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158A03" w14:textId="758CD2D9" w:rsidR="00944378" w:rsidRDefault="00EB30F1" w:rsidP="00525783">
      <w:pPr>
        <w:pStyle w:val="Centredtext"/>
      </w:pPr>
      <w:r>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0A5A"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r w:rsidR="00FC233C">
        <w:rPr>
          <w:noProof/>
          <w:lang w:eastAsia="en-GB" w:bidi="ar-SA"/>
        </w:rPr>
        <w:drawing>
          <wp:inline distT="0" distB="0" distL="0" distR="0" wp14:anchorId="3681D0C2" wp14:editId="09485739">
            <wp:extent cx="1725168" cy="1725168"/>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NEW GSMA LOGO.jpg"/>
                    <pic:cNvPicPr/>
                  </pic:nvPicPr>
                  <pic:blipFill>
                    <a:blip r:embed="rId12">
                      <a:extLst>
                        <a:ext uri="{28A0092B-C50C-407E-A947-70E740481C1C}">
                          <a14:useLocalDpi xmlns:a14="http://schemas.microsoft.com/office/drawing/2010/main" val="0"/>
                        </a:ext>
                      </a:extLst>
                    </a:blip>
                    <a:stretch>
                      <a:fillRect/>
                    </a:stretch>
                  </pic:blipFill>
                  <pic:spPr>
                    <a:xfrm>
                      <a:off x="0" y="0"/>
                      <a:ext cx="1725168" cy="1725168"/>
                    </a:xfrm>
                    <a:prstGeom prst="rect">
                      <a:avLst/>
                    </a:prstGeom>
                  </pic:spPr>
                </pic:pic>
              </a:graphicData>
            </a:graphic>
          </wp:inline>
        </w:drawing>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p w14:paraId="4E05C82A" w14:textId="08C60EB7" w:rsidR="00944378" w:rsidRDefault="0060165C" w:rsidP="00944378">
          <w:pPr>
            <w:pStyle w:val="Title"/>
          </w:pPr>
          <w:r>
            <w:rPr>
              <w:lang w:val="en-US"/>
            </w:rPr>
            <w:t xml:space="preserve">SIP-SDP Inter-IMS NNI Profile </w:t>
          </w:r>
        </w:p>
      </w:sdtContent>
    </w:sdt>
    <w:p w14:paraId="4EDCBF62" w14:textId="7F15DE0F"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577CE7">
            <w:t>2.0</w:t>
          </w:r>
        </w:sdtContent>
      </w:sdt>
    </w:p>
    <w:sdt>
      <w:sdtPr>
        <w:alias w:val="Publication Date"/>
        <w:tag w:val="GSMAPublicationDate"/>
        <w:id w:val="1209136926"/>
        <w:lock w:val="sdtContentLocked"/>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7-03-12T00:00:00Z">
          <w:dateFormat w:val="dd MMMM yyyy"/>
          <w:lid w:val="en-GB"/>
          <w:storeMappedDataAs w:val="dateTime"/>
          <w:calendar w:val="gregorian"/>
        </w:date>
      </w:sdtPr>
      <w:sdtEndPr/>
      <w:sdtContent>
        <w:p w14:paraId="05A7016D" w14:textId="4E833ABC" w:rsidR="00944378" w:rsidRDefault="00577CE7" w:rsidP="00944378">
          <w:pPr>
            <w:pStyle w:val="Title"/>
          </w:pPr>
          <w:r>
            <w:t>12 March 2017</w:t>
          </w:r>
        </w:p>
      </w:sdtContent>
    </w:sdt>
    <w:p w14:paraId="72EE5882" w14:textId="39FC4E9F"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EndPr/>
        <w:sdtContent>
          <w:r w:rsidR="0060165C">
            <w:rPr>
              <w:lang w:val="en-US"/>
            </w:rPr>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EndPr/>
        <w:sdtContent>
          <w:r w:rsidR="001B7C0D">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77777777" w:rsidR="00944378" w:rsidRDefault="00944378" w:rsidP="00E72D86">
      <w:pPr>
        <w:pStyle w:val="DocInfo"/>
        <w:rPr>
          <w:rFonts w:eastAsia="Arial Unicode MS"/>
        </w:rPr>
      </w:pPr>
      <w:r>
        <w:t>Copyright Notice</w:t>
      </w:r>
    </w:p>
    <w:p w14:paraId="32756D50" w14:textId="464C46FE"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577CE7">
        <w:rPr>
          <w:noProof/>
        </w:rPr>
        <w:t>2017</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1" w:name="RestrictedTable2"/>
      <w:bookmarkEnd w:id="1"/>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2474"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31A379DD" w14:textId="77777777" w:rsidR="00FC233C"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477169000" w:history="1">
        <w:r w:rsidR="00FC233C" w:rsidRPr="000D0B8B">
          <w:rPr>
            <w:rStyle w:val="Hyperlink"/>
          </w:rPr>
          <w:t>1</w:t>
        </w:r>
        <w:r w:rsidR="00FC233C">
          <w:rPr>
            <w:rFonts w:asciiTheme="minorHAnsi" w:eastAsiaTheme="minorEastAsia" w:hAnsiTheme="minorHAnsi" w:cstheme="minorBidi"/>
            <w:b w:val="0"/>
            <w:lang w:eastAsia="en-GB" w:bidi="ar-SA"/>
          </w:rPr>
          <w:tab/>
        </w:r>
        <w:r w:rsidR="00FC233C" w:rsidRPr="000D0B8B">
          <w:rPr>
            <w:rStyle w:val="Hyperlink"/>
          </w:rPr>
          <w:t>Introduction</w:t>
        </w:r>
        <w:r w:rsidR="00FC233C">
          <w:rPr>
            <w:webHidden/>
          </w:rPr>
          <w:tab/>
        </w:r>
        <w:r w:rsidR="00FC233C">
          <w:rPr>
            <w:webHidden/>
          </w:rPr>
          <w:fldChar w:fldCharType="begin"/>
        </w:r>
        <w:r w:rsidR="00FC233C">
          <w:rPr>
            <w:webHidden/>
          </w:rPr>
          <w:instrText xml:space="preserve"> PAGEREF _Toc477169000 \h </w:instrText>
        </w:r>
        <w:r w:rsidR="00FC233C">
          <w:rPr>
            <w:webHidden/>
          </w:rPr>
        </w:r>
        <w:r w:rsidR="00FC233C">
          <w:rPr>
            <w:webHidden/>
          </w:rPr>
          <w:fldChar w:fldCharType="separate"/>
        </w:r>
        <w:r w:rsidR="00FC233C">
          <w:rPr>
            <w:webHidden/>
          </w:rPr>
          <w:t>4</w:t>
        </w:r>
        <w:r w:rsidR="00FC233C">
          <w:rPr>
            <w:webHidden/>
          </w:rPr>
          <w:fldChar w:fldCharType="end"/>
        </w:r>
      </w:hyperlink>
    </w:p>
    <w:p w14:paraId="6786CE7A" w14:textId="77777777" w:rsidR="00FC233C" w:rsidRDefault="007D2EE7">
      <w:pPr>
        <w:pStyle w:val="TOC2"/>
        <w:rPr>
          <w:rFonts w:asciiTheme="minorHAnsi" w:eastAsiaTheme="minorEastAsia" w:hAnsiTheme="minorHAnsi" w:cstheme="minorBidi"/>
          <w:szCs w:val="22"/>
          <w:lang w:bidi="ar-SA"/>
        </w:rPr>
      </w:pPr>
      <w:hyperlink w:anchor="_Toc477169001" w:history="1">
        <w:r w:rsidR="00FC233C" w:rsidRPr="000D0B8B">
          <w:rPr>
            <w:rStyle w:val="Hyperlink"/>
          </w:rPr>
          <w:t>1.1</w:t>
        </w:r>
        <w:r w:rsidR="00FC233C">
          <w:rPr>
            <w:rFonts w:asciiTheme="minorHAnsi" w:eastAsiaTheme="minorEastAsia" w:hAnsiTheme="minorHAnsi" w:cstheme="minorBidi"/>
            <w:szCs w:val="22"/>
            <w:lang w:bidi="ar-SA"/>
          </w:rPr>
          <w:tab/>
        </w:r>
        <w:r w:rsidR="00FC233C" w:rsidRPr="000D0B8B">
          <w:rPr>
            <w:rStyle w:val="Hyperlink"/>
          </w:rPr>
          <w:t>Overview</w:t>
        </w:r>
        <w:r w:rsidR="00FC233C">
          <w:rPr>
            <w:webHidden/>
          </w:rPr>
          <w:tab/>
        </w:r>
        <w:r w:rsidR="00FC233C">
          <w:rPr>
            <w:webHidden/>
          </w:rPr>
          <w:fldChar w:fldCharType="begin"/>
        </w:r>
        <w:r w:rsidR="00FC233C">
          <w:rPr>
            <w:webHidden/>
          </w:rPr>
          <w:instrText xml:space="preserve"> PAGEREF _Toc477169001 \h </w:instrText>
        </w:r>
        <w:r w:rsidR="00FC233C">
          <w:rPr>
            <w:webHidden/>
          </w:rPr>
        </w:r>
        <w:r w:rsidR="00FC233C">
          <w:rPr>
            <w:webHidden/>
          </w:rPr>
          <w:fldChar w:fldCharType="separate"/>
        </w:r>
        <w:r w:rsidR="00FC233C">
          <w:rPr>
            <w:webHidden/>
          </w:rPr>
          <w:t>4</w:t>
        </w:r>
        <w:r w:rsidR="00FC233C">
          <w:rPr>
            <w:webHidden/>
          </w:rPr>
          <w:fldChar w:fldCharType="end"/>
        </w:r>
      </w:hyperlink>
    </w:p>
    <w:p w14:paraId="39AC0B31" w14:textId="77777777" w:rsidR="00FC233C" w:rsidRDefault="007D2EE7">
      <w:pPr>
        <w:pStyle w:val="TOC2"/>
        <w:rPr>
          <w:rFonts w:asciiTheme="minorHAnsi" w:eastAsiaTheme="minorEastAsia" w:hAnsiTheme="minorHAnsi" w:cstheme="minorBidi"/>
          <w:szCs w:val="22"/>
          <w:lang w:bidi="ar-SA"/>
        </w:rPr>
      </w:pPr>
      <w:hyperlink w:anchor="_Toc477169002" w:history="1">
        <w:r w:rsidR="00FC233C" w:rsidRPr="000D0B8B">
          <w:rPr>
            <w:rStyle w:val="Hyperlink"/>
          </w:rPr>
          <w:t>1.2</w:t>
        </w:r>
        <w:r w:rsidR="00FC233C">
          <w:rPr>
            <w:rFonts w:asciiTheme="minorHAnsi" w:eastAsiaTheme="minorEastAsia" w:hAnsiTheme="minorHAnsi" w:cstheme="minorBidi"/>
            <w:szCs w:val="22"/>
            <w:lang w:bidi="ar-SA"/>
          </w:rPr>
          <w:tab/>
        </w:r>
        <w:r w:rsidR="00FC233C" w:rsidRPr="000D0B8B">
          <w:rPr>
            <w:rStyle w:val="Hyperlink"/>
          </w:rPr>
          <w:t>Relationship to Existing Standards</w:t>
        </w:r>
        <w:r w:rsidR="00FC233C">
          <w:rPr>
            <w:webHidden/>
          </w:rPr>
          <w:tab/>
        </w:r>
        <w:r w:rsidR="00FC233C">
          <w:rPr>
            <w:webHidden/>
          </w:rPr>
          <w:fldChar w:fldCharType="begin"/>
        </w:r>
        <w:r w:rsidR="00FC233C">
          <w:rPr>
            <w:webHidden/>
          </w:rPr>
          <w:instrText xml:space="preserve"> PAGEREF _Toc477169002 \h </w:instrText>
        </w:r>
        <w:r w:rsidR="00FC233C">
          <w:rPr>
            <w:webHidden/>
          </w:rPr>
        </w:r>
        <w:r w:rsidR="00FC233C">
          <w:rPr>
            <w:webHidden/>
          </w:rPr>
          <w:fldChar w:fldCharType="separate"/>
        </w:r>
        <w:r w:rsidR="00FC233C">
          <w:rPr>
            <w:webHidden/>
          </w:rPr>
          <w:t>4</w:t>
        </w:r>
        <w:r w:rsidR="00FC233C">
          <w:rPr>
            <w:webHidden/>
          </w:rPr>
          <w:fldChar w:fldCharType="end"/>
        </w:r>
      </w:hyperlink>
    </w:p>
    <w:p w14:paraId="18362DB8" w14:textId="77777777" w:rsidR="00FC233C" w:rsidRDefault="007D2EE7">
      <w:pPr>
        <w:pStyle w:val="TOC2"/>
        <w:rPr>
          <w:rFonts w:asciiTheme="minorHAnsi" w:eastAsiaTheme="minorEastAsia" w:hAnsiTheme="minorHAnsi" w:cstheme="minorBidi"/>
          <w:szCs w:val="22"/>
          <w:lang w:bidi="ar-SA"/>
        </w:rPr>
      </w:pPr>
      <w:hyperlink w:anchor="_Toc477169003" w:history="1">
        <w:r w:rsidR="00FC233C" w:rsidRPr="000D0B8B">
          <w:rPr>
            <w:rStyle w:val="Hyperlink"/>
          </w:rPr>
          <w:t>1.3</w:t>
        </w:r>
        <w:r w:rsidR="00FC233C">
          <w:rPr>
            <w:rFonts w:asciiTheme="minorHAnsi" w:eastAsiaTheme="minorEastAsia" w:hAnsiTheme="minorHAnsi" w:cstheme="minorBidi"/>
            <w:szCs w:val="22"/>
            <w:lang w:bidi="ar-SA"/>
          </w:rPr>
          <w:tab/>
        </w:r>
        <w:r w:rsidR="00FC233C" w:rsidRPr="000D0B8B">
          <w:rPr>
            <w:rStyle w:val="Hyperlink"/>
          </w:rPr>
          <w:t>Scope</w:t>
        </w:r>
        <w:r w:rsidR="00FC233C">
          <w:rPr>
            <w:webHidden/>
          </w:rPr>
          <w:tab/>
        </w:r>
        <w:r w:rsidR="00FC233C">
          <w:rPr>
            <w:webHidden/>
          </w:rPr>
          <w:fldChar w:fldCharType="begin"/>
        </w:r>
        <w:r w:rsidR="00FC233C">
          <w:rPr>
            <w:webHidden/>
          </w:rPr>
          <w:instrText xml:space="preserve"> PAGEREF _Toc477169003 \h </w:instrText>
        </w:r>
        <w:r w:rsidR="00FC233C">
          <w:rPr>
            <w:webHidden/>
          </w:rPr>
        </w:r>
        <w:r w:rsidR="00FC233C">
          <w:rPr>
            <w:webHidden/>
          </w:rPr>
          <w:fldChar w:fldCharType="separate"/>
        </w:r>
        <w:r w:rsidR="00FC233C">
          <w:rPr>
            <w:webHidden/>
          </w:rPr>
          <w:t>4</w:t>
        </w:r>
        <w:r w:rsidR="00FC233C">
          <w:rPr>
            <w:webHidden/>
          </w:rPr>
          <w:fldChar w:fldCharType="end"/>
        </w:r>
      </w:hyperlink>
    </w:p>
    <w:p w14:paraId="7184BA4A" w14:textId="77777777" w:rsidR="00FC233C" w:rsidRDefault="007D2EE7">
      <w:pPr>
        <w:pStyle w:val="TOC2"/>
        <w:rPr>
          <w:rFonts w:asciiTheme="minorHAnsi" w:eastAsiaTheme="minorEastAsia" w:hAnsiTheme="minorHAnsi" w:cstheme="minorBidi"/>
          <w:szCs w:val="22"/>
          <w:lang w:bidi="ar-SA"/>
        </w:rPr>
      </w:pPr>
      <w:hyperlink w:anchor="_Toc477169004" w:history="1">
        <w:r w:rsidR="00FC233C" w:rsidRPr="000D0B8B">
          <w:rPr>
            <w:rStyle w:val="Hyperlink"/>
          </w:rPr>
          <w:t>1.4</w:t>
        </w:r>
        <w:r w:rsidR="00FC233C">
          <w:rPr>
            <w:rFonts w:asciiTheme="minorHAnsi" w:eastAsiaTheme="minorEastAsia" w:hAnsiTheme="minorHAnsi" w:cstheme="minorBidi"/>
            <w:szCs w:val="22"/>
            <w:lang w:bidi="ar-SA"/>
          </w:rPr>
          <w:tab/>
        </w:r>
        <w:r w:rsidR="00FC233C" w:rsidRPr="000D0B8B">
          <w:rPr>
            <w:rStyle w:val="Hyperlink"/>
          </w:rPr>
          <w:t>Definition of Terms</w:t>
        </w:r>
        <w:r w:rsidR="00FC233C">
          <w:rPr>
            <w:webHidden/>
          </w:rPr>
          <w:tab/>
        </w:r>
        <w:r w:rsidR="00FC233C">
          <w:rPr>
            <w:webHidden/>
          </w:rPr>
          <w:fldChar w:fldCharType="begin"/>
        </w:r>
        <w:r w:rsidR="00FC233C">
          <w:rPr>
            <w:webHidden/>
          </w:rPr>
          <w:instrText xml:space="preserve"> PAGEREF _Toc477169004 \h </w:instrText>
        </w:r>
        <w:r w:rsidR="00FC233C">
          <w:rPr>
            <w:webHidden/>
          </w:rPr>
        </w:r>
        <w:r w:rsidR="00FC233C">
          <w:rPr>
            <w:webHidden/>
          </w:rPr>
          <w:fldChar w:fldCharType="separate"/>
        </w:r>
        <w:r w:rsidR="00FC233C">
          <w:rPr>
            <w:webHidden/>
          </w:rPr>
          <w:t>5</w:t>
        </w:r>
        <w:r w:rsidR="00FC233C">
          <w:rPr>
            <w:webHidden/>
          </w:rPr>
          <w:fldChar w:fldCharType="end"/>
        </w:r>
      </w:hyperlink>
    </w:p>
    <w:p w14:paraId="0BEBAFE8" w14:textId="77777777" w:rsidR="00FC233C" w:rsidRDefault="007D2EE7">
      <w:pPr>
        <w:pStyle w:val="TOC2"/>
        <w:rPr>
          <w:rFonts w:asciiTheme="minorHAnsi" w:eastAsiaTheme="minorEastAsia" w:hAnsiTheme="minorHAnsi" w:cstheme="minorBidi"/>
          <w:szCs w:val="22"/>
          <w:lang w:bidi="ar-SA"/>
        </w:rPr>
      </w:pPr>
      <w:hyperlink w:anchor="_Toc477169005" w:history="1">
        <w:r w:rsidR="00FC233C" w:rsidRPr="000D0B8B">
          <w:rPr>
            <w:rStyle w:val="Hyperlink"/>
          </w:rPr>
          <w:t>1.5</w:t>
        </w:r>
        <w:r w:rsidR="00FC233C">
          <w:rPr>
            <w:rFonts w:asciiTheme="minorHAnsi" w:eastAsiaTheme="minorEastAsia" w:hAnsiTheme="minorHAnsi" w:cstheme="minorBidi"/>
            <w:szCs w:val="22"/>
            <w:lang w:bidi="ar-SA"/>
          </w:rPr>
          <w:tab/>
        </w:r>
        <w:r w:rsidR="00FC233C" w:rsidRPr="000D0B8B">
          <w:rPr>
            <w:rStyle w:val="Hyperlink"/>
          </w:rPr>
          <w:t>Document Cross-References</w:t>
        </w:r>
        <w:r w:rsidR="00FC233C">
          <w:rPr>
            <w:webHidden/>
          </w:rPr>
          <w:tab/>
        </w:r>
        <w:r w:rsidR="00FC233C">
          <w:rPr>
            <w:webHidden/>
          </w:rPr>
          <w:fldChar w:fldCharType="begin"/>
        </w:r>
        <w:r w:rsidR="00FC233C">
          <w:rPr>
            <w:webHidden/>
          </w:rPr>
          <w:instrText xml:space="preserve"> PAGEREF _Toc477169005 \h </w:instrText>
        </w:r>
        <w:r w:rsidR="00FC233C">
          <w:rPr>
            <w:webHidden/>
          </w:rPr>
        </w:r>
        <w:r w:rsidR="00FC233C">
          <w:rPr>
            <w:webHidden/>
          </w:rPr>
          <w:fldChar w:fldCharType="separate"/>
        </w:r>
        <w:r w:rsidR="00FC233C">
          <w:rPr>
            <w:webHidden/>
          </w:rPr>
          <w:t>6</w:t>
        </w:r>
        <w:r w:rsidR="00FC233C">
          <w:rPr>
            <w:webHidden/>
          </w:rPr>
          <w:fldChar w:fldCharType="end"/>
        </w:r>
      </w:hyperlink>
    </w:p>
    <w:p w14:paraId="6BC8170B" w14:textId="77777777" w:rsidR="00FC233C" w:rsidRDefault="007D2EE7">
      <w:pPr>
        <w:pStyle w:val="TOC1"/>
        <w:rPr>
          <w:rFonts w:asciiTheme="minorHAnsi" w:eastAsiaTheme="minorEastAsia" w:hAnsiTheme="minorHAnsi" w:cstheme="minorBidi"/>
          <w:b w:val="0"/>
          <w:lang w:eastAsia="en-GB" w:bidi="ar-SA"/>
        </w:rPr>
      </w:pPr>
      <w:hyperlink w:anchor="_Toc477169006" w:history="1">
        <w:r w:rsidR="00FC233C" w:rsidRPr="000D0B8B">
          <w:rPr>
            <w:rStyle w:val="Hyperlink"/>
          </w:rPr>
          <w:t>2</w:t>
        </w:r>
        <w:r w:rsidR="00FC233C">
          <w:rPr>
            <w:rFonts w:asciiTheme="minorHAnsi" w:eastAsiaTheme="minorEastAsia" w:hAnsiTheme="minorHAnsi" w:cstheme="minorBidi"/>
            <w:b w:val="0"/>
            <w:lang w:eastAsia="en-GB" w:bidi="ar-SA"/>
          </w:rPr>
          <w:tab/>
        </w:r>
        <w:r w:rsidR="00FC233C" w:rsidRPr="000D0B8B">
          <w:rPr>
            <w:rStyle w:val="Hyperlink"/>
          </w:rPr>
          <w:t>Applicable Services</w:t>
        </w:r>
        <w:r w:rsidR="00FC233C">
          <w:rPr>
            <w:webHidden/>
          </w:rPr>
          <w:tab/>
        </w:r>
        <w:r w:rsidR="00FC233C">
          <w:rPr>
            <w:webHidden/>
          </w:rPr>
          <w:fldChar w:fldCharType="begin"/>
        </w:r>
        <w:r w:rsidR="00FC233C">
          <w:rPr>
            <w:webHidden/>
          </w:rPr>
          <w:instrText xml:space="preserve"> PAGEREF _Toc477169006 \h </w:instrText>
        </w:r>
        <w:r w:rsidR="00FC233C">
          <w:rPr>
            <w:webHidden/>
          </w:rPr>
        </w:r>
        <w:r w:rsidR="00FC233C">
          <w:rPr>
            <w:webHidden/>
          </w:rPr>
          <w:fldChar w:fldCharType="separate"/>
        </w:r>
        <w:r w:rsidR="00FC233C">
          <w:rPr>
            <w:webHidden/>
          </w:rPr>
          <w:t>10</w:t>
        </w:r>
        <w:r w:rsidR="00FC233C">
          <w:rPr>
            <w:webHidden/>
          </w:rPr>
          <w:fldChar w:fldCharType="end"/>
        </w:r>
      </w:hyperlink>
    </w:p>
    <w:p w14:paraId="7628F0F0" w14:textId="77777777" w:rsidR="00FC233C" w:rsidRDefault="007D2EE7">
      <w:pPr>
        <w:pStyle w:val="TOC1"/>
        <w:rPr>
          <w:rFonts w:asciiTheme="minorHAnsi" w:eastAsiaTheme="minorEastAsia" w:hAnsiTheme="minorHAnsi" w:cstheme="minorBidi"/>
          <w:b w:val="0"/>
          <w:lang w:eastAsia="en-GB" w:bidi="ar-SA"/>
        </w:rPr>
      </w:pPr>
      <w:hyperlink w:anchor="_Toc477169007" w:history="1">
        <w:r w:rsidR="00FC233C" w:rsidRPr="000D0B8B">
          <w:rPr>
            <w:rStyle w:val="Hyperlink"/>
          </w:rPr>
          <w:t>3</w:t>
        </w:r>
        <w:r w:rsidR="00FC233C">
          <w:rPr>
            <w:rFonts w:asciiTheme="minorHAnsi" w:eastAsiaTheme="minorEastAsia" w:hAnsiTheme="minorHAnsi" w:cstheme="minorBidi"/>
            <w:b w:val="0"/>
            <w:lang w:eastAsia="en-GB" w:bidi="ar-SA"/>
          </w:rPr>
          <w:tab/>
        </w:r>
        <w:r w:rsidR="00FC233C" w:rsidRPr="000D0B8B">
          <w:rPr>
            <w:rStyle w:val="Hyperlink"/>
          </w:rPr>
          <w:t>IP Interconnection</w:t>
        </w:r>
        <w:r w:rsidR="00FC233C">
          <w:rPr>
            <w:webHidden/>
          </w:rPr>
          <w:tab/>
        </w:r>
        <w:r w:rsidR="00FC233C">
          <w:rPr>
            <w:webHidden/>
          </w:rPr>
          <w:fldChar w:fldCharType="begin"/>
        </w:r>
        <w:r w:rsidR="00FC233C">
          <w:rPr>
            <w:webHidden/>
          </w:rPr>
          <w:instrText xml:space="preserve"> PAGEREF _Toc477169007 \h </w:instrText>
        </w:r>
        <w:r w:rsidR="00FC233C">
          <w:rPr>
            <w:webHidden/>
          </w:rPr>
        </w:r>
        <w:r w:rsidR="00FC233C">
          <w:rPr>
            <w:webHidden/>
          </w:rPr>
          <w:fldChar w:fldCharType="separate"/>
        </w:r>
        <w:r w:rsidR="00FC233C">
          <w:rPr>
            <w:webHidden/>
          </w:rPr>
          <w:t>11</w:t>
        </w:r>
        <w:r w:rsidR="00FC233C">
          <w:rPr>
            <w:webHidden/>
          </w:rPr>
          <w:fldChar w:fldCharType="end"/>
        </w:r>
      </w:hyperlink>
    </w:p>
    <w:p w14:paraId="1BB00F6A" w14:textId="77777777" w:rsidR="00FC233C" w:rsidRDefault="007D2EE7">
      <w:pPr>
        <w:pStyle w:val="TOC1"/>
        <w:rPr>
          <w:rFonts w:asciiTheme="minorHAnsi" w:eastAsiaTheme="minorEastAsia" w:hAnsiTheme="minorHAnsi" w:cstheme="minorBidi"/>
          <w:b w:val="0"/>
          <w:lang w:eastAsia="en-GB" w:bidi="ar-SA"/>
        </w:rPr>
      </w:pPr>
      <w:hyperlink w:anchor="_Toc477169008" w:history="1">
        <w:r w:rsidR="00FC233C" w:rsidRPr="000D0B8B">
          <w:rPr>
            <w:rStyle w:val="Hyperlink"/>
          </w:rPr>
          <w:t>4</w:t>
        </w:r>
        <w:r w:rsidR="00FC233C">
          <w:rPr>
            <w:rFonts w:asciiTheme="minorHAnsi" w:eastAsiaTheme="minorEastAsia" w:hAnsiTheme="minorHAnsi" w:cstheme="minorBidi"/>
            <w:b w:val="0"/>
            <w:lang w:eastAsia="en-GB" w:bidi="ar-SA"/>
          </w:rPr>
          <w:tab/>
        </w:r>
        <w:r w:rsidR="00FC233C" w:rsidRPr="000D0B8B">
          <w:rPr>
            <w:rStyle w:val="Hyperlink"/>
          </w:rPr>
          <w:t>SIP Methods &amp; Headers</w:t>
        </w:r>
        <w:r w:rsidR="00FC233C">
          <w:rPr>
            <w:webHidden/>
          </w:rPr>
          <w:tab/>
        </w:r>
        <w:r w:rsidR="00FC233C">
          <w:rPr>
            <w:webHidden/>
          </w:rPr>
          <w:fldChar w:fldCharType="begin"/>
        </w:r>
        <w:r w:rsidR="00FC233C">
          <w:rPr>
            <w:webHidden/>
          </w:rPr>
          <w:instrText xml:space="preserve"> PAGEREF _Toc477169008 \h </w:instrText>
        </w:r>
        <w:r w:rsidR="00FC233C">
          <w:rPr>
            <w:webHidden/>
          </w:rPr>
        </w:r>
        <w:r w:rsidR="00FC233C">
          <w:rPr>
            <w:webHidden/>
          </w:rPr>
          <w:fldChar w:fldCharType="separate"/>
        </w:r>
        <w:r w:rsidR="00FC233C">
          <w:rPr>
            <w:webHidden/>
          </w:rPr>
          <w:t>12</w:t>
        </w:r>
        <w:r w:rsidR="00FC233C">
          <w:rPr>
            <w:webHidden/>
          </w:rPr>
          <w:fldChar w:fldCharType="end"/>
        </w:r>
      </w:hyperlink>
    </w:p>
    <w:p w14:paraId="4C4C2275" w14:textId="77777777" w:rsidR="00FC233C" w:rsidRDefault="007D2EE7">
      <w:pPr>
        <w:pStyle w:val="TOC2"/>
        <w:rPr>
          <w:rFonts w:asciiTheme="minorHAnsi" w:eastAsiaTheme="minorEastAsia" w:hAnsiTheme="minorHAnsi" w:cstheme="minorBidi"/>
          <w:szCs w:val="22"/>
          <w:lang w:bidi="ar-SA"/>
        </w:rPr>
      </w:pPr>
      <w:hyperlink w:anchor="_Toc477169009" w:history="1">
        <w:r w:rsidR="00FC233C" w:rsidRPr="000D0B8B">
          <w:rPr>
            <w:rStyle w:val="Hyperlink"/>
          </w:rPr>
          <w:t>4.1</w:t>
        </w:r>
        <w:r w:rsidR="00FC233C">
          <w:rPr>
            <w:rFonts w:asciiTheme="minorHAnsi" w:eastAsiaTheme="minorEastAsia" w:hAnsiTheme="minorHAnsi" w:cstheme="minorBidi"/>
            <w:szCs w:val="22"/>
            <w:lang w:bidi="ar-SA"/>
          </w:rPr>
          <w:tab/>
        </w:r>
        <w:r w:rsidR="00FC233C" w:rsidRPr="000D0B8B">
          <w:rPr>
            <w:rStyle w:val="Hyperlink"/>
          </w:rPr>
          <w:t>SIP Method Handling</w:t>
        </w:r>
        <w:r w:rsidR="00FC233C">
          <w:rPr>
            <w:webHidden/>
          </w:rPr>
          <w:tab/>
        </w:r>
        <w:r w:rsidR="00FC233C">
          <w:rPr>
            <w:webHidden/>
          </w:rPr>
          <w:fldChar w:fldCharType="begin"/>
        </w:r>
        <w:r w:rsidR="00FC233C">
          <w:rPr>
            <w:webHidden/>
          </w:rPr>
          <w:instrText xml:space="preserve"> PAGEREF _Toc477169009 \h </w:instrText>
        </w:r>
        <w:r w:rsidR="00FC233C">
          <w:rPr>
            <w:webHidden/>
          </w:rPr>
        </w:r>
        <w:r w:rsidR="00FC233C">
          <w:rPr>
            <w:webHidden/>
          </w:rPr>
          <w:fldChar w:fldCharType="separate"/>
        </w:r>
        <w:r w:rsidR="00FC233C">
          <w:rPr>
            <w:webHidden/>
          </w:rPr>
          <w:t>13</w:t>
        </w:r>
        <w:r w:rsidR="00FC233C">
          <w:rPr>
            <w:webHidden/>
          </w:rPr>
          <w:fldChar w:fldCharType="end"/>
        </w:r>
      </w:hyperlink>
    </w:p>
    <w:p w14:paraId="1FD2D140" w14:textId="77777777" w:rsidR="00FC233C" w:rsidRDefault="007D2EE7">
      <w:pPr>
        <w:pStyle w:val="TOC2"/>
        <w:rPr>
          <w:rFonts w:asciiTheme="minorHAnsi" w:eastAsiaTheme="minorEastAsia" w:hAnsiTheme="minorHAnsi" w:cstheme="minorBidi"/>
          <w:szCs w:val="22"/>
          <w:lang w:bidi="ar-SA"/>
        </w:rPr>
      </w:pPr>
      <w:hyperlink w:anchor="_Toc477169010" w:history="1">
        <w:r w:rsidR="00FC233C" w:rsidRPr="000D0B8B">
          <w:rPr>
            <w:rStyle w:val="Hyperlink"/>
          </w:rPr>
          <w:t>4.2</w:t>
        </w:r>
        <w:r w:rsidR="00FC233C">
          <w:rPr>
            <w:rFonts w:asciiTheme="minorHAnsi" w:eastAsiaTheme="minorEastAsia" w:hAnsiTheme="minorHAnsi" w:cstheme="minorBidi"/>
            <w:szCs w:val="22"/>
            <w:lang w:bidi="ar-SA"/>
          </w:rPr>
          <w:tab/>
        </w:r>
        <w:r w:rsidR="00FC233C" w:rsidRPr="000D0B8B">
          <w:rPr>
            <w:rStyle w:val="Hyperlink"/>
          </w:rPr>
          <w:t>SIP Status Code Handling</w:t>
        </w:r>
        <w:r w:rsidR="00FC233C">
          <w:rPr>
            <w:webHidden/>
          </w:rPr>
          <w:tab/>
        </w:r>
        <w:r w:rsidR="00FC233C">
          <w:rPr>
            <w:webHidden/>
          </w:rPr>
          <w:fldChar w:fldCharType="begin"/>
        </w:r>
        <w:r w:rsidR="00FC233C">
          <w:rPr>
            <w:webHidden/>
          </w:rPr>
          <w:instrText xml:space="preserve"> PAGEREF _Toc477169010 \h </w:instrText>
        </w:r>
        <w:r w:rsidR="00FC233C">
          <w:rPr>
            <w:webHidden/>
          </w:rPr>
        </w:r>
        <w:r w:rsidR="00FC233C">
          <w:rPr>
            <w:webHidden/>
          </w:rPr>
          <w:fldChar w:fldCharType="separate"/>
        </w:r>
        <w:r w:rsidR="00FC233C">
          <w:rPr>
            <w:webHidden/>
          </w:rPr>
          <w:t>13</w:t>
        </w:r>
        <w:r w:rsidR="00FC233C">
          <w:rPr>
            <w:webHidden/>
          </w:rPr>
          <w:fldChar w:fldCharType="end"/>
        </w:r>
      </w:hyperlink>
    </w:p>
    <w:p w14:paraId="75B2498E" w14:textId="77777777" w:rsidR="00FC233C" w:rsidRDefault="007D2EE7">
      <w:pPr>
        <w:pStyle w:val="TOC2"/>
        <w:rPr>
          <w:rFonts w:asciiTheme="minorHAnsi" w:eastAsiaTheme="minorEastAsia" w:hAnsiTheme="minorHAnsi" w:cstheme="minorBidi"/>
          <w:szCs w:val="22"/>
          <w:lang w:bidi="ar-SA"/>
        </w:rPr>
      </w:pPr>
      <w:hyperlink w:anchor="_Toc477169011" w:history="1">
        <w:r w:rsidR="00FC233C" w:rsidRPr="000D0B8B">
          <w:rPr>
            <w:rStyle w:val="Hyperlink"/>
          </w:rPr>
          <w:t>4.3</w:t>
        </w:r>
        <w:r w:rsidR="00FC233C">
          <w:rPr>
            <w:rFonts w:asciiTheme="minorHAnsi" w:eastAsiaTheme="minorEastAsia" w:hAnsiTheme="minorHAnsi" w:cstheme="minorBidi"/>
            <w:szCs w:val="22"/>
            <w:lang w:bidi="ar-SA"/>
          </w:rPr>
          <w:tab/>
        </w:r>
        <w:r w:rsidR="00FC233C" w:rsidRPr="000D0B8B">
          <w:rPr>
            <w:rStyle w:val="Hyperlink"/>
          </w:rPr>
          <w:t>SIP Header Handling</w:t>
        </w:r>
        <w:r w:rsidR="00FC233C">
          <w:rPr>
            <w:webHidden/>
          </w:rPr>
          <w:tab/>
        </w:r>
        <w:r w:rsidR="00FC233C">
          <w:rPr>
            <w:webHidden/>
          </w:rPr>
          <w:fldChar w:fldCharType="begin"/>
        </w:r>
        <w:r w:rsidR="00FC233C">
          <w:rPr>
            <w:webHidden/>
          </w:rPr>
          <w:instrText xml:space="preserve"> PAGEREF _Toc477169011 \h </w:instrText>
        </w:r>
        <w:r w:rsidR="00FC233C">
          <w:rPr>
            <w:webHidden/>
          </w:rPr>
        </w:r>
        <w:r w:rsidR="00FC233C">
          <w:rPr>
            <w:webHidden/>
          </w:rPr>
          <w:fldChar w:fldCharType="separate"/>
        </w:r>
        <w:r w:rsidR="00FC233C">
          <w:rPr>
            <w:webHidden/>
          </w:rPr>
          <w:t>14</w:t>
        </w:r>
        <w:r w:rsidR="00FC233C">
          <w:rPr>
            <w:webHidden/>
          </w:rPr>
          <w:fldChar w:fldCharType="end"/>
        </w:r>
      </w:hyperlink>
    </w:p>
    <w:p w14:paraId="53BCCD76" w14:textId="77777777" w:rsidR="00FC233C" w:rsidRDefault="007D2EE7">
      <w:pPr>
        <w:pStyle w:val="TOC3"/>
        <w:rPr>
          <w:rFonts w:asciiTheme="minorHAnsi" w:eastAsiaTheme="minorEastAsia" w:hAnsiTheme="minorHAnsi" w:cstheme="minorBidi"/>
          <w:szCs w:val="22"/>
          <w:lang w:bidi="ar-SA"/>
        </w:rPr>
      </w:pPr>
      <w:hyperlink w:anchor="_Toc477169012" w:history="1">
        <w:r w:rsidR="00FC233C" w:rsidRPr="000D0B8B">
          <w:rPr>
            <w:rStyle w:val="Hyperlink"/>
          </w:rPr>
          <w:t>4.3.1</w:t>
        </w:r>
        <w:r w:rsidR="00FC233C">
          <w:rPr>
            <w:rFonts w:asciiTheme="minorHAnsi" w:eastAsiaTheme="minorEastAsia" w:hAnsiTheme="minorHAnsi" w:cstheme="minorBidi"/>
            <w:szCs w:val="22"/>
            <w:lang w:bidi="ar-SA"/>
          </w:rPr>
          <w:tab/>
        </w:r>
        <w:r w:rsidR="00FC233C" w:rsidRPr="000D0B8B">
          <w:rPr>
            <w:rStyle w:val="Hyperlink"/>
          </w:rPr>
          <w:t>SIP Requests</w:t>
        </w:r>
        <w:r w:rsidR="00FC233C">
          <w:rPr>
            <w:webHidden/>
          </w:rPr>
          <w:tab/>
        </w:r>
        <w:r w:rsidR="00FC233C">
          <w:rPr>
            <w:webHidden/>
          </w:rPr>
          <w:fldChar w:fldCharType="begin"/>
        </w:r>
        <w:r w:rsidR="00FC233C">
          <w:rPr>
            <w:webHidden/>
          </w:rPr>
          <w:instrText xml:space="preserve"> PAGEREF _Toc477169012 \h </w:instrText>
        </w:r>
        <w:r w:rsidR="00FC233C">
          <w:rPr>
            <w:webHidden/>
          </w:rPr>
        </w:r>
        <w:r w:rsidR="00FC233C">
          <w:rPr>
            <w:webHidden/>
          </w:rPr>
          <w:fldChar w:fldCharType="separate"/>
        </w:r>
        <w:r w:rsidR="00FC233C">
          <w:rPr>
            <w:webHidden/>
          </w:rPr>
          <w:t>14</w:t>
        </w:r>
        <w:r w:rsidR="00FC233C">
          <w:rPr>
            <w:webHidden/>
          </w:rPr>
          <w:fldChar w:fldCharType="end"/>
        </w:r>
      </w:hyperlink>
    </w:p>
    <w:p w14:paraId="0D2311E5" w14:textId="77777777" w:rsidR="00FC233C" w:rsidRDefault="007D2EE7">
      <w:pPr>
        <w:pStyle w:val="TOC3"/>
        <w:rPr>
          <w:rFonts w:asciiTheme="minorHAnsi" w:eastAsiaTheme="minorEastAsia" w:hAnsiTheme="minorHAnsi" w:cstheme="minorBidi"/>
          <w:szCs w:val="22"/>
          <w:lang w:bidi="ar-SA"/>
        </w:rPr>
      </w:pPr>
      <w:hyperlink w:anchor="_Toc477169013" w:history="1">
        <w:r w:rsidR="00FC233C" w:rsidRPr="000D0B8B">
          <w:rPr>
            <w:rStyle w:val="Hyperlink"/>
          </w:rPr>
          <w:t>4.3.2</w:t>
        </w:r>
        <w:r w:rsidR="00FC233C">
          <w:rPr>
            <w:rFonts w:asciiTheme="minorHAnsi" w:eastAsiaTheme="minorEastAsia" w:hAnsiTheme="minorHAnsi" w:cstheme="minorBidi"/>
            <w:szCs w:val="22"/>
            <w:lang w:bidi="ar-SA"/>
          </w:rPr>
          <w:tab/>
        </w:r>
        <w:r w:rsidR="00FC233C" w:rsidRPr="000D0B8B">
          <w:rPr>
            <w:rStyle w:val="Hyperlink"/>
          </w:rPr>
          <w:t>SIP Responses</w:t>
        </w:r>
        <w:r w:rsidR="00FC233C">
          <w:rPr>
            <w:webHidden/>
          </w:rPr>
          <w:tab/>
        </w:r>
        <w:r w:rsidR="00FC233C">
          <w:rPr>
            <w:webHidden/>
          </w:rPr>
          <w:fldChar w:fldCharType="begin"/>
        </w:r>
        <w:r w:rsidR="00FC233C">
          <w:rPr>
            <w:webHidden/>
          </w:rPr>
          <w:instrText xml:space="preserve"> PAGEREF _Toc477169013 \h </w:instrText>
        </w:r>
        <w:r w:rsidR="00FC233C">
          <w:rPr>
            <w:webHidden/>
          </w:rPr>
        </w:r>
        <w:r w:rsidR="00FC233C">
          <w:rPr>
            <w:webHidden/>
          </w:rPr>
          <w:fldChar w:fldCharType="separate"/>
        </w:r>
        <w:r w:rsidR="00FC233C">
          <w:rPr>
            <w:webHidden/>
          </w:rPr>
          <w:t>14</w:t>
        </w:r>
        <w:r w:rsidR="00FC233C">
          <w:rPr>
            <w:webHidden/>
          </w:rPr>
          <w:fldChar w:fldCharType="end"/>
        </w:r>
      </w:hyperlink>
    </w:p>
    <w:p w14:paraId="1572327F" w14:textId="77777777" w:rsidR="00FC233C" w:rsidRDefault="007D2EE7">
      <w:pPr>
        <w:pStyle w:val="TOC2"/>
        <w:rPr>
          <w:rFonts w:asciiTheme="minorHAnsi" w:eastAsiaTheme="minorEastAsia" w:hAnsiTheme="minorHAnsi" w:cstheme="minorBidi"/>
          <w:szCs w:val="22"/>
          <w:lang w:bidi="ar-SA"/>
        </w:rPr>
      </w:pPr>
      <w:hyperlink w:anchor="_Toc477169014" w:history="1">
        <w:r w:rsidR="00FC233C" w:rsidRPr="000D0B8B">
          <w:rPr>
            <w:rStyle w:val="Hyperlink"/>
          </w:rPr>
          <w:t>4.4</w:t>
        </w:r>
        <w:r w:rsidR="00FC233C">
          <w:rPr>
            <w:rFonts w:asciiTheme="minorHAnsi" w:eastAsiaTheme="minorEastAsia" w:hAnsiTheme="minorHAnsi" w:cstheme="minorBidi"/>
            <w:szCs w:val="22"/>
            <w:lang w:bidi="ar-SA"/>
          </w:rPr>
          <w:tab/>
        </w:r>
        <w:r w:rsidR="00FC233C" w:rsidRPr="000D0B8B">
          <w:rPr>
            <w:rStyle w:val="Hyperlink"/>
          </w:rPr>
          <w:t>SIP Header Support (Summary)</w:t>
        </w:r>
        <w:r w:rsidR="00FC233C">
          <w:rPr>
            <w:webHidden/>
          </w:rPr>
          <w:tab/>
        </w:r>
        <w:r w:rsidR="00FC233C">
          <w:rPr>
            <w:webHidden/>
          </w:rPr>
          <w:fldChar w:fldCharType="begin"/>
        </w:r>
        <w:r w:rsidR="00FC233C">
          <w:rPr>
            <w:webHidden/>
          </w:rPr>
          <w:instrText xml:space="preserve"> PAGEREF _Toc477169014 \h </w:instrText>
        </w:r>
        <w:r w:rsidR="00FC233C">
          <w:rPr>
            <w:webHidden/>
          </w:rPr>
        </w:r>
        <w:r w:rsidR="00FC233C">
          <w:rPr>
            <w:webHidden/>
          </w:rPr>
          <w:fldChar w:fldCharType="separate"/>
        </w:r>
        <w:r w:rsidR="00FC233C">
          <w:rPr>
            <w:webHidden/>
          </w:rPr>
          <w:t>14</w:t>
        </w:r>
        <w:r w:rsidR="00FC233C">
          <w:rPr>
            <w:webHidden/>
          </w:rPr>
          <w:fldChar w:fldCharType="end"/>
        </w:r>
      </w:hyperlink>
    </w:p>
    <w:p w14:paraId="5907DD5F" w14:textId="77777777" w:rsidR="00FC233C" w:rsidRDefault="007D2EE7">
      <w:pPr>
        <w:pStyle w:val="TOC3"/>
        <w:rPr>
          <w:rFonts w:asciiTheme="minorHAnsi" w:eastAsiaTheme="minorEastAsia" w:hAnsiTheme="minorHAnsi" w:cstheme="minorBidi"/>
          <w:szCs w:val="22"/>
          <w:lang w:bidi="ar-SA"/>
        </w:rPr>
      </w:pPr>
      <w:hyperlink w:anchor="_Toc477169015" w:history="1">
        <w:r w:rsidR="00FC233C" w:rsidRPr="000D0B8B">
          <w:rPr>
            <w:rStyle w:val="Hyperlink"/>
          </w:rPr>
          <w:t>4.4.1</w:t>
        </w:r>
        <w:r w:rsidR="00FC233C">
          <w:rPr>
            <w:rFonts w:asciiTheme="minorHAnsi" w:eastAsiaTheme="minorEastAsia" w:hAnsiTheme="minorHAnsi" w:cstheme="minorBidi"/>
            <w:szCs w:val="22"/>
            <w:lang w:bidi="ar-SA"/>
          </w:rPr>
          <w:tab/>
        </w:r>
        <w:r w:rsidR="00FC233C" w:rsidRPr="000D0B8B">
          <w:rPr>
            <w:rStyle w:val="Hyperlink"/>
          </w:rPr>
          <w:t>Trust Relationships</w:t>
        </w:r>
        <w:r w:rsidR="00FC233C">
          <w:rPr>
            <w:webHidden/>
          </w:rPr>
          <w:tab/>
        </w:r>
        <w:r w:rsidR="00FC233C">
          <w:rPr>
            <w:webHidden/>
          </w:rPr>
          <w:fldChar w:fldCharType="begin"/>
        </w:r>
        <w:r w:rsidR="00FC233C">
          <w:rPr>
            <w:webHidden/>
          </w:rPr>
          <w:instrText xml:space="preserve"> PAGEREF _Toc477169015 \h </w:instrText>
        </w:r>
        <w:r w:rsidR="00FC233C">
          <w:rPr>
            <w:webHidden/>
          </w:rPr>
        </w:r>
        <w:r w:rsidR="00FC233C">
          <w:rPr>
            <w:webHidden/>
          </w:rPr>
          <w:fldChar w:fldCharType="separate"/>
        </w:r>
        <w:r w:rsidR="00FC233C">
          <w:rPr>
            <w:webHidden/>
          </w:rPr>
          <w:t>15</w:t>
        </w:r>
        <w:r w:rsidR="00FC233C">
          <w:rPr>
            <w:webHidden/>
          </w:rPr>
          <w:fldChar w:fldCharType="end"/>
        </w:r>
      </w:hyperlink>
    </w:p>
    <w:p w14:paraId="1DC457EF" w14:textId="77777777" w:rsidR="00FC233C" w:rsidRDefault="007D2EE7">
      <w:pPr>
        <w:pStyle w:val="TOC2"/>
        <w:rPr>
          <w:rFonts w:asciiTheme="minorHAnsi" w:eastAsiaTheme="minorEastAsia" w:hAnsiTheme="minorHAnsi" w:cstheme="minorBidi"/>
          <w:szCs w:val="22"/>
          <w:lang w:bidi="ar-SA"/>
        </w:rPr>
      </w:pPr>
      <w:hyperlink w:anchor="_Toc477169016" w:history="1">
        <w:r w:rsidR="00FC233C" w:rsidRPr="000D0B8B">
          <w:rPr>
            <w:rStyle w:val="Hyperlink"/>
          </w:rPr>
          <w:t>4.5</w:t>
        </w:r>
        <w:r w:rsidR="00FC233C">
          <w:rPr>
            <w:rFonts w:asciiTheme="minorHAnsi" w:eastAsiaTheme="minorEastAsia" w:hAnsiTheme="minorHAnsi" w:cstheme="minorBidi"/>
            <w:szCs w:val="22"/>
            <w:lang w:bidi="ar-SA"/>
          </w:rPr>
          <w:tab/>
        </w:r>
        <w:r w:rsidR="00FC233C" w:rsidRPr="000D0B8B">
          <w:rPr>
            <w:rStyle w:val="Hyperlink"/>
          </w:rPr>
          <w:t>SIP Header Support (Per Method / Response)</w:t>
        </w:r>
        <w:r w:rsidR="00FC233C">
          <w:rPr>
            <w:webHidden/>
          </w:rPr>
          <w:tab/>
        </w:r>
        <w:r w:rsidR="00FC233C">
          <w:rPr>
            <w:webHidden/>
          </w:rPr>
          <w:fldChar w:fldCharType="begin"/>
        </w:r>
        <w:r w:rsidR="00FC233C">
          <w:rPr>
            <w:webHidden/>
          </w:rPr>
          <w:instrText xml:space="preserve"> PAGEREF _Toc477169016 \h </w:instrText>
        </w:r>
        <w:r w:rsidR="00FC233C">
          <w:rPr>
            <w:webHidden/>
          </w:rPr>
        </w:r>
        <w:r w:rsidR="00FC233C">
          <w:rPr>
            <w:webHidden/>
          </w:rPr>
          <w:fldChar w:fldCharType="separate"/>
        </w:r>
        <w:r w:rsidR="00FC233C">
          <w:rPr>
            <w:webHidden/>
          </w:rPr>
          <w:t>16</w:t>
        </w:r>
        <w:r w:rsidR="00FC233C">
          <w:rPr>
            <w:webHidden/>
          </w:rPr>
          <w:fldChar w:fldCharType="end"/>
        </w:r>
      </w:hyperlink>
    </w:p>
    <w:p w14:paraId="106E3E2C" w14:textId="77777777" w:rsidR="00FC233C" w:rsidRDefault="007D2EE7">
      <w:pPr>
        <w:pStyle w:val="TOC3"/>
        <w:rPr>
          <w:rFonts w:asciiTheme="minorHAnsi" w:eastAsiaTheme="minorEastAsia" w:hAnsiTheme="minorHAnsi" w:cstheme="minorBidi"/>
          <w:szCs w:val="22"/>
          <w:lang w:bidi="ar-SA"/>
        </w:rPr>
      </w:pPr>
      <w:hyperlink w:anchor="_Toc477169017" w:history="1">
        <w:r w:rsidR="00FC233C" w:rsidRPr="000D0B8B">
          <w:rPr>
            <w:rStyle w:val="Hyperlink"/>
          </w:rPr>
          <w:t>4.5.1</w:t>
        </w:r>
        <w:r w:rsidR="00FC233C">
          <w:rPr>
            <w:rFonts w:asciiTheme="minorHAnsi" w:eastAsiaTheme="minorEastAsia" w:hAnsiTheme="minorHAnsi" w:cstheme="minorBidi"/>
            <w:szCs w:val="22"/>
            <w:lang w:bidi="ar-SA"/>
          </w:rPr>
          <w:tab/>
        </w:r>
        <w:r w:rsidR="00FC233C" w:rsidRPr="000D0B8B">
          <w:rPr>
            <w:rStyle w:val="Hyperlink"/>
          </w:rPr>
          <w:t>Additional Headers</w:t>
        </w:r>
        <w:r w:rsidR="00FC233C">
          <w:rPr>
            <w:webHidden/>
          </w:rPr>
          <w:tab/>
        </w:r>
        <w:r w:rsidR="00FC233C">
          <w:rPr>
            <w:webHidden/>
          </w:rPr>
          <w:fldChar w:fldCharType="begin"/>
        </w:r>
        <w:r w:rsidR="00FC233C">
          <w:rPr>
            <w:webHidden/>
          </w:rPr>
          <w:instrText xml:space="preserve"> PAGEREF _Toc477169017 \h </w:instrText>
        </w:r>
        <w:r w:rsidR="00FC233C">
          <w:rPr>
            <w:webHidden/>
          </w:rPr>
        </w:r>
        <w:r w:rsidR="00FC233C">
          <w:rPr>
            <w:webHidden/>
          </w:rPr>
          <w:fldChar w:fldCharType="separate"/>
        </w:r>
        <w:r w:rsidR="00FC233C">
          <w:rPr>
            <w:webHidden/>
          </w:rPr>
          <w:t>16</w:t>
        </w:r>
        <w:r w:rsidR="00FC233C">
          <w:rPr>
            <w:webHidden/>
          </w:rPr>
          <w:fldChar w:fldCharType="end"/>
        </w:r>
      </w:hyperlink>
    </w:p>
    <w:p w14:paraId="7053E95C" w14:textId="77777777" w:rsidR="00FC233C" w:rsidRDefault="007D2EE7">
      <w:pPr>
        <w:pStyle w:val="TOC3"/>
        <w:rPr>
          <w:rFonts w:asciiTheme="minorHAnsi" w:eastAsiaTheme="minorEastAsia" w:hAnsiTheme="minorHAnsi" w:cstheme="minorBidi"/>
          <w:szCs w:val="22"/>
          <w:lang w:bidi="ar-SA"/>
        </w:rPr>
      </w:pPr>
      <w:hyperlink w:anchor="_Toc477169018" w:history="1">
        <w:r w:rsidR="00FC233C" w:rsidRPr="000D0B8B">
          <w:rPr>
            <w:rStyle w:val="Hyperlink"/>
          </w:rPr>
          <w:t>4.5.2</w:t>
        </w:r>
        <w:r w:rsidR="00FC233C">
          <w:rPr>
            <w:rFonts w:asciiTheme="minorHAnsi" w:eastAsiaTheme="minorEastAsia" w:hAnsiTheme="minorHAnsi" w:cstheme="minorBidi"/>
            <w:szCs w:val="22"/>
            <w:lang w:bidi="ar-SA"/>
          </w:rPr>
          <w:tab/>
        </w:r>
        <w:r w:rsidR="00FC233C" w:rsidRPr="000D0B8B">
          <w:rPr>
            <w:rStyle w:val="Hyperlink"/>
          </w:rPr>
          <w:t>Header Manipulation</w:t>
        </w:r>
        <w:r w:rsidR="00FC233C">
          <w:rPr>
            <w:webHidden/>
          </w:rPr>
          <w:tab/>
        </w:r>
        <w:r w:rsidR="00FC233C">
          <w:rPr>
            <w:webHidden/>
          </w:rPr>
          <w:fldChar w:fldCharType="begin"/>
        </w:r>
        <w:r w:rsidR="00FC233C">
          <w:rPr>
            <w:webHidden/>
          </w:rPr>
          <w:instrText xml:space="preserve"> PAGEREF _Toc477169018 \h </w:instrText>
        </w:r>
        <w:r w:rsidR="00FC233C">
          <w:rPr>
            <w:webHidden/>
          </w:rPr>
        </w:r>
        <w:r w:rsidR="00FC233C">
          <w:rPr>
            <w:webHidden/>
          </w:rPr>
          <w:fldChar w:fldCharType="separate"/>
        </w:r>
        <w:r w:rsidR="00FC233C">
          <w:rPr>
            <w:webHidden/>
          </w:rPr>
          <w:t>16</w:t>
        </w:r>
        <w:r w:rsidR="00FC233C">
          <w:rPr>
            <w:webHidden/>
          </w:rPr>
          <w:fldChar w:fldCharType="end"/>
        </w:r>
      </w:hyperlink>
    </w:p>
    <w:p w14:paraId="5E2C6448" w14:textId="77777777" w:rsidR="00FC233C" w:rsidRDefault="007D2EE7">
      <w:pPr>
        <w:pStyle w:val="TOC1"/>
        <w:rPr>
          <w:rFonts w:asciiTheme="minorHAnsi" w:eastAsiaTheme="minorEastAsia" w:hAnsiTheme="minorHAnsi" w:cstheme="minorBidi"/>
          <w:b w:val="0"/>
          <w:lang w:eastAsia="en-GB" w:bidi="ar-SA"/>
        </w:rPr>
      </w:pPr>
      <w:hyperlink w:anchor="_Toc477169019" w:history="1">
        <w:r w:rsidR="00FC233C" w:rsidRPr="000D0B8B">
          <w:rPr>
            <w:rStyle w:val="Hyperlink"/>
          </w:rPr>
          <w:t>5</w:t>
        </w:r>
        <w:r w:rsidR="00FC233C">
          <w:rPr>
            <w:rFonts w:asciiTheme="minorHAnsi" w:eastAsiaTheme="minorEastAsia" w:hAnsiTheme="minorHAnsi" w:cstheme="minorBidi"/>
            <w:b w:val="0"/>
            <w:lang w:eastAsia="en-GB" w:bidi="ar-SA"/>
          </w:rPr>
          <w:tab/>
        </w:r>
        <w:r w:rsidR="00FC233C" w:rsidRPr="000D0B8B">
          <w:rPr>
            <w:rStyle w:val="Hyperlink"/>
          </w:rPr>
          <w:t>SIP Message Transport</w:t>
        </w:r>
        <w:r w:rsidR="00FC233C">
          <w:rPr>
            <w:webHidden/>
          </w:rPr>
          <w:tab/>
        </w:r>
        <w:r w:rsidR="00FC233C">
          <w:rPr>
            <w:webHidden/>
          </w:rPr>
          <w:fldChar w:fldCharType="begin"/>
        </w:r>
        <w:r w:rsidR="00FC233C">
          <w:rPr>
            <w:webHidden/>
          </w:rPr>
          <w:instrText xml:space="preserve"> PAGEREF _Toc477169019 \h </w:instrText>
        </w:r>
        <w:r w:rsidR="00FC233C">
          <w:rPr>
            <w:webHidden/>
          </w:rPr>
        </w:r>
        <w:r w:rsidR="00FC233C">
          <w:rPr>
            <w:webHidden/>
          </w:rPr>
          <w:fldChar w:fldCharType="separate"/>
        </w:r>
        <w:r w:rsidR="00FC233C">
          <w:rPr>
            <w:webHidden/>
          </w:rPr>
          <w:t>17</w:t>
        </w:r>
        <w:r w:rsidR="00FC233C">
          <w:rPr>
            <w:webHidden/>
          </w:rPr>
          <w:fldChar w:fldCharType="end"/>
        </w:r>
      </w:hyperlink>
    </w:p>
    <w:p w14:paraId="681013B7" w14:textId="77777777" w:rsidR="00FC233C" w:rsidRDefault="007D2EE7">
      <w:pPr>
        <w:pStyle w:val="TOC1"/>
        <w:rPr>
          <w:rFonts w:asciiTheme="minorHAnsi" w:eastAsiaTheme="minorEastAsia" w:hAnsiTheme="minorHAnsi" w:cstheme="minorBidi"/>
          <w:b w:val="0"/>
          <w:lang w:eastAsia="en-GB" w:bidi="ar-SA"/>
        </w:rPr>
      </w:pPr>
      <w:hyperlink w:anchor="_Toc477169020" w:history="1">
        <w:r w:rsidR="00FC233C" w:rsidRPr="000D0B8B">
          <w:rPr>
            <w:rStyle w:val="Hyperlink"/>
          </w:rPr>
          <w:t>6</w:t>
        </w:r>
        <w:r w:rsidR="00FC233C">
          <w:rPr>
            <w:rFonts w:asciiTheme="minorHAnsi" w:eastAsiaTheme="minorEastAsia" w:hAnsiTheme="minorHAnsi" w:cstheme="minorBidi"/>
            <w:b w:val="0"/>
            <w:lang w:eastAsia="en-GB" w:bidi="ar-SA"/>
          </w:rPr>
          <w:tab/>
        </w:r>
        <w:r w:rsidR="00FC233C" w:rsidRPr="000D0B8B">
          <w:rPr>
            <w:rStyle w:val="Hyperlink"/>
          </w:rPr>
          <w:t>SIP Signalling Mode</w:t>
        </w:r>
        <w:r w:rsidR="00FC233C">
          <w:rPr>
            <w:webHidden/>
          </w:rPr>
          <w:tab/>
        </w:r>
        <w:r w:rsidR="00FC233C">
          <w:rPr>
            <w:webHidden/>
          </w:rPr>
          <w:fldChar w:fldCharType="begin"/>
        </w:r>
        <w:r w:rsidR="00FC233C">
          <w:rPr>
            <w:webHidden/>
          </w:rPr>
          <w:instrText xml:space="preserve"> PAGEREF _Toc477169020 \h </w:instrText>
        </w:r>
        <w:r w:rsidR="00FC233C">
          <w:rPr>
            <w:webHidden/>
          </w:rPr>
        </w:r>
        <w:r w:rsidR="00FC233C">
          <w:rPr>
            <w:webHidden/>
          </w:rPr>
          <w:fldChar w:fldCharType="separate"/>
        </w:r>
        <w:r w:rsidR="00FC233C">
          <w:rPr>
            <w:webHidden/>
          </w:rPr>
          <w:t>17</w:t>
        </w:r>
        <w:r w:rsidR="00FC233C">
          <w:rPr>
            <w:webHidden/>
          </w:rPr>
          <w:fldChar w:fldCharType="end"/>
        </w:r>
      </w:hyperlink>
    </w:p>
    <w:p w14:paraId="4BD15375" w14:textId="77777777" w:rsidR="00FC233C" w:rsidRDefault="007D2EE7">
      <w:pPr>
        <w:pStyle w:val="TOC1"/>
        <w:rPr>
          <w:rFonts w:asciiTheme="minorHAnsi" w:eastAsiaTheme="minorEastAsia" w:hAnsiTheme="minorHAnsi" w:cstheme="minorBidi"/>
          <w:b w:val="0"/>
          <w:lang w:eastAsia="en-GB" w:bidi="ar-SA"/>
        </w:rPr>
      </w:pPr>
      <w:hyperlink w:anchor="_Toc477169021" w:history="1">
        <w:r w:rsidR="00FC233C" w:rsidRPr="000D0B8B">
          <w:rPr>
            <w:rStyle w:val="Hyperlink"/>
          </w:rPr>
          <w:t>7</w:t>
        </w:r>
        <w:r w:rsidR="00FC233C">
          <w:rPr>
            <w:rFonts w:asciiTheme="minorHAnsi" w:eastAsiaTheme="minorEastAsia" w:hAnsiTheme="minorHAnsi" w:cstheme="minorBidi"/>
            <w:b w:val="0"/>
            <w:lang w:eastAsia="en-GB" w:bidi="ar-SA"/>
          </w:rPr>
          <w:tab/>
        </w:r>
        <w:r w:rsidR="00FC233C" w:rsidRPr="000D0B8B">
          <w:rPr>
            <w:rStyle w:val="Hyperlink"/>
          </w:rPr>
          <w:t>Numbering &amp; Addressing</w:t>
        </w:r>
        <w:r w:rsidR="00FC233C">
          <w:rPr>
            <w:webHidden/>
          </w:rPr>
          <w:tab/>
        </w:r>
        <w:r w:rsidR="00FC233C">
          <w:rPr>
            <w:webHidden/>
          </w:rPr>
          <w:fldChar w:fldCharType="begin"/>
        </w:r>
        <w:r w:rsidR="00FC233C">
          <w:rPr>
            <w:webHidden/>
          </w:rPr>
          <w:instrText xml:space="preserve"> PAGEREF _Toc477169021 \h </w:instrText>
        </w:r>
        <w:r w:rsidR="00FC233C">
          <w:rPr>
            <w:webHidden/>
          </w:rPr>
        </w:r>
        <w:r w:rsidR="00FC233C">
          <w:rPr>
            <w:webHidden/>
          </w:rPr>
          <w:fldChar w:fldCharType="separate"/>
        </w:r>
        <w:r w:rsidR="00FC233C">
          <w:rPr>
            <w:webHidden/>
          </w:rPr>
          <w:t>17</w:t>
        </w:r>
        <w:r w:rsidR="00FC233C">
          <w:rPr>
            <w:webHidden/>
          </w:rPr>
          <w:fldChar w:fldCharType="end"/>
        </w:r>
      </w:hyperlink>
    </w:p>
    <w:p w14:paraId="387B92A3" w14:textId="77777777" w:rsidR="00FC233C" w:rsidRDefault="007D2EE7">
      <w:pPr>
        <w:pStyle w:val="TOC1"/>
        <w:rPr>
          <w:rFonts w:asciiTheme="minorHAnsi" w:eastAsiaTheme="minorEastAsia" w:hAnsiTheme="minorHAnsi" w:cstheme="minorBidi"/>
          <w:b w:val="0"/>
          <w:lang w:eastAsia="en-GB" w:bidi="ar-SA"/>
        </w:rPr>
      </w:pPr>
      <w:hyperlink w:anchor="_Toc477169022" w:history="1">
        <w:r w:rsidR="00FC233C" w:rsidRPr="000D0B8B">
          <w:rPr>
            <w:rStyle w:val="Hyperlink"/>
          </w:rPr>
          <w:t>8</w:t>
        </w:r>
        <w:r w:rsidR="00FC233C">
          <w:rPr>
            <w:rFonts w:asciiTheme="minorHAnsi" w:eastAsiaTheme="minorEastAsia" w:hAnsiTheme="minorHAnsi" w:cstheme="minorBidi"/>
            <w:b w:val="0"/>
            <w:lang w:eastAsia="en-GB" w:bidi="ar-SA"/>
          </w:rPr>
          <w:tab/>
        </w:r>
        <w:r w:rsidR="00FC233C" w:rsidRPr="000D0B8B">
          <w:rPr>
            <w:rStyle w:val="Hyperlink"/>
          </w:rPr>
          <w:t>SIP Message Bodies</w:t>
        </w:r>
        <w:r w:rsidR="00FC233C">
          <w:rPr>
            <w:webHidden/>
          </w:rPr>
          <w:tab/>
        </w:r>
        <w:r w:rsidR="00FC233C">
          <w:rPr>
            <w:webHidden/>
          </w:rPr>
          <w:fldChar w:fldCharType="begin"/>
        </w:r>
        <w:r w:rsidR="00FC233C">
          <w:rPr>
            <w:webHidden/>
          </w:rPr>
          <w:instrText xml:space="preserve"> PAGEREF _Toc477169022 \h </w:instrText>
        </w:r>
        <w:r w:rsidR="00FC233C">
          <w:rPr>
            <w:webHidden/>
          </w:rPr>
        </w:r>
        <w:r w:rsidR="00FC233C">
          <w:rPr>
            <w:webHidden/>
          </w:rPr>
          <w:fldChar w:fldCharType="separate"/>
        </w:r>
        <w:r w:rsidR="00FC233C">
          <w:rPr>
            <w:webHidden/>
          </w:rPr>
          <w:t>18</w:t>
        </w:r>
        <w:r w:rsidR="00FC233C">
          <w:rPr>
            <w:webHidden/>
          </w:rPr>
          <w:fldChar w:fldCharType="end"/>
        </w:r>
      </w:hyperlink>
    </w:p>
    <w:p w14:paraId="77B5369A" w14:textId="77777777" w:rsidR="00FC233C" w:rsidRDefault="007D2EE7">
      <w:pPr>
        <w:pStyle w:val="TOC1"/>
        <w:rPr>
          <w:rFonts w:asciiTheme="minorHAnsi" w:eastAsiaTheme="minorEastAsia" w:hAnsiTheme="minorHAnsi" w:cstheme="minorBidi"/>
          <w:b w:val="0"/>
          <w:lang w:eastAsia="en-GB" w:bidi="ar-SA"/>
        </w:rPr>
      </w:pPr>
      <w:hyperlink w:anchor="_Toc477169023" w:history="1">
        <w:r w:rsidR="00FC233C" w:rsidRPr="000D0B8B">
          <w:rPr>
            <w:rStyle w:val="Hyperlink"/>
          </w:rPr>
          <w:t>9</w:t>
        </w:r>
        <w:r w:rsidR="00FC233C">
          <w:rPr>
            <w:rFonts w:asciiTheme="minorHAnsi" w:eastAsiaTheme="minorEastAsia" w:hAnsiTheme="minorHAnsi" w:cstheme="minorBidi"/>
            <w:b w:val="0"/>
            <w:lang w:eastAsia="en-GB" w:bidi="ar-SA"/>
          </w:rPr>
          <w:tab/>
        </w:r>
        <w:r w:rsidR="00FC233C" w:rsidRPr="000D0B8B">
          <w:rPr>
            <w:rStyle w:val="Hyperlink"/>
          </w:rPr>
          <w:t>SIP Options Tags</w:t>
        </w:r>
        <w:r w:rsidR="00FC233C">
          <w:rPr>
            <w:webHidden/>
          </w:rPr>
          <w:tab/>
        </w:r>
        <w:r w:rsidR="00FC233C">
          <w:rPr>
            <w:webHidden/>
          </w:rPr>
          <w:fldChar w:fldCharType="begin"/>
        </w:r>
        <w:r w:rsidR="00FC233C">
          <w:rPr>
            <w:webHidden/>
          </w:rPr>
          <w:instrText xml:space="preserve"> PAGEREF _Toc477169023 \h </w:instrText>
        </w:r>
        <w:r w:rsidR="00FC233C">
          <w:rPr>
            <w:webHidden/>
          </w:rPr>
        </w:r>
        <w:r w:rsidR="00FC233C">
          <w:rPr>
            <w:webHidden/>
          </w:rPr>
          <w:fldChar w:fldCharType="separate"/>
        </w:r>
        <w:r w:rsidR="00FC233C">
          <w:rPr>
            <w:webHidden/>
          </w:rPr>
          <w:t>21</w:t>
        </w:r>
        <w:r w:rsidR="00FC233C">
          <w:rPr>
            <w:webHidden/>
          </w:rPr>
          <w:fldChar w:fldCharType="end"/>
        </w:r>
      </w:hyperlink>
    </w:p>
    <w:p w14:paraId="7DFCA568" w14:textId="77777777" w:rsidR="00FC233C" w:rsidRDefault="007D2EE7">
      <w:pPr>
        <w:pStyle w:val="TOC1"/>
        <w:rPr>
          <w:rFonts w:asciiTheme="minorHAnsi" w:eastAsiaTheme="minorEastAsia" w:hAnsiTheme="minorHAnsi" w:cstheme="minorBidi"/>
          <w:b w:val="0"/>
          <w:lang w:eastAsia="en-GB" w:bidi="ar-SA"/>
        </w:rPr>
      </w:pPr>
      <w:hyperlink w:anchor="_Toc477169024" w:history="1">
        <w:r w:rsidR="00FC233C" w:rsidRPr="000D0B8B">
          <w:rPr>
            <w:rStyle w:val="Hyperlink"/>
          </w:rPr>
          <w:t>10</w:t>
        </w:r>
        <w:r w:rsidR="00FC233C">
          <w:rPr>
            <w:rFonts w:asciiTheme="minorHAnsi" w:eastAsiaTheme="minorEastAsia" w:hAnsiTheme="minorHAnsi" w:cstheme="minorBidi"/>
            <w:b w:val="0"/>
            <w:lang w:eastAsia="en-GB" w:bidi="ar-SA"/>
          </w:rPr>
          <w:tab/>
        </w:r>
        <w:r w:rsidR="00FC233C" w:rsidRPr="000D0B8B">
          <w:rPr>
            <w:rStyle w:val="Hyperlink"/>
          </w:rPr>
          <w:t>Media Control</w:t>
        </w:r>
        <w:r w:rsidR="00FC233C">
          <w:rPr>
            <w:webHidden/>
          </w:rPr>
          <w:tab/>
        </w:r>
        <w:r w:rsidR="00FC233C">
          <w:rPr>
            <w:webHidden/>
          </w:rPr>
          <w:fldChar w:fldCharType="begin"/>
        </w:r>
        <w:r w:rsidR="00FC233C">
          <w:rPr>
            <w:webHidden/>
          </w:rPr>
          <w:instrText xml:space="preserve"> PAGEREF _Toc477169024 \h </w:instrText>
        </w:r>
        <w:r w:rsidR="00FC233C">
          <w:rPr>
            <w:webHidden/>
          </w:rPr>
        </w:r>
        <w:r w:rsidR="00FC233C">
          <w:rPr>
            <w:webHidden/>
          </w:rPr>
          <w:fldChar w:fldCharType="separate"/>
        </w:r>
        <w:r w:rsidR="00FC233C">
          <w:rPr>
            <w:webHidden/>
          </w:rPr>
          <w:t>22</w:t>
        </w:r>
        <w:r w:rsidR="00FC233C">
          <w:rPr>
            <w:webHidden/>
          </w:rPr>
          <w:fldChar w:fldCharType="end"/>
        </w:r>
      </w:hyperlink>
    </w:p>
    <w:p w14:paraId="60628389" w14:textId="77777777" w:rsidR="00FC233C" w:rsidRDefault="007D2EE7">
      <w:pPr>
        <w:pStyle w:val="TOC2"/>
        <w:rPr>
          <w:rFonts w:asciiTheme="minorHAnsi" w:eastAsiaTheme="minorEastAsia" w:hAnsiTheme="minorHAnsi" w:cstheme="minorBidi"/>
          <w:szCs w:val="22"/>
          <w:lang w:bidi="ar-SA"/>
        </w:rPr>
      </w:pPr>
      <w:hyperlink w:anchor="_Toc477169025" w:history="1">
        <w:r w:rsidR="00FC233C" w:rsidRPr="000D0B8B">
          <w:rPr>
            <w:rStyle w:val="Hyperlink"/>
          </w:rPr>
          <w:t>10.1</w:t>
        </w:r>
        <w:r w:rsidR="00FC233C">
          <w:rPr>
            <w:rFonts w:asciiTheme="minorHAnsi" w:eastAsiaTheme="minorEastAsia" w:hAnsiTheme="minorHAnsi" w:cstheme="minorBidi"/>
            <w:szCs w:val="22"/>
            <w:lang w:bidi="ar-SA"/>
          </w:rPr>
          <w:tab/>
        </w:r>
        <w:r w:rsidR="00FC233C" w:rsidRPr="000D0B8B">
          <w:rPr>
            <w:rStyle w:val="Hyperlink"/>
          </w:rPr>
          <w:t>SIP SDP Offer / Answer</w:t>
        </w:r>
        <w:r w:rsidR="00FC233C">
          <w:rPr>
            <w:webHidden/>
          </w:rPr>
          <w:tab/>
        </w:r>
        <w:r w:rsidR="00FC233C">
          <w:rPr>
            <w:webHidden/>
          </w:rPr>
          <w:fldChar w:fldCharType="begin"/>
        </w:r>
        <w:r w:rsidR="00FC233C">
          <w:rPr>
            <w:webHidden/>
          </w:rPr>
          <w:instrText xml:space="preserve"> PAGEREF _Toc477169025 \h </w:instrText>
        </w:r>
        <w:r w:rsidR="00FC233C">
          <w:rPr>
            <w:webHidden/>
          </w:rPr>
        </w:r>
        <w:r w:rsidR="00FC233C">
          <w:rPr>
            <w:webHidden/>
          </w:rPr>
          <w:fldChar w:fldCharType="separate"/>
        </w:r>
        <w:r w:rsidR="00FC233C">
          <w:rPr>
            <w:webHidden/>
          </w:rPr>
          <w:t>23</w:t>
        </w:r>
        <w:r w:rsidR="00FC233C">
          <w:rPr>
            <w:webHidden/>
          </w:rPr>
          <w:fldChar w:fldCharType="end"/>
        </w:r>
      </w:hyperlink>
    </w:p>
    <w:p w14:paraId="3E5D093E" w14:textId="77777777" w:rsidR="00FC233C" w:rsidRDefault="007D2EE7">
      <w:pPr>
        <w:pStyle w:val="TOC2"/>
        <w:rPr>
          <w:rFonts w:asciiTheme="minorHAnsi" w:eastAsiaTheme="minorEastAsia" w:hAnsiTheme="minorHAnsi" w:cstheme="minorBidi"/>
          <w:szCs w:val="22"/>
          <w:lang w:bidi="ar-SA"/>
        </w:rPr>
      </w:pPr>
      <w:hyperlink w:anchor="_Toc477169026" w:history="1">
        <w:r w:rsidR="00FC233C" w:rsidRPr="000D0B8B">
          <w:rPr>
            <w:rStyle w:val="Hyperlink"/>
          </w:rPr>
          <w:t>10.2</w:t>
        </w:r>
        <w:r w:rsidR="00FC233C">
          <w:rPr>
            <w:rFonts w:asciiTheme="minorHAnsi" w:eastAsiaTheme="minorEastAsia" w:hAnsiTheme="minorHAnsi" w:cstheme="minorBidi"/>
            <w:szCs w:val="22"/>
            <w:lang w:bidi="ar-SA"/>
          </w:rPr>
          <w:tab/>
        </w:r>
        <w:r w:rsidR="00FC233C" w:rsidRPr="000D0B8B">
          <w:rPr>
            <w:rStyle w:val="Hyperlink"/>
          </w:rPr>
          <w:t>RTP Profile</w:t>
        </w:r>
        <w:r w:rsidR="00FC233C">
          <w:rPr>
            <w:webHidden/>
          </w:rPr>
          <w:tab/>
        </w:r>
        <w:r w:rsidR="00FC233C">
          <w:rPr>
            <w:webHidden/>
          </w:rPr>
          <w:fldChar w:fldCharType="begin"/>
        </w:r>
        <w:r w:rsidR="00FC233C">
          <w:rPr>
            <w:webHidden/>
          </w:rPr>
          <w:instrText xml:space="preserve"> PAGEREF _Toc477169026 \h </w:instrText>
        </w:r>
        <w:r w:rsidR="00FC233C">
          <w:rPr>
            <w:webHidden/>
          </w:rPr>
        </w:r>
        <w:r w:rsidR="00FC233C">
          <w:rPr>
            <w:webHidden/>
          </w:rPr>
          <w:fldChar w:fldCharType="separate"/>
        </w:r>
        <w:r w:rsidR="00FC233C">
          <w:rPr>
            <w:webHidden/>
          </w:rPr>
          <w:t>24</w:t>
        </w:r>
        <w:r w:rsidR="00FC233C">
          <w:rPr>
            <w:webHidden/>
          </w:rPr>
          <w:fldChar w:fldCharType="end"/>
        </w:r>
      </w:hyperlink>
    </w:p>
    <w:p w14:paraId="12386DA3" w14:textId="77777777" w:rsidR="00FC233C" w:rsidRDefault="007D2EE7">
      <w:pPr>
        <w:pStyle w:val="TOC2"/>
        <w:rPr>
          <w:rFonts w:asciiTheme="minorHAnsi" w:eastAsiaTheme="minorEastAsia" w:hAnsiTheme="minorHAnsi" w:cstheme="minorBidi"/>
          <w:szCs w:val="22"/>
          <w:lang w:bidi="ar-SA"/>
        </w:rPr>
      </w:pPr>
      <w:hyperlink w:anchor="_Toc477169027" w:history="1">
        <w:r w:rsidR="00FC233C" w:rsidRPr="000D0B8B">
          <w:rPr>
            <w:rStyle w:val="Hyperlink"/>
          </w:rPr>
          <w:t>10.3</w:t>
        </w:r>
        <w:r w:rsidR="00FC233C">
          <w:rPr>
            <w:rFonts w:asciiTheme="minorHAnsi" w:eastAsiaTheme="minorEastAsia" w:hAnsiTheme="minorHAnsi" w:cstheme="minorBidi"/>
            <w:szCs w:val="22"/>
            <w:lang w:bidi="ar-SA"/>
          </w:rPr>
          <w:tab/>
        </w:r>
        <w:r w:rsidR="00FC233C" w:rsidRPr="000D0B8B">
          <w:rPr>
            <w:rStyle w:val="Hyperlink"/>
          </w:rPr>
          <w:t>Codecs</w:t>
        </w:r>
        <w:r w:rsidR="00FC233C">
          <w:rPr>
            <w:webHidden/>
          </w:rPr>
          <w:tab/>
        </w:r>
        <w:r w:rsidR="00FC233C">
          <w:rPr>
            <w:webHidden/>
          </w:rPr>
          <w:fldChar w:fldCharType="begin"/>
        </w:r>
        <w:r w:rsidR="00FC233C">
          <w:rPr>
            <w:webHidden/>
          </w:rPr>
          <w:instrText xml:space="preserve"> PAGEREF _Toc477169027 \h </w:instrText>
        </w:r>
        <w:r w:rsidR="00FC233C">
          <w:rPr>
            <w:webHidden/>
          </w:rPr>
        </w:r>
        <w:r w:rsidR="00FC233C">
          <w:rPr>
            <w:webHidden/>
          </w:rPr>
          <w:fldChar w:fldCharType="separate"/>
        </w:r>
        <w:r w:rsidR="00FC233C">
          <w:rPr>
            <w:webHidden/>
          </w:rPr>
          <w:t>24</w:t>
        </w:r>
        <w:r w:rsidR="00FC233C">
          <w:rPr>
            <w:webHidden/>
          </w:rPr>
          <w:fldChar w:fldCharType="end"/>
        </w:r>
      </w:hyperlink>
    </w:p>
    <w:p w14:paraId="19D2BF17" w14:textId="77777777" w:rsidR="00FC233C" w:rsidRDefault="007D2EE7">
      <w:pPr>
        <w:pStyle w:val="TOC3"/>
        <w:rPr>
          <w:rFonts w:asciiTheme="minorHAnsi" w:eastAsiaTheme="minorEastAsia" w:hAnsiTheme="minorHAnsi" w:cstheme="minorBidi"/>
          <w:szCs w:val="22"/>
          <w:lang w:bidi="ar-SA"/>
        </w:rPr>
      </w:pPr>
      <w:hyperlink w:anchor="_Toc477169028" w:history="1">
        <w:r w:rsidR="00FC233C" w:rsidRPr="000D0B8B">
          <w:rPr>
            <w:rStyle w:val="Hyperlink"/>
          </w:rPr>
          <w:t>10.3.1</w:t>
        </w:r>
        <w:r w:rsidR="00FC233C">
          <w:rPr>
            <w:rFonts w:asciiTheme="minorHAnsi" w:eastAsiaTheme="minorEastAsia" w:hAnsiTheme="minorHAnsi" w:cstheme="minorBidi"/>
            <w:szCs w:val="22"/>
            <w:lang w:bidi="ar-SA"/>
          </w:rPr>
          <w:tab/>
        </w:r>
        <w:r w:rsidR="00FC233C" w:rsidRPr="000D0B8B">
          <w:rPr>
            <w:rStyle w:val="Hyperlink"/>
          </w:rPr>
          <w:t>Audio Codecs</w:t>
        </w:r>
        <w:r w:rsidR="00FC233C">
          <w:rPr>
            <w:webHidden/>
          </w:rPr>
          <w:tab/>
        </w:r>
        <w:r w:rsidR="00FC233C">
          <w:rPr>
            <w:webHidden/>
          </w:rPr>
          <w:fldChar w:fldCharType="begin"/>
        </w:r>
        <w:r w:rsidR="00FC233C">
          <w:rPr>
            <w:webHidden/>
          </w:rPr>
          <w:instrText xml:space="preserve"> PAGEREF _Toc477169028 \h </w:instrText>
        </w:r>
        <w:r w:rsidR="00FC233C">
          <w:rPr>
            <w:webHidden/>
          </w:rPr>
        </w:r>
        <w:r w:rsidR="00FC233C">
          <w:rPr>
            <w:webHidden/>
          </w:rPr>
          <w:fldChar w:fldCharType="separate"/>
        </w:r>
        <w:r w:rsidR="00FC233C">
          <w:rPr>
            <w:webHidden/>
          </w:rPr>
          <w:t>24</w:t>
        </w:r>
        <w:r w:rsidR="00FC233C">
          <w:rPr>
            <w:webHidden/>
          </w:rPr>
          <w:fldChar w:fldCharType="end"/>
        </w:r>
      </w:hyperlink>
    </w:p>
    <w:p w14:paraId="44F983A9" w14:textId="77777777" w:rsidR="00FC233C" w:rsidRDefault="007D2EE7">
      <w:pPr>
        <w:pStyle w:val="TOC3"/>
        <w:rPr>
          <w:rFonts w:asciiTheme="minorHAnsi" w:eastAsiaTheme="minorEastAsia" w:hAnsiTheme="minorHAnsi" w:cstheme="minorBidi"/>
          <w:szCs w:val="22"/>
          <w:lang w:bidi="ar-SA"/>
        </w:rPr>
      </w:pPr>
      <w:hyperlink w:anchor="_Toc477169029" w:history="1">
        <w:r w:rsidR="00FC233C" w:rsidRPr="000D0B8B">
          <w:rPr>
            <w:rStyle w:val="Hyperlink"/>
          </w:rPr>
          <w:t>10.3.2</w:t>
        </w:r>
        <w:r w:rsidR="00FC233C">
          <w:rPr>
            <w:rFonts w:asciiTheme="minorHAnsi" w:eastAsiaTheme="minorEastAsia" w:hAnsiTheme="minorHAnsi" w:cstheme="minorBidi"/>
            <w:szCs w:val="22"/>
            <w:lang w:bidi="ar-SA"/>
          </w:rPr>
          <w:tab/>
        </w:r>
        <w:r w:rsidR="00FC233C" w:rsidRPr="000D0B8B">
          <w:rPr>
            <w:rStyle w:val="Hyperlink"/>
          </w:rPr>
          <w:t>Video Codecs</w:t>
        </w:r>
        <w:r w:rsidR="00FC233C">
          <w:rPr>
            <w:webHidden/>
          </w:rPr>
          <w:tab/>
        </w:r>
        <w:r w:rsidR="00FC233C">
          <w:rPr>
            <w:webHidden/>
          </w:rPr>
          <w:fldChar w:fldCharType="begin"/>
        </w:r>
        <w:r w:rsidR="00FC233C">
          <w:rPr>
            <w:webHidden/>
          </w:rPr>
          <w:instrText xml:space="preserve"> PAGEREF _Toc477169029 \h </w:instrText>
        </w:r>
        <w:r w:rsidR="00FC233C">
          <w:rPr>
            <w:webHidden/>
          </w:rPr>
        </w:r>
        <w:r w:rsidR="00FC233C">
          <w:rPr>
            <w:webHidden/>
          </w:rPr>
          <w:fldChar w:fldCharType="separate"/>
        </w:r>
        <w:r w:rsidR="00FC233C">
          <w:rPr>
            <w:webHidden/>
          </w:rPr>
          <w:t>25</w:t>
        </w:r>
        <w:r w:rsidR="00FC233C">
          <w:rPr>
            <w:webHidden/>
          </w:rPr>
          <w:fldChar w:fldCharType="end"/>
        </w:r>
      </w:hyperlink>
    </w:p>
    <w:p w14:paraId="333CCDFA" w14:textId="77777777" w:rsidR="00FC233C" w:rsidRDefault="007D2EE7">
      <w:pPr>
        <w:pStyle w:val="TOC3"/>
        <w:rPr>
          <w:rFonts w:asciiTheme="minorHAnsi" w:eastAsiaTheme="minorEastAsia" w:hAnsiTheme="minorHAnsi" w:cstheme="minorBidi"/>
          <w:szCs w:val="22"/>
          <w:lang w:bidi="ar-SA"/>
        </w:rPr>
      </w:pPr>
      <w:hyperlink w:anchor="_Toc477169030" w:history="1">
        <w:r w:rsidR="00FC233C" w:rsidRPr="000D0B8B">
          <w:rPr>
            <w:rStyle w:val="Hyperlink"/>
          </w:rPr>
          <w:t>10.3.3</w:t>
        </w:r>
        <w:r w:rsidR="00FC233C">
          <w:rPr>
            <w:rFonts w:asciiTheme="minorHAnsi" w:eastAsiaTheme="minorEastAsia" w:hAnsiTheme="minorHAnsi" w:cstheme="minorBidi"/>
            <w:szCs w:val="22"/>
            <w:lang w:bidi="ar-SA"/>
          </w:rPr>
          <w:tab/>
        </w:r>
        <w:r w:rsidR="00FC233C" w:rsidRPr="000D0B8B">
          <w:rPr>
            <w:rStyle w:val="Hyperlink"/>
          </w:rPr>
          <w:t>Codec Negotiation/Handling at the NNI</w:t>
        </w:r>
        <w:r w:rsidR="00FC233C">
          <w:rPr>
            <w:webHidden/>
          </w:rPr>
          <w:tab/>
        </w:r>
        <w:r w:rsidR="00FC233C">
          <w:rPr>
            <w:webHidden/>
          </w:rPr>
          <w:fldChar w:fldCharType="begin"/>
        </w:r>
        <w:r w:rsidR="00FC233C">
          <w:rPr>
            <w:webHidden/>
          </w:rPr>
          <w:instrText xml:space="preserve"> PAGEREF _Toc477169030 \h </w:instrText>
        </w:r>
        <w:r w:rsidR="00FC233C">
          <w:rPr>
            <w:webHidden/>
          </w:rPr>
        </w:r>
        <w:r w:rsidR="00FC233C">
          <w:rPr>
            <w:webHidden/>
          </w:rPr>
          <w:fldChar w:fldCharType="separate"/>
        </w:r>
        <w:r w:rsidR="00FC233C">
          <w:rPr>
            <w:webHidden/>
          </w:rPr>
          <w:t>26</w:t>
        </w:r>
        <w:r w:rsidR="00FC233C">
          <w:rPr>
            <w:webHidden/>
          </w:rPr>
          <w:fldChar w:fldCharType="end"/>
        </w:r>
      </w:hyperlink>
    </w:p>
    <w:p w14:paraId="3EB6B2A8" w14:textId="77777777" w:rsidR="00FC233C" w:rsidRDefault="007D2EE7">
      <w:pPr>
        <w:pStyle w:val="TOC3"/>
        <w:rPr>
          <w:rFonts w:asciiTheme="minorHAnsi" w:eastAsiaTheme="minorEastAsia" w:hAnsiTheme="minorHAnsi" w:cstheme="minorBidi"/>
          <w:szCs w:val="22"/>
          <w:lang w:bidi="ar-SA"/>
        </w:rPr>
      </w:pPr>
      <w:hyperlink w:anchor="_Toc477169031" w:history="1">
        <w:r w:rsidR="00FC233C" w:rsidRPr="000D0B8B">
          <w:rPr>
            <w:rStyle w:val="Hyperlink"/>
          </w:rPr>
          <w:t>10.3.4</w:t>
        </w:r>
        <w:r w:rsidR="00FC233C">
          <w:rPr>
            <w:rFonts w:asciiTheme="minorHAnsi" w:eastAsiaTheme="minorEastAsia" w:hAnsiTheme="minorHAnsi" w:cstheme="minorBidi"/>
            <w:szCs w:val="22"/>
            <w:lang w:bidi="ar-SA"/>
          </w:rPr>
          <w:tab/>
        </w:r>
        <w:r w:rsidR="00FC233C" w:rsidRPr="000D0B8B">
          <w:rPr>
            <w:rStyle w:val="Hyperlink"/>
          </w:rPr>
          <w:t>Global Text Telephony (GTT)</w:t>
        </w:r>
        <w:r w:rsidR="00FC233C">
          <w:rPr>
            <w:webHidden/>
          </w:rPr>
          <w:tab/>
        </w:r>
        <w:r w:rsidR="00FC233C">
          <w:rPr>
            <w:webHidden/>
          </w:rPr>
          <w:fldChar w:fldCharType="begin"/>
        </w:r>
        <w:r w:rsidR="00FC233C">
          <w:rPr>
            <w:webHidden/>
          </w:rPr>
          <w:instrText xml:space="preserve"> PAGEREF _Toc477169031 \h </w:instrText>
        </w:r>
        <w:r w:rsidR="00FC233C">
          <w:rPr>
            <w:webHidden/>
          </w:rPr>
        </w:r>
        <w:r w:rsidR="00FC233C">
          <w:rPr>
            <w:webHidden/>
          </w:rPr>
          <w:fldChar w:fldCharType="separate"/>
        </w:r>
        <w:r w:rsidR="00FC233C">
          <w:rPr>
            <w:webHidden/>
          </w:rPr>
          <w:t>26</w:t>
        </w:r>
        <w:r w:rsidR="00FC233C">
          <w:rPr>
            <w:webHidden/>
          </w:rPr>
          <w:fldChar w:fldCharType="end"/>
        </w:r>
      </w:hyperlink>
    </w:p>
    <w:p w14:paraId="01F0B1C6" w14:textId="77777777" w:rsidR="00FC233C" w:rsidRDefault="007D2EE7">
      <w:pPr>
        <w:pStyle w:val="TOC3"/>
        <w:rPr>
          <w:rFonts w:asciiTheme="minorHAnsi" w:eastAsiaTheme="minorEastAsia" w:hAnsiTheme="minorHAnsi" w:cstheme="minorBidi"/>
          <w:szCs w:val="22"/>
          <w:lang w:bidi="ar-SA"/>
        </w:rPr>
      </w:pPr>
      <w:hyperlink w:anchor="_Toc477169032" w:history="1">
        <w:r w:rsidR="00FC233C" w:rsidRPr="000D0B8B">
          <w:rPr>
            <w:rStyle w:val="Hyperlink"/>
          </w:rPr>
          <w:t>10.3.5</w:t>
        </w:r>
        <w:r w:rsidR="00FC233C">
          <w:rPr>
            <w:rFonts w:asciiTheme="minorHAnsi" w:eastAsiaTheme="minorEastAsia" w:hAnsiTheme="minorHAnsi" w:cstheme="minorBidi"/>
            <w:szCs w:val="22"/>
            <w:lang w:bidi="ar-SA"/>
          </w:rPr>
          <w:tab/>
        </w:r>
        <w:r w:rsidR="00FC233C" w:rsidRPr="000D0B8B">
          <w:rPr>
            <w:rStyle w:val="Hyperlink"/>
          </w:rPr>
          <w:t>DTMF</w:t>
        </w:r>
        <w:r w:rsidR="00FC233C">
          <w:rPr>
            <w:webHidden/>
          </w:rPr>
          <w:tab/>
        </w:r>
        <w:r w:rsidR="00FC233C">
          <w:rPr>
            <w:webHidden/>
          </w:rPr>
          <w:fldChar w:fldCharType="begin"/>
        </w:r>
        <w:r w:rsidR="00FC233C">
          <w:rPr>
            <w:webHidden/>
          </w:rPr>
          <w:instrText xml:space="preserve"> PAGEREF _Toc477169032 \h </w:instrText>
        </w:r>
        <w:r w:rsidR="00FC233C">
          <w:rPr>
            <w:webHidden/>
          </w:rPr>
        </w:r>
        <w:r w:rsidR="00FC233C">
          <w:rPr>
            <w:webHidden/>
          </w:rPr>
          <w:fldChar w:fldCharType="separate"/>
        </w:r>
        <w:r w:rsidR="00FC233C">
          <w:rPr>
            <w:webHidden/>
          </w:rPr>
          <w:t>26</w:t>
        </w:r>
        <w:r w:rsidR="00FC233C">
          <w:rPr>
            <w:webHidden/>
          </w:rPr>
          <w:fldChar w:fldCharType="end"/>
        </w:r>
      </w:hyperlink>
    </w:p>
    <w:p w14:paraId="09E0AB23" w14:textId="77777777" w:rsidR="00FC233C" w:rsidRDefault="007D2EE7">
      <w:pPr>
        <w:pStyle w:val="TOC2"/>
        <w:rPr>
          <w:rFonts w:asciiTheme="minorHAnsi" w:eastAsiaTheme="minorEastAsia" w:hAnsiTheme="minorHAnsi" w:cstheme="minorBidi"/>
          <w:szCs w:val="22"/>
          <w:lang w:bidi="ar-SA"/>
        </w:rPr>
      </w:pPr>
      <w:hyperlink w:anchor="_Toc477169033" w:history="1">
        <w:r w:rsidR="00FC233C" w:rsidRPr="000D0B8B">
          <w:rPr>
            <w:rStyle w:val="Hyperlink"/>
          </w:rPr>
          <w:t>10.4</w:t>
        </w:r>
        <w:r w:rsidR="00FC233C">
          <w:rPr>
            <w:rFonts w:asciiTheme="minorHAnsi" w:eastAsiaTheme="minorEastAsia" w:hAnsiTheme="minorHAnsi" w:cstheme="minorBidi"/>
            <w:szCs w:val="22"/>
            <w:lang w:bidi="ar-SA"/>
          </w:rPr>
          <w:tab/>
        </w:r>
        <w:r w:rsidR="00FC233C" w:rsidRPr="000D0B8B">
          <w:rPr>
            <w:rStyle w:val="Hyperlink"/>
          </w:rPr>
          <w:t>Early Media Detection</w:t>
        </w:r>
        <w:r w:rsidR="00FC233C">
          <w:rPr>
            <w:webHidden/>
          </w:rPr>
          <w:tab/>
        </w:r>
        <w:r w:rsidR="00FC233C">
          <w:rPr>
            <w:webHidden/>
          </w:rPr>
          <w:fldChar w:fldCharType="begin"/>
        </w:r>
        <w:r w:rsidR="00FC233C">
          <w:rPr>
            <w:webHidden/>
          </w:rPr>
          <w:instrText xml:space="preserve"> PAGEREF _Toc477169033 \h </w:instrText>
        </w:r>
        <w:r w:rsidR="00FC233C">
          <w:rPr>
            <w:webHidden/>
          </w:rPr>
        </w:r>
        <w:r w:rsidR="00FC233C">
          <w:rPr>
            <w:webHidden/>
          </w:rPr>
          <w:fldChar w:fldCharType="separate"/>
        </w:r>
        <w:r w:rsidR="00FC233C">
          <w:rPr>
            <w:webHidden/>
          </w:rPr>
          <w:t>26</w:t>
        </w:r>
        <w:r w:rsidR="00FC233C">
          <w:rPr>
            <w:webHidden/>
          </w:rPr>
          <w:fldChar w:fldCharType="end"/>
        </w:r>
      </w:hyperlink>
    </w:p>
    <w:p w14:paraId="0B1205A8" w14:textId="77777777" w:rsidR="00FC233C" w:rsidRDefault="007D2EE7">
      <w:pPr>
        <w:pStyle w:val="TOC2"/>
        <w:rPr>
          <w:rFonts w:asciiTheme="minorHAnsi" w:eastAsiaTheme="minorEastAsia" w:hAnsiTheme="minorHAnsi" w:cstheme="minorBidi"/>
          <w:szCs w:val="22"/>
          <w:lang w:bidi="ar-SA"/>
        </w:rPr>
      </w:pPr>
      <w:hyperlink w:anchor="_Toc477169034" w:history="1">
        <w:r w:rsidR="00FC233C" w:rsidRPr="000D0B8B">
          <w:rPr>
            <w:rStyle w:val="Hyperlink"/>
          </w:rPr>
          <w:t>10.5</w:t>
        </w:r>
        <w:r w:rsidR="00FC233C">
          <w:rPr>
            <w:rFonts w:asciiTheme="minorHAnsi" w:eastAsiaTheme="minorEastAsia" w:hAnsiTheme="minorHAnsi" w:cstheme="minorBidi"/>
            <w:szCs w:val="22"/>
            <w:lang w:bidi="ar-SA"/>
          </w:rPr>
          <w:tab/>
        </w:r>
        <w:r w:rsidR="00FC233C" w:rsidRPr="000D0B8B">
          <w:rPr>
            <w:rStyle w:val="Hyperlink"/>
          </w:rPr>
          <w:t>SDP Contents</w:t>
        </w:r>
        <w:r w:rsidR="00FC233C">
          <w:rPr>
            <w:webHidden/>
          </w:rPr>
          <w:tab/>
        </w:r>
        <w:r w:rsidR="00FC233C">
          <w:rPr>
            <w:webHidden/>
          </w:rPr>
          <w:fldChar w:fldCharType="begin"/>
        </w:r>
        <w:r w:rsidR="00FC233C">
          <w:rPr>
            <w:webHidden/>
          </w:rPr>
          <w:instrText xml:space="preserve"> PAGEREF _Toc477169034 \h </w:instrText>
        </w:r>
        <w:r w:rsidR="00FC233C">
          <w:rPr>
            <w:webHidden/>
          </w:rPr>
        </w:r>
        <w:r w:rsidR="00FC233C">
          <w:rPr>
            <w:webHidden/>
          </w:rPr>
          <w:fldChar w:fldCharType="separate"/>
        </w:r>
        <w:r w:rsidR="00FC233C">
          <w:rPr>
            <w:webHidden/>
          </w:rPr>
          <w:t>27</w:t>
        </w:r>
        <w:r w:rsidR="00FC233C">
          <w:rPr>
            <w:webHidden/>
          </w:rPr>
          <w:fldChar w:fldCharType="end"/>
        </w:r>
      </w:hyperlink>
    </w:p>
    <w:p w14:paraId="4D6FC162" w14:textId="77777777" w:rsidR="00FC233C" w:rsidRDefault="007D2EE7">
      <w:pPr>
        <w:pStyle w:val="TOC2"/>
        <w:rPr>
          <w:rFonts w:asciiTheme="minorHAnsi" w:eastAsiaTheme="minorEastAsia" w:hAnsiTheme="minorHAnsi" w:cstheme="minorBidi"/>
          <w:szCs w:val="22"/>
          <w:lang w:bidi="ar-SA"/>
        </w:rPr>
      </w:pPr>
      <w:hyperlink w:anchor="_Toc477169035" w:history="1">
        <w:r w:rsidR="00FC233C" w:rsidRPr="000D0B8B">
          <w:rPr>
            <w:rStyle w:val="Hyperlink"/>
          </w:rPr>
          <w:t>10.6</w:t>
        </w:r>
        <w:r w:rsidR="00FC233C">
          <w:rPr>
            <w:rFonts w:asciiTheme="minorHAnsi" w:eastAsiaTheme="minorEastAsia" w:hAnsiTheme="minorHAnsi" w:cstheme="minorBidi"/>
            <w:szCs w:val="22"/>
            <w:lang w:bidi="ar-SA"/>
          </w:rPr>
          <w:tab/>
        </w:r>
        <w:r w:rsidR="00FC233C" w:rsidRPr="000D0B8B">
          <w:rPr>
            <w:rStyle w:val="Hyperlink"/>
          </w:rPr>
          <w:t>RTP/RTCP Packet Source</w:t>
        </w:r>
        <w:r w:rsidR="00FC233C">
          <w:rPr>
            <w:webHidden/>
          </w:rPr>
          <w:tab/>
        </w:r>
        <w:r w:rsidR="00FC233C">
          <w:rPr>
            <w:webHidden/>
          </w:rPr>
          <w:fldChar w:fldCharType="begin"/>
        </w:r>
        <w:r w:rsidR="00FC233C">
          <w:rPr>
            <w:webHidden/>
          </w:rPr>
          <w:instrText xml:space="preserve"> PAGEREF _Toc477169035 \h </w:instrText>
        </w:r>
        <w:r w:rsidR="00FC233C">
          <w:rPr>
            <w:webHidden/>
          </w:rPr>
        </w:r>
        <w:r w:rsidR="00FC233C">
          <w:rPr>
            <w:webHidden/>
          </w:rPr>
          <w:fldChar w:fldCharType="separate"/>
        </w:r>
        <w:r w:rsidR="00FC233C">
          <w:rPr>
            <w:webHidden/>
          </w:rPr>
          <w:t>31</w:t>
        </w:r>
        <w:r w:rsidR="00FC233C">
          <w:rPr>
            <w:webHidden/>
          </w:rPr>
          <w:fldChar w:fldCharType="end"/>
        </w:r>
      </w:hyperlink>
    </w:p>
    <w:p w14:paraId="535AA27F" w14:textId="77777777" w:rsidR="00FC233C" w:rsidRDefault="007D2EE7">
      <w:pPr>
        <w:pStyle w:val="TOC1"/>
        <w:rPr>
          <w:rFonts w:asciiTheme="minorHAnsi" w:eastAsiaTheme="minorEastAsia" w:hAnsiTheme="minorHAnsi" w:cstheme="minorBidi"/>
          <w:b w:val="0"/>
          <w:lang w:eastAsia="en-GB" w:bidi="ar-SA"/>
        </w:rPr>
      </w:pPr>
      <w:hyperlink w:anchor="_Toc477169036" w:history="1">
        <w:r w:rsidR="00FC233C" w:rsidRPr="000D0B8B">
          <w:rPr>
            <w:rStyle w:val="Hyperlink"/>
          </w:rPr>
          <w:t>11</w:t>
        </w:r>
        <w:r w:rsidR="00FC233C">
          <w:rPr>
            <w:rFonts w:asciiTheme="minorHAnsi" w:eastAsiaTheme="minorEastAsia" w:hAnsiTheme="minorHAnsi" w:cstheme="minorBidi"/>
            <w:b w:val="0"/>
            <w:lang w:eastAsia="en-GB" w:bidi="ar-SA"/>
          </w:rPr>
          <w:tab/>
        </w:r>
        <w:r w:rsidR="00FC233C" w:rsidRPr="000D0B8B">
          <w:rPr>
            <w:rStyle w:val="Hyperlink"/>
            <w:iCs/>
          </w:rPr>
          <w:t>IP Version</w:t>
        </w:r>
        <w:r w:rsidR="00FC233C">
          <w:rPr>
            <w:webHidden/>
          </w:rPr>
          <w:tab/>
        </w:r>
        <w:r w:rsidR="00FC233C">
          <w:rPr>
            <w:webHidden/>
          </w:rPr>
          <w:fldChar w:fldCharType="begin"/>
        </w:r>
        <w:r w:rsidR="00FC233C">
          <w:rPr>
            <w:webHidden/>
          </w:rPr>
          <w:instrText xml:space="preserve"> PAGEREF _Toc477169036 \h </w:instrText>
        </w:r>
        <w:r w:rsidR="00FC233C">
          <w:rPr>
            <w:webHidden/>
          </w:rPr>
        </w:r>
        <w:r w:rsidR="00FC233C">
          <w:rPr>
            <w:webHidden/>
          </w:rPr>
          <w:fldChar w:fldCharType="separate"/>
        </w:r>
        <w:r w:rsidR="00FC233C">
          <w:rPr>
            <w:webHidden/>
          </w:rPr>
          <w:t>31</w:t>
        </w:r>
        <w:r w:rsidR="00FC233C">
          <w:rPr>
            <w:webHidden/>
          </w:rPr>
          <w:fldChar w:fldCharType="end"/>
        </w:r>
      </w:hyperlink>
    </w:p>
    <w:p w14:paraId="5718C989" w14:textId="77777777" w:rsidR="00FC233C" w:rsidRDefault="007D2EE7">
      <w:pPr>
        <w:pStyle w:val="TOC1"/>
        <w:tabs>
          <w:tab w:val="left" w:pos="1248"/>
        </w:tabs>
        <w:rPr>
          <w:rFonts w:asciiTheme="minorHAnsi" w:eastAsiaTheme="minorEastAsia" w:hAnsiTheme="minorHAnsi" w:cstheme="minorBidi"/>
          <w:b w:val="0"/>
          <w:lang w:eastAsia="en-GB" w:bidi="ar-SA"/>
        </w:rPr>
      </w:pPr>
      <w:hyperlink w:anchor="_Toc477169037" w:history="1">
        <w:r w:rsidR="00FC233C" w:rsidRPr="000D0B8B">
          <w:rPr>
            <w:rStyle w:val="Hyperlink"/>
          </w:rPr>
          <w:t>Annex A</w:t>
        </w:r>
        <w:r w:rsidR="00FC233C">
          <w:rPr>
            <w:rFonts w:asciiTheme="minorHAnsi" w:eastAsiaTheme="minorEastAsia" w:hAnsiTheme="minorHAnsi" w:cstheme="minorBidi"/>
            <w:b w:val="0"/>
            <w:lang w:eastAsia="en-GB" w:bidi="ar-SA"/>
          </w:rPr>
          <w:tab/>
        </w:r>
        <w:r w:rsidR="00FC233C" w:rsidRPr="000D0B8B">
          <w:rPr>
            <w:rStyle w:val="Hyperlink"/>
          </w:rPr>
          <w:t>SIP Header Examples (Informational)</w:t>
        </w:r>
        <w:r w:rsidR="00FC233C">
          <w:rPr>
            <w:webHidden/>
          </w:rPr>
          <w:tab/>
        </w:r>
        <w:r w:rsidR="00FC233C">
          <w:rPr>
            <w:webHidden/>
          </w:rPr>
          <w:fldChar w:fldCharType="begin"/>
        </w:r>
        <w:r w:rsidR="00FC233C">
          <w:rPr>
            <w:webHidden/>
          </w:rPr>
          <w:instrText xml:space="preserve"> PAGEREF _Toc477169037 \h </w:instrText>
        </w:r>
        <w:r w:rsidR="00FC233C">
          <w:rPr>
            <w:webHidden/>
          </w:rPr>
        </w:r>
        <w:r w:rsidR="00FC233C">
          <w:rPr>
            <w:webHidden/>
          </w:rPr>
          <w:fldChar w:fldCharType="separate"/>
        </w:r>
        <w:r w:rsidR="00FC233C">
          <w:rPr>
            <w:webHidden/>
          </w:rPr>
          <w:t>32</w:t>
        </w:r>
        <w:r w:rsidR="00FC233C">
          <w:rPr>
            <w:webHidden/>
          </w:rPr>
          <w:fldChar w:fldCharType="end"/>
        </w:r>
      </w:hyperlink>
    </w:p>
    <w:p w14:paraId="6CF88015" w14:textId="77777777" w:rsidR="00FC233C" w:rsidRDefault="007D2EE7">
      <w:pPr>
        <w:pStyle w:val="TOC1"/>
        <w:tabs>
          <w:tab w:val="left" w:pos="1248"/>
        </w:tabs>
        <w:rPr>
          <w:rFonts w:asciiTheme="minorHAnsi" w:eastAsiaTheme="minorEastAsia" w:hAnsiTheme="minorHAnsi" w:cstheme="minorBidi"/>
          <w:b w:val="0"/>
          <w:lang w:eastAsia="en-GB" w:bidi="ar-SA"/>
        </w:rPr>
      </w:pPr>
      <w:hyperlink w:anchor="_Toc477169038" w:history="1">
        <w:r w:rsidR="00FC233C" w:rsidRPr="000D0B8B">
          <w:rPr>
            <w:rStyle w:val="Hyperlink"/>
          </w:rPr>
          <w:t>Annex B</w:t>
        </w:r>
        <w:r w:rsidR="00FC233C">
          <w:rPr>
            <w:rFonts w:asciiTheme="minorHAnsi" w:eastAsiaTheme="minorEastAsia" w:hAnsiTheme="minorHAnsi" w:cstheme="minorBidi"/>
            <w:b w:val="0"/>
            <w:lang w:eastAsia="en-GB" w:bidi="ar-SA"/>
          </w:rPr>
          <w:tab/>
        </w:r>
        <w:r w:rsidR="00FC233C" w:rsidRPr="000D0B8B">
          <w:rPr>
            <w:rStyle w:val="Hyperlink"/>
          </w:rPr>
          <w:t>SIP Message Examples (Informational)</w:t>
        </w:r>
        <w:r w:rsidR="00FC233C">
          <w:rPr>
            <w:webHidden/>
          </w:rPr>
          <w:tab/>
        </w:r>
        <w:r w:rsidR="00FC233C">
          <w:rPr>
            <w:webHidden/>
          </w:rPr>
          <w:fldChar w:fldCharType="begin"/>
        </w:r>
        <w:r w:rsidR="00FC233C">
          <w:rPr>
            <w:webHidden/>
          </w:rPr>
          <w:instrText xml:space="preserve"> PAGEREF _Toc477169038 \h </w:instrText>
        </w:r>
        <w:r w:rsidR="00FC233C">
          <w:rPr>
            <w:webHidden/>
          </w:rPr>
        </w:r>
        <w:r w:rsidR="00FC233C">
          <w:rPr>
            <w:webHidden/>
          </w:rPr>
          <w:fldChar w:fldCharType="separate"/>
        </w:r>
        <w:r w:rsidR="00FC233C">
          <w:rPr>
            <w:webHidden/>
          </w:rPr>
          <w:t>37</w:t>
        </w:r>
        <w:r w:rsidR="00FC233C">
          <w:rPr>
            <w:webHidden/>
          </w:rPr>
          <w:fldChar w:fldCharType="end"/>
        </w:r>
      </w:hyperlink>
    </w:p>
    <w:p w14:paraId="14569460" w14:textId="77777777" w:rsidR="00FC233C" w:rsidRDefault="007D2EE7">
      <w:pPr>
        <w:pStyle w:val="TOC2"/>
        <w:rPr>
          <w:rFonts w:asciiTheme="minorHAnsi" w:eastAsiaTheme="minorEastAsia" w:hAnsiTheme="minorHAnsi" w:cstheme="minorBidi"/>
          <w:szCs w:val="22"/>
          <w:lang w:bidi="ar-SA"/>
        </w:rPr>
      </w:pPr>
      <w:hyperlink w:anchor="_Toc477169039" w:history="1">
        <w:r w:rsidR="00FC233C" w:rsidRPr="000D0B8B">
          <w:rPr>
            <w:rStyle w:val="Hyperlink"/>
          </w:rPr>
          <w:t>B.1</w:t>
        </w:r>
        <w:r w:rsidR="00FC233C">
          <w:rPr>
            <w:rFonts w:asciiTheme="minorHAnsi" w:eastAsiaTheme="minorEastAsia" w:hAnsiTheme="minorHAnsi" w:cstheme="minorBidi"/>
            <w:szCs w:val="22"/>
            <w:lang w:bidi="ar-SA"/>
          </w:rPr>
          <w:tab/>
        </w:r>
        <w:r w:rsidR="00FC233C" w:rsidRPr="000D0B8B">
          <w:rPr>
            <w:rStyle w:val="Hyperlink"/>
          </w:rPr>
          <w:t>Voice Session Establishment &amp; Teardown</w:t>
        </w:r>
        <w:r w:rsidR="00FC233C">
          <w:rPr>
            <w:webHidden/>
          </w:rPr>
          <w:tab/>
        </w:r>
        <w:r w:rsidR="00FC233C">
          <w:rPr>
            <w:webHidden/>
          </w:rPr>
          <w:fldChar w:fldCharType="begin"/>
        </w:r>
        <w:r w:rsidR="00FC233C">
          <w:rPr>
            <w:webHidden/>
          </w:rPr>
          <w:instrText xml:space="preserve"> PAGEREF _Toc477169039 \h </w:instrText>
        </w:r>
        <w:r w:rsidR="00FC233C">
          <w:rPr>
            <w:webHidden/>
          </w:rPr>
        </w:r>
        <w:r w:rsidR="00FC233C">
          <w:rPr>
            <w:webHidden/>
          </w:rPr>
          <w:fldChar w:fldCharType="separate"/>
        </w:r>
        <w:r w:rsidR="00FC233C">
          <w:rPr>
            <w:webHidden/>
          </w:rPr>
          <w:t>38</w:t>
        </w:r>
        <w:r w:rsidR="00FC233C">
          <w:rPr>
            <w:webHidden/>
          </w:rPr>
          <w:fldChar w:fldCharType="end"/>
        </w:r>
      </w:hyperlink>
    </w:p>
    <w:p w14:paraId="5886EC55" w14:textId="77777777" w:rsidR="00FC233C" w:rsidRDefault="007D2EE7">
      <w:pPr>
        <w:pStyle w:val="TOC2"/>
        <w:rPr>
          <w:rFonts w:asciiTheme="minorHAnsi" w:eastAsiaTheme="minorEastAsia" w:hAnsiTheme="minorHAnsi" w:cstheme="minorBidi"/>
          <w:szCs w:val="22"/>
          <w:lang w:bidi="ar-SA"/>
        </w:rPr>
      </w:pPr>
      <w:hyperlink w:anchor="_Toc477169040" w:history="1">
        <w:r w:rsidR="00FC233C" w:rsidRPr="000D0B8B">
          <w:rPr>
            <w:rStyle w:val="Hyperlink"/>
          </w:rPr>
          <w:t>B.2</w:t>
        </w:r>
        <w:r w:rsidR="00FC233C">
          <w:rPr>
            <w:rFonts w:asciiTheme="minorHAnsi" w:eastAsiaTheme="minorEastAsia" w:hAnsiTheme="minorHAnsi" w:cstheme="minorBidi"/>
            <w:szCs w:val="22"/>
            <w:lang w:bidi="ar-SA"/>
          </w:rPr>
          <w:tab/>
        </w:r>
        <w:r w:rsidR="00FC233C" w:rsidRPr="000D0B8B">
          <w:rPr>
            <w:rStyle w:val="Hyperlink"/>
          </w:rPr>
          <w:t>Multi-Media Session Establishment &amp; Teardown</w:t>
        </w:r>
        <w:r w:rsidR="00FC233C">
          <w:rPr>
            <w:webHidden/>
          </w:rPr>
          <w:tab/>
        </w:r>
        <w:r w:rsidR="00FC233C">
          <w:rPr>
            <w:webHidden/>
          </w:rPr>
          <w:fldChar w:fldCharType="begin"/>
        </w:r>
        <w:r w:rsidR="00FC233C">
          <w:rPr>
            <w:webHidden/>
          </w:rPr>
          <w:instrText xml:space="preserve"> PAGEREF _Toc477169040 \h </w:instrText>
        </w:r>
        <w:r w:rsidR="00FC233C">
          <w:rPr>
            <w:webHidden/>
          </w:rPr>
        </w:r>
        <w:r w:rsidR="00FC233C">
          <w:rPr>
            <w:webHidden/>
          </w:rPr>
          <w:fldChar w:fldCharType="separate"/>
        </w:r>
        <w:r w:rsidR="00FC233C">
          <w:rPr>
            <w:webHidden/>
          </w:rPr>
          <w:t>46</w:t>
        </w:r>
        <w:r w:rsidR="00FC233C">
          <w:rPr>
            <w:webHidden/>
          </w:rPr>
          <w:fldChar w:fldCharType="end"/>
        </w:r>
      </w:hyperlink>
    </w:p>
    <w:p w14:paraId="4B256154" w14:textId="77777777" w:rsidR="00FC233C" w:rsidRDefault="007D2EE7">
      <w:pPr>
        <w:pStyle w:val="TOC2"/>
        <w:rPr>
          <w:rFonts w:asciiTheme="minorHAnsi" w:eastAsiaTheme="minorEastAsia" w:hAnsiTheme="minorHAnsi" w:cstheme="minorBidi"/>
          <w:szCs w:val="22"/>
          <w:lang w:bidi="ar-SA"/>
        </w:rPr>
      </w:pPr>
      <w:hyperlink w:anchor="_Toc477169041" w:history="1">
        <w:r w:rsidR="00FC233C" w:rsidRPr="000D0B8B">
          <w:rPr>
            <w:rStyle w:val="Hyperlink"/>
          </w:rPr>
          <w:t>B.3</w:t>
        </w:r>
        <w:r w:rsidR="00FC233C">
          <w:rPr>
            <w:rFonts w:asciiTheme="minorHAnsi" w:eastAsiaTheme="minorEastAsia" w:hAnsiTheme="minorHAnsi" w:cstheme="minorBidi"/>
            <w:szCs w:val="22"/>
            <w:lang w:bidi="ar-SA"/>
          </w:rPr>
          <w:tab/>
        </w:r>
        <w:r w:rsidR="00FC233C" w:rsidRPr="000D0B8B">
          <w:rPr>
            <w:rStyle w:val="Hyperlink"/>
          </w:rPr>
          <w:t>Use of session timer</w:t>
        </w:r>
        <w:r w:rsidR="00FC233C">
          <w:rPr>
            <w:webHidden/>
          </w:rPr>
          <w:tab/>
        </w:r>
        <w:r w:rsidR="00FC233C">
          <w:rPr>
            <w:webHidden/>
          </w:rPr>
          <w:fldChar w:fldCharType="begin"/>
        </w:r>
        <w:r w:rsidR="00FC233C">
          <w:rPr>
            <w:webHidden/>
          </w:rPr>
          <w:instrText xml:space="preserve"> PAGEREF _Toc477169041 \h </w:instrText>
        </w:r>
        <w:r w:rsidR="00FC233C">
          <w:rPr>
            <w:webHidden/>
          </w:rPr>
        </w:r>
        <w:r w:rsidR="00FC233C">
          <w:rPr>
            <w:webHidden/>
          </w:rPr>
          <w:fldChar w:fldCharType="separate"/>
        </w:r>
        <w:r w:rsidR="00FC233C">
          <w:rPr>
            <w:webHidden/>
          </w:rPr>
          <w:t>52</w:t>
        </w:r>
        <w:r w:rsidR="00FC233C">
          <w:rPr>
            <w:webHidden/>
          </w:rPr>
          <w:fldChar w:fldCharType="end"/>
        </w:r>
      </w:hyperlink>
    </w:p>
    <w:p w14:paraId="7413B54B" w14:textId="77777777" w:rsidR="00FC233C" w:rsidRDefault="007D2EE7">
      <w:pPr>
        <w:pStyle w:val="TOC2"/>
        <w:rPr>
          <w:rFonts w:asciiTheme="minorHAnsi" w:eastAsiaTheme="minorEastAsia" w:hAnsiTheme="minorHAnsi" w:cstheme="minorBidi"/>
          <w:szCs w:val="22"/>
          <w:lang w:bidi="ar-SA"/>
        </w:rPr>
      </w:pPr>
      <w:hyperlink w:anchor="_Toc477169042" w:history="1">
        <w:r w:rsidR="00FC233C" w:rsidRPr="000D0B8B">
          <w:rPr>
            <w:rStyle w:val="Hyperlink"/>
          </w:rPr>
          <w:t>B.4</w:t>
        </w:r>
        <w:r w:rsidR="00FC233C">
          <w:rPr>
            <w:rFonts w:asciiTheme="minorHAnsi" w:eastAsiaTheme="minorEastAsia" w:hAnsiTheme="minorHAnsi" w:cstheme="minorBidi"/>
            <w:szCs w:val="22"/>
            <w:lang w:bidi="ar-SA"/>
          </w:rPr>
          <w:tab/>
        </w:r>
        <w:r w:rsidR="00FC233C" w:rsidRPr="000D0B8B">
          <w:rPr>
            <w:rStyle w:val="Hyperlink"/>
          </w:rPr>
          <w:t>Use of Early Media</w:t>
        </w:r>
        <w:r w:rsidR="00FC233C">
          <w:rPr>
            <w:webHidden/>
          </w:rPr>
          <w:tab/>
        </w:r>
        <w:r w:rsidR="00FC233C">
          <w:rPr>
            <w:webHidden/>
          </w:rPr>
          <w:fldChar w:fldCharType="begin"/>
        </w:r>
        <w:r w:rsidR="00FC233C">
          <w:rPr>
            <w:webHidden/>
          </w:rPr>
          <w:instrText xml:space="preserve"> PAGEREF _Toc477169042 \h </w:instrText>
        </w:r>
        <w:r w:rsidR="00FC233C">
          <w:rPr>
            <w:webHidden/>
          </w:rPr>
        </w:r>
        <w:r w:rsidR="00FC233C">
          <w:rPr>
            <w:webHidden/>
          </w:rPr>
          <w:fldChar w:fldCharType="separate"/>
        </w:r>
        <w:r w:rsidR="00FC233C">
          <w:rPr>
            <w:webHidden/>
          </w:rPr>
          <w:t>54</w:t>
        </w:r>
        <w:r w:rsidR="00FC233C">
          <w:rPr>
            <w:webHidden/>
          </w:rPr>
          <w:fldChar w:fldCharType="end"/>
        </w:r>
      </w:hyperlink>
    </w:p>
    <w:p w14:paraId="331F0006" w14:textId="77777777" w:rsidR="00FC233C" w:rsidRDefault="007D2EE7">
      <w:pPr>
        <w:pStyle w:val="TOC2"/>
        <w:rPr>
          <w:rFonts w:asciiTheme="minorHAnsi" w:eastAsiaTheme="minorEastAsia" w:hAnsiTheme="minorHAnsi" w:cstheme="minorBidi"/>
          <w:szCs w:val="22"/>
          <w:lang w:bidi="ar-SA"/>
        </w:rPr>
      </w:pPr>
      <w:hyperlink w:anchor="_Toc477169043" w:history="1">
        <w:r w:rsidR="00FC233C" w:rsidRPr="000D0B8B">
          <w:rPr>
            <w:rStyle w:val="Hyperlink"/>
          </w:rPr>
          <w:t>B.5</w:t>
        </w:r>
        <w:r w:rsidR="00FC233C">
          <w:rPr>
            <w:rFonts w:asciiTheme="minorHAnsi" w:eastAsiaTheme="minorEastAsia" w:hAnsiTheme="minorHAnsi" w:cstheme="minorBidi"/>
            <w:szCs w:val="22"/>
            <w:lang w:bidi="ar-SA"/>
          </w:rPr>
          <w:tab/>
        </w:r>
        <w:r w:rsidR="00FC233C" w:rsidRPr="000D0B8B">
          <w:rPr>
            <w:rStyle w:val="Hyperlink"/>
          </w:rPr>
          <w:t>IMS Registration</w:t>
        </w:r>
        <w:r w:rsidR="00FC233C">
          <w:rPr>
            <w:webHidden/>
          </w:rPr>
          <w:tab/>
        </w:r>
        <w:r w:rsidR="00FC233C">
          <w:rPr>
            <w:webHidden/>
          </w:rPr>
          <w:fldChar w:fldCharType="begin"/>
        </w:r>
        <w:r w:rsidR="00FC233C">
          <w:rPr>
            <w:webHidden/>
          </w:rPr>
          <w:instrText xml:space="preserve"> PAGEREF _Toc477169043 \h </w:instrText>
        </w:r>
        <w:r w:rsidR="00FC233C">
          <w:rPr>
            <w:webHidden/>
          </w:rPr>
        </w:r>
        <w:r w:rsidR="00FC233C">
          <w:rPr>
            <w:webHidden/>
          </w:rPr>
          <w:fldChar w:fldCharType="separate"/>
        </w:r>
        <w:r w:rsidR="00FC233C">
          <w:rPr>
            <w:webHidden/>
          </w:rPr>
          <w:t>55</w:t>
        </w:r>
        <w:r w:rsidR="00FC233C">
          <w:rPr>
            <w:webHidden/>
          </w:rPr>
          <w:fldChar w:fldCharType="end"/>
        </w:r>
      </w:hyperlink>
    </w:p>
    <w:p w14:paraId="4750B0BC" w14:textId="77777777" w:rsidR="00FC233C" w:rsidRDefault="007D2EE7">
      <w:pPr>
        <w:pStyle w:val="TOC2"/>
        <w:rPr>
          <w:rFonts w:asciiTheme="minorHAnsi" w:eastAsiaTheme="minorEastAsia" w:hAnsiTheme="minorHAnsi" w:cstheme="minorBidi"/>
          <w:szCs w:val="22"/>
          <w:lang w:bidi="ar-SA"/>
        </w:rPr>
      </w:pPr>
      <w:hyperlink w:anchor="_Toc477169044" w:history="1">
        <w:r w:rsidR="00FC233C" w:rsidRPr="000D0B8B">
          <w:rPr>
            <w:rStyle w:val="Hyperlink"/>
          </w:rPr>
          <w:t>B.6</w:t>
        </w:r>
        <w:r w:rsidR="00FC233C">
          <w:rPr>
            <w:rFonts w:asciiTheme="minorHAnsi" w:eastAsiaTheme="minorEastAsia" w:hAnsiTheme="minorHAnsi" w:cstheme="minorBidi"/>
            <w:szCs w:val="22"/>
            <w:lang w:bidi="ar-SA"/>
          </w:rPr>
          <w:tab/>
        </w:r>
        <w:r w:rsidR="00FC233C" w:rsidRPr="000D0B8B">
          <w:rPr>
            <w:rStyle w:val="Hyperlink"/>
          </w:rPr>
          <w:t>MMTel Services</w:t>
        </w:r>
        <w:r w:rsidR="00FC233C">
          <w:rPr>
            <w:webHidden/>
          </w:rPr>
          <w:tab/>
        </w:r>
        <w:r w:rsidR="00FC233C">
          <w:rPr>
            <w:webHidden/>
          </w:rPr>
          <w:fldChar w:fldCharType="begin"/>
        </w:r>
        <w:r w:rsidR="00FC233C">
          <w:rPr>
            <w:webHidden/>
          </w:rPr>
          <w:instrText xml:space="preserve"> PAGEREF _Toc477169044 \h </w:instrText>
        </w:r>
        <w:r w:rsidR="00FC233C">
          <w:rPr>
            <w:webHidden/>
          </w:rPr>
        </w:r>
        <w:r w:rsidR="00FC233C">
          <w:rPr>
            <w:webHidden/>
          </w:rPr>
          <w:fldChar w:fldCharType="separate"/>
        </w:r>
        <w:r w:rsidR="00FC233C">
          <w:rPr>
            <w:webHidden/>
          </w:rPr>
          <w:t>61</w:t>
        </w:r>
        <w:r w:rsidR="00FC233C">
          <w:rPr>
            <w:webHidden/>
          </w:rPr>
          <w:fldChar w:fldCharType="end"/>
        </w:r>
      </w:hyperlink>
    </w:p>
    <w:p w14:paraId="7D98EBDE" w14:textId="77777777" w:rsidR="00FC233C" w:rsidRDefault="007D2EE7">
      <w:pPr>
        <w:pStyle w:val="TOC3"/>
        <w:rPr>
          <w:rFonts w:asciiTheme="minorHAnsi" w:eastAsiaTheme="minorEastAsia" w:hAnsiTheme="minorHAnsi" w:cstheme="minorBidi"/>
          <w:szCs w:val="22"/>
          <w:lang w:bidi="ar-SA"/>
        </w:rPr>
      </w:pPr>
      <w:hyperlink w:anchor="_Toc477169045" w:history="1">
        <w:r w:rsidR="00FC233C" w:rsidRPr="000D0B8B">
          <w:rPr>
            <w:rStyle w:val="Hyperlink"/>
          </w:rPr>
          <w:t>Terminating Identification Presentation (TIP)</w:t>
        </w:r>
        <w:r w:rsidR="00FC233C">
          <w:rPr>
            <w:webHidden/>
          </w:rPr>
          <w:tab/>
        </w:r>
        <w:r w:rsidR="00FC233C">
          <w:rPr>
            <w:webHidden/>
          </w:rPr>
          <w:fldChar w:fldCharType="begin"/>
        </w:r>
        <w:r w:rsidR="00FC233C">
          <w:rPr>
            <w:webHidden/>
          </w:rPr>
          <w:instrText xml:space="preserve"> PAGEREF _Toc477169045 \h </w:instrText>
        </w:r>
        <w:r w:rsidR="00FC233C">
          <w:rPr>
            <w:webHidden/>
          </w:rPr>
        </w:r>
        <w:r w:rsidR="00FC233C">
          <w:rPr>
            <w:webHidden/>
          </w:rPr>
          <w:fldChar w:fldCharType="separate"/>
        </w:r>
        <w:r w:rsidR="00FC233C">
          <w:rPr>
            <w:webHidden/>
          </w:rPr>
          <w:t>62</w:t>
        </w:r>
        <w:r w:rsidR="00FC233C">
          <w:rPr>
            <w:webHidden/>
          </w:rPr>
          <w:fldChar w:fldCharType="end"/>
        </w:r>
      </w:hyperlink>
    </w:p>
    <w:p w14:paraId="6E9DA01A" w14:textId="77777777" w:rsidR="00FC233C" w:rsidRDefault="007D2EE7">
      <w:pPr>
        <w:pStyle w:val="TOC2"/>
        <w:rPr>
          <w:rFonts w:asciiTheme="minorHAnsi" w:eastAsiaTheme="minorEastAsia" w:hAnsiTheme="minorHAnsi" w:cstheme="minorBidi"/>
          <w:szCs w:val="22"/>
          <w:lang w:bidi="ar-SA"/>
        </w:rPr>
      </w:pPr>
      <w:hyperlink w:anchor="_Toc477169046" w:history="1">
        <w:r w:rsidR="00FC233C" w:rsidRPr="000D0B8B">
          <w:rPr>
            <w:rStyle w:val="Hyperlink"/>
          </w:rPr>
          <w:t>B.7</w:t>
        </w:r>
        <w:r w:rsidR="00FC233C">
          <w:rPr>
            <w:rFonts w:asciiTheme="minorHAnsi" w:eastAsiaTheme="minorEastAsia" w:hAnsiTheme="minorHAnsi" w:cstheme="minorBidi"/>
            <w:szCs w:val="22"/>
            <w:lang w:bidi="ar-SA"/>
          </w:rPr>
          <w:tab/>
        </w:r>
        <w:r w:rsidR="00FC233C" w:rsidRPr="000D0B8B">
          <w:rPr>
            <w:rStyle w:val="Hyperlink"/>
          </w:rPr>
          <w:t>RCS Capability Exchange</w:t>
        </w:r>
        <w:r w:rsidR="00FC233C">
          <w:rPr>
            <w:webHidden/>
          </w:rPr>
          <w:tab/>
        </w:r>
        <w:r w:rsidR="00FC233C">
          <w:rPr>
            <w:webHidden/>
          </w:rPr>
          <w:fldChar w:fldCharType="begin"/>
        </w:r>
        <w:r w:rsidR="00FC233C">
          <w:rPr>
            <w:webHidden/>
          </w:rPr>
          <w:instrText xml:space="preserve"> PAGEREF _Toc477169046 \h </w:instrText>
        </w:r>
        <w:r w:rsidR="00FC233C">
          <w:rPr>
            <w:webHidden/>
          </w:rPr>
        </w:r>
        <w:r w:rsidR="00FC233C">
          <w:rPr>
            <w:webHidden/>
          </w:rPr>
          <w:fldChar w:fldCharType="separate"/>
        </w:r>
        <w:r w:rsidR="00FC233C">
          <w:rPr>
            <w:webHidden/>
          </w:rPr>
          <w:t>91</w:t>
        </w:r>
        <w:r w:rsidR="00FC233C">
          <w:rPr>
            <w:webHidden/>
          </w:rPr>
          <w:fldChar w:fldCharType="end"/>
        </w:r>
      </w:hyperlink>
    </w:p>
    <w:p w14:paraId="3013FA69" w14:textId="77777777" w:rsidR="00FC233C" w:rsidRDefault="007D2EE7">
      <w:pPr>
        <w:pStyle w:val="TOC2"/>
        <w:rPr>
          <w:rFonts w:asciiTheme="minorHAnsi" w:eastAsiaTheme="minorEastAsia" w:hAnsiTheme="minorHAnsi" w:cstheme="minorBidi"/>
          <w:szCs w:val="22"/>
          <w:lang w:bidi="ar-SA"/>
        </w:rPr>
      </w:pPr>
      <w:hyperlink w:anchor="_Toc477169047" w:history="1">
        <w:r w:rsidR="00FC233C" w:rsidRPr="000D0B8B">
          <w:rPr>
            <w:rStyle w:val="Hyperlink"/>
          </w:rPr>
          <w:t>B.8</w:t>
        </w:r>
        <w:r w:rsidR="00FC233C">
          <w:rPr>
            <w:rFonts w:asciiTheme="minorHAnsi" w:eastAsiaTheme="minorEastAsia" w:hAnsiTheme="minorHAnsi" w:cstheme="minorBidi"/>
            <w:szCs w:val="22"/>
            <w:lang w:bidi="ar-SA"/>
          </w:rPr>
          <w:tab/>
        </w:r>
        <w:r w:rsidR="00FC233C" w:rsidRPr="000D0B8B">
          <w:rPr>
            <w:rStyle w:val="Hyperlink"/>
          </w:rPr>
          <w:t>RCS CPM Messaging (Pager Mode)</w:t>
        </w:r>
        <w:r w:rsidR="00FC233C">
          <w:rPr>
            <w:webHidden/>
          </w:rPr>
          <w:tab/>
        </w:r>
        <w:r w:rsidR="00FC233C">
          <w:rPr>
            <w:webHidden/>
          </w:rPr>
          <w:fldChar w:fldCharType="begin"/>
        </w:r>
        <w:r w:rsidR="00FC233C">
          <w:rPr>
            <w:webHidden/>
          </w:rPr>
          <w:instrText xml:space="preserve"> PAGEREF _Toc477169047 \h </w:instrText>
        </w:r>
        <w:r w:rsidR="00FC233C">
          <w:rPr>
            <w:webHidden/>
          </w:rPr>
        </w:r>
        <w:r w:rsidR="00FC233C">
          <w:rPr>
            <w:webHidden/>
          </w:rPr>
          <w:fldChar w:fldCharType="separate"/>
        </w:r>
        <w:r w:rsidR="00FC233C">
          <w:rPr>
            <w:webHidden/>
          </w:rPr>
          <w:t>96</w:t>
        </w:r>
        <w:r w:rsidR="00FC233C">
          <w:rPr>
            <w:webHidden/>
          </w:rPr>
          <w:fldChar w:fldCharType="end"/>
        </w:r>
      </w:hyperlink>
    </w:p>
    <w:p w14:paraId="097A5674" w14:textId="77777777" w:rsidR="00FC233C" w:rsidRDefault="007D2EE7">
      <w:pPr>
        <w:pStyle w:val="TOC2"/>
        <w:rPr>
          <w:rFonts w:asciiTheme="minorHAnsi" w:eastAsiaTheme="minorEastAsia" w:hAnsiTheme="minorHAnsi" w:cstheme="minorBidi"/>
          <w:szCs w:val="22"/>
          <w:lang w:bidi="ar-SA"/>
        </w:rPr>
      </w:pPr>
      <w:hyperlink w:anchor="_Toc477169048" w:history="1">
        <w:r w:rsidR="00FC233C" w:rsidRPr="000D0B8B">
          <w:rPr>
            <w:rStyle w:val="Hyperlink"/>
          </w:rPr>
          <w:t>B.9</w:t>
        </w:r>
        <w:r w:rsidR="00FC233C">
          <w:rPr>
            <w:rFonts w:asciiTheme="minorHAnsi" w:eastAsiaTheme="minorEastAsia" w:hAnsiTheme="minorHAnsi" w:cstheme="minorBidi"/>
            <w:szCs w:val="22"/>
            <w:lang w:bidi="ar-SA"/>
          </w:rPr>
          <w:tab/>
        </w:r>
        <w:r w:rsidR="00FC233C" w:rsidRPr="000D0B8B">
          <w:rPr>
            <w:rStyle w:val="Hyperlink"/>
          </w:rPr>
          <w:t>RCS CPM Messaging (Large Message Mode)</w:t>
        </w:r>
        <w:r w:rsidR="00FC233C">
          <w:rPr>
            <w:webHidden/>
          </w:rPr>
          <w:tab/>
        </w:r>
        <w:r w:rsidR="00FC233C">
          <w:rPr>
            <w:webHidden/>
          </w:rPr>
          <w:fldChar w:fldCharType="begin"/>
        </w:r>
        <w:r w:rsidR="00FC233C">
          <w:rPr>
            <w:webHidden/>
          </w:rPr>
          <w:instrText xml:space="preserve"> PAGEREF _Toc477169048 \h </w:instrText>
        </w:r>
        <w:r w:rsidR="00FC233C">
          <w:rPr>
            <w:webHidden/>
          </w:rPr>
        </w:r>
        <w:r w:rsidR="00FC233C">
          <w:rPr>
            <w:webHidden/>
          </w:rPr>
          <w:fldChar w:fldCharType="separate"/>
        </w:r>
        <w:r w:rsidR="00FC233C">
          <w:rPr>
            <w:webHidden/>
          </w:rPr>
          <w:t>98</w:t>
        </w:r>
        <w:r w:rsidR="00FC233C">
          <w:rPr>
            <w:webHidden/>
          </w:rPr>
          <w:fldChar w:fldCharType="end"/>
        </w:r>
      </w:hyperlink>
    </w:p>
    <w:p w14:paraId="35535E7B" w14:textId="77777777" w:rsidR="00FC233C" w:rsidRDefault="007D2EE7">
      <w:pPr>
        <w:pStyle w:val="TOC2"/>
        <w:rPr>
          <w:rFonts w:asciiTheme="minorHAnsi" w:eastAsiaTheme="minorEastAsia" w:hAnsiTheme="minorHAnsi" w:cstheme="minorBidi"/>
          <w:szCs w:val="22"/>
          <w:lang w:bidi="ar-SA"/>
        </w:rPr>
      </w:pPr>
      <w:hyperlink w:anchor="_Toc477169049" w:history="1">
        <w:r w:rsidR="00FC233C" w:rsidRPr="000D0B8B">
          <w:rPr>
            <w:rStyle w:val="Hyperlink"/>
          </w:rPr>
          <w:t>B.10</w:t>
        </w:r>
        <w:r w:rsidR="00FC233C">
          <w:rPr>
            <w:rFonts w:asciiTheme="minorHAnsi" w:eastAsiaTheme="minorEastAsia" w:hAnsiTheme="minorHAnsi" w:cstheme="minorBidi"/>
            <w:szCs w:val="22"/>
            <w:lang w:bidi="ar-SA"/>
          </w:rPr>
          <w:tab/>
        </w:r>
        <w:r w:rsidR="00FC233C" w:rsidRPr="000D0B8B">
          <w:rPr>
            <w:rStyle w:val="Hyperlink"/>
          </w:rPr>
          <w:t>RCS Image Share (IS)</w:t>
        </w:r>
        <w:r w:rsidR="00FC233C">
          <w:rPr>
            <w:webHidden/>
          </w:rPr>
          <w:tab/>
        </w:r>
        <w:r w:rsidR="00FC233C">
          <w:rPr>
            <w:webHidden/>
          </w:rPr>
          <w:fldChar w:fldCharType="begin"/>
        </w:r>
        <w:r w:rsidR="00FC233C">
          <w:rPr>
            <w:webHidden/>
          </w:rPr>
          <w:instrText xml:space="preserve"> PAGEREF _Toc477169049 \h </w:instrText>
        </w:r>
        <w:r w:rsidR="00FC233C">
          <w:rPr>
            <w:webHidden/>
          </w:rPr>
        </w:r>
        <w:r w:rsidR="00FC233C">
          <w:rPr>
            <w:webHidden/>
          </w:rPr>
          <w:fldChar w:fldCharType="separate"/>
        </w:r>
        <w:r w:rsidR="00FC233C">
          <w:rPr>
            <w:webHidden/>
          </w:rPr>
          <w:t>104</w:t>
        </w:r>
        <w:r w:rsidR="00FC233C">
          <w:rPr>
            <w:webHidden/>
          </w:rPr>
          <w:fldChar w:fldCharType="end"/>
        </w:r>
      </w:hyperlink>
    </w:p>
    <w:p w14:paraId="5A5C7351" w14:textId="77777777" w:rsidR="00FC233C" w:rsidRDefault="007D2EE7">
      <w:pPr>
        <w:pStyle w:val="TOC2"/>
        <w:rPr>
          <w:rFonts w:asciiTheme="minorHAnsi" w:eastAsiaTheme="minorEastAsia" w:hAnsiTheme="minorHAnsi" w:cstheme="minorBidi"/>
          <w:szCs w:val="22"/>
          <w:lang w:bidi="ar-SA"/>
        </w:rPr>
      </w:pPr>
      <w:hyperlink w:anchor="_Toc477169050" w:history="1">
        <w:r w:rsidR="00FC233C" w:rsidRPr="000D0B8B">
          <w:rPr>
            <w:rStyle w:val="Hyperlink"/>
          </w:rPr>
          <w:t>B.11</w:t>
        </w:r>
        <w:r w:rsidR="00FC233C">
          <w:rPr>
            <w:rFonts w:asciiTheme="minorHAnsi" w:eastAsiaTheme="minorEastAsia" w:hAnsiTheme="minorHAnsi" w:cstheme="minorBidi"/>
            <w:szCs w:val="22"/>
            <w:lang w:bidi="ar-SA"/>
          </w:rPr>
          <w:tab/>
        </w:r>
        <w:r w:rsidR="00FC233C" w:rsidRPr="000D0B8B">
          <w:rPr>
            <w:rStyle w:val="Hyperlink"/>
          </w:rPr>
          <w:t>Appendix B.11  – RCS Video Share (VS)</w:t>
        </w:r>
        <w:r w:rsidR="00FC233C">
          <w:rPr>
            <w:webHidden/>
          </w:rPr>
          <w:tab/>
        </w:r>
        <w:r w:rsidR="00FC233C">
          <w:rPr>
            <w:webHidden/>
          </w:rPr>
          <w:fldChar w:fldCharType="begin"/>
        </w:r>
        <w:r w:rsidR="00FC233C">
          <w:rPr>
            <w:webHidden/>
          </w:rPr>
          <w:instrText xml:space="preserve"> PAGEREF _Toc477169050 \h </w:instrText>
        </w:r>
        <w:r w:rsidR="00FC233C">
          <w:rPr>
            <w:webHidden/>
          </w:rPr>
        </w:r>
        <w:r w:rsidR="00FC233C">
          <w:rPr>
            <w:webHidden/>
          </w:rPr>
          <w:fldChar w:fldCharType="separate"/>
        </w:r>
        <w:r w:rsidR="00FC233C">
          <w:rPr>
            <w:webHidden/>
          </w:rPr>
          <w:t>107</w:t>
        </w:r>
        <w:r w:rsidR="00FC233C">
          <w:rPr>
            <w:webHidden/>
          </w:rPr>
          <w:fldChar w:fldCharType="end"/>
        </w:r>
      </w:hyperlink>
    </w:p>
    <w:p w14:paraId="27C0D414" w14:textId="77777777" w:rsidR="00FC233C" w:rsidRDefault="007D2EE7">
      <w:pPr>
        <w:pStyle w:val="TOC2"/>
        <w:rPr>
          <w:rFonts w:asciiTheme="minorHAnsi" w:eastAsiaTheme="minorEastAsia" w:hAnsiTheme="minorHAnsi" w:cstheme="minorBidi"/>
          <w:szCs w:val="22"/>
          <w:lang w:bidi="ar-SA"/>
        </w:rPr>
      </w:pPr>
      <w:hyperlink w:anchor="_Toc477169051" w:history="1">
        <w:r w:rsidR="00FC233C" w:rsidRPr="000D0B8B">
          <w:rPr>
            <w:rStyle w:val="Hyperlink"/>
          </w:rPr>
          <w:t>B.12</w:t>
        </w:r>
        <w:r w:rsidR="00FC233C">
          <w:rPr>
            <w:rFonts w:asciiTheme="minorHAnsi" w:eastAsiaTheme="minorEastAsia" w:hAnsiTheme="minorHAnsi" w:cstheme="minorBidi"/>
            <w:szCs w:val="22"/>
            <w:lang w:bidi="ar-SA"/>
          </w:rPr>
          <w:tab/>
        </w:r>
        <w:r w:rsidR="00FC233C" w:rsidRPr="000D0B8B">
          <w:rPr>
            <w:rStyle w:val="Hyperlink"/>
          </w:rPr>
          <w:t>RCS FT (CPM Based)</w:t>
        </w:r>
        <w:r w:rsidR="00FC233C">
          <w:rPr>
            <w:webHidden/>
          </w:rPr>
          <w:tab/>
        </w:r>
        <w:r w:rsidR="00FC233C">
          <w:rPr>
            <w:webHidden/>
          </w:rPr>
          <w:fldChar w:fldCharType="begin"/>
        </w:r>
        <w:r w:rsidR="00FC233C">
          <w:rPr>
            <w:webHidden/>
          </w:rPr>
          <w:instrText xml:space="preserve"> PAGEREF _Toc477169051 \h </w:instrText>
        </w:r>
        <w:r w:rsidR="00FC233C">
          <w:rPr>
            <w:webHidden/>
          </w:rPr>
        </w:r>
        <w:r w:rsidR="00FC233C">
          <w:rPr>
            <w:webHidden/>
          </w:rPr>
          <w:fldChar w:fldCharType="separate"/>
        </w:r>
        <w:r w:rsidR="00FC233C">
          <w:rPr>
            <w:webHidden/>
          </w:rPr>
          <w:t>114</w:t>
        </w:r>
        <w:r w:rsidR="00FC233C">
          <w:rPr>
            <w:webHidden/>
          </w:rPr>
          <w:fldChar w:fldCharType="end"/>
        </w:r>
      </w:hyperlink>
    </w:p>
    <w:p w14:paraId="2B94BB17" w14:textId="77777777" w:rsidR="00FC233C" w:rsidRDefault="007D2EE7">
      <w:pPr>
        <w:pStyle w:val="TOC2"/>
        <w:rPr>
          <w:rFonts w:asciiTheme="minorHAnsi" w:eastAsiaTheme="minorEastAsia" w:hAnsiTheme="minorHAnsi" w:cstheme="minorBidi"/>
          <w:szCs w:val="22"/>
          <w:lang w:bidi="ar-SA"/>
        </w:rPr>
      </w:pPr>
      <w:hyperlink w:anchor="_Toc477169052" w:history="1">
        <w:r w:rsidR="00FC233C" w:rsidRPr="000D0B8B">
          <w:rPr>
            <w:rStyle w:val="Hyperlink"/>
          </w:rPr>
          <w:t>B.13</w:t>
        </w:r>
        <w:r w:rsidR="00FC233C">
          <w:rPr>
            <w:rFonts w:asciiTheme="minorHAnsi" w:eastAsiaTheme="minorEastAsia" w:hAnsiTheme="minorHAnsi" w:cstheme="minorBidi"/>
            <w:szCs w:val="22"/>
            <w:lang w:bidi="ar-SA"/>
          </w:rPr>
          <w:tab/>
        </w:r>
        <w:r w:rsidR="00FC233C" w:rsidRPr="000D0B8B">
          <w:rPr>
            <w:rStyle w:val="Hyperlink"/>
          </w:rPr>
          <w:t>RCS FT (SIMPLE Based)</w:t>
        </w:r>
        <w:r w:rsidR="00FC233C">
          <w:rPr>
            <w:webHidden/>
          </w:rPr>
          <w:tab/>
        </w:r>
        <w:r w:rsidR="00FC233C">
          <w:rPr>
            <w:webHidden/>
          </w:rPr>
          <w:fldChar w:fldCharType="begin"/>
        </w:r>
        <w:r w:rsidR="00FC233C">
          <w:rPr>
            <w:webHidden/>
          </w:rPr>
          <w:instrText xml:space="preserve"> PAGEREF _Toc477169052 \h </w:instrText>
        </w:r>
        <w:r w:rsidR="00FC233C">
          <w:rPr>
            <w:webHidden/>
          </w:rPr>
        </w:r>
        <w:r w:rsidR="00FC233C">
          <w:rPr>
            <w:webHidden/>
          </w:rPr>
          <w:fldChar w:fldCharType="separate"/>
        </w:r>
        <w:r w:rsidR="00FC233C">
          <w:rPr>
            <w:webHidden/>
          </w:rPr>
          <w:t>118</w:t>
        </w:r>
        <w:r w:rsidR="00FC233C">
          <w:rPr>
            <w:webHidden/>
          </w:rPr>
          <w:fldChar w:fldCharType="end"/>
        </w:r>
      </w:hyperlink>
    </w:p>
    <w:p w14:paraId="03DA2133" w14:textId="77777777" w:rsidR="00FC233C" w:rsidRDefault="007D2EE7">
      <w:pPr>
        <w:pStyle w:val="TOC2"/>
        <w:rPr>
          <w:rFonts w:asciiTheme="minorHAnsi" w:eastAsiaTheme="minorEastAsia" w:hAnsiTheme="minorHAnsi" w:cstheme="minorBidi"/>
          <w:szCs w:val="22"/>
          <w:lang w:bidi="ar-SA"/>
        </w:rPr>
      </w:pPr>
      <w:hyperlink w:anchor="_Toc477169053" w:history="1">
        <w:r w:rsidR="00FC233C" w:rsidRPr="000D0B8B">
          <w:rPr>
            <w:rStyle w:val="Hyperlink"/>
          </w:rPr>
          <w:t>B.14</w:t>
        </w:r>
        <w:r w:rsidR="00FC233C">
          <w:rPr>
            <w:rFonts w:asciiTheme="minorHAnsi" w:eastAsiaTheme="minorEastAsia" w:hAnsiTheme="minorHAnsi" w:cstheme="minorBidi"/>
            <w:szCs w:val="22"/>
            <w:lang w:bidi="ar-SA"/>
          </w:rPr>
          <w:tab/>
        </w:r>
        <w:r w:rsidR="00FC233C" w:rsidRPr="000D0B8B">
          <w:rPr>
            <w:rStyle w:val="Hyperlink"/>
          </w:rPr>
          <w:t>RCS 1-To-1 Chat (CPM Based)</w:t>
        </w:r>
        <w:r w:rsidR="00FC233C">
          <w:rPr>
            <w:webHidden/>
          </w:rPr>
          <w:tab/>
        </w:r>
        <w:r w:rsidR="00FC233C">
          <w:rPr>
            <w:webHidden/>
          </w:rPr>
          <w:fldChar w:fldCharType="begin"/>
        </w:r>
        <w:r w:rsidR="00FC233C">
          <w:rPr>
            <w:webHidden/>
          </w:rPr>
          <w:instrText xml:space="preserve"> PAGEREF _Toc477169053 \h </w:instrText>
        </w:r>
        <w:r w:rsidR="00FC233C">
          <w:rPr>
            <w:webHidden/>
          </w:rPr>
        </w:r>
        <w:r w:rsidR="00FC233C">
          <w:rPr>
            <w:webHidden/>
          </w:rPr>
          <w:fldChar w:fldCharType="separate"/>
        </w:r>
        <w:r w:rsidR="00FC233C">
          <w:rPr>
            <w:webHidden/>
          </w:rPr>
          <w:t>122</w:t>
        </w:r>
        <w:r w:rsidR="00FC233C">
          <w:rPr>
            <w:webHidden/>
          </w:rPr>
          <w:fldChar w:fldCharType="end"/>
        </w:r>
      </w:hyperlink>
    </w:p>
    <w:p w14:paraId="62384BB6" w14:textId="77777777" w:rsidR="00FC233C" w:rsidRDefault="007D2EE7">
      <w:pPr>
        <w:pStyle w:val="TOC2"/>
        <w:rPr>
          <w:rFonts w:asciiTheme="minorHAnsi" w:eastAsiaTheme="minorEastAsia" w:hAnsiTheme="minorHAnsi" w:cstheme="minorBidi"/>
          <w:szCs w:val="22"/>
          <w:lang w:bidi="ar-SA"/>
        </w:rPr>
      </w:pPr>
      <w:hyperlink w:anchor="_Toc477169054" w:history="1">
        <w:r w:rsidR="00FC233C" w:rsidRPr="000D0B8B">
          <w:rPr>
            <w:rStyle w:val="Hyperlink"/>
          </w:rPr>
          <w:t>B.15</w:t>
        </w:r>
        <w:r w:rsidR="00FC233C">
          <w:rPr>
            <w:rFonts w:asciiTheme="minorHAnsi" w:eastAsiaTheme="minorEastAsia" w:hAnsiTheme="minorHAnsi" w:cstheme="minorBidi"/>
            <w:szCs w:val="22"/>
            <w:lang w:bidi="ar-SA"/>
          </w:rPr>
          <w:tab/>
        </w:r>
        <w:r w:rsidR="00FC233C" w:rsidRPr="000D0B8B">
          <w:rPr>
            <w:rStyle w:val="Hyperlink"/>
          </w:rPr>
          <w:t>RCS 1-To-1 Chat (SIMPLE Based)</w:t>
        </w:r>
        <w:r w:rsidR="00FC233C">
          <w:rPr>
            <w:webHidden/>
          </w:rPr>
          <w:tab/>
        </w:r>
        <w:r w:rsidR="00FC233C">
          <w:rPr>
            <w:webHidden/>
          </w:rPr>
          <w:fldChar w:fldCharType="begin"/>
        </w:r>
        <w:r w:rsidR="00FC233C">
          <w:rPr>
            <w:webHidden/>
          </w:rPr>
          <w:instrText xml:space="preserve"> PAGEREF _Toc477169054 \h </w:instrText>
        </w:r>
        <w:r w:rsidR="00FC233C">
          <w:rPr>
            <w:webHidden/>
          </w:rPr>
        </w:r>
        <w:r w:rsidR="00FC233C">
          <w:rPr>
            <w:webHidden/>
          </w:rPr>
          <w:fldChar w:fldCharType="separate"/>
        </w:r>
        <w:r w:rsidR="00FC233C">
          <w:rPr>
            <w:webHidden/>
          </w:rPr>
          <w:t>125</w:t>
        </w:r>
        <w:r w:rsidR="00FC233C">
          <w:rPr>
            <w:webHidden/>
          </w:rPr>
          <w:fldChar w:fldCharType="end"/>
        </w:r>
      </w:hyperlink>
    </w:p>
    <w:p w14:paraId="24BD6913" w14:textId="77777777" w:rsidR="00FC233C" w:rsidRDefault="007D2EE7">
      <w:pPr>
        <w:pStyle w:val="TOC2"/>
        <w:rPr>
          <w:rFonts w:asciiTheme="minorHAnsi" w:eastAsiaTheme="minorEastAsia" w:hAnsiTheme="minorHAnsi" w:cstheme="minorBidi"/>
          <w:szCs w:val="22"/>
          <w:lang w:bidi="ar-SA"/>
        </w:rPr>
      </w:pPr>
      <w:hyperlink w:anchor="_Toc477169055" w:history="1">
        <w:r w:rsidR="00FC233C" w:rsidRPr="000D0B8B">
          <w:rPr>
            <w:rStyle w:val="Hyperlink"/>
          </w:rPr>
          <w:t>B.16</w:t>
        </w:r>
        <w:r w:rsidR="00FC233C">
          <w:rPr>
            <w:rFonts w:asciiTheme="minorHAnsi" w:eastAsiaTheme="minorEastAsia" w:hAnsiTheme="minorHAnsi" w:cstheme="minorBidi"/>
            <w:szCs w:val="22"/>
            <w:lang w:bidi="ar-SA"/>
          </w:rPr>
          <w:tab/>
        </w:r>
        <w:r w:rsidR="00FC233C" w:rsidRPr="000D0B8B">
          <w:rPr>
            <w:rStyle w:val="Hyperlink"/>
          </w:rPr>
          <w:t>RCS Geolocation Push (CPM Based)</w:t>
        </w:r>
        <w:r w:rsidR="00FC233C">
          <w:rPr>
            <w:webHidden/>
          </w:rPr>
          <w:tab/>
        </w:r>
        <w:r w:rsidR="00FC233C">
          <w:rPr>
            <w:webHidden/>
          </w:rPr>
          <w:fldChar w:fldCharType="begin"/>
        </w:r>
        <w:r w:rsidR="00FC233C">
          <w:rPr>
            <w:webHidden/>
          </w:rPr>
          <w:instrText xml:space="preserve"> PAGEREF _Toc477169055 \h </w:instrText>
        </w:r>
        <w:r w:rsidR="00FC233C">
          <w:rPr>
            <w:webHidden/>
          </w:rPr>
        </w:r>
        <w:r w:rsidR="00FC233C">
          <w:rPr>
            <w:webHidden/>
          </w:rPr>
          <w:fldChar w:fldCharType="separate"/>
        </w:r>
        <w:r w:rsidR="00FC233C">
          <w:rPr>
            <w:webHidden/>
          </w:rPr>
          <w:t>128</w:t>
        </w:r>
        <w:r w:rsidR="00FC233C">
          <w:rPr>
            <w:webHidden/>
          </w:rPr>
          <w:fldChar w:fldCharType="end"/>
        </w:r>
      </w:hyperlink>
    </w:p>
    <w:p w14:paraId="1174BD38" w14:textId="77777777" w:rsidR="00FC233C" w:rsidRDefault="007D2EE7">
      <w:pPr>
        <w:pStyle w:val="TOC2"/>
        <w:rPr>
          <w:rFonts w:asciiTheme="minorHAnsi" w:eastAsiaTheme="minorEastAsia" w:hAnsiTheme="minorHAnsi" w:cstheme="minorBidi"/>
          <w:szCs w:val="22"/>
          <w:lang w:bidi="ar-SA"/>
        </w:rPr>
      </w:pPr>
      <w:hyperlink w:anchor="_Toc477169056" w:history="1">
        <w:r w:rsidR="00FC233C" w:rsidRPr="000D0B8B">
          <w:rPr>
            <w:rStyle w:val="Hyperlink"/>
          </w:rPr>
          <w:t>B.17</w:t>
        </w:r>
        <w:r w:rsidR="00FC233C">
          <w:rPr>
            <w:rFonts w:asciiTheme="minorHAnsi" w:eastAsiaTheme="minorEastAsia" w:hAnsiTheme="minorHAnsi" w:cstheme="minorBidi"/>
            <w:szCs w:val="22"/>
            <w:lang w:bidi="ar-SA"/>
          </w:rPr>
          <w:tab/>
        </w:r>
        <w:r w:rsidR="00FC233C" w:rsidRPr="000D0B8B">
          <w:rPr>
            <w:rStyle w:val="Hyperlink"/>
          </w:rPr>
          <w:t>RCS Geolocation Pull (CPM Based)</w:t>
        </w:r>
        <w:r w:rsidR="00FC233C">
          <w:rPr>
            <w:webHidden/>
          </w:rPr>
          <w:tab/>
        </w:r>
        <w:r w:rsidR="00FC233C">
          <w:rPr>
            <w:webHidden/>
          </w:rPr>
          <w:fldChar w:fldCharType="begin"/>
        </w:r>
        <w:r w:rsidR="00FC233C">
          <w:rPr>
            <w:webHidden/>
          </w:rPr>
          <w:instrText xml:space="preserve"> PAGEREF _Toc477169056 \h </w:instrText>
        </w:r>
        <w:r w:rsidR="00FC233C">
          <w:rPr>
            <w:webHidden/>
          </w:rPr>
        </w:r>
        <w:r w:rsidR="00FC233C">
          <w:rPr>
            <w:webHidden/>
          </w:rPr>
          <w:fldChar w:fldCharType="separate"/>
        </w:r>
        <w:r w:rsidR="00FC233C">
          <w:rPr>
            <w:webHidden/>
          </w:rPr>
          <w:t>131</w:t>
        </w:r>
        <w:r w:rsidR="00FC233C">
          <w:rPr>
            <w:webHidden/>
          </w:rPr>
          <w:fldChar w:fldCharType="end"/>
        </w:r>
      </w:hyperlink>
    </w:p>
    <w:p w14:paraId="468BD37A" w14:textId="77777777" w:rsidR="00FC233C" w:rsidRDefault="007D2EE7">
      <w:pPr>
        <w:pStyle w:val="TOC2"/>
        <w:rPr>
          <w:rFonts w:asciiTheme="minorHAnsi" w:eastAsiaTheme="minorEastAsia" w:hAnsiTheme="minorHAnsi" w:cstheme="minorBidi"/>
          <w:szCs w:val="22"/>
          <w:lang w:bidi="ar-SA"/>
        </w:rPr>
      </w:pPr>
      <w:hyperlink w:anchor="_Toc477169057" w:history="1">
        <w:r w:rsidR="00FC233C" w:rsidRPr="000D0B8B">
          <w:rPr>
            <w:rStyle w:val="Hyperlink"/>
          </w:rPr>
          <w:t>B.18</w:t>
        </w:r>
        <w:r w:rsidR="00FC233C">
          <w:rPr>
            <w:rFonts w:asciiTheme="minorHAnsi" w:eastAsiaTheme="minorEastAsia" w:hAnsiTheme="minorHAnsi" w:cstheme="minorBidi"/>
            <w:szCs w:val="22"/>
            <w:lang w:bidi="ar-SA"/>
          </w:rPr>
          <w:tab/>
        </w:r>
        <w:r w:rsidR="00FC233C" w:rsidRPr="000D0B8B">
          <w:rPr>
            <w:rStyle w:val="Hyperlink"/>
          </w:rPr>
          <w:t>Social Presence (Overview)</w:t>
        </w:r>
        <w:r w:rsidR="00FC233C">
          <w:rPr>
            <w:webHidden/>
          </w:rPr>
          <w:tab/>
        </w:r>
        <w:r w:rsidR="00FC233C">
          <w:rPr>
            <w:webHidden/>
          </w:rPr>
          <w:fldChar w:fldCharType="begin"/>
        </w:r>
        <w:r w:rsidR="00FC233C">
          <w:rPr>
            <w:webHidden/>
          </w:rPr>
          <w:instrText xml:space="preserve"> PAGEREF _Toc477169057 \h </w:instrText>
        </w:r>
        <w:r w:rsidR="00FC233C">
          <w:rPr>
            <w:webHidden/>
          </w:rPr>
        </w:r>
        <w:r w:rsidR="00FC233C">
          <w:rPr>
            <w:webHidden/>
          </w:rPr>
          <w:fldChar w:fldCharType="separate"/>
        </w:r>
        <w:r w:rsidR="00FC233C">
          <w:rPr>
            <w:webHidden/>
          </w:rPr>
          <w:t>134</w:t>
        </w:r>
        <w:r w:rsidR="00FC233C">
          <w:rPr>
            <w:webHidden/>
          </w:rPr>
          <w:fldChar w:fldCharType="end"/>
        </w:r>
      </w:hyperlink>
    </w:p>
    <w:p w14:paraId="7D3CC9C1" w14:textId="77777777" w:rsidR="00FC233C" w:rsidRDefault="007D2EE7">
      <w:pPr>
        <w:pStyle w:val="TOC2"/>
        <w:rPr>
          <w:rFonts w:asciiTheme="minorHAnsi" w:eastAsiaTheme="minorEastAsia" w:hAnsiTheme="minorHAnsi" w:cstheme="minorBidi"/>
          <w:szCs w:val="22"/>
          <w:lang w:bidi="ar-SA"/>
        </w:rPr>
      </w:pPr>
      <w:hyperlink w:anchor="_Toc477169058" w:history="1">
        <w:r w:rsidR="00FC233C" w:rsidRPr="000D0B8B">
          <w:rPr>
            <w:rStyle w:val="Hyperlink"/>
          </w:rPr>
          <w:t>B.19</w:t>
        </w:r>
        <w:r w:rsidR="00FC233C">
          <w:rPr>
            <w:rFonts w:asciiTheme="minorHAnsi" w:eastAsiaTheme="minorEastAsia" w:hAnsiTheme="minorHAnsi" w:cstheme="minorBidi"/>
            <w:szCs w:val="22"/>
            <w:lang w:bidi="ar-SA"/>
          </w:rPr>
          <w:tab/>
        </w:r>
        <w:r w:rsidR="00FC233C" w:rsidRPr="000D0B8B">
          <w:rPr>
            <w:rStyle w:val="Hyperlink"/>
          </w:rPr>
          <w:t>Publication of Social Presence Information.</w:t>
        </w:r>
        <w:r w:rsidR="00FC233C">
          <w:rPr>
            <w:webHidden/>
          </w:rPr>
          <w:tab/>
        </w:r>
        <w:r w:rsidR="00FC233C">
          <w:rPr>
            <w:webHidden/>
          </w:rPr>
          <w:fldChar w:fldCharType="begin"/>
        </w:r>
        <w:r w:rsidR="00FC233C">
          <w:rPr>
            <w:webHidden/>
          </w:rPr>
          <w:instrText xml:space="preserve"> PAGEREF _Toc477169058 \h </w:instrText>
        </w:r>
        <w:r w:rsidR="00FC233C">
          <w:rPr>
            <w:webHidden/>
          </w:rPr>
        </w:r>
        <w:r w:rsidR="00FC233C">
          <w:rPr>
            <w:webHidden/>
          </w:rPr>
          <w:fldChar w:fldCharType="separate"/>
        </w:r>
        <w:r w:rsidR="00FC233C">
          <w:rPr>
            <w:webHidden/>
          </w:rPr>
          <w:t>135</w:t>
        </w:r>
        <w:r w:rsidR="00FC233C">
          <w:rPr>
            <w:webHidden/>
          </w:rPr>
          <w:fldChar w:fldCharType="end"/>
        </w:r>
      </w:hyperlink>
    </w:p>
    <w:p w14:paraId="2014FA89" w14:textId="77777777" w:rsidR="00FC233C" w:rsidRDefault="007D2EE7">
      <w:pPr>
        <w:pStyle w:val="TOC2"/>
        <w:rPr>
          <w:rFonts w:asciiTheme="minorHAnsi" w:eastAsiaTheme="minorEastAsia" w:hAnsiTheme="minorHAnsi" w:cstheme="minorBidi"/>
          <w:szCs w:val="22"/>
          <w:lang w:bidi="ar-SA"/>
        </w:rPr>
      </w:pPr>
      <w:hyperlink w:anchor="_Toc477169059" w:history="1">
        <w:r w:rsidR="00FC233C" w:rsidRPr="000D0B8B">
          <w:rPr>
            <w:rStyle w:val="Hyperlink"/>
          </w:rPr>
          <w:t>B.20</w:t>
        </w:r>
        <w:r w:rsidR="00FC233C">
          <w:rPr>
            <w:rFonts w:asciiTheme="minorHAnsi" w:eastAsiaTheme="minorEastAsia" w:hAnsiTheme="minorHAnsi" w:cstheme="minorBidi"/>
            <w:szCs w:val="22"/>
            <w:lang w:bidi="ar-SA"/>
          </w:rPr>
          <w:tab/>
        </w:r>
        <w:r w:rsidR="00FC233C" w:rsidRPr="000D0B8B">
          <w:rPr>
            <w:rStyle w:val="Hyperlink"/>
          </w:rPr>
          <w:t>Subscription to Social Presence Information.</w:t>
        </w:r>
        <w:r w:rsidR="00FC233C">
          <w:rPr>
            <w:webHidden/>
          </w:rPr>
          <w:tab/>
        </w:r>
        <w:r w:rsidR="00FC233C">
          <w:rPr>
            <w:webHidden/>
          </w:rPr>
          <w:fldChar w:fldCharType="begin"/>
        </w:r>
        <w:r w:rsidR="00FC233C">
          <w:rPr>
            <w:webHidden/>
          </w:rPr>
          <w:instrText xml:space="preserve"> PAGEREF _Toc477169059 \h </w:instrText>
        </w:r>
        <w:r w:rsidR="00FC233C">
          <w:rPr>
            <w:webHidden/>
          </w:rPr>
        </w:r>
        <w:r w:rsidR="00FC233C">
          <w:rPr>
            <w:webHidden/>
          </w:rPr>
          <w:fldChar w:fldCharType="separate"/>
        </w:r>
        <w:r w:rsidR="00FC233C">
          <w:rPr>
            <w:webHidden/>
          </w:rPr>
          <w:t>137</w:t>
        </w:r>
        <w:r w:rsidR="00FC233C">
          <w:rPr>
            <w:webHidden/>
          </w:rPr>
          <w:fldChar w:fldCharType="end"/>
        </w:r>
      </w:hyperlink>
    </w:p>
    <w:p w14:paraId="5FDC1257" w14:textId="77777777" w:rsidR="00FC233C" w:rsidRDefault="007D2EE7">
      <w:pPr>
        <w:pStyle w:val="TOC2"/>
        <w:rPr>
          <w:rFonts w:asciiTheme="minorHAnsi" w:eastAsiaTheme="minorEastAsia" w:hAnsiTheme="minorHAnsi" w:cstheme="minorBidi"/>
          <w:szCs w:val="22"/>
          <w:lang w:bidi="ar-SA"/>
        </w:rPr>
      </w:pPr>
      <w:hyperlink w:anchor="_Toc477169060" w:history="1">
        <w:r w:rsidR="00FC233C" w:rsidRPr="000D0B8B">
          <w:rPr>
            <w:rStyle w:val="Hyperlink"/>
          </w:rPr>
          <w:t>B.21</w:t>
        </w:r>
        <w:r w:rsidR="00FC233C">
          <w:rPr>
            <w:rFonts w:asciiTheme="minorHAnsi" w:eastAsiaTheme="minorEastAsia" w:hAnsiTheme="minorHAnsi" w:cstheme="minorBidi"/>
            <w:szCs w:val="22"/>
            <w:lang w:bidi="ar-SA"/>
          </w:rPr>
          <w:tab/>
        </w:r>
        <w:r w:rsidR="00FC233C" w:rsidRPr="000D0B8B">
          <w:rPr>
            <w:rStyle w:val="Hyperlink"/>
          </w:rPr>
          <w:t>Subscription to Social Presence Watcher Information</w:t>
        </w:r>
        <w:r w:rsidR="00FC233C">
          <w:rPr>
            <w:webHidden/>
          </w:rPr>
          <w:tab/>
        </w:r>
        <w:r w:rsidR="00FC233C">
          <w:rPr>
            <w:webHidden/>
          </w:rPr>
          <w:fldChar w:fldCharType="begin"/>
        </w:r>
        <w:r w:rsidR="00FC233C">
          <w:rPr>
            <w:webHidden/>
          </w:rPr>
          <w:instrText xml:space="preserve"> PAGEREF _Toc477169060 \h </w:instrText>
        </w:r>
        <w:r w:rsidR="00FC233C">
          <w:rPr>
            <w:webHidden/>
          </w:rPr>
        </w:r>
        <w:r w:rsidR="00FC233C">
          <w:rPr>
            <w:webHidden/>
          </w:rPr>
          <w:fldChar w:fldCharType="separate"/>
        </w:r>
        <w:r w:rsidR="00FC233C">
          <w:rPr>
            <w:webHidden/>
          </w:rPr>
          <w:t>140</w:t>
        </w:r>
        <w:r w:rsidR="00FC233C">
          <w:rPr>
            <w:webHidden/>
          </w:rPr>
          <w:fldChar w:fldCharType="end"/>
        </w:r>
      </w:hyperlink>
    </w:p>
    <w:p w14:paraId="18B872C4" w14:textId="77777777" w:rsidR="00FC233C" w:rsidRDefault="007D2EE7">
      <w:pPr>
        <w:pStyle w:val="TOC2"/>
        <w:rPr>
          <w:rFonts w:asciiTheme="minorHAnsi" w:eastAsiaTheme="minorEastAsia" w:hAnsiTheme="minorHAnsi" w:cstheme="minorBidi"/>
          <w:szCs w:val="22"/>
          <w:lang w:bidi="ar-SA"/>
        </w:rPr>
      </w:pPr>
      <w:hyperlink w:anchor="_Toc477169061" w:history="1">
        <w:r w:rsidR="00FC233C" w:rsidRPr="000D0B8B">
          <w:rPr>
            <w:rStyle w:val="Hyperlink"/>
          </w:rPr>
          <w:t>B.22</w:t>
        </w:r>
        <w:r w:rsidR="00FC233C">
          <w:rPr>
            <w:rFonts w:asciiTheme="minorHAnsi" w:eastAsiaTheme="minorEastAsia" w:hAnsiTheme="minorHAnsi" w:cstheme="minorBidi"/>
            <w:szCs w:val="22"/>
            <w:lang w:bidi="ar-SA"/>
          </w:rPr>
          <w:tab/>
        </w:r>
        <w:r w:rsidR="00FC233C" w:rsidRPr="000D0B8B">
          <w:rPr>
            <w:rStyle w:val="Hyperlink"/>
          </w:rPr>
          <w:t>Capability Discovery by Presence</w:t>
        </w:r>
        <w:r w:rsidR="00FC233C">
          <w:rPr>
            <w:webHidden/>
          </w:rPr>
          <w:tab/>
        </w:r>
        <w:r w:rsidR="00FC233C">
          <w:rPr>
            <w:webHidden/>
          </w:rPr>
          <w:fldChar w:fldCharType="begin"/>
        </w:r>
        <w:r w:rsidR="00FC233C">
          <w:rPr>
            <w:webHidden/>
          </w:rPr>
          <w:instrText xml:space="preserve"> PAGEREF _Toc477169061 \h </w:instrText>
        </w:r>
        <w:r w:rsidR="00FC233C">
          <w:rPr>
            <w:webHidden/>
          </w:rPr>
        </w:r>
        <w:r w:rsidR="00FC233C">
          <w:rPr>
            <w:webHidden/>
          </w:rPr>
          <w:fldChar w:fldCharType="separate"/>
        </w:r>
        <w:r w:rsidR="00FC233C">
          <w:rPr>
            <w:webHidden/>
          </w:rPr>
          <w:t>144</w:t>
        </w:r>
        <w:r w:rsidR="00FC233C">
          <w:rPr>
            <w:webHidden/>
          </w:rPr>
          <w:fldChar w:fldCharType="end"/>
        </w:r>
      </w:hyperlink>
    </w:p>
    <w:p w14:paraId="771796E7" w14:textId="77777777" w:rsidR="00FC233C" w:rsidRDefault="007D2EE7">
      <w:pPr>
        <w:pStyle w:val="TOC2"/>
        <w:rPr>
          <w:rFonts w:asciiTheme="minorHAnsi" w:eastAsiaTheme="minorEastAsia" w:hAnsiTheme="minorHAnsi" w:cstheme="minorBidi"/>
          <w:szCs w:val="22"/>
          <w:lang w:bidi="ar-SA"/>
        </w:rPr>
      </w:pPr>
      <w:hyperlink w:anchor="_Toc477169062" w:history="1">
        <w:r w:rsidR="00FC233C" w:rsidRPr="000D0B8B">
          <w:rPr>
            <w:rStyle w:val="Hyperlink"/>
          </w:rPr>
          <w:t>B.23</w:t>
        </w:r>
        <w:r w:rsidR="00FC233C">
          <w:rPr>
            <w:rFonts w:asciiTheme="minorHAnsi" w:eastAsiaTheme="minorEastAsia" w:hAnsiTheme="minorHAnsi" w:cstheme="minorBidi"/>
            <w:szCs w:val="22"/>
            <w:lang w:bidi="ar-SA"/>
          </w:rPr>
          <w:tab/>
        </w:r>
        <w:r w:rsidR="00FC233C" w:rsidRPr="000D0B8B">
          <w:rPr>
            <w:rStyle w:val="Hyperlink"/>
          </w:rPr>
          <w:t>RCS Group Chat (from start of session)</w:t>
        </w:r>
        <w:r w:rsidR="00FC233C">
          <w:rPr>
            <w:webHidden/>
          </w:rPr>
          <w:tab/>
        </w:r>
        <w:r w:rsidR="00FC233C">
          <w:rPr>
            <w:webHidden/>
          </w:rPr>
          <w:fldChar w:fldCharType="begin"/>
        </w:r>
        <w:r w:rsidR="00FC233C">
          <w:rPr>
            <w:webHidden/>
          </w:rPr>
          <w:instrText xml:space="preserve"> PAGEREF _Toc477169062 \h </w:instrText>
        </w:r>
        <w:r w:rsidR="00FC233C">
          <w:rPr>
            <w:webHidden/>
          </w:rPr>
        </w:r>
        <w:r w:rsidR="00FC233C">
          <w:rPr>
            <w:webHidden/>
          </w:rPr>
          <w:fldChar w:fldCharType="separate"/>
        </w:r>
        <w:r w:rsidR="00FC233C">
          <w:rPr>
            <w:webHidden/>
          </w:rPr>
          <w:t>147</w:t>
        </w:r>
        <w:r w:rsidR="00FC233C">
          <w:rPr>
            <w:webHidden/>
          </w:rPr>
          <w:fldChar w:fldCharType="end"/>
        </w:r>
      </w:hyperlink>
    </w:p>
    <w:p w14:paraId="5F05039E" w14:textId="77777777" w:rsidR="00FC233C" w:rsidRDefault="007D2EE7">
      <w:pPr>
        <w:pStyle w:val="TOC2"/>
        <w:rPr>
          <w:rFonts w:asciiTheme="minorHAnsi" w:eastAsiaTheme="minorEastAsia" w:hAnsiTheme="minorHAnsi" w:cstheme="minorBidi"/>
          <w:szCs w:val="22"/>
          <w:lang w:bidi="ar-SA"/>
        </w:rPr>
      </w:pPr>
      <w:hyperlink w:anchor="_Toc477169063" w:history="1">
        <w:r w:rsidR="00FC233C" w:rsidRPr="000D0B8B">
          <w:rPr>
            <w:rStyle w:val="Hyperlink"/>
          </w:rPr>
          <w:t>B.24</w:t>
        </w:r>
        <w:r w:rsidR="00FC233C">
          <w:rPr>
            <w:rFonts w:asciiTheme="minorHAnsi" w:eastAsiaTheme="minorEastAsia" w:hAnsiTheme="minorHAnsi" w:cstheme="minorBidi"/>
            <w:szCs w:val="22"/>
            <w:lang w:bidi="ar-SA"/>
          </w:rPr>
          <w:tab/>
        </w:r>
        <w:r w:rsidR="00FC233C" w:rsidRPr="000D0B8B">
          <w:rPr>
            <w:rStyle w:val="Hyperlink"/>
          </w:rPr>
          <w:t>RCS Group Chat (from initial 1:1 Chat)</w:t>
        </w:r>
        <w:r w:rsidR="00FC233C">
          <w:rPr>
            <w:webHidden/>
          </w:rPr>
          <w:tab/>
        </w:r>
        <w:r w:rsidR="00FC233C">
          <w:rPr>
            <w:webHidden/>
          </w:rPr>
          <w:fldChar w:fldCharType="begin"/>
        </w:r>
        <w:r w:rsidR="00FC233C">
          <w:rPr>
            <w:webHidden/>
          </w:rPr>
          <w:instrText xml:space="preserve"> PAGEREF _Toc477169063 \h </w:instrText>
        </w:r>
        <w:r w:rsidR="00FC233C">
          <w:rPr>
            <w:webHidden/>
          </w:rPr>
        </w:r>
        <w:r w:rsidR="00FC233C">
          <w:rPr>
            <w:webHidden/>
          </w:rPr>
          <w:fldChar w:fldCharType="separate"/>
        </w:r>
        <w:r w:rsidR="00FC233C">
          <w:rPr>
            <w:webHidden/>
          </w:rPr>
          <w:t>156</w:t>
        </w:r>
        <w:r w:rsidR="00FC233C">
          <w:rPr>
            <w:webHidden/>
          </w:rPr>
          <w:fldChar w:fldCharType="end"/>
        </w:r>
      </w:hyperlink>
    </w:p>
    <w:p w14:paraId="5E68AD39" w14:textId="77777777" w:rsidR="00FC233C" w:rsidRDefault="007D2EE7">
      <w:pPr>
        <w:pStyle w:val="TOC1"/>
        <w:tabs>
          <w:tab w:val="left" w:pos="1248"/>
        </w:tabs>
        <w:rPr>
          <w:rFonts w:asciiTheme="minorHAnsi" w:eastAsiaTheme="minorEastAsia" w:hAnsiTheme="minorHAnsi" w:cstheme="minorBidi"/>
          <w:b w:val="0"/>
          <w:lang w:eastAsia="en-GB" w:bidi="ar-SA"/>
        </w:rPr>
      </w:pPr>
      <w:hyperlink w:anchor="_Toc477169064" w:history="1">
        <w:r w:rsidR="00FC233C" w:rsidRPr="000D0B8B">
          <w:rPr>
            <w:rStyle w:val="Hyperlink"/>
          </w:rPr>
          <w:t>Annex C</w:t>
        </w:r>
        <w:r w:rsidR="00FC233C">
          <w:rPr>
            <w:rFonts w:asciiTheme="minorHAnsi" w:eastAsiaTheme="minorEastAsia" w:hAnsiTheme="minorHAnsi" w:cstheme="minorBidi"/>
            <w:b w:val="0"/>
            <w:lang w:eastAsia="en-GB" w:bidi="ar-SA"/>
          </w:rPr>
          <w:tab/>
        </w:r>
        <w:r w:rsidR="00FC233C" w:rsidRPr="000D0B8B">
          <w:rPr>
            <w:rStyle w:val="Hyperlink"/>
          </w:rPr>
          <w:t>The List of Selected Option Items for the NNI (Informative)</w:t>
        </w:r>
        <w:r w:rsidR="00FC233C">
          <w:rPr>
            <w:webHidden/>
          </w:rPr>
          <w:tab/>
        </w:r>
        <w:r w:rsidR="00FC233C">
          <w:rPr>
            <w:webHidden/>
          </w:rPr>
          <w:fldChar w:fldCharType="begin"/>
        </w:r>
        <w:r w:rsidR="00FC233C">
          <w:rPr>
            <w:webHidden/>
          </w:rPr>
          <w:instrText xml:space="preserve"> PAGEREF _Toc477169064 \h </w:instrText>
        </w:r>
        <w:r w:rsidR="00FC233C">
          <w:rPr>
            <w:webHidden/>
          </w:rPr>
        </w:r>
        <w:r w:rsidR="00FC233C">
          <w:rPr>
            <w:webHidden/>
          </w:rPr>
          <w:fldChar w:fldCharType="separate"/>
        </w:r>
        <w:r w:rsidR="00FC233C">
          <w:rPr>
            <w:webHidden/>
          </w:rPr>
          <w:t>163</w:t>
        </w:r>
        <w:r w:rsidR="00FC233C">
          <w:rPr>
            <w:webHidden/>
          </w:rPr>
          <w:fldChar w:fldCharType="end"/>
        </w:r>
      </w:hyperlink>
    </w:p>
    <w:p w14:paraId="70CA41F7" w14:textId="77777777" w:rsidR="00FC233C" w:rsidRDefault="007D2EE7">
      <w:pPr>
        <w:pStyle w:val="TOC1"/>
        <w:tabs>
          <w:tab w:val="left" w:pos="1248"/>
        </w:tabs>
        <w:rPr>
          <w:rFonts w:asciiTheme="minorHAnsi" w:eastAsiaTheme="minorEastAsia" w:hAnsiTheme="minorHAnsi" w:cstheme="minorBidi"/>
          <w:b w:val="0"/>
          <w:lang w:eastAsia="en-GB" w:bidi="ar-SA"/>
        </w:rPr>
      </w:pPr>
      <w:hyperlink w:anchor="_Toc477169065" w:history="1">
        <w:r w:rsidR="00FC233C" w:rsidRPr="000D0B8B">
          <w:rPr>
            <w:rStyle w:val="Hyperlink"/>
          </w:rPr>
          <w:t>Annex D</w:t>
        </w:r>
        <w:r w:rsidR="00FC233C">
          <w:rPr>
            <w:rFonts w:asciiTheme="minorHAnsi" w:eastAsiaTheme="minorEastAsia" w:hAnsiTheme="minorHAnsi" w:cstheme="minorBidi"/>
            <w:b w:val="0"/>
            <w:lang w:eastAsia="en-GB" w:bidi="ar-SA"/>
          </w:rPr>
          <w:tab/>
        </w:r>
        <w:r w:rsidR="00FC233C" w:rsidRPr="000D0B8B">
          <w:rPr>
            <w:rStyle w:val="Hyperlink"/>
          </w:rPr>
          <w:t>Document Management</w:t>
        </w:r>
        <w:r w:rsidR="00FC233C">
          <w:rPr>
            <w:webHidden/>
          </w:rPr>
          <w:tab/>
        </w:r>
        <w:r w:rsidR="00FC233C">
          <w:rPr>
            <w:webHidden/>
          </w:rPr>
          <w:fldChar w:fldCharType="begin"/>
        </w:r>
        <w:r w:rsidR="00FC233C">
          <w:rPr>
            <w:webHidden/>
          </w:rPr>
          <w:instrText xml:space="preserve"> PAGEREF _Toc477169065 \h </w:instrText>
        </w:r>
        <w:r w:rsidR="00FC233C">
          <w:rPr>
            <w:webHidden/>
          </w:rPr>
        </w:r>
        <w:r w:rsidR="00FC233C">
          <w:rPr>
            <w:webHidden/>
          </w:rPr>
          <w:fldChar w:fldCharType="separate"/>
        </w:r>
        <w:r w:rsidR="00FC233C">
          <w:rPr>
            <w:webHidden/>
          </w:rPr>
          <w:t>170</w:t>
        </w:r>
        <w:r w:rsidR="00FC233C">
          <w:rPr>
            <w:webHidden/>
          </w:rPr>
          <w:fldChar w:fldCharType="end"/>
        </w:r>
      </w:hyperlink>
    </w:p>
    <w:p w14:paraId="1A518DE7" w14:textId="77777777" w:rsidR="00FC233C" w:rsidRDefault="007D2EE7">
      <w:pPr>
        <w:pStyle w:val="TOC2"/>
        <w:rPr>
          <w:rFonts w:asciiTheme="minorHAnsi" w:eastAsiaTheme="minorEastAsia" w:hAnsiTheme="minorHAnsi" w:cstheme="minorBidi"/>
          <w:szCs w:val="22"/>
          <w:lang w:bidi="ar-SA"/>
        </w:rPr>
      </w:pPr>
      <w:hyperlink w:anchor="_Toc477169066" w:history="1">
        <w:r w:rsidR="00FC233C" w:rsidRPr="000D0B8B">
          <w:rPr>
            <w:rStyle w:val="Hyperlink"/>
          </w:rPr>
          <w:t>D.1</w:t>
        </w:r>
        <w:r w:rsidR="00FC233C">
          <w:rPr>
            <w:rFonts w:asciiTheme="minorHAnsi" w:eastAsiaTheme="minorEastAsia" w:hAnsiTheme="minorHAnsi" w:cstheme="minorBidi"/>
            <w:szCs w:val="22"/>
            <w:lang w:bidi="ar-SA"/>
          </w:rPr>
          <w:tab/>
        </w:r>
        <w:r w:rsidR="00FC233C" w:rsidRPr="000D0B8B">
          <w:rPr>
            <w:rStyle w:val="Hyperlink"/>
          </w:rPr>
          <w:t>Document History</w:t>
        </w:r>
        <w:r w:rsidR="00FC233C">
          <w:rPr>
            <w:webHidden/>
          </w:rPr>
          <w:tab/>
        </w:r>
        <w:r w:rsidR="00FC233C">
          <w:rPr>
            <w:webHidden/>
          </w:rPr>
          <w:fldChar w:fldCharType="begin"/>
        </w:r>
        <w:r w:rsidR="00FC233C">
          <w:rPr>
            <w:webHidden/>
          </w:rPr>
          <w:instrText xml:space="preserve"> PAGEREF _Toc477169066 \h </w:instrText>
        </w:r>
        <w:r w:rsidR="00FC233C">
          <w:rPr>
            <w:webHidden/>
          </w:rPr>
        </w:r>
        <w:r w:rsidR="00FC233C">
          <w:rPr>
            <w:webHidden/>
          </w:rPr>
          <w:fldChar w:fldCharType="separate"/>
        </w:r>
        <w:r w:rsidR="00FC233C">
          <w:rPr>
            <w:webHidden/>
          </w:rPr>
          <w:t>170</w:t>
        </w:r>
        <w:r w:rsidR="00FC233C">
          <w:rPr>
            <w:webHidden/>
          </w:rPr>
          <w:fldChar w:fldCharType="end"/>
        </w:r>
      </w:hyperlink>
    </w:p>
    <w:p w14:paraId="45BDA36B" w14:textId="77777777" w:rsidR="00FC233C" w:rsidRDefault="007D2EE7">
      <w:pPr>
        <w:pStyle w:val="TOC2"/>
        <w:rPr>
          <w:rFonts w:asciiTheme="minorHAnsi" w:eastAsiaTheme="minorEastAsia" w:hAnsiTheme="minorHAnsi" w:cstheme="minorBidi"/>
          <w:szCs w:val="22"/>
          <w:lang w:bidi="ar-SA"/>
        </w:rPr>
      </w:pPr>
      <w:hyperlink w:anchor="_Toc477169067" w:history="1">
        <w:r w:rsidR="00FC233C" w:rsidRPr="000D0B8B">
          <w:rPr>
            <w:rStyle w:val="Hyperlink"/>
          </w:rPr>
          <w:t>Other Information</w:t>
        </w:r>
        <w:r w:rsidR="00FC233C">
          <w:rPr>
            <w:webHidden/>
          </w:rPr>
          <w:tab/>
        </w:r>
        <w:r w:rsidR="00FC233C">
          <w:rPr>
            <w:webHidden/>
          </w:rPr>
          <w:fldChar w:fldCharType="begin"/>
        </w:r>
        <w:r w:rsidR="00FC233C">
          <w:rPr>
            <w:webHidden/>
          </w:rPr>
          <w:instrText xml:space="preserve"> PAGEREF _Toc477169067 \h </w:instrText>
        </w:r>
        <w:r w:rsidR="00FC233C">
          <w:rPr>
            <w:webHidden/>
          </w:rPr>
        </w:r>
        <w:r w:rsidR="00FC233C">
          <w:rPr>
            <w:webHidden/>
          </w:rPr>
          <w:fldChar w:fldCharType="separate"/>
        </w:r>
        <w:r w:rsidR="00FC233C">
          <w:rPr>
            <w:webHidden/>
          </w:rPr>
          <w:t>170</w:t>
        </w:r>
        <w:r w:rsidR="00FC233C">
          <w:rPr>
            <w:webHidden/>
          </w:rPr>
          <w:fldChar w:fldCharType="end"/>
        </w:r>
      </w:hyperlink>
    </w:p>
    <w:p w14:paraId="2E6BBF25" w14:textId="269E99E3"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28948408" w14:textId="77777777" w:rsidR="00291E52" w:rsidRDefault="00243CE1" w:rsidP="00F14715">
      <w:pPr>
        <w:pStyle w:val="Heading1"/>
      </w:pPr>
      <w:bookmarkStart w:id="2" w:name="_Toc101946531"/>
      <w:bookmarkStart w:id="3" w:name="_Toc74460299"/>
      <w:r>
        <w:br w:type="page"/>
      </w:r>
      <w:bookmarkStart w:id="4" w:name="_Toc477169000"/>
      <w:bookmarkStart w:id="5" w:name="_Toc327547998"/>
      <w:bookmarkStart w:id="6" w:name="_Toc327548198"/>
      <w:r w:rsidR="00291E52">
        <w:lastRenderedPageBreak/>
        <w:t>Introduction</w:t>
      </w:r>
      <w:bookmarkEnd w:id="4"/>
    </w:p>
    <w:p w14:paraId="6499F6B4" w14:textId="77777777" w:rsidR="00291E52" w:rsidRDefault="00291E52" w:rsidP="00291E52">
      <w:pPr>
        <w:pStyle w:val="Heading2"/>
      </w:pPr>
      <w:bookmarkStart w:id="7" w:name="_Toc477169001"/>
      <w:r>
        <w:t>Overview</w:t>
      </w:r>
      <w:bookmarkEnd w:id="7"/>
    </w:p>
    <w:p w14:paraId="37ABA3B1" w14:textId="7336936B" w:rsidR="00750A64" w:rsidRDefault="00750A64" w:rsidP="00FD08D0">
      <w:pPr>
        <w:pStyle w:val="NormalParagraph"/>
      </w:pPr>
      <w:r>
        <w:t xml:space="preserve">This document describes a SIP/SDP profile for interconnection and roaming NNI between operators IMS networks for the purposes of exchanging traffic originating from and terminating to the respective operators’ customers. This document profiles SIP/SDP for the GSMA defined IMS based </w:t>
      </w:r>
      <w:r w:rsidRPr="0020716F">
        <w:t>services</w:t>
      </w:r>
      <w:r>
        <w:t xml:space="preserve"> </w:t>
      </w:r>
      <w:r w:rsidR="00E979A5">
        <w:t>(</w:t>
      </w:r>
      <w:r w:rsidR="00E979A5" w:rsidRPr="007551F2">
        <w:t>(</w:t>
      </w:r>
      <w:r>
        <w:t>VoLTE</w:t>
      </w:r>
      <w:r w:rsidR="00FD08D0">
        <w:t xml:space="preserve"> Voice over LTE</w:t>
      </w:r>
      <w:r>
        <w:t>, Video Call, SMSoIP</w:t>
      </w:r>
      <w:r w:rsidR="00FD08D0">
        <w:t xml:space="preserve"> SMS over IP</w:t>
      </w:r>
      <w:r>
        <w:t xml:space="preserve">, and RCS </w:t>
      </w:r>
      <w:r w:rsidR="00FD08D0" w:rsidRPr="00FD08D0">
        <w:t xml:space="preserve">Rich Communications Services </w:t>
      </w:r>
      <w:r>
        <w:t xml:space="preserve">services) as described in the relevant GSMA </w:t>
      </w:r>
      <w:r w:rsidRPr="0020716F">
        <w:t>PRDs</w:t>
      </w:r>
      <w:r>
        <w:t xml:space="preserve"> cited in clause 2. </w:t>
      </w:r>
    </w:p>
    <w:p w14:paraId="4EB39784" w14:textId="77777777" w:rsidR="00750A64" w:rsidRDefault="00750A64" w:rsidP="00FD08D0">
      <w:pPr>
        <w:pStyle w:val="NormalParagraph"/>
      </w:pPr>
      <w:r>
        <w:t xml:space="preserve">This profile is intended to be a generic NNI profile that may be applied to any such inter-operator interconnect, including IPX and direct bilateral interconnect on regional and international basis, thereby promoting commonality and facilitating interoperability. Where options are supported based on bilateral agreement, such agreement is between the respective Operators or between Operator and IPX Provider dependent on the type of interconnect.  </w:t>
      </w:r>
    </w:p>
    <w:p w14:paraId="5AC8711A" w14:textId="77777777" w:rsidR="00750A64" w:rsidRDefault="00750A64" w:rsidP="00FD08D0">
      <w:pPr>
        <w:pStyle w:val="NormalParagraph"/>
      </w:pPr>
      <w:r>
        <w:t xml:space="preserve">It is also acknowledged that some </w:t>
      </w:r>
      <w:r w:rsidRPr="00FB1917">
        <w:t>organizations</w:t>
      </w:r>
      <w:r>
        <w:t xml:space="preserve"> may still wish to define national specific interconnect profiles. Whilst it is hoped that such national specific variants can be avoided, this document may also be used as a basis for such national specific variants and thereby minimising duplication of effort.</w:t>
      </w:r>
    </w:p>
    <w:p w14:paraId="449CAF30" w14:textId="5892D8FF" w:rsidR="0060165C" w:rsidRDefault="0060165C" w:rsidP="00291E52">
      <w:pPr>
        <w:pStyle w:val="Heading2"/>
      </w:pPr>
      <w:bookmarkStart w:id="8" w:name="_Toc477169002"/>
      <w:r>
        <w:t>Relationship to Existing Standards</w:t>
      </w:r>
      <w:bookmarkEnd w:id="8"/>
    </w:p>
    <w:p w14:paraId="3CD4CEA7" w14:textId="77777777" w:rsidR="00750A64" w:rsidRDefault="00750A64" w:rsidP="00402A94">
      <w:pPr>
        <w:pStyle w:val="NormalParagraph"/>
      </w:pPr>
      <w:r>
        <w:t xml:space="preserve">This document is a profile of 3GPP Release-11 TS 29.165 [1] and provides clarifications and recommendations to that technical specification to facilitate inter-IMS NNI inter-operability. The requirements are derived from GSMA PRDs for the provision of IMS based voice, video and RCS services. </w:t>
      </w:r>
    </w:p>
    <w:p w14:paraId="4B08C3FE" w14:textId="798F474C" w:rsidR="00750A64" w:rsidRDefault="00750A64" w:rsidP="00402A94">
      <w:pPr>
        <w:pStyle w:val="NormalParagraph"/>
      </w:pPr>
      <w:r>
        <w:t>The VoLTE, Video Call, SMSoIP,</w:t>
      </w:r>
      <w:r w:rsidR="00082308">
        <w:t xml:space="preserve"> VoWiFi, </w:t>
      </w:r>
      <w:r>
        <w:t>and RCS services are described in the following GSMA PRDs:</w:t>
      </w:r>
    </w:p>
    <w:p w14:paraId="2A53D39F" w14:textId="77777777" w:rsidR="00750A64" w:rsidRDefault="00750A64" w:rsidP="00750A64">
      <w:pPr>
        <w:pStyle w:val="ListBullet1"/>
        <w:jc w:val="both"/>
      </w:pPr>
      <w:r>
        <w:t>IR.92 – IMS Profile for Voice and SMS [2]</w:t>
      </w:r>
    </w:p>
    <w:p w14:paraId="6CEA4743" w14:textId="77777777" w:rsidR="00750A64" w:rsidRDefault="00750A64" w:rsidP="00750A64">
      <w:pPr>
        <w:pStyle w:val="ListBullet1"/>
        <w:jc w:val="both"/>
      </w:pPr>
      <w:r>
        <w:t>IR.94 – IMS Profile for Conversational Video Service [3]</w:t>
      </w:r>
    </w:p>
    <w:p w14:paraId="72BCC0A2" w14:textId="3DB4A460" w:rsidR="00750A64" w:rsidRDefault="00750A64" w:rsidP="00750A64">
      <w:pPr>
        <w:pStyle w:val="ListBullet1"/>
        <w:jc w:val="both"/>
      </w:pPr>
      <w:r>
        <w:t>IR.</w:t>
      </w:r>
      <w:r w:rsidR="00082308">
        <w:t>74</w:t>
      </w:r>
      <w:r>
        <w:t xml:space="preserve"> – Video Share Interoperability Specification [7]</w:t>
      </w:r>
    </w:p>
    <w:p w14:paraId="4E370B40" w14:textId="77777777" w:rsidR="00750A64" w:rsidRDefault="00750A64" w:rsidP="00750A64">
      <w:pPr>
        <w:pStyle w:val="ListBullet1"/>
        <w:jc w:val="both"/>
      </w:pPr>
      <w:r>
        <w:t>IR.79 – Image Share Interoperability Specification [8]</w:t>
      </w:r>
    </w:p>
    <w:p w14:paraId="30B76E97" w14:textId="77777777" w:rsidR="00750A64" w:rsidRPr="00082308" w:rsidRDefault="00750A64" w:rsidP="00750A64">
      <w:pPr>
        <w:pStyle w:val="ListBullet1"/>
        <w:jc w:val="both"/>
      </w:pPr>
      <w:r>
        <w:t xml:space="preserve">RCC.07 – </w:t>
      </w:r>
      <w:r w:rsidRPr="001E367B">
        <w:rPr>
          <w:rFonts w:cs="Arial"/>
          <w:lang w:eastAsia="de-DE"/>
        </w:rPr>
        <w:t>RCS Advanced Communications Services &amp; Client Specification [44]</w:t>
      </w:r>
    </w:p>
    <w:p w14:paraId="5612CEB1" w14:textId="26BEE08A" w:rsidR="00082308" w:rsidRDefault="00082308" w:rsidP="00750A64">
      <w:pPr>
        <w:pStyle w:val="ListBullet1"/>
        <w:jc w:val="both"/>
      </w:pPr>
      <w:r>
        <w:t>IR.51 – IMS Profile for Voice, Video, and SMS over WiFi [91]</w:t>
      </w:r>
    </w:p>
    <w:p w14:paraId="081A769E" w14:textId="77777777" w:rsidR="00750A64" w:rsidRDefault="00750A64" w:rsidP="00750A64">
      <w:pPr>
        <w:pStyle w:val="NormalParagraph"/>
      </w:pPr>
      <w:r>
        <w:t xml:space="preserve">The NNI aspects are described in the following GSMA PRDs: </w:t>
      </w:r>
    </w:p>
    <w:p w14:paraId="7A45441E" w14:textId="77777777" w:rsidR="00750A64" w:rsidRDefault="00750A64" w:rsidP="00750A64">
      <w:pPr>
        <w:pStyle w:val="ListBullet1"/>
        <w:jc w:val="both"/>
      </w:pPr>
      <w:r>
        <w:t>IR.65 – IMS Roaming NNI and Interworking Guidelines [4]</w:t>
      </w:r>
    </w:p>
    <w:p w14:paraId="4E531FFE" w14:textId="31B8B6EF" w:rsidR="00750A64" w:rsidRDefault="00750A64" w:rsidP="00750A64">
      <w:pPr>
        <w:pStyle w:val="ListBullet1"/>
        <w:jc w:val="both"/>
      </w:pPr>
      <w:r>
        <w:t>IR.88 – LTE Roaming NNI Guidelines [6]</w:t>
      </w:r>
    </w:p>
    <w:p w14:paraId="65FF3F18" w14:textId="77777777" w:rsidR="00750A64" w:rsidRDefault="00750A64" w:rsidP="00750A64">
      <w:pPr>
        <w:pStyle w:val="ListBullet1"/>
        <w:jc w:val="both"/>
        <w:rPr>
          <w:lang w:eastAsia="en-US"/>
        </w:rPr>
      </w:pPr>
      <w:r>
        <w:t xml:space="preserve">IR.90 – RCS Interworking Guidelines [5] </w:t>
      </w:r>
    </w:p>
    <w:p w14:paraId="15F1B87E" w14:textId="77777777" w:rsidR="00944378" w:rsidRDefault="00944378" w:rsidP="00291E52">
      <w:pPr>
        <w:pStyle w:val="Heading2"/>
      </w:pPr>
      <w:bookmarkStart w:id="9" w:name="_Toc477169003"/>
      <w:r w:rsidRPr="00F14715">
        <w:t>Scope</w:t>
      </w:r>
      <w:bookmarkEnd w:id="5"/>
      <w:bookmarkEnd w:id="6"/>
      <w:bookmarkEnd w:id="9"/>
    </w:p>
    <w:p w14:paraId="131A0F64" w14:textId="7136B4D8" w:rsidR="00750A64" w:rsidRDefault="00750A64" w:rsidP="00402A94">
      <w:pPr>
        <w:pStyle w:val="NormalParagraph"/>
      </w:pPr>
      <w:bookmarkStart w:id="10" w:name="_Toc327447333"/>
      <w:bookmarkStart w:id="11" w:name="_Toc327548001"/>
      <w:bookmarkStart w:id="12" w:name="_Toc327548201"/>
      <w:r>
        <w:t>This document specifies a SIP/SDP profile across the inter-IMS NNI in support of VoLTE</w:t>
      </w:r>
      <w:r w:rsidRPr="004D6C12">
        <w:t>,</w:t>
      </w:r>
      <w:r>
        <w:t xml:space="preserve"> Video Call, SMSoIP, </w:t>
      </w:r>
      <w:r w:rsidR="00961644">
        <w:t xml:space="preserve">VoWiFi, </w:t>
      </w:r>
      <w:r>
        <w:t xml:space="preserve">and RCS services. The VoLTE and Video Call Services are based on 3GPP MMTel, specifically the sub-set of MMTel services as described in GSMA </w:t>
      </w:r>
      <w:r>
        <w:lastRenderedPageBreak/>
        <w:t xml:space="preserve">PRDs IR.92 [2] and IR.94 [3]. In the remainder of this document, the Voice and Video Call supplementary services shall be referred to as MMTel services.    </w:t>
      </w:r>
    </w:p>
    <w:p w14:paraId="69CD29D8" w14:textId="77777777" w:rsidR="00750A64" w:rsidRDefault="00750A64" w:rsidP="00402A94">
      <w:pPr>
        <w:pStyle w:val="NormalParagraph"/>
      </w:pPr>
      <w:r>
        <w:t xml:space="preserve">The exact set of services to be supported is determined by mutual agreement between operators. Where a reduced set of services is agreed, an appropriate subset of this profile is applicable. </w:t>
      </w:r>
    </w:p>
    <w:p w14:paraId="7ECB3E59" w14:textId="77777777" w:rsidR="00750A64" w:rsidRDefault="00750A64" w:rsidP="00402A94">
      <w:pPr>
        <w:pStyle w:val="NormalParagraph"/>
      </w:pPr>
      <w:r>
        <w:t>There are two aspects for the NNI profiled within this document, namely the Interconnect NNI and the Roaming NNI which are defined as below:</w:t>
      </w:r>
    </w:p>
    <w:p w14:paraId="5623D856" w14:textId="55BCFC38" w:rsidR="00750A64" w:rsidRDefault="00750A64" w:rsidP="00402A94">
      <w:pPr>
        <w:pStyle w:val="ListBullet1"/>
      </w:pPr>
      <w:r>
        <w:t xml:space="preserve">Interconnect-NNI – This </w:t>
      </w:r>
      <w:r w:rsidRPr="00FB1917">
        <w:t xml:space="preserve">term applies when the NNI is used to exchange traffic between the serving network </w:t>
      </w:r>
      <w:r>
        <w:t xml:space="preserve">(home or visited network) </w:t>
      </w:r>
      <w:r w:rsidRPr="00FB1917">
        <w:t xml:space="preserve">of the originating device, and the home network of the called </w:t>
      </w:r>
      <w:r w:rsidR="00E979A5" w:rsidRPr="00FB1917">
        <w:t>party</w:t>
      </w:r>
      <w:r w:rsidR="00E979A5">
        <w:t>.</w:t>
      </w:r>
    </w:p>
    <w:p w14:paraId="382F4CC2" w14:textId="77777777" w:rsidR="00750A64" w:rsidRDefault="00750A64" w:rsidP="00402A94">
      <w:pPr>
        <w:pStyle w:val="ListBullet1"/>
      </w:pPr>
      <w:r w:rsidRPr="00FB1917">
        <w:t>Roaming NNI – This term</w:t>
      </w:r>
      <w:r w:rsidRPr="007A1210">
        <w:t xml:space="preserve"> applies when the NNI is used to exchange traffic between the home and visited networks of a roaming device</w:t>
      </w:r>
      <w:r>
        <w:t xml:space="preserve">, i.e. </w:t>
      </w:r>
      <w:r w:rsidRPr="00FB1917">
        <w:t>when using</w:t>
      </w:r>
      <w:r>
        <w:t xml:space="preserve"> Local Break-Out (LBO) where the P-CSCF is in the Visited Network.  It is also inclusive of a scenario whereby the IMS core network is under different administrative control to the home Operator’s access network (i.e. hosted solution). </w:t>
      </w:r>
    </w:p>
    <w:p w14:paraId="09A08F70" w14:textId="77777777" w:rsidR="00750A64" w:rsidRDefault="00750A64" w:rsidP="00402A94">
      <w:pPr>
        <w:pStyle w:val="NOTE"/>
      </w:pPr>
      <w:r>
        <w:t>Note: The use of the specification in support of fixed line access is not precluded.</w:t>
      </w:r>
    </w:p>
    <w:p w14:paraId="357F20A1" w14:textId="297A0753" w:rsidR="00944378" w:rsidRPr="001B1649" w:rsidRDefault="00944378" w:rsidP="00F14715">
      <w:pPr>
        <w:pStyle w:val="Heading2"/>
      </w:pPr>
      <w:bookmarkStart w:id="13" w:name="_Toc477169004"/>
      <w:r w:rsidRPr="001B1649">
        <w:t>Definition</w:t>
      </w:r>
      <w:bookmarkEnd w:id="10"/>
      <w:bookmarkEnd w:id="11"/>
      <w:bookmarkEnd w:id="12"/>
      <w:r w:rsidR="0060165C">
        <w:t xml:space="preserve"> of Terms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7782"/>
      </w:tblGrid>
      <w:tr w:rsidR="00944378" w:rsidRPr="00427F8A" w14:paraId="04B0B716" w14:textId="77777777" w:rsidTr="00D7048E">
        <w:trPr>
          <w:cantSplit/>
          <w:tblHeader/>
        </w:trPr>
        <w:tc>
          <w:tcPr>
            <w:tcW w:w="1242" w:type="dxa"/>
            <w:shd w:val="clear" w:color="auto" w:fill="DE002B"/>
          </w:tcPr>
          <w:p w14:paraId="69138439" w14:textId="77777777" w:rsidR="00944378" w:rsidRPr="00427F8A" w:rsidRDefault="00944378" w:rsidP="00C25E2B">
            <w:pPr>
              <w:pStyle w:val="TableHeader"/>
            </w:pPr>
            <w:r w:rsidRPr="00427F8A">
              <w:t xml:space="preserve">Term </w:t>
            </w:r>
          </w:p>
        </w:tc>
        <w:tc>
          <w:tcPr>
            <w:tcW w:w="7942" w:type="dxa"/>
            <w:shd w:val="clear" w:color="auto" w:fill="DE002B"/>
          </w:tcPr>
          <w:p w14:paraId="2CC46057" w14:textId="77777777" w:rsidR="00944378" w:rsidRPr="00427F8A" w:rsidRDefault="00944378" w:rsidP="00C25E2B">
            <w:pPr>
              <w:pStyle w:val="TableHeader"/>
            </w:pPr>
            <w:r w:rsidRPr="00427F8A">
              <w:t>Description</w:t>
            </w:r>
          </w:p>
        </w:tc>
      </w:tr>
      <w:tr w:rsidR="00EE3F5F" w:rsidRPr="001B1649" w14:paraId="55186B5F" w14:textId="77777777" w:rsidTr="00A66939">
        <w:tc>
          <w:tcPr>
            <w:tcW w:w="1242" w:type="dxa"/>
            <w:vAlign w:val="center"/>
          </w:tcPr>
          <w:p w14:paraId="0A6C736E" w14:textId="788CBFAC" w:rsidR="00EE3F5F" w:rsidRPr="00605B5B" w:rsidRDefault="00EE3F5F" w:rsidP="00F14715">
            <w:pPr>
              <w:pStyle w:val="TableText"/>
              <w:rPr>
                <w:rFonts w:cs="Arial"/>
                <w:szCs w:val="20"/>
              </w:rPr>
            </w:pPr>
            <w:r w:rsidRPr="00605B5B">
              <w:rPr>
                <w:rFonts w:cs="Arial"/>
                <w:szCs w:val="20"/>
              </w:rPr>
              <w:t>3GPP</w:t>
            </w:r>
          </w:p>
        </w:tc>
        <w:tc>
          <w:tcPr>
            <w:tcW w:w="7942" w:type="dxa"/>
            <w:vAlign w:val="center"/>
          </w:tcPr>
          <w:p w14:paraId="7D94EB6B" w14:textId="27B8D33E" w:rsidR="00EE3F5F" w:rsidRPr="00605B5B" w:rsidRDefault="00EE3F5F" w:rsidP="00F14715">
            <w:pPr>
              <w:pStyle w:val="TableText"/>
              <w:rPr>
                <w:rFonts w:cs="Arial"/>
                <w:szCs w:val="20"/>
              </w:rPr>
            </w:pPr>
            <w:r w:rsidRPr="00605B5B">
              <w:rPr>
                <w:rFonts w:cs="Arial"/>
                <w:szCs w:val="20"/>
              </w:rPr>
              <w:t>3rd Generation Partnership Project</w:t>
            </w:r>
          </w:p>
        </w:tc>
      </w:tr>
      <w:tr w:rsidR="00EE3F5F" w:rsidRPr="001B1649" w14:paraId="0F75ED0F" w14:textId="77777777" w:rsidTr="00A66939">
        <w:tc>
          <w:tcPr>
            <w:tcW w:w="1242" w:type="dxa"/>
            <w:vAlign w:val="center"/>
          </w:tcPr>
          <w:p w14:paraId="59FF9DE8" w14:textId="74637CD4" w:rsidR="00EE3F5F" w:rsidRPr="00605B5B" w:rsidRDefault="00EE3F5F" w:rsidP="00F14715">
            <w:pPr>
              <w:pStyle w:val="TableText"/>
              <w:rPr>
                <w:rFonts w:cs="Arial"/>
                <w:szCs w:val="20"/>
              </w:rPr>
            </w:pPr>
            <w:r w:rsidRPr="00605B5B">
              <w:rPr>
                <w:rFonts w:cs="Arial"/>
                <w:szCs w:val="20"/>
              </w:rPr>
              <w:t>AMR</w:t>
            </w:r>
          </w:p>
        </w:tc>
        <w:tc>
          <w:tcPr>
            <w:tcW w:w="7942" w:type="dxa"/>
            <w:vAlign w:val="center"/>
          </w:tcPr>
          <w:p w14:paraId="3E59A0AD" w14:textId="1425420C" w:rsidR="00EE3F5F" w:rsidRPr="00605B5B" w:rsidRDefault="00EE3F5F" w:rsidP="00F14715">
            <w:pPr>
              <w:pStyle w:val="TableText"/>
              <w:rPr>
                <w:rFonts w:cs="Arial"/>
                <w:szCs w:val="20"/>
              </w:rPr>
            </w:pPr>
            <w:r w:rsidRPr="00605B5B">
              <w:rPr>
                <w:rFonts w:cs="Arial"/>
                <w:szCs w:val="20"/>
              </w:rPr>
              <w:t>Adaptive Multi-Rate</w:t>
            </w:r>
          </w:p>
        </w:tc>
      </w:tr>
      <w:tr w:rsidR="00EE3F5F" w:rsidRPr="001B1649" w14:paraId="7B591911" w14:textId="77777777" w:rsidTr="00A66939">
        <w:tc>
          <w:tcPr>
            <w:tcW w:w="1242" w:type="dxa"/>
            <w:vAlign w:val="center"/>
          </w:tcPr>
          <w:p w14:paraId="6B309C78" w14:textId="3421EA46" w:rsidR="00EE3F5F" w:rsidRPr="00605B5B" w:rsidRDefault="00EE3F5F" w:rsidP="00F14715">
            <w:pPr>
              <w:pStyle w:val="TableText"/>
              <w:rPr>
                <w:rFonts w:cs="Arial"/>
                <w:szCs w:val="20"/>
              </w:rPr>
            </w:pPr>
            <w:r w:rsidRPr="00605B5B">
              <w:rPr>
                <w:rFonts w:cs="Arial"/>
                <w:szCs w:val="20"/>
              </w:rPr>
              <w:t>AMR-WB</w:t>
            </w:r>
          </w:p>
        </w:tc>
        <w:tc>
          <w:tcPr>
            <w:tcW w:w="7942" w:type="dxa"/>
            <w:vAlign w:val="center"/>
          </w:tcPr>
          <w:p w14:paraId="42EF8F4B" w14:textId="02F96199" w:rsidR="00EE3F5F" w:rsidRPr="00605B5B" w:rsidRDefault="00EE3F5F" w:rsidP="00F14715">
            <w:pPr>
              <w:pStyle w:val="TableText"/>
              <w:rPr>
                <w:rFonts w:cs="Arial"/>
                <w:szCs w:val="20"/>
              </w:rPr>
            </w:pPr>
            <w:r w:rsidRPr="00605B5B">
              <w:rPr>
                <w:rFonts w:cs="Arial"/>
                <w:szCs w:val="20"/>
              </w:rPr>
              <w:t>AMR Wide Band</w:t>
            </w:r>
          </w:p>
        </w:tc>
      </w:tr>
      <w:tr w:rsidR="00EE3F5F" w:rsidRPr="001B1649" w14:paraId="386669B8" w14:textId="77777777" w:rsidTr="00A66939">
        <w:tc>
          <w:tcPr>
            <w:tcW w:w="1242" w:type="dxa"/>
            <w:vAlign w:val="center"/>
          </w:tcPr>
          <w:p w14:paraId="79A35910" w14:textId="66C0869F" w:rsidR="00EE3F5F" w:rsidRPr="00605B5B" w:rsidRDefault="00EE3F5F" w:rsidP="00F14715">
            <w:pPr>
              <w:pStyle w:val="TableText"/>
              <w:rPr>
                <w:rFonts w:cs="Arial"/>
                <w:szCs w:val="20"/>
              </w:rPr>
            </w:pPr>
            <w:r w:rsidRPr="00605B5B">
              <w:rPr>
                <w:rFonts w:cs="Arial"/>
                <w:szCs w:val="20"/>
              </w:rPr>
              <w:t>CONF</w:t>
            </w:r>
          </w:p>
        </w:tc>
        <w:tc>
          <w:tcPr>
            <w:tcW w:w="7942" w:type="dxa"/>
            <w:vAlign w:val="center"/>
          </w:tcPr>
          <w:p w14:paraId="0A9CB207" w14:textId="728801F8" w:rsidR="00EE3F5F" w:rsidRPr="00605B5B" w:rsidRDefault="00EE3F5F" w:rsidP="00F14715">
            <w:pPr>
              <w:pStyle w:val="TableText"/>
              <w:rPr>
                <w:rFonts w:cs="Arial"/>
                <w:szCs w:val="20"/>
              </w:rPr>
            </w:pPr>
            <w:r w:rsidRPr="00605B5B">
              <w:rPr>
                <w:rFonts w:cs="Arial"/>
                <w:szCs w:val="20"/>
              </w:rPr>
              <w:t>Conference (MMTel Service)</w:t>
            </w:r>
          </w:p>
        </w:tc>
      </w:tr>
      <w:tr w:rsidR="00EE3F5F" w:rsidRPr="001B1649" w14:paraId="384FC2BD" w14:textId="77777777" w:rsidTr="00A66939">
        <w:tc>
          <w:tcPr>
            <w:tcW w:w="1242" w:type="dxa"/>
            <w:vAlign w:val="center"/>
          </w:tcPr>
          <w:p w14:paraId="7CD4BC01" w14:textId="12C6DFE5" w:rsidR="00EE3F5F" w:rsidRPr="00605B5B" w:rsidRDefault="00EE3F5F" w:rsidP="00F14715">
            <w:pPr>
              <w:pStyle w:val="TableText"/>
              <w:rPr>
                <w:rFonts w:cs="Arial"/>
                <w:szCs w:val="20"/>
              </w:rPr>
            </w:pPr>
            <w:r w:rsidRPr="00605B5B">
              <w:rPr>
                <w:rFonts w:cs="Arial"/>
                <w:szCs w:val="20"/>
              </w:rPr>
              <w:t>CPM</w:t>
            </w:r>
          </w:p>
        </w:tc>
        <w:tc>
          <w:tcPr>
            <w:tcW w:w="7942" w:type="dxa"/>
            <w:vAlign w:val="center"/>
          </w:tcPr>
          <w:p w14:paraId="083D721F" w14:textId="3D16123F" w:rsidR="00EE3F5F" w:rsidRPr="00605B5B" w:rsidRDefault="00EE3F5F" w:rsidP="00F14715">
            <w:pPr>
              <w:pStyle w:val="TableText"/>
              <w:rPr>
                <w:rFonts w:cs="Arial"/>
                <w:szCs w:val="20"/>
              </w:rPr>
            </w:pPr>
            <w:r w:rsidRPr="00605B5B">
              <w:rPr>
                <w:rFonts w:cs="Arial"/>
                <w:szCs w:val="20"/>
              </w:rPr>
              <w:t>Converged IP Messaging</w:t>
            </w:r>
          </w:p>
        </w:tc>
      </w:tr>
      <w:tr w:rsidR="00EE3F5F" w:rsidRPr="001B1649" w14:paraId="391379FC" w14:textId="77777777" w:rsidTr="00A66939">
        <w:tc>
          <w:tcPr>
            <w:tcW w:w="1242" w:type="dxa"/>
            <w:vAlign w:val="center"/>
          </w:tcPr>
          <w:p w14:paraId="6BAC09FA" w14:textId="44319460" w:rsidR="00EE3F5F" w:rsidRPr="00605B5B" w:rsidRDefault="00EE3F5F" w:rsidP="00F14715">
            <w:pPr>
              <w:pStyle w:val="TableText"/>
              <w:rPr>
                <w:rFonts w:cs="Arial"/>
                <w:szCs w:val="20"/>
              </w:rPr>
            </w:pPr>
            <w:r w:rsidRPr="00605B5B">
              <w:rPr>
                <w:rFonts w:cs="Arial"/>
                <w:szCs w:val="20"/>
              </w:rPr>
              <w:t>DTMF</w:t>
            </w:r>
          </w:p>
        </w:tc>
        <w:tc>
          <w:tcPr>
            <w:tcW w:w="7942" w:type="dxa"/>
            <w:vAlign w:val="center"/>
          </w:tcPr>
          <w:p w14:paraId="42079CB4" w14:textId="0FC99A4F" w:rsidR="00EE3F5F" w:rsidRPr="00605B5B" w:rsidRDefault="00EE3F5F" w:rsidP="00F14715">
            <w:pPr>
              <w:pStyle w:val="TableText"/>
              <w:rPr>
                <w:rFonts w:cs="Arial"/>
                <w:szCs w:val="20"/>
              </w:rPr>
            </w:pPr>
            <w:r w:rsidRPr="00605B5B">
              <w:rPr>
                <w:rFonts w:cs="Arial"/>
                <w:szCs w:val="20"/>
              </w:rPr>
              <w:t>Dual Tone Multi Frequency</w:t>
            </w:r>
          </w:p>
        </w:tc>
      </w:tr>
      <w:tr w:rsidR="00EE3F5F" w:rsidRPr="001B1649" w14:paraId="1571660A" w14:textId="77777777" w:rsidTr="00A66939">
        <w:tc>
          <w:tcPr>
            <w:tcW w:w="1242" w:type="dxa"/>
            <w:vAlign w:val="center"/>
          </w:tcPr>
          <w:p w14:paraId="2B2836F0" w14:textId="3F28802A" w:rsidR="00EE3F5F" w:rsidRPr="00605B5B" w:rsidRDefault="00EE3F5F" w:rsidP="00F14715">
            <w:pPr>
              <w:pStyle w:val="TableText"/>
              <w:rPr>
                <w:rFonts w:cs="Arial"/>
                <w:szCs w:val="20"/>
              </w:rPr>
            </w:pPr>
            <w:r w:rsidRPr="00605B5B">
              <w:rPr>
                <w:rFonts w:cs="Arial"/>
                <w:szCs w:val="20"/>
              </w:rPr>
              <w:t>ECT</w:t>
            </w:r>
          </w:p>
        </w:tc>
        <w:tc>
          <w:tcPr>
            <w:tcW w:w="7942" w:type="dxa"/>
            <w:vAlign w:val="center"/>
          </w:tcPr>
          <w:p w14:paraId="40D062F7" w14:textId="6FEF01E4" w:rsidR="00EE3F5F" w:rsidRPr="00605B5B" w:rsidRDefault="00EE3F5F" w:rsidP="00F14715">
            <w:pPr>
              <w:pStyle w:val="TableText"/>
              <w:rPr>
                <w:rFonts w:cs="Arial"/>
                <w:szCs w:val="20"/>
              </w:rPr>
            </w:pPr>
            <w:r w:rsidRPr="00605B5B">
              <w:rPr>
                <w:rFonts w:cs="Arial"/>
                <w:szCs w:val="20"/>
              </w:rPr>
              <w:t>Explicit Communication Transfer (MMTel Service)</w:t>
            </w:r>
          </w:p>
        </w:tc>
      </w:tr>
      <w:tr w:rsidR="00EE3F5F" w:rsidRPr="001B1649" w14:paraId="31BDABCE" w14:textId="77777777" w:rsidTr="00A66939">
        <w:tc>
          <w:tcPr>
            <w:tcW w:w="1242" w:type="dxa"/>
            <w:vAlign w:val="center"/>
          </w:tcPr>
          <w:p w14:paraId="0243F7CE" w14:textId="43FA2F22" w:rsidR="00EE3F5F" w:rsidRPr="00605B5B" w:rsidRDefault="00EE3F5F" w:rsidP="00F14715">
            <w:pPr>
              <w:pStyle w:val="TableText"/>
              <w:rPr>
                <w:rFonts w:cs="Arial"/>
                <w:szCs w:val="20"/>
              </w:rPr>
            </w:pPr>
            <w:r w:rsidRPr="00605B5B">
              <w:rPr>
                <w:rFonts w:cs="Arial"/>
                <w:szCs w:val="20"/>
              </w:rPr>
              <w:t>EVRC</w:t>
            </w:r>
          </w:p>
        </w:tc>
        <w:tc>
          <w:tcPr>
            <w:tcW w:w="7942" w:type="dxa"/>
            <w:vAlign w:val="center"/>
          </w:tcPr>
          <w:p w14:paraId="04865D80" w14:textId="43558C75" w:rsidR="00EE3F5F" w:rsidRPr="00605B5B" w:rsidRDefault="00EE3F5F" w:rsidP="00F14715">
            <w:pPr>
              <w:pStyle w:val="TableText"/>
              <w:rPr>
                <w:rFonts w:cs="Arial"/>
                <w:szCs w:val="20"/>
              </w:rPr>
            </w:pPr>
            <w:r w:rsidRPr="00605B5B">
              <w:rPr>
                <w:rFonts w:cs="Arial"/>
                <w:szCs w:val="20"/>
              </w:rPr>
              <w:t>Enhanced Variable Rate Codec</w:t>
            </w:r>
          </w:p>
        </w:tc>
      </w:tr>
      <w:tr w:rsidR="00EE3F5F" w:rsidRPr="001B1649" w14:paraId="1530A0D1" w14:textId="77777777" w:rsidTr="00A66939">
        <w:tc>
          <w:tcPr>
            <w:tcW w:w="1242" w:type="dxa"/>
            <w:vAlign w:val="center"/>
          </w:tcPr>
          <w:p w14:paraId="66380FF0" w14:textId="1D3CDF77" w:rsidR="00EE3F5F" w:rsidRPr="00605B5B" w:rsidRDefault="00EE3F5F" w:rsidP="00F14715">
            <w:pPr>
              <w:pStyle w:val="TableText"/>
              <w:rPr>
                <w:rFonts w:cs="Arial"/>
                <w:szCs w:val="20"/>
              </w:rPr>
            </w:pPr>
            <w:r w:rsidRPr="00605B5B">
              <w:rPr>
                <w:rFonts w:cs="Arial"/>
                <w:szCs w:val="20"/>
              </w:rPr>
              <w:t>GSMA</w:t>
            </w:r>
          </w:p>
        </w:tc>
        <w:tc>
          <w:tcPr>
            <w:tcW w:w="7942" w:type="dxa"/>
            <w:vAlign w:val="center"/>
          </w:tcPr>
          <w:p w14:paraId="0FC860A7" w14:textId="630DA341" w:rsidR="00EE3F5F" w:rsidRPr="00605B5B" w:rsidRDefault="00EE3F5F" w:rsidP="00F14715">
            <w:pPr>
              <w:pStyle w:val="TableText"/>
              <w:rPr>
                <w:rFonts w:cs="Arial"/>
                <w:szCs w:val="20"/>
              </w:rPr>
            </w:pPr>
            <w:r w:rsidRPr="00605B5B">
              <w:rPr>
                <w:rFonts w:cs="Arial"/>
                <w:szCs w:val="20"/>
              </w:rPr>
              <w:t>GSM Association</w:t>
            </w:r>
          </w:p>
        </w:tc>
      </w:tr>
      <w:tr w:rsidR="00EE3F5F" w:rsidRPr="001B1649" w14:paraId="25AEE84C" w14:textId="77777777" w:rsidTr="00A66939">
        <w:tc>
          <w:tcPr>
            <w:tcW w:w="1242" w:type="dxa"/>
            <w:vAlign w:val="center"/>
          </w:tcPr>
          <w:p w14:paraId="040324F5" w14:textId="21D77E1B" w:rsidR="00EE3F5F" w:rsidRPr="00605B5B" w:rsidRDefault="00EE3F5F" w:rsidP="00F14715">
            <w:pPr>
              <w:pStyle w:val="TableText"/>
              <w:rPr>
                <w:rFonts w:cs="Arial"/>
                <w:szCs w:val="20"/>
              </w:rPr>
            </w:pPr>
            <w:r w:rsidRPr="00605B5B">
              <w:rPr>
                <w:rFonts w:cs="Arial"/>
                <w:szCs w:val="20"/>
              </w:rPr>
              <w:t>IBCF</w:t>
            </w:r>
          </w:p>
        </w:tc>
        <w:tc>
          <w:tcPr>
            <w:tcW w:w="7942" w:type="dxa"/>
            <w:vAlign w:val="center"/>
          </w:tcPr>
          <w:p w14:paraId="07AD7D5C" w14:textId="72041646" w:rsidR="00EE3F5F" w:rsidRPr="00605B5B" w:rsidRDefault="00EE3F5F" w:rsidP="00F14715">
            <w:pPr>
              <w:pStyle w:val="TableText"/>
              <w:rPr>
                <w:rFonts w:cs="Arial"/>
                <w:szCs w:val="20"/>
              </w:rPr>
            </w:pPr>
            <w:r w:rsidRPr="00605B5B">
              <w:rPr>
                <w:rFonts w:cs="Arial"/>
                <w:szCs w:val="20"/>
              </w:rPr>
              <w:t>Interconnection Border Control Function</w:t>
            </w:r>
          </w:p>
        </w:tc>
      </w:tr>
      <w:tr w:rsidR="00EE3F5F" w:rsidRPr="001B1649" w14:paraId="1DFA2924" w14:textId="77777777" w:rsidTr="00A66939">
        <w:tc>
          <w:tcPr>
            <w:tcW w:w="1242" w:type="dxa"/>
            <w:vAlign w:val="center"/>
          </w:tcPr>
          <w:p w14:paraId="65B0537E" w14:textId="197D2BC0" w:rsidR="00EE3F5F" w:rsidRPr="00605B5B" w:rsidRDefault="00EE3F5F" w:rsidP="00F14715">
            <w:pPr>
              <w:pStyle w:val="TableText"/>
              <w:rPr>
                <w:rFonts w:cs="Arial"/>
                <w:szCs w:val="20"/>
              </w:rPr>
            </w:pPr>
            <w:r w:rsidRPr="00605B5B">
              <w:rPr>
                <w:rFonts w:cs="Arial"/>
                <w:szCs w:val="20"/>
              </w:rPr>
              <w:t>IETF</w:t>
            </w:r>
          </w:p>
        </w:tc>
        <w:tc>
          <w:tcPr>
            <w:tcW w:w="7942" w:type="dxa"/>
            <w:vAlign w:val="center"/>
          </w:tcPr>
          <w:p w14:paraId="387FE828" w14:textId="708AD794" w:rsidR="00EE3F5F" w:rsidRPr="00605B5B" w:rsidRDefault="00EE3F5F" w:rsidP="00F14715">
            <w:pPr>
              <w:pStyle w:val="TableText"/>
              <w:rPr>
                <w:rFonts w:cs="Arial"/>
                <w:szCs w:val="20"/>
              </w:rPr>
            </w:pPr>
            <w:r w:rsidRPr="00605B5B">
              <w:rPr>
                <w:rFonts w:cs="Arial"/>
                <w:szCs w:val="20"/>
              </w:rPr>
              <w:t>Internet Engineering Task Force</w:t>
            </w:r>
          </w:p>
        </w:tc>
      </w:tr>
      <w:tr w:rsidR="00EE3F5F" w:rsidRPr="001B1649" w14:paraId="2C2E33C8" w14:textId="77777777" w:rsidTr="00A66939">
        <w:tc>
          <w:tcPr>
            <w:tcW w:w="1242" w:type="dxa"/>
            <w:vAlign w:val="center"/>
          </w:tcPr>
          <w:p w14:paraId="4E94A7D5" w14:textId="1A956686" w:rsidR="00EE3F5F" w:rsidRPr="00605B5B" w:rsidRDefault="00EE3F5F" w:rsidP="00F14715">
            <w:pPr>
              <w:pStyle w:val="TableText"/>
              <w:rPr>
                <w:rFonts w:cs="Arial"/>
                <w:szCs w:val="20"/>
              </w:rPr>
            </w:pPr>
            <w:r w:rsidRPr="00605B5B">
              <w:rPr>
                <w:rFonts w:cs="Arial"/>
                <w:szCs w:val="20"/>
              </w:rPr>
              <w:t>II-NNI</w:t>
            </w:r>
          </w:p>
        </w:tc>
        <w:tc>
          <w:tcPr>
            <w:tcW w:w="7942" w:type="dxa"/>
            <w:vAlign w:val="center"/>
          </w:tcPr>
          <w:p w14:paraId="37F77AC9" w14:textId="13075004" w:rsidR="00EE3F5F" w:rsidRPr="00605B5B" w:rsidRDefault="00EE3F5F" w:rsidP="00F14715">
            <w:pPr>
              <w:pStyle w:val="TableText"/>
              <w:rPr>
                <w:rFonts w:cs="Arial"/>
                <w:szCs w:val="20"/>
              </w:rPr>
            </w:pPr>
            <w:r w:rsidRPr="00605B5B">
              <w:rPr>
                <w:rFonts w:cs="Arial"/>
                <w:szCs w:val="20"/>
              </w:rPr>
              <w:t>Inter-IMS Network to Network Interface</w:t>
            </w:r>
          </w:p>
        </w:tc>
      </w:tr>
      <w:tr w:rsidR="00EE3F5F" w:rsidRPr="001B1649" w14:paraId="4CF94390" w14:textId="77777777" w:rsidTr="00A66939">
        <w:tc>
          <w:tcPr>
            <w:tcW w:w="1242" w:type="dxa"/>
            <w:vAlign w:val="center"/>
          </w:tcPr>
          <w:p w14:paraId="2D4E7B1F" w14:textId="3937215A" w:rsidR="00EE3F5F" w:rsidRPr="00605B5B" w:rsidRDefault="00EE3F5F" w:rsidP="00F14715">
            <w:pPr>
              <w:pStyle w:val="TableText"/>
              <w:rPr>
                <w:rFonts w:cs="Arial"/>
                <w:szCs w:val="20"/>
              </w:rPr>
            </w:pPr>
            <w:r w:rsidRPr="00605B5B">
              <w:rPr>
                <w:rFonts w:cs="Arial"/>
                <w:szCs w:val="20"/>
              </w:rPr>
              <w:t>IMDN</w:t>
            </w:r>
          </w:p>
        </w:tc>
        <w:tc>
          <w:tcPr>
            <w:tcW w:w="7942" w:type="dxa"/>
            <w:vAlign w:val="center"/>
          </w:tcPr>
          <w:p w14:paraId="36D60E8F" w14:textId="357DE140" w:rsidR="00EE3F5F" w:rsidRPr="00605B5B" w:rsidRDefault="00EE3F5F" w:rsidP="00F14715">
            <w:pPr>
              <w:pStyle w:val="TableText"/>
              <w:rPr>
                <w:rFonts w:cs="Arial"/>
                <w:szCs w:val="20"/>
              </w:rPr>
            </w:pPr>
            <w:r w:rsidRPr="00605B5B">
              <w:rPr>
                <w:rFonts w:cs="Arial"/>
                <w:szCs w:val="20"/>
              </w:rPr>
              <w:t>Instant Message Delivery Notification</w:t>
            </w:r>
          </w:p>
        </w:tc>
      </w:tr>
      <w:tr w:rsidR="00EE3F5F" w:rsidRPr="001B1649" w14:paraId="5F84CFE6" w14:textId="77777777" w:rsidTr="00A66939">
        <w:tc>
          <w:tcPr>
            <w:tcW w:w="1242" w:type="dxa"/>
            <w:vAlign w:val="center"/>
          </w:tcPr>
          <w:p w14:paraId="315F17C4" w14:textId="4611D750" w:rsidR="00EE3F5F" w:rsidRPr="00605B5B" w:rsidRDefault="00EE3F5F" w:rsidP="00F14715">
            <w:pPr>
              <w:pStyle w:val="TableText"/>
              <w:rPr>
                <w:rFonts w:cs="Arial"/>
                <w:szCs w:val="20"/>
              </w:rPr>
            </w:pPr>
            <w:r w:rsidRPr="00605B5B">
              <w:rPr>
                <w:rFonts w:cs="Arial"/>
                <w:szCs w:val="20"/>
              </w:rPr>
              <w:t>IMS</w:t>
            </w:r>
          </w:p>
        </w:tc>
        <w:tc>
          <w:tcPr>
            <w:tcW w:w="7942" w:type="dxa"/>
            <w:vAlign w:val="center"/>
          </w:tcPr>
          <w:p w14:paraId="281F9ADD" w14:textId="17F8FD15" w:rsidR="00EE3F5F" w:rsidRPr="00605B5B" w:rsidRDefault="00EE3F5F" w:rsidP="00F14715">
            <w:pPr>
              <w:pStyle w:val="TableText"/>
              <w:rPr>
                <w:rFonts w:cs="Arial"/>
                <w:szCs w:val="20"/>
              </w:rPr>
            </w:pPr>
            <w:r w:rsidRPr="00605B5B">
              <w:rPr>
                <w:rFonts w:cs="Arial"/>
                <w:szCs w:val="20"/>
              </w:rPr>
              <w:t>IP Multimedia Subsystem</w:t>
            </w:r>
          </w:p>
        </w:tc>
      </w:tr>
      <w:tr w:rsidR="00EE3F5F" w:rsidRPr="001B1649" w14:paraId="00437CF0" w14:textId="77777777" w:rsidTr="00A66939">
        <w:tc>
          <w:tcPr>
            <w:tcW w:w="1242" w:type="dxa"/>
            <w:vAlign w:val="center"/>
          </w:tcPr>
          <w:p w14:paraId="7EE030A5" w14:textId="003F5052" w:rsidR="00EE3F5F" w:rsidRPr="00605B5B" w:rsidRDefault="00EE3F5F" w:rsidP="00F14715">
            <w:pPr>
              <w:pStyle w:val="TableText"/>
              <w:rPr>
                <w:rFonts w:cs="Arial"/>
                <w:szCs w:val="20"/>
              </w:rPr>
            </w:pPr>
            <w:r w:rsidRPr="00605B5B">
              <w:rPr>
                <w:rFonts w:cs="Arial"/>
                <w:szCs w:val="20"/>
              </w:rPr>
              <w:t>IP</w:t>
            </w:r>
          </w:p>
        </w:tc>
        <w:tc>
          <w:tcPr>
            <w:tcW w:w="7942" w:type="dxa"/>
            <w:vAlign w:val="center"/>
          </w:tcPr>
          <w:p w14:paraId="79B718E8" w14:textId="664500DF" w:rsidR="00EE3F5F" w:rsidRPr="00605B5B" w:rsidRDefault="00EE3F5F" w:rsidP="00F14715">
            <w:pPr>
              <w:pStyle w:val="TableText"/>
              <w:rPr>
                <w:rFonts w:cs="Arial"/>
                <w:szCs w:val="20"/>
              </w:rPr>
            </w:pPr>
            <w:r w:rsidRPr="00605B5B">
              <w:rPr>
                <w:rFonts w:cs="Arial"/>
                <w:szCs w:val="20"/>
              </w:rPr>
              <w:t>Internet Protocol</w:t>
            </w:r>
          </w:p>
        </w:tc>
      </w:tr>
      <w:tr w:rsidR="00EE3F5F" w:rsidRPr="001B1649" w14:paraId="7B0A9F18" w14:textId="77777777" w:rsidTr="00A66939">
        <w:tc>
          <w:tcPr>
            <w:tcW w:w="1242" w:type="dxa"/>
            <w:vAlign w:val="center"/>
          </w:tcPr>
          <w:p w14:paraId="376BF897" w14:textId="5963D73C" w:rsidR="00EE3F5F" w:rsidRPr="00605B5B" w:rsidRDefault="00EE3F5F" w:rsidP="00F14715">
            <w:pPr>
              <w:pStyle w:val="TableText"/>
              <w:rPr>
                <w:rFonts w:cs="Arial"/>
                <w:szCs w:val="20"/>
              </w:rPr>
            </w:pPr>
            <w:r w:rsidRPr="00605B5B">
              <w:rPr>
                <w:rFonts w:cs="Arial"/>
                <w:szCs w:val="20"/>
              </w:rPr>
              <w:t xml:space="preserve">IPX </w:t>
            </w:r>
          </w:p>
        </w:tc>
        <w:tc>
          <w:tcPr>
            <w:tcW w:w="7942" w:type="dxa"/>
            <w:vAlign w:val="center"/>
          </w:tcPr>
          <w:p w14:paraId="442C8582" w14:textId="48C219C8" w:rsidR="00EE3F5F" w:rsidRPr="00605B5B" w:rsidRDefault="00EE3F5F" w:rsidP="00F14715">
            <w:pPr>
              <w:pStyle w:val="TableText"/>
              <w:rPr>
                <w:rFonts w:cs="Arial"/>
                <w:szCs w:val="20"/>
              </w:rPr>
            </w:pPr>
            <w:r w:rsidRPr="00605B5B">
              <w:rPr>
                <w:rFonts w:cs="Arial"/>
                <w:szCs w:val="20"/>
              </w:rPr>
              <w:t>IP Exchange</w:t>
            </w:r>
          </w:p>
        </w:tc>
      </w:tr>
      <w:tr w:rsidR="00EE3F5F" w:rsidRPr="001B1649" w14:paraId="743E70C5" w14:textId="77777777" w:rsidTr="00A66939">
        <w:tc>
          <w:tcPr>
            <w:tcW w:w="1242" w:type="dxa"/>
            <w:vAlign w:val="center"/>
          </w:tcPr>
          <w:p w14:paraId="62B91BEB" w14:textId="36C899D4" w:rsidR="00EE3F5F" w:rsidRPr="00605B5B" w:rsidRDefault="00EE3F5F" w:rsidP="00F14715">
            <w:pPr>
              <w:pStyle w:val="TableText"/>
              <w:rPr>
                <w:rFonts w:cs="Arial"/>
                <w:szCs w:val="20"/>
              </w:rPr>
            </w:pPr>
            <w:r w:rsidRPr="00605B5B">
              <w:rPr>
                <w:rFonts w:cs="Arial"/>
                <w:szCs w:val="20"/>
              </w:rPr>
              <w:t>ISDN</w:t>
            </w:r>
          </w:p>
        </w:tc>
        <w:tc>
          <w:tcPr>
            <w:tcW w:w="7942" w:type="dxa"/>
            <w:vAlign w:val="center"/>
          </w:tcPr>
          <w:p w14:paraId="727100F3" w14:textId="6C774616" w:rsidR="00EE3F5F" w:rsidRPr="00605B5B" w:rsidRDefault="00EE3F5F" w:rsidP="00F14715">
            <w:pPr>
              <w:pStyle w:val="TableText"/>
              <w:rPr>
                <w:rFonts w:cs="Arial"/>
                <w:szCs w:val="20"/>
              </w:rPr>
            </w:pPr>
            <w:r w:rsidRPr="00605B5B">
              <w:rPr>
                <w:rFonts w:cs="Arial"/>
                <w:szCs w:val="20"/>
              </w:rPr>
              <w:t>Integrated Services Digital Network</w:t>
            </w:r>
          </w:p>
        </w:tc>
      </w:tr>
      <w:tr w:rsidR="00EE3F5F" w:rsidRPr="001B1649" w14:paraId="6124C16B" w14:textId="77777777" w:rsidTr="00A66939">
        <w:tc>
          <w:tcPr>
            <w:tcW w:w="1242" w:type="dxa"/>
            <w:vAlign w:val="center"/>
          </w:tcPr>
          <w:p w14:paraId="2867FD66" w14:textId="50A1DBBA" w:rsidR="00EE3F5F" w:rsidRPr="00605B5B" w:rsidRDefault="00EE3F5F" w:rsidP="00F14715">
            <w:pPr>
              <w:pStyle w:val="TableText"/>
              <w:rPr>
                <w:rFonts w:cs="Arial"/>
                <w:szCs w:val="20"/>
              </w:rPr>
            </w:pPr>
            <w:r w:rsidRPr="00605B5B">
              <w:rPr>
                <w:rFonts w:cs="Arial"/>
                <w:szCs w:val="20"/>
              </w:rPr>
              <w:t>ITU</w:t>
            </w:r>
          </w:p>
        </w:tc>
        <w:tc>
          <w:tcPr>
            <w:tcW w:w="7942" w:type="dxa"/>
            <w:vAlign w:val="center"/>
          </w:tcPr>
          <w:p w14:paraId="3870F99D" w14:textId="62862E0F" w:rsidR="00EE3F5F" w:rsidRPr="00605B5B" w:rsidRDefault="00EE3F5F" w:rsidP="00F14715">
            <w:pPr>
              <w:pStyle w:val="TableText"/>
              <w:rPr>
                <w:rFonts w:cs="Arial"/>
                <w:szCs w:val="20"/>
              </w:rPr>
            </w:pPr>
            <w:r w:rsidRPr="00605B5B">
              <w:rPr>
                <w:rFonts w:cs="Arial"/>
                <w:szCs w:val="20"/>
              </w:rPr>
              <w:t xml:space="preserve">International Telecommunications Union  </w:t>
            </w:r>
          </w:p>
        </w:tc>
      </w:tr>
      <w:tr w:rsidR="00EE3F5F" w:rsidRPr="001B1649" w14:paraId="68E064C1" w14:textId="77777777" w:rsidTr="00A66939">
        <w:tc>
          <w:tcPr>
            <w:tcW w:w="1242" w:type="dxa"/>
            <w:vAlign w:val="center"/>
          </w:tcPr>
          <w:p w14:paraId="5575117F" w14:textId="1817C250" w:rsidR="00EE3F5F" w:rsidRPr="00605B5B" w:rsidRDefault="00EE3F5F" w:rsidP="00F14715">
            <w:pPr>
              <w:pStyle w:val="TableText"/>
              <w:rPr>
                <w:rFonts w:cs="Arial"/>
                <w:szCs w:val="20"/>
              </w:rPr>
            </w:pPr>
            <w:r w:rsidRPr="00605B5B">
              <w:rPr>
                <w:rFonts w:cs="Arial"/>
                <w:szCs w:val="20"/>
              </w:rPr>
              <w:t xml:space="preserve">ITU-T </w:t>
            </w:r>
          </w:p>
        </w:tc>
        <w:tc>
          <w:tcPr>
            <w:tcW w:w="7942" w:type="dxa"/>
            <w:vAlign w:val="center"/>
          </w:tcPr>
          <w:p w14:paraId="072D1DE4" w14:textId="3D26E479" w:rsidR="00EE3F5F" w:rsidRPr="00605B5B" w:rsidRDefault="00EE3F5F" w:rsidP="00F14715">
            <w:pPr>
              <w:pStyle w:val="TableText"/>
              <w:rPr>
                <w:rFonts w:cs="Arial"/>
                <w:szCs w:val="20"/>
              </w:rPr>
            </w:pPr>
            <w:r w:rsidRPr="00605B5B">
              <w:rPr>
                <w:rFonts w:cs="Arial"/>
                <w:szCs w:val="20"/>
              </w:rPr>
              <w:t>Telecoms Standardization Sector of ITU</w:t>
            </w:r>
          </w:p>
        </w:tc>
      </w:tr>
      <w:tr w:rsidR="00961644" w:rsidRPr="001B1649" w14:paraId="641BDD7E" w14:textId="77777777" w:rsidTr="00A66939">
        <w:tc>
          <w:tcPr>
            <w:tcW w:w="1242" w:type="dxa"/>
            <w:vAlign w:val="center"/>
          </w:tcPr>
          <w:p w14:paraId="51204D72" w14:textId="1C0D0A29" w:rsidR="00961644" w:rsidRPr="00605B5B" w:rsidRDefault="00961644" w:rsidP="00F14715">
            <w:pPr>
              <w:pStyle w:val="TableText"/>
              <w:rPr>
                <w:rFonts w:cs="Arial"/>
                <w:szCs w:val="20"/>
              </w:rPr>
            </w:pPr>
            <w:r>
              <w:rPr>
                <w:rFonts w:cs="Arial"/>
                <w:szCs w:val="20"/>
              </w:rPr>
              <w:t>LTE</w:t>
            </w:r>
          </w:p>
        </w:tc>
        <w:tc>
          <w:tcPr>
            <w:tcW w:w="7942" w:type="dxa"/>
            <w:vAlign w:val="center"/>
          </w:tcPr>
          <w:p w14:paraId="5F47E4A8" w14:textId="3B4B8323" w:rsidR="00961644" w:rsidRPr="00605B5B" w:rsidRDefault="00961644" w:rsidP="00F14715">
            <w:pPr>
              <w:pStyle w:val="TableText"/>
              <w:rPr>
                <w:rFonts w:cs="Arial"/>
                <w:szCs w:val="20"/>
              </w:rPr>
            </w:pPr>
            <w:r>
              <w:rPr>
                <w:rFonts w:cs="Arial"/>
                <w:szCs w:val="20"/>
              </w:rPr>
              <w:t>Long Term Evolution</w:t>
            </w:r>
          </w:p>
        </w:tc>
      </w:tr>
      <w:tr w:rsidR="00EE3F5F" w:rsidRPr="001B1649" w14:paraId="4CF7EB65" w14:textId="77777777" w:rsidTr="00A66939">
        <w:tc>
          <w:tcPr>
            <w:tcW w:w="1242" w:type="dxa"/>
            <w:vAlign w:val="center"/>
          </w:tcPr>
          <w:p w14:paraId="6178A6DE" w14:textId="3BDA34C3" w:rsidR="00EE3F5F" w:rsidRPr="00605B5B" w:rsidRDefault="00EE3F5F" w:rsidP="00F14715">
            <w:pPr>
              <w:pStyle w:val="TableText"/>
              <w:rPr>
                <w:rFonts w:cs="Arial"/>
                <w:szCs w:val="20"/>
              </w:rPr>
            </w:pPr>
            <w:r w:rsidRPr="00605B5B">
              <w:rPr>
                <w:rFonts w:cs="Arial"/>
                <w:szCs w:val="20"/>
              </w:rPr>
              <w:t>MCID</w:t>
            </w:r>
          </w:p>
        </w:tc>
        <w:tc>
          <w:tcPr>
            <w:tcW w:w="7942" w:type="dxa"/>
            <w:vAlign w:val="center"/>
          </w:tcPr>
          <w:p w14:paraId="6CA6903A" w14:textId="317DA2C5" w:rsidR="00EE3F5F" w:rsidRPr="00605B5B" w:rsidRDefault="00EE3F5F" w:rsidP="00F14715">
            <w:pPr>
              <w:pStyle w:val="TableText"/>
              <w:rPr>
                <w:rFonts w:cs="Arial"/>
                <w:szCs w:val="20"/>
              </w:rPr>
            </w:pPr>
            <w:r w:rsidRPr="00605B5B">
              <w:rPr>
                <w:rFonts w:cs="Arial"/>
                <w:szCs w:val="20"/>
              </w:rPr>
              <w:t>Malicious Call Identification (MMTel Service)</w:t>
            </w:r>
          </w:p>
        </w:tc>
      </w:tr>
      <w:tr w:rsidR="00EE3F5F" w:rsidRPr="001B1649" w14:paraId="0C2E4A19" w14:textId="77777777" w:rsidTr="00A66939">
        <w:tc>
          <w:tcPr>
            <w:tcW w:w="1242" w:type="dxa"/>
            <w:vAlign w:val="center"/>
          </w:tcPr>
          <w:p w14:paraId="42C3023B" w14:textId="6C1D0CB6" w:rsidR="00EE3F5F" w:rsidRPr="00605B5B" w:rsidRDefault="00EE3F5F" w:rsidP="00F14715">
            <w:pPr>
              <w:pStyle w:val="TableText"/>
              <w:rPr>
                <w:rFonts w:cs="Arial"/>
                <w:szCs w:val="20"/>
              </w:rPr>
            </w:pPr>
            <w:r w:rsidRPr="00605B5B">
              <w:rPr>
                <w:rFonts w:cs="Arial"/>
                <w:szCs w:val="20"/>
              </w:rPr>
              <w:lastRenderedPageBreak/>
              <w:t>MIME</w:t>
            </w:r>
          </w:p>
        </w:tc>
        <w:tc>
          <w:tcPr>
            <w:tcW w:w="7942" w:type="dxa"/>
            <w:vAlign w:val="center"/>
          </w:tcPr>
          <w:p w14:paraId="4E396D98" w14:textId="33234BBB" w:rsidR="00EE3F5F" w:rsidRPr="00605B5B" w:rsidRDefault="00EE3F5F" w:rsidP="00F14715">
            <w:pPr>
              <w:pStyle w:val="TableText"/>
              <w:rPr>
                <w:rFonts w:cs="Arial"/>
                <w:szCs w:val="20"/>
              </w:rPr>
            </w:pPr>
            <w:r w:rsidRPr="00605B5B">
              <w:rPr>
                <w:rFonts w:cs="Arial"/>
                <w:szCs w:val="20"/>
              </w:rPr>
              <w:t>Multipurpose Internet Mail Extensions</w:t>
            </w:r>
          </w:p>
        </w:tc>
      </w:tr>
      <w:tr w:rsidR="00EE3F5F" w:rsidRPr="001B1649" w14:paraId="17705F46" w14:textId="77777777" w:rsidTr="00A66939">
        <w:tc>
          <w:tcPr>
            <w:tcW w:w="1242" w:type="dxa"/>
            <w:vAlign w:val="center"/>
          </w:tcPr>
          <w:p w14:paraId="07789C6E" w14:textId="68417B47" w:rsidR="00EE3F5F" w:rsidRPr="00605B5B" w:rsidRDefault="00EE3F5F" w:rsidP="00F14715">
            <w:pPr>
              <w:pStyle w:val="TableText"/>
              <w:rPr>
                <w:rFonts w:cs="Arial"/>
                <w:szCs w:val="20"/>
              </w:rPr>
            </w:pPr>
            <w:r w:rsidRPr="00605B5B">
              <w:rPr>
                <w:rFonts w:cs="Arial"/>
                <w:szCs w:val="20"/>
              </w:rPr>
              <w:t>MMTel</w:t>
            </w:r>
          </w:p>
        </w:tc>
        <w:tc>
          <w:tcPr>
            <w:tcW w:w="7942" w:type="dxa"/>
            <w:vAlign w:val="center"/>
          </w:tcPr>
          <w:p w14:paraId="3915E148" w14:textId="0005595A" w:rsidR="00EE3F5F" w:rsidRPr="00605B5B" w:rsidRDefault="00EE3F5F" w:rsidP="00F14715">
            <w:pPr>
              <w:pStyle w:val="TableText"/>
              <w:rPr>
                <w:rFonts w:cs="Arial"/>
                <w:szCs w:val="20"/>
              </w:rPr>
            </w:pPr>
            <w:r w:rsidRPr="00605B5B">
              <w:rPr>
                <w:rFonts w:cs="Arial"/>
                <w:szCs w:val="20"/>
              </w:rPr>
              <w:t xml:space="preserve">Multimedia Telephony </w:t>
            </w:r>
          </w:p>
        </w:tc>
      </w:tr>
      <w:tr w:rsidR="00EE3F5F" w:rsidRPr="001B1649" w14:paraId="29DB1B95" w14:textId="77777777" w:rsidTr="00A66939">
        <w:tc>
          <w:tcPr>
            <w:tcW w:w="1242" w:type="dxa"/>
            <w:vAlign w:val="center"/>
          </w:tcPr>
          <w:p w14:paraId="36D185D9" w14:textId="700EBA13" w:rsidR="00EE3F5F" w:rsidRPr="00605B5B" w:rsidRDefault="00EE3F5F" w:rsidP="00F14715">
            <w:pPr>
              <w:pStyle w:val="TableText"/>
              <w:rPr>
                <w:rFonts w:cs="Arial"/>
                <w:szCs w:val="20"/>
              </w:rPr>
            </w:pPr>
            <w:r w:rsidRPr="00605B5B">
              <w:rPr>
                <w:rFonts w:cs="Arial"/>
                <w:szCs w:val="20"/>
              </w:rPr>
              <w:t>MSRP</w:t>
            </w:r>
          </w:p>
        </w:tc>
        <w:tc>
          <w:tcPr>
            <w:tcW w:w="7942" w:type="dxa"/>
            <w:vAlign w:val="center"/>
          </w:tcPr>
          <w:p w14:paraId="1F08A628" w14:textId="4104CBE4" w:rsidR="00EE3F5F" w:rsidRPr="00605B5B" w:rsidRDefault="00EE3F5F" w:rsidP="00F14715">
            <w:pPr>
              <w:pStyle w:val="TableText"/>
              <w:rPr>
                <w:rFonts w:cs="Arial"/>
                <w:szCs w:val="20"/>
              </w:rPr>
            </w:pPr>
            <w:r w:rsidRPr="00605B5B">
              <w:rPr>
                <w:rFonts w:cs="Arial"/>
                <w:szCs w:val="20"/>
              </w:rPr>
              <w:t>Message Sending Relay Protocol</w:t>
            </w:r>
          </w:p>
        </w:tc>
      </w:tr>
      <w:tr w:rsidR="00EE3F5F" w:rsidRPr="001B1649" w14:paraId="2FE12C2F" w14:textId="77777777" w:rsidTr="00A66939">
        <w:tc>
          <w:tcPr>
            <w:tcW w:w="1242" w:type="dxa"/>
            <w:vAlign w:val="center"/>
          </w:tcPr>
          <w:p w14:paraId="0104AD5B" w14:textId="3A8FFDB5" w:rsidR="00EE3F5F" w:rsidRPr="00605B5B" w:rsidRDefault="00EE3F5F" w:rsidP="00F14715">
            <w:pPr>
              <w:pStyle w:val="TableText"/>
              <w:rPr>
                <w:rFonts w:cs="Arial"/>
                <w:szCs w:val="20"/>
              </w:rPr>
            </w:pPr>
            <w:r w:rsidRPr="00605B5B">
              <w:rPr>
                <w:rFonts w:cs="Arial"/>
                <w:szCs w:val="20"/>
              </w:rPr>
              <w:t>NNI</w:t>
            </w:r>
          </w:p>
        </w:tc>
        <w:tc>
          <w:tcPr>
            <w:tcW w:w="7942" w:type="dxa"/>
            <w:vAlign w:val="center"/>
          </w:tcPr>
          <w:p w14:paraId="2B7B2FB0" w14:textId="38CD645C" w:rsidR="00EE3F5F" w:rsidRPr="00605B5B" w:rsidRDefault="00EE3F5F" w:rsidP="00F14715">
            <w:pPr>
              <w:pStyle w:val="TableText"/>
              <w:rPr>
                <w:rFonts w:cs="Arial"/>
                <w:szCs w:val="20"/>
              </w:rPr>
            </w:pPr>
            <w:r w:rsidRPr="00605B5B">
              <w:rPr>
                <w:rFonts w:cs="Arial"/>
                <w:szCs w:val="20"/>
              </w:rPr>
              <w:t>Network-Network Interface</w:t>
            </w:r>
          </w:p>
        </w:tc>
      </w:tr>
      <w:tr w:rsidR="00EE3F5F" w:rsidRPr="001B1649" w14:paraId="35030D5E" w14:textId="77777777" w:rsidTr="00A66939">
        <w:tc>
          <w:tcPr>
            <w:tcW w:w="1242" w:type="dxa"/>
            <w:vAlign w:val="center"/>
          </w:tcPr>
          <w:p w14:paraId="2A1E336E" w14:textId="57B0E852" w:rsidR="00EE3F5F" w:rsidRPr="00605B5B" w:rsidRDefault="00EE3F5F" w:rsidP="00F14715">
            <w:pPr>
              <w:pStyle w:val="TableText"/>
              <w:rPr>
                <w:rFonts w:cs="Arial"/>
                <w:szCs w:val="20"/>
              </w:rPr>
            </w:pPr>
            <w:r w:rsidRPr="00605B5B">
              <w:rPr>
                <w:rFonts w:cs="Arial"/>
                <w:szCs w:val="20"/>
              </w:rPr>
              <w:t>OMA</w:t>
            </w:r>
          </w:p>
        </w:tc>
        <w:tc>
          <w:tcPr>
            <w:tcW w:w="7942" w:type="dxa"/>
            <w:vAlign w:val="center"/>
          </w:tcPr>
          <w:p w14:paraId="63A7BCCE" w14:textId="6A9455EA" w:rsidR="00EE3F5F" w:rsidRPr="00605B5B" w:rsidRDefault="00EE3F5F" w:rsidP="00F14715">
            <w:pPr>
              <w:pStyle w:val="TableText"/>
              <w:rPr>
                <w:rFonts w:cs="Arial"/>
                <w:szCs w:val="20"/>
              </w:rPr>
            </w:pPr>
            <w:r w:rsidRPr="00605B5B">
              <w:rPr>
                <w:rFonts w:cs="Arial"/>
                <w:szCs w:val="20"/>
              </w:rPr>
              <w:t>Open Mobile Alliance</w:t>
            </w:r>
          </w:p>
        </w:tc>
      </w:tr>
      <w:tr w:rsidR="00EE3F5F" w:rsidRPr="001B1649" w14:paraId="58A6DAE9" w14:textId="77777777" w:rsidTr="00A66939">
        <w:tc>
          <w:tcPr>
            <w:tcW w:w="1242" w:type="dxa"/>
            <w:vAlign w:val="center"/>
          </w:tcPr>
          <w:p w14:paraId="15CF1FAC" w14:textId="73965DAB" w:rsidR="00EE3F5F" w:rsidRPr="00605B5B" w:rsidRDefault="00EE3F5F" w:rsidP="00F14715">
            <w:pPr>
              <w:pStyle w:val="TableText"/>
              <w:rPr>
                <w:rFonts w:cs="Arial"/>
                <w:szCs w:val="20"/>
              </w:rPr>
            </w:pPr>
            <w:r w:rsidRPr="00605B5B">
              <w:rPr>
                <w:rFonts w:cs="Arial"/>
                <w:szCs w:val="20"/>
              </w:rPr>
              <w:t>PRD</w:t>
            </w:r>
          </w:p>
        </w:tc>
        <w:tc>
          <w:tcPr>
            <w:tcW w:w="7942" w:type="dxa"/>
            <w:vAlign w:val="center"/>
          </w:tcPr>
          <w:p w14:paraId="45FEBD09" w14:textId="450BDFD2" w:rsidR="00EE3F5F" w:rsidRPr="00605B5B" w:rsidRDefault="00EE3F5F" w:rsidP="00F14715">
            <w:pPr>
              <w:pStyle w:val="TableText"/>
              <w:rPr>
                <w:rFonts w:cs="Arial"/>
                <w:szCs w:val="20"/>
              </w:rPr>
            </w:pPr>
            <w:r w:rsidRPr="00605B5B">
              <w:rPr>
                <w:rFonts w:cs="Arial"/>
                <w:szCs w:val="20"/>
              </w:rPr>
              <w:t>Permanent Reference Document</w:t>
            </w:r>
          </w:p>
        </w:tc>
      </w:tr>
      <w:tr w:rsidR="00EE3F5F" w:rsidRPr="001B1649" w14:paraId="0745B969" w14:textId="77777777" w:rsidTr="00A66939">
        <w:tc>
          <w:tcPr>
            <w:tcW w:w="1242" w:type="dxa"/>
            <w:vAlign w:val="center"/>
          </w:tcPr>
          <w:p w14:paraId="0BBE3A22" w14:textId="7A345773" w:rsidR="00EE3F5F" w:rsidRPr="00605B5B" w:rsidRDefault="00EE3F5F" w:rsidP="00F14715">
            <w:pPr>
              <w:pStyle w:val="TableText"/>
              <w:rPr>
                <w:rFonts w:cs="Arial"/>
                <w:szCs w:val="20"/>
              </w:rPr>
            </w:pPr>
            <w:r w:rsidRPr="00605B5B">
              <w:rPr>
                <w:rFonts w:cs="Arial"/>
                <w:szCs w:val="20"/>
              </w:rPr>
              <w:t>RAVEL</w:t>
            </w:r>
          </w:p>
        </w:tc>
        <w:tc>
          <w:tcPr>
            <w:tcW w:w="7942" w:type="dxa"/>
            <w:vAlign w:val="center"/>
          </w:tcPr>
          <w:p w14:paraId="1BC8F402" w14:textId="2CA71E29" w:rsidR="00EE3F5F" w:rsidRPr="00605B5B" w:rsidRDefault="00EE3F5F" w:rsidP="00F14715">
            <w:pPr>
              <w:pStyle w:val="TableText"/>
              <w:rPr>
                <w:rFonts w:cs="Arial"/>
                <w:szCs w:val="20"/>
              </w:rPr>
            </w:pPr>
            <w:r w:rsidRPr="00605B5B">
              <w:rPr>
                <w:rFonts w:cs="Arial"/>
                <w:szCs w:val="20"/>
              </w:rPr>
              <w:t>Roaming Architecture for Voic</w:t>
            </w:r>
            <w:r w:rsidR="00750A64">
              <w:rPr>
                <w:rFonts w:cs="Arial"/>
                <w:szCs w:val="20"/>
              </w:rPr>
              <w:t>e over IMS with Local Breakout</w:t>
            </w:r>
          </w:p>
        </w:tc>
      </w:tr>
      <w:tr w:rsidR="00EE3F5F" w:rsidRPr="001B1649" w14:paraId="1D7909FA" w14:textId="77777777" w:rsidTr="00A66939">
        <w:tc>
          <w:tcPr>
            <w:tcW w:w="1242" w:type="dxa"/>
            <w:vAlign w:val="center"/>
          </w:tcPr>
          <w:p w14:paraId="7C8DDA47" w14:textId="21390B0B" w:rsidR="00EE3F5F" w:rsidRPr="00605B5B" w:rsidRDefault="00EE3F5F" w:rsidP="00F14715">
            <w:pPr>
              <w:pStyle w:val="TableText"/>
              <w:rPr>
                <w:rFonts w:cs="Arial"/>
                <w:szCs w:val="20"/>
              </w:rPr>
            </w:pPr>
            <w:r w:rsidRPr="00605B5B">
              <w:rPr>
                <w:rFonts w:cs="Arial"/>
                <w:szCs w:val="20"/>
              </w:rPr>
              <w:t>RCS</w:t>
            </w:r>
          </w:p>
        </w:tc>
        <w:tc>
          <w:tcPr>
            <w:tcW w:w="7942" w:type="dxa"/>
            <w:vAlign w:val="center"/>
          </w:tcPr>
          <w:p w14:paraId="68FBC31C" w14:textId="75ADA252" w:rsidR="00EE3F5F" w:rsidRPr="00605B5B" w:rsidRDefault="00EE3F5F" w:rsidP="00F14715">
            <w:pPr>
              <w:pStyle w:val="TableText"/>
              <w:rPr>
                <w:rFonts w:cs="Arial"/>
                <w:szCs w:val="20"/>
              </w:rPr>
            </w:pPr>
            <w:r w:rsidRPr="00605B5B">
              <w:rPr>
                <w:rFonts w:cs="Arial"/>
                <w:szCs w:val="20"/>
              </w:rPr>
              <w:t>Rich Communications Services</w:t>
            </w:r>
          </w:p>
        </w:tc>
      </w:tr>
      <w:tr w:rsidR="00EE3F5F" w:rsidRPr="001B1649" w14:paraId="4C5C0CE7" w14:textId="77777777" w:rsidTr="00A66939">
        <w:tc>
          <w:tcPr>
            <w:tcW w:w="1242" w:type="dxa"/>
            <w:vAlign w:val="center"/>
          </w:tcPr>
          <w:p w14:paraId="5B8F1FEB" w14:textId="4DC76655" w:rsidR="00EE3F5F" w:rsidRPr="00605B5B" w:rsidRDefault="00EE3F5F" w:rsidP="00F14715">
            <w:pPr>
              <w:pStyle w:val="TableText"/>
              <w:rPr>
                <w:rFonts w:cs="Arial"/>
                <w:szCs w:val="20"/>
              </w:rPr>
            </w:pPr>
            <w:r w:rsidRPr="00605B5B">
              <w:rPr>
                <w:rFonts w:cs="Arial"/>
                <w:szCs w:val="20"/>
              </w:rPr>
              <w:t>RFC</w:t>
            </w:r>
          </w:p>
        </w:tc>
        <w:tc>
          <w:tcPr>
            <w:tcW w:w="7942" w:type="dxa"/>
            <w:vAlign w:val="center"/>
          </w:tcPr>
          <w:p w14:paraId="1CC85470" w14:textId="002CB278" w:rsidR="00EE3F5F" w:rsidRPr="00605B5B" w:rsidRDefault="00EE3F5F" w:rsidP="00F14715">
            <w:pPr>
              <w:pStyle w:val="TableText"/>
              <w:rPr>
                <w:rFonts w:cs="Arial"/>
                <w:szCs w:val="20"/>
              </w:rPr>
            </w:pPr>
            <w:r w:rsidRPr="00605B5B">
              <w:rPr>
                <w:rFonts w:cs="Arial"/>
                <w:szCs w:val="20"/>
              </w:rPr>
              <w:t>Request For Comments</w:t>
            </w:r>
          </w:p>
        </w:tc>
      </w:tr>
      <w:tr w:rsidR="00EE3F5F" w:rsidRPr="001B1649" w14:paraId="59594458" w14:textId="77777777" w:rsidTr="00A66939">
        <w:tc>
          <w:tcPr>
            <w:tcW w:w="1242" w:type="dxa"/>
            <w:vAlign w:val="center"/>
          </w:tcPr>
          <w:p w14:paraId="0C54275F" w14:textId="52F79C1C" w:rsidR="00EE3F5F" w:rsidRPr="00605B5B" w:rsidRDefault="00EE3F5F" w:rsidP="00F14715">
            <w:pPr>
              <w:pStyle w:val="TableText"/>
              <w:rPr>
                <w:rFonts w:cs="Arial"/>
                <w:szCs w:val="20"/>
              </w:rPr>
            </w:pPr>
            <w:r w:rsidRPr="00605B5B">
              <w:rPr>
                <w:rFonts w:cs="Arial"/>
                <w:szCs w:val="20"/>
              </w:rPr>
              <w:t>RTCP</w:t>
            </w:r>
          </w:p>
        </w:tc>
        <w:tc>
          <w:tcPr>
            <w:tcW w:w="7942" w:type="dxa"/>
            <w:vAlign w:val="center"/>
          </w:tcPr>
          <w:p w14:paraId="13770DCE" w14:textId="76987CC6" w:rsidR="00EE3F5F" w:rsidRPr="00605B5B" w:rsidRDefault="00EE3F5F" w:rsidP="00F14715">
            <w:pPr>
              <w:pStyle w:val="TableText"/>
              <w:rPr>
                <w:rFonts w:cs="Arial"/>
                <w:szCs w:val="20"/>
              </w:rPr>
            </w:pPr>
            <w:r w:rsidRPr="00605B5B">
              <w:rPr>
                <w:rFonts w:cs="Arial"/>
                <w:szCs w:val="20"/>
              </w:rPr>
              <w:t>Real Time Control Protocol</w:t>
            </w:r>
          </w:p>
        </w:tc>
      </w:tr>
      <w:tr w:rsidR="00EE3F5F" w:rsidRPr="001B1649" w14:paraId="553E9072" w14:textId="77777777" w:rsidTr="00A66939">
        <w:tc>
          <w:tcPr>
            <w:tcW w:w="1242" w:type="dxa"/>
            <w:vAlign w:val="center"/>
          </w:tcPr>
          <w:p w14:paraId="0664D506" w14:textId="46D1B84F" w:rsidR="00EE3F5F" w:rsidRPr="00605B5B" w:rsidRDefault="00EE3F5F" w:rsidP="00F14715">
            <w:pPr>
              <w:pStyle w:val="TableText"/>
              <w:rPr>
                <w:rFonts w:cs="Arial"/>
                <w:szCs w:val="20"/>
              </w:rPr>
            </w:pPr>
            <w:r w:rsidRPr="00605B5B">
              <w:rPr>
                <w:rFonts w:cs="Arial"/>
                <w:szCs w:val="20"/>
              </w:rPr>
              <w:t>RTP</w:t>
            </w:r>
          </w:p>
        </w:tc>
        <w:tc>
          <w:tcPr>
            <w:tcW w:w="7942" w:type="dxa"/>
            <w:vAlign w:val="center"/>
          </w:tcPr>
          <w:p w14:paraId="654CFACE" w14:textId="2F115409" w:rsidR="00EE3F5F" w:rsidRPr="00605B5B" w:rsidRDefault="00EE3F5F" w:rsidP="00F14715">
            <w:pPr>
              <w:pStyle w:val="TableText"/>
              <w:rPr>
                <w:rFonts w:cs="Arial"/>
                <w:szCs w:val="20"/>
              </w:rPr>
            </w:pPr>
            <w:r w:rsidRPr="00605B5B">
              <w:rPr>
                <w:rFonts w:cs="Arial"/>
                <w:szCs w:val="20"/>
              </w:rPr>
              <w:t>Real Time Protocol</w:t>
            </w:r>
          </w:p>
        </w:tc>
      </w:tr>
      <w:tr w:rsidR="00EE3F5F" w:rsidRPr="001B1649" w14:paraId="476043E1" w14:textId="77777777" w:rsidTr="00A66939">
        <w:tc>
          <w:tcPr>
            <w:tcW w:w="1242" w:type="dxa"/>
            <w:vAlign w:val="center"/>
          </w:tcPr>
          <w:p w14:paraId="2B7462D5" w14:textId="4D32C08A" w:rsidR="00EE3F5F" w:rsidRPr="00605B5B" w:rsidRDefault="00EE3F5F" w:rsidP="00F14715">
            <w:pPr>
              <w:pStyle w:val="TableText"/>
              <w:rPr>
                <w:rFonts w:cs="Arial"/>
                <w:szCs w:val="20"/>
              </w:rPr>
            </w:pPr>
            <w:r w:rsidRPr="00605B5B">
              <w:rPr>
                <w:rFonts w:cs="Arial"/>
                <w:szCs w:val="20"/>
              </w:rPr>
              <w:t>SCTP</w:t>
            </w:r>
          </w:p>
        </w:tc>
        <w:tc>
          <w:tcPr>
            <w:tcW w:w="7942" w:type="dxa"/>
            <w:vAlign w:val="center"/>
          </w:tcPr>
          <w:p w14:paraId="2B0058ED" w14:textId="18FD6C5C" w:rsidR="00EE3F5F" w:rsidRPr="00605B5B" w:rsidRDefault="00EE3F5F" w:rsidP="00F14715">
            <w:pPr>
              <w:pStyle w:val="TableText"/>
              <w:rPr>
                <w:rFonts w:cs="Arial"/>
                <w:szCs w:val="20"/>
              </w:rPr>
            </w:pPr>
            <w:r w:rsidRPr="00605B5B">
              <w:rPr>
                <w:rFonts w:cs="Arial"/>
                <w:szCs w:val="20"/>
              </w:rPr>
              <w:t>Stream Control Transmission Protocol</w:t>
            </w:r>
          </w:p>
        </w:tc>
      </w:tr>
      <w:tr w:rsidR="00EE3F5F" w:rsidRPr="001B1649" w14:paraId="1F2D39B9" w14:textId="77777777" w:rsidTr="00A66939">
        <w:tc>
          <w:tcPr>
            <w:tcW w:w="1242" w:type="dxa"/>
            <w:vAlign w:val="center"/>
          </w:tcPr>
          <w:p w14:paraId="6185A7AF" w14:textId="434DC14D" w:rsidR="00EE3F5F" w:rsidRPr="00605B5B" w:rsidRDefault="00EE3F5F" w:rsidP="00F14715">
            <w:pPr>
              <w:pStyle w:val="TableText"/>
              <w:rPr>
                <w:rFonts w:cs="Arial"/>
                <w:szCs w:val="20"/>
              </w:rPr>
            </w:pPr>
            <w:r w:rsidRPr="00605B5B">
              <w:rPr>
                <w:rFonts w:cs="Arial"/>
                <w:szCs w:val="20"/>
              </w:rPr>
              <w:t>SDP</w:t>
            </w:r>
          </w:p>
        </w:tc>
        <w:tc>
          <w:tcPr>
            <w:tcW w:w="7942" w:type="dxa"/>
            <w:vAlign w:val="center"/>
          </w:tcPr>
          <w:p w14:paraId="5F7ED138" w14:textId="37C608D6" w:rsidR="00EE3F5F" w:rsidRPr="00605B5B" w:rsidRDefault="00EE3F5F" w:rsidP="00F14715">
            <w:pPr>
              <w:pStyle w:val="TableText"/>
              <w:rPr>
                <w:rFonts w:cs="Arial"/>
                <w:szCs w:val="20"/>
              </w:rPr>
            </w:pPr>
            <w:r w:rsidRPr="00605B5B">
              <w:rPr>
                <w:rFonts w:cs="Arial"/>
                <w:szCs w:val="20"/>
              </w:rPr>
              <w:t>Session Description Protocol</w:t>
            </w:r>
          </w:p>
        </w:tc>
      </w:tr>
      <w:tr w:rsidR="00EE3F5F" w:rsidRPr="001B1649" w14:paraId="1D9C2A09" w14:textId="77777777" w:rsidTr="00A66939">
        <w:tc>
          <w:tcPr>
            <w:tcW w:w="1242" w:type="dxa"/>
            <w:vAlign w:val="center"/>
          </w:tcPr>
          <w:p w14:paraId="2F0186EB" w14:textId="4ACD0F05" w:rsidR="00EE3F5F" w:rsidRPr="00605B5B" w:rsidRDefault="00EE3F5F" w:rsidP="00F14715">
            <w:pPr>
              <w:pStyle w:val="TableText"/>
              <w:rPr>
                <w:rFonts w:cs="Arial"/>
                <w:szCs w:val="20"/>
              </w:rPr>
            </w:pPr>
            <w:r w:rsidRPr="00605B5B">
              <w:rPr>
                <w:rFonts w:cs="Arial"/>
                <w:szCs w:val="20"/>
              </w:rPr>
              <w:t>SIP</w:t>
            </w:r>
          </w:p>
        </w:tc>
        <w:tc>
          <w:tcPr>
            <w:tcW w:w="7942" w:type="dxa"/>
            <w:vAlign w:val="center"/>
          </w:tcPr>
          <w:p w14:paraId="68A1ADF9" w14:textId="3FCA312B" w:rsidR="00EE3F5F" w:rsidRPr="00605B5B" w:rsidRDefault="00EE3F5F" w:rsidP="00F14715">
            <w:pPr>
              <w:pStyle w:val="TableText"/>
              <w:rPr>
                <w:rFonts w:cs="Arial"/>
                <w:szCs w:val="20"/>
              </w:rPr>
            </w:pPr>
            <w:r w:rsidRPr="00605B5B">
              <w:rPr>
                <w:rFonts w:cs="Arial"/>
                <w:szCs w:val="20"/>
              </w:rPr>
              <w:t>Session Initiation Protocol</w:t>
            </w:r>
          </w:p>
        </w:tc>
      </w:tr>
      <w:tr w:rsidR="00EE3F5F" w:rsidRPr="001B1649" w14:paraId="0F1D65A6" w14:textId="77777777" w:rsidTr="00A66939">
        <w:tc>
          <w:tcPr>
            <w:tcW w:w="1242" w:type="dxa"/>
            <w:vAlign w:val="center"/>
          </w:tcPr>
          <w:p w14:paraId="37E26847" w14:textId="44A31785" w:rsidR="00EE3F5F" w:rsidRPr="00605B5B" w:rsidRDefault="00EE3F5F" w:rsidP="00F14715">
            <w:pPr>
              <w:pStyle w:val="TableText"/>
              <w:rPr>
                <w:rFonts w:cs="Arial"/>
                <w:szCs w:val="20"/>
              </w:rPr>
            </w:pPr>
            <w:r w:rsidRPr="00605B5B">
              <w:rPr>
                <w:rFonts w:cs="Arial"/>
                <w:szCs w:val="20"/>
              </w:rPr>
              <w:t>SMS</w:t>
            </w:r>
          </w:p>
        </w:tc>
        <w:tc>
          <w:tcPr>
            <w:tcW w:w="7942" w:type="dxa"/>
            <w:vAlign w:val="center"/>
          </w:tcPr>
          <w:p w14:paraId="03C747E2" w14:textId="4874D1D8" w:rsidR="00EE3F5F" w:rsidRPr="00605B5B" w:rsidRDefault="00EE3F5F" w:rsidP="00F14715">
            <w:pPr>
              <w:pStyle w:val="TableText"/>
              <w:rPr>
                <w:rFonts w:cs="Arial"/>
                <w:szCs w:val="20"/>
              </w:rPr>
            </w:pPr>
            <w:r w:rsidRPr="00605B5B">
              <w:rPr>
                <w:rFonts w:cs="Arial"/>
                <w:szCs w:val="20"/>
              </w:rPr>
              <w:t>Short Messaging Service</w:t>
            </w:r>
          </w:p>
        </w:tc>
      </w:tr>
      <w:tr w:rsidR="00EE3F5F" w:rsidRPr="001B1649" w14:paraId="55691FE2" w14:textId="77777777" w:rsidTr="00A66939">
        <w:tc>
          <w:tcPr>
            <w:tcW w:w="1242" w:type="dxa"/>
            <w:vAlign w:val="center"/>
          </w:tcPr>
          <w:p w14:paraId="1963F0FF" w14:textId="6DDCBE13" w:rsidR="00EE3F5F" w:rsidRPr="00605B5B" w:rsidRDefault="00EE3F5F" w:rsidP="00F14715">
            <w:pPr>
              <w:pStyle w:val="TableText"/>
              <w:rPr>
                <w:rFonts w:cs="Arial"/>
                <w:szCs w:val="20"/>
              </w:rPr>
            </w:pPr>
            <w:r w:rsidRPr="00605B5B">
              <w:rPr>
                <w:rFonts w:cs="Arial"/>
                <w:szCs w:val="20"/>
              </w:rPr>
              <w:t>SIMPLE</w:t>
            </w:r>
          </w:p>
        </w:tc>
        <w:tc>
          <w:tcPr>
            <w:tcW w:w="7942" w:type="dxa"/>
            <w:vAlign w:val="center"/>
          </w:tcPr>
          <w:p w14:paraId="2A212A86" w14:textId="427717E7" w:rsidR="00EE3F5F" w:rsidRPr="00605B5B" w:rsidRDefault="00EE3F5F" w:rsidP="00F14715">
            <w:pPr>
              <w:pStyle w:val="TableText"/>
              <w:rPr>
                <w:rFonts w:cs="Arial"/>
                <w:szCs w:val="20"/>
              </w:rPr>
            </w:pPr>
            <w:r w:rsidRPr="00605B5B">
              <w:rPr>
                <w:rFonts w:cs="Arial"/>
                <w:szCs w:val="20"/>
              </w:rPr>
              <w:t>SIP for Instant Messaging and Presence Leveraging Extensions</w:t>
            </w:r>
          </w:p>
        </w:tc>
      </w:tr>
      <w:tr w:rsidR="00EE3F5F" w:rsidRPr="001B1649" w14:paraId="1A1C3BBD" w14:textId="77777777" w:rsidTr="00A66939">
        <w:tc>
          <w:tcPr>
            <w:tcW w:w="1242" w:type="dxa"/>
            <w:vAlign w:val="center"/>
          </w:tcPr>
          <w:p w14:paraId="05A45705" w14:textId="75A1278C" w:rsidR="00EE3F5F" w:rsidRPr="00605B5B" w:rsidRDefault="00EE3F5F" w:rsidP="00F14715">
            <w:pPr>
              <w:pStyle w:val="TableText"/>
              <w:rPr>
                <w:rFonts w:cs="Arial"/>
                <w:szCs w:val="20"/>
              </w:rPr>
            </w:pPr>
            <w:r w:rsidRPr="00605B5B">
              <w:rPr>
                <w:rFonts w:cs="Arial"/>
                <w:szCs w:val="20"/>
              </w:rPr>
              <w:t>SRVCC</w:t>
            </w:r>
          </w:p>
        </w:tc>
        <w:tc>
          <w:tcPr>
            <w:tcW w:w="7942" w:type="dxa"/>
            <w:vAlign w:val="center"/>
          </w:tcPr>
          <w:p w14:paraId="0CAB139E" w14:textId="08DF3281" w:rsidR="00EE3F5F" w:rsidRPr="00605B5B" w:rsidRDefault="00EE3F5F" w:rsidP="00F14715">
            <w:pPr>
              <w:pStyle w:val="TableText"/>
              <w:rPr>
                <w:rFonts w:cs="Arial"/>
                <w:szCs w:val="20"/>
              </w:rPr>
            </w:pPr>
            <w:r w:rsidRPr="00605B5B">
              <w:rPr>
                <w:rFonts w:cs="Arial"/>
                <w:szCs w:val="20"/>
              </w:rPr>
              <w:t>Single Radio Voice Call Continuity</w:t>
            </w:r>
          </w:p>
        </w:tc>
      </w:tr>
      <w:tr w:rsidR="00EE3F5F" w:rsidRPr="001B1649" w14:paraId="621B5EAC" w14:textId="77777777" w:rsidTr="00A66939">
        <w:tc>
          <w:tcPr>
            <w:tcW w:w="1242" w:type="dxa"/>
            <w:vAlign w:val="center"/>
          </w:tcPr>
          <w:p w14:paraId="778ABDD2" w14:textId="19A5CE11" w:rsidR="00EE3F5F" w:rsidRPr="00605B5B" w:rsidRDefault="00EE3F5F" w:rsidP="00F14715">
            <w:pPr>
              <w:pStyle w:val="TableText"/>
              <w:rPr>
                <w:rFonts w:cs="Arial"/>
                <w:szCs w:val="20"/>
              </w:rPr>
            </w:pPr>
            <w:r w:rsidRPr="00605B5B">
              <w:rPr>
                <w:rFonts w:cs="Arial"/>
                <w:szCs w:val="20"/>
              </w:rPr>
              <w:t>TCP</w:t>
            </w:r>
          </w:p>
        </w:tc>
        <w:tc>
          <w:tcPr>
            <w:tcW w:w="7942" w:type="dxa"/>
            <w:vAlign w:val="center"/>
          </w:tcPr>
          <w:p w14:paraId="20A12BD5" w14:textId="2F3EDCB5" w:rsidR="00EE3F5F" w:rsidRPr="00605B5B" w:rsidRDefault="00EE3F5F" w:rsidP="00F14715">
            <w:pPr>
              <w:pStyle w:val="TableText"/>
              <w:rPr>
                <w:rFonts w:cs="Arial"/>
                <w:szCs w:val="20"/>
              </w:rPr>
            </w:pPr>
            <w:r w:rsidRPr="00605B5B">
              <w:rPr>
                <w:rFonts w:cs="Arial"/>
                <w:szCs w:val="20"/>
              </w:rPr>
              <w:t>Transmission Control Protocol</w:t>
            </w:r>
          </w:p>
        </w:tc>
      </w:tr>
      <w:tr w:rsidR="00EE3F5F" w:rsidRPr="001B1649" w14:paraId="3D76B029" w14:textId="77777777" w:rsidTr="00A66939">
        <w:tc>
          <w:tcPr>
            <w:tcW w:w="1242" w:type="dxa"/>
            <w:vAlign w:val="center"/>
          </w:tcPr>
          <w:p w14:paraId="425B221D" w14:textId="56DE7517" w:rsidR="00EE3F5F" w:rsidRPr="00605B5B" w:rsidRDefault="00EE3F5F" w:rsidP="00F14715">
            <w:pPr>
              <w:pStyle w:val="TableText"/>
              <w:rPr>
                <w:rFonts w:cs="Arial"/>
                <w:szCs w:val="20"/>
              </w:rPr>
            </w:pPr>
            <w:r w:rsidRPr="00605B5B">
              <w:rPr>
                <w:rFonts w:cs="Arial"/>
                <w:szCs w:val="20"/>
              </w:rPr>
              <w:t>TrGW</w:t>
            </w:r>
          </w:p>
        </w:tc>
        <w:tc>
          <w:tcPr>
            <w:tcW w:w="7942" w:type="dxa"/>
            <w:vAlign w:val="center"/>
          </w:tcPr>
          <w:p w14:paraId="3D388C99" w14:textId="4DA53B3D" w:rsidR="00EE3F5F" w:rsidRPr="00605B5B" w:rsidRDefault="00EE3F5F" w:rsidP="00F14715">
            <w:pPr>
              <w:pStyle w:val="TableText"/>
              <w:rPr>
                <w:rFonts w:cs="Arial"/>
                <w:szCs w:val="20"/>
              </w:rPr>
            </w:pPr>
            <w:r w:rsidRPr="00605B5B">
              <w:rPr>
                <w:rFonts w:cs="Arial"/>
                <w:szCs w:val="20"/>
              </w:rPr>
              <w:t>Transition Gateway</w:t>
            </w:r>
          </w:p>
        </w:tc>
      </w:tr>
      <w:tr w:rsidR="00EE3F5F" w:rsidRPr="001B1649" w14:paraId="49723E63" w14:textId="77777777" w:rsidTr="00A66939">
        <w:tc>
          <w:tcPr>
            <w:tcW w:w="1242" w:type="dxa"/>
            <w:vAlign w:val="center"/>
          </w:tcPr>
          <w:p w14:paraId="261786E8" w14:textId="731D7F30" w:rsidR="00EE3F5F" w:rsidRPr="00605B5B" w:rsidRDefault="00EE3F5F" w:rsidP="00F14715">
            <w:pPr>
              <w:pStyle w:val="TableText"/>
              <w:rPr>
                <w:rFonts w:cs="Arial"/>
                <w:szCs w:val="20"/>
              </w:rPr>
            </w:pPr>
            <w:r w:rsidRPr="00605B5B">
              <w:rPr>
                <w:rFonts w:cs="Arial"/>
                <w:szCs w:val="20"/>
              </w:rPr>
              <w:t>TS</w:t>
            </w:r>
          </w:p>
        </w:tc>
        <w:tc>
          <w:tcPr>
            <w:tcW w:w="7942" w:type="dxa"/>
            <w:vAlign w:val="center"/>
          </w:tcPr>
          <w:p w14:paraId="6F9F32F1" w14:textId="11187A6E" w:rsidR="00EE3F5F" w:rsidRPr="00605B5B" w:rsidRDefault="00EE3F5F" w:rsidP="00F14715">
            <w:pPr>
              <w:pStyle w:val="TableText"/>
              <w:rPr>
                <w:rFonts w:cs="Arial"/>
                <w:szCs w:val="20"/>
              </w:rPr>
            </w:pPr>
            <w:r w:rsidRPr="00605B5B">
              <w:rPr>
                <w:rFonts w:cs="Arial"/>
                <w:szCs w:val="20"/>
              </w:rPr>
              <w:t>Technical Specification</w:t>
            </w:r>
          </w:p>
        </w:tc>
      </w:tr>
      <w:tr w:rsidR="00EE3F5F" w:rsidRPr="001B1649" w14:paraId="2166DA12" w14:textId="77777777" w:rsidTr="00A66939">
        <w:tc>
          <w:tcPr>
            <w:tcW w:w="1242" w:type="dxa"/>
            <w:vAlign w:val="center"/>
          </w:tcPr>
          <w:p w14:paraId="3E737590" w14:textId="2289874E" w:rsidR="00EE3F5F" w:rsidRPr="00605B5B" w:rsidRDefault="00EE3F5F" w:rsidP="00F14715">
            <w:pPr>
              <w:pStyle w:val="TableText"/>
              <w:rPr>
                <w:rFonts w:cs="Arial"/>
                <w:szCs w:val="20"/>
              </w:rPr>
            </w:pPr>
            <w:r w:rsidRPr="00605B5B">
              <w:rPr>
                <w:rFonts w:cs="Arial"/>
                <w:szCs w:val="20"/>
              </w:rPr>
              <w:t>UDP</w:t>
            </w:r>
          </w:p>
        </w:tc>
        <w:tc>
          <w:tcPr>
            <w:tcW w:w="7942" w:type="dxa"/>
            <w:vAlign w:val="center"/>
          </w:tcPr>
          <w:p w14:paraId="6E71DE37" w14:textId="46075660" w:rsidR="00EE3F5F" w:rsidRPr="00605B5B" w:rsidRDefault="00EE3F5F" w:rsidP="00F14715">
            <w:pPr>
              <w:pStyle w:val="TableText"/>
              <w:rPr>
                <w:rFonts w:cs="Arial"/>
                <w:szCs w:val="20"/>
              </w:rPr>
            </w:pPr>
            <w:r w:rsidRPr="00605B5B">
              <w:rPr>
                <w:rFonts w:cs="Arial"/>
                <w:szCs w:val="20"/>
              </w:rPr>
              <w:t>User Datagram Protocol</w:t>
            </w:r>
          </w:p>
        </w:tc>
      </w:tr>
      <w:tr w:rsidR="00EE3F5F" w:rsidRPr="001B1649" w14:paraId="029DD635" w14:textId="77777777" w:rsidTr="00A66939">
        <w:tc>
          <w:tcPr>
            <w:tcW w:w="1242" w:type="dxa"/>
            <w:vAlign w:val="center"/>
          </w:tcPr>
          <w:p w14:paraId="170C7810" w14:textId="4B0626B2" w:rsidR="00EE3F5F" w:rsidRPr="00605B5B" w:rsidRDefault="00EE3F5F" w:rsidP="00F14715">
            <w:pPr>
              <w:pStyle w:val="TableText"/>
              <w:rPr>
                <w:rFonts w:cs="Arial"/>
                <w:szCs w:val="20"/>
              </w:rPr>
            </w:pPr>
            <w:r w:rsidRPr="00605B5B">
              <w:rPr>
                <w:rFonts w:cs="Arial"/>
                <w:szCs w:val="20"/>
              </w:rPr>
              <w:t>VBD</w:t>
            </w:r>
          </w:p>
        </w:tc>
        <w:tc>
          <w:tcPr>
            <w:tcW w:w="7942" w:type="dxa"/>
            <w:vAlign w:val="center"/>
          </w:tcPr>
          <w:p w14:paraId="5466B0EA" w14:textId="165EB9AF" w:rsidR="00EE3F5F" w:rsidRPr="00605B5B" w:rsidRDefault="00EE3F5F" w:rsidP="00F14715">
            <w:pPr>
              <w:pStyle w:val="TableText"/>
              <w:rPr>
                <w:rFonts w:cs="Arial"/>
                <w:szCs w:val="20"/>
              </w:rPr>
            </w:pPr>
            <w:r w:rsidRPr="00605B5B">
              <w:rPr>
                <w:rFonts w:cs="Arial"/>
                <w:szCs w:val="20"/>
              </w:rPr>
              <w:t>Voice Band Data</w:t>
            </w:r>
          </w:p>
        </w:tc>
      </w:tr>
      <w:tr w:rsidR="00961644" w:rsidRPr="001B1649" w14:paraId="12689703" w14:textId="77777777" w:rsidTr="00A66939">
        <w:tc>
          <w:tcPr>
            <w:tcW w:w="1242" w:type="dxa"/>
            <w:vAlign w:val="center"/>
          </w:tcPr>
          <w:p w14:paraId="486E7F2E" w14:textId="5175FD98" w:rsidR="00961644" w:rsidRPr="00605B5B" w:rsidRDefault="00961644" w:rsidP="00F14715">
            <w:pPr>
              <w:pStyle w:val="TableText"/>
              <w:rPr>
                <w:rFonts w:cs="Arial"/>
                <w:szCs w:val="20"/>
              </w:rPr>
            </w:pPr>
            <w:r>
              <w:rPr>
                <w:rFonts w:cs="Arial"/>
                <w:szCs w:val="20"/>
              </w:rPr>
              <w:t>VoLTE</w:t>
            </w:r>
          </w:p>
        </w:tc>
        <w:tc>
          <w:tcPr>
            <w:tcW w:w="7942" w:type="dxa"/>
            <w:vAlign w:val="center"/>
          </w:tcPr>
          <w:p w14:paraId="5211DD6E" w14:textId="368E9034" w:rsidR="00961644" w:rsidRPr="00605B5B" w:rsidRDefault="00961644" w:rsidP="00F14715">
            <w:pPr>
              <w:pStyle w:val="TableText"/>
              <w:rPr>
                <w:rFonts w:cs="Arial"/>
                <w:szCs w:val="20"/>
              </w:rPr>
            </w:pPr>
            <w:r>
              <w:rPr>
                <w:rFonts w:cs="Arial"/>
                <w:szCs w:val="20"/>
              </w:rPr>
              <w:t>Voice over LTE</w:t>
            </w:r>
          </w:p>
        </w:tc>
      </w:tr>
      <w:tr w:rsidR="00961644" w:rsidRPr="001B1649" w14:paraId="62A83738" w14:textId="77777777" w:rsidTr="00A66939">
        <w:tc>
          <w:tcPr>
            <w:tcW w:w="1242" w:type="dxa"/>
            <w:vAlign w:val="center"/>
          </w:tcPr>
          <w:p w14:paraId="4FA05685" w14:textId="6A5B4060" w:rsidR="00961644" w:rsidRDefault="00961644" w:rsidP="00F14715">
            <w:pPr>
              <w:pStyle w:val="TableText"/>
              <w:rPr>
                <w:rFonts w:cs="Arial"/>
                <w:szCs w:val="20"/>
              </w:rPr>
            </w:pPr>
            <w:r>
              <w:rPr>
                <w:rFonts w:cs="Arial"/>
                <w:szCs w:val="20"/>
              </w:rPr>
              <w:t>VoWiFi</w:t>
            </w:r>
          </w:p>
        </w:tc>
        <w:tc>
          <w:tcPr>
            <w:tcW w:w="7942" w:type="dxa"/>
            <w:vAlign w:val="center"/>
          </w:tcPr>
          <w:p w14:paraId="55240A33" w14:textId="49C18555" w:rsidR="00961644" w:rsidRDefault="00961644" w:rsidP="00F14715">
            <w:pPr>
              <w:pStyle w:val="TableText"/>
              <w:rPr>
                <w:rFonts w:cs="Arial"/>
                <w:szCs w:val="20"/>
              </w:rPr>
            </w:pPr>
            <w:r>
              <w:rPr>
                <w:rFonts w:cs="Arial"/>
                <w:szCs w:val="20"/>
              </w:rPr>
              <w:t>Voice over Wi-Fi</w:t>
            </w:r>
          </w:p>
        </w:tc>
      </w:tr>
      <w:tr w:rsidR="00EE3F5F" w:rsidRPr="001B1649" w14:paraId="3A027D42" w14:textId="77777777" w:rsidTr="00A66939">
        <w:tc>
          <w:tcPr>
            <w:tcW w:w="1242" w:type="dxa"/>
            <w:vAlign w:val="center"/>
          </w:tcPr>
          <w:p w14:paraId="4461B422" w14:textId="2192C365" w:rsidR="00EE3F5F" w:rsidRPr="00605B5B" w:rsidRDefault="00EE3F5F" w:rsidP="00F14715">
            <w:pPr>
              <w:pStyle w:val="TableText"/>
              <w:rPr>
                <w:rFonts w:cs="Arial"/>
                <w:szCs w:val="20"/>
              </w:rPr>
            </w:pPr>
            <w:r w:rsidRPr="00605B5B">
              <w:rPr>
                <w:rFonts w:cs="Arial"/>
                <w:szCs w:val="20"/>
              </w:rPr>
              <w:t>XDM</w:t>
            </w:r>
          </w:p>
        </w:tc>
        <w:tc>
          <w:tcPr>
            <w:tcW w:w="7942" w:type="dxa"/>
            <w:vAlign w:val="center"/>
          </w:tcPr>
          <w:p w14:paraId="73485C1B" w14:textId="3DEBFE97" w:rsidR="00EE3F5F" w:rsidRPr="00605B5B" w:rsidRDefault="00EE3F5F" w:rsidP="00F14715">
            <w:pPr>
              <w:pStyle w:val="TableText"/>
              <w:rPr>
                <w:rFonts w:cs="Arial"/>
                <w:szCs w:val="20"/>
              </w:rPr>
            </w:pPr>
            <w:r w:rsidRPr="00605B5B">
              <w:rPr>
                <w:rFonts w:cs="Arial"/>
                <w:szCs w:val="20"/>
              </w:rPr>
              <w:t>XML Document Management</w:t>
            </w:r>
          </w:p>
        </w:tc>
      </w:tr>
      <w:tr w:rsidR="00EE3F5F" w:rsidRPr="001B1649" w14:paraId="3F06B212" w14:textId="77777777" w:rsidTr="00A66939">
        <w:tc>
          <w:tcPr>
            <w:tcW w:w="1242" w:type="dxa"/>
            <w:vAlign w:val="center"/>
          </w:tcPr>
          <w:p w14:paraId="54CAA63D" w14:textId="7EEA2896" w:rsidR="00EE3F5F" w:rsidRPr="00605B5B" w:rsidRDefault="00EE3F5F" w:rsidP="00F14715">
            <w:pPr>
              <w:pStyle w:val="TableText"/>
              <w:rPr>
                <w:rFonts w:cs="Arial"/>
                <w:szCs w:val="20"/>
              </w:rPr>
            </w:pPr>
            <w:r w:rsidRPr="00605B5B">
              <w:rPr>
                <w:rFonts w:cs="Arial"/>
                <w:szCs w:val="20"/>
              </w:rPr>
              <w:t>XML</w:t>
            </w:r>
          </w:p>
        </w:tc>
        <w:tc>
          <w:tcPr>
            <w:tcW w:w="7942" w:type="dxa"/>
            <w:vAlign w:val="center"/>
          </w:tcPr>
          <w:p w14:paraId="7D584973" w14:textId="782410B4" w:rsidR="00EE3F5F" w:rsidRPr="00605B5B" w:rsidRDefault="00EE3F5F" w:rsidP="00F14715">
            <w:pPr>
              <w:pStyle w:val="TableText"/>
              <w:rPr>
                <w:rFonts w:cs="Arial"/>
                <w:szCs w:val="20"/>
              </w:rPr>
            </w:pPr>
            <w:r w:rsidRPr="00605B5B">
              <w:rPr>
                <w:rFonts w:cs="Arial"/>
                <w:szCs w:val="20"/>
              </w:rPr>
              <w:t>Extended Mark-up Language</w:t>
            </w:r>
          </w:p>
        </w:tc>
      </w:tr>
      <w:tr w:rsidR="00961644" w:rsidRPr="001B1649" w14:paraId="7E64DCA9" w14:textId="77777777" w:rsidTr="00A66939">
        <w:tc>
          <w:tcPr>
            <w:tcW w:w="1242" w:type="dxa"/>
            <w:vAlign w:val="center"/>
          </w:tcPr>
          <w:p w14:paraId="4A80AA7E" w14:textId="7E7237E0" w:rsidR="00961644" w:rsidRPr="00605B5B" w:rsidRDefault="00961644" w:rsidP="00F14715">
            <w:pPr>
              <w:pStyle w:val="TableText"/>
              <w:rPr>
                <w:rFonts w:cs="Arial"/>
                <w:szCs w:val="20"/>
              </w:rPr>
            </w:pPr>
            <w:r>
              <w:rPr>
                <w:rFonts w:cs="Arial"/>
                <w:szCs w:val="20"/>
              </w:rPr>
              <w:t>WiFi</w:t>
            </w:r>
          </w:p>
        </w:tc>
        <w:tc>
          <w:tcPr>
            <w:tcW w:w="7942" w:type="dxa"/>
            <w:vAlign w:val="center"/>
          </w:tcPr>
          <w:p w14:paraId="45198089" w14:textId="7ED68F92" w:rsidR="00961644" w:rsidRPr="00605B5B" w:rsidRDefault="00961644" w:rsidP="00F14715">
            <w:pPr>
              <w:pStyle w:val="TableText"/>
              <w:rPr>
                <w:rFonts w:cs="Arial"/>
                <w:szCs w:val="20"/>
              </w:rPr>
            </w:pPr>
            <w:r>
              <w:rPr>
                <w:rFonts w:cs="Arial"/>
                <w:szCs w:val="20"/>
              </w:rPr>
              <w:t>Wireless Fidelity</w:t>
            </w:r>
          </w:p>
        </w:tc>
      </w:tr>
    </w:tbl>
    <w:p w14:paraId="2504C5BB" w14:textId="145969BB" w:rsidR="00291E52" w:rsidRPr="001B1649" w:rsidRDefault="0060165C" w:rsidP="00291E52">
      <w:pPr>
        <w:pStyle w:val="Heading2"/>
      </w:pPr>
      <w:bookmarkStart w:id="14" w:name="_Toc327447332"/>
      <w:bookmarkStart w:id="15" w:name="_Toc327547999"/>
      <w:bookmarkStart w:id="16" w:name="_Toc327548199"/>
      <w:bookmarkStart w:id="17" w:name="_Toc477169005"/>
      <w:bookmarkStart w:id="18" w:name="_Toc327548004"/>
      <w:bookmarkStart w:id="19" w:name="_Toc327548204"/>
      <w:r>
        <w:t>Document Cross-</w:t>
      </w:r>
      <w:r w:rsidR="00291E52" w:rsidRPr="001B1649">
        <w:t>References</w:t>
      </w:r>
      <w:bookmarkEnd w:id="14"/>
      <w:bookmarkEnd w:id="15"/>
      <w:bookmarkEnd w:id="16"/>
      <w:bookmarkEnd w:id="17"/>
      <w:r w:rsidR="00291E5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145"/>
        <w:gridCol w:w="5733"/>
      </w:tblGrid>
      <w:tr w:rsidR="00291E52" w:rsidRPr="00427F8A" w14:paraId="2CE2F61F" w14:textId="77777777" w:rsidTr="00053891">
        <w:trPr>
          <w:cantSplit/>
          <w:tblHeader/>
        </w:trPr>
        <w:tc>
          <w:tcPr>
            <w:tcW w:w="1030" w:type="dxa"/>
            <w:shd w:val="clear" w:color="auto" w:fill="DE002B"/>
            <w:vAlign w:val="bottom"/>
          </w:tcPr>
          <w:p w14:paraId="43226768" w14:textId="77777777" w:rsidR="00291E52" w:rsidRPr="00427F8A" w:rsidRDefault="00291E52" w:rsidP="00F222E0">
            <w:pPr>
              <w:pStyle w:val="TableHeader"/>
            </w:pPr>
            <w:r w:rsidRPr="00427F8A">
              <w:t>Ref</w:t>
            </w:r>
          </w:p>
        </w:tc>
        <w:tc>
          <w:tcPr>
            <w:tcW w:w="2145" w:type="dxa"/>
            <w:shd w:val="clear" w:color="auto" w:fill="DE002B"/>
            <w:vAlign w:val="bottom"/>
          </w:tcPr>
          <w:p w14:paraId="19E5DDC5" w14:textId="77777777" w:rsidR="00291E52" w:rsidRPr="00427F8A" w:rsidRDefault="00291E52" w:rsidP="00291E52">
            <w:pPr>
              <w:pStyle w:val="TableHeader"/>
            </w:pPr>
            <w:r w:rsidRPr="00F14715">
              <w:t>Doc</w:t>
            </w:r>
            <w:r>
              <w:t xml:space="preserve"> </w:t>
            </w:r>
            <w:r w:rsidRPr="00427F8A">
              <w:t>Number</w:t>
            </w:r>
          </w:p>
        </w:tc>
        <w:tc>
          <w:tcPr>
            <w:tcW w:w="5733" w:type="dxa"/>
            <w:shd w:val="clear" w:color="auto" w:fill="DE002B"/>
            <w:vAlign w:val="bottom"/>
          </w:tcPr>
          <w:p w14:paraId="22799201" w14:textId="77777777" w:rsidR="00291E52" w:rsidRPr="00F14715" w:rsidRDefault="00291E52" w:rsidP="00F222E0">
            <w:pPr>
              <w:pStyle w:val="TableHeader"/>
            </w:pPr>
            <w:r w:rsidRPr="00427F8A">
              <w:t>Title</w:t>
            </w:r>
          </w:p>
        </w:tc>
      </w:tr>
      <w:tr w:rsidR="00EE3F5F" w:rsidRPr="00427F8A" w14:paraId="6EE91842" w14:textId="77777777" w:rsidTr="00053891">
        <w:tc>
          <w:tcPr>
            <w:tcW w:w="1030" w:type="dxa"/>
            <w:vAlign w:val="center"/>
          </w:tcPr>
          <w:p w14:paraId="1A08E139" w14:textId="77777777" w:rsidR="00EE3F5F" w:rsidRPr="0034338C" w:rsidRDefault="00EE3F5F" w:rsidP="00F222E0">
            <w:pPr>
              <w:pStyle w:val="TableReferencenumber"/>
              <w:rPr>
                <w:rFonts w:cs="Arial"/>
                <w:szCs w:val="20"/>
              </w:rPr>
            </w:pPr>
            <w:bookmarkStart w:id="20" w:name="_Ref325119390"/>
          </w:p>
        </w:tc>
        <w:bookmarkEnd w:id="20"/>
        <w:tc>
          <w:tcPr>
            <w:tcW w:w="2145" w:type="dxa"/>
            <w:vAlign w:val="center"/>
          </w:tcPr>
          <w:p w14:paraId="61B51901" w14:textId="6E4D054A" w:rsidR="00EE3F5F" w:rsidRPr="0034338C" w:rsidRDefault="00EE3F5F" w:rsidP="00F222E0">
            <w:pPr>
              <w:pStyle w:val="TableText"/>
              <w:rPr>
                <w:rFonts w:cs="Arial"/>
                <w:szCs w:val="20"/>
              </w:rPr>
            </w:pPr>
            <w:r w:rsidRPr="0034338C">
              <w:rPr>
                <w:rFonts w:cs="Arial"/>
                <w:szCs w:val="20"/>
              </w:rPr>
              <w:t>3GPP TS 29.165 R11</w:t>
            </w:r>
          </w:p>
        </w:tc>
        <w:tc>
          <w:tcPr>
            <w:tcW w:w="5733" w:type="dxa"/>
            <w:vAlign w:val="center"/>
          </w:tcPr>
          <w:p w14:paraId="7B8D1845" w14:textId="34C9AF54" w:rsidR="00EE3F5F" w:rsidRPr="0034338C" w:rsidRDefault="00EE3F5F" w:rsidP="00F222E0">
            <w:pPr>
              <w:pStyle w:val="TableText"/>
              <w:rPr>
                <w:rFonts w:cs="Arial"/>
                <w:szCs w:val="20"/>
              </w:rPr>
            </w:pPr>
            <w:r w:rsidRPr="0034338C">
              <w:rPr>
                <w:rFonts w:cs="Arial"/>
                <w:szCs w:val="20"/>
              </w:rPr>
              <w:t xml:space="preserve">Inter-IMS Network-Network Interface (NNI) </w:t>
            </w:r>
          </w:p>
        </w:tc>
      </w:tr>
      <w:tr w:rsidR="00EE3F5F" w:rsidRPr="00427F8A" w14:paraId="01D91747" w14:textId="77777777" w:rsidTr="00053891">
        <w:tc>
          <w:tcPr>
            <w:tcW w:w="1030" w:type="dxa"/>
            <w:vAlign w:val="center"/>
          </w:tcPr>
          <w:p w14:paraId="7F548C4A" w14:textId="77777777" w:rsidR="00EE3F5F" w:rsidRPr="0034338C" w:rsidRDefault="00EE3F5F" w:rsidP="00F222E0">
            <w:pPr>
              <w:pStyle w:val="TableReferencenumber"/>
              <w:rPr>
                <w:rFonts w:cs="Arial"/>
                <w:szCs w:val="20"/>
              </w:rPr>
            </w:pPr>
            <w:bookmarkStart w:id="21" w:name="_Ref327455043"/>
          </w:p>
        </w:tc>
        <w:bookmarkEnd w:id="21"/>
        <w:tc>
          <w:tcPr>
            <w:tcW w:w="2145" w:type="dxa"/>
            <w:vAlign w:val="center"/>
          </w:tcPr>
          <w:p w14:paraId="6996FDDF" w14:textId="229136BA" w:rsidR="00EE3F5F" w:rsidRPr="0034338C" w:rsidRDefault="00EE3F5F" w:rsidP="00F222E0">
            <w:pPr>
              <w:pStyle w:val="TableText"/>
              <w:rPr>
                <w:rFonts w:cs="Arial"/>
                <w:szCs w:val="20"/>
              </w:rPr>
            </w:pPr>
            <w:r w:rsidRPr="0034338C">
              <w:rPr>
                <w:rFonts w:cs="Arial"/>
                <w:szCs w:val="20"/>
              </w:rPr>
              <w:t>GSMA PRD IR.92</w:t>
            </w:r>
          </w:p>
        </w:tc>
        <w:tc>
          <w:tcPr>
            <w:tcW w:w="5733" w:type="dxa"/>
            <w:vAlign w:val="center"/>
          </w:tcPr>
          <w:p w14:paraId="6096521D" w14:textId="222EC325" w:rsidR="00EE3F5F" w:rsidRPr="0034338C" w:rsidRDefault="00EE3F5F" w:rsidP="00F222E0">
            <w:pPr>
              <w:pStyle w:val="TableText"/>
              <w:rPr>
                <w:rFonts w:cs="Arial"/>
                <w:szCs w:val="20"/>
              </w:rPr>
            </w:pPr>
            <w:r w:rsidRPr="0034338C">
              <w:rPr>
                <w:rFonts w:cs="Arial"/>
                <w:szCs w:val="20"/>
              </w:rPr>
              <w:t>IMS Profile for Voice and SMS</w:t>
            </w:r>
          </w:p>
        </w:tc>
      </w:tr>
      <w:tr w:rsidR="00EE3F5F" w:rsidRPr="00427F8A" w14:paraId="477A8A12" w14:textId="77777777" w:rsidTr="00053891">
        <w:tc>
          <w:tcPr>
            <w:tcW w:w="1030" w:type="dxa"/>
            <w:vAlign w:val="center"/>
          </w:tcPr>
          <w:p w14:paraId="597D66F8" w14:textId="34E00B02" w:rsidR="00EE3F5F" w:rsidRPr="0034338C" w:rsidRDefault="00EE3F5F" w:rsidP="00F222E0">
            <w:pPr>
              <w:pStyle w:val="TableReferencenumber"/>
              <w:rPr>
                <w:rFonts w:cs="Arial"/>
                <w:szCs w:val="20"/>
              </w:rPr>
            </w:pPr>
          </w:p>
        </w:tc>
        <w:tc>
          <w:tcPr>
            <w:tcW w:w="2145" w:type="dxa"/>
            <w:vAlign w:val="center"/>
          </w:tcPr>
          <w:p w14:paraId="3AE40CC3" w14:textId="0233AD35" w:rsidR="00EE3F5F" w:rsidRPr="0034338C" w:rsidRDefault="00EE3F5F" w:rsidP="00F222E0">
            <w:pPr>
              <w:pStyle w:val="TableText"/>
              <w:rPr>
                <w:rFonts w:cs="Arial"/>
                <w:szCs w:val="20"/>
              </w:rPr>
            </w:pPr>
            <w:r w:rsidRPr="0034338C">
              <w:rPr>
                <w:rFonts w:cs="Arial"/>
                <w:szCs w:val="20"/>
              </w:rPr>
              <w:t>GSMA PRD IR.94</w:t>
            </w:r>
          </w:p>
        </w:tc>
        <w:tc>
          <w:tcPr>
            <w:tcW w:w="5733" w:type="dxa"/>
            <w:vAlign w:val="center"/>
          </w:tcPr>
          <w:p w14:paraId="59CA786B" w14:textId="767FFE47" w:rsidR="00EE3F5F" w:rsidRPr="0034338C" w:rsidRDefault="00EE3F5F" w:rsidP="00F222E0">
            <w:pPr>
              <w:pStyle w:val="TableText"/>
              <w:rPr>
                <w:rFonts w:cs="Arial"/>
                <w:szCs w:val="20"/>
              </w:rPr>
            </w:pPr>
            <w:r w:rsidRPr="0034338C">
              <w:rPr>
                <w:rFonts w:cs="Arial"/>
                <w:szCs w:val="20"/>
              </w:rPr>
              <w:t xml:space="preserve">IMS Profile for Conversational Video Service </w:t>
            </w:r>
          </w:p>
        </w:tc>
      </w:tr>
      <w:tr w:rsidR="00EE3F5F" w:rsidRPr="00427F8A" w14:paraId="591D2401" w14:textId="77777777" w:rsidTr="00053891">
        <w:tc>
          <w:tcPr>
            <w:tcW w:w="1030" w:type="dxa"/>
            <w:vAlign w:val="center"/>
          </w:tcPr>
          <w:p w14:paraId="02A8C3B0" w14:textId="240D6151" w:rsidR="00EE3F5F" w:rsidRPr="0034338C" w:rsidRDefault="00EE3F5F" w:rsidP="00F222E0">
            <w:pPr>
              <w:pStyle w:val="TableReferencenumber"/>
              <w:rPr>
                <w:rFonts w:cs="Arial"/>
                <w:szCs w:val="20"/>
              </w:rPr>
            </w:pPr>
          </w:p>
        </w:tc>
        <w:tc>
          <w:tcPr>
            <w:tcW w:w="2145" w:type="dxa"/>
            <w:vAlign w:val="center"/>
          </w:tcPr>
          <w:p w14:paraId="1F67E193" w14:textId="7E02E458" w:rsidR="00EE3F5F" w:rsidRPr="0034338C" w:rsidRDefault="00EE3F5F" w:rsidP="00F222E0">
            <w:pPr>
              <w:pStyle w:val="TableText"/>
              <w:rPr>
                <w:rFonts w:cs="Arial"/>
                <w:szCs w:val="20"/>
              </w:rPr>
            </w:pPr>
            <w:r w:rsidRPr="0034338C">
              <w:rPr>
                <w:rFonts w:cs="Arial"/>
                <w:szCs w:val="20"/>
              </w:rPr>
              <w:t xml:space="preserve">GSMA PRD </w:t>
            </w:r>
            <w:r w:rsidRPr="0034338C">
              <w:rPr>
                <w:rStyle w:val="CommentReference"/>
                <w:rFonts w:cs="Arial"/>
                <w:sz w:val="20"/>
                <w:szCs w:val="20"/>
                <w:lang w:eastAsia="zh-CN"/>
              </w:rPr>
              <w:t>IR.6</w:t>
            </w:r>
            <w:r w:rsidRPr="0034338C">
              <w:rPr>
                <w:rStyle w:val="Heading7Char"/>
                <w:rFonts w:eastAsia="SimSun" w:cs="Arial"/>
                <w:i w:val="0"/>
                <w:sz w:val="20"/>
                <w:szCs w:val="20"/>
                <w:lang w:eastAsia="zh-CN"/>
              </w:rPr>
              <w:t>5</w:t>
            </w:r>
          </w:p>
        </w:tc>
        <w:tc>
          <w:tcPr>
            <w:tcW w:w="5733" w:type="dxa"/>
            <w:vAlign w:val="center"/>
          </w:tcPr>
          <w:p w14:paraId="6F458571" w14:textId="076965A0" w:rsidR="00EE3F5F" w:rsidRPr="0034338C" w:rsidRDefault="00EE3F5F" w:rsidP="00F222E0">
            <w:pPr>
              <w:pStyle w:val="TableText"/>
              <w:rPr>
                <w:rFonts w:cs="Arial"/>
                <w:szCs w:val="20"/>
              </w:rPr>
            </w:pPr>
            <w:r w:rsidRPr="0034338C">
              <w:rPr>
                <w:rFonts w:cs="Arial"/>
                <w:szCs w:val="20"/>
              </w:rPr>
              <w:t>IMS Roaming NNI and Interworking Guidelines</w:t>
            </w:r>
          </w:p>
        </w:tc>
      </w:tr>
      <w:tr w:rsidR="00EE3F5F" w:rsidRPr="00427F8A" w14:paraId="3AAECC90" w14:textId="77777777" w:rsidTr="00053891">
        <w:tc>
          <w:tcPr>
            <w:tcW w:w="1030" w:type="dxa"/>
            <w:vAlign w:val="center"/>
          </w:tcPr>
          <w:p w14:paraId="20E5AA2E" w14:textId="5F67882C" w:rsidR="00EE3F5F" w:rsidRPr="0034338C" w:rsidRDefault="00EE3F5F" w:rsidP="00F222E0">
            <w:pPr>
              <w:pStyle w:val="TableReferencenumber"/>
              <w:rPr>
                <w:rFonts w:cs="Arial"/>
                <w:szCs w:val="20"/>
              </w:rPr>
            </w:pPr>
          </w:p>
        </w:tc>
        <w:tc>
          <w:tcPr>
            <w:tcW w:w="2145" w:type="dxa"/>
            <w:vAlign w:val="center"/>
          </w:tcPr>
          <w:p w14:paraId="25BE5A30" w14:textId="66FA1A28" w:rsidR="00EE3F5F" w:rsidRPr="0034338C" w:rsidRDefault="00EE3F5F" w:rsidP="00F222E0">
            <w:pPr>
              <w:pStyle w:val="TableText"/>
              <w:rPr>
                <w:rFonts w:cs="Arial"/>
                <w:szCs w:val="20"/>
              </w:rPr>
            </w:pPr>
            <w:r w:rsidRPr="0034338C">
              <w:rPr>
                <w:rFonts w:cs="Arial"/>
                <w:szCs w:val="20"/>
                <w:lang w:eastAsia="en-US"/>
              </w:rPr>
              <w:t>GSMA PRD IR.90</w:t>
            </w:r>
          </w:p>
        </w:tc>
        <w:tc>
          <w:tcPr>
            <w:tcW w:w="5733" w:type="dxa"/>
          </w:tcPr>
          <w:p w14:paraId="1296B51D" w14:textId="25628FDB" w:rsidR="00EE3F5F" w:rsidRPr="0034338C" w:rsidRDefault="00EE3F5F" w:rsidP="00F222E0">
            <w:pPr>
              <w:pStyle w:val="TableText"/>
              <w:rPr>
                <w:rFonts w:cs="Arial"/>
                <w:szCs w:val="20"/>
              </w:rPr>
            </w:pPr>
            <w:r w:rsidRPr="0034338C">
              <w:rPr>
                <w:rFonts w:cs="Arial"/>
                <w:szCs w:val="20"/>
              </w:rPr>
              <w:t xml:space="preserve">RCS Interworking Guidelines </w:t>
            </w:r>
          </w:p>
        </w:tc>
      </w:tr>
      <w:tr w:rsidR="00EE3F5F" w:rsidRPr="00427F8A" w14:paraId="72B5B60C" w14:textId="77777777" w:rsidTr="00053891">
        <w:tc>
          <w:tcPr>
            <w:tcW w:w="1030" w:type="dxa"/>
            <w:vAlign w:val="center"/>
          </w:tcPr>
          <w:p w14:paraId="7189FC9C" w14:textId="582F9ED3" w:rsidR="00EE3F5F" w:rsidRPr="0034338C" w:rsidRDefault="00EE3F5F" w:rsidP="00F222E0">
            <w:pPr>
              <w:pStyle w:val="TableReferencenumber"/>
              <w:rPr>
                <w:rFonts w:cs="Arial"/>
                <w:szCs w:val="20"/>
              </w:rPr>
            </w:pPr>
          </w:p>
        </w:tc>
        <w:tc>
          <w:tcPr>
            <w:tcW w:w="2145" w:type="dxa"/>
            <w:vAlign w:val="center"/>
          </w:tcPr>
          <w:p w14:paraId="55ACDE30" w14:textId="0C0E3A27" w:rsidR="00EE3F5F" w:rsidRPr="0034338C" w:rsidRDefault="00EE3F5F" w:rsidP="00F222E0">
            <w:pPr>
              <w:pStyle w:val="TableText"/>
              <w:rPr>
                <w:rFonts w:cs="Arial"/>
                <w:szCs w:val="20"/>
              </w:rPr>
            </w:pPr>
            <w:r w:rsidRPr="0034338C">
              <w:rPr>
                <w:rFonts w:cs="Arial"/>
                <w:szCs w:val="20"/>
              </w:rPr>
              <w:t xml:space="preserve">GSMA PRD </w:t>
            </w:r>
            <w:r w:rsidRPr="0034338C">
              <w:rPr>
                <w:rStyle w:val="CommentReference"/>
                <w:rFonts w:cs="Arial"/>
                <w:sz w:val="20"/>
                <w:szCs w:val="20"/>
                <w:lang w:eastAsia="zh-CN"/>
              </w:rPr>
              <w:t>IR</w:t>
            </w:r>
            <w:r w:rsidRPr="0034338C">
              <w:rPr>
                <w:rStyle w:val="Heading7Char"/>
                <w:rFonts w:eastAsia="SimSun" w:cs="Arial"/>
                <w:sz w:val="20"/>
                <w:szCs w:val="20"/>
                <w:lang w:eastAsia="zh-CN"/>
              </w:rPr>
              <w:t>.</w:t>
            </w:r>
            <w:r w:rsidRPr="0034338C">
              <w:rPr>
                <w:rStyle w:val="CommentReference"/>
                <w:rFonts w:cs="Arial"/>
                <w:sz w:val="20"/>
                <w:szCs w:val="20"/>
                <w:lang w:eastAsia="zh-CN"/>
              </w:rPr>
              <w:t>88</w:t>
            </w:r>
          </w:p>
        </w:tc>
        <w:tc>
          <w:tcPr>
            <w:tcW w:w="5733" w:type="dxa"/>
            <w:vAlign w:val="center"/>
          </w:tcPr>
          <w:p w14:paraId="63D4B878" w14:textId="6DAFE990" w:rsidR="00EE3F5F" w:rsidRPr="0034338C" w:rsidRDefault="00EE3F5F" w:rsidP="00F222E0">
            <w:pPr>
              <w:pStyle w:val="TableText"/>
              <w:rPr>
                <w:rFonts w:cs="Arial"/>
                <w:szCs w:val="20"/>
              </w:rPr>
            </w:pPr>
            <w:r w:rsidRPr="0034338C">
              <w:rPr>
                <w:rFonts w:cs="Arial"/>
                <w:szCs w:val="20"/>
              </w:rPr>
              <w:t>LTE Roaming NNI Guidelines</w:t>
            </w:r>
          </w:p>
        </w:tc>
      </w:tr>
      <w:tr w:rsidR="00EE3F5F" w:rsidRPr="00427F8A" w14:paraId="349F7379" w14:textId="77777777" w:rsidTr="00053891">
        <w:tc>
          <w:tcPr>
            <w:tcW w:w="1030" w:type="dxa"/>
            <w:vAlign w:val="center"/>
          </w:tcPr>
          <w:p w14:paraId="5C195137" w14:textId="59B5AF69" w:rsidR="00EE3F5F" w:rsidRPr="0034338C" w:rsidRDefault="00EE3F5F" w:rsidP="00F222E0">
            <w:pPr>
              <w:pStyle w:val="TableReferencenumber"/>
              <w:rPr>
                <w:rFonts w:cs="Arial"/>
                <w:szCs w:val="20"/>
              </w:rPr>
            </w:pPr>
          </w:p>
        </w:tc>
        <w:tc>
          <w:tcPr>
            <w:tcW w:w="2145" w:type="dxa"/>
            <w:vAlign w:val="center"/>
          </w:tcPr>
          <w:p w14:paraId="524D9993" w14:textId="2DFFD62C" w:rsidR="00EE3F5F" w:rsidRPr="0034338C" w:rsidRDefault="00EE3F5F" w:rsidP="00F222E0">
            <w:pPr>
              <w:pStyle w:val="TableText"/>
              <w:rPr>
                <w:rFonts w:cs="Arial"/>
                <w:szCs w:val="20"/>
              </w:rPr>
            </w:pPr>
            <w:r w:rsidRPr="0034338C">
              <w:rPr>
                <w:rStyle w:val="CommentReference"/>
                <w:rFonts w:cs="Arial"/>
                <w:sz w:val="20"/>
                <w:szCs w:val="20"/>
                <w:lang w:eastAsia="zh-CN"/>
              </w:rPr>
              <w:t>GSMA PRD I</w:t>
            </w:r>
            <w:r w:rsidRPr="0034338C">
              <w:rPr>
                <w:rStyle w:val="Heading7Char"/>
                <w:rFonts w:eastAsia="SimSun" w:cs="Arial"/>
                <w:i w:val="0"/>
                <w:sz w:val="20"/>
                <w:szCs w:val="20"/>
                <w:lang w:eastAsia="zh-CN"/>
              </w:rPr>
              <w:t>R</w:t>
            </w:r>
            <w:r w:rsidR="006F0640">
              <w:rPr>
                <w:rStyle w:val="CommentReference"/>
                <w:rFonts w:cs="Arial"/>
                <w:sz w:val="20"/>
                <w:szCs w:val="20"/>
                <w:lang w:eastAsia="zh-CN"/>
              </w:rPr>
              <w:t>.74</w:t>
            </w:r>
          </w:p>
        </w:tc>
        <w:tc>
          <w:tcPr>
            <w:tcW w:w="5733" w:type="dxa"/>
            <w:vAlign w:val="center"/>
          </w:tcPr>
          <w:p w14:paraId="06097A24" w14:textId="4AC818BF" w:rsidR="00EE3F5F" w:rsidRPr="0034338C" w:rsidRDefault="00EE3F5F" w:rsidP="006F0640">
            <w:pPr>
              <w:pStyle w:val="TableText"/>
              <w:rPr>
                <w:rFonts w:cs="Arial"/>
                <w:szCs w:val="20"/>
              </w:rPr>
            </w:pPr>
            <w:r w:rsidRPr="0034338C">
              <w:rPr>
                <w:rFonts w:cs="Arial"/>
                <w:szCs w:val="20"/>
              </w:rPr>
              <w:t>Video Share Interoperability Specification</w:t>
            </w:r>
          </w:p>
        </w:tc>
      </w:tr>
      <w:tr w:rsidR="00EE3F5F" w:rsidRPr="00427F8A" w14:paraId="5C416752" w14:textId="77777777" w:rsidTr="00053891">
        <w:tc>
          <w:tcPr>
            <w:tcW w:w="1030" w:type="dxa"/>
            <w:vAlign w:val="center"/>
          </w:tcPr>
          <w:p w14:paraId="1068E23D" w14:textId="09D320E2" w:rsidR="00EE3F5F" w:rsidRPr="0034338C" w:rsidRDefault="00EE3F5F" w:rsidP="00F222E0">
            <w:pPr>
              <w:pStyle w:val="TableReferencenumber"/>
              <w:rPr>
                <w:rFonts w:cs="Arial"/>
                <w:szCs w:val="20"/>
              </w:rPr>
            </w:pPr>
          </w:p>
        </w:tc>
        <w:tc>
          <w:tcPr>
            <w:tcW w:w="2145" w:type="dxa"/>
            <w:vAlign w:val="center"/>
          </w:tcPr>
          <w:p w14:paraId="22BBF2B0" w14:textId="51A570C4" w:rsidR="00EE3F5F" w:rsidRPr="0034338C" w:rsidRDefault="00EE3F5F" w:rsidP="00F222E0">
            <w:pPr>
              <w:pStyle w:val="TableText"/>
              <w:rPr>
                <w:rFonts w:cs="Arial"/>
                <w:szCs w:val="20"/>
              </w:rPr>
            </w:pPr>
            <w:r w:rsidRPr="0034338C">
              <w:rPr>
                <w:rFonts w:cs="Arial"/>
                <w:szCs w:val="20"/>
              </w:rPr>
              <w:t xml:space="preserve">GSMA PRD </w:t>
            </w:r>
            <w:r w:rsidRPr="0034338C">
              <w:rPr>
                <w:rStyle w:val="Heading7Char"/>
                <w:rFonts w:eastAsia="SimSun" w:cs="Arial"/>
                <w:i w:val="0"/>
                <w:sz w:val="20"/>
                <w:szCs w:val="20"/>
                <w:lang w:eastAsia="zh-CN"/>
              </w:rPr>
              <w:t>I</w:t>
            </w:r>
            <w:r w:rsidRPr="0034338C">
              <w:rPr>
                <w:rStyle w:val="CommentReference"/>
                <w:rFonts w:cs="Arial"/>
                <w:sz w:val="20"/>
                <w:szCs w:val="20"/>
                <w:lang w:eastAsia="zh-CN"/>
              </w:rPr>
              <w:t>R.79</w:t>
            </w:r>
          </w:p>
        </w:tc>
        <w:tc>
          <w:tcPr>
            <w:tcW w:w="5733" w:type="dxa"/>
            <w:vAlign w:val="center"/>
          </w:tcPr>
          <w:p w14:paraId="1F5A0A14" w14:textId="0ED18141" w:rsidR="00EE3F5F" w:rsidRPr="0034338C" w:rsidRDefault="00EE3F5F" w:rsidP="00F222E0">
            <w:pPr>
              <w:pStyle w:val="TableText"/>
              <w:rPr>
                <w:rFonts w:cs="Arial"/>
                <w:szCs w:val="20"/>
              </w:rPr>
            </w:pPr>
            <w:r w:rsidRPr="0034338C">
              <w:rPr>
                <w:rFonts w:cs="Arial"/>
                <w:szCs w:val="20"/>
              </w:rPr>
              <w:t xml:space="preserve">Image Share Interoperability Specification  </w:t>
            </w:r>
          </w:p>
        </w:tc>
      </w:tr>
      <w:tr w:rsidR="00EE3F5F" w:rsidRPr="00427F8A" w14:paraId="488BFB7F" w14:textId="77777777" w:rsidTr="00053891">
        <w:tc>
          <w:tcPr>
            <w:tcW w:w="1030" w:type="dxa"/>
            <w:vAlign w:val="center"/>
          </w:tcPr>
          <w:p w14:paraId="6DDED541" w14:textId="2633D170" w:rsidR="00EE3F5F" w:rsidRPr="0034338C" w:rsidRDefault="00EE3F5F" w:rsidP="00F222E0">
            <w:pPr>
              <w:pStyle w:val="TableReferencenumber"/>
              <w:rPr>
                <w:rFonts w:cs="Arial"/>
                <w:szCs w:val="20"/>
              </w:rPr>
            </w:pPr>
          </w:p>
        </w:tc>
        <w:tc>
          <w:tcPr>
            <w:tcW w:w="2145" w:type="dxa"/>
            <w:vAlign w:val="center"/>
          </w:tcPr>
          <w:p w14:paraId="18A807AA" w14:textId="55F4CBCD" w:rsidR="00EE3F5F" w:rsidRPr="0034338C" w:rsidRDefault="00EE3F5F" w:rsidP="00F222E0">
            <w:pPr>
              <w:pStyle w:val="TableText"/>
              <w:rPr>
                <w:rFonts w:cs="Arial"/>
                <w:szCs w:val="20"/>
              </w:rPr>
            </w:pPr>
            <w:r w:rsidRPr="0034338C">
              <w:rPr>
                <w:rStyle w:val="CommentReference"/>
                <w:rFonts w:cs="Arial"/>
                <w:sz w:val="20"/>
                <w:szCs w:val="20"/>
                <w:lang w:eastAsia="zh-CN"/>
              </w:rPr>
              <w:t xml:space="preserve">3GPP TS </w:t>
            </w:r>
            <w:r w:rsidRPr="0034338C">
              <w:rPr>
                <w:rStyle w:val="Heading7Char"/>
                <w:rFonts w:eastAsia="SimSun" w:cs="Arial"/>
                <w:sz w:val="20"/>
                <w:szCs w:val="20"/>
                <w:lang w:eastAsia="zh-CN"/>
              </w:rPr>
              <w:t>2</w:t>
            </w:r>
            <w:r w:rsidRPr="0034338C">
              <w:rPr>
                <w:rStyle w:val="CommentReference"/>
                <w:rFonts w:cs="Arial"/>
                <w:sz w:val="20"/>
                <w:szCs w:val="20"/>
                <w:lang w:eastAsia="zh-CN"/>
              </w:rPr>
              <w:t>6.114</w:t>
            </w:r>
          </w:p>
        </w:tc>
        <w:tc>
          <w:tcPr>
            <w:tcW w:w="5733" w:type="dxa"/>
            <w:vAlign w:val="center"/>
          </w:tcPr>
          <w:p w14:paraId="013AD1B7" w14:textId="1EA8305B" w:rsidR="00EE3F5F" w:rsidRPr="0034338C" w:rsidRDefault="00EE3F5F" w:rsidP="00F222E0">
            <w:pPr>
              <w:pStyle w:val="TableText"/>
              <w:rPr>
                <w:rFonts w:cs="Arial"/>
                <w:szCs w:val="20"/>
              </w:rPr>
            </w:pPr>
            <w:r w:rsidRPr="0034338C">
              <w:rPr>
                <w:rFonts w:cs="Arial"/>
                <w:szCs w:val="20"/>
              </w:rPr>
              <w:t>IP Multimedia Subsystem (IMS); Multimedia Telephony; Media handling and interaction</w:t>
            </w:r>
          </w:p>
        </w:tc>
      </w:tr>
      <w:tr w:rsidR="00EE3F5F" w:rsidRPr="00427F8A" w14:paraId="3D13A888" w14:textId="77777777" w:rsidTr="00053891">
        <w:tc>
          <w:tcPr>
            <w:tcW w:w="1030" w:type="dxa"/>
            <w:vAlign w:val="center"/>
          </w:tcPr>
          <w:p w14:paraId="738E2FA3" w14:textId="0827C2DD" w:rsidR="00EE3F5F" w:rsidRPr="0034338C" w:rsidRDefault="00EE3F5F" w:rsidP="00F222E0">
            <w:pPr>
              <w:pStyle w:val="TableReferencenumber"/>
              <w:rPr>
                <w:rFonts w:cs="Arial"/>
                <w:szCs w:val="20"/>
              </w:rPr>
            </w:pPr>
          </w:p>
        </w:tc>
        <w:tc>
          <w:tcPr>
            <w:tcW w:w="2145" w:type="dxa"/>
            <w:vAlign w:val="center"/>
          </w:tcPr>
          <w:p w14:paraId="30C6722F" w14:textId="780A75C5" w:rsidR="00EE3F5F" w:rsidRPr="0034338C" w:rsidRDefault="00EE3F5F" w:rsidP="00F222E0">
            <w:pPr>
              <w:pStyle w:val="TableText"/>
              <w:rPr>
                <w:rFonts w:cs="Arial"/>
                <w:szCs w:val="20"/>
              </w:rPr>
            </w:pPr>
            <w:r w:rsidRPr="0034338C">
              <w:rPr>
                <w:rFonts w:cs="Arial"/>
                <w:szCs w:val="20"/>
                <w:lang w:eastAsia="en-US"/>
              </w:rPr>
              <w:t>ETSI TS 181 005</w:t>
            </w:r>
          </w:p>
        </w:tc>
        <w:tc>
          <w:tcPr>
            <w:tcW w:w="5733" w:type="dxa"/>
          </w:tcPr>
          <w:p w14:paraId="48173331" w14:textId="6AFD07F9" w:rsidR="00EE3F5F" w:rsidRPr="0034338C" w:rsidRDefault="00EE3F5F" w:rsidP="00F222E0">
            <w:pPr>
              <w:pStyle w:val="TableText"/>
              <w:rPr>
                <w:rFonts w:cs="Arial"/>
                <w:szCs w:val="20"/>
              </w:rPr>
            </w:pPr>
            <w:r w:rsidRPr="0034338C">
              <w:rPr>
                <w:rFonts w:cs="Arial"/>
                <w:szCs w:val="20"/>
              </w:rPr>
              <w:t>Service &amp; Capability Requirements</w:t>
            </w:r>
          </w:p>
        </w:tc>
      </w:tr>
      <w:tr w:rsidR="00EE3F5F" w:rsidRPr="00427F8A" w14:paraId="06D4228B" w14:textId="77777777" w:rsidTr="00053891">
        <w:tc>
          <w:tcPr>
            <w:tcW w:w="1030" w:type="dxa"/>
            <w:vAlign w:val="center"/>
          </w:tcPr>
          <w:p w14:paraId="678BEF0D" w14:textId="40146F42" w:rsidR="00EE3F5F" w:rsidRPr="0034338C" w:rsidRDefault="00EE3F5F" w:rsidP="00EE3F5F">
            <w:pPr>
              <w:pStyle w:val="TableReferencenumber"/>
              <w:jc w:val="both"/>
              <w:rPr>
                <w:rFonts w:cs="Arial"/>
                <w:szCs w:val="20"/>
              </w:rPr>
            </w:pPr>
          </w:p>
        </w:tc>
        <w:tc>
          <w:tcPr>
            <w:tcW w:w="2145" w:type="dxa"/>
            <w:vAlign w:val="center"/>
          </w:tcPr>
          <w:p w14:paraId="7E5EB463" w14:textId="05B9B3DF" w:rsidR="00EE3F5F" w:rsidRPr="0034338C" w:rsidRDefault="00EE3F5F" w:rsidP="00F222E0">
            <w:pPr>
              <w:pStyle w:val="TableText"/>
              <w:rPr>
                <w:rFonts w:cs="Arial"/>
                <w:szCs w:val="20"/>
              </w:rPr>
            </w:pPr>
            <w:r w:rsidRPr="0034338C">
              <w:rPr>
                <w:rFonts w:cs="Arial"/>
                <w:szCs w:val="20"/>
                <w:lang w:eastAsia="en-US"/>
              </w:rPr>
              <w:t>IETF RFC 3264</w:t>
            </w:r>
          </w:p>
        </w:tc>
        <w:tc>
          <w:tcPr>
            <w:tcW w:w="5733" w:type="dxa"/>
            <w:vAlign w:val="center"/>
          </w:tcPr>
          <w:p w14:paraId="123B4509" w14:textId="43D0E600" w:rsidR="00EE3F5F" w:rsidRPr="0034338C" w:rsidRDefault="00EE3F5F" w:rsidP="00F222E0">
            <w:pPr>
              <w:pStyle w:val="TableText"/>
              <w:rPr>
                <w:rFonts w:cs="Arial"/>
                <w:szCs w:val="20"/>
              </w:rPr>
            </w:pPr>
            <w:r w:rsidRPr="0034338C">
              <w:rPr>
                <w:rFonts w:cs="Arial"/>
                <w:szCs w:val="20"/>
              </w:rPr>
              <w:t xml:space="preserve">An Offer/Answer Model with the Session Description Protocol (SDP) </w:t>
            </w:r>
          </w:p>
        </w:tc>
      </w:tr>
      <w:tr w:rsidR="00EE3F5F" w:rsidRPr="00427F8A" w14:paraId="106338BC" w14:textId="77777777" w:rsidTr="00053891">
        <w:tc>
          <w:tcPr>
            <w:tcW w:w="1030" w:type="dxa"/>
            <w:vAlign w:val="center"/>
          </w:tcPr>
          <w:p w14:paraId="1C2309A8" w14:textId="4F3BCA68" w:rsidR="00EE3F5F" w:rsidRPr="0034338C" w:rsidRDefault="00EE3F5F" w:rsidP="00EE3F5F">
            <w:pPr>
              <w:pStyle w:val="TableReferencenumber"/>
              <w:jc w:val="both"/>
              <w:rPr>
                <w:rFonts w:cs="Arial"/>
                <w:szCs w:val="20"/>
              </w:rPr>
            </w:pPr>
          </w:p>
        </w:tc>
        <w:tc>
          <w:tcPr>
            <w:tcW w:w="2145" w:type="dxa"/>
            <w:vAlign w:val="center"/>
          </w:tcPr>
          <w:p w14:paraId="0736340C" w14:textId="56EB7A9A" w:rsidR="00EE3F5F" w:rsidRPr="0034338C" w:rsidRDefault="00EE3F5F" w:rsidP="00F222E0">
            <w:pPr>
              <w:pStyle w:val="TableText"/>
              <w:rPr>
                <w:rFonts w:cs="Arial"/>
                <w:szCs w:val="20"/>
              </w:rPr>
            </w:pPr>
            <w:r w:rsidRPr="0034338C">
              <w:rPr>
                <w:rFonts w:cs="Arial"/>
                <w:szCs w:val="20"/>
              </w:rPr>
              <w:t xml:space="preserve">IETF RFC 3261 </w:t>
            </w:r>
          </w:p>
        </w:tc>
        <w:tc>
          <w:tcPr>
            <w:tcW w:w="5733" w:type="dxa"/>
            <w:vAlign w:val="center"/>
          </w:tcPr>
          <w:p w14:paraId="457764CF" w14:textId="3E75FB70" w:rsidR="00EE3F5F" w:rsidRPr="0034338C" w:rsidRDefault="00EE3F5F" w:rsidP="00F222E0">
            <w:pPr>
              <w:pStyle w:val="TableText"/>
              <w:rPr>
                <w:rFonts w:cs="Arial"/>
                <w:szCs w:val="20"/>
              </w:rPr>
            </w:pPr>
            <w:r w:rsidRPr="0034338C">
              <w:rPr>
                <w:rFonts w:cs="Arial"/>
                <w:szCs w:val="20"/>
              </w:rPr>
              <w:t>Session Initiation Protocol (SIP)</w:t>
            </w:r>
          </w:p>
        </w:tc>
      </w:tr>
      <w:tr w:rsidR="00EE3F5F" w:rsidRPr="00427F8A" w14:paraId="6D0AE4B0" w14:textId="77777777" w:rsidTr="00053891">
        <w:tc>
          <w:tcPr>
            <w:tcW w:w="1030" w:type="dxa"/>
            <w:vAlign w:val="center"/>
          </w:tcPr>
          <w:p w14:paraId="65562FF5" w14:textId="3462697F" w:rsidR="00EE3F5F" w:rsidRPr="0034338C" w:rsidRDefault="00EE3F5F" w:rsidP="00EE3F5F">
            <w:pPr>
              <w:pStyle w:val="TableReferencenumber"/>
              <w:jc w:val="both"/>
              <w:rPr>
                <w:rFonts w:cs="Arial"/>
                <w:szCs w:val="20"/>
              </w:rPr>
            </w:pPr>
          </w:p>
        </w:tc>
        <w:tc>
          <w:tcPr>
            <w:tcW w:w="2145" w:type="dxa"/>
            <w:vAlign w:val="center"/>
          </w:tcPr>
          <w:p w14:paraId="367AC962" w14:textId="0BC7B784" w:rsidR="00EE3F5F" w:rsidRPr="0034338C" w:rsidRDefault="00EE3F5F" w:rsidP="00F222E0">
            <w:pPr>
              <w:pStyle w:val="TableText"/>
              <w:rPr>
                <w:rFonts w:cs="Arial"/>
                <w:szCs w:val="20"/>
              </w:rPr>
            </w:pPr>
            <w:r w:rsidRPr="0034338C">
              <w:rPr>
                <w:rFonts w:cs="Arial"/>
                <w:szCs w:val="20"/>
              </w:rPr>
              <w:t>IETF RFC 4566</w:t>
            </w:r>
          </w:p>
        </w:tc>
        <w:tc>
          <w:tcPr>
            <w:tcW w:w="5733" w:type="dxa"/>
            <w:vAlign w:val="center"/>
          </w:tcPr>
          <w:p w14:paraId="1F8C865A" w14:textId="282F29C6" w:rsidR="00EE3F5F" w:rsidRPr="0034338C" w:rsidRDefault="00EE3F5F" w:rsidP="00F222E0">
            <w:pPr>
              <w:pStyle w:val="TableText"/>
              <w:rPr>
                <w:rFonts w:cs="Arial"/>
                <w:szCs w:val="20"/>
              </w:rPr>
            </w:pPr>
            <w:r w:rsidRPr="0034338C">
              <w:rPr>
                <w:rFonts w:cs="Arial"/>
                <w:szCs w:val="20"/>
              </w:rPr>
              <w:t>Session Description Protocol (SDP)</w:t>
            </w:r>
          </w:p>
        </w:tc>
      </w:tr>
      <w:tr w:rsidR="00EE3F5F" w:rsidRPr="00427F8A" w14:paraId="53FD1A71" w14:textId="77777777" w:rsidTr="00053891">
        <w:tc>
          <w:tcPr>
            <w:tcW w:w="1030" w:type="dxa"/>
            <w:vAlign w:val="center"/>
          </w:tcPr>
          <w:p w14:paraId="7DF09F59" w14:textId="11F9689E" w:rsidR="00EE3F5F" w:rsidRPr="0034338C" w:rsidRDefault="00EE3F5F" w:rsidP="00EE3F5F">
            <w:pPr>
              <w:pStyle w:val="TableReferencenumber"/>
              <w:jc w:val="both"/>
              <w:rPr>
                <w:rFonts w:cs="Arial"/>
                <w:szCs w:val="20"/>
              </w:rPr>
            </w:pPr>
          </w:p>
        </w:tc>
        <w:tc>
          <w:tcPr>
            <w:tcW w:w="2145" w:type="dxa"/>
            <w:vAlign w:val="center"/>
          </w:tcPr>
          <w:p w14:paraId="131E023C" w14:textId="1CF17025" w:rsidR="00EE3F5F" w:rsidRPr="0034338C" w:rsidRDefault="00EE3F5F" w:rsidP="00F222E0">
            <w:pPr>
              <w:pStyle w:val="TableText"/>
              <w:rPr>
                <w:rFonts w:cs="Arial"/>
                <w:szCs w:val="20"/>
              </w:rPr>
            </w:pPr>
            <w:r w:rsidRPr="0034338C">
              <w:rPr>
                <w:rFonts w:cs="Arial"/>
                <w:szCs w:val="20"/>
              </w:rPr>
              <w:t>IETF RFC 3262</w:t>
            </w:r>
          </w:p>
        </w:tc>
        <w:tc>
          <w:tcPr>
            <w:tcW w:w="5733" w:type="dxa"/>
            <w:vAlign w:val="center"/>
          </w:tcPr>
          <w:p w14:paraId="014876AA" w14:textId="547E7272" w:rsidR="00EE3F5F" w:rsidRPr="0034338C" w:rsidRDefault="00EE3F5F" w:rsidP="00F222E0">
            <w:pPr>
              <w:pStyle w:val="TableText"/>
              <w:rPr>
                <w:rFonts w:cs="Arial"/>
                <w:szCs w:val="20"/>
              </w:rPr>
            </w:pPr>
            <w:r w:rsidRPr="0034338C">
              <w:rPr>
                <w:rFonts w:cs="Arial"/>
                <w:szCs w:val="20"/>
              </w:rPr>
              <w:t>Reliability of Provisional Responses in the Session Initiation Protocol (SIP)</w:t>
            </w:r>
          </w:p>
        </w:tc>
      </w:tr>
      <w:tr w:rsidR="00EE3F5F" w:rsidRPr="00427F8A" w14:paraId="7F95EEB6" w14:textId="77777777" w:rsidTr="00053891">
        <w:tc>
          <w:tcPr>
            <w:tcW w:w="1030" w:type="dxa"/>
            <w:vAlign w:val="center"/>
          </w:tcPr>
          <w:p w14:paraId="2E6AF7EB" w14:textId="0D216077" w:rsidR="00EE3F5F" w:rsidRPr="0034338C" w:rsidRDefault="00EE3F5F" w:rsidP="00EE3F5F">
            <w:pPr>
              <w:pStyle w:val="TableReferencenumber"/>
              <w:jc w:val="both"/>
              <w:rPr>
                <w:rFonts w:cs="Arial"/>
                <w:szCs w:val="20"/>
              </w:rPr>
            </w:pPr>
          </w:p>
        </w:tc>
        <w:tc>
          <w:tcPr>
            <w:tcW w:w="2145" w:type="dxa"/>
            <w:vAlign w:val="center"/>
          </w:tcPr>
          <w:p w14:paraId="58B5B967" w14:textId="4A57822D" w:rsidR="00EE3F5F" w:rsidRPr="0034338C" w:rsidRDefault="00EE3F5F" w:rsidP="00F222E0">
            <w:pPr>
              <w:pStyle w:val="TableText"/>
              <w:rPr>
                <w:rFonts w:cs="Arial"/>
                <w:szCs w:val="20"/>
              </w:rPr>
            </w:pPr>
            <w:r w:rsidRPr="0034338C">
              <w:rPr>
                <w:rFonts w:cs="Arial"/>
                <w:szCs w:val="20"/>
              </w:rPr>
              <w:t>IETF RFC 3312</w:t>
            </w:r>
          </w:p>
        </w:tc>
        <w:tc>
          <w:tcPr>
            <w:tcW w:w="5733" w:type="dxa"/>
            <w:vAlign w:val="center"/>
          </w:tcPr>
          <w:p w14:paraId="4E9685C0" w14:textId="75991757" w:rsidR="00EE3F5F" w:rsidRPr="0034338C" w:rsidRDefault="00EE3F5F" w:rsidP="00F222E0">
            <w:pPr>
              <w:pStyle w:val="TableText"/>
              <w:rPr>
                <w:rFonts w:cs="Arial"/>
                <w:szCs w:val="20"/>
              </w:rPr>
            </w:pPr>
            <w:r w:rsidRPr="0034338C">
              <w:rPr>
                <w:rFonts w:cs="Arial"/>
                <w:szCs w:val="20"/>
              </w:rPr>
              <w:t>Integration of Resource Management and Session Initiation Protocol (SIP)</w:t>
            </w:r>
          </w:p>
        </w:tc>
      </w:tr>
      <w:tr w:rsidR="00EE3F5F" w:rsidRPr="00427F8A" w14:paraId="391CCBDA" w14:textId="77777777" w:rsidTr="00053891">
        <w:tc>
          <w:tcPr>
            <w:tcW w:w="1030" w:type="dxa"/>
            <w:vAlign w:val="center"/>
          </w:tcPr>
          <w:p w14:paraId="48FF4AA6" w14:textId="1C0B3912" w:rsidR="00EE3F5F" w:rsidRPr="0034338C" w:rsidRDefault="00EE3F5F" w:rsidP="00EE3F5F">
            <w:pPr>
              <w:pStyle w:val="TableReferencenumber"/>
              <w:jc w:val="both"/>
              <w:rPr>
                <w:rFonts w:cs="Arial"/>
                <w:szCs w:val="20"/>
              </w:rPr>
            </w:pPr>
          </w:p>
        </w:tc>
        <w:tc>
          <w:tcPr>
            <w:tcW w:w="2145" w:type="dxa"/>
            <w:vAlign w:val="center"/>
          </w:tcPr>
          <w:p w14:paraId="04DFA25E" w14:textId="4B17E9BE" w:rsidR="00EE3F5F" w:rsidRPr="0034338C" w:rsidRDefault="00EE3F5F" w:rsidP="00F222E0">
            <w:pPr>
              <w:pStyle w:val="TableText"/>
              <w:rPr>
                <w:rFonts w:cs="Arial"/>
                <w:szCs w:val="20"/>
              </w:rPr>
            </w:pPr>
            <w:r w:rsidRPr="0034338C">
              <w:rPr>
                <w:rFonts w:cs="Arial"/>
                <w:szCs w:val="20"/>
              </w:rPr>
              <w:t>IETF RFC 4028</w:t>
            </w:r>
          </w:p>
        </w:tc>
        <w:tc>
          <w:tcPr>
            <w:tcW w:w="5733" w:type="dxa"/>
            <w:vAlign w:val="center"/>
          </w:tcPr>
          <w:p w14:paraId="12649E62" w14:textId="4974AC85" w:rsidR="00EE3F5F" w:rsidRPr="0034338C" w:rsidRDefault="00EE3F5F" w:rsidP="00F222E0">
            <w:pPr>
              <w:pStyle w:val="TableText"/>
              <w:rPr>
                <w:rFonts w:cs="Arial"/>
                <w:szCs w:val="20"/>
              </w:rPr>
            </w:pPr>
            <w:r w:rsidRPr="0034338C">
              <w:rPr>
                <w:rFonts w:cs="Arial"/>
                <w:szCs w:val="20"/>
              </w:rPr>
              <w:t>Session Timers in the Session Initiation Protocol (SIP)</w:t>
            </w:r>
          </w:p>
        </w:tc>
      </w:tr>
      <w:tr w:rsidR="00EE3F5F" w:rsidRPr="00427F8A" w14:paraId="316BF7FA" w14:textId="77777777" w:rsidTr="00053891">
        <w:tc>
          <w:tcPr>
            <w:tcW w:w="1030" w:type="dxa"/>
            <w:vAlign w:val="center"/>
          </w:tcPr>
          <w:p w14:paraId="0E1C44A2" w14:textId="43C7221E" w:rsidR="00EE3F5F" w:rsidRPr="0034338C" w:rsidRDefault="00EE3F5F" w:rsidP="00EE3F5F">
            <w:pPr>
              <w:pStyle w:val="TableReferencenumber"/>
              <w:jc w:val="both"/>
              <w:rPr>
                <w:rFonts w:cs="Arial"/>
                <w:szCs w:val="20"/>
              </w:rPr>
            </w:pPr>
          </w:p>
        </w:tc>
        <w:tc>
          <w:tcPr>
            <w:tcW w:w="2145" w:type="dxa"/>
            <w:vAlign w:val="center"/>
          </w:tcPr>
          <w:p w14:paraId="6D81A988" w14:textId="0BBC1F5C" w:rsidR="00EE3F5F" w:rsidRPr="0034338C" w:rsidRDefault="00EE3F5F" w:rsidP="00F222E0">
            <w:pPr>
              <w:pStyle w:val="TableText"/>
              <w:rPr>
                <w:rFonts w:cs="Arial"/>
                <w:szCs w:val="20"/>
              </w:rPr>
            </w:pPr>
            <w:r w:rsidRPr="0034338C">
              <w:rPr>
                <w:rFonts w:cs="Arial"/>
                <w:szCs w:val="20"/>
              </w:rPr>
              <w:t>3GPP TS 29.238</w:t>
            </w:r>
          </w:p>
        </w:tc>
        <w:tc>
          <w:tcPr>
            <w:tcW w:w="5733" w:type="dxa"/>
            <w:vAlign w:val="center"/>
          </w:tcPr>
          <w:p w14:paraId="2251A677" w14:textId="6855EF38" w:rsidR="00EE3F5F" w:rsidRPr="0034338C" w:rsidRDefault="00EE3F5F" w:rsidP="00F222E0">
            <w:pPr>
              <w:pStyle w:val="TableText"/>
              <w:rPr>
                <w:rFonts w:cs="Arial"/>
                <w:szCs w:val="20"/>
              </w:rPr>
            </w:pPr>
            <w:r w:rsidRPr="0034338C">
              <w:rPr>
                <w:rFonts w:cs="Arial"/>
                <w:szCs w:val="20"/>
              </w:rPr>
              <w:t>Interconnection Border Control Function (IBCF) – Transition Gateway (TrGW) interface, Ix Interface; Stage 3</w:t>
            </w:r>
          </w:p>
        </w:tc>
      </w:tr>
      <w:tr w:rsidR="00EE3F5F" w:rsidRPr="00427F8A" w14:paraId="6BE89668" w14:textId="77777777" w:rsidTr="00053891">
        <w:tc>
          <w:tcPr>
            <w:tcW w:w="1030" w:type="dxa"/>
            <w:vAlign w:val="center"/>
          </w:tcPr>
          <w:p w14:paraId="70169ABC" w14:textId="4F897B8F" w:rsidR="00EE3F5F" w:rsidRPr="0034338C" w:rsidRDefault="00EE3F5F" w:rsidP="00EE3F5F">
            <w:pPr>
              <w:pStyle w:val="TableReferencenumber"/>
              <w:jc w:val="both"/>
              <w:rPr>
                <w:rFonts w:cs="Arial"/>
                <w:szCs w:val="20"/>
              </w:rPr>
            </w:pPr>
          </w:p>
        </w:tc>
        <w:tc>
          <w:tcPr>
            <w:tcW w:w="2145" w:type="dxa"/>
            <w:vAlign w:val="center"/>
          </w:tcPr>
          <w:p w14:paraId="2E3B1822" w14:textId="2F58D920" w:rsidR="00EE3F5F" w:rsidRPr="0034338C" w:rsidRDefault="00EE3F5F" w:rsidP="00F222E0">
            <w:pPr>
              <w:pStyle w:val="TableText"/>
              <w:rPr>
                <w:rFonts w:cs="Arial"/>
                <w:szCs w:val="20"/>
              </w:rPr>
            </w:pPr>
            <w:r w:rsidRPr="0034338C">
              <w:rPr>
                <w:rFonts w:cs="Arial"/>
                <w:szCs w:val="20"/>
              </w:rPr>
              <w:t xml:space="preserve">IETF RFC 3556 </w:t>
            </w:r>
          </w:p>
        </w:tc>
        <w:tc>
          <w:tcPr>
            <w:tcW w:w="5733" w:type="dxa"/>
            <w:vAlign w:val="center"/>
          </w:tcPr>
          <w:p w14:paraId="2C199151" w14:textId="36EA2490" w:rsidR="00EE3F5F" w:rsidRPr="0034338C" w:rsidRDefault="00EE3F5F" w:rsidP="00F222E0">
            <w:pPr>
              <w:pStyle w:val="TableText"/>
              <w:rPr>
                <w:rFonts w:cs="Arial"/>
                <w:szCs w:val="20"/>
              </w:rPr>
            </w:pPr>
            <w:r w:rsidRPr="0034338C">
              <w:rPr>
                <w:rFonts w:cs="Arial"/>
                <w:szCs w:val="20"/>
              </w:rPr>
              <w:t>SDP Bandwidth Modifiers for RTCP bandwidth</w:t>
            </w:r>
          </w:p>
        </w:tc>
      </w:tr>
      <w:tr w:rsidR="00EE3F5F" w:rsidRPr="00427F8A" w14:paraId="630B9E58" w14:textId="77777777" w:rsidTr="00053891">
        <w:tc>
          <w:tcPr>
            <w:tcW w:w="1030" w:type="dxa"/>
            <w:vAlign w:val="center"/>
          </w:tcPr>
          <w:p w14:paraId="24FE7DFC" w14:textId="3E53FBA8" w:rsidR="00EE3F5F" w:rsidRPr="0034338C" w:rsidRDefault="00EE3F5F" w:rsidP="00EE3F5F">
            <w:pPr>
              <w:pStyle w:val="TableReferencenumber"/>
              <w:jc w:val="both"/>
              <w:rPr>
                <w:rFonts w:cs="Arial"/>
                <w:szCs w:val="20"/>
              </w:rPr>
            </w:pPr>
          </w:p>
        </w:tc>
        <w:tc>
          <w:tcPr>
            <w:tcW w:w="2145" w:type="dxa"/>
            <w:vAlign w:val="center"/>
          </w:tcPr>
          <w:p w14:paraId="5233F6CD" w14:textId="58FE1FC4" w:rsidR="00EE3F5F" w:rsidRPr="0034338C" w:rsidRDefault="00EE3F5F" w:rsidP="00F222E0">
            <w:pPr>
              <w:pStyle w:val="TableText"/>
              <w:rPr>
                <w:rFonts w:cs="Arial"/>
                <w:szCs w:val="20"/>
              </w:rPr>
            </w:pPr>
            <w:r w:rsidRPr="0034338C">
              <w:rPr>
                <w:rFonts w:cs="Arial"/>
                <w:szCs w:val="20"/>
              </w:rPr>
              <w:t>IETF RFC 3891</w:t>
            </w:r>
          </w:p>
        </w:tc>
        <w:tc>
          <w:tcPr>
            <w:tcW w:w="5733" w:type="dxa"/>
            <w:vAlign w:val="center"/>
          </w:tcPr>
          <w:p w14:paraId="2E8FF08A" w14:textId="64F8F821" w:rsidR="00EE3F5F" w:rsidRPr="0034338C" w:rsidRDefault="00EE3F5F" w:rsidP="00F222E0">
            <w:pPr>
              <w:pStyle w:val="TableText"/>
              <w:rPr>
                <w:rFonts w:cs="Arial"/>
                <w:szCs w:val="20"/>
              </w:rPr>
            </w:pPr>
            <w:r w:rsidRPr="0034338C">
              <w:rPr>
                <w:rFonts w:cs="Arial"/>
                <w:szCs w:val="20"/>
              </w:rPr>
              <w:t>The Session Initiation Protocol (SIP) “Replaces” Header</w:t>
            </w:r>
          </w:p>
        </w:tc>
      </w:tr>
      <w:tr w:rsidR="00EE3F5F" w:rsidRPr="00427F8A" w14:paraId="47664E1B" w14:textId="77777777" w:rsidTr="00053891">
        <w:tc>
          <w:tcPr>
            <w:tcW w:w="1030" w:type="dxa"/>
            <w:vAlign w:val="center"/>
          </w:tcPr>
          <w:p w14:paraId="1AC4817A" w14:textId="29E41E8D" w:rsidR="00EE3F5F" w:rsidRPr="0034338C" w:rsidRDefault="00EE3F5F" w:rsidP="00F222E0">
            <w:pPr>
              <w:pStyle w:val="TableReferencenumber"/>
              <w:rPr>
                <w:rFonts w:cs="Arial"/>
                <w:szCs w:val="20"/>
              </w:rPr>
            </w:pPr>
          </w:p>
        </w:tc>
        <w:tc>
          <w:tcPr>
            <w:tcW w:w="2145" w:type="dxa"/>
            <w:vAlign w:val="center"/>
          </w:tcPr>
          <w:p w14:paraId="7FA7D832" w14:textId="2E0595F7" w:rsidR="00EE3F5F" w:rsidRPr="0034338C" w:rsidRDefault="00EE3F5F" w:rsidP="00F222E0">
            <w:pPr>
              <w:pStyle w:val="TableText"/>
              <w:rPr>
                <w:rFonts w:cs="Arial"/>
                <w:szCs w:val="20"/>
              </w:rPr>
            </w:pPr>
            <w:r w:rsidRPr="0034338C">
              <w:rPr>
                <w:rFonts w:cs="Arial"/>
                <w:szCs w:val="20"/>
              </w:rPr>
              <w:t xml:space="preserve">IETF RFC 3327 </w:t>
            </w:r>
          </w:p>
        </w:tc>
        <w:tc>
          <w:tcPr>
            <w:tcW w:w="5733" w:type="dxa"/>
            <w:vAlign w:val="center"/>
          </w:tcPr>
          <w:p w14:paraId="651DE851" w14:textId="196DF1DB" w:rsidR="00EE3F5F" w:rsidRPr="0034338C" w:rsidRDefault="00EE3F5F" w:rsidP="00F222E0">
            <w:pPr>
              <w:pStyle w:val="TableText"/>
              <w:rPr>
                <w:rFonts w:cs="Arial"/>
                <w:szCs w:val="20"/>
              </w:rPr>
            </w:pPr>
            <w:r w:rsidRPr="0034338C">
              <w:rPr>
                <w:rFonts w:cs="Arial"/>
                <w:szCs w:val="20"/>
              </w:rPr>
              <w:t>Session Initiation Protocol (SIP) Extension Header Field for Registering Non-Adjacent Contacts</w:t>
            </w:r>
          </w:p>
        </w:tc>
      </w:tr>
      <w:tr w:rsidR="00EE3F5F" w:rsidRPr="00427F8A" w14:paraId="1D9D0189" w14:textId="77777777" w:rsidTr="00053891">
        <w:tc>
          <w:tcPr>
            <w:tcW w:w="1030" w:type="dxa"/>
            <w:vAlign w:val="center"/>
          </w:tcPr>
          <w:p w14:paraId="7772A5A8" w14:textId="41815385" w:rsidR="00EE3F5F" w:rsidRPr="0034338C" w:rsidRDefault="00EE3F5F" w:rsidP="00EE3F5F">
            <w:pPr>
              <w:pStyle w:val="TableReferencenumber"/>
              <w:jc w:val="both"/>
              <w:rPr>
                <w:rFonts w:cs="Arial"/>
                <w:szCs w:val="20"/>
              </w:rPr>
            </w:pPr>
          </w:p>
        </w:tc>
        <w:tc>
          <w:tcPr>
            <w:tcW w:w="2145" w:type="dxa"/>
            <w:vAlign w:val="center"/>
          </w:tcPr>
          <w:p w14:paraId="044A10C0" w14:textId="65E4BE8E" w:rsidR="00EE3F5F" w:rsidRPr="0034338C" w:rsidRDefault="00EE3F5F" w:rsidP="00F222E0">
            <w:pPr>
              <w:pStyle w:val="TableText"/>
              <w:rPr>
                <w:rFonts w:cs="Arial"/>
                <w:szCs w:val="20"/>
              </w:rPr>
            </w:pPr>
            <w:r w:rsidRPr="0034338C">
              <w:rPr>
                <w:rFonts w:cs="Arial"/>
                <w:szCs w:val="20"/>
              </w:rPr>
              <w:t>IETF RFC 4488</w:t>
            </w:r>
          </w:p>
        </w:tc>
        <w:tc>
          <w:tcPr>
            <w:tcW w:w="5733" w:type="dxa"/>
            <w:vAlign w:val="center"/>
          </w:tcPr>
          <w:p w14:paraId="28714CD3" w14:textId="7E092FF2" w:rsidR="00EE3F5F" w:rsidRPr="0034338C" w:rsidRDefault="00EE3F5F" w:rsidP="00F222E0">
            <w:pPr>
              <w:pStyle w:val="TableText"/>
              <w:rPr>
                <w:rFonts w:cs="Arial"/>
                <w:szCs w:val="20"/>
              </w:rPr>
            </w:pPr>
            <w:r w:rsidRPr="0034338C">
              <w:rPr>
                <w:rFonts w:cs="Arial"/>
                <w:szCs w:val="20"/>
              </w:rPr>
              <w:t>Suppression of Session Initiation Protocol (SIP) REFER Method Implicit Subscription</w:t>
            </w:r>
          </w:p>
        </w:tc>
      </w:tr>
      <w:tr w:rsidR="00EE3F5F" w:rsidRPr="00427F8A" w14:paraId="0A1D5122" w14:textId="77777777" w:rsidTr="00053891">
        <w:tc>
          <w:tcPr>
            <w:tcW w:w="1030" w:type="dxa"/>
            <w:vAlign w:val="center"/>
          </w:tcPr>
          <w:p w14:paraId="5A81BB93" w14:textId="356EFDBE" w:rsidR="00EE3F5F" w:rsidRPr="0034338C" w:rsidRDefault="00EE3F5F" w:rsidP="00EE3F5F">
            <w:pPr>
              <w:pStyle w:val="TableReferencenumber"/>
              <w:jc w:val="both"/>
              <w:rPr>
                <w:rFonts w:cs="Arial"/>
                <w:szCs w:val="20"/>
              </w:rPr>
            </w:pPr>
          </w:p>
        </w:tc>
        <w:tc>
          <w:tcPr>
            <w:tcW w:w="2145" w:type="dxa"/>
            <w:vAlign w:val="center"/>
          </w:tcPr>
          <w:p w14:paraId="3E05ED50" w14:textId="73A2A0BD" w:rsidR="00EE3F5F" w:rsidRPr="0034338C" w:rsidRDefault="00EE3F5F" w:rsidP="00F222E0">
            <w:pPr>
              <w:pStyle w:val="TableText"/>
              <w:rPr>
                <w:rFonts w:cs="Arial"/>
                <w:szCs w:val="20"/>
              </w:rPr>
            </w:pPr>
            <w:r w:rsidRPr="0034338C">
              <w:rPr>
                <w:rFonts w:cs="Arial"/>
                <w:szCs w:val="20"/>
              </w:rPr>
              <w:t>IETF RFC 4733</w:t>
            </w:r>
          </w:p>
        </w:tc>
        <w:tc>
          <w:tcPr>
            <w:tcW w:w="5733" w:type="dxa"/>
            <w:vAlign w:val="center"/>
          </w:tcPr>
          <w:p w14:paraId="046DFA05" w14:textId="0DC0B867" w:rsidR="00EE3F5F" w:rsidRPr="0034338C" w:rsidRDefault="00EE3F5F" w:rsidP="00F222E0">
            <w:pPr>
              <w:pStyle w:val="TableText"/>
              <w:rPr>
                <w:rFonts w:cs="Arial"/>
                <w:szCs w:val="20"/>
              </w:rPr>
            </w:pPr>
            <w:r w:rsidRPr="0034338C">
              <w:rPr>
                <w:rFonts w:cs="Arial"/>
                <w:szCs w:val="20"/>
              </w:rPr>
              <w:t>RTP Payload for DTMF Digits, Telephony Tones and Telephony Signals</w:t>
            </w:r>
          </w:p>
        </w:tc>
      </w:tr>
      <w:tr w:rsidR="00EE3F5F" w:rsidRPr="00427F8A" w14:paraId="41C1E78E" w14:textId="77777777" w:rsidTr="00053891">
        <w:tc>
          <w:tcPr>
            <w:tcW w:w="1030" w:type="dxa"/>
            <w:vAlign w:val="center"/>
          </w:tcPr>
          <w:p w14:paraId="040B9CBA" w14:textId="3709CB15" w:rsidR="00EE3F5F" w:rsidRPr="0034338C" w:rsidRDefault="00EE3F5F" w:rsidP="00EE3F5F">
            <w:pPr>
              <w:pStyle w:val="TableReferencenumber"/>
              <w:jc w:val="both"/>
              <w:rPr>
                <w:rFonts w:cs="Arial"/>
                <w:szCs w:val="20"/>
              </w:rPr>
            </w:pPr>
          </w:p>
        </w:tc>
        <w:tc>
          <w:tcPr>
            <w:tcW w:w="2145" w:type="dxa"/>
            <w:vAlign w:val="center"/>
          </w:tcPr>
          <w:p w14:paraId="4C8831D2" w14:textId="3A41FF88" w:rsidR="00EE3F5F" w:rsidRPr="0034338C" w:rsidRDefault="00EE3F5F" w:rsidP="00F222E0">
            <w:pPr>
              <w:pStyle w:val="TableText"/>
              <w:rPr>
                <w:rFonts w:cs="Arial"/>
                <w:szCs w:val="20"/>
              </w:rPr>
            </w:pPr>
            <w:r w:rsidRPr="0034338C">
              <w:rPr>
                <w:rFonts w:cs="Arial"/>
                <w:szCs w:val="20"/>
              </w:rPr>
              <w:t xml:space="preserve">GSMA PRD </w:t>
            </w:r>
            <w:r w:rsidRPr="0034338C">
              <w:rPr>
                <w:rStyle w:val="Heading3Char"/>
                <w:rFonts w:eastAsia="SimSun"/>
                <w:sz w:val="20"/>
                <w:szCs w:val="20"/>
                <w:lang w:eastAsia="zh-CN"/>
              </w:rPr>
              <w:t>I</w:t>
            </w:r>
            <w:r w:rsidRPr="0034338C">
              <w:rPr>
                <w:rStyle w:val="CommentReference"/>
                <w:rFonts w:cs="Arial"/>
                <w:sz w:val="20"/>
                <w:szCs w:val="20"/>
                <w:lang w:eastAsia="zh-CN"/>
              </w:rPr>
              <w:t>R.67</w:t>
            </w:r>
          </w:p>
        </w:tc>
        <w:tc>
          <w:tcPr>
            <w:tcW w:w="5733" w:type="dxa"/>
            <w:vAlign w:val="center"/>
          </w:tcPr>
          <w:p w14:paraId="1FEC27DC" w14:textId="1F69C07A" w:rsidR="00EE3F5F" w:rsidRPr="0034338C" w:rsidRDefault="00EE3F5F" w:rsidP="00F222E0">
            <w:pPr>
              <w:pStyle w:val="TableText"/>
              <w:rPr>
                <w:rFonts w:cs="Arial"/>
                <w:szCs w:val="20"/>
              </w:rPr>
            </w:pPr>
            <w:r w:rsidRPr="0034338C">
              <w:rPr>
                <w:rFonts w:cs="Arial"/>
                <w:szCs w:val="20"/>
              </w:rPr>
              <w:t>DNS/ENUM Guidelines for Service Providers and GRX/IPX Providers</w:t>
            </w:r>
          </w:p>
        </w:tc>
      </w:tr>
      <w:tr w:rsidR="00EE3F5F" w:rsidRPr="00427F8A" w14:paraId="6494C910" w14:textId="77777777" w:rsidTr="00053891">
        <w:tc>
          <w:tcPr>
            <w:tcW w:w="1030" w:type="dxa"/>
            <w:vAlign w:val="center"/>
          </w:tcPr>
          <w:p w14:paraId="66F3DC91" w14:textId="7582364B" w:rsidR="00EE3F5F" w:rsidRPr="0034338C" w:rsidRDefault="00EE3F5F" w:rsidP="00EE3F5F">
            <w:pPr>
              <w:pStyle w:val="TableReferencenumber"/>
              <w:jc w:val="both"/>
              <w:rPr>
                <w:rFonts w:cs="Arial"/>
                <w:szCs w:val="20"/>
              </w:rPr>
            </w:pPr>
          </w:p>
        </w:tc>
        <w:tc>
          <w:tcPr>
            <w:tcW w:w="2145" w:type="dxa"/>
            <w:vAlign w:val="center"/>
          </w:tcPr>
          <w:p w14:paraId="346189BB" w14:textId="6260F5B7" w:rsidR="00EE3F5F" w:rsidRPr="0034338C" w:rsidRDefault="00EE3F5F" w:rsidP="00F222E0">
            <w:pPr>
              <w:pStyle w:val="TableText"/>
              <w:rPr>
                <w:rFonts w:cs="Arial"/>
                <w:szCs w:val="20"/>
              </w:rPr>
            </w:pPr>
            <w:r w:rsidRPr="0034338C">
              <w:rPr>
                <w:rFonts w:cs="Arial"/>
                <w:szCs w:val="20"/>
              </w:rPr>
              <w:t>ITU-T Rec. T.140 (1998)</w:t>
            </w:r>
          </w:p>
        </w:tc>
        <w:tc>
          <w:tcPr>
            <w:tcW w:w="5733" w:type="dxa"/>
            <w:vAlign w:val="center"/>
          </w:tcPr>
          <w:p w14:paraId="1CEDA9B8" w14:textId="77AE51BA" w:rsidR="00EE3F5F" w:rsidRPr="0034338C" w:rsidRDefault="00EE3F5F" w:rsidP="00F222E0">
            <w:pPr>
              <w:pStyle w:val="TableText"/>
              <w:rPr>
                <w:rFonts w:cs="Arial"/>
                <w:szCs w:val="20"/>
              </w:rPr>
            </w:pPr>
            <w:r w:rsidRPr="0034338C">
              <w:rPr>
                <w:rFonts w:cs="Arial"/>
                <w:szCs w:val="20"/>
              </w:rPr>
              <w:t>Text Conversation Protocol  for multimedia application, with amendment 1 (2000)</w:t>
            </w:r>
          </w:p>
        </w:tc>
      </w:tr>
      <w:tr w:rsidR="00EE3F5F" w:rsidRPr="00427F8A" w14:paraId="16FF4624" w14:textId="77777777" w:rsidTr="00053891">
        <w:tc>
          <w:tcPr>
            <w:tcW w:w="1030" w:type="dxa"/>
            <w:vAlign w:val="center"/>
          </w:tcPr>
          <w:p w14:paraId="5DD45480" w14:textId="76F6DDF7" w:rsidR="00EE3F5F" w:rsidRPr="0034338C" w:rsidRDefault="00EE3F5F" w:rsidP="00EE3F5F">
            <w:pPr>
              <w:pStyle w:val="TableReferencenumber"/>
              <w:jc w:val="both"/>
              <w:rPr>
                <w:rFonts w:cs="Arial"/>
                <w:szCs w:val="20"/>
              </w:rPr>
            </w:pPr>
          </w:p>
        </w:tc>
        <w:tc>
          <w:tcPr>
            <w:tcW w:w="2145" w:type="dxa"/>
            <w:vAlign w:val="center"/>
          </w:tcPr>
          <w:p w14:paraId="35BA8F1D" w14:textId="543CF918" w:rsidR="00EE3F5F" w:rsidRPr="0034338C" w:rsidRDefault="00EE3F5F" w:rsidP="00F222E0">
            <w:pPr>
              <w:pStyle w:val="TableText"/>
              <w:rPr>
                <w:rFonts w:cs="Arial"/>
                <w:szCs w:val="20"/>
              </w:rPr>
            </w:pPr>
            <w:r w:rsidRPr="0034338C">
              <w:rPr>
                <w:rFonts w:cs="Arial"/>
                <w:szCs w:val="20"/>
              </w:rPr>
              <w:t>IETF RFC 4013</w:t>
            </w:r>
          </w:p>
        </w:tc>
        <w:tc>
          <w:tcPr>
            <w:tcW w:w="5733" w:type="dxa"/>
            <w:vAlign w:val="center"/>
          </w:tcPr>
          <w:p w14:paraId="5111127E" w14:textId="13DF4215" w:rsidR="00EE3F5F" w:rsidRPr="0034338C" w:rsidRDefault="00EE3F5F" w:rsidP="00F222E0">
            <w:pPr>
              <w:pStyle w:val="TableText"/>
              <w:rPr>
                <w:rFonts w:cs="Arial"/>
                <w:szCs w:val="20"/>
              </w:rPr>
            </w:pPr>
            <w:r w:rsidRPr="0034338C">
              <w:rPr>
                <w:rFonts w:cs="Arial"/>
                <w:szCs w:val="20"/>
              </w:rPr>
              <w:t>RTP Payload for Text Conversation</w:t>
            </w:r>
          </w:p>
        </w:tc>
      </w:tr>
      <w:tr w:rsidR="00EE3F5F" w:rsidRPr="00427F8A" w14:paraId="2E023822" w14:textId="77777777" w:rsidTr="00053891">
        <w:tc>
          <w:tcPr>
            <w:tcW w:w="1030" w:type="dxa"/>
            <w:vAlign w:val="center"/>
          </w:tcPr>
          <w:p w14:paraId="0F9581AA" w14:textId="0D94787E" w:rsidR="00EE3F5F" w:rsidRPr="0034338C" w:rsidRDefault="00EE3F5F" w:rsidP="00EE3F5F">
            <w:pPr>
              <w:pStyle w:val="TableReferencenumber"/>
              <w:jc w:val="both"/>
              <w:rPr>
                <w:rFonts w:cs="Arial"/>
                <w:szCs w:val="20"/>
              </w:rPr>
            </w:pPr>
          </w:p>
        </w:tc>
        <w:tc>
          <w:tcPr>
            <w:tcW w:w="2145" w:type="dxa"/>
            <w:vAlign w:val="center"/>
          </w:tcPr>
          <w:p w14:paraId="759BFDCB" w14:textId="7865B040" w:rsidR="00EE3F5F" w:rsidRPr="0034338C" w:rsidRDefault="00EE3F5F" w:rsidP="00F222E0">
            <w:pPr>
              <w:pStyle w:val="TableText"/>
              <w:rPr>
                <w:rFonts w:cs="Arial"/>
                <w:szCs w:val="20"/>
              </w:rPr>
            </w:pPr>
            <w:r w:rsidRPr="0034338C">
              <w:rPr>
                <w:rFonts w:cs="Arial"/>
                <w:szCs w:val="20"/>
              </w:rPr>
              <w:t>3GPP TS 33.210</w:t>
            </w:r>
          </w:p>
        </w:tc>
        <w:tc>
          <w:tcPr>
            <w:tcW w:w="5733" w:type="dxa"/>
            <w:vAlign w:val="center"/>
          </w:tcPr>
          <w:p w14:paraId="7C6446EF" w14:textId="7AAB02B9" w:rsidR="00EE3F5F" w:rsidRPr="0034338C" w:rsidRDefault="00EE3F5F" w:rsidP="00F222E0">
            <w:pPr>
              <w:pStyle w:val="TableText"/>
              <w:rPr>
                <w:rFonts w:cs="Arial"/>
                <w:szCs w:val="20"/>
              </w:rPr>
            </w:pPr>
            <w:r w:rsidRPr="0034338C">
              <w:rPr>
                <w:rFonts w:cs="Arial"/>
                <w:szCs w:val="20"/>
              </w:rPr>
              <w:t>3G Security; Network Domain Security (NDS); IP Network Layer Security</w:t>
            </w:r>
          </w:p>
        </w:tc>
      </w:tr>
      <w:tr w:rsidR="00EE3F5F" w:rsidRPr="00427F8A" w14:paraId="2E13DB7B" w14:textId="77777777" w:rsidTr="00053891">
        <w:tc>
          <w:tcPr>
            <w:tcW w:w="1030" w:type="dxa"/>
            <w:vAlign w:val="center"/>
          </w:tcPr>
          <w:p w14:paraId="5CD52BA1" w14:textId="04B6FA3F" w:rsidR="00EE3F5F" w:rsidRPr="0034338C" w:rsidRDefault="00EE3F5F" w:rsidP="00EE3F5F">
            <w:pPr>
              <w:pStyle w:val="TableReferencenumber"/>
              <w:jc w:val="both"/>
              <w:rPr>
                <w:rFonts w:cs="Arial"/>
                <w:szCs w:val="20"/>
              </w:rPr>
            </w:pPr>
          </w:p>
        </w:tc>
        <w:tc>
          <w:tcPr>
            <w:tcW w:w="2145" w:type="dxa"/>
            <w:vAlign w:val="center"/>
          </w:tcPr>
          <w:p w14:paraId="78F79581" w14:textId="5F776331" w:rsidR="00EE3F5F" w:rsidRPr="0034338C" w:rsidRDefault="00EE3F5F" w:rsidP="00F222E0">
            <w:pPr>
              <w:pStyle w:val="TableText"/>
              <w:rPr>
                <w:rFonts w:cs="Arial"/>
                <w:szCs w:val="20"/>
              </w:rPr>
            </w:pPr>
            <w:r w:rsidRPr="0034338C">
              <w:rPr>
                <w:rFonts w:cs="Arial"/>
                <w:szCs w:val="20"/>
              </w:rPr>
              <w:t xml:space="preserve">IETF RFC 4303 </w:t>
            </w:r>
          </w:p>
        </w:tc>
        <w:tc>
          <w:tcPr>
            <w:tcW w:w="5733" w:type="dxa"/>
            <w:vAlign w:val="center"/>
          </w:tcPr>
          <w:p w14:paraId="4D2F63C8" w14:textId="0034CD5C" w:rsidR="00EE3F5F" w:rsidRPr="0034338C" w:rsidRDefault="00EE3F5F" w:rsidP="00F222E0">
            <w:pPr>
              <w:pStyle w:val="TableText"/>
              <w:rPr>
                <w:rFonts w:cs="Arial"/>
                <w:szCs w:val="20"/>
              </w:rPr>
            </w:pPr>
            <w:r w:rsidRPr="0034338C">
              <w:rPr>
                <w:rFonts w:cs="Arial"/>
                <w:szCs w:val="20"/>
              </w:rPr>
              <w:t>IP Encapsulating Security Payload (ESP)</w:t>
            </w:r>
          </w:p>
        </w:tc>
      </w:tr>
      <w:tr w:rsidR="00EE3F5F" w:rsidRPr="00427F8A" w14:paraId="1A2FD1CA" w14:textId="77777777" w:rsidTr="00053891">
        <w:tc>
          <w:tcPr>
            <w:tcW w:w="1030" w:type="dxa"/>
            <w:vAlign w:val="center"/>
          </w:tcPr>
          <w:p w14:paraId="05E80AB9" w14:textId="6CAB3C4A" w:rsidR="00EE3F5F" w:rsidRPr="0034338C" w:rsidRDefault="00EE3F5F" w:rsidP="00EE3F5F">
            <w:pPr>
              <w:pStyle w:val="TableReferencenumber"/>
              <w:jc w:val="both"/>
              <w:rPr>
                <w:rFonts w:cs="Arial"/>
                <w:szCs w:val="20"/>
              </w:rPr>
            </w:pPr>
          </w:p>
        </w:tc>
        <w:tc>
          <w:tcPr>
            <w:tcW w:w="2145" w:type="dxa"/>
            <w:vAlign w:val="center"/>
          </w:tcPr>
          <w:p w14:paraId="31F0035F" w14:textId="3B32DE91" w:rsidR="00EE3F5F" w:rsidRPr="0034338C" w:rsidRDefault="00EE3F5F" w:rsidP="00F222E0">
            <w:pPr>
              <w:pStyle w:val="TableText"/>
              <w:rPr>
                <w:rFonts w:cs="Arial"/>
                <w:szCs w:val="20"/>
              </w:rPr>
            </w:pPr>
            <w:r w:rsidRPr="0034338C">
              <w:rPr>
                <w:rFonts w:cs="Arial"/>
                <w:szCs w:val="20"/>
              </w:rPr>
              <w:t>IETF RFC 5368</w:t>
            </w:r>
          </w:p>
        </w:tc>
        <w:tc>
          <w:tcPr>
            <w:tcW w:w="5733" w:type="dxa"/>
            <w:vAlign w:val="center"/>
          </w:tcPr>
          <w:p w14:paraId="5FBE14C6" w14:textId="1EDF040D" w:rsidR="00EE3F5F" w:rsidRPr="0034338C" w:rsidRDefault="00EE3F5F" w:rsidP="00F222E0">
            <w:pPr>
              <w:pStyle w:val="TableText"/>
              <w:rPr>
                <w:rFonts w:cs="Arial"/>
                <w:szCs w:val="20"/>
              </w:rPr>
            </w:pPr>
            <w:r w:rsidRPr="0034338C">
              <w:rPr>
                <w:rFonts w:cs="Arial"/>
                <w:szCs w:val="20"/>
              </w:rPr>
              <w:t>Referring to Multiple Resources in the Session Initiation Protocol (SIP)</w:t>
            </w:r>
          </w:p>
        </w:tc>
      </w:tr>
      <w:tr w:rsidR="00EE3F5F" w:rsidRPr="00427F8A" w14:paraId="305648BD" w14:textId="77777777" w:rsidTr="00053891">
        <w:tc>
          <w:tcPr>
            <w:tcW w:w="1030" w:type="dxa"/>
            <w:vAlign w:val="center"/>
          </w:tcPr>
          <w:p w14:paraId="4F731D03" w14:textId="568DF439" w:rsidR="00EE3F5F" w:rsidRPr="0034338C" w:rsidRDefault="00EE3F5F" w:rsidP="00EE3F5F">
            <w:pPr>
              <w:pStyle w:val="TableReferencenumber"/>
              <w:jc w:val="both"/>
              <w:rPr>
                <w:rFonts w:cs="Arial"/>
                <w:szCs w:val="20"/>
              </w:rPr>
            </w:pPr>
          </w:p>
        </w:tc>
        <w:tc>
          <w:tcPr>
            <w:tcW w:w="2145" w:type="dxa"/>
            <w:vAlign w:val="center"/>
          </w:tcPr>
          <w:p w14:paraId="0E2CCC57" w14:textId="1EABB281" w:rsidR="00EE3F5F" w:rsidRPr="0034338C" w:rsidRDefault="00EE3F5F" w:rsidP="00F222E0">
            <w:pPr>
              <w:pStyle w:val="TableText"/>
              <w:rPr>
                <w:rFonts w:cs="Arial"/>
                <w:szCs w:val="20"/>
              </w:rPr>
            </w:pPr>
            <w:r w:rsidRPr="0034338C">
              <w:rPr>
                <w:rFonts w:cs="Arial"/>
                <w:szCs w:val="20"/>
              </w:rPr>
              <w:t>ITU-T Rec. H.263 (2005)</w:t>
            </w:r>
          </w:p>
        </w:tc>
        <w:tc>
          <w:tcPr>
            <w:tcW w:w="5733" w:type="dxa"/>
            <w:vAlign w:val="center"/>
          </w:tcPr>
          <w:p w14:paraId="67A7EDAF" w14:textId="74540698" w:rsidR="00EE3F5F" w:rsidRPr="0034338C" w:rsidRDefault="00EE3F5F" w:rsidP="00F222E0">
            <w:pPr>
              <w:pStyle w:val="TableText"/>
              <w:rPr>
                <w:rFonts w:cs="Arial"/>
                <w:szCs w:val="20"/>
              </w:rPr>
            </w:pPr>
            <w:r w:rsidRPr="0034338C">
              <w:rPr>
                <w:rFonts w:cs="Arial"/>
                <w:szCs w:val="20"/>
              </w:rPr>
              <w:t>Video Coding for low bit rate communication</w:t>
            </w:r>
          </w:p>
        </w:tc>
      </w:tr>
      <w:tr w:rsidR="00EE3F5F" w:rsidRPr="00427F8A" w14:paraId="7AA5E345" w14:textId="77777777" w:rsidTr="00053891">
        <w:tc>
          <w:tcPr>
            <w:tcW w:w="1030" w:type="dxa"/>
            <w:vAlign w:val="center"/>
          </w:tcPr>
          <w:p w14:paraId="219BF314" w14:textId="657FD67B" w:rsidR="00EE3F5F" w:rsidRPr="0034338C" w:rsidRDefault="00EE3F5F" w:rsidP="00EE3F5F">
            <w:pPr>
              <w:pStyle w:val="TableReferencenumber"/>
              <w:jc w:val="both"/>
              <w:rPr>
                <w:rFonts w:cs="Arial"/>
                <w:szCs w:val="20"/>
              </w:rPr>
            </w:pPr>
          </w:p>
        </w:tc>
        <w:tc>
          <w:tcPr>
            <w:tcW w:w="2145" w:type="dxa"/>
            <w:vAlign w:val="center"/>
          </w:tcPr>
          <w:p w14:paraId="76C9049A" w14:textId="57787110" w:rsidR="00EE3F5F" w:rsidRPr="0034338C" w:rsidRDefault="00EE3F5F" w:rsidP="00F222E0">
            <w:pPr>
              <w:pStyle w:val="TableText"/>
              <w:rPr>
                <w:rFonts w:cs="Arial"/>
                <w:szCs w:val="20"/>
              </w:rPr>
            </w:pPr>
            <w:r w:rsidRPr="0034338C">
              <w:rPr>
                <w:rFonts w:cs="Arial"/>
                <w:szCs w:val="20"/>
              </w:rPr>
              <w:t>IETF RFC 3984</w:t>
            </w:r>
          </w:p>
        </w:tc>
        <w:tc>
          <w:tcPr>
            <w:tcW w:w="5733" w:type="dxa"/>
            <w:vAlign w:val="center"/>
          </w:tcPr>
          <w:p w14:paraId="18C28CF2" w14:textId="584EE3A3" w:rsidR="00EE3F5F" w:rsidRPr="0034338C" w:rsidRDefault="00EE3F5F" w:rsidP="00F222E0">
            <w:pPr>
              <w:pStyle w:val="TableText"/>
              <w:rPr>
                <w:rFonts w:cs="Arial"/>
                <w:szCs w:val="20"/>
              </w:rPr>
            </w:pPr>
            <w:r w:rsidRPr="0034338C">
              <w:rPr>
                <w:rFonts w:cs="Arial"/>
                <w:szCs w:val="20"/>
              </w:rPr>
              <w:t>RTP Payload format for ITU-T Rec. H.264 Video</w:t>
            </w:r>
          </w:p>
        </w:tc>
      </w:tr>
      <w:tr w:rsidR="00EE3F5F" w:rsidRPr="00427F8A" w14:paraId="39AB72A8" w14:textId="77777777" w:rsidTr="00053891">
        <w:tc>
          <w:tcPr>
            <w:tcW w:w="1030" w:type="dxa"/>
            <w:vAlign w:val="center"/>
          </w:tcPr>
          <w:p w14:paraId="5F2D9C5D" w14:textId="2338E250" w:rsidR="00EE3F5F" w:rsidRPr="0034338C" w:rsidRDefault="00EE3F5F" w:rsidP="00EE3F5F">
            <w:pPr>
              <w:pStyle w:val="TableReferencenumber"/>
              <w:jc w:val="both"/>
              <w:rPr>
                <w:rFonts w:cs="Arial"/>
                <w:szCs w:val="20"/>
              </w:rPr>
            </w:pPr>
          </w:p>
        </w:tc>
        <w:tc>
          <w:tcPr>
            <w:tcW w:w="2145" w:type="dxa"/>
            <w:vAlign w:val="center"/>
          </w:tcPr>
          <w:p w14:paraId="73D48402" w14:textId="2B995052" w:rsidR="00EE3F5F" w:rsidRPr="0034338C" w:rsidRDefault="00EE3F5F" w:rsidP="00F222E0">
            <w:pPr>
              <w:pStyle w:val="TableText"/>
              <w:rPr>
                <w:rFonts w:cs="Arial"/>
                <w:szCs w:val="20"/>
              </w:rPr>
            </w:pPr>
            <w:r w:rsidRPr="0034338C">
              <w:rPr>
                <w:rFonts w:cs="Arial"/>
                <w:szCs w:val="20"/>
              </w:rPr>
              <w:t>ITU-T Rec. H.264 (2005)</w:t>
            </w:r>
          </w:p>
        </w:tc>
        <w:tc>
          <w:tcPr>
            <w:tcW w:w="5733" w:type="dxa"/>
            <w:vAlign w:val="center"/>
          </w:tcPr>
          <w:p w14:paraId="3AD933F8" w14:textId="2BA99153" w:rsidR="00EE3F5F" w:rsidRPr="0034338C" w:rsidRDefault="00EE3F5F" w:rsidP="00F42994">
            <w:pPr>
              <w:pStyle w:val="EX"/>
              <w:ind w:left="29" w:firstLine="0"/>
              <w:rPr>
                <w:rFonts w:ascii="Arial" w:eastAsia="Times New Roman" w:hAnsi="Arial" w:cs="Arial"/>
                <w:lang w:eastAsia="en-US"/>
              </w:rPr>
            </w:pPr>
            <w:r w:rsidRPr="0034338C">
              <w:rPr>
                <w:rFonts w:ascii="Arial" w:hAnsi="Arial" w:cs="Arial"/>
              </w:rPr>
              <w:t>Advanced video coding for generic audiovisual services ISO/IEC 14496-10:2005: “Information technology – Coding of audio-visual objects – Part 10: Advanced Video Coding”</w:t>
            </w:r>
          </w:p>
        </w:tc>
      </w:tr>
      <w:tr w:rsidR="00EE3F5F" w:rsidRPr="00427F8A" w14:paraId="419DCCC7" w14:textId="77777777" w:rsidTr="00053891">
        <w:tc>
          <w:tcPr>
            <w:tcW w:w="1030" w:type="dxa"/>
            <w:vAlign w:val="center"/>
          </w:tcPr>
          <w:p w14:paraId="29BDF45A" w14:textId="71AD97E8" w:rsidR="00EE3F5F" w:rsidRPr="0034338C" w:rsidRDefault="00EE3F5F" w:rsidP="00EE3F5F">
            <w:pPr>
              <w:pStyle w:val="TableReferencenumber"/>
              <w:jc w:val="both"/>
              <w:rPr>
                <w:rFonts w:cs="Arial"/>
                <w:szCs w:val="20"/>
              </w:rPr>
            </w:pPr>
          </w:p>
        </w:tc>
        <w:tc>
          <w:tcPr>
            <w:tcW w:w="2145" w:type="dxa"/>
            <w:vAlign w:val="center"/>
          </w:tcPr>
          <w:p w14:paraId="7753F2D0" w14:textId="708A0CE0" w:rsidR="00EE3F5F" w:rsidRPr="0034338C" w:rsidRDefault="00EE3F5F" w:rsidP="00F222E0">
            <w:pPr>
              <w:pStyle w:val="TableText"/>
              <w:rPr>
                <w:rFonts w:cs="Arial"/>
                <w:szCs w:val="20"/>
              </w:rPr>
            </w:pPr>
            <w:r w:rsidRPr="0034338C">
              <w:rPr>
                <w:rFonts w:cs="Arial"/>
                <w:szCs w:val="20"/>
              </w:rPr>
              <w:t>IETF RFC 3551</w:t>
            </w:r>
          </w:p>
        </w:tc>
        <w:tc>
          <w:tcPr>
            <w:tcW w:w="5733" w:type="dxa"/>
            <w:vAlign w:val="center"/>
          </w:tcPr>
          <w:p w14:paraId="6A9718C2" w14:textId="12A2268D" w:rsidR="00EE3F5F" w:rsidRPr="0034338C" w:rsidRDefault="00EE3F5F" w:rsidP="00F222E0">
            <w:pPr>
              <w:pStyle w:val="TableText"/>
              <w:rPr>
                <w:rFonts w:cs="Arial"/>
                <w:szCs w:val="20"/>
              </w:rPr>
            </w:pPr>
            <w:r w:rsidRPr="0034338C">
              <w:rPr>
                <w:rFonts w:cs="Arial"/>
                <w:szCs w:val="20"/>
              </w:rPr>
              <w:t>RTP Profile for Audio Video Conferences with Minimal Control</w:t>
            </w:r>
          </w:p>
        </w:tc>
      </w:tr>
      <w:tr w:rsidR="00EE3F5F" w:rsidRPr="00427F8A" w14:paraId="0838B190" w14:textId="77777777" w:rsidTr="00053891">
        <w:tc>
          <w:tcPr>
            <w:tcW w:w="1030" w:type="dxa"/>
            <w:vAlign w:val="center"/>
          </w:tcPr>
          <w:p w14:paraId="6AAACEE4" w14:textId="2073B98D" w:rsidR="00EE3F5F" w:rsidRPr="0034338C" w:rsidRDefault="00EE3F5F" w:rsidP="00EE3F5F">
            <w:pPr>
              <w:pStyle w:val="TableReferencenumber"/>
              <w:jc w:val="both"/>
              <w:rPr>
                <w:rFonts w:cs="Arial"/>
                <w:szCs w:val="20"/>
              </w:rPr>
            </w:pPr>
          </w:p>
        </w:tc>
        <w:tc>
          <w:tcPr>
            <w:tcW w:w="2145" w:type="dxa"/>
            <w:vAlign w:val="center"/>
          </w:tcPr>
          <w:p w14:paraId="35CFFA96" w14:textId="1E027CD1" w:rsidR="00EE3F5F" w:rsidRPr="0034338C" w:rsidRDefault="00EE3F5F" w:rsidP="00F222E0">
            <w:pPr>
              <w:pStyle w:val="TableText"/>
              <w:rPr>
                <w:rFonts w:cs="Arial"/>
                <w:szCs w:val="20"/>
              </w:rPr>
            </w:pPr>
            <w:r w:rsidRPr="0034338C">
              <w:rPr>
                <w:rFonts w:cs="Arial"/>
                <w:szCs w:val="20"/>
              </w:rPr>
              <w:t>IETF RFC 4585</w:t>
            </w:r>
          </w:p>
        </w:tc>
        <w:tc>
          <w:tcPr>
            <w:tcW w:w="5733" w:type="dxa"/>
            <w:vAlign w:val="center"/>
          </w:tcPr>
          <w:p w14:paraId="06CD2CB4" w14:textId="22974661" w:rsidR="00EE3F5F" w:rsidRPr="0034338C" w:rsidRDefault="00EE3F5F" w:rsidP="00F222E0">
            <w:pPr>
              <w:pStyle w:val="TableText"/>
              <w:rPr>
                <w:rFonts w:cs="Arial"/>
                <w:szCs w:val="20"/>
              </w:rPr>
            </w:pPr>
            <w:r w:rsidRPr="0034338C">
              <w:rPr>
                <w:rFonts w:cs="Arial"/>
                <w:bCs/>
                <w:szCs w:val="20"/>
              </w:rPr>
              <w:t>Extended RTP Profile for Real Time Control Protocol (RTCP)-Based Feedback (RTP/AVPF)</w:t>
            </w:r>
          </w:p>
        </w:tc>
      </w:tr>
      <w:tr w:rsidR="00EE3F5F" w:rsidRPr="00427F8A" w14:paraId="4A7DA4D2" w14:textId="77777777" w:rsidTr="00053891">
        <w:tc>
          <w:tcPr>
            <w:tcW w:w="1030" w:type="dxa"/>
            <w:vAlign w:val="center"/>
          </w:tcPr>
          <w:p w14:paraId="1164A3B0" w14:textId="31E112B4" w:rsidR="00EE3F5F" w:rsidRPr="0034338C" w:rsidRDefault="00EE3F5F" w:rsidP="00EE3F5F">
            <w:pPr>
              <w:pStyle w:val="TableReferencenumber"/>
              <w:jc w:val="both"/>
              <w:rPr>
                <w:rFonts w:cs="Arial"/>
                <w:szCs w:val="20"/>
              </w:rPr>
            </w:pPr>
          </w:p>
        </w:tc>
        <w:tc>
          <w:tcPr>
            <w:tcW w:w="2145" w:type="dxa"/>
            <w:vAlign w:val="center"/>
          </w:tcPr>
          <w:p w14:paraId="5CE84CA9" w14:textId="7AC8D32B" w:rsidR="00EE3F5F" w:rsidRPr="0034338C" w:rsidRDefault="00EE3F5F" w:rsidP="00F222E0">
            <w:pPr>
              <w:pStyle w:val="TableText"/>
              <w:rPr>
                <w:rFonts w:cs="Arial"/>
                <w:szCs w:val="20"/>
              </w:rPr>
            </w:pPr>
            <w:r w:rsidRPr="0034338C">
              <w:rPr>
                <w:rFonts w:cs="Arial"/>
                <w:szCs w:val="20"/>
              </w:rPr>
              <w:t>OMA CPM</w:t>
            </w:r>
          </w:p>
        </w:tc>
        <w:tc>
          <w:tcPr>
            <w:tcW w:w="5733" w:type="dxa"/>
            <w:vAlign w:val="center"/>
          </w:tcPr>
          <w:p w14:paraId="56D1D24C" w14:textId="4351BD89" w:rsidR="00EE3F5F" w:rsidRPr="0034338C" w:rsidRDefault="00EE3F5F" w:rsidP="00F222E0">
            <w:pPr>
              <w:pStyle w:val="TableText"/>
              <w:rPr>
                <w:rFonts w:cs="Arial"/>
                <w:szCs w:val="20"/>
              </w:rPr>
            </w:pPr>
            <w:r w:rsidRPr="0034338C">
              <w:rPr>
                <w:rFonts w:cs="Arial"/>
                <w:bCs/>
                <w:szCs w:val="20"/>
              </w:rPr>
              <w:t>OMA CPM Conversation Functions (OMA-CPM-TS_Conv_Func-V1_0-20120612-A)</w:t>
            </w:r>
          </w:p>
        </w:tc>
      </w:tr>
      <w:tr w:rsidR="00EE3F5F" w:rsidRPr="00427F8A" w14:paraId="2EB4C850" w14:textId="77777777" w:rsidTr="00053891">
        <w:tc>
          <w:tcPr>
            <w:tcW w:w="1030" w:type="dxa"/>
            <w:vAlign w:val="center"/>
          </w:tcPr>
          <w:p w14:paraId="22B1AF26" w14:textId="267DCDED" w:rsidR="00EE3F5F" w:rsidRPr="0034338C" w:rsidRDefault="00EE3F5F" w:rsidP="00EE3F5F">
            <w:pPr>
              <w:pStyle w:val="TableReferencenumber"/>
              <w:jc w:val="both"/>
              <w:rPr>
                <w:rFonts w:cs="Arial"/>
                <w:szCs w:val="20"/>
              </w:rPr>
            </w:pPr>
          </w:p>
        </w:tc>
        <w:tc>
          <w:tcPr>
            <w:tcW w:w="2145" w:type="dxa"/>
            <w:vAlign w:val="center"/>
          </w:tcPr>
          <w:p w14:paraId="1598F908" w14:textId="1107A37A" w:rsidR="00EE3F5F" w:rsidRPr="0034338C" w:rsidRDefault="00EE3F5F" w:rsidP="00F222E0">
            <w:pPr>
              <w:pStyle w:val="TableText"/>
              <w:rPr>
                <w:rFonts w:cs="Arial"/>
                <w:szCs w:val="20"/>
              </w:rPr>
            </w:pPr>
            <w:r w:rsidRPr="0034338C">
              <w:rPr>
                <w:rFonts w:cs="Arial"/>
                <w:szCs w:val="20"/>
              </w:rPr>
              <w:t>IETF RFC 5939</w:t>
            </w:r>
          </w:p>
        </w:tc>
        <w:tc>
          <w:tcPr>
            <w:tcW w:w="5733" w:type="dxa"/>
            <w:vAlign w:val="center"/>
          </w:tcPr>
          <w:p w14:paraId="28967289" w14:textId="0778205A" w:rsidR="00EE3F5F" w:rsidRPr="0034338C" w:rsidRDefault="00EE3F5F" w:rsidP="00F222E0">
            <w:pPr>
              <w:pStyle w:val="TableText"/>
              <w:rPr>
                <w:rFonts w:cs="Arial"/>
                <w:szCs w:val="20"/>
              </w:rPr>
            </w:pPr>
            <w:r w:rsidRPr="0034338C">
              <w:rPr>
                <w:rFonts w:cs="Arial"/>
                <w:bCs/>
                <w:szCs w:val="20"/>
              </w:rPr>
              <w:t>Session Description Protocol (SDP) Capability Negotiation</w:t>
            </w:r>
          </w:p>
        </w:tc>
      </w:tr>
      <w:tr w:rsidR="00EE3F5F" w:rsidRPr="00427F8A" w14:paraId="1D979DE5" w14:textId="77777777" w:rsidTr="00053891">
        <w:tc>
          <w:tcPr>
            <w:tcW w:w="1030" w:type="dxa"/>
            <w:vAlign w:val="center"/>
          </w:tcPr>
          <w:p w14:paraId="156CB0DC" w14:textId="56BC0E29" w:rsidR="00EE3F5F" w:rsidRPr="0034338C" w:rsidRDefault="00EE3F5F" w:rsidP="00EE3F5F">
            <w:pPr>
              <w:pStyle w:val="TableReferencenumber"/>
              <w:jc w:val="both"/>
              <w:rPr>
                <w:rFonts w:cs="Arial"/>
                <w:szCs w:val="20"/>
              </w:rPr>
            </w:pPr>
          </w:p>
        </w:tc>
        <w:tc>
          <w:tcPr>
            <w:tcW w:w="2145" w:type="dxa"/>
            <w:vAlign w:val="center"/>
          </w:tcPr>
          <w:p w14:paraId="05C9B002" w14:textId="4CD78440" w:rsidR="00EE3F5F" w:rsidRPr="0034338C" w:rsidRDefault="00EE3F5F" w:rsidP="00F222E0">
            <w:pPr>
              <w:pStyle w:val="TableText"/>
              <w:rPr>
                <w:rFonts w:cs="Arial"/>
                <w:szCs w:val="20"/>
              </w:rPr>
            </w:pPr>
            <w:r w:rsidRPr="0034338C">
              <w:rPr>
                <w:rFonts w:cs="Arial"/>
                <w:szCs w:val="20"/>
              </w:rPr>
              <w:t>IETF RFC 4103</w:t>
            </w:r>
          </w:p>
        </w:tc>
        <w:tc>
          <w:tcPr>
            <w:tcW w:w="5733" w:type="dxa"/>
            <w:vAlign w:val="center"/>
          </w:tcPr>
          <w:p w14:paraId="2571E62A" w14:textId="342A52ED" w:rsidR="00EE3F5F" w:rsidRPr="0034338C" w:rsidRDefault="00EE3F5F" w:rsidP="00F222E0">
            <w:pPr>
              <w:pStyle w:val="TableText"/>
              <w:rPr>
                <w:rFonts w:cs="Arial"/>
                <w:szCs w:val="20"/>
              </w:rPr>
            </w:pPr>
            <w:r w:rsidRPr="0034338C">
              <w:rPr>
                <w:rFonts w:cs="Arial"/>
                <w:szCs w:val="20"/>
              </w:rPr>
              <w:t>RTP Payload for Text Conversation</w:t>
            </w:r>
          </w:p>
        </w:tc>
      </w:tr>
      <w:tr w:rsidR="00EE3F5F" w:rsidRPr="00427F8A" w14:paraId="6C1B3F52" w14:textId="77777777" w:rsidTr="00053891">
        <w:tc>
          <w:tcPr>
            <w:tcW w:w="1030" w:type="dxa"/>
            <w:vAlign w:val="center"/>
          </w:tcPr>
          <w:p w14:paraId="79631E3B" w14:textId="7B3ED2CF" w:rsidR="00EE3F5F" w:rsidRPr="0034338C" w:rsidRDefault="00EE3F5F" w:rsidP="00EE3F5F">
            <w:pPr>
              <w:pStyle w:val="TableReferencenumber"/>
              <w:jc w:val="both"/>
              <w:rPr>
                <w:rFonts w:cs="Arial"/>
                <w:szCs w:val="20"/>
              </w:rPr>
            </w:pPr>
          </w:p>
        </w:tc>
        <w:tc>
          <w:tcPr>
            <w:tcW w:w="2145" w:type="dxa"/>
            <w:vAlign w:val="center"/>
          </w:tcPr>
          <w:p w14:paraId="6A8BB22B" w14:textId="2013A6DF" w:rsidR="00EE3F5F" w:rsidRPr="0034338C" w:rsidRDefault="00EE3F5F" w:rsidP="00F222E0">
            <w:pPr>
              <w:pStyle w:val="TableText"/>
              <w:rPr>
                <w:rFonts w:cs="Arial"/>
                <w:szCs w:val="20"/>
              </w:rPr>
            </w:pPr>
            <w:r w:rsidRPr="0034338C">
              <w:rPr>
                <w:rFonts w:cs="Arial"/>
                <w:szCs w:val="20"/>
              </w:rPr>
              <w:t>3GPP TS 29.079</w:t>
            </w:r>
          </w:p>
        </w:tc>
        <w:tc>
          <w:tcPr>
            <w:tcW w:w="5733" w:type="dxa"/>
            <w:vAlign w:val="center"/>
          </w:tcPr>
          <w:p w14:paraId="0C3F1BD4" w14:textId="2F2A0CEE" w:rsidR="00EE3F5F" w:rsidRPr="0034338C" w:rsidRDefault="00EE3F5F" w:rsidP="00F222E0">
            <w:pPr>
              <w:pStyle w:val="TableText"/>
              <w:rPr>
                <w:rFonts w:cs="Arial"/>
                <w:szCs w:val="20"/>
              </w:rPr>
            </w:pPr>
            <w:r w:rsidRPr="0034338C">
              <w:rPr>
                <w:rFonts w:cs="Arial"/>
                <w:szCs w:val="20"/>
              </w:rPr>
              <w:t>Optimal Media Routing within the IP Multimedia System (IMS); Stage 3</w:t>
            </w:r>
          </w:p>
        </w:tc>
      </w:tr>
      <w:tr w:rsidR="00EE3F5F" w:rsidRPr="00427F8A" w14:paraId="42127211" w14:textId="77777777" w:rsidTr="00053891">
        <w:tc>
          <w:tcPr>
            <w:tcW w:w="1030" w:type="dxa"/>
            <w:vAlign w:val="center"/>
          </w:tcPr>
          <w:p w14:paraId="1DAE5340" w14:textId="6D77FCCC" w:rsidR="00EE3F5F" w:rsidRPr="0034338C" w:rsidRDefault="00EE3F5F" w:rsidP="00EE3F5F">
            <w:pPr>
              <w:pStyle w:val="TableReferencenumber"/>
              <w:jc w:val="both"/>
              <w:rPr>
                <w:rFonts w:cs="Arial"/>
                <w:szCs w:val="20"/>
              </w:rPr>
            </w:pPr>
          </w:p>
        </w:tc>
        <w:tc>
          <w:tcPr>
            <w:tcW w:w="2145" w:type="dxa"/>
            <w:vAlign w:val="center"/>
          </w:tcPr>
          <w:p w14:paraId="43BC6EE1" w14:textId="55684B00" w:rsidR="00EE3F5F" w:rsidRPr="0034338C" w:rsidRDefault="00EE3F5F" w:rsidP="00F222E0">
            <w:pPr>
              <w:pStyle w:val="TableText"/>
              <w:rPr>
                <w:rFonts w:cs="Arial"/>
                <w:szCs w:val="20"/>
              </w:rPr>
            </w:pPr>
            <w:r w:rsidRPr="0034338C">
              <w:rPr>
                <w:rFonts w:cs="Arial"/>
                <w:szCs w:val="20"/>
              </w:rPr>
              <w:t>IETF RFC 5621</w:t>
            </w:r>
          </w:p>
        </w:tc>
        <w:tc>
          <w:tcPr>
            <w:tcW w:w="5733" w:type="dxa"/>
            <w:vAlign w:val="center"/>
          </w:tcPr>
          <w:p w14:paraId="2EF68328" w14:textId="74C6109B" w:rsidR="00EE3F5F" w:rsidRPr="0034338C" w:rsidRDefault="00EE3F5F" w:rsidP="00F222E0">
            <w:pPr>
              <w:pStyle w:val="TableText"/>
              <w:rPr>
                <w:rFonts w:cs="Arial"/>
                <w:szCs w:val="20"/>
              </w:rPr>
            </w:pPr>
            <w:r w:rsidRPr="0034338C">
              <w:rPr>
                <w:rFonts w:cs="Arial"/>
                <w:szCs w:val="20"/>
              </w:rPr>
              <w:t xml:space="preserve">Message Body Handling in the Session Initiation Protocol (SIP) </w:t>
            </w:r>
          </w:p>
        </w:tc>
      </w:tr>
      <w:tr w:rsidR="00EE3F5F" w:rsidRPr="00427F8A" w14:paraId="4508FE08" w14:textId="77777777" w:rsidTr="00053891">
        <w:tc>
          <w:tcPr>
            <w:tcW w:w="1030" w:type="dxa"/>
            <w:vAlign w:val="center"/>
          </w:tcPr>
          <w:p w14:paraId="7D1F61F9" w14:textId="1A8ED675" w:rsidR="00EE3F5F" w:rsidRPr="0034338C" w:rsidRDefault="00EE3F5F" w:rsidP="00EE3F5F">
            <w:pPr>
              <w:pStyle w:val="TableReferencenumber"/>
              <w:jc w:val="both"/>
              <w:rPr>
                <w:rFonts w:cs="Arial"/>
                <w:szCs w:val="20"/>
              </w:rPr>
            </w:pPr>
          </w:p>
        </w:tc>
        <w:tc>
          <w:tcPr>
            <w:tcW w:w="2145" w:type="dxa"/>
            <w:vAlign w:val="center"/>
          </w:tcPr>
          <w:p w14:paraId="37FE941B" w14:textId="269AD692" w:rsidR="00EE3F5F" w:rsidRPr="0034338C" w:rsidRDefault="00EE3F5F" w:rsidP="00F222E0">
            <w:pPr>
              <w:pStyle w:val="TableText"/>
              <w:rPr>
                <w:rFonts w:cs="Arial"/>
                <w:szCs w:val="20"/>
              </w:rPr>
            </w:pPr>
            <w:r w:rsidRPr="0034338C">
              <w:rPr>
                <w:rFonts w:cs="Arial"/>
                <w:szCs w:val="20"/>
              </w:rPr>
              <w:t>IETF RFC 5547</w:t>
            </w:r>
          </w:p>
        </w:tc>
        <w:tc>
          <w:tcPr>
            <w:tcW w:w="5733" w:type="dxa"/>
            <w:vAlign w:val="center"/>
          </w:tcPr>
          <w:p w14:paraId="3C849305" w14:textId="7CA329FD" w:rsidR="00EE3F5F" w:rsidRPr="0034338C" w:rsidRDefault="00EE3F5F" w:rsidP="00F222E0">
            <w:pPr>
              <w:pStyle w:val="TableText"/>
              <w:rPr>
                <w:rFonts w:cs="Arial"/>
                <w:szCs w:val="20"/>
              </w:rPr>
            </w:pPr>
            <w:r w:rsidRPr="0034338C">
              <w:rPr>
                <w:rFonts w:cs="Arial"/>
                <w:szCs w:val="20"/>
              </w:rPr>
              <w:t>A Session Description Protocol (SDP) Offer/Answer Mechanism to enable File Transfer</w:t>
            </w:r>
          </w:p>
        </w:tc>
      </w:tr>
      <w:tr w:rsidR="00EE3F5F" w:rsidRPr="00427F8A" w14:paraId="3858F7EE" w14:textId="77777777" w:rsidTr="00053891">
        <w:tc>
          <w:tcPr>
            <w:tcW w:w="1030" w:type="dxa"/>
            <w:vAlign w:val="center"/>
          </w:tcPr>
          <w:p w14:paraId="3C502374" w14:textId="2E3D3190" w:rsidR="00EE3F5F" w:rsidRPr="0034338C" w:rsidRDefault="00EE3F5F" w:rsidP="00EE3F5F">
            <w:pPr>
              <w:pStyle w:val="TableReferencenumber"/>
              <w:jc w:val="both"/>
              <w:rPr>
                <w:rFonts w:cs="Arial"/>
                <w:szCs w:val="20"/>
              </w:rPr>
            </w:pPr>
          </w:p>
        </w:tc>
        <w:tc>
          <w:tcPr>
            <w:tcW w:w="2145" w:type="dxa"/>
            <w:vAlign w:val="center"/>
          </w:tcPr>
          <w:p w14:paraId="696CE8B6" w14:textId="471E62DB" w:rsidR="00EE3F5F" w:rsidRPr="0034338C" w:rsidRDefault="00EE3F5F" w:rsidP="00F222E0">
            <w:pPr>
              <w:pStyle w:val="TableText"/>
              <w:rPr>
                <w:rFonts w:cs="Arial"/>
                <w:szCs w:val="20"/>
              </w:rPr>
            </w:pPr>
            <w:r w:rsidRPr="0034338C">
              <w:rPr>
                <w:rFonts w:cs="Arial"/>
                <w:szCs w:val="20"/>
              </w:rPr>
              <w:t>IETF RFC 4483</w:t>
            </w:r>
          </w:p>
        </w:tc>
        <w:tc>
          <w:tcPr>
            <w:tcW w:w="5733" w:type="dxa"/>
            <w:vAlign w:val="center"/>
          </w:tcPr>
          <w:p w14:paraId="12288A94" w14:textId="31EEB908" w:rsidR="00EE3F5F" w:rsidRPr="0034338C" w:rsidRDefault="00EE3F5F" w:rsidP="00F222E0">
            <w:pPr>
              <w:pStyle w:val="TableText"/>
              <w:rPr>
                <w:rFonts w:cs="Arial"/>
                <w:szCs w:val="20"/>
              </w:rPr>
            </w:pPr>
            <w:r w:rsidRPr="0034338C">
              <w:rPr>
                <w:rFonts w:cs="Arial"/>
                <w:bCs/>
                <w:szCs w:val="20"/>
              </w:rPr>
              <w:t>A Mechanism for Content Indirection in Session Initiation Protocol (SIP) Messages</w:t>
            </w:r>
          </w:p>
        </w:tc>
      </w:tr>
      <w:tr w:rsidR="00EE3F5F" w:rsidRPr="00427F8A" w14:paraId="3CE44089" w14:textId="77777777" w:rsidTr="00053891">
        <w:tc>
          <w:tcPr>
            <w:tcW w:w="1030" w:type="dxa"/>
            <w:vAlign w:val="center"/>
          </w:tcPr>
          <w:p w14:paraId="1443C3A4" w14:textId="780D5124" w:rsidR="00EE3F5F" w:rsidRPr="0034338C" w:rsidRDefault="00EE3F5F" w:rsidP="00EE3F5F">
            <w:pPr>
              <w:pStyle w:val="TableReferencenumber"/>
              <w:jc w:val="both"/>
              <w:rPr>
                <w:rFonts w:cs="Arial"/>
                <w:szCs w:val="20"/>
              </w:rPr>
            </w:pPr>
          </w:p>
        </w:tc>
        <w:tc>
          <w:tcPr>
            <w:tcW w:w="2145" w:type="dxa"/>
            <w:vAlign w:val="center"/>
          </w:tcPr>
          <w:p w14:paraId="06B5197D" w14:textId="5858DC8F" w:rsidR="00EE3F5F" w:rsidRPr="0034338C" w:rsidRDefault="00EE3F5F" w:rsidP="00F222E0">
            <w:pPr>
              <w:pStyle w:val="TableText"/>
              <w:rPr>
                <w:rFonts w:cs="Arial"/>
                <w:szCs w:val="20"/>
              </w:rPr>
            </w:pPr>
            <w:r w:rsidRPr="0034338C">
              <w:rPr>
                <w:rFonts w:cs="Arial"/>
                <w:szCs w:val="20"/>
              </w:rPr>
              <w:t>IETF RFC 5438</w:t>
            </w:r>
          </w:p>
        </w:tc>
        <w:tc>
          <w:tcPr>
            <w:tcW w:w="5733" w:type="dxa"/>
            <w:vAlign w:val="center"/>
          </w:tcPr>
          <w:p w14:paraId="6C9F78A5" w14:textId="3CA3EECF" w:rsidR="00EE3F5F" w:rsidRPr="0034338C" w:rsidRDefault="00EE3F5F" w:rsidP="00F222E0">
            <w:pPr>
              <w:pStyle w:val="TableText"/>
              <w:rPr>
                <w:rFonts w:cs="Arial"/>
                <w:szCs w:val="20"/>
              </w:rPr>
            </w:pPr>
            <w:r w:rsidRPr="0034338C">
              <w:rPr>
                <w:rFonts w:cs="Arial"/>
                <w:szCs w:val="20"/>
              </w:rPr>
              <w:t xml:space="preserve">Instant Message Disposition Notification </w:t>
            </w:r>
          </w:p>
        </w:tc>
      </w:tr>
      <w:tr w:rsidR="00EE3F5F" w:rsidRPr="00427F8A" w14:paraId="620EBBD2" w14:textId="77777777" w:rsidTr="00053891">
        <w:tc>
          <w:tcPr>
            <w:tcW w:w="1030" w:type="dxa"/>
            <w:vAlign w:val="center"/>
          </w:tcPr>
          <w:p w14:paraId="3E3DA40E" w14:textId="76ABECAF" w:rsidR="00EE3F5F" w:rsidRPr="0034338C" w:rsidRDefault="00EE3F5F" w:rsidP="00EE3F5F">
            <w:pPr>
              <w:pStyle w:val="TableReferencenumber"/>
              <w:jc w:val="both"/>
              <w:rPr>
                <w:rFonts w:cs="Arial"/>
                <w:szCs w:val="20"/>
              </w:rPr>
            </w:pPr>
          </w:p>
        </w:tc>
        <w:tc>
          <w:tcPr>
            <w:tcW w:w="2145" w:type="dxa"/>
            <w:vAlign w:val="center"/>
          </w:tcPr>
          <w:p w14:paraId="5DCB77F0" w14:textId="06EA0A6B" w:rsidR="00EE3F5F" w:rsidRPr="0034338C" w:rsidRDefault="00EE3F5F" w:rsidP="00F222E0">
            <w:pPr>
              <w:pStyle w:val="TableText"/>
              <w:rPr>
                <w:rFonts w:cs="Arial"/>
                <w:szCs w:val="20"/>
              </w:rPr>
            </w:pPr>
            <w:r w:rsidRPr="0034338C">
              <w:rPr>
                <w:rFonts w:cs="Arial"/>
                <w:szCs w:val="20"/>
              </w:rPr>
              <w:t>IETF RFC 3842</w:t>
            </w:r>
          </w:p>
        </w:tc>
        <w:tc>
          <w:tcPr>
            <w:tcW w:w="5733" w:type="dxa"/>
            <w:vAlign w:val="center"/>
          </w:tcPr>
          <w:p w14:paraId="61C51DA2" w14:textId="20DA6D9D" w:rsidR="00EE3F5F" w:rsidRPr="0034338C" w:rsidRDefault="00EE3F5F" w:rsidP="00F222E0">
            <w:pPr>
              <w:pStyle w:val="TableText"/>
              <w:rPr>
                <w:rFonts w:cs="Arial"/>
                <w:szCs w:val="20"/>
              </w:rPr>
            </w:pPr>
            <w:r w:rsidRPr="0034338C">
              <w:rPr>
                <w:rFonts w:cs="Arial"/>
                <w:szCs w:val="20"/>
              </w:rPr>
              <w:t>A Message Summary and Message Waiting Indication Event Package for the Session Initiation Protocol (SIP)</w:t>
            </w:r>
          </w:p>
        </w:tc>
      </w:tr>
      <w:tr w:rsidR="00EE3F5F" w:rsidRPr="00427F8A" w14:paraId="4BF7C560" w14:textId="77777777" w:rsidTr="00053891">
        <w:tc>
          <w:tcPr>
            <w:tcW w:w="1030" w:type="dxa"/>
            <w:vAlign w:val="center"/>
          </w:tcPr>
          <w:p w14:paraId="18EE95C1" w14:textId="655C4BF2" w:rsidR="00EE3F5F" w:rsidRPr="0034338C" w:rsidRDefault="00EE3F5F" w:rsidP="00EE3F5F">
            <w:pPr>
              <w:pStyle w:val="TableReferencenumber"/>
              <w:jc w:val="both"/>
              <w:rPr>
                <w:rFonts w:cs="Arial"/>
                <w:szCs w:val="20"/>
              </w:rPr>
            </w:pPr>
          </w:p>
        </w:tc>
        <w:tc>
          <w:tcPr>
            <w:tcW w:w="2145" w:type="dxa"/>
            <w:vAlign w:val="center"/>
          </w:tcPr>
          <w:p w14:paraId="13F3CC48" w14:textId="5685924F" w:rsidR="00EE3F5F" w:rsidRPr="0034338C" w:rsidRDefault="00EE3F5F" w:rsidP="00F222E0">
            <w:pPr>
              <w:pStyle w:val="TableText"/>
              <w:rPr>
                <w:rFonts w:cs="Arial"/>
                <w:szCs w:val="20"/>
              </w:rPr>
            </w:pPr>
            <w:r w:rsidRPr="0034338C">
              <w:rPr>
                <w:rFonts w:cs="Arial"/>
                <w:szCs w:val="20"/>
              </w:rPr>
              <w:t>IETF RFC 4575</w:t>
            </w:r>
          </w:p>
        </w:tc>
        <w:tc>
          <w:tcPr>
            <w:tcW w:w="5733" w:type="dxa"/>
            <w:vAlign w:val="center"/>
          </w:tcPr>
          <w:p w14:paraId="0AF09E5B" w14:textId="1EFCDAA2" w:rsidR="00EE3F5F" w:rsidRPr="0034338C" w:rsidRDefault="00EE3F5F" w:rsidP="00F222E0">
            <w:pPr>
              <w:pStyle w:val="TableText"/>
              <w:rPr>
                <w:rFonts w:cs="Arial"/>
                <w:szCs w:val="20"/>
              </w:rPr>
            </w:pPr>
            <w:r w:rsidRPr="0034338C">
              <w:rPr>
                <w:rFonts w:cs="Arial"/>
                <w:szCs w:val="20"/>
              </w:rPr>
              <w:t>A Session Initiation Protocol (SIP) Event Package for Conference State</w:t>
            </w:r>
          </w:p>
        </w:tc>
      </w:tr>
      <w:tr w:rsidR="00EE3F5F" w:rsidRPr="00427F8A" w14:paraId="17BB49CE" w14:textId="77777777" w:rsidTr="00053891">
        <w:tc>
          <w:tcPr>
            <w:tcW w:w="1030" w:type="dxa"/>
            <w:vAlign w:val="center"/>
          </w:tcPr>
          <w:p w14:paraId="50B5412F" w14:textId="14E7E304" w:rsidR="00EE3F5F" w:rsidRPr="0034338C" w:rsidRDefault="00EE3F5F" w:rsidP="00EE3F5F">
            <w:pPr>
              <w:pStyle w:val="TableReferencenumber"/>
              <w:jc w:val="both"/>
              <w:rPr>
                <w:rFonts w:cs="Arial"/>
                <w:szCs w:val="20"/>
              </w:rPr>
            </w:pPr>
          </w:p>
        </w:tc>
        <w:tc>
          <w:tcPr>
            <w:tcW w:w="2145" w:type="dxa"/>
            <w:vAlign w:val="center"/>
          </w:tcPr>
          <w:p w14:paraId="54927C4B" w14:textId="0AA786FE" w:rsidR="00EE3F5F" w:rsidRPr="0034338C" w:rsidRDefault="00EE3F5F" w:rsidP="00F222E0">
            <w:pPr>
              <w:pStyle w:val="TableText"/>
              <w:rPr>
                <w:rFonts w:cs="Arial"/>
                <w:szCs w:val="20"/>
              </w:rPr>
            </w:pPr>
            <w:r w:rsidRPr="0034338C">
              <w:rPr>
                <w:rFonts w:cs="Arial"/>
                <w:szCs w:val="20"/>
              </w:rPr>
              <w:t>GSMA PRD RCC.07</w:t>
            </w:r>
          </w:p>
        </w:tc>
        <w:tc>
          <w:tcPr>
            <w:tcW w:w="5733" w:type="dxa"/>
            <w:vAlign w:val="center"/>
          </w:tcPr>
          <w:p w14:paraId="12B72962" w14:textId="20B683B8" w:rsidR="00EE3F5F" w:rsidRPr="0034338C" w:rsidRDefault="00EE3F5F" w:rsidP="00F222E0">
            <w:pPr>
              <w:pStyle w:val="TableText"/>
              <w:rPr>
                <w:rFonts w:cs="Arial"/>
                <w:szCs w:val="20"/>
              </w:rPr>
            </w:pPr>
            <w:r w:rsidRPr="0034338C">
              <w:rPr>
                <w:rFonts w:cs="Arial"/>
                <w:szCs w:val="20"/>
              </w:rPr>
              <w:t xml:space="preserve">RCS Advanced Communications Services &amp; Client Specification </w:t>
            </w:r>
          </w:p>
        </w:tc>
      </w:tr>
      <w:tr w:rsidR="00EE3F5F" w:rsidRPr="00427F8A" w14:paraId="14D7A9F7" w14:textId="77777777" w:rsidTr="00053891">
        <w:tc>
          <w:tcPr>
            <w:tcW w:w="1030" w:type="dxa"/>
            <w:vAlign w:val="center"/>
          </w:tcPr>
          <w:p w14:paraId="1872D63E" w14:textId="3A351013" w:rsidR="00EE3F5F" w:rsidRPr="0034338C" w:rsidRDefault="00EE3F5F" w:rsidP="00EE3F5F">
            <w:pPr>
              <w:pStyle w:val="TableReferencenumber"/>
              <w:jc w:val="both"/>
              <w:rPr>
                <w:rFonts w:cs="Arial"/>
                <w:szCs w:val="20"/>
              </w:rPr>
            </w:pPr>
          </w:p>
        </w:tc>
        <w:tc>
          <w:tcPr>
            <w:tcW w:w="2145" w:type="dxa"/>
            <w:vAlign w:val="center"/>
          </w:tcPr>
          <w:p w14:paraId="0891D28E" w14:textId="5BF77067" w:rsidR="00EE3F5F" w:rsidRPr="0034338C" w:rsidRDefault="00EE3F5F" w:rsidP="00F222E0">
            <w:pPr>
              <w:pStyle w:val="TableText"/>
              <w:rPr>
                <w:rFonts w:cs="Arial"/>
                <w:szCs w:val="20"/>
              </w:rPr>
            </w:pPr>
            <w:r w:rsidRPr="0034338C">
              <w:rPr>
                <w:rFonts w:cs="Arial"/>
                <w:szCs w:val="20"/>
              </w:rPr>
              <w:t>3GPP TS 29.163</w:t>
            </w:r>
          </w:p>
        </w:tc>
        <w:tc>
          <w:tcPr>
            <w:tcW w:w="5733" w:type="dxa"/>
            <w:vAlign w:val="center"/>
          </w:tcPr>
          <w:p w14:paraId="5D4756BE" w14:textId="6906854F" w:rsidR="00EE3F5F" w:rsidRPr="0034338C" w:rsidRDefault="00EE3F5F" w:rsidP="00F222E0">
            <w:pPr>
              <w:pStyle w:val="TableText"/>
              <w:rPr>
                <w:rFonts w:cs="Arial"/>
                <w:szCs w:val="20"/>
              </w:rPr>
            </w:pPr>
            <w:r w:rsidRPr="0034338C">
              <w:rPr>
                <w:rFonts w:cs="Arial"/>
                <w:szCs w:val="20"/>
              </w:rPr>
              <w:t>Interworking between IP Multimedia (IM) Core Network (CN) subsystem and Circuit Switched networks</w:t>
            </w:r>
          </w:p>
        </w:tc>
      </w:tr>
      <w:tr w:rsidR="00EE3F5F" w:rsidRPr="00427F8A" w14:paraId="43787331" w14:textId="77777777" w:rsidTr="00053891">
        <w:tc>
          <w:tcPr>
            <w:tcW w:w="1030" w:type="dxa"/>
            <w:vAlign w:val="center"/>
          </w:tcPr>
          <w:p w14:paraId="3DB9D5C6" w14:textId="6413DCB2" w:rsidR="00EE3F5F" w:rsidRPr="0034338C" w:rsidRDefault="00EE3F5F" w:rsidP="00EE3F5F">
            <w:pPr>
              <w:pStyle w:val="TableReferencenumber"/>
              <w:jc w:val="both"/>
              <w:rPr>
                <w:rFonts w:cs="Arial"/>
                <w:szCs w:val="20"/>
              </w:rPr>
            </w:pPr>
          </w:p>
        </w:tc>
        <w:tc>
          <w:tcPr>
            <w:tcW w:w="2145" w:type="dxa"/>
            <w:vAlign w:val="center"/>
          </w:tcPr>
          <w:p w14:paraId="1D4AEA71" w14:textId="75A4C991" w:rsidR="00EE3F5F" w:rsidRPr="0034338C" w:rsidRDefault="00EE3F5F" w:rsidP="00F222E0">
            <w:pPr>
              <w:pStyle w:val="TableText"/>
              <w:rPr>
                <w:rFonts w:cs="Arial"/>
                <w:szCs w:val="20"/>
              </w:rPr>
            </w:pPr>
            <w:r w:rsidRPr="0034338C">
              <w:rPr>
                <w:rFonts w:cs="Arial"/>
                <w:szCs w:val="20"/>
              </w:rPr>
              <w:t>IETF RFC 3966</w:t>
            </w:r>
          </w:p>
        </w:tc>
        <w:tc>
          <w:tcPr>
            <w:tcW w:w="5733" w:type="dxa"/>
            <w:vAlign w:val="center"/>
          </w:tcPr>
          <w:p w14:paraId="5E10BEE6" w14:textId="67A29AA7" w:rsidR="00EE3F5F" w:rsidRPr="0034338C" w:rsidRDefault="00EE3F5F" w:rsidP="00F222E0">
            <w:pPr>
              <w:pStyle w:val="TableText"/>
              <w:rPr>
                <w:rFonts w:cs="Arial"/>
                <w:szCs w:val="20"/>
              </w:rPr>
            </w:pPr>
            <w:r w:rsidRPr="0034338C">
              <w:rPr>
                <w:rFonts w:cs="Arial"/>
                <w:szCs w:val="20"/>
              </w:rPr>
              <w:t>The Tel URI for telephone numbers</w:t>
            </w:r>
          </w:p>
        </w:tc>
      </w:tr>
      <w:tr w:rsidR="00EE3F5F" w:rsidRPr="00427F8A" w14:paraId="47EA24F8" w14:textId="77777777" w:rsidTr="00053891">
        <w:tc>
          <w:tcPr>
            <w:tcW w:w="1030" w:type="dxa"/>
            <w:vAlign w:val="center"/>
          </w:tcPr>
          <w:p w14:paraId="7081A78A" w14:textId="6A884002" w:rsidR="00EE3F5F" w:rsidRPr="0034338C" w:rsidRDefault="00EE3F5F" w:rsidP="00F222E0">
            <w:pPr>
              <w:pStyle w:val="TableReferencenumber"/>
              <w:rPr>
                <w:rFonts w:cs="Arial"/>
                <w:szCs w:val="20"/>
              </w:rPr>
            </w:pPr>
          </w:p>
        </w:tc>
        <w:tc>
          <w:tcPr>
            <w:tcW w:w="2145" w:type="dxa"/>
            <w:vAlign w:val="center"/>
          </w:tcPr>
          <w:p w14:paraId="39054BEC" w14:textId="6D6360A9" w:rsidR="00EE3F5F" w:rsidRPr="0034338C" w:rsidRDefault="00EE3F5F" w:rsidP="00F222E0">
            <w:pPr>
              <w:pStyle w:val="TableText"/>
              <w:rPr>
                <w:rFonts w:cs="Arial"/>
                <w:szCs w:val="20"/>
              </w:rPr>
            </w:pPr>
            <w:r w:rsidRPr="0034338C">
              <w:rPr>
                <w:rFonts w:cs="Arial"/>
                <w:szCs w:val="20"/>
              </w:rPr>
              <w:t>3GPP TS 24.341</w:t>
            </w:r>
          </w:p>
        </w:tc>
        <w:tc>
          <w:tcPr>
            <w:tcW w:w="5733" w:type="dxa"/>
            <w:vAlign w:val="center"/>
          </w:tcPr>
          <w:p w14:paraId="1B3E8111" w14:textId="348B9963" w:rsidR="00EE3F5F" w:rsidRPr="0034338C" w:rsidRDefault="00EE3F5F" w:rsidP="00F222E0">
            <w:pPr>
              <w:pStyle w:val="TableText"/>
              <w:rPr>
                <w:rFonts w:cs="Arial"/>
                <w:szCs w:val="20"/>
              </w:rPr>
            </w:pPr>
            <w:r w:rsidRPr="0034338C">
              <w:rPr>
                <w:rFonts w:cs="Arial"/>
                <w:szCs w:val="20"/>
              </w:rPr>
              <w:t>Support of SMS over IP networks; Stage 3</w:t>
            </w:r>
          </w:p>
        </w:tc>
      </w:tr>
      <w:tr w:rsidR="00EE3F5F" w:rsidRPr="00427F8A" w14:paraId="5DB7BCB8" w14:textId="77777777" w:rsidTr="00053891">
        <w:tc>
          <w:tcPr>
            <w:tcW w:w="1030" w:type="dxa"/>
            <w:vAlign w:val="center"/>
          </w:tcPr>
          <w:p w14:paraId="13F0F0B3" w14:textId="77C0A51F" w:rsidR="00EE3F5F" w:rsidRPr="0034338C" w:rsidRDefault="00EE3F5F" w:rsidP="00EE3F5F">
            <w:pPr>
              <w:pStyle w:val="TableReferencenumber"/>
              <w:jc w:val="both"/>
              <w:rPr>
                <w:rFonts w:cs="Arial"/>
                <w:szCs w:val="20"/>
              </w:rPr>
            </w:pPr>
          </w:p>
        </w:tc>
        <w:tc>
          <w:tcPr>
            <w:tcW w:w="2145" w:type="dxa"/>
            <w:vAlign w:val="center"/>
          </w:tcPr>
          <w:p w14:paraId="1D4EB6CE" w14:textId="1579B7FA" w:rsidR="00EE3F5F" w:rsidRPr="0034338C" w:rsidRDefault="00EE3F5F" w:rsidP="00F222E0">
            <w:pPr>
              <w:pStyle w:val="TableText"/>
              <w:rPr>
                <w:rFonts w:cs="Arial"/>
                <w:szCs w:val="20"/>
              </w:rPr>
            </w:pPr>
            <w:r w:rsidRPr="0034338C">
              <w:rPr>
                <w:rFonts w:cs="Arial"/>
                <w:szCs w:val="20"/>
              </w:rPr>
              <w:t>IETF RFC 4244</w:t>
            </w:r>
          </w:p>
        </w:tc>
        <w:tc>
          <w:tcPr>
            <w:tcW w:w="5733" w:type="dxa"/>
            <w:vAlign w:val="center"/>
          </w:tcPr>
          <w:p w14:paraId="6FC7C404" w14:textId="18F7DC07" w:rsidR="00EE3F5F" w:rsidRPr="0034338C" w:rsidRDefault="00EE3F5F" w:rsidP="00F222E0">
            <w:pPr>
              <w:pStyle w:val="TableText"/>
              <w:rPr>
                <w:rFonts w:cs="Arial"/>
                <w:szCs w:val="20"/>
              </w:rPr>
            </w:pPr>
            <w:r w:rsidRPr="0034338C">
              <w:rPr>
                <w:rFonts w:cs="Arial"/>
                <w:szCs w:val="20"/>
              </w:rPr>
              <w:t>An extension to the Session Initiation Protocol (SIP) for Request History Information</w:t>
            </w:r>
          </w:p>
        </w:tc>
      </w:tr>
      <w:tr w:rsidR="00EE3F5F" w:rsidRPr="00427F8A" w14:paraId="430E58F3" w14:textId="77777777" w:rsidTr="00053891">
        <w:tc>
          <w:tcPr>
            <w:tcW w:w="1030" w:type="dxa"/>
            <w:vAlign w:val="center"/>
          </w:tcPr>
          <w:p w14:paraId="509C2CC9" w14:textId="60E3A9D9" w:rsidR="00EE3F5F" w:rsidRPr="0034338C" w:rsidRDefault="00EE3F5F" w:rsidP="00EE3F5F">
            <w:pPr>
              <w:pStyle w:val="TableReferencenumber"/>
              <w:jc w:val="both"/>
              <w:rPr>
                <w:rFonts w:cs="Arial"/>
                <w:szCs w:val="20"/>
              </w:rPr>
            </w:pPr>
          </w:p>
        </w:tc>
        <w:tc>
          <w:tcPr>
            <w:tcW w:w="2145" w:type="dxa"/>
            <w:vAlign w:val="center"/>
          </w:tcPr>
          <w:p w14:paraId="126F0C9D" w14:textId="71DA24B5" w:rsidR="00EE3F5F" w:rsidRPr="0034338C" w:rsidRDefault="00EE3F5F" w:rsidP="00F222E0">
            <w:pPr>
              <w:pStyle w:val="TableText"/>
              <w:rPr>
                <w:rFonts w:cs="Arial"/>
                <w:szCs w:val="20"/>
              </w:rPr>
            </w:pPr>
            <w:r w:rsidRPr="0034338C">
              <w:rPr>
                <w:rFonts w:cs="Arial"/>
                <w:szCs w:val="20"/>
              </w:rPr>
              <w:t>IETF RFC 4916</w:t>
            </w:r>
          </w:p>
        </w:tc>
        <w:tc>
          <w:tcPr>
            <w:tcW w:w="5733" w:type="dxa"/>
            <w:vAlign w:val="center"/>
          </w:tcPr>
          <w:p w14:paraId="4943A499" w14:textId="5D03410E" w:rsidR="00EE3F5F" w:rsidRPr="0034338C" w:rsidRDefault="00EE3F5F" w:rsidP="00F222E0">
            <w:pPr>
              <w:pStyle w:val="TableText"/>
              <w:rPr>
                <w:rFonts w:cs="Arial"/>
                <w:szCs w:val="20"/>
              </w:rPr>
            </w:pPr>
            <w:r w:rsidRPr="0034338C">
              <w:rPr>
                <w:rFonts w:cs="Arial"/>
                <w:szCs w:val="20"/>
              </w:rPr>
              <w:t>Connected Identity in the Session Initiation Protocol (SIP)</w:t>
            </w:r>
          </w:p>
        </w:tc>
      </w:tr>
      <w:tr w:rsidR="00EE3F5F" w:rsidRPr="00427F8A" w14:paraId="0F648452" w14:textId="77777777" w:rsidTr="00053891">
        <w:tc>
          <w:tcPr>
            <w:tcW w:w="1030" w:type="dxa"/>
            <w:vAlign w:val="center"/>
          </w:tcPr>
          <w:p w14:paraId="409A0152" w14:textId="63CD7B62" w:rsidR="00EE3F5F" w:rsidRPr="0034338C" w:rsidRDefault="00EE3F5F" w:rsidP="00EE3F5F">
            <w:pPr>
              <w:pStyle w:val="TableReferencenumber"/>
              <w:jc w:val="both"/>
              <w:rPr>
                <w:rFonts w:cs="Arial"/>
                <w:szCs w:val="20"/>
              </w:rPr>
            </w:pPr>
          </w:p>
        </w:tc>
        <w:tc>
          <w:tcPr>
            <w:tcW w:w="2145" w:type="dxa"/>
            <w:vAlign w:val="center"/>
          </w:tcPr>
          <w:p w14:paraId="6F318E6A" w14:textId="0BA1CBB3" w:rsidR="00EE3F5F" w:rsidRPr="0034338C" w:rsidRDefault="00EE3F5F" w:rsidP="00F222E0">
            <w:pPr>
              <w:pStyle w:val="TableText"/>
              <w:rPr>
                <w:rFonts w:cs="Arial"/>
                <w:szCs w:val="20"/>
              </w:rPr>
            </w:pPr>
            <w:r w:rsidRPr="0034338C">
              <w:rPr>
                <w:rFonts w:cs="Arial"/>
                <w:szCs w:val="20"/>
              </w:rPr>
              <w:t>IETF RFC 3680</w:t>
            </w:r>
          </w:p>
        </w:tc>
        <w:tc>
          <w:tcPr>
            <w:tcW w:w="5733" w:type="dxa"/>
            <w:vAlign w:val="center"/>
          </w:tcPr>
          <w:p w14:paraId="5B315A5D" w14:textId="3CAD6A22" w:rsidR="00EE3F5F" w:rsidRPr="0034338C" w:rsidRDefault="00EE3F5F" w:rsidP="00F222E0">
            <w:pPr>
              <w:pStyle w:val="TableText"/>
              <w:rPr>
                <w:rFonts w:cs="Arial"/>
                <w:szCs w:val="20"/>
              </w:rPr>
            </w:pPr>
            <w:r w:rsidRPr="0034338C">
              <w:rPr>
                <w:rFonts w:cs="Arial"/>
                <w:szCs w:val="20"/>
              </w:rPr>
              <w:t>A Session Initiation Protocol (SIP) Event Package for registration</w:t>
            </w:r>
          </w:p>
        </w:tc>
      </w:tr>
      <w:tr w:rsidR="00EE3F5F" w:rsidRPr="00427F8A" w14:paraId="5A42DBD9" w14:textId="77777777" w:rsidTr="00053891">
        <w:tc>
          <w:tcPr>
            <w:tcW w:w="1030" w:type="dxa"/>
            <w:vAlign w:val="center"/>
          </w:tcPr>
          <w:p w14:paraId="498C3192" w14:textId="7391D536" w:rsidR="00EE3F5F" w:rsidRPr="0034338C" w:rsidRDefault="00EE3F5F" w:rsidP="00EE3F5F">
            <w:pPr>
              <w:pStyle w:val="TableReferencenumber"/>
              <w:jc w:val="both"/>
              <w:rPr>
                <w:rFonts w:cs="Arial"/>
                <w:szCs w:val="20"/>
              </w:rPr>
            </w:pPr>
          </w:p>
        </w:tc>
        <w:tc>
          <w:tcPr>
            <w:tcW w:w="2145" w:type="dxa"/>
            <w:vAlign w:val="center"/>
          </w:tcPr>
          <w:p w14:paraId="22568BC7" w14:textId="57EDC4D3" w:rsidR="00EE3F5F" w:rsidRPr="0034338C" w:rsidRDefault="00EE3F5F" w:rsidP="00F222E0">
            <w:pPr>
              <w:pStyle w:val="TableText"/>
              <w:rPr>
                <w:rFonts w:cs="Arial"/>
                <w:szCs w:val="20"/>
              </w:rPr>
            </w:pPr>
            <w:r w:rsidRPr="0034338C">
              <w:rPr>
                <w:rFonts w:cs="Arial"/>
                <w:szCs w:val="20"/>
              </w:rPr>
              <w:t>IETF RFC 3515</w:t>
            </w:r>
          </w:p>
        </w:tc>
        <w:tc>
          <w:tcPr>
            <w:tcW w:w="5733" w:type="dxa"/>
            <w:vAlign w:val="center"/>
          </w:tcPr>
          <w:p w14:paraId="6D3D0DAF" w14:textId="206591A9" w:rsidR="00EE3F5F" w:rsidRPr="0034338C" w:rsidRDefault="00EE3F5F" w:rsidP="00F222E0">
            <w:pPr>
              <w:pStyle w:val="TableText"/>
              <w:rPr>
                <w:rFonts w:cs="Arial"/>
                <w:szCs w:val="20"/>
              </w:rPr>
            </w:pPr>
            <w:r w:rsidRPr="0034338C">
              <w:rPr>
                <w:rFonts w:cs="Arial"/>
                <w:szCs w:val="20"/>
              </w:rPr>
              <w:t>The Session Initiation Protocol (SIP) Refer method</w:t>
            </w:r>
          </w:p>
        </w:tc>
      </w:tr>
      <w:tr w:rsidR="00EE3F5F" w:rsidRPr="00427F8A" w14:paraId="255F9558" w14:textId="77777777" w:rsidTr="00053891">
        <w:tc>
          <w:tcPr>
            <w:tcW w:w="1030" w:type="dxa"/>
            <w:vAlign w:val="center"/>
          </w:tcPr>
          <w:p w14:paraId="393469FA" w14:textId="1F0BBD30" w:rsidR="00EE3F5F" w:rsidRPr="0034338C" w:rsidRDefault="00EE3F5F" w:rsidP="00EE3F5F">
            <w:pPr>
              <w:pStyle w:val="TableReferencenumber"/>
              <w:jc w:val="both"/>
              <w:rPr>
                <w:rFonts w:cs="Arial"/>
                <w:szCs w:val="20"/>
              </w:rPr>
            </w:pPr>
          </w:p>
        </w:tc>
        <w:tc>
          <w:tcPr>
            <w:tcW w:w="2145" w:type="dxa"/>
            <w:vAlign w:val="center"/>
          </w:tcPr>
          <w:p w14:paraId="2AD26C38" w14:textId="7702600A" w:rsidR="00EE3F5F" w:rsidRPr="0034338C" w:rsidRDefault="00EE3F5F" w:rsidP="00F222E0">
            <w:pPr>
              <w:pStyle w:val="TableText"/>
              <w:rPr>
                <w:rFonts w:cs="Arial"/>
                <w:szCs w:val="20"/>
              </w:rPr>
            </w:pPr>
            <w:r w:rsidRPr="0034338C">
              <w:rPr>
                <w:rFonts w:cs="Arial"/>
                <w:szCs w:val="20"/>
              </w:rPr>
              <w:t>IETF RFC 3840</w:t>
            </w:r>
          </w:p>
        </w:tc>
        <w:tc>
          <w:tcPr>
            <w:tcW w:w="5733" w:type="dxa"/>
            <w:vAlign w:val="center"/>
          </w:tcPr>
          <w:p w14:paraId="658E765C" w14:textId="0C972FA6" w:rsidR="00EE3F5F" w:rsidRPr="0034338C" w:rsidRDefault="00EE3F5F" w:rsidP="00F222E0">
            <w:pPr>
              <w:pStyle w:val="TableText"/>
              <w:rPr>
                <w:rFonts w:cs="Arial"/>
                <w:szCs w:val="20"/>
              </w:rPr>
            </w:pPr>
            <w:r w:rsidRPr="0034338C">
              <w:rPr>
                <w:rFonts w:cs="Arial"/>
                <w:szCs w:val="20"/>
              </w:rPr>
              <w:t>Indicating User Agent Capabilities in the Session Initiation Protocol (SIP)</w:t>
            </w:r>
          </w:p>
        </w:tc>
      </w:tr>
      <w:tr w:rsidR="00EE3F5F" w:rsidRPr="00427F8A" w14:paraId="55654D5E" w14:textId="77777777" w:rsidTr="00053891">
        <w:tc>
          <w:tcPr>
            <w:tcW w:w="1030" w:type="dxa"/>
            <w:vAlign w:val="center"/>
          </w:tcPr>
          <w:p w14:paraId="4C211A69" w14:textId="545CF105" w:rsidR="00EE3F5F" w:rsidRPr="0034338C" w:rsidRDefault="00EE3F5F" w:rsidP="00EE3F5F">
            <w:pPr>
              <w:pStyle w:val="TableReferencenumber"/>
              <w:jc w:val="both"/>
              <w:rPr>
                <w:rFonts w:cs="Arial"/>
                <w:szCs w:val="20"/>
              </w:rPr>
            </w:pPr>
          </w:p>
        </w:tc>
        <w:tc>
          <w:tcPr>
            <w:tcW w:w="2145" w:type="dxa"/>
            <w:vAlign w:val="center"/>
          </w:tcPr>
          <w:p w14:paraId="2CFF1E2A" w14:textId="3F7F9BE2" w:rsidR="00EE3F5F" w:rsidRPr="0034338C" w:rsidRDefault="00EE3F5F" w:rsidP="00F222E0">
            <w:pPr>
              <w:pStyle w:val="TableText"/>
              <w:rPr>
                <w:rFonts w:cs="Arial"/>
                <w:szCs w:val="20"/>
              </w:rPr>
            </w:pPr>
            <w:r w:rsidRPr="0034338C">
              <w:rPr>
                <w:rFonts w:cs="Arial"/>
                <w:szCs w:val="20"/>
              </w:rPr>
              <w:t>IETF RFC 3856</w:t>
            </w:r>
          </w:p>
        </w:tc>
        <w:tc>
          <w:tcPr>
            <w:tcW w:w="5733" w:type="dxa"/>
            <w:vAlign w:val="center"/>
          </w:tcPr>
          <w:p w14:paraId="5234F9F0" w14:textId="3B9B6ACC" w:rsidR="00EE3F5F" w:rsidRPr="0034338C" w:rsidRDefault="00EE3F5F" w:rsidP="00F222E0">
            <w:pPr>
              <w:pStyle w:val="TableText"/>
              <w:rPr>
                <w:rFonts w:cs="Arial"/>
                <w:szCs w:val="20"/>
              </w:rPr>
            </w:pPr>
            <w:r w:rsidRPr="0034338C">
              <w:rPr>
                <w:rFonts w:cs="Arial"/>
                <w:szCs w:val="20"/>
              </w:rPr>
              <w:t>A Presence Event Package for the Session Initiation Protocol (SIP)</w:t>
            </w:r>
          </w:p>
        </w:tc>
      </w:tr>
      <w:tr w:rsidR="00EE3F5F" w:rsidRPr="00427F8A" w14:paraId="4A1F2D00" w14:textId="77777777" w:rsidTr="00053891">
        <w:tc>
          <w:tcPr>
            <w:tcW w:w="1030" w:type="dxa"/>
            <w:vAlign w:val="center"/>
          </w:tcPr>
          <w:p w14:paraId="1D42C5F1" w14:textId="2C7C6780" w:rsidR="00EE3F5F" w:rsidRPr="0034338C" w:rsidRDefault="00EE3F5F" w:rsidP="00EE3F5F">
            <w:pPr>
              <w:pStyle w:val="TableReferencenumber"/>
              <w:jc w:val="both"/>
              <w:rPr>
                <w:rFonts w:cs="Arial"/>
                <w:szCs w:val="20"/>
              </w:rPr>
            </w:pPr>
          </w:p>
        </w:tc>
        <w:tc>
          <w:tcPr>
            <w:tcW w:w="2145" w:type="dxa"/>
            <w:vAlign w:val="center"/>
          </w:tcPr>
          <w:p w14:paraId="25B06E9E" w14:textId="005822AF" w:rsidR="00EE3F5F" w:rsidRPr="0034338C" w:rsidRDefault="00EE3F5F" w:rsidP="00F222E0">
            <w:pPr>
              <w:pStyle w:val="TableText"/>
              <w:rPr>
                <w:rFonts w:cs="Arial"/>
                <w:szCs w:val="20"/>
              </w:rPr>
            </w:pPr>
            <w:r w:rsidRPr="0034338C">
              <w:rPr>
                <w:rFonts w:cs="Arial"/>
                <w:szCs w:val="20"/>
              </w:rPr>
              <w:t>IETF RFC 3857</w:t>
            </w:r>
          </w:p>
        </w:tc>
        <w:tc>
          <w:tcPr>
            <w:tcW w:w="5733" w:type="dxa"/>
            <w:vAlign w:val="center"/>
          </w:tcPr>
          <w:p w14:paraId="7C90627C" w14:textId="769AD222" w:rsidR="00EE3F5F" w:rsidRPr="0034338C" w:rsidRDefault="00EE3F5F" w:rsidP="00F222E0">
            <w:pPr>
              <w:pStyle w:val="TableText"/>
              <w:rPr>
                <w:rFonts w:cs="Arial"/>
                <w:szCs w:val="20"/>
              </w:rPr>
            </w:pPr>
            <w:r w:rsidRPr="0034338C">
              <w:rPr>
                <w:rFonts w:cs="Arial"/>
                <w:szCs w:val="20"/>
              </w:rPr>
              <w:t>A Watcher-Information Event Template Package for the Session Initiation Protocol (SIP)</w:t>
            </w:r>
          </w:p>
        </w:tc>
      </w:tr>
      <w:tr w:rsidR="00EE3F5F" w:rsidRPr="00427F8A" w14:paraId="04823E7A" w14:textId="77777777" w:rsidTr="00053891">
        <w:tc>
          <w:tcPr>
            <w:tcW w:w="1030" w:type="dxa"/>
            <w:vAlign w:val="center"/>
          </w:tcPr>
          <w:p w14:paraId="534C737E" w14:textId="7385FF2A" w:rsidR="00EE3F5F" w:rsidRPr="0034338C" w:rsidRDefault="00EE3F5F" w:rsidP="00EE3F5F">
            <w:pPr>
              <w:pStyle w:val="TableReferencenumber"/>
              <w:jc w:val="both"/>
              <w:rPr>
                <w:rFonts w:cs="Arial"/>
                <w:szCs w:val="20"/>
              </w:rPr>
            </w:pPr>
          </w:p>
        </w:tc>
        <w:tc>
          <w:tcPr>
            <w:tcW w:w="2145" w:type="dxa"/>
            <w:vAlign w:val="center"/>
          </w:tcPr>
          <w:p w14:paraId="36F7872F" w14:textId="486C4466" w:rsidR="00EE3F5F" w:rsidRPr="0034338C" w:rsidRDefault="00EE3F5F" w:rsidP="00F222E0">
            <w:pPr>
              <w:pStyle w:val="TableText"/>
              <w:rPr>
                <w:rFonts w:cs="Arial"/>
                <w:szCs w:val="20"/>
              </w:rPr>
            </w:pPr>
            <w:r w:rsidRPr="0034338C">
              <w:rPr>
                <w:rFonts w:cs="Arial"/>
                <w:szCs w:val="20"/>
              </w:rPr>
              <w:t>IETF RFC 3858</w:t>
            </w:r>
          </w:p>
        </w:tc>
        <w:tc>
          <w:tcPr>
            <w:tcW w:w="5733" w:type="dxa"/>
            <w:vAlign w:val="center"/>
          </w:tcPr>
          <w:p w14:paraId="5109EAD1" w14:textId="58EC1246" w:rsidR="00EE3F5F" w:rsidRPr="0034338C" w:rsidRDefault="00EE3F5F" w:rsidP="00F222E0">
            <w:pPr>
              <w:pStyle w:val="TableText"/>
              <w:rPr>
                <w:rFonts w:cs="Arial"/>
                <w:szCs w:val="20"/>
              </w:rPr>
            </w:pPr>
            <w:r w:rsidRPr="0034338C">
              <w:rPr>
                <w:rFonts w:cs="Arial"/>
                <w:szCs w:val="20"/>
              </w:rPr>
              <w:t>An Extensible Mark-Up Language (XML) based format for Watcher Information</w:t>
            </w:r>
          </w:p>
        </w:tc>
      </w:tr>
      <w:tr w:rsidR="00EE3F5F" w:rsidRPr="00427F8A" w14:paraId="4E89EA0C" w14:textId="77777777" w:rsidTr="00053891">
        <w:tc>
          <w:tcPr>
            <w:tcW w:w="1030" w:type="dxa"/>
            <w:vAlign w:val="center"/>
          </w:tcPr>
          <w:p w14:paraId="2046844D" w14:textId="4821EF74" w:rsidR="00EE3F5F" w:rsidRPr="0034338C" w:rsidRDefault="00EE3F5F" w:rsidP="00EE3F5F">
            <w:pPr>
              <w:pStyle w:val="TableReferencenumber"/>
              <w:jc w:val="both"/>
              <w:rPr>
                <w:rFonts w:cs="Arial"/>
                <w:szCs w:val="20"/>
              </w:rPr>
            </w:pPr>
          </w:p>
        </w:tc>
        <w:tc>
          <w:tcPr>
            <w:tcW w:w="2145" w:type="dxa"/>
            <w:vAlign w:val="center"/>
          </w:tcPr>
          <w:p w14:paraId="4C4E3A70" w14:textId="76119460" w:rsidR="00EE3F5F" w:rsidRPr="0034338C" w:rsidRDefault="00EE3F5F" w:rsidP="00F222E0">
            <w:pPr>
              <w:pStyle w:val="TableText"/>
              <w:rPr>
                <w:rFonts w:cs="Arial"/>
                <w:szCs w:val="20"/>
              </w:rPr>
            </w:pPr>
            <w:r w:rsidRPr="0034338C">
              <w:rPr>
                <w:rFonts w:cs="Arial"/>
                <w:szCs w:val="20"/>
              </w:rPr>
              <w:t>IETF RFC 3863</w:t>
            </w:r>
          </w:p>
        </w:tc>
        <w:tc>
          <w:tcPr>
            <w:tcW w:w="5733" w:type="dxa"/>
            <w:vAlign w:val="center"/>
          </w:tcPr>
          <w:p w14:paraId="7024CAED" w14:textId="7C905536" w:rsidR="00EE3F5F" w:rsidRPr="0034338C" w:rsidRDefault="00EE3F5F" w:rsidP="00F222E0">
            <w:pPr>
              <w:pStyle w:val="TableText"/>
              <w:rPr>
                <w:rFonts w:cs="Arial"/>
                <w:szCs w:val="20"/>
              </w:rPr>
            </w:pPr>
            <w:r w:rsidRPr="0034338C">
              <w:rPr>
                <w:rFonts w:cs="Arial"/>
                <w:szCs w:val="20"/>
              </w:rPr>
              <w:t>Presence Information Data Format (PIDF)</w:t>
            </w:r>
          </w:p>
        </w:tc>
      </w:tr>
      <w:tr w:rsidR="00EE3F5F" w:rsidRPr="00427F8A" w14:paraId="0BBF7AB6" w14:textId="77777777" w:rsidTr="00053891">
        <w:tc>
          <w:tcPr>
            <w:tcW w:w="1030" w:type="dxa"/>
            <w:vAlign w:val="center"/>
          </w:tcPr>
          <w:p w14:paraId="0FC65719" w14:textId="3117E3F1" w:rsidR="00EE3F5F" w:rsidRPr="0034338C" w:rsidRDefault="00EE3F5F" w:rsidP="00EE3F5F">
            <w:pPr>
              <w:pStyle w:val="TableReferencenumber"/>
              <w:jc w:val="both"/>
              <w:rPr>
                <w:rFonts w:cs="Arial"/>
                <w:szCs w:val="20"/>
              </w:rPr>
            </w:pPr>
          </w:p>
        </w:tc>
        <w:tc>
          <w:tcPr>
            <w:tcW w:w="2145" w:type="dxa"/>
            <w:vAlign w:val="center"/>
          </w:tcPr>
          <w:p w14:paraId="47080444" w14:textId="360650BF" w:rsidR="00EE3F5F" w:rsidRPr="0034338C" w:rsidRDefault="00EE3F5F" w:rsidP="00F222E0">
            <w:pPr>
              <w:pStyle w:val="TableText"/>
              <w:rPr>
                <w:rFonts w:cs="Arial"/>
                <w:szCs w:val="20"/>
              </w:rPr>
            </w:pPr>
            <w:r w:rsidRPr="0034338C">
              <w:rPr>
                <w:rFonts w:cs="Arial"/>
                <w:szCs w:val="20"/>
              </w:rPr>
              <w:t>IETF RFC 4479</w:t>
            </w:r>
          </w:p>
        </w:tc>
        <w:tc>
          <w:tcPr>
            <w:tcW w:w="5733" w:type="dxa"/>
            <w:vAlign w:val="center"/>
          </w:tcPr>
          <w:p w14:paraId="199888A9" w14:textId="7A9E971B" w:rsidR="00EE3F5F" w:rsidRPr="0034338C" w:rsidRDefault="00EE3F5F" w:rsidP="00F222E0">
            <w:pPr>
              <w:pStyle w:val="TableText"/>
              <w:rPr>
                <w:rFonts w:cs="Arial"/>
                <w:szCs w:val="20"/>
              </w:rPr>
            </w:pPr>
            <w:r w:rsidRPr="0034338C">
              <w:rPr>
                <w:rFonts w:cs="Arial"/>
                <w:szCs w:val="20"/>
              </w:rPr>
              <w:t>A data model for Presence</w:t>
            </w:r>
          </w:p>
        </w:tc>
      </w:tr>
      <w:tr w:rsidR="00EE3F5F" w:rsidRPr="00427F8A" w14:paraId="6CF4F620" w14:textId="77777777" w:rsidTr="00053891">
        <w:tc>
          <w:tcPr>
            <w:tcW w:w="1030" w:type="dxa"/>
            <w:vAlign w:val="center"/>
          </w:tcPr>
          <w:p w14:paraId="53361119" w14:textId="56A7B383" w:rsidR="00EE3F5F" w:rsidRPr="0034338C" w:rsidRDefault="00EE3F5F" w:rsidP="00EE3F5F">
            <w:pPr>
              <w:pStyle w:val="TableReferencenumber"/>
              <w:jc w:val="both"/>
              <w:rPr>
                <w:rFonts w:cs="Arial"/>
                <w:szCs w:val="20"/>
              </w:rPr>
            </w:pPr>
          </w:p>
        </w:tc>
        <w:tc>
          <w:tcPr>
            <w:tcW w:w="2145" w:type="dxa"/>
            <w:vAlign w:val="center"/>
          </w:tcPr>
          <w:p w14:paraId="5C3ACD7D" w14:textId="453A8F80" w:rsidR="00EE3F5F" w:rsidRPr="0034338C" w:rsidRDefault="00EE3F5F" w:rsidP="00F222E0">
            <w:pPr>
              <w:pStyle w:val="TableText"/>
              <w:rPr>
                <w:rFonts w:cs="Arial"/>
                <w:szCs w:val="20"/>
              </w:rPr>
            </w:pPr>
            <w:r w:rsidRPr="0034338C">
              <w:rPr>
                <w:rFonts w:cs="Arial"/>
                <w:szCs w:val="20"/>
              </w:rPr>
              <w:t>IETF RFC 4975</w:t>
            </w:r>
          </w:p>
        </w:tc>
        <w:tc>
          <w:tcPr>
            <w:tcW w:w="5733" w:type="dxa"/>
            <w:vAlign w:val="center"/>
          </w:tcPr>
          <w:p w14:paraId="56EA1358" w14:textId="2F5B2503" w:rsidR="00EE3F5F" w:rsidRPr="0034338C" w:rsidRDefault="00EE3F5F" w:rsidP="00F222E0">
            <w:pPr>
              <w:pStyle w:val="TableText"/>
              <w:rPr>
                <w:rFonts w:cs="Arial"/>
                <w:szCs w:val="20"/>
              </w:rPr>
            </w:pPr>
            <w:r w:rsidRPr="0034338C">
              <w:rPr>
                <w:rFonts w:cs="Arial"/>
                <w:szCs w:val="20"/>
              </w:rPr>
              <w:t>The Message Session Relay Protocol (MSRP)</w:t>
            </w:r>
          </w:p>
        </w:tc>
      </w:tr>
      <w:tr w:rsidR="00EE3F5F" w:rsidRPr="00427F8A" w14:paraId="31322E31" w14:textId="77777777" w:rsidTr="00053891">
        <w:tc>
          <w:tcPr>
            <w:tcW w:w="1030" w:type="dxa"/>
            <w:vAlign w:val="center"/>
          </w:tcPr>
          <w:p w14:paraId="4F1477AE" w14:textId="3C94B11B" w:rsidR="00EE3F5F" w:rsidRPr="0034338C" w:rsidRDefault="00EE3F5F" w:rsidP="00EE3F5F">
            <w:pPr>
              <w:pStyle w:val="TableReferencenumber"/>
              <w:jc w:val="both"/>
              <w:rPr>
                <w:rFonts w:cs="Arial"/>
                <w:szCs w:val="20"/>
              </w:rPr>
            </w:pPr>
          </w:p>
        </w:tc>
        <w:tc>
          <w:tcPr>
            <w:tcW w:w="2145" w:type="dxa"/>
            <w:vAlign w:val="center"/>
          </w:tcPr>
          <w:p w14:paraId="5F4027F9" w14:textId="6E20CCAC" w:rsidR="00EE3F5F" w:rsidRPr="0034338C" w:rsidRDefault="00EE3F5F" w:rsidP="00F222E0">
            <w:pPr>
              <w:pStyle w:val="TableText"/>
              <w:rPr>
                <w:rFonts w:cs="Arial"/>
                <w:szCs w:val="20"/>
              </w:rPr>
            </w:pPr>
            <w:r w:rsidRPr="0034338C">
              <w:rPr>
                <w:rFonts w:cs="Arial"/>
                <w:szCs w:val="20"/>
              </w:rPr>
              <w:t>IETF RFC 5364</w:t>
            </w:r>
          </w:p>
        </w:tc>
        <w:tc>
          <w:tcPr>
            <w:tcW w:w="5733" w:type="dxa"/>
            <w:vAlign w:val="center"/>
          </w:tcPr>
          <w:p w14:paraId="3B4A6C86" w14:textId="13A503EF" w:rsidR="00EE3F5F" w:rsidRPr="0034338C" w:rsidRDefault="00EE3F5F" w:rsidP="00F222E0">
            <w:pPr>
              <w:pStyle w:val="TableText"/>
              <w:rPr>
                <w:rFonts w:cs="Arial"/>
                <w:szCs w:val="20"/>
              </w:rPr>
            </w:pPr>
            <w:r w:rsidRPr="0034338C">
              <w:rPr>
                <w:rFonts w:cs="Arial"/>
                <w:bCs/>
                <w:szCs w:val="20"/>
              </w:rPr>
              <w:t>Extensible Markup Language (XML) Format Extension for Representing Copy Control Attributes in Resource Lists</w:t>
            </w:r>
          </w:p>
        </w:tc>
      </w:tr>
      <w:tr w:rsidR="00EE3F5F" w:rsidRPr="00427F8A" w14:paraId="0E524BF1" w14:textId="77777777" w:rsidTr="00053891">
        <w:tc>
          <w:tcPr>
            <w:tcW w:w="1030" w:type="dxa"/>
            <w:vAlign w:val="center"/>
          </w:tcPr>
          <w:p w14:paraId="3EDDE4E4" w14:textId="2AB5986B" w:rsidR="00EE3F5F" w:rsidRPr="0034338C" w:rsidRDefault="00EE3F5F" w:rsidP="00EE3F5F">
            <w:pPr>
              <w:pStyle w:val="TableReferencenumber"/>
              <w:jc w:val="both"/>
              <w:rPr>
                <w:rFonts w:cs="Arial"/>
                <w:szCs w:val="20"/>
              </w:rPr>
            </w:pPr>
          </w:p>
        </w:tc>
        <w:tc>
          <w:tcPr>
            <w:tcW w:w="2145" w:type="dxa"/>
            <w:vAlign w:val="center"/>
          </w:tcPr>
          <w:p w14:paraId="61A2C6FB" w14:textId="757048C7" w:rsidR="00EE3F5F" w:rsidRPr="0034338C" w:rsidRDefault="00EE3F5F" w:rsidP="00F222E0">
            <w:pPr>
              <w:pStyle w:val="TableText"/>
              <w:rPr>
                <w:rFonts w:cs="Arial"/>
                <w:szCs w:val="20"/>
              </w:rPr>
            </w:pPr>
            <w:r w:rsidRPr="0034338C">
              <w:rPr>
                <w:rFonts w:cs="Arial"/>
                <w:szCs w:val="20"/>
              </w:rPr>
              <w:t>IETF RFC 5366</w:t>
            </w:r>
          </w:p>
        </w:tc>
        <w:tc>
          <w:tcPr>
            <w:tcW w:w="5733" w:type="dxa"/>
            <w:vAlign w:val="center"/>
          </w:tcPr>
          <w:p w14:paraId="3CB88850" w14:textId="5C25A19B" w:rsidR="00EE3F5F" w:rsidRPr="0034338C" w:rsidRDefault="00EE3F5F" w:rsidP="00F222E0">
            <w:pPr>
              <w:pStyle w:val="TableText"/>
              <w:rPr>
                <w:rFonts w:cs="Arial"/>
                <w:szCs w:val="20"/>
              </w:rPr>
            </w:pPr>
            <w:r w:rsidRPr="0034338C">
              <w:rPr>
                <w:rFonts w:cs="Arial"/>
                <w:bCs/>
                <w:szCs w:val="20"/>
              </w:rPr>
              <w:t>Conference Establishment Using Request-Contained Lists in the Session Initiation Protocol (SIP)</w:t>
            </w:r>
          </w:p>
        </w:tc>
      </w:tr>
      <w:tr w:rsidR="00EE3F5F" w:rsidRPr="00427F8A" w14:paraId="595DAB41" w14:textId="77777777" w:rsidTr="00053891">
        <w:tc>
          <w:tcPr>
            <w:tcW w:w="1030" w:type="dxa"/>
            <w:vAlign w:val="center"/>
          </w:tcPr>
          <w:p w14:paraId="77DC3E10" w14:textId="1C2F42E2" w:rsidR="00EE3F5F" w:rsidRPr="0034338C" w:rsidRDefault="00EE3F5F" w:rsidP="00F222E0">
            <w:pPr>
              <w:pStyle w:val="TableReferencenumber"/>
              <w:rPr>
                <w:rFonts w:cs="Arial"/>
                <w:szCs w:val="20"/>
              </w:rPr>
            </w:pPr>
          </w:p>
        </w:tc>
        <w:tc>
          <w:tcPr>
            <w:tcW w:w="2145" w:type="dxa"/>
            <w:vAlign w:val="center"/>
          </w:tcPr>
          <w:p w14:paraId="5745E439" w14:textId="4D35D75A" w:rsidR="00EE3F5F" w:rsidRPr="0034338C" w:rsidRDefault="00EE3F5F" w:rsidP="00F222E0">
            <w:pPr>
              <w:pStyle w:val="TableText"/>
              <w:rPr>
                <w:rFonts w:cs="Arial"/>
                <w:szCs w:val="20"/>
              </w:rPr>
            </w:pPr>
            <w:r w:rsidRPr="0034338C">
              <w:rPr>
                <w:rFonts w:cs="Arial"/>
                <w:szCs w:val="20"/>
              </w:rPr>
              <w:t>IETF RFC 5368</w:t>
            </w:r>
          </w:p>
        </w:tc>
        <w:tc>
          <w:tcPr>
            <w:tcW w:w="5733" w:type="dxa"/>
            <w:vAlign w:val="center"/>
          </w:tcPr>
          <w:p w14:paraId="2F5134A7" w14:textId="356C70C7" w:rsidR="00EE3F5F" w:rsidRPr="0034338C" w:rsidRDefault="00EE3F5F" w:rsidP="00F222E0">
            <w:pPr>
              <w:pStyle w:val="TableText"/>
              <w:rPr>
                <w:rFonts w:cs="Arial"/>
                <w:szCs w:val="20"/>
              </w:rPr>
            </w:pPr>
            <w:r w:rsidRPr="0034338C">
              <w:rPr>
                <w:rFonts w:cs="Arial"/>
                <w:bCs/>
                <w:szCs w:val="20"/>
              </w:rPr>
              <w:t>Referring to Multiple Resources in the Session Initiation Protocol (SIP)</w:t>
            </w:r>
          </w:p>
        </w:tc>
      </w:tr>
      <w:tr w:rsidR="00EE3F5F" w:rsidRPr="00427F8A" w14:paraId="5B0A7B99" w14:textId="77777777" w:rsidTr="00053891">
        <w:tc>
          <w:tcPr>
            <w:tcW w:w="1030" w:type="dxa"/>
            <w:vAlign w:val="center"/>
          </w:tcPr>
          <w:p w14:paraId="0FA022E9" w14:textId="6A5E0ED8" w:rsidR="00EE3F5F" w:rsidRPr="0034338C" w:rsidRDefault="00EE3F5F" w:rsidP="00F222E0">
            <w:pPr>
              <w:pStyle w:val="TableReferencenumber"/>
              <w:rPr>
                <w:rFonts w:cs="Arial"/>
                <w:szCs w:val="20"/>
              </w:rPr>
            </w:pPr>
          </w:p>
        </w:tc>
        <w:tc>
          <w:tcPr>
            <w:tcW w:w="2145" w:type="dxa"/>
            <w:vAlign w:val="center"/>
          </w:tcPr>
          <w:p w14:paraId="0D67EC36" w14:textId="3CAA91BF" w:rsidR="00EE3F5F" w:rsidRPr="0034338C" w:rsidRDefault="00EE3F5F" w:rsidP="00F222E0">
            <w:pPr>
              <w:pStyle w:val="TableText"/>
              <w:rPr>
                <w:rFonts w:cs="Arial"/>
                <w:szCs w:val="20"/>
              </w:rPr>
            </w:pPr>
            <w:r w:rsidRPr="0034338C">
              <w:rPr>
                <w:rFonts w:cs="Arial"/>
                <w:szCs w:val="20"/>
              </w:rPr>
              <w:t>3GPP TS 29.658</w:t>
            </w:r>
          </w:p>
        </w:tc>
        <w:tc>
          <w:tcPr>
            <w:tcW w:w="5733" w:type="dxa"/>
            <w:vAlign w:val="center"/>
          </w:tcPr>
          <w:p w14:paraId="66DD837F" w14:textId="14931A21" w:rsidR="00EE3F5F" w:rsidRPr="0034338C" w:rsidRDefault="00EE3F5F" w:rsidP="00F222E0">
            <w:pPr>
              <w:pStyle w:val="TableText"/>
              <w:rPr>
                <w:rFonts w:cs="Arial"/>
                <w:szCs w:val="20"/>
              </w:rPr>
            </w:pPr>
            <w:r w:rsidRPr="0034338C">
              <w:rPr>
                <w:rFonts w:cs="Arial"/>
                <w:bCs/>
                <w:szCs w:val="20"/>
              </w:rPr>
              <w:t xml:space="preserve">SIP Transfer of IP Multimedia Tariff Information; Protocol Specification. </w:t>
            </w:r>
          </w:p>
        </w:tc>
      </w:tr>
      <w:tr w:rsidR="00EE3F5F" w:rsidRPr="00427F8A" w14:paraId="030DA6AB" w14:textId="77777777" w:rsidTr="00053891">
        <w:tc>
          <w:tcPr>
            <w:tcW w:w="1030" w:type="dxa"/>
            <w:vAlign w:val="center"/>
          </w:tcPr>
          <w:p w14:paraId="277A63D8" w14:textId="0B27E544" w:rsidR="00EE3F5F" w:rsidRPr="0034338C" w:rsidRDefault="00EE3F5F" w:rsidP="00EE3F5F">
            <w:pPr>
              <w:pStyle w:val="TableReferencenumber"/>
              <w:jc w:val="both"/>
              <w:rPr>
                <w:rFonts w:cs="Arial"/>
                <w:szCs w:val="20"/>
              </w:rPr>
            </w:pPr>
          </w:p>
        </w:tc>
        <w:tc>
          <w:tcPr>
            <w:tcW w:w="2145" w:type="dxa"/>
            <w:vAlign w:val="center"/>
          </w:tcPr>
          <w:p w14:paraId="1D5529FE" w14:textId="3EA95DFD" w:rsidR="00EE3F5F" w:rsidRPr="0034338C" w:rsidRDefault="00EE3F5F" w:rsidP="00F222E0">
            <w:pPr>
              <w:pStyle w:val="TableText"/>
              <w:rPr>
                <w:rFonts w:cs="Arial"/>
                <w:szCs w:val="20"/>
              </w:rPr>
            </w:pPr>
            <w:r w:rsidRPr="0034338C">
              <w:rPr>
                <w:rFonts w:cs="Arial"/>
                <w:szCs w:val="20"/>
              </w:rPr>
              <w:t>3GPP TS 24.337</w:t>
            </w:r>
          </w:p>
        </w:tc>
        <w:tc>
          <w:tcPr>
            <w:tcW w:w="5733" w:type="dxa"/>
            <w:vAlign w:val="center"/>
          </w:tcPr>
          <w:p w14:paraId="6738A48D" w14:textId="3A55DDB9" w:rsidR="00EE3F5F" w:rsidRPr="0034338C" w:rsidRDefault="00EE3F5F" w:rsidP="00F222E0">
            <w:pPr>
              <w:pStyle w:val="TableText"/>
              <w:rPr>
                <w:rFonts w:cs="Arial"/>
                <w:szCs w:val="20"/>
              </w:rPr>
            </w:pPr>
            <w:r w:rsidRPr="0034338C">
              <w:rPr>
                <w:rFonts w:cs="Arial"/>
                <w:bCs/>
                <w:szCs w:val="20"/>
              </w:rPr>
              <w:t>IP Multimedia (IM) Core Network (CN) Subsystem; IP Multimedia Subsystem (IMS) Inter UE Transfer; Stage 3</w:t>
            </w:r>
          </w:p>
        </w:tc>
      </w:tr>
      <w:tr w:rsidR="00EE3F5F" w:rsidRPr="00427F8A" w14:paraId="1F0A517B" w14:textId="77777777" w:rsidTr="00053891">
        <w:tc>
          <w:tcPr>
            <w:tcW w:w="1030" w:type="dxa"/>
            <w:vAlign w:val="center"/>
          </w:tcPr>
          <w:p w14:paraId="0B882E09" w14:textId="06DF29DE" w:rsidR="00EE3F5F" w:rsidRPr="0034338C" w:rsidRDefault="00EE3F5F" w:rsidP="00EE3F5F">
            <w:pPr>
              <w:pStyle w:val="TableReferencenumber"/>
              <w:jc w:val="both"/>
              <w:rPr>
                <w:rFonts w:cs="Arial"/>
                <w:szCs w:val="20"/>
              </w:rPr>
            </w:pPr>
          </w:p>
        </w:tc>
        <w:tc>
          <w:tcPr>
            <w:tcW w:w="2145" w:type="dxa"/>
            <w:vAlign w:val="center"/>
          </w:tcPr>
          <w:p w14:paraId="025AB809" w14:textId="53D7E36C" w:rsidR="00EE3F5F" w:rsidRPr="0034338C" w:rsidRDefault="00EE3F5F" w:rsidP="00F222E0">
            <w:pPr>
              <w:pStyle w:val="TableText"/>
              <w:rPr>
                <w:rFonts w:cs="Arial"/>
                <w:szCs w:val="20"/>
              </w:rPr>
            </w:pPr>
            <w:r w:rsidRPr="0034338C">
              <w:rPr>
                <w:rFonts w:cs="Arial"/>
                <w:szCs w:val="20"/>
              </w:rPr>
              <w:t>3GPP TS 24.237</w:t>
            </w:r>
          </w:p>
        </w:tc>
        <w:tc>
          <w:tcPr>
            <w:tcW w:w="5733" w:type="dxa"/>
            <w:vAlign w:val="center"/>
          </w:tcPr>
          <w:p w14:paraId="6D52DD8D" w14:textId="18CCE0F7" w:rsidR="00EE3F5F" w:rsidRPr="0034338C" w:rsidRDefault="00EE3F5F" w:rsidP="00F222E0">
            <w:pPr>
              <w:pStyle w:val="TableText"/>
              <w:rPr>
                <w:rFonts w:cs="Arial"/>
                <w:szCs w:val="20"/>
              </w:rPr>
            </w:pPr>
            <w:r w:rsidRPr="0034338C">
              <w:rPr>
                <w:rFonts w:cs="Arial"/>
                <w:bCs/>
                <w:szCs w:val="20"/>
              </w:rPr>
              <w:t>IP Multimedia (IM) Core Network (CN) Subsystem; IP Multimedia Subsystem (IMS) Service Continuity; Stage 3</w:t>
            </w:r>
          </w:p>
        </w:tc>
      </w:tr>
      <w:tr w:rsidR="00EE3F5F" w:rsidRPr="00427F8A" w14:paraId="27EC7706" w14:textId="77777777" w:rsidTr="00053891">
        <w:tc>
          <w:tcPr>
            <w:tcW w:w="1030" w:type="dxa"/>
            <w:vAlign w:val="center"/>
          </w:tcPr>
          <w:p w14:paraId="16E521C1" w14:textId="1AD281DE" w:rsidR="00EE3F5F" w:rsidRPr="0034338C" w:rsidRDefault="00EE3F5F" w:rsidP="00EE3F5F">
            <w:pPr>
              <w:pStyle w:val="TableReferencenumber"/>
              <w:jc w:val="both"/>
              <w:rPr>
                <w:rFonts w:cs="Arial"/>
                <w:szCs w:val="20"/>
              </w:rPr>
            </w:pPr>
          </w:p>
        </w:tc>
        <w:tc>
          <w:tcPr>
            <w:tcW w:w="2145" w:type="dxa"/>
            <w:vAlign w:val="center"/>
          </w:tcPr>
          <w:p w14:paraId="6F4C9ADD" w14:textId="6BFB6525" w:rsidR="00EE3F5F" w:rsidRPr="0034338C" w:rsidRDefault="00EE3F5F" w:rsidP="00F222E0">
            <w:pPr>
              <w:pStyle w:val="TableText"/>
              <w:rPr>
                <w:rFonts w:cs="Arial"/>
                <w:szCs w:val="20"/>
              </w:rPr>
            </w:pPr>
            <w:r w:rsidRPr="0034338C">
              <w:rPr>
                <w:rFonts w:cs="Arial"/>
                <w:szCs w:val="20"/>
              </w:rPr>
              <w:t>IETF RFC 5627</w:t>
            </w:r>
          </w:p>
        </w:tc>
        <w:tc>
          <w:tcPr>
            <w:tcW w:w="5733" w:type="dxa"/>
            <w:vAlign w:val="center"/>
          </w:tcPr>
          <w:p w14:paraId="68DE0180" w14:textId="363B44FE" w:rsidR="00EE3F5F" w:rsidRPr="0034338C" w:rsidRDefault="00EE3F5F" w:rsidP="00F222E0">
            <w:pPr>
              <w:pStyle w:val="TableText"/>
              <w:rPr>
                <w:rFonts w:cs="Arial"/>
                <w:szCs w:val="20"/>
              </w:rPr>
            </w:pPr>
            <w:r w:rsidRPr="0034338C">
              <w:rPr>
                <w:rFonts w:cs="Arial"/>
                <w:bCs/>
                <w:szCs w:val="20"/>
              </w:rPr>
              <w:t>Obtaining and using Globally Routable User Agent URIs (GRUUs) in the Session Initiation Protocol (SIP)</w:t>
            </w:r>
          </w:p>
        </w:tc>
      </w:tr>
      <w:tr w:rsidR="00EE3F5F" w:rsidRPr="00427F8A" w14:paraId="7BFDEB29" w14:textId="77777777" w:rsidTr="00053891">
        <w:tc>
          <w:tcPr>
            <w:tcW w:w="1030" w:type="dxa"/>
            <w:vAlign w:val="center"/>
          </w:tcPr>
          <w:p w14:paraId="6380A317" w14:textId="184BFD25" w:rsidR="00EE3F5F" w:rsidRPr="0034338C" w:rsidRDefault="00EE3F5F" w:rsidP="00EE3F5F">
            <w:pPr>
              <w:pStyle w:val="TableReferencenumber"/>
              <w:jc w:val="both"/>
              <w:rPr>
                <w:rFonts w:cs="Arial"/>
                <w:szCs w:val="20"/>
              </w:rPr>
            </w:pPr>
          </w:p>
        </w:tc>
        <w:tc>
          <w:tcPr>
            <w:tcW w:w="2145" w:type="dxa"/>
            <w:vAlign w:val="center"/>
          </w:tcPr>
          <w:p w14:paraId="58FD848B" w14:textId="5A35D209" w:rsidR="00EE3F5F" w:rsidRPr="0034338C" w:rsidRDefault="00EE3F5F" w:rsidP="00F222E0">
            <w:pPr>
              <w:pStyle w:val="TableText"/>
              <w:rPr>
                <w:rFonts w:cs="Arial"/>
                <w:szCs w:val="20"/>
              </w:rPr>
            </w:pPr>
            <w:r w:rsidRPr="0034338C">
              <w:rPr>
                <w:rFonts w:cs="Arial"/>
                <w:szCs w:val="20"/>
              </w:rPr>
              <w:t>IETF RFC 4412</w:t>
            </w:r>
          </w:p>
        </w:tc>
        <w:tc>
          <w:tcPr>
            <w:tcW w:w="5733" w:type="dxa"/>
            <w:vAlign w:val="center"/>
          </w:tcPr>
          <w:p w14:paraId="10D2A483" w14:textId="7DD610B5" w:rsidR="00EE3F5F" w:rsidRPr="0034338C" w:rsidRDefault="00EE3F5F" w:rsidP="00F222E0">
            <w:pPr>
              <w:pStyle w:val="TableText"/>
              <w:rPr>
                <w:rFonts w:cs="Arial"/>
                <w:szCs w:val="20"/>
              </w:rPr>
            </w:pPr>
            <w:r w:rsidRPr="0034338C">
              <w:rPr>
                <w:rFonts w:cs="Arial"/>
                <w:bCs/>
                <w:szCs w:val="20"/>
              </w:rPr>
              <w:t xml:space="preserve">Communications Resource Priority in the Session Initiation Protocol (SIP). </w:t>
            </w:r>
          </w:p>
        </w:tc>
      </w:tr>
      <w:tr w:rsidR="00EE3F5F" w:rsidRPr="00427F8A" w14:paraId="451CDB2A" w14:textId="77777777" w:rsidTr="00053891">
        <w:tc>
          <w:tcPr>
            <w:tcW w:w="1030" w:type="dxa"/>
            <w:vAlign w:val="center"/>
          </w:tcPr>
          <w:p w14:paraId="19A258B9" w14:textId="6BA04077" w:rsidR="00EE3F5F" w:rsidRPr="0034338C" w:rsidRDefault="00EE3F5F" w:rsidP="00EE3F5F">
            <w:pPr>
              <w:pStyle w:val="TableReferencenumber"/>
              <w:jc w:val="both"/>
              <w:rPr>
                <w:rFonts w:cs="Arial"/>
                <w:szCs w:val="20"/>
              </w:rPr>
            </w:pPr>
          </w:p>
        </w:tc>
        <w:tc>
          <w:tcPr>
            <w:tcW w:w="2145" w:type="dxa"/>
            <w:vAlign w:val="center"/>
          </w:tcPr>
          <w:p w14:paraId="04327C10" w14:textId="31EE945F" w:rsidR="00EE3F5F" w:rsidRPr="0034338C" w:rsidRDefault="00EE3F5F" w:rsidP="00F222E0">
            <w:pPr>
              <w:pStyle w:val="TableText"/>
              <w:rPr>
                <w:rFonts w:cs="Arial"/>
                <w:szCs w:val="20"/>
              </w:rPr>
            </w:pPr>
            <w:r w:rsidRPr="0034338C">
              <w:rPr>
                <w:rFonts w:cs="Arial"/>
                <w:szCs w:val="20"/>
              </w:rPr>
              <w:t>3GPP TS 24.628</w:t>
            </w:r>
          </w:p>
        </w:tc>
        <w:tc>
          <w:tcPr>
            <w:tcW w:w="5733" w:type="dxa"/>
            <w:vAlign w:val="center"/>
          </w:tcPr>
          <w:p w14:paraId="1FCE36E6" w14:textId="14B48007" w:rsidR="00EE3F5F" w:rsidRPr="0034338C" w:rsidRDefault="00EE3F5F" w:rsidP="00F222E0">
            <w:pPr>
              <w:pStyle w:val="TableText"/>
              <w:rPr>
                <w:rFonts w:cs="Arial"/>
                <w:szCs w:val="20"/>
              </w:rPr>
            </w:pPr>
            <w:r w:rsidRPr="0034338C">
              <w:rPr>
                <w:rFonts w:cs="Arial"/>
                <w:szCs w:val="20"/>
              </w:rPr>
              <w:t>Common Basic Communication procedures using IP Multimedia (IM) Core Network (CN) subsystem; Protocol specification</w:t>
            </w:r>
          </w:p>
        </w:tc>
      </w:tr>
      <w:tr w:rsidR="00EE3F5F" w:rsidRPr="00427F8A" w14:paraId="2215C63A" w14:textId="77777777" w:rsidTr="00053891">
        <w:tc>
          <w:tcPr>
            <w:tcW w:w="1030" w:type="dxa"/>
            <w:vAlign w:val="center"/>
          </w:tcPr>
          <w:p w14:paraId="4041F288" w14:textId="400ED956" w:rsidR="00EE3F5F" w:rsidRPr="0034338C" w:rsidRDefault="00EE3F5F" w:rsidP="00EE3F5F">
            <w:pPr>
              <w:pStyle w:val="TableReferencenumber"/>
              <w:jc w:val="both"/>
              <w:rPr>
                <w:rFonts w:cs="Arial"/>
                <w:szCs w:val="20"/>
              </w:rPr>
            </w:pPr>
          </w:p>
        </w:tc>
        <w:tc>
          <w:tcPr>
            <w:tcW w:w="2145" w:type="dxa"/>
            <w:vAlign w:val="center"/>
          </w:tcPr>
          <w:p w14:paraId="3D021BBB" w14:textId="46FE9CFB" w:rsidR="00EE3F5F" w:rsidRPr="0034338C" w:rsidRDefault="00EE3F5F" w:rsidP="00F222E0">
            <w:pPr>
              <w:pStyle w:val="TableText"/>
              <w:rPr>
                <w:rFonts w:cs="Arial"/>
                <w:szCs w:val="20"/>
              </w:rPr>
            </w:pPr>
            <w:r w:rsidRPr="0034338C">
              <w:rPr>
                <w:rFonts w:cs="Arial"/>
                <w:szCs w:val="20"/>
                <w:lang w:eastAsia="en-US"/>
              </w:rPr>
              <w:t xml:space="preserve">3GPP TS 24.229 </w:t>
            </w:r>
          </w:p>
        </w:tc>
        <w:tc>
          <w:tcPr>
            <w:tcW w:w="5733" w:type="dxa"/>
            <w:vAlign w:val="center"/>
          </w:tcPr>
          <w:p w14:paraId="14EEA3FC" w14:textId="3E78EC52" w:rsidR="00EE3F5F" w:rsidRPr="0034338C" w:rsidRDefault="00EE3F5F" w:rsidP="00F222E0">
            <w:pPr>
              <w:pStyle w:val="TableText"/>
              <w:rPr>
                <w:rFonts w:cs="Arial"/>
                <w:szCs w:val="20"/>
              </w:rPr>
            </w:pPr>
            <w:r w:rsidRPr="0034338C">
              <w:rPr>
                <w:rFonts w:cs="Arial"/>
                <w:szCs w:val="20"/>
              </w:rPr>
              <w:t>IP multimedia call control protocol based on Session Initiation Protocol (SIP) and Session Description Protocol (SDP);Stage 3</w:t>
            </w:r>
          </w:p>
        </w:tc>
      </w:tr>
      <w:tr w:rsidR="00EE3F5F" w:rsidRPr="00427F8A" w14:paraId="6FDCC031" w14:textId="77777777" w:rsidTr="00053891">
        <w:tc>
          <w:tcPr>
            <w:tcW w:w="1030" w:type="dxa"/>
            <w:vAlign w:val="center"/>
          </w:tcPr>
          <w:p w14:paraId="629734A1" w14:textId="4095660E" w:rsidR="00EE3F5F" w:rsidRPr="0034338C" w:rsidRDefault="00EE3F5F" w:rsidP="00EE3F5F">
            <w:pPr>
              <w:pStyle w:val="TableReferencenumber"/>
              <w:jc w:val="both"/>
              <w:rPr>
                <w:rFonts w:cs="Arial"/>
                <w:szCs w:val="20"/>
              </w:rPr>
            </w:pPr>
          </w:p>
        </w:tc>
        <w:tc>
          <w:tcPr>
            <w:tcW w:w="2145" w:type="dxa"/>
            <w:vAlign w:val="center"/>
          </w:tcPr>
          <w:p w14:paraId="5DCAEDD6" w14:textId="054E98D0" w:rsidR="00EE3F5F" w:rsidRPr="0034338C" w:rsidRDefault="00EE3F5F" w:rsidP="00F222E0">
            <w:pPr>
              <w:pStyle w:val="TableText"/>
              <w:rPr>
                <w:rFonts w:cs="Arial"/>
                <w:szCs w:val="20"/>
              </w:rPr>
            </w:pPr>
            <w:r w:rsidRPr="0034338C">
              <w:rPr>
                <w:rFonts w:cs="Arial"/>
                <w:szCs w:val="20"/>
                <w:lang w:eastAsia="en-US"/>
              </w:rPr>
              <w:t>3GPP TS 29.162</w:t>
            </w:r>
          </w:p>
        </w:tc>
        <w:tc>
          <w:tcPr>
            <w:tcW w:w="5733" w:type="dxa"/>
            <w:vAlign w:val="center"/>
          </w:tcPr>
          <w:p w14:paraId="4D13136B" w14:textId="10DE70AD" w:rsidR="00EE3F5F" w:rsidRPr="0034338C" w:rsidRDefault="00EE3F5F" w:rsidP="00F222E0">
            <w:pPr>
              <w:pStyle w:val="TableText"/>
              <w:rPr>
                <w:rFonts w:cs="Arial"/>
                <w:szCs w:val="20"/>
              </w:rPr>
            </w:pPr>
            <w:r w:rsidRPr="0034338C">
              <w:rPr>
                <w:rFonts w:cs="Arial"/>
                <w:szCs w:val="20"/>
              </w:rPr>
              <w:t>Interworking between the IMS CN Subsystem and IP Networks</w:t>
            </w:r>
          </w:p>
        </w:tc>
      </w:tr>
      <w:tr w:rsidR="00EE3F5F" w:rsidRPr="00427F8A" w14:paraId="61C6787E" w14:textId="77777777" w:rsidTr="00053891">
        <w:tc>
          <w:tcPr>
            <w:tcW w:w="1030" w:type="dxa"/>
            <w:vAlign w:val="center"/>
          </w:tcPr>
          <w:p w14:paraId="5686A415" w14:textId="1F5EBF52" w:rsidR="00EE3F5F" w:rsidRPr="0034338C" w:rsidRDefault="00EE3F5F" w:rsidP="00EE3F5F">
            <w:pPr>
              <w:pStyle w:val="TableReferencenumber"/>
              <w:jc w:val="both"/>
              <w:rPr>
                <w:rFonts w:cs="Arial"/>
                <w:szCs w:val="20"/>
              </w:rPr>
            </w:pPr>
          </w:p>
        </w:tc>
        <w:tc>
          <w:tcPr>
            <w:tcW w:w="2145" w:type="dxa"/>
            <w:vAlign w:val="center"/>
          </w:tcPr>
          <w:p w14:paraId="0651A920" w14:textId="0282B7C6" w:rsidR="00EE3F5F" w:rsidRPr="0034338C" w:rsidRDefault="00EE3F5F" w:rsidP="00F222E0">
            <w:pPr>
              <w:pStyle w:val="TableText"/>
              <w:rPr>
                <w:rFonts w:cs="Arial"/>
                <w:szCs w:val="20"/>
              </w:rPr>
            </w:pPr>
            <w:r w:rsidRPr="0034338C">
              <w:rPr>
                <w:rFonts w:cs="Arial"/>
                <w:szCs w:val="20"/>
                <w:lang w:eastAsia="en-US"/>
              </w:rPr>
              <w:t>3GPP TS 26.071</w:t>
            </w:r>
          </w:p>
        </w:tc>
        <w:tc>
          <w:tcPr>
            <w:tcW w:w="5733" w:type="dxa"/>
            <w:vAlign w:val="center"/>
          </w:tcPr>
          <w:p w14:paraId="05D1EEE5" w14:textId="2171A1F4" w:rsidR="00EE3F5F" w:rsidRPr="0034338C" w:rsidRDefault="00EE3F5F" w:rsidP="00F222E0">
            <w:pPr>
              <w:pStyle w:val="TableText"/>
              <w:rPr>
                <w:rFonts w:cs="Arial"/>
                <w:szCs w:val="20"/>
              </w:rPr>
            </w:pPr>
            <w:r w:rsidRPr="0034338C">
              <w:rPr>
                <w:rFonts w:cs="Arial"/>
                <w:szCs w:val="20"/>
              </w:rPr>
              <w:t>Mandatory speech CODEC speech processing functions; AMR speech Codec; General description</w:t>
            </w:r>
          </w:p>
        </w:tc>
      </w:tr>
      <w:tr w:rsidR="00EE3F5F" w:rsidRPr="00427F8A" w14:paraId="14B98EF1" w14:textId="77777777" w:rsidTr="00053891">
        <w:tc>
          <w:tcPr>
            <w:tcW w:w="1030" w:type="dxa"/>
            <w:vAlign w:val="center"/>
          </w:tcPr>
          <w:p w14:paraId="2E34DB69" w14:textId="7A68CC46" w:rsidR="00EE3F5F" w:rsidRPr="0034338C" w:rsidRDefault="00EE3F5F" w:rsidP="00EE3F5F">
            <w:pPr>
              <w:pStyle w:val="TableReferencenumber"/>
              <w:jc w:val="both"/>
              <w:rPr>
                <w:rFonts w:cs="Arial"/>
                <w:szCs w:val="20"/>
              </w:rPr>
            </w:pPr>
          </w:p>
        </w:tc>
        <w:tc>
          <w:tcPr>
            <w:tcW w:w="2145" w:type="dxa"/>
            <w:vAlign w:val="center"/>
          </w:tcPr>
          <w:p w14:paraId="3CD228F5" w14:textId="40F60CCD" w:rsidR="00EE3F5F" w:rsidRPr="0034338C" w:rsidRDefault="00EE3F5F" w:rsidP="00F222E0">
            <w:pPr>
              <w:pStyle w:val="TableText"/>
              <w:rPr>
                <w:rFonts w:cs="Arial"/>
                <w:szCs w:val="20"/>
              </w:rPr>
            </w:pPr>
            <w:r w:rsidRPr="0034338C">
              <w:rPr>
                <w:rFonts w:cs="Arial"/>
                <w:szCs w:val="20"/>
                <w:lang w:eastAsia="en-US"/>
              </w:rPr>
              <w:t>3GPP TS 26.090</w:t>
            </w:r>
          </w:p>
        </w:tc>
        <w:tc>
          <w:tcPr>
            <w:tcW w:w="5733" w:type="dxa"/>
            <w:vAlign w:val="center"/>
          </w:tcPr>
          <w:p w14:paraId="657A025D" w14:textId="3FC4C28F" w:rsidR="00EE3F5F" w:rsidRPr="0034338C" w:rsidRDefault="00EE3F5F" w:rsidP="00F222E0">
            <w:pPr>
              <w:pStyle w:val="TableText"/>
              <w:rPr>
                <w:rFonts w:cs="Arial"/>
                <w:szCs w:val="20"/>
              </w:rPr>
            </w:pPr>
            <w:r w:rsidRPr="0034338C">
              <w:rPr>
                <w:rFonts w:cs="Arial"/>
                <w:szCs w:val="20"/>
              </w:rPr>
              <w:t>Mandatory Speech Codec speech processing functions; Adaptive Multi-Rate (AMR) speech codec; Transcoding functions</w:t>
            </w:r>
          </w:p>
        </w:tc>
      </w:tr>
      <w:tr w:rsidR="00EE3F5F" w:rsidRPr="00427F8A" w14:paraId="23A823AC" w14:textId="77777777" w:rsidTr="00053891">
        <w:tc>
          <w:tcPr>
            <w:tcW w:w="1030" w:type="dxa"/>
            <w:vAlign w:val="center"/>
          </w:tcPr>
          <w:p w14:paraId="30AB2471" w14:textId="4D6BE88A" w:rsidR="00EE3F5F" w:rsidRPr="0034338C" w:rsidRDefault="00EE3F5F" w:rsidP="00EE3F5F">
            <w:pPr>
              <w:pStyle w:val="TableReferencenumber"/>
              <w:jc w:val="both"/>
              <w:rPr>
                <w:rFonts w:cs="Arial"/>
                <w:szCs w:val="20"/>
              </w:rPr>
            </w:pPr>
          </w:p>
        </w:tc>
        <w:tc>
          <w:tcPr>
            <w:tcW w:w="2145" w:type="dxa"/>
            <w:vAlign w:val="center"/>
          </w:tcPr>
          <w:p w14:paraId="30A1DD0A" w14:textId="054FF9A6" w:rsidR="00EE3F5F" w:rsidRPr="0034338C" w:rsidRDefault="00EE3F5F" w:rsidP="00F222E0">
            <w:pPr>
              <w:pStyle w:val="TableText"/>
              <w:rPr>
                <w:rFonts w:cs="Arial"/>
                <w:szCs w:val="20"/>
              </w:rPr>
            </w:pPr>
            <w:r w:rsidRPr="0034338C">
              <w:rPr>
                <w:rFonts w:cs="Arial"/>
                <w:szCs w:val="20"/>
                <w:lang w:eastAsia="en-US"/>
              </w:rPr>
              <w:t>3GPP TS 26.073</w:t>
            </w:r>
          </w:p>
        </w:tc>
        <w:tc>
          <w:tcPr>
            <w:tcW w:w="5733" w:type="dxa"/>
            <w:vAlign w:val="center"/>
          </w:tcPr>
          <w:p w14:paraId="4CA9A83E" w14:textId="1B84B6F7" w:rsidR="00EE3F5F" w:rsidRPr="0034338C" w:rsidRDefault="00EE3F5F" w:rsidP="00F222E0">
            <w:pPr>
              <w:pStyle w:val="TableText"/>
              <w:rPr>
                <w:rFonts w:cs="Arial"/>
                <w:szCs w:val="20"/>
              </w:rPr>
            </w:pPr>
            <w:r w:rsidRPr="0034338C">
              <w:rPr>
                <w:rFonts w:cs="Arial"/>
                <w:szCs w:val="20"/>
              </w:rPr>
              <w:t>ANSI C code for the Adaptive Multi Rate (AMR) speech codec</w:t>
            </w:r>
          </w:p>
        </w:tc>
      </w:tr>
      <w:tr w:rsidR="00EE3F5F" w:rsidRPr="00427F8A" w14:paraId="4BE8AEAC" w14:textId="77777777" w:rsidTr="00053891">
        <w:tc>
          <w:tcPr>
            <w:tcW w:w="1030" w:type="dxa"/>
            <w:vAlign w:val="center"/>
          </w:tcPr>
          <w:p w14:paraId="7EB62A9C" w14:textId="3AF9C844" w:rsidR="00EE3F5F" w:rsidRPr="0034338C" w:rsidRDefault="00EE3F5F" w:rsidP="00EE3F5F">
            <w:pPr>
              <w:pStyle w:val="TableReferencenumber"/>
              <w:jc w:val="both"/>
              <w:rPr>
                <w:rFonts w:cs="Arial"/>
                <w:szCs w:val="20"/>
              </w:rPr>
            </w:pPr>
          </w:p>
        </w:tc>
        <w:tc>
          <w:tcPr>
            <w:tcW w:w="2145" w:type="dxa"/>
            <w:vAlign w:val="center"/>
          </w:tcPr>
          <w:p w14:paraId="2D8D9264" w14:textId="6E3574A1" w:rsidR="00EE3F5F" w:rsidRPr="0034338C" w:rsidRDefault="00EE3F5F" w:rsidP="00F222E0">
            <w:pPr>
              <w:pStyle w:val="TableText"/>
              <w:rPr>
                <w:rFonts w:cs="Arial"/>
                <w:szCs w:val="20"/>
              </w:rPr>
            </w:pPr>
            <w:r w:rsidRPr="0034338C">
              <w:rPr>
                <w:rFonts w:cs="Arial"/>
                <w:szCs w:val="20"/>
                <w:lang w:eastAsia="en-US"/>
              </w:rPr>
              <w:t>3GPP TS 26.104</w:t>
            </w:r>
          </w:p>
        </w:tc>
        <w:tc>
          <w:tcPr>
            <w:tcW w:w="5733" w:type="dxa"/>
            <w:vAlign w:val="center"/>
          </w:tcPr>
          <w:p w14:paraId="2B35D993" w14:textId="0FE76426" w:rsidR="00EE3F5F" w:rsidRPr="0034338C" w:rsidRDefault="00EE3F5F" w:rsidP="00F222E0">
            <w:pPr>
              <w:pStyle w:val="TableText"/>
              <w:rPr>
                <w:rFonts w:cs="Arial"/>
                <w:szCs w:val="20"/>
              </w:rPr>
            </w:pPr>
            <w:r w:rsidRPr="0034338C">
              <w:rPr>
                <w:rFonts w:cs="Arial"/>
                <w:szCs w:val="20"/>
              </w:rPr>
              <w:t>ANSI-C code for the floating-point Adaptive Multi-Rate (AMR) speech codec</w:t>
            </w:r>
          </w:p>
        </w:tc>
      </w:tr>
      <w:tr w:rsidR="00EE3F5F" w:rsidRPr="00427F8A" w14:paraId="0072DEAC" w14:textId="77777777" w:rsidTr="00053891">
        <w:tc>
          <w:tcPr>
            <w:tcW w:w="1030" w:type="dxa"/>
            <w:vAlign w:val="center"/>
          </w:tcPr>
          <w:p w14:paraId="0CCFA6C4" w14:textId="48B9831A" w:rsidR="00EE3F5F" w:rsidRPr="0034338C" w:rsidRDefault="00EE3F5F" w:rsidP="00EE3F5F">
            <w:pPr>
              <w:pStyle w:val="TableReferencenumber"/>
              <w:jc w:val="both"/>
              <w:rPr>
                <w:rFonts w:cs="Arial"/>
                <w:szCs w:val="20"/>
              </w:rPr>
            </w:pPr>
          </w:p>
        </w:tc>
        <w:tc>
          <w:tcPr>
            <w:tcW w:w="2145" w:type="dxa"/>
            <w:vAlign w:val="center"/>
          </w:tcPr>
          <w:p w14:paraId="153D681A" w14:textId="5CDF011E" w:rsidR="00EE3F5F" w:rsidRPr="0034338C" w:rsidRDefault="00EE3F5F" w:rsidP="00F222E0">
            <w:pPr>
              <w:pStyle w:val="TableText"/>
              <w:rPr>
                <w:rFonts w:cs="Arial"/>
                <w:szCs w:val="20"/>
              </w:rPr>
            </w:pPr>
            <w:r w:rsidRPr="0034338C">
              <w:rPr>
                <w:rFonts w:cs="Arial"/>
                <w:szCs w:val="20"/>
                <w:lang w:eastAsia="en-US"/>
              </w:rPr>
              <w:t>3GPP TS 26.093</w:t>
            </w:r>
          </w:p>
        </w:tc>
        <w:tc>
          <w:tcPr>
            <w:tcW w:w="5733" w:type="dxa"/>
            <w:vAlign w:val="center"/>
          </w:tcPr>
          <w:p w14:paraId="6FCF5814" w14:textId="236A8693" w:rsidR="00EE3F5F" w:rsidRPr="0034338C" w:rsidRDefault="00EE3F5F" w:rsidP="00F222E0">
            <w:pPr>
              <w:pStyle w:val="TableText"/>
              <w:rPr>
                <w:rFonts w:cs="Arial"/>
                <w:szCs w:val="20"/>
              </w:rPr>
            </w:pPr>
            <w:r w:rsidRPr="0034338C">
              <w:rPr>
                <w:rFonts w:cs="Arial"/>
                <w:szCs w:val="20"/>
              </w:rPr>
              <w:t>Mandatory speech codec speech processing functions Adaptive Multi-Rate (AMR) speech codec; Source controlled rate operation</w:t>
            </w:r>
          </w:p>
        </w:tc>
      </w:tr>
      <w:tr w:rsidR="00EE3F5F" w:rsidRPr="00427F8A" w14:paraId="6B739835" w14:textId="77777777" w:rsidTr="00053891">
        <w:tc>
          <w:tcPr>
            <w:tcW w:w="1030" w:type="dxa"/>
            <w:vAlign w:val="center"/>
          </w:tcPr>
          <w:p w14:paraId="475B1497" w14:textId="5D51BA72" w:rsidR="00EE3F5F" w:rsidRPr="0034338C" w:rsidRDefault="00EE3F5F" w:rsidP="00EE3F5F">
            <w:pPr>
              <w:pStyle w:val="TableReferencenumber"/>
              <w:jc w:val="both"/>
              <w:rPr>
                <w:rFonts w:cs="Arial"/>
                <w:szCs w:val="20"/>
              </w:rPr>
            </w:pPr>
          </w:p>
        </w:tc>
        <w:tc>
          <w:tcPr>
            <w:tcW w:w="2145" w:type="dxa"/>
            <w:vAlign w:val="center"/>
          </w:tcPr>
          <w:p w14:paraId="0C31BAE0" w14:textId="6D195949" w:rsidR="00EE3F5F" w:rsidRPr="0034338C" w:rsidRDefault="00EE3F5F" w:rsidP="00F222E0">
            <w:pPr>
              <w:pStyle w:val="TableText"/>
              <w:rPr>
                <w:rFonts w:cs="Arial"/>
                <w:szCs w:val="20"/>
              </w:rPr>
            </w:pPr>
            <w:r w:rsidRPr="0034338C">
              <w:rPr>
                <w:rFonts w:cs="Arial"/>
                <w:szCs w:val="20"/>
                <w:lang w:eastAsia="en-US"/>
              </w:rPr>
              <w:t>3GPP TS 26.171</w:t>
            </w:r>
          </w:p>
        </w:tc>
        <w:tc>
          <w:tcPr>
            <w:tcW w:w="5733" w:type="dxa"/>
          </w:tcPr>
          <w:p w14:paraId="6ADAEAEE" w14:textId="44892B5F" w:rsidR="00EE3F5F" w:rsidRPr="0034338C" w:rsidRDefault="00EE3F5F" w:rsidP="00F222E0">
            <w:pPr>
              <w:pStyle w:val="TableText"/>
              <w:rPr>
                <w:rFonts w:cs="Arial"/>
                <w:szCs w:val="20"/>
              </w:rPr>
            </w:pPr>
            <w:r w:rsidRPr="0034338C">
              <w:rPr>
                <w:rFonts w:cs="Arial"/>
                <w:szCs w:val="20"/>
              </w:rPr>
              <w:t>Speech codec speech processing functions; Adaptive Multi-Rate – Wideband (AMR-WB) speech codec; General description</w:t>
            </w:r>
          </w:p>
        </w:tc>
      </w:tr>
      <w:tr w:rsidR="00EE3F5F" w:rsidRPr="00427F8A" w14:paraId="32B5E6AF" w14:textId="77777777" w:rsidTr="00053891">
        <w:tc>
          <w:tcPr>
            <w:tcW w:w="1030" w:type="dxa"/>
            <w:vAlign w:val="center"/>
          </w:tcPr>
          <w:p w14:paraId="79B992E7" w14:textId="16E40464" w:rsidR="00EE3F5F" w:rsidRPr="0034338C" w:rsidRDefault="00EE3F5F" w:rsidP="00EE3F5F">
            <w:pPr>
              <w:pStyle w:val="TableReferencenumber"/>
              <w:jc w:val="both"/>
              <w:rPr>
                <w:rFonts w:cs="Arial"/>
                <w:szCs w:val="20"/>
              </w:rPr>
            </w:pPr>
          </w:p>
        </w:tc>
        <w:tc>
          <w:tcPr>
            <w:tcW w:w="2145" w:type="dxa"/>
            <w:vAlign w:val="center"/>
          </w:tcPr>
          <w:p w14:paraId="5F459CA8" w14:textId="33DF81E5" w:rsidR="00EE3F5F" w:rsidRPr="0034338C" w:rsidRDefault="00EE3F5F" w:rsidP="00F222E0">
            <w:pPr>
              <w:pStyle w:val="TableText"/>
              <w:rPr>
                <w:rFonts w:cs="Arial"/>
                <w:szCs w:val="20"/>
              </w:rPr>
            </w:pPr>
            <w:r w:rsidRPr="0034338C">
              <w:rPr>
                <w:rFonts w:cs="Arial"/>
                <w:szCs w:val="20"/>
                <w:lang w:eastAsia="en-US"/>
              </w:rPr>
              <w:t>3GPP TS 26.173</w:t>
            </w:r>
          </w:p>
        </w:tc>
        <w:tc>
          <w:tcPr>
            <w:tcW w:w="5733" w:type="dxa"/>
          </w:tcPr>
          <w:p w14:paraId="0C97B2E0" w14:textId="661A3805" w:rsidR="00EE3F5F" w:rsidRPr="0034338C" w:rsidRDefault="00EE3F5F" w:rsidP="00F222E0">
            <w:pPr>
              <w:pStyle w:val="TableText"/>
              <w:rPr>
                <w:rFonts w:cs="Arial"/>
                <w:szCs w:val="20"/>
              </w:rPr>
            </w:pPr>
            <w:r w:rsidRPr="0034338C">
              <w:rPr>
                <w:rFonts w:cs="Arial"/>
                <w:szCs w:val="20"/>
              </w:rPr>
              <w:t>ANSI-C code for the Adaptive Multi-Rate – Wideband (AMR-WB) speech codec</w:t>
            </w:r>
          </w:p>
        </w:tc>
      </w:tr>
      <w:tr w:rsidR="00EE3F5F" w:rsidRPr="00427F8A" w14:paraId="17735C1E" w14:textId="77777777" w:rsidTr="00053891">
        <w:tc>
          <w:tcPr>
            <w:tcW w:w="1030" w:type="dxa"/>
            <w:vAlign w:val="center"/>
          </w:tcPr>
          <w:p w14:paraId="149C387F" w14:textId="5E57B727" w:rsidR="00EE3F5F" w:rsidRPr="0034338C" w:rsidRDefault="00EE3F5F" w:rsidP="00EE3F5F">
            <w:pPr>
              <w:pStyle w:val="TableReferencenumber"/>
              <w:jc w:val="both"/>
              <w:rPr>
                <w:rFonts w:cs="Arial"/>
                <w:szCs w:val="20"/>
              </w:rPr>
            </w:pPr>
          </w:p>
        </w:tc>
        <w:tc>
          <w:tcPr>
            <w:tcW w:w="2145" w:type="dxa"/>
            <w:vAlign w:val="center"/>
          </w:tcPr>
          <w:p w14:paraId="48301BDB" w14:textId="6E8E1830" w:rsidR="00EE3F5F" w:rsidRPr="00BE3C61" w:rsidRDefault="00EE3F5F" w:rsidP="00F222E0">
            <w:pPr>
              <w:pStyle w:val="TableText"/>
              <w:rPr>
                <w:rFonts w:cs="Arial"/>
                <w:szCs w:val="20"/>
              </w:rPr>
            </w:pPr>
            <w:r w:rsidRPr="00BE3C61">
              <w:rPr>
                <w:rFonts w:cs="Arial"/>
                <w:szCs w:val="20"/>
                <w:lang w:eastAsia="en-US"/>
              </w:rPr>
              <w:t>3GPP TS 26.190</w:t>
            </w:r>
          </w:p>
        </w:tc>
        <w:tc>
          <w:tcPr>
            <w:tcW w:w="5733" w:type="dxa"/>
          </w:tcPr>
          <w:p w14:paraId="78A9717A" w14:textId="24F4CC8B" w:rsidR="00EE3F5F" w:rsidRPr="00BE3C61" w:rsidRDefault="00EE3F5F" w:rsidP="00F222E0">
            <w:pPr>
              <w:pStyle w:val="TableText"/>
              <w:rPr>
                <w:rFonts w:cs="Arial"/>
                <w:szCs w:val="20"/>
              </w:rPr>
            </w:pPr>
            <w:r w:rsidRPr="00BE3C61">
              <w:rPr>
                <w:rFonts w:cs="Arial"/>
                <w:szCs w:val="20"/>
              </w:rPr>
              <w:t>Speech codec speech processing functions; Adaptive Multi-Rate – Wideband (AMR-WB) speech codec; Transcoding functions</w:t>
            </w:r>
          </w:p>
        </w:tc>
      </w:tr>
      <w:tr w:rsidR="00EE3F5F" w:rsidRPr="00427F8A" w14:paraId="5DF1D5C8" w14:textId="77777777" w:rsidTr="00053891">
        <w:tc>
          <w:tcPr>
            <w:tcW w:w="1030" w:type="dxa"/>
            <w:vAlign w:val="center"/>
          </w:tcPr>
          <w:p w14:paraId="290A57BC" w14:textId="329F510A" w:rsidR="00EE3F5F" w:rsidRPr="0034338C" w:rsidRDefault="00EE3F5F" w:rsidP="00EE3F5F">
            <w:pPr>
              <w:pStyle w:val="TableReferencenumber"/>
              <w:jc w:val="both"/>
              <w:rPr>
                <w:rFonts w:cs="Arial"/>
                <w:szCs w:val="20"/>
              </w:rPr>
            </w:pPr>
          </w:p>
        </w:tc>
        <w:tc>
          <w:tcPr>
            <w:tcW w:w="2145" w:type="dxa"/>
            <w:vAlign w:val="center"/>
          </w:tcPr>
          <w:p w14:paraId="0CD49274" w14:textId="2B1BD6AF" w:rsidR="00EE3F5F" w:rsidRPr="00BE3C61" w:rsidRDefault="00EE3F5F" w:rsidP="00F222E0">
            <w:pPr>
              <w:pStyle w:val="TableText"/>
              <w:rPr>
                <w:rFonts w:cs="Arial"/>
                <w:szCs w:val="20"/>
              </w:rPr>
            </w:pPr>
            <w:r w:rsidRPr="00BE3C61">
              <w:rPr>
                <w:rFonts w:cs="Arial"/>
                <w:szCs w:val="20"/>
                <w:lang w:eastAsia="en-US"/>
              </w:rPr>
              <w:t>3GPP TS 26.193</w:t>
            </w:r>
          </w:p>
        </w:tc>
        <w:tc>
          <w:tcPr>
            <w:tcW w:w="5733" w:type="dxa"/>
          </w:tcPr>
          <w:p w14:paraId="520326BC" w14:textId="6606EC2C" w:rsidR="00EE3F5F" w:rsidRPr="00BE3C61" w:rsidRDefault="00EE3F5F" w:rsidP="00F222E0">
            <w:pPr>
              <w:pStyle w:val="TableText"/>
              <w:rPr>
                <w:rFonts w:cs="Arial"/>
                <w:szCs w:val="20"/>
              </w:rPr>
            </w:pPr>
            <w:r w:rsidRPr="00BE3C61">
              <w:rPr>
                <w:rFonts w:cs="Arial"/>
                <w:szCs w:val="20"/>
              </w:rPr>
              <w:t>Speech codec speech processing functions; Adaptive Multi-Rate – Wideband (AMR-WB) speech codec; Source controlled rate operation</w:t>
            </w:r>
          </w:p>
        </w:tc>
      </w:tr>
      <w:tr w:rsidR="00EE3F5F" w:rsidRPr="00427F8A" w14:paraId="7681850C" w14:textId="77777777" w:rsidTr="00053891">
        <w:tc>
          <w:tcPr>
            <w:tcW w:w="1030" w:type="dxa"/>
            <w:vAlign w:val="center"/>
          </w:tcPr>
          <w:p w14:paraId="55B2ED55" w14:textId="56B7D8D9" w:rsidR="00EE3F5F" w:rsidRPr="0034338C" w:rsidRDefault="00EE3F5F" w:rsidP="00EE3F5F">
            <w:pPr>
              <w:pStyle w:val="TableReferencenumber"/>
              <w:jc w:val="both"/>
              <w:rPr>
                <w:rFonts w:cs="Arial"/>
                <w:szCs w:val="20"/>
              </w:rPr>
            </w:pPr>
          </w:p>
        </w:tc>
        <w:tc>
          <w:tcPr>
            <w:tcW w:w="2145" w:type="dxa"/>
            <w:vAlign w:val="center"/>
          </w:tcPr>
          <w:p w14:paraId="4C47B616" w14:textId="2199F300" w:rsidR="00EE3F5F" w:rsidRPr="00BE3C61" w:rsidRDefault="00EE3F5F" w:rsidP="00F222E0">
            <w:pPr>
              <w:pStyle w:val="TableText"/>
              <w:rPr>
                <w:rFonts w:cs="Arial"/>
                <w:szCs w:val="20"/>
              </w:rPr>
            </w:pPr>
            <w:r w:rsidRPr="00BE3C61">
              <w:rPr>
                <w:rFonts w:cs="Arial"/>
                <w:szCs w:val="20"/>
                <w:lang w:eastAsia="en-US"/>
              </w:rPr>
              <w:t>3GPP TS 26.204</w:t>
            </w:r>
          </w:p>
        </w:tc>
        <w:tc>
          <w:tcPr>
            <w:tcW w:w="5733" w:type="dxa"/>
          </w:tcPr>
          <w:p w14:paraId="76214C85" w14:textId="646D7895" w:rsidR="00EE3F5F" w:rsidRPr="00BE3C61" w:rsidRDefault="00EE3F5F" w:rsidP="00F222E0">
            <w:pPr>
              <w:pStyle w:val="TableText"/>
              <w:rPr>
                <w:rFonts w:cs="Arial"/>
                <w:szCs w:val="20"/>
              </w:rPr>
            </w:pPr>
            <w:r w:rsidRPr="00BE3C61">
              <w:rPr>
                <w:rFonts w:cs="Arial"/>
                <w:szCs w:val="20"/>
              </w:rPr>
              <w:t>Speech codec speech processing functions; Adaptive Multi-Rate – Wideband (AMR-WB) speech codec; ANSI-C code</w:t>
            </w:r>
          </w:p>
        </w:tc>
      </w:tr>
      <w:tr w:rsidR="00EE3F5F" w:rsidRPr="00427F8A" w14:paraId="3ACC5B3A" w14:textId="77777777" w:rsidTr="00053891">
        <w:tc>
          <w:tcPr>
            <w:tcW w:w="1030" w:type="dxa"/>
            <w:vAlign w:val="center"/>
          </w:tcPr>
          <w:p w14:paraId="02C4B311" w14:textId="57A4B2D5" w:rsidR="00EE3F5F" w:rsidRPr="0034338C" w:rsidRDefault="00EE3F5F" w:rsidP="00EE3F5F">
            <w:pPr>
              <w:pStyle w:val="TableReferencenumber"/>
              <w:jc w:val="both"/>
              <w:rPr>
                <w:rFonts w:cs="Arial"/>
                <w:szCs w:val="20"/>
              </w:rPr>
            </w:pPr>
          </w:p>
        </w:tc>
        <w:tc>
          <w:tcPr>
            <w:tcW w:w="2145" w:type="dxa"/>
            <w:vAlign w:val="center"/>
          </w:tcPr>
          <w:p w14:paraId="4F163D96" w14:textId="57BB1B2A" w:rsidR="00EE3F5F" w:rsidRPr="00BE3C61" w:rsidRDefault="00EE3F5F" w:rsidP="00F222E0">
            <w:pPr>
              <w:pStyle w:val="TableText"/>
              <w:rPr>
                <w:rFonts w:cs="Arial"/>
                <w:szCs w:val="20"/>
              </w:rPr>
            </w:pPr>
            <w:r w:rsidRPr="00BE3C61">
              <w:rPr>
                <w:rFonts w:cs="Arial"/>
                <w:szCs w:val="20"/>
                <w:lang w:eastAsia="en-US"/>
              </w:rPr>
              <w:t xml:space="preserve">3GPP TS 23.228 </w:t>
            </w:r>
          </w:p>
        </w:tc>
        <w:tc>
          <w:tcPr>
            <w:tcW w:w="5733" w:type="dxa"/>
          </w:tcPr>
          <w:p w14:paraId="234575FE" w14:textId="493A2B87" w:rsidR="00EE3F5F" w:rsidRPr="00BE3C61" w:rsidRDefault="00EE3F5F" w:rsidP="00F222E0">
            <w:pPr>
              <w:pStyle w:val="TableText"/>
              <w:rPr>
                <w:rFonts w:cs="Arial"/>
                <w:szCs w:val="20"/>
              </w:rPr>
            </w:pPr>
            <w:r w:rsidRPr="00BE3C61">
              <w:rPr>
                <w:rFonts w:cs="Arial"/>
                <w:szCs w:val="20"/>
              </w:rPr>
              <w:t>IP Multimedia Subsystem (IMS); Stage 2</w:t>
            </w:r>
          </w:p>
        </w:tc>
      </w:tr>
      <w:tr w:rsidR="00EE3F5F" w:rsidRPr="00427F8A" w14:paraId="20061453" w14:textId="77777777" w:rsidTr="00053891">
        <w:tc>
          <w:tcPr>
            <w:tcW w:w="1030" w:type="dxa"/>
            <w:vAlign w:val="center"/>
          </w:tcPr>
          <w:p w14:paraId="16856FD2" w14:textId="77777777" w:rsidR="00EE3F5F" w:rsidRPr="0034338C" w:rsidRDefault="00EE3F5F" w:rsidP="00EE3F5F">
            <w:pPr>
              <w:pStyle w:val="TableReferencenumber"/>
              <w:jc w:val="both"/>
              <w:rPr>
                <w:rFonts w:cs="Arial"/>
                <w:szCs w:val="20"/>
              </w:rPr>
            </w:pPr>
          </w:p>
        </w:tc>
        <w:tc>
          <w:tcPr>
            <w:tcW w:w="2145" w:type="dxa"/>
            <w:vAlign w:val="center"/>
          </w:tcPr>
          <w:p w14:paraId="181F965F" w14:textId="2446854D" w:rsidR="00EE3F5F" w:rsidRPr="00BE3C61" w:rsidRDefault="00EE3F5F" w:rsidP="00F222E0">
            <w:pPr>
              <w:pStyle w:val="TableText"/>
              <w:rPr>
                <w:rFonts w:cs="Arial"/>
                <w:szCs w:val="20"/>
                <w:lang w:eastAsia="en-US"/>
              </w:rPr>
            </w:pPr>
            <w:r w:rsidRPr="00BE3C61">
              <w:rPr>
                <w:rFonts w:cs="Arial"/>
                <w:szCs w:val="20"/>
                <w:lang w:eastAsia="en-US"/>
              </w:rPr>
              <w:t>IETF RFC 7329</w:t>
            </w:r>
          </w:p>
        </w:tc>
        <w:tc>
          <w:tcPr>
            <w:tcW w:w="5733" w:type="dxa"/>
          </w:tcPr>
          <w:p w14:paraId="0ED86E24" w14:textId="012C3FBE" w:rsidR="00EE3F5F" w:rsidRPr="00BE3C61" w:rsidRDefault="00EE3F5F" w:rsidP="0034338C">
            <w:pPr>
              <w:pStyle w:val="NormalParagraph"/>
              <w:rPr>
                <w:rFonts w:cs="Arial"/>
                <w:sz w:val="20"/>
                <w:szCs w:val="20"/>
              </w:rPr>
            </w:pPr>
            <w:r w:rsidRPr="00BE3C61">
              <w:rPr>
                <w:rFonts w:cs="Arial"/>
                <w:sz w:val="20"/>
                <w:szCs w:val="20"/>
              </w:rPr>
              <w:t>A Session Identifier for the Session Initiation Protocol (SIP)</w:t>
            </w:r>
          </w:p>
        </w:tc>
      </w:tr>
      <w:tr w:rsidR="00EE3F5F" w:rsidRPr="00427F8A" w14:paraId="5B712090" w14:textId="77777777" w:rsidTr="00053891">
        <w:tc>
          <w:tcPr>
            <w:tcW w:w="1030" w:type="dxa"/>
            <w:vAlign w:val="center"/>
          </w:tcPr>
          <w:p w14:paraId="7541A001" w14:textId="77777777" w:rsidR="00EE3F5F" w:rsidRPr="0034338C" w:rsidRDefault="00EE3F5F" w:rsidP="00EE3F5F">
            <w:pPr>
              <w:pStyle w:val="TableReferencenumber"/>
              <w:jc w:val="both"/>
              <w:rPr>
                <w:rFonts w:cs="Arial"/>
                <w:szCs w:val="20"/>
              </w:rPr>
            </w:pPr>
          </w:p>
        </w:tc>
        <w:tc>
          <w:tcPr>
            <w:tcW w:w="2145" w:type="dxa"/>
            <w:vAlign w:val="center"/>
          </w:tcPr>
          <w:p w14:paraId="71A43421" w14:textId="1DFB1C51" w:rsidR="00EE3F5F" w:rsidRPr="00BE3C61" w:rsidRDefault="00EE3F5F" w:rsidP="00F222E0">
            <w:pPr>
              <w:pStyle w:val="TableText"/>
              <w:rPr>
                <w:rFonts w:cs="Arial"/>
                <w:szCs w:val="20"/>
                <w:lang w:eastAsia="en-US"/>
              </w:rPr>
            </w:pPr>
            <w:r w:rsidRPr="00BE3C61">
              <w:rPr>
                <w:rFonts w:cs="Arial"/>
                <w:szCs w:val="20"/>
                <w:lang w:eastAsia="en-US"/>
              </w:rPr>
              <w:t>IETF RFC 6086</w:t>
            </w:r>
          </w:p>
        </w:tc>
        <w:tc>
          <w:tcPr>
            <w:tcW w:w="5733" w:type="dxa"/>
          </w:tcPr>
          <w:p w14:paraId="4370DA3D" w14:textId="4A46EEE5" w:rsidR="00EE3F5F" w:rsidRPr="00BE3C61" w:rsidRDefault="00EE3F5F" w:rsidP="00415C0E">
            <w:pPr>
              <w:pStyle w:val="NormalParagraph"/>
              <w:rPr>
                <w:rFonts w:cs="Arial"/>
                <w:sz w:val="20"/>
                <w:szCs w:val="20"/>
              </w:rPr>
            </w:pPr>
            <w:r w:rsidRPr="00BE3C61">
              <w:rPr>
                <w:rFonts w:cs="Arial"/>
                <w:sz w:val="20"/>
                <w:szCs w:val="20"/>
              </w:rPr>
              <w:t>Session Initiation Protocol (SIP) INFO Method and Package Framework</w:t>
            </w:r>
          </w:p>
        </w:tc>
      </w:tr>
      <w:tr w:rsidR="00053891" w:rsidRPr="00427F8A" w14:paraId="61D1A7E8" w14:textId="77777777" w:rsidTr="00053891">
        <w:tc>
          <w:tcPr>
            <w:tcW w:w="1030" w:type="dxa"/>
            <w:vAlign w:val="center"/>
          </w:tcPr>
          <w:p w14:paraId="63F9A3AA" w14:textId="77777777" w:rsidR="00053891" w:rsidRPr="0034338C" w:rsidRDefault="00053891" w:rsidP="00053891">
            <w:pPr>
              <w:pStyle w:val="TableReferencenumber"/>
              <w:jc w:val="both"/>
              <w:rPr>
                <w:rFonts w:cs="Arial"/>
                <w:szCs w:val="20"/>
              </w:rPr>
            </w:pPr>
          </w:p>
        </w:tc>
        <w:tc>
          <w:tcPr>
            <w:tcW w:w="2145" w:type="dxa"/>
          </w:tcPr>
          <w:p w14:paraId="7B0892FC" w14:textId="763FA1AE" w:rsidR="00053891" w:rsidRPr="00BE3C61" w:rsidRDefault="00053891" w:rsidP="00053891">
            <w:pPr>
              <w:pStyle w:val="TableText"/>
              <w:rPr>
                <w:rFonts w:cs="Arial"/>
                <w:szCs w:val="20"/>
                <w:lang w:eastAsia="en-US"/>
              </w:rPr>
            </w:pPr>
            <w:r w:rsidRPr="00BE3C61">
              <w:rPr>
                <w:szCs w:val="20"/>
              </w:rPr>
              <w:t>3GPP TS 26.441</w:t>
            </w:r>
          </w:p>
        </w:tc>
        <w:tc>
          <w:tcPr>
            <w:tcW w:w="5733" w:type="dxa"/>
          </w:tcPr>
          <w:p w14:paraId="12FBD2C6" w14:textId="022A95D0" w:rsidR="00053891" w:rsidRPr="00BE3C61" w:rsidRDefault="00053891" w:rsidP="00053891">
            <w:pPr>
              <w:pStyle w:val="NormalParagraph"/>
              <w:rPr>
                <w:rFonts w:cs="Arial"/>
                <w:sz w:val="20"/>
                <w:szCs w:val="20"/>
              </w:rPr>
            </w:pPr>
            <w:r w:rsidRPr="00BE3C61">
              <w:rPr>
                <w:sz w:val="20"/>
                <w:szCs w:val="20"/>
              </w:rPr>
              <w:t>Codec for Enhanced Voice Services (EVS); General overview</w:t>
            </w:r>
          </w:p>
        </w:tc>
      </w:tr>
      <w:tr w:rsidR="00053891" w:rsidRPr="00427F8A" w14:paraId="12366838" w14:textId="77777777" w:rsidTr="00053891">
        <w:tc>
          <w:tcPr>
            <w:tcW w:w="1030" w:type="dxa"/>
            <w:vAlign w:val="center"/>
          </w:tcPr>
          <w:p w14:paraId="7417A139" w14:textId="77777777" w:rsidR="00053891" w:rsidRPr="0034338C" w:rsidRDefault="00053891" w:rsidP="00053891">
            <w:pPr>
              <w:pStyle w:val="TableReferencenumber"/>
              <w:jc w:val="both"/>
              <w:rPr>
                <w:rFonts w:cs="Arial"/>
                <w:szCs w:val="20"/>
              </w:rPr>
            </w:pPr>
          </w:p>
        </w:tc>
        <w:tc>
          <w:tcPr>
            <w:tcW w:w="2145" w:type="dxa"/>
          </w:tcPr>
          <w:p w14:paraId="4990F028" w14:textId="36C1FAF2" w:rsidR="00053891" w:rsidRPr="00BE3C61" w:rsidRDefault="00053891" w:rsidP="00053891">
            <w:pPr>
              <w:pStyle w:val="TableText"/>
              <w:rPr>
                <w:rFonts w:cs="Arial"/>
                <w:szCs w:val="20"/>
                <w:lang w:eastAsia="en-US"/>
              </w:rPr>
            </w:pPr>
            <w:r w:rsidRPr="00BE3C61">
              <w:rPr>
                <w:szCs w:val="20"/>
              </w:rPr>
              <w:t>3GPP TS 26.442</w:t>
            </w:r>
          </w:p>
        </w:tc>
        <w:tc>
          <w:tcPr>
            <w:tcW w:w="5733" w:type="dxa"/>
          </w:tcPr>
          <w:p w14:paraId="585A1076" w14:textId="4AC4DA1A" w:rsidR="00053891" w:rsidRPr="00BE3C61" w:rsidRDefault="00053891" w:rsidP="00053891">
            <w:pPr>
              <w:pStyle w:val="NormalParagraph"/>
              <w:rPr>
                <w:rFonts w:cs="Arial"/>
                <w:sz w:val="20"/>
                <w:szCs w:val="20"/>
              </w:rPr>
            </w:pPr>
            <w:r w:rsidRPr="00BE3C61">
              <w:rPr>
                <w:sz w:val="20"/>
                <w:szCs w:val="20"/>
              </w:rPr>
              <w:t>Codec for Enhanced Voice Services (EVS); ANSI C code (fixed-point)</w:t>
            </w:r>
          </w:p>
        </w:tc>
      </w:tr>
      <w:tr w:rsidR="00053891" w:rsidRPr="00427F8A" w14:paraId="26F22256" w14:textId="77777777" w:rsidTr="00053891">
        <w:tc>
          <w:tcPr>
            <w:tcW w:w="1030" w:type="dxa"/>
            <w:vAlign w:val="center"/>
          </w:tcPr>
          <w:p w14:paraId="2191B2DA" w14:textId="77777777" w:rsidR="00053891" w:rsidRPr="0034338C" w:rsidRDefault="00053891" w:rsidP="00053891">
            <w:pPr>
              <w:pStyle w:val="TableReferencenumber"/>
              <w:jc w:val="both"/>
              <w:rPr>
                <w:rFonts w:cs="Arial"/>
                <w:szCs w:val="20"/>
              </w:rPr>
            </w:pPr>
          </w:p>
        </w:tc>
        <w:tc>
          <w:tcPr>
            <w:tcW w:w="2145" w:type="dxa"/>
          </w:tcPr>
          <w:p w14:paraId="6D871A34" w14:textId="7CEFED29" w:rsidR="00053891" w:rsidRPr="00BE3C61" w:rsidRDefault="00053891" w:rsidP="00053891">
            <w:pPr>
              <w:pStyle w:val="TableText"/>
              <w:rPr>
                <w:rFonts w:cs="Arial"/>
                <w:szCs w:val="20"/>
                <w:lang w:eastAsia="en-US"/>
              </w:rPr>
            </w:pPr>
            <w:r w:rsidRPr="00BE3C61">
              <w:rPr>
                <w:szCs w:val="20"/>
              </w:rPr>
              <w:t>3GPP TS 26.443</w:t>
            </w:r>
          </w:p>
        </w:tc>
        <w:tc>
          <w:tcPr>
            <w:tcW w:w="5733" w:type="dxa"/>
          </w:tcPr>
          <w:p w14:paraId="730521E4" w14:textId="1B6A364F" w:rsidR="00053891" w:rsidRPr="00BE3C61" w:rsidRDefault="00053891" w:rsidP="00053891">
            <w:pPr>
              <w:pStyle w:val="NormalParagraph"/>
              <w:rPr>
                <w:rFonts w:cs="Arial"/>
                <w:sz w:val="20"/>
                <w:szCs w:val="20"/>
              </w:rPr>
            </w:pPr>
            <w:r w:rsidRPr="00BE3C61">
              <w:rPr>
                <w:sz w:val="20"/>
                <w:szCs w:val="20"/>
              </w:rPr>
              <w:t>Codec for Enhanced Voice Services (EVS); ANSI C code (floating-point)</w:t>
            </w:r>
          </w:p>
        </w:tc>
      </w:tr>
      <w:tr w:rsidR="00053891" w:rsidRPr="00427F8A" w14:paraId="47E1A843" w14:textId="77777777" w:rsidTr="00053891">
        <w:tc>
          <w:tcPr>
            <w:tcW w:w="1030" w:type="dxa"/>
            <w:vAlign w:val="center"/>
          </w:tcPr>
          <w:p w14:paraId="2AAE9577" w14:textId="77777777" w:rsidR="00053891" w:rsidRPr="0034338C" w:rsidRDefault="00053891" w:rsidP="00053891">
            <w:pPr>
              <w:pStyle w:val="TableReferencenumber"/>
              <w:jc w:val="both"/>
              <w:rPr>
                <w:rFonts w:cs="Arial"/>
                <w:szCs w:val="20"/>
              </w:rPr>
            </w:pPr>
          </w:p>
        </w:tc>
        <w:tc>
          <w:tcPr>
            <w:tcW w:w="2145" w:type="dxa"/>
          </w:tcPr>
          <w:p w14:paraId="06A8BEC4" w14:textId="54B22447" w:rsidR="00053891" w:rsidRPr="00BE3C61" w:rsidRDefault="00053891" w:rsidP="00053891">
            <w:pPr>
              <w:pStyle w:val="TableText"/>
              <w:rPr>
                <w:rFonts w:cs="Arial"/>
                <w:szCs w:val="20"/>
                <w:lang w:eastAsia="en-US"/>
              </w:rPr>
            </w:pPr>
            <w:r w:rsidRPr="00BE3C61">
              <w:rPr>
                <w:szCs w:val="20"/>
              </w:rPr>
              <w:t>3GPP TS 26.445</w:t>
            </w:r>
          </w:p>
        </w:tc>
        <w:tc>
          <w:tcPr>
            <w:tcW w:w="5733" w:type="dxa"/>
          </w:tcPr>
          <w:p w14:paraId="12AB1217" w14:textId="51269EBE" w:rsidR="00053891" w:rsidRPr="00BE3C61" w:rsidRDefault="00053891" w:rsidP="00053891">
            <w:pPr>
              <w:pStyle w:val="NormalParagraph"/>
              <w:rPr>
                <w:rFonts w:cs="Arial"/>
                <w:sz w:val="20"/>
                <w:szCs w:val="20"/>
              </w:rPr>
            </w:pPr>
            <w:r w:rsidRPr="00BE3C61">
              <w:rPr>
                <w:sz w:val="20"/>
                <w:szCs w:val="20"/>
              </w:rPr>
              <w:t>Codec for Enhanced Voice Services (EVS); Detailed Algorithmic Description</w:t>
            </w:r>
          </w:p>
        </w:tc>
      </w:tr>
      <w:tr w:rsidR="00053891" w:rsidRPr="00427F8A" w14:paraId="4F071BA5" w14:textId="77777777" w:rsidTr="00053891">
        <w:tc>
          <w:tcPr>
            <w:tcW w:w="1030" w:type="dxa"/>
            <w:vAlign w:val="center"/>
          </w:tcPr>
          <w:p w14:paraId="5CFE9653" w14:textId="77777777" w:rsidR="00053891" w:rsidRPr="0034338C" w:rsidRDefault="00053891" w:rsidP="00053891">
            <w:pPr>
              <w:pStyle w:val="TableReferencenumber"/>
              <w:jc w:val="both"/>
              <w:rPr>
                <w:rFonts w:cs="Arial"/>
                <w:szCs w:val="20"/>
              </w:rPr>
            </w:pPr>
          </w:p>
        </w:tc>
        <w:tc>
          <w:tcPr>
            <w:tcW w:w="2145" w:type="dxa"/>
          </w:tcPr>
          <w:p w14:paraId="2DD9C3A6" w14:textId="51A4CEE4" w:rsidR="00053891" w:rsidRPr="00BE3C61" w:rsidRDefault="00053891" w:rsidP="00053891">
            <w:pPr>
              <w:pStyle w:val="TableText"/>
              <w:rPr>
                <w:rFonts w:cs="Arial"/>
                <w:szCs w:val="20"/>
                <w:lang w:eastAsia="en-US"/>
              </w:rPr>
            </w:pPr>
            <w:r w:rsidRPr="00BE3C61">
              <w:rPr>
                <w:szCs w:val="20"/>
              </w:rPr>
              <w:t>3GPP TS 26.447</w:t>
            </w:r>
          </w:p>
        </w:tc>
        <w:tc>
          <w:tcPr>
            <w:tcW w:w="5733" w:type="dxa"/>
          </w:tcPr>
          <w:p w14:paraId="16337473" w14:textId="3AA1E1F0" w:rsidR="00053891" w:rsidRPr="00BE3C61" w:rsidRDefault="00053891" w:rsidP="00053891">
            <w:pPr>
              <w:pStyle w:val="NormalParagraph"/>
              <w:rPr>
                <w:rFonts w:cs="Arial"/>
                <w:sz w:val="20"/>
                <w:szCs w:val="20"/>
              </w:rPr>
            </w:pPr>
            <w:r w:rsidRPr="00BE3C61">
              <w:rPr>
                <w:sz w:val="20"/>
                <w:szCs w:val="20"/>
              </w:rPr>
              <w:t>Codec for Enhanced Voice Services (EVS); Error Concealment of Lost Packets</w:t>
            </w:r>
          </w:p>
        </w:tc>
      </w:tr>
      <w:tr w:rsidR="00053891" w:rsidRPr="00427F8A" w14:paraId="64D17833" w14:textId="77777777" w:rsidTr="00053891">
        <w:tc>
          <w:tcPr>
            <w:tcW w:w="1030" w:type="dxa"/>
            <w:vAlign w:val="center"/>
          </w:tcPr>
          <w:p w14:paraId="04D86718" w14:textId="77777777" w:rsidR="00053891" w:rsidRPr="0034338C" w:rsidRDefault="00053891" w:rsidP="00053891">
            <w:pPr>
              <w:pStyle w:val="TableReferencenumber"/>
              <w:jc w:val="both"/>
              <w:rPr>
                <w:rFonts w:cs="Arial"/>
                <w:szCs w:val="20"/>
              </w:rPr>
            </w:pPr>
          </w:p>
        </w:tc>
        <w:tc>
          <w:tcPr>
            <w:tcW w:w="2145" w:type="dxa"/>
          </w:tcPr>
          <w:p w14:paraId="7CF7C9B3" w14:textId="6F65773F" w:rsidR="00053891" w:rsidRPr="00BE3C61" w:rsidRDefault="00053891" w:rsidP="00053891">
            <w:pPr>
              <w:pStyle w:val="TableText"/>
              <w:rPr>
                <w:rFonts w:cs="Arial"/>
                <w:szCs w:val="20"/>
                <w:lang w:eastAsia="en-US"/>
              </w:rPr>
            </w:pPr>
            <w:r w:rsidRPr="00BE3C61">
              <w:rPr>
                <w:szCs w:val="20"/>
              </w:rPr>
              <w:t>3GPP TS 26.449</w:t>
            </w:r>
          </w:p>
        </w:tc>
        <w:tc>
          <w:tcPr>
            <w:tcW w:w="5733" w:type="dxa"/>
          </w:tcPr>
          <w:p w14:paraId="4901CAE4" w14:textId="229C9B88" w:rsidR="00053891" w:rsidRPr="00BE3C61" w:rsidRDefault="00053891" w:rsidP="00053891">
            <w:pPr>
              <w:pStyle w:val="NormalParagraph"/>
              <w:rPr>
                <w:rFonts w:cs="Arial"/>
                <w:sz w:val="20"/>
                <w:szCs w:val="20"/>
              </w:rPr>
            </w:pPr>
            <w:r w:rsidRPr="00BE3C61">
              <w:rPr>
                <w:sz w:val="20"/>
                <w:szCs w:val="20"/>
              </w:rPr>
              <w:t>Codec for Enhanced Voice Services (EVS); Comfort Noise Generation (CNG) Aspects</w:t>
            </w:r>
          </w:p>
        </w:tc>
      </w:tr>
      <w:tr w:rsidR="00053891" w:rsidRPr="00427F8A" w14:paraId="12A06E71" w14:textId="77777777" w:rsidTr="00053891">
        <w:tc>
          <w:tcPr>
            <w:tcW w:w="1030" w:type="dxa"/>
            <w:vAlign w:val="center"/>
          </w:tcPr>
          <w:p w14:paraId="717CC9A5" w14:textId="77777777" w:rsidR="00053891" w:rsidRPr="002C4BDB" w:rsidRDefault="00053891" w:rsidP="00053891">
            <w:pPr>
              <w:pStyle w:val="TableReferencenumber"/>
              <w:jc w:val="both"/>
              <w:rPr>
                <w:rFonts w:cs="Arial"/>
                <w:szCs w:val="20"/>
              </w:rPr>
            </w:pPr>
          </w:p>
        </w:tc>
        <w:tc>
          <w:tcPr>
            <w:tcW w:w="2145" w:type="dxa"/>
          </w:tcPr>
          <w:p w14:paraId="5B50BD6B" w14:textId="6D077CC1" w:rsidR="00053891" w:rsidRPr="002C4BDB" w:rsidRDefault="00053891" w:rsidP="00053891">
            <w:pPr>
              <w:pStyle w:val="TableText"/>
              <w:rPr>
                <w:rFonts w:cs="Arial"/>
                <w:szCs w:val="20"/>
                <w:lang w:eastAsia="en-US"/>
              </w:rPr>
            </w:pPr>
            <w:r w:rsidRPr="002C4BDB">
              <w:rPr>
                <w:szCs w:val="20"/>
              </w:rPr>
              <w:t>3GPP TS 26.450</w:t>
            </w:r>
          </w:p>
        </w:tc>
        <w:tc>
          <w:tcPr>
            <w:tcW w:w="5733" w:type="dxa"/>
          </w:tcPr>
          <w:p w14:paraId="437FA316" w14:textId="5349FBD6" w:rsidR="00053891" w:rsidRPr="002C4BDB" w:rsidRDefault="00053891" w:rsidP="00053891">
            <w:pPr>
              <w:pStyle w:val="NormalParagraph"/>
              <w:rPr>
                <w:rFonts w:cs="Arial"/>
                <w:sz w:val="20"/>
                <w:szCs w:val="20"/>
              </w:rPr>
            </w:pPr>
            <w:r w:rsidRPr="002C4BDB">
              <w:rPr>
                <w:sz w:val="20"/>
                <w:szCs w:val="20"/>
              </w:rPr>
              <w:t>Codec for Enhanced Voice Services (EVS); Discontinuous Transmission (DTX)</w:t>
            </w:r>
          </w:p>
        </w:tc>
      </w:tr>
      <w:tr w:rsidR="00053891" w:rsidRPr="00427F8A" w14:paraId="6868B8A9" w14:textId="77777777" w:rsidTr="00053891">
        <w:tc>
          <w:tcPr>
            <w:tcW w:w="1030" w:type="dxa"/>
            <w:vAlign w:val="center"/>
          </w:tcPr>
          <w:p w14:paraId="6D5F7F4E" w14:textId="77777777" w:rsidR="00053891" w:rsidRPr="002C4BDB" w:rsidRDefault="00053891" w:rsidP="00053891">
            <w:pPr>
              <w:pStyle w:val="TableReferencenumber"/>
              <w:jc w:val="both"/>
              <w:rPr>
                <w:rFonts w:cs="Arial"/>
                <w:szCs w:val="20"/>
              </w:rPr>
            </w:pPr>
          </w:p>
        </w:tc>
        <w:tc>
          <w:tcPr>
            <w:tcW w:w="2145" w:type="dxa"/>
          </w:tcPr>
          <w:p w14:paraId="03A3C8B6" w14:textId="584F272B" w:rsidR="00053891" w:rsidRPr="002C4BDB" w:rsidRDefault="00053891" w:rsidP="00053891">
            <w:pPr>
              <w:pStyle w:val="TableText"/>
              <w:rPr>
                <w:rFonts w:cs="Arial"/>
                <w:szCs w:val="20"/>
                <w:lang w:eastAsia="en-US"/>
              </w:rPr>
            </w:pPr>
            <w:r w:rsidRPr="002C4BDB">
              <w:rPr>
                <w:szCs w:val="20"/>
              </w:rPr>
              <w:t>3GPP TS 26.451</w:t>
            </w:r>
          </w:p>
        </w:tc>
        <w:tc>
          <w:tcPr>
            <w:tcW w:w="5733" w:type="dxa"/>
          </w:tcPr>
          <w:p w14:paraId="3D57B287" w14:textId="6F9E8212" w:rsidR="00053891" w:rsidRPr="002C4BDB" w:rsidRDefault="00053891" w:rsidP="00053891">
            <w:pPr>
              <w:pStyle w:val="NormalParagraph"/>
              <w:rPr>
                <w:rFonts w:cs="Arial"/>
                <w:sz w:val="20"/>
                <w:szCs w:val="20"/>
              </w:rPr>
            </w:pPr>
            <w:r w:rsidRPr="002C4BDB">
              <w:rPr>
                <w:sz w:val="20"/>
                <w:szCs w:val="20"/>
              </w:rPr>
              <w:t>Codec for Enhanced Voice Services (EVS); Voice Activity Detection (VAD)</w:t>
            </w:r>
          </w:p>
        </w:tc>
      </w:tr>
      <w:tr w:rsidR="00082308" w:rsidRPr="00427F8A" w14:paraId="2A3F8DE0" w14:textId="77777777" w:rsidTr="009B4E20">
        <w:tc>
          <w:tcPr>
            <w:tcW w:w="1030" w:type="dxa"/>
            <w:vAlign w:val="center"/>
          </w:tcPr>
          <w:p w14:paraId="0A0917CD" w14:textId="77777777" w:rsidR="00082308" w:rsidRPr="002C4BDB" w:rsidRDefault="00082308" w:rsidP="00082308">
            <w:pPr>
              <w:pStyle w:val="TableReferencenumber"/>
              <w:jc w:val="both"/>
              <w:rPr>
                <w:rFonts w:cs="Arial"/>
                <w:szCs w:val="20"/>
              </w:rPr>
            </w:pPr>
          </w:p>
        </w:tc>
        <w:tc>
          <w:tcPr>
            <w:tcW w:w="2145" w:type="dxa"/>
            <w:vAlign w:val="center"/>
          </w:tcPr>
          <w:p w14:paraId="19E2CFB8" w14:textId="6201746D" w:rsidR="00082308" w:rsidRPr="002C4BDB" w:rsidRDefault="00082308" w:rsidP="00082308">
            <w:pPr>
              <w:pStyle w:val="TableText"/>
              <w:rPr>
                <w:szCs w:val="20"/>
              </w:rPr>
            </w:pPr>
            <w:r w:rsidRPr="002C4BDB">
              <w:rPr>
                <w:rFonts w:cs="Arial"/>
                <w:szCs w:val="20"/>
              </w:rPr>
              <w:t>GSMA PRD IR.51</w:t>
            </w:r>
          </w:p>
        </w:tc>
        <w:tc>
          <w:tcPr>
            <w:tcW w:w="5733" w:type="dxa"/>
            <w:vAlign w:val="center"/>
          </w:tcPr>
          <w:p w14:paraId="2D477AD2" w14:textId="4AF4A731" w:rsidR="00082308" w:rsidRPr="002C4BDB" w:rsidRDefault="00082308" w:rsidP="00082308">
            <w:pPr>
              <w:pStyle w:val="NormalParagraph"/>
              <w:rPr>
                <w:sz w:val="20"/>
                <w:szCs w:val="20"/>
              </w:rPr>
            </w:pPr>
            <w:r w:rsidRPr="002C4BDB">
              <w:rPr>
                <w:rFonts w:cs="Arial"/>
                <w:sz w:val="20"/>
                <w:szCs w:val="20"/>
              </w:rPr>
              <w:t>IMS Profile for Voice, Video and SMS over Wi-Fi</w:t>
            </w:r>
          </w:p>
        </w:tc>
      </w:tr>
      <w:tr w:rsidR="00367B08" w:rsidRPr="00427F8A" w14:paraId="697A1221" w14:textId="77777777" w:rsidTr="009B4E20">
        <w:tc>
          <w:tcPr>
            <w:tcW w:w="1030" w:type="dxa"/>
            <w:vAlign w:val="center"/>
          </w:tcPr>
          <w:p w14:paraId="58DE69DB" w14:textId="77777777" w:rsidR="00367B08" w:rsidRPr="002C4BDB" w:rsidRDefault="00367B08" w:rsidP="00367B08">
            <w:pPr>
              <w:pStyle w:val="TableReferencenumber"/>
              <w:jc w:val="both"/>
              <w:rPr>
                <w:rFonts w:cs="Arial"/>
                <w:szCs w:val="20"/>
              </w:rPr>
            </w:pPr>
          </w:p>
        </w:tc>
        <w:tc>
          <w:tcPr>
            <w:tcW w:w="2145" w:type="dxa"/>
            <w:vAlign w:val="center"/>
          </w:tcPr>
          <w:p w14:paraId="678FEF1E" w14:textId="5AC24A10" w:rsidR="00367B08" w:rsidRPr="002C4BDB" w:rsidRDefault="00367B08" w:rsidP="00367B08">
            <w:pPr>
              <w:pStyle w:val="TableText"/>
              <w:rPr>
                <w:rFonts w:cs="Arial"/>
                <w:szCs w:val="20"/>
              </w:rPr>
            </w:pPr>
            <w:r w:rsidRPr="002C4BDB">
              <w:rPr>
                <w:rFonts w:cs="Arial"/>
                <w:szCs w:val="20"/>
                <w:lang w:eastAsia="en-US"/>
              </w:rPr>
              <w:t>3GPP TS 23.334</w:t>
            </w:r>
          </w:p>
        </w:tc>
        <w:tc>
          <w:tcPr>
            <w:tcW w:w="5733" w:type="dxa"/>
          </w:tcPr>
          <w:p w14:paraId="17D535B5" w14:textId="6AA02C10" w:rsidR="00367B08" w:rsidRPr="002C4BDB" w:rsidRDefault="00367B08" w:rsidP="00367B08">
            <w:pPr>
              <w:pStyle w:val="NormalParagraph"/>
              <w:rPr>
                <w:rFonts w:cs="Arial"/>
                <w:sz w:val="20"/>
                <w:szCs w:val="20"/>
              </w:rPr>
            </w:pPr>
            <w:r w:rsidRPr="002C4BDB">
              <w:rPr>
                <w:rFonts w:cs="Arial"/>
                <w:sz w:val="20"/>
                <w:szCs w:val="20"/>
              </w:rPr>
              <w:t>IP Multimedia Subsystem (IMS) Application Level Gateway (IMS-ALG) - IMS Access Gateway (IMS-AGW) interface: Procedures descriptions</w:t>
            </w:r>
          </w:p>
        </w:tc>
      </w:tr>
      <w:bookmarkEnd w:id="2"/>
      <w:bookmarkEnd w:id="18"/>
      <w:bookmarkEnd w:id="19"/>
    </w:tbl>
    <w:p w14:paraId="1982D6E0" w14:textId="77777777" w:rsidR="00053891" w:rsidRDefault="00053891" w:rsidP="00EE3F5F">
      <w:pPr>
        <w:pStyle w:val="NormalParagraph"/>
      </w:pPr>
    </w:p>
    <w:p w14:paraId="04356428" w14:textId="77777777" w:rsidR="00EE3F5F" w:rsidRDefault="00EE3F5F" w:rsidP="00C83E03">
      <w:pPr>
        <w:pStyle w:val="NOTE"/>
      </w:pPr>
      <w:r w:rsidRPr="001E367B">
        <w:t>Note</w:t>
      </w:r>
      <w:r>
        <w:t>: Unless otherwise stated, the latest version of the referenced specifications applies.</w:t>
      </w:r>
    </w:p>
    <w:p w14:paraId="137D6802" w14:textId="3D80719F" w:rsidR="00944378" w:rsidRDefault="0060165C" w:rsidP="00F14715">
      <w:pPr>
        <w:pStyle w:val="Heading1"/>
      </w:pPr>
      <w:bookmarkStart w:id="22" w:name="_Toc477169006"/>
      <w:r>
        <w:t>Applicable Services</w:t>
      </w:r>
      <w:bookmarkEnd w:id="22"/>
    </w:p>
    <w:p w14:paraId="2FABD2A9" w14:textId="79952BD5" w:rsidR="00750A64" w:rsidRDefault="00750A64" w:rsidP="00402A94">
      <w:pPr>
        <w:pStyle w:val="NormalParagraph"/>
      </w:pPr>
      <w:r>
        <w:t xml:space="preserve">As stated previously, </w:t>
      </w:r>
      <w:r w:rsidRPr="003057D4">
        <w:t>this</w:t>
      </w:r>
      <w:r>
        <w:t xml:space="preserve"> profile supports</w:t>
      </w:r>
      <w:r w:rsidRPr="00A51882">
        <w:t xml:space="preserve"> </w:t>
      </w:r>
      <w:r>
        <w:t>VoLTE</w:t>
      </w:r>
      <w:r w:rsidR="007951F4">
        <w:t xml:space="preserve"> (</w:t>
      </w:r>
      <w:r w:rsidR="007951F4">
        <w:rPr>
          <w:rFonts w:cs="Arial"/>
          <w:szCs w:val="20"/>
        </w:rPr>
        <w:t>Voice over LTE)</w:t>
      </w:r>
      <w:r>
        <w:t>, Video Call, SMSoIP</w:t>
      </w:r>
      <w:r w:rsidR="00D54215">
        <w:t xml:space="preserve"> (SMS over IP)</w:t>
      </w:r>
      <w:r>
        <w:t xml:space="preserve">, </w:t>
      </w:r>
      <w:r w:rsidR="00D54215">
        <w:t>VoWiFi (</w:t>
      </w:r>
      <w:r w:rsidR="00D54215">
        <w:rPr>
          <w:rFonts w:cs="Arial"/>
          <w:szCs w:val="20"/>
        </w:rPr>
        <w:t>Voice over Wi-Fi)</w:t>
      </w:r>
      <w:r w:rsidR="006F0640">
        <w:t xml:space="preserve"> </w:t>
      </w:r>
      <w:r>
        <w:t xml:space="preserve">and RCS services. The RCS Services include all of the following: </w:t>
      </w:r>
    </w:p>
    <w:p w14:paraId="6DBD7C1A" w14:textId="77777777" w:rsidR="00750A64" w:rsidRDefault="00750A64" w:rsidP="00402A94">
      <w:pPr>
        <w:pStyle w:val="ListBullet1"/>
        <w:rPr>
          <w:lang w:val="en-US"/>
        </w:rPr>
      </w:pPr>
      <w:r>
        <w:rPr>
          <w:lang w:val="en-US"/>
        </w:rPr>
        <w:t>Capability Exchange based on SIP OPTIONS (Note 1)</w:t>
      </w:r>
    </w:p>
    <w:p w14:paraId="194EE211" w14:textId="77777777" w:rsidR="00750A64" w:rsidRDefault="00750A64" w:rsidP="00402A94">
      <w:pPr>
        <w:pStyle w:val="ListBullet1"/>
        <w:rPr>
          <w:lang w:val="en-US"/>
        </w:rPr>
      </w:pPr>
      <w:r>
        <w:rPr>
          <w:lang w:val="en-US"/>
        </w:rPr>
        <w:t>Capability Exchange via Presence (Note 1)</w:t>
      </w:r>
    </w:p>
    <w:p w14:paraId="024359F5" w14:textId="040682B1" w:rsidR="00750A64" w:rsidRDefault="00750A64" w:rsidP="00402A94">
      <w:pPr>
        <w:pStyle w:val="ListBullet1"/>
        <w:rPr>
          <w:lang w:val="en-US"/>
        </w:rPr>
      </w:pPr>
      <w:r>
        <w:rPr>
          <w:lang w:val="en-US"/>
        </w:rPr>
        <w:t>Social Presence Information based on</w:t>
      </w:r>
      <w:r w:rsidR="00076240">
        <w:rPr>
          <w:lang w:val="en-US"/>
        </w:rPr>
        <w:t xml:space="preserve"> (</w:t>
      </w:r>
      <w:r w:rsidR="00076240" w:rsidRPr="00605B5B">
        <w:rPr>
          <w:rFonts w:cs="Arial"/>
          <w:szCs w:val="20"/>
        </w:rPr>
        <w:t>Open Mobile Alliance</w:t>
      </w:r>
      <w:r w:rsidR="00076240">
        <w:rPr>
          <w:rFonts w:cs="Arial"/>
          <w:szCs w:val="20"/>
        </w:rPr>
        <w:t>)</w:t>
      </w:r>
      <w:r>
        <w:rPr>
          <w:lang w:val="en-US"/>
        </w:rPr>
        <w:t xml:space="preserve"> OMA SIMPLE Presence and XML Document Management (XDM)</w:t>
      </w:r>
    </w:p>
    <w:p w14:paraId="6CDEACD2" w14:textId="3E425DB8" w:rsidR="00750A64" w:rsidRDefault="00750A64" w:rsidP="00402A94">
      <w:pPr>
        <w:pStyle w:val="ListBullet1"/>
        <w:rPr>
          <w:lang w:val="en-US"/>
        </w:rPr>
      </w:pPr>
      <w:r>
        <w:rPr>
          <w:lang w:val="en-US"/>
        </w:rPr>
        <w:lastRenderedPageBreak/>
        <w:t xml:space="preserve">Chat based on OMA SIMPLE IM and Converged IP </w:t>
      </w:r>
      <w:r w:rsidR="00F15A8E">
        <w:rPr>
          <w:lang w:val="en-US"/>
        </w:rPr>
        <w:t>(</w:t>
      </w:r>
      <w:r w:rsidR="00F15A8E" w:rsidRPr="00605B5B">
        <w:rPr>
          <w:rFonts w:cs="Arial"/>
          <w:szCs w:val="20"/>
        </w:rPr>
        <w:t>Internet Protocol</w:t>
      </w:r>
      <w:r w:rsidR="00F15A8E">
        <w:rPr>
          <w:lang w:val="en-US"/>
        </w:rPr>
        <w:t xml:space="preserve">) </w:t>
      </w:r>
      <w:r>
        <w:rPr>
          <w:lang w:val="en-US"/>
        </w:rPr>
        <w:t>Messaging (CPM)</w:t>
      </w:r>
    </w:p>
    <w:p w14:paraId="3598E390" w14:textId="77777777" w:rsidR="00750A64" w:rsidRDefault="00750A64" w:rsidP="00402A94">
      <w:pPr>
        <w:pStyle w:val="ListBullet1"/>
        <w:rPr>
          <w:lang w:val="en-US"/>
        </w:rPr>
      </w:pPr>
      <w:r>
        <w:rPr>
          <w:lang w:val="en-US"/>
        </w:rPr>
        <w:t>Standalone messaging based on OMA CPM</w:t>
      </w:r>
    </w:p>
    <w:p w14:paraId="455ECBAD" w14:textId="77777777" w:rsidR="00750A64" w:rsidRDefault="00750A64" w:rsidP="00402A94">
      <w:pPr>
        <w:pStyle w:val="ListBullet1"/>
        <w:rPr>
          <w:lang w:val="en-US"/>
        </w:rPr>
      </w:pPr>
      <w:r>
        <w:rPr>
          <w:lang w:val="en-US"/>
        </w:rPr>
        <w:t>File Transfer based on OMA SIMPLE IM and CPM</w:t>
      </w:r>
    </w:p>
    <w:p w14:paraId="60B886CF" w14:textId="0379F9ED" w:rsidR="00750A64" w:rsidRDefault="00750A64" w:rsidP="00402A94">
      <w:pPr>
        <w:pStyle w:val="ListBullet1"/>
        <w:rPr>
          <w:lang w:val="en-US"/>
        </w:rPr>
      </w:pPr>
      <w:r>
        <w:rPr>
          <w:lang w:val="en-US"/>
        </w:rPr>
        <w:t>Vi</w:t>
      </w:r>
      <w:r w:rsidR="006F0640">
        <w:rPr>
          <w:lang w:val="en-US"/>
        </w:rPr>
        <w:t>deo Share based on GSMA PRD IR.7</w:t>
      </w:r>
      <w:r>
        <w:rPr>
          <w:lang w:val="en-US"/>
        </w:rPr>
        <w:t>4 [7]</w:t>
      </w:r>
    </w:p>
    <w:p w14:paraId="2218A0AC" w14:textId="77777777" w:rsidR="00750A64" w:rsidRDefault="00750A64" w:rsidP="00402A94">
      <w:pPr>
        <w:pStyle w:val="ListBullet1"/>
        <w:rPr>
          <w:lang w:val="en-US"/>
        </w:rPr>
      </w:pPr>
      <w:r>
        <w:rPr>
          <w:lang w:val="en-US"/>
        </w:rPr>
        <w:t>Image Share based on GSMA PRD IR.79 [8]</w:t>
      </w:r>
    </w:p>
    <w:p w14:paraId="25D8A86C" w14:textId="77777777" w:rsidR="00750A64" w:rsidRDefault="00750A64" w:rsidP="00402A94">
      <w:pPr>
        <w:pStyle w:val="ListBullet1"/>
        <w:rPr>
          <w:lang w:val="en-US"/>
        </w:rPr>
      </w:pPr>
      <w:r>
        <w:rPr>
          <w:lang w:val="en-US"/>
        </w:rPr>
        <w:t xml:space="preserve">Geo-location sharing based on OMA File Transfer and Location Application Programming Interface  </w:t>
      </w:r>
    </w:p>
    <w:p w14:paraId="03C20B15" w14:textId="77777777" w:rsidR="00750A64" w:rsidRDefault="00750A64" w:rsidP="00402A94">
      <w:pPr>
        <w:pStyle w:val="ListBullet1"/>
        <w:rPr>
          <w:lang w:val="en-US"/>
        </w:rPr>
      </w:pPr>
      <w:r>
        <w:rPr>
          <w:lang w:val="en-US"/>
        </w:rPr>
        <w:t>Audio Messaging</w:t>
      </w:r>
    </w:p>
    <w:p w14:paraId="462FE1EC" w14:textId="77777777" w:rsidR="00750A64" w:rsidRDefault="00750A64" w:rsidP="00402A94">
      <w:pPr>
        <w:pStyle w:val="ListBullet1"/>
        <w:rPr>
          <w:lang w:val="en-US"/>
        </w:rPr>
      </w:pPr>
      <w:r>
        <w:rPr>
          <w:lang w:val="en-CA"/>
        </w:rPr>
        <w:t xml:space="preserve">Extension to Extension services </w:t>
      </w:r>
    </w:p>
    <w:p w14:paraId="35FAE48A" w14:textId="6E73D370" w:rsidR="00750A64" w:rsidRDefault="00750A64" w:rsidP="00402A94">
      <w:pPr>
        <w:pStyle w:val="NOTE"/>
        <w:tabs>
          <w:tab w:val="clear" w:pos="1560"/>
        </w:tabs>
        <w:ind w:left="0" w:firstLine="0"/>
        <w:rPr>
          <w:lang w:val="en-US"/>
        </w:rPr>
      </w:pPr>
      <w:r>
        <w:rPr>
          <w:lang w:val="en-US"/>
        </w:rPr>
        <w:t>Note 1: If Capability Exchange via Presence is bilaterally agreed, then</w:t>
      </w:r>
      <w:r w:rsidR="002B1A4E">
        <w:rPr>
          <w:lang w:val="en-US"/>
        </w:rPr>
        <w:t xml:space="preserve"> (</w:t>
      </w:r>
      <w:r w:rsidR="002B1A4E" w:rsidRPr="00605B5B">
        <w:rPr>
          <w:rFonts w:cs="Arial"/>
          <w:szCs w:val="20"/>
        </w:rPr>
        <w:t>Session Initiation Protocol</w:t>
      </w:r>
      <w:r w:rsidR="002B1A4E">
        <w:rPr>
          <w:rFonts w:cs="Arial"/>
          <w:szCs w:val="20"/>
        </w:rPr>
        <w:t>)</w:t>
      </w:r>
      <w:r>
        <w:rPr>
          <w:lang w:val="en-US"/>
        </w:rPr>
        <w:t xml:space="preserve"> SIP OPTIONS need not to be supported for Capability Exchange, and vice versa. </w:t>
      </w:r>
    </w:p>
    <w:p w14:paraId="751E58BF" w14:textId="32AF51F9" w:rsidR="00750A64" w:rsidRPr="0020716F" w:rsidRDefault="00750A64" w:rsidP="00402A94">
      <w:pPr>
        <w:pStyle w:val="NOTE"/>
        <w:tabs>
          <w:tab w:val="clear" w:pos="1560"/>
        </w:tabs>
        <w:ind w:left="-68" w:firstLine="0"/>
      </w:pPr>
      <w:r w:rsidRPr="0020716F">
        <w:t>Note 2: RCS also cites Voice call and Video call. However, these are bas</w:t>
      </w:r>
      <w:r w:rsidR="006F0640">
        <w:t xml:space="preserve">ed on GSMA PRDs IR.92 [2], IR.51 [91], </w:t>
      </w:r>
      <w:r w:rsidRPr="0020716F">
        <w:t>and IR.94 [3] respectively.</w:t>
      </w:r>
    </w:p>
    <w:p w14:paraId="4D0BC91A" w14:textId="6F1E37E7" w:rsidR="00944378" w:rsidRDefault="009131A5" w:rsidP="009131A5">
      <w:pPr>
        <w:pStyle w:val="Heading1"/>
      </w:pPr>
      <w:bookmarkStart w:id="23" w:name="_Toc477169007"/>
      <w:r>
        <w:t>IP Interconnection</w:t>
      </w:r>
      <w:bookmarkEnd w:id="23"/>
    </w:p>
    <w:p w14:paraId="54F95180" w14:textId="5450200C" w:rsidR="00750A64" w:rsidRDefault="00750A64" w:rsidP="00402A94">
      <w:pPr>
        <w:pStyle w:val="NormalParagraph"/>
      </w:pPr>
      <w:bookmarkStart w:id="24" w:name="_Toc327548006"/>
      <w:bookmarkStart w:id="25" w:name="_Toc327548206"/>
      <w:r>
        <w:t xml:space="preserve">IP interconnection is described in GSMA PRD IR.65 [4] and may be accomplished via IPX </w:t>
      </w:r>
      <w:r w:rsidR="00604EA0">
        <w:t>(</w:t>
      </w:r>
      <w:r w:rsidR="00604EA0" w:rsidRPr="00605B5B">
        <w:rPr>
          <w:rFonts w:cs="Arial"/>
          <w:szCs w:val="20"/>
        </w:rPr>
        <w:t>IP Exchange</w:t>
      </w:r>
      <w:r w:rsidR="00604EA0">
        <w:t xml:space="preserve">) </w:t>
      </w:r>
      <w:r>
        <w:t>or else via direct point-point connectivity. Whichever option is chosen is determined by mutual agreement of the operators and has no impact on the</w:t>
      </w:r>
      <w:r w:rsidR="00261A59">
        <w:t xml:space="preserve"> SIP/SDP</w:t>
      </w:r>
      <w:r w:rsidR="002B1A4E">
        <w:t xml:space="preserve"> (</w:t>
      </w:r>
      <w:r w:rsidR="002B1A4E" w:rsidRPr="002B1A4E">
        <w:t xml:space="preserve">Session Initiation Protocol </w:t>
      </w:r>
      <w:r w:rsidR="002B1A4E">
        <w:t>/</w:t>
      </w:r>
      <w:r w:rsidR="002B1A4E" w:rsidRPr="002B1A4E">
        <w:t>Session Description Protocol</w:t>
      </w:r>
      <w:r w:rsidR="002B1A4E">
        <w:t>)</w:t>
      </w:r>
      <w:r w:rsidR="00261A59">
        <w:t xml:space="preserve"> profile across the NNI (</w:t>
      </w:r>
      <w:r w:rsidR="00261A59" w:rsidRPr="00605B5B">
        <w:rPr>
          <w:rFonts w:cs="Arial"/>
          <w:szCs w:val="20"/>
        </w:rPr>
        <w:t>Network-Network Interface</w:t>
      </w:r>
      <w:r w:rsidR="00261A59">
        <w:rPr>
          <w:rFonts w:cs="Arial"/>
          <w:szCs w:val="20"/>
        </w:rPr>
        <w:t>).</w:t>
      </w:r>
      <w:r>
        <w:t xml:space="preserve"> The IMS </w:t>
      </w:r>
      <w:r w:rsidR="00374839">
        <w:t>(</w:t>
      </w:r>
      <w:r w:rsidR="00374839" w:rsidRPr="00605B5B">
        <w:rPr>
          <w:rFonts w:cs="Arial"/>
          <w:szCs w:val="20"/>
        </w:rPr>
        <w:t>IP Multimedia Subsystem</w:t>
      </w:r>
      <w:r w:rsidR="00374839">
        <w:t xml:space="preserve">) </w:t>
      </w:r>
      <w:r>
        <w:t xml:space="preserve">inter-NNI reference architecture (from 3GPP TS 29.165 [1]) is as shown in Figure 1 below. It is seen that the NNI interface consists of the Ici and Izi reference points between the peer IBCFs </w:t>
      </w:r>
      <w:r w:rsidR="00FF7DCC">
        <w:t>(</w:t>
      </w:r>
      <w:r w:rsidR="00FF7DCC" w:rsidRPr="00605B5B">
        <w:rPr>
          <w:rFonts w:cs="Arial"/>
          <w:szCs w:val="20"/>
        </w:rPr>
        <w:t>Interconnection Border Control Function</w:t>
      </w:r>
      <w:r w:rsidR="00FF7DCC">
        <w:t xml:space="preserve">) </w:t>
      </w:r>
      <w:r>
        <w:t xml:space="preserve">and TrGWs </w:t>
      </w:r>
      <w:r w:rsidR="002D5560">
        <w:t>(</w:t>
      </w:r>
      <w:r w:rsidR="002D5560" w:rsidRPr="00605B5B">
        <w:rPr>
          <w:rFonts w:cs="Arial"/>
          <w:szCs w:val="20"/>
        </w:rPr>
        <w:t>Transition Gateway</w:t>
      </w:r>
      <w:r w:rsidR="002D5560">
        <w:t xml:space="preserve">) </w:t>
      </w:r>
      <w:r>
        <w:t xml:space="preserve">in the control and media planes respectively. </w:t>
      </w:r>
    </w:p>
    <w:p w14:paraId="25B44FE4" w14:textId="77777777" w:rsidR="00A57F9F" w:rsidRDefault="00A57F9F" w:rsidP="009131A5">
      <w:pPr>
        <w:pStyle w:val="BodyText"/>
      </w:pPr>
    </w:p>
    <w:p w14:paraId="280BF2D5" w14:textId="47C80D93" w:rsidR="009131A5" w:rsidRPr="00B26B2B" w:rsidRDefault="009131A5" w:rsidP="00C83E03">
      <w:pPr>
        <w:pStyle w:val="Centredtext"/>
      </w:pPr>
      <w:r>
        <w:object w:dxaOrig="9705" w:dyaOrig="3900" w14:anchorId="2A235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196.8pt" o:ole="">
            <v:imagedata r:id="rId15" o:title=""/>
          </v:shape>
          <o:OLEObject Type="Embed" ProgID="Word.Document.12" ShapeID="_x0000_i1025" DrawAspect="Content" ObjectID="_1550939123" r:id="rId16">
            <o:FieldCodes>\s</o:FieldCodes>
          </o:OLEObject>
        </w:object>
      </w:r>
    </w:p>
    <w:p w14:paraId="3DEE98E6" w14:textId="6C67C8C9" w:rsidR="00E12FFA" w:rsidRDefault="00E12FFA" w:rsidP="006360F3">
      <w:pPr>
        <w:pStyle w:val="Figurecaption"/>
        <w:ind w:left="2880" w:firstLine="0"/>
        <w:jc w:val="left"/>
      </w:pPr>
      <w:r>
        <w:t xml:space="preserve"> </w:t>
      </w:r>
      <w:r w:rsidR="00095D50">
        <w:t xml:space="preserve">: </w:t>
      </w:r>
      <w:r>
        <w:t>Inter IMS NNI Reference Architecture</w:t>
      </w:r>
    </w:p>
    <w:p w14:paraId="4246EA3A" w14:textId="77777777" w:rsidR="006360F3" w:rsidRDefault="006360F3" w:rsidP="00F222E0"/>
    <w:bookmarkEnd w:id="24"/>
    <w:bookmarkEnd w:id="25"/>
    <w:p w14:paraId="537997B5" w14:textId="5C96E3C0" w:rsidR="00750A64" w:rsidRDefault="00750A64" w:rsidP="00750A64">
      <w:pPr>
        <w:pStyle w:val="NormalParagraph"/>
        <w:jc w:val="both"/>
      </w:pPr>
      <w:r>
        <w:lastRenderedPageBreak/>
        <w:t xml:space="preserve">As stated in 3GPP TS 29.165 [4], IMS roaming may be performed across the II-NNI </w:t>
      </w:r>
      <w:r w:rsidR="00BE2107">
        <w:t>(</w:t>
      </w:r>
      <w:r w:rsidR="00BE2107" w:rsidRPr="00605B5B">
        <w:rPr>
          <w:rFonts w:cs="Arial"/>
          <w:szCs w:val="20"/>
        </w:rPr>
        <w:t>Inter-IMS Network to Network Interface</w:t>
      </w:r>
      <w:r w:rsidR="00BE2107">
        <w:t xml:space="preserve">) </w:t>
      </w:r>
      <w:r>
        <w:t>subject to agreements between the operators. Such use of the NNI (the roaming-NNI) is in scope for this profile.</w:t>
      </w:r>
    </w:p>
    <w:p w14:paraId="14FC1865" w14:textId="6CC49634" w:rsidR="00944378" w:rsidRPr="004757A4" w:rsidRDefault="00F222E0" w:rsidP="00F222E0">
      <w:pPr>
        <w:pStyle w:val="Heading1"/>
      </w:pPr>
      <w:bookmarkStart w:id="26" w:name="_Toc477169008"/>
      <w:r>
        <w:t>SIP Methods &amp; Headers</w:t>
      </w:r>
      <w:bookmarkEnd w:id="26"/>
    </w:p>
    <w:p w14:paraId="33EF564B" w14:textId="77777777" w:rsidR="00512136" w:rsidRDefault="00512136" w:rsidP="00402A94">
      <w:pPr>
        <w:pStyle w:val="NormalParagraph"/>
      </w:pPr>
      <w:bookmarkStart w:id="27" w:name="_Toc437780036"/>
      <w:bookmarkStart w:id="28" w:name="_Toc51656806"/>
      <w:bookmarkStart w:id="29" w:name="_Toc74460304"/>
      <w:bookmarkEnd w:id="3"/>
      <w:r>
        <w:t xml:space="preserve">Table 1 describes the SIP methods that are applicable in this profile. Each method is tagged as Mandatory / Optional where: </w:t>
      </w:r>
    </w:p>
    <w:p w14:paraId="7FCE5CA6" w14:textId="77777777" w:rsidR="00512136" w:rsidRDefault="00512136" w:rsidP="00402A94">
      <w:pPr>
        <w:pStyle w:val="ListBullet1"/>
      </w:pPr>
      <w:r>
        <w:t xml:space="preserve">Mandatory means that the SIP method must be supported at each end, </w:t>
      </w:r>
    </w:p>
    <w:p w14:paraId="2AC5519B" w14:textId="77777777" w:rsidR="00512136" w:rsidRDefault="00512136" w:rsidP="00402A94">
      <w:pPr>
        <w:pStyle w:val="ListBullet1"/>
      </w:pPr>
      <w:r>
        <w:t xml:space="preserve">Optional means that the SIP method must be supported dependent on a specific service or capability being applicable at the NNI. If no such service or capability is applicable, then the method is Not Applicable. Example services/capabilities are given. The list of example services/capabilities does not preclude others being applied via bilateral agreement.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113"/>
        <w:gridCol w:w="5095"/>
      </w:tblGrid>
      <w:tr w:rsidR="001C400F" w:rsidRPr="00F14715" w14:paraId="2C654B1F" w14:textId="77777777" w:rsidTr="001C400F">
        <w:trPr>
          <w:cantSplit/>
          <w:tblHeader/>
        </w:trPr>
        <w:tc>
          <w:tcPr>
            <w:tcW w:w="1710" w:type="dxa"/>
            <w:shd w:val="clear" w:color="auto" w:fill="DE002B"/>
            <w:vAlign w:val="bottom"/>
          </w:tcPr>
          <w:p w14:paraId="3E8CAF6B" w14:textId="12630025" w:rsidR="001C400F" w:rsidRPr="00427F8A" w:rsidRDefault="001C400F" w:rsidP="001C400F">
            <w:pPr>
              <w:pStyle w:val="TableHeader"/>
            </w:pPr>
            <w:r>
              <w:t>Method</w:t>
            </w:r>
          </w:p>
        </w:tc>
        <w:tc>
          <w:tcPr>
            <w:tcW w:w="2160" w:type="dxa"/>
            <w:shd w:val="clear" w:color="auto" w:fill="DE002B"/>
            <w:vAlign w:val="bottom"/>
          </w:tcPr>
          <w:p w14:paraId="36327AF5" w14:textId="049BC2B5" w:rsidR="001C400F" w:rsidRPr="00427F8A" w:rsidRDefault="001C400F" w:rsidP="00415C0E">
            <w:pPr>
              <w:pStyle w:val="TableHeader"/>
            </w:pPr>
            <w:r>
              <w:t>Status</w:t>
            </w:r>
          </w:p>
        </w:tc>
        <w:tc>
          <w:tcPr>
            <w:tcW w:w="5264" w:type="dxa"/>
            <w:shd w:val="clear" w:color="auto" w:fill="DE002B"/>
            <w:vAlign w:val="bottom"/>
          </w:tcPr>
          <w:p w14:paraId="49A3CFBC" w14:textId="48A41B26" w:rsidR="001C400F" w:rsidRPr="00F14715" w:rsidRDefault="001C400F" w:rsidP="00415C0E">
            <w:pPr>
              <w:pStyle w:val="TableHeader"/>
            </w:pPr>
            <w:r>
              <w:t>Additional Information</w:t>
            </w:r>
          </w:p>
        </w:tc>
      </w:tr>
      <w:tr w:rsidR="001C400F" w:rsidRPr="0034338C" w14:paraId="4D9EF1D5" w14:textId="77777777" w:rsidTr="00447191">
        <w:tc>
          <w:tcPr>
            <w:tcW w:w="1710" w:type="dxa"/>
            <w:vAlign w:val="center"/>
          </w:tcPr>
          <w:p w14:paraId="44FFA659" w14:textId="0C128CCE" w:rsidR="001C400F" w:rsidRPr="001C400F" w:rsidRDefault="001C400F" w:rsidP="00447191">
            <w:pPr>
              <w:pStyle w:val="TableReferencenumber"/>
              <w:numPr>
                <w:ilvl w:val="0"/>
                <w:numId w:val="0"/>
              </w:numPr>
              <w:ind w:left="113"/>
              <w:rPr>
                <w:rFonts w:cs="Arial"/>
                <w:szCs w:val="20"/>
              </w:rPr>
            </w:pPr>
            <w:r w:rsidRPr="00605B5B">
              <w:rPr>
                <w:szCs w:val="20"/>
              </w:rPr>
              <w:t>INVITE</w:t>
            </w:r>
          </w:p>
        </w:tc>
        <w:tc>
          <w:tcPr>
            <w:tcW w:w="2160" w:type="dxa"/>
            <w:vAlign w:val="center"/>
          </w:tcPr>
          <w:p w14:paraId="1E9D861E" w14:textId="3EB06AB8" w:rsidR="001C400F" w:rsidRPr="0034338C" w:rsidRDefault="001C400F" w:rsidP="00415C0E">
            <w:pPr>
              <w:pStyle w:val="TableText"/>
              <w:rPr>
                <w:rFonts w:cs="Arial"/>
                <w:szCs w:val="20"/>
              </w:rPr>
            </w:pPr>
            <w:r w:rsidRPr="00605B5B">
              <w:rPr>
                <w:szCs w:val="20"/>
              </w:rPr>
              <w:t>Mandatory</w:t>
            </w:r>
          </w:p>
        </w:tc>
        <w:tc>
          <w:tcPr>
            <w:tcW w:w="5264" w:type="dxa"/>
            <w:vAlign w:val="center"/>
          </w:tcPr>
          <w:p w14:paraId="1C2EE1F3" w14:textId="10FAE1F0" w:rsidR="001C400F" w:rsidRPr="0034338C" w:rsidRDefault="001C400F" w:rsidP="00415C0E">
            <w:pPr>
              <w:pStyle w:val="TableText"/>
              <w:rPr>
                <w:rFonts w:cs="Arial"/>
                <w:szCs w:val="20"/>
              </w:rPr>
            </w:pPr>
            <w:r w:rsidRPr="00605B5B">
              <w:rPr>
                <w:szCs w:val="20"/>
              </w:rPr>
              <w:t>Includes both the initial INVITE and any subsequent re-INVITE</w:t>
            </w:r>
          </w:p>
        </w:tc>
      </w:tr>
      <w:tr w:rsidR="001C400F" w:rsidRPr="0034338C" w14:paraId="332BAAEA" w14:textId="77777777" w:rsidTr="00447191">
        <w:tc>
          <w:tcPr>
            <w:tcW w:w="1710" w:type="dxa"/>
            <w:vAlign w:val="center"/>
          </w:tcPr>
          <w:p w14:paraId="65B047F3" w14:textId="03BA7B39" w:rsidR="001C400F" w:rsidRPr="0034338C" w:rsidRDefault="001C400F" w:rsidP="00447191">
            <w:pPr>
              <w:pStyle w:val="TableReferencenumber"/>
              <w:numPr>
                <w:ilvl w:val="0"/>
                <w:numId w:val="0"/>
              </w:numPr>
              <w:ind w:left="113"/>
              <w:rPr>
                <w:rFonts w:cs="Arial"/>
                <w:szCs w:val="20"/>
              </w:rPr>
            </w:pPr>
            <w:r w:rsidRPr="00605B5B">
              <w:rPr>
                <w:szCs w:val="20"/>
              </w:rPr>
              <w:t>ACK</w:t>
            </w:r>
          </w:p>
        </w:tc>
        <w:tc>
          <w:tcPr>
            <w:tcW w:w="2160" w:type="dxa"/>
            <w:vAlign w:val="center"/>
          </w:tcPr>
          <w:p w14:paraId="36C531BC" w14:textId="2415F4AD" w:rsidR="001C400F" w:rsidRPr="0034338C" w:rsidRDefault="001C400F" w:rsidP="00415C0E">
            <w:pPr>
              <w:pStyle w:val="TableText"/>
              <w:rPr>
                <w:rFonts w:cs="Arial"/>
                <w:szCs w:val="20"/>
              </w:rPr>
            </w:pPr>
            <w:r w:rsidRPr="00605B5B">
              <w:rPr>
                <w:szCs w:val="20"/>
              </w:rPr>
              <w:t>Mandatory</w:t>
            </w:r>
          </w:p>
        </w:tc>
        <w:tc>
          <w:tcPr>
            <w:tcW w:w="5264" w:type="dxa"/>
            <w:vAlign w:val="center"/>
          </w:tcPr>
          <w:p w14:paraId="4611C7D2" w14:textId="5BF00023" w:rsidR="001C400F" w:rsidRPr="0034338C" w:rsidRDefault="001C400F" w:rsidP="00415C0E">
            <w:pPr>
              <w:pStyle w:val="TableText"/>
              <w:rPr>
                <w:rFonts w:cs="Arial"/>
                <w:szCs w:val="20"/>
              </w:rPr>
            </w:pPr>
          </w:p>
        </w:tc>
      </w:tr>
      <w:tr w:rsidR="001C400F" w:rsidRPr="0034338C" w14:paraId="0362A98A" w14:textId="77777777" w:rsidTr="00447191">
        <w:tc>
          <w:tcPr>
            <w:tcW w:w="1710" w:type="dxa"/>
            <w:vAlign w:val="center"/>
          </w:tcPr>
          <w:p w14:paraId="2D48B4DE" w14:textId="795868CF" w:rsidR="001C400F" w:rsidRPr="0034338C" w:rsidRDefault="001C400F" w:rsidP="00447191">
            <w:pPr>
              <w:pStyle w:val="TableReferencenumber"/>
              <w:numPr>
                <w:ilvl w:val="0"/>
                <w:numId w:val="0"/>
              </w:numPr>
              <w:ind w:left="113"/>
            </w:pPr>
            <w:r w:rsidRPr="00605B5B">
              <w:rPr>
                <w:szCs w:val="20"/>
              </w:rPr>
              <w:t>BYE</w:t>
            </w:r>
          </w:p>
        </w:tc>
        <w:tc>
          <w:tcPr>
            <w:tcW w:w="2160" w:type="dxa"/>
            <w:vAlign w:val="center"/>
          </w:tcPr>
          <w:p w14:paraId="594F64AA" w14:textId="4FB9D6D8" w:rsidR="001C400F" w:rsidRPr="0034338C" w:rsidRDefault="001C400F" w:rsidP="00415C0E">
            <w:pPr>
              <w:pStyle w:val="TableText"/>
              <w:rPr>
                <w:rFonts w:cs="Arial"/>
                <w:szCs w:val="20"/>
              </w:rPr>
            </w:pPr>
            <w:r w:rsidRPr="00605B5B">
              <w:rPr>
                <w:szCs w:val="20"/>
              </w:rPr>
              <w:t>Mandatory</w:t>
            </w:r>
          </w:p>
        </w:tc>
        <w:tc>
          <w:tcPr>
            <w:tcW w:w="5264" w:type="dxa"/>
            <w:vAlign w:val="center"/>
          </w:tcPr>
          <w:p w14:paraId="55D5BA8D" w14:textId="03F6403F" w:rsidR="001C400F" w:rsidRPr="0034338C" w:rsidRDefault="001C400F" w:rsidP="00415C0E">
            <w:pPr>
              <w:pStyle w:val="TableText"/>
              <w:rPr>
                <w:rFonts w:cs="Arial"/>
                <w:szCs w:val="20"/>
              </w:rPr>
            </w:pPr>
          </w:p>
        </w:tc>
      </w:tr>
      <w:tr w:rsidR="001C400F" w:rsidRPr="0034338C" w14:paraId="0B4D78EE" w14:textId="77777777" w:rsidTr="00447191">
        <w:tc>
          <w:tcPr>
            <w:tcW w:w="1710" w:type="dxa"/>
            <w:vAlign w:val="center"/>
          </w:tcPr>
          <w:p w14:paraId="7B0EBF56" w14:textId="2773E9DF" w:rsidR="001C400F" w:rsidRPr="0034338C" w:rsidRDefault="001C400F" w:rsidP="00447191">
            <w:pPr>
              <w:pStyle w:val="TableReferencenumber"/>
              <w:numPr>
                <w:ilvl w:val="0"/>
                <w:numId w:val="0"/>
              </w:numPr>
              <w:ind w:left="113"/>
              <w:rPr>
                <w:rFonts w:cs="Arial"/>
                <w:szCs w:val="20"/>
              </w:rPr>
            </w:pPr>
            <w:r w:rsidRPr="00605B5B">
              <w:rPr>
                <w:szCs w:val="20"/>
              </w:rPr>
              <w:t>CANCEL</w:t>
            </w:r>
          </w:p>
        </w:tc>
        <w:tc>
          <w:tcPr>
            <w:tcW w:w="2160" w:type="dxa"/>
            <w:vAlign w:val="center"/>
          </w:tcPr>
          <w:p w14:paraId="7FCF4CE2" w14:textId="24DFDBD7" w:rsidR="001C400F" w:rsidRPr="0034338C" w:rsidRDefault="001C400F" w:rsidP="00415C0E">
            <w:pPr>
              <w:pStyle w:val="TableText"/>
              <w:rPr>
                <w:rFonts w:cs="Arial"/>
                <w:szCs w:val="20"/>
              </w:rPr>
            </w:pPr>
            <w:r w:rsidRPr="00605B5B">
              <w:rPr>
                <w:szCs w:val="20"/>
              </w:rPr>
              <w:t>Mandatory</w:t>
            </w:r>
          </w:p>
        </w:tc>
        <w:tc>
          <w:tcPr>
            <w:tcW w:w="5264" w:type="dxa"/>
            <w:vAlign w:val="center"/>
          </w:tcPr>
          <w:p w14:paraId="4EC58A0A" w14:textId="66AB6338" w:rsidR="001C400F" w:rsidRPr="0034338C" w:rsidRDefault="001C400F" w:rsidP="00415C0E">
            <w:pPr>
              <w:pStyle w:val="TableText"/>
              <w:rPr>
                <w:rFonts w:cs="Arial"/>
                <w:szCs w:val="20"/>
              </w:rPr>
            </w:pPr>
          </w:p>
        </w:tc>
      </w:tr>
      <w:tr w:rsidR="001C400F" w:rsidRPr="0034338C" w14:paraId="298730F0" w14:textId="77777777" w:rsidTr="00447191">
        <w:tc>
          <w:tcPr>
            <w:tcW w:w="1710" w:type="dxa"/>
            <w:vAlign w:val="center"/>
          </w:tcPr>
          <w:p w14:paraId="3624E707" w14:textId="3B019A0D" w:rsidR="001C400F" w:rsidRPr="0034338C" w:rsidRDefault="001C400F" w:rsidP="00447191">
            <w:pPr>
              <w:pStyle w:val="TableReferencenumber"/>
              <w:numPr>
                <w:ilvl w:val="0"/>
                <w:numId w:val="0"/>
              </w:numPr>
              <w:ind w:left="113"/>
            </w:pPr>
            <w:r w:rsidRPr="00605B5B">
              <w:rPr>
                <w:szCs w:val="20"/>
              </w:rPr>
              <w:t>OPTIONS</w:t>
            </w:r>
          </w:p>
        </w:tc>
        <w:tc>
          <w:tcPr>
            <w:tcW w:w="2160" w:type="dxa"/>
            <w:vAlign w:val="center"/>
          </w:tcPr>
          <w:p w14:paraId="40BFC398" w14:textId="477FC17C" w:rsidR="001C400F" w:rsidRPr="0034338C" w:rsidRDefault="001C400F" w:rsidP="00415C0E">
            <w:pPr>
              <w:pStyle w:val="TableText"/>
              <w:rPr>
                <w:rFonts w:cs="Arial"/>
                <w:szCs w:val="20"/>
              </w:rPr>
            </w:pPr>
            <w:r w:rsidRPr="00605B5B">
              <w:rPr>
                <w:szCs w:val="20"/>
              </w:rPr>
              <w:t>Mandatory</w:t>
            </w:r>
          </w:p>
        </w:tc>
        <w:tc>
          <w:tcPr>
            <w:tcW w:w="5264" w:type="dxa"/>
            <w:vAlign w:val="center"/>
          </w:tcPr>
          <w:p w14:paraId="17BF8612" w14:textId="0B2E86F2" w:rsidR="001C400F" w:rsidRPr="0034338C" w:rsidRDefault="001C400F" w:rsidP="00415C0E">
            <w:pPr>
              <w:pStyle w:val="TableText"/>
              <w:rPr>
                <w:rFonts w:cs="Arial"/>
                <w:szCs w:val="20"/>
              </w:rPr>
            </w:pPr>
            <w:r w:rsidRPr="00605B5B">
              <w:rPr>
                <w:szCs w:val="20"/>
              </w:rPr>
              <w:t xml:space="preserve">May be used for RCS Capability Exchange. May also be used as a heartbeat mechanism on the NNI. </w:t>
            </w:r>
          </w:p>
        </w:tc>
      </w:tr>
      <w:tr w:rsidR="001C400F" w:rsidRPr="0034338C" w14:paraId="41ADFE8C" w14:textId="77777777" w:rsidTr="00447191">
        <w:tc>
          <w:tcPr>
            <w:tcW w:w="1710" w:type="dxa"/>
            <w:vAlign w:val="center"/>
          </w:tcPr>
          <w:p w14:paraId="426D3D35" w14:textId="12FB9DAD" w:rsidR="001C400F" w:rsidRPr="0034338C" w:rsidRDefault="001C400F" w:rsidP="00447191">
            <w:pPr>
              <w:pStyle w:val="TableReferencenumber"/>
              <w:numPr>
                <w:ilvl w:val="0"/>
                <w:numId w:val="0"/>
              </w:numPr>
              <w:ind w:left="113"/>
              <w:rPr>
                <w:rFonts w:cs="Arial"/>
                <w:szCs w:val="20"/>
              </w:rPr>
            </w:pPr>
            <w:r w:rsidRPr="00605B5B">
              <w:rPr>
                <w:szCs w:val="20"/>
              </w:rPr>
              <w:t>INFO</w:t>
            </w:r>
          </w:p>
        </w:tc>
        <w:tc>
          <w:tcPr>
            <w:tcW w:w="2160" w:type="dxa"/>
            <w:vAlign w:val="center"/>
          </w:tcPr>
          <w:p w14:paraId="73D1E1CF" w14:textId="59DCAC52" w:rsidR="001C400F" w:rsidRPr="0034338C" w:rsidRDefault="001C400F" w:rsidP="00415C0E">
            <w:pPr>
              <w:pStyle w:val="TableText"/>
              <w:rPr>
                <w:rFonts w:cs="Arial"/>
                <w:szCs w:val="20"/>
              </w:rPr>
            </w:pPr>
            <w:r w:rsidRPr="00605B5B">
              <w:rPr>
                <w:szCs w:val="20"/>
              </w:rPr>
              <w:t>Optional</w:t>
            </w:r>
            <w:r w:rsidRPr="00605B5B">
              <w:rPr>
                <w:bCs/>
                <w:szCs w:val="20"/>
              </w:rPr>
              <w:t xml:space="preserve"> </w:t>
            </w:r>
          </w:p>
        </w:tc>
        <w:tc>
          <w:tcPr>
            <w:tcW w:w="5264" w:type="dxa"/>
            <w:vAlign w:val="center"/>
          </w:tcPr>
          <w:p w14:paraId="01CBA1A8" w14:textId="77777777" w:rsidR="001C400F" w:rsidRPr="00605B5B" w:rsidRDefault="001C400F" w:rsidP="00415C0E">
            <w:pPr>
              <w:pStyle w:val="NormalParagraph"/>
              <w:rPr>
                <w:sz w:val="20"/>
                <w:szCs w:val="20"/>
              </w:rPr>
            </w:pPr>
            <w:r w:rsidRPr="00605B5B">
              <w:rPr>
                <w:sz w:val="20"/>
                <w:szCs w:val="20"/>
              </w:rPr>
              <w:t xml:space="preserve">May be used across the Roaming NNI for USSI (USSD over IMS). </w:t>
            </w:r>
          </w:p>
          <w:p w14:paraId="7C0551AA" w14:textId="40CC6E6C" w:rsidR="001C400F" w:rsidRPr="00605B5B" w:rsidRDefault="001C400F" w:rsidP="00415C0E">
            <w:pPr>
              <w:pStyle w:val="NormalParagraph"/>
              <w:rPr>
                <w:sz w:val="20"/>
                <w:szCs w:val="20"/>
              </w:rPr>
            </w:pPr>
            <w:r w:rsidRPr="00605B5B">
              <w:rPr>
                <w:sz w:val="20"/>
                <w:szCs w:val="20"/>
              </w:rPr>
              <w:t xml:space="preserve">May also be used for MMTel </w:t>
            </w:r>
            <w:r w:rsidR="007A19D8">
              <w:rPr>
                <w:sz w:val="20"/>
                <w:szCs w:val="20"/>
              </w:rPr>
              <w:t>(</w:t>
            </w:r>
            <w:r w:rsidR="007A19D8">
              <w:rPr>
                <w:rFonts w:cs="Arial"/>
                <w:szCs w:val="20"/>
              </w:rPr>
              <w:t xml:space="preserve">Multimedia Telephony) </w:t>
            </w:r>
            <w:r w:rsidRPr="00605B5B">
              <w:rPr>
                <w:sz w:val="20"/>
                <w:szCs w:val="20"/>
              </w:rPr>
              <w:t>features not included in GSMA PRD IR.92 [2] if bilaterally agreed (e.g. AOC, MCID</w:t>
            </w:r>
            <w:r w:rsidR="00815F17">
              <w:rPr>
                <w:sz w:val="20"/>
                <w:szCs w:val="20"/>
              </w:rPr>
              <w:t xml:space="preserve"> (</w:t>
            </w:r>
            <w:r w:rsidR="00815F17" w:rsidRPr="00605B5B">
              <w:rPr>
                <w:rFonts w:cs="Arial"/>
                <w:szCs w:val="20"/>
              </w:rPr>
              <w:t>Malicious Call Identification (MMTel Service)</w:t>
            </w:r>
            <w:r w:rsidRPr="00605B5B">
              <w:rPr>
                <w:sz w:val="20"/>
                <w:szCs w:val="20"/>
              </w:rPr>
              <w:t xml:space="preserve"> etc. - see section 12 of 3GPP TS 29.165 [1])</w:t>
            </w:r>
          </w:p>
          <w:p w14:paraId="55D0ADF2" w14:textId="731AEA55" w:rsidR="001C400F" w:rsidRPr="0034338C" w:rsidRDefault="001C400F" w:rsidP="00415C0E">
            <w:pPr>
              <w:pStyle w:val="TableText"/>
              <w:rPr>
                <w:rFonts w:cs="Arial"/>
                <w:szCs w:val="20"/>
              </w:rPr>
            </w:pPr>
            <w:r w:rsidRPr="00605B5B">
              <w:rPr>
                <w:szCs w:val="20"/>
              </w:rPr>
              <w:t>Older implementations (pre-IETF RFC 4028 [16]) may use INFO as a session heartbeat via bilateral agreement. In this case, a 200 OK response must be sent in reply to an INFO request that is syntactically correct and well structured, as defined in IETF RFC 6086 [82].</w:t>
            </w:r>
          </w:p>
        </w:tc>
      </w:tr>
      <w:tr w:rsidR="001C400F" w:rsidRPr="0034338C" w14:paraId="34A8DA26" w14:textId="77777777" w:rsidTr="00447191">
        <w:tc>
          <w:tcPr>
            <w:tcW w:w="1710" w:type="dxa"/>
            <w:vAlign w:val="center"/>
          </w:tcPr>
          <w:p w14:paraId="590F766C" w14:textId="6A9CAE4C" w:rsidR="001C400F" w:rsidRPr="00605B5B" w:rsidRDefault="001C400F" w:rsidP="00447191">
            <w:pPr>
              <w:pStyle w:val="TableReferencenumber"/>
              <w:numPr>
                <w:ilvl w:val="0"/>
                <w:numId w:val="0"/>
              </w:numPr>
              <w:ind w:left="113"/>
              <w:rPr>
                <w:szCs w:val="20"/>
              </w:rPr>
            </w:pPr>
            <w:r w:rsidRPr="00605B5B">
              <w:rPr>
                <w:szCs w:val="20"/>
              </w:rPr>
              <w:t>MESSAGE</w:t>
            </w:r>
          </w:p>
        </w:tc>
        <w:tc>
          <w:tcPr>
            <w:tcW w:w="2160" w:type="dxa"/>
            <w:vAlign w:val="center"/>
          </w:tcPr>
          <w:p w14:paraId="413EFF80" w14:textId="17D77759" w:rsidR="001C400F" w:rsidRPr="0034338C" w:rsidRDefault="001C400F" w:rsidP="00415C0E">
            <w:pPr>
              <w:pStyle w:val="TableText"/>
              <w:rPr>
                <w:rFonts w:cs="Arial"/>
                <w:szCs w:val="20"/>
              </w:rPr>
            </w:pPr>
            <w:r w:rsidRPr="00605B5B">
              <w:rPr>
                <w:szCs w:val="20"/>
              </w:rPr>
              <w:t>Mandatory</w:t>
            </w:r>
          </w:p>
        </w:tc>
        <w:tc>
          <w:tcPr>
            <w:tcW w:w="5264" w:type="dxa"/>
            <w:vAlign w:val="center"/>
          </w:tcPr>
          <w:p w14:paraId="400A4DB9" w14:textId="77777777" w:rsidR="001C400F" w:rsidRPr="00605B5B" w:rsidRDefault="001C400F" w:rsidP="00415C0E">
            <w:pPr>
              <w:pStyle w:val="NormalParagraph"/>
              <w:rPr>
                <w:sz w:val="20"/>
                <w:szCs w:val="20"/>
              </w:rPr>
            </w:pPr>
            <w:r w:rsidRPr="00605B5B">
              <w:rPr>
                <w:sz w:val="20"/>
                <w:szCs w:val="20"/>
              </w:rPr>
              <w:t xml:space="preserve">Used for SMS over IP. </w:t>
            </w:r>
          </w:p>
          <w:p w14:paraId="28DCAB6A" w14:textId="7D21CC99" w:rsidR="001C400F" w:rsidRPr="0034338C" w:rsidRDefault="001C400F" w:rsidP="00415C0E">
            <w:pPr>
              <w:pStyle w:val="TableText"/>
              <w:rPr>
                <w:rFonts w:cs="Arial"/>
                <w:szCs w:val="20"/>
              </w:rPr>
            </w:pPr>
            <w:r w:rsidRPr="00605B5B">
              <w:rPr>
                <w:szCs w:val="20"/>
              </w:rPr>
              <w:t>Also used for RCS</w:t>
            </w:r>
            <w:r w:rsidR="00294519">
              <w:rPr>
                <w:szCs w:val="20"/>
              </w:rPr>
              <w:t xml:space="preserve"> messaging (pager mode and IMDN, </w:t>
            </w:r>
            <w:r w:rsidR="00294519" w:rsidRPr="00605B5B">
              <w:rPr>
                <w:rFonts w:cs="Arial"/>
                <w:szCs w:val="20"/>
              </w:rPr>
              <w:t>Instant Message Delivery Notification</w:t>
            </w:r>
            <w:r w:rsidR="00294519">
              <w:rPr>
                <w:rFonts w:cs="Arial"/>
                <w:szCs w:val="20"/>
              </w:rPr>
              <w:t>)</w:t>
            </w:r>
            <w:r w:rsidRPr="00605B5B">
              <w:rPr>
                <w:szCs w:val="20"/>
              </w:rPr>
              <w:t xml:space="preserve"> </w:t>
            </w:r>
          </w:p>
        </w:tc>
      </w:tr>
      <w:tr w:rsidR="001C400F" w:rsidRPr="0034338C" w14:paraId="4BEB30D3" w14:textId="77777777" w:rsidTr="00447191">
        <w:tc>
          <w:tcPr>
            <w:tcW w:w="1710" w:type="dxa"/>
            <w:vAlign w:val="center"/>
          </w:tcPr>
          <w:p w14:paraId="0D31D149" w14:textId="56DD9F64" w:rsidR="001C400F" w:rsidRPr="00605B5B" w:rsidRDefault="001C400F" w:rsidP="00447191">
            <w:pPr>
              <w:pStyle w:val="TableReferencenumber"/>
              <w:numPr>
                <w:ilvl w:val="0"/>
                <w:numId w:val="0"/>
              </w:numPr>
              <w:ind w:left="113"/>
              <w:rPr>
                <w:szCs w:val="20"/>
              </w:rPr>
            </w:pPr>
            <w:r w:rsidRPr="00605B5B">
              <w:rPr>
                <w:szCs w:val="20"/>
              </w:rPr>
              <w:t>NOTIFY</w:t>
            </w:r>
          </w:p>
        </w:tc>
        <w:tc>
          <w:tcPr>
            <w:tcW w:w="2160" w:type="dxa"/>
            <w:vAlign w:val="center"/>
          </w:tcPr>
          <w:p w14:paraId="4B36996D" w14:textId="0F3893C7" w:rsidR="001C400F" w:rsidRPr="0034338C" w:rsidRDefault="001C400F" w:rsidP="00415C0E">
            <w:pPr>
              <w:pStyle w:val="TableText"/>
              <w:rPr>
                <w:rFonts w:cs="Arial"/>
                <w:szCs w:val="20"/>
              </w:rPr>
            </w:pPr>
            <w:r w:rsidRPr="00605B5B">
              <w:rPr>
                <w:szCs w:val="20"/>
              </w:rPr>
              <w:t>Mandatory</w:t>
            </w:r>
          </w:p>
        </w:tc>
        <w:tc>
          <w:tcPr>
            <w:tcW w:w="5264" w:type="dxa"/>
            <w:vAlign w:val="center"/>
          </w:tcPr>
          <w:p w14:paraId="0889E19C" w14:textId="77777777" w:rsidR="001C400F" w:rsidRPr="00605B5B" w:rsidRDefault="001C400F" w:rsidP="00415C0E">
            <w:pPr>
              <w:pStyle w:val="NormalParagraph"/>
              <w:rPr>
                <w:sz w:val="20"/>
                <w:szCs w:val="20"/>
              </w:rPr>
            </w:pPr>
            <w:r w:rsidRPr="00605B5B">
              <w:rPr>
                <w:sz w:val="20"/>
                <w:szCs w:val="20"/>
              </w:rPr>
              <w:t xml:space="preserve">Used for roaming NNI for “regevent” notification. </w:t>
            </w:r>
          </w:p>
          <w:p w14:paraId="08A8B9C3" w14:textId="3643645C" w:rsidR="001C400F" w:rsidRPr="0034338C" w:rsidRDefault="001C400F" w:rsidP="00415C0E">
            <w:pPr>
              <w:pStyle w:val="TableText"/>
              <w:rPr>
                <w:rFonts w:cs="Arial"/>
                <w:szCs w:val="20"/>
              </w:rPr>
            </w:pPr>
            <w:r w:rsidRPr="00605B5B">
              <w:rPr>
                <w:szCs w:val="20"/>
              </w:rPr>
              <w:t xml:space="preserve">Used at the interconnect NNI </w:t>
            </w:r>
            <w:r w:rsidR="00E979A5" w:rsidRPr="00605B5B">
              <w:rPr>
                <w:szCs w:val="20"/>
              </w:rPr>
              <w:t>for MMTel</w:t>
            </w:r>
            <w:r w:rsidRPr="00605B5B">
              <w:rPr>
                <w:szCs w:val="20"/>
              </w:rPr>
              <w:t xml:space="preserve"> services (e.g. CONF status), RCS Social Presence, Group Chat and Capability Exchange via Social Presence.  </w:t>
            </w:r>
          </w:p>
        </w:tc>
      </w:tr>
      <w:tr w:rsidR="001C400F" w:rsidRPr="0034338C" w14:paraId="011B7E8E" w14:textId="77777777" w:rsidTr="00447191">
        <w:tc>
          <w:tcPr>
            <w:tcW w:w="1710" w:type="dxa"/>
            <w:vAlign w:val="center"/>
          </w:tcPr>
          <w:p w14:paraId="1DCDA83C" w14:textId="2EEC42D8" w:rsidR="001C400F" w:rsidRPr="00605B5B" w:rsidRDefault="001C400F" w:rsidP="00447191">
            <w:pPr>
              <w:pStyle w:val="TableReferencenumber"/>
              <w:numPr>
                <w:ilvl w:val="0"/>
                <w:numId w:val="0"/>
              </w:numPr>
              <w:ind w:left="113"/>
              <w:rPr>
                <w:szCs w:val="20"/>
              </w:rPr>
            </w:pPr>
            <w:r w:rsidRPr="00605B5B">
              <w:rPr>
                <w:szCs w:val="20"/>
              </w:rPr>
              <w:lastRenderedPageBreak/>
              <w:t>PRACK</w:t>
            </w:r>
          </w:p>
        </w:tc>
        <w:tc>
          <w:tcPr>
            <w:tcW w:w="2160" w:type="dxa"/>
            <w:vAlign w:val="center"/>
          </w:tcPr>
          <w:p w14:paraId="75BBB825" w14:textId="38CD153D" w:rsidR="001C400F" w:rsidRPr="0034338C" w:rsidRDefault="001C400F" w:rsidP="00415C0E">
            <w:pPr>
              <w:pStyle w:val="TableText"/>
              <w:rPr>
                <w:rFonts w:cs="Arial"/>
                <w:szCs w:val="20"/>
              </w:rPr>
            </w:pPr>
            <w:r w:rsidRPr="00605B5B">
              <w:rPr>
                <w:szCs w:val="20"/>
              </w:rPr>
              <w:t>Mandatory</w:t>
            </w:r>
          </w:p>
        </w:tc>
        <w:tc>
          <w:tcPr>
            <w:tcW w:w="5264" w:type="dxa"/>
            <w:vAlign w:val="center"/>
          </w:tcPr>
          <w:p w14:paraId="2EB4848D" w14:textId="7502E721" w:rsidR="001C400F" w:rsidRPr="00605B5B" w:rsidRDefault="001C400F" w:rsidP="00415C0E">
            <w:pPr>
              <w:pStyle w:val="NormalParagraph"/>
              <w:rPr>
                <w:sz w:val="20"/>
                <w:szCs w:val="20"/>
              </w:rPr>
            </w:pPr>
            <w:r w:rsidRPr="00605B5B">
              <w:rPr>
                <w:sz w:val="20"/>
                <w:szCs w:val="20"/>
              </w:rPr>
              <w:t xml:space="preserve">PRACK shall be generated in response to any non-100 provisional </w:t>
            </w:r>
            <w:r w:rsidR="00E979A5" w:rsidRPr="00605B5B">
              <w:rPr>
                <w:sz w:val="20"/>
                <w:szCs w:val="20"/>
              </w:rPr>
              <w:t>responses</w:t>
            </w:r>
            <w:r w:rsidRPr="00605B5B">
              <w:rPr>
                <w:sz w:val="20"/>
                <w:szCs w:val="20"/>
              </w:rPr>
              <w:t xml:space="preserve"> to an INVITE message specifying the ‘100rel’ option tag in a Require header.  </w:t>
            </w:r>
          </w:p>
          <w:p w14:paraId="5E4DE253" w14:textId="2ADF3994" w:rsidR="001C400F" w:rsidRPr="00605B5B" w:rsidRDefault="001C400F" w:rsidP="00415C0E">
            <w:pPr>
              <w:pStyle w:val="NormalParagraph"/>
              <w:rPr>
                <w:sz w:val="20"/>
                <w:szCs w:val="20"/>
              </w:rPr>
            </w:pPr>
            <w:r w:rsidRPr="00605B5B">
              <w:rPr>
                <w:sz w:val="20"/>
                <w:szCs w:val="20"/>
              </w:rPr>
              <w:t xml:space="preserve">PRACK may be generated in response to any non-100 provisional </w:t>
            </w:r>
            <w:r w:rsidR="00E979A5" w:rsidRPr="00605B5B">
              <w:rPr>
                <w:sz w:val="20"/>
                <w:szCs w:val="20"/>
              </w:rPr>
              <w:t>responses</w:t>
            </w:r>
            <w:r w:rsidRPr="00605B5B">
              <w:rPr>
                <w:sz w:val="20"/>
                <w:szCs w:val="20"/>
              </w:rPr>
              <w:t xml:space="preserve"> to an INVITE message specifying the ‘100rel’ option tag in a Supported header.  </w:t>
            </w:r>
          </w:p>
          <w:p w14:paraId="3D94660B" w14:textId="6CF06078" w:rsidR="001C400F" w:rsidRPr="0034338C" w:rsidRDefault="001C400F" w:rsidP="00415C0E">
            <w:pPr>
              <w:pStyle w:val="TableText"/>
              <w:rPr>
                <w:rFonts w:cs="Arial"/>
                <w:szCs w:val="20"/>
              </w:rPr>
            </w:pPr>
            <w:r w:rsidRPr="00605B5B">
              <w:rPr>
                <w:szCs w:val="20"/>
              </w:rPr>
              <w:t xml:space="preserve">Note that this may only be specified in the provisional response if the corresponding INVITE message indicated support of reliable provisional responses via inclusion of a ‘100rel’ option tag in either a Supported or Require header. </w:t>
            </w:r>
          </w:p>
        </w:tc>
      </w:tr>
      <w:tr w:rsidR="001C400F" w:rsidRPr="0034338C" w14:paraId="0B7C44FE" w14:textId="77777777" w:rsidTr="001C400F">
        <w:tc>
          <w:tcPr>
            <w:tcW w:w="1710" w:type="dxa"/>
            <w:vAlign w:val="center"/>
          </w:tcPr>
          <w:p w14:paraId="6877302F" w14:textId="5CB1BF06" w:rsidR="001C400F" w:rsidRPr="00605B5B" w:rsidRDefault="001C400F" w:rsidP="001C400F">
            <w:pPr>
              <w:pStyle w:val="TableReferencenumber"/>
              <w:numPr>
                <w:ilvl w:val="0"/>
                <w:numId w:val="0"/>
              </w:numPr>
              <w:ind w:left="113"/>
              <w:rPr>
                <w:szCs w:val="20"/>
              </w:rPr>
            </w:pPr>
            <w:r w:rsidRPr="00605B5B">
              <w:rPr>
                <w:szCs w:val="20"/>
              </w:rPr>
              <w:t>PUBLISH</w:t>
            </w:r>
          </w:p>
        </w:tc>
        <w:tc>
          <w:tcPr>
            <w:tcW w:w="2160" w:type="dxa"/>
            <w:vAlign w:val="center"/>
          </w:tcPr>
          <w:p w14:paraId="3F806EB0" w14:textId="29FA2485" w:rsidR="001C400F" w:rsidRPr="0034338C" w:rsidRDefault="001C400F" w:rsidP="00415C0E">
            <w:pPr>
              <w:pStyle w:val="TableText"/>
              <w:rPr>
                <w:rFonts w:cs="Arial"/>
                <w:szCs w:val="20"/>
              </w:rPr>
            </w:pPr>
            <w:r w:rsidRPr="00605B5B">
              <w:rPr>
                <w:szCs w:val="20"/>
              </w:rPr>
              <w:t>Mandatory</w:t>
            </w:r>
          </w:p>
        </w:tc>
        <w:tc>
          <w:tcPr>
            <w:tcW w:w="5264" w:type="dxa"/>
            <w:vAlign w:val="center"/>
          </w:tcPr>
          <w:p w14:paraId="3D233A31" w14:textId="7C57C5E6" w:rsidR="001C400F" w:rsidRPr="0034338C" w:rsidRDefault="001C400F" w:rsidP="00415C0E">
            <w:pPr>
              <w:pStyle w:val="TableText"/>
              <w:rPr>
                <w:rFonts w:cs="Arial"/>
                <w:szCs w:val="20"/>
              </w:rPr>
            </w:pPr>
            <w:r w:rsidRPr="00605B5B">
              <w:rPr>
                <w:szCs w:val="20"/>
              </w:rPr>
              <w:t xml:space="preserve">Used for RCS Social Presence and applicable at the roaming NNI only. </w:t>
            </w:r>
          </w:p>
        </w:tc>
      </w:tr>
      <w:tr w:rsidR="001C400F" w:rsidRPr="0034338C" w14:paraId="2E05521F" w14:textId="77777777" w:rsidTr="001C400F">
        <w:tc>
          <w:tcPr>
            <w:tcW w:w="1710" w:type="dxa"/>
            <w:vAlign w:val="center"/>
          </w:tcPr>
          <w:p w14:paraId="22FF5BDB" w14:textId="4E50029D" w:rsidR="001C400F" w:rsidRPr="00605B5B" w:rsidRDefault="001C400F" w:rsidP="001C400F">
            <w:pPr>
              <w:pStyle w:val="TableReferencenumber"/>
              <w:numPr>
                <w:ilvl w:val="0"/>
                <w:numId w:val="0"/>
              </w:numPr>
              <w:ind w:left="113"/>
              <w:rPr>
                <w:szCs w:val="20"/>
              </w:rPr>
            </w:pPr>
            <w:r w:rsidRPr="00605B5B">
              <w:rPr>
                <w:szCs w:val="20"/>
              </w:rPr>
              <w:t>REFER</w:t>
            </w:r>
          </w:p>
        </w:tc>
        <w:tc>
          <w:tcPr>
            <w:tcW w:w="2160" w:type="dxa"/>
            <w:vAlign w:val="center"/>
          </w:tcPr>
          <w:p w14:paraId="3973A50B" w14:textId="6E8116D3" w:rsidR="001C400F" w:rsidRPr="0034338C" w:rsidRDefault="001C400F" w:rsidP="00415C0E">
            <w:pPr>
              <w:pStyle w:val="TableText"/>
              <w:rPr>
                <w:rFonts w:cs="Arial"/>
                <w:szCs w:val="20"/>
              </w:rPr>
            </w:pPr>
            <w:r w:rsidRPr="00605B5B">
              <w:rPr>
                <w:szCs w:val="20"/>
              </w:rPr>
              <w:t>Mandatory</w:t>
            </w:r>
          </w:p>
        </w:tc>
        <w:tc>
          <w:tcPr>
            <w:tcW w:w="5264" w:type="dxa"/>
            <w:vAlign w:val="center"/>
          </w:tcPr>
          <w:p w14:paraId="248F7196" w14:textId="69559C07" w:rsidR="001C400F" w:rsidRPr="0034338C" w:rsidRDefault="001C400F" w:rsidP="00415C0E">
            <w:pPr>
              <w:pStyle w:val="TableText"/>
              <w:rPr>
                <w:rFonts w:cs="Arial"/>
                <w:szCs w:val="20"/>
              </w:rPr>
            </w:pPr>
            <w:r w:rsidRPr="00605B5B">
              <w:rPr>
                <w:szCs w:val="20"/>
              </w:rPr>
              <w:t xml:space="preserve">Used for MMTel services (e.g. CONF, ECT) and RCS Group Chat.  </w:t>
            </w:r>
          </w:p>
        </w:tc>
      </w:tr>
      <w:tr w:rsidR="001C400F" w:rsidRPr="0034338C" w14:paraId="6741D67A" w14:textId="77777777" w:rsidTr="001C400F">
        <w:tc>
          <w:tcPr>
            <w:tcW w:w="1710" w:type="dxa"/>
            <w:vAlign w:val="center"/>
          </w:tcPr>
          <w:p w14:paraId="68D331AA" w14:textId="144FB0A8" w:rsidR="001C400F" w:rsidRPr="00605B5B" w:rsidRDefault="001C400F" w:rsidP="001C400F">
            <w:pPr>
              <w:pStyle w:val="TableReferencenumber"/>
              <w:numPr>
                <w:ilvl w:val="0"/>
                <w:numId w:val="0"/>
              </w:numPr>
              <w:ind w:left="113"/>
              <w:rPr>
                <w:szCs w:val="20"/>
              </w:rPr>
            </w:pPr>
            <w:r w:rsidRPr="00605B5B">
              <w:rPr>
                <w:szCs w:val="20"/>
              </w:rPr>
              <w:t>REGISTER</w:t>
            </w:r>
          </w:p>
        </w:tc>
        <w:tc>
          <w:tcPr>
            <w:tcW w:w="2160" w:type="dxa"/>
            <w:vAlign w:val="center"/>
          </w:tcPr>
          <w:p w14:paraId="09252B3E" w14:textId="5038D706" w:rsidR="001C400F" w:rsidRPr="0034338C" w:rsidRDefault="001C400F" w:rsidP="00415C0E">
            <w:pPr>
              <w:pStyle w:val="TableText"/>
              <w:rPr>
                <w:rFonts w:cs="Arial"/>
                <w:szCs w:val="20"/>
              </w:rPr>
            </w:pPr>
            <w:r w:rsidRPr="00605B5B">
              <w:rPr>
                <w:szCs w:val="20"/>
              </w:rPr>
              <w:t>Mandatory</w:t>
            </w:r>
          </w:p>
        </w:tc>
        <w:tc>
          <w:tcPr>
            <w:tcW w:w="5264" w:type="dxa"/>
            <w:vAlign w:val="center"/>
          </w:tcPr>
          <w:p w14:paraId="71F88CE3" w14:textId="2F9DF1A6" w:rsidR="001C400F" w:rsidRPr="0034338C" w:rsidRDefault="001C400F" w:rsidP="00415C0E">
            <w:pPr>
              <w:pStyle w:val="TableText"/>
              <w:rPr>
                <w:rFonts w:cs="Arial"/>
                <w:szCs w:val="20"/>
              </w:rPr>
            </w:pPr>
            <w:r w:rsidRPr="00605B5B">
              <w:rPr>
                <w:szCs w:val="20"/>
              </w:rPr>
              <w:t xml:space="preserve">Applicable for roaming NNI only. </w:t>
            </w:r>
          </w:p>
        </w:tc>
      </w:tr>
      <w:tr w:rsidR="001C400F" w:rsidRPr="0034338C" w14:paraId="25C0A92C" w14:textId="77777777" w:rsidTr="001C400F">
        <w:tc>
          <w:tcPr>
            <w:tcW w:w="1710" w:type="dxa"/>
            <w:vAlign w:val="center"/>
          </w:tcPr>
          <w:p w14:paraId="1347A3EA" w14:textId="594C396E" w:rsidR="001C400F" w:rsidRPr="00605B5B" w:rsidRDefault="001C400F" w:rsidP="001C400F">
            <w:pPr>
              <w:pStyle w:val="TableReferencenumber"/>
              <w:numPr>
                <w:ilvl w:val="0"/>
                <w:numId w:val="0"/>
              </w:numPr>
              <w:ind w:left="113"/>
              <w:rPr>
                <w:szCs w:val="20"/>
              </w:rPr>
            </w:pPr>
            <w:r w:rsidRPr="00605B5B">
              <w:rPr>
                <w:szCs w:val="20"/>
              </w:rPr>
              <w:t>SUBSCRIBE</w:t>
            </w:r>
          </w:p>
        </w:tc>
        <w:tc>
          <w:tcPr>
            <w:tcW w:w="2160" w:type="dxa"/>
            <w:vAlign w:val="center"/>
          </w:tcPr>
          <w:p w14:paraId="3E67F8C9" w14:textId="5C441FC7" w:rsidR="001C400F" w:rsidRPr="0034338C" w:rsidRDefault="001C400F" w:rsidP="00415C0E">
            <w:pPr>
              <w:pStyle w:val="TableText"/>
              <w:rPr>
                <w:rFonts w:cs="Arial"/>
                <w:szCs w:val="20"/>
              </w:rPr>
            </w:pPr>
            <w:r w:rsidRPr="00605B5B">
              <w:rPr>
                <w:szCs w:val="20"/>
              </w:rPr>
              <w:t>Mandatory</w:t>
            </w:r>
          </w:p>
        </w:tc>
        <w:tc>
          <w:tcPr>
            <w:tcW w:w="5264" w:type="dxa"/>
            <w:vAlign w:val="center"/>
          </w:tcPr>
          <w:p w14:paraId="3C8407EF" w14:textId="77777777" w:rsidR="001C400F" w:rsidRPr="00605B5B" w:rsidRDefault="001C400F" w:rsidP="00415C0E">
            <w:pPr>
              <w:pStyle w:val="NormalParagraph"/>
              <w:rPr>
                <w:sz w:val="20"/>
                <w:szCs w:val="20"/>
              </w:rPr>
            </w:pPr>
            <w:r w:rsidRPr="00605B5B">
              <w:rPr>
                <w:sz w:val="20"/>
                <w:szCs w:val="20"/>
              </w:rPr>
              <w:t xml:space="preserve">Applicable for roaming NNI for “regevent” </w:t>
            </w:r>
          </w:p>
          <w:p w14:paraId="35C01A60" w14:textId="30313238" w:rsidR="001C400F" w:rsidRPr="0034338C" w:rsidRDefault="001C400F" w:rsidP="00415C0E">
            <w:pPr>
              <w:pStyle w:val="TableText"/>
              <w:rPr>
                <w:rFonts w:cs="Arial"/>
                <w:szCs w:val="20"/>
              </w:rPr>
            </w:pPr>
            <w:r w:rsidRPr="00605B5B">
              <w:rPr>
                <w:szCs w:val="20"/>
              </w:rPr>
              <w:t xml:space="preserve">Also used at the interconnect NNI for RCS Social Presence, MMTel services (e.g. CONF status), RCS Group Chat and Capability Exchange via Social Presence.  </w:t>
            </w:r>
          </w:p>
        </w:tc>
      </w:tr>
      <w:tr w:rsidR="001C400F" w:rsidRPr="0034338C" w14:paraId="5AF6DC76" w14:textId="77777777" w:rsidTr="001C400F">
        <w:tc>
          <w:tcPr>
            <w:tcW w:w="1710" w:type="dxa"/>
            <w:vAlign w:val="center"/>
          </w:tcPr>
          <w:p w14:paraId="53CE5E0F" w14:textId="6A605260" w:rsidR="001C400F" w:rsidRPr="00605B5B" w:rsidRDefault="001C400F" w:rsidP="001C400F">
            <w:pPr>
              <w:pStyle w:val="TableReferencenumber"/>
              <w:numPr>
                <w:ilvl w:val="0"/>
                <w:numId w:val="0"/>
              </w:numPr>
              <w:ind w:left="113"/>
              <w:rPr>
                <w:szCs w:val="20"/>
              </w:rPr>
            </w:pPr>
            <w:r w:rsidRPr="00605B5B">
              <w:rPr>
                <w:szCs w:val="20"/>
              </w:rPr>
              <w:t>UPDATE</w:t>
            </w:r>
          </w:p>
        </w:tc>
        <w:tc>
          <w:tcPr>
            <w:tcW w:w="2160" w:type="dxa"/>
            <w:vAlign w:val="center"/>
          </w:tcPr>
          <w:p w14:paraId="2EFB45CF" w14:textId="0C452A62" w:rsidR="001C400F" w:rsidRPr="0034338C" w:rsidRDefault="001C400F" w:rsidP="00415C0E">
            <w:pPr>
              <w:pStyle w:val="TableText"/>
              <w:rPr>
                <w:rFonts w:cs="Arial"/>
                <w:szCs w:val="20"/>
              </w:rPr>
            </w:pPr>
            <w:r w:rsidRPr="00605B5B">
              <w:rPr>
                <w:szCs w:val="20"/>
              </w:rPr>
              <w:t>Mandatory</w:t>
            </w:r>
          </w:p>
        </w:tc>
        <w:tc>
          <w:tcPr>
            <w:tcW w:w="5264" w:type="dxa"/>
            <w:vAlign w:val="center"/>
          </w:tcPr>
          <w:p w14:paraId="78B1E04D" w14:textId="5477AE98" w:rsidR="001C400F" w:rsidRPr="0034338C" w:rsidRDefault="001C400F" w:rsidP="00415C0E">
            <w:pPr>
              <w:pStyle w:val="TableText"/>
              <w:rPr>
                <w:rFonts w:cs="Arial"/>
                <w:szCs w:val="20"/>
              </w:rPr>
            </w:pPr>
            <w:r w:rsidRPr="00605B5B">
              <w:rPr>
                <w:szCs w:val="20"/>
              </w:rPr>
              <w:t xml:space="preserve">Used for offer/answer exchange, session timer refresh etc. </w:t>
            </w:r>
          </w:p>
        </w:tc>
      </w:tr>
    </w:tbl>
    <w:p w14:paraId="73FFF598" w14:textId="0A78EF38" w:rsidR="001C400F" w:rsidRDefault="00447191" w:rsidP="001C400F">
      <w:pPr>
        <w:pStyle w:val="TableCaption"/>
      </w:pPr>
      <w:r>
        <w:t xml:space="preserve">: </w:t>
      </w:r>
      <w:r w:rsidR="001C400F">
        <w:t>Applicable SIP Methods</w:t>
      </w:r>
    </w:p>
    <w:p w14:paraId="7CA0D72C" w14:textId="17EE264C" w:rsidR="00944378" w:rsidRDefault="00CA1009" w:rsidP="00CA1009">
      <w:pPr>
        <w:pStyle w:val="Heading2"/>
      </w:pPr>
      <w:bookmarkStart w:id="30" w:name="_Toc477169009"/>
      <w:r>
        <w:t>SIP Method Handling</w:t>
      </w:r>
      <w:bookmarkEnd w:id="30"/>
    </w:p>
    <w:p w14:paraId="4D3B9E34" w14:textId="77777777" w:rsidR="00512136" w:rsidRPr="00CA1009" w:rsidRDefault="00512136" w:rsidP="00402A94">
      <w:pPr>
        <w:pStyle w:val="NormalParagraph"/>
      </w:pPr>
      <w:r w:rsidRPr="00CA1009">
        <w:t>If a SIP method is received and recognized but not supported, it shall be rejected as defined in IETF RFC 3261 [12] with a SIP 405 "Method not allowed" response which shall include an ALLOW header field containing a list of supported methods.</w:t>
      </w:r>
    </w:p>
    <w:p w14:paraId="0331178C" w14:textId="77777777" w:rsidR="00512136" w:rsidRPr="00CA1009" w:rsidRDefault="00512136" w:rsidP="00402A94">
      <w:pPr>
        <w:pStyle w:val="NormalParagraph"/>
      </w:pPr>
      <w:r w:rsidRPr="00CA1009">
        <w:t xml:space="preserve">If a SIP method is received and is not recognized (i.e. not implemented), it shall be rejected as defined in IETF RFC 3261 [12] by a 501 "Not Implemented" response. </w:t>
      </w:r>
    </w:p>
    <w:p w14:paraId="0D61037E" w14:textId="77777777" w:rsidR="00512136" w:rsidRPr="00CA1009" w:rsidRDefault="00512136" w:rsidP="00402A94">
      <w:pPr>
        <w:pStyle w:val="NormalParagraph"/>
      </w:pPr>
      <w:r w:rsidRPr="00CA1009">
        <w:t xml:space="preserve">Note: In order to prevent a given request being repeatedly re-sent, an IBCF may change a response code prior to forwarding the message across the NNI to a 403 “Forbidden” response. </w:t>
      </w:r>
    </w:p>
    <w:p w14:paraId="5DCE52B3" w14:textId="503E3F4C" w:rsidR="00944378" w:rsidRDefault="00CA1009" w:rsidP="00CA1009">
      <w:pPr>
        <w:pStyle w:val="Heading2"/>
      </w:pPr>
      <w:bookmarkStart w:id="31" w:name="_Toc477169010"/>
      <w:r>
        <w:t>SIP Status Code Handling</w:t>
      </w:r>
      <w:bookmarkEnd w:id="31"/>
    </w:p>
    <w:bookmarkEnd w:id="27"/>
    <w:bookmarkEnd w:id="28"/>
    <w:bookmarkEnd w:id="29"/>
    <w:p w14:paraId="176D92A9" w14:textId="77777777" w:rsidR="00512136" w:rsidRPr="00CA1009" w:rsidRDefault="00512136" w:rsidP="00402A94">
      <w:pPr>
        <w:pStyle w:val="NormalParagraph"/>
      </w:pPr>
      <w:r w:rsidRPr="00CA1009">
        <w:t>SIP responses are handled according to IETF RFC</w:t>
      </w:r>
      <w:r>
        <w:t xml:space="preserve"> </w:t>
      </w:r>
      <w:r w:rsidRPr="00CA1009">
        <w:t xml:space="preserve">3261 [12].  </w:t>
      </w:r>
    </w:p>
    <w:p w14:paraId="61A00D1F" w14:textId="77777777" w:rsidR="00512136" w:rsidRPr="00CA1009" w:rsidRDefault="00512136" w:rsidP="00402A94">
      <w:pPr>
        <w:pStyle w:val="NormalParagraph"/>
      </w:pPr>
      <w:r w:rsidRPr="00CA1009">
        <w:t>As stated in IETF RFC 3261 [12], if a non-recognized final response is received in a SIP message then it shall be treated as being equivalent to the x00 response code of that class.</w:t>
      </w:r>
    </w:p>
    <w:p w14:paraId="54245326" w14:textId="62C1BD4E" w:rsidR="00512136" w:rsidRPr="00CA1009" w:rsidRDefault="00512136" w:rsidP="00402A94">
      <w:pPr>
        <w:pStyle w:val="NormalParagraph"/>
      </w:pPr>
      <w:r w:rsidRPr="00CA1009">
        <w:lastRenderedPageBreak/>
        <w:t xml:space="preserve">As stated in IETF RFC 3261 [12], if a non-recognized </w:t>
      </w:r>
      <w:r>
        <w:t>18x</w:t>
      </w:r>
      <w:r w:rsidRPr="00CA1009">
        <w:t xml:space="preserve"> provisional response (i.e. not referenced in the section 4.3.4.3</w:t>
      </w:r>
      <w:r>
        <w:t>,</w:t>
      </w:r>
      <w:r w:rsidRPr="00CA1009">
        <w:t xml:space="preserve"> Table 3</w:t>
      </w:r>
      <w:r>
        <w:t>)</w:t>
      </w:r>
      <w:r w:rsidRPr="00CA1009">
        <w:t>, is received in a SIP message</w:t>
      </w:r>
      <w:r>
        <w:t>,</w:t>
      </w:r>
      <w:r w:rsidRPr="00CA1009">
        <w:t xml:space="preserve"> then it shall be treated as being equivalent to a 183 “Session Progress” response. </w:t>
      </w:r>
    </w:p>
    <w:p w14:paraId="7A60C6AD" w14:textId="3F81D343" w:rsidR="00CA1009" w:rsidRDefault="00CA1009" w:rsidP="00CA1009">
      <w:pPr>
        <w:pStyle w:val="Heading2"/>
      </w:pPr>
      <w:bookmarkStart w:id="32" w:name="_Toc477169011"/>
      <w:r>
        <w:t>SIP Header Handling</w:t>
      </w:r>
      <w:bookmarkEnd w:id="32"/>
    </w:p>
    <w:p w14:paraId="1E15A5AE" w14:textId="4BCCE184" w:rsidR="00CA1009" w:rsidRDefault="00CA1009" w:rsidP="00CA1009">
      <w:pPr>
        <w:pStyle w:val="Heading3"/>
      </w:pPr>
      <w:bookmarkStart w:id="33" w:name="_Toc477169012"/>
      <w:r>
        <w:t>SIP Requests</w:t>
      </w:r>
      <w:bookmarkEnd w:id="33"/>
    </w:p>
    <w:p w14:paraId="584D3966" w14:textId="77777777" w:rsidR="00512136" w:rsidRPr="00CA1009" w:rsidRDefault="00512136" w:rsidP="00402A94">
      <w:pPr>
        <w:pStyle w:val="NormalParagraph"/>
      </w:pPr>
      <w:r w:rsidRPr="00CA1009">
        <w:t xml:space="preserve">If a mandatory header is absent or malformed in the request, the request shall be rejected as defined in </w:t>
      </w:r>
      <w:r>
        <w:t xml:space="preserve">IETF </w:t>
      </w:r>
      <w:r w:rsidRPr="00CA1009">
        <w:t xml:space="preserve">RFC 3261 [12] with a SIP 400 “Bad Request” response. </w:t>
      </w:r>
    </w:p>
    <w:p w14:paraId="259FED7A" w14:textId="77777777" w:rsidR="00512136" w:rsidRPr="00CA1009" w:rsidRDefault="00512136" w:rsidP="00402A94">
      <w:pPr>
        <w:pStyle w:val="NormalParagraph"/>
      </w:pPr>
      <w:r>
        <w:t>If an unrecognized o</w:t>
      </w:r>
      <w:r w:rsidRPr="00CA1009">
        <w:t>ption tag is present in the Require header</w:t>
      </w:r>
      <w:r>
        <w:t>,</w:t>
      </w:r>
      <w:r w:rsidRPr="00CA1009">
        <w:t xml:space="preserve"> </w:t>
      </w:r>
      <w:r>
        <w:t>the Request</w:t>
      </w:r>
      <w:r w:rsidRPr="00CA1009">
        <w:t xml:space="preserve"> shall be rejected with a SIP 420 “Bad Extension” response. </w:t>
      </w:r>
      <w:r>
        <w:t xml:space="preserve">Other non-supported headers and parameters shall be ignored. </w:t>
      </w:r>
    </w:p>
    <w:p w14:paraId="0366189F" w14:textId="77777777" w:rsidR="00512136" w:rsidRPr="00CA1009" w:rsidRDefault="00512136" w:rsidP="00402A94">
      <w:pPr>
        <w:pStyle w:val="NormalParagraph"/>
      </w:pPr>
      <w:r w:rsidRPr="00CA1009">
        <w:t xml:space="preserve">The headers or parameters that are not mentioned in the tables from </w:t>
      </w:r>
      <w:r>
        <w:t>S</w:t>
      </w:r>
      <w:r w:rsidRPr="00CA1009">
        <w:t>ection 4.</w:t>
      </w:r>
      <w:r>
        <w:t xml:space="preserve">4 </w:t>
      </w:r>
      <w:r w:rsidRPr="00CA1009">
        <w:t xml:space="preserve">are considered as </w:t>
      </w:r>
      <w:r>
        <w:t>n</w:t>
      </w:r>
      <w:r w:rsidRPr="00CA1009">
        <w:t xml:space="preserve">ot applicable headers or parameters and shall be ignored as defined in </w:t>
      </w:r>
      <w:r>
        <w:t xml:space="preserve">IETF </w:t>
      </w:r>
      <w:r w:rsidRPr="00CA1009">
        <w:t>RFC 3261 [12].</w:t>
      </w:r>
    </w:p>
    <w:p w14:paraId="526019DC" w14:textId="420DCB9A" w:rsidR="00CA1009" w:rsidRPr="00CA1009" w:rsidRDefault="00CA1009" w:rsidP="00CA1009">
      <w:pPr>
        <w:pStyle w:val="Heading3"/>
      </w:pPr>
      <w:bookmarkStart w:id="34" w:name="_Toc477169013"/>
      <w:r>
        <w:t>SIP Responses</w:t>
      </w:r>
      <w:bookmarkEnd w:id="34"/>
    </w:p>
    <w:p w14:paraId="1E71F832" w14:textId="77777777" w:rsidR="00512136" w:rsidRPr="00CA1009" w:rsidRDefault="00512136" w:rsidP="00402A94">
      <w:pPr>
        <w:pStyle w:val="NormalParagraph"/>
      </w:pPr>
      <w:r w:rsidRPr="00CA1009">
        <w:t>If a header necessary for processing the response is absent or malformed in a final 2XX response to an INVITE request, the response shall be acknowledged by sending an ACK and then the dialog shall be terminated with a SIP BYE.</w:t>
      </w:r>
    </w:p>
    <w:p w14:paraId="154B5D20" w14:textId="77777777" w:rsidR="00512136" w:rsidRPr="00CA1009" w:rsidRDefault="00512136" w:rsidP="00402A94">
      <w:pPr>
        <w:pStyle w:val="NormalParagraph"/>
      </w:pPr>
      <w:r w:rsidRPr="00CA1009">
        <w:t>If a header necessary for processing the response is absent or malformed in a provisional response, the response shall be discarded.</w:t>
      </w:r>
    </w:p>
    <w:p w14:paraId="074048A1" w14:textId="77777777" w:rsidR="00512136" w:rsidRPr="00CA1009" w:rsidRDefault="00512136" w:rsidP="00402A94">
      <w:pPr>
        <w:pStyle w:val="NormalParagraph"/>
      </w:pPr>
      <w:r w:rsidRPr="00CA1009">
        <w:t>If a header necessary for processing the response is absent or malformed in other final responses (i.e. except a 2XX response), the response shall be treated as the 500 "Server Internal Failure" response.</w:t>
      </w:r>
    </w:p>
    <w:p w14:paraId="482EFE36" w14:textId="77777777" w:rsidR="00512136" w:rsidRDefault="00512136" w:rsidP="00402A94">
      <w:pPr>
        <w:pStyle w:val="NormalParagraph"/>
      </w:pPr>
      <w:r w:rsidRPr="00CA1009">
        <w:t>If a non-supported SIP header or parameter is received in a SIP response, it shall be ignored</w:t>
      </w:r>
      <w:r>
        <w:t>.</w:t>
      </w:r>
      <w:r w:rsidRPr="00CA1009">
        <w:t xml:space="preserve"> </w:t>
      </w:r>
      <w:r>
        <w:t>H</w:t>
      </w:r>
      <w:r w:rsidRPr="00CA1009">
        <w:t xml:space="preserve">eaders not listed in the subsequent tables in clause 4.4 and 4.5 </w:t>
      </w:r>
      <w:r>
        <w:t>are</w:t>
      </w:r>
      <w:r w:rsidRPr="00964E77">
        <w:t xml:space="preserve"> </w:t>
      </w:r>
      <w:r w:rsidRPr="00CA1009">
        <w:t>considered to be non-supported</w:t>
      </w:r>
      <w:r>
        <w:t>, unless there is a related bilateral agreement.</w:t>
      </w:r>
    </w:p>
    <w:p w14:paraId="3D0A6339" w14:textId="1B4F4FAA" w:rsidR="00CA1009" w:rsidRDefault="00CA1009" w:rsidP="00B15181">
      <w:pPr>
        <w:pStyle w:val="Heading2"/>
      </w:pPr>
      <w:bookmarkStart w:id="35" w:name="_Toc477169014"/>
      <w:r>
        <w:t>SIP Header Support (Summary)</w:t>
      </w:r>
      <w:bookmarkEnd w:id="35"/>
    </w:p>
    <w:p w14:paraId="26C8339C" w14:textId="77777777" w:rsidR="00512136" w:rsidRDefault="00512136" w:rsidP="00402A94">
      <w:pPr>
        <w:pStyle w:val="NormalParagraph"/>
      </w:pPr>
      <w:r w:rsidRPr="00CA1009">
        <w:t xml:space="preserve">This clause summarises the SIP headers that are supported across the NNI across all SIP methods and responses.  The supported headers are as documented in </w:t>
      </w:r>
      <w:r>
        <w:t>T</w:t>
      </w:r>
      <w:r w:rsidRPr="00CA1009">
        <w:t xml:space="preserve">able A.1 of 3GPP TS 29.165 [1] with additions as shown in </w:t>
      </w:r>
      <w:r>
        <w:t>T</w:t>
      </w:r>
      <w:r w:rsidRPr="00CA1009">
        <w:t>able 2</w:t>
      </w:r>
      <w:r>
        <w:t xml:space="preserve"> below</w:t>
      </w:r>
      <w:r w:rsidRPr="00CA1009">
        <w:t xml:space="preserve">.  All the cited additional headers in </w:t>
      </w:r>
      <w:r>
        <w:t>T</w:t>
      </w:r>
      <w:r w:rsidRPr="00CA1009">
        <w:t xml:space="preserve">able 2 </w:t>
      </w:r>
      <w:r>
        <w:t xml:space="preserve">below </w:t>
      </w:r>
      <w:r w:rsidRPr="00CA1009">
        <w:t xml:space="preserve">are applicable only to RCS services using OMA CPM.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105"/>
        <w:gridCol w:w="5099"/>
      </w:tblGrid>
      <w:tr w:rsidR="00447191" w:rsidRPr="00F14715" w14:paraId="1FC9BA38" w14:textId="77777777" w:rsidTr="00415C0E">
        <w:trPr>
          <w:cantSplit/>
          <w:tblHeader/>
        </w:trPr>
        <w:tc>
          <w:tcPr>
            <w:tcW w:w="1710" w:type="dxa"/>
            <w:shd w:val="clear" w:color="auto" w:fill="DE002B"/>
            <w:vAlign w:val="bottom"/>
          </w:tcPr>
          <w:p w14:paraId="34C26050" w14:textId="6EB980BC" w:rsidR="00447191" w:rsidRPr="00427F8A" w:rsidRDefault="00447191" w:rsidP="00447191">
            <w:pPr>
              <w:pStyle w:val="TableHeader"/>
            </w:pPr>
            <w:r>
              <w:t>Header</w:t>
            </w:r>
          </w:p>
        </w:tc>
        <w:tc>
          <w:tcPr>
            <w:tcW w:w="2160" w:type="dxa"/>
            <w:shd w:val="clear" w:color="auto" w:fill="DE002B"/>
            <w:vAlign w:val="bottom"/>
          </w:tcPr>
          <w:p w14:paraId="1FF5BA5A" w14:textId="3CADF879" w:rsidR="00447191" w:rsidRPr="00427F8A" w:rsidRDefault="00447191" w:rsidP="00415C0E">
            <w:pPr>
              <w:pStyle w:val="TableHeader"/>
            </w:pPr>
            <w:r>
              <w:t>Status</w:t>
            </w:r>
          </w:p>
        </w:tc>
        <w:tc>
          <w:tcPr>
            <w:tcW w:w="5264" w:type="dxa"/>
            <w:shd w:val="clear" w:color="auto" w:fill="DE002B"/>
            <w:vAlign w:val="bottom"/>
          </w:tcPr>
          <w:p w14:paraId="30FAC7A4" w14:textId="77777777" w:rsidR="00447191" w:rsidRPr="00F14715" w:rsidRDefault="00447191" w:rsidP="00415C0E">
            <w:pPr>
              <w:pStyle w:val="TableHeader"/>
            </w:pPr>
            <w:r>
              <w:t>Additional Information</w:t>
            </w:r>
          </w:p>
        </w:tc>
      </w:tr>
      <w:tr w:rsidR="00447191" w:rsidRPr="0034338C" w14:paraId="272B1BE9" w14:textId="77777777" w:rsidTr="00415C0E">
        <w:tc>
          <w:tcPr>
            <w:tcW w:w="1710" w:type="dxa"/>
            <w:vAlign w:val="center"/>
          </w:tcPr>
          <w:p w14:paraId="18F9AF71" w14:textId="3CB270BC" w:rsidR="00447191" w:rsidRPr="001C400F" w:rsidRDefault="00447191" w:rsidP="00415C0E">
            <w:pPr>
              <w:pStyle w:val="TableReferencenumber"/>
              <w:numPr>
                <w:ilvl w:val="0"/>
                <w:numId w:val="0"/>
              </w:numPr>
              <w:ind w:left="113"/>
              <w:rPr>
                <w:rFonts w:cs="Arial"/>
                <w:szCs w:val="20"/>
              </w:rPr>
            </w:pPr>
            <w:r w:rsidRPr="00605B5B">
              <w:rPr>
                <w:rFonts w:eastAsia="Times New Roman" w:cs="Arial"/>
                <w:szCs w:val="20"/>
                <w:lang w:eastAsia="en-GB"/>
              </w:rPr>
              <w:t>Contribution-ID</w:t>
            </w:r>
          </w:p>
        </w:tc>
        <w:tc>
          <w:tcPr>
            <w:tcW w:w="2160" w:type="dxa"/>
            <w:vAlign w:val="center"/>
          </w:tcPr>
          <w:p w14:paraId="3DCC4543" w14:textId="249BAD26" w:rsidR="00447191" w:rsidRPr="0034338C" w:rsidRDefault="00447191" w:rsidP="00415C0E">
            <w:pPr>
              <w:pStyle w:val="TableText"/>
              <w:rPr>
                <w:rFonts w:cs="Arial"/>
                <w:szCs w:val="20"/>
              </w:rPr>
            </w:pPr>
            <w:r w:rsidRPr="00605B5B">
              <w:rPr>
                <w:rFonts w:eastAsia="Times New Roman" w:cs="Arial"/>
                <w:szCs w:val="20"/>
                <w:lang w:eastAsia="en-GB"/>
              </w:rPr>
              <w:t>o</w:t>
            </w:r>
          </w:p>
        </w:tc>
        <w:tc>
          <w:tcPr>
            <w:tcW w:w="5264" w:type="dxa"/>
            <w:vAlign w:val="center"/>
          </w:tcPr>
          <w:p w14:paraId="6089F28E" w14:textId="034E54EA" w:rsidR="00447191" w:rsidRPr="0034338C" w:rsidRDefault="00447191" w:rsidP="00415C0E">
            <w:pPr>
              <w:pStyle w:val="TableText"/>
              <w:rPr>
                <w:rFonts w:cs="Arial"/>
                <w:szCs w:val="20"/>
              </w:rPr>
            </w:pPr>
            <w:r w:rsidRPr="00605B5B">
              <w:rPr>
                <w:szCs w:val="20"/>
              </w:rPr>
              <w:t>Defined in OMA CPM [34] – not included in  3GPP TS 29.165 [1]</w:t>
            </w:r>
          </w:p>
        </w:tc>
      </w:tr>
      <w:tr w:rsidR="00447191" w:rsidRPr="0034338C" w14:paraId="7A6A92DD" w14:textId="77777777" w:rsidTr="00415C0E">
        <w:tc>
          <w:tcPr>
            <w:tcW w:w="1710" w:type="dxa"/>
            <w:vAlign w:val="center"/>
          </w:tcPr>
          <w:p w14:paraId="3BDA89D2" w14:textId="6F1C3AC5" w:rsidR="00447191" w:rsidRPr="0034338C" w:rsidRDefault="00447191" w:rsidP="00415C0E">
            <w:pPr>
              <w:pStyle w:val="TableReferencenumber"/>
              <w:numPr>
                <w:ilvl w:val="0"/>
                <w:numId w:val="0"/>
              </w:numPr>
              <w:ind w:left="113"/>
              <w:rPr>
                <w:rFonts w:cs="Arial"/>
                <w:szCs w:val="20"/>
              </w:rPr>
            </w:pPr>
            <w:r w:rsidRPr="00605B5B">
              <w:rPr>
                <w:rFonts w:eastAsia="Times New Roman" w:cs="Arial"/>
                <w:szCs w:val="20"/>
                <w:lang w:eastAsia="en-GB"/>
              </w:rPr>
              <w:t>Conversation-ID</w:t>
            </w:r>
          </w:p>
        </w:tc>
        <w:tc>
          <w:tcPr>
            <w:tcW w:w="2160" w:type="dxa"/>
            <w:vAlign w:val="center"/>
          </w:tcPr>
          <w:p w14:paraId="49E5FE67" w14:textId="29078664" w:rsidR="00447191" w:rsidRPr="0034338C" w:rsidRDefault="00447191" w:rsidP="00415C0E">
            <w:pPr>
              <w:pStyle w:val="TableText"/>
              <w:rPr>
                <w:rFonts w:cs="Arial"/>
                <w:szCs w:val="20"/>
              </w:rPr>
            </w:pPr>
            <w:r w:rsidRPr="00605B5B">
              <w:rPr>
                <w:rFonts w:eastAsia="Times New Roman" w:cs="Arial"/>
                <w:szCs w:val="20"/>
                <w:lang w:eastAsia="en-GB"/>
              </w:rPr>
              <w:t>o</w:t>
            </w:r>
          </w:p>
        </w:tc>
        <w:tc>
          <w:tcPr>
            <w:tcW w:w="5264" w:type="dxa"/>
            <w:vAlign w:val="center"/>
          </w:tcPr>
          <w:p w14:paraId="175D8957" w14:textId="20BB673F" w:rsidR="00447191" w:rsidRPr="0034338C" w:rsidRDefault="00447191" w:rsidP="00415C0E">
            <w:pPr>
              <w:pStyle w:val="TableText"/>
              <w:rPr>
                <w:rFonts w:cs="Arial"/>
                <w:szCs w:val="20"/>
              </w:rPr>
            </w:pPr>
            <w:r w:rsidRPr="00605B5B">
              <w:rPr>
                <w:szCs w:val="20"/>
              </w:rPr>
              <w:t>Defined in OMA CPM [34] – not included in  3GPP TS 29.165 [1]</w:t>
            </w:r>
          </w:p>
        </w:tc>
      </w:tr>
      <w:tr w:rsidR="00447191" w:rsidRPr="0034338C" w14:paraId="5A083B47" w14:textId="77777777" w:rsidTr="00415C0E">
        <w:tc>
          <w:tcPr>
            <w:tcW w:w="1710" w:type="dxa"/>
            <w:vAlign w:val="center"/>
          </w:tcPr>
          <w:p w14:paraId="65911454" w14:textId="5074A936" w:rsidR="00447191" w:rsidRPr="0034338C" w:rsidRDefault="00447191" w:rsidP="00415C0E">
            <w:pPr>
              <w:pStyle w:val="TableReferencenumber"/>
              <w:numPr>
                <w:ilvl w:val="0"/>
                <w:numId w:val="0"/>
              </w:numPr>
              <w:ind w:left="113"/>
            </w:pPr>
            <w:r w:rsidRPr="00605B5B">
              <w:rPr>
                <w:szCs w:val="20"/>
              </w:rPr>
              <w:t>InReplyTo-Contribution-ID</w:t>
            </w:r>
          </w:p>
        </w:tc>
        <w:tc>
          <w:tcPr>
            <w:tcW w:w="2160" w:type="dxa"/>
            <w:vAlign w:val="center"/>
          </w:tcPr>
          <w:p w14:paraId="09C5D806" w14:textId="268C67D7" w:rsidR="00447191" w:rsidRPr="0034338C" w:rsidRDefault="00447191" w:rsidP="00415C0E">
            <w:pPr>
              <w:pStyle w:val="TableText"/>
              <w:rPr>
                <w:rFonts w:cs="Arial"/>
                <w:szCs w:val="20"/>
              </w:rPr>
            </w:pPr>
            <w:r w:rsidRPr="00605B5B">
              <w:rPr>
                <w:rFonts w:eastAsia="Times New Roman" w:cs="Arial"/>
                <w:szCs w:val="20"/>
                <w:lang w:eastAsia="en-GB"/>
              </w:rPr>
              <w:t>o</w:t>
            </w:r>
          </w:p>
        </w:tc>
        <w:tc>
          <w:tcPr>
            <w:tcW w:w="5264" w:type="dxa"/>
            <w:vAlign w:val="center"/>
          </w:tcPr>
          <w:p w14:paraId="05FD1B2D" w14:textId="73787A2B" w:rsidR="00447191" w:rsidRPr="0034338C" w:rsidRDefault="00447191" w:rsidP="00415C0E">
            <w:pPr>
              <w:pStyle w:val="TableText"/>
              <w:rPr>
                <w:rFonts w:cs="Arial"/>
                <w:szCs w:val="20"/>
              </w:rPr>
            </w:pPr>
            <w:r w:rsidRPr="00605B5B">
              <w:rPr>
                <w:szCs w:val="20"/>
              </w:rPr>
              <w:t>Defined in OMA CPM [34] – not included in  3GPP TS 29.165 [1]</w:t>
            </w:r>
          </w:p>
        </w:tc>
      </w:tr>
      <w:tr w:rsidR="00447191" w:rsidRPr="0034338C" w14:paraId="5487DEA7" w14:textId="77777777" w:rsidTr="00415C0E">
        <w:tc>
          <w:tcPr>
            <w:tcW w:w="1710" w:type="dxa"/>
            <w:vAlign w:val="center"/>
          </w:tcPr>
          <w:p w14:paraId="08D6F9E6" w14:textId="6FF3C65E" w:rsidR="00447191" w:rsidRPr="0034338C" w:rsidRDefault="00447191" w:rsidP="00415C0E">
            <w:pPr>
              <w:pStyle w:val="TableReferencenumber"/>
              <w:numPr>
                <w:ilvl w:val="0"/>
                <w:numId w:val="0"/>
              </w:numPr>
              <w:ind w:left="113"/>
              <w:rPr>
                <w:rFonts w:cs="Arial"/>
                <w:szCs w:val="20"/>
              </w:rPr>
            </w:pPr>
            <w:r w:rsidRPr="00605B5B">
              <w:rPr>
                <w:rFonts w:eastAsia="Times New Roman" w:cs="Arial"/>
                <w:szCs w:val="20"/>
                <w:lang w:eastAsia="en-GB"/>
              </w:rPr>
              <w:lastRenderedPageBreak/>
              <w:t>Message-Expires</w:t>
            </w:r>
          </w:p>
        </w:tc>
        <w:tc>
          <w:tcPr>
            <w:tcW w:w="2160" w:type="dxa"/>
            <w:vAlign w:val="center"/>
          </w:tcPr>
          <w:p w14:paraId="3A3D9DA2" w14:textId="760E0300" w:rsidR="00447191" w:rsidRPr="0034338C" w:rsidRDefault="00447191" w:rsidP="00415C0E">
            <w:pPr>
              <w:pStyle w:val="TableText"/>
              <w:rPr>
                <w:rFonts w:cs="Arial"/>
                <w:szCs w:val="20"/>
              </w:rPr>
            </w:pPr>
            <w:r w:rsidRPr="00605B5B">
              <w:rPr>
                <w:rFonts w:eastAsia="Times New Roman" w:cs="Arial"/>
                <w:szCs w:val="20"/>
                <w:lang w:eastAsia="en-GB"/>
              </w:rPr>
              <w:t>o</w:t>
            </w:r>
          </w:p>
        </w:tc>
        <w:tc>
          <w:tcPr>
            <w:tcW w:w="5264" w:type="dxa"/>
            <w:vAlign w:val="center"/>
          </w:tcPr>
          <w:p w14:paraId="68D528B7" w14:textId="129604C6" w:rsidR="00447191" w:rsidRPr="0034338C" w:rsidRDefault="00447191" w:rsidP="00415C0E">
            <w:pPr>
              <w:pStyle w:val="TableText"/>
              <w:rPr>
                <w:rFonts w:cs="Arial"/>
                <w:szCs w:val="20"/>
              </w:rPr>
            </w:pPr>
            <w:r w:rsidRPr="00605B5B">
              <w:rPr>
                <w:szCs w:val="20"/>
              </w:rPr>
              <w:t>Defined in OMA CPM [34] – not included in  3GPP TS 29.165 [1]</w:t>
            </w:r>
          </w:p>
        </w:tc>
      </w:tr>
      <w:tr w:rsidR="00447191" w:rsidRPr="0034338C" w14:paraId="0F7103F5" w14:textId="77777777" w:rsidTr="00415C0E">
        <w:tc>
          <w:tcPr>
            <w:tcW w:w="1710" w:type="dxa"/>
            <w:vAlign w:val="center"/>
          </w:tcPr>
          <w:p w14:paraId="7B759544" w14:textId="2041D774" w:rsidR="00447191" w:rsidRPr="0034338C" w:rsidRDefault="00447191" w:rsidP="00415C0E">
            <w:pPr>
              <w:pStyle w:val="TableReferencenumber"/>
              <w:numPr>
                <w:ilvl w:val="0"/>
                <w:numId w:val="0"/>
              </w:numPr>
              <w:ind w:left="113"/>
            </w:pPr>
            <w:r w:rsidRPr="00605B5B">
              <w:rPr>
                <w:rFonts w:eastAsia="Times New Roman" w:cs="Arial"/>
                <w:szCs w:val="20"/>
                <w:lang w:eastAsia="en-GB"/>
              </w:rPr>
              <w:t>Message-UID</w:t>
            </w:r>
          </w:p>
        </w:tc>
        <w:tc>
          <w:tcPr>
            <w:tcW w:w="2160" w:type="dxa"/>
            <w:vAlign w:val="center"/>
          </w:tcPr>
          <w:p w14:paraId="68EC416B" w14:textId="18F34779" w:rsidR="00447191" w:rsidRPr="0034338C" w:rsidRDefault="00447191" w:rsidP="00415C0E">
            <w:pPr>
              <w:pStyle w:val="TableText"/>
              <w:rPr>
                <w:rFonts w:cs="Arial"/>
                <w:szCs w:val="20"/>
              </w:rPr>
            </w:pPr>
            <w:r w:rsidRPr="00605B5B">
              <w:rPr>
                <w:rFonts w:eastAsia="Times New Roman" w:cs="Arial"/>
                <w:szCs w:val="20"/>
                <w:lang w:eastAsia="en-GB"/>
              </w:rPr>
              <w:t>o</w:t>
            </w:r>
          </w:p>
        </w:tc>
        <w:tc>
          <w:tcPr>
            <w:tcW w:w="5264" w:type="dxa"/>
            <w:vAlign w:val="center"/>
          </w:tcPr>
          <w:p w14:paraId="4A969F7B" w14:textId="4809A7A0" w:rsidR="00447191" w:rsidRPr="0034338C" w:rsidRDefault="00447191" w:rsidP="00415C0E">
            <w:pPr>
              <w:pStyle w:val="TableText"/>
              <w:rPr>
                <w:rFonts w:cs="Arial"/>
                <w:szCs w:val="20"/>
              </w:rPr>
            </w:pPr>
            <w:r w:rsidRPr="00605B5B">
              <w:rPr>
                <w:szCs w:val="20"/>
              </w:rPr>
              <w:t>Defined in OMA CPM [34] – not included in  3GPP TS 29.165 [1]</w:t>
            </w:r>
          </w:p>
        </w:tc>
      </w:tr>
      <w:tr w:rsidR="00447191" w:rsidRPr="0034338C" w14:paraId="4DE6B9E4" w14:textId="77777777" w:rsidTr="00415C0E">
        <w:tc>
          <w:tcPr>
            <w:tcW w:w="1710" w:type="dxa"/>
            <w:vAlign w:val="center"/>
          </w:tcPr>
          <w:p w14:paraId="796DB5BD" w14:textId="27764475" w:rsidR="00447191" w:rsidRPr="00605B5B" w:rsidRDefault="00447191" w:rsidP="00415C0E">
            <w:pPr>
              <w:pStyle w:val="TableReferencenumber"/>
              <w:numPr>
                <w:ilvl w:val="0"/>
                <w:numId w:val="0"/>
              </w:numPr>
              <w:ind w:left="113"/>
              <w:rPr>
                <w:rFonts w:eastAsia="Times New Roman" w:cs="Arial"/>
                <w:szCs w:val="20"/>
                <w:lang w:eastAsia="en-GB"/>
              </w:rPr>
            </w:pPr>
            <w:r w:rsidRPr="00605B5B">
              <w:rPr>
                <w:rFonts w:eastAsia="Times New Roman" w:cs="Arial"/>
                <w:szCs w:val="20"/>
                <w:lang w:eastAsia="en-GB"/>
              </w:rPr>
              <w:t>Session-Replaces</w:t>
            </w:r>
          </w:p>
        </w:tc>
        <w:tc>
          <w:tcPr>
            <w:tcW w:w="2160" w:type="dxa"/>
            <w:vAlign w:val="center"/>
          </w:tcPr>
          <w:p w14:paraId="00E216DD" w14:textId="7F2D142B" w:rsidR="00447191" w:rsidRPr="00605B5B" w:rsidRDefault="00447191" w:rsidP="00415C0E">
            <w:pPr>
              <w:pStyle w:val="TableText"/>
              <w:rPr>
                <w:rFonts w:eastAsia="Times New Roman" w:cs="Arial"/>
                <w:szCs w:val="20"/>
                <w:lang w:eastAsia="en-GB"/>
              </w:rPr>
            </w:pPr>
            <w:r w:rsidRPr="00605B5B">
              <w:rPr>
                <w:rFonts w:eastAsia="Times New Roman" w:cs="Arial"/>
                <w:szCs w:val="20"/>
                <w:lang w:eastAsia="en-GB"/>
              </w:rPr>
              <w:t>o</w:t>
            </w:r>
          </w:p>
        </w:tc>
        <w:tc>
          <w:tcPr>
            <w:tcW w:w="5264" w:type="dxa"/>
            <w:vAlign w:val="center"/>
          </w:tcPr>
          <w:p w14:paraId="7C93D1DB" w14:textId="7F6BA363" w:rsidR="00447191" w:rsidRPr="00605B5B" w:rsidRDefault="00447191" w:rsidP="00415C0E">
            <w:pPr>
              <w:pStyle w:val="TableText"/>
              <w:rPr>
                <w:szCs w:val="20"/>
              </w:rPr>
            </w:pPr>
            <w:r w:rsidRPr="00605B5B">
              <w:rPr>
                <w:szCs w:val="20"/>
              </w:rPr>
              <w:t>Defined in OMA CPM [34] – not included in  3GPP TS 29.165 [1]</w:t>
            </w:r>
          </w:p>
        </w:tc>
      </w:tr>
      <w:tr w:rsidR="00447191" w:rsidRPr="0034338C" w14:paraId="50165674" w14:textId="77777777" w:rsidTr="00415C0E">
        <w:tc>
          <w:tcPr>
            <w:tcW w:w="9134" w:type="dxa"/>
            <w:gridSpan w:val="3"/>
            <w:vAlign w:val="center"/>
          </w:tcPr>
          <w:p w14:paraId="44CB8E13" w14:textId="4FA988A7" w:rsidR="00447191" w:rsidRPr="00605B5B" w:rsidRDefault="00447191" w:rsidP="00415C0E">
            <w:pPr>
              <w:pStyle w:val="TableText"/>
              <w:rPr>
                <w:szCs w:val="20"/>
              </w:rPr>
            </w:pPr>
            <w:r>
              <w:rPr>
                <w:szCs w:val="20"/>
              </w:rPr>
              <w:t>Note: Status meaning is as defined in Table A.2 of 3GPP TS 29.165 [1]</w:t>
            </w:r>
          </w:p>
        </w:tc>
      </w:tr>
    </w:tbl>
    <w:p w14:paraId="00F39B7C" w14:textId="35EC491B" w:rsidR="00447191" w:rsidRDefault="00447191" w:rsidP="00447191">
      <w:pPr>
        <w:pStyle w:val="TableCaption"/>
      </w:pPr>
      <w:r>
        <w:t>: Supported SIP Headers (Overall)</w:t>
      </w:r>
    </w:p>
    <w:p w14:paraId="4CE4E17B" w14:textId="0D7DB774" w:rsidR="002B1EF8" w:rsidRDefault="002B1EF8" w:rsidP="002B1EF8">
      <w:pPr>
        <w:pStyle w:val="Heading3"/>
      </w:pPr>
      <w:bookmarkStart w:id="36" w:name="_Toc477169015"/>
      <w:r>
        <w:t>Trust Relationships</w:t>
      </w:r>
      <w:bookmarkEnd w:id="36"/>
    </w:p>
    <w:p w14:paraId="433CDD2C" w14:textId="77777777" w:rsidR="00512136" w:rsidRPr="00A573DD" w:rsidRDefault="00512136" w:rsidP="00402A94">
      <w:pPr>
        <w:pStyle w:val="NormalParagraph"/>
      </w:pPr>
      <w:r>
        <w:t xml:space="preserve">Section 6.1.1.3.1 of 3GPP TS 29.165 [1] identifies the SIP headers that are subject to trust relationships. </w:t>
      </w:r>
    </w:p>
    <w:p w14:paraId="10FDB1FC" w14:textId="77777777" w:rsidR="00512136" w:rsidRDefault="00512136" w:rsidP="00402A94">
      <w:pPr>
        <w:pStyle w:val="NormalParagraph"/>
        <w:rPr>
          <w:lang w:val="en-US"/>
        </w:rPr>
      </w:pPr>
      <w:r w:rsidRPr="00B66EA0">
        <w:rPr>
          <w:lang w:val="en-US"/>
        </w:rPr>
        <w:t>The basic assumption for an MNO interconnecting to another MNO or IPX service provider using this service profile should be th</w:t>
      </w:r>
      <w:r>
        <w:rPr>
          <w:lang w:val="en-US"/>
        </w:rPr>
        <w:t xml:space="preserve">at </w:t>
      </w:r>
      <w:r w:rsidRPr="00B66EA0">
        <w:rPr>
          <w:lang w:val="en-US"/>
        </w:rPr>
        <w:t xml:space="preserve">there is a trust </w:t>
      </w:r>
      <w:r w:rsidRPr="00B66EA0">
        <w:t>relationship</w:t>
      </w:r>
      <w:r>
        <w:rPr>
          <w:lang w:val="en-US"/>
        </w:rPr>
        <w:t>. Nevertheless, some services are mainly applied within a single network, and SIP header related to such service should therefore not be passed over the II-NNI.</w:t>
      </w:r>
    </w:p>
    <w:p w14:paraId="6FA1D195" w14:textId="71558749" w:rsidR="00512136" w:rsidRDefault="00512136" w:rsidP="00402A94">
      <w:pPr>
        <w:pStyle w:val="NormalParagraph"/>
      </w:pPr>
      <w:r>
        <w:t>Table 3 below provides guidelines for trust relationships over the II-NNI to be used as complement to Table 6.2 of 3GPP TS 29.165 [1].</w:t>
      </w:r>
    </w:p>
    <w:p w14:paraId="2DF23472" w14:textId="3709874D" w:rsidR="00512136" w:rsidRDefault="00512136" w:rsidP="00402A94">
      <w:pPr>
        <w:pStyle w:val="NOTE"/>
      </w:pPr>
      <w:r>
        <w:t xml:space="preserve">Note: </w:t>
      </w:r>
      <w:r>
        <w:tab/>
        <w:t xml:space="preserve">The guidelines provided has taken an international II-NNI as the basis, </w:t>
      </w:r>
      <w:r w:rsidR="00E979A5">
        <w:t>when</w:t>
      </w:r>
      <w:r>
        <w:t xml:space="preserve"> applied within a country, national regulatory</w:t>
      </w:r>
      <w:r w:rsidRPr="00832E2F">
        <w:rPr>
          <w:lang w:val="en-US"/>
        </w:rPr>
        <w:t xml:space="preserve"> </w:t>
      </w:r>
      <w:r>
        <w:t>requirements may also need to be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392"/>
        <w:gridCol w:w="2466"/>
        <w:gridCol w:w="3019"/>
      </w:tblGrid>
      <w:tr w:rsidR="00447191" w:rsidRPr="00F14715" w14:paraId="069FDA5B" w14:textId="77777777" w:rsidTr="00415C0E">
        <w:trPr>
          <w:cantSplit/>
          <w:tblHeader/>
        </w:trPr>
        <w:tc>
          <w:tcPr>
            <w:tcW w:w="1049" w:type="dxa"/>
            <w:shd w:val="clear" w:color="auto" w:fill="DE002B"/>
            <w:vAlign w:val="center"/>
          </w:tcPr>
          <w:p w14:paraId="372678D6" w14:textId="49C95D48" w:rsidR="00447191" w:rsidRPr="00427F8A" w:rsidRDefault="00447191" w:rsidP="00447191">
            <w:pPr>
              <w:pStyle w:val="TableHeader"/>
            </w:pPr>
            <w:r>
              <w:t>Item</w:t>
            </w:r>
          </w:p>
        </w:tc>
        <w:tc>
          <w:tcPr>
            <w:tcW w:w="2457" w:type="dxa"/>
            <w:shd w:val="clear" w:color="auto" w:fill="DE002B"/>
            <w:vAlign w:val="center"/>
          </w:tcPr>
          <w:p w14:paraId="372A7921" w14:textId="5DF431B0" w:rsidR="00447191" w:rsidRDefault="00447191" w:rsidP="00447191">
            <w:pPr>
              <w:pStyle w:val="TableHeader"/>
            </w:pPr>
            <w:r>
              <w:t>Header Field</w:t>
            </w:r>
          </w:p>
        </w:tc>
        <w:tc>
          <w:tcPr>
            <w:tcW w:w="2515" w:type="dxa"/>
            <w:shd w:val="clear" w:color="auto" w:fill="DE002B"/>
            <w:vAlign w:val="center"/>
          </w:tcPr>
          <w:p w14:paraId="59F68A19" w14:textId="18A9ABD8" w:rsidR="00447191" w:rsidRPr="00427F8A" w:rsidRDefault="00447191" w:rsidP="00447191">
            <w:pPr>
              <w:pStyle w:val="TableHeader"/>
            </w:pPr>
            <w:r>
              <w:t>Suggested Trust Relationship</w:t>
            </w:r>
          </w:p>
        </w:tc>
        <w:tc>
          <w:tcPr>
            <w:tcW w:w="3113" w:type="dxa"/>
            <w:shd w:val="clear" w:color="auto" w:fill="DE002B"/>
            <w:vAlign w:val="center"/>
          </w:tcPr>
          <w:p w14:paraId="621CD18C" w14:textId="49AC7AF4" w:rsidR="00447191" w:rsidRPr="00F14715" w:rsidRDefault="00447191" w:rsidP="00447191">
            <w:pPr>
              <w:pStyle w:val="TableHeader"/>
            </w:pPr>
            <w:r>
              <w:t>Comment</w:t>
            </w:r>
          </w:p>
        </w:tc>
      </w:tr>
      <w:tr w:rsidR="00415C0E" w:rsidRPr="0034338C" w14:paraId="2C453F3C" w14:textId="77777777" w:rsidTr="00415C0E">
        <w:tc>
          <w:tcPr>
            <w:tcW w:w="1049" w:type="dxa"/>
            <w:vAlign w:val="center"/>
          </w:tcPr>
          <w:p w14:paraId="3D887727" w14:textId="4D0C6A39" w:rsidR="00415C0E" w:rsidRPr="001C400F" w:rsidRDefault="00415C0E" w:rsidP="00447191">
            <w:pPr>
              <w:pStyle w:val="TableReferencenumber"/>
              <w:numPr>
                <w:ilvl w:val="0"/>
                <w:numId w:val="35"/>
              </w:numPr>
            </w:pPr>
          </w:p>
        </w:tc>
        <w:tc>
          <w:tcPr>
            <w:tcW w:w="2457" w:type="dxa"/>
            <w:vAlign w:val="center"/>
          </w:tcPr>
          <w:p w14:paraId="060C06DB" w14:textId="54DE8A3A" w:rsidR="00415C0E" w:rsidRPr="00605B5B" w:rsidRDefault="00415C0E" w:rsidP="00415C0E">
            <w:pPr>
              <w:pStyle w:val="TableText"/>
              <w:rPr>
                <w:rFonts w:eastAsia="Times New Roman" w:cs="Arial"/>
                <w:szCs w:val="20"/>
                <w:lang w:eastAsia="en-GB"/>
              </w:rPr>
            </w:pPr>
            <w:r w:rsidRPr="004819EE">
              <w:t>P-Asserted-Identity</w:t>
            </w:r>
          </w:p>
        </w:tc>
        <w:tc>
          <w:tcPr>
            <w:tcW w:w="2515" w:type="dxa"/>
            <w:vAlign w:val="center"/>
          </w:tcPr>
          <w:p w14:paraId="374FDF72" w14:textId="7869B60C" w:rsidR="00415C0E" w:rsidRPr="0034338C" w:rsidRDefault="00415C0E" w:rsidP="00415C0E">
            <w:pPr>
              <w:pStyle w:val="TableText"/>
              <w:rPr>
                <w:rFonts w:cs="Arial"/>
                <w:szCs w:val="20"/>
              </w:rPr>
            </w:pPr>
            <w:r w:rsidRPr="004819EE">
              <w:t>Trusted</w:t>
            </w:r>
          </w:p>
        </w:tc>
        <w:tc>
          <w:tcPr>
            <w:tcW w:w="3113" w:type="dxa"/>
            <w:vAlign w:val="center"/>
          </w:tcPr>
          <w:p w14:paraId="0E3BEECF" w14:textId="0A79E88B" w:rsidR="00415C0E" w:rsidRPr="0034338C" w:rsidRDefault="00415C0E" w:rsidP="00415C0E">
            <w:pPr>
              <w:pStyle w:val="TableText"/>
              <w:rPr>
                <w:rFonts w:cs="Arial"/>
                <w:szCs w:val="20"/>
              </w:rPr>
            </w:pPr>
            <w:r>
              <w:rPr>
                <w:lang w:eastAsia="ko-KR"/>
              </w:rPr>
              <w:t>Trust is mandatory at  the roaming NNI</w:t>
            </w:r>
          </w:p>
        </w:tc>
      </w:tr>
      <w:tr w:rsidR="00415C0E" w:rsidRPr="0034338C" w14:paraId="3796B13A" w14:textId="77777777" w:rsidTr="00415C0E">
        <w:tc>
          <w:tcPr>
            <w:tcW w:w="1049" w:type="dxa"/>
            <w:vAlign w:val="center"/>
          </w:tcPr>
          <w:p w14:paraId="7797B7EF" w14:textId="7053E917" w:rsidR="00415C0E" w:rsidRPr="0034338C" w:rsidRDefault="00415C0E" w:rsidP="00447191">
            <w:pPr>
              <w:pStyle w:val="TableReferencenumber"/>
            </w:pPr>
          </w:p>
        </w:tc>
        <w:tc>
          <w:tcPr>
            <w:tcW w:w="2457" w:type="dxa"/>
            <w:vAlign w:val="center"/>
          </w:tcPr>
          <w:p w14:paraId="589B5644" w14:textId="01DACB7B" w:rsidR="00415C0E" w:rsidRPr="00605B5B" w:rsidRDefault="00415C0E" w:rsidP="00415C0E">
            <w:pPr>
              <w:pStyle w:val="TableText"/>
              <w:rPr>
                <w:rFonts w:eastAsia="Times New Roman" w:cs="Arial"/>
                <w:szCs w:val="20"/>
                <w:lang w:eastAsia="en-GB"/>
              </w:rPr>
            </w:pPr>
            <w:r w:rsidRPr="004819EE">
              <w:t>P-Access-Network-Info</w:t>
            </w:r>
          </w:p>
        </w:tc>
        <w:tc>
          <w:tcPr>
            <w:tcW w:w="2515" w:type="dxa"/>
            <w:vAlign w:val="center"/>
          </w:tcPr>
          <w:p w14:paraId="41BCDCE3" w14:textId="77777777" w:rsidR="00415C0E" w:rsidRDefault="00415C0E" w:rsidP="00415C0E">
            <w:pPr>
              <w:pStyle w:val="TableText"/>
            </w:pPr>
            <w:r>
              <w:t>Trusted</w:t>
            </w:r>
          </w:p>
          <w:p w14:paraId="1278558C" w14:textId="6D1ADD99" w:rsidR="00415C0E" w:rsidRPr="0034338C" w:rsidRDefault="00415C0E" w:rsidP="00415C0E">
            <w:pPr>
              <w:pStyle w:val="TableText"/>
              <w:rPr>
                <w:rFonts w:cs="Arial"/>
                <w:szCs w:val="20"/>
              </w:rPr>
            </w:pPr>
          </w:p>
        </w:tc>
        <w:tc>
          <w:tcPr>
            <w:tcW w:w="3113" w:type="dxa"/>
            <w:vAlign w:val="center"/>
          </w:tcPr>
          <w:p w14:paraId="2D7689F1" w14:textId="0572DAF2" w:rsidR="00415C0E" w:rsidRPr="0034338C" w:rsidRDefault="00415C0E" w:rsidP="00415C0E">
            <w:pPr>
              <w:pStyle w:val="TableText"/>
              <w:rPr>
                <w:rFonts w:cs="Arial"/>
                <w:szCs w:val="20"/>
              </w:rPr>
            </w:pPr>
            <w:r>
              <w:rPr>
                <w:lang w:eastAsia="ko-KR"/>
              </w:rPr>
              <w:t>Should be trusted at the roaming NNI, even if “Not Trusted” at the non-roaming NNI</w:t>
            </w:r>
          </w:p>
        </w:tc>
      </w:tr>
      <w:tr w:rsidR="00415C0E" w:rsidRPr="0034338C" w14:paraId="6B12FE5B" w14:textId="77777777" w:rsidTr="00415C0E">
        <w:tc>
          <w:tcPr>
            <w:tcW w:w="1049" w:type="dxa"/>
            <w:vAlign w:val="center"/>
          </w:tcPr>
          <w:p w14:paraId="2B19CD45" w14:textId="5E221622" w:rsidR="00415C0E" w:rsidRPr="0034338C" w:rsidRDefault="00415C0E" w:rsidP="00447191">
            <w:pPr>
              <w:pStyle w:val="TableReferencenumber"/>
            </w:pPr>
          </w:p>
        </w:tc>
        <w:tc>
          <w:tcPr>
            <w:tcW w:w="2457" w:type="dxa"/>
            <w:vAlign w:val="center"/>
          </w:tcPr>
          <w:p w14:paraId="4870CE2B" w14:textId="22461E4D" w:rsidR="00415C0E" w:rsidRPr="00605B5B" w:rsidRDefault="00415C0E" w:rsidP="00415C0E">
            <w:pPr>
              <w:pStyle w:val="TableText"/>
              <w:rPr>
                <w:rFonts w:eastAsia="Times New Roman" w:cs="Arial"/>
                <w:szCs w:val="20"/>
                <w:lang w:eastAsia="en-GB"/>
              </w:rPr>
            </w:pPr>
            <w:r w:rsidRPr="004819EE">
              <w:t>Resource-Priority</w:t>
            </w:r>
          </w:p>
        </w:tc>
        <w:tc>
          <w:tcPr>
            <w:tcW w:w="2515" w:type="dxa"/>
            <w:vAlign w:val="center"/>
          </w:tcPr>
          <w:p w14:paraId="17E4A9AF" w14:textId="77054623" w:rsidR="00415C0E" w:rsidRPr="0034338C" w:rsidRDefault="00415C0E" w:rsidP="00415C0E">
            <w:pPr>
              <w:pStyle w:val="TableText"/>
              <w:rPr>
                <w:rFonts w:cs="Arial"/>
                <w:szCs w:val="20"/>
              </w:rPr>
            </w:pPr>
            <w:r>
              <w:t>Not T</w:t>
            </w:r>
            <w:r w:rsidRPr="004819EE">
              <w:t>rusted</w:t>
            </w:r>
          </w:p>
        </w:tc>
        <w:tc>
          <w:tcPr>
            <w:tcW w:w="3113" w:type="dxa"/>
            <w:vAlign w:val="center"/>
          </w:tcPr>
          <w:p w14:paraId="3A4E5B57" w14:textId="3AB42733" w:rsidR="00415C0E" w:rsidRPr="0034338C" w:rsidRDefault="00415C0E" w:rsidP="00415C0E">
            <w:pPr>
              <w:pStyle w:val="TableText"/>
              <w:rPr>
                <w:rFonts w:cs="Arial"/>
                <w:szCs w:val="20"/>
              </w:rPr>
            </w:pPr>
          </w:p>
        </w:tc>
      </w:tr>
      <w:tr w:rsidR="00415C0E" w:rsidRPr="0034338C" w14:paraId="6DC44954" w14:textId="77777777" w:rsidTr="00415C0E">
        <w:tc>
          <w:tcPr>
            <w:tcW w:w="1049" w:type="dxa"/>
            <w:vAlign w:val="center"/>
          </w:tcPr>
          <w:p w14:paraId="52B4DC86" w14:textId="5CB7FD14" w:rsidR="00415C0E" w:rsidRPr="0034338C" w:rsidRDefault="00415C0E" w:rsidP="00447191">
            <w:pPr>
              <w:pStyle w:val="TableReferencenumber"/>
            </w:pPr>
          </w:p>
        </w:tc>
        <w:tc>
          <w:tcPr>
            <w:tcW w:w="2457" w:type="dxa"/>
            <w:vAlign w:val="center"/>
          </w:tcPr>
          <w:p w14:paraId="28D93E51" w14:textId="2060A893" w:rsidR="00415C0E" w:rsidRPr="00605B5B" w:rsidRDefault="00415C0E" w:rsidP="00415C0E">
            <w:pPr>
              <w:pStyle w:val="TableText"/>
              <w:rPr>
                <w:rFonts w:eastAsia="Times New Roman" w:cs="Arial"/>
                <w:szCs w:val="20"/>
                <w:lang w:eastAsia="en-GB"/>
              </w:rPr>
            </w:pPr>
            <w:r w:rsidRPr="004819EE">
              <w:t>History-Info</w:t>
            </w:r>
          </w:p>
        </w:tc>
        <w:tc>
          <w:tcPr>
            <w:tcW w:w="2515" w:type="dxa"/>
            <w:vAlign w:val="center"/>
          </w:tcPr>
          <w:p w14:paraId="7F7CD712" w14:textId="372FCC9F" w:rsidR="00415C0E" w:rsidRPr="0034338C" w:rsidRDefault="00415C0E" w:rsidP="00415C0E">
            <w:pPr>
              <w:pStyle w:val="TableText"/>
              <w:rPr>
                <w:rFonts w:cs="Arial"/>
                <w:szCs w:val="20"/>
              </w:rPr>
            </w:pPr>
            <w:r w:rsidRPr="004819EE">
              <w:t>Trusted</w:t>
            </w:r>
          </w:p>
        </w:tc>
        <w:tc>
          <w:tcPr>
            <w:tcW w:w="3113" w:type="dxa"/>
            <w:vAlign w:val="center"/>
          </w:tcPr>
          <w:p w14:paraId="7353B7EF" w14:textId="2D89CC4E" w:rsidR="00415C0E" w:rsidRPr="0034338C" w:rsidRDefault="00415C0E" w:rsidP="00415C0E">
            <w:pPr>
              <w:pStyle w:val="TableText"/>
              <w:rPr>
                <w:rFonts w:cs="Arial"/>
                <w:szCs w:val="20"/>
              </w:rPr>
            </w:pPr>
          </w:p>
        </w:tc>
      </w:tr>
      <w:tr w:rsidR="00415C0E" w:rsidRPr="0034338C" w14:paraId="03F1B8B5" w14:textId="77777777" w:rsidTr="00415C0E">
        <w:tc>
          <w:tcPr>
            <w:tcW w:w="1049" w:type="dxa"/>
            <w:vAlign w:val="center"/>
          </w:tcPr>
          <w:p w14:paraId="4A10C7CF" w14:textId="115840C8" w:rsidR="00415C0E" w:rsidRPr="0034338C" w:rsidRDefault="00415C0E" w:rsidP="00447191">
            <w:pPr>
              <w:pStyle w:val="TableReferencenumber"/>
            </w:pPr>
          </w:p>
        </w:tc>
        <w:tc>
          <w:tcPr>
            <w:tcW w:w="2457" w:type="dxa"/>
            <w:vAlign w:val="center"/>
          </w:tcPr>
          <w:p w14:paraId="00CE2FBD" w14:textId="52A55E4C" w:rsidR="00415C0E" w:rsidRPr="00605B5B" w:rsidRDefault="00415C0E" w:rsidP="00415C0E">
            <w:pPr>
              <w:pStyle w:val="TableText"/>
              <w:rPr>
                <w:rFonts w:eastAsia="Times New Roman" w:cs="Arial"/>
                <w:szCs w:val="20"/>
                <w:lang w:eastAsia="en-GB"/>
              </w:rPr>
            </w:pPr>
            <w:r w:rsidRPr="004819EE">
              <w:t>P-Asserted-Service</w:t>
            </w:r>
          </w:p>
        </w:tc>
        <w:tc>
          <w:tcPr>
            <w:tcW w:w="2515" w:type="dxa"/>
            <w:vAlign w:val="center"/>
          </w:tcPr>
          <w:p w14:paraId="010A097B" w14:textId="2D1F5BE2" w:rsidR="00415C0E" w:rsidRPr="0034338C" w:rsidRDefault="00415C0E" w:rsidP="00415C0E">
            <w:pPr>
              <w:pStyle w:val="TableText"/>
              <w:rPr>
                <w:rFonts w:cs="Arial"/>
                <w:szCs w:val="20"/>
              </w:rPr>
            </w:pPr>
            <w:r w:rsidRPr="004819EE">
              <w:t>Trusted</w:t>
            </w:r>
          </w:p>
        </w:tc>
        <w:tc>
          <w:tcPr>
            <w:tcW w:w="3113" w:type="dxa"/>
            <w:vAlign w:val="center"/>
          </w:tcPr>
          <w:p w14:paraId="791A606A" w14:textId="1F476772" w:rsidR="00415C0E" w:rsidRPr="0034338C" w:rsidRDefault="00415C0E" w:rsidP="00415C0E">
            <w:pPr>
              <w:pStyle w:val="TableText"/>
              <w:rPr>
                <w:rFonts w:cs="Arial"/>
                <w:szCs w:val="20"/>
              </w:rPr>
            </w:pPr>
          </w:p>
        </w:tc>
      </w:tr>
      <w:tr w:rsidR="00415C0E" w:rsidRPr="0034338C" w14:paraId="0D1D1AD8" w14:textId="77777777" w:rsidTr="00415C0E">
        <w:tc>
          <w:tcPr>
            <w:tcW w:w="1049" w:type="dxa"/>
            <w:vAlign w:val="center"/>
          </w:tcPr>
          <w:p w14:paraId="7299F842" w14:textId="7080FBC3" w:rsidR="00415C0E" w:rsidRPr="0034338C" w:rsidRDefault="00415C0E" w:rsidP="00447191">
            <w:pPr>
              <w:pStyle w:val="TableReferencenumber"/>
            </w:pPr>
          </w:p>
        </w:tc>
        <w:tc>
          <w:tcPr>
            <w:tcW w:w="2457" w:type="dxa"/>
            <w:vAlign w:val="center"/>
          </w:tcPr>
          <w:p w14:paraId="17D5DF7C" w14:textId="5FEAC235" w:rsidR="00415C0E" w:rsidRPr="00605B5B" w:rsidRDefault="00415C0E" w:rsidP="00415C0E">
            <w:pPr>
              <w:pStyle w:val="TableText"/>
              <w:rPr>
                <w:rFonts w:eastAsia="Times New Roman" w:cs="Arial"/>
                <w:szCs w:val="20"/>
                <w:lang w:eastAsia="en-GB"/>
              </w:rPr>
            </w:pPr>
            <w:r w:rsidRPr="004819EE">
              <w:t>P-Charging-Vector</w:t>
            </w:r>
          </w:p>
        </w:tc>
        <w:tc>
          <w:tcPr>
            <w:tcW w:w="2515" w:type="dxa"/>
            <w:vAlign w:val="center"/>
          </w:tcPr>
          <w:p w14:paraId="02EB53EB" w14:textId="4C29605E" w:rsidR="00415C0E" w:rsidRPr="0034338C" w:rsidRDefault="00415C0E" w:rsidP="00415C0E">
            <w:pPr>
              <w:pStyle w:val="TableText"/>
              <w:rPr>
                <w:rFonts w:cs="Arial"/>
                <w:szCs w:val="20"/>
              </w:rPr>
            </w:pPr>
            <w:r w:rsidRPr="004819EE">
              <w:t>Trusted</w:t>
            </w:r>
          </w:p>
        </w:tc>
        <w:tc>
          <w:tcPr>
            <w:tcW w:w="3113" w:type="dxa"/>
            <w:vAlign w:val="center"/>
          </w:tcPr>
          <w:p w14:paraId="18FF16DF" w14:textId="11471F1B" w:rsidR="00415C0E" w:rsidRPr="0034338C" w:rsidRDefault="00415C0E" w:rsidP="00415C0E">
            <w:pPr>
              <w:pStyle w:val="TableText"/>
              <w:rPr>
                <w:rFonts w:cs="Arial"/>
                <w:szCs w:val="20"/>
              </w:rPr>
            </w:pPr>
          </w:p>
        </w:tc>
      </w:tr>
      <w:tr w:rsidR="00415C0E" w:rsidRPr="0034338C" w14:paraId="702EC763" w14:textId="77777777" w:rsidTr="00415C0E">
        <w:tc>
          <w:tcPr>
            <w:tcW w:w="1049" w:type="dxa"/>
            <w:vAlign w:val="center"/>
          </w:tcPr>
          <w:p w14:paraId="3649A711" w14:textId="120CD4A9" w:rsidR="00415C0E" w:rsidRPr="0034338C" w:rsidRDefault="00415C0E" w:rsidP="00447191">
            <w:pPr>
              <w:pStyle w:val="TableReferencenumber"/>
            </w:pPr>
          </w:p>
        </w:tc>
        <w:tc>
          <w:tcPr>
            <w:tcW w:w="2457" w:type="dxa"/>
            <w:vAlign w:val="center"/>
          </w:tcPr>
          <w:p w14:paraId="429B1968" w14:textId="6B4514EB" w:rsidR="00415C0E" w:rsidRPr="00605B5B" w:rsidRDefault="00415C0E" w:rsidP="00415C0E">
            <w:pPr>
              <w:pStyle w:val="TableText"/>
              <w:rPr>
                <w:rFonts w:eastAsia="Times New Roman" w:cs="Arial"/>
                <w:szCs w:val="20"/>
                <w:lang w:eastAsia="en-GB"/>
              </w:rPr>
            </w:pPr>
            <w:r w:rsidRPr="004819EE">
              <w:t>P-Charging-Function-Addresses</w:t>
            </w:r>
          </w:p>
        </w:tc>
        <w:tc>
          <w:tcPr>
            <w:tcW w:w="2515" w:type="dxa"/>
            <w:vAlign w:val="center"/>
          </w:tcPr>
          <w:p w14:paraId="532A89A4" w14:textId="54405EE0" w:rsidR="00415C0E" w:rsidRPr="0034338C" w:rsidRDefault="00415C0E" w:rsidP="00415C0E">
            <w:pPr>
              <w:pStyle w:val="TableText"/>
              <w:rPr>
                <w:rFonts w:cs="Arial"/>
                <w:szCs w:val="20"/>
              </w:rPr>
            </w:pPr>
            <w:r>
              <w:t>Not T</w:t>
            </w:r>
            <w:r w:rsidRPr="004819EE">
              <w:t>rusted</w:t>
            </w:r>
          </w:p>
        </w:tc>
        <w:tc>
          <w:tcPr>
            <w:tcW w:w="3113" w:type="dxa"/>
            <w:vAlign w:val="center"/>
          </w:tcPr>
          <w:p w14:paraId="21EF30C5" w14:textId="224A28D2" w:rsidR="00415C0E" w:rsidRPr="0034338C" w:rsidRDefault="00415C0E" w:rsidP="00415C0E">
            <w:pPr>
              <w:pStyle w:val="TableText"/>
              <w:rPr>
                <w:rFonts w:cs="Arial"/>
                <w:szCs w:val="20"/>
              </w:rPr>
            </w:pPr>
          </w:p>
        </w:tc>
      </w:tr>
      <w:tr w:rsidR="00415C0E" w:rsidRPr="0034338C" w14:paraId="2DC89083" w14:textId="77777777" w:rsidTr="00415C0E">
        <w:tc>
          <w:tcPr>
            <w:tcW w:w="1049" w:type="dxa"/>
            <w:vAlign w:val="center"/>
          </w:tcPr>
          <w:p w14:paraId="3A40B180" w14:textId="185C26D3" w:rsidR="00415C0E" w:rsidRPr="0034338C" w:rsidRDefault="00415C0E" w:rsidP="00447191">
            <w:pPr>
              <w:pStyle w:val="TableReferencenumber"/>
            </w:pPr>
          </w:p>
        </w:tc>
        <w:tc>
          <w:tcPr>
            <w:tcW w:w="2457" w:type="dxa"/>
            <w:vAlign w:val="center"/>
          </w:tcPr>
          <w:p w14:paraId="5EE6503E" w14:textId="2E05AE2B" w:rsidR="00415C0E" w:rsidRPr="00605B5B" w:rsidRDefault="00415C0E" w:rsidP="00415C0E">
            <w:pPr>
              <w:pStyle w:val="TableText"/>
              <w:rPr>
                <w:rFonts w:eastAsia="Times New Roman" w:cs="Arial"/>
                <w:szCs w:val="20"/>
                <w:lang w:eastAsia="en-GB"/>
              </w:rPr>
            </w:pPr>
            <w:r w:rsidRPr="004819EE">
              <w:t xml:space="preserve">P-Profile-Key </w:t>
            </w:r>
          </w:p>
        </w:tc>
        <w:tc>
          <w:tcPr>
            <w:tcW w:w="2515" w:type="dxa"/>
            <w:vAlign w:val="center"/>
          </w:tcPr>
          <w:p w14:paraId="44A14512" w14:textId="2AF77FD0" w:rsidR="00415C0E" w:rsidRPr="0034338C" w:rsidRDefault="00415C0E" w:rsidP="00415C0E">
            <w:pPr>
              <w:pStyle w:val="TableText"/>
              <w:rPr>
                <w:rFonts w:cs="Arial"/>
                <w:szCs w:val="20"/>
              </w:rPr>
            </w:pPr>
            <w:r>
              <w:t>Not Tr</w:t>
            </w:r>
            <w:r w:rsidRPr="004819EE">
              <w:t>usted</w:t>
            </w:r>
          </w:p>
        </w:tc>
        <w:tc>
          <w:tcPr>
            <w:tcW w:w="3113" w:type="dxa"/>
            <w:vAlign w:val="center"/>
          </w:tcPr>
          <w:p w14:paraId="79E3A89D" w14:textId="53D11D41" w:rsidR="00415C0E" w:rsidRPr="0034338C" w:rsidRDefault="00415C0E" w:rsidP="00415C0E">
            <w:pPr>
              <w:pStyle w:val="TableText"/>
              <w:rPr>
                <w:rFonts w:cs="Arial"/>
                <w:szCs w:val="20"/>
              </w:rPr>
            </w:pPr>
            <w:r>
              <w:t>Shall always be “Not Trusted”  at a non-Roaming NNI</w:t>
            </w:r>
          </w:p>
        </w:tc>
      </w:tr>
      <w:tr w:rsidR="00415C0E" w:rsidRPr="0034338C" w14:paraId="7CB24DD1" w14:textId="77777777" w:rsidTr="00415C0E">
        <w:tc>
          <w:tcPr>
            <w:tcW w:w="1049" w:type="dxa"/>
            <w:vAlign w:val="center"/>
          </w:tcPr>
          <w:p w14:paraId="33EC462F" w14:textId="05F99B8D" w:rsidR="00415C0E" w:rsidRPr="0034338C" w:rsidRDefault="00415C0E" w:rsidP="00447191">
            <w:pPr>
              <w:pStyle w:val="TableReferencenumber"/>
            </w:pPr>
          </w:p>
        </w:tc>
        <w:tc>
          <w:tcPr>
            <w:tcW w:w="2457" w:type="dxa"/>
            <w:vAlign w:val="center"/>
          </w:tcPr>
          <w:p w14:paraId="0A4D5444" w14:textId="7DDA0E84" w:rsidR="00415C0E" w:rsidRPr="00605B5B" w:rsidRDefault="00415C0E" w:rsidP="00415C0E">
            <w:pPr>
              <w:pStyle w:val="TableText"/>
              <w:rPr>
                <w:rFonts w:eastAsia="Times New Roman" w:cs="Arial"/>
                <w:szCs w:val="20"/>
                <w:lang w:eastAsia="en-GB"/>
              </w:rPr>
            </w:pPr>
            <w:r w:rsidRPr="004819EE">
              <w:t>P-Private-Network-Indication</w:t>
            </w:r>
          </w:p>
        </w:tc>
        <w:tc>
          <w:tcPr>
            <w:tcW w:w="2515" w:type="dxa"/>
            <w:vAlign w:val="center"/>
          </w:tcPr>
          <w:p w14:paraId="53A66A5A" w14:textId="316BD7CA" w:rsidR="00415C0E" w:rsidRPr="0034338C" w:rsidRDefault="00415C0E" w:rsidP="00415C0E">
            <w:pPr>
              <w:pStyle w:val="TableText"/>
              <w:rPr>
                <w:rFonts w:cs="Arial"/>
                <w:szCs w:val="20"/>
              </w:rPr>
            </w:pPr>
            <w:r>
              <w:t>Not Trusted</w:t>
            </w:r>
          </w:p>
        </w:tc>
        <w:tc>
          <w:tcPr>
            <w:tcW w:w="3113" w:type="dxa"/>
            <w:vAlign w:val="center"/>
          </w:tcPr>
          <w:p w14:paraId="324ADAA2" w14:textId="4FA848B1" w:rsidR="00415C0E" w:rsidRPr="0034338C" w:rsidRDefault="00415C0E" w:rsidP="00415C0E">
            <w:pPr>
              <w:pStyle w:val="TableText"/>
              <w:rPr>
                <w:rFonts w:cs="Arial"/>
                <w:szCs w:val="20"/>
              </w:rPr>
            </w:pPr>
          </w:p>
        </w:tc>
      </w:tr>
      <w:tr w:rsidR="00415C0E" w:rsidRPr="0034338C" w14:paraId="1DE58F20" w14:textId="77777777" w:rsidTr="00415C0E">
        <w:tc>
          <w:tcPr>
            <w:tcW w:w="1049" w:type="dxa"/>
            <w:vAlign w:val="center"/>
          </w:tcPr>
          <w:p w14:paraId="09CFD228" w14:textId="2F57A02A" w:rsidR="00415C0E" w:rsidRPr="0034338C" w:rsidRDefault="00415C0E" w:rsidP="00447191">
            <w:pPr>
              <w:pStyle w:val="TableReferencenumber"/>
            </w:pPr>
          </w:p>
        </w:tc>
        <w:tc>
          <w:tcPr>
            <w:tcW w:w="2457" w:type="dxa"/>
            <w:vAlign w:val="center"/>
          </w:tcPr>
          <w:p w14:paraId="04BDF8DD" w14:textId="31061951" w:rsidR="00415C0E" w:rsidRPr="00605B5B" w:rsidRDefault="00415C0E" w:rsidP="00415C0E">
            <w:pPr>
              <w:pStyle w:val="TableText"/>
              <w:rPr>
                <w:rFonts w:eastAsia="Times New Roman" w:cs="Arial"/>
                <w:szCs w:val="20"/>
                <w:lang w:eastAsia="en-GB"/>
              </w:rPr>
            </w:pPr>
            <w:r w:rsidRPr="004819EE">
              <w:t>P-Served-User</w:t>
            </w:r>
          </w:p>
        </w:tc>
        <w:tc>
          <w:tcPr>
            <w:tcW w:w="2515" w:type="dxa"/>
            <w:vAlign w:val="center"/>
          </w:tcPr>
          <w:p w14:paraId="520604ED" w14:textId="04F158F6" w:rsidR="00415C0E" w:rsidRDefault="00415C0E" w:rsidP="00415C0E">
            <w:pPr>
              <w:pStyle w:val="TableText"/>
            </w:pPr>
            <w:r>
              <w:t>Trusted</w:t>
            </w:r>
          </w:p>
          <w:p w14:paraId="4BF7E365" w14:textId="77777777" w:rsidR="00415C0E" w:rsidRDefault="00415C0E" w:rsidP="00415C0E">
            <w:pPr>
              <w:pStyle w:val="TableText"/>
            </w:pPr>
          </w:p>
          <w:p w14:paraId="0700EFD5" w14:textId="218CF2D7" w:rsidR="00415C0E" w:rsidRPr="0034338C" w:rsidRDefault="00415C0E" w:rsidP="00415C0E">
            <w:pPr>
              <w:pStyle w:val="TableText"/>
              <w:rPr>
                <w:rFonts w:cs="Arial"/>
                <w:szCs w:val="20"/>
              </w:rPr>
            </w:pPr>
            <w:r>
              <w:t>Not Trusted</w:t>
            </w:r>
          </w:p>
        </w:tc>
        <w:tc>
          <w:tcPr>
            <w:tcW w:w="3113" w:type="dxa"/>
            <w:vAlign w:val="center"/>
          </w:tcPr>
          <w:p w14:paraId="1988085B" w14:textId="77777777" w:rsidR="00415C0E" w:rsidRDefault="00415C0E" w:rsidP="00415C0E">
            <w:pPr>
              <w:pStyle w:val="TableText"/>
            </w:pPr>
            <w:r>
              <w:lastRenderedPageBreak/>
              <w:t>Shall always be “Trusted” at the Roaming-NNI</w:t>
            </w:r>
          </w:p>
          <w:p w14:paraId="49FD8509" w14:textId="7B1D5520" w:rsidR="00415C0E" w:rsidRPr="0034338C" w:rsidRDefault="00415C0E" w:rsidP="00415C0E">
            <w:pPr>
              <w:pStyle w:val="TableText"/>
              <w:rPr>
                <w:rFonts w:cs="Arial"/>
                <w:szCs w:val="20"/>
              </w:rPr>
            </w:pPr>
            <w:r>
              <w:lastRenderedPageBreak/>
              <w:t>Shall always be “Not Trusted”  at a non-Roaming NNI</w:t>
            </w:r>
          </w:p>
        </w:tc>
      </w:tr>
      <w:tr w:rsidR="00415C0E" w:rsidRPr="0034338C" w14:paraId="230AE03C" w14:textId="77777777" w:rsidTr="00415C0E">
        <w:tc>
          <w:tcPr>
            <w:tcW w:w="1049" w:type="dxa"/>
            <w:vAlign w:val="center"/>
          </w:tcPr>
          <w:p w14:paraId="119C3E2D" w14:textId="18337CF1" w:rsidR="00415C0E" w:rsidRPr="0034338C" w:rsidRDefault="00415C0E" w:rsidP="00447191">
            <w:pPr>
              <w:pStyle w:val="TableReferencenumber"/>
            </w:pPr>
          </w:p>
        </w:tc>
        <w:tc>
          <w:tcPr>
            <w:tcW w:w="2457" w:type="dxa"/>
            <w:vAlign w:val="center"/>
          </w:tcPr>
          <w:p w14:paraId="320A05B0" w14:textId="10356995" w:rsidR="00415C0E" w:rsidRPr="00605B5B" w:rsidRDefault="00415C0E" w:rsidP="00415C0E">
            <w:pPr>
              <w:pStyle w:val="TableText"/>
              <w:rPr>
                <w:rFonts w:eastAsia="Times New Roman" w:cs="Arial"/>
                <w:szCs w:val="20"/>
                <w:lang w:eastAsia="en-GB"/>
              </w:rPr>
            </w:pPr>
            <w:r w:rsidRPr="004819EE">
              <w:t xml:space="preserve">Reason </w:t>
            </w:r>
          </w:p>
        </w:tc>
        <w:tc>
          <w:tcPr>
            <w:tcW w:w="2515" w:type="dxa"/>
            <w:vAlign w:val="center"/>
          </w:tcPr>
          <w:p w14:paraId="4588F366" w14:textId="6C20306C" w:rsidR="00415C0E" w:rsidRPr="0034338C" w:rsidRDefault="00415C0E" w:rsidP="00415C0E">
            <w:pPr>
              <w:pStyle w:val="TableText"/>
              <w:rPr>
                <w:rFonts w:cs="Arial"/>
                <w:szCs w:val="20"/>
              </w:rPr>
            </w:pPr>
            <w:r w:rsidRPr="004819EE">
              <w:t>Trusted</w:t>
            </w:r>
          </w:p>
        </w:tc>
        <w:tc>
          <w:tcPr>
            <w:tcW w:w="3113" w:type="dxa"/>
            <w:vAlign w:val="center"/>
          </w:tcPr>
          <w:p w14:paraId="31EE6E51" w14:textId="1F804DC0" w:rsidR="00415C0E" w:rsidRPr="0034338C" w:rsidRDefault="00415C0E" w:rsidP="00415C0E">
            <w:pPr>
              <w:pStyle w:val="TableText"/>
              <w:rPr>
                <w:rFonts w:cs="Arial"/>
                <w:szCs w:val="20"/>
              </w:rPr>
            </w:pPr>
          </w:p>
        </w:tc>
      </w:tr>
      <w:tr w:rsidR="00415C0E" w:rsidRPr="0034338C" w14:paraId="4D671AF6" w14:textId="77777777" w:rsidTr="00415C0E">
        <w:tc>
          <w:tcPr>
            <w:tcW w:w="1049" w:type="dxa"/>
            <w:vAlign w:val="center"/>
          </w:tcPr>
          <w:p w14:paraId="0E2D22C4" w14:textId="21BE6047" w:rsidR="00415C0E" w:rsidRPr="0034338C" w:rsidRDefault="00415C0E" w:rsidP="00447191">
            <w:pPr>
              <w:pStyle w:val="TableReferencenumber"/>
            </w:pPr>
          </w:p>
        </w:tc>
        <w:tc>
          <w:tcPr>
            <w:tcW w:w="2457" w:type="dxa"/>
            <w:vAlign w:val="center"/>
          </w:tcPr>
          <w:p w14:paraId="749B72AC" w14:textId="42B21A12" w:rsidR="00415C0E" w:rsidRPr="00605B5B" w:rsidRDefault="00415C0E" w:rsidP="00415C0E">
            <w:pPr>
              <w:pStyle w:val="TableText"/>
              <w:rPr>
                <w:rFonts w:eastAsia="Times New Roman" w:cs="Arial"/>
                <w:szCs w:val="20"/>
                <w:lang w:eastAsia="en-GB"/>
              </w:rPr>
            </w:pPr>
            <w:r w:rsidRPr="004819EE">
              <w:t>P-Early-Media</w:t>
            </w:r>
          </w:p>
        </w:tc>
        <w:tc>
          <w:tcPr>
            <w:tcW w:w="2515" w:type="dxa"/>
            <w:vAlign w:val="center"/>
          </w:tcPr>
          <w:p w14:paraId="0A8B168A" w14:textId="459F0CD7" w:rsidR="00415C0E" w:rsidRPr="0034338C" w:rsidRDefault="00415C0E" w:rsidP="00415C0E">
            <w:pPr>
              <w:pStyle w:val="TableText"/>
              <w:rPr>
                <w:rFonts w:cs="Arial"/>
                <w:szCs w:val="20"/>
              </w:rPr>
            </w:pPr>
            <w:r w:rsidRPr="004819EE">
              <w:t>Trusted</w:t>
            </w:r>
          </w:p>
        </w:tc>
        <w:tc>
          <w:tcPr>
            <w:tcW w:w="3113" w:type="dxa"/>
            <w:vAlign w:val="center"/>
          </w:tcPr>
          <w:p w14:paraId="14EC6EE6" w14:textId="7B846908" w:rsidR="00415C0E" w:rsidRPr="0034338C" w:rsidRDefault="00415C0E" w:rsidP="00415C0E">
            <w:pPr>
              <w:pStyle w:val="TableText"/>
              <w:rPr>
                <w:rFonts w:cs="Arial"/>
                <w:szCs w:val="20"/>
              </w:rPr>
            </w:pPr>
          </w:p>
        </w:tc>
      </w:tr>
      <w:tr w:rsidR="00415C0E" w:rsidRPr="0034338C" w14:paraId="632431CF" w14:textId="77777777" w:rsidTr="00415C0E">
        <w:tc>
          <w:tcPr>
            <w:tcW w:w="1049" w:type="dxa"/>
            <w:vAlign w:val="center"/>
          </w:tcPr>
          <w:p w14:paraId="552C3E23" w14:textId="0BB3605C" w:rsidR="00415C0E" w:rsidRPr="0034338C" w:rsidRDefault="00415C0E" w:rsidP="00447191">
            <w:pPr>
              <w:pStyle w:val="TableReferencenumber"/>
            </w:pPr>
          </w:p>
        </w:tc>
        <w:tc>
          <w:tcPr>
            <w:tcW w:w="2457" w:type="dxa"/>
            <w:vAlign w:val="center"/>
          </w:tcPr>
          <w:p w14:paraId="1D58B542" w14:textId="33ECB8EF" w:rsidR="00415C0E" w:rsidRPr="00605B5B" w:rsidRDefault="00415C0E" w:rsidP="00415C0E">
            <w:pPr>
              <w:pStyle w:val="TableText"/>
              <w:rPr>
                <w:rFonts w:eastAsia="Times New Roman" w:cs="Arial"/>
                <w:szCs w:val="20"/>
                <w:lang w:eastAsia="en-GB"/>
              </w:rPr>
            </w:pPr>
            <w:r w:rsidRPr="004819EE">
              <w:t>Feature-Caps</w:t>
            </w:r>
          </w:p>
        </w:tc>
        <w:tc>
          <w:tcPr>
            <w:tcW w:w="2515" w:type="dxa"/>
            <w:vAlign w:val="center"/>
          </w:tcPr>
          <w:p w14:paraId="6F2E7812" w14:textId="1B7F72A2" w:rsidR="00415C0E" w:rsidRPr="0034338C" w:rsidRDefault="00415C0E" w:rsidP="00415C0E">
            <w:pPr>
              <w:pStyle w:val="TableText"/>
              <w:rPr>
                <w:rFonts w:cs="Arial"/>
                <w:szCs w:val="20"/>
              </w:rPr>
            </w:pPr>
            <w:r w:rsidRPr="004819EE">
              <w:t>Trusted</w:t>
            </w:r>
          </w:p>
        </w:tc>
        <w:tc>
          <w:tcPr>
            <w:tcW w:w="3113" w:type="dxa"/>
            <w:vAlign w:val="center"/>
          </w:tcPr>
          <w:p w14:paraId="64C1353C" w14:textId="50E8BD4F" w:rsidR="00415C0E" w:rsidRPr="0034338C" w:rsidRDefault="00415C0E" w:rsidP="00415C0E">
            <w:pPr>
              <w:pStyle w:val="TableText"/>
              <w:rPr>
                <w:rFonts w:cs="Arial"/>
                <w:szCs w:val="20"/>
              </w:rPr>
            </w:pPr>
            <w:r>
              <w:rPr>
                <w:lang w:eastAsia="ko-KR"/>
              </w:rPr>
              <w:t>Trust is mandatory at  the roaming NNI</w:t>
            </w:r>
          </w:p>
        </w:tc>
      </w:tr>
    </w:tbl>
    <w:p w14:paraId="20A78E0F" w14:textId="4EEB2624" w:rsidR="00447191" w:rsidRDefault="00415C0E" w:rsidP="00415C0E">
      <w:pPr>
        <w:pStyle w:val="TableCaption"/>
      </w:pPr>
      <w:r>
        <w:t xml:space="preserve">: </w:t>
      </w:r>
      <w:r w:rsidRPr="00A35638">
        <w:t>Guidelines for trust relationship for SIP headers at the II-NNI</w:t>
      </w:r>
    </w:p>
    <w:p w14:paraId="5A7A27A2" w14:textId="694BA328" w:rsidR="00CA1009" w:rsidRPr="00CA1009" w:rsidRDefault="00B15181" w:rsidP="00B15181">
      <w:pPr>
        <w:pStyle w:val="Heading2"/>
      </w:pPr>
      <w:bookmarkStart w:id="37" w:name="_Toc477169016"/>
      <w:r>
        <w:t>SIP Header Support (Per Method / Response)</w:t>
      </w:r>
      <w:bookmarkEnd w:id="37"/>
    </w:p>
    <w:p w14:paraId="257EA426" w14:textId="77777777" w:rsidR="00512136" w:rsidRPr="00B15181" w:rsidRDefault="00512136" w:rsidP="00402A94">
      <w:pPr>
        <w:pStyle w:val="NormalParagraph"/>
      </w:pPr>
      <w:r w:rsidRPr="00B15181">
        <w:t>This clause provides header details on a per SIP Method / Response basis. The header details per method/response are as tables B.3.1 through B</w:t>
      </w:r>
      <w:r>
        <w:t>.</w:t>
      </w:r>
      <w:r w:rsidRPr="00B15181">
        <w:t xml:space="preserve">16.2 in 3GPP TS 29.165 [1] with any modifications/clarifications as described in this section.  </w:t>
      </w:r>
    </w:p>
    <w:p w14:paraId="268EA843" w14:textId="4748D808" w:rsidR="00CA1009" w:rsidRDefault="00B15181" w:rsidP="00B15181">
      <w:pPr>
        <w:pStyle w:val="Heading3"/>
      </w:pPr>
      <w:bookmarkStart w:id="38" w:name="_Toc477169017"/>
      <w:r>
        <w:t>Additional Headers</w:t>
      </w:r>
      <w:bookmarkEnd w:id="38"/>
    </w:p>
    <w:p w14:paraId="09B72A3D" w14:textId="75F273E8" w:rsidR="00512136" w:rsidRPr="00B15181" w:rsidRDefault="00512136" w:rsidP="00402A94">
      <w:pPr>
        <w:pStyle w:val="NormalParagraph"/>
      </w:pPr>
      <w:r w:rsidRPr="00B15181">
        <w:t>There are a number of headers that are applicable only to RCS services using CPM  that are defined in OMA CPM [34] and are not presen</w:t>
      </w:r>
      <w:r>
        <w:t>t in 3GPP TS 29.165 [1]. Table 4</w:t>
      </w:r>
      <w:r w:rsidRPr="00B15181">
        <w:t xml:space="preserve"> </w:t>
      </w:r>
      <w:r>
        <w:t xml:space="preserve">below </w:t>
      </w:r>
      <w:r w:rsidRPr="00B15181">
        <w:t xml:space="preserve">lists these headers and the methods/responses in which they may occur.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683"/>
      </w:tblGrid>
      <w:tr w:rsidR="0061387F" w:rsidRPr="00F14715" w14:paraId="3E3D9B79" w14:textId="77777777" w:rsidTr="0061387F">
        <w:trPr>
          <w:cantSplit/>
          <w:tblHeader/>
        </w:trPr>
        <w:tc>
          <w:tcPr>
            <w:tcW w:w="2250" w:type="dxa"/>
            <w:shd w:val="clear" w:color="auto" w:fill="DE002B"/>
            <w:vAlign w:val="bottom"/>
          </w:tcPr>
          <w:p w14:paraId="3AAC1A04" w14:textId="687F6F82" w:rsidR="0061387F" w:rsidRPr="00427F8A" w:rsidRDefault="0061387F" w:rsidP="009B4E20">
            <w:pPr>
              <w:pStyle w:val="TableHeader"/>
            </w:pPr>
            <w:r>
              <w:t>Header</w:t>
            </w:r>
          </w:p>
        </w:tc>
        <w:tc>
          <w:tcPr>
            <w:tcW w:w="6884" w:type="dxa"/>
            <w:shd w:val="clear" w:color="auto" w:fill="DE002B"/>
            <w:vAlign w:val="bottom"/>
          </w:tcPr>
          <w:p w14:paraId="746ABF66" w14:textId="600C828E" w:rsidR="0061387F" w:rsidRPr="00F14715" w:rsidRDefault="0061387F" w:rsidP="009B4E20">
            <w:pPr>
              <w:pStyle w:val="TableHeader"/>
            </w:pPr>
            <w:r>
              <w:t>Related Methods / Responses</w:t>
            </w:r>
          </w:p>
        </w:tc>
      </w:tr>
      <w:tr w:rsidR="0061387F" w:rsidRPr="0034338C" w14:paraId="50CC5C21" w14:textId="77777777" w:rsidTr="00506DE6">
        <w:tc>
          <w:tcPr>
            <w:tcW w:w="2250" w:type="dxa"/>
            <w:vAlign w:val="center"/>
          </w:tcPr>
          <w:p w14:paraId="5C824EB1" w14:textId="465E397F" w:rsidR="0061387F" w:rsidRPr="001C400F" w:rsidRDefault="0061387F" w:rsidP="00506DE6">
            <w:pPr>
              <w:pStyle w:val="TableReferencenumber"/>
              <w:numPr>
                <w:ilvl w:val="0"/>
                <w:numId w:val="0"/>
              </w:numPr>
              <w:ind w:left="113"/>
              <w:rPr>
                <w:rFonts w:cs="Arial"/>
                <w:szCs w:val="20"/>
              </w:rPr>
            </w:pPr>
            <w:r w:rsidRPr="00B15181">
              <w:rPr>
                <w:rFonts w:eastAsia="Times New Roman" w:cs="Arial"/>
                <w:lang w:eastAsia="en-GB"/>
              </w:rPr>
              <w:t>Contribution-ID</w:t>
            </w:r>
          </w:p>
        </w:tc>
        <w:tc>
          <w:tcPr>
            <w:tcW w:w="6884" w:type="dxa"/>
            <w:vAlign w:val="center"/>
          </w:tcPr>
          <w:p w14:paraId="26A053DB" w14:textId="77777777" w:rsidR="0061387F" w:rsidRPr="00B15181" w:rsidRDefault="0061387F" w:rsidP="009B4E20">
            <w:pPr>
              <w:autoSpaceDE w:val="0"/>
              <w:autoSpaceDN w:val="0"/>
              <w:adjustRightInd w:val="0"/>
              <w:spacing w:before="0"/>
              <w:jc w:val="left"/>
              <w:rPr>
                <w:rFonts w:eastAsia="Times New Roman" w:cs="Arial"/>
                <w:szCs w:val="22"/>
                <w:lang w:eastAsia="en-GB" w:bidi="ar-SA"/>
              </w:rPr>
            </w:pPr>
            <w:r w:rsidRPr="00B15181">
              <w:rPr>
                <w:rFonts w:eastAsia="Times New Roman" w:cs="Arial"/>
                <w:szCs w:val="22"/>
                <w:lang w:eastAsia="en-GB" w:bidi="ar-SA"/>
              </w:rPr>
              <w:t>INVITE request OR MESSAGE request</w:t>
            </w:r>
          </w:p>
          <w:p w14:paraId="59DB655C" w14:textId="6FBDB001" w:rsidR="0061387F" w:rsidRPr="0034338C" w:rsidRDefault="0061387F" w:rsidP="009B4E20">
            <w:pPr>
              <w:pStyle w:val="TableText"/>
              <w:rPr>
                <w:rFonts w:cs="Arial"/>
                <w:szCs w:val="20"/>
              </w:rPr>
            </w:pPr>
            <w:r w:rsidRPr="00B15181">
              <w:rPr>
                <w:rFonts w:eastAsia="Times New Roman" w:cs="Arial"/>
                <w:lang w:eastAsia="en-GB"/>
              </w:rPr>
              <w:t>Both with status do</w:t>
            </w:r>
          </w:p>
        </w:tc>
      </w:tr>
      <w:tr w:rsidR="0061387F" w:rsidRPr="0034338C" w14:paraId="76E46423" w14:textId="77777777" w:rsidTr="0061387F">
        <w:tc>
          <w:tcPr>
            <w:tcW w:w="2250" w:type="dxa"/>
            <w:vAlign w:val="center"/>
          </w:tcPr>
          <w:p w14:paraId="4AF7326F" w14:textId="27D08824" w:rsidR="0061387F" w:rsidRPr="0034338C" w:rsidRDefault="0061387F" w:rsidP="009B4E20">
            <w:pPr>
              <w:pStyle w:val="TableReferencenumber"/>
              <w:numPr>
                <w:ilvl w:val="0"/>
                <w:numId w:val="0"/>
              </w:numPr>
              <w:ind w:left="113"/>
              <w:rPr>
                <w:rFonts w:cs="Arial"/>
                <w:szCs w:val="20"/>
              </w:rPr>
            </w:pPr>
            <w:r w:rsidRPr="00B15181">
              <w:rPr>
                <w:rFonts w:eastAsia="Times New Roman" w:cs="Arial"/>
                <w:lang w:eastAsia="en-GB"/>
              </w:rPr>
              <w:t>Conversation-ID</w:t>
            </w:r>
          </w:p>
        </w:tc>
        <w:tc>
          <w:tcPr>
            <w:tcW w:w="6884" w:type="dxa"/>
            <w:vAlign w:val="center"/>
          </w:tcPr>
          <w:p w14:paraId="7D851E32" w14:textId="5B160016" w:rsidR="0061387F" w:rsidRPr="0034338C" w:rsidRDefault="0061387F" w:rsidP="009B4E20">
            <w:pPr>
              <w:pStyle w:val="TableText"/>
              <w:rPr>
                <w:rFonts w:cs="Arial"/>
                <w:szCs w:val="20"/>
              </w:rPr>
            </w:pPr>
            <w:r w:rsidRPr="00B15181">
              <w:rPr>
                <w:rFonts w:eastAsia="Times New Roman" w:cs="Arial"/>
                <w:lang w:eastAsia="en-GB"/>
              </w:rPr>
              <w:t>INVITE request OR MESSAGE request – both with status do</w:t>
            </w:r>
          </w:p>
        </w:tc>
      </w:tr>
      <w:tr w:rsidR="0061387F" w:rsidRPr="0034338C" w14:paraId="7A4FF538" w14:textId="77777777" w:rsidTr="0061387F">
        <w:tc>
          <w:tcPr>
            <w:tcW w:w="2250" w:type="dxa"/>
            <w:vAlign w:val="center"/>
          </w:tcPr>
          <w:p w14:paraId="32E29C36" w14:textId="0603A01A" w:rsidR="0061387F" w:rsidRPr="0034338C" w:rsidRDefault="0061387F" w:rsidP="009B4E20">
            <w:pPr>
              <w:pStyle w:val="TableReferencenumber"/>
              <w:numPr>
                <w:ilvl w:val="0"/>
                <w:numId w:val="0"/>
              </w:numPr>
              <w:ind w:left="113"/>
            </w:pPr>
            <w:r w:rsidRPr="00B15181">
              <w:t>InReplyTo-Contribution-ID</w:t>
            </w:r>
          </w:p>
        </w:tc>
        <w:tc>
          <w:tcPr>
            <w:tcW w:w="6884" w:type="dxa"/>
            <w:vAlign w:val="center"/>
          </w:tcPr>
          <w:p w14:paraId="2EA490B3" w14:textId="760E3138" w:rsidR="0061387F" w:rsidRPr="0034338C" w:rsidRDefault="0061387F" w:rsidP="009B4E20">
            <w:pPr>
              <w:pStyle w:val="TableText"/>
              <w:rPr>
                <w:rFonts w:cs="Arial"/>
                <w:szCs w:val="20"/>
              </w:rPr>
            </w:pPr>
            <w:r w:rsidRPr="00B15181">
              <w:rPr>
                <w:rFonts w:eastAsia="Times New Roman" w:cs="Arial"/>
                <w:lang w:eastAsia="en-GB"/>
              </w:rPr>
              <w:t>INVITE request OR  MESSAGE request – both with status do</w:t>
            </w:r>
          </w:p>
        </w:tc>
      </w:tr>
      <w:tr w:rsidR="0061387F" w:rsidRPr="0034338C" w14:paraId="7FB24813" w14:textId="77777777" w:rsidTr="0061387F">
        <w:tc>
          <w:tcPr>
            <w:tcW w:w="2250" w:type="dxa"/>
            <w:vAlign w:val="center"/>
          </w:tcPr>
          <w:p w14:paraId="3A3793BD" w14:textId="7583F723" w:rsidR="0061387F" w:rsidRPr="00B15181" w:rsidRDefault="0061387F" w:rsidP="009B4E20">
            <w:pPr>
              <w:pStyle w:val="TableReferencenumber"/>
              <w:numPr>
                <w:ilvl w:val="0"/>
                <w:numId w:val="0"/>
              </w:numPr>
              <w:ind w:left="113"/>
            </w:pPr>
            <w:r w:rsidRPr="00B15181">
              <w:rPr>
                <w:rFonts w:eastAsia="Times New Roman" w:cs="Arial"/>
                <w:lang w:eastAsia="en-GB"/>
              </w:rPr>
              <w:t>Message-Expires</w:t>
            </w:r>
          </w:p>
        </w:tc>
        <w:tc>
          <w:tcPr>
            <w:tcW w:w="6884" w:type="dxa"/>
            <w:vAlign w:val="center"/>
          </w:tcPr>
          <w:p w14:paraId="012B92FB" w14:textId="19831A65" w:rsidR="0061387F" w:rsidRPr="0034338C" w:rsidRDefault="0061387F" w:rsidP="009B4E20">
            <w:pPr>
              <w:pStyle w:val="TableText"/>
              <w:rPr>
                <w:rFonts w:cs="Arial"/>
                <w:szCs w:val="20"/>
              </w:rPr>
            </w:pPr>
            <w:r w:rsidRPr="00B15181">
              <w:rPr>
                <w:rFonts w:eastAsia="Times New Roman" w:cs="Arial"/>
                <w:lang w:eastAsia="en-GB"/>
              </w:rPr>
              <w:t>INVITE request – with status do</w:t>
            </w:r>
          </w:p>
        </w:tc>
      </w:tr>
      <w:tr w:rsidR="0061387F" w:rsidRPr="0034338C" w14:paraId="17A7EB7A" w14:textId="77777777" w:rsidTr="0061387F">
        <w:tc>
          <w:tcPr>
            <w:tcW w:w="2250" w:type="dxa"/>
            <w:vAlign w:val="center"/>
          </w:tcPr>
          <w:p w14:paraId="0F984132" w14:textId="2001564D" w:rsidR="0061387F" w:rsidRPr="00B15181" w:rsidRDefault="0061387F" w:rsidP="009B4E20">
            <w:pPr>
              <w:pStyle w:val="TableReferencenumber"/>
              <w:numPr>
                <w:ilvl w:val="0"/>
                <w:numId w:val="0"/>
              </w:numPr>
              <w:ind w:left="113"/>
              <w:rPr>
                <w:rFonts w:eastAsia="Times New Roman" w:cs="Arial"/>
                <w:lang w:eastAsia="en-GB"/>
              </w:rPr>
            </w:pPr>
            <w:r w:rsidRPr="00B15181">
              <w:rPr>
                <w:rFonts w:eastAsia="Times New Roman" w:cs="Arial"/>
                <w:lang w:eastAsia="en-GB"/>
              </w:rPr>
              <w:t>Message-UID</w:t>
            </w:r>
          </w:p>
        </w:tc>
        <w:tc>
          <w:tcPr>
            <w:tcW w:w="6884" w:type="dxa"/>
            <w:vAlign w:val="center"/>
          </w:tcPr>
          <w:p w14:paraId="559861A4" w14:textId="77777777" w:rsidR="0061387F" w:rsidRPr="00B15181" w:rsidRDefault="0061387F" w:rsidP="009B4E20">
            <w:pPr>
              <w:autoSpaceDE w:val="0"/>
              <w:autoSpaceDN w:val="0"/>
              <w:adjustRightInd w:val="0"/>
              <w:spacing w:before="0"/>
              <w:jc w:val="left"/>
              <w:rPr>
                <w:rFonts w:eastAsia="Times New Roman" w:cs="Arial"/>
                <w:szCs w:val="22"/>
                <w:lang w:eastAsia="en-GB" w:bidi="ar-SA"/>
              </w:rPr>
            </w:pPr>
            <w:r w:rsidRPr="00B15181">
              <w:rPr>
                <w:rFonts w:eastAsia="Times New Roman" w:cs="Arial"/>
                <w:szCs w:val="22"/>
                <w:lang w:eastAsia="en-GB" w:bidi="ar-SA"/>
              </w:rPr>
              <w:t xml:space="preserve">MESSAGE request OR 200 OK (MESSAGE) response OR </w:t>
            </w:r>
          </w:p>
          <w:p w14:paraId="5F09D7C8" w14:textId="658E2EC5" w:rsidR="0061387F" w:rsidRPr="0061387F" w:rsidRDefault="0061387F" w:rsidP="009B4E20">
            <w:pPr>
              <w:pStyle w:val="TableText"/>
              <w:rPr>
                <w:rFonts w:eastAsia="Times New Roman" w:cs="Arial"/>
                <w:lang w:eastAsia="en-GB"/>
              </w:rPr>
            </w:pPr>
            <w:r>
              <w:rPr>
                <w:rFonts w:eastAsia="Times New Roman" w:cs="Arial"/>
                <w:lang w:eastAsia="en-GB"/>
              </w:rPr>
              <w:t xml:space="preserve">BYE request – </w:t>
            </w:r>
            <w:r w:rsidRPr="00B15181">
              <w:rPr>
                <w:rFonts w:eastAsia="Times New Roman" w:cs="Arial"/>
                <w:lang w:eastAsia="en-GB"/>
              </w:rPr>
              <w:t>all with status do.</w:t>
            </w:r>
          </w:p>
        </w:tc>
      </w:tr>
      <w:tr w:rsidR="0061387F" w:rsidRPr="0034338C" w14:paraId="76418F5E" w14:textId="77777777" w:rsidTr="0061387F">
        <w:tc>
          <w:tcPr>
            <w:tcW w:w="2250" w:type="dxa"/>
            <w:vAlign w:val="center"/>
          </w:tcPr>
          <w:p w14:paraId="2564957F" w14:textId="4D80C270" w:rsidR="0061387F" w:rsidRPr="00B15181" w:rsidRDefault="0061387F" w:rsidP="009B4E20">
            <w:pPr>
              <w:pStyle w:val="TableReferencenumber"/>
              <w:numPr>
                <w:ilvl w:val="0"/>
                <w:numId w:val="0"/>
              </w:numPr>
              <w:ind w:left="113"/>
              <w:rPr>
                <w:rFonts w:eastAsia="Times New Roman" w:cs="Arial"/>
                <w:lang w:eastAsia="en-GB"/>
              </w:rPr>
            </w:pPr>
            <w:r w:rsidRPr="00B15181">
              <w:rPr>
                <w:rFonts w:eastAsia="Times New Roman" w:cs="Arial"/>
                <w:lang w:eastAsia="en-GB"/>
              </w:rPr>
              <w:t>Session-Replaces</w:t>
            </w:r>
          </w:p>
        </w:tc>
        <w:tc>
          <w:tcPr>
            <w:tcW w:w="6884" w:type="dxa"/>
            <w:vAlign w:val="center"/>
          </w:tcPr>
          <w:p w14:paraId="1EC7E8FA" w14:textId="5B53C161" w:rsidR="0061387F" w:rsidRPr="0034338C" w:rsidRDefault="0061387F" w:rsidP="009B4E20">
            <w:pPr>
              <w:pStyle w:val="TableText"/>
              <w:rPr>
                <w:rFonts w:cs="Arial"/>
                <w:szCs w:val="20"/>
              </w:rPr>
            </w:pPr>
            <w:r w:rsidRPr="00B15181">
              <w:rPr>
                <w:rFonts w:eastAsia="Times New Roman" w:cs="Arial"/>
                <w:lang w:eastAsia="en-GB"/>
              </w:rPr>
              <w:t>INVITE request –</w:t>
            </w:r>
            <w:r>
              <w:rPr>
                <w:rFonts w:eastAsia="Times New Roman" w:cs="Arial"/>
                <w:lang w:eastAsia="en-GB"/>
              </w:rPr>
              <w:t xml:space="preserve"> </w:t>
            </w:r>
            <w:r w:rsidRPr="00B15181">
              <w:rPr>
                <w:rFonts w:eastAsia="Times New Roman" w:cs="Arial"/>
                <w:lang w:eastAsia="en-GB"/>
              </w:rPr>
              <w:t>with status do</w:t>
            </w:r>
          </w:p>
        </w:tc>
      </w:tr>
      <w:tr w:rsidR="00506DE6" w:rsidRPr="0034338C" w14:paraId="064353A3" w14:textId="77777777" w:rsidTr="009B4E20">
        <w:tc>
          <w:tcPr>
            <w:tcW w:w="9134" w:type="dxa"/>
            <w:gridSpan w:val="2"/>
            <w:vAlign w:val="center"/>
          </w:tcPr>
          <w:p w14:paraId="627D917D" w14:textId="7AB08FA3" w:rsidR="00506DE6" w:rsidRPr="00B15181" w:rsidRDefault="00506DE6" w:rsidP="009B4E20">
            <w:pPr>
              <w:pStyle w:val="TableText"/>
              <w:rPr>
                <w:rFonts w:eastAsia="Times New Roman" w:cs="Arial"/>
                <w:lang w:eastAsia="en-GB"/>
              </w:rPr>
            </w:pPr>
            <w:r w:rsidRPr="00B15181">
              <w:rPr>
                <w:rFonts w:eastAsia="Times New Roman" w:cs="Arial"/>
                <w:lang w:eastAsia="en-GB"/>
              </w:rPr>
              <w:t>Note: S</w:t>
            </w:r>
            <w:r>
              <w:rPr>
                <w:rFonts w:eastAsia="Times New Roman" w:cs="Arial"/>
                <w:lang w:eastAsia="en-GB"/>
              </w:rPr>
              <w:t>tatus meaning is as defined in T</w:t>
            </w:r>
            <w:r w:rsidRPr="00B15181">
              <w:rPr>
                <w:rFonts w:eastAsia="Times New Roman" w:cs="Arial"/>
                <w:lang w:eastAsia="en-GB"/>
              </w:rPr>
              <w:t>able B.2.1 of 3GPP TS 29.165 [1]</w:t>
            </w:r>
          </w:p>
        </w:tc>
      </w:tr>
    </w:tbl>
    <w:p w14:paraId="602F09A4" w14:textId="6283661C" w:rsidR="0061387F" w:rsidRPr="00B15181" w:rsidRDefault="00506DE6" w:rsidP="0061387F">
      <w:pPr>
        <w:pStyle w:val="TableCaption"/>
      </w:pPr>
      <w:r>
        <w:t>: Additional Headers</w:t>
      </w:r>
    </w:p>
    <w:p w14:paraId="5E30903B" w14:textId="77777777" w:rsidR="00512136" w:rsidRPr="00062B3E" w:rsidRDefault="00512136" w:rsidP="00402A94">
      <w:pPr>
        <w:pStyle w:val="NormalParagraph"/>
        <w:rPr>
          <w:rFonts w:eastAsia="Times New Roman"/>
        </w:rPr>
      </w:pPr>
      <w:r w:rsidRPr="00062B3E">
        <w:t>Other headers that are not cited may be transited or removed at the NNI based on local operator policy and/or bi-lateral agreement.</w:t>
      </w:r>
    </w:p>
    <w:p w14:paraId="5DE8CE8D" w14:textId="312901C2" w:rsidR="00B15181" w:rsidRDefault="00062B3E" w:rsidP="00062B3E">
      <w:pPr>
        <w:pStyle w:val="Heading3"/>
      </w:pPr>
      <w:bookmarkStart w:id="39" w:name="_Toc477169018"/>
      <w:r>
        <w:t>Header Manipulation</w:t>
      </w:r>
      <w:bookmarkEnd w:id="39"/>
    </w:p>
    <w:p w14:paraId="33AA984A" w14:textId="77777777" w:rsidR="00512136" w:rsidRPr="00062B3E" w:rsidRDefault="00512136" w:rsidP="00402A94">
      <w:pPr>
        <w:pStyle w:val="NormalParagraph"/>
      </w:pPr>
      <w:r w:rsidRPr="00062B3E">
        <w:t xml:space="preserve">This section provides </w:t>
      </w:r>
      <w:r>
        <w:t>options/mandated actions</w:t>
      </w:r>
      <w:r w:rsidRPr="00062B3E">
        <w:t xml:space="preserve"> on the manipulation of certain headers by the IBCF at the NNI. Note that the listed headers are not an exhaustive list and that header manipulation by the IBCF is dependent on operator policy.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696"/>
      </w:tblGrid>
      <w:tr w:rsidR="00E81749" w:rsidRPr="00F14715" w14:paraId="02B78E75" w14:textId="77777777" w:rsidTr="009B4E20">
        <w:trPr>
          <w:cantSplit/>
          <w:tblHeader/>
        </w:trPr>
        <w:tc>
          <w:tcPr>
            <w:tcW w:w="2250" w:type="dxa"/>
            <w:shd w:val="clear" w:color="auto" w:fill="DE002B"/>
            <w:vAlign w:val="bottom"/>
          </w:tcPr>
          <w:p w14:paraId="49D68704" w14:textId="77777777" w:rsidR="00E81749" w:rsidRPr="00427F8A" w:rsidRDefault="00E81749" w:rsidP="009B4E20">
            <w:pPr>
              <w:pStyle w:val="TableHeader"/>
            </w:pPr>
            <w:r>
              <w:lastRenderedPageBreak/>
              <w:t>Header</w:t>
            </w:r>
          </w:p>
        </w:tc>
        <w:tc>
          <w:tcPr>
            <w:tcW w:w="6884" w:type="dxa"/>
            <w:shd w:val="clear" w:color="auto" w:fill="DE002B"/>
            <w:vAlign w:val="bottom"/>
          </w:tcPr>
          <w:p w14:paraId="4606820A" w14:textId="73F62820" w:rsidR="00E81749" w:rsidRPr="00F14715" w:rsidRDefault="00E81749" w:rsidP="009B4E20">
            <w:pPr>
              <w:pStyle w:val="TableHeader"/>
            </w:pPr>
            <w:r>
              <w:t>Header Modification / Manipulation</w:t>
            </w:r>
          </w:p>
        </w:tc>
      </w:tr>
      <w:tr w:rsidR="00E81749" w:rsidRPr="0034338C" w14:paraId="7F837E0E" w14:textId="77777777" w:rsidTr="009B4E20">
        <w:tc>
          <w:tcPr>
            <w:tcW w:w="2250" w:type="dxa"/>
            <w:vAlign w:val="center"/>
          </w:tcPr>
          <w:p w14:paraId="56E0C34B" w14:textId="67278108" w:rsidR="00E81749" w:rsidRPr="001C400F" w:rsidRDefault="00E81749" w:rsidP="009B4E20">
            <w:pPr>
              <w:pStyle w:val="TableReferencenumber"/>
              <w:numPr>
                <w:ilvl w:val="0"/>
                <w:numId w:val="0"/>
              </w:numPr>
              <w:ind w:left="113"/>
              <w:rPr>
                <w:rFonts w:cs="Arial"/>
                <w:szCs w:val="20"/>
              </w:rPr>
            </w:pPr>
            <w:r w:rsidRPr="00062B3E">
              <w:t>Call-ID</w:t>
            </w:r>
          </w:p>
        </w:tc>
        <w:tc>
          <w:tcPr>
            <w:tcW w:w="6884" w:type="dxa"/>
            <w:vAlign w:val="center"/>
          </w:tcPr>
          <w:p w14:paraId="2ABBBE62" w14:textId="718E035E" w:rsidR="00E81749" w:rsidRPr="0034338C" w:rsidRDefault="00E81749" w:rsidP="009B4E20">
            <w:pPr>
              <w:pStyle w:val="TableText"/>
              <w:rPr>
                <w:rFonts w:cs="Arial"/>
                <w:szCs w:val="20"/>
              </w:rPr>
            </w:pPr>
            <w:r w:rsidRPr="00062B3E">
              <w:t>May be overwritten by the IBCF for topology hiding</w:t>
            </w:r>
            <w:r>
              <w:t xml:space="preserve"> at the Interconnect-NNI but must not be overwritten at the Roaming NNI (see section 5.10.1 of 3GPP TS 24.229 [68]</w:t>
            </w:r>
            <w:r w:rsidRPr="00062B3E">
              <w:t>.</w:t>
            </w:r>
          </w:p>
        </w:tc>
      </w:tr>
      <w:tr w:rsidR="00E81749" w:rsidRPr="0034338C" w14:paraId="24CF6195" w14:textId="77777777" w:rsidTr="009B4E20">
        <w:tc>
          <w:tcPr>
            <w:tcW w:w="2250" w:type="dxa"/>
            <w:vAlign w:val="center"/>
          </w:tcPr>
          <w:p w14:paraId="7287D1B9" w14:textId="702429D4" w:rsidR="00E81749" w:rsidRPr="0034338C" w:rsidRDefault="00E81749" w:rsidP="009B4E20">
            <w:pPr>
              <w:pStyle w:val="TableReferencenumber"/>
              <w:numPr>
                <w:ilvl w:val="0"/>
                <w:numId w:val="0"/>
              </w:numPr>
              <w:ind w:left="113"/>
              <w:rPr>
                <w:rFonts w:cs="Arial"/>
                <w:szCs w:val="20"/>
              </w:rPr>
            </w:pPr>
            <w:r w:rsidRPr="00062B3E">
              <w:rPr>
                <w:rFonts w:eastAsia="Times New Roman" w:cs="Arial"/>
                <w:lang w:eastAsia="en-GB"/>
              </w:rPr>
              <w:t>Content-Length</w:t>
            </w:r>
          </w:p>
        </w:tc>
        <w:tc>
          <w:tcPr>
            <w:tcW w:w="6884" w:type="dxa"/>
            <w:vAlign w:val="center"/>
          </w:tcPr>
          <w:p w14:paraId="5F85A31C" w14:textId="36658D72" w:rsidR="00E81749" w:rsidRPr="0034338C" w:rsidRDefault="00E81749" w:rsidP="009B4E20">
            <w:pPr>
              <w:pStyle w:val="TableText"/>
              <w:rPr>
                <w:rFonts w:cs="Arial"/>
                <w:szCs w:val="20"/>
              </w:rPr>
            </w:pPr>
            <w:r w:rsidRPr="00062B3E">
              <w:t xml:space="preserve">IBCF shall recalculate this number when message bodies are altered (e.g. SDP). </w:t>
            </w:r>
          </w:p>
        </w:tc>
      </w:tr>
      <w:tr w:rsidR="00E81749" w:rsidRPr="0034338C" w14:paraId="1BACB564" w14:textId="77777777" w:rsidTr="009B4E20">
        <w:tc>
          <w:tcPr>
            <w:tcW w:w="2250" w:type="dxa"/>
            <w:vAlign w:val="center"/>
          </w:tcPr>
          <w:p w14:paraId="42DF66FF" w14:textId="70F029C0" w:rsidR="00E81749" w:rsidRPr="0034338C" w:rsidRDefault="00E81749" w:rsidP="009B4E20">
            <w:pPr>
              <w:pStyle w:val="TableReferencenumber"/>
              <w:numPr>
                <w:ilvl w:val="0"/>
                <w:numId w:val="0"/>
              </w:numPr>
              <w:ind w:left="113"/>
            </w:pPr>
            <w:r w:rsidRPr="00062B3E">
              <w:t xml:space="preserve">From </w:t>
            </w:r>
          </w:p>
        </w:tc>
        <w:tc>
          <w:tcPr>
            <w:tcW w:w="6884" w:type="dxa"/>
            <w:vAlign w:val="center"/>
          </w:tcPr>
          <w:p w14:paraId="0F7F24A0" w14:textId="487E94B3" w:rsidR="00E81749" w:rsidRPr="0034338C" w:rsidRDefault="00E81749" w:rsidP="009B4E20">
            <w:pPr>
              <w:pStyle w:val="TableText"/>
              <w:rPr>
                <w:rFonts w:cs="Arial"/>
                <w:szCs w:val="20"/>
              </w:rPr>
            </w:pPr>
            <w:r w:rsidRPr="00062B3E">
              <w:t xml:space="preserve">Can be anonymised by the IBCF based on the Privacy header.   </w:t>
            </w:r>
          </w:p>
        </w:tc>
      </w:tr>
      <w:tr w:rsidR="00E81749" w:rsidRPr="0034338C" w14:paraId="08244290" w14:textId="77777777" w:rsidTr="009B4E20">
        <w:tc>
          <w:tcPr>
            <w:tcW w:w="2250" w:type="dxa"/>
            <w:vAlign w:val="center"/>
          </w:tcPr>
          <w:p w14:paraId="4BB777B2" w14:textId="3B1B6ADF" w:rsidR="00E81749" w:rsidRPr="00B15181" w:rsidRDefault="00E81749" w:rsidP="009B4E20">
            <w:pPr>
              <w:pStyle w:val="TableReferencenumber"/>
              <w:numPr>
                <w:ilvl w:val="0"/>
                <w:numId w:val="0"/>
              </w:numPr>
              <w:ind w:left="113"/>
            </w:pPr>
            <w:r w:rsidRPr="00062B3E">
              <w:t>Max-Forwards</w:t>
            </w:r>
          </w:p>
        </w:tc>
        <w:tc>
          <w:tcPr>
            <w:tcW w:w="6884" w:type="dxa"/>
            <w:vAlign w:val="center"/>
          </w:tcPr>
          <w:p w14:paraId="5877D49C" w14:textId="25DFD0AB" w:rsidR="00E81749" w:rsidRPr="0034338C" w:rsidRDefault="00E81749" w:rsidP="009B4E20">
            <w:pPr>
              <w:pStyle w:val="TableText"/>
              <w:rPr>
                <w:rFonts w:cs="Arial"/>
                <w:szCs w:val="20"/>
              </w:rPr>
            </w:pPr>
            <w:r w:rsidRPr="00062B3E">
              <w:rPr>
                <w:rFonts w:eastAsia="MS Mincho"/>
              </w:rPr>
              <w:t xml:space="preserve">May be overwritten by the IBCF. </w:t>
            </w:r>
          </w:p>
        </w:tc>
      </w:tr>
      <w:tr w:rsidR="00E81749" w:rsidRPr="0061387F" w14:paraId="1AE25A85" w14:textId="77777777" w:rsidTr="009B4E20">
        <w:tc>
          <w:tcPr>
            <w:tcW w:w="2250" w:type="dxa"/>
            <w:vAlign w:val="center"/>
          </w:tcPr>
          <w:p w14:paraId="721A3246" w14:textId="1654F9EE" w:rsidR="00E81749" w:rsidRPr="00B15181" w:rsidRDefault="00E81749" w:rsidP="009B4E20">
            <w:pPr>
              <w:pStyle w:val="TableReferencenumber"/>
              <w:numPr>
                <w:ilvl w:val="0"/>
                <w:numId w:val="0"/>
              </w:numPr>
              <w:ind w:left="113"/>
              <w:rPr>
                <w:rFonts w:eastAsia="Times New Roman" w:cs="Arial"/>
                <w:lang w:eastAsia="en-GB"/>
              </w:rPr>
            </w:pPr>
            <w:r w:rsidRPr="00062B3E">
              <w:t>Record-Route</w:t>
            </w:r>
          </w:p>
        </w:tc>
        <w:tc>
          <w:tcPr>
            <w:tcW w:w="6884" w:type="dxa"/>
            <w:vAlign w:val="center"/>
          </w:tcPr>
          <w:p w14:paraId="2BCAB72F" w14:textId="5504CFB7" w:rsidR="00E81749" w:rsidRPr="0061387F" w:rsidRDefault="00E81749" w:rsidP="009B4E20">
            <w:pPr>
              <w:pStyle w:val="TableText"/>
              <w:rPr>
                <w:rFonts w:eastAsia="Times New Roman" w:cs="Arial"/>
                <w:lang w:eastAsia="en-GB"/>
              </w:rPr>
            </w:pPr>
            <w:r w:rsidRPr="00062B3E">
              <w:t>This header may be overwritten for topology hiding.</w:t>
            </w:r>
          </w:p>
        </w:tc>
      </w:tr>
      <w:tr w:rsidR="00E81749" w:rsidRPr="0034338C" w14:paraId="4FEF5CA5" w14:textId="77777777" w:rsidTr="009B4E20">
        <w:tc>
          <w:tcPr>
            <w:tcW w:w="2250" w:type="dxa"/>
            <w:vAlign w:val="center"/>
          </w:tcPr>
          <w:p w14:paraId="78B76EFD" w14:textId="34A1786C" w:rsidR="00E81749" w:rsidRPr="00B15181" w:rsidRDefault="00E81749" w:rsidP="009B4E20">
            <w:pPr>
              <w:pStyle w:val="TableReferencenumber"/>
              <w:numPr>
                <w:ilvl w:val="0"/>
                <w:numId w:val="0"/>
              </w:numPr>
              <w:ind w:left="113"/>
              <w:rPr>
                <w:rFonts w:eastAsia="Times New Roman" w:cs="Arial"/>
                <w:lang w:eastAsia="en-GB"/>
              </w:rPr>
            </w:pPr>
            <w:r w:rsidRPr="00062B3E">
              <w:t xml:space="preserve">Route </w:t>
            </w:r>
          </w:p>
        </w:tc>
        <w:tc>
          <w:tcPr>
            <w:tcW w:w="6884" w:type="dxa"/>
            <w:vAlign w:val="center"/>
          </w:tcPr>
          <w:p w14:paraId="3029D579" w14:textId="31959204" w:rsidR="00E81749" w:rsidRPr="0034338C" w:rsidRDefault="00E81749" w:rsidP="009B4E20">
            <w:pPr>
              <w:pStyle w:val="TableText"/>
              <w:rPr>
                <w:rFonts w:cs="Arial"/>
                <w:szCs w:val="20"/>
              </w:rPr>
            </w:pPr>
            <w:r w:rsidRPr="00062B3E">
              <w:t>IBCF may include the identity of its peer in this header. For Roaming NNI, this header may also include the  identity of HPLMN S-CSCF or VPLMN P-CSCF</w:t>
            </w:r>
            <w:r>
              <w:t>.</w:t>
            </w:r>
            <w:r w:rsidRPr="00062B3E">
              <w:t xml:space="preserve"> </w:t>
            </w:r>
          </w:p>
        </w:tc>
      </w:tr>
      <w:tr w:rsidR="00E81749" w:rsidRPr="0034338C" w14:paraId="1DB247C5" w14:textId="77777777" w:rsidTr="009B4E20">
        <w:tc>
          <w:tcPr>
            <w:tcW w:w="2250" w:type="dxa"/>
            <w:vAlign w:val="center"/>
          </w:tcPr>
          <w:p w14:paraId="388595CD" w14:textId="520F6191" w:rsidR="00E81749" w:rsidRPr="00B15181" w:rsidRDefault="00E81749" w:rsidP="009B4E20">
            <w:pPr>
              <w:pStyle w:val="TableReferencenumber"/>
              <w:numPr>
                <w:ilvl w:val="0"/>
                <w:numId w:val="0"/>
              </w:numPr>
              <w:ind w:left="113"/>
              <w:rPr>
                <w:rFonts w:eastAsia="Times New Roman" w:cs="Arial"/>
                <w:lang w:eastAsia="en-GB"/>
              </w:rPr>
            </w:pPr>
            <w:r w:rsidRPr="00062B3E">
              <w:t>Via</w:t>
            </w:r>
          </w:p>
        </w:tc>
        <w:tc>
          <w:tcPr>
            <w:tcW w:w="6884" w:type="dxa"/>
            <w:vAlign w:val="center"/>
          </w:tcPr>
          <w:p w14:paraId="77D0BB67" w14:textId="331EE7C5" w:rsidR="00E81749" w:rsidRPr="0034338C" w:rsidRDefault="00E81749" w:rsidP="009B4E20">
            <w:pPr>
              <w:pStyle w:val="TableText"/>
              <w:rPr>
                <w:rFonts w:cs="Arial"/>
                <w:szCs w:val="20"/>
              </w:rPr>
            </w:pPr>
            <w:r w:rsidRPr="00062B3E">
              <w:t>May be overwritten by the IBCF for topology hiding.</w:t>
            </w:r>
          </w:p>
        </w:tc>
      </w:tr>
    </w:tbl>
    <w:p w14:paraId="59C75D92" w14:textId="0EE25B0B" w:rsidR="00E81749" w:rsidRDefault="00E81749" w:rsidP="00E81749">
      <w:pPr>
        <w:pStyle w:val="TableCaption"/>
      </w:pPr>
      <w:r>
        <w:t>: IBCF Header Manipulation</w:t>
      </w:r>
    </w:p>
    <w:p w14:paraId="5E67049E" w14:textId="5006D75E" w:rsidR="00062B3E" w:rsidRDefault="00062B3E" w:rsidP="00062B3E">
      <w:pPr>
        <w:pStyle w:val="Heading1"/>
      </w:pPr>
      <w:bookmarkStart w:id="40" w:name="_Toc477169019"/>
      <w:r>
        <w:t>SIP Message Transport</w:t>
      </w:r>
      <w:bookmarkEnd w:id="40"/>
    </w:p>
    <w:p w14:paraId="50017789" w14:textId="3B7F6A48" w:rsidR="00512136" w:rsidRDefault="00512136" w:rsidP="00402A94">
      <w:pPr>
        <w:pStyle w:val="NormalParagraph"/>
      </w:pPr>
      <w:r>
        <w:t>Both UDP</w:t>
      </w:r>
      <w:r w:rsidR="00D54215">
        <w:t xml:space="preserve"> (</w:t>
      </w:r>
      <w:r w:rsidR="00D54215" w:rsidRPr="00605B5B">
        <w:rPr>
          <w:rFonts w:cs="Arial"/>
          <w:szCs w:val="20"/>
        </w:rPr>
        <w:t>User Datagram Protocol</w:t>
      </w:r>
      <w:r w:rsidR="00D54215">
        <w:rPr>
          <w:rFonts w:cs="Arial"/>
          <w:szCs w:val="20"/>
        </w:rPr>
        <w:t>)</w:t>
      </w:r>
      <w:r>
        <w:t xml:space="preserve"> and TCP</w:t>
      </w:r>
      <w:r w:rsidR="0002206D">
        <w:t xml:space="preserve"> (</w:t>
      </w:r>
      <w:r w:rsidR="0002206D" w:rsidRPr="00605B5B">
        <w:rPr>
          <w:rFonts w:cs="Arial"/>
          <w:szCs w:val="20"/>
        </w:rPr>
        <w:t>Transmission Control Protocol</w:t>
      </w:r>
      <w:r w:rsidR="0002206D">
        <w:rPr>
          <w:rFonts w:cs="Arial"/>
          <w:szCs w:val="20"/>
        </w:rPr>
        <w:t>)</w:t>
      </w:r>
      <w:r>
        <w:t xml:space="preserve"> transport are mandatory.  If UDP is the transport of choice, then TCP should be used for large messages to avoid fragmentation as described in clause 18.1.1 of IETF RFC 3261 [12]. As stated in clause 18.1.1 of IETF RFC 3261 [12], it is recommended that an existing TCP connection be reused if a request is destined to an IP address, port, and transport to which an existing connection is already open.</w:t>
      </w:r>
    </w:p>
    <w:p w14:paraId="6353A5AC" w14:textId="7A0D5EEB" w:rsidR="00512136" w:rsidRDefault="00512136" w:rsidP="00402A94">
      <w:pPr>
        <w:pStyle w:val="NormalParagraph"/>
      </w:pPr>
      <w:r>
        <w:t>SCTP</w:t>
      </w:r>
      <w:r w:rsidR="002B1A4E">
        <w:t xml:space="preserve"> (</w:t>
      </w:r>
      <w:r w:rsidR="002B1A4E" w:rsidRPr="00605B5B">
        <w:rPr>
          <w:rFonts w:cs="Arial"/>
          <w:szCs w:val="20"/>
        </w:rPr>
        <w:t>Stream Control Transmission Protocol</w:t>
      </w:r>
      <w:r w:rsidR="002B1A4E">
        <w:rPr>
          <w:rFonts w:cs="Arial"/>
          <w:szCs w:val="20"/>
        </w:rPr>
        <w:t>)</w:t>
      </w:r>
      <w:r>
        <w:t xml:space="preserve"> is optional and may be used if bilaterally agreed between the operators. As stated in 3GPP TS 29.165 [1], this option is favourable if the operators would like to improve reliability over the Ici interface. </w:t>
      </w:r>
    </w:p>
    <w:p w14:paraId="1B07AEB3" w14:textId="77777777" w:rsidR="00512136" w:rsidRDefault="00512136" w:rsidP="00402A94">
      <w:pPr>
        <w:pStyle w:val="NormalParagraph"/>
      </w:pPr>
      <w:r>
        <w:t xml:space="preserve">Dependent on the nature of the connection, security may be applied at the NNI based on bilateral agreement. As stated in 3GPP TS 29.165 [1], the security mechanisms are as defined in 3GPP TS 33.210 [26]. It is recommended to use Network Domain Security (NDS)  for IMS Protocols as defined in Annex C of 3GPP TS 33.210 [26] which mandates the use of IPSEC ESP [27]. </w:t>
      </w:r>
    </w:p>
    <w:p w14:paraId="3343EDCE" w14:textId="314FFA14" w:rsidR="00062B3E" w:rsidRDefault="00062B3E" w:rsidP="00062B3E">
      <w:pPr>
        <w:pStyle w:val="Heading1"/>
      </w:pPr>
      <w:bookmarkStart w:id="41" w:name="_Toc477169020"/>
      <w:r>
        <w:t>SIP Signalling Mode</w:t>
      </w:r>
      <w:bookmarkEnd w:id="41"/>
    </w:p>
    <w:p w14:paraId="2318CC78" w14:textId="77777777" w:rsidR="00512136" w:rsidRDefault="00512136" w:rsidP="00402A94">
      <w:pPr>
        <w:pStyle w:val="NormalParagraph"/>
        <w:jc w:val="both"/>
      </w:pPr>
      <w:r>
        <w:t xml:space="preserve">En-bloc signalling shall apply to this profile. The format of the address is described in Clause 7. </w:t>
      </w:r>
    </w:p>
    <w:p w14:paraId="35584167" w14:textId="272EAF2D" w:rsidR="00062B3E" w:rsidRDefault="00062B3E" w:rsidP="00062B3E">
      <w:pPr>
        <w:pStyle w:val="Heading1"/>
      </w:pPr>
      <w:bookmarkStart w:id="42" w:name="_Toc477169021"/>
      <w:r>
        <w:t>Numbering &amp; Addressing</w:t>
      </w:r>
      <w:bookmarkEnd w:id="42"/>
    </w:p>
    <w:p w14:paraId="2CB88C7D" w14:textId="00D6B38A" w:rsidR="00512136" w:rsidRDefault="00512136" w:rsidP="00402A94">
      <w:pPr>
        <w:pStyle w:val="NormalParagraph"/>
        <w:rPr>
          <w:lang w:val="en-US"/>
        </w:rPr>
      </w:pPr>
      <w:r>
        <w:rPr>
          <w:lang w:val="en-US"/>
        </w:rPr>
        <w:t xml:space="preserve">The routing of SIP </w:t>
      </w:r>
      <w:r w:rsidR="00E979A5">
        <w:rPr>
          <w:lang w:val="en-US"/>
        </w:rPr>
        <w:t>signaling</w:t>
      </w:r>
      <w:r>
        <w:rPr>
          <w:lang w:val="en-US"/>
        </w:rPr>
        <w:t xml:space="preserve"> over the IMS NNI requires use of SIP URIs routable at the NNI per clause 6.4 of GSMA PRD IR.65 [7]. Three scenarios are possible for outgoing SIP sessions: </w:t>
      </w:r>
    </w:p>
    <w:p w14:paraId="3EF2511B" w14:textId="77777777" w:rsidR="00512136" w:rsidRDefault="00512136" w:rsidP="00402A94">
      <w:pPr>
        <w:pStyle w:val="ListBullet1"/>
        <w:rPr>
          <w:lang w:val="en-US"/>
        </w:rPr>
      </w:pPr>
      <w:r>
        <w:rPr>
          <w:lang w:val="en-US"/>
        </w:rPr>
        <w:t>An identifier used for routing at the NNI may be formatted as a SIP URI whose user part is based on an E.164 format Public User Identity, and whose domain part is routable at the NNI. The “user=phone” parameter must be appended to such a URI.</w:t>
      </w:r>
    </w:p>
    <w:p w14:paraId="711E4D66" w14:textId="77777777" w:rsidR="00512136" w:rsidRPr="00895618" w:rsidRDefault="00512136" w:rsidP="00402A94">
      <w:pPr>
        <w:pStyle w:val="ListBullet1"/>
      </w:pPr>
      <w:r>
        <w:lastRenderedPageBreak/>
        <w:t xml:space="preserve">An identifier used for routing at the NNI may be formatted as a SIP URI whose user part is alphanumeric </w:t>
      </w:r>
      <w:r>
        <w:rPr>
          <w:rFonts w:cs="Arial"/>
          <w:lang w:val="en-US"/>
        </w:rPr>
        <w:t>and whose domain part is routable at the NNI.</w:t>
      </w:r>
    </w:p>
    <w:p w14:paraId="328C4508" w14:textId="77777777" w:rsidR="00512136" w:rsidRDefault="00512136" w:rsidP="00402A94">
      <w:pPr>
        <w:pStyle w:val="ListBullet1"/>
        <w:rPr>
          <w:lang w:eastAsia="en-US"/>
        </w:rPr>
      </w:pPr>
      <w:r>
        <w:rPr>
          <w:lang w:eastAsia="en-US"/>
        </w:rPr>
        <w:t xml:space="preserve">An identifier </w:t>
      </w:r>
      <w:r>
        <w:rPr>
          <w:lang w:val="en-US"/>
        </w:rPr>
        <w:t>used for routing at the NNI may by bilateral agreement be formatted as a SIP URI whose user part is based on a local telephone number (as defined in IETF RFC 3966 [46]), and whose domain part is routable at the NNI.</w:t>
      </w:r>
      <w:r w:rsidRPr="00085069">
        <w:rPr>
          <w:lang w:eastAsia="en-US"/>
        </w:rPr>
        <w:t xml:space="preserve"> </w:t>
      </w:r>
      <w:r>
        <w:rPr>
          <w:lang w:eastAsia="en-US"/>
        </w:rPr>
        <w:t>In this case, the local number must be qualified via the phone-context parameter as defined in IETF RFC 3966 [46] which may be specified in terms of its global number (e.g. “+44”) or via a domain name. The format of the permitted phone-context is also subject to bi-lateral agreement. The “user=phone” URI parameter must also be appended in this case.</w:t>
      </w:r>
    </w:p>
    <w:p w14:paraId="4A410ADD" w14:textId="77777777" w:rsidR="00512136" w:rsidRDefault="00512136" w:rsidP="00402A94">
      <w:pPr>
        <w:pStyle w:val="NormalParagraph"/>
      </w:pPr>
      <w:r>
        <w:t>In all cases, if a SIP URI is entered by the user, its domain part may have to be converted by the originating network in order to be routable at the NNI.</w:t>
      </w:r>
    </w:p>
    <w:p w14:paraId="3C4A9AA6" w14:textId="77777777" w:rsidR="00512136" w:rsidRDefault="00512136" w:rsidP="00402A94">
      <w:pPr>
        <w:pStyle w:val="NormalParagraph"/>
        <w:rPr>
          <w:lang w:val="en-US"/>
        </w:rPr>
      </w:pPr>
      <w:r>
        <w:rPr>
          <w:lang w:val="en-US"/>
        </w:rPr>
        <w:t>The originating Service Provider discovers the SIP point of contact (e.g. IMS IBCF) specified by the terminating Service Provider as described in clause 4.5.2 of GSMA PRD IR.67 [23].</w:t>
      </w:r>
    </w:p>
    <w:p w14:paraId="151BAE65" w14:textId="77777777" w:rsidR="00512136" w:rsidRDefault="00512136" w:rsidP="00402A94">
      <w:pPr>
        <w:pStyle w:val="NormalParagraph"/>
      </w:pPr>
      <w:r>
        <w:t xml:space="preserve">As specified in IETF RFC 3261, the application layer address to which a SIP message is to be delivered is identified in the Request-URI.  To reach that address the message may traverse a sequence of SIP-aware network elements belonging to one or more network.  </w:t>
      </w:r>
    </w:p>
    <w:p w14:paraId="61FE153B" w14:textId="77777777" w:rsidR="00512136" w:rsidRDefault="00512136" w:rsidP="00402A94">
      <w:pPr>
        <w:pStyle w:val="NormalParagraph"/>
        <w:rPr>
          <w:lang w:eastAsia="ja-JP"/>
        </w:rPr>
      </w:pPr>
      <w:r>
        <w:t>To constrain its path, a “stack” of URIs may be encoded in one or more Route headers and appended to the SIP message.  At each network element that performs SIP routing, a SIP-aware network element toward which the message is to be forwarded is identified by the URI at the top of that stack.  A network element that owns the resource identified by the topmost URI removes that URI from the stack; and removes the associated Route header if it contains no additional URIs.  If a message contains no Route headers, it is forwarded based on the URI in the Request line (i.e., the Request-URI).</w:t>
      </w:r>
    </w:p>
    <w:p w14:paraId="7D5B007D" w14:textId="3C4C877D" w:rsidR="00062B3E" w:rsidRDefault="001C6FAD" w:rsidP="001C6FAD">
      <w:pPr>
        <w:pStyle w:val="Heading1"/>
      </w:pPr>
      <w:bookmarkStart w:id="43" w:name="_Toc477169022"/>
      <w:r>
        <w:t>SIP Message Bodies</w:t>
      </w:r>
      <w:bookmarkEnd w:id="43"/>
    </w:p>
    <w:p w14:paraId="5402A17F" w14:textId="53AEDD00" w:rsidR="00512136" w:rsidRDefault="00512136" w:rsidP="00402A94">
      <w:pPr>
        <w:pStyle w:val="NormalParagraph"/>
      </w:pPr>
      <w:r>
        <w:rPr>
          <w:lang w:eastAsia="en-US"/>
        </w:rPr>
        <w:t xml:space="preserve">3GPP TS 29.165 [1] states that the </w:t>
      </w:r>
      <w:r>
        <w:t xml:space="preserve">MIME </w:t>
      </w:r>
      <w:r w:rsidR="00BE3443">
        <w:t>(</w:t>
      </w:r>
      <w:r w:rsidR="00BE3443" w:rsidRPr="00605B5B">
        <w:rPr>
          <w:rFonts w:cs="Arial"/>
          <w:szCs w:val="20"/>
        </w:rPr>
        <w:t>Multipurpose Internet Mail Extensions</w:t>
      </w:r>
      <w:r w:rsidR="00BE3443">
        <w:t xml:space="preserve">) </w:t>
      </w:r>
      <w:r>
        <w:t>type "application/sdp" and multipart message bodies (multipart/mixed, multipart/related and multipart/alternative) shall be supported according to IETF RFC 5621 [38]</w:t>
      </w:r>
      <w:r>
        <w:rPr>
          <w:lang w:eastAsia="ko-KR"/>
        </w:rPr>
        <w:t xml:space="preserve"> </w:t>
      </w:r>
      <w:r>
        <w:t xml:space="preserve">over the NNI. </w:t>
      </w:r>
    </w:p>
    <w:p w14:paraId="03FA5D68" w14:textId="77777777" w:rsidR="00512136" w:rsidRDefault="00512136" w:rsidP="00402A94">
      <w:pPr>
        <w:pStyle w:val="NormalParagraph"/>
      </w:pPr>
      <w:r>
        <w:t xml:space="preserve">3GPP TS 29.165 [1] also lists a number of other MIME types may be supported over the NNI based on agreement between operators. A number of these additional MIME types are related to MMTel or RCS services. </w:t>
      </w:r>
    </w:p>
    <w:p w14:paraId="36DE1135" w14:textId="732AC870" w:rsidR="00512136" w:rsidRDefault="00512136" w:rsidP="00402A94">
      <w:pPr>
        <w:pStyle w:val="NormalParagraph"/>
        <w:rPr>
          <w:lang w:eastAsia="ko-KR"/>
        </w:rPr>
      </w:pPr>
      <w:r>
        <w:t>Table 6 below lists the MIME types that are recommended to be supported in this profile, based on the related services in scope across the 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247"/>
      </w:tblGrid>
      <w:tr w:rsidR="00456724" w:rsidRPr="00427F8A" w14:paraId="15B0A6D6" w14:textId="77777777" w:rsidTr="00456724">
        <w:trPr>
          <w:cantSplit/>
          <w:tblHeader/>
        </w:trPr>
        <w:tc>
          <w:tcPr>
            <w:tcW w:w="3769" w:type="dxa"/>
            <w:shd w:val="clear" w:color="auto" w:fill="DE002B"/>
          </w:tcPr>
          <w:p w14:paraId="35E53E13" w14:textId="5A56B042" w:rsidR="00456724" w:rsidRPr="00427F8A" w:rsidRDefault="00456724" w:rsidP="00456724">
            <w:pPr>
              <w:pStyle w:val="TableHeader"/>
            </w:pPr>
            <w:r>
              <w:t>MIME Type</w:t>
            </w:r>
            <w:r w:rsidRPr="00427F8A">
              <w:t xml:space="preserve"> </w:t>
            </w:r>
          </w:p>
        </w:tc>
        <w:tc>
          <w:tcPr>
            <w:tcW w:w="5473" w:type="dxa"/>
            <w:shd w:val="clear" w:color="auto" w:fill="DE002B"/>
          </w:tcPr>
          <w:p w14:paraId="368B3658" w14:textId="41C79534" w:rsidR="00456724" w:rsidRPr="00427F8A" w:rsidRDefault="00456724" w:rsidP="009B4E20">
            <w:pPr>
              <w:pStyle w:val="TableHeader"/>
            </w:pPr>
            <w:r>
              <w:t>Additional Info</w:t>
            </w:r>
          </w:p>
        </w:tc>
      </w:tr>
      <w:tr w:rsidR="00456724" w:rsidRPr="00605B5B" w14:paraId="1E772802" w14:textId="77777777" w:rsidTr="00BA091A">
        <w:tc>
          <w:tcPr>
            <w:tcW w:w="3769" w:type="dxa"/>
            <w:vAlign w:val="center"/>
          </w:tcPr>
          <w:p w14:paraId="34FD238E" w14:textId="4F5A673B" w:rsidR="00456724" w:rsidRPr="00456724" w:rsidRDefault="00456724" w:rsidP="00BA091A">
            <w:pPr>
              <w:pStyle w:val="TableText"/>
              <w:rPr>
                <w:rFonts w:cs="Arial"/>
                <w:szCs w:val="20"/>
              </w:rPr>
            </w:pPr>
            <w:r w:rsidRPr="00456724">
              <w:rPr>
                <w:rFonts w:cs="Arial"/>
                <w:szCs w:val="20"/>
              </w:rPr>
              <w:t>application/SDP</w:t>
            </w:r>
          </w:p>
        </w:tc>
        <w:tc>
          <w:tcPr>
            <w:tcW w:w="5473" w:type="dxa"/>
            <w:vAlign w:val="center"/>
          </w:tcPr>
          <w:p w14:paraId="6E49C0D2" w14:textId="6517FE8D" w:rsidR="00456724" w:rsidRPr="00456724" w:rsidRDefault="00456724" w:rsidP="00BA091A">
            <w:pPr>
              <w:pStyle w:val="TableText"/>
              <w:rPr>
                <w:rFonts w:cs="Arial"/>
                <w:szCs w:val="20"/>
              </w:rPr>
            </w:pPr>
            <w:r w:rsidRPr="00456724">
              <w:rPr>
                <w:szCs w:val="20"/>
              </w:rPr>
              <w:t>Mandatory. Used to carry SDP bodies to describe MMTel audio/video sessions and RCS TCP/MSRP</w:t>
            </w:r>
            <w:r w:rsidR="00E845AA">
              <w:rPr>
                <w:szCs w:val="20"/>
              </w:rPr>
              <w:t xml:space="preserve"> (</w:t>
            </w:r>
            <w:r w:rsidR="00E845AA" w:rsidRPr="00605B5B">
              <w:rPr>
                <w:rFonts w:cs="Arial"/>
                <w:szCs w:val="20"/>
              </w:rPr>
              <w:t>Message Sending Relay Protocol</w:t>
            </w:r>
            <w:r w:rsidR="00E845AA">
              <w:rPr>
                <w:rFonts w:cs="Arial"/>
                <w:szCs w:val="20"/>
              </w:rPr>
              <w:t>)</w:t>
            </w:r>
            <w:r w:rsidRPr="00456724">
              <w:rPr>
                <w:szCs w:val="20"/>
              </w:rPr>
              <w:t xml:space="preserve"> sessions. The IBCF (in conjunction with information received from the TrGW) manipulates SDP message bodies. </w:t>
            </w:r>
          </w:p>
        </w:tc>
      </w:tr>
      <w:tr w:rsidR="00456724" w:rsidRPr="00605B5B" w14:paraId="232F4358" w14:textId="77777777" w:rsidTr="00BA091A">
        <w:tc>
          <w:tcPr>
            <w:tcW w:w="3769" w:type="dxa"/>
            <w:vAlign w:val="center"/>
          </w:tcPr>
          <w:p w14:paraId="5C46A7F8" w14:textId="112D251F" w:rsidR="00456724" w:rsidRPr="00456724" w:rsidRDefault="00456724" w:rsidP="00BA091A">
            <w:pPr>
              <w:pStyle w:val="TableText"/>
              <w:rPr>
                <w:rFonts w:cs="Arial"/>
                <w:szCs w:val="20"/>
              </w:rPr>
            </w:pPr>
            <w:r w:rsidRPr="00456724">
              <w:rPr>
                <w:rFonts w:cs="Arial"/>
                <w:szCs w:val="20"/>
              </w:rPr>
              <w:t>multipart/mixed</w:t>
            </w:r>
          </w:p>
        </w:tc>
        <w:tc>
          <w:tcPr>
            <w:tcW w:w="5473" w:type="dxa"/>
            <w:vAlign w:val="center"/>
          </w:tcPr>
          <w:p w14:paraId="0BF5BF40" w14:textId="77777777" w:rsidR="00456724" w:rsidRPr="00456724" w:rsidRDefault="00456724" w:rsidP="00BA091A">
            <w:pPr>
              <w:pStyle w:val="NormalParagraph"/>
              <w:rPr>
                <w:sz w:val="20"/>
                <w:szCs w:val="20"/>
              </w:rPr>
            </w:pPr>
            <w:r w:rsidRPr="00456724">
              <w:rPr>
                <w:sz w:val="20"/>
                <w:szCs w:val="20"/>
              </w:rPr>
              <w:t xml:space="preserve">Mandatory to align with 3GPP TS 29.165 [1]. </w:t>
            </w:r>
          </w:p>
          <w:p w14:paraId="1DA6CDBB" w14:textId="6DB6BB6F" w:rsidR="00456724" w:rsidRPr="00456724" w:rsidRDefault="00456724" w:rsidP="00BA091A">
            <w:pPr>
              <w:pStyle w:val="TableText"/>
              <w:rPr>
                <w:rFonts w:cs="Arial"/>
                <w:szCs w:val="20"/>
              </w:rPr>
            </w:pPr>
            <w:r w:rsidRPr="00456724">
              <w:rPr>
                <w:szCs w:val="20"/>
              </w:rPr>
              <w:lastRenderedPageBreak/>
              <w:t xml:space="preserve">Used in RCS messaging where multiple message bodies are included to send an initial message as well as negotiate a TCP/MSRP session.  The IBCF manipulates the SDP to reflect the TCP/MSRP session traversing the TrGW.  </w:t>
            </w:r>
          </w:p>
        </w:tc>
      </w:tr>
      <w:tr w:rsidR="00456724" w:rsidRPr="00605B5B" w14:paraId="47650D7A" w14:textId="77777777" w:rsidTr="00BA091A">
        <w:tc>
          <w:tcPr>
            <w:tcW w:w="3769" w:type="dxa"/>
            <w:vAlign w:val="center"/>
          </w:tcPr>
          <w:p w14:paraId="67375A96" w14:textId="16419294" w:rsidR="00456724" w:rsidRPr="00456724" w:rsidRDefault="00456724" w:rsidP="00BA091A">
            <w:pPr>
              <w:pStyle w:val="TableText"/>
              <w:rPr>
                <w:rFonts w:cs="Arial"/>
                <w:szCs w:val="20"/>
              </w:rPr>
            </w:pPr>
            <w:r w:rsidRPr="00456724">
              <w:rPr>
                <w:rFonts w:cs="Arial"/>
                <w:szCs w:val="20"/>
              </w:rPr>
              <w:lastRenderedPageBreak/>
              <w:t>multipart/related</w:t>
            </w:r>
          </w:p>
        </w:tc>
        <w:tc>
          <w:tcPr>
            <w:tcW w:w="5473" w:type="dxa"/>
            <w:vAlign w:val="center"/>
          </w:tcPr>
          <w:p w14:paraId="6CA0F7FA" w14:textId="77777777" w:rsidR="00456724" w:rsidRPr="00456724" w:rsidRDefault="00456724" w:rsidP="00BA091A">
            <w:pPr>
              <w:pStyle w:val="NormalParagraph"/>
              <w:rPr>
                <w:sz w:val="20"/>
                <w:szCs w:val="20"/>
              </w:rPr>
            </w:pPr>
            <w:r w:rsidRPr="00456724">
              <w:rPr>
                <w:sz w:val="20"/>
                <w:szCs w:val="20"/>
              </w:rPr>
              <w:t xml:space="preserve">Mandatory to align with 3GPP TS 29.165 [1]. </w:t>
            </w:r>
          </w:p>
          <w:p w14:paraId="519B219B" w14:textId="76562535" w:rsidR="00456724" w:rsidRPr="00456724" w:rsidRDefault="00456724" w:rsidP="00BA091A">
            <w:pPr>
              <w:pStyle w:val="TableText"/>
              <w:rPr>
                <w:rFonts w:cs="Arial"/>
                <w:szCs w:val="20"/>
              </w:rPr>
            </w:pPr>
            <w:r w:rsidRPr="00456724">
              <w:rPr>
                <w:szCs w:val="20"/>
              </w:rPr>
              <w:t xml:space="preserve">Used in RCS FT to enable multiple message bodies to be included to both negotiate a TCP/MSRP session and include a thumbnail file preview (see IETF RFC 5547 [39]). </w:t>
            </w:r>
          </w:p>
        </w:tc>
      </w:tr>
      <w:tr w:rsidR="00456724" w:rsidRPr="00605B5B" w14:paraId="7942E767" w14:textId="77777777" w:rsidTr="00BA091A">
        <w:tc>
          <w:tcPr>
            <w:tcW w:w="3769" w:type="dxa"/>
            <w:vAlign w:val="center"/>
          </w:tcPr>
          <w:p w14:paraId="0AC2D6D1" w14:textId="268FABAB" w:rsidR="00456724" w:rsidRPr="00456724" w:rsidRDefault="00456724" w:rsidP="00BA091A">
            <w:pPr>
              <w:pStyle w:val="TableText"/>
              <w:rPr>
                <w:rFonts w:cs="Arial"/>
                <w:szCs w:val="20"/>
              </w:rPr>
            </w:pPr>
            <w:r w:rsidRPr="00456724">
              <w:rPr>
                <w:rFonts w:cs="Arial"/>
                <w:szCs w:val="20"/>
              </w:rPr>
              <w:t>multipart/alternative</w:t>
            </w:r>
          </w:p>
        </w:tc>
        <w:tc>
          <w:tcPr>
            <w:tcW w:w="5473" w:type="dxa"/>
            <w:vAlign w:val="center"/>
          </w:tcPr>
          <w:p w14:paraId="70B980FB" w14:textId="77777777" w:rsidR="00456724" w:rsidRPr="00456724" w:rsidRDefault="00456724" w:rsidP="00BA091A">
            <w:pPr>
              <w:pStyle w:val="NormalParagraph"/>
              <w:rPr>
                <w:sz w:val="20"/>
                <w:szCs w:val="20"/>
              </w:rPr>
            </w:pPr>
            <w:r w:rsidRPr="00456724">
              <w:rPr>
                <w:sz w:val="20"/>
                <w:szCs w:val="20"/>
              </w:rPr>
              <w:t xml:space="preserve">Despite being mandatory in 3GPP TS 29.165 [1], not specifically used for MMTel or RCS at the current time. </w:t>
            </w:r>
          </w:p>
          <w:p w14:paraId="6FB7CD11" w14:textId="1796106D" w:rsidR="00456724" w:rsidRPr="00456724" w:rsidRDefault="00456724" w:rsidP="00BA091A">
            <w:pPr>
              <w:pStyle w:val="TableText"/>
              <w:rPr>
                <w:rFonts w:cs="Arial"/>
                <w:szCs w:val="20"/>
              </w:rPr>
            </w:pPr>
            <w:r w:rsidRPr="00456724">
              <w:rPr>
                <w:szCs w:val="20"/>
              </w:rPr>
              <w:t xml:space="preserve">Need not be manipulated by the IBCF. May be transited or removed by the IBCF based on operator preference. </w:t>
            </w:r>
          </w:p>
        </w:tc>
      </w:tr>
      <w:tr w:rsidR="00456724" w:rsidRPr="00605B5B" w14:paraId="52AF1726" w14:textId="77777777" w:rsidTr="00BA091A">
        <w:tc>
          <w:tcPr>
            <w:tcW w:w="3769" w:type="dxa"/>
            <w:vAlign w:val="center"/>
          </w:tcPr>
          <w:p w14:paraId="16B45FB8" w14:textId="7300E728" w:rsidR="00456724" w:rsidRPr="00456724" w:rsidRDefault="00456724" w:rsidP="00BA091A">
            <w:pPr>
              <w:pStyle w:val="TableText"/>
              <w:rPr>
                <w:rFonts w:cs="Arial"/>
                <w:szCs w:val="20"/>
              </w:rPr>
            </w:pPr>
            <w:r w:rsidRPr="00456724">
              <w:rPr>
                <w:rFonts w:cs="Arial"/>
                <w:szCs w:val="20"/>
              </w:rPr>
              <w:t>message/external-body</w:t>
            </w:r>
          </w:p>
        </w:tc>
        <w:tc>
          <w:tcPr>
            <w:tcW w:w="5473" w:type="dxa"/>
            <w:vAlign w:val="center"/>
          </w:tcPr>
          <w:p w14:paraId="04B0E744" w14:textId="77777777" w:rsidR="00456724" w:rsidRPr="00456724" w:rsidRDefault="00456724" w:rsidP="00BA091A">
            <w:pPr>
              <w:pStyle w:val="NormalParagraph"/>
              <w:rPr>
                <w:sz w:val="20"/>
                <w:szCs w:val="20"/>
              </w:rPr>
            </w:pPr>
            <w:r w:rsidRPr="00456724">
              <w:rPr>
                <w:sz w:val="20"/>
                <w:szCs w:val="20"/>
              </w:rPr>
              <w:t xml:space="preserve">Used in RCS messaging/FT to pass a reference to stored content, identified via a URI (see IETF RFC 4483 [40]). </w:t>
            </w:r>
          </w:p>
          <w:p w14:paraId="20C8CEB7" w14:textId="11A4C764" w:rsidR="00456724" w:rsidRPr="00456724" w:rsidRDefault="00456724" w:rsidP="00BA091A">
            <w:pPr>
              <w:pStyle w:val="TableText"/>
              <w:rPr>
                <w:rFonts w:cs="Arial"/>
                <w:szCs w:val="20"/>
              </w:rPr>
            </w:pPr>
            <w:r w:rsidRPr="00456724">
              <w:rPr>
                <w:szCs w:val="20"/>
              </w:rPr>
              <w:t xml:space="preserve">Conditionally supported in this profile of RCS messaging/FT is in scope across the NNI. Conveyed unchanged by the IBCF. </w:t>
            </w:r>
          </w:p>
        </w:tc>
      </w:tr>
      <w:tr w:rsidR="00456724" w:rsidRPr="00605B5B" w14:paraId="0DBD3B37" w14:textId="77777777" w:rsidTr="00BA091A">
        <w:tc>
          <w:tcPr>
            <w:tcW w:w="3769" w:type="dxa"/>
            <w:vAlign w:val="center"/>
          </w:tcPr>
          <w:p w14:paraId="2217F063" w14:textId="7981F6D4" w:rsidR="00456724" w:rsidRPr="00456724" w:rsidRDefault="00456724" w:rsidP="00BA091A">
            <w:pPr>
              <w:pStyle w:val="TableText"/>
              <w:rPr>
                <w:rFonts w:cs="Arial"/>
                <w:szCs w:val="20"/>
              </w:rPr>
            </w:pPr>
            <w:r w:rsidRPr="00456724">
              <w:rPr>
                <w:rFonts w:cs="Arial"/>
                <w:szCs w:val="20"/>
              </w:rPr>
              <w:t>message/cpim</w:t>
            </w:r>
          </w:p>
        </w:tc>
        <w:tc>
          <w:tcPr>
            <w:tcW w:w="5473" w:type="dxa"/>
            <w:vAlign w:val="center"/>
          </w:tcPr>
          <w:p w14:paraId="09E7295E" w14:textId="77777777" w:rsidR="00456724" w:rsidRPr="00456724" w:rsidRDefault="00456724" w:rsidP="00BA091A">
            <w:pPr>
              <w:pStyle w:val="NormalParagraph"/>
              <w:rPr>
                <w:sz w:val="20"/>
                <w:szCs w:val="20"/>
              </w:rPr>
            </w:pPr>
            <w:r w:rsidRPr="00456724">
              <w:rPr>
                <w:sz w:val="20"/>
                <w:szCs w:val="20"/>
              </w:rPr>
              <w:t xml:space="preserve">Used in RCS standalone (pager mode) messaging. </w:t>
            </w:r>
          </w:p>
          <w:p w14:paraId="0B6DC8CE" w14:textId="042AA27D" w:rsidR="00456724" w:rsidRPr="00456724" w:rsidRDefault="00456724" w:rsidP="00BA091A">
            <w:pPr>
              <w:pStyle w:val="TableText"/>
              <w:rPr>
                <w:rFonts w:cs="Arial"/>
                <w:szCs w:val="20"/>
              </w:rPr>
            </w:pPr>
            <w:r w:rsidRPr="00456724">
              <w:rPr>
                <w:szCs w:val="20"/>
              </w:rPr>
              <w:t xml:space="preserve">Conditionally supported in this profile if RCS messaging is in scope across the NNI. Conveyed unchanged by the IBCF. </w:t>
            </w:r>
          </w:p>
        </w:tc>
      </w:tr>
      <w:tr w:rsidR="00456724" w:rsidRPr="00605B5B" w14:paraId="67F1A198" w14:textId="77777777" w:rsidTr="00BA091A">
        <w:tc>
          <w:tcPr>
            <w:tcW w:w="3769" w:type="dxa"/>
            <w:vAlign w:val="center"/>
          </w:tcPr>
          <w:p w14:paraId="2F955F2F" w14:textId="72A856BF" w:rsidR="00456724" w:rsidRPr="00456724" w:rsidRDefault="00456724" w:rsidP="00BA091A">
            <w:pPr>
              <w:pStyle w:val="TableText"/>
              <w:rPr>
                <w:rFonts w:cs="Arial"/>
                <w:szCs w:val="20"/>
              </w:rPr>
            </w:pPr>
            <w:r w:rsidRPr="00456724">
              <w:rPr>
                <w:rFonts w:cs="Arial"/>
                <w:szCs w:val="20"/>
              </w:rPr>
              <w:t>message/imdn+xml</w:t>
            </w:r>
          </w:p>
        </w:tc>
        <w:tc>
          <w:tcPr>
            <w:tcW w:w="5473" w:type="dxa"/>
            <w:vAlign w:val="center"/>
          </w:tcPr>
          <w:p w14:paraId="3F14C636" w14:textId="77777777" w:rsidR="00456724" w:rsidRPr="00456724" w:rsidRDefault="00456724" w:rsidP="00BA091A">
            <w:pPr>
              <w:pStyle w:val="NormalParagraph"/>
              <w:rPr>
                <w:sz w:val="20"/>
                <w:szCs w:val="20"/>
              </w:rPr>
            </w:pPr>
            <w:r w:rsidRPr="00456724">
              <w:rPr>
                <w:sz w:val="20"/>
                <w:szCs w:val="20"/>
              </w:rPr>
              <w:t xml:space="preserve">Used in RCS messaging to inform the sender of message delivery/read (see IETF RFC 5438 [41]). </w:t>
            </w:r>
          </w:p>
          <w:p w14:paraId="10715C61" w14:textId="1B04E3F4" w:rsidR="00456724" w:rsidRPr="00456724" w:rsidRDefault="00456724" w:rsidP="00BA091A">
            <w:pPr>
              <w:pStyle w:val="TableText"/>
              <w:rPr>
                <w:rFonts w:cs="Arial"/>
                <w:szCs w:val="20"/>
              </w:rPr>
            </w:pPr>
            <w:r w:rsidRPr="00456724">
              <w:rPr>
                <w:szCs w:val="20"/>
              </w:rPr>
              <w:t>Conditionally supported in this profile if RCS messaging is in scope across the NNI. Conveyed unchanged by the IBCF.</w:t>
            </w:r>
          </w:p>
        </w:tc>
      </w:tr>
      <w:tr w:rsidR="00456724" w:rsidRPr="00605B5B" w14:paraId="4753D80A" w14:textId="77777777" w:rsidTr="00BA091A">
        <w:tc>
          <w:tcPr>
            <w:tcW w:w="3769" w:type="dxa"/>
            <w:vAlign w:val="center"/>
          </w:tcPr>
          <w:p w14:paraId="3DC640C1" w14:textId="68F63A82" w:rsidR="00456724" w:rsidRPr="00456724" w:rsidRDefault="00456724" w:rsidP="00BA091A">
            <w:pPr>
              <w:pStyle w:val="TableText"/>
              <w:rPr>
                <w:rFonts w:cs="Arial"/>
                <w:szCs w:val="20"/>
              </w:rPr>
            </w:pPr>
            <w:r w:rsidRPr="00456724">
              <w:rPr>
                <w:rFonts w:cs="Arial"/>
                <w:snapToGrid w:val="0"/>
                <w:szCs w:val="20"/>
              </w:rPr>
              <w:t>application/vnd.etsi.mcid+xml</w:t>
            </w:r>
          </w:p>
        </w:tc>
        <w:tc>
          <w:tcPr>
            <w:tcW w:w="5473" w:type="dxa"/>
            <w:vAlign w:val="center"/>
          </w:tcPr>
          <w:p w14:paraId="79AEF0AB" w14:textId="492F69EA" w:rsidR="00456724" w:rsidRPr="00456724" w:rsidRDefault="00456724" w:rsidP="00BA091A">
            <w:pPr>
              <w:pStyle w:val="NormalParagraph"/>
              <w:rPr>
                <w:rFonts w:cs="Arial"/>
                <w:sz w:val="20"/>
                <w:szCs w:val="20"/>
              </w:rPr>
            </w:pPr>
            <w:r w:rsidRPr="00456724">
              <w:rPr>
                <w:sz w:val="20"/>
                <w:szCs w:val="20"/>
              </w:rPr>
              <w:t xml:space="preserve">Used in the MMTel MCID service (see 3GPP TS 24.616). This service is not mandated in GSMA PRD IR.92 [2] and this message body is thus optional in this profile and may be supported if bilaterally agreed.   </w:t>
            </w:r>
          </w:p>
        </w:tc>
      </w:tr>
      <w:tr w:rsidR="00456724" w:rsidRPr="00605B5B" w14:paraId="18E07720" w14:textId="77777777" w:rsidTr="00BA091A">
        <w:tc>
          <w:tcPr>
            <w:tcW w:w="3769" w:type="dxa"/>
            <w:vAlign w:val="center"/>
          </w:tcPr>
          <w:p w14:paraId="294E33E1" w14:textId="3AFF03EF" w:rsidR="00456724" w:rsidRPr="00456724" w:rsidRDefault="00456724" w:rsidP="00BA091A">
            <w:pPr>
              <w:pStyle w:val="TableText"/>
              <w:rPr>
                <w:rFonts w:cs="Arial"/>
                <w:snapToGrid w:val="0"/>
                <w:szCs w:val="20"/>
              </w:rPr>
            </w:pPr>
            <w:r w:rsidRPr="00456724">
              <w:rPr>
                <w:rFonts w:cs="Arial"/>
                <w:snapToGrid w:val="0"/>
                <w:szCs w:val="20"/>
              </w:rPr>
              <w:t>application/vnd.3gpp.cw+xml</w:t>
            </w:r>
          </w:p>
        </w:tc>
        <w:tc>
          <w:tcPr>
            <w:tcW w:w="5473" w:type="dxa"/>
            <w:vAlign w:val="center"/>
          </w:tcPr>
          <w:p w14:paraId="38290638" w14:textId="6446BE11" w:rsidR="00456724" w:rsidRPr="00456724" w:rsidRDefault="00456724" w:rsidP="00BA091A">
            <w:pPr>
              <w:pStyle w:val="NormalParagraph"/>
              <w:rPr>
                <w:rFonts w:cs="Arial"/>
                <w:sz w:val="20"/>
                <w:szCs w:val="20"/>
              </w:rPr>
            </w:pPr>
            <w:r w:rsidRPr="00456724">
              <w:rPr>
                <w:sz w:val="20"/>
                <w:szCs w:val="20"/>
              </w:rPr>
              <w:t>Used in n/w based Communication Waiting, which is not required in GSMA PRD IR.92 [2] and this message body is thus optional in this profile and may be supported if bilaterally agreed.</w:t>
            </w:r>
          </w:p>
        </w:tc>
      </w:tr>
      <w:tr w:rsidR="00456724" w:rsidRPr="00605B5B" w14:paraId="19CD0468" w14:textId="77777777" w:rsidTr="00BA091A">
        <w:tc>
          <w:tcPr>
            <w:tcW w:w="3769" w:type="dxa"/>
            <w:vAlign w:val="center"/>
          </w:tcPr>
          <w:p w14:paraId="641D32BF" w14:textId="01761244" w:rsidR="00456724" w:rsidRPr="00456724" w:rsidRDefault="00456724" w:rsidP="00BA091A">
            <w:pPr>
              <w:pStyle w:val="TableText"/>
              <w:rPr>
                <w:rFonts w:cs="Arial"/>
                <w:snapToGrid w:val="0"/>
                <w:szCs w:val="20"/>
              </w:rPr>
            </w:pPr>
            <w:r w:rsidRPr="00456724">
              <w:rPr>
                <w:rFonts w:cs="Arial"/>
                <w:szCs w:val="20"/>
              </w:rPr>
              <w:t>application/vnd.3gpp.comm-div-info+xml</w:t>
            </w:r>
          </w:p>
        </w:tc>
        <w:tc>
          <w:tcPr>
            <w:tcW w:w="5473" w:type="dxa"/>
            <w:vAlign w:val="center"/>
          </w:tcPr>
          <w:p w14:paraId="4F30AF97" w14:textId="29A77C31" w:rsidR="00456724" w:rsidRPr="00456724" w:rsidRDefault="00456724" w:rsidP="00BA091A">
            <w:pPr>
              <w:pStyle w:val="NormalParagraph"/>
              <w:rPr>
                <w:rFonts w:cs="Arial"/>
                <w:sz w:val="20"/>
                <w:szCs w:val="20"/>
              </w:rPr>
            </w:pPr>
            <w:r w:rsidRPr="00456724">
              <w:rPr>
                <w:sz w:val="20"/>
                <w:szCs w:val="20"/>
              </w:rPr>
              <w:t xml:space="preserve">Used in diversion notification, which is not required in GSMA PRD IR.92 [2] and this message body thus optional in this profile and may be supported if bilaterally agreed. </w:t>
            </w:r>
          </w:p>
        </w:tc>
      </w:tr>
      <w:tr w:rsidR="00456724" w:rsidRPr="00605B5B" w14:paraId="3E64788B" w14:textId="77777777" w:rsidTr="00BA091A">
        <w:tc>
          <w:tcPr>
            <w:tcW w:w="3769" w:type="dxa"/>
            <w:vAlign w:val="center"/>
          </w:tcPr>
          <w:p w14:paraId="45B3F265" w14:textId="67A1B1CB" w:rsidR="00456724" w:rsidRPr="00456724" w:rsidRDefault="00456724" w:rsidP="00BA091A">
            <w:pPr>
              <w:pStyle w:val="TableText"/>
              <w:rPr>
                <w:rFonts w:cs="Arial"/>
                <w:szCs w:val="20"/>
              </w:rPr>
            </w:pPr>
            <w:r w:rsidRPr="00456724">
              <w:rPr>
                <w:snapToGrid w:val="0"/>
                <w:szCs w:val="20"/>
              </w:rPr>
              <w:t>application/vnd.etsi.aoc+xml</w:t>
            </w:r>
          </w:p>
        </w:tc>
        <w:tc>
          <w:tcPr>
            <w:tcW w:w="5473" w:type="dxa"/>
            <w:vAlign w:val="center"/>
          </w:tcPr>
          <w:p w14:paraId="2366EB7A" w14:textId="3C3DBE7B" w:rsidR="00456724" w:rsidRPr="00456724" w:rsidRDefault="00456724" w:rsidP="00BA091A">
            <w:pPr>
              <w:pStyle w:val="NormalParagraph"/>
              <w:rPr>
                <w:rFonts w:cs="Arial"/>
                <w:sz w:val="20"/>
                <w:szCs w:val="20"/>
              </w:rPr>
            </w:pPr>
            <w:r w:rsidRPr="00456724">
              <w:rPr>
                <w:sz w:val="20"/>
                <w:szCs w:val="20"/>
              </w:rPr>
              <w:t xml:space="preserve">Used for </w:t>
            </w:r>
            <w:r w:rsidR="00E979A5" w:rsidRPr="00456724">
              <w:rPr>
                <w:sz w:val="20"/>
                <w:szCs w:val="20"/>
              </w:rPr>
              <w:t>MMTel Advice</w:t>
            </w:r>
            <w:r w:rsidRPr="00456724">
              <w:rPr>
                <w:sz w:val="20"/>
                <w:szCs w:val="20"/>
              </w:rPr>
              <w:t xml:space="preserve"> of Charge Service, which is not required in GSMA PRD IR.92 [2] and this message body </w:t>
            </w:r>
            <w:r w:rsidRPr="00456724">
              <w:rPr>
                <w:sz w:val="20"/>
                <w:szCs w:val="20"/>
              </w:rPr>
              <w:lastRenderedPageBreak/>
              <w:t xml:space="preserve">is thus optional in this profile and may be supported if bilaterally agreed. </w:t>
            </w:r>
          </w:p>
        </w:tc>
      </w:tr>
      <w:tr w:rsidR="00456724" w:rsidRPr="00605B5B" w14:paraId="697FBE9C" w14:textId="77777777" w:rsidTr="00BA091A">
        <w:tc>
          <w:tcPr>
            <w:tcW w:w="3769" w:type="dxa"/>
            <w:vAlign w:val="center"/>
          </w:tcPr>
          <w:p w14:paraId="1C2F95B9" w14:textId="359FF4CD" w:rsidR="00456724" w:rsidRPr="00456724" w:rsidRDefault="00456724" w:rsidP="00BA091A">
            <w:pPr>
              <w:pStyle w:val="TableText"/>
              <w:rPr>
                <w:rFonts w:cs="Arial"/>
                <w:snapToGrid w:val="0"/>
                <w:szCs w:val="20"/>
              </w:rPr>
            </w:pPr>
            <w:r w:rsidRPr="00456724">
              <w:rPr>
                <w:snapToGrid w:val="0"/>
                <w:szCs w:val="20"/>
              </w:rPr>
              <w:lastRenderedPageBreak/>
              <w:t>application/vnd.etsi.cug+xml</w:t>
            </w:r>
          </w:p>
        </w:tc>
        <w:tc>
          <w:tcPr>
            <w:tcW w:w="5473" w:type="dxa"/>
            <w:vAlign w:val="center"/>
          </w:tcPr>
          <w:p w14:paraId="688FA37C" w14:textId="547F1A70" w:rsidR="00456724" w:rsidRPr="00456724" w:rsidRDefault="00456724" w:rsidP="00BA091A">
            <w:pPr>
              <w:pStyle w:val="NormalParagraph"/>
              <w:rPr>
                <w:rFonts w:cs="Arial"/>
                <w:sz w:val="20"/>
                <w:szCs w:val="20"/>
              </w:rPr>
            </w:pPr>
            <w:r w:rsidRPr="00456724">
              <w:rPr>
                <w:sz w:val="20"/>
                <w:szCs w:val="20"/>
              </w:rPr>
              <w:t xml:space="preserve">Used for MMTel  CUG Service, which is not required in GSMA PRD IR.92 [2] and this message body is thus optional in this profile and may be supported if bilaterally agreed. </w:t>
            </w:r>
          </w:p>
        </w:tc>
      </w:tr>
      <w:tr w:rsidR="00456724" w:rsidRPr="00605B5B" w14:paraId="744EBEB9" w14:textId="77777777" w:rsidTr="00BA091A">
        <w:tc>
          <w:tcPr>
            <w:tcW w:w="3769" w:type="dxa"/>
            <w:vAlign w:val="center"/>
          </w:tcPr>
          <w:p w14:paraId="7D777B47" w14:textId="2B261CD8" w:rsidR="00456724" w:rsidRPr="00456724" w:rsidRDefault="00456724" w:rsidP="00BA091A">
            <w:pPr>
              <w:pStyle w:val="TableText"/>
              <w:rPr>
                <w:rFonts w:cs="Arial"/>
                <w:snapToGrid w:val="0"/>
                <w:szCs w:val="20"/>
              </w:rPr>
            </w:pPr>
            <w:r w:rsidRPr="00456724">
              <w:rPr>
                <w:rFonts w:cs="Arial"/>
                <w:szCs w:val="20"/>
              </w:rPr>
              <w:t>application/vnd.etsi.sci+xml</w:t>
            </w:r>
          </w:p>
        </w:tc>
        <w:tc>
          <w:tcPr>
            <w:tcW w:w="5473" w:type="dxa"/>
            <w:vAlign w:val="center"/>
          </w:tcPr>
          <w:p w14:paraId="6BC15E62" w14:textId="702D625B" w:rsidR="00456724" w:rsidRPr="00456724" w:rsidRDefault="00456724" w:rsidP="00BA091A">
            <w:pPr>
              <w:pStyle w:val="NormalParagraph"/>
              <w:rPr>
                <w:rFonts w:cs="Arial"/>
                <w:sz w:val="20"/>
                <w:szCs w:val="20"/>
              </w:rPr>
            </w:pPr>
            <w:r w:rsidRPr="00456724">
              <w:rPr>
                <w:sz w:val="20"/>
                <w:szCs w:val="20"/>
              </w:rPr>
              <w:t xml:space="preserve">Used for the transfer of real time charge information between the Charge Determination Point and Charge Recording Point (see 3GPP TS 29.658 [62]). Optional and may be supported if bilaterally agreed. </w:t>
            </w:r>
          </w:p>
        </w:tc>
      </w:tr>
      <w:tr w:rsidR="00456724" w:rsidRPr="00605B5B" w14:paraId="12014021" w14:textId="77777777" w:rsidTr="00BA091A">
        <w:tc>
          <w:tcPr>
            <w:tcW w:w="3769" w:type="dxa"/>
            <w:vAlign w:val="center"/>
          </w:tcPr>
          <w:p w14:paraId="7E43D51A" w14:textId="18233FBC" w:rsidR="00456724" w:rsidRPr="00456724" w:rsidRDefault="00456724" w:rsidP="00BA091A">
            <w:pPr>
              <w:pStyle w:val="TableText"/>
              <w:rPr>
                <w:rFonts w:cs="Arial"/>
                <w:szCs w:val="20"/>
              </w:rPr>
            </w:pPr>
            <w:r w:rsidRPr="00456724">
              <w:rPr>
                <w:rFonts w:cs="Arial"/>
                <w:snapToGrid w:val="0"/>
                <w:szCs w:val="20"/>
              </w:rPr>
              <w:t>application/vnd.etsi.pstn+xml</w:t>
            </w:r>
          </w:p>
        </w:tc>
        <w:tc>
          <w:tcPr>
            <w:tcW w:w="5473" w:type="dxa"/>
            <w:vAlign w:val="center"/>
          </w:tcPr>
          <w:p w14:paraId="0B533412" w14:textId="1B50E0BF" w:rsidR="00456724" w:rsidRPr="00456724" w:rsidRDefault="00456724" w:rsidP="00BA091A">
            <w:pPr>
              <w:pStyle w:val="NormalParagraph"/>
              <w:rPr>
                <w:rFonts w:cs="Arial"/>
                <w:sz w:val="20"/>
                <w:szCs w:val="20"/>
              </w:rPr>
            </w:pPr>
            <w:r w:rsidRPr="00456724">
              <w:rPr>
                <w:sz w:val="20"/>
                <w:szCs w:val="20"/>
              </w:rPr>
              <w:t xml:space="preserve">Used to convey ISDN information (see 3GPP TS 29.163 [45]). This is conditionally supported where IMS is used as a transit network to connect CS-networks. </w:t>
            </w:r>
          </w:p>
        </w:tc>
      </w:tr>
      <w:tr w:rsidR="00456724" w:rsidRPr="00605B5B" w14:paraId="2BCD51F6" w14:textId="77777777" w:rsidTr="00A50396">
        <w:tc>
          <w:tcPr>
            <w:tcW w:w="3769" w:type="dxa"/>
            <w:vAlign w:val="center"/>
          </w:tcPr>
          <w:p w14:paraId="78E5EB0E" w14:textId="08CAC3E0" w:rsidR="00456724" w:rsidRPr="00456724" w:rsidRDefault="00456724" w:rsidP="00456724">
            <w:pPr>
              <w:pStyle w:val="TableText"/>
              <w:rPr>
                <w:rFonts w:cs="Arial"/>
                <w:snapToGrid w:val="0"/>
                <w:szCs w:val="20"/>
              </w:rPr>
            </w:pPr>
            <w:r w:rsidRPr="00456724">
              <w:rPr>
                <w:rFonts w:cs="Arial"/>
                <w:snapToGrid w:val="0"/>
                <w:szCs w:val="20"/>
              </w:rPr>
              <w:t>message/sipfrag</w:t>
            </w:r>
          </w:p>
        </w:tc>
        <w:tc>
          <w:tcPr>
            <w:tcW w:w="5473" w:type="dxa"/>
            <w:vAlign w:val="center"/>
          </w:tcPr>
          <w:p w14:paraId="27776E40" w14:textId="65C91C99" w:rsidR="00456724" w:rsidRPr="00456724" w:rsidRDefault="00456724" w:rsidP="00A50396">
            <w:pPr>
              <w:pStyle w:val="NormalParagraph"/>
              <w:rPr>
                <w:rFonts w:cs="Arial"/>
                <w:sz w:val="20"/>
                <w:szCs w:val="20"/>
              </w:rPr>
            </w:pPr>
            <w:r w:rsidRPr="00456724">
              <w:rPr>
                <w:sz w:val="20"/>
                <w:szCs w:val="20"/>
              </w:rPr>
              <w:t xml:space="preserve">Used to convey SIP session progress. This is conditionally supported if MMTel Ad-Hoc Conference / RCS Group Chat service is used. </w:t>
            </w:r>
          </w:p>
        </w:tc>
      </w:tr>
      <w:tr w:rsidR="00456724" w:rsidRPr="00605B5B" w14:paraId="66761658" w14:textId="77777777" w:rsidTr="00A50396">
        <w:tc>
          <w:tcPr>
            <w:tcW w:w="3769" w:type="dxa"/>
            <w:vAlign w:val="center"/>
          </w:tcPr>
          <w:p w14:paraId="587BFF92" w14:textId="6F5B0A92" w:rsidR="00456724" w:rsidRPr="00456724" w:rsidRDefault="00456724" w:rsidP="00456724">
            <w:pPr>
              <w:pStyle w:val="TableText"/>
              <w:rPr>
                <w:rFonts w:cs="Arial"/>
                <w:snapToGrid w:val="0"/>
                <w:szCs w:val="20"/>
              </w:rPr>
            </w:pPr>
            <w:r w:rsidRPr="00456724">
              <w:rPr>
                <w:rFonts w:cs="Arial"/>
                <w:snapToGrid w:val="0"/>
                <w:szCs w:val="20"/>
              </w:rPr>
              <w:t>application/x-session-info</w:t>
            </w:r>
          </w:p>
        </w:tc>
        <w:tc>
          <w:tcPr>
            <w:tcW w:w="5473" w:type="dxa"/>
            <w:vAlign w:val="center"/>
          </w:tcPr>
          <w:p w14:paraId="28086E24" w14:textId="12B17FF3" w:rsidR="00456724" w:rsidRPr="00456724" w:rsidRDefault="00456724" w:rsidP="00A50396">
            <w:pPr>
              <w:pStyle w:val="NormalParagraph"/>
              <w:rPr>
                <w:rFonts w:cs="Arial"/>
                <w:sz w:val="20"/>
                <w:szCs w:val="20"/>
              </w:rPr>
            </w:pPr>
            <w:r w:rsidRPr="00456724">
              <w:rPr>
                <w:sz w:val="20"/>
                <w:szCs w:val="20"/>
              </w:rPr>
              <w:t xml:space="preserve">Used to convey additional digits in a SIP INFO for overlap sending. Not applicable to this profile. </w:t>
            </w:r>
          </w:p>
        </w:tc>
      </w:tr>
      <w:tr w:rsidR="00456724" w:rsidRPr="00605B5B" w14:paraId="4D6B50D8" w14:textId="77777777" w:rsidTr="00A50396">
        <w:tc>
          <w:tcPr>
            <w:tcW w:w="3769" w:type="dxa"/>
            <w:vAlign w:val="center"/>
          </w:tcPr>
          <w:p w14:paraId="624C5D28" w14:textId="77777777" w:rsidR="00456724" w:rsidRPr="00456724" w:rsidRDefault="00456724" w:rsidP="00BA091A">
            <w:pPr>
              <w:pStyle w:val="TAL"/>
              <w:rPr>
                <w:rFonts w:eastAsia="Times New Roman"/>
                <w:snapToGrid w:val="0"/>
                <w:sz w:val="20"/>
              </w:rPr>
            </w:pPr>
            <w:r w:rsidRPr="00456724">
              <w:rPr>
                <w:snapToGrid w:val="0"/>
                <w:sz w:val="20"/>
              </w:rPr>
              <w:t>application/pidf+xml, application/pidf-diff+xml,</w:t>
            </w:r>
          </w:p>
          <w:p w14:paraId="269EB288" w14:textId="77777777" w:rsidR="00456724" w:rsidRPr="00456724" w:rsidRDefault="00456724" w:rsidP="00BA091A">
            <w:pPr>
              <w:pStyle w:val="TAL"/>
              <w:rPr>
                <w:snapToGrid w:val="0"/>
                <w:sz w:val="20"/>
              </w:rPr>
            </w:pPr>
            <w:r w:rsidRPr="00456724">
              <w:rPr>
                <w:snapToGrid w:val="0"/>
                <w:sz w:val="20"/>
              </w:rPr>
              <w:t>application/watcherinfo+xml,</w:t>
            </w:r>
          </w:p>
          <w:p w14:paraId="3133CD92" w14:textId="77777777" w:rsidR="00456724" w:rsidRPr="00456724" w:rsidRDefault="00456724" w:rsidP="00BA091A">
            <w:pPr>
              <w:pStyle w:val="TAL"/>
              <w:rPr>
                <w:snapToGrid w:val="0"/>
                <w:sz w:val="20"/>
              </w:rPr>
            </w:pPr>
            <w:r w:rsidRPr="00456724">
              <w:rPr>
                <w:snapToGrid w:val="0"/>
                <w:sz w:val="20"/>
              </w:rPr>
              <w:t>application/xcap-diff+xml,</w:t>
            </w:r>
          </w:p>
          <w:p w14:paraId="2B621C6D" w14:textId="77777777" w:rsidR="00456724" w:rsidRPr="00456724" w:rsidRDefault="00456724" w:rsidP="00BA091A">
            <w:pPr>
              <w:pStyle w:val="TAL"/>
              <w:rPr>
                <w:snapToGrid w:val="0"/>
                <w:sz w:val="20"/>
              </w:rPr>
            </w:pPr>
            <w:r w:rsidRPr="00456724">
              <w:rPr>
                <w:snapToGrid w:val="0"/>
                <w:sz w:val="20"/>
              </w:rPr>
              <w:t>application/vnd.oma.suppnot+xml,</w:t>
            </w:r>
          </w:p>
          <w:p w14:paraId="76B85C85" w14:textId="6DE958E3" w:rsidR="00456724" w:rsidRPr="00456724" w:rsidRDefault="00456724" w:rsidP="00BA091A">
            <w:pPr>
              <w:pStyle w:val="TableText"/>
              <w:rPr>
                <w:rFonts w:cs="Arial"/>
                <w:snapToGrid w:val="0"/>
                <w:szCs w:val="20"/>
              </w:rPr>
            </w:pPr>
            <w:r w:rsidRPr="00456724">
              <w:rPr>
                <w:snapToGrid w:val="0"/>
                <w:szCs w:val="20"/>
              </w:rPr>
              <w:t>application/simple-filter+xml</w:t>
            </w:r>
          </w:p>
        </w:tc>
        <w:tc>
          <w:tcPr>
            <w:tcW w:w="5473" w:type="dxa"/>
            <w:vAlign w:val="center"/>
          </w:tcPr>
          <w:p w14:paraId="19C248B0" w14:textId="2C03EDC2" w:rsidR="00456724" w:rsidRPr="00456724" w:rsidRDefault="00456724" w:rsidP="00A50396">
            <w:pPr>
              <w:pStyle w:val="NormalParagraph"/>
              <w:rPr>
                <w:rFonts w:cs="Arial"/>
                <w:sz w:val="20"/>
                <w:szCs w:val="20"/>
              </w:rPr>
            </w:pPr>
            <w:r w:rsidRPr="00456724">
              <w:rPr>
                <w:sz w:val="20"/>
                <w:szCs w:val="20"/>
              </w:rPr>
              <w:t xml:space="preserve">Conditionally supported in RCS Social Presence is applicable at the NNI. </w:t>
            </w:r>
          </w:p>
        </w:tc>
      </w:tr>
      <w:tr w:rsidR="00456724" w:rsidRPr="00605B5B" w14:paraId="337B710F" w14:textId="77777777" w:rsidTr="00A50396">
        <w:tc>
          <w:tcPr>
            <w:tcW w:w="3769" w:type="dxa"/>
            <w:vAlign w:val="center"/>
          </w:tcPr>
          <w:p w14:paraId="4766E4BC" w14:textId="2DC4F788" w:rsidR="00456724" w:rsidRPr="00456724" w:rsidRDefault="00456724" w:rsidP="00BA091A">
            <w:pPr>
              <w:pStyle w:val="TableText"/>
              <w:rPr>
                <w:rFonts w:cs="Arial"/>
                <w:snapToGrid w:val="0"/>
                <w:szCs w:val="20"/>
              </w:rPr>
            </w:pPr>
            <w:r w:rsidRPr="00456724">
              <w:rPr>
                <w:snapToGrid w:val="0"/>
                <w:szCs w:val="20"/>
              </w:rPr>
              <w:t>application/resource-lists+xml, application/rlmi+xml</w:t>
            </w:r>
          </w:p>
        </w:tc>
        <w:tc>
          <w:tcPr>
            <w:tcW w:w="5473" w:type="dxa"/>
            <w:vAlign w:val="center"/>
          </w:tcPr>
          <w:p w14:paraId="5161E42D" w14:textId="7858DDE4" w:rsidR="00456724" w:rsidRPr="00456724" w:rsidRDefault="00456724" w:rsidP="00A50396">
            <w:pPr>
              <w:pStyle w:val="NormalParagraph"/>
              <w:rPr>
                <w:rFonts w:cs="Arial"/>
                <w:sz w:val="20"/>
                <w:szCs w:val="20"/>
              </w:rPr>
            </w:pPr>
            <w:r w:rsidRPr="00456724">
              <w:rPr>
                <w:sz w:val="20"/>
                <w:szCs w:val="20"/>
              </w:rPr>
              <w:t xml:space="preserve">Used to convey a list of target users for MMTel Ad-Hoc Conference &amp; RCS Group Chat.   </w:t>
            </w:r>
          </w:p>
        </w:tc>
      </w:tr>
      <w:tr w:rsidR="00A50396" w:rsidRPr="00605B5B" w14:paraId="55FFB350" w14:textId="77777777" w:rsidTr="00A50396">
        <w:tc>
          <w:tcPr>
            <w:tcW w:w="3769" w:type="dxa"/>
            <w:vAlign w:val="center"/>
          </w:tcPr>
          <w:p w14:paraId="6025E9D0" w14:textId="370140E0" w:rsidR="00A50396" w:rsidRPr="00A50396" w:rsidRDefault="00A50396" w:rsidP="00BA091A">
            <w:pPr>
              <w:pStyle w:val="TableText"/>
              <w:rPr>
                <w:snapToGrid w:val="0"/>
                <w:szCs w:val="20"/>
              </w:rPr>
            </w:pPr>
            <w:r w:rsidRPr="00A50396">
              <w:rPr>
                <w:szCs w:val="20"/>
              </w:rPr>
              <w:t>application/load-control+xml</w:t>
            </w:r>
          </w:p>
        </w:tc>
        <w:tc>
          <w:tcPr>
            <w:tcW w:w="5473" w:type="dxa"/>
            <w:vAlign w:val="center"/>
          </w:tcPr>
          <w:p w14:paraId="2987B38B" w14:textId="241736B7" w:rsidR="00A50396" w:rsidRPr="00A50396" w:rsidRDefault="00A50396" w:rsidP="00A50396">
            <w:pPr>
              <w:pStyle w:val="NormalParagraph"/>
              <w:rPr>
                <w:sz w:val="20"/>
                <w:szCs w:val="20"/>
              </w:rPr>
            </w:pPr>
            <w:r w:rsidRPr="00A50396">
              <w:rPr>
                <w:sz w:val="20"/>
                <w:szCs w:val="20"/>
              </w:rPr>
              <w:t>Used to exchange overload control information. The related internet draft is not yet agreed. Therefore, this is optional for this profile and may be supported if bilaterally agreed.</w:t>
            </w:r>
          </w:p>
        </w:tc>
      </w:tr>
      <w:tr w:rsidR="00A50396" w:rsidRPr="00605B5B" w14:paraId="4DBDC6F7" w14:textId="77777777" w:rsidTr="00A50396">
        <w:tc>
          <w:tcPr>
            <w:tcW w:w="3769" w:type="dxa"/>
            <w:vAlign w:val="center"/>
          </w:tcPr>
          <w:p w14:paraId="28663416" w14:textId="068931AE" w:rsidR="00A50396" w:rsidRPr="00A50396" w:rsidRDefault="00A50396" w:rsidP="00BA091A">
            <w:pPr>
              <w:pStyle w:val="TableText"/>
              <w:rPr>
                <w:szCs w:val="20"/>
              </w:rPr>
            </w:pPr>
            <w:r w:rsidRPr="00456724">
              <w:rPr>
                <w:rFonts w:cs="Arial"/>
                <w:snapToGrid w:val="0"/>
                <w:szCs w:val="20"/>
              </w:rPr>
              <w:t>application/im-iscomposing+xml</w:t>
            </w:r>
          </w:p>
        </w:tc>
        <w:tc>
          <w:tcPr>
            <w:tcW w:w="5473" w:type="dxa"/>
            <w:vAlign w:val="center"/>
          </w:tcPr>
          <w:p w14:paraId="73E906FB" w14:textId="6010FB65" w:rsidR="00A50396" w:rsidRPr="00A50396" w:rsidRDefault="00A50396" w:rsidP="00A50396">
            <w:pPr>
              <w:pStyle w:val="NormalParagraph"/>
              <w:rPr>
                <w:sz w:val="20"/>
                <w:szCs w:val="20"/>
              </w:rPr>
            </w:pPr>
            <w:r w:rsidRPr="00456724">
              <w:rPr>
                <w:sz w:val="20"/>
                <w:szCs w:val="20"/>
              </w:rPr>
              <w:t xml:space="preserve">Used to convey SIMPLE IM. Conditionally supported for RCS messaging services for interworking between SIMPLE IM and CPIM. </w:t>
            </w:r>
          </w:p>
        </w:tc>
      </w:tr>
      <w:tr w:rsidR="00A50396" w:rsidRPr="00605B5B" w14:paraId="772A14AB" w14:textId="77777777" w:rsidTr="00A50396">
        <w:tc>
          <w:tcPr>
            <w:tcW w:w="3769" w:type="dxa"/>
            <w:vAlign w:val="center"/>
          </w:tcPr>
          <w:p w14:paraId="706381A3" w14:textId="2DC7958B" w:rsidR="00A50396" w:rsidRDefault="00A50396" w:rsidP="00BA091A">
            <w:pPr>
              <w:pStyle w:val="TableText"/>
              <w:rPr>
                <w:rFonts w:cs="Arial"/>
                <w:snapToGrid w:val="0"/>
                <w:szCs w:val="20"/>
              </w:rPr>
            </w:pPr>
            <w:r w:rsidRPr="00456724">
              <w:rPr>
                <w:snapToGrid w:val="0"/>
                <w:szCs w:val="20"/>
              </w:rPr>
              <w:t>application/simple-message-summary+xml</w:t>
            </w:r>
          </w:p>
        </w:tc>
        <w:tc>
          <w:tcPr>
            <w:tcW w:w="5473" w:type="dxa"/>
            <w:vAlign w:val="center"/>
          </w:tcPr>
          <w:p w14:paraId="34713C7B" w14:textId="6AA74323" w:rsidR="00A50396" w:rsidRPr="00456724" w:rsidRDefault="00A50396" w:rsidP="00A50396">
            <w:pPr>
              <w:pStyle w:val="NormalParagraph"/>
              <w:rPr>
                <w:sz w:val="20"/>
                <w:szCs w:val="20"/>
              </w:rPr>
            </w:pPr>
            <w:r w:rsidRPr="00BA091A">
              <w:rPr>
                <w:sz w:val="20"/>
                <w:szCs w:val="20"/>
              </w:rPr>
              <w:t>Conditionally supported at the roaming NNI if the MMTel Message Waiting service is used. This service is included in GSMA PRD PRD IR.92 [2].</w:t>
            </w:r>
          </w:p>
        </w:tc>
      </w:tr>
      <w:tr w:rsidR="00A50396" w:rsidRPr="00605B5B" w14:paraId="13110633" w14:textId="77777777" w:rsidTr="00A50396">
        <w:tc>
          <w:tcPr>
            <w:tcW w:w="3769" w:type="dxa"/>
            <w:vAlign w:val="center"/>
          </w:tcPr>
          <w:p w14:paraId="78331715" w14:textId="71D5FA71" w:rsidR="00A50396" w:rsidRDefault="00A50396" w:rsidP="00BA091A">
            <w:pPr>
              <w:pStyle w:val="TableText"/>
              <w:rPr>
                <w:snapToGrid w:val="0"/>
                <w:szCs w:val="20"/>
              </w:rPr>
            </w:pPr>
            <w:r w:rsidRPr="001C6FAD">
              <w:rPr>
                <w:snapToGrid w:val="0"/>
                <w:sz w:val="22"/>
              </w:rPr>
              <w:t>application/vnd.3gpp.sms</w:t>
            </w:r>
          </w:p>
        </w:tc>
        <w:tc>
          <w:tcPr>
            <w:tcW w:w="5473" w:type="dxa"/>
            <w:vAlign w:val="center"/>
          </w:tcPr>
          <w:p w14:paraId="5B096914" w14:textId="6A7DA954" w:rsidR="00A50396" w:rsidRPr="00BA091A" w:rsidRDefault="00A50396" w:rsidP="00A50396">
            <w:pPr>
              <w:pStyle w:val="NormalParagraph"/>
              <w:rPr>
                <w:sz w:val="20"/>
                <w:szCs w:val="20"/>
              </w:rPr>
            </w:pPr>
            <w:r w:rsidRPr="001C6FAD">
              <w:t xml:space="preserve">Conditionally supported at the NNI if the SMS over IP service is in scope – see 3GPP TS 24.341 [47].  </w:t>
            </w:r>
          </w:p>
        </w:tc>
      </w:tr>
      <w:tr w:rsidR="00A50396" w:rsidRPr="00605B5B" w14:paraId="4BCE2F68" w14:textId="77777777" w:rsidTr="00A50396">
        <w:tc>
          <w:tcPr>
            <w:tcW w:w="3769" w:type="dxa"/>
            <w:vAlign w:val="center"/>
          </w:tcPr>
          <w:p w14:paraId="4093AD1D" w14:textId="5646585B" w:rsidR="00A50396" w:rsidRDefault="00A50396" w:rsidP="00BA091A">
            <w:pPr>
              <w:pStyle w:val="TableText"/>
              <w:rPr>
                <w:snapToGrid w:val="0"/>
                <w:sz w:val="22"/>
              </w:rPr>
            </w:pPr>
            <w:r w:rsidRPr="001C6FAD">
              <w:rPr>
                <w:sz w:val="22"/>
              </w:rPr>
              <w:t>application/vnd.3gpp.ussd</w:t>
            </w:r>
          </w:p>
        </w:tc>
        <w:tc>
          <w:tcPr>
            <w:tcW w:w="5473" w:type="dxa"/>
            <w:vAlign w:val="center"/>
          </w:tcPr>
          <w:p w14:paraId="7C650DC5" w14:textId="4182E98B" w:rsidR="00A50396" w:rsidRPr="001C6FAD" w:rsidRDefault="00A50396" w:rsidP="00A50396">
            <w:pPr>
              <w:pStyle w:val="NormalParagraph"/>
            </w:pPr>
            <w:r w:rsidRPr="001C6FAD">
              <w:t xml:space="preserve">Used for MMI at the roaming NNI. Optional to this profile and may be supported if bilaterally agreed. </w:t>
            </w:r>
          </w:p>
        </w:tc>
      </w:tr>
      <w:tr w:rsidR="00A50396" w:rsidRPr="00605B5B" w14:paraId="4D1A4999" w14:textId="77777777" w:rsidTr="00A50396">
        <w:tc>
          <w:tcPr>
            <w:tcW w:w="3769" w:type="dxa"/>
            <w:vAlign w:val="center"/>
          </w:tcPr>
          <w:p w14:paraId="7C96C7EC" w14:textId="77777777" w:rsidR="00A50396" w:rsidRPr="001C6FAD" w:rsidRDefault="00A50396" w:rsidP="00A50396">
            <w:pPr>
              <w:pStyle w:val="TAL"/>
              <w:rPr>
                <w:rFonts w:eastAsia="Times New Roman"/>
                <w:snapToGrid w:val="0"/>
                <w:sz w:val="22"/>
                <w:szCs w:val="22"/>
              </w:rPr>
            </w:pPr>
            <w:r w:rsidRPr="001C6FAD">
              <w:rPr>
                <w:snapToGrid w:val="0"/>
                <w:sz w:val="22"/>
                <w:szCs w:val="22"/>
              </w:rPr>
              <w:lastRenderedPageBreak/>
              <w:t>application/vnd.3gpp.iut+xml</w:t>
            </w:r>
          </w:p>
          <w:p w14:paraId="6A2B411D" w14:textId="3B5EC662" w:rsidR="00A50396" w:rsidRPr="00456724" w:rsidRDefault="00A50396" w:rsidP="00A50396">
            <w:pPr>
              <w:pStyle w:val="TAL"/>
              <w:rPr>
                <w:snapToGrid w:val="0"/>
                <w:sz w:val="20"/>
              </w:rPr>
            </w:pPr>
            <w:r w:rsidRPr="001C6FAD">
              <w:rPr>
                <w:snapToGrid w:val="0"/>
                <w:sz w:val="22"/>
                <w:szCs w:val="22"/>
              </w:rPr>
              <w:t>application/vnd.3gpp.replication+xml</w:t>
            </w:r>
          </w:p>
        </w:tc>
        <w:tc>
          <w:tcPr>
            <w:tcW w:w="5473" w:type="dxa"/>
            <w:vAlign w:val="center"/>
          </w:tcPr>
          <w:p w14:paraId="186DF344" w14:textId="437EE22C" w:rsidR="00A50396" w:rsidRPr="00456724" w:rsidRDefault="00A50396" w:rsidP="00A50396">
            <w:pPr>
              <w:pStyle w:val="NormalParagraph"/>
              <w:rPr>
                <w:rFonts w:cs="Arial"/>
                <w:sz w:val="20"/>
                <w:szCs w:val="20"/>
              </w:rPr>
            </w:pPr>
            <w:r w:rsidRPr="00A50396">
              <w:rPr>
                <w:sz w:val="20"/>
                <w:szCs w:val="20"/>
              </w:rPr>
              <w:t xml:space="preserve">Used for inter-UE transfer. Optional in this profile and may be supported if bilaterally agreed. See 3GPP TS 24.337 [63]. </w:t>
            </w:r>
          </w:p>
        </w:tc>
      </w:tr>
      <w:tr w:rsidR="00A50396" w:rsidRPr="00605B5B" w14:paraId="404528F6" w14:textId="77777777" w:rsidTr="00743F69">
        <w:tc>
          <w:tcPr>
            <w:tcW w:w="3769" w:type="dxa"/>
            <w:vAlign w:val="center"/>
          </w:tcPr>
          <w:p w14:paraId="5A1ADE9D" w14:textId="77D60174" w:rsidR="00A50396" w:rsidRPr="00A50396" w:rsidRDefault="00A50396" w:rsidP="00A50396">
            <w:pPr>
              <w:pStyle w:val="TAL"/>
              <w:rPr>
                <w:snapToGrid w:val="0"/>
                <w:sz w:val="20"/>
              </w:rPr>
            </w:pPr>
            <w:r w:rsidRPr="00A50396">
              <w:rPr>
                <w:snapToGrid w:val="0"/>
                <w:sz w:val="20"/>
              </w:rPr>
              <w:t>application/vnd.3gpp.access-transfer-events+xml,</w:t>
            </w:r>
          </w:p>
          <w:p w14:paraId="6A53708A" w14:textId="1E1149A8" w:rsidR="00A50396" w:rsidRPr="00A50396" w:rsidRDefault="00A50396" w:rsidP="00A50396">
            <w:pPr>
              <w:pStyle w:val="TAL"/>
              <w:rPr>
                <w:snapToGrid w:val="0"/>
                <w:sz w:val="20"/>
              </w:rPr>
            </w:pPr>
            <w:r w:rsidRPr="00A50396">
              <w:rPr>
                <w:snapToGrid w:val="0"/>
                <w:sz w:val="20"/>
              </w:rPr>
              <w:t>application/vnd.3gpp.mid-call+xml,</w:t>
            </w:r>
          </w:p>
          <w:p w14:paraId="1079F404" w14:textId="77777777" w:rsidR="00A50396" w:rsidRPr="00A50396" w:rsidRDefault="00A50396" w:rsidP="00A50396">
            <w:pPr>
              <w:pStyle w:val="TAL"/>
              <w:rPr>
                <w:snapToGrid w:val="0"/>
                <w:sz w:val="20"/>
              </w:rPr>
            </w:pPr>
            <w:r w:rsidRPr="00A50396">
              <w:rPr>
                <w:snapToGrid w:val="0"/>
                <w:sz w:val="20"/>
              </w:rPr>
              <w:t>application/vnd.3gpp.srvcc-ext+xml,</w:t>
            </w:r>
          </w:p>
          <w:p w14:paraId="704DE84F" w14:textId="1C1D5F3B" w:rsidR="00A50396" w:rsidRDefault="00A50396" w:rsidP="00A50396">
            <w:pPr>
              <w:pStyle w:val="TAL"/>
              <w:rPr>
                <w:snapToGrid w:val="0"/>
                <w:sz w:val="20"/>
              </w:rPr>
            </w:pPr>
            <w:r>
              <w:rPr>
                <w:snapToGrid w:val="0"/>
                <w:sz w:val="20"/>
              </w:rPr>
              <w:t>application/</w:t>
            </w:r>
            <w:r w:rsidRPr="00A50396">
              <w:rPr>
                <w:snapToGrid w:val="0"/>
                <w:sz w:val="20"/>
              </w:rPr>
              <w:t>vnd.3gpp.srvcc-info+xml,</w:t>
            </w:r>
          </w:p>
          <w:p w14:paraId="4FBDD29B" w14:textId="2EFBB108" w:rsidR="00A50396" w:rsidRPr="00A50396" w:rsidRDefault="00A50396" w:rsidP="00A50396">
            <w:pPr>
              <w:pStyle w:val="TAL"/>
              <w:rPr>
                <w:snapToGrid w:val="0"/>
                <w:sz w:val="20"/>
              </w:rPr>
            </w:pPr>
            <w:r>
              <w:rPr>
                <w:snapToGrid w:val="0"/>
                <w:sz w:val="20"/>
              </w:rPr>
              <w:t>application/vnd.3gpp.state-and-event-info+xml</w:t>
            </w:r>
          </w:p>
        </w:tc>
        <w:tc>
          <w:tcPr>
            <w:tcW w:w="5473" w:type="dxa"/>
            <w:vAlign w:val="center"/>
          </w:tcPr>
          <w:p w14:paraId="40455E73" w14:textId="15B49B41" w:rsidR="00A50396" w:rsidRPr="00A50396" w:rsidRDefault="00A50396" w:rsidP="00A50396">
            <w:pPr>
              <w:pStyle w:val="NormalParagraph"/>
              <w:rPr>
                <w:rFonts w:cs="Arial"/>
                <w:sz w:val="20"/>
                <w:szCs w:val="20"/>
              </w:rPr>
            </w:pPr>
            <w:r w:rsidRPr="00A50396">
              <w:rPr>
                <w:sz w:val="20"/>
                <w:szCs w:val="20"/>
              </w:rPr>
              <w:t>Applicable to the roaming NNI and used for SRVCC</w:t>
            </w:r>
            <w:r w:rsidR="002B1A4E">
              <w:rPr>
                <w:sz w:val="20"/>
                <w:szCs w:val="20"/>
              </w:rPr>
              <w:t xml:space="preserve"> (</w:t>
            </w:r>
            <w:r w:rsidR="002B1A4E" w:rsidRPr="00605B5B">
              <w:rPr>
                <w:rFonts w:cs="Arial"/>
                <w:szCs w:val="20"/>
              </w:rPr>
              <w:t>Single Radio Voice Call Continuity</w:t>
            </w:r>
            <w:r w:rsidR="002B1A4E">
              <w:rPr>
                <w:rFonts w:cs="Arial"/>
                <w:szCs w:val="20"/>
              </w:rPr>
              <w:t>)</w:t>
            </w:r>
            <w:r w:rsidRPr="00A50396">
              <w:rPr>
                <w:sz w:val="20"/>
                <w:szCs w:val="20"/>
              </w:rPr>
              <w:t>. Optional in this profile and may be supported if bilaterally agreed. See 3GPP TS 24.237 [64].</w:t>
            </w:r>
          </w:p>
        </w:tc>
      </w:tr>
      <w:tr w:rsidR="00A50396" w:rsidRPr="00605B5B" w14:paraId="6605E139" w14:textId="77777777" w:rsidTr="00A50396">
        <w:tc>
          <w:tcPr>
            <w:tcW w:w="3769" w:type="dxa"/>
            <w:vAlign w:val="center"/>
          </w:tcPr>
          <w:p w14:paraId="4BB83D30" w14:textId="352FFD59" w:rsidR="00A50396" w:rsidRPr="00A50396" w:rsidRDefault="00A50396" w:rsidP="00A50396">
            <w:pPr>
              <w:pStyle w:val="NormalParagraph"/>
              <w:rPr>
                <w:rFonts w:cs="Arial"/>
                <w:snapToGrid w:val="0"/>
                <w:sz w:val="20"/>
                <w:szCs w:val="20"/>
              </w:rPr>
            </w:pPr>
            <w:r w:rsidRPr="00743F69">
              <w:rPr>
                <w:snapToGrid w:val="0"/>
                <w:sz w:val="20"/>
                <w:szCs w:val="20"/>
              </w:rPr>
              <w:t>application/3gpp-ims+xml</w:t>
            </w:r>
          </w:p>
        </w:tc>
        <w:tc>
          <w:tcPr>
            <w:tcW w:w="5473" w:type="dxa"/>
            <w:vAlign w:val="center"/>
          </w:tcPr>
          <w:p w14:paraId="76102FC7" w14:textId="6D38C023" w:rsidR="00A50396" w:rsidRDefault="00A50396" w:rsidP="00A50396">
            <w:pPr>
              <w:pStyle w:val="NormalParagraph"/>
              <w:rPr>
                <w:rFonts w:cs="Arial"/>
                <w:sz w:val="20"/>
                <w:szCs w:val="20"/>
              </w:rPr>
            </w:pPr>
            <w:r w:rsidRPr="00743F69">
              <w:rPr>
                <w:sz w:val="20"/>
                <w:szCs w:val="20"/>
              </w:rPr>
              <w:t xml:space="preserve">Generic 3GPP XML body. This is optional in this profile and may be passed unaltered by the IBCF subject to bilateral agreement at the NNI. </w:t>
            </w:r>
          </w:p>
        </w:tc>
      </w:tr>
      <w:tr w:rsidR="00A50396" w:rsidRPr="00605B5B" w14:paraId="0CDDD22E" w14:textId="77777777" w:rsidTr="00A50396">
        <w:tc>
          <w:tcPr>
            <w:tcW w:w="3769" w:type="dxa"/>
            <w:vAlign w:val="center"/>
          </w:tcPr>
          <w:p w14:paraId="3887FEAF" w14:textId="4C313CB2" w:rsidR="00A50396" w:rsidRDefault="00A50396" w:rsidP="00A50396">
            <w:pPr>
              <w:pStyle w:val="NormalParagraph"/>
              <w:rPr>
                <w:snapToGrid w:val="0"/>
                <w:sz w:val="20"/>
                <w:szCs w:val="20"/>
              </w:rPr>
            </w:pPr>
            <w:r w:rsidRPr="00743F69">
              <w:rPr>
                <w:snapToGrid w:val="0"/>
                <w:sz w:val="20"/>
                <w:szCs w:val="20"/>
              </w:rPr>
              <w:t>application/reginfo+xml</w:t>
            </w:r>
          </w:p>
        </w:tc>
        <w:tc>
          <w:tcPr>
            <w:tcW w:w="5473" w:type="dxa"/>
            <w:vAlign w:val="center"/>
          </w:tcPr>
          <w:p w14:paraId="544241A9" w14:textId="36E6B818" w:rsidR="00A50396" w:rsidRPr="00743F69" w:rsidRDefault="00A50396" w:rsidP="00A50396">
            <w:pPr>
              <w:pStyle w:val="NormalParagraph"/>
              <w:rPr>
                <w:sz w:val="20"/>
                <w:szCs w:val="20"/>
              </w:rPr>
            </w:pPr>
            <w:r w:rsidRPr="00743F69">
              <w:rPr>
                <w:sz w:val="20"/>
                <w:szCs w:val="20"/>
              </w:rPr>
              <w:t xml:space="preserve">Conditionally supported for the roaming NNI. </w:t>
            </w:r>
          </w:p>
        </w:tc>
      </w:tr>
      <w:tr w:rsidR="00A50396" w:rsidRPr="00605B5B" w14:paraId="4544BAAE" w14:textId="77777777" w:rsidTr="00A50396">
        <w:tc>
          <w:tcPr>
            <w:tcW w:w="3769" w:type="dxa"/>
            <w:vAlign w:val="center"/>
          </w:tcPr>
          <w:p w14:paraId="062AA5B3" w14:textId="4D384A81" w:rsidR="00A50396" w:rsidRDefault="00A50396" w:rsidP="00A50396">
            <w:pPr>
              <w:pStyle w:val="NormalParagraph"/>
              <w:rPr>
                <w:snapToGrid w:val="0"/>
                <w:sz w:val="20"/>
                <w:szCs w:val="20"/>
              </w:rPr>
            </w:pPr>
            <w:r w:rsidRPr="00743F69">
              <w:rPr>
                <w:snapToGrid w:val="0"/>
                <w:sz w:val="20"/>
                <w:szCs w:val="20"/>
              </w:rPr>
              <w:t>application/conference-info+xml</w:t>
            </w:r>
          </w:p>
        </w:tc>
        <w:tc>
          <w:tcPr>
            <w:tcW w:w="5473" w:type="dxa"/>
            <w:vAlign w:val="center"/>
          </w:tcPr>
          <w:p w14:paraId="2D237B7A" w14:textId="5AF39216" w:rsidR="00A50396" w:rsidRPr="00743F69" w:rsidRDefault="00A50396" w:rsidP="00A50396">
            <w:pPr>
              <w:pStyle w:val="NormalParagraph"/>
              <w:rPr>
                <w:sz w:val="20"/>
                <w:szCs w:val="20"/>
              </w:rPr>
            </w:pPr>
            <w:r w:rsidRPr="00743F69">
              <w:rPr>
                <w:sz w:val="20"/>
                <w:szCs w:val="20"/>
              </w:rPr>
              <w:t xml:space="preserve">Conditionally supported if conference services are supported across the NNI (e.g. MMTel Ad-Hoc Conference, RCS Group Chat). </w:t>
            </w:r>
          </w:p>
        </w:tc>
      </w:tr>
    </w:tbl>
    <w:p w14:paraId="4A2B0D82" w14:textId="0CC0414B" w:rsidR="00E81749" w:rsidRDefault="00743F69" w:rsidP="00743F69">
      <w:pPr>
        <w:pStyle w:val="TableCaption"/>
      </w:pPr>
      <w:r>
        <w:t>: SIP Message Bodies</w:t>
      </w:r>
    </w:p>
    <w:p w14:paraId="5724387B" w14:textId="77777777" w:rsidR="00512136" w:rsidRPr="00A11373" w:rsidRDefault="00512136" w:rsidP="00402A94">
      <w:pPr>
        <w:pStyle w:val="NormalParagraph"/>
        <w:jc w:val="both"/>
      </w:pPr>
      <w:r w:rsidRPr="00A11373">
        <w:t xml:space="preserve">The IBCF is primarily a transit point and may manipulate the application/SDP message body </w:t>
      </w:r>
    </w:p>
    <w:p w14:paraId="2397AB8A" w14:textId="77777777" w:rsidR="00512136" w:rsidRPr="00F01BB9" w:rsidRDefault="00512136" w:rsidP="00402A94">
      <w:pPr>
        <w:pStyle w:val="NormalParagraph"/>
        <w:jc w:val="both"/>
      </w:pPr>
      <w:r w:rsidRPr="00A11373">
        <w:t>(e.g., due to its interaction with the TrGW to enable media flows to traverse the TrGW, and optionally to facilitate the media transcoding as described in 3GPP TS 23.228, Annex I, Section I.3.3 [80]).</w:t>
      </w:r>
    </w:p>
    <w:p w14:paraId="0C9C9358" w14:textId="77777777" w:rsidR="00512136" w:rsidRDefault="00512136" w:rsidP="00402A94">
      <w:pPr>
        <w:pStyle w:val="NormalParagraph"/>
        <w:jc w:val="both"/>
      </w:pPr>
      <w:r w:rsidRPr="00227191">
        <w:t>If media transcoding is provided, then</w:t>
      </w:r>
      <w:r>
        <w:t xml:space="preserve"> it shall be done as described in Section 10.3 of this GSMA PRD. </w:t>
      </w:r>
    </w:p>
    <w:p w14:paraId="6DCD5203" w14:textId="77777777" w:rsidR="00512136" w:rsidRDefault="00512136" w:rsidP="00402A94">
      <w:pPr>
        <w:pStyle w:val="NormalParagraph"/>
        <w:jc w:val="both"/>
      </w:pPr>
      <w:r>
        <w:t xml:space="preserve">All other permitted message bodies are transited unchanged. The permitted MIME type of message bodies are selected based on local operator policy and/or bi-lateral agreement at the NNI dependent on the services supported at the NNI. </w:t>
      </w:r>
    </w:p>
    <w:p w14:paraId="78D01C05" w14:textId="3F38689E" w:rsidR="00512136" w:rsidRDefault="00512136" w:rsidP="00402A94">
      <w:pPr>
        <w:pStyle w:val="NormalParagraph"/>
        <w:jc w:val="both"/>
      </w:pPr>
      <w:r>
        <w:t xml:space="preserve">The IBCF may limit the size of SIP message bodies and take remedial action should that size be exceeded. The limit is agreed on a bilateral basis. The remedial action as specified in clause 5.10.6.3 of 3GPP TS 24.229 [68]. </w:t>
      </w:r>
    </w:p>
    <w:p w14:paraId="55230D0F" w14:textId="77777777" w:rsidR="00512136" w:rsidRDefault="00512136" w:rsidP="00402A94">
      <w:pPr>
        <w:pStyle w:val="NormalParagraph"/>
        <w:jc w:val="both"/>
        <w:rPr>
          <w:lang w:eastAsia="en-US"/>
        </w:rPr>
      </w:pPr>
      <w:r>
        <w:t xml:space="preserve">Other (unrecognised) message bodies may be removed or transited based on local operator policy and/or bi-lateral agreement at the NNI. The default action in this profile would be to remove such a message body. </w:t>
      </w:r>
    </w:p>
    <w:p w14:paraId="4A08525D" w14:textId="0E15FC99" w:rsidR="001C6FAD" w:rsidRPr="001C6FAD" w:rsidRDefault="001C6FAD" w:rsidP="001C6FAD">
      <w:pPr>
        <w:pStyle w:val="Heading1"/>
      </w:pPr>
      <w:bookmarkStart w:id="44" w:name="_Toc477169023"/>
      <w:r>
        <w:t>SIP Options Tags</w:t>
      </w:r>
      <w:bookmarkEnd w:id="44"/>
    </w:p>
    <w:p w14:paraId="3BA1832F" w14:textId="77777777" w:rsidR="00512136" w:rsidRDefault="00512136" w:rsidP="00402A94">
      <w:pPr>
        <w:pStyle w:val="NormalParagraph"/>
      </w:pPr>
      <w:r>
        <w:t>SIP Option tags are not removed when transited across the NNI.</w:t>
      </w:r>
    </w:p>
    <w:p w14:paraId="3E32747F" w14:textId="77777777" w:rsidR="00512136" w:rsidRPr="00A52E6C" w:rsidRDefault="00512136" w:rsidP="00402A94">
      <w:pPr>
        <w:pStyle w:val="NormalParagraph"/>
      </w:pPr>
      <w:r w:rsidRPr="00A52E6C">
        <w:t>Table 6.1.</w:t>
      </w:r>
      <w:r>
        <w:t>3</w:t>
      </w:r>
      <w:r w:rsidRPr="00A52E6C">
        <w:t xml:space="preserve">.1 in 3GPP TS 29.165 [1] provides a list of capabilities supported across the NNI, a number of which are related to the use of SIP Option tags. </w:t>
      </w:r>
      <w:r>
        <w:t xml:space="preserve"> All of the cited option tags are included in Table 6.1.3.1 of 3GPP TS 29.165 [1].</w:t>
      </w:r>
    </w:p>
    <w:p w14:paraId="30ABFE7C" w14:textId="04E5C9F3" w:rsidR="00512136" w:rsidRDefault="00512136" w:rsidP="00402A94">
      <w:pPr>
        <w:pStyle w:val="NormalParagraph"/>
      </w:pPr>
      <w:r>
        <w:lastRenderedPageBreak/>
        <w:t xml:space="preserve">Table 7 below provides a list of the SIP Option Tags applicable to the scope/services of this profile based on GSMA PRD IR.65 [4] and GSMA PRD IR.90 [5] and carried in the SIP Supported or Require headers. </w:t>
      </w:r>
    </w:p>
    <w:p w14:paraId="514EA66D" w14:textId="0181594A" w:rsidR="00512136" w:rsidRDefault="00512136" w:rsidP="00402A94">
      <w:pPr>
        <w:pStyle w:val="NormalParagraph"/>
      </w:pPr>
      <w:r>
        <w:t xml:space="preserve">This list below in Table 7 does not preclude other tags being transmitted across the NNI nor a given tag being used in relation to other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333"/>
      </w:tblGrid>
      <w:tr w:rsidR="00750A64" w:rsidRPr="00427F8A" w14:paraId="2D2B9EF2" w14:textId="77777777" w:rsidTr="009B4E20">
        <w:trPr>
          <w:cantSplit/>
          <w:tblHeader/>
        </w:trPr>
        <w:tc>
          <w:tcPr>
            <w:tcW w:w="3769" w:type="dxa"/>
            <w:shd w:val="clear" w:color="auto" w:fill="DE002B"/>
          </w:tcPr>
          <w:p w14:paraId="1D87B6D1" w14:textId="3C89C88D" w:rsidR="00750A64" w:rsidRPr="00427F8A" w:rsidRDefault="00750A64" w:rsidP="00750A64">
            <w:pPr>
              <w:pStyle w:val="TableHeader"/>
            </w:pPr>
            <w:r>
              <w:t>Tag</w:t>
            </w:r>
            <w:r w:rsidRPr="00427F8A">
              <w:t xml:space="preserve"> </w:t>
            </w:r>
          </w:p>
        </w:tc>
        <w:tc>
          <w:tcPr>
            <w:tcW w:w="5473" w:type="dxa"/>
            <w:shd w:val="clear" w:color="auto" w:fill="DE002B"/>
          </w:tcPr>
          <w:p w14:paraId="7A7D1F6D" w14:textId="6E11E7EB" w:rsidR="00750A64" w:rsidRPr="00427F8A" w:rsidRDefault="00750A64" w:rsidP="009B4E20">
            <w:pPr>
              <w:pStyle w:val="TableHeader"/>
            </w:pPr>
            <w:r>
              <w:t>Additional Information</w:t>
            </w:r>
          </w:p>
        </w:tc>
      </w:tr>
      <w:tr w:rsidR="00750A64" w:rsidRPr="00456724" w14:paraId="51167A1F" w14:textId="77777777" w:rsidTr="00750A64">
        <w:tc>
          <w:tcPr>
            <w:tcW w:w="3769" w:type="dxa"/>
            <w:vAlign w:val="center"/>
          </w:tcPr>
          <w:p w14:paraId="7D7D779C" w14:textId="12FAF52E" w:rsidR="00750A64" w:rsidRPr="00456724" w:rsidRDefault="00750A64" w:rsidP="00750A64">
            <w:pPr>
              <w:pStyle w:val="TableText"/>
              <w:rPr>
                <w:rFonts w:cs="Arial"/>
                <w:szCs w:val="20"/>
              </w:rPr>
            </w:pPr>
            <w:r w:rsidRPr="00750A64">
              <w:rPr>
                <w:szCs w:val="20"/>
              </w:rPr>
              <w:t>timer</w:t>
            </w:r>
          </w:p>
        </w:tc>
        <w:tc>
          <w:tcPr>
            <w:tcW w:w="5473" w:type="dxa"/>
            <w:vAlign w:val="center"/>
          </w:tcPr>
          <w:p w14:paraId="5162A9BC" w14:textId="409C9DFC" w:rsidR="00750A64" w:rsidRPr="00456724" w:rsidRDefault="00750A64" w:rsidP="00750A64">
            <w:pPr>
              <w:pStyle w:val="TableText"/>
              <w:rPr>
                <w:rFonts w:cs="Arial"/>
                <w:szCs w:val="20"/>
              </w:rPr>
            </w:pPr>
            <w:r w:rsidRPr="00750A64">
              <w:rPr>
                <w:szCs w:val="20"/>
              </w:rPr>
              <w:t xml:space="preserve">Enables SIP session keep-alive – see RFC 4028 [16].  </w:t>
            </w:r>
          </w:p>
        </w:tc>
      </w:tr>
      <w:tr w:rsidR="00750A64" w:rsidRPr="00456724" w14:paraId="44451D12" w14:textId="77777777" w:rsidTr="00750A64">
        <w:tc>
          <w:tcPr>
            <w:tcW w:w="3769" w:type="dxa"/>
            <w:vAlign w:val="center"/>
          </w:tcPr>
          <w:p w14:paraId="6657D585" w14:textId="53659E33" w:rsidR="00750A64" w:rsidRPr="00456724" w:rsidRDefault="00750A64" w:rsidP="00750A64">
            <w:pPr>
              <w:pStyle w:val="TableText"/>
              <w:rPr>
                <w:rFonts w:cs="Arial"/>
                <w:szCs w:val="20"/>
              </w:rPr>
            </w:pPr>
            <w:r w:rsidRPr="00750A64">
              <w:rPr>
                <w:szCs w:val="20"/>
              </w:rPr>
              <w:t>100rel</w:t>
            </w:r>
          </w:p>
        </w:tc>
        <w:tc>
          <w:tcPr>
            <w:tcW w:w="5473" w:type="dxa"/>
            <w:vAlign w:val="center"/>
          </w:tcPr>
          <w:p w14:paraId="74C853D6" w14:textId="7C72EBC8" w:rsidR="00750A64" w:rsidRPr="00456724" w:rsidRDefault="00750A64" w:rsidP="00750A64">
            <w:pPr>
              <w:pStyle w:val="TableText"/>
              <w:rPr>
                <w:rFonts w:cs="Arial"/>
                <w:szCs w:val="20"/>
              </w:rPr>
            </w:pPr>
            <w:r w:rsidRPr="00750A64">
              <w:rPr>
                <w:szCs w:val="20"/>
              </w:rPr>
              <w:t xml:space="preserve">Enables reliable provisional responses – see RFC 3262 [14].  An example would be conveying SDP in a 18X response. </w:t>
            </w:r>
          </w:p>
        </w:tc>
      </w:tr>
      <w:tr w:rsidR="00750A64" w:rsidRPr="00456724" w14:paraId="454F5727" w14:textId="77777777" w:rsidTr="00750A64">
        <w:tc>
          <w:tcPr>
            <w:tcW w:w="3769" w:type="dxa"/>
            <w:vAlign w:val="center"/>
          </w:tcPr>
          <w:p w14:paraId="6A388D89" w14:textId="5FCC4F04" w:rsidR="00750A64" w:rsidRPr="00456724" w:rsidRDefault="00750A64" w:rsidP="00750A64">
            <w:pPr>
              <w:pStyle w:val="TableText"/>
              <w:rPr>
                <w:rFonts w:cs="Arial"/>
                <w:szCs w:val="20"/>
              </w:rPr>
            </w:pPr>
            <w:r w:rsidRPr="00750A64">
              <w:rPr>
                <w:szCs w:val="20"/>
              </w:rPr>
              <w:t>precondition</w:t>
            </w:r>
          </w:p>
        </w:tc>
        <w:tc>
          <w:tcPr>
            <w:tcW w:w="5473" w:type="dxa"/>
            <w:vAlign w:val="center"/>
          </w:tcPr>
          <w:p w14:paraId="169AA241" w14:textId="3C0033EE" w:rsidR="00750A64" w:rsidRPr="00456724" w:rsidRDefault="00750A64" w:rsidP="00750A64">
            <w:pPr>
              <w:pStyle w:val="TableText"/>
              <w:rPr>
                <w:rFonts w:cs="Arial"/>
                <w:szCs w:val="20"/>
              </w:rPr>
            </w:pPr>
            <w:r w:rsidRPr="00750A64">
              <w:rPr>
                <w:szCs w:val="20"/>
              </w:rPr>
              <w:t>Enables negotiation of resource reservation for segmented QOS  – see RFC 3312 [15]</w:t>
            </w:r>
          </w:p>
        </w:tc>
      </w:tr>
      <w:tr w:rsidR="00750A64" w:rsidRPr="00456724" w14:paraId="56B00A2D" w14:textId="77777777" w:rsidTr="00750A64">
        <w:tc>
          <w:tcPr>
            <w:tcW w:w="3769" w:type="dxa"/>
            <w:vAlign w:val="center"/>
          </w:tcPr>
          <w:p w14:paraId="494B919B" w14:textId="6ED50561" w:rsidR="00750A64" w:rsidRPr="00456724" w:rsidRDefault="00750A64" w:rsidP="00750A64">
            <w:pPr>
              <w:pStyle w:val="TableText"/>
              <w:rPr>
                <w:rFonts w:cs="Arial"/>
                <w:szCs w:val="20"/>
              </w:rPr>
            </w:pPr>
            <w:r w:rsidRPr="00750A64">
              <w:rPr>
                <w:szCs w:val="20"/>
              </w:rPr>
              <w:t>path</w:t>
            </w:r>
          </w:p>
        </w:tc>
        <w:tc>
          <w:tcPr>
            <w:tcW w:w="5473" w:type="dxa"/>
            <w:vAlign w:val="center"/>
          </w:tcPr>
          <w:p w14:paraId="731DBB86" w14:textId="7D3C44DC" w:rsidR="00750A64" w:rsidRPr="00456724" w:rsidRDefault="00750A64" w:rsidP="00750A64">
            <w:pPr>
              <w:pStyle w:val="TableText"/>
              <w:rPr>
                <w:rFonts w:cs="Arial"/>
                <w:szCs w:val="20"/>
              </w:rPr>
            </w:pPr>
            <w:r w:rsidRPr="00750A64">
              <w:rPr>
                <w:szCs w:val="20"/>
              </w:rPr>
              <w:t xml:space="preserve">Used for the roaming NNI scenario as part of IMS registration – see RFC 3327 [20]. </w:t>
            </w:r>
          </w:p>
        </w:tc>
      </w:tr>
      <w:tr w:rsidR="00750A64" w:rsidRPr="00456724" w14:paraId="43161F34" w14:textId="77777777" w:rsidTr="00750A64">
        <w:tc>
          <w:tcPr>
            <w:tcW w:w="3769" w:type="dxa"/>
            <w:vAlign w:val="center"/>
          </w:tcPr>
          <w:p w14:paraId="0088C503" w14:textId="0C2A980C" w:rsidR="00750A64" w:rsidRPr="00456724" w:rsidRDefault="00750A64" w:rsidP="00750A64">
            <w:pPr>
              <w:pStyle w:val="TableText"/>
              <w:rPr>
                <w:rFonts w:cs="Arial"/>
                <w:szCs w:val="20"/>
              </w:rPr>
            </w:pPr>
            <w:r w:rsidRPr="00750A64">
              <w:rPr>
                <w:szCs w:val="20"/>
              </w:rPr>
              <w:t>replaces</w:t>
            </w:r>
          </w:p>
        </w:tc>
        <w:tc>
          <w:tcPr>
            <w:tcW w:w="5473" w:type="dxa"/>
            <w:vAlign w:val="center"/>
          </w:tcPr>
          <w:p w14:paraId="19FABC4A" w14:textId="5917BC08" w:rsidR="00750A64" w:rsidRPr="00456724" w:rsidRDefault="00750A64" w:rsidP="00750A64">
            <w:pPr>
              <w:pStyle w:val="TableText"/>
              <w:rPr>
                <w:rFonts w:cs="Arial"/>
                <w:szCs w:val="20"/>
              </w:rPr>
            </w:pPr>
            <w:r w:rsidRPr="00750A64">
              <w:rPr>
                <w:szCs w:val="20"/>
              </w:rPr>
              <w:t xml:space="preserve">Applicable to MMTel services CONF and ECT – see RFC 3891 [19].    </w:t>
            </w:r>
          </w:p>
        </w:tc>
      </w:tr>
      <w:tr w:rsidR="00750A64" w:rsidRPr="00456724" w14:paraId="3C62E642" w14:textId="77777777" w:rsidTr="00750A64">
        <w:tc>
          <w:tcPr>
            <w:tcW w:w="3769" w:type="dxa"/>
            <w:vAlign w:val="center"/>
          </w:tcPr>
          <w:p w14:paraId="22AFEB57" w14:textId="7E95572B" w:rsidR="00750A64" w:rsidRPr="00456724" w:rsidRDefault="00750A64" w:rsidP="00750A64">
            <w:pPr>
              <w:pStyle w:val="TableText"/>
              <w:rPr>
                <w:rFonts w:cs="Arial"/>
                <w:szCs w:val="20"/>
              </w:rPr>
            </w:pPr>
            <w:r w:rsidRPr="00750A64">
              <w:rPr>
                <w:szCs w:val="20"/>
              </w:rPr>
              <w:t>histinfo</w:t>
            </w:r>
          </w:p>
        </w:tc>
        <w:tc>
          <w:tcPr>
            <w:tcW w:w="5473" w:type="dxa"/>
            <w:vAlign w:val="center"/>
          </w:tcPr>
          <w:p w14:paraId="51E43F72" w14:textId="423E0BC6" w:rsidR="00750A64" w:rsidRPr="00456724" w:rsidRDefault="00750A64" w:rsidP="00750A64">
            <w:pPr>
              <w:pStyle w:val="TableText"/>
              <w:rPr>
                <w:rFonts w:cs="Arial"/>
                <w:szCs w:val="20"/>
              </w:rPr>
            </w:pPr>
            <w:r w:rsidRPr="00750A64">
              <w:rPr>
                <w:szCs w:val="20"/>
              </w:rPr>
              <w:t xml:space="preserve">Used in MMTel Call Forwarding – see RFC 4244 [48]. </w:t>
            </w:r>
          </w:p>
        </w:tc>
      </w:tr>
      <w:tr w:rsidR="00750A64" w:rsidRPr="00456724" w14:paraId="2BDB713C" w14:textId="77777777" w:rsidTr="00750A64">
        <w:tc>
          <w:tcPr>
            <w:tcW w:w="3769" w:type="dxa"/>
            <w:vAlign w:val="center"/>
          </w:tcPr>
          <w:p w14:paraId="2E571BB2" w14:textId="61568E35" w:rsidR="00750A64" w:rsidRPr="00456724" w:rsidRDefault="00750A64" w:rsidP="00750A64">
            <w:pPr>
              <w:pStyle w:val="TableText"/>
              <w:rPr>
                <w:rFonts w:cs="Arial"/>
                <w:szCs w:val="20"/>
              </w:rPr>
            </w:pPr>
            <w:r w:rsidRPr="00750A64">
              <w:rPr>
                <w:szCs w:val="20"/>
              </w:rPr>
              <w:t>multiple-refer</w:t>
            </w:r>
          </w:p>
        </w:tc>
        <w:tc>
          <w:tcPr>
            <w:tcW w:w="5473" w:type="dxa"/>
            <w:vAlign w:val="center"/>
          </w:tcPr>
          <w:p w14:paraId="5ECE4FE2" w14:textId="509A7AF1" w:rsidR="00750A64" w:rsidRPr="00456724" w:rsidRDefault="00750A64" w:rsidP="00750A64">
            <w:pPr>
              <w:pStyle w:val="TableText"/>
              <w:rPr>
                <w:rFonts w:cs="Arial"/>
                <w:szCs w:val="20"/>
              </w:rPr>
            </w:pPr>
            <w:r w:rsidRPr="00750A64">
              <w:rPr>
                <w:szCs w:val="20"/>
              </w:rPr>
              <w:t>Used for the roaming NNI when referring to multiple parties to be added to an existing conference – see IETF RFC 5368 [28]</w:t>
            </w:r>
          </w:p>
        </w:tc>
      </w:tr>
      <w:tr w:rsidR="00750A64" w:rsidRPr="00456724" w14:paraId="03B5A2F3" w14:textId="77777777" w:rsidTr="00750A64">
        <w:tc>
          <w:tcPr>
            <w:tcW w:w="3769" w:type="dxa"/>
            <w:vAlign w:val="center"/>
          </w:tcPr>
          <w:p w14:paraId="1DABF707" w14:textId="6A38F8E0" w:rsidR="00750A64" w:rsidRPr="00750A64" w:rsidRDefault="00750A64" w:rsidP="00750A64">
            <w:pPr>
              <w:pStyle w:val="TableText"/>
              <w:rPr>
                <w:szCs w:val="20"/>
              </w:rPr>
            </w:pPr>
            <w:r w:rsidRPr="00750A64">
              <w:rPr>
                <w:szCs w:val="20"/>
              </w:rPr>
              <w:t>norefersub</w:t>
            </w:r>
          </w:p>
        </w:tc>
        <w:tc>
          <w:tcPr>
            <w:tcW w:w="5473" w:type="dxa"/>
            <w:vAlign w:val="center"/>
          </w:tcPr>
          <w:p w14:paraId="69307998" w14:textId="26B096D9" w:rsidR="00750A64" w:rsidRPr="00750A64" w:rsidRDefault="00750A64" w:rsidP="00750A64">
            <w:pPr>
              <w:pStyle w:val="TableText"/>
              <w:rPr>
                <w:szCs w:val="20"/>
              </w:rPr>
            </w:pPr>
            <w:r w:rsidRPr="00750A64">
              <w:rPr>
                <w:szCs w:val="20"/>
              </w:rPr>
              <w:t xml:space="preserve">Used for the roaming NNI and enables implicit subscription to be notified of the progress of the associated REFER – see IETF RFC 4488 [21] </w:t>
            </w:r>
          </w:p>
        </w:tc>
      </w:tr>
      <w:tr w:rsidR="00750A64" w:rsidRPr="00456724" w14:paraId="0E2C4C6A" w14:textId="77777777" w:rsidTr="00750A64">
        <w:tc>
          <w:tcPr>
            <w:tcW w:w="3769" w:type="dxa"/>
            <w:vAlign w:val="center"/>
          </w:tcPr>
          <w:p w14:paraId="1891D8CD" w14:textId="547C3115" w:rsidR="00750A64" w:rsidRPr="00750A64" w:rsidRDefault="00750A64" w:rsidP="00750A64">
            <w:pPr>
              <w:pStyle w:val="TableText"/>
              <w:rPr>
                <w:szCs w:val="20"/>
              </w:rPr>
            </w:pPr>
            <w:r w:rsidRPr="00750A64">
              <w:rPr>
                <w:szCs w:val="20"/>
              </w:rPr>
              <w:t>from-change</w:t>
            </w:r>
          </w:p>
        </w:tc>
        <w:tc>
          <w:tcPr>
            <w:tcW w:w="5473" w:type="dxa"/>
            <w:vAlign w:val="center"/>
          </w:tcPr>
          <w:p w14:paraId="2E36FA47" w14:textId="3B73E3C5" w:rsidR="00750A64" w:rsidRPr="00750A64" w:rsidRDefault="00750A64" w:rsidP="00750A64">
            <w:pPr>
              <w:pStyle w:val="TableText"/>
              <w:rPr>
                <w:szCs w:val="20"/>
              </w:rPr>
            </w:pPr>
            <w:r w:rsidRPr="00750A64">
              <w:rPr>
                <w:szCs w:val="20"/>
              </w:rPr>
              <w:t xml:space="preserve">Related to the TIP service – see IETF  RFC 4916 [49]. </w:t>
            </w:r>
          </w:p>
        </w:tc>
      </w:tr>
      <w:tr w:rsidR="00750A64" w:rsidRPr="00456724" w14:paraId="5783A800" w14:textId="77777777" w:rsidTr="00750A64">
        <w:tc>
          <w:tcPr>
            <w:tcW w:w="3769" w:type="dxa"/>
            <w:vAlign w:val="center"/>
          </w:tcPr>
          <w:p w14:paraId="1FCB6902" w14:textId="70D0EFFF" w:rsidR="00750A64" w:rsidRPr="00750A64" w:rsidRDefault="00750A64" w:rsidP="00750A64">
            <w:pPr>
              <w:pStyle w:val="TableText"/>
              <w:rPr>
                <w:szCs w:val="20"/>
              </w:rPr>
            </w:pPr>
            <w:r w:rsidRPr="00750A64">
              <w:rPr>
                <w:szCs w:val="20"/>
              </w:rPr>
              <w:t>gruu</w:t>
            </w:r>
          </w:p>
        </w:tc>
        <w:tc>
          <w:tcPr>
            <w:tcW w:w="5473" w:type="dxa"/>
            <w:vAlign w:val="center"/>
          </w:tcPr>
          <w:p w14:paraId="5988286C" w14:textId="1A940E56" w:rsidR="00750A64" w:rsidRPr="00750A64" w:rsidRDefault="00750A64" w:rsidP="00750A64">
            <w:pPr>
              <w:pStyle w:val="TableText"/>
              <w:rPr>
                <w:szCs w:val="20"/>
              </w:rPr>
            </w:pPr>
            <w:r w:rsidRPr="00750A64">
              <w:rPr>
                <w:szCs w:val="20"/>
              </w:rPr>
              <w:t xml:space="preserve">Used for the roaming NNI as party of IMS registration – see IETF RFC 5627 [65]. </w:t>
            </w:r>
          </w:p>
        </w:tc>
      </w:tr>
      <w:tr w:rsidR="00750A64" w:rsidRPr="00456724" w14:paraId="755D7ACD" w14:textId="77777777" w:rsidTr="00750A64">
        <w:tc>
          <w:tcPr>
            <w:tcW w:w="3769" w:type="dxa"/>
            <w:vAlign w:val="center"/>
          </w:tcPr>
          <w:p w14:paraId="671F9ADB" w14:textId="1E3CFA6B" w:rsidR="00750A64" w:rsidRPr="00750A64" w:rsidRDefault="00750A64" w:rsidP="00750A64">
            <w:pPr>
              <w:pStyle w:val="TableText"/>
              <w:rPr>
                <w:szCs w:val="20"/>
              </w:rPr>
            </w:pPr>
            <w:r w:rsidRPr="00750A64">
              <w:rPr>
                <w:szCs w:val="20"/>
              </w:rPr>
              <w:t>recipient-list-invite</w:t>
            </w:r>
          </w:p>
        </w:tc>
        <w:tc>
          <w:tcPr>
            <w:tcW w:w="5473" w:type="dxa"/>
            <w:vAlign w:val="center"/>
          </w:tcPr>
          <w:p w14:paraId="4284A291" w14:textId="245F9CBC" w:rsidR="00750A64" w:rsidRPr="00750A64" w:rsidRDefault="00750A64" w:rsidP="00750A64">
            <w:pPr>
              <w:pStyle w:val="TableText"/>
              <w:rPr>
                <w:szCs w:val="20"/>
              </w:rPr>
            </w:pPr>
            <w:r w:rsidRPr="00750A64">
              <w:rPr>
                <w:szCs w:val="20"/>
              </w:rPr>
              <w:t xml:space="preserve">Used for the roaming NNI when creating a conference via a list of URIs – see IETF RFC 5366 [60]. </w:t>
            </w:r>
          </w:p>
        </w:tc>
      </w:tr>
      <w:tr w:rsidR="00750A64" w:rsidRPr="00456724" w14:paraId="5FFEBFBB" w14:textId="77777777" w:rsidTr="00750A64">
        <w:tc>
          <w:tcPr>
            <w:tcW w:w="3769" w:type="dxa"/>
            <w:vAlign w:val="center"/>
          </w:tcPr>
          <w:p w14:paraId="2BD7B246" w14:textId="4B0E5907" w:rsidR="00750A64" w:rsidRPr="00750A64" w:rsidRDefault="00750A64" w:rsidP="00750A64">
            <w:pPr>
              <w:pStyle w:val="TableText"/>
              <w:rPr>
                <w:szCs w:val="20"/>
              </w:rPr>
            </w:pPr>
            <w:r w:rsidRPr="00750A64">
              <w:rPr>
                <w:szCs w:val="20"/>
              </w:rPr>
              <w:t>resource-priority</w:t>
            </w:r>
          </w:p>
        </w:tc>
        <w:tc>
          <w:tcPr>
            <w:tcW w:w="5473" w:type="dxa"/>
            <w:vAlign w:val="center"/>
          </w:tcPr>
          <w:p w14:paraId="0CDEF236" w14:textId="007A3132" w:rsidR="00750A64" w:rsidRPr="00750A64" w:rsidRDefault="00750A64" w:rsidP="00750A64">
            <w:pPr>
              <w:pStyle w:val="TableText"/>
              <w:rPr>
                <w:szCs w:val="20"/>
              </w:rPr>
            </w:pPr>
            <w:r w:rsidRPr="00750A64">
              <w:rPr>
                <w:szCs w:val="20"/>
              </w:rPr>
              <w:t xml:space="preserve">Used to denote priority for a SIP session – see IETF RFC 4412 [66]. </w:t>
            </w:r>
          </w:p>
        </w:tc>
      </w:tr>
    </w:tbl>
    <w:p w14:paraId="690874C0" w14:textId="39109A07" w:rsidR="00750A64" w:rsidRDefault="00750A64" w:rsidP="00750A64">
      <w:pPr>
        <w:pStyle w:val="TableCaption"/>
      </w:pPr>
      <w:r>
        <w:t>: SIP Option Tags</w:t>
      </w:r>
    </w:p>
    <w:p w14:paraId="6A253B40" w14:textId="32532E54" w:rsidR="00CA1009" w:rsidRDefault="001C6FAD" w:rsidP="001C6FAD">
      <w:pPr>
        <w:pStyle w:val="Heading1"/>
      </w:pPr>
      <w:bookmarkStart w:id="45" w:name="_Toc477169024"/>
      <w:r>
        <w:t>Media Control</w:t>
      </w:r>
      <w:bookmarkEnd w:id="45"/>
    </w:p>
    <w:p w14:paraId="2428151E" w14:textId="77777777" w:rsidR="00512136" w:rsidRDefault="00512136" w:rsidP="00402A94">
      <w:pPr>
        <w:pStyle w:val="NormalParagraph"/>
      </w:pPr>
      <w:r>
        <w:t xml:space="preserve">Media control shall follow the SIP SDP Offer/Answer model as documented in IETF RFC 3264 [11] to control the underlying user plane during a SIP session. </w:t>
      </w:r>
    </w:p>
    <w:p w14:paraId="30BEF29F" w14:textId="77777777" w:rsidR="00512136" w:rsidRDefault="00512136" w:rsidP="00402A94">
      <w:pPr>
        <w:pStyle w:val="NormalParagraph"/>
      </w:pPr>
      <w:r>
        <w:t>MMTel services shall negotiate voice, video or voice/video media flows.  A single SIP session shall be able to negotiate a voice media flow, a video media flow or both a voice and video media flow. Video may be added to voice during a SIP session or subtracted from a multimedia (voice and video) session during a SIP session.</w:t>
      </w:r>
    </w:p>
    <w:p w14:paraId="286E859F" w14:textId="77777777" w:rsidR="00512136" w:rsidRDefault="00512136" w:rsidP="00402A94">
      <w:pPr>
        <w:pStyle w:val="NormalParagraph"/>
      </w:pPr>
      <w:r>
        <w:t xml:space="preserve">If the RCS Video Share service is used, video flows shall be negotiated. If any other RCS service is used (with the exception of pager-mode messaging, which has no user plane), TCP/MSRP sessions shall be negotiated to support the required media plane flows. </w:t>
      </w:r>
    </w:p>
    <w:p w14:paraId="4BE07650" w14:textId="28EC1640" w:rsidR="00CA1009" w:rsidRDefault="001C6FAD" w:rsidP="001C6FAD">
      <w:pPr>
        <w:pStyle w:val="Heading2"/>
      </w:pPr>
      <w:bookmarkStart w:id="46" w:name="_Toc477169025"/>
      <w:r>
        <w:lastRenderedPageBreak/>
        <w:t>SIP SDP Offer / Answer</w:t>
      </w:r>
      <w:bookmarkEnd w:id="46"/>
    </w:p>
    <w:p w14:paraId="082D3D45" w14:textId="77777777" w:rsidR="007D625B" w:rsidRDefault="007D625B" w:rsidP="00402A94">
      <w:pPr>
        <w:pStyle w:val="NormalParagraph"/>
      </w:pPr>
      <w:r>
        <w:t>SIP SDP information shall be supported in the body of INVITE, ACK, PRACK, UPDATE, 200 OK (INVITE, PRACK, UPDATE) and 18x (INVITE) messages.</w:t>
      </w:r>
    </w:p>
    <w:p w14:paraId="4A943FE8" w14:textId="77777777" w:rsidR="007D625B" w:rsidRDefault="007D625B" w:rsidP="00402A94">
      <w:pPr>
        <w:pStyle w:val="NormalParagraph"/>
      </w:pPr>
      <w:r>
        <w:t xml:space="preserve">In line with GSMA PRD IR.92 [2], SIP preconditions must be supported by the UE but may be disabled by </w:t>
      </w:r>
      <w:r w:rsidRPr="0011146E">
        <w:t>the</w:t>
      </w:r>
      <w:r>
        <w:t xml:space="preserve"> network operator. It is out of scope of this profile whether the IBCF or some other network element is responsible for removing the related SDP media attributes to disable preconditions. </w:t>
      </w:r>
    </w:p>
    <w:p w14:paraId="346477D5" w14:textId="77777777" w:rsidR="007D625B" w:rsidRDefault="007D625B" w:rsidP="00402A94">
      <w:pPr>
        <w:pStyle w:val="NormalParagraph"/>
      </w:pPr>
      <w:r>
        <w:t xml:space="preserve">Irrespective of whether the network operator has disabled preconditions, the IBCF must support receiving SDP both with and without media attributes relating to preconditions.  </w:t>
      </w:r>
    </w:p>
    <w:p w14:paraId="0D55E3F9" w14:textId="77777777" w:rsidR="007D625B" w:rsidRDefault="007D625B" w:rsidP="00402A94">
      <w:pPr>
        <w:pStyle w:val="NormalParagraph"/>
      </w:pPr>
      <w:r>
        <w:t xml:space="preserve">If SIP preconditions are permitted, then the IBCF shall transit the related SDP media attributes to enable preconditions to be negotiated end-to-end, and thus two offer/answer exchanges are typically required to establish the bearer (e.g., INVITE/18x plus UPDATE/200 OK(UPDATE)).    </w:t>
      </w:r>
    </w:p>
    <w:p w14:paraId="331786C6" w14:textId="151CB165" w:rsidR="007D625B" w:rsidRDefault="007D625B" w:rsidP="00402A94">
      <w:pPr>
        <w:pStyle w:val="NormalParagraph"/>
      </w:pPr>
      <w:r>
        <w:t xml:space="preserve">Media flows may be subsequently modified within an existing SIP session via a new </w:t>
      </w:r>
      <w:r w:rsidR="00E979A5">
        <w:t>offer carried</w:t>
      </w:r>
      <w:r>
        <w:t xml:space="preserve"> within a SIP re-INVITE or SIP UPDATE message.  </w:t>
      </w:r>
    </w:p>
    <w:p w14:paraId="289A2010" w14:textId="325F9985" w:rsidR="007D625B" w:rsidRDefault="007D625B" w:rsidP="00402A94">
      <w:pPr>
        <w:pStyle w:val="NormalParagraph"/>
        <w:rPr>
          <w:lang w:val="fr-FR"/>
        </w:rPr>
      </w:pPr>
      <w:r>
        <w:t xml:space="preserve">As stated in GSMA PRD IR.92 [2], SIP forking is </w:t>
      </w:r>
      <w:r>
        <w:rPr>
          <w:lang w:val="fr-FR"/>
        </w:rPr>
        <w:t>recommended to be supported for inter-operability and forward-</w:t>
      </w:r>
      <w:r w:rsidRPr="007076F1">
        <w:t>compatibility</w:t>
      </w:r>
      <w:r>
        <w:rPr>
          <w:lang w:val="fr-FR"/>
        </w:rPr>
        <w:t xml:space="preserve"> reasons, </w:t>
      </w:r>
      <w:r>
        <w:t xml:space="preserve">and the IBCF </w:t>
      </w:r>
      <w:r>
        <w:rPr>
          <w:lang w:val="fr-FR"/>
        </w:rPr>
        <w:t xml:space="preserve">should be able to maintain at least </w:t>
      </w:r>
      <w:r w:rsidR="00797590">
        <w:rPr>
          <w:lang w:val="fr-FR"/>
        </w:rPr>
        <w:t>forty (40</w:t>
      </w:r>
      <w:r>
        <w:rPr>
          <w:lang w:val="fr-FR"/>
        </w:rPr>
        <w:t xml:space="preserve">) parallel early dialogues until receiving the final response on one of them. The IBCF/TrGW must support receiving media on one of these early dialogues as described in 3GPP TS 24.628 [67].   </w:t>
      </w:r>
    </w:p>
    <w:p w14:paraId="7D96CB93" w14:textId="03D4B88B" w:rsidR="00FE1A64" w:rsidRDefault="00FE1A64" w:rsidP="00402A94">
      <w:pPr>
        <w:pStyle w:val="NormalParagraph"/>
        <w:rPr>
          <w:lang w:eastAsia="en-US" w:bidi="bn-BD"/>
        </w:rPr>
      </w:pPr>
      <w:r>
        <w:rPr>
          <w:lang w:eastAsia="en-US" w:bidi="bn-BD"/>
        </w:rPr>
        <w:t xml:space="preserve">It is recommended that SDP Offers and SDP Answers are transited unchanged across the </w:t>
      </w:r>
      <w:r w:rsidRPr="005E130F">
        <w:rPr>
          <w:lang w:eastAsia="en-US" w:bidi="bn-BD"/>
        </w:rPr>
        <w:t>II-</w:t>
      </w:r>
      <w:r>
        <w:rPr>
          <w:lang w:eastAsia="en-US" w:bidi="bn-BD"/>
        </w:rPr>
        <w:t xml:space="preserve">NNI to facilitate inter-operability and avoid transcoding. For </w:t>
      </w:r>
      <w:r w:rsidRPr="005E130F">
        <w:rPr>
          <w:lang w:eastAsia="en-US" w:bidi="bn-BD"/>
        </w:rPr>
        <w:t>voice and video</w:t>
      </w:r>
      <w:r w:rsidRPr="001144F5">
        <w:rPr>
          <w:lang w:eastAsia="en-US" w:bidi="bn-BD"/>
        </w:rPr>
        <w:t xml:space="preserve">, the content of the SDP Offer and </w:t>
      </w:r>
      <w:r>
        <w:rPr>
          <w:lang w:eastAsia="en-US" w:bidi="bn-BD"/>
        </w:rPr>
        <w:t xml:space="preserve">the content </w:t>
      </w:r>
      <w:r w:rsidRPr="001144F5">
        <w:rPr>
          <w:lang w:eastAsia="en-US" w:bidi="bn-BD"/>
        </w:rPr>
        <w:t>of the SDP Answer is as described in</w:t>
      </w:r>
      <w:r>
        <w:rPr>
          <w:lang w:eastAsia="en-US" w:bidi="bn-BD"/>
        </w:rPr>
        <w:t xml:space="preserve"> section 3.2.1 </w:t>
      </w:r>
      <w:r w:rsidRPr="004B4485">
        <w:rPr>
          <w:lang w:eastAsia="en-US" w:bidi="bn-BD"/>
        </w:rPr>
        <w:t>and 2.4.3</w:t>
      </w:r>
      <w:r w:rsidRPr="003B4D00">
        <w:rPr>
          <w:lang w:eastAsia="en-US" w:bidi="bn-BD"/>
        </w:rPr>
        <w:t xml:space="preserve"> </w:t>
      </w:r>
      <w:r>
        <w:rPr>
          <w:lang w:eastAsia="en-US" w:bidi="bn-BD"/>
        </w:rPr>
        <w:t>of GSMA PRD IR.92 [2] and section 3.3.1 of GSMA PRD IR.94 [3] respectively, unless the SDP offer is modified by the originat</w:t>
      </w:r>
      <w:r w:rsidRPr="001144F5">
        <w:rPr>
          <w:lang w:eastAsia="en-US" w:bidi="bn-BD"/>
        </w:rPr>
        <w:t>ing</w:t>
      </w:r>
      <w:r>
        <w:rPr>
          <w:lang w:eastAsia="en-US" w:bidi="bn-BD"/>
        </w:rPr>
        <w:t xml:space="preserve"> network before reaching the II-NNI as specified below.</w:t>
      </w:r>
    </w:p>
    <w:p w14:paraId="72AB6A58" w14:textId="505E02A6" w:rsidR="00FE1A64" w:rsidRDefault="00FE1A64" w:rsidP="00402A94">
      <w:pPr>
        <w:pStyle w:val="NormalParagraph"/>
        <w:rPr>
          <w:lang w:eastAsia="en-US" w:bidi="bn-BD"/>
        </w:rPr>
      </w:pPr>
      <w:r>
        <w:rPr>
          <w:lang w:eastAsia="en-US" w:bidi="bn-BD"/>
        </w:rPr>
        <w:t xml:space="preserve">Some </w:t>
      </w:r>
      <w:r w:rsidRPr="001144F5">
        <w:rPr>
          <w:lang w:eastAsia="en-US" w:bidi="bn-BD"/>
        </w:rPr>
        <w:t xml:space="preserve">modifications of </w:t>
      </w:r>
      <w:r w:rsidRPr="001144F5">
        <w:t xml:space="preserve">RTP </w:t>
      </w:r>
      <w:r w:rsidR="00AB243C">
        <w:t>(</w:t>
      </w:r>
      <w:r w:rsidR="00AB243C" w:rsidRPr="00AB243C">
        <w:t>Real Time Protocol</w:t>
      </w:r>
      <w:r w:rsidR="00AB243C">
        <w:t>)</w:t>
      </w:r>
      <w:r w:rsidR="002B1A4E">
        <w:t xml:space="preserve"> </w:t>
      </w:r>
      <w:r w:rsidRPr="001144F5">
        <w:t>payload types in</w:t>
      </w:r>
      <w:r>
        <w:t xml:space="preserve"> </w:t>
      </w:r>
      <w:r>
        <w:rPr>
          <w:lang w:eastAsia="en-US" w:bidi="bn-BD"/>
        </w:rPr>
        <w:t>the SDP offer by the originating network are permissible:</w:t>
      </w:r>
    </w:p>
    <w:p w14:paraId="351BA6DC" w14:textId="77777777" w:rsidR="00FE1A64" w:rsidRDefault="00FE1A64" w:rsidP="00642FFA">
      <w:pPr>
        <w:pStyle w:val="ListBullet1"/>
        <w:numPr>
          <w:ilvl w:val="0"/>
          <w:numId w:val="37"/>
        </w:numPr>
      </w:pPr>
      <w:r>
        <w:t xml:space="preserve">The </w:t>
      </w:r>
      <w:r w:rsidRPr="001144F5">
        <w:t>originating network can add additional RTP payload types describing codecs or codec configurations available via transcoding as less preferred alternatives (by placing those RTP payload types as last RTP payload types in the related SDP m-line), e.g. to increase the likelihood of interoperability</w:t>
      </w:r>
      <w:r>
        <w:t>.</w:t>
      </w:r>
    </w:p>
    <w:p w14:paraId="00DD0730" w14:textId="7E485289" w:rsidR="00FE1A64" w:rsidRDefault="00FE1A64" w:rsidP="00642FFA">
      <w:pPr>
        <w:pStyle w:val="ListBullet1"/>
        <w:numPr>
          <w:ilvl w:val="0"/>
          <w:numId w:val="38"/>
        </w:numPr>
      </w:pPr>
      <w:r>
        <w:t xml:space="preserve">The originating </w:t>
      </w:r>
      <w:r w:rsidRPr="001144F5">
        <w:t xml:space="preserve">network can remove some offered </w:t>
      </w:r>
      <w:r w:rsidRPr="001144F5">
        <w:rPr>
          <w:lang w:eastAsia="en-US" w:bidi="bn-BD"/>
        </w:rPr>
        <w:t xml:space="preserve">RTP </w:t>
      </w:r>
      <w:r w:rsidRPr="001144F5">
        <w:t>payload</w:t>
      </w:r>
      <w:r>
        <w:t xml:space="preserve"> types. However, the originating network must retain at least one AMR </w:t>
      </w:r>
      <w:r w:rsidR="002B68B9">
        <w:t>(</w:t>
      </w:r>
      <w:r w:rsidR="002B68B9" w:rsidRPr="00605B5B">
        <w:rPr>
          <w:rFonts w:cs="Arial"/>
          <w:szCs w:val="20"/>
        </w:rPr>
        <w:t>Adaptive Multi-Rate</w:t>
      </w:r>
      <w:r w:rsidR="002B68B9">
        <w:t xml:space="preserve">) </w:t>
      </w:r>
      <w:r>
        <w:t>and one AMR-</w:t>
      </w:r>
      <w:r w:rsidRPr="001144F5">
        <w:t xml:space="preserve">WB </w:t>
      </w:r>
      <w:r w:rsidR="002B68B9">
        <w:t>(</w:t>
      </w:r>
      <w:r w:rsidR="002B68B9" w:rsidRPr="00605B5B">
        <w:rPr>
          <w:rFonts w:cs="Arial"/>
          <w:szCs w:val="20"/>
        </w:rPr>
        <w:t>AMR Wide Band</w:t>
      </w:r>
      <w:r w:rsidR="002B68B9">
        <w:rPr>
          <w:lang w:eastAsia="en-US" w:bidi="bn-BD"/>
        </w:rPr>
        <w:t xml:space="preserve">) </w:t>
      </w:r>
      <w:r w:rsidRPr="001144F5">
        <w:rPr>
          <w:lang w:eastAsia="en-US" w:bidi="bn-BD"/>
        </w:rPr>
        <w:t xml:space="preserve">RTP </w:t>
      </w:r>
      <w:r w:rsidRPr="001144F5">
        <w:t>payload</w:t>
      </w:r>
      <w:r>
        <w:t xml:space="preserve"> type in the SDP offer. If the network and the subsequent II-NNI support super-</w:t>
      </w:r>
      <w:r w:rsidRPr="001144F5">
        <w:t xml:space="preserve">wideband or fullband calls and such a call is offered, the network must retain EVS </w:t>
      </w:r>
      <w:r w:rsidRPr="001144F5">
        <w:rPr>
          <w:lang w:eastAsia="en-US" w:bidi="bn-BD"/>
        </w:rPr>
        <w:t xml:space="preserve">RTP </w:t>
      </w:r>
      <w:r w:rsidRPr="001144F5">
        <w:t>payload types as</w:t>
      </w:r>
      <w:r>
        <w:t xml:space="preserve"> listed in section 2.4.3.3 of GSMA IR.92 [2].</w:t>
      </w:r>
    </w:p>
    <w:p w14:paraId="33417B5E" w14:textId="77777777" w:rsidR="00FE1A64" w:rsidRDefault="00FE1A64" w:rsidP="00642FFA">
      <w:pPr>
        <w:pStyle w:val="ListBullet1"/>
        <w:numPr>
          <w:ilvl w:val="0"/>
          <w:numId w:val="38"/>
        </w:numPr>
      </w:pPr>
      <w:r>
        <w:t xml:space="preserve">The originating </w:t>
      </w:r>
      <w:r w:rsidRPr="001144F5">
        <w:t>network can restrict the configuration associated with an offered RTP payload type by</w:t>
      </w:r>
      <w:r>
        <w:t xml:space="preserve"> modifying MIME parameters in such a way as an answer is allowed according to the SDP offer-answer rules specified for those MIME parameters </w:t>
      </w:r>
      <w:r w:rsidRPr="00E74D22">
        <w:t xml:space="preserve">(for AMR and AMR-WB see IETF RFC 4867 [x], for EVS see 3GPP </w:t>
      </w:r>
      <w:r w:rsidRPr="00E74D22">
        <w:lastRenderedPageBreak/>
        <w:t xml:space="preserve">Release 12 TS 26.445 [x], </w:t>
      </w:r>
      <w:r>
        <w:t>f</w:t>
      </w:r>
      <w:r w:rsidRPr="00E74D22">
        <w:t>or H.264 see IETF RFC 6184 [x]). However</w:t>
      </w:r>
      <w:r>
        <w:t xml:space="preserve">, if a “mode-set” parameter is added for the AMR </w:t>
      </w:r>
      <w:r w:rsidRPr="001144F5">
        <w:t>codec type, only value “mode-set=0,2,4,7” is recommended. If a “mode-set” parameter is added for the AMR-WB codec type, only value “mode-set=0,1,2” is recommended. If the network and the subsequent II-NNI support super-wideband or fullband calls and such a call is offered, then the</w:t>
      </w:r>
      <w:r>
        <w:t xml:space="preserve"> network must </w:t>
      </w:r>
      <w:r w:rsidRPr="001144F5">
        <w:t>retain EVS RTP payload types as listed</w:t>
      </w:r>
      <w:r>
        <w:t xml:space="preserve"> in section 2.4.3.3 of IR.92 [2].</w:t>
      </w:r>
    </w:p>
    <w:p w14:paraId="72268D27" w14:textId="77777777" w:rsidR="00FE1A64" w:rsidRDefault="00FE1A64" w:rsidP="00642FFA">
      <w:pPr>
        <w:pStyle w:val="NormalParagraph"/>
        <w:rPr>
          <w:lang w:eastAsia="en-US" w:bidi="bn-BD"/>
        </w:rPr>
      </w:pPr>
      <w:r w:rsidRPr="001144F5">
        <w:rPr>
          <w:lang w:eastAsia="en-US" w:bidi="bn-BD"/>
        </w:rPr>
        <w:t xml:space="preserve">Similar modifications of </w:t>
      </w:r>
      <w:r w:rsidRPr="001144F5">
        <w:t xml:space="preserve">RTP payload types in </w:t>
      </w:r>
      <w:r w:rsidRPr="001144F5">
        <w:rPr>
          <w:lang w:eastAsia="en-US" w:bidi="bn-BD"/>
        </w:rPr>
        <w:t>the received SDP offer are permissible for the terminating IMS network, before the final SDP offer is sent to the terminating client.</w:t>
      </w:r>
    </w:p>
    <w:p w14:paraId="30723871" w14:textId="4C90140B" w:rsidR="001C6FAD" w:rsidRDefault="001C6FAD" w:rsidP="001C6FAD">
      <w:pPr>
        <w:pStyle w:val="Heading2"/>
      </w:pPr>
      <w:bookmarkStart w:id="47" w:name="_Toc477169026"/>
      <w:r>
        <w:t>RTP Profile</w:t>
      </w:r>
      <w:bookmarkEnd w:id="47"/>
    </w:p>
    <w:p w14:paraId="05334B8E" w14:textId="77777777" w:rsidR="007D625B" w:rsidRPr="00D66C3B" w:rsidRDefault="007D625B" w:rsidP="00642FFA">
      <w:pPr>
        <w:pStyle w:val="NormalParagraph"/>
        <w:rPr>
          <w:rFonts w:cs="Arial"/>
        </w:rPr>
      </w:pPr>
      <w:r w:rsidRPr="00D66C3B">
        <w:rPr>
          <w:rFonts w:cs="Arial"/>
        </w:rPr>
        <w:t xml:space="preserve">As stated in GSMA PRD IR.92 [2] and GSMA PRD IR.88 [7], </w:t>
      </w:r>
      <w:r w:rsidRPr="00D66C3B">
        <w:rPr>
          <w:lang w:val="fr-FR"/>
        </w:rPr>
        <w:t>the Real Time Protocol (RTP) profile and Audio Video Profile (AVP) (IETF RFC 3551 [32]) shall be used for voice sessions and Video Share sessions respectively</w:t>
      </w:r>
      <w:r w:rsidRPr="00D66C3B">
        <w:rPr>
          <w:rFonts w:cs="Arial"/>
        </w:rPr>
        <w:t xml:space="preserve">. </w:t>
      </w:r>
    </w:p>
    <w:p w14:paraId="1BE645D4" w14:textId="77777777" w:rsidR="007D625B" w:rsidRPr="00D66C3B" w:rsidRDefault="007D625B" w:rsidP="00642FFA">
      <w:pPr>
        <w:pStyle w:val="NormalParagraph"/>
        <w:rPr>
          <w:rFonts w:cs="Arial"/>
          <w:bCs/>
        </w:rPr>
      </w:pPr>
      <w:r w:rsidRPr="00D66C3B">
        <w:rPr>
          <w:lang w:val="fr-FR"/>
        </w:rPr>
        <w:t xml:space="preserve">As stated in GSMA PRD IR.94 [3], the </w:t>
      </w:r>
      <w:r w:rsidRPr="00D66C3B">
        <w:rPr>
          <w:rFonts w:cs="Arial"/>
          <w:bCs/>
        </w:rPr>
        <w:t xml:space="preserve">Extended RTP Profile for Real Time Control Protocol (RTCP)-based Feedback (RTP/AVPF) (IETF RFC 4585 [33]) must be used for video telephony sessions. If the initial offer using RTP/AVPF is rejected, then a new offer shall be sent by the UE using RTP/AVP for the video telephony session. </w:t>
      </w:r>
    </w:p>
    <w:p w14:paraId="6C11952E" w14:textId="77777777" w:rsidR="007D625B" w:rsidRDefault="007D625B" w:rsidP="00642FFA">
      <w:pPr>
        <w:pStyle w:val="NormalParagraph"/>
        <w:rPr>
          <w:rFonts w:cs="Arial"/>
          <w:bCs/>
        </w:rPr>
      </w:pPr>
      <w:r w:rsidRPr="00D66C3B">
        <w:t>If any RCS service is used, except for pager-mode messaging (which has no user plane), and the Video Share service, TCP/MSRP sessions shall be negotiated to support the required media plane flows as defined by IETF RFC 4975 [58] and described by GSMA PRD RCC.07 [44].</w:t>
      </w:r>
    </w:p>
    <w:p w14:paraId="6C03102A" w14:textId="33473734" w:rsidR="001C6FAD" w:rsidRDefault="001C6FAD" w:rsidP="001C6FAD">
      <w:pPr>
        <w:pStyle w:val="Heading2"/>
      </w:pPr>
      <w:bookmarkStart w:id="48" w:name="_Toc477169027"/>
      <w:r>
        <w:t>Codecs</w:t>
      </w:r>
      <w:bookmarkEnd w:id="48"/>
    </w:p>
    <w:p w14:paraId="4149B173" w14:textId="77777777" w:rsidR="001C6FAD" w:rsidRPr="006D2034" w:rsidRDefault="001C6FAD" w:rsidP="00642FFA">
      <w:pPr>
        <w:pStyle w:val="BodyText"/>
        <w:jc w:val="left"/>
        <w:rPr>
          <w:rFonts w:cs="Arial"/>
          <w:szCs w:val="22"/>
        </w:rPr>
      </w:pPr>
      <w:r w:rsidRPr="006D2034">
        <w:rPr>
          <w:rFonts w:cs="Arial"/>
          <w:szCs w:val="22"/>
        </w:rPr>
        <w:t xml:space="preserve">The codecs in this profile are based on those  mandated in the cited GSMA PRDs. </w:t>
      </w:r>
    </w:p>
    <w:p w14:paraId="43296F48" w14:textId="77777777" w:rsidR="001C6FAD" w:rsidRPr="006D2034" w:rsidRDefault="001C6FAD" w:rsidP="00642FFA">
      <w:pPr>
        <w:pStyle w:val="BodyText"/>
        <w:jc w:val="left"/>
        <w:rPr>
          <w:rFonts w:cs="Arial"/>
          <w:szCs w:val="22"/>
        </w:rPr>
      </w:pPr>
      <w:r w:rsidRPr="006D2034">
        <w:rPr>
          <w:rFonts w:cs="Arial"/>
          <w:szCs w:val="22"/>
        </w:rPr>
        <w:t xml:space="preserve">In general, whilst codec negotiation takes place end-end, the codecs supported at the NNI are subject to bi-lateral agreement. This profile defines a number of mandatory codecs at the NNI. </w:t>
      </w:r>
    </w:p>
    <w:p w14:paraId="279EE337" w14:textId="77777777" w:rsidR="001C6FAD" w:rsidRPr="006D2034" w:rsidRDefault="001C6FAD" w:rsidP="00642FFA">
      <w:pPr>
        <w:pStyle w:val="BodyText"/>
        <w:jc w:val="left"/>
        <w:rPr>
          <w:rFonts w:cs="Arial"/>
          <w:szCs w:val="22"/>
        </w:rPr>
      </w:pPr>
      <w:r w:rsidRPr="006D2034">
        <w:rPr>
          <w:rFonts w:cs="Arial"/>
          <w:szCs w:val="22"/>
        </w:rPr>
        <w:t xml:space="preserve">Further, this profile does not preclude other codecs being bilaterally agreed and nor should the IBCF unnecessarily remove codecs from a list received in an offer/answer as codec negotiation is an end-end negotiation.  </w:t>
      </w:r>
    </w:p>
    <w:p w14:paraId="157F8874" w14:textId="77777777" w:rsidR="001C6FAD" w:rsidRPr="006D2034" w:rsidRDefault="001C6FAD" w:rsidP="00642FFA">
      <w:pPr>
        <w:pStyle w:val="BodyText"/>
        <w:jc w:val="left"/>
        <w:rPr>
          <w:rFonts w:cs="Arial"/>
          <w:szCs w:val="22"/>
        </w:rPr>
      </w:pPr>
      <w:r w:rsidRPr="006D2034">
        <w:rPr>
          <w:rFonts w:cs="Arial"/>
          <w:szCs w:val="22"/>
        </w:rPr>
        <w:t xml:space="preserve">Where possible, transcoding is to be avoided at the NNI. However, it is acknowledged that the IBCF/TrGW may need to perform transcoding at a given NNI where the in-hand codec(s) are exclusive of a bi-laterally agreed codec list. See clause 10.2.5. </w:t>
      </w:r>
    </w:p>
    <w:p w14:paraId="551F77E4" w14:textId="4D251FB6" w:rsidR="001C6FAD" w:rsidRDefault="001C6FAD" w:rsidP="001C6FAD">
      <w:pPr>
        <w:pStyle w:val="Heading3"/>
      </w:pPr>
      <w:bookmarkStart w:id="49" w:name="_Toc477169028"/>
      <w:r>
        <w:t>Audio Codecs</w:t>
      </w:r>
      <w:bookmarkEnd w:id="49"/>
    </w:p>
    <w:p w14:paraId="64686A7C" w14:textId="15B9CFAD" w:rsidR="007D625B" w:rsidRDefault="007D625B" w:rsidP="00642FFA">
      <w:pPr>
        <w:pStyle w:val="NormalParagraph"/>
      </w:pPr>
      <w:r>
        <w:t xml:space="preserve">For this profile, the following audio codecs are mandatory, </w:t>
      </w:r>
      <w:r w:rsidR="00967C5F">
        <w:t>to be supported over the II-NNI</w:t>
      </w:r>
      <w:r w:rsidR="005D7182">
        <w:t xml:space="preserve">, </w:t>
      </w:r>
      <w:r>
        <w:t>in line with GSMA PRD IR.92 [</w:t>
      </w:r>
      <w:r w:rsidR="00967C5F">
        <w:t>2</w:t>
      </w:r>
      <w:r>
        <w:t xml:space="preserve">]: </w:t>
      </w:r>
    </w:p>
    <w:p w14:paraId="14CA0DA9" w14:textId="17305650" w:rsidR="007D625B" w:rsidRPr="007D2A4D" w:rsidRDefault="007D625B" w:rsidP="00642FFA">
      <w:pPr>
        <w:pStyle w:val="ListBullet1"/>
      </w:pPr>
      <w:r w:rsidRPr="007D2A4D">
        <w:t xml:space="preserve">Adaptive Multi-Rate (AMR) speech codec (described in </w:t>
      </w:r>
      <w:r w:rsidR="00A57B8B">
        <w:t xml:space="preserve">3GPP TS 26.114 [9], </w:t>
      </w:r>
      <w:r w:rsidRPr="007D2A4D">
        <w:t xml:space="preserve">3GPP TS 26.071 [70], 3GPP TS 26.090 [71], 3GPP TS 26.073 [72], and 3GPP TS 26.104 [73]). </w:t>
      </w:r>
    </w:p>
    <w:p w14:paraId="267AD47A" w14:textId="77777777" w:rsidR="007D625B" w:rsidRPr="007D2A4D" w:rsidRDefault="007D625B" w:rsidP="00642FFA">
      <w:pPr>
        <w:pStyle w:val="ListBullet1"/>
      </w:pPr>
      <w:r w:rsidRPr="007D2A4D">
        <w:t xml:space="preserve">Adaptive Multi-Rate Wideband (AMR-WB) codec (described in 3GPP TS 26.114 [9], 3GPP TS 26.171 [75], 3GPP TS 26.190 [77], 3GPP TS 26.173 [76] and 3GPP TS 26.204 [79]).  </w:t>
      </w:r>
    </w:p>
    <w:p w14:paraId="2BEE5434" w14:textId="2F1A17B9" w:rsidR="00A65C36" w:rsidRPr="007D2A4D" w:rsidRDefault="00A65C36" w:rsidP="00642FFA">
      <w:pPr>
        <w:pStyle w:val="ListBullet1"/>
        <w:numPr>
          <w:ilvl w:val="0"/>
          <w:numId w:val="39"/>
        </w:numPr>
      </w:pPr>
      <w:r w:rsidRPr="00A65C36">
        <w:lastRenderedPageBreak/>
        <w:t>If super-wideband or fullband speech communications are supported over the II-NNI, then the EVS codec is also mandatory as described in 3GPP Release 12 TS 26.114 [9], 3GPP Release 12 TS 26.441 [883], 3GPP Release 12 TS 26.445 [86], 3GPP Release 12 TS 26.442 [84], 3GPP Release 12 TS 26.443 [85], 3GPP Release 12 TS 26.447 [87], 3GPP Release 12 TS 26.449 [88], 3GPP Release 12 TS 26.450 [489] and 3GPP Release 12 TS 26.451 [9].</w:t>
      </w:r>
    </w:p>
    <w:p w14:paraId="6F2037E1" w14:textId="77777777" w:rsidR="0057452C" w:rsidRPr="001144F5" w:rsidRDefault="0057452C" w:rsidP="0057452C">
      <w:pPr>
        <w:pStyle w:val="NormalParagraph"/>
      </w:pPr>
      <w:r>
        <w:t xml:space="preserve">An SDP </w:t>
      </w:r>
      <w:r w:rsidRPr="001144F5">
        <w:t>offer over the II-NNI must contain at least the following:</w:t>
      </w:r>
    </w:p>
    <w:p w14:paraId="420C9A11" w14:textId="77777777" w:rsidR="0057452C" w:rsidRDefault="0057452C" w:rsidP="00642FFA">
      <w:pPr>
        <w:pStyle w:val="ListBullet1"/>
        <w:numPr>
          <w:ilvl w:val="0"/>
          <w:numId w:val="40"/>
        </w:numPr>
        <w:jc w:val="both"/>
      </w:pPr>
      <w:r w:rsidRPr="001144F5">
        <w:t xml:space="preserve">An AMR </w:t>
      </w:r>
      <w:r w:rsidRPr="001144F5">
        <w:rPr>
          <w:lang w:eastAsia="en-US" w:bidi="bn-BD"/>
        </w:rPr>
        <w:t xml:space="preserve">RTP </w:t>
      </w:r>
      <w:r w:rsidRPr="001144F5">
        <w:t xml:space="preserve">payload type with no mode set specified or with mode-set=0,2,4,7, and/or an AMR-WB </w:t>
      </w:r>
      <w:r w:rsidRPr="001144F5">
        <w:rPr>
          <w:lang w:eastAsia="en-US" w:bidi="bn-BD"/>
        </w:rPr>
        <w:t xml:space="preserve">RTP </w:t>
      </w:r>
      <w:r w:rsidRPr="001144F5">
        <w:t>payload</w:t>
      </w:r>
      <w:r>
        <w:t xml:space="preserve"> type with no mode set specified or with mode-set=0,1,2.</w:t>
      </w:r>
    </w:p>
    <w:p w14:paraId="787F443B" w14:textId="77777777" w:rsidR="0057452C" w:rsidRDefault="0057452C" w:rsidP="00642FFA">
      <w:pPr>
        <w:pStyle w:val="ListBullet1"/>
        <w:numPr>
          <w:ilvl w:val="0"/>
          <w:numId w:val="40"/>
        </w:numPr>
        <w:jc w:val="both"/>
      </w:pPr>
      <w:r>
        <w:t>If a super-</w:t>
      </w:r>
      <w:r w:rsidRPr="001144F5">
        <w:t xml:space="preserve">wideband of fullband call is offered and supported over the II-NNI based on bilateral agreement, EVS </w:t>
      </w:r>
      <w:r w:rsidRPr="001144F5">
        <w:rPr>
          <w:lang w:eastAsia="en-US" w:bidi="bn-BD"/>
        </w:rPr>
        <w:t xml:space="preserve">RTP </w:t>
      </w:r>
      <w:r w:rsidRPr="001144F5">
        <w:t>payload types</w:t>
      </w:r>
      <w:r>
        <w:t xml:space="preserve"> as listed in section 2.4.3.3 of IR.92 [2]</w:t>
      </w:r>
      <w:r w:rsidRPr="00BC1E34">
        <w:t>.</w:t>
      </w:r>
    </w:p>
    <w:p w14:paraId="51361C1E" w14:textId="020C1DE5" w:rsidR="007D625B" w:rsidRDefault="007D625B" w:rsidP="00642FFA">
      <w:pPr>
        <w:pStyle w:val="NormalParagraph"/>
        <w:rPr>
          <w:lang w:val="fr-FR"/>
        </w:rPr>
      </w:pPr>
      <w:r w:rsidRPr="00B35B4E">
        <w:rPr>
          <w:lang w:val="fr-FR"/>
        </w:rPr>
        <w:t xml:space="preserve">In </w:t>
      </w:r>
      <w:r w:rsidRPr="00EC3BFE">
        <w:t>addition</w:t>
      </w:r>
      <w:r w:rsidRPr="00B35B4E">
        <w:rPr>
          <w:lang w:val="fr-FR"/>
        </w:rPr>
        <w:t xml:space="preserve">, to support </w:t>
      </w:r>
      <w:r>
        <w:rPr>
          <w:lang w:val="fr-FR"/>
        </w:rPr>
        <w:t>interoperability with non-3GPP access</w:t>
      </w:r>
      <w:r w:rsidRPr="00B35B4E">
        <w:rPr>
          <w:lang w:val="fr-FR"/>
        </w:rPr>
        <w:t xml:space="preserve"> inter-connect, the following audio codecs are also </w:t>
      </w:r>
      <w:r>
        <w:rPr>
          <w:lang w:val="fr-FR"/>
        </w:rPr>
        <w:t>recommended</w:t>
      </w:r>
      <w:r w:rsidRPr="00B35B4E">
        <w:rPr>
          <w:lang w:val="fr-FR"/>
        </w:rPr>
        <w:t xml:space="preserve"> </w:t>
      </w:r>
      <w:r w:rsidR="0057452C">
        <w:rPr>
          <w:lang w:val="fr-FR"/>
        </w:rPr>
        <w:t xml:space="preserve">to be supported </w:t>
      </w:r>
      <w:r w:rsidRPr="00B35B4E">
        <w:rPr>
          <w:lang w:val="fr-FR"/>
        </w:rPr>
        <w:t>for this profile</w:t>
      </w:r>
      <w:r w:rsidR="0057452C">
        <w:rPr>
          <w:lang w:val="fr-FR"/>
        </w:rPr>
        <w:t xml:space="preserve"> over the II-NNI</w:t>
      </w:r>
      <w:r w:rsidRPr="00B35B4E">
        <w:rPr>
          <w:lang w:val="fr-FR"/>
        </w:rPr>
        <w:t>:</w:t>
      </w:r>
    </w:p>
    <w:p w14:paraId="4E425162" w14:textId="77777777" w:rsidR="0057452C" w:rsidRDefault="0057452C" w:rsidP="00642FFA">
      <w:pPr>
        <w:pStyle w:val="ListBullet1"/>
      </w:pPr>
      <w:r w:rsidRPr="00EC3BFE">
        <w:t>G.711 (see IETF RFC 3551 [32])</w:t>
      </w:r>
      <w:r>
        <w:t>, using payload type 8 (A-law) and/or 0 (Mu-Law) dependent on market considerations.</w:t>
      </w:r>
    </w:p>
    <w:p w14:paraId="6138EC8C" w14:textId="77777777" w:rsidR="0057452C" w:rsidRPr="0007014D" w:rsidRDefault="0057452C" w:rsidP="00642FFA">
      <w:pPr>
        <w:pStyle w:val="ListBullet1"/>
      </w:pPr>
      <w:r w:rsidRPr="003C412A">
        <w:t>Comfort Noise codec as specified in IETF RFC 3389 [xx], for use with audio codecs lacking built-in comfort noise support, such as e.g. G.711</w:t>
      </w:r>
      <w:r>
        <w:t>.</w:t>
      </w:r>
    </w:p>
    <w:p w14:paraId="20405AB8" w14:textId="77777777" w:rsidR="007D625B" w:rsidRDefault="007D625B" w:rsidP="007D625B">
      <w:pPr>
        <w:pStyle w:val="ListBullet1"/>
        <w:numPr>
          <w:ilvl w:val="0"/>
          <w:numId w:val="0"/>
        </w:numPr>
        <w:ind w:left="680" w:hanging="340"/>
        <w:jc w:val="both"/>
      </w:pPr>
    </w:p>
    <w:p w14:paraId="5FE5073B" w14:textId="77777777" w:rsidR="007D625B" w:rsidRPr="00EC3BFE" w:rsidRDefault="007D625B" w:rsidP="00642FFA">
      <w:pPr>
        <w:pStyle w:val="ListBullet1"/>
        <w:numPr>
          <w:ilvl w:val="0"/>
          <w:numId w:val="0"/>
        </w:numPr>
        <w:tabs>
          <w:tab w:val="clear" w:pos="680"/>
          <w:tab w:val="left" w:pos="0"/>
        </w:tabs>
      </w:pPr>
      <w:r>
        <w:t>Other audio codecs may be supported (e.g., G.729A and G.722 (see IETF RFC 3551 [32])) based on bilateral agreement and are out of scope of this profile.</w:t>
      </w:r>
    </w:p>
    <w:p w14:paraId="188F510D" w14:textId="0AFA1AF7" w:rsidR="001C6FAD" w:rsidRDefault="001C6FAD" w:rsidP="001C6FAD">
      <w:pPr>
        <w:pStyle w:val="Heading3"/>
      </w:pPr>
      <w:bookmarkStart w:id="50" w:name="_Toc477169029"/>
      <w:r>
        <w:t>Video Codecs</w:t>
      </w:r>
      <w:bookmarkEnd w:id="50"/>
    </w:p>
    <w:p w14:paraId="44598BA1" w14:textId="77777777" w:rsidR="0057452C" w:rsidRDefault="0057452C" w:rsidP="00642FFA">
      <w:pPr>
        <w:pStyle w:val="NormalParagraph"/>
      </w:pPr>
      <w:r w:rsidRPr="00756459">
        <w:t>Video codecs may be supported over the II-NNI based on agreement between operators. If video codecs are supported, the requirements in the present sub clause apply.</w:t>
      </w:r>
    </w:p>
    <w:p w14:paraId="3A4E689E" w14:textId="77777777" w:rsidR="0057452C" w:rsidRDefault="0057452C" w:rsidP="00642FFA">
      <w:pPr>
        <w:pStyle w:val="NormalParagraph"/>
      </w:pPr>
      <w:r>
        <w:t xml:space="preserve">For this profile, the following video codecs and related profiles are mandatory to be supported over the II-NNI, in line with GSMA PRD IR.94 [3]: </w:t>
      </w:r>
    </w:p>
    <w:p w14:paraId="6D105A06" w14:textId="77777777" w:rsidR="0057452C" w:rsidRPr="00544805" w:rsidRDefault="0057452C" w:rsidP="00642FFA">
      <w:pPr>
        <w:pStyle w:val="ListBullet1"/>
        <w:rPr>
          <w:rFonts w:cs="Arial"/>
        </w:rPr>
      </w:pPr>
      <w:r>
        <w:t xml:space="preserve">ITU-T Recommendation </w:t>
      </w:r>
      <w:r w:rsidRPr="00544805">
        <w:rPr>
          <w:rFonts w:cs="Arial"/>
        </w:rPr>
        <w:t>H.264 Constrained High Profile (CHP) Level 3.1 as specified</w:t>
      </w:r>
      <w:r>
        <w:rPr>
          <w:rFonts w:cs="Arial"/>
        </w:rPr>
        <w:t xml:space="preserve"> in 3GPP release 13 TS 26.114 [9</w:t>
      </w:r>
      <w:r w:rsidRPr="00544805">
        <w:rPr>
          <w:rFonts w:cs="Arial"/>
        </w:rPr>
        <w:t>] section 5.2.2</w:t>
      </w:r>
      <w:r>
        <w:rPr>
          <w:rFonts w:cs="Arial"/>
        </w:rPr>
        <w:t>,</w:t>
      </w:r>
    </w:p>
    <w:p w14:paraId="275A9636" w14:textId="77777777" w:rsidR="0057452C" w:rsidRDefault="0057452C" w:rsidP="00642FFA">
      <w:pPr>
        <w:pStyle w:val="ListBullet1"/>
        <w:rPr>
          <w:rFonts w:cs="Arial"/>
        </w:rPr>
      </w:pPr>
      <w:r>
        <w:t xml:space="preserve">ITU-T Recommendation H.264 Constrained Baseline Profile (CBP) Level </w:t>
      </w:r>
      <w:r w:rsidRPr="00705561">
        <w:t>1.2</w:t>
      </w:r>
      <w:r>
        <w:t xml:space="preserve"> as specified in 3GPP Release 10 TS 26.114 [9] section 5.2.2,</w:t>
      </w:r>
      <w:r>
        <w:rPr>
          <w:rFonts w:cs="Arial"/>
        </w:rPr>
        <w:t xml:space="preserve"> </w:t>
      </w:r>
    </w:p>
    <w:p w14:paraId="59415D2C" w14:textId="77777777" w:rsidR="0057452C" w:rsidRDefault="0057452C" w:rsidP="00642FFA">
      <w:pPr>
        <w:pStyle w:val="ListBullet1"/>
        <w:rPr>
          <w:rFonts w:cs="Arial"/>
        </w:rPr>
      </w:pPr>
      <w:r w:rsidRPr="007F29A7">
        <w:rPr>
          <w:rFonts w:cs="Arial"/>
        </w:rPr>
        <w:t>ITU-T Recommendation H.264 Constrained Baseline Profile (CBP) Level 3.1 as specified in 3GPP Release 10 TS 26.114 [9] section 5.2.2</w:t>
      </w:r>
      <w:r>
        <w:rPr>
          <w:rFonts w:cs="Arial"/>
        </w:rPr>
        <w:t>.</w:t>
      </w:r>
    </w:p>
    <w:p w14:paraId="0FAC836B" w14:textId="77777777" w:rsidR="0057452C" w:rsidRPr="009471B3" w:rsidRDefault="0057452C" w:rsidP="00642FFA">
      <w:pPr>
        <w:pStyle w:val="NormalParagraph"/>
      </w:pPr>
      <w:r w:rsidRPr="009471B3">
        <w:t>For this profile, the following video codec and related profile is recommended to be supported over the II-NNI, in line with GSMA PRD IR.94 [3]</w:t>
      </w:r>
    </w:p>
    <w:p w14:paraId="683A5F68" w14:textId="77777777" w:rsidR="0057452C" w:rsidRPr="009471B3" w:rsidRDefault="0057452C" w:rsidP="00642FFA">
      <w:pPr>
        <w:pStyle w:val="ListBullet1"/>
        <w:rPr>
          <w:rFonts w:cs="Arial"/>
        </w:rPr>
      </w:pPr>
      <w:r w:rsidRPr="009471B3">
        <w:t xml:space="preserve">ITU-T Recommendation H.265 </w:t>
      </w:r>
      <w:r w:rsidRPr="009471B3">
        <w:rPr>
          <w:lang w:val="en-US"/>
        </w:rPr>
        <w:t xml:space="preserve">(HEVC) Main Profile, Main Tier, Level 3.1 </w:t>
      </w:r>
      <w:r w:rsidRPr="009471B3">
        <w:t>as specified in 3GPP Release 12 TS 26.114 [9] section 5.2.2.</w:t>
      </w:r>
    </w:p>
    <w:p w14:paraId="01D84B27" w14:textId="20EAE024" w:rsidR="0057452C" w:rsidRDefault="0057452C" w:rsidP="00642FFA">
      <w:pPr>
        <w:pStyle w:val="NormalParagraph"/>
      </w:pPr>
      <w:r w:rsidRPr="00170B52">
        <w:t xml:space="preserve">Video </w:t>
      </w:r>
      <w:r>
        <w:t>in line with</w:t>
      </w:r>
      <w:r w:rsidRPr="00170B52">
        <w:t xml:space="preserve"> GSMA PRD IR.74 [7] and RCC.07 [44] may be supported over the II-NNI based on agreement between operators. If video </w:t>
      </w:r>
      <w:r>
        <w:t>in line with</w:t>
      </w:r>
      <w:r w:rsidRPr="00170B52">
        <w:t xml:space="preserve"> GSMA PRD IR.74 [7] and RCC.07 [44] is supported, </w:t>
      </w:r>
      <w:r w:rsidRPr="00630A99">
        <w:t>in addition to the codecs and profiles described above</w:t>
      </w:r>
      <w:r>
        <w:t xml:space="preserve">, </w:t>
      </w:r>
      <w:r w:rsidRPr="00170B52">
        <w:t xml:space="preserve">the following video codecs and related profiles are mandatory to be supported over the II-NNI, in line with </w:t>
      </w:r>
      <w:r w:rsidRPr="00E74D22">
        <w:t>GSMA PRD IR.74 [7] and RCC.07 [44]:</w:t>
      </w:r>
      <w:r>
        <w:t xml:space="preserve"> </w:t>
      </w:r>
    </w:p>
    <w:p w14:paraId="6DA5982C" w14:textId="06F96021" w:rsidR="00A65C36" w:rsidRDefault="00A65C36" w:rsidP="00A65C36">
      <w:pPr>
        <w:pStyle w:val="ListBullet1"/>
      </w:pPr>
      <w:r w:rsidRPr="00A65C36">
        <w:lastRenderedPageBreak/>
        <w:t xml:space="preserve">ITU-T Recommendation H.264 Constrained Baseline Profile (CBP) level 1.3 is mandatory. RTP payload format for H.264 is used as specified in IETF RFC 3984 [30].  </w:t>
      </w:r>
    </w:p>
    <w:p w14:paraId="50D98039" w14:textId="77777777" w:rsidR="00982112" w:rsidRDefault="00982112" w:rsidP="00642FFA">
      <w:pPr>
        <w:pStyle w:val="NormalParagraph"/>
      </w:pPr>
      <w:r w:rsidRPr="00410D3E">
        <w:rPr>
          <w:lang w:val="fr-FR"/>
        </w:rPr>
        <w:t xml:space="preserve">ITU-T Recommendation H.263-2000 [29] profile 0 </w:t>
      </w:r>
      <w:r w:rsidRPr="00925EA7">
        <w:t>level</w:t>
      </w:r>
      <w:r w:rsidRPr="00410D3E">
        <w:rPr>
          <w:lang w:val="fr-FR"/>
        </w:rPr>
        <w:t xml:space="preserve"> 45.  </w:t>
      </w:r>
      <w:r>
        <w:t xml:space="preserve">Note that the indication of H.263 profile 0 level 45 in SDP implies support of H.263 profile 0 level 10. When using </w:t>
      </w:r>
      <w:r w:rsidRPr="00410D3E">
        <w:rPr>
          <w:bCs/>
        </w:rPr>
        <w:t>the H.263 video codec, only QCIF resolution video must be supported for Video Share.</w:t>
      </w:r>
      <w:r>
        <w:t xml:space="preserve"> The recommended frame rate is 15fps. The ‘framerate’ and ‘framesize’ media-level SDP attributes are used as specified in IETF RFC 4566 [13], to indicate the same.</w:t>
      </w:r>
    </w:p>
    <w:p w14:paraId="2F3DC6ED" w14:textId="77777777" w:rsidR="00982112" w:rsidRDefault="00982112" w:rsidP="00642FFA">
      <w:pPr>
        <w:pStyle w:val="NOTE"/>
        <w:tabs>
          <w:tab w:val="clear" w:pos="1560"/>
        </w:tabs>
        <w:ind w:left="993" w:hanging="777"/>
      </w:pPr>
      <w:r>
        <w:rPr>
          <w:b/>
        </w:rPr>
        <w:t>Note:</w:t>
      </w:r>
      <w:r>
        <w:t xml:space="preserve"> The configuration parameters of the H.264 codec profiles used over the II-NNI (e.g. resolution, frame rate, maximum bitrate…) can be subject to bilateral agreement.</w:t>
      </w:r>
    </w:p>
    <w:p w14:paraId="70054125" w14:textId="77777777" w:rsidR="00982112" w:rsidRPr="00311269" w:rsidRDefault="00982112" w:rsidP="00642FFA">
      <w:pPr>
        <w:pStyle w:val="NormalParagraph"/>
      </w:pPr>
      <w:r>
        <w:t xml:space="preserve">Other video codecs may be supported based on bilateral agreement and are out of scope of this profile. </w:t>
      </w:r>
    </w:p>
    <w:p w14:paraId="55EBC460" w14:textId="77777777" w:rsidR="00982112" w:rsidRDefault="00982112" w:rsidP="00982112">
      <w:pPr>
        <w:pStyle w:val="NormalParagraph"/>
        <w:jc w:val="both"/>
      </w:pPr>
    </w:p>
    <w:p w14:paraId="5F41623A" w14:textId="72955477" w:rsidR="007D625B" w:rsidRDefault="007D625B" w:rsidP="00E527E8">
      <w:pPr>
        <w:pStyle w:val="Heading3"/>
      </w:pPr>
      <w:bookmarkStart w:id="51" w:name="_Toc477169030"/>
      <w:r>
        <w:t>Codec Negotiation/Handling at the NNI</w:t>
      </w:r>
      <w:bookmarkEnd w:id="51"/>
    </w:p>
    <w:p w14:paraId="3B86A457" w14:textId="77777777" w:rsidR="007D625B" w:rsidRPr="00F218EB" w:rsidRDefault="007D625B" w:rsidP="00642FFA">
      <w:pPr>
        <w:pStyle w:val="NormalParagraph"/>
      </w:pPr>
      <w:r w:rsidRPr="00F218EB">
        <w:t>The network shall have the ability to perform transcoding between the media types and codecs it supports. The network may implement these capabilities in various network elements; however, the remainder of this section assumes they are provided by the IBCF / TrGW.</w:t>
      </w:r>
    </w:p>
    <w:p w14:paraId="375B744C" w14:textId="77777777" w:rsidR="007D625B" w:rsidRPr="00F218EB" w:rsidRDefault="007D625B" w:rsidP="00642FFA">
      <w:pPr>
        <w:pStyle w:val="NormalParagraph"/>
      </w:pPr>
      <w:r w:rsidRPr="00F218EB">
        <w:t xml:space="preserve">To facilitate interoperability, the IBCF shall not preclude other codecs being offered across the NNI. To this end, the following behaviour is applicable to this profile: </w:t>
      </w:r>
    </w:p>
    <w:p w14:paraId="787FDF29" w14:textId="70840DE7" w:rsidR="00E527E8" w:rsidRDefault="00E527E8" w:rsidP="00E527E8">
      <w:pPr>
        <w:pStyle w:val="Heading3"/>
      </w:pPr>
      <w:bookmarkStart w:id="52" w:name="_Toc477169031"/>
      <w:r>
        <w:t>Global Text Telephony (GTT)</w:t>
      </w:r>
      <w:bookmarkEnd w:id="52"/>
    </w:p>
    <w:p w14:paraId="38F37599" w14:textId="77777777" w:rsidR="007D625B" w:rsidRDefault="007D625B" w:rsidP="00642FFA">
      <w:pPr>
        <w:pStyle w:val="NormalParagraph"/>
        <w:rPr>
          <w:lang w:val="fr-FR"/>
        </w:rPr>
      </w:pPr>
      <w:r>
        <w:rPr>
          <w:lang w:val="fr-FR"/>
        </w:rPr>
        <w:t xml:space="preserve">If supported, </w:t>
      </w:r>
      <w:r w:rsidRPr="00A3467C">
        <w:rPr>
          <w:lang w:val="fr-FR"/>
        </w:rPr>
        <w:t>Global Text Telephony</w:t>
      </w:r>
      <w:r>
        <w:rPr>
          <w:lang w:val="fr-FR"/>
        </w:rPr>
        <w:t xml:space="preserve"> (GTT)</w:t>
      </w:r>
      <w:r w:rsidRPr="00A3467C">
        <w:rPr>
          <w:lang w:val="fr-FR"/>
        </w:rPr>
        <w:t xml:space="preserve"> messages must use ITU-T Recommendation T.140</w:t>
      </w:r>
      <w:r>
        <w:rPr>
          <w:lang w:val="fr-FR"/>
        </w:rPr>
        <w:t xml:space="preserve"> [24]</w:t>
      </w:r>
      <w:r w:rsidRPr="00A3467C">
        <w:rPr>
          <w:lang w:val="fr-FR"/>
        </w:rPr>
        <w:t xml:space="preserve"> real-time text according to the rules and procedures specified in 3GPP TS 26.114</w:t>
      </w:r>
      <w:r>
        <w:rPr>
          <w:lang w:val="fr-FR"/>
        </w:rPr>
        <w:t xml:space="preserve"> [9]</w:t>
      </w:r>
      <w:r w:rsidRPr="00A3467C">
        <w:rPr>
          <w:lang w:val="fr-FR"/>
        </w:rPr>
        <w:t xml:space="preserve"> </w:t>
      </w:r>
      <w:r>
        <w:rPr>
          <w:lang w:val="fr-FR"/>
        </w:rPr>
        <w:t>and with clarifications in Annex B.2 in GSMA PRD IR.</w:t>
      </w:r>
      <w:r w:rsidRPr="00A11E59">
        <w:rPr>
          <w:lang w:val="fr-FR"/>
        </w:rPr>
        <w:t>92 [2].</w:t>
      </w:r>
      <w:r>
        <w:rPr>
          <w:lang w:val="fr-FR"/>
        </w:rPr>
        <w:t xml:space="preserve"> </w:t>
      </w:r>
    </w:p>
    <w:p w14:paraId="2E4D8F6D" w14:textId="798B12E3" w:rsidR="00E527E8" w:rsidRDefault="00E527E8" w:rsidP="00E527E8">
      <w:pPr>
        <w:pStyle w:val="Heading3"/>
      </w:pPr>
      <w:bookmarkStart w:id="53" w:name="_Toc477169032"/>
      <w:r>
        <w:t>DTMF</w:t>
      </w:r>
      <w:bookmarkEnd w:id="53"/>
    </w:p>
    <w:p w14:paraId="70886638" w14:textId="335CDEC6" w:rsidR="007D625B" w:rsidRDefault="007D625B" w:rsidP="00642FFA">
      <w:pPr>
        <w:pStyle w:val="NormalParagraph"/>
      </w:pPr>
      <w:r>
        <w:t xml:space="preserve">DTMF </w:t>
      </w:r>
      <w:r w:rsidR="00FF7DCC">
        <w:t>(</w:t>
      </w:r>
      <w:r w:rsidR="00FF7DCC" w:rsidRPr="00605B5B">
        <w:rPr>
          <w:rFonts w:cs="Arial"/>
          <w:szCs w:val="20"/>
        </w:rPr>
        <w:t>Dual Tone Multi Frequency</w:t>
      </w:r>
      <w:r w:rsidR="00FF7DCC">
        <w:t>)</w:t>
      </w:r>
      <w:r>
        <w:t xml:space="preserve">digits shall be conveyed across the II-NNI via the “Named Telephone Event” payload format defined in IETF RFC 4733 [22], as specified in Annex G of 3GPP TS 26.114 [9]. </w:t>
      </w:r>
    </w:p>
    <w:p w14:paraId="3BC66E93" w14:textId="77777777" w:rsidR="007D625B" w:rsidRDefault="007D625B" w:rsidP="00642FFA">
      <w:pPr>
        <w:pStyle w:val="NormalParagraph"/>
        <w:rPr>
          <w:sz w:val="24"/>
          <w:szCs w:val="24"/>
        </w:rPr>
      </w:pPr>
      <w:r>
        <w:t xml:space="preserve">See </w:t>
      </w:r>
      <w:r w:rsidRPr="00A87501">
        <w:t>3GPP</w:t>
      </w:r>
      <w:r>
        <w:t xml:space="preserve"> TS 26.114 [9] and clause 3.2 of GSMA PRD IR.92 [2] for further guidance on the encoding and transport of DTMF events.</w:t>
      </w:r>
    </w:p>
    <w:p w14:paraId="172D5A1D" w14:textId="4950126A" w:rsidR="00975AA0" w:rsidRDefault="00975AA0" w:rsidP="00975AA0">
      <w:pPr>
        <w:pStyle w:val="Heading2"/>
      </w:pPr>
      <w:bookmarkStart w:id="54" w:name="_Toc477169033"/>
      <w:r>
        <w:t>Early Media Detection</w:t>
      </w:r>
      <w:bookmarkEnd w:id="54"/>
    </w:p>
    <w:p w14:paraId="16E34661" w14:textId="77777777" w:rsidR="007D625B" w:rsidRPr="002C4BDB" w:rsidRDefault="007D625B" w:rsidP="00642FFA">
      <w:pPr>
        <w:pStyle w:val="NormalParagraph"/>
      </w:pPr>
      <w:r w:rsidRPr="002C4BDB">
        <w:t xml:space="preserve">Early media shall be supported in this profile. </w:t>
      </w:r>
    </w:p>
    <w:p w14:paraId="7DD28C1A" w14:textId="77777777" w:rsidR="007D625B" w:rsidRPr="002C4BDB" w:rsidRDefault="007D625B" w:rsidP="00642FFA">
      <w:pPr>
        <w:pStyle w:val="NormalParagraph"/>
      </w:pPr>
      <w:r w:rsidRPr="002C4BDB">
        <w:t xml:space="preserve">As stated in GSMA PRD IR.92 [2], early media may be indicated by the presence of a P-Early-Media header in a re-INVITE/UPDATE/PRACK request or a 18x (INVITE) response. A P-Early-Media shall be transited across the NNI and all values of the P-Early-Media header shall be supported at the NNI. In addition, the IBCF shall configure its TrGW in a manner consistent with the P-Early-Media header to ensure that the related media traverses the TrGW. </w:t>
      </w:r>
    </w:p>
    <w:p w14:paraId="4F1A9196" w14:textId="28CB4086" w:rsidR="00975AA0" w:rsidRDefault="00975AA0" w:rsidP="00975AA0">
      <w:pPr>
        <w:pStyle w:val="Heading2"/>
      </w:pPr>
      <w:bookmarkStart w:id="55" w:name="_Toc477169034"/>
      <w:r>
        <w:lastRenderedPageBreak/>
        <w:t>SDP Contents</w:t>
      </w:r>
      <w:bookmarkEnd w:id="55"/>
    </w:p>
    <w:p w14:paraId="77C3C3BD" w14:textId="77777777" w:rsidR="007D625B" w:rsidRDefault="007D625B" w:rsidP="00642FFA">
      <w:pPr>
        <w:pStyle w:val="NormalParagraph"/>
      </w:pPr>
      <w:r>
        <w:t xml:space="preserve">SDP is defined in IETF RFC 4566 [13]. </w:t>
      </w:r>
    </w:p>
    <w:p w14:paraId="2C3925F8" w14:textId="77777777" w:rsidR="007D625B" w:rsidRDefault="007D625B" w:rsidP="00642FFA">
      <w:pPr>
        <w:pStyle w:val="NormalParagraph"/>
      </w:pPr>
      <w:r>
        <w:t>SDP usage shall be compliant with the Offer/Answer rules in IETF RFC 4566 [</w:t>
      </w:r>
      <w:r w:rsidRPr="00A11E59">
        <w:t>13]</w:t>
      </w:r>
    </w:p>
    <w:p w14:paraId="27725BC2" w14:textId="5A0130C8" w:rsidR="007D625B" w:rsidRDefault="007D625B" w:rsidP="00642FFA">
      <w:pPr>
        <w:pStyle w:val="NormalParagraph"/>
      </w:pPr>
      <w:r>
        <w:t>NA</w:t>
      </w:r>
      <w:r w:rsidR="00965E82">
        <w:t>P</w:t>
      </w:r>
      <w:r>
        <w:t xml:space="preserve">T may be performed at the NNI in the user plane via the TrGW under the control of the IBCF via the Ix reference point as defined in 3GPP TS 29.238 [17].  </w:t>
      </w:r>
    </w:p>
    <w:p w14:paraId="558C69BF" w14:textId="77777777" w:rsidR="00965E82" w:rsidRDefault="00965E82" w:rsidP="00642FFA">
      <w:pPr>
        <w:pStyle w:val="NormalParagraph"/>
      </w:pPr>
      <w:r>
        <w:t xml:space="preserve">If NA(P)T is applied at the NNI, then the IP address and port in the c=line and m=line respectively must be modified. </w:t>
      </w:r>
    </w:p>
    <w:p w14:paraId="06C1B3BC" w14:textId="0FEE8CEE" w:rsidR="00965E82" w:rsidRPr="0012044F" w:rsidRDefault="00965E82" w:rsidP="00642FFA">
      <w:pPr>
        <w:jc w:val="left"/>
        <w:rPr>
          <w:lang w:val="en-CA"/>
        </w:rPr>
      </w:pPr>
      <w:r w:rsidRPr="0012044F">
        <w:t xml:space="preserve">For handling MSRP media, Border Elements shall follow </w:t>
      </w:r>
      <w:r w:rsidRPr="0012044F">
        <w:rPr>
          <w:rFonts w:cs="Arial"/>
          <w:lang w:eastAsia="en-US"/>
        </w:rPr>
        <w:t xml:space="preserve">GSMA PRD IR.90 [5]. </w:t>
      </w:r>
      <w:r w:rsidRPr="0012044F">
        <w:rPr>
          <w:lang w:val="en-CA"/>
        </w:rPr>
        <w:t>In the case of SIMPLE IM, if NA(P)T is perfomed, then the IP address and port must also be modified in the a=path attribute, whilst leaving the session identity unchanged. For a summary of the different procedures for MSRP handling, see also se</w:t>
      </w:r>
      <w:r>
        <w:rPr>
          <w:lang w:val="en-CA"/>
        </w:rPr>
        <w:t>ction 5.19 of 3GPP TS 23.334 [92</w:t>
      </w:r>
      <w:r w:rsidRPr="0012044F">
        <w:rPr>
          <w:lang w:val="en-CA"/>
        </w:rPr>
        <w:t xml:space="preserve">].  </w:t>
      </w:r>
    </w:p>
    <w:p w14:paraId="5018E3A0" w14:textId="77777777" w:rsidR="00965E82" w:rsidRDefault="00965E82" w:rsidP="00642FFA">
      <w:pPr>
        <w:pStyle w:val="NormalParagraph"/>
      </w:pPr>
    </w:p>
    <w:p w14:paraId="6936F1F3" w14:textId="16C20E5A" w:rsidR="009B4E20" w:rsidRDefault="007D625B" w:rsidP="00642FFA">
      <w:pPr>
        <w:pStyle w:val="NormalParagraph"/>
      </w:pPr>
      <w:r>
        <w:t xml:space="preserve">The SDP contents </w:t>
      </w:r>
      <w:r w:rsidRPr="00AF1228">
        <w:t>applicable to the MMTel and RCS services in this document</w:t>
      </w:r>
      <w:r>
        <w:t xml:space="preserve"> are summarized in Table </w:t>
      </w:r>
      <w:r w:rsidR="00077F18">
        <w:t>8</w:t>
      </w:r>
      <w:r>
        <w:t xml:space="preserve"> below.</w:t>
      </w:r>
    </w:p>
    <w:p w14:paraId="2DAD46B2" w14:textId="77777777" w:rsidR="009B4E20" w:rsidRDefault="009B4E20">
      <w:pPr>
        <w:spacing w:before="0"/>
        <w:jc w:val="left"/>
        <w:rPr>
          <w:szCs w:val="22"/>
          <w:lang w:eastAsia="en-GB" w:bidi="ar-SA"/>
        </w:rPr>
      </w:pPr>
      <w:r>
        <w:br w:type="page"/>
      </w:r>
    </w:p>
    <w:p w14:paraId="0E02A6B4" w14:textId="77777777" w:rsidR="007D625B" w:rsidRDefault="007D625B" w:rsidP="007D625B">
      <w:pPr>
        <w:pStyle w:val="NormalParagraph"/>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234"/>
      </w:tblGrid>
      <w:tr w:rsidR="00077F18" w:rsidRPr="00427F8A" w14:paraId="436AD2A3" w14:textId="77777777" w:rsidTr="00077F18">
        <w:trPr>
          <w:cantSplit/>
          <w:tblHeader/>
        </w:trPr>
        <w:tc>
          <w:tcPr>
            <w:tcW w:w="1818" w:type="dxa"/>
            <w:shd w:val="clear" w:color="auto" w:fill="DE002B"/>
          </w:tcPr>
          <w:p w14:paraId="2B3270FF" w14:textId="2CA31CFC" w:rsidR="00077F18" w:rsidRPr="00427F8A" w:rsidRDefault="00077F18" w:rsidP="009B4E20">
            <w:pPr>
              <w:pStyle w:val="TableHeader"/>
            </w:pPr>
            <w:r>
              <w:t>SDP Attribute</w:t>
            </w:r>
            <w:r w:rsidRPr="00427F8A">
              <w:t xml:space="preserve"> </w:t>
            </w:r>
          </w:p>
        </w:tc>
        <w:tc>
          <w:tcPr>
            <w:tcW w:w="7424" w:type="dxa"/>
            <w:shd w:val="clear" w:color="auto" w:fill="DE002B"/>
          </w:tcPr>
          <w:p w14:paraId="49259FA8" w14:textId="7FB14F82" w:rsidR="00077F18" w:rsidRPr="00427F8A" w:rsidRDefault="00077F18" w:rsidP="009B4E20">
            <w:pPr>
              <w:pStyle w:val="TableHeader"/>
            </w:pPr>
            <w:r>
              <w:t>Profile Settings</w:t>
            </w:r>
          </w:p>
        </w:tc>
      </w:tr>
      <w:tr w:rsidR="00077F18" w:rsidRPr="00456724" w14:paraId="6DA70CD4" w14:textId="77777777" w:rsidTr="009B4E20">
        <w:tc>
          <w:tcPr>
            <w:tcW w:w="1818" w:type="dxa"/>
          </w:tcPr>
          <w:p w14:paraId="75A925F7" w14:textId="77777777" w:rsidR="00077F18" w:rsidRPr="00077F18" w:rsidRDefault="00077F18" w:rsidP="009B4E20">
            <w:pPr>
              <w:pStyle w:val="TableText"/>
              <w:rPr>
                <w:rFonts w:cs="Arial"/>
                <w:szCs w:val="20"/>
              </w:rPr>
            </w:pPr>
            <w:r w:rsidRPr="00077F18">
              <w:rPr>
                <w:rFonts w:cs="Arial"/>
                <w:szCs w:val="20"/>
              </w:rPr>
              <w:t xml:space="preserve">Version </w:t>
            </w:r>
          </w:p>
          <w:p w14:paraId="741F928D" w14:textId="752262DF" w:rsidR="00077F18" w:rsidRPr="00077F18" w:rsidRDefault="00077F18" w:rsidP="009B4E20">
            <w:pPr>
              <w:pStyle w:val="TableText"/>
              <w:rPr>
                <w:rFonts w:cs="Arial"/>
                <w:szCs w:val="20"/>
              </w:rPr>
            </w:pPr>
            <w:r w:rsidRPr="00077F18">
              <w:rPr>
                <w:rFonts w:cs="Arial"/>
                <w:szCs w:val="20"/>
              </w:rPr>
              <w:t>(v-line)</w:t>
            </w:r>
          </w:p>
        </w:tc>
        <w:tc>
          <w:tcPr>
            <w:tcW w:w="7424" w:type="dxa"/>
          </w:tcPr>
          <w:p w14:paraId="5F488BF4" w14:textId="77777777" w:rsidR="00077F18" w:rsidRPr="00077F18" w:rsidRDefault="00077F18" w:rsidP="009B4E20">
            <w:pPr>
              <w:pStyle w:val="TAC"/>
              <w:jc w:val="both"/>
              <w:rPr>
                <w:rFonts w:cs="Arial"/>
                <w:sz w:val="20"/>
              </w:rPr>
            </w:pPr>
            <w:r w:rsidRPr="00077F18">
              <w:rPr>
                <w:rFonts w:cs="Arial"/>
                <w:sz w:val="20"/>
              </w:rPr>
              <w:t>The value must always be equal to zero:</w:t>
            </w:r>
          </w:p>
          <w:p w14:paraId="7A46152B" w14:textId="7D2DF431" w:rsidR="00077F18" w:rsidRPr="00077F18" w:rsidRDefault="00077F18" w:rsidP="009B4E20">
            <w:pPr>
              <w:pStyle w:val="TableText"/>
              <w:rPr>
                <w:rFonts w:cs="Arial"/>
                <w:szCs w:val="20"/>
              </w:rPr>
            </w:pPr>
            <w:r w:rsidRPr="00077F18">
              <w:rPr>
                <w:rFonts w:cs="Arial"/>
                <w:szCs w:val="20"/>
              </w:rPr>
              <w:t>v=0.</w:t>
            </w:r>
          </w:p>
        </w:tc>
      </w:tr>
      <w:tr w:rsidR="00077F18" w:rsidRPr="00456724" w14:paraId="4F7EAB43" w14:textId="77777777" w:rsidTr="009B4E20">
        <w:tc>
          <w:tcPr>
            <w:tcW w:w="1818" w:type="dxa"/>
          </w:tcPr>
          <w:p w14:paraId="0B9CF6A0" w14:textId="77777777" w:rsidR="00077F18" w:rsidRPr="00077F18" w:rsidRDefault="00077F18" w:rsidP="009B4E20">
            <w:pPr>
              <w:pStyle w:val="TableText"/>
              <w:rPr>
                <w:rFonts w:cs="Arial"/>
                <w:szCs w:val="20"/>
              </w:rPr>
            </w:pPr>
            <w:r w:rsidRPr="00077F18">
              <w:rPr>
                <w:rFonts w:cs="Arial"/>
                <w:szCs w:val="20"/>
              </w:rPr>
              <w:t>Origin</w:t>
            </w:r>
          </w:p>
          <w:p w14:paraId="3CA404BF" w14:textId="433805D0" w:rsidR="00077F18" w:rsidRPr="00077F18" w:rsidRDefault="00077F18" w:rsidP="009B4E20">
            <w:pPr>
              <w:pStyle w:val="TableText"/>
              <w:rPr>
                <w:rFonts w:cs="Arial"/>
                <w:szCs w:val="20"/>
              </w:rPr>
            </w:pPr>
            <w:r w:rsidRPr="00077F18">
              <w:rPr>
                <w:rFonts w:cs="Arial"/>
                <w:szCs w:val="20"/>
              </w:rPr>
              <w:t>(o-line)</w:t>
            </w:r>
          </w:p>
        </w:tc>
        <w:tc>
          <w:tcPr>
            <w:tcW w:w="7424" w:type="dxa"/>
          </w:tcPr>
          <w:p w14:paraId="4BD826E8" w14:textId="77777777" w:rsidR="00077F18" w:rsidRPr="00077F18" w:rsidRDefault="00077F18" w:rsidP="009B4E20">
            <w:pPr>
              <w:pStyle w:val="TAL"/>
              <w:jc w:val="both"/>
              <w:rPr>
                <w:sz w:val="20"/>
              </w:rPr>
            </w:pPr>
            <w:r w:rsidRPr="00077F18">
              <w:rPr>
                <w:sz w:val="20"/>
              </w:rPr>
              <w:t>The origin line consists of six fields:</w:t>
            </w:r>
          </w:p>
          <w:p w14:paraId="3E5971F7" w14:textId="77777777" w:rsidR="00077F18" w:rsidRPr="00077F18" w:rsidRDefault="00077F18" w:rsidP="009B4E20">
            <w:pPr>
              <w:pStyle w:val="TAL"/>
              <w:jc w:val="both"/>
              <w:rPr>
                <w:sz w:val="20"/>
              </w:rPr>
            </w:pPr>
            <w:r w:rsidRPr="00077F18">
              <w:rPr>
                <w:sz w:val="20"/>
              </w:rPr>
              <w:t xml:space="preserve"> (&lt;username&gt;, &lt;sess-id&gt;, &lt;sess-version&gt;, &lt;nettype&gt;, &lt;addrtype&gt; and &lt;unicast-address&gt;). </w:t>
            </w:r>
          </w:p>
          <w:p w14:paraId="0875E8DA" w14:textId="77777777" w:rsidR="00077F18" w:rsidRPr="00077F18" w:rsidRDefault="00077F18" w:rsidP="009B4E20">
            <w:pPr>
              <w:pStyle w:val="TAL"/>
              <w:jc w:val="both"/>
              <w:rPr>
                <w:sz w:val="20"/>
              </w:rPr>
            </w:pPr>
          </w:p>
          <w:p w14:paraId="2E7297B0" w14:textId="77777777" w:rsidR="00077F18" w:rsidRPr="00077F18" w:rsidRDefault="00077F18" w:rsidP="009B4E20">
            <w:pPr>
              <w:pStyle w:val="TAC"/>
              <w:jc w:val="both"/>
              <w:rPr>
                <w:rFonts w:cs="Arial"/>
                <w:sz w:val="20"/>
              </w:rPr>
            </w:pPr>
            <w:r w:rsidRPr="00077F18">
              <w:rPr>
                <w:rFonts w:cs="Arial"/>
                <w:sz w:val="20"/>
              </w:rPr>
              <w:t>- &lt;user name&gt; should contain an hyphen</w:t>
            </w:r>
          </w:p>
          <w:p w14:paraId="7D320005" w14:textId="77777777" w:rsidR="00077F18" w:rsidRPr="00077F18" w:rsidRDefault="00077F18" w:rsidP="009B4E20">
            <w:pPr>
              <w:pStyle w:val="TAC"/>
              <w:jc w:val="both"/>
              <w:rPr>
                <w:rFonts w:cs="Arial"/>
                <w:sz w:val="20"/>
              </w:rPr>
            </w:pPr>
            <w:r w:rsidRPr="00077F18">
              <w:rPr>
                <w:rFonts w:cs="Arial"/>
                <w:sz w:val="20"/>
              </w:rPr>
              <w:t>- &lt;session ID&gt; and &lt;version&gt; should contain one or mode digits as described in IETF RFC 4566 [8]</w:t>
            </w:r>
          </w:p>
          <w:p w14:paraId="0237ABCB" w14:textId="77777777" w:rsidR="00077F18" w:rsidRPr="00077F18" w:rsidRDefault="00077F18" w:rsidP="009B4E20">
            <w:pPr>
              <w:pStyle w:val="TAC"/>
              <w:jc w:val="both"/>
              <w:rPr>
                <w:rFonts w:cs="Arial"/>
                <w:sz w:val="20"/>
              </w:rPr>
            </w:pPr>
            <w:r w:rsidRPr="00077F18">
              <w:rPr>
                <w:rFonts w:cs="Arial"/>
                <w:sz w:val="20"/>
              </w:rPr>
              <w:t>- &lt;network type&gt; shall be set to IN</w:t>
            </w:r>
          </w:p>
          <w:p w14:paraId="2CC6347C" w14:textId="77777777" w:rsidR="00077F18" w:rsidRPr="00077F18" w:rsidRDefault="00077F18" w:rsidP="009B4E20">
            <w:pPr>
              <w:pStyle w:val="TAC"/>
              <w:jc w:val="both"/>
              <w:rPr>
                <w:rFonts w:cs="Arial"/>
                <w:sz w:val="20"/>
              </w:rPr>
            </w:pPr>
            <w:r w:rsidRPr="00077F18">
              <w:rPr>
                <w:rFonts w:cs="Arial"/>
                <w:sz w:val="20"/>
              </w:rPr>
              <w:t xml:space="preserve">- &lt;address type&gt; shall be set to IP4 or IP6 The Address Type shall be set to "IP4" or "IP6" depending on the addressing scheme.  </w:t>
            </w:r>
          </w:p>
          <w:p w14:paraId="4AD83331" w14:textId="77777777" w:rsidR="00077F18" w:rsidRPr="00077F18" w:rsidRDefault="00077F18" w:rsidP="009B4E20">
            <w:pPr>
              <w:pStyle w:val="ListBullet"/>
              <w:numPr>
                <w:ilvl w:val="0"/>
                <w:numId w:val="0"/>
              </w:numPr>
              <w:rPr>
                <w:rFonts w:cs="Arial"/>
                <w:sz w:val="20"/>
              </w:rPr>
            </w:pPr>
            <w:r w:rsidRPr="00077F18">
              <w:rPr>
                <w:rFonts w:cs="Arial"/>
                <w:sz w:val="20"/>
              </w:rPr>
              <w:t xml:space="preserve">- &lt;address&gt; should contain the fully qualified domain name or IP address of the media end point (typically the TrGW). </w:t>
            </w:r>
          </w:p>
          <w:p w14:paraId="6330CDD8" w14:textId="77777777" w:rsidR="00077F18" w:rsidRPr="00077F18" w:rsidRDefault="00077F18" w:rsidP="009B4E20">
            <w:pPr>
              <w:pStyle w:val="ListBullet"/>
              <w:numPr>
                <w:ilvl w:val="0"/>
                <w:numId w:val="0"/>
              </w:numPr>
              <w:rPr>
                <w:rFonts w:cs="Arial"/>
                <w:sz w:val="20"/>
              </w:rPr>
            </w:pPr>
          </w:p>
          <w:p w14:paraId="6255B8A6" w14:textId="3877F595" w:rsidR="00077F18" w:rsidRPr="00077F18" w:rsidRDefault="00C4378A" w:rsidP="009B4E20">
            <w:pPr>
              <w:pStyle w:val="ListBullet"/>
              <w:numPr>
                <w:ilvl w:val="0"/>
                <w:numId w:val="0"/>
              </w:numPr>
              <w:rPr>
                <w:rFonts w:cs="Arial"/>
                <w:sz w:val="20"/>
              </w:rPr>
            </w:pPr>
            <w:r>
              <w:rPr>
                <w:rFonts w:cs="Arial"/>
                <w:sz w:val="20"/>
              </w:rPr>
              <w:t>Example:</w:t>
            </w:r>
          </w:p>
          <w:p w14:paraId="7B56E43B" w14:textId="0D99A8B3" w:rsidR="00077F18" w:rsidRPr="00077F18" w:rsidRDefault="00077F18" w:rsidP="009B4E20">
            <w:pPr>
              <w:pStyle w:val="TableText"/>
              <w:rPr>
                <w:rFonts w:cs="Arial"/>
                <w:szCs w:val="20"/>
              </w:rPr>
            </w:pPr>
            <w:r w:rsidRPr="00077F18">
              <w:rPr>
                <w:rFonts w:cs="Arial"/>
                <w:szCs w:val="20"/>
              </w:rPr>
              <w:t>“o=- 0 0 IN IP4 10.1.2.3”</w:t>
            </w:r>
          </w:p>
        </w:tc>
      </w:tr>
      <w:tr w:rsidR="00077F18" w:rsidRPr="00456724" w14:paraId="4126308D" w14:textId="77777777" w:rsidTr="009B4E20">
        <w:tc>
          <w:tcPr>
            <w:tcW w:w="1818" w:type="dxa"/>
          </w:tcPr>
          <w:p w14:paraId="7F4FAA38" w14:textId="77777777" w:rsidR="00077F18" w:rsidRPr="00077F18" w:rsidRDefault="00077F18" w:rsidP="009B4E20">
            <w:pPr>
              <w:pStyle w:val="TableText"/>
              <w:rPr>
                <w:rFonts w:cs="Arial"/>
                <w:szCs w:val="20"/>
              </w:rPr>
            </w:pPr>
            <w:r w:rsidRPr="00077F18">
              <w:rPr>
                <w:rFonts w:cs="Arial"/>
                <w:szCs w:val="20"/>
              </w:rPr>
              <w:t xml:space="preserve">Session </w:t>
            </w:r>
          </w:p>
          <w:p w14:paraId="497CFEAF" w14:textId="2E422EDD" w:rsidR="00077F18" w:rsidRPr="00077F18" w:rsidRDefault="00077F18" w:rsidP="009B4E20">
            <w:pPr>
              <w:pStyle w:val="TableText"/>
              <w:rPr>
                <w:rFonts w:cs="Arial"/>
                <w:szCs w:val="20"/>
              </w:rPr>
            </w:pPr>
            <w:r w:rsidRPr="00077F18">
              <w:rPr>
                <w:rFonts w:cs="Arial"/>
                <w:szCs w:val="20"/>
              </w:rPr>
              <w:t>(s-line)</w:t>
            </w:r>
          </w:p>
        </w:tc>
        <w:tc>
          <w:tcPr>
            <w:tcW w:w="7424" w:type="dxa"/>
          </w:tcPr>
          <w:p w14:paraId="4FB31E03" w14:textId="77777777" w:rsidR="00077F18" w:rsidRPr="00077F18" w:rsidRDefault="00077F18" w:rsidP="009B4E20">
            <w:pPr>
              <w:pStyle w:val="TAL"/>
              <w:jc w:val="both"/>
              <w:rPr>
                <w:sz w:val="20"/>
              </w:rPr>
            </w:pPr>
            <w:r w:rsidRPr="00077F18">
              <w:rPr>
                <w:sz w:val="20"/>
              </w:rPr>
              <w:t xml:space="preserve">The session name "s=" line contains a single field </w:t>
            </w:r>
          </w:p>
          <w:p w14:paraId="25934B5C" w14:textId="77777777" w:rsidR="00077F18" w:rsidRPr="00077F18" w:rsidRDefault="00077F18" w:rsidP="009B4E20">
            <w:pPr>
              <w:pStyle w:val="TAL"/>
              <w:jc w:val="both"/>
              <w:rPr>
                <w:sz w:val="20"/>
              </w:rPr>
            </w:pPr>
            <w:r w:rsidRPr="00077F18">
              <w:rPr>
                <w:sz w:val="20"/>
              </w:rPr>
              <w:t>s= &lt;session name&gt;.</w:t>
            </w:r>
          </w:p>
          <w:p w14:paraId="1EBEBBFA" w14:textId="739A1634" w:rsidR="00077F18" w:rsidRPr="00077F18" w:rsidRDefault="00077F18" w:rsidP="009B4E20">
            <w:pPr>
              <w:pStyle w:val="TAC"/>
              <w:jc w:val="both"/>
              <w:rPr>
                <w:rFonts w:cs="Arial"/>
                <w:sz w:val="20"/>
              </w:rPr>
            </w:pPr>
            <w:r>
              <w:rPr>
                <w:rFonts w:cs="Arial"/>
                <w:sz w:val="20"/>
              </w:rPr>
              <w:t>Example:</w:t>
            </w:r>
          </w:p>
          <w:p w14:paraId="5B435524" w14:textId="163E181A" w:rsidR="00077F18" w:rsidRPr="00077F18" w:rsidRDefault="00077F18" w:rsidP="009B4E20">
            <w:pPr>
              <w:pStyle w:val="TableText"/>
              <w:rPr>
                <w:rFonts w:cs="Arial"/>
                <w:szCs w:val="20"/>
              </w:rPr>
            </w:pPr>
            <w:r w:rsidRPr="00077F18">
              <w:rPr>
                <w:rFonts w:cs="Arial"/>
                <w:szCs w:val="20"/>
              </w:rPr>
              <w:t>"s=-"</w:t>
            </w:r>
          </w:p>
        </w:tc>
      </w:tr>
      <w:tr w:rsidR="00077F18" w:rsidRPr="00456724" w14:paraId="13BA0048" w14:textId="77777777" w:rsidTr="009B4E20">
        <w:tc>
          <w:tcPr>
            <w:tcW w:w="1818" w:type="dxa"/>
          </w:tcPr>
          <w:p w14:paraId="61E96F0D" w14:textId="77777777" w:rsidR="00077F18" w:rsidRPr="00077F18" w:rsidRDefault="00077F18" w:rsidP="009B4E20">
            <w:pPr>
              <w:pStyle w:val="TableText"/>
              <w:rPr>
                <w:rFonts w:cs="Arial"/>
                <w:szCs w:val="20"/>
              </w:rPr>
            </w:pPr>
            <w:r w:rsidRPr="00077F18">
              <w:rPr>
                <w:rFonts w:cs="Arial"/>
                <w:szCs w:val="20"/>
              </w:rPr>
              <w:t>Time</w:t>
            </w:r>
          </w:p>
          <w:p w14:paraId="71216F54" w14:textId="6D153A21" w:rsidR="00077F18" w:rsidRPr="00077F18" w:rsidRDefault="00077F18" w:rsidP="009B4E20">
            <w:pPr>
              <w:pStyle w:val="TableText"/>
              <w:rPr>
                <w:rFonts w:cs="Arial"/>
                <w:szCs w:val="20"/>
              </w:rPr>
            </w:pPr>
            <w:r w:rsidRPr="00077F18">
              <w:rPr>
                <w:rFonts w:cs="Arial"/>
                <w:szCs w:val="20"/>
              </w:rPr>
              <w:t>(t-line)</w:t>
            </w:r>
          </w:p>
        </w:tc>
        <w:tc>
          <w:tcPr>
            <w:tcW w:w="7424" w:type="dxa"/>
          </w:tcPr>
          <w:p w14:paraId="1C90E74C" w14:textId="77777777" w:rsidR="00077F18" w:rsidRPr="00077F18" w:rsidRDefault="00077F18" w:rsidP="009B4E20">
            <w:pPr>
              <w:pStyle w:val="TAL"/>
              <w:jc w:val="both"/>
              <w:rPr>
                <w:sz w:val="20"/>
              </w:rPr>
            </w:pPr>
            <w:r w:rsidRPr="00077F18">
              <w:rPr>
                <w:sz w:val="20"/>
              </w:rPr>
              <w:t xml:space="preserve">The time "t=" line consists of two fields </w:t>
            </w:r>
          </w:p>
          <w:p w14:paraId="7E0616D6" w14:textId="77777777" w:rsidR="00077F18" w:rsidRPr="00077F18" w:rsidRDefault="00077F18" w:rsidP="009B4E20">
            <w:pPr>
              <w:pStyle w:val="TAL"/>
              <w:jc w:val="both"/>
              <w:rPr>
                <w:sz w:val="20"/>
              </w:rPr>
            </w:pPr>
            <w:r w:rsidRPr="00077F18">
              <w:rPr>
                <w:sz w:val="20"/>
              </w:rPr>
              <w:t>t= &lt;start time&gt; and &lt;stop time&gt;.</w:t>
            </w:r>
          </w:p>
          <w:p w14:paraId="4AA713D7" w14:textId="77777777" w:rsidR="00077F18" w:rsidRPr="00077F18" w:rsidRDefault="00077F18" w:rsidP="009B4E20">
            <w:pPr>
              <w:pStyle w:val="TAL"/>
              <w:jc w:val="both"/>
              <w:rPr>
                <w:sz w:val="20"/>
              </w:rPr>
            </w:pPr>
          </w:p>
          <w:p w14:paraId="06B101F1" w14:textId="7E23227D" w:rsidR="00077F18" w:rsidRPr="00077F18" w:rsidRDefault="00077F18" w:rsidP="009B4E20">
            <w:pPr>
              <w:pStyle w:val="TAC"/>
              <w:jc w:val="both"/>
              <w:rPr>
                <w:rFonts w:cs="Arial"/>
                <w:sz w:val="20"/>
              </w:rPr>
            </w:pPr>
            <w:r>
              <w:rPr>
                <w:rFonts w:cs="Arial"/>
                <w:sz w:val="20"/>
              </w:rPr>
              <w:t>Example:</w:t>
            </w:r>
          </w:p>
          <w:p w14:paraId="2AB8EF1D" w14:textId="4FA41E11" w:rsidR="00077F18" w:rsidRPr="00077F18" w:rsidRDefault="00077F18" w:rsidP="009B4E20">
            <w:pPr>
              <w:pStyle w:val="TableText"/>
              <w:rPr>
                <w:rFonts w:cs="Arial"/>
                <w:szCs w:val="20"/>
              </w:rPr>
            </w:pPr>
            <w:r w:rsidRPr="00077F18">
              <w:rPr>
                <w:rFonts w:cs="Arial"/>
                <w:szCs w:val="20"/>
              </w:rPr>
              <w:t>"t=0 0"</w:t>
            </w:r>
          </w:p>
        </w:tc>
      </w:tr>
      <w:tr w:rsidR="00077F18" w:rsidRPr="00456724" w14:paraId="1D876B0D" w14:textId="77777777" w:rsidTr="009B4E20">
        <w:tc>
          <w:tcPr>
            <w:tcW w:w="1818" w:type="dxa"/>
          </w:tcPr>
          <w:p w14:paraId="04602C4B" w14:textId="77777777" w:rsidR="00077F18" w:rsidRPr="00077F18" w:rsidRDefault="00077F18" w:rsidP="009B4E20">
            <w:pPr>
              <w:pStyle w:val="TableText"/>
              <w:rPr>
                <w:rFonts w:cs="Arial"/>
                <w:szCs w:val="20"/>
              </w:rPr>
            </w:pPr>
            <w:r w:rsidRPr="00077F18">
              <w:rPr>
                <w:rFonts w:cs="Arial"/>
                <w:szCs w:val="20"/>
              </w:rPr>
              <w:t xml:space="preserve">Connection   </w:t>
            </w:r>
          </w:p>
          <w:p w14:paraId="05356A4B" w14:textId="46031529" w:rsidR="00077F18" w:rsidRPr="00077F18" w:rsidRDefault="00077F18" w:rsidP="009B4E20">
            <w:pPr>
              <w:pStyle w:val="TableText"/>
              <w:rPr>
                <w:rFonts w:cs="Arial"/>
                <w:szCs w:val="20"/>
              </w:rPr>
            </w:pPr>
            <w:r w:rsidRPr="00077F18">
              <w:rPr>
                <w:rFonts w:cs="Arial"/>
                <w:szCs w:val="20"/>
              </w:rPr>
              <w:t>(c-line)</w:t>
            </w:r>
          </w:p>
        </w:tc>
        <w:tc>
          <w:tcPr>
            <w:tcW w:w="7424" w:type="dxa"/>
          </w:tcPr>
          <w:p w14:paraId="4D5AC0A8" w14:textId="77777777" w:rsidR="00077F18" w:rsidRPr="00077F18" w:rsidRDefault="00077F18" w:rsidP="009B4E20">
            <w:pPr>
              <w:pStyle w:val="TAL"/>
              <w:keepLines w:val="0"/>
              <w:rPr>
                <w:sz w:val="20"/>
              </w:rPr>
            </w:pPr>
            <w:r w:rsidRPr="00077F18">
              <w:rPr>
                <w:sz w:val="20"/>
              </w:rPr>
              <w:t xml:space="preserve">The connection “c=” line consists of three fields, </w:t>
            </w:r>
          </w:p>
          <w:p w14:paraId="2D9DDE8D" w14:textId="77777777" w:rsidR="00077F18" w:rsidRPr="00077F18" w:rsidRDefault="00077F18" w:rsidP="009B4E20">
            <w:pPr>
              <w:pStyle w:val="TAL"/>
              <w:keepLines w:val="0"/>
              <w:rPr>
                <w:sz w:val="20"/>
              </w:rPr>
            </w:pPr>
            <w:r w:rsidRPr="00077F18">
              <w:rPr>
                <w:sz w:val="20"/>
              </w:rPr>
              <w:t>c=&lt;nettype&gt; &lt;addr type&gt; &lt;connection-address&gt;</w:t>
            </w:r>
          </w:p>
          <w:p w14:paraId="1C6F81D2" w14:textId="77777777" w:rsidR="00077F18" w:rsidRPr="00077F18" w:rsidRDefault="00077F18" w:rsidP="009B4E20">
            <w:pPr>
              <w:pStyle w:val="TAL"/>
              <w:keepLines w:val="0"/>
              <w:rPr>
                <w:sz w:val="20"/>
              </w:rPr>
            </w:pPr>
            <w:r w:rsidRPr="00077F18">
              <w:rPr>
                <w:sz w:val="20"/>
              </w:rPr>
              <w:t xml:space="preserve">The &lt;nettype&gt; shall be “IN” </w:t>
            </w:r>
          </w:p>
          <w:p w14:paraId="7CD40A69" w14:textId="77777777" w:rsidR="00077F18" w:rsidRPr="00077F18" w:rsidRDefault="00077F18" w:rsidP="009B4E20">
            <w:pPr>
              <w:pStyle w:val="TAL"/>
              <w:keepLines w:val="0"/>
              <w:rPr>
                <w:sz w:val="20"/>
              </w:rPr>
            </w:pPr>
            <w:r w:rsidRPr="00077F18">
              <w:rPr>
                <w:sz w:val="20"/>
              </w:rPr>
              <w:t>The &lt;addr type&gt; shall be “IP4” or “IP6”</w:t>
            </w:r>
          </w:p>
          <w:p w14:paraId="6DA05607" w14:textId="77777777" w:rsidR="00077F18" w:rsidRPr="00077F18" w:rsidRDefault="00077F18" w:rsidP="009B4E20">
            <w:pPr>
              <w:pStyle w:val="TAL"/>
              <w:keepLines w:val="0"/>
              <w:rPr>
                <w:sz w:val="20"/>
              </w:rPr>
            </w:pPr>
            <w:r w:rsidRPr="00077F18">
              <w:rPr>
                <w:sz w:val="20"/>
              </w:rPr>
              <w:t>The &lt;connection-address&gt; shall be an IPv4 or IPv6 address as signified by the &lt;addr type&gt;.</w:t>
            </w:r>
          </w:p>
          <w:p w14:paraId="3B113C5C" w14:textId="77777777" w:rsidR="00077F18" w:rsidRPr="00077F18" w:rsidRDefault="00077F18" w:rsidP="009B4E20">
            <w:pPr>
              <w:pStyle w:val="TAL"/>
              <w:keepLines w:val="0"/>
              <w:rPr>
                <w:sz w:val="20"/>
              </w:rPr>
            </w:pPr>
          </w:p>
          <w:p w14:paraId="1F456BF7" w14:textId="613B6AB4" w:rsidR="00077F18" w:rsidRPr="00077F18" w:rsidRDefault="00077F18" w:rsidP="009B4E20">
            <w:pPr>
              <w:pStyle w:val="TAL"/>
              <w:keepLines w:val="0"/>
              <w:rPr>
                <w:sz w:val="20"/>
              </w:rPr>
            </w:pPr>
            <w:r>
              <w:rPr>
                <w:sz w:val="20"/>
              </w:rPr>
              <w:t>Example:</w:t>
            </w:r>
          </w:p>
          <w:p w14:paraId="6D3B786A" w14:textId="454BB4B4" w:rsidR="00077F18" w:rsidRPr="00077F18" w:rsidRDefault="00077F18" w:rsidP="009B4E20">
            <w:pPr>
              <w:pStyle w:val="TableText"/>
              <w:rPr>
                <w:rFonts w:cs="Arial"/>
                <w:szCs w:val="20"/>
              </w:rPr>
            </w:pPr>
            <w:r w:rsidRPr="00077F18">
              <w:rPr>
                <w:rFonts w:cs="Arial"/>
                <w:szCs w:val="20"/>
              </w:rPr>
              <w:t>“c=IN IP4 10.10.1.1”</w:t>
            </w:r>
          </w:p>
        </w:tc>
      </w:tr>
      <w:tr w:rsidR="00077F18" w:rsidRPr="00456724" w14:paraId="658E0C69" w14:textId="77777777" w:rsidTr="009B4E20">
        <w:tc>
          <w:tcPr>
            <w:tcW w:w="1818" w:type="dxa"/>
          </w:tcPr>
          <w:p w14:paraId="7AF346D8" w14:textId="77777777" w:rsidR="00077F18" w:rsidRDefault="00077F18" w:rsidP="009B4E20">
            <w:pPr>
              <w:pStyle w:val="TableText"/>
              <w:rPr>
                <w:rFonts w:cs="Arial"/>
                <w:szCs w:val="20"/>
              </w:rPr>
            </w:pPr>
            <w:r w:rsidRPr="00077F18">
              <w:rPr>
                <w:rFonts w:cs="Arial"/>
                <w:szCs w:val="20"/>
              </w:rPr>
              <w:lastRenderedPageBreak/>
              <w:t xml:space="preserve">Media </w:t>
            </w:r>
          </w:p>
          <w:p w14:paraId="6DE1FC55" w14:textId="61F1BFDB" w:rsidR="00077F18" w:rsidRPr="00077F18" w:rsidRDefault="00077F18" w:rsidP="009B4E20">
            <w:pPr>
              <w:pStyle w:val="TableText"/>
              <w:rPr>
                <w:rFonts w:cs="Arial"/>
                <w:szCs w:val="20"/>
              </w:rPr>
            </w:pPr>
            <w:r w:rsidRPr="00077F18">
              <w:rPr>
                <w:rFonts w:cs="Arial"/>
                <w:szCs w:val="20"/>
              </w:rPr>
              <w:t>(m-line)</w:t>
            </w:r>
          </w:p>
        </w:tc>
        <w:tc>
          <w:tcPr>
            <w:tcW w:w="7424" w:type="dxa"/>
          </w:tcPr>
          <w:p w14:paraId="63C437F4" w14:textId="77777777" w:rsidR="00077F18" w:rsidRPr="00077F18" w:rsidRDefault="00077F18" w:rsidP="009B4E20">
            <w:pPr>
              <w:pStyle w:val="TAL"/>
              <w:keepLines w:val="0"/>
              <w:rPr>
                <w:sz w:val="20"/>
              </w:rPr>
            </w:pPr>
            <w:r w:rsidRPr="00077F18">
              <w:rPr>
                <w:sz w:val="20"/>
              </w:rPr>
              <w:t xml:space="preserve">The media “m=” line consists of four fields &lt;media&gt;, &lt;port&gt;, &lt;proto&gt; and &lt;fmt&gt; </w:t>
            </w:r>
          </w:p>
          <w:p w14:paraId="79A37EA7" w14:textId="77777777" w:rsidR="00077F18" w:rsidRPr="00077F18" w:rsidRDefault="00077F18" w:rsidP="009B4E20">
            <w:pPr>
              <w:pStyle w:val="TAC"/>
              <w:jc w:val="left"/>
              <w:rPr>
                <w:rFonts w:cs="Arial"/>
                <w:sz w:val="20"/>
              </w:rPr>
            </w:pPr>
          </w:p>
          <w:p w14:paraId="103EC5E8" w14:textId="77777777" w:rsidR="00077F18" w:rsidRPr="00077F18" w:rsidRDefault="00077F18" w:rsidP="009B4E20">
            <w:pPr>
              <w:pStyle w:val="TAC"/>
              <w:jc w:val="left"/>
              <w:rPr>
                <w:rFonts w:cs="Arial"/>
                <w:sz w:val="20"/>
              </w:rPr>
            </w:pPr>
            <w:r w:rsidRPr="00077F18">
              <w:rPr>
                <w:rFonts w:cs="Arial"/>
                <w:sz w:val="20"/>
              </w:rPr>
              <w:t xml:space="preserve">The &lt;media&gt; field shall be set to "audio" or "video"or "message" or “text” or “image”.   </w:t>
            </w:r>
          </w:p>
          <w:p w14:paraId="533B04DC" w14:textId="77777777" w:rsidR="00077F18" w:rsidRPr="00077F18" w:rsidRDefault="00077F18" w:rsidP="009B4E20">
            <w:pPr>
              <w:pStyle w:val="TAC"/>
              <w:jc w:val="left"/>
              <w:rPr>
                <w:rFonts w:cs="Arial"/>
                <w:sz w:val="20"/>
              </w:rPr>
            </w:pPr>
          </w:p>
          <w:p w14:paraId="1A3652E0" w14:textId="77777777" w:rsidR="00077F18" w:rsidRPr="00077F18" w:rsidRDefault="00077F18" w:rsidP="009B4E20">
            <w:pPr>
              <w:pStyle w:val="TAC"/>
              <w:jc w:val="left"/>
              <w:rPr>
                <w:rFonts w:cs="Arial"/>
                <w:sz w:val="20"/>
              </w:rPr>
            </w:pPr>
            <w:r w:rsidRPr="00077F18">
              <w:rPr>
                <w:rFonts w:cs="Arial"/>
                <w:sz w:val="20"/>
              </w:rPr>
              <w:t xml:space="preserve">The &lt;port&gt; is set to the port number that shall send/receive the media. The port number must be even for audio/video/text/image. </w:t>
            </w:r>
          </w:p>
          <w:p w14:paraId="311624E2" w14:textId="77777777" w:rsidR="00077F18" w:rsidRPr="00077F18" w:rsidRDefault="00077F18" w:rsidP="009B4E20">
            <w:pPr>
              <w:pStyle w:val="TAC"/>
              <w:jc w:val="left"/>
              <w:rPr>
                <w:rFonts w:cs="Arial"/>
                <w:sz w:val="20"/>
              </w:rPr>
            </w:pPr>
            <w:r w:rsidRPr="00077F18">
              <w:rPr>
                <w:rFonts w:cs="Arial"/>
                <w:sz w:val="20"/>
              </w:rPr>
              <w:t>The &lt;proto&gt; is set to “RTP/AVPF” for video and to “RTP/AVP” for audio/video/text media and to “TCP/MSRP” for message media.</w:t>
            </w:r>
          </w:p>
          <w:p w14:paraId="3991ACD9" w14:textId="77777777" w:rsidR="00077F18" w:rsidRPr="00077F18" w:rsidRDefault="00077F18" w:rsidP="009B4E20">
            <w:pPr>
              <w:pStyle w:val="TAC"/>
              <w:jc w:val="left"/>
              <w:rPr>
                <w:rFonts w:cs="Arial"/>
                <w:sz w:val="20"/>
              </w:rPr>
            </w:pPr>
          </w:p>
          <w:p w14:paraId="24A0C3E5" w14:textId="77777777" w:rsidR="00077F18" w:rsidRPr="00077F18" w:rsidRDefault="00077F18" w:rsidP="009B4E20">
            <w:pPr>
              <w:pStyle w:val="TAC"/>
              <w:jc w:val="left"/>
              <w:rPr>
                <w:rFonts w:cs="Arial"/>
                <w:sz w:val="20"/>
              </w:rPr>
            </w:pPr>
            <w:r w:rsidRPr="00077F18">
              <w:rPr>
                <w:rFonts w:cs="Arial"/>
                <w:sz w:val="20"/>
              </w:rPr>
              <w:t xml:space="preserve">The &lt;fmt&gt; is set to one or more RTP payload numbers for RTP/AVP and to “*” for TCP/MSRP. </w:t>
            </w:r>
          </w:p>
          <w:p w14:paraId="4687F179" w14:textId="77777777" w:rsidR="00077F18" w:rsidRPr="00077F18" w:rsidRDefault="00077F18" w:rsidP="009B4E20">
            <w:pPr>
              <w:pStyle w:val="TAC"/>
              <w:jc w:val="left"/>
              <w:rPr>
                <w:rFonts w:cs="Arial"/>
                <w:sz w:val="20"/>
              </w:rPr>
            </w:pPr>
          </w:p>
          <w:p w14:paraId="68477B28" w14:textId="201322FA" w:rsidR="00077F18" w:rsidRPr="00077F18" w:rsidRDefault="00C4378A" w:rsidP="009B4E20">
            <w:pPr>
              <w:pStyle w:val="TAC"/>
              <w:jc w:val="left"/>
              <w:rPr>
                <w:rFonts w:cs="Arial"/>
                <w:sz w:val="20"/>
              </w:rPr>
            </w:pPr>
            <w:r>
              <w:rPr>
                <w:rFonts w:cs="Arial"/>
                <w:sz w:val="20"/>
              </w:rPr>
              <w:t>Examples:</w:t>
            </w:r>
          </w:p>
          <w:p w14:paraId="194CA352" w14:textId="77777777" w:rsidR="00077F18" w:rsidRPr="00077F18" w:rsidRDefault="00077F18" w:rsidP="009B4E20">
            <w:pPr>
              <w:pStyle w:val="TAC"/>
              <w:jc w:val="left"/>
              <w:rPr>
                <w:rFonts w:cs="Arial"/>
                <w:sz w:val="20"/>
              </w:rPr>
            </w:pPr>
            <w:r w:rsidRPr="00077F18">
              <w:rPr>
                <w:rFonts w:cs="Arial"/>
                <w:sz w:val="20"/>
              </w:rPr>
              <w:t>“m=audio 1234 RTP/AVP 100 8 0”</w:t>
            </w:r>
          </w:p>
          <w:p w14:paraId="2C2248F2" w14:textId="77777777" w:rsidR="00077F18" w:rsidRPr="00077F18" w:rsidRDefault="00077F18" w:rsidP="009B4E20">
            <w:pPr>
              <w:pStyle w:val="TAC"/>
              <w:jc w:val="left"/>
              <w:rPr>
                <w:rFonts w:cs="Arial"/>
                <w:sz w:val="20"/>
              </w:rPr>
            </w:pPr>
            <w:r w:rsidRPr="00077F18">
              <w:rPr>
                <w:rFonts w:cs="Arial"/>
                <w:sz w:val="20"/>
              </w:rPr>
              <w:t>“m=video 1234 RTP/AVPF 100 102”</w:t>
            </w:r>
          </w:p>
          <w:p w14:paraId="3A5542AF" w14:textId="77777777" w:rsidR="00077F18" w:rsidRPr="00077F18" w:rsidRDefault="00077F18" w:rsidP="009B4E20">
            <w:pPr>
              <w:pStyle w:val="TAC"/>
              <w:jc w:val="left"/>
              <w:rPr>
                <w:rFonts w:cs="Arial"/>
                <w:sz w:val="20"/>
              </w:rPr>
            </w:pPr>
            <w:r w:rsidRPr="00077F18">
              <w:rPr>
                <w:rFonts w:cs="Arial"/>
                <w:sz w:val="20"/>
              </w:rPr>
              <w:t>“m=video 1234 RTP/AVP 100 102”</w:t>
            </w:r>
          </w:p>
          <w:p w14:paraId="73EBF416" w14:textId="77777777" w:rsidR="00077F18" w:rsidRPr="00077F18" w:rsidRDefault="00077F18" w:rsidP="009B4E20">
            <w:pPr>
              <w:pStyle w:val="TAC"/>
              <w:jc w:val="left"/>
              <w:rPr>
                <w:rFonts w:cs="Arial"/>
                <w:sz w:val="20"/>
              </w:rPr>
            </w:pPr>
            <w:r w:rsidRPr="00077F18">
              <w:rPr>
                <w:rFonts w:cs="Arial"/>
                <w:sz w:val="20"/>
              </w:rPr>
              <w:t>“m=message 1239 TCP/MSRP *”</w:t>
            </w:r>
          </w:p>
          <w:p w14:paraId="119A3FCB" w14:textId="3DFFD8E4" w:rsidR="00077F18" w:rsidRPr="00077F18" w:rsidRDefault="00077F18" w:rsidP="009B4E20">
            <w:pPr>
              <w:pStyle w:val="TableText"/>
              <w:rPr>
                <w:rFonts w:cs="Arial"/>
                <w:szCs w:val="20"/>
              </w:rPr>
            </w:pPr>
            <w:r w:rsidRPr="00077F18">
              <w:rPr>
                <w:rFonts w:cs="Arial"/>
                <w:szCs w:val="20"/>
              </w:rPr>
              <w:t>“m=text 1234 RTP/AVP 99”</w:t>
            </w:r>
          </w:p>
        </w:tc>
      </w:tr>
      <w:tr w:rsidR="00077F18" w:rsidRPr="00456724" w14:paraId="5EB63D60" w14:textId="77777777" w:rsidTr="009B4E20">
        <w:tc>
          <w:tcPr>
            <w:tcW w:w="1818" w:type="dxa"/>
          </w:tcPr>
          <w:p w14:paraId="50568710" w14:textId="77777777" w:rsidR="00077F18" w:rsidRPr="00077F18" w:rsidRDefault="00077F18" w:rsidP="009B4E20">
            <w:pPr>
              <w:pStyle w:val="ListBullet"/>
              <w:numPr>
                <w:ilvl w:val="0"/>
                <w:numId w:val="0"/>
              </w:numPr>
              <w:rPr>
                <w:rFonts w:cs="Arial"/>
                <w:sz w:val="20"/>
              </w:rPr>
            </w:pPr>
            <w:r w:rsidRPr="00077F18">
              <w:rPr>
                <w:rFonts w:cs="Arial"/>
                <w:sz w:val="20"/>
              </w:rPr>
              <w:t>Media Attributes</w:t>
            </w:r>
          </w:p>
          <w:p w14:paraId="446108A6" w14:textId="22885F69" w:rsidR="00077F18" w:rsidRPr="00077F18" w:rsidRDefault="00077F18" w:rsidP="009B4E20">
            <w:pPr>
              <w:pStyle w:val="TableText"/>
              <w:rPr>
                <w:rFonts w:cs="Arial"/>
                <w:szCs w:val="20"/>
              </w:rPr>
            </w:pPr>
            <w:r w:rsidRPr="00077F18">
              <w:rPr>
                <w:rFonts w:cs="Arial"/>
                <w:szCs w:val="20"/>
              </w:rPr>
              <w:t>(a-lines)</w:t>
            </w:r>
          </w:p>
        </w:tc>
        <w:tc>
          <w:tcPr>
            <w:tcW w:w="7424" w:type="dxa"/>
          </w:tcPr>
          <w:p w14:paraId="64C0F684" w14:textId="77777777" w:rsidR="00077F18" w:rsidRPr="00077F18" w:rsidRDefault="00077F18" w:rsidP="009B4E20">
            <w:pPr>
              <w:pStyle w:val="TAL"/>
              <w:keepLines w:val="0"/>
              <w:jc w:val="both"/>
              <w:rPr>
                <w:sz w:val="20"/>
              </w:rPr>
            </w:pPr>
            <w:r w:rsidRPr="00077F18">
              <w:rPr>
                <w:sz w:val="20"/>
              </w:rPr>
              <w:t xml:space="preserve">The attribute “a=” line consists of one or two fields &lt;attribute&gt; or &lt;attribute&gt;:&lt;value&gt;. Many attribute lines are defined, of which most are related to a specific payload.  </w:t>
            </w:r>
          </w:p>
          <w:p w14:paraId="59BE08B5" w14:textId="77777777" w:rsidR="00077F18" w:rsidRPr="00077F18" w:rsidRDefault="00077F18" w:rsidP="009B4E20">
            <w:pPr>
              <w:pStyle w:val="TAL"/>
              <w:keepNext w:val="0"/>
              <w:keepLines w:val="0"/>
              <w:jc w:val="both"/>
              <w:rPr>
                <w:sz w:val="20"/>
              </w:rPr>
            </w:pPr>
          </w:p>
          <w:p w14:paraId="6A60F107" w14:textId="77777777" w:rsidR="00077F18" w:rsidRPr="00077F18" w:rsidRDefault="00077F18" w:rsidP="009B4E20">
            <w:pPr>
              <w:pStyle w:val="TAL"/>
              <w:keepNext w:val="0"/>
              <w:keepLines w:val="0"/>
              <w:jc w:val="both"/>
              <w:rPr>
                <w:sz w:val="20"/>
              </w:rPr>
            </w:pPr>
            <w:r w:rsidRPr="00077F18">
              <w:rPr>
                <w:sz w:val="20"/>
              </w:rPr>
              <w:t>One or more media attribute lines may be included dependent on the payload type. In general, attribute lines should be transited at the NNI to facilitate media interworking.   Some common media attribute lines are shown below:-</w:t>
            </w:r>
          </w:p>
          <w:p w14:paraId="240B7B40" w14:textId="77777777" w:rsidR="00077F18" w:rsidRPr="00077F18" w:rsidRDefault="00077F18" w:rsidP="009B4E20">
            <w:pPr>
              <w:pStyle w:val="TAL"/>
              <w:keepNext w:val="0"/>
              <w:keepLines w:val="0"/>
              <w:jc w:val="both"/>
              <w:rPr>
                <w:sz w:val="20"/>
              </w:rPr>
            </w:pPr>
          </w:p>
          <w:p w14:paraId="67841AB1" w14:textId="77777777" w:rsidR="00077F18" w:rsidRPr="00077F18" w:rsidRDefault="00077F18" w:rsidP="009B4E20">
            <w:pPr>
              <w:pStyle w:val="TAL"/>
              <w:keepNext w:val="0"/>
              <w:keepLines w:val="0"/>
              <w:jc w:val="both"/>
              <w:rPr>
                <w:sz w:val="20"/>
              </w:rPr>
            </w:pPr>
            <w:r w:rsidRPr="00077F18">
              <w:rPr>
                <w:sz w:val="20"/>
              </w:rPr>
              <w:t xml:space="preserve">(for stream activity) </w:t>
            </w:r>
          </w:p>
          <w:p w14:paraId="5200ED57" w14:textId="77777777" w:rsidR="00077F18" w:rsidRPr="00077F18" w:rsidRDefault="00077F18" w:rsidP="009B4E20">
            <w:pPr>
              <w:pStyle w:val="TAL"/>
              <w:keepNext w:val="0"/>
              <w:keepLines w:val="0"/>
              <w:jc w:val="both"/>
              <w:rPr>
                <w:sz w:val="20"/>
              </w:rPr>
            </w:pPr>
            <w:r w:rsidRPr="00077F18">
              <w:rPr>
                <w:sz w:val="20"/>
              </w:rPr>
              <w:t>a=inactive/recvonly/sendonly/sendrecv</w:t>
            </w:r>
          </w:p>
          <w:p w14:paraId="089DF1CF" w14:textId="77777777" w:rsidR="00077F18" w:rsidRPr="00077F18" w:rsidRDefault="00077F18" w:rsidP="009B4E20">
            <w:pPr>
              <w:pStyle w:val="TAL"/>
              <w:keepNext w:val="0"/>
              <w:keepLines w:val="0"/>
              <w:jc w:val="both"/>
              <w:rPr>
                <w:sz w:val="20"/>
              </w:rPr>
            </w:pPr>
            <w:r w:rsidRPr="00077F18">
              <w:rPr>
                <w:sz w:val="20"/>
              </w:rPr>
              <w:t>Example :-  “a=inactive”</w:t>
            </w:r>
          </w:p>
          <w:p w14:paraId="2E524574" w14:textId="77777777" w:rsidR="00077F18" w:rsidRPr="00077F18" w:rsidRDefault="00077F18" w:rsidP="009B4E20">
            <w:pPr>
              <w:pStyle w:val="TAL"/>
              <w:keepNext w:val="0"/>
              <w:keepLines w:val="0"/>
              <w:jc w:val="both"/>
              <w:rPr>
                <w:sz w:val="20"/>
              </w:rPr>
            </w:pPr>
          </w:p>
          <w:p w14:paraId="253F2FE9" w14:textId="77777777" w:rsidR="00077F18" w:rsidRPr="00077F18" w:rsidRDefault="00077F18" w:rsidP="009B4E20">
            <w:pPr>
              <w:pStyle w:val="TAL"/>
              <w:keepNext w:val="0"/>
              <w:keepLines w:val="0"/>
              <w:jc w:val="both"/>
              <w:rPr>
                <w:sz w:val="20"/>
              </w:rPr>
            </w:pPr>
            <w:r w:rsidRPr="00077F18">
              <w:rPr>
                <w:sz w:val="20"/>
              </w:rPr>
              <w:t>(for identifying RTP dynamic payload numbers)</w:t>
            </w:r>
          </w:p>
          <w:p w14:paraId="041DBD0A" w14:textId="77777777" w:rsidR="00077F18" w:rsidRPr="00077F18" w:rsidRDefault="00077F18" w:rsidP="009B4E20">
            <w:pPr>
              <w:pStyle w:val="TAL"/>
              <w:keepNext w:val="0"/>
              <w:keepLines w:val="0"/>
              <w:jc w:val="both"/>
              <w:rPr>
                <w:sz w:val="20"/>
              </w:rPr>
            </w:pPr>
            <w:r w:rsidRPr="00077F18">
              <w:rPr>
                <w:sz w:val="20"/>
              </w:rPr>
              <w:t>a= rtpmap: &lt;payload type&gt; &lt;encoding name&gt;/&lt;clock rate&gt; [/&lt;encoding parameters&gt;]</w:t>
            </w:r>
          </w:p>
          <w:p w14:paraId="03E9CF60" w14:textId="7E6952F0" w:rsidR="00077F18" w:rsidRPr="00077F18" w:rsidRDefault="00C4378A" w:rsidP="009B4E20">
            <w:pPr>
              <w:pStyle w:val="TAL"/>
              <w:keepNext w:val="0"/>
              <w:keepLines w:val="0"/>
              <w:jc w:val="both"/>
              <w:rPr>
                <w:sz w:val="20"/>
              </w:rPr>
            </w:pPr>
            <w:r>
              <w:rPr>
                <w:sz w:val="20"/>
              </w:rPr>
              <w:t>Example:</w:t>
            </w:r>
            <w:r w:rsidR="00077F18" w:rsidRPr="00077F18">
              <w:rPr>
                <w:sz w:val="20"/>
              </w:rPr>
              <w:t xml:space="preserve"> “a=rtpmap: 100 AMR-WB/16000” </w:t>
            </w:r>
          </w:p>
          <w:p w14:paraId="3BC545D4" w14:textId="77777777" w:rsidR="00077F18" w:rsidRPr="00077F18" w:rsidRDefault="00077F18" w:rsidP="009B4E20">
            <w:pPr>
              <w:pStyle w:val="TAL"/>
              <w:keepNext w:val="0"/>
              <w:keepLines w:val="0"/>
              <w:jc w:val="both"/>
              <w:rPr>
                <w:sz w:val="20"/>
              </w:rPr>
            </w:pPr>
          </w:p>
          <w:p w14:paraId="1A14B973" w14:textId="77777777" w:rsidR="00077F18" w:rsidRPr="00077F18" w:rsidRDefault="00077F18" w:rsidP="009B4E20">
            <w:pPr>
              <w:pStyle w:val="TAL"/>
              <w:keepNext w:val="0"/>
              <w:keepLines w:val="0"/>
              <w:jc w:val="both"/>
              <w:rPr>
                <w:sz w:val="20"/>
              </w:rPr>
            </w:pPr>
            <w:r w:rsidRPr="00077F18">
              <w:rPr>
                <w:sz w:val="20"/>
              </w:rPr>
              <w:t>(for providing payload specific parameter)</w:t>
            </w:r>
          </w:p>
          <w:p w14:paraId="281B25AE" w14:textId="77777777" w:rsidR="00077F18" w:rsidRPr="00077F18" w:rsidRDefault="00077F18" w:rsidP="009B4E20">
            <w:pPr>
              <w:pStyle w:val="TAL"/>
              <w:keepNext w:val="0"/>
              <w:keepLines w:val="0"/>
              <w:jc w:val="both"/>
              <w:rPr>
                <w:sz w:val="20"/>
              </w:rPr>
            </w:pPr>
            <w:r w:rsidRPr="00077F18">
              <w:rPr>
                <w:sz w:val="20"/>
              </w:rPr>
              <w:t>a= fmtp:&lt;format&gt; &lt;format specific parameters&gt;</w:t>
            </w:r>
          </w:p>
          <w:p w14:paraId="348140D4" w14:textId="77777777" w:rsidR="00077F18" w:rsidRPr="00077F18" w:rsidRDefault="00077F18" w:rsidP="009B4E20">
            <w:pPr>
              <w:pStyle w:val="TAL"/>
              <w:keepNext w:val="0"/>
              <w:keepLines w:val="0"/>
              <w:jc w:val="both"/>
              <w:rPr>
                <w:sz w:val="20"/>
              </w:rPr>
            </w:pPr>
            <w:r w:rsidRPr="00077F18">
              <w:rPr>
                <w:sz w:val="20"/>
              </w:rPr>
              <w:t>Example:- “a=fmtp: 100 octet-align 1”</w:t>
            </w:r>
          </w:p>
          <w:p w14:paraId="5DA0DCD5" w14:textId="77777777" w:rsidR="00077F18" w:rsidRPr="00077F18" w:rsidRDefault="00077F18" w:rsidP="009B4E20">
            <w:pPr>
              <w:pStyle w:val="TAL"/>
              <w:keepNext w:val="0"/>
              <w:keepLines w:val="0"/>
              <w:jc w:val="both"/>
              <w:rPr>
                <w:sz w:val="20"/>
              </w:rPr>
            </w:pPr>
          </w:p>
          <w:p w14:paraId="7F44ACB8" w14:textId="77777777" w:rsidR="00077F18" w:rsidRPr="00077F18" w:rsidRDefault="00077F18" w:rsidP="009B4E20">
            <w:pPr>
              <w:pStyle w:val="TAL"/>
              <w:keepNext w:val="0"/>
              <w:keepLines w:val="0"/>
              <w:jc w:val="both"/>
              <w:rPr>
                <w:sz w:val="20"/>
              </w:rPr>
            </w:pPr>
            <w:r w:rsidRPr="00077F18">
              <w:rPr>
                <w:sz w:val="20"/>
              </w:rPr>
              <w:t>(for defining packetization rate)</w:t>
            </w:r>
          </w:p>
          <w:p w14:paraId="08A30AC7" w14:textId="77777777" w:rsidR="00077F18" w:rsidRPr="00077F18" w:rsidRDefault="00077F18" w:rsidP="009B4E20">
            <w:pPr>
              <w:pStyle w:val="TAL"/>
              <w:jc w:val="both"/>
              <w:rPr>
                <w:sz w:val="20"/>
              </w:rPr>
            </w:pPr>
            <w:r w:rsidRPr="00077F18">
              <w:rPr>
                <w:sz w:val="20"/>
              </w:rPr>
              <w:lastRenderedPageBreak/>
              <w:t>a= ptime: &lt;time&gt;</w:t>
            </w:r>
          </w:p>
          <w:p w14:paraId="71E1388D" w14:textId="4A05D8E2" w:rsidR="00077F18" w:rsidRPr="00077F18" w:rsidRDefault="00C4378A" w:rsidP="009B4E20">
            <w:pPr>
              <w:pStyle w:val="TAL"/>
              <w:jc w:val="both"/>
              <w:rPr>
                <w:sz w:val="20"/>
              </w:rPr>
            </w:pPr>
            <w:r>
              <w:rPr>
                <w:sz w:val="20"/>
              </w:rPr>
              <w:t>Example:</w:t>
            </w:r>
            <w:r w:rsidR="00077F18" w:rsidRPr="00077F18">
              <w:rPr>
                <w:sz w:val="20"/>
              </w:rPr>
              <w:t xml:space="preserve"> a=ptime: 20</w:t>
            </w:r>
          </w:p>
          <w:p w14:paraId="68436544" w14:textId="77777777" w:rsidR="00077F18" w:rsidRPr="00077F18" w:rsidRDefault="00077F18" w:rsidP="009B4E20">
            <w:pPr>
              <w:pStyle w:val="TAL"/>
              <w:jc w:val="both"/>
              <w:rPr>
                <w:sz w:val="20"/>
              </w:rPr>
            </w:pPr>
          </w:p>
          <w:p w14:paraId="7C90DF34" w14:textId="77777777" w:rsidR="00077F18" w:rsidRPr="00077F18" w:rsidRDefault="00077F18" w:rsidP="009B4E20">
            <w:pPr>
              <w:pStyle w:val="TAL"/>
              <w:jc w:val="both"/>
              <w:rPr>
                <w:sz w:val="20"/>
              </w:rPr>
            </w:pPr>
            <w:r w:rsidRPr="00077F18">
              <w:rPr>
                <w:sz w:val="20"/>
              </w:rPr>
              <w:t>(for segmented QOS indication as per RFC 3312 [15])</w:t>
            </w:r>
          </w:p>
          <w:p w14:paraId="5CCFD79B" w14:textId="77777777" w:rsidR="00077F18" w:rsidRPr="00077F18" w:rsidRDefault="00077F18" w:rsidP="009B4E20">
            <w:pPr>
              <w:pStyle w:val="TAL"/>
              <w:jc w:val="both"/>
              <w:rPr>
                <w:sz w:val="20"/>
              </w:rPr>
            </w:pPr>
            <w:r w:rsidRPr="00077F18">
              <w:rPr>
                <w:sz w:val="20"/>
              </w:rPr>
              <w:t>a=curr: &lt;precondition type&gt; &lt;status-type&gt; &lt;direction&gt;</w:t>
            </w:r>
          </w:p>
          <w:p w14:paraId="2C8F501E" w14:textId="77777777" w:rsidR="00077F18" w:rsidRPr="00077F18" w:rsidRDefault="00077F18" w:rsidP="009B4E20">
            <w:pPr>
              <w:pStyle w:val="TAL"/>
              <w:jc w:val="both"/>
              <w:rPr>
                <w:sz w:val="20"/>
              </w:rPr>
            </w:pPr>
            <w:r w:rsidRPr="00077F18">
              <w:rPr>
                <w:sz w:val="20"/>
              </w:rPr>
              <w:t>a=des: &lt;precondition type&gt; &lt;strength&gt; &lt;status-type&gt; &lt;direction&gt;</w:t>
            </w:r>
          </w:p>
          <w:p w14:paraId="11015D94" w14:textId="77777777" w:rsidR="00077F18" w:rsidRPr="00077F18" w:rsidRDefault="00077F18" w:rsidP="009B4E20">
            <w:pPr>
              <w:pStyle w:val="TAL"/>
              <w:jc w:val="both"/>
              <w:rPr>
                <w:sz w:val="20"/>
              </w:rPr>
            </w:pPr>
            <w:r w:rsidRPr="00077F18">
              <w:rPr>
                <w:sz w:val="20"/>
              </w:rPr>
              <w:t>a=conf &lt;precondition type&gt; &lt;status-type&gt; &lt;direction&gt;</w:t>
            </w:r>
          </w:p>
          <w:p w14:paraId="7C6F9F99" w14:textId="77777777" w:rsidR="00077F18" w:rsidRPr="00077F18" w:rsidRDefault="00077F18" w:rsidP="009B4E20">
            <w:pPr>
              <w:pStyle w:val="TAL"/>
              <w:jc w:val="both"/>
              <w:rPr>
                <w:sz w:val="20"/>
              </w:rPr>
            </w:pPr>
            <w:r w:rsidRPr="00077F18">
              <w:rPr>
                <w:sz w:val="20"/>
              </w:rPr>
              <w:t xml:space="preserve">Example :- </w:t>
            </w:r>
          </w:p>
          <w:p w14:paraId="614AB08F" w14:textId="77777777" w:rsidR="00077F18" w:rsidRPr="00077F18" w:rsidRDefault="00077F18" w:rsidP="009B4E20">
            <w:pPr>
              <w:pStyle w:val="TAL"/>
              <w:jc w:val="both"/>
              <w:rPr>
                <w:sz w:val="20"/>
              </w:rPr>
            </w:pPr>
            <w:r w:rsidRPr="00077F18">
              <w:rPr>
                <w:sz w:val="20"/>
              </w:rPr>
              <w:t>a=curr: qos local none</w:t>
            </w:r>
          </w:p>
          <w:p w14:paraId="09644115" w14:textId="77777777" w:rsidR="00077F18" w:rsidRPr="00077F18" w:rsidRDefault="00077F18" w:rsidP="009B4E20">
            <w:pPr>
              <w:pStyle w:val="TAL"/>
              <w:jc w:val="both"/>
              <w:rPr>
                <w:sz w:val="20"/>
              </w:rPr>
            </w:pPr>
            <w:r w:rsidRPr="00077F18">
              <w:rPr>
                <w:sz w:val="20"/>
              </w:rPr>
              <w:t>a=des: qos mandatory local sendrecv</w:t>
            </w:r>
          </w:p>
          <w:p w14:paraId="66218204" w14:textId="77777777" w:rsidR="00077F18" w:rsidRPr="00077F18" w:rsidRDefault="00077F18" w:rsidP="009B4E20">
            <w:pPr>
              <w:pStyle w:val="TAL"/>
              <w:jc w:val="both"/>
              <w:rPr>
                <w:sz w:val="20"/>
              </w:rPr>
            </w:pPr>
            <w:r w:rsidRPr="00077F18">
              <w:rPr>
                <w:sz w:val="20"/>
              </w:rPr>
              <w:t>a=curr qos remote none</w:t>
            </w:r>
          </w:p>
          <w:p w14:paraId="2E85C6EB" w14:textId="77777777" w:rsidR="00077F18" w:rsidRPr="00077F18" w:rsidRDefault="00077F18" w:rsidP="009B4E20">
            <w:pPr>
              <w:pStyle w:val="TAL"/>
              <w:jc w:val="both"/>
              <w:rPr>
                <w:sz w:val="20"/>
              </w:rPr>
            </w:pPr>
            <w:r w:rsidRPr="00077F18">
              <w:rPr>
                <w:sz w:val="20"/>
              </w:rPr>
              <w:t>a=des: qos optional remote sendrecv</w:t>
            </w:r>
          </w:p>
          <w:p w14:paraId="5D2CFBB0" w14:textId="77777777" w:rsidR="00077F18" w:rsidRPr="00077F18" w:rsidRDefault="00077F18" w:rsidP="009B4E20">
            <w:pPr>
              <w:pStyle w:val="TAL"/>
              <w:jc w:val="both"/>
              <w:rPr>
                <w:sz w:val="20"/>
              </w:rPr>
            </w:pPr>
            <w:r w:rsidRPr="00077F18">
              <w:rPr>
                <w:sz w:val="20"/>
              </w:rPr>
              <w:t>a=conf: qos remote sendrecv</w:t>
            </w:r>
          </w:p>
          <w:p w14:paraId="21C0725F" w14:textId="77777777" w:rsidR="00077F18" w:rsidRPr="00077F18" w:rsidRDefault="00077F18" w:rsidP="009B4E20">
            <w:pPr>
              <w:pStyle w:val="TAL"/>
              <w:jc w:val="both"/>
              <w:rPr>
                <w:sz w:val="20"/>
              </w:rPr>
            </w:pPr>
          </w:p>
          <w:p w14:paraId="6EF05B69" w14:textId="77777777" w:rsidR="00077F18" w:rsidRPr="00077F18" w:rsidRDefault="00077F18" w:rsidP="009B4E20">
            <w:pPr>
              <w:pStyle w:val="TAL"/>
              <w:jc w:val="both"/>
              <w:rPr>
                <w:sz w:val="20"/>
              </w:rPr>
            </w:pPr>
            <w:r w:rsidRPr="00077F18">
              <w:rPr>
                <w:sz w:val="20"/>
              </w:rPr>
              <w:t>(for OMR as per 3GPP TS  29.079 [37])</w:t>
            </w:r>
          </w:p>
          <w:p w14:paraId="15EFAE21" w14:textId="77777777" w:rsidR="00077F18" w:rsidRPr="00077F18" w:rsidRDefault="00077F18" w:rsidP="009B4E20">
            <w:pPr>
              <w:pStyle w:val="TAL"/>
              <w:jc w:val="both"/>
              <w:rPr>
                <w:sz w:val="20"/>
              </w:rPr>
            </w:pPr>
            <w:r w:rsidRPr="00077F18">
              <w:rPr>
                <w:sz w:val="20"/>
              </w:rPr>
              <w:t>a=visited-realm: &lt;instance&gt; &lt;realm&gt; &lt;addrtype&gt; &lt;addr&gt; &lt;port&gt;</w:t>
            </w:r>
          </w:p>
          <w:p w14:paraId="26F7D985" w14:textId="77777777" w:rsidR="00077F18" w:rsidRPr="00077F18" w:rsidRDefault="00077F18" w:rsidP="009B4E20">
            <w:pPr>
              <w:pStyle w:val="TAL"/>
              <w:jc w:val="both"/>
              <w:rPr>
                <w:sz w:val="20"/>
              </w:rPr>
            </w:pPr>
            <w:r w:rsidRPr="00077F18">
              <w:rPr>
                <w:sz w:val="20"/>
              </w:rPr>
              <w:t>a=omr-m-cksum: &lt;hexNumber&gt;</w:t>
            </w:r>
          </w:p>
          <w:p w14:paraId="0D607945" w14:textId="77777777" w:rsidR="00077F18" w:rsidRPr="00077F18" w:rsidRDefault="00077F18" w:rsidP="009B4E20">
            <w:pPr>
              <w:pStyle w:val="TAL"/>
              <w:jc w:val="both"/>
              <w:rPr>
                <w:sz w:val="20"/>
              </w:rPr>
            </w:pPr>
            <w:r w:rsidRPr="00077F18">
              <w:rPr>
                <w:sz w:val="20"/>
              </w:rPr>
              <w:t>a=omr-s-cksum: &lt;hexNumber&gt;</w:t>
            </w:r>
          </w:p>
          <w:p w14:paraId="4918F726" w14:textId="77777777" w:rsidR="00077F18" w:rsidRPr="00C83E03" w:rsidRDefault="00077F18" w:rsidP="009B4E20">
            <w:pPr>
              <w:pStyle w:val="TAL"/>
              <w:jc w:val="both"/>
              <w:rPr>
                <w:sz w:val="20"/>
                <w:lang w:val="es-ES"/>
              </w:rPr>
            </w:pPr>
            <w:r w:rsidRPr="00C83E03">
              <w:rPr>
                <w:sz w:val="20"/>
                <w:lang w:val="es-ES"/>
              </w:rPr>
              <w:t>a=omr-codecs:&lt;instance&gt;:&lt;proto&gt; 1*&lt;codec&gt;</w:t>
            </w:r>
          </w:p>
          <w:p w14:paraId="5DCE57A7" w14:textId="77777777" w:rsidR="00077F18" w:rsidRPr="00077F18" w:rsidRDefault="00077F18" w:rsidP="009B4E20">
            <w:pPr>
              <w:pStyle w:val="TAL"/>
              <w:jc w:val="both"/>
              <w:rPr>
                <w:sz w:val="20"/>
              </w:rPr>
            </w:pPr>
            <w:r w:rsidRPr="00077F18">
              <w:rPr>
                <w:sz w:val="20"/>
              </w:rPr>
              <w:t>a=omr-m-att: &lt;instance&gt;:1* &lt;attribute&gt;</w:t>
            </w:r>
          </w:p>
          <w:p w14:paraId="50057C41" w14:textId="77777777" w:rsidR="00077F18" w:rsidRPr="00077F18" w:rsidRDefault="00077F18" w:rsidP="009B4E20">
            <w:pPr>
              <w:pStyle w:val="TAL"/>
              <w:jc w:val="both"/>
              <w:rPr>
                <w:sz w:val="20"/>
              </w:rPr>
            </w:pPr>
            <w:r w:rsidRPr="00077F18">
              <w:rPr>
                <w:sz w:val="20"/>
              </w:rPr>
              <w:t>a=omr-s-att: &lt;instance&gt;:1* &lt;attribute&gt;</w:t>
            </w:r>
          </w:p>
          <w:p w14:paraId="7D7CBA9A" w14:textId="77777777" w:rsidR="00077F18" w:rsidRPr="00077F18" w:rsidRDefault="00077F18" w:rsidP="009B4E20">
            <w:pPr>
              <w:pStyle w:val="TAL"/>
              <w:jc w:val="both"/>
              <w:rPr>
                <w:sz w:val="20"/>
              </w:rPr>
            </w:pPr>
            <w:r w:rsidRPr="00077F18">
              <w:rPr>
                <w:sz w:val="20"/>
              </w:rPr>
              <w:t>a=omr-m-bw:&lt;instance&gt;:&lt;bandwidth&gt;</w:t>
            </w:r>
          </w:p>
          <w:p w14:paraId="350FA2DA" w14:textId="77777777" w:rsidR="00077F18" w:rsidRPr="00077F18" w:rsidRDefault="00077F18" w:rsidP="009B4E20">
            <w:pPr>
              <w:pStyle w:val="TAL"/>
              <w:jc w:val="both"/>
              <w:rPr>
                <w:sz w:val="20"/>
              </w:rPr>
            </w:pPr>
            <w:r w:rsidRPr="00077F18">
              <w:rPr>
                <w:sz w:val="20"/>
              </w:rPr>
              <w:t>a=omr-s-bw:&lt;instance&gt;:&lt;bandwidth&gt;</w:t>
            </w:r>
          </w:p>
          <w:p w14:paraId="33E7573E" w14:textId="77777777" w:rsidR="00077F18" w:rsidRPr="00077F18" w:rsidRDefault="00077F18" w:rsidP="009B4E20">
            <w:pPr>
              <w:pStyle w:val="TAL"/>
              <w:jc w:val="both"/>
              <w:rPr>
                <w:sz w:val="20"/>
              </w:rPr>
            </w:pPr>
            <w:r w:rsidRPr="00077F18">
              <w:rPr>
                <w:sz w:val="20"/>
              </w:rPr>
              <w:t xml:space="preserve">Example :- </w:t>
            </w:r>
          </w:p>
          <w:p w14:paraId="4D0ABB64" w14:textId="77777777" w:rsidR="00077F18" w:rsidRPr="00077F18" w:rsidRDefault="00077F18" w:rsidP="009B4E20">
            <w:pPr>
              <w:pStyle w:val="TAL"/>
              <w:jc w:val="both"/>
              <w:rPr>
                <w:sz w:val="20"/>
              </w:rPr>
            </w:pPr>
            <w:r w:rsidRPr="00077F18">
              <w:rPr>
                <w:sz w:val="20"/>
              </w:rPr>
              <w:t>a=visited-realm:1 Xa.operatorX.net IN IP4 192.0.2.1 49170</w:t>
            </w:r>
          </w:p>
          <w:p w14:paraId="2FC3CB50" w14:textId="77777777" w:rsidR="00077F18" w:rsidRPr="00077F18" w:rsidRDefault="00077F18" w:rsidP="009B4E20">
            <w:pPr>
              <w:pStyle w:val="TAL"/>
              <w:jc w:val="both"/>
              <w:rPr>
                <w:sz w:val="20"/>
              </w:rPr>
            </w:pPr>
            <w:r w:rsidRPr="00077F18">
              <w:rPr>
                <w:sz w:val="20"/>
              </w:rPr>
              <w:t>a=visited-realm:2 XY.operator.netX IN IP4 13.24.1.1 66000</w:t>
            </w:r>
          </w:p>
          <w:p w14:paraId="055B89B1" w14:textId="77777777" w:rsidR="00077F18" w:rsidRPr="00077F18" w:rsidRDefault="00077F18" w:rsidP="009B4E20">
            <w:pPr>
              <w:pStyle w:val="TAL"/>
              <w:jc w:val="both"/>
              <w:rPr>
                <w:sz w:val="20"/>
              </w:rPr>
            </w:pPr>
            <w:r w:rsidRPr="00077F18">
              <w:rPr>
                <w:sz w:val="20"/>
              </w:rPr>
              <w:t>a=omr-m-cksum: 89</w:t>
            </w:r>
          </w:p>
          <w:p w14:paraId="23BE05AC" w14:textId="77777777" w:rsidR="00077F18" w:rsidRPr="00077F18" w:rsidRDefault="00077F18" w:rsidP="009B4E20">
            <w:pPr>
              <w:pStyle w:val="TAL"/>
              <w:jc w:val="both"/>
              <w:rPr>
                <w:sz w:val="20"/>
              </w:rPr>
            </w:pPr>
            <w:r w:rsidRPr="00077F18">
              <w:rPr>
                <w:sz w:val="20"/>
              </w:rPr>
              <w:t>a=omr-s-cksum: 0</w:t>
            </w:r>
          </w:p>
          <w:p w14:paraId="4BEC5E11" w14:textId="77777777" w:rsidR="00077F18" w:rsidRPr="00077F18" w:rsidRDefault="00077F18" w:rsidP="009B4E20">
            <w:pPr>
              <w:pStyle w:val="TAL"/>
              <w:jc w:val="both"/>
              <w:rPr>
                <w:sz w:val="20"/>
              </w:rPr>
            </w:pPr>
          </w:p>
          <w:p w14:paraId="45E19010" w14:textId="77777777" w:rsidR="00077F18" w:rsidRPr="00077F18" w:rsidRDefault="00077F18" w:rsidP="009B4E20">
            <w:pPr>
              <w:pStyle w:val="TAL"/>
              <w:jc w:val="both"/>
              <w:rPr>
                <w:sz w:val="20"/>
              </w:rPr>
            </w:pPr>
            <w:r w:rsidRPr="00077F18">
              <w:rPr>
                <w:sz w:val="20"/>
              </w:rPr>
              <w:t>(for RTP Profile Negotiation)</w:t>
            </w:r>
          </w:p>
          <w:p w14:paraId="79608023" w14:textId="77777777" w:rsidR="00077F18" w:rsidRPr="00077F18" w:rsidRDefault="00077F18" w:rsidP="009B4E20">
            <w:pPr>
              <w:pStyle w:val="TAL"/>
              <w:jc w:val="both"/>
              <w:rPr>
                <w:sz w:val="20"/>
              </w:rPr>
            </w:pPr>
            <w:r w:rsidRPr="00077F18">
              <w:rPr>
                <w:sz w:val="20"/>
              </w:rPr>
              <w:t>a=tcap:1</w:t>
            </w:r>
          </w:p>
          <w:p w14:paraId="0620C61D" w14:textId="77777777" w:rsidR="00077F18" w:rsidRPr="00077F18" w:rsidRDefault="00077F18" w:rsidP="009B4E20">
            <w:pPr>
              <w:pStyle w:val="TAL"/>
              <w:jc w:val="both"/>
              <w:rPr>
                <w:sz w:val="20"/>
              </w:rPr>
            </w:pPr>
            <w:r w:rsidRPr="00077F18">
              <w:rPr>
                <w:sz w:val="20"/>
              </w:rPr>
              <w:t>a=pcfg:1 t=1</w:t>
            </w:r>
          </w:p>
          <w:p w14:paraId="325D02B4" w14:textId="77777777" w:rsidR="00077F18" w:rsidRPr="00077F18" w:rsidRDefault="00077F18" w:rsidP="009B4E20">
            <w:pPr>
              <w:pStyle w:val="TAL"/>
              <w:jc w:val="both"/>
              <w:rPr>
                <w:sz w:val="20"/>
              </w:rPr>
            </w:pPr>
          </w:p>
          <w:p w14:paraId="353D87C3" w14:textId="77777777" w:rsidR="00077F18" w:rsidRPr="00077F18" w:rsidRDefault="00077F18" w:rsidP="009B4E20">
            <w:pPr>
              <w:pStyle w:val="TAL"/>
              <w:jc w:val="both"/>
              <w:rPr>
                <w:sz w:val="20"/>
              </w:rPr>
            </w:pPr>
            <w:r w:rsidRPr="00077F18">
              <w:rPr>
                <w:sz w:val="20"/>
              </w:rPr>
              <w:t>(for RTCP Feedback as per IETF RFC 4585 [33])</w:t>
            </w:r>
          </w:p>
          <w:p w14:paraId="060698AF" w14:textId="77777777" w:rsidR="00077F18" w:rsidRDefault="00077F18" w:rsidP="009B4E20">
            <w:pPr>
              <w:pStyle w:val="TableText"/>
              <w:rPr>
                <w:rFonts w:cs="Arial"/>
                <w:szCs w:val="20"/>
              </w:rPr>
            </w:pPr>
            <w:r w:rsidRPr="00077F18">
              <w:rPr>
                <w:rFonts w:cs="Arial"/>
                <w:szCs w:val="20"/>
              </w:rPr>
              <w:t>a=rtcp-fb:98 nack rpsi</w:t>
            </w:r>
          </w:p>
          <w:p w14:paraId="57631CDA" w14:textId="77777777" w:rsidR="009F0A4E" w:rsidRDefault="009F0A4E" w:rsidP="009B4E20">
            <w:pPr>
              <w:pStyle w:val="TableText"/>
              <w:rPr>
                <w:rFonts w:cs="Arial"/>
                <w:szCs w:val="20"/>
              </w:rPr>
            </w:pPr>
          </w:p>
          <w:p w14:paraId="40C63565" w14:textId="77777777" w:rsidR="009F0A4E" w:rsidRDefault="009F0A4E" w:rsidP="009F0A4E">
            <w:pPr>
              <w:pStyle w:val="TableText"/>
              <w:rPr>
                <w:rFonts w:cs="Arial"/>
                <w:szCs w:val="20"/>
              </w:rPr>
            </w:pPr>
            <w:r>
              <w:rPr>
                <w:rFonts w:cs="Arial"/>
                <w:szCs w:val="20"/>
              </w:rPr>
              <w:t>(for TCP Connection establishment for MSRP as per IETF RFC 4975 [83]</w:t>
            </w:r>
          </w:p>
          <w:p w14:paraId="5995B10E" w14:textId="1056C950" w:rsidR="009F0A4E" w:rsidRPr="00077F18" w:rsidRDefault="009F0A4E" w:rsidP="009B4E20">
            <w:pPr>
              <w:pStyle w:val="TableText"/>
              <w:rPr>
                <w:rFonts w:cs="Arial"/>
                <w:szCs w:val="20"/>
              </w:rPr>
            </w:pPr>
            <w:r w:rsidRPr="00FF2581">
              <w:rPr>
                <w:rFonts w:cs="Arial"/>
                <w:szCs w:val="20"/>
              </w:rPr>
              <w:t>a=path:msrp://</w:t>
            </w:r>
            <w:r>
              <w:rPr>
                <w:rFonts w:cs="Arial"/>
                <w:szCs w:val="20"/>
              </w:rPr>
              <w:t>10.10.1.1</w:t>
            </w:r>
            <w:r w:rsidRPr="00FF2581">
              <w:rPr>
                <w:rFonts w:cs="Arial"/>
                <w:szCs w:val="20"/>
              </w:rPr>
              <w:t>:</w:t>
            </w:r>
            <w:r>
              <w:rPr>
                <w:rFonts w:cs="Arial"/>
                <w:szCs w:val="20"/>
              </w:rPr>
              <w:t>1239</w:t>
            </w:r>
            <w:r w:rsidRPr="00FF2581">
              <w:rPr>
                <w:rFonts w:cs="Arial"/>
                <w:szCs w:val="20"/>
              </w:rPr>
              <w:t>/jshA7weztas;tcp</w:t>
            </w:r>
          </w:p>
        </w:tc>
      </w:tr>
      <w:tr w:rsidR="00077F18" w:rsidRPr="00456724" w14:paraId="278018DD" w14:textId="77777777" w:rsidTr="009B4E20">
        <w:tc>
          <w:tcPr>
            <w:tcW w:w="1818" w:type="dxa"/>
          </w:tcPr>
          <w:p w14:paraId="68FF51D8" w14:textId="77777777" w:rsidR="00077F18" w:rsidRPr="00077F18" w:rsidRDefault="00077F18" w:rsidP="00077F18">
            <w:pPr>
              <w:pStyle w:val="TableText"/>
              <w:rPr>
                <w:rFonts w:cs="Arial"/>
                <w:szCs w:val="20"/>
              </w:rPr>
            </w:pPr>
            <w:r w:rsidRPr="00077F18">
              <w:rPr>
                <w:rFonts w:cs="Arial"/>
                <w:szCs w:val="20"/>
              </w:rPr>
              <w:lastRenderedPageBreak/>
              <w:t xml:space="preserve">Bandwidth   </w:t>
            </w:r>
          </w:p>
          <w:p w14:paraId="21FF0148" w14:textId="114D0007" w:rsidR="00077F18" w:rsidRPr="00077F18" w:rsidRDefault="00077F18" w:rsidP="00077F18">
            <w:pPr>
              <w:pStyle w:val="TableText"/>
              <w:rPr>
                <w:rFonts w:cs="Arial"/>
                <w:szCs w:val="20"/>
              </w:rPr>
            </w:pPr>
            <w:r w:rsidRPr="00077F18">
              <w:rPr>
                <w:rFonts w:cs="Arial"/>
                <w:szCs w:val="20"/>
              </w:rPr>
              <w:t>(b-line)</w:t>
            </w:r>
          </w:p>
        </w:tc>
        <w:tc>
          <w:tcPr>
            <w:tcW w:w="7424" w:type="dxa"/>
          </w:tcPr>
          <w:p w14:paraId="319536F4" w14:textId="77777777" w:rsidR="00077F18" w:rsidRPr="00077F18" w:rsidRDefault="00077F18" w:rsidP="009B4E20">
            <w:pPr>
              <w:pStyle w:val="TAL"/>
              <w:keepLines w:val="0"/>
              <w:rPr>
                <w:sz w:val="20"/>
              </w:rPr>
            </w:pPr>
            <w:r w:rsidRPr="00077F18">
              <w:rPr>
                <w:sz w:val="20"/>
              </w:rPr>
              <w:t xml:space="preserve">The bandwidth “b=” line consists two fields &lt;bwtype&gt;:&lt;bandwdith&gt;. </w:t>
            </w:r>
          </w:p>
          <w:p w14:paraId="4469EEEE" w14:textId="77777777" w:rsidR="00077F18" w:rsidRPr="00077F18" w:rsidRDefault="00077F18" w:rsidP="009B4E20">
            <w:pPr>
              <w:pStyle w:val="TAL"/>
              <w:keepLines w:val="0"/>
              <w:rPr>
                <w:sz w:val="20"/>
              </w:rPr>
            </w:pPr>
          </w:p>
          <w:p w14:paraId="2EFFF475" w14:textId="77777777" w:rsidR="00077F18" w:rsidRPr="00077F18" w:rsidRDefault="00077F18" w:rsidP="009B4E20">
            <w:pPr>
              <w:pStyle w:val="TAL"/>
              <w:keepLines w:val="0"/>
              <w:rPr>
                <w:sz w:val="20"/>
              </w:rPr>
            </w:pPr>
            <w:r w:rsidRPr="00077F18">
              <w:rPr>
                <w:sz w:val="20"/>
              </w:rPr>
              <w:t xml:space="preserve">For voice and video call sessions, as mandated in GSMA PRDs IR.92 [2] and IR.94 [3]  the &lt;bwtype&gt; is set to RS / RR. </w:t>
            </w:r>
          </w:p>
          <w:p w14:paraId="2C51F7BC" w14:textId="77777777" w:rsidR="00077F18" w:rsidRPr="00077F18" w:rsidRDefault="00077F18" w:rsidP="009B4E20">
            <w:pPr>
              <w:pStyle w:val="TAL"/>
              <w:keepLines w:val="0"/>
              <w:rPr>
                <w:sz w:val="20"/>
              </w:rPr>
            </w:pPr>
          </w:p>
          <w:p w14:paraId="5F99A8DC" w14:textId="77777777" w:rsidR="00077F18" w:rsidRPr="00077F18" w:rsidRDefault="00077F18" w:rsidP="009B4E20">
            <w:pPr>
              <w:pStyle w:val="TAL"/>
              <w:keepLines w:val="0"/>
              <w:rPr>
                <w:sz w:val="20"/>
              </w:rPr>
            </w:pPr>
            <w:r w:rsidRPr="00077F18">
              <w:rPr>
                <w:sz w:val="20"/>
              </w:rPr>
              <w:t xml:space="preserve">For GTT sessions, as mandated in GSMA PRD IR.92[2], the &lt;bwtype&gt; is set to AS, with RS and RR set to zero. </w:t>
            </w:r>
          </w:p>
          <w:p w14:paraId="24EFD74A" w14:textId="77777777" w:rsidR="00077F18" w:rsidRPr="00077F18" w:rsidRDefault="00077F18" w:rsidP="009B4E20">
            <w:pPr>
              <w:pStyle w:val="TAL"/>
              <w:keepLines w:val="0"/>
              <w:rPr>
                <w:sz w:val="20"/>
              </w:rPr>
            </w:pPr>
          </w:p>
          <w:p w14:paraId="202303C8" w14:textId="77777777" w:rsidR="00077F18" w:rsidRPr="00077F18" w:rsidRDefault="00077F18" w:rsidP="009B4E20">
            <w:pPr>
              <w:pStyle w:val="TAL"/>
              <w:keepLines w:val="0"/>
              <w:rPr>
                <w:sz w:val="20"/>
              </w:rPr>
            </w:pPr>
            <w:r w:rsidRPr="00077F18">
              <w:rPr>
                <w:sz w:val="20"/>
              </w:rPr>
              <w:t xml:space="preserve">For video share and RCS sessions, the &lt;bwtype&gt; is set to AS.  </w:t>
            </w:r>
          </w:p>
          <w:p w14:paraId="7A54D796" w14:textId="77777777" w:rsidR="00077F18" w:rsidRPr="00077F18" w:rsidRDefault="00077F18" w:rsidP="009B4E20">
            <w:pPr>
              <w:pStyle w:val="TAL"/>
              <w:keepLines w:val="0"/>
              <w:rPr>
                <w:sz w:val="20"/>
              </w:rPr>
            </w:pPr>
          </w:p>
          <w:p w14:paraId="23DF7DB8" w14:textId="77777777" w:rsidR="00077F18" w:rsidRPr="00077F18" w:rsidRDefault="00077F18" w:rsidP="009B4E20">
            <w:pPr>
              <w:pStyle w:val="TAL"/>
              <w:keepLines w:val="0"/>
              <w:rPr>
                <w:sz w:val="20"/>
              </w:rPr>
            </w:pPr>
            <w:r w:rsidRPr="00077F18">
              <w:rPr>
                <w:sz w:val="20"/>
              </w:rPr>
              <w:t xml:space="preserve">The &lt;bandwidth&gt; defines the peak bandwidth in units of kbits/sec (for AS) or bits/sec (for RS/RR) and includes up to and including the IP layer as defined in IETF RFC 4566 [13] and  IETF RFC 3566 [18]. </w:t>
            </w:r>
          </w:p>
          <w:p w14:paraId="4FE6C8CB" w14:textId="77777777" w:rsidR="00077F18" w:rsidRPr="00077F18" w:rsidRDefault="00077F18" w:rsidP="009B4E20">
            <w:pPr>
              <w:pStyle w:val="TAL"/>
              <w:keepLines w:val="0"/>
              <w:rPr>
                <w:sz w:val="20"/>
              </w:rPr>
            </w:pPr>
          </w:p>
          <w:p w14:paraId="05FF26BF" w14:textId="0DCDFB77" w:rsidR="00C4378A" w:rsidRDefault="00C4378A" w:rsidP="009B4E20">
            <w:pPr>
              <w:pStyle w:val="TableText"/>
              <w:rPr>
                <w:rFonts w:cs="Arial"/>
                <w:szCs w:val="20"/>
              </w:rPr>
            </w:pPr>
            <w:r>
              <w:rPr>
                <w:rFonts w:cs="Arial"/>
                <w:szCs w:val="20"/>
              </w:rPr>
              <w:t>Examples:</w:t>
            </w:r>
          </w:p>
          <w:p w14:paraId="4EE0F767" w14:textId="287E20F0" w:rsidR="00077F18" w:rsidRPr="00077F18" w:rsidRDefault="00077F18" w:rsidP="009B4E20">
            <w:pPr>
              <w:pStyle w:val="TableText"/>
              <w:rPr>
                <w:rFonts w:cs="Arial"/>
                <w:szCs w:val="20"/>
              </w:rPr>
            </w:pPr>
            <w:r w:rsidRPr="00077F18">
              <w:rPr>
                <w:rFonts w:cs="Arial"/>
                <w:szCs w:val="20"/>
              </w:rPr>
              <w:t>“b=RR:100” , “b=AS:100”</w:t>
            </w:r>
          </w:p>
        </w:tc>
      </w:tr>
    </w:tbl>
    <w:p w14:paraId="25129748" w14:textId="787A2019" w:rsidR="00077F18" w:rsidRDefault="00077F18" w:rsidP="00077F18">
      <w:pPr>
        <w:pStyle w:val="TableCaption"/>
      </w:pPr>
      <w:r>
        <w:t>: SDP Contents</w:t>
      </w:r>
    </w:p>
    <w:p w14:paraId="5E38DBA0" w14:textId="0425BD30" w:rsidR="00CC5197" w:rsidRDefault="00CC5197" w:rsidP="00CC5197">
      <w:pPr>
        <w:pStyle w:val="Heading2"/>
      </w:pPr>
      <w:bookmarkStart w:id="56" w:name="_Toc477169035"/>
      <w:r>
        <w:lastRenderedPageBreak/>
        <w:t>RTP/RTCP Packet Source</w:t>
      </w:r>
      <w:bookmarkEnd w:id="56"/>
    </w:p>
    <w:p w14:paraId="29E0DD86" w14:textId="77777777" w:rsidR="009D59D0" w:rsidRDefault="009D59D0" w:rsidP="00642FFA">
      <w:pPr>
        <w:pStyle w:val="NormalParagraph"/>
        <w:rPr>
          <w:iCs/>
        </w:rPr>
      </w:pPr>
      <w:r w:rsidRPr="00986469">
        <w:t xml:space="preserve">In a SIP session, the same IP address and port number shall be used to send and receive RTP packets (symmetric IP address and port number). Further, the </w:t>
      </w:r>
      <w:r w:rsidRPr="00986469">
        <w:rPr>
          <w:iCs/>
        </w:rPr>
        <w:t xml:space="preserve">port number for sending/receiving RTCP packets </w:t>
      </w:r>
      <w:r>
        <w:rPr>
          <w:iCs/>
        </w:rPr>
        <w:t>shall</w:t>
      </w:r>
      <w:r w:rsidRPr="00986469">
        <w:rPr>
          <w:iCs/>
        </w:rPr>
        <w:t xml:space="preserve"> be equal to "the port number</w:t>
      </w:r>
      <w:r>
        <w:rPr>
          <w:iCs/>
        </w:rPr>
        <w:t xml:space="preserve"> </w:t>
      </w:r>
      <w:r w:rsidRPr="00986469">
        <w:rPr>
          <w:iCs/>
        </w:rPr>
        <w:t>negotiated for RTP" + 1.</w:t>
      </w:r>
      <w:r>
        <w:rPr>
          <w:iCs/>
        </w:rPr>
        <w:t xml:space="preserve"> </w:t>
      </w:r>
    </w:p>
    <w:p w14:paraId="329F3532" w14:textId="77777777" w:rsidR="009D59D0" w:rsidRPr="005A160A" w:rsidDel="00E64D1B" w:rsidRDefault="009D59D0" w:rsidP="00642FFA">
      <w:pPr>
        <w:pStyle w:val="NormalParagraph"/>
        <w:rPr>
          <w:rFonts w:cs="Arial"/>
          <w:noProof/>
          <w:sz w:val="16"/>
          <w:szCs w:val="16"/>
          <w:lang w:val="en-US"/>
        </w:rPr>
      </w:pPr>
      <w:r w:rsidRPr="00FF0FC1">
        <w:rPr>
          <w:iCs/>
        </w:rPr>
        <w:t>SDP Bandwidth Modifiers for RTCP (see</w:t>
      </w:r>
      <w:r>
        <w:rPr>
          <w:iCs/>
        </w:rPr>
        <w:t xml:space="preserve"> IETF RFC 3556 [18]) are supported on the NNI. </w:t>
      </w:r>
    </w:p>
    <w:p w14:paraId="704AE450" w14:textId="1BBBD5B4" w:rsidR="00CC5197" w:rsidRDefault="009D59D0" w:rsidP="009D59D0">
      <w:pPr>
        <w:pStyle w:val="Heading1"/>
      </w:pPr>
      <w:bookmarkStart w:id="57" w:name="_Toc477169036"/>
      <w:r>
        <w:rPr>
          <w:iCs/>
        </w:rPr>
        <w:t>IP Version</w:t>
      </w:r>
      <w:bookmarkEnd w:id="57"/>
    </w:p>
    <w:p w14:paraId="36A02C6A" w14:textId="77777777" w:rsidR="009D59D0" w:rsidRDefault="009D59D0" w:rsidP="00642FFA">
      <w:pPr>
        <w:pStyle w:val="NormalParagraph"/>
      </w:pPr>
      <w:bookmarkStart w:id="58" w:name="_Toc388438175"/>
      <w:r>
        <w:t xml:space="preserve">As stated in 3GPP TS 29.165 [1], the supported IP version at the NNI may be IPv4 only, IPv6 only or both IPv4 and IPv6.    </w:t>
      </w:r>
    </w:p>
    <w:p w14:paraId="337091E6" w14:textId="77777777" w:rsidR="009D59D0" w:rsidRDefault="009D59D0" w:rsidP="00642FFA">
      <w:pPr>
        <w:pStyle w:val="NormalParagraph"/>
      </w:pPr>
      <w:r w:rsidRPr="00D57FDF">
        <w:t xml:space="preserve">In case IPv4 </w:t>
      </w:r>
      <w:r>
        <w:t xml:space="preserve">only </w:t>
      </w:r>
      <w:r w:rsidRPr="00D57FDF">
        <w:t xml:space="preserve">and IPv6 </w:t>
      </w:r>
      <w:r>
        <w:t xml:space="preserve">only </w:t>
      </w:r>
      <w:r w:rsidRPr="00D57FDF">
        <w:t>networks are interconnected, the involved IBCF and TrGWs shall apply the IP version interworking procedures as indicated in 3GPP TS 29.162 [</w:t>
      </w:r>
      <w:r>
        <w:t>69</w:t>
      </w:r>
      <w:r w:rsidRPr="00D57FDF">
        <w:t>].</w:t>
      </w:r>
    </w:p>
    <w:p w14:paraId="2D068E48" w14:textId="77777777" w:rsidR="009D59D0" w:rsidRDefault="009D59D0">
      <w:pPr>
        <w:spacing w:before="0"/>
        <w:jc w:val="left"/>
        <w:rPr>
          <w:szCs w:val="22"/>
          <w:lang w:eastAsia="en-GB" w:bidi="ar-SA"/>
        </w:rPr>
      </w:pPr>
      <w:r>
        <w:br w:type="page"/>
      </w:r>
    </w:p>
    <w:p w14:paraId="6FD3A9E5" w14:textId="17342F88" w:rsidR="004B64FD" w:rsidRDefault="00CC5197" w:rsidP="009B4E20">
      <w:pPr>
        <w:pStyle w:val="Annex"/>
      </w:pPr>
      <w:bookmarkStart w:id="59" w:name="_Toc477169037"/>
      <w:r>
        <w:lastRenderedPageBreak/>
        <w:t>SIP Header Examples (Informational)</w:t>
      </w:r>
      <w:bookmarkEnd w:id="58"/>
      <w:bookmarkEnd w:id="59"/>
    </w:p>
    <w:p w14:paraId="10CAD482" w14:textId="14539786" w:rsidR="004B64FD" w:rsidRDefault="00DE7F78" w:rsidP="00642FFA">
      <w:pPr>
        <w:pStyle w:val="NormalParagraph"/>
      </w:pPr>
      <w:r>
        <w:t xml:space="preserve">Table 9 below </w:t>
      </w:r>
      <w:r w:rsidR="004B64FD" w:rsidRPr="004B64FD">
        <w:t>provides examples and references to the relevant RFCs etc. for the SIP headers in scope in this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5714"/>
      </w:tblGrid>
      <w:tr w:rsidR="00DE7F78" w:rsidRPr="00F14715" w14:paraId="26EE6DE4" w14:textId="77777777" w:rsidTr="00371D81">
        <w:trPr>
          <w:cantSplit/>
          <w:tblHeader/>
        </w:trPr>
        <w:tc>
          <w:tcPr>
            <w:tcW w:w="1620" w:type="dxa"/>
            <w:shd w:val="clear" w:color="auto" w:fill="DE002B"/>
            <w:vAlign w:val="bottom"/>
          </w:tcPr>
          <w:p w14:paraId="65E8BBBB" w14:textId="77777777" w:rsidR="00DE7F78" w:rsidRPr="00427F8A" w:rsidRDefault="00DE7F78" w:rsidP="009B4E20">
            <w:pPr>
              <w:pStyle w:val="TableHeader"/>
            </w:pPr>
            <w:r>
              <w:t>Header</w:t>
            </w:r>
          </w:p>
        </w:tc>
        <w:tc>
          <w:tcPr>
            <w:tcW w:w="1800" w:type="dxa"/>
            <w:shd w:val="clear" w:color="auto" w:fill="DE002B"/>
            <w:vAlign w:val="bottom"/>
          </w:tcPr>
          <w:p w14:paraId="2C76DCC9" w14:textId="733B0C2A" w:rsidR="00DE7F78" w:rsidRPr="00427F8A" w:rsidRDefault="00DE7F78" w:rsidP="009B4E20">
            <w:pPr>
              <w:pStyle w:val="TableHeader"/>
            </w:pPr>
            <w:r>
              <w:t>Reference</w:t>
            </w:r>
            <w:r w:rsidR="00371D81">
              <w:t>(s)</w:t>
            </w:r>
          </w:p>
        </w:tc>
        <w:tc>
          <w:tcPr>
            <w:tcW w:w="5714" w:type="dxa"/>
            <w:shd w:val="clear" w:color="auto" w:fill="DE002B"/>
            <w:vAlign w:val="bottom"/>
          </w:tcPr>
          <w:p w14:paraId="6700DB6A" w14:textId="591EF7D5" w:rsidR="00DE7F78" w:rsidRPr="00F14715" w:rsidRDefault="00DE7F78" w:rsidP="009B4E20">
            <w:pPr>
              <w:pStyle w:val="TableHeader"/>
            </w:pPr>
            <w:r>
              <w:t>Example Header</w:t>
            </w:r>
          </w:p>
        </w:tc>
      </w:tr>
      <w:tr w:rsidR="00DE7F78" w:rsidRPr="0034338C" w14:paraId="28747677" w14:textId="77777777" w:rsidTr="00371D81">
        <w:tc>
          <w:tcPr>
            <w:tcW w:w="1620" w:type="dxa"/>
            <w:vAlign w:val="center"/>
          </w:tcPr>
          <w:p w14:paraId="23FA8B63" w14:textId="1BF38D37" w:rsidR="00DE7F78" w:rsidRPr="00371D81" w:rsidRDefault="00DE7F78" w:rsidP="00371D81">
            <w:pPr>
              <w:pStyle w:val="TableReferencenumber"/>
              <w:numPr>
                <w:ilvl w:val="0"/>
                <w:numId w:val="0"/>
              </w:numPr>
              <w:ind w:left="-18"/>
              <w:rPr>
                <w:rFonts w:cs="Arial"/>
                <w:szCs w:val="20"/>
              </w:rPr>
            </w:pPr>
            <w:r w:rsidRPr="00371D81">
              <w:rPr>
                <w:rFonts w:eastAsia="Times New Roman" w:cs="Arial"/>
                <w:szCs w:val="20"/>
                <w:lang w:eastAsia="en-GB"/>
              </w:rPr>
              <w:t>Accept</w:t>
            </w:r>
          </w:p>
        </w:tc>
        <w:tc>
          <w:tcPr>
            <w:tcW w:w="1800" w:type="dxa"/>
            <w:vAlign w:val="center"/>
          </w:tcPr>
          <w:p w14:paraId="5DC21A59" w14:textId="697D2522" w:rsidR="00DE7F78" w:rsidRPr="00371D81" w:rsidRDefault="00DE7F78" w:rsidP="00371D81">
            <w:pPr>
              <w:pStyle w:val="TableText"/>
              <w:rPr>
                <w:rFonts w:cs="Arial"/>
                <w:szCs w:val="20"/>
              </w:rPr>
            </w:pPr>
            <w:r w:rsidRPr="00371D81">
              <w:rPr>
                <w:rFonts w:eastAsia="Times New Roman" w:cs="Arial"/>
                <w:szCs w:val="20"/>
                <w:lang w:eastAsia="en-GB"/>
              </w:rPr>
              <w:t>IETF RFC 3261</w:t>
            </w:r>
          </w:p>
        </w:tc>
        <w:tc>
          <w:tcPr>
            <w:tcW w:w="5714" w:type="dxa"/>
            <w:vAlign w:val="center"/>
          </w:tcPr>
          <w:p w14:paraId="7A79A9CF" w14:textId="0106855D" w:rsidR="00DE7F78" w:rsidRPr="00371D81" w:rsidRDefault="00DE7F78" w:rsidP="00371D81">
            <w:pPr>
              <w:pStyle w:val="TableText"/>
              <w:rPr>
                <w:rFonts w:cs="Arial"/>
                <w:szCs w:val="20"/>
              </w:rPr>
            </w:pPr>
            <w:r w:rsidRPr="00371D81">
              <w:rPr>
                <w:rFonts w:eastAsia="Times New Roman" w:cs="Arial"/>
                <w:i/>
                <w:szCs w:val="20"/>
                <w:lang w:eastAsia="en-GB"/>
              </w:rPr>
              <w:t>Accept:application/sdp,message/cpim</w:t>
            </w:r>
          </w:p>
        </w:tc>
      </w:tr>
      <w:tr w:rsidR="00DE7F78" w:rsidRPr="0034338C" w14:paraId="51B61032" w14:textId="77777777" w:rsidTr="00371D81">
        <w:tc>
          <w:tcPr>
            <w:tcW w:w="1620" w:type="dxa"/>
            <w:vAlign w:val="center"/>
          </w:tcPr>
          <w:p w14:paraId="16F18E45" w14:textId="7236E57F" w:rsidR="00DE7F78" w:rsidRPr="00371D81" w:rsidRDefault="00DE7F78" w:rsidP="00371D81">
            <w:pPr>
              <w:pStyle w:val="TableReferencenumber"/>
              <w:numPr>
                <w:ilvl w:val="0"/>
                <w:numId w:val="0"/>
              </w:numPr>
              <w:ind w:left="-18"/>
              <w:rPr>
                <w:rFonts w:cs="Arial"/>
                <w:szCs w:val="20"/>
              </w:rPr>
            </w:pPr>
            <w:r w:rsidRPr="00371D81">
              <w:rPr>
                <w:rFonts w:eastAsia="Times New Roman" w:cs="Arial"/>
                <w:szCs w:val="20"/>
                <w:lang w:eastAsia="en-GB"/>
              </w:rPr>
              <w:t>Accept-Contact</w:t>
            </w:r>
          </w:p>
        </w:tc>
        <w:tc>
          <w:tcPr>
            <w:tcW w:w="1800" w:type="dxa"/>
            <w:vAlign w:val="center"/>
          </w:tcPr>
          <w:p w14:paraId="4BEBBB24" w14:textId="3F0F397E" w:rsidR="00DE7F78" w:rsidRPr="00371D81" w:rsidRDefault="00DE7F78" w:rsidP="00371D81">
            <w:pPr>
              <w:pStyle w:val="TableText"/>
              <w:rPr>
                <w:rFonts w:cs="Arial"/>
                <w:szCs w:val="20"/>
              </w:rPr>
            </w:pPr>
            <w:r w:rsidRPr="00371D81">
              <w:rPr>
                <w:rFonts w:eastAsia="Times New Roman" w:cs="Arial"/>
                <w:szCs w:val="20"/>
                <w:lang w:eastAsia="en-GB"/>
              </w:rPr>
              <w:t>IETF RFC 3841</w:t>
            </w:r>
          </w:p>
        </w:tc>
        <w:tc>
          <w:tcPr>
            <w:tcW w:w="5714" w:type="dxa"/>
            <w:vAlign w:val="center"/>
          </w:tcPr>
          <w:p w14:paraId="461D5BA2" w14:textId="77777777" w:rsidR="00DE7F78" w:rsidRPr="00371D81" w:rsidRDefault="00DE7F78" w:rsidP="00371D81">
            <w:pPr>
              <w:pStyle w:val="HTMLPreformatted"/>
              <w:rPr>
                <w:rFonts w:ascii="Arial" w:hAnsi="Arial" w:cs="Arial"/>
                <w:i/>
              </w:rPr>
            </w:pPr>
            <w:r w:rsidRPr="00371D81">
              <w:rPr>
                <w:rFonts w:ascii="Arial" w:hAnsi="Arial" w:cs="Arial"/>
                <w:i/>
              </w:rPr>
              <w:t>Accept-Contact:*;mobility="mobile";methods="INVITE"</w:t>
            </w:r>
          </w:p>
          <w:p w14:paraId="2D773842" w14:textId="598F9029" w:rsidR="00DE7F78" w:rsidRPr="00371D81" w:rsidRDefault="00DE7F78" w:rsidP="00371D81">
            <w:pPr>
              <w:pStyle w:val="TableText"/>
              <w:rPr>
                <w:rFonts w:cs="Arial"/>
                <w:szCs w:val="20"/>
              </w:rPr>
            </w:pPr>
          </w:p>
        </w:tc>
      </w:tr>
      <w:tr w:rsidR="00DE7F78" w:rsidRPr="0034338C" w14:paraId="11169230" w14:textId="77777777" w:rsidTr="00371D81">
        <w:tc>
          <w:tcPr>
            <w:tcW w:w="1620" w:type="dxa"/>
            <w:vAlign w:val="center"/>
          </w:tcPr>
          <w:p w14:paraId="10E3BA6E" w14:textId="29F2FAC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Accept-Encoding</w:t>
            </w:r>
          </w:p>
        </w:tc>
        <w:tc>
          <w:tcPr>
            <w:tcW w:w="1800" w:type="dxa"/>
            <w:vAlign w:val="center"/>
          </w:tcPr>
          <w:p w14:paraId="0B73BE71" w14:textId="698A843E"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725DBC88" w14:textId="02003F54" w:rsidR="00DE7F78" w:rsidRPr="00371D81" w:rsidRDefault="00DE7F78" w:rsidP="00371D81">
            <w:pPr>
              <w:pStyle w:val="HTMLPreformatted"/>
              <w:rPr>
                <w:rFonts w:ascii="Arial" w:hAnsi="Arial" w:cs="Arial"/>
                <w:i/>
              </w:rPr>
            </w:pPr>
            <w:r w:rsidRPr="00371D81">
              <w:rPr>
                <w:rFonts w:ascii="Arial" w:hAnsi="Arial" w:cs="Arial"/>
                <w:i/>
              </w:rPr>
              <w:t>Accept-Encoding:gzip</w:t>
            </w:r>
          </w:p>
        </w:tc>
      </w:tr>
      <w:tr w:rsidR="00DE7F78" w:rsidRPr="002B68B9" w14:paraId="0CFCB689" w14:textId="77777777" w:rsidTr="00371D81">
        <w:tc>
          <w:tcPr>
            <w:tcW w:w="1620" w:type="dxa"/>
            <w:vAlign w:val="center"/>
          </w:tcPr>
          <w:p w14:paraId="387D8DE0" w14:textId="55F3696E"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Accept-Language</w:t>
            </w:r>
          </w:p>
        </w:tc>
        <w:tc>
          <w:tcPr>
            <w:tcW w:w="1800" w:type="dxa"/>
            <w:vAlign w:val="center"/>
          </w:tcPr>
          <w:p w14:paraId="43B892C1" w14:textId="76207B9F"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1AE2E1CA" w14:textId="57337AB9" w:rsidR="00DE7F78" w:rsidRPr="00C83E03" w:rsidRDefault="00DE7F78" w:rsidP="00371D81">
            <w:pPr>
              <w:pStyle w:val="HTMLPreformatted"/>
              <w:rPr>
                <w:rFonts w:ascii="Arial" w:hAnsi="Arial" w:cs="Arial"/>
                <w:i/>
                <w:lang w:val="es-ES"/>
              </w:rPr>
            </w:pPr>
            <w:r w:rsidRPr="00C83E03">
              <w:rPr>
                <w:rFonts w:ascii="Arial" w:hAnsi="Arial" w:cs="Arial"/>
                <w:i/>
                <w:lang w:val="es-ES"/>
              </w:rPr>
              <w:t>Accept-Language: da, en-gb;q=0.8, en;q=0.7</w:t>
            </w:r>
          </w:p>
        </w:tc>
      </w:tr>
      <w:tr w:rsidR="00DE7F78" w:rsidRPr="0034338C" w14:paraId="3F9723DF" w14:textId="77777777" w:rsidTr="00371D81">
        <w:tc>
          <w:tcPr>
            <w:tcW w:w="1620" w:type="dxa"/>
            <w:vAlign w:val="center"/>
          </w:tcPr>
          <w:p w14:paraId="3CE156CB" w14:textId="36684595"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Accept-Resource-Priority</w:t>
            </w:r>
          </w:p>
        </w:tc>
        <w:tc>
          <w:tcPr>
            <w:tcW w:w="1800" w:type="dxa"/>
            <w:vAlign w:val="center"/>
          </w:tcPr>
          <w:p w14:paraId="2BCB6C22" w14:textId="5942324E"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4412</w:t>
            </w:r>
          </w:p>
        </w:tc>
        <w:tc>
          <w:tcPr>
            <w:tcW w:w="5714" w:type="dxa"/>
            <w:vAlign w:val="center"/>
          </w:tcPr>
          <w:p w14:paraId="36002BA5" w14:textId="5B90B79F" w:rsidR="00DE7F78" w:rsidRPr="00371D81" w:rsidRDefault="00DE7F78" w:rsidP="00371D81">
            <w:pPr>
              <w:pStyle w:val="HTMLPreformatted"/>
              <w:rPr>
                <w:rFonts w:ascii="Arial" w:hAnsi="Arial" w:cs="Arial"/>
                <w:i/>
              </w:rPr>
            </w:pPr>
            <w:r w:rsidRPr="00371D81">
              <w:rPr>
                <w:rFonts w:ascii="Arial" w:hAnsi="Arial" w:cs="Arial"/>
                <w:i/>
              </w:rPr>
              <w:t>Accept-Resource-Priority:ets.0</w:t>
            </w:r>
          </w:p>
        </w:tc>
      </w:tr>
      <w:tr w:rsidR="00DE7F78" w:rsidRPr="0034338C" w14:paraId="1C58BCFF" w14:textId="77777777" w:rsidTr="00371D81">
        <w:tc>
          <w:tcPr>
            <w:tcW w:w="1620" w:type="dxa"/>
            <w:vAlign w:val="center"/>
          </w:tcPr>
          <w:p w14:paraId="008B6CEF" w14:textId="59E12E12"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Alert-Info</w:t>
            </w:r>
          </w:p>
        </w:tc>
        <w:tc>
          <w:tcPr>
            <w:tcW w:w="1800" w:type="dxa"/>
            <w:vAlign w:val="center"/>
          </w:tcPr>
          <w:p w14:paraId="7FDEC0E5" w14:textId="2EB1442E"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1F9B1A9D" w14:textId="619151CE" w:rsidR="00DE7F78" w:rsidRPr="00371D81" w:rsidRDefault="00DE7F78" w:rsidP="00371D81">
            <w:pPr>
              <w:pStyle w:val="HTMLPreformatted"/>
              <w:rPr>
                <w:rFonts w:ascii="Arial" w:hAnsi="Arial" w:cs="Arial"/>
                <w:i/>
              </w:rPr>
            </w:pPr>
            <w:r w:rsidRPr="00371D81">
              <w:rPr>
                <w:rFonts w:ascii="Arial" w:hAnsi="Arial" w:cs="Arial"/>
                <w:i/>
              </w:rPr>
              <w:t>Alert-Info:&lt;urn:alert:service:call-waiting&gt;</w:t>
            </w:r>
          </w:p>
        </w:tc>
      </w:tr>
      <w:tr w:rsidR="00DE7F78" w:rsidRPr="0034338C" w14:paraId="64AF3114" w14:textId="77777777" w:rsidTr="00371D81">
        <w:trPr>
          <w:trHeight w:val="575"/>
        </w:trPr>
        <w:tc>
          <w:tcPr>
            <w:tcW w:w="1620" w:type="dxa"/>
            <w:vAlign w:val="center"/>
          </w:tcPr>
          <w:p w14:paraId="6C9E616D" w14:textId="1EFC356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Allow</w:t>
            </w:r>
          </w:p>
        </w:tc>
        <w:tc>
          <w:tcPr>
            <w:tcW w:w="1800" w:type="dxa"/>
            <w:vAlign w:val="center"/>
          </w:tcPr>
          <w:p w14:paraId="130C731C" w14:textId="4C99D45C"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5FA8AAD9" w14:textId="4474B7BF" w:rsidR="00DE7F78" w:rsidRPr="00371D81" w:rsidRDefault="00DE7F78" w:rsidP="00371D81">
            <w:pPr>
              <w:pStyle w:val="HTMLPreformatted"/>
              <w:rPr>
                <w:rFonts w:ascii="Arial" w:hAnsi="Arial" w:cs="Arial"/>
                <w:i/>
              </w:rPr>
            </w:pPr>
            <w:r w:rsidRPr="00371D81">
              <w:rPr>
                <w:rFonts w:ascii="Arial" w:hAnsi="Arial" w:cs="Arial"/>
                <w:i/>
              </w:rPr>
              <w:t>Allow:INVITE, ACK, UPDATE, PRACK, CANCEL, PUBLISH, MESSAGE, OPTIONS,SUBSCRIBE,NOTIFY</w:t>
            </w:r>
          </w:p>
        </w:tc>
      </w:tr>
      <w:tr w:rsidR="00DE7F78" w:rsidRPr="0034338C" w14:paraId="2B3A8C41" w14:textId="77777777" w:rsidTr="00371D81">
        <w:tc>
          <w:tcPr>
            <w:tcW w:w="1620" w:type="dxa"/>
            <w:vAlign w:val="center"/>
          </w:tcPr>
          <w:p w14:paraId="5B9DB036" w14:textId="4CB9EA8F"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Allow-Events</w:t>
            </w:r>
          </w:p>
        </w:tc>
        <w:tc>
          <w:tcPr>
            <w:tcW w:w="1800" w:type="dxa"/>
            <w:vAlign w:val="center"/>
          </w:tcPr>
          <w:p w14:paraId="4B7DFBD5" w14:textId="1368576E"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6665</w:t>
            </w:r>
          </w:p>
        </w:tc>
        <w:tc>
          <w:tcPr>
            <w:tcW w:w="5714" w:type="dxa"/>
            <w:vAlign w:val="center"/>
          </w:tcPr>
          <w:p w14:paraId="3B32E9A7" w14:textId="24EEC485" w:rsidR="00DE7F78" w:rsidRPr="00371D81" w:rsidRDefault="00DE7F78" w:rsidP="00371D81">
            <w:pPr>
              <w:pStyle w:val="HTMLPreformatted"/>
              <w:rPr>
                <w:rFonts w:ascii="Arial" w:hAnsi="Arial" w:cs="Arial"/>
                <w:i/>
              </w:rPr>
            </w:pPr>
            <w:r w:rsidRPr="00371D81">
              <w:rPr>
                <w:rFonts w:ascii="Arial" w:hAnsi="Arial" w:cs="Arial"/>
                <w:i/>
              </w:rPr>
              <w:t>Allow-Events: conference</w:t>
            </w:r>
          </w:p>
        </w:tc>
      </w:tr>
      <w:tr w:rsidR="00DE7F78" w:rsidRPr="0034338C" w14:paraId="4D6DA83A" w14:textId="77777777" w:rsidTr="00371D81">
        <w:tc>
          <w:tcPr>
            <w:tcW w:w="1620" w:type="dxa"/>
            <w:vAlign w:val="center"/>
          </w:tcPr>
          <w:p w14:paraId="012F72C6" w14:textId="76F5E693"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Answer-Mode</w:t>
            </w:r>
          </w:p>
        </w:tc>
        <w:tc>
          <w:tcPr>
            <w:tcW w:w="1800" w:type="dxa"/>
            <w:vAlign w:val="center"/>
          </w:tcPr>
          <w:p w14:paraId="1452D64C" w14:textId="529B8173"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5373</w:t>
            </w:r>
          </w:p>
        </w:tc>
        <w:tc>
          <w:tcPr>
            <w:tcW w:w="5714" w:type="dxa"/>
            <w:vAlign w:val="center"/>
          </w:tcPr>
          <w:p w14:paraId="48F3D636" w14:textId="32C1EFEC" w:rsidR="00DE7F78" w:rsidRPr="00371D81" w:rsidRDefault="00DE7F78" w:rsidP="00371D81">
            <w:pPr>
              <w:pStyle w:val="HTMLPreformatted"/>
              <w:rPr>
                <w:rFonts w:ascii="Arial" w:hAnsi="Arial" w:cs="Arial"/>
                <w:i/>
              </w:rPr>
            </w:pPr>
            <w:r w:rsidRPr="00371D81">
              <w:rPr>
                <w:rFonts w:ascii="Arial" w:hAnsi="Arial" w:cs="Arial"/>
                <w:i/>
              </w:rPr>
              <w:t>Answer-Mode: Auto</w:t>
            </w:r>
          </w:p>
        </w:tc>
      </w:tr>
      <w:tr w:rsidR="00DE7F78" w:rsidRPr="0034338C" w14:paraId="2DC6698F" w14:textId="77777777" w:rsidTr="00371D81">
        <w:tc>
          <w:tcPr>
            <w:tcW w:w="1620" w:type="dxa"/>
            <w:vAlign w:val="center"/>
          </w:tcPr>
          <w:p w14:paraId="648C6EF1" w14:textId="551DEDB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Authentication-Info</w:t>
            </w:r>
          </w:p>
        </w:tc>
        <w:tc>
          <w:tcPr>
            <w:tcW w:w="1800" w:type="dxa"/>
            <w:vAlign w:val="center"/>
          </w:tcPr>
          <w:p w14:paraId="2A5DA3F9" w14:textId="77777777" w:rsid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p w14:paraId="7A890284" w14:textId="65686304"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3310</w:t>
            </w:r>
          </w:p>
        </w:tc>
        <w:tc>
          <w:tcPr>
            <w:tcW w:w="5714" w:type="dxa"/>
            <w:vAlign w:val="center"/>
          </w:tcPr>
          <w:p w14:paraId="75328287" w14:textId="43012163" w:rsidR="00DE7F78" w:rsidRPr="00371D81" w:rsidRDefault="00DE7F78" w:rsidP="00371D81">
            <w:pPr>
              <w:pStyle w:val="HTMLPreformatted"/>
              <w:rPr>
                <w:rFonts w:ascii="Arial" w:hAnsi="Arial" w:cs="Arial"/>
                <w:i/>
              </w:rPr>
            </w:pPr>
            <w:r w:rsidRPr="00371D81">
              <w:rPr>
                <w:rFonts w:ascii="Arial" w:hAnsi="Arial" w:cs="Arial"/>
                <w:i/>
              </w:rPr>
              <w:t>Authentication-Info: nextnonce="47364c23432d2e131a5fb210812c"</w:t>
            </w:r>
          </w:p>
        </w:tc>
      </w:tr>
      <w:tr w:rsidR="00DE7F78" w:rsidRPr="0034338C" w14:paraId="5E18506C" w14:textId="77777777" w:rsidTr="00371D81">
        <w:trPr>
          <w:trHeight w:val="1961"/>
        </w:trPr>
        <w:tc>
          <w:tcPr>
            <w:tcW w:w="1620" w:type="dxa"/>
            <w:vAlign w:val="center"/>
          </w:tcPr>
          <w:p w14:paraId="24155196" w14:textId="1D6AAA69"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Authorization</w:t>
            </w:r>
          </w:p>
        </w:tc>
        <w:tc>
          <w:tcPr>
            <w:tcW w:w="1800" w:type="dxa"/>
            <w:vAlign w:val="center"/>
          </w:tcPr>
          <w:p w14:paraId="36C9DEE8" w14:textId="77777777" w:rsid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p w14:paraId="1ABF356A" w14:textId="7979459E" w:rsid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3310</w:t>
            </w:r>
          </w:p>
          <w:p w14:paraId="60E79D24" w14:textId="3470D99B"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3GPP TS 24.229</w:t>
            </w:r>
          </w:p>
        </w:tc>
        <w:tc>
          <w:tcPr>
            <w:tcW w:w="5714" w:type="dxa"/>
            <w:vAlign w:val="center"/>
          </w:tcPr>
          <w:p w14:paraId="6C838522"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Authorization: Digest, username="jon.dough@mobile.biz",</w:t>
            </w:r>
          </w:p>
          <w:p w14:paraId="0C975913"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realm="RoamingUsers@mobile.biz",</w:t>
            </w:r>
          </w:p>
          <w:p w14:paraId="2540DAC9"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nonce="CjPk9mRqNuT25eRkajM09uTl9nM09uTl9nMz5OX25PZz==",</w:t>
            </w:r>
          </w:p>
          <w:p w14:paraId="4416234A"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uri="sip:home.mobile.biz",qop=auth-int, nc=00000001,cnonce="0a4f113b",</w:t>
            </w:r>
          </w:p>
          <w:p w14:paraId="2054B8A8"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response="6629fae49393a05397450978507c4ef1",</w:t>
            </w:r>
          </w:p>
          <w:p w14:paraId="30844A04" w14:textId="6D3CD8A6" w:rsidR="00DE7F78" w:rsidRPr="00371D81" w:rsidRDefault="00DE7F78" w:rsidP="00371D81">
            <w:pPr>
              <w:pStyle w:val="HTMLPreformatted"/>
              <w:rPr>
                <w:rFonts w:ascii="Arial" w:hAnsi="Arial" w:cs="Arial"/>
                <w:i/>
              </w:rPr>
            </w:pPr>
            <w:r w:rsidRPr="00371D81">
              <w:rPr>
                <w:rFonts w:ascii="Arial" w:hAnsi="Arial" w:cs="Arial"/>
                <w:i/>
              </w:rPr>
              <w:t>opaque="5ccc069c403ebaf9f0171e9517f40e41"</w:t>
            </w:r>
          </w:p>
        </w:tc>
      </w:tr>
      <w:tr w:rsidR="00DE7F78" w:rsidRPr="0034338C" w14:paraId="67ED7231" w14:textId="77777777" w:rsidTr="00371D81">
        <w:tc>
          <w:tcPr>
            <w:tcW w:w="1620" w:type="dxa"/>
            <w:vAlign w:val="center"/>
          </w:tcPr>
          <w:p w14:paraId="1D0C6B08" w14:textId="60D8A2B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Call-Id</w:t>
            </w:r>
          </w:p>
        </w:tc>
        <w:tc>
          <w:tcPr>
            <w:tcW w:w="1800" w:type="dxa"/>
            <w:vAlign w:val="center"/>
          </w:tcPr>
          <w:p w14:paraId="0072DE7D" w14:textId="71E7BA25"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51CE06F3" w14:textId="61DD11F4" w:rsidR="00DE7F78" w:rsidRPr="00371D81" w:rsidRDefault="00DE7F78" w:rsidP="00371D81">
            <w:pPr>
              <w:pStyle w:val="HTMLPreformatted"/>
              <w:rPr>
                <w:rFonts w:ascii="Arial" w:hAnsi="Arial" w:cs="Arial"/>
                <w:i/>
              </w:rPr>
            </w:pPr>
            <w:r w:rsidRPr="00371D81">
              <w:rPr>
                <w:rFonts w:ascii="Arial" w:hAnsi="Arial" w:cs="Arial"/>
                <w:i/>
              </w:rPr>
              <w:t>Call-Id:12345@mydomain.com</w:t>
            </w:r>
          </w:p>
        </w:tc>
      </w:tr>
      <w:tr w:rsidR="00DE7F78" w:rsidRPr="0034338C" w14:paraId="2E375E8A" w14:textId="77777777" w:rsidTr="00371D81">
        <w:tc>
          <w:tcPr>
            <w:tcW w:w="1620" w:type="dxa"/>
            <w:vAlign w:val="center"/>
          </w:tcPr>
          <w:p w14:paraId="36AA75EE" w14:textId="7906A8D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Call-Info</w:t>
            </w:r>
          </w:p>
        </w:tc>
        <w:tc>
          <w:tcPr>
            <w:tcW w:w="1800" w:type="dxa"/>
            <w:vAlign w:val="center"/>
          </w:tcPr>
          <w:p w14:paraId="447AED2C" w14:textId="0F88FD5B"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3AE9964A" w14:textId="156C423C" w:rsidR="00DE7F78" w:rsidRPr="00371D81" w:rsidRDefault="00DE7F78" w:rsidP="00371D81">
            <w:pPr>
              <w:pStyle w:val="HTMLPreformatted"/>
              <w:rPr>
                <w:rFonts w:ascii="Arial" w:hAnsi="Arial" w:cs="Arial"/>
                <w:i/>
              </w:rPr>
            </w:pPr>
            <w:r w:rsidRPr="00371D81">
              <w:rPr>
                <w:rFonts w:ascii="Arial" w:hAnsi="Arial" w:cs="Arial"/>
                <w:i/>
              </w:rPr>
              <w:t>Call-Info: &lt;http://wwww.example.com/alice/photo.jpg&gt; ;purpose=icon</w:t>
            </w:r>
          </w:p>
        </w:tc>
      </w:tr>
      <w:tr w:rsidR="00DE7F78" w:rsidRPr="0034338C" w14:paraId="28D2CA12" w14:textId="77777777" w:rsidTr="00371D81">
        <w:tc>
          <w:tcPr>
            <w:tcW w:w="1620" w:type="dxa"/>
            <w:vAlign w:val="center"/>
          </w:tcPr>
          <w:p w14:paraId="2074E727" w14:textId="7535B7C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Contact</w:t>
            </w:r>
          </w:p>
        </w:tc>
        <w:tc>
          <w:tcPr>
            <w:tcW w:w="1800" w:type="dxa"/>
            <w:vAlign w:val="center"/>
          </w:tcPr>
          <w:p w14:paraId="3FD47A51" w14:textId="28D87881"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55654346" w14:textId="1393C8A7" w:rsidR="00DE7F78" w:rsidRPr="00371D81" w:rsidRDefault="00DE7F78" w:rsidP="00371D81">
            <w:pPr>
              <w:pStyle w:val="HTMLPreformatted"/>
              <w:rPr>
                <w:rFonts w:ascii="Arial" w:hAnsi="Arial" w:cs="Arial"/>
                <w:i/>
              </w:rPr>
            </w:pPr>
            <w:r w:rsidRPr="00371D81">
              <w:rPr>
                <w:rFonts w:ascii="Arial" w:hAnsi="Arial" w:cs="Arial"/>
                <w:i/>
              </w:rPr>
              <w:t>Contact:&lt;sip:ibcf4@operator1.com:5060&gt;</w:t>
            </w:r>
          </w:p>
        </w:tc>
      </w:tr>
      <w:tr w:rsidR="00DE7F78" w:rsidRPr="0034338C" w14:paraId="425AF43C" w14:textId="77777777" w:rsidTr="00371D81">
        <w:tc>
          <w:tcPr>
            <w:tcW w:w="1620" w:type="dxa"/>
            <w:vAlign w:val="center"/>
          </w:tcPr>
          <w:p w14:paraId="1DCCA4F1" w14:textId="278575B4"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Content-Disposition</w:t>
            </w:r>
          </w:p>
        </w:tc>
        <w:tc>
          <w:tcPr>
            <w:tcW w:w="1800" w:type="dxa"/>
            <w:vAlign w:val="center"/>
          </w:tcPr>
          <w:p w14:paraId="4EE06D58" w14:textId="4601355C"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12CFA0DD" w14:textId="3768E263" w:rsidR="00DE7F78" w:rsidRPr="00371D81" w:rsidRDefault="00DE7F78" w:rsidP="00371D81">
            <w:pPr>
              <w:pStyle w:val="HTMLPreformatted"/>
              <w:rPr>
                <w:rFonts w:ascii="Arial" w:hAnsi="Arial" w:cs="Arial"/>
                <w:i/>
              </w:rPr>
            </w:pPr>
            <w:r w:rsidRPr="00371D81">
              <w:rPr>
                <w:rFonts w:ascii="Arial" w:hAnsi="Arial" w:cs="Arial"/>
                <w:i/>
              </w:rPr>
              <w:t>Content-Disposition:session</w:t>
            </w:r>
          </w:p>
        </w:tc>
      </w:tr>
      <w:tr w:rsidR="00DE7F78" w:rsidRPr="0034338C" w14:paraId="4B9EB99D" w14:textId="77777777" w:rsidTr="00371D81">
        <w:tc>
          <w:tcPr>
            <w:tcW w:w="1620" w:type="dxa"/>
            <w:vAlign w:val="center"/>
          </w:tcPr>
          <w:p w14:paraId="03E0EED9" w14:textId="4DC1D33F"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Content-Encoding</w:t>
            </w:r>
          </w:p>
        </w:tc>
        <w:tc>
          <w:tcPr>
            <w:tcW w:w="1800" w:type="dxa"/>
            <w:vAlign w:val="center"/>
          </w:tcPr>
          <w:p w14:paraId="6737A22B" w14:textId="1FD1E537"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5C553352" w14:textId="525333D7" w:rsidR="00DE7F78" w:rsidRPr="00371D81" w:rsidRDefault="00DE7F78" w:rsidP="00371D81">
            <w:pPr>
              <w:pStyle w:val="HTMLPreformatted"/>
              <w:rPr>
                <w:rFonts w:ascii="Arial" w:hAnsi="Arial" w:cs="Arial"/>
                <w:i/>
              </w:rPr>
            </w:pPr>
            <w:r w:rsidRPr="00371D81">
              <w:rPr>
                <w:rFonts w:ascii="Arial" w:hAnsi="Arial" w:cs="Arial"/>
                <w:i/>
              </w:rPr>
              <w:t>Content-Encoding:gzip</w:t>
            </w:r>
          </w:p>
        </w:tc>
      </w:tr>
      <w:tr w:rsidR="00DE7F78" w:rsidRPr="0034338C" w14:paraId="5191023A" w14:textId="77777777" w:rsidTr="00371D81">
        <w:tc>
          <w:tcPr>
            <w:tcW w:w="1620" w:type="dxa"/>
            <w:vAlign w:val="center"/>
          </w:tcPr>
          <w:p w14:paraId="73DAE08B" w14:textId="5CF8962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Content-Language</w:t>
            </w:r>
          </w:p>
        </w:tc>
        <w:tc>
          <w:tcPr>
            <w:tcW w:w="1800" w:type="dxa"/>
            <w:vAlign w:val="center"/>
          </w:tcPr>
          <w:p w14:paraId="2EE53B98" w14:textId="47A5F25F"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2B2BFCE1" w14:textId="444FFEED" w:rsidR="00DE7F78" w:rsidRPr="00371D81" w:rsidRDefault="00DE7F78" w:rsidP="00371D81">
            <w:pPr>
              <w:pStyle w:val="HTMLPreformatted"/>
              <w:rPr>
                <w:rFonts w:ascii="Arial" w:hAnsi="Arial" w:cs="Arial"/>
                <w:i/>
              </w:rPr>
            </w:pPr>
            <w:r w:rsidRPr="00371D81">
              <w:rPr>
                <w:rFonts w:ascii="Arial" w:hAnsi="Arial" w:cs="Arial"/>
                <w:i/>
              </w:rPr>
              <w:t>Content-Language:fr</w:t>
            </w:r>
          </w:p>
        </w:tc>
      </w:tr>
      <w:tr w:rsidR="00DE7F78" w:rsidRPr="0034338C" w14:paraId="067EDEF7" w14:textId="77777777" w:rsidTr="00371D81">
        <w:tc>
          <w:tcPr>
            <w:tcW w:w="1620" w:type="dxa"/>
            <w:vAlign w:val="center"/>
          </w:tcPr>
          <w:p w14:paraId="6BC71A06" w14:textId="4BF3B0D3"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Content-Length</w:t>
            </w:r>
          </w:p>
        </w:tc>
        <w:tc>
          <w:tcPr>
            <w:tcW w:w="1800" w:type="dxa"/>
            <w:vAlign w:val="center"/>
          </w:tcPr>
          <w:p w14:paraId="503E42F4" w14:textId="5ED3699D"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7F9B5E55" w14:textId="6F879981" w:rsidR="00DE7F78" w:rsidRPr="00371D81" w:rsidRDefault="00DE7F78" w:rsidP="00371D81">
            <w:pPr>
              <w:pStyle w:val="HTMLPreformatted"/>
              <w:rPr>
                <w:rFonts w:ascii="Arial" w:hAnsi="Arial" w:cs="Arial"/>
                <w:i/>
              </w:rPr>
            </w:pPr>
            <w:r w:rsidRPr="00371D81">
              <w:rPr>
                <w:rFonts w:ascii="Arial" w:hAnsi="Arial" w:cs="Arial"/>
                <w:i/>
              </w:rPr>
              <w:t>Content-Length:146</w:t>
            </w:r>
          </w:p>
        </w:tc>
      </w:tr>
      <w:tr w:rsidR="00DE7F78" w:rsidRPr="0034338C" w14:paraId="2A975790" w14:textId="77777777" w:rsidTr="00371D81">
        <w:tc>
          <w:tcPr>
            <w:tcW w:w="1620" w:type="dxa"/>
            <w:vAlign w:val="center"/>
          </w:tcPr>
          <w:p w14:paraId="6441F6AF" w14:textId="4018D22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Content-Type</w:t>
            </w:r>
          </w:p>
        </w:tc>
        <w:tc>
          <w:tcPr>
            <w:tcW w:w="1800" w:type="dxa"/>
            <w:vAlign w:val="center"/>
          </w:tcPr>
          <w:p w14:paraId="51A1802C" w14:textId="1343691B"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IETFRFC 3261</w:t>
            </w:r>
          </w:p>
        </w:tc>
        <w:tc>
          <w:tcPr>
            <w:tcW w:w="5714" w:type="dxa"/>
            <w:vAlign w:val="center"/>
          </w:tcPr>
          <w:p w14:paraId="3BBF07B4" w14:textId="1C23EE1A" w:rsidR="00DE7F78" w:rsidRPr="00371D81" w:rsidRDefault="00DE7F78" w:rsidP="00371D81">
            <w:pPr>
              <w:pStyle w:val="HTMLPreformatted"/>
              <w:rPr>
                <w:rFonts w:ascii="Arial" w:hAnsi="Arial" w:cs="Arial"/>
                <w:i/>
              </w:rPr>
            </w:pPr>
            <w:r w:rsidRPr="00371D81">
              <w:rPr>
                <w:rFonts w:ascii="Arial" w:hAnsi="Arial" w:cs="Arial"/>
                <w:i/>
              </w:rPr>
              <w:t>Content-Type:application/sdp</w:t>
            </w:r>
          </w:p>
        </w:tc>
      </w:tr>
      <w:tr w:rsidR="00DE7F78" w:rsidRPr="0034338C" w14:paraId="6B2F6BE0" w14:textId="77777777" w:rsidTr="00371D81">
        <w:tc>
          <w:tcPr>
            <w:tcW w:w="1620" w:type="dxa"/>
            <w:vAlign w:val="center"/>
          </w:tcPr>
          <w:p w14:paraId="5F3C8C94" w14:textId="2972254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Contribution-ID</w:t>
            </w:r>
          </w:p>
        </w:tc>
        <w:tc>
          <w:tcPr>
            <w:tcW w:w="1800" w:type="dxa"/>
            <w:vAlign w:val="center"/>
          </w:tcPr>
          <w:p w14:paraId="30E9F06B" w14:textId="1B0BDEDF"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OMA CPM</w:t>
            </w:r>
          </w:p>
        </w:tc>
        <w:tc>
          <w:tcPr>
            <w:tcW w:w="5714" w:type="dxa"/>
            <w:vAlign w:val="center"/>
          </w:tcPr>
          <w:p w14:paraId="19B90CDE" w14:textId="3171C397" w:rsidR="00DE7F78" w:rsidRPr="00371D81" w:rsidRDefault="00DE7F78" w:rsidP="00371D81">
            <w:pPr>
              <w:pStyle w:val="HTMLPreformatted"/>
              <w:rPr>
                <w:rFonts w:ascii="Arial" w:hAnsi="Arial" w:cs="Arial"/>
                <w:i/>
              </w:rPr>
            </w:pPr>
            <w:r w:rsidRPr="00371D81">
              <w:rPr>
                <w:rFonts w:ascii="Arial" w:hAnsi="Arial" w:cs="Arial"/>
                <w:i/>
              </w:rPr>
              <w:t>Contribution-ID: abcdef-1234-5678-90ab-cdef01234567</w:t>
            </w:r>
          </w:p>
        </w:tc>
      </w:tr>
      <w:tr w:rsidR="00DE7F78" w:rsidRPr="0034338C" w14:paraId="2187997F" w14:textId="77777777" w:rsidTr="00371D81">
        <w:tc>
          <w:tcPr>
            <w:tcW w:w="1620" w:type="dxa"/>
            <w:vAlign w:val="center"/>
          </w:tcPr>
          <w:p w14:paraId="0FD1390C" w14:textId="746942A2"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Converstaion-ID</w:t>
            </w:r>
          </w:p>
        </w:tc>
        <w:tc>
          <w:tcPr>
            <w:tcW w:w="1800" w:type="dxa"/>
            <w:vAlign w:val="center"/>
          </w:tcPr>
          <w:p w14:paraId="68863B47" w14:textId="052E2556"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OMA CPM</w:t>
            </w:r>
          </w:p>
        </w:tc>
        <w:tc>
          <w:tcPr>
            <w:tcW w:w="5714" w:type="dxa"/>
            <w:vAlign w:val="center"/>
          </w:tcPr>
          <w:p w14:paraId="009CFC4C" w14:textId="565AF7AF" w:rsidR="00DE7F78" w:rsidRPr="00371D81" w:rsidRDefault="00DE7F78" w:rsidP="00371D81">
            <w:pPr>
              <w:pStyle w:val="HTMLPreformatted"/>
              <w:rPr>
                <w:rFonts w:ascii="Arial" w:hAnsi="Arial" w:cs="Arial"/>
                <w:i/>
              </w:rPr>
            </w:pPr>
            <w:r w:rsidRPr="00371D81">
              <w:rPr>
                <w:rFonts w:ascii="Arial" w:hAnsi="Arial" w:cs="Arial"/>
                <w:i/>
              </w:rPr>
              <w:t>Conversation-ID: f81d4fae-7dec-11d0-a765-00a0c91e6bf6</w:t>
            </w:r>
          </w:p>
        </w:tc>
      </w:tr>
      <w:tr w:rsidR="00DE7F78" w:rsidRPr="0034338C" w14:paraId="501FF451" w14:textId="77777777" w:rsidTr="00371D81">
        <w:tc>
          <w:tcPr>
            <w:tcW w:w="1620" w:type="dxa"/>
            <w:vAlign w:val="center"/>
          </w:tcPr>
          <w:p w14:paraId="362BD1A0" w14:textId="7ADCCB3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lastRenderedPageBreak/>
              <w:t>CSeq</w:t>
            </w:r>
          </w:p>
        </w:tc>
        <w:tc>
          <w:tcPr>
            <w:tcW w:w="1800" w:type="dxa"/>
            <w:vAlign w:val="center"/>
          </w:tcPr>
          <w:p w14:paraId="4A15B5A6" w14:textId="036BEFBF"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3DE688EE" w14:textId="5ED916E0" w:rsidR="00DE7F78" w:rsidRPr="00371D81" w:rsidRDefault="00DE7F78" w:rsidP="00371D81">
            <w:pPr>
              <w:pStyle w:val="HTMLPreformatted"/>
              <w:rPr>
                <w:rFonts w:ascii="Arial" w:hAnsi="Arial" w:cs="Arial"/>
                <w:i/>
              </w:rPr>
            </w:pPr>
            <w:r w:rsidRPr="00371D81">
              <w:rPr>
                <w:rFonts w:ascii="Arial" w:hAnsi="Arial" w:cs="Arial"/>
                <w:i/>
              </w:rPr>
              <w:t>CSeq:2 CANCEL</w:t>
            </w:r>
          </w:p>
        </w:tc>
      </w:tr>
      <w:tr w:rsidR="00DE7F78" w:rsidRPr="0034338C" w14:paraId="53B062FD" w14:textId="77777777" w:rsidTr="00371D81">
        <w:tc>
          <w:tcPr>
            <w:tcW w:w="1620" w:type="dxa"/>
            <w:vAlign w:val="center"/>
          </w:tcPr>
          <w:p w14:paraId="224FE154" w14:textId="30D264C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Date</w:t>
            </w:r>
          </w:p>
        </w:tc>
        <w:tc>
          <w:tcPr>
            <w:tcW w:w="1800" w:type="dxa"/>
            <w:vAlign w:val="center"/>
          </w:tcPr>
          <w:p w14:paraId="6D840950" w14:textId="12719445"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7D662BEF" w14:textId="2A51CA59" w:rsidR="00DE7F78" w:rsidRPr="00371D81" w:rsidRDefault="00DE7F78" w:rsidP="00371D81">
            <w:pPr>
              <w:pStyle w:val="HTMLPreformatted"/>
              <w:rPr>
                <w:rFonts w:ascii="Arial" w:hAnsi="Arial" w:cs="Arial"/>
                <w:i/>
              </w:rPr>
            </w:pPr>
            <w:r w:rsidRPr="00371D81">
              <w:rPr>
                <w:rFonts w:ascii="Arial" w:hAnsi="Arial" w:cs="Arial"/>
                <w:i/>
              </w:rPr>
              <w:t>Date Sat,13 Nov 2010 23:29:00 GMT</w:t>
            </w:r>
          </w:p>
        </w:tc>
      </w:tr>
      <w:tr w:rsidR="00DE7F78" w:rsidRPr="002B68B9" w14:paraId="2E753031" w14:textId="77777777" w:rsidTr="00371D81">
        <w:tc>
          <w:tcPr>
            <w:tcW w:w="1620" w:type="dxa"/>
            <w:vAlign w:val="center"/>
          </w:tcPr>
          <w:p w14:paraId="42E8BE84" w14:textId="60C68D1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Error-Info</w:t>
            </w:r>
          </w:p>
        </w:tc>
        <w:tc>
          <w:tcPr>
            <w:tcW w:w="1800" w:type="dxa"/>
            <w:vAlign w:val="center"/>
          </w:tcPr>
          <w:p w14:paraId="75E19CED" w14:textId="3C2045B0"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6B4E1B2B" w14:textId="3D1E3499" w:rsidR="00DE7F78" w:rsidRPr="00C83E03" w:rsidRDefault="00DE7F78" w:rsidP="00371D81">
            <w:pPr>
              <w:pStyle w:val="HTMLPreformatted"/>
              <w:rPr>
                <w:rFonts w:ascii="Arial" w:hAnsi="Arial" w:cs="Arial"/>
                <w:i/>
                <w:lang w:val="es-ES"/>
              </w:rPr>
            </w:pPr>
            <w:r w:rsidRPr="00C83E03">
              <w:rPr>
                <w:rFonts w:ascii="Arial" w:hAnsi="Arial" w:cs="Arial"/>
                <w:i/>
                <w:lang w:val="es-ES"/>
              </w:rPr>
              <w:t>Error-Info: &lt;sip:announcement10@example.com&gt;</w:t>
            </w:r>
          </w:p>
        </w:tc>
      </w:tr>
      <w:tr w:rsidR="00DE7F78" w:rsidRPr="0034338C" w14:paraId="2EE5873C" w14:textId="77777777" w:rsidTr="00371D81">
        <w:tc>
          <w:tcPr>
            <w:tcW w:w="1620" w:type="dxa"/>
            <w:vAlign w:val="center"/>
          </w:tcPr>
          <w:p w14:paraId="708C66F0" w14:textId="3681D334"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Event</w:t>
            </w:r>
          </w:p>
        </w:tc>
        <w:tc>
          <w:tcPr>
            <w:tcW w:w="1800" w:type="dxa"/>
            <w:vAlign w:val="center"/>
          </w:tcPr>
          <w:p w14:paraId="5757E9BC" w14:textId="77777777" w:rsidR="00371D81"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6665 IETF RFC 6446</w:t>
            </w:r>
          </w:p>
          <w:p w14:paraId="5555F6ED" w14:textId="62AEADFB"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3680</w:t>
            </w:r>
          </w:p>
        </w:tc>
        <w:tc>
          <w:tcPr>
            <w:tcW w:w="5714" w:type="dxa"/>
            <w:vAlign w:val="center"/>
          </w:tcPr>
          <w:p w14:paraId="5DEED81C" w14:textId="1015A062" w:rsidR="00DE7F78" w:rsidRPr="00371D81" w:rsidRDefault="00DE7F78" w:rsidP="00371D81">
            <w:pPr>
              <w:pStyle w:val="HTMLPreformatted"/>
              <w:rPr>
                <w:rFonts w:ascii="Arial" w:hAnsi="Arial" w:cs="Arial"/>
                <w:i/>
              </w:rPr>
            </w:pPr>
            <w:r w:rsidRPr="00371D81">
              <w:rPr>
                <w:rFonts w:ascii="Arial" w:hAnsi="Arial" w:cs="Arial"/>
                <w:i/>
              </w:rPr>
              <w:t>Event:reg</w:t>
            </w:r>
          </w:p>
        </w:tc>
      </w:tr>
      <w:tr w:rsidR="00DE7F78" w:rsidRPr="0034338C" w14:paraId="117D3C69" w14:textId="77777777" w:rsidTr="00371D81">
        <w:tc>
          <w:tcPr>
            <w:tcW w:w="1620" w:type="dxa"/>
            <w:vAlign w:val="center"/>
          </w:tcPr>
          <w:p w14:paraId="1EA2FA59" w14:textId="0C83394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Expires</w:t>
            </w:r>
          </w:p>
        </w:tc>
        <w:tc>
          <w:tcPr>
            <w:tcW w:w="1800" w:type="dxa"/>
            <w:vAlign w:val="center"/>
          </w:tcPr>
          <w:p w14:paraId="6D6AEB9D" w14:textId="2139F872" w:rsidR="00DE7F78" w:rsidRPr="00371D81" w:rsidRDefault="00DE7F78" w:rsidP="00371D81">
            <w:pPr>
              <w:pStyle w:val="TableText"/>
              <w:rPr>
                <w:rFonts w:eastAsia="Times New Roman" w:cs="Arial"/>
                <w:szCs w:val="20"/>
                <w:lang w:eastAsia="en-GB"/>
              </w:rPr>
            </w:pPr>
            <w:r w:rsidRPr="00371D81">
              <w:rPr>
                <w:rFonts w:eastAsia="Times New Roman" w:cs="Arial"/>
                <w:szCs w:val="20"/>
                <w:lang w:eastAsia="en-GB"/>
              </w:rPr>
              <w:t>IETF RFC 3261</w:t>
            </w:r>
          </w:p>
        </w:tc>
        <w:tc>
          <w:tcPr>
            <w:tcW w:w="5714" w:type="dxa"/>
            <w:vAlign w:val="center"/>
          </w:tcPr>
          <w:p w14:paraId="39DDEA96" w14:textId="47FCED1A" w:rsidR="00DE7F78" w:rsidRPr="00371D81" w:rsidRDefault="00DE7F78" w:rsidP="00371D81">
            <w:pPr>
              <w:pStyle w:val="HTMLPreformatted"/>
              <w:rPr>
                <w:rFonts w:ascii="Arial" w:hAnsi="Arial" w:cs="Arial"/>
                <w:i/>
              </w:rPr>
            </w:pPr>
            <w:r w:rsidRPr="00371D81">
              <w:rPr>
                <w:rFonts w:ascii="Arial" w:hAnsi="Arial" w:cs="Arial"/>
                <w:i/>
              </w:rPr>
              <w:t>Expires:3600</w:t>
            </w:r>
          </w:p>
        </w:tc>
      </w:tr>
      <w:tr w:rsidR="00DE7F78" w:rsidRPr="0034338C" w14:paraId="38C77CE6" w14:textId="77777777" w:rsidTr="00371D81">
        <w:trPr>
          <w:trHeight w:val="602"/>
        </w:trPr>
        <w:tc>
          <w:tcPr>
            <w:tcW w:w="1620" w:type="dxa"/>
            <w:vAlign w:val="center"/>
          </w:tcPr>
          <w:p w14:paraId="4B2CC5FD" w14:textId="580F635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Feature-Caps</w:t>
            </w:r>
          </w:p>
        </w:tc>
        <w:tc>
          <w:tcPr>
            <w:tcW w:w="1800" w:type="dxa"/>
            <w:vAlign w:val="center"/>
          </w:tcPr>
          <w:p w14:paraId="0FB448EA" w14:textId="6F5BC81B"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 xml:space="preserve">IETF RFC 6809 3GPP </w:t>
            </w:r>
            <w:r w:rsidR="00371D81" w:rsidRPr="00371D81">
              <w:rPr>
                <w:rFonts w:eastAsia="Times New Roman" w:cs="Arial"/>
                <w:sz w:val="20"/>
                <w:lang w:eastAsia="en-GB" w:bidi="ar-SA"/>
              </w:rPr>
              <w:t xml:space="preserve">TS </w:t>
            </w:r>
            <w:r w:rsidRPr="00371D81">
              <w:rPr>
                <w:rFonts w:eastAsia="Times New Roman" w:cs="Arial"/>
                <w:sz w:val="20"/>
                <w:lang w:eastAsia="en-GB" w:bidi="ar-SA"/>
              </w:rPr>
              <w:t>24.229</w:t>
            </w:r>
          </w:p>
        </w:tc>
        <w:tc>
          <w:tcPr>
            <w:tcW w:w="5714" w:type="dxa"/>
            <w:vAlign w:val="center"/>
          </w:tcPr>
          <w:p w14:paraId="125DEFDC" w14:textId="4A3CB697" w:rsidR="00DE7F78" w:rsidRPr="00371D81" w:rsidRDefault="00DE7F78" w:rsidP="00371D81">
            <w:pPr>
              <w:pStyle w:val="HTMLPreformatted"/>
              <w:rPr>
                <w:rFonts w:ascii="Arial" w:hAnsi="Arial" w:cs="Arial"/>
                <w:i/>
              </w:rPr>
            </w:pPr>
            <w:r w:rsidRPr="00371D81">
              <w:rPr>
                <w:rFonts w:ascii="Arial" w:hAnsi="Arial" w:cs="Arial"/>
                <w:i/>
              </w:rPr>
              <w:t>Feature-Caps:+3gpp.trf=sip:trf3.operator3.com</w:t>
            </w:r>
          </w:p>
        </w:tc>
      </w:tr>
      <w:tr w:rsidR="00DE7F78" w:rsidRPr="0034338C" w14:paraId="1585EC96" w14:textId="77777777" w:rsidTr="00371D81">
        <w:tc>
          <w:tcPr>
            <w:tcW w:w="1620" w:type="dxa"/>
            <w:vAlign w:val="center"/>
          </w:tcPr>
          <w:p w14:paraId="4270A7E3" w14:textId="4DD1F163"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Flow-Timer</w:t>
            </w:r>
          </w:p>
        </w:tc>
        <w:tc>
          <w:tcPr>
            <w:tcW w:w="1800" w:type="dxa"/>
            <w:vAlign w:val="center"/>
          </w:tcPr>
          <w:p w14:paraId="76E591FE" w14:textId="0A2633F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5626</w:t>
            </w:r>
          </w:p>
        </w:tc>
        <w:tc>
          <w:tcPr>
            <w:tcW w:w="5714" w:type="dxa"/>
            <w:vAlign w:val="center"/>
          </w:tcPr>
          <w:p w14:paraId="601EB801" w14:textId="76A44BC4" w:rsidR="00DE7F78" w:rsidRPr="00371D81" w:rsidRDefault="00DE7F78" w:rsidP="00371D81">
            <w:pPr>
              <w:pStyle w:val="HTMLPreformatted"/>
              <w:rPr>
                <w:rFonts w:ascii="Arial" w:hAnsi="Arial" w:cs="Arial"/>
                <w:i/>
              </w:rPr>
            </w:pPr>
            <w:r w:rsidRPr="00371D81">
              <w:rPr>
                <w:rFonts w:ascii="Arial" w:hAnsi="Arial" w:cs="Arial"/>
                <w:i/>
              </w:rPr>
              <w:t>Flow-Timer: 30</w:t>
            </w:r>
          </w:p>
        </w:tc>
      </w:tr>
      <w:tr w:rsidR="00DE7F78" w:rsidRPr="0034338C" w14:paraId="369728BE" w14:textId="77777777" w:rsidTr="00371D81">
        <w:trPr>
          <w:trHeight w:val="647"/>
        </w:trPr>
        <w:tc>
          <w:tcPr>
            <w:tcW w:w="1620" w:type="dxa"/>
            <w:vAlign w:val="center"/>
          </w:tcPr>
          <w:p w14:paraId="08911AA6" w14:textId="6002D55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From</w:t>
            </w:r>
          </w:p>
        </w:tc>
        <w:tc>
          <w:tcPr>
            <w:tcW w:w="1800" w:type="dxa"/>
            <w:vAlign w:val="center"/>
          </w:tcPr>
          <w:p w14:paraId="41B81657" w14:textId="67BE6B86"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4E3DDEBF" w14:textId="0F2FF17D" w:rsidR="00DE7F78" w:rsidRPr="00371D81" w:rsidRDefault="00DE7F78" w:rsidP="00371D81">
            <w:pPr>
              <w:pStyle w:val="HTMLPreformatted"/>
              <w:rPr>
                <w:rFonts w:ascii="Arial" w:hAnsi="Arial" w:cs="Arial"/>
                <w:i/>
              </w:rPr>
            </w:pPr>
            <w:r w:rsidRPr="00371D81">
              <w:rPr>
                <w:rFonts w:ascii="Arial" w:hAnsi="Arial" w:cs="Arial"/>
                <w:i/>
              </w:rPr>
              <w:t>From: &lt;sip:+12125551212@operator1.com;user=phone&gt;; tag=145688</w:t>
            </w:r>
          </w:p>
        </w:tc>
      </w:tr>
      <w:tr w:rsidR="00DE7F78" w:rsidRPr="0034338C" w14:paraId="262C4F68" w14:textId="77777777" w:rsidTr="00371D81">
        <w:tc>
          <w:tcPr>
            <w:tcW w:w="1620" w:type="dxa"/>
            <w:vAlign w:val="center"/>
          </w:tcPr>
          <w:p w14:paraId="1ABF6C66" w14:textId="0CEF1C0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Geolocation</w:t>
            </w:r>
          </w:p>
        </w:tc>
        <w:tc>
          <w:tcPr>
            <w:tcW w:w="1800" w:type="dxa"/>
            <w:vAlign w:val="center"/>
          </w:tcPr>
          <w:p w14:paraId="3CAE583A" w14:textId="4C130AD0"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6442</w:t>
            </w:r>
          </w:p>
        </w:tc>
        <w:tc>
          <w:tcPr>
            <w:tcW w:w="5714" w:type="dxa"/>
            <w:vAlign w:val="center"/>
          </w:tcPr>
          <w:p w14:paraId="077B7461" w14:textId="1192B857" w:rsidR="00DE7F78" w:rsidRPr="00371D81" w:rsidRDefault="00DE7F78" w:rsidP="00371D81">
            <w:pPr>
              <w:pStyle w:val="HTMLPreformatted"/>
              <w:rPr>
                <w:rFonts w:ascii="Arial" w:hAnsi="Arial" w:cs="Arial"/>
                <w:i/>
              </w:rPr>
            </w:pPr>
            <w:r w:rsidRPr="00371D81">
              <w:rPr>
                <w:rFonts w:ascii="Arial" w:hAnsi="Arial" w:cs="Arial"/>
                <w:i/>
              </w:rPr>
              <w:t>Geolocation:&lt;user1@operator1.com&gt;</w:t>
            </w:r>
          </w:p>
        </w:tc>
      </w:tr>
      <w:tr w:rsidR="00DE7F78" w:rsidRPr="0034338C" w14:paraId="047D17E1" w14:textId="77777777" w:rsidTr="00371D81">
        <w:tc>
          <w:tcPr>
            <w:tcW w:w="1620" w:type="dxa"/>
            <w:vAlign w:val="center"/>
          </w:tcPr>
          <w:p w14:paraId="69A322B6" w14:textId="5B71D042"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Geolocation-Error</w:t>
            </w:r>
          </w:p>
        </w:tc>
        <w:tc>
          <w:tcPr>
            <w:tcW w:w="1800" w:type="dxa"/>
            <w:vAlign w:val="center"/>
          </w:tcPr>
          <w:p w14:paraId="327794EE" w14:textId="384F5921"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6442</w:t>
            </w:r>
          </w:p>
        </w:tc>
        <w:tc>
          <w:tcPr>
            <w:tcW w:w="5714" w:type="dxa"/>
            <w:vAlign w:val="center"/>
          </w:tcPr>
          <w:p w14:paraId="30994F1F" w14:textId="4DA7532B" w:rsidR="00DE7F78" w:rsidRPr="00371D81" w:rsidRDefault="00DE7F78" w:rsidP="00371D81">
            <w:pPr>
              <w:pStyle w:val="HTMLPreformatted"/>
              <w:rPr>
                <w:rFonts w:ascii="Arial" w:hAnsi="Arial" w:cs="Arial"/>
                <w:i/>
              </w:rPr>
            </w:pPr>
            <w:r w:rsidRPr="00371D81">
              <w:rPr>
                <w:rFonts w:ascii="Arial" w:hAnsi="Arial" w:cs="Arial"/>
                <w:i/>
              </w:rPr>
              <w:t>Geolocation-Error:100;code="Cannot Process Location"</w:t>
            </w:r>
          </w:p>
        </w:tc>
      </w:tr>
      <w:tr w:rsidR="00DE7F78" w:rsidRPr="0034338C" w14:paraId="723CE473" w14:textId="77777777" w:rsidTr="00371D81">
        <w:tc>
          <w:tcPr>
            <w:tcW w:w="1620" w:type="dxa"/>
            <w:vAlign w:val="center"/>
          </w:tcPr>
          <w:p w14:paraId="5A0C38C6" w14:textId="48036876"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Geolocation-Routing</w:t>
            </w:r>
          </w:p>
        </w:tc>
        <w:tc>
          <w:tcPr>
            <w:tcW w:w="1800" w:type="dxa"/>
            <w:vAlign w:val="center"/>
          </w:tcPr>
          <w:p w14:paraId="21EAF5D3" w14:textId="45CB574D"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6442</w:t>
            </w:r>
          </w:p>
        </w:tc>
        <w:tc>
          <w:tcPr>
            <w:tcW w:w="5714" w:type="dxa"/>
            <w:vAlign w:val="center"/>
          </w:tcPr>
          <w:p w14:paraId="4DE556B9" w14:textId="24E0F60C" w:rsidR="00DE7F78" w:rsidRPr="00371D81" w:rsidRDefault="00DE7F78" w:rsidP="00371D81">
            <w:pPr>
              <w:pStyle w:val="HTMLPreformatted"/>
              <w:rPr>
                <w:rFonts w:ascii="Arial" w:hAnsi="Arial" w:cs="Arial"/>
                <w:i/>
              </w:rPr>
            </w:pPr>
            <w:r w:rsidRPr="00371D81">
              <w:rPr>
                <w:rFonts w:ascii="Arial" w:hAnsi="Arial" w:cs="Arial"/>
                <w:i/>
              </w:rPr>
              <w:t>Geolocation-Routing:yes</w:t>
            </w:r>
          </w:p>
        </w:tc>
      </w:tr>
      <w:tr w:rsidR="00DE7F78" w:rsidRPr="0034338C" w14:paraId="59CF4995" w14:textId="77777777" w:rsidTr="00371D81">
        <w:trPr>
          <w:trHeight w:val="1547"/>
        </w:trPr>
        <w:tc>
          <w:tcPr>
            <w:tcW w:w="1620" w:type="dxa"/>
            <w:vAlign w:val="center"/>
          </w:tcPr>
          <w:p w14:paraId="686D65DD" w14:textId="654BF25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History-Info</w:t>
            </w:r>
          </w:p>
        </w:tc>
        <w:tc>
          <w:tcPr>
            <w:tcW w:w="1800" w:type="dxa"/>
            <w:vAlign w:val="center"/>
          </w:tcPr>
          <w:p w14:paraId="47E9B3B0" w14:textId="2D9DC8FB"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4244</w:t>
            </w:r>
          </w:p>
        </w:tc>
        <w:tc>
          <w:tcPr>
            <w:tcW w:w="5714" w:type="dxa"/>
            <w:vAlign w:val="center"/>
          </w:tcPr>
          <w:p w14:paraId="19340DF1"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History-Info: &lt;sip:Bob@P1.example.com&gt;;index=1,</w:t>
            </w:r>
          </w:p>
          <w:p w14:paraId="7D079856"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&lt;sip:Bob@P2.example.com&gt;; index=1.1,</w:t>
            </w:r>
          </w:p>
          <w:p w14:paraId="276C0784"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&lt;sip:User3@UA3.example.com? Reason=SIP%3Bcause%3D486%3Btext%3D"Busy Here"&gt;;index=1.2,</w:t>
            </w:r>
          </w:p>
          <w:p w14:paraId="6B9F500F" w14:textId="7669188F" w:rsidR="00DE7F78" w:rsidRPr="00371D81" w:rsidRDefault="00DE7F78" w:rsidP="00371D81">
            <w:pPr>
              <w:pStyle w:val="HTMLPreformatted"/>
              <w:rPr>
                <w:rFonts w:ascii="Arial" w:hAnsi="Arial" w:cs="Arial"/>
                <w:i/>
              </w:rPr>
            </w:pPr>
            <w:r w:rsidRPr="00371D81">
              <w:rPr>
                <w:rFonts w:ascii="Arial" w:hAnsi="Arial" w:cs="Arial"/>
                <w:i/>
              </w:rPr>
              <w:t>&lt;sip:User5@UA5.example.com&gt;;index=1.3</w:t>
            </w:r>
          </w:p>
        </w:tc>
      </w:tr>
      <w:tr w:rsidR="00DE7F78" w:rsidRPr="0034338C" w14:paraId="0290829A" w14:textId="77777777" w:rsidTr="00371D81">
        <w:tc>
          <w:tcPr>
            <w:tcW w:w="1620" w:type="dxa"/>
            <w:vAlign w:val="center"/>
          </w:tcPr>
          <w:p w14:paraId="0CCEBF9B" w14:textId="38E01C56"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Info-Package</w:t>
            </w:r>
          </w:p>
        </w:tc>
        <w:tc>
          <w:tcPr>
            <w:tcW w:w="1800" w:type="dxa"/>
            <w:vAlign w:val="center"/>
          </w:tcPr>
          <w:p w14:paraId="72995188" w14:textId="08ABE8C9"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6086</w:t>
            </w:r>
          </w:p>
        </w:tc>
        <w:tc>
          <w:tcPr>
            <w:tcW w:w="5714" w:type="dxa"/>
            <w:vAlign w:val="center"/>
          </w:tcPr>
          <w:p w14:paraId="7ED9BF65" w14:textId="460E1CD1" w:rsidR="00DE7F78" w:rsidRPr="00371D81" w:rsidRDefault="00DE7F78" w:rsidP="00371D81">
            <w:pPr>
              <w:pStyle w:val="HTMLPreformatted"/>
              <w:rPr>
                <w:rFonts w:ascii="Arial" w:hAnsi="Arial" w:cs="Arial"/>
                <w:i/>
              </w:rPr>
            </w:pPr>
            <w:r w:rsidRPr="00371D81">
              <w:rPr>
                <w:rFonts w:ascii="Arial" w:hAnsi="Arial" w:cs="Arial"/>
                <w:i/>
              </w:rPr>
              <w:t>Info-Package:foo</w:t>
            </w:r>
          </w:p>
        </w:tc>
      </w:tr>
      <w:tr w:rsidR="00DE7F78" w:rsidRPr="0034338C" w14:paraId="60C076A3" w14:textId="77777777" w:rsidTr="00371D81">
        <w:tc>
          <w:tcPr>
            <w:tcW w:w="1620" w:type="dxa"/>
            <w:vAlign w:val="center"/>
          </w:tcPr>
          <w:p w14:paraId="168189F9" w14:textId="267467C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InReplyTo-Contribution-ID</w:t>
            </w:r>
          </w:p>
        </w:tc>
        <w:tc>
          <w:tcPr>
            <w:tcW w:w="1800" w:type="dxa"/>
            <w:vAlign w:val="center"/>
          </w:tcPr>
          <w:p w14:paraId="0296E4F6" w14:textId="5ABEF033"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OMA CPM</w:t>
            </w:r>
          </w:p>
        </w:tc>
        <w:tc>
          <w:tcPr>
            <w:tcW w:w="5714" w:type="dxa"/>
            <w:vAlign w:val="center"/>
          </w:tcPr>
          <w:p w14:paraId="71DA5A20" w14:textId="6A11AE5D" w:rsidR="00DE7F78" w:rsidRPr="00371D81" w:rsidRDefault="00DE7F78" w:rsidP="00371D81">
            <w:pPr>
              <w:pStyle w:val="HTMLPreformatted"/>
              <w:rPr>
                <w:rFonts w:ascii="Arial" w:hAnsi="Arial" w:cs="Arial"/>
                <w:i/>
              </w:rPr>
            </w:pPr>
            <w:r w:rsidRPr="00371D81">
              <w:rPr>
                <w:rFonts w:ascii="Arial" w:hAnsi="Arial" w:cs="Arial"/>
                <w:i/>
              </w:rPr>
              <w:t>InReplyTo-Contribution-ID: 01234567-89ab-cdef-0123-456789abcdef</w:t>
            </w:r>
          </w:p>
        </w:tc>
      </w:tr>
      <w:tr w:rsidR="00DE7F78" w:rsidRPr="0034338C" w14:paraId="51D34C5A" w14:textId="77777777" w:rsidTr="00371D81">
        <w:tc>
          <w:tcPr>
            <w:tcW w:w="1620" w:type="dxa"/>
            <w:vAlign w:val="center"/>
          </w:tcPr>
          <w:p w14:paraId="481C6EBB" w14:textId="435B1DD2"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Join</w:t>
            </w:r>
          </w:p>
        </w:tc>
        <w:tc>
          <w:tcPr>
            <w:tcW w:w="1800" w:type="dxa"/>
            <w:vAlign w:val="center"/>
          </w:tcPr>
          <w:p w14:paraId="05D0D673" w14:textId="1993DAAE"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3911</w:t>
            </w:r>
          </w:p>
        </w:tc>
        <w:tc>
          <w:tcPr>
            <w:tcW w:w="5714" w:type="dxa"/>
            <w:vAlign w:val="center"/>
          </w:tcPr>
          <w:p w14:paraId="37BFBD70" w14:textId="5839136F" w:rsidR="00DE7F78" w:rsidRPr="00371D81" w:rsidRDefault="00DE7F78" w:rsidP="00371D81">
            <w:pPr>
              <w:pStyle w:val="HTMLPreformatted"/>
              <w:rPr>
                <w:rFonts w:ascii="Arial" w:hAnsi="Arial" w:cs="Arial"/>
                <w:i/>
              </w:rPr>
            </w:pPr>
            <w:r w:rsidRPr="00371D81">
              <w:rPr>
                <w:rFonts w:ascii="Arial" w:hAnsi="Arial" w:cs="Arial"/>
                <w:i/>
              </w:rPr>
              <w:t>Join: 1234@example.com;to-tag=3456;from-tag=6789</w:t>
            </w:r>
          </w:p>
        </w:tc>
      </w:tr>
      <w:tr w:rsidR="00DE7F78" w:rsidRPr="0034338C" w14:paraId="6DC0FA5C" w14:textId="77777777" w:rsidTr="00371D81">
        <w:tc>
          <w:tcPr>
            <w:tcW w:w="1620" w:type="dxa"/>
            <w:vAlign w:val="center"/>
          </w:tcPr>
          <w:p w14:paraId="70ED287A" w14:textId="20AB7B7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Max-Breadth</w:t>
            </w:r>
          </w:p>
        </w:tc>
        <w:tc>
          <w:tcPr>
            <w:tcW w:w="1800" w:type="dxa"/>
            <w:vAlign w:val="center"/>
          </w:tcPr>
          <w:p w14:paraId="5536CEE0" w14:textId="6DAB6A0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5393</w:t>
            </w:r>
          </w:p>
        </w:tc>
        <w:tc>
          <w:tcPr>
            <w:tcW w:w="5714" w:type="dxa"/>
            <w:vAlign w:val="center"/>
          </w:tcPr>
          <w:p w14:paraId="32AB3946" w14:textId="640F6F6C" w:rsidR="00DE7F78" w:rsidRPr="00371D81" w:rsidRDefault="00DE7F78" w:rsidP="00371D81">
            <w:pPr>
              <w:pStyle w:val="HTMLPreformatted"/>
              <w:rPr>
                <w:rFonts w:ascii="Arial" w:hAnsi="Arial" w:cs="Arial"/>
                <w:i/>
              </w:rPr>
            </w:pPr>
            <w:r w:rsidRPr="00371D81">
              <w:rPr>
                <w:rFonts w:ascii="Arial" w:hAnsi="Arial" w:cs="Arial"/>
                <w:i/>
              </w:rPr>
              <w:t>Max-Breadth:20</w:t>
            </w:r>
          </w:p>
        </w:tc>
      </w:tr>
      <w:tr w:rsidR="00DE7F78" w:rsidRPr="0034338C" w14:paraId="48D403F8" w14:textId="77777777" w:rsidTr="00371D81">
        <w:tc>
          <w:tcPr>
            <w:tcW w:w="1620" w:type="dxa"/>
            <w:vAlign w:val="center"/>
          </w:tcPr>
          <w:p w14:paraId="56EA27D8" w14:textId="3F327D3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Max-Forwards</w:t>
            </w:r>
          </w:p>
        </w:tc>
        <w:tc>
          <w:tcPr>
            <w:tcW w:w="1800" w:type="dxa"/>
            <w:vAlign w:val="center"/>
          </w:tcPr>
          <w:p w14:paraId="700775D0" w14:textId="0EF99D6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693F9F6D" w14:textId="1918B278" w:rsidR="00DE7F78" w:rsidRPr="00371D81" w:rsidRDefault="00DE7F78" w:rsidP="00371D81">
            <w:pPr>
              <w:pStyle w:val="HTMLPreformatted"/>
              <w:rPr>
                <w:rFonts w:ascii="Arial" w:hAnsi="Arial" w:cs="Arial"/>
                <w:i/>
              </w:rPr>
            </w:pPr>
            <w:r w:rsidRPr="00371D81">
              <w:rPr>
                <w:rFonts w:ascii="Arial" w:hAnsi="Arial" w:cs="Arial"/>
                <w:i/>
              </w:rPr>
              <w:t>Max-Forwards:70</w:t>
            </w:r>
          </w:p>
        </w:tc>
      </w:tr>
      <w:tr w:rsidR="00DE7F78" w:rsidRPr="0034338C" w14:paraId="29D0CFD2" w14:textId="77777777" w:rsidTr="00371D81">
        <w:tc>
          <w:tcPr>
            <w:tcW w:w="1620" w:type="dxa"/>
            <w:vAlign w:val="center"/>
          </w:tcPr>
          <w:p w14:paraId="35F13843" w14:textId="6383599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Message-Expires</w:t>
            </w:r>
          </w:p>
        </w:tc>
        <w:tc>
          <w:tcPr>
            <w:tcW w:w="1800" w:type="dxa"/>
            <w:vAlign w:val="center"/>
          </w:tcPr>
          <w:p w14:paraId="020834C4" w14:textId="4110F84E"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OMA CPM</w:t>
            </w:r>
          </w:p>
        </w:tc>
        <w:tc>
          <w:tcPr>
            <w:tcW w:w="5714" w:type="dxa"/>
            <w:vAlign w:val="center"/>
          </w:tcPr>
          <w:p w14:paraId="0FDCEF30" w14:textId="4312AB3E" w:rsidR="00DE7F78" w:rsidRPr="00371D81" w:rsidRDefault="00DE7F78" w:rsidP="00371D81">
            <w:pPr>
              <w:pStyle w:val="HTMLPreformatted"/>
              <w:rPr>
                <w:rFonts w:ascii="Arial" w:hAnsi="Arial" w:cs="Arial"/>
                <w:i/>
              </w:rPr>
            </w:pPr>
            <w:r w:rsidRPr="00371D81">
              <w:rPr>
                <w:rFonts w:ascii="Arial" w:hAnsi="Arial" w:cs="Arial"/>
                <w:i/>
              </w:rPr>
              <w:t>Message-Expires: 259200</w:t>
            </w:r>
          </w:p>
        </w:tc>
      </w:tr>
      <w:tr w:rsidR="00DE7F78" w:rsidRPr="0034338C" w14:paraId="08CAD334" w14:textId="77777777" w:rsidTr="00371D81">
        <w:tc>
          <w:tcPr>
            <w:tcW w:w="1620" w:type="dxa"/>
            <w:vAlign w:val="center"/>
          </w:tcPr>
          <w:p w14:paraId="125BD7BE" w14:textId="3E403A5F"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Message-UID</w:t>
            </w:r>
          </w:p>
        </w:tc>
        <w:tc>
          <w:tcPr>
            <w:tcW w:w="1800" w:type="dxa"/>
            <w:vAlign w:val="center"/>
          </w:tcPr>
          <w:p w14:paraId="687060F9" w14:textId="410C27F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OMA CPM</w:t>
            </w:r>
          </w:p>
        </w:tc>
        <w:tc>
          <w:tcPr>
            <w:tcW w:w="5714" w:type="dxa"/>
            <w:vAlign w:val="center"/>
          </w:tcPr>
          <w:p w14:paraId="3A451F34" w14:textId="0A667704" w:rsidR="00DE7F78" w:rsidRPr="00371D81" w:rsidRDefault="00DE7F78" w:rsidP="00371D81">
            <w:pPr>
              <w:pStyle w:val="HTMLPreformatted"/>
              <w:rPr>
                <w:rFonts w:ascii="Arial" w:hAnsi="Arial" w:cs="Arial"/>
                <w:i/>
              </w:rPr>
            </w:pPr>
            <w:r w:rsidRPr="00371D81">
              <w:rPr>
                <w:rFonts w:ascii="Arial" w:hAnsi="Arial" w:cs="Arial"/>
                <w:i/>
              </w:rPr>
              <w:t>Message-UID: 4392</w:t>
            </w:r>
          </w:p>
        </w:tc>
      </w:tr>
      <w:tr w:rsidR="00DE7F78" w:rsidRPr="0034338C" w14:paraId="0574485A" w14:textId="77777777" w:rsidTr="00371D81">
        <w:tc>
          <w:tcPr>
            <w:tcW w:w="1620" w:type="dxa"/>
            <w:vAlign w:val="center"/>
          </w:tcPr>
          <w:p w14:paraId="34E0F118" w14:textId="17F09C16"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MIME-Version</w:t>
            </w:r>
          </w:p>
        </w:tc>
        <w:tc>
          <w:tcPr>
            <w:tcW w:w="1800" w:type="dxa"/>
            <w:vAlign w:val="center"/>
          </w:tcPr>
          <w:p w14:paraId="348DF525" w14:textId="04A0C459"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45025499" w14:textId="26994155" w:rsidR="00DE7F78" w:rsidRPr="00371D81" w:rsidRDefault="00DE7F78" w:rsidP="00371D81">
            <w:pPr>
              <w:pStyle w:val="HTMLPreformatted"/>
              <w:rPr>
                <w:rFonts w:ascii="Arial" w:hAnsi="Arial" w:cs="Arial"/>
                <w:i/>
              </w:rPr>
            </w:pPr>
            <w:r w:rsidRPr="00371D81">
              <w:rPr>
                <w:rFonts w:ascii="Arial" w:hAnsi="Arial" w:cs="Arial"/>
                <w:i/>
              </w:rPr>
              <w:t>MIME-Version:1.0</w:t>
            </w:r>
          </w:p>
        </w:tc>
      </w:tr>
      <w:tr w:rsidR="00DE7F78" w:rsidRPr="0034338C" w14:paraId="3BA535BE" w14:textId="77777777" w:rsidTr="00371D81">
        <w:tc>
          <w:tcPr>
            <w:tcW w:w="1620" w:type="dxa"/>
            <w:vAlign w:val="center"/>
          </w:tcPr>
          <w:p w14:paraId="6A252593" w14:textId="606C19C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Min-Expires</w:t>
            </w:r>
          </w:p>
        </w:tc>
        <w:tc>
          <w:tcPr>
            <w:tcW w:w="1800" w:type="dxa"/>
            <w:vAlign w:val="center"/>
          </w:tcPr>
          <w:p w14:paraId="2E1F71A3" w14:textId="2E265844"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07575003" w14:textId="1014E22D" w:rsidR="00DE7F78" w:rsidRPr="00371D81" w:rsidRDefault="00DE7F78" w:rsidP="00371D81">
            <w:pPr>
              <w:pStyle w:val="HTMLPreformatted"/>
              <w:rPr>
                <w:rFonts w:ascii="Arial" w:hAnsi="Arial" w:cs="Arial"/>
                <w:i/>
              </w:rPr>
            </w:pPr>
            <w:r w:rsidRPr="00371D81">
              <w:rPr>
                <w:rFonts w:ascii="Arial" w:hAnsi="Arial" w:cs="Arial"/>
                <w:i/>
              </w:rPr>
              <w:t>Min-Expires:40</w:t>
            </w:r>
          </w:p>
        </w:tc>
      </w:tr>
      <w:tr w:rsidR="00DE7F78" w:rsidRPr="0034338C" w14:paraId="18C7EAA8" w14:textId="77777777" w:rsidTr="00371D81">
        <w:tc>
          <w:tcPr>
            <w:tcW w:w="1620" w:type="dxa"/>
            <w:vAlign w:val="center"/>
          </w:tcPr>
          <w:p w14:paraId="69EA33A3" w14:textId="0C35980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Min-SE</w:t>
            </w:r>
          </w:p>
        </w:tc>
        <w:tc>
          <w:tcPr>
            <w:tcW w:w="1800" w:type="dxa"/>
            <w:vAlign w:val="center"/>
          </w:tcPr>
          <w:p w14:paraId="58CBDC97" w14:textId="7F167A3E"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4028</w:t>
            </w:r>
          </w:p>
        </w:tc>
        <w:tc>
          <w:tcPr>
            <w:tcW w:w="5714" w:type="dxa"/>
            <w:vAlign w:val="center"/>
          </w:tcPr>
          <w:p w14:paraId="1FDA67AC" w14:textId="1C5C88B9" w:rsidR="00DE7F78" w:rsidRPr="00371D81" w:rsidRDefault="00DE7F78" w:rsidP="00371D81">
            <w:pPr>
              <w:pStyle w:val="HTMLPreformatted"/>
              <w:rPr>
                <w:rFonts w:ascii="Arial" w:hAnsi="Arial" w:cs="Arial"/>
                <w:i/>
              </w:rPr>
            </w:pPr>
            <w:r w:rsidRPr="00371D81">
              <w:rPr>
                <w:rFonts w:ascii="Arial" w:hAnsi="Arial" w:cs="Arial"/>
                <w:i/>
              </w:rPr>
              <w:t>Min-SE:60</w:t>
            </w:r>
          </w:p>
        </w:tc>
      </w:tr>
      <w:tr w:rsidR="00DE7F78" w:rsidRPr="0034338C" w14:paraId="4430B68A" w14:textId="77777777" w:rsidTr="00371D81">
        <w:tc>
          <w:tcPr>
            <w:tcW w:w="1620" w:type="dxa"/>
            <w:vAlign w:val="center"/>
          </w:tcPr>
          <w:p w14:paraId="08805096" w14:textId="24F5DFC6"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Organization</w:t>
            </w:r>
          </w:p>
        </w:tc>
        <w:tc>
          <w:tcPr>
            <w:tcW w:w="1800" w:type="dxa"/>
            <w:vAlign w:val="center"/>
          </w:tcPr>
          <w:p w14:paraId="3DA02D8F" w14:textId="07967C1C"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4500A117" w14:textId="3323F518" w:rsidR="00DE7F78" w:rsidRPr="00371D81" w:rsidRDefault="00DE7F78" w:rsidP="00371D81">
            <w:pPr>
              <w:pStyle w:val="HTMLPreformatted"/>
              <w:rPr>
                <w:rFonts w:ascii="Arial" w:hAnsi="Arial" w:cs="Arial"/>
                <w:i/>
              </w:rPr>
            </w:pPr>
            <w:r w:rsidRPr="00371D81">
              <w:rPr>
                <w:rFonts w:ascii="Arial" w:hAnsi="Arial" w:cs="Arial"/>
                <w:i/>
              </w:rPr>
              <w:t>Organization:My Company</w:t>
            </w:r>
          </w:p>
        </w:tc>
      </w:tr>
      <w:tr w:rsidR="00DE7F78" w:rsidRPr="0034338C" w14:paraId="5B99A5DD" w14:textId="77777777" w:rsidTr="00371D81">
        <w:tc>
          <w:tcPr>
            <w:tcW w:w="1620" w:type="dxa"/>
            <w:vAlign w:val="center"/>
          </w:tcPr>
          <w:p w14:paraId="2E009B5A" w14:textId="057E790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P-Acces-Network-Info</w:t>
            </w:r>
          </w:p>
        </w:tc>
        <w:tc>
          <w:tcPr>
            <w:tcW w:w="1800" w:type="dxa"/>
            <w:vAlign w:val="center"/>
          </w:tcPr>
          <w:p w14:paraId="68548D41" w14:textId="5FF5DD2E"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3455</w:t>
            </w:r>
          </w:p>
        </w:tc>
        <w:tc>
          <w:tcPr>
            <w:tcW w:w="5714" w:type="dxa"/>
            <w:vAlign w:val="center"/>
          </w:tcPr>
          <w:p w14:paraId="0EBBF459" w14:textId="76330D2B" w:rsidR="00DE7F78" w:rsidRPr="00371D81" w:rsidRDefault="00DE7F78" w:rsidP="00371D81">
            <w:pPr>
              <w:pStyle w:val="HTMLPreformatted"/>
              <w:rPr>
                <w:rFonts w:ascii="Arial" w:hAnsi="Arial" w:cs="Arial"/>
                <w:i/>
              </w:rPr>
            </w:pPr>
            <w:r w:rsidRPr="00371D81">
              <w:rPr>
                <w:rFonts w:ascii="Arial" w:hAnsi="Arial" w:cs="Arial"/>
                <w:i/>
              </w:rPr>
              <w:t>P-Access-Network-Info:3GPP-E-UTRAN-FDD;e-utran-cell-id-3gpp=1234</w:t>
            </w:r>
          </w:p>
        </w:tc>
      </w:tr>
      <w:tr w:rsidR="00DE7F78" w:rsidRPr="0034338C" w14:paraId="58E99AC3" w14:textId="77777777" w:rsidTr="00371D81">
        <w:tc>
          <w:tcPr>
            <w:tcW w:w="1620" w:type="dxa"/>
            <w:vAlign w:val="center"/>
          </w:tcPr>
          <w:p w14:paraId="2E184E16" w14:textId="1F8D1433"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P-Answer-State</w:t>
            </w:r>
          </w:p>
        </w:tc>
        <w:tc>
          <w:tcPr>
            <w:tcW w:w="1800" w:type="dxa"/>
            <w:vAlign w:val="center"/>
          </w:tcPr>
          <w:p w14:paraId="757871CA" w14:textId="024C9976"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4964</w:t>
            </w:r>
          </w:p>
        </w:tc>
        <w:tc>
          <w:tcPr>
            <w:tcW w:w="5714" w:type="dxa"/>
            <w:vAlign w:val="center"/>
          </w:tcPr>
          <w:p w14:paraId="28B23D62" w14:textId="4FA7E86E" w:rsidR="00DE7F78" w:rsidRPr="00371D81" w:rsidRDefault="00DE7F78" w:rsidP="00371D81">
            <w:pPr>
              <w:pStyle w:val="HTMLPreformatted"/>
              <w:rPr>
                <w:rFonts w:ascii="Arial" w:hAnsi="Arial" w:cs="Arial"/>
                <w:i/>
              </w:rPr>
            </w:pPr>
            <w:r w:rsidRPr="00371D81">
              <w:rPr>
                <w:rFonts w:ascii="Arial" w:hAnsi="Arial" w:cs="Arial"/>
                <w:i/>
              </w:rPr>
              <w:t>P-Answer-State: Unconfirmed</w:t>
            </w:r>
          </w:p>
        </w:tc>
      </w:tr>
      <w:tr w:rsidR="00DE7F78" w:rsidRPr="0034338C" w14:paraId="7F6B97C6" w14:textId="77777777" w:rsidTr="00371D81">
        <w:tc>
          <w:tcPr>
            <w:tcW w:w="1620" w:type="dxa"/>
            <w:vAlign w:val="center"/>
          </w:tcPr>
          <w:p w14:paraId="2B66177E" w14:textId="5DAA7AB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P-Asserted-Identity</w:t>
            </w:r>
          </w:p>
        </w:tc>
        <w:tc>
          <w:tcPr>
            <w:tcW w:w="1800" w:type="dxa"/>
            <w:vAlign w:val="center"/>
          </w:tcPr>
          <w:p w14:paraId="06A0071B" w14:textId="7031CA90"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3325</w:t>
            </w:r>
          </w:p>
        </w:tc>
        <w:tc>
          <w:tcPr>
            <w:tcW w:w="5714" w:type="dxa"/>
            <w:vAlign w:val="center"/>
          </w:tcPr>
          <w:p w14:paraId="443D517A" w14:textId="4134F697" w:rsidR="00DE7F78" w:rsidRPr="00371D81" w:rsidRDefault="00DE7F78" w:rsidP="00371D81">
            <w:pPr>
              <w:pStyle w:val="HTMLPreformatted"/>
              <w:rPr>
                <w:rFonts w:ascii="Arial" w:hAnsi="Arial" w:cs="Arial"/>
                <w:i/>
              </w:rPr>
            </w:pPr>
            <w:r w:rsidRPr="00371D81">
              <w:rPr>
                <w:rFonts w:ascii="Arial" w:hAnsi="Arial" w:cs="Arial"/>
                <w:i/>
              </w:rPr>
              <w:t>P-Asserted-Identity: sip:+14085264000@operator1.com;user=phone</w:t>
            </w:r>
          </w:p>
        </w:tc>
      </w:tr>
      <w:tr w:rsidR="00DE7F78" w:rsidRPr="0034338C" w14:paraId="3C6ACF4F" w14:textId="77777777" w:rsidTr="00371D81">
        <w:tc>
          <w:tcPr>
            <w:tcW w:w="1620" w:type="dxa"/>
            <w:vAlign w:val="center"/>
          </w:tcPr>
          <w:p w14:paraId="24E183D6" w14:textId="3E48910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lastRenderedPageBreak/>
              <w:t>P-Asserted-Service</w:t>
            </w:r>
          </w:p>
        </w:tc>
        <w:tc>
          <w:tcPr>
            <w:tcW w:w="1800" w:type="dxa"/>
            <w:vAlign w:val="center"/>
          </w:tcPr>
          <w:p w14:paraId="7A8B601C" w14:textId="00F0B3AF"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6050</w:t>
            </w:r>
          </w:p>
        </w:tc>
        <w:tc>
          <w:tcPr>
            <w:tcW w:w="5714" w:type="dxa"/>
            <w:vAlign w:val="center"/>
          </w:tcPr>
          <w:p w14:paraId="4FF31B4A" w14:textId="2D29E78A" w:rsidR="00DE7F78" w:rsidRPr="00371D81" w:rsidRDefault="00DE7F78" w:rsidP="00371D81">
            <w:pPr>
              <w:pStyle w:val="HTMLPreformatted"/>
              <w:rPr>
                <w:rFonts w:ascii="Arial" w:hAnsi="Arial" w:cs="Arial"/>
                <w:i/>
              </w:rPr>
            </w:pPr>
            <w:r w:rsidRPr="00371D81">
              <w:rPr>
                <w:rFonts w:ascii="Arial" w:hAnsi="Arial" w:cs="Arial"/>
                <w:color w:val="000000"/>
              </w:rPr>
              <w:t xml:space="preserve">P-Asserted-Service: </w:t>
            </w:r>
            <w:r w:rsidRPr="00371D81">
              <w:rPr>
                <w:rFonts w:ascii="Arial" w:hAnsi="Arial" w:cs="Arial"/>
                <w:i/>
              </w:rPr>
              <w:t>urn:urn-7:3gpp-service.ims.icsi.mmtel</w:t>
            </w:r>
          </w:p>
        </w:tc>
      </w:tr>
      <w:tr w:rsidR="00DE7F78" w:rsidRPr="0034338C" w14:paraId="1C7747DE" w14:textId="77777777" w:rsidTr="00371D81">
        <w:tc>
          <w:tcPr>
            <w:tcW w:w="1620" w:type="dxa"/>
            <w:vAlign w:val="center"/>
          </w:tcPr>
          <w:p w14:paraId="049C4BF9" w14:textId="3BA45DFE"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P-Associated-URI</w:t>
            </w:r>
          </w:p>
        </w:tc>
        <w:tc>
          <w:tcPr>
            <w:tcW w:w="1800" w:type="dxa"/>
            <w:vAlign w:val="center"/>
          </w:tcPr>
          <w:p w14:paraId="7B1B416E" w14:textId="2BB6BBD8"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3455</w:t>
            </w:r>
          </w:p>
        </w:tc>
        <w:tc>
          <w:tcPr>
            <w:tcW w:w="5714" w:type="dxa"/>
            <w:vAlign w:val="center"/>
          </w:tcPr>
          <w:p w14:paraId="5FAA1F15" w14:textId="1C51121B" w:rsidR="00DE7F78" w:rsidRPr="00371D81" w:rsidRDefault="00DE7F78" w:rsidP="00371D81">
            <w:pPr>
              <w:pStyle w:val="HTMLPreformatted"/>
              <w:rPr>
                <w:rFonts w:ascii="Arial" w:hAnsi="Arial" w:cs="Arial"/>
                <w:i/>
              </w:rPr>
            </w:pPr>
            <w:r w:rsidRPr="00371D81">
              <w:rPr>
                <w:rFonts w:ascii="Arial" w:hAnsi="Arial" w:cs="Arial"/>
                <w:i/>
              </w:rPr>
              <w:t>P-Associated-URI:sip:user2@operator3.com</w:t>
            </w:r>
          </w:p>
        </w:tc>
      </w:tr>
      <w:tr w:rsidR="00DE7F78" w:rsidRPr="0034338C" w14:paraId="3A1E3E54" w14:textId="77777777" w:rsidTr="00371D81">
        <w:tc>
          <w:tcPr>
            <w:tcW w:w="1620" w:type="dxa"/>
            <w:vAlign w:val="center"/>
          </w:tcPr>
          <w:p w14:paraId="74ED407B" w14:textId="6D3057F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P-Called-Party-ID</w:t>
            </w:r>
          </w:p>
        </w:tc>
        <w:tc>
          <w:tcPr>
            <w:tcW w:w="1800" w:type="dxa"/>
            <w:vAlign w:val="center"/>
          </w:tcPr>
          <w:p w14:paraId="4CCFABD0" w14:textId="72ABADD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3455</w:t>
            </w:r>
          </w:p>
        </w:tc>
        <w:tc>
          <w:tcPr>
            <w:tcW w:w="5714" w:type="dxa"/>
            <w:vAlign w:val="center"/>
          </w:tcPr>
          <w:p w14:paraId="55FF3196" w14:textId="3F390EE9" w:rsidR="00DE7F78" w:rsidRPr="00371D81" w:rsidRDefault="00DE7F78" w:rsidP="00371D81">
            <w:pPr>
              <w:pStyle w:val="HTMLPreformatted"/>
              <w:rPr>
                <w:rFonts w:ascii="Arial" w:hAnsi="Arial" w:cs="Arial"/>
                <w:i/>
              </w:rPr>
            </w:pPr>
            <w:r w:rsidRPr="00371D81">
              <w:rPr>
                <w:rFonts w:ascii="Arial" w:hAnsi="Arial" w:cs="Arial"/>
                <w:i/>
                <w:color w:val="000000"/>
              </w:rPr>
              <w:t>P-Called-Party-ID: sip:user1-business@example.com</w:t>
            </w:r>
          </w:p>
        </w:tc>
      </w:tr>
      <w:tr w:rsidR="00DE7F78" w:rsidRPr="0034338C" w14:paraId="0D951C81" w14:textId="77777777" w:rsidTr="00371D81">
        <w:tc>
          <w:tcPr>
            <w:tcW w:w="1620" w:type="dxa"/>
            <w:vAlign w:val="center"/>
          </w:tcPr>
          <w:p w14:paraId="1C739D97" w14:textId="2C73428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P-Charging-Vector</w:t>
            </w:r>
          </w:p>
        </w:tc>
        <w:tc>
          <w:tcPr>
            <w:tcW w:w="1800" w:type="dxa"/>
            <w:vAlign w:val="center"/>
          </w:tcPr>
          <w:p w14:paraId="1A717982" w14:textId="5CCB06D5"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3455</w:t>
            </w:r>
          </w:p>
        </w:tc>
        <w:tc>
          <w:tcPr>
            <w:tcW w:w="5714" w:type="dxa"/>
            <w:vAlign w:val="center"/>
          </w:tcPr>
          <w:p w14:paraId="73D20D84"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P-Charging-Vector: icid-value=1234bc9876e;</w:t>
            </w:r>
          </w:p>
          <w:p w14:paraId="5C5D6F9F"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icid-generated-at=192.0.6.8;</w:t>
            </w:r>
          </w:p>
          <w:p w14:paraId="0E4F26ED" w14:textId="07900B8B" w:rsidR="00DE7F78" w:rsidRPr="00371D81" w:rsidRDefault="00DE7F78" w:rsidP="00371D81">
            <w:pPr>
              <w:pStyle w:val="HTMLPreformatted"/>
              <w:rPr>
                <w:rFonts w:ascii="Arial" w:hAnsi="Arial" w:cs="Arial"/>
                <w:i/>
                <w:color w:val="000000"/>
              </w:rPr>
            </w:pPr>
            <w:r w:rsidRPr="00371D81">
              <w:rPr>
                <w:rFonts w:ascii="Arial" w:hAnsi="Arial" w:cs="Arial"/>
                <w:i/>
              </w:rPr>
              <w:t>orig-ioi=home1.net</w:t>
            </w:r>
          </w:p>
        </w:tc>
      </w:tr>
      <w:tr w:rsidR="00DE7F78" w:rsidRPr="0034338C" w14:paraId="3578FF4B" w14:textId="77777777" w:rsidTr="00371D81">
        <w:tc>
          <w:tcPr>
            <w:tcW w:w="1620" w:type="dxa"/>
            <w:vAlign w:val="center"/>
          </w:tcPr>
          <w:p w14:paraId="551D9672" w14:textId="7DE6B27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P-Early-Media</w:t>
            </w:r>
          </w:p>
        </w:tc>
        <w:tc>
          <w:tcPr>
            <w:tcW w:w="1800" w:type="dxa"/>
            <w:vAlign w:val="center"/>
          </w:tcPr>
          <w:p w14:paraId="6B2183A8" w14:textId="16587CDC"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5009</w:t>
            </w:r>
          </w:p>
        </w:tc>
        <w:tc>
          <w:tcPr>
            <w:tcW w:w="5714" w:type="dxa"/>
            <w:vAlign w:val="center"/>
          </w:tcPr>
          <w:p w14:paraId="7FC4A19D" w14:textId="5BBAB54C"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P-Early-Media:supported</w:t>
            </w:r>
          </w:p>
        </w:tc>
      </w:tr>
      <w:tr w:rsidR="00DE7F78" w:rsidRPr="0034338C" w14:paraId="5222C8ED" w14:textId="77777777" w:rsidTr="00371D81">
        <w:tc>
          <w:tcPr>
            <w:tcW w:w="1620" w:type="dxa"/>
            <w:vAlign w:val="center"/>
          </w:tcPr>
          <w:p w14:paraId="19B684A4" w14:textId="1B83093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P-Preferred-Service</w:t>
            </w:r>
          </w:p>
        </w:tc>
        <w:tc>
          <w:tcPr>
            <w:tcW w:w="1800" w:type="dxa"/>
            <w:vAlign w:val="center"/>
          </w:tcPr>
          <w:p w14:paraId="0A0B550F" w14:textId="0D06142C"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6050</w:t>
            </w:r>
          </w:p>
        </w:tc>
        <w:tc>
          <w:tcPr>
            <w:tcW w:w="5714" w:type="dxa"/>
            <w:vAlign w:val="center"/>
          </w:tcPr>
          <w:p w14:paraId="6FCACCE1" w14:textId="3D409980"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cs="Arial"/>
                <w:color w:val="000000"/>
                <w:sz w:val="20"/>
              </w:rPr>
              <w:t xml:space="preserve">P-Preferred-Service: </w:t>
            </w:r>
            <w:r w:rsidRPr="00371D81">
              <w:rPr>
                <w:rFonts w:cs="Arial"/>
                <w:i/>
                <w:sz w:val="20"/>
              </w:rPr>
              <w:t>urn:urn-7:3gpp-service.ims.icsi.mmtel</w:t>
            </w:r>
          </w:p>
        </w:tc>
      </w:tr>
      <w:tr w:rsidR="00DE7F78" w:rsidRPr="0034338C" w14:paraId="1AE38AEF" w14:textId="77777777" w:rsidTr="00371D81">
        <w:tc>
          <w:tcPr>
            <w:tcW w:w="1620" w:type="dxa"/>
            <w:vAlign w:val="center"/>
          </w:tcPr>
          <w:p w14:paraId="4DB58359" w14:textId="2655B9D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cs="Arial"/>
                <w:szCs w:val="20"/>
              </w:rPr>
              <w:t>P-Private-Network-Indication</w:t>
            </w:r>
          </w:p>
        </w:tc>
        <w:tc>
          <w:tcPr>
            <w:tcW w:w="1800" w:type="dxa"/>
            <w:vAlign w:val="center"/>
          </w:tcPr>
          <w:p w14:paraId="477CDCC0" w14:textId="41C7E7E4"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7316</w:t>
            </w:r>
          </w:p>
        </w:tc>
        <w:tc>
          <w:tcPr>
            <w:tcW w:w="5714" w:type="dxa"/>
            <w:vAlign w:val="center"/>
          </w:tcPr>
          <w:p w14:paraId="1C2D8F6A" w14:textId="2D17EDCC" w:rsidR="00DE7F78" w:rsidRPr="00371D81" w:rsidRDefault="00DE7F78" w:rsidP="00371D81">
            <w:pPr>
              <w:autoSpaceDE w:val="0"/>
              <w:autoSpaceDN w:val="0"/>
              <w:adjustRightInd w:val="0"/>
              <w:spacing w:before="0"/>
              <w:jc w:val="left"/>
              <w:rPr>
                <w:rFonts w:cs="Arial"/>
                <w:color w:val="000000"/>
                <w:sz w:val="20"/>
              </w:rPr>
            </w:pPr>
            <w:r w:rsidRPr="00371D81">
              <w:rPr>
                <w:rFonts w:eastAsia="Times New Roman" w:cs="Arial"/>
                <w:i/>
                <w:sz w:val="20"/>
                <w:lang w:eastAsia="en-GB" w:bidi="ar-SA"/>
              </w:rPr>
              <w:t>P-Private-Network-Indication: example.com</w:t>
            </w:r>
          </w:p>
        </w:tc>
      </w:tr>
      <w:tr w:rsidR="00DE7F78" w:rsidRPr="0034338C" w14:paraId="53D4B85B" w14:textId="77777777" w:rsidTr="00371D81">
        <w:tc>
          <w:tcPr>
            <w:tcW w:w="1620" w:type="dxa"/>
            <w:vAlign w:val="center"/>
          </w:tcPr>
          <w:p w14:paraId="3F77BE14" w14:textId="22B15606" w:rsidR="00DE7F78" w:rsidRPr="00371D81" w:rsidRDefault="00DE7F78" w:rsidP="00371D81">
            <w:pPr>
              <w:pStyle w:val="TableReferencenumber"/>
              <w:numPr>
                <w:ilvl w:val="0"/>
                <w:numId w:val="0"/>
              </w:numPr>
              <w:ind w:left="-18"/>
              <w:rPr>
                <w:rFonts w:cs="Arial"/>
                <w:szCs w:val="20"/>
              </w:rPr>
            </w:pPr>
            <w:r w:rsidRPr="00371D81">
              <w:rPr>
                <w:rFonts w:eastAsia="Times New Roman" w:cs="Arial"/>
                <w:szCs w:val="20"/>
                <w:lang w:eastAsia="en-GB"/>
              </w:rPr>
              <w:t>P-Profile-Key</w:t>
            </w:r>
          </w:p>
        </w:tc>
        <w:tc>
          <w:tcPr>
            <w:tcW w:w="1800" w:type="dxa"/>
            <w:vAlign w:val="center"/>
          </w:tcPr>
          <w:p w14:paraId="6FC3E1A6" w14:textId="083DEB4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5002</w:t>
            </w:r>
          </w:p>
        </w:tc>
        <w:tc>
          <w:tcPr>
            <w:tcW w:w="5714" w:type="dxa"/>
            <w:vAlign w:val="center"/>
          </w:tcPr>
          <w:p w14:paraId="48B49C15" w14:textId="4A7837D2"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P-Profile-Key:sip:user3@operator4.com</w:t>
            </w:r>
          </w:p>
        </w:tc>
      </w:tr>
      <w:tr w:rsidR="00DE7F78" w:rsidRPr="0034338C" w14:paraId="03FC4324" w14:textId="77777777" w:rsidTr="00371D81">
        <w:tc>
          <w:tcPr>
            <w:tcW w:w="1620" w:type="dxa"/>
            <w:vAlign w:val="center"/>
          </w:tcPr>
          <w:p w14:paraId="3DD4807D" w14:textId="7FA85DB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P-Refused-URI-List</w:t>
            </w:r>
          </w:p>
        </w:tc>
        <w:tc>
          <w:tcPr>
            <w:tcW w:w="1800" w:type="dxa"/>
            <w:vAlign w:val="center"/>
          </w:tcPr>
          <w:p w14:paraId="1C520C56" w14:textId="79204B09"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5318</w:t>
            </w:r>
          </w:p>
        </w:tc>
        <w:tc>
          <w:tcPr>
            <w:tcW w:w="5714" w:type="dxa"/>
            <w:vAlign w:val="center"/>
          </w:tcPr>
          <w:p w14:paraId="66EB8763" w14:textId="77777777" w:rsidR="00DE7F78" w:rsidRPr="00371D81" w:rsidRDefault="00DE7F78" w:rsidP="00371D81">
            <w:pPr>
              <w:pStyle w:val="HTMLPreformatted"/>
              <w:rPr>
                <w:rFonts w:ascii="Arial" w:hAnsi="Arial" w:cs="Arial"/>
                <w:i/>
              </w:rPr>
            </w:pPr>
            <w:r w:rsidRPr="00371D81">
              <w:rPr>
                <w:rFonts w:ascii="Arial" w:hAnsi="Arial" w:cs="Arial"/>
                <w:i/>
              </w:rPr>
              <w:t>P-Refused-URI-List: sip:friends-list@example.net;</w:t>
            </w:r>
          </w:p>
          <w:p w14:paraId="12AFF951" w14:textId="619AD0DA" w:rsidR="00DE7F78" w:rsidRPr="00371D81" w:rsidRDefault="00DE7F78" w:rsidP="00371D81">
            <w:pPr>
              <w:pStyle w:val="HTMLPreformatted"/>
              <w:rPr>
                <w:rFonts w:ascii="Arial" w:hAnsi="Arial" w:cs="Arial"/>
                <w:i/>
              </w:rPr>
            </w:pPr>
            <w:r w:rsidRPr="00371D81">
              <w:rPr>
                <w:rFonts w:ascii="Arial" w:hAnsi="Arial" w:cs="Arial"/>
                <w:i/>
              </w:rPr>
              <w:t>members=&lt;cid:an3bt8jf03@example.net&gt;</w:t>
            </w:r>
          </w:p>
        </w:tc>
      </w:tr>
      <w:tr w:rsidR="00DE7F78" w:rsidRPr="0034338C" w14:paraId="49B00098" w14:textId="77777777" w:rsidTr="00371D81">
        <w:tc>
          <w:tcPr>
            <w:tcW w:w="1620" w:type="dxa"/>
            <w:vAlign w:val="center"/>
          </w:tcPr>
          <w:p w14:paraId="6CCBED60" w14:textId="00139646"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P-Served-User</w:t>
            </w:r>
          </w:p>
        </w:tc>
        <w:tc>
          <w:tcPr>
            <w:tcW w:w="1800" w:type="dxa"/>
            <w:vAlign w:val="center"/>
          </w:tcPr>
          <w:p w14:paraId="665E660C" w14:textId="0A78A0BF"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5502</w:t>
            </w:r>
          </w:p>
        </w:tc>
        <w:tc>
          <w:tcPr>
            <w:tcW w:w="5714" w:type="dxa"/>
            <w:vAlign w:val="center"/>
          </w:tcPr>
          <w:p w14:paraId="4E7DC309" w14:textId="50BB8465" w:rsidR="00DE7F78" w:rsidRPr="00371D81" w:rsidRDefault="00DE7F78" w:rsidP="00371D81">
            <w:pPr>
              <w:pStyle w:val="HTMLPreformatted"/>
              <w:rPr>
                <w:rFonts w:ascii="Arial" w:hAnsi="Arial" w:cs="Arial"/>
                <w:i/>
              </w:rPr>
            </w:pPr>
            <w:r w:rsidRPr="00371D81">
              <w:rPr>
                <w:rFonts w:ascii="Arial" w:hAnsi="Arial" w:cs="Arial"/>
                <w:i/>
              </w:rPr>
              <w:t>P-Served-User:sip:user1@operator2.com;sescase=orig</w:t>
            </w:r>
          </w:p>
        </w:tc>
      </w:tr>
      <w:tr w:rsidR="00DE7F78" w:rsidRPr="0034338C" w14:paraId="124F683F" w14:textId="77777777" w:rsidTr="00371D81">
        <w:tc>
          <w:tcPr>
            <w:tcW w:w="1620" w:type="dxa"/>
            <w:vAlign w:val="center"/>
          </w:tcPr>
          <w:p w14:paraId="633B5B06" w14:textId="0B5EE88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P-Visited-Network-ID</w:t>
            </w:r>
          </w:p>
        </w:tc>
        <w:tc>
          <w:tcPr>
            <w:tcW w:w="1800" w:type="dxa"/>
            <w:vAlign w:val="center"/>
          </w:tcPr>
          <w:p w14:paraId="771FDE87" w14:textId="530BE40D"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3455</w:t>
            </w:r>
          </w:p>
        </w:tc>
        <w:tc>
          <w:tcPr>
            <w:tcW w:w="5714" w:type="dxa"/>
            <w:vAlign w:val="center"/>
          </w:tcPr>
          <w:p w14:paraId="1CA8C9B8" w14:textId="0A38B279" w:rsidR="00DE7F78" w:rsidRPr="00371D81" w:rsidRDefault="00DE7F78" w:rsidP="00371D81">
            <w:pPr>
              <w:pStyle w:val="HTMLPreformatted"/>
              <w:rPr>
                <w:rFonts w:ascii="Arial" w:hAnsi="Arial" w:cs="Arial"/>
                <w:i/>
              </w:rPr>
            </w:pPr>
            <w:r w:rsidRPr="00371D81">
              <w:rPr>
                <w:rFonts w:ascii="Arial" w:hAnsi="Arial" w:cs="Arial"/>
                <w:i/>
              </w:rPr>
              <w:t>P-Visited-Network-ID:"Visited network number 1"</w:t>
            </w:r>
          </w:p>
        </w:tc>
      </w:tr>
      <w:tr w:rsidR="00DE7F78" w:rsidRPr="0034338C" w14:paraId="72510D9E" w14:textId="77777777" w:rsidTr="00371D81">
        <w:tc>
          <w:tcPr>
            <w:tcW w:w="1620" w:type="dxa"/>
            <w:vAlign w:val="center"/>
          </w:tcPr>
          <w:p w14:paraId="4B526573" w14:textId="2A846913"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Path</w:t>
            </w:r>
          </w:p>
        </w:tc>
        <w:tc>
          <w:tcPr>
            <w:tcW w:w="1800" w:type="dxa"/>
            <w:vAlign w:val="center"/>
          </w:tcPr>
          <w:p w14:paraId="330AD11C" w14:textId="34BFCF5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3327</w:t>
            </w:r>
          </w:p>
        </w:tc>
        <w:tc>
          <w:tcPr>
            <w:tcW w:w="5714" w:type="dxa"/>
            <w:vAlign w:val="center"/>
          </w:tcPr>
          <w:p w14:paraId="4104DAF7" w14:textId="3D82742E" w:rsidR="00DE7F78" w:rsidRPr="00371D81" w:rsidRDefault="00DE7F78" w:rsidP="00371D81">
            <w:pPr>
              <w:pStyle w:val="HTMLPreformatted"/>
              <w:rPr>
                <w:rFonts w:ascii="Arial" w:hAnsi="Arial" w:cs="Arial"/>
                <w:i/>
              </w:rPr>
            </w:pPr>
            <w:r w:rsidRPr="00371D81">
              <w:rPr>
                <w:rFonts w:ascii="Arial" w:hAnsi="Arial" w:cs="Arial"/>
                <w:i/>
              </w:rPr>
              <w:t>Path:&lt;sip:P2.example.com;lr&gt;,&lt;sip:P1.example.com;lr&gt;</w:t>
            </w:r>
          </w:p>
        </w:tc>
      </w:tr>
      <w:tr w:rsidR="00DE7F78" w:rsidRPr="0034338C" w14:paraId="5323398F" w14:textId="77777777" w:rsidTr="00371D81">
        <w:tc>
          <w:tcPr>
            <w:tcW w:w="1620" w:type="dxa"/>
            <w:vAlign w:val="center"/>
          </w:tcPr>
          <w:p w14:paraId="49CCF262" w14:textId="09640735"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Permission-Missing</w:t>
            </w:r>
          </w:p>
        </w:tc>
        <w:tc>
          <w:tcPr>
            <w:tcW w:w="1800" w:type="dxa"/>
            <w:vAlign w:val="center"/>
          </w:tcPr>
          <w:p w14:paraId="567B6880" w14:textId="5D753114"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5360</w:t>
            </w:r>
          </w:p>
        </w:tc>
        <w:tc>
          <w:tcPr>
            <w:tcW w:w="5714" w:type="dxa"/>
            <w:vAlign w:val="center"/>
          </w:tcPr>
          <w:p w14:paraId="5764DA9A" w14:textId="73E8A846" w:rsidR="00DE7F78" w:rsidRPr="00371D81" w:rsidRDefault="00DE7F78" w:rsidP="00371D81">
            <w:pPr>
              <w:pStyle w:val="HTMLPreformatted"/>
              <w:rPr>
                <w:rFonts w:ascii="Arial" w:hAnsi="Arial" w:cs="Arial"/>
                <w:i/>
              </w:rPr>
            </w:pPr>
            <w:r w:rsidRPr="00371D81">
              <w:rPr>
                <w:rFonts w:ascii="Arial" w:hAnsi="Arial" w:cs="Arial"/>
                <w:i/>
              </w:rPr>
              <w:t>Permission-Missing: userC@example.com</w:t>
            </w:r>
          </w:p>
        </w:tc>
      </w:tr>
      <w:tr w:rsidR="00DE7F78" w:rsidRPr="0034338C" w14:paraId="50F4FC5F" w14:textId="77777777" w:rsidTr="00371D81">
        <w:tc>
          <w:tcPr>
            <w:tcW w:w="1620" w:type="dxa"/>
            <w:vAlign w:val="center"/>
          </w:tcPr>
          <w:p w14:paraId="63779755" w14:textId="6182AB9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Policy-Contact</w:t>
            </w:r>
          </w:p>
        </w:tc>
        <w:tc>
          <w:tcPr>
            <w:tcW w:w="1800" w:type="dxa"/>
            <w:vAlign w:val="center"/>
          </w:tcPr>
          <w:p w14:paraId="7DF5747D" w14:textId="6CFCB875"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6794</w:t>
            </w:r>
          </w:p>
        </w:tc>
        <w:tc>
          <w:tcPr>
            <w:tcW w:w="5714" w:type="dxa"/>
            <w:vAlign w:val="center"/>
          </w:tcPr>
          <w:p w14:paraId="4C82CCBB" w14:textId="363D5817" w:rsidR="00DE7F78" w:rsidRPr="00371D81" w:rsidRDefault="00DE7F78" w:rsidP="00371D81">
            <w:pPr>
              <w:pStyle w:val="HTMLPreformatted"/>
              <w:rPr>
                <w:rFonts w:ascii="Arial" w:hAnsi="Arial" w:cs="Arial"/>
                <w:i/>
              </w:rPr>
            </w:pPr>
            <w:r w:rsidRPr="00371D81">
              <w:rPr>
                <w:rFonts w:ascii="Arial" w:hAnsi="Arial" w:cs="Arial"/>
                <w:i/>
              </w:rPr>
              <w:t>Policy-Contact: sip:server5@example.com</w:t>
            </w:r>
          </w:p>
        </w:tc>
      </w:tr>
      <w:tr w:rsidR="00DE7F78" w:rsidRPr="0034338C" w14:paraId="5D464918" w14:textId="77777777" w:rsidTr="00371D81">
        <w:tc>
          <w:tcPr>
            <w:tcW w:w="1620" w:type="dxa"/>
            <w:vAlign w:val="center"/>
          </w:tcPr>
          <w:p w14:paraId="09385609" w14:textId="6C6F1381"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Priority</w:t>
            </w:r>
          </w:p>
        </w:tc>
        <w:tc>
          <w:tcPr>
            <w:tcW w:w="1800" w:type="dxa"/>
            <w:vAlign w:val="center"/>
          </w:tcPr>
          <w:p w14:paraId="51495A54" w14:textId="7C4C2A61"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061B382A" w14:textId="1102C872" w:rsidR="00DE7F78" w:rsidRPr="00371D81" w:rsidRDefault="00DE7F78" w:rsidP="00371D81">
            <w:pPr>
              <w:pStyle w:val="HTMLPreformatted"/>
              <w:rPr>
                <w:rFonts w:ascii="Arial" w:hAnsi="Arial" w:cs="Arial"/>
                <w:i/>
              </w:rPr>
            </w:pPr>
            <w:r w:rsidRPr="00371D81">
              <w:rPr>
                <w:rFonts w:ascii="Arial" w:hAnsi="Arial" w:cs="Arial"/>
                <w:i/>
              </w:rPr>
              <w:t>Priority: emergency</w:t>
            </w:r>
          </w:p>
        </w:tc>
      </w:tr>
      <w:tr w:rsidR="00DE7F78" w:rsidRPr="0034338C" w14:paraId="2E1477E8" w14:textId="77777777" w:rsidTr="00371D81">
        <w:tc>
          <w:tcPr>
            <w:tcW w:w="1620" w:type="dxa"/>
            <w:vAlign w:val="center"/>
          </w:tcPr>
          <w:p w14:paraId="5C418665" w14:textId="6248D38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Priv-Answer-Mode</w:t>
            </w:r>
          </w:p>
        </w:tc>
        <w:tc>
          <w:tcPr>
            <w:tcW w:w="1800" w:type="dxa"/>
            <w:vAlign w:val="center"/>
          </w:tcPr>
          <w:p w14:paraId="58CDABBA" w14:textId="1EE6B5A3"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5373</w:t>
            </w:r>
          </w:p>
        </w:tc>
        <w:tc>
          <w:tcPr>
            <w:tcW w:w="5714" w:type="dxa"/>
            <w:vAlign w:val="center"/>
          </w:tcPr>
          <w:p w14:paraId="6541F302" w14:textId="13D2E36B" w:rsidR="00DE7F78" w:rsidRPr="00371D81" w:rsidRDefault="00DE7F78" w:rsidP="00371D81">
            <w:pPr>
              <w:pStyle w:val="HTMLPreformatted"/>
              <w:rPr>
                <w:rFonts w:ascii="Arial" w:hAnsi="Arial" w:cs="Arial"/>
                <w:i/>
              </w:rPr>
            </w:pPr>
            <w:r w:rsidRPr="00371D81">
              <w:rPr>
                <w:rFonts w:ascii="Arial" w:hAnsi="Arial" w:cs="Arial"/>
                <w:i/>
              </w:rPr>
              <w:t>Priv-Answer-Mode: Auto</w:t>
            </w:r>
          </w:p>
        </w:tc>
      </w:tr>
      <w:tr w:rsidR="00DE7F78" w:rsidRPr="0034338C" w14:paraId="7DCAD927" w14:textId="77777777" w:rsidTr="00371D81">
        <w:trPr>
          <w:trHeight w:val="638"/>
        </w:trPr>
        <w:tc>
          <w:tcPr>
            <w:tcW w:w="1620" w:type="dxa"/>
            <w:vAlign w:val="center"/>
          </w:tcPr>
          <w:p w14:paraId="676020B0" w14:textId="69F9B217"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Privacy</w:t>
            </w:r>
          </w:p>
        </w:tc>
        <w:tc>
          <w:tcPr>
            <w:tcW w:w="1800" w:type="dxa"/>
            <w:vAlign w:val="center"/>
          </w:tcPr>
          <w:p w14:paraId="6DD2E4B7" w14:textId="31099556"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3323</w:t>
            </w:r>
            <w:r w:rsidR="00371D81" w:rsidRPr="00371D81">
              <w:rPr>
                <w:rFonts w:eastAsia="Times New Roman" w:cs="Arial"/>
                <w:sz w:val="20"/>
                <w:lang w:eastAsia="en-GB" w:bidi="ar-SA"/>
              </w:rPr>
              <w:t xml:space="preserve"> </w:t>
            </w:r>
            <w:r w:rsidRPr="00371D81">
              <w:rPr>
                <w:rFonts w:eastAsia="Times New Roman" w:cs="Arial"/>
                <w:sz w:val="20"/>
                <w:lang w:eastAsia="en-GB" w:bidi="ar-SA"/>
              </w:rPr>
              <w:t>IETF RFC 3325</w:t>
            </w:r>
          </w:p>
        </w:tc>
        <w:tc>
          <w:tcPr>
            <w:tcW w:w="5714" w:type="dxa"/>
            <w:vAlign w:val="center"/>
          </w:tcPr>
          <w:p w14:paraId="03426E29" w14:textId="77777777" w:rsid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Privacy:user</w:t>
            </w:r>
          </w:p>
          <w:p w14:paraId="4E9D2615" w14:textId="2688C6BB" w:rsidR="00DE7F78" w:rsidRPr="00371D81" w:rsidRDefault="00DE7F78" w:rsidP="00371D81">
            <w:pPr>
              <w:autoSpaceDE w:val="0"/>
              <w:autoSpaceDN w:val="0"/>
              <w:adjustRightInd w:val="0"/>
              <w:spacing w:before="0"/>
              <w:jc w:val="left"/>
              <w:rPr>
                <w:rFonts w:cs="Arial"/>
                <w:i/>
                <w:sz w:val="20"/>
              </w:rPr>
            </w:pPr>
            <w:r w:rsidRPr="00371D81">
              <w:rPr>
                <w:rFonts w:eastAsia="Times New Roman" w:cs="Arial"/>
                <w:i/>
                <w:sz w:val="20"/>
                <w:lang w:eastAsia="en-GB" w:bidi="ar-SA"/>
              </w:rPr>
              <w:t>Privacy:id</w:t>
            </w:r>
          </w:p>
        </w:tc>
      </w:tr>
      <w:tr w:rsidR="00DE7F78" w:rsidRPr="002B68B9" w14:paraId="794BDA67" w14:textId="77777777" w:rsidTr="00371D81">
        <w:trPr>
          <w:trHeight w:val="1061"/>
        </w:trPr>
        <w:tc>
          <w:tcPr>
            <w:tcW w:w="1620" w:type="dxa"/>
            <w:vAlign w:val="center"/>
          </w:tcPr>
          <w:p w14:paraId="1A5BDC49" w14:textId="51D8607F"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Proxy-Authenticate</w:t>
            </w:r>
          </w:p>
        </w:tc>
        <w:tc>
          <w:tcPr>
            <w:tcW w:w="1800" w:type="dxa"/>
            <w:vAlign w:val="center"/>
          </w:tcPr>
          <w:p w14:paraId="511E98B0" w14:textId="74FAD155"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553DAAFB"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Proxy-Authenticate: Digest realm="atlanta.com",</w:t>
            </w:r>
          </w:p>
          <w:p w14:paraId="39D537D3"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domain="sip:ss1.carrier.com", qop="auth",</w:t>
            </w:r>
          </w:p>
          <w:p w14:paraId="43CB6EEC" w14:textId="77777777" w:rsidR="00DE7F78" w:rsidRPr="00C83E03" w:rsidRDefault="00DE7F78" w:rsidP="00371D81">
            <w:pPr>
              <w:autoSpaceDE w:val="0"/>
              <w:autoSpaceDN w:val="0"/>
              <w:adjustRightInd w:val="0"/>
              <w:spacing w:before="0"/>
              <w:jc w:val="left"/>
              <w:rPr>
                <w:rFonts w:eastAsia="Times New Roman" w:cs="Arial"/>
                <w:i/>
                <w:sz w:val="20"/>
                <w:lang w:val="es-ES" w:eastAsia="en-GB" w:bidi="ar-SA"/>
              </w:rPr>
            </w:pPr>
            <w:r w:rsidRPr="00C83E03">
              <w:rPr>
                <w:rFonts w:eastAsia="Times New Roman" w:cs="Arial"/>
                <w:i/>
                <w:sz w:val="20"/>
                <w:lang w:val="es-ES" w:eastAsia="en-GB" w:bidi="ar-SA"/>
              </w:rPr>
              <w:t>nonce="f84f1cec41e6cbe5aea9c8e88d359",</w:t>
            </w:r>
          </w:p>
          <w:p w14:paraId="1DD46C4F" w14:textId="6E6B2255" w:rsidR="00DE7F78" w:rsidRPr="00C83E03" w:rsidRDefault="00DE7F78" w:rsidP="00371D81">
            <w:pPr>
              <w:autoSpaceDE w:val="0"/>
              <w:autoSpaceDN w:val="0"/>
              <w:adjustRightInd w:val="0"/>
              <w:spacing w:before="0"/>
              <w:jc w:val="left"/>
              <w:rPr>
                <w:rFonts w:eastAsia="Times New Roman" w:cs="Arial"/>
                <w:i/>
                <w:sz w:val="20"/>
                <w:lang w:val="es-ES" w:eastAsia="en-GB" w:bidi="ar-SA"/>
              </w:rPr>
            </w:pPr>
            <w:r w:rsidRPr="00C83E03">
              <w:rPr>
                <w:rFonts w:eastAsia="Times New Roman" w:cs="Arial"/>
                <w:i/>
                <w:sz w:val="20"/>
                <w:lang w:val="es-ES" w:eastAsia="en-GB" w:bidi="ar-SA"/>
              </w:rPr>
              <w:t>opaque="", stale=FALSE, algorithm=MD5</w:t>
            </w:r>
          </w:p>
        </w:tc>
      </w:tr>
      <w:tr w:rsidR="00DE7F78" w:rsidRPr="0034338C" w14:paraId="2BF88AB5" w14:textId="77777777" w:rsidTr="00371D81">
        <w:trPr>
          <w:trHeight w:val="1079"/>
        </w:trPr>
        <w:tc>
          <w:tcPr>
            <w:tcW w:w="1620" w:type="dxa"/>
            <w:vAlign w:val="center"/>
          </w:tcPr>
          <w:p w14:paraId="35B339F0" w14:textId="1F11057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Proxy-Authorization</w:t>
            </w:r>
          </w:p>
        </w:tc>
        <w:tc>
          <w:tcPr>
            <w:tcW w:w="1800" w:type="dxa"/>
            <w:vAlign w:val="center"/>
          </w:tcPr>
          <w:p w14:paraId="37C2734C" w14:textId="6B0BD0B1"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3F51F90F"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Proxy-Authorization: Digest username="Alice", realm="atlanta.com",</w:t>
            </w:r>
          </w:p>
          <w:p w14:paraId="46CC7783"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nonce="c60f3082ee1212b402a21831ae",</w:t>
            </w:r>
          </w:p>
          <w:p w14:paraId="39CDEC8C" w14:textId="2D11A5DF"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response="245f23415f11432b3434341c022"</w:t>
            </w:r>
          </w:p>
        </w:tc>
      </w:tr>
      <w:tr w:rsidR="00DE7F78" w:rsidRPr="0034338C" w14:paraId="43A88EE8" w14:textId="77777777" w:rsidTr="00371D81">
        <w:tc>
          <w:tcPr>
            <w:tcW w:w="1620" w:type="dxa"/>
            <w:vAlign w:val="center"/>
          </w:tcPr>
          <w:p w14:paraId="2E1A0830" w14:textId="19152837"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Proxy-Require</w:t>
            </w:r>
          </w:p>
        </w:tc>
        <w:tc>
          <w:tcPr>
            <w:tcW w:w="1800" w:type="dxa"/>
            <w:vAlign w:val="center"/>
          </w:tcPr>
          <w:p w14:paraId="37B8E019" w14:textId="5BB4956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4A79F493" w14:textId="39D47EF0"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Proxy-Require: foo</w:t>
            </w:r>
          </w:p>
        </w:tc>
      </w:tr>
      <w:tr w:rsidR="00DE7F78" w:rsidRPr="0034338C" w14:paraId="47C76092" w14:textId="77777777" w:rsidTr="00371D81">
        <w:tc>
          <w:tcPr>
            <w:tcW w:w="1620" w:type="dxa"/>
            <w:vAlign w:val="center"/>
          </w:tcPr>
          <w:p w14:paraId="18518EEB" w14:textId="281693F5"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Rack</w:t>
            </w:r>
          </w:p>
        </w:tc>
        <w:tc>
          <w:tcPr>
            <w:tcW w:w="1800" w:type="dxa"/>
            <w:vAlign w:val="center"/>
          </w:tcPr>
          <w:p w14:paraId="0BE48E56" w14:textId="0536DE85"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3262</w:t>
            </w:r>
          </w:p>
        </w:tc>
        <w:tc>
          <w:tcPr>
            <w:tcW w:w="5714" w:type="dxa"/>
            <w:vAlign w:val="center"/>
          </w:tcPr>
          <w:p w14:paraId="5A353F39" w14:textId="250356DB"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Rack:10</w:t>
            </w:r>
          </w:p>
        </w:tc>
      </w:tr>
      <w:tr w:rsidR="00DE7F78" w:rsidRPr="0034338C" w14:paraId="5CD0DC35" w14:textId="77777777" w:rsidTr="00371D81">
        <w:tc>
          <w:tcPr>
            <w:tcW w:w="1620" w:type="dxa"/>
            <w:vAlign w:val="center"/>
          </w:tcPr>
          <w:p w14:paraId="6528093D" w14:textId="0C27CE6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Reason</w:t>
            </w:r>
          </w:p>
        </w:tc>
        <w:tc>
          <w:tcPr>
            <w:tcW w:w="1800" w:type="dxa"/>
            <w:vAlign w:val="center"/>
          </w:tcPr>
          <w:p w14:paraId="4BF74C5D" w14:textId="6E26EE48"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3326</w:t>
            </w:r>
          </w:p>
        </w:tc>
        <w:tc>
          <w:tcPr>
            <w:tcW w:w="5714" w:type="dxa"/>
            <w:vAlign w:val="center"/>
          </w:tcPr>
          <w:p w14:paraId="69397881" w14:textId="66903352"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Reason:Q.850;cause=16;text="Terminated"</w:t>
            </w:r>
          </w:p>
        </w:tc>
      </w:tr>
      <w:tr w:rsidR="00DE7F78" w:rsidRPr="0034338C" w14:paraId="59B2F057" w14:textId="77777777" w:rsidTr="00371D81">
        <w:trPr>
          <w:trHeight w:val="728"/>
        </w:trPr>
        <w:tc>
          <w:tcPr>
            <w:tcW w:w="1620" w:type="dxa"/>
            <w:vAlign w:val="center"/>
          </w:tcPr>
          <w:p w14:paraId="5989916C" w14:textId="450DB1A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Record-Route</w:t>
            </w:r>
          </w:p>
        </w:tc>
        <w:tc>
          <w:tcPr>
            <w:tcW w:w="1800" w:type="dxa"/>
            <w:vAlign w:val="center"/>
          </w:tcPr>
          <w:p w14:paraId="0D9CBA7F" w14:textId="3965E801"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50AB60F1" w14:textId="15824402"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Record-Route: &lt;sip:server10.biloxi.com;lr&gt;, &lt;sip:bigbox3.site3.atlanta.com;lr&gt;</w:t>
            </w:r>
          </w:p>
        </w:tc>
      </w:tr>
      <w:tr w:rsidR="00DE7F78" w:rsidRPr="0034338C" w14:paraId="38F4E31A" w14:textId="77777777" w:rsidTr="00371D81">
        <w:tc>
          <w:tcPr>
            <w:tcW w:w="1620" w:type="dxa"/>
            <w:vAlign w:val="center"/>
          </w:tcPr>
          <w:p w14:paraId="658A668D" w14:textId="4177CBCE"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lastRenderedPageBreak/>
              <w:t>Recv-Info</w:t>
            </w:r>
          </w:p>
        </w:tc>
        <w:tc>
          <w:tcPr>
            <w:tcW w:w="1800" w:type="dxa"/>
            <w:vAlign w:val="center"/>
          </w:tcPr>
          <w:p w14:paraId="098D1BCC" w14:textId="2BD277D4"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6086</w:t>
            </w:r>
          </w:p>
        </w:tc>
        <w:tc>
          <w:tcPr>
            <w:tcW w:w="5714" w:type="dxa"/>
            <w:vAlign w:val="center"/>
          </w:tcPr>
          <w:p w14:paraId="05701C28" w14:textId="444BB943"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Recv-Info: bar</w:t>
            </w:r>
          </w:p>
        </w:tc>
      </w:tr>
      <w:tr w:rsidR="00DE7F78" w:rsidRPr="0034338C" w14:paraId="3F7A83E0" w14:textId="77777777" w:rsidTr="00371D81">
        <w:tc>
          <w:tcPr>
            <w:tcW w:w="1620" w:type="dxa"/>
            <w:vAlign w:val="center"/>
          </w:tcPr>
          <w:p w14:paraId="6DB78936" w14:textId="280F107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Referred-By</w:t>
            </w:r>
          </w:p>
        </w:tc>
        <w:tc>
          <w:tcPr>
            <w:tcW w:w="1800" w:type="dxa"/>
            <w:vAlign w:val="center"/>
          </w:tcPr>
          <w:p w14:paraId="3517D46E" w14:textId="64F85A62"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3892</w:t>
            </w:r>
          </w:p>
        </w:tc>
        <w:tc>
          <w:tcPr>
            <w:tcW w:w="5714" w:type="dxa"/>
            <w:vAlign w:val="center"/>
          </w:tcPr>
          <w:p w14:paraId="6E3D4485" w14:textId="26B04CAD"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Referred-By: &lt;sip:alice@phone1.example.org&gt;</w:t>
            </w:r>
          </w:p>
        </w:tc>
      </w:tr>
      <w:tr w:rsidR="00DE7F78" w:rsidRPr="0034338C" w14:paraId="30EAE965" w14:textId="77777777" w:rsidTr="00371D81">
        <w:tc>
          <w:tcPr>
            <w:tcW w:w="1620" w:type="dxa"/>
            <w:vAlign w:val="center"/>
          </w:tcPr>
          <w:p w14:paraId="5140CBF8" w14:textId="3F08A2B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Refer-Sub</w:t>
            </w:r>
          </w:p>
        </w:tc>
        <w:tc>
          <w:tcPr>
            <w:tcW w:w="1800" w:type="dxa"/>
            <w:vAlign w:val="center"/>
          </w:tcPr>
          <w:p w14:paraId="3DDDD4D7" w14:textId="4957C503"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4488</w:t>
            </w:r>
          </w:p>
        </w:tc>
        <w:tc>
          <w:tcPr>
            <w:tcW w:w="5714" w:type="dxa"/>
            <w:vAlign w:val="center"/>
          </w:tcPr>
          <w:p w14:paraId="023B1D97" w14:textId="472DDF34"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Refer-Sub=false</w:t>
            </w:r>
          </w:p>
        </w:tc>
      </w:tr>
      <w:tr w:rsidR="00DE7F78" w:rsidRPr="0034338C" w14:paraId="693A4F9F" w14:textId="77777777" w:rsidTr="00371D81">
        <w:trPr>
          <w:trHeight w:val="818"/>
        </w:trPr>
        <w:tc>
          <w:tcPr>
            <w:tcW w:w="1620" w:type="dxa"/>
            <w:vAlign w:val="center"/>
          </w:tcPr>
          <w:p w14:paraId="267F8D47" w14:textId="7D0D69A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Refer-To</w:t>
            </w:r>
          </w:p>
        </w:tc>
        <w:tc>
          <w:tcPr>
            <w:tcW w:w="1800" w:type="dxa"/>
            <w:vAlign w:val="center"/>
          </w:tcPr>
          <w:p w14:paraId="065BA3C1" w14:textId="069B95F9"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3515</w:t>
            </w:r>
          </w:p>
        </w:tc>
        <w:tc>
          <w:tcPr>
            <w:tcW w:w="5714" w:type="dxa"/>
            <w:vAlign w:val="center"/>
          </w:tcPr>
          <w:p w14:paraId="19D524A3"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Refer-To: &lt;sip:dave@bobster.example.org? Replaces=425928%40bobster.example.com.3%3B</w:t>
            </w:r>
          </w:p>
          <w:p w14:paraId="04A5D71E" w14:textId="20EB3704"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to-tag%3D7743%3Bfrom-tag%3D6472&gt;</w:t>
            </w:r>
          </w:p>
        </w:tc>
      </w:tr>
      <w:tr w:rsidR="00DE7F78" w:rsidRPr="0034338C" w14:paraId="6E361F7C" w14:textId="77777777" w:rsidTr="00371D81">
        <w:tc>
          <w:tcPr>
            <w:tcW w:w="1620" w:type="dxa"/>
            <w:vAlign w:val="center"/>
          </w:tcPr>
          <w:p w14:paraId="76A79EB6" w14:textId="2D62BEA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Reject-Contact</w:t>
            </w:r>
          </w:p>
        </w:tc>
        <w:tc>
          <w:tcPr>
            <w:tcW w:w="1800" w:type="dxa"/>
            <w:vAlign w:val="center"/>
          </w:tcPr>
          <w:p w14:paraId="1780B2D7" w14:textId="4037CD3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3841</w:t>
            </w:r>
          </w:p>
        </w:tc>
        <w:tc>
          <w:tcPr>
            <w:tcW w:w="5714" w:type="dxa"/>
            <w:vAlign w:val="center"/>
          </w:tcPr>
          <w:p w14:paraId="3F59AC5C" w14:textId="37C90063"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Reject-Contact: *;actor="msg-taker";video</w:t>
            </w:r>
          </w:p>
        </w:tc>
      </w:tr>
      <w:tr w:rsidR="00DE7F78" w:rsidRPr="0034338C" w14:paraId="76B41F6D" w14:textId="77777777" w:rsidTr="00371D81">
        <w:tc>
          <w:tcPr>
            <w:tcW w:w="1620" w:type="dxa"/>
            <w:vAlign w:val="center"/>
          </w:tcPr>
          <w:p w14:paraId="1E1BB494" w14:textId="77269DE4"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Replaces</w:t>
            </w:r>
          </w:p>
        </w:tc>
        <w:tc>
          <w:tcPr>
            <w:tcW w:w="1800" w:type="dxa"/>
            <w:vAlign w:val="center"/>
          </w:tcPr>
          <w:p w14:paraId="27EB671D" w14:textId="1F84396D"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3891</w:t>
            </w:r>
          </w:p>
        </w:tc>
        <w:tc>
          <w:tcPr>
            <w:tcW w:w="5714" w:type="dxa"/>
            <w:vAlign w:val="center"/>
          </w:tcPr>
          <w:p w14:paraId="0CDF89BF" w14:textId="2E9BDF58"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Replaces: 425928@bobster.example.org;to-tag=7743;from-tag=6472</w:t>
            </w:r>
          </w:p>
        </w:tc>
      </w:tr>
      <w:tr w:rsidR="00DE7F78" w:rsidRPr="0034338C" w14:paraId="000E8BE7" w14:textId="77777777" w:rsidTr="00371D81">
        <w:tc>
          <w:tcPr>
            <w:tcW w:w="1620" w:type="dxa"/>
            <w:vAlign w:val="center"/>
          </w:tcPr>
          <w:p w14:paraId="69C9A90B" w14:textId="4919C47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Reply-To</w:t>
            </w:r>
          </w:p>
        </w:tc>
        <w:tc>
          <w:tcPr>
            <w:tcW w:w="1800" w:type="dxa"/>
            <w:vAlign w:val="center"/>
          </w:tcPr>
          <w:p w14:paraId="7866EB0D" w14:textId="7C9378ED"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1F544CAF" w14:textId="40930632"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Reply-To: Bob &lt;sip:user4@example.com&gt;</w:t>
            </w:r>
          </w:p>
        </w:tc>
      </w:tr>
      <w:tr w:rsidR="00DE7F78" w:rsidRPr="0034338C" w14:paraId="082CFE69" w14:textId="77777777" w:rsidTr="00371D81">
        <w:tc>
          <w:tcPr>
            <w:tcW w:w="1620" w:type="dxa"/>
            <w:vAlign w:val="center"/>
          </w:tcPr>
          <w:p w14:paraId="4D9936B5" w14:textId="4128BA7E"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Request-Disposition</w:t>
            </w:r>
          </w:p>
        </w:tc>
        <w:tc>
          <w:tcPr>
            <w:tcW w:w="1800" w:type="dxa"/>
            <w:vAlign w:val="center"/>
          </w:tcPr>
          <w:p w14:paraId="09D49AE5" w14:textId="52873E0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3841</w:t>
            </w:r>
          </w:p>
        </w:tc>
        <w:tc>
          <w:tcPr>
            <w:tcW w:w="5714" w:type="dxa"/>
            <w:vAlign w:val="center"/>
          </w:tcPr>
          <w:p w14:paraId="3C46EE33" w14:textId="29636C9C"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Request-Disposition: proxy</w:t>
            </w:r>
          </w:p>
        </w:tc>
      </w:tr>
      <w:tr w:rsidR="00DE7F78" w:rsidRPr="0034338C" w14:paraId="31BC3616" w14:textId="77777777" w:rsidTr="00371D81">
        <w:tc>
          <w:tcPr>
            <w:tcW w:w="1620" w:type="dxa"/>
            <w:vAlign w:val="center"/>
          </w:tcPr>
          <w:p w14:paraId="6C3DBECF" w14:textId="1C73B95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Require</w:t>
            </w:r>
          </w:p>
        </w:tc>
        <w:tc>
          <w:tcPr>
            <w:tcW w:w="1800" w:type="dxa"/>
            <w:vAlign w:val="center"/>
          </w:tcPr>
          <w:p w14:paraId="17CE0C74" w14:textId="1E9A2629"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56C07E5A" w14:textId="1AB6A76C"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Require:Path</w:t>
            </w:r>
          </w:p>
        </w:tc>
      </w:tr>
      <w:tr w:rsidR="00DE7F78" w:rsidRPr="0034338C" w14:paraId="703F707D" w14:textId="77777777" w:rsidTr="00371D81">
        <w:tc>
          <w:tcPr>
            <w:tcW w:w="1620" w:type="dxa"/>
            <w:vAlign w:val="center"/>
          </w:tcPr>
          <w:p w14:paraId="2C91024B" w14:textId="4CCB623F"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Resource-Priority</w:t>
            </w:r>
          </w:p>
        </w:tc>
        <w:tc>
          <w:tcPr>
            <w:tcW w:w="1800" w:type="dxa"/>
            <w:vAlign w:val="center"/>
          </w:tcPr>
          <w:p w14:paraId="5211D189" w14:textId="3184E806"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4412</w:t>
            </w:r>
          </w:p>
        </w:tc>
        <w:tc>
          <w:tcPr>
            <w:tcW w:w="5714" w:type="dxa"/>
            <w:vAlign w:val="center"/>
          </w:tcPr>
          <w:p w14:paraId="10A049E4" w14:textId="52C5FF8D"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Resource-Priority:ets.1</w:t>
            </w:r>
          </w:p>
        </w:tc>
      </w:tr>
      <w:tr w:rsidR="00DE7F78" w:rsidRPr="0034338C" w14:paraId="718F1C72" w14:textId="77777777" w:rsidTr="00371D81">
        <w:tc>
          <w:tcPr>
            <w:tcW w:w="1620" w:type="dxa"/>
            <w:vAlign w:val="center"/>
          </w:tcPr>
          <w:p w14:paraId="6F5BCD28" w14:textId="42D270D7"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Retry-After</w:t>
            </w:r>
          </w:p>
        </w:tc>
        <w:tc>
          <w:tcPr>
            <w:tcW w:w="1800" w:type="dxa"/>
            <w:vAlign w:val="center"/>
          </w:tcPr>
          <w:p w14:paraId="2FDA6514" w14:textId="1E3FB5CF"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68647952" w14:textId="0D2E878A"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Retry-After: 3600</w:t>
            </w:r>
          </w:p>
        </w:tc>
      </w:tr>
      <w:tr w:rsidR="00DE7F78" w:rsidRPr="0034338C" w14:paraId="294C9799" w14:textId="77777777" w:rsidTr="00371D81">
        <w:trPr>
          <w:trHeight w:val="539"/>
        </w:trPr>
        <w:tc>
          <w:tcPr>
            <w:tcW w:w="1620" w:type="dxa"/>
            <w:vAlign w:val="center"/>
          </w:tcPr>
          <w:p w14:paraId="260182DA" w14:textId="4D127B98"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Route</w:t>
            </w:r>
          </w:p>
        </w:tc>
        <w:tc>
          <w:tcPr>
            <w:tcW w:w="1800" w:type="dxa"/>
            <w:vAlign w:val="center"/>
          </w:tcPr>
          <w:p w14:paraId="2305A27D" w14:textId="591C547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2EE1B97E"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Route: &lt;sip:bigbox3.site3.atlanta.com;lr&gt;,</w:t>
            </w:r>
          </w:p>
          <w:p w14:paraId="2A375F37" w14:textId="2495E334"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&lt;sip:server10.biloxi.com;lr&gt;</w:t>
            </w:r>
          </w:p>
        </w:tc>
      </w:tr>
      <w:tr w:rsidR="00DE7F78" w:rsidRPr="0034338C" w14:paraId="5D9F5D2D" w14:textId="77777777" w:rsidTr="00371D81">
        <w:tc>
          <w:tcPr>
            <w:tcW w:w="1620" w:type="dxa"/>
            <w:vAlign w:val="center"/>
          </w:tcPr>
          <w:p w14:paraId="006AC506" w14:textId="2539FFDC"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RSeq</w:t>
            </w:r>
          </w:p>
        </w:tc>
        <w:tc>
          <w:tcPr>
            <w:tcW w:w="1800" w:type="dxa"/>
            <w:vAlign w:val="center"/>
          </w:tcPr>
          <w:p w14:paraId="1B15183A" w14:textId="3D1956B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3262</w:t>
            </w:r>
          </w:p>
        </w:tc>
        <w:tc>
          <w:tcPr>
            <w:tcW w:w="5714" w:type="dxa"/>
            <w:vAlign w:val="center"/>
          </w:tcPr>
          <w:p w14:paraId="134F2085" w14:textId="10208260"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RSeq:10</w:t>
            </w:r>
          </w:p>
        </w:tc>
      </w:tr>
      <w:tr w:rsidR="00DE7F78" w:rsidRPr="0034338C" w14:paraId="3C48B068" w14:textId="77777777" w:rsidTr="00371D81">
        <w:tc>
          <w:tcPr>
            <w:tcW w:w="1620" w:type="dxa"/>
            <w:vAlign w:val="center"/>
          </w:tcPr>
          <w:p w14:paraId="0AD3C9EB" w14:textId="4A3652D3"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Security-Client</w:t>
            </w:r>
          </w:p>
        </w:tc>
        <w:tc>
          <w:tcPr>
            <w:tcW w:w="1800" w:type="dxa"/>
            <w:vAlign w:val="center"/>
          </w:tcPr>
          <w:p w14:paraId="79F5F337" w14:textId="21143A1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3329</w:t>
            </w:r>
          </w:p>
        </w:tc>
        <w:tc>
          <w:tcPr>
            <w:tcW w:w="5714" w:type="dxa"/>
            <w:vAlign w:val="center"/>
          </w:tcPr>
          <w:p w14:paraId="6B8083AF" w14:textId="2005BBEF"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Security-Client: ipsec-ike</w:t>
            </w:r>
          </w:p>
        </w:tc>
      </w:tr>
      <w:tr w:rsidR="00DE7F78" w:rsidRPr="0034338C" w14:paraId="5C7C79FF" w14:textId="77777777" w:rsidTr="00371D81">
        <w:tc>
          <w:tcPr>
            <w:tcW w:w="1620" w:type="dxa"/>
            <w:vAlign w:val="center"/>
          </w:tcPr>
          <w:p w14:paraId="0931FADB" w14:textId="1707740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Security-Server</w:t>
            </w:r>
          </w:p>
        </w:tc>
        <w:tc>
          <w:tcPr>
            <w:tcW w:w="1800" w:type="dxa"/>
            <w:vAlign w:val="center"/>
          </w:tcPr>
          <w:p w14:paraId="5D715024" w14:textId="13FBE15B"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3329</w:t>
            </w:r>
          </w:p>
        </w:tc>
        <w:tc>
          <w:tcPr>
            <w:tcW w:w="5714" w:type="dxa"/>
            <w:vAlign w:val="center"/>
          </w:tcPr>
          <w:p w14:paraId="5F1C51D6" w14:textId="4101103D"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Security-Server: ipsec-ike</w:t>
            </w:r>
          </w:p>
        </w:tc>
      </w:tr>
      <w:tr w:rsidR="00DE7F78" w:rsidRPr="0034338C" w14:paraId="52DC561A" w14:textId="77777777" w:rsidTr="00371D81">
        <w:tc>
          <w:tcPr>
            <w:tcW w:w="1620" w:type="dxa"/>
            <w:vAlign w:val="center"/>
          </w:tcPr>
          <w:p w14:paraId="0B0C5C50" w14:textId="69E00659"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Security-Verify</w:t>
            </w:r>
          </w:p>
        </w:tc>
        <w:tc>
          <w:tcPr>
            <w:tcW w:w="1800" w:type="dxa"/>
            <w:vAlign w:val="center"/>
          </w:tcPr>
          <w:p w14:paraId="743E26F3" w14:textId="52607B8B"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3329</w:t>
            </w:r>
          </w:p>
        </w:tc>
        <w:tc>
          <w:tcPr>
            <w:tcW w:w="5714" w:type="dxa"/>
            <w:vAlign w:val="center"/>
          </w:tcPr>
          <w:p w14:paraId="0F6939D5" w14:textId="5A705CF6"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Security-Verify:ipsec-ike; q=0.1</w:t>
            </w:r>
          </w:p>
        </w:tc>
      </w:tr>
      <w:tr w:rsidR="00DE7F78" w:rsidRPr="0034338C" w14:paraId="6EF90EDD" w14:textId="77777777" w:rsidTr="00371D81">
        <w:tc>
          <w:tcPr>
            <w:tcW w:w="1620" w:type="dxa"/>
            <w:vAlign w:val="center"/>
          </w:tcPr>
          <w:p w14:paraId="7039E723" w14:textId="63BC158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Service-Route</w:t>
            </w:r>
          </w:p>
        </w:tc>
        <w:tc>
          <w:tcPr>
            <w:tcW w:w="1800" w:type="dxa"/>
            <w:vAlign w:val="center"/>
          </w:tcPr>
          <w:p w14:paraId="786516F5" w14:textId="419346A5"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3608</w:t>
            </w:r>
          </w:p>
        </w:tc>
        <w:tc>
          <w:tcPr>
            <w:tcW w:w="5714" w:type="dxa"/>
            <w:vAlign w:val="center"/>
          </w:tcPr>
          <w:p w14:paraId="592EAEE9" w14:textId="4A09F6EA"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Service-Route:&lt;sip:P1.example.com;lr&gt;,&lt;sip:P2.example.com;lr&gt;</w:t>
            </w:r>
          </w:p>
        </w:tc>
      </w:tr>
      <w:tr w:rsidR="00DE7F78" w:rsidRPr="0034338C" w14:paraId="6B6E18F6" w14:textId="77777777" w:rsidTr="00371D81">
        <w:tc>
          <w:tcPr>
            <w:tcW w:w="1620" w:type="dxa"/>
            <w:vAlign w:val="center"/>
          </w:tcPr>
          <w:p w14:paraId="351D3E7A" w14:textId="79C07A84"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Session-Expires</w:t>
            </w:r>
          </w:p>
        </w:tc>
        <w:tc>
          <w:tcPr>
            <w:tcW w:w="1800" w:type="dxa"/>
            <w:vAlign w:val="center"/>
          </w:tcPr>
          <w:p w14:paraId="3DF295BA" w14:textId="6829228C"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4028</w:t>
            </w:r>
          </w:p>
        </w:tc>
        <w:tc>
          <w:tcPr>
            <w:tcW w:w="5714" w:type="dxa"/>
            <w:vAlign w:val="center"/>
          </w:tcPr>
          <w:p w14:paraId="1E66DE62" w14:textId="0D1F33CC"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Session-Expires:3600;refresher=uac</w:t>
            </w:r>
          </w:p>
        </w:tc>
      </w:tr>
      <w:tr w:rsidR="00DE7F78" w:rsidRPr="0034338C" w14:paraId="7A2E1CE1" w14:textId="77777777" w:rsidTr="00371D81">
        <w:tc>
          <w:tcPr>
            <w:tcW w:w="1620" w:type="dxa"/>
            <w:vAlign w:val="center"/>
          </w:tcPr>
          <w:p w14:paraId="1D2CB465" w14:textId="5616ECB5"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Session-Replaces</w:t>
            </w:r>
          </w:p>
        </w:tc>
        <w:tc>
          <w:tcPr>
            <w:tcW w:w="1800" w:type="dxa"/>
            <w:vAlign w:val="center"/>
          </w:tcPr>
          <w:p w14:paraId="57113692" w14:textId="4883B717"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OMA CPM</w:t>
            </w:r>
          </w:p>
        </w:tc>
        <w:tc>
          <w:tcPr>
            <w:tcW w:w="5714" w:type="dxa"/>
            <w:vAlign w:val="center"/>
          </w:tcPr>
          <w:p w14:paraId="4A675B80" w14:textId="0013D74F"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Session-Replaces: abcdef-1234-5678-90ab-cdef01234567</w:t>
            </w:r>
          </w:p>
        </w:tc>
      </w:tr>
      <w:tr w:rsidR="00DE7F78" w:rsidRPr="0034338C" w14:paraId="72606BEC" w14:textId="77777777" w:rsidTr="00371D81">
        <w:tc>
          <w:tcPr>
            <w:tcW w:w="1620" w:type="dxa"/>
            <w:vAlign w:val="center"/>
          </w:tcPr>
          <w:p w14:paraId="67FFCD43" w14:textId="78192542"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Session-ID</w:t>
            </w:r>
          </w:p>
        </w:tc>
        <w:tc>
          <w:tcPr>
            <w:tcW w:w="1800" w:type="dxa"/>
            <w:vAlign w:val="center"/>
          </w:tcPr>
          <w:p w14:paraId="5B7271C8" w14:textId="77B73DCC"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7329</w:t>
            </w:r>
          </w:p>
        </w:tc>
        <w:tc>
          <w:tcPr>
            <w:tcW w:w="5714" w:type="dxa"/>
            <w:vAlign w:val="center"/>
          </w:tcPr>
          <w:p w14:paraId="5083FBD1" w14:textId="4BCABFCF"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Session-ID: 0123456789abcdef123456789abcdef0</w:t>
            </w:r>
          </w:p>
        </w:tc>
      </w:tr>
      <w:tr w:rsidR="00DE7F78" w:rsidRPr="0034338C" w14:paraId="2C208283" w14:textId="77777777" w:rsidTr="00371D81">
        <w:tc>
          <w:tcPr>
            <w:tcW w:w="1620" w:type="dxa"/>
            <w:vAlign w:val="center"/>
          </w:tcPr>
          <w:p w14:paraId="3533355B" w14:textId="763B9A9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SIP-Etag</w:t>
            </w:r>
          </w:p>
        </w:tc>
        <w:tc>
          <w:tcPr>
            <w:tcW w:w="1800" w:type="dxa"/>
            <w:vAlign w:val="center"/>
          </w:tcPr>
          <w:p w14:paraId="0892A3D4" w14:textId="67A6FCEE"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3903</w:t>
            </w:r>
          </w:p>
        </w:tc>
        <w:tc>
          <w:tcPr>
            <w:tcW w:w="5714" w:type="dxa"/>
            <w:vAlign w:val="center"/>
          </w:tcPr>
          <w:p w14:paraId="7CA39F3B" w14:textId="0C422163"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SIP-Etag:12345</w:t>
            </w:r>
          </w:p>
        </w:tc>
      </w:tr>
      <w:tr w:rsidR="00DE7F78" w:rsidRPr="0034338C" w14:paraId="13D94931" w14:textId="77777777" w:rsidTr="00371D81">
        <w:tc>
          <w:tcPr>
            <w:tcW w:w="1620" w:type="dxa"/>
            <w:vAlign w:val="center"/>
          </w:tcPr>
          <w:p w14:paraId="063268B2" w14:textId="11D9A6C2"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SIP-If-Match</w:t>
            </w:r>
          </w:p>
        </w:tc>
        <w:tc>
          <w:tcPr>
            <w:tcW w:w="1800" w:type="dxa"/>
            <w:vAlign w:val="center"/>
          </w:tcPr>
          <w:p w14:paraId="56E72EF5" w14:textId="65DF1EA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3903</w:t>
            </w:r>
          </w:p>
        </w:tc>
        <w:tc>
          <w:tcPr>
            <w:tcW w:w="5714" w:type="dxa"/>
            <w:vAlign w:val="center"/>
          </w:tcPr>
          <w:p w14:paraId="7E0152FA" w14:textId="3BA856D2"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SIP-If-Match:12345</w:t>
            </w:r>
          </w:p>
        </w:tc>
      </w:tr>
      <w:tr w:rsidR="00DE7F78" w:rsidRPr="0034338C" w14:paraId="4FE48E0B" w14:textId="77777777" w:rsidTr="00371D81">
        <w:tc>
          <w:tcPr>
            <w:tcW w:w="1620" w:type="dxa"/>
            <w:vAlign w:val="center"/>
          </w:tcPr>
          <w:p w14:paraId="747FFD83" w14:textId="0E2A0AA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Subscription-State</w:t>
            </w:r>
          </w:p>
        </w:tc>
        <w:tc>
          <w:tcPr>
            <w:tcW w:w="1800" w:type="dxa"/>
            <w:vAlign w:val="center"/>
          </w:tcPr>
          <w:p w14:paraId="6D2D9129" w14:textId="7DE837AE"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6665</w:t>
            </w:r>
          </w:p>
        </w:tc>
        <w:tc>
          <w:tcPr>
            <w:tcW w:w="5714" w:type="dxa"/>
            <w:vAlign w:val="center"/>
          </w:tcPr>
          <w:p w14:paraId="0826B46E" w14:textId="50AD0E30"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Subscription-State:active</w:t>
            </w:r>
          </w:p>
        </w:tc>
      </w:tr>
      <w:tr w:rsidR="00DE7F78" w:rsidRPr="0034338C" w14:paraId="1EFBA54D" w14:textId="77777777" w:rsidTr="00371D81">
        <w:tc>
          <w:tcPr>
            <w:tcW w:w="1620" w:type="dxa"/>
            <w:vAlign w:val="center"/>
          </w:tcPr>
          <w:p w14:paraId="7CC73334" w14:textId="370130A9"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Supported</w:t>
            </w:r>
          </w:p>
        </w:tc>
        <w:tc>
          <w:tcPr>
            <w:tcW w:w="1800" w:type="dxa"/>
            <w:vAlign w:val="center"/>
          </w:tcPr>
          <w:p w14:paraId="01043C5E" w14:textId="43B48FA2"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1A8C99F9" w14:textId="00F71FE8"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Supported:100Rel,timer,precondition</w:t>
            </w:r>
          </w:p>
        </w:tc>
      </w:tr>
      <w:tr w:rsidR="00DE7F78" w:rsidRPr="0034338C" w14:paraId="684D47EE" w14:textId="77777777" w:rsidTr="00371D81">
        <w:tc>
          <w:tcPr>
            <w:tcW w:w="1620" w:type="dxa"/>
            <w:vAlign w:val="center"/>
          </w:tcPr>
          <w:p w14:paraId="73B9F688" w14:textId="77CD560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Suppress-If-Match</w:t>
            </w:r>
          </w:p>
        </w:tc>
        <w:tc>
          <w:tcPr>
            <w:tcW w:w="1800" w:type="dxa"/>
            <w:vAlign w:val="center"/>
          </w:tcPr>
          <w:p w14:paraId="4033B3C6" w14:textId="1B6AC302"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5839</w:t>
            </w:r>
          </w:p>
        </w:tc>
        <w:tc>
          <w:tcPr>
            <w:tcW w:w="5714" w:type="dxa"/>
            <w:vAlign w:val="center"/>
          </w:tcPr>
          <w:p w14:paraId="1A8480C8" w14:textId="69C7E37D"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Suppress-If-Match:34567</w:t>
            </w:r>
          </w:p>
        </w:tc>
      </w:tr>
      <w:tr w:rsidR="00DE7F78" w:rsidRPr="0034338C" w14:paraId="250F11F4" w14:textId="77777777" w:rsidTr="00371D81">
        <w:tc>
          <w:tcPr>
            <w:tcW w:w="1620" w:type="dxa"/>
            <w:vAlign w:val="center"/>
          </w:tcPr>
          <w:p w14:paraId="039AE4AC" w14:textId="4E30834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Target-Dialog</w:t>
            </w:r>
          </w:p>
        </w:tc>
        <w:tc>
          <w:tcPr>
            <w:tcW w:w="1800" w:type="dxa"/>
            <w:vAlign w:val="center"/>
          </w:tcPr>
          <w:p w14:paraId="68433CE0" w14:textId="3627FE46"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4538</w:t>
            </w:r>
          </w:p>
        </w:tc>
        <w:tc>
          <w:tcPr>
            <w:tcW w:w="5714" w:type="dxa"/>
            <w:vAlign w:val="center"/>
          </w:tcPr>
          <w:p w14:paraId="76834586" w14:textId="37529CF8"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 xml:space="preserve">Target-Dialog: </w:t>
            </w:r>
          </w:p>
        </w:tc>
      </w:tr>
      <w:tr w:rsidR="00DE7F78" w:rsidRPr="0034338C" w14:paraId="6C2182E4" w14:textId="77777777" w:rsidTr="00371D81">
        <w:tc>
          <w:tcPr>
            <w:tcW w:w="1620" w:type="dxa"/>
            <w:vAlign w:val="center"/>
          </w:tcPr>
          <w:p w14:paraId="30ACF96D" w14:textId="5CA75059"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Timestamp</w:t>
            </w:r>
          </w:p>
        </w:tc>
        <w:tc>
          <w:tcPr>
            <w:tcW w:w="1800" w:type="dxa"/>
            <w:vAlign w:val="center"/>
          </w:tcPr>
          <w:p w14:paraId="76E99825" w14:textId="19C2595A"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7A7EC391" w14:textId="4FEA7E34"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Timestamp:64</w:t>
            </w:r>
          </w:p>
        </w:tc>
      </w:tr>
      <w:tr w:rsidR="00DE7F78" w:rsidRPr="0034338C" w14:paraId="2493DC2B" w14:textId="77777777" w:rsidTr="00371D81">
        <w:trPr>
          <w:trHeight w:val="800"/>
        </w:trPr>
        <w:tc>
          <w:tcPr>
            <w:tcW w:w="1620" w:type="dxa"/>
            <w:vAlign w:val="center"/>
          </w:tcPr>
          <w:p w14:paraId="2D717E4E" w14:textId="577229E6"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To</w:t>
            </w:r>
          </w:p>
        </w:tc>
        <w:tc>
          <w:tcPr>
            <w:tcW w:w="1800" w:type="dxa"/>
            <w:vAlign w:val="center"/>
          </w:tcPr>
          <w:p w14:paraId="76074070" w14:textId="51BE32F2"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0F3FFB2E" w14:textId="08B55851"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To: &lt;sip:+12126661212@operator2.com;user=phone&gt;;tag=1234s56</w:t>
            </w:r>
          </w:p>
        </w:tc>
      </w:tr>
      <w:tr w:rsidR="00DE7F78" w:rsidRPr="0034338C" w14:paraId="566CE3AD" w14:textId="77777777" w:rsidTr="00371D81">
        <w:tc>
          <w:tcPr>
            <w:tcW w:w="1620" w:type="dxa"/>
            <w:vAlign w:val="center"/>
          </w:tcPr>
          <w:p w14:paraId="55AC76D0" w14:textId="2A674C60"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Trigger-Consent</w:t>
            </w:r>
          </w:p>
        </w:tc>
        <w:tc>
          <w:tcPr>
            <w:tcW w:w="1800" w:type="dxa"/>
            <w:vAlign w:val="center"/>
          </w:tcPr>
          <w:p w14:paraId="5456F802" w14:textId="57E9C143"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5360</w:t>
            </w:r>
          </w:p>
        </w:tc>
        <w:tc>
          <w:tcPr>
            <w:tcW w:w="5714" w:type="dxa"/>
            <w:vAlign w:val="center"/>
          </w:tcPr>
          <w:p w14:paraId="27753487" w14:textId="3DA7FEA2"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Trigger-Consent: sip:user1@example.com; target-uri=”sip:user2@example.xcom”</w:t>
            </w:r>
          </w:p>
        </w:tc>
      </w:tr>
      <w:tr w:rsidR="00DE7F78" w:rsidRPr="0034338C" w14:paraId="212E2BF2" w14:textId="77777777" w:rsidTr="00371D81">
        <w:tc>
          <w:tcPr>
            <w:tcW w:w="1620" w:type="dxa"/>
            <w:vAlign w:val="center"/>
          </w:tcPr>
          <w:p w14:paraId="3A5D0C94" w14:textId="0358B08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lastRenderedPageBreak/>
              <w:t>Unsupported</w:t>
            </w:r>
          </w:p>
        </w:tc>
        <w:tc>
          <w:tcPr>
            <w:tcW w:w="1800" w:type="dxa"/>
            <w:vAlign w:val="center"/>
          </w:tcPr>
          <w:p w14:paraId="1EB85BD1" w14:textId="7C797EDD"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21A7106F" w14:textId="5C04D13B"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Unsupported:100Rel</w:t>
            </w:r>
          </w:p>
        </w:tc>
      </w:tr>
      <w:tr w:rsidR="00DE7F78" w:rsidRPr="0034338C" w14:paraId="47C665BB" w14:textId="77777777" w:rsidTr="00371D81">
        <w:trPr>
          <w:trHeight w:val="449"/>
        </w:trPr>
        <w:tc>
          <w:tcPr>
            <w:tcW w:w="1620" w:type="dxa"/>
            <w:vAlign w:val="center"/>
          </w:tcPr>
          <w:p w14:paraId="1D818E53" w14:textId="213996EB"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User-Agent</w:t>
            </w:r>
          </w:p>
        </w:tc>
        <w:tc>
          <w:tcPr>
            <w:tcW w:w="1800" w:type="dxa"/>
            <w:vAlign w:val="center"/>
          </w:tcPr>
          <w:p w14:paraId="0E3DCC83" w14:textId="395F82FF"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73DB8691" w14:textId="2031515F"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User-Agent:Softphone Beta1.5</w:t>
            </w:r>
          </w:p>
        </w:tc>
      </w:tr>
      <w:tr w:rsidR="00DE7F78" w:rsidRPr="0034338C" w14:paraId="74991469" w14:textId="77777777" w:rsidTr="00371D81">
        <w:trPr>
          <w:trHeight w:val="629"/>
        </w:trPr>
        <w:tc>
          <w:tcPr>
            <w:tcW w:w="1620" w:type="dxa"/>
            <w:vAlign w:val="center"/>
          </w:tcPr>
          <w:p w14:paraId="1B969840" w14:textId="2FB1006D"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Via</w:t>
            </w:r>
          </w:p>
        </w:tc>
        <w:tc>
          <w:tcPr>
            <w:tcW w:w="1800" w:type="dxa"/>
            <w:vAlign w:val="center"/>
          </w:tcPr>
          <w:p w14:paraId="7B5B8B57" w14:textId="346A1EF4"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01FD7C60" w14:textId="663249CF"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Via: SIP/2.0/UDP operator1.com:5060;branch=z9hG4bK87asdks7</w:t>
            </w:r>
          </w:p>
        </w:tc>
      </w:tr>
      <w:tr w:rsidR="00DE7F78" w:rsidRPr="0034338C" w14:paraId="1AF39E58" w14:textId="77777777" w:rsidTr="00371D81">
        <w:trPr>
          <w:trHeight w:val="701"/>
        </w:trPr>
        <w:tc>
          <w:tcPr>
            <w:tcW w:w="1620" w:type="dxa"/>
            <w:vAlign w:val="center"/>
          </w:tcPr>
          <w:p w14:paraId="54BEA046" w14:textId="0F0E45C7"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Warning</w:t>
            </w:r>
          </w:p>
        </w:tc>
        <w:tc>
          <w:tcPr>
            <w:tcW w:w="1800" w:type="dxa"/>
            <w:vAlign w:val="center"/>
          </w:tcPr>
          <w:p w14:paraId="30178834" w14:textId="3197926D"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w:t>
            </w:r>
          </w:p>
        </w:tc>
        <w:tc>
          <w:tcPr>
            <w:tcW w:w="5714" w:type="dxa"/>
            <w:vAlign w:val="center"/>
          </w:tcPr>
          <w:p w14:paraId="11D10684" w14:textId="1ED91CBE"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Warning: 307 isi.edu "Session parameter 'foo' not understood"</w:t>
            </w:r>
          </w:p>
        </w:tc>
      </w:tr>
      <w:tr w:rsidR="00DE7F78" w:rsidRPr="002B68B9" w14:paraId="49540E3F" w14:textId="77777777" w:rsidTr="00371D81">
        <w:tc>
          <w:tcPr>
            <w:tcW w:w="1620" w:type="dxa"/>
            <w:vAlign w:val="center"/>
          </w:tcPr>
          <w:p w14:paraId="31260CE3" w14:textId="38B36EAA" w:rsidR="00DE7F78" w:rsidRPr="00371D81" w:rsidRDefault="00DE7F78" w:rsidP="00371D81">
            <w:pPr>
              <w:pStyle w:val="TableReferencenumber"/>
              <w:numPr>
                <w:ilvl w:val="0"/>
                <w:numId w:val="0"/>
              </w:numPr>
              <w:ind w:left="-18"/>
              <w:rPr>
                <w:rFonts w:eastAsia="Times New Roman" w:cs="Arial"/>
                <w:szCs w:val="20"/>
                <w:lang w:eastAsia="en-GB"/>
              </w:rPr>
            </w:pPr>
            <w:r w:rsidRPr="00371D81">
              <w:rPr>
                <w:rFonts w:eastAsia="Times New Roman" w:cs="Arial"/>
                <w:szCs w:val="20"/>
                <w:lang w:eastAsia="en-GB"/>
              </w:rPr>
              <w:t>WWW-Authenticate</w:t>
            </w:r>
          </w:p>
        </w:tc>
        <w:tc>
          <w:tcPr>
            <w:tcW w:w="1800" w:type="dxa"/>
            <w:vAlign w:val="center"/>
          </w:tcPr>
          <w:p w14:paraId="1BC92866" w14:textId="6769E869" w:rsidR="00DE7F78" w:rsidRPr="00371D81" w:rsidRDefault="00DE7F78" w:rsidP="00371D81">
            <w:pPr>
              <w:autoSpaceDE w:val="0"/>
              <w:autoSpaceDN w:val="0"/>
              <w:adjustRightInd w:val="0"/>
              <w:spacing w:before="0"/>
              <w:jc w:val="left"/>
              <w:rPr>
                <w:rFonts w:eastAsia="Times New Roman" w:cs="Arial"/>
                <w:sz w:val="20"/>
                <w:lang w:eastAsia="en-GB" w:bidi="ar-SA"/>
              </w:rPr>
            </w:pPr>
            <w:r w:rsidRPr="00371D81">
              <w:rPr>
                <w:rFonts w:eastAsia="Times New Roman" w:cs="Arial"/>
                <w:sz w:val="20"/>
                <w:lang w:eastAsia="en-GB" w:bidi="ar-SA"/>
              </w:rPr>
              <w:t>IETF RFC 3261 IETF RFC 3310 3GPP TS 24.229</w:t>
            </w:r>
          </w:p>
        </w:tc>
        <w:tc>
          <w:tcPr>
            <w:tcW w:w="5714" w:type="dxa"/>
            <w:vAlign w:val="center"/>
          </w:tcPr>
          <w:p w14:paraId="6BFFB4F2"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WWW-Authenticate: Digest realm="atlanta.com",</w:t>
            </w:r>
          </w:p>
          <w:p w14:paraId="4BCD972F" w14:textId="77777777" w:rsidR="00DE7F78" w:rsidRPr="00371D81" w:rsidRDefault="00DE7F78" w:rsidP="00371D81">
            <w:pPr>
              <w:autoSpaceDE w:val="0"/>
              <w:autoSpaceDN w:val="0"/>
              <w:adjustRightInd w:val="0"/>
              <w:spacing w:before="0"/>
              <w:jc w:val="left"/>
              <w:rPr>
                <w:rFonts w:eastAsia="Times New Roman" w:cs="Arial"/>
                <w:i/>
                <w:sz w:val="20"/>
                <w:lang w:eastAsia="en-GB" w:bidi="ar-SA"/>
              </w:rPr>
            </w:pPr>
            <w:r w:rsidRPr="00371D81">
              <w:rPr>
                <w:rFonts w:eastAsia="Times New Roman" w:cs="Arial"/>
                <w:i/>
                <w:sz w:val="20"/>
                <w:lang w:eastAsia="en-GB" w:bidi="ar-SA"/>
              </w:rPr>
              <w:t>domain="sip:boxesbybob.com", qop="auth",</w:t>
            </w:r>
          </w:p>
          <w:p w14:paraId="292DB5E0" w14:textId="77777777" w:rsidR="00DE7F78" w:rsidRPr="00C83E03" w:rsidRDefault="00DE7F78" w:rsidP="00371D81">
            <w:pPr>
              <w:autoSpaceDE w:val="0"/>
              <w:autoSpaceDN w:val="0"/>
              <w:adjustRightInd w:val="0"/>
              <w:spacing w:before="0"/>
              <w:jc w:val="left"/>
              <w:rPr>
                <w:rFonts w:eastAsia="Times New Roman" w:cs="Arial"/>
                <w:i/>
                <w:sz w:val="20"/>
                <w:lang w:val="es-ES" w:eastAsia="en-GB" w:bidi="ar-SA"/>
              </w:rPr>
            </w:pPr>
            <w:r w:rsidRPr="00C83E03">
              <w:rPr>
                <w:rFonts w:eastAsia="Times New Roman" w:cs="Arial"/>
                <w:i/>
                <w:sz w:val="20"/>
                <w:lang w:val="es-ES" w:eastAsia="en-GB" w:bidi="ar-SA"/>
              </w:rPr>
              <w:t>nonce="f84f1cec41e6cbe5aea9c8e88d359",</w:t>
            </w:r>
          </w:p>
          <w:p w14:paraId="0F1F92EC" w14:textId="59A71702" w:rsidR="00DE7F78" w:rsidRPr="00C83E03" w:rsidRDefault="00DE7F78" w:rsidP="00371D81">
            <w:pPr>
              <w:autoSpaceDE w:val="0"/>
              <w:autoSpaceDN w:val="0"/>
              <w:adjustRightInd w:val="0"/>
              <w:spacing w:before="0"/>
              <w:jc w:val="left"/>
              <w:rPr>
                <w:rFonts w:eastAsia="Times New Roman" w:cs="Arial"/>
                <w:i/>
                <w:sz w:val="20"/>
                <w:lang w:val="es-ES" w:eastAsia="en-GB" w:bidi="ar-SA"/>
              </w:rPr>
            </w:pPr>
            <w:r w:rsidRPr="00C83E03">
              <w:rPr>
                <w:rFonts w:eastAsia="Times New Roman" w:cs="Arial"/>
                <w:i/>
                <w:sz w:val="20"/>
                <w:lang w:val="es-ES" w:eastAsia="en-GB" w:bidi="ar-SA"/>
              </w:rPr>
              <w:t>opaque="", stale=FALSE, algorithm=MD5</w:t>
            </w:r>
          </w:p>
        </w:tc>
      </w:tr>
    </w:tbl>
    <w:p w14:paraId="58159AA6" w14:textId="6709E805" w:rsidR="00DE7F78" w:rsidRDefault="00371D81" w:rsidP="00371D81">
      <w:pPr>
        <w:pStyle w:val="TableCaption"/>
      </w:pPr>
      <w:r>
        <w:t>: SIP Header Examples</w:t>
      </w:r>
    </w:p>
    <w:p w14:paraId="26E821AD" w14:textId="77777777" w:rsidR="00371D81" w:rsidRDefault="00371D81">
      <w:pPr>
        <w:spacing w:before="0"/>
        <w:jc w:val="left"/>
        <w:rPr>
          <w:rFonts w:eastAsia="Times New Roman" w:cs="Arial"/>
          <w:b/>
          <w:bCs/>
          <w:sz w:val="28"/>
          <w:szCs w:val="32"/>
          <w:lang w:eastAsia="en-US"/>
        </w:rPr>
      </w:pPr>
      <w:bookmarkStart w:id="60" w:name="_Toc388438176"/>
      <w:r>
        <w:br w:type="page"/>
      </w:r>
    </w:p>
    <w:p w14:paraId="40386594" w14:textId="7C5409D8" w:rsidR="00D1759E" w:rsidRDefault="00D1759E" w:rsidP="009B4E20">
      <w:pPr>
        <w:pStyle w:val="Annex"/>
      </w:pPr>
      <w:bookmarkStart w:id="61" w:name="_Toc477169038"/>
      <w:r>
        <w:lastRenderedPageBreak/>
        <w:t>SIP Message Examples (Informational)</w:t>
      </w:r>
      <w:bookmarkEnd w:id="60"/>
      <w:bookmarkEnd w:id="61"/>
    </w:p>
    <w:p w14:paraId="4E9DB6A8" w14:textId="77777777" w:rsidR="00D1759E" w:rsidRDefault="00D1759E" w:rsidP="000503AD">
      <w:pPr>
        <w:pStyle w:val="NormalParagraph"/>
      </w:pPr>
      <w:r>
        <w:t xml:space="preserve">Appendix B provides example message flows and message contents across the NNI. </w:t>
      </w:r>
    </w:p>
    <w:p w14:paraId="13752759" w14:textId="77777777" w:rsidR="00D1759E" w:rsidRDefault="00D1759E" w:rsidP="000503AD">
      <w:pPr>
        <w:pStyle w:val="NormalParagraph"/>
      </w:pPr>
      <w:r>
        <w:t>It is assumed that each operator has FQDNs of ibcf</w:t>
      </w:r>
      <w:r>
        <w:tab/>
        <w:t xml:space="preserve">1.operatorA.com at the NNI and ibcf2.operatorB.com and IP addresses of 10.0.0.1/10.0.1.1 and 10.10.0.1/10.10.1.1 for control and media respectively as shown in figure 2. In each case, the IBCF configures media pin holes on its respective TrGW. </w:t>
      </w:r>
    </w:p>
    <w:p w14:paraId="1A5C2B25" w14:textId="1E908215" w:rsidR="00D1759E" w:rsidRDefault="00B05CF7" w:rsidP="00B05CF7">
      <w:pPr>
        <w:pStyle w:val="Centredtext"/>
        <w:rPr>
          <w:lang w:eastAsia="en-GB" w:bidi="ar-SA"/>
        </w:rPr>
      </w:pPr>
      <w:r>
        <w:rPr>
          <w:noProof/>
          <w:lang w:eastAsia="en-GB" w:bidi="ar-SA"/>
        </w:rPr>
        <w:drawing>
          <wp:inline distT="0" distB="0" distL="0" distR="0" wp14:anchorId="3353AC0C" wp14:editId="4311D7CC">
            <wp:extent cx="4293870" cy="162687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3870" cy="1626870"/>
                    </a:xfrm>
                    <a:prstGeom prst="rect">
                      <a:avLst/>
                    </a:prstGeom>
                    <a:noFill/>
                    <a:ln>
                      <a:noFill/>
                    </a:ln>
                  </pic:spPr>
                </pic:pic>
              </a:graphicData>
            </a:graphic>
          </wp:inline>
        </w:drawing>
      </w:r>
    </w:p>
    <w:p w14:paraId="21B92D89" w14:textId="19987563" w:rsidR="00D1759E" w:rsidRDefault="00D1759E" w:rsidP="00B05CF7">
      <w:pPr>
        <w:jc w:val="center"/>
        <w:rPr>
          <w:lang w:eastAsia="en-GB" w:bidi="ar-SA"/>
        </w:rPr>
      </w:pPr>
      <w:r w:rsidRPr="006C7B81">
        <w:rPr>
          <w:b/>
          <w:lang w:eastAsia="en-GB" w:bidi="ar-SA"/>
        </w:rPr>
        <w:tab/>
      </w:r>
      <w:r w:rsidRPr="006C7B81">
        <w:rPr>
          <w:b/>
          <w:lang w:eastAsia="en-GB" w:bidi="ar-SA"/>
        </w:rPr>
        <w:tab/>
      </w:r>
    </w:p>
    <w:p w14:paraId="07180F37" w14:textId="43DD7D9C" w:rsidR="00C106AB" w:rsidRDefault="001D3E04" w:rsidP="006360F3">
      <w:pPr>
        <w:pStyle w:val="Figurecaption"/>
        <w:ind w:left="2880" w:firstLine="0"/>
        <w:jc w:val="left"/>
      </w:pPr>
      <w:r>
        <w:t xml:space="preserve"> </w:t>
      </w:r>
      <w:r w:rsidR="00A53350">
        <w:t xml:space="preserve">: </w:t>
      </w:r>
      <w:r>
        <w:t>NNI Configuration</w:t>
      </w:r>
      <w:r w:rsidR="00C106AB">
        <w:br w:type="page"/>
      </w:r>
    </w:p>
    <w:p w14:paraId="3683E5E6" w14:textId="0BFBD4FE" w:rsidR="00BB2132" w:rsidRDefault="00C106AB" w:rsidP="00B05CF7">
      <w:pPr>
        <w:pStyle w:val="ANNEX-heading1"/>
      </w:pPr>
      <w:bookmarkStart w:id="62" w:name="_Toc388438177"/>
      <w:bookmarkStart w:id="63" w:name="_Toc477169039"/>
      <w:r>
        <w:lastRenderedPageBreak/>
        <w:t>Voice Session Establishment &amp; Teardown</w:t>
      </w:r>
      <w:bookmarkEnd w:id="62"/>
      <w:bookmarkEnd w:id="63"/>
    </w:p>
    <w:p w14:paraId="2332B380" w14:textId="7BFBDB15" w:rsidR="00C106AB" w:rsidRDefault="00C106AB" w:rsidP="00B05CF7">
      <w:pPr>
        <w:pStyle w:val="NormalParagraph"/>
      </w:pPr>
      <w:r>
        <w:t xml:space="preserve">Figure 3 illustrates the assumed message sequence for the establishment and teardown of a SIP session across the NNI.     </w:t>
      </w:r>
    </w:p>
    <w:p w14:paraId="0810A5D9" w14:textId="52462E8F" w:rsidR="00B05CF7" w:rsidRDefault="00B05CF7" w:rsidP="00B05CF7">
      <w:pPr>
        <w:pStyle w:val="Centredtext"/>
      </w:pPr>
      <w:r>
        <w:rPr>
          <w:noProof/>
          <w:lang w:eastAsia="en-GB" w:bidi="ar-SA"/>
        </w:rPr>
        <w:drawing>
          <wp:inline distT="0" distB="0" distL="0" distR="0" wp14:anchorId="68E09F98" wp14:editId="400671BD">
            <wp:extent cx="3365500" cy="4554855"/>
            <wp:effectExtent l="0" t="0" r="635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5500" cy="4554855"/>
                    </a:xfrm>
                    <a:prstGeom prst="rect">
                      <a:avLst/>
                    </a:prstGeom>
                    <a:noFill/>
                    <a:ln>
                      <a:noFill/>
                    </a:ln>
                  </pic:spPr>
                </pic:pic>
              </a:graphicData>
            </a:graphic>
          </wp:inline>
        </w:drawing>
      </w:r>
    </w:p>
    <w:p w14:paraId="6D365307" w14:textId="77777777" w:rsidR="00C106AB" w:rsidRDefault="00C106AB" w:rsidP="00C106AB">
      <w:pPr>
        <w:rPr>
          <w:lang w:eastAsia="en-GB" w:bidi="ar-SA"/>
        </w:rPr>
      </w:pPr>
    </w:p>
    <w:p w14:paraId="71A09E11" w14:textId="3EED9FD0" w:rsidR="00C106AB" w:rsidRDefault="00E117DE" w:rsidP="006360F3">
      <w:pPr>
        <w:pStyle w:val="Figurecaption"/>
        <w:ind w:left="2160" w:firstLine="0"/>
        <w:jc w:val="left"/>
      </w:pPr>
      <w:r>
        <w:t>: NNI Session Establishment &amp; Teardown</w:t>
      </w:r>
    </w:p>
    <w:p w14:paraId="18F32CE1" w14:textId="77777777" w:rsidR="00C106AB" w:rsidRDefault="00C106AB" w:rsidP="005B4D71"/>
    <w:p w14:paraId="6D3017F7" w14:textId="77777777" w:rsidR="008A52BB" w:rsidRPr="007C1156" w:rsidRDefault="008A52BB" w:rsidP="008A52BB">
      <w:pPr>
        <w:rPr>
          <w:sz w:val="20"/>
          <w:u w:val="single"/>
        </w:rPr>
      </w:pPr>
      <w:r w:rsidRPr="007C1156">
        <w:rPr>
          <w:sz w:val="20"/>
          <w:u w:val="single"/>
        </w:rPr>
        <w:t xml:space="preserve">Message 1 – INVITE (SDP Offer #1) </w:t>
      </w:r>
    </w:p>
    <w:p w14:paraId="69145B1C" w14:textId="7988F11A" w:rsidR="008A52BB" w:rsidRPr="007C1156" w:rsidRDefault="008A52BB" w:rsidP="008A52BB">
      <w:pPr>
        <w:rPr>
          <w:sz w:val="20"/>
        </w:rPr>
      </w:pPr>
      <w:r w:rsidRPr="007C1156">
        <w:rPr>
          <w:sz w:val="20"/>
        </w:rPr>
        <w:t xml:space="preserve">INVITE </w:t>
      </w:r>
      <w:r w:rsidRPr="008A52BB">
        <w:rPr>
          <w:sz w:val="20"/>
        </w:rPr>
        <w:t>sip:+447960306800@operatorB.com;user=phone</w:t>
      </w:r>
      <w:r w:rsidRPr="007C1156">
        <w:rPr>
          <w:sz w:val="20"/>
        </w:rPr>
        <w:t xml:space="preserve"> SIP/2.0</w:t>
      </w:r>
    </w:p>
    <w:p w14:paraId="4CF82F17" w14:textId="77777777" w:rsidR="008A52BB" w:rsidRPr="007C1156" w:rsidRDefault="008A52BB" w:rsidP="008A52BB">
      <w:pPr>
        <w:rPr>
          <w:sz w:val="20"/>
        </w:rPr>
      </w:pPr>
      <w:r w:rsidRPr="007C1156">
        <w:rPr>
          <w:sz w:val="20"/>
        </w:rPr>
        <w:t>Via: SIP/2.0/UDP 10.0.0.1:5060;branch=1234567abcd</w:t>
      </w:r>
    </w:p>
    <w:p w14:paraId="6833711A" w14:textId="4424253B" w:rsidR="008A52BB" w:rsidRPr="007C1156" w:rsidRDefault="008A52BB" w:rsidP="008A52BB">
      <w:pPr>
        <w:rPr>
          <w:sz w:val="20"/>
        </w:rPr>
      </w:pPr>
      <w:r w:rsidRPr="007C1156">
        <w:rPr>
          <w:sz w:val="20"/>
        </w:rPr>
        <w:t xml:space="preserve">From: </w:t>
      </w:r>
      <w:r>
        <w:rPr>
          <w:sz w:val="20"/>
        </w:rPr>
        <w:t>&lt;</w:t>
      </w:r>
      <w:r w:rsidRPr="007C1156">
        <w:rPr>
          <w:sz w:val="20"/>
        </w:rPr>
        <w:t>sip:</w:t>
      </w:r>
      <w:r w:rsidRPr="008A52BB">
        <w:rPr>
          <w:sz w:val="20"/>
        </w:rPr>
        <w:t>+397850316900@operatorA.com;user=phone&gt;;tag=5678ab34</w:t>
      </w:r>
    </w:p>
    <w:p w14:paraId="1886D3EE" w14:textId="76693828" w:rsidR="008A52BB" w:rsidRPr="007C1156" w:rsidRDefault="008A52BB" w:rsidP="008A52BB">
      <w:pPr>
        <w:rPr>
          <w:sz w:val="20"/>
        </w:rPr>
      </w:pPr>
      <w:r w:rsidRPr="007C1156">
        <w:rPr>
          <w:sz w:val="20"/>
        </w:rPr>
        <w:t xml:space="preserve">To: </w:t>
      </w:r>
      <w:r>
        <w:rPr>
          <w:sz w:val="20"/>
        </w:rPr>
        <w:t>&lt;</w:t>
      </w:r>
      <w:r w:rsidRPr="007C1156">
        <w:rPr>
          <w:sz w:val="20"/>
        </w:rPr>
        <w:t>sip:</w:t>
      </w:r>
      <w:r w:rsidRPr="008A52BB">
        <w:rPr>
          <w:sz w:val="20"/>
        </w:rPr>
        <w:t>+447960306800@operatorB.com</w:t>
      </w:r>
      <w:r>
        <w:rPr>
          <w:sz w:val="20"/>
        </w:rPr>
        <w:t xml:space="preserve">;user=phone&gt; </w:t>
      </w:r>
      <w:r w:rsidRPr="007C1156">
        <w:rPr>
          <w:sz w:val="20"/>
        </w:rPr>
        <w:t xml:space="preserve">  </w:t>
      </w:r>
    </w:p>
    <w:p w14:paraId="077D1101" w14:textId="77777777" w:rsidR="008A52BB" w:rsidRPr="007C1156" w:rsidRDefault="008A52BB" w:rsidP="008A52BB">
      <w:pPr>
        <w:rPr>
          <w:sz w:val="20"/>
        </w:rPr>
      </w:pPr>
      <w:r w:rsidRPr="007C1156">
        <w:rPr>
          <w:sz w:val="20"/>
        </w:rPr>
        <w:t>CSeq: 1 INVITE</w:t>
      </w:r>
    </w:p>
    <w:p w14:paraId="64020809" w14:textId="313CA188" w:rsidR="008A52BB" w:rsidRPr="007C1156" w:rsidRDefault="008A52BB" w:rsidP="008A52BB">
      <w:pPr>
        <w:rPr>
          <w:sz w:val="20"/>
        </w:rPr>
      </w:pPr>
      <w:r w:rsidRPr="007C1156">
        <w:rPr>
          <w:sz w:val="20"/>
        </w:rPr>
        <w:t xml:space="preserve">Call-ID: </w:t>
      </w:r>
      <w:r w:rsidRPr="008A52BB">
        <w:rPr>
          <w:sz w:val="20"/>
        </w:rPr>
        <w:t>dgh1234567@operatorA.com</w:t>
      </w:r>
      <w:r w:rsidRPr="007C1156">
        <w:rPr>
          <w:sz w:val="20"/>
        </w:rPr>
        <w:t xml:space="preserve"> </w:t>
      </w:r>
    </w:p>
    <w:p w14:paraId="3CFB35B5" w14:textId="77777777" w:rsidR="008A52BB" w:rsidRPr="007C1156" w:rsidRDefault="008A52BB" w:rsidP="008A52BB">
      <w:pPr>
        <w:rPr>
          <w:sz w:val="20"/>
        </w:rPr>
      </w:pPr>
      <w:r w:rsidRPr="007C1156">
        <w:rPr>
          <w:sz w:val="20"/>
        </w:rPr>
        <w:t>Allow: INVITE,PRACK,ACK, CANCEL, UPDATE, PUBLISH, OPTIONS, MESSAGE, BYE, REFER, SUBSCRIBE, NOTITY</w:t>
      </w:r>
    </w:p>
    <w:p w14:paraId="0C4844F0" w14:textId="17E12425" w:rsidR="008A52BB" w:rsidRDefault="008A52BB" w:rsidP="008A52BB">
      <w:pPr>
        <w:rPr>
          <w:sz w:val="20"/>
        </w:rPr>
      </w:pPr>
      <w:r w:rsidRPr="007C1156">
        <w:rPr>
          <w:sz w:val="20"/>
        </w:rPr>
        <w:t xml:space="preserve">P-Asserted-Identity: </w:t>
      </w:r>
      <w:r w:rsidRPr="008A52BB">
        <w:rPr>
          <w:sz w:val="20"/>
        </w:rPr>
        <w:t>Tel:+397850316900</w:t>
      </w:r>
      <w:r>
        <w:rPr>
          <w:sz w:val="20"/>
        </w:rPr>
        <w:t xml:space="preserve"> </w:t>
      </w:r>
      <w:r w:rsidRPr="007C1156">
        <w:rPr>
          <w:sz w:val="20"/>
        </w:rPr>
        <w:t xml:space="preserve"> </w:t>
      </w:r>
    </w:p>
    <w:p w14:paraId="4B89590B" w14:textId="77777777" w:rsidR="008A52BB" w:rsidRPr="006C280F" w:rsidRDefault="008A52BB" w:rsidP="008A52BB">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utran-cell-id-3gpp=1234</w:t>
      </w:r>
    </w:p>
    <w:p w14:paraId="6F29DB20" w14:textId="77777777" w:rsidR="008A52BB" w:rsidRDefault="008A52BB" w:rsidP="008A52BB">
      <w:pPr>
        <w:rPr>
          <w:sz w:val="20"/>
        </w:rPr>
      </w:pPr>
      <w:r w:rsidRPr="007C1156">
        <w:rPr>
          <w:sz w:val="20"/>
        </w:rPr>
        <w:t>Privacy: Id</w:t>
      </w:r>
    </w:p>
    <w:p w14:paraId="33C85C8D" w14:textId="77777777" w:rsidR="008A52BB" w:rsidRDefault="008A52BB" w:rsidP="008A52BB">
      <w:pPr>
        <w:rPr>
          <w:sz w:val="20"/>
        </w:rPr>
      </w:pPr>
      <w:r>
        <w:rPr>
          <w:sz w:val="20"/>
        </w:rPr>
        <w:lastRenderedPageBreak/>
        <w:t xml:space="preserve">P-Charging-Vector: icid-value=”abch+23456y”; orig-ioi=operatorA.com </w:t>
      </w:r>
    </w:p>
    <w:p w14:paraId="289365DD" w14:textId="77777777" w:rsidR="008A52BB" w:rsidRPr="007C1156" w:rsidRDefault="008A52BB" w:rsidP="008A52BB">
      <w:pPr>
        <w:rPr>
          <w:sz w:val="20"/>
        </w:rPr>
      </w:pPr>
      <w:r>
        <w:rPr>
          <w:sz w:val="20"/>
        </w:rPr>
        <w:t>Max-Forwards:70</w:t>
      </w:r>
    </w:p>
    <w:p w14:paraId="39B7A48E" w14:textId="77777777" w:rsidR="008A52BB" w:rsidRPr="007C1156" w:rsidRDefault="008A52BB" w:rsidP="008A52BB">
      <w:pPr>
        <w:rPr>
          <w:sz w:val="20"/>
        </w:rPr>
      </w:pPr>
      <w:r w:rsidRPr="007C1156">
        <w:rPr>
          <w:sz w:val="20"/>
        </w:rPr>
        <w:t>P-Early-Media: supported</w:t>
      </w:r>
    </w:p>
    <w:p w14:paraId="5530AA2F" w14:textId="77777777" w:rsidR="008A52BB" w:rsidRPr="007C1156" w:rsidRDefault="008A52BB" w:rsidP="008A52BB">
      <w:pPr>
        <w:rPr>
          <w:sz w:val="20"/>
        </w:rPr>
      </w:pPr>
      <w:r w:rsidRPr="007C1156">
        <w:rPr>
          <w:sz w:val="20"/>
        </w:rPr>
        <w:t>Supported: 100rel, timer, precondition</w:t>
      </w:r>
      <w:r>
        <w:rPr>
          <w:sz w:val="20"/>
        </w:rPr>
        <w:t>, histinfo, from-change</w:t>
      </w:r>
    </w:p>
    <w:p w14:paraId="46FDBBAB" w14:textId="77777777" w:rsidR="008A52BB" w:rsidRDefault="008A52BB" w:rsidP="008A52BB">
      <w:pPr>
        <w:rPr>
          <w:sz w:val="20"/>
        </w:rPr>
      </w:pPr>
      <w:r w:rsidRPr="007C1156">
        <w:rPr>
          <w:sz w:val="20"/>
        </w:rPr>
        <w:t>Session-Expires: 1</w:t>
      </w:r>
      <w:r>
        <w:rPr>
          <w:sz w:val="20"/>
        </w:rPr>
        <w:t>8</w:t>
      </w:r>
      <w:r w:rsidRPr="007C1156">
        <w:rPr>
          <w:sz w:val="20"/>
        </w:rPr>
        <w:t>0;refresher=uac</w:t>
      </w:r>
    </w:p>
    <w:p w14:paraId="0F156CDC" w14:textId="77777777" w:rsidR="008A52BB" w:rsidRPr="007C1156" w:rsidRDefault="008A52BB" w:rsidP="008A52BB">
      <w:pPr>
        <w:rPr>
          <w:sz w:val="20"/>
        </w:rPr>
      </w:pPr>
      <w:r>
        <w:rPr>
          <w:sz w:val="20"/>
        </w:rPr>
        <w:t>Min-SE:90</w:t>
      </w:r>
    </w:p>
    <w:p w14:paraId="43FDF050" w14:textId="77777777" w:rsidR="008A52BB" w:rsidRPr="007C1156" w:rsidRDefault="008A52BB" w:rsidP="008A52BB">
      <w:pPr>
        <w:rPr>
          <w:sz w:val="20"/>
        </w:rPr>
      </w:pPr>
      <w:r w:rsidRPr="007C1156">
        <w:rPr>
          <w:sz w:val="20"/>
        </w:rPr>
        <w:t>P-Asserted-Service: urn:urn-7:3gpp-service.ims.icsi.mmtel</w:t>
      </w:r>
    </w:p>
    <w:p w14:paraId="7FF91655" w14:textId="77777777" w:rsidR="008A52BB" w:rsidRPr="007C1156" w:rsidRDefault="008A52BB" w:rsidP="008A52BB">
      <w:pPr>
        <w:rPr>
          <w:sz w:val="20"/>
        </w:rPr>
      </w:pPr>
      <w:r w:rsidRPr="007C1156">
        <w:rPr>
          <w:sz w:val="20"/>
        </w:rPr>
        <w:t>Accept-Contact: +g.3gpp.icsi-ref=”urn%3Aurn-7%3A3gpp-service.ims.icsi.mmtel”</w:t>
      </w:r>
    </w:p>
    <w:p w14:paraId="11DAC2F4" w14:textId="2735E758" w:rsidR="008A52BB" w:rsidRPr="007C1156" w:rsidRDefault="008A52BB" w:rsidP="008A52BB">
      <w:pPr>
        <w:rPr>
          <w:sz w:val="20"/>
        </w:rPr>
      </w:pPr>
      <w:r w:rsidRPr="007C1156">
        <w:rPr>
          <w:sz w:val="20"/>
        </w:rPr>
        <w:t xml:space="preserve">Route: </w:t>
      </w:r>
      <w:r w:rsidRPr="008A52BB">
        <w:rPr>
          <w:sz w:val="20"/>
        </w:rPr>
        <w:t>sip:10.10.0.1:5060;lr</w:t>
      </w:r>
    </w:p>
    <w:p w14:paraId="1075B8BA" w14:textId="3E6A1FA8" w:rsidR="008A52BB" w:rsidRPr="00352EFC" w:rsidRDefault="008A52BB" w:rsidP="008A52BB">
      <w:pPr>
        <w:jc w:val="left"/>
        <w:rPr>
          <w:sz w:val="20"/>
        </w:rPr>
      </w:pPr>
      <w:r w:rsidRPr="007C1156">
        <w:rPr>
          <w:sz w:val="20"/>
        </w:rPr>
        <w:t>Contact: &lt;</w:t>
      </w:r>
      <w:r w:rsidRPr="008A52BB">
        <w:rPr>
          <w:sz w:val="20"/>
        </w:rPr>
        <w:t>sip:10.0.0.1:5060</w:t>
      </w:r>
      <w:r w:rsidRPr="00352EFC">
        <w:rPr>
          <w:sz w:val="20"/>
        </w:rPr>
        <w:t>&gt;;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3gpp-service.ims.icsi.mmtel</w:t>
      </w:r>
      <w:r w:rsidRPr="00352EFC">
        <w:rPr>
          <w:rFonts w:eastAsia="PMingLiU" w:cs="Courier New"/>
          <w:sz w:val="20"/>
          <w:lang w:eastAsia="zh-TW"/>
        </w:rPr>
        <w:t>"</w:t>
      </w:r>
      <w:r w:rsidRPr="00352EFC">
        <w:rPr>
          <w:sz w:val="20"/>
        </w:rPr>
        <w:t xml:space="preserve"> </w:t>
      </w:r>
    </w:p>
    <w:p w14:paraId="0F3C5FE3" w14:textId="77777777" w:rsidR="008A52BB" w:rsidRPr="007C1156" w:rsidRDefault="008A52BB" w:rsidP="008A52BB">
      <w:pPr>
        <w:rPr>
          <w:sz w:val="20"/>
        </w:rPr>
      </w:pPr>
      <w:r w:rsidRPr="007C1156">
        <w:rPr>
          <w:sz w:val="20"/>
        </w:rPr>
        <w:t>Cont</w:t>
      </w:r>
      <w:r>
        <w:rPr>
          <w:sz w:val="20"/>
        </w:rPr>
        <w:t>en</w:t>
      </w:r>
      <w:r w:rsidRPr="007C1156">
        <w:rPr>
          <w:sz w:val="20"/>
        </w:rPr>
        <w:t>t-Type: application/sdp</w:t>
      </w:r>
    </w:p>
    <w:p w14:paraId="1A37304E" w14:textId="77777777" w:rsidR="008A52BB" w:rsidRPr="007C1156" w:rsidRDefault="008A52BB" w:rsidP="008A52BB">
      <w:pPr>
        <w:rPr>
          <w:sz w:val="20"/>
        </w:rPr>
      </w:pPr>
      <w:r w:rsidRPr="007C1156">
        <w:rPr>
          <w:sz w:val="20"/>
        </w:rPr>
        <w:t>Content-Length: 4</w:t>
      </w:r>
      <w:r>
        <w:rPr>
          <w:sz w:val="20"/>
        </w:rPr>
        <w:t>40</w:t>
      </w:r>
    </w:p>
    <w:p w14:paraId="5244D396" w14:textId="77777777" w:rsidR="008A52BB" w:rsidRPr="007A2375" w:rsidRDefault="008A52BB" w:rsidP="008A52BB">
      <w:pPr>
        <w:rPr>
          <w:sz w:val="20"/>
        </w:rPr>
      </w:pPr>
      <w:r w:rsidRPr="007A2375">
        <w:rPr>
          <w:sz w:val="20"/>
        </w:rPr>
        <w:t>v=0</w:t>
      </w:r>
    </w:p>
    <w:p w14:paraId="357604A0" w14:textId="77777777" w:rsidR="008A52BB" w:rsidRPr="007A2375" w:rsidRDefault="008A52BB" w:rsidP="008A52BB">
      <w:pPr>
        <w:rPr>
          <w:sz w:val="20"/>
        </w:rPr>
      </w:pPr>
      <w:r w:rsidRPr="007A2375">
        <w:rPr>
          <w:sz w:val="20"/>
        </w:rPr>
        <w:t>s=-</w:t>
      </w:r>
    </w:p>
    <w:p w14:paraId="0B9C2D85" w14:textId="77777777" w:rsidR="008A52BB" w:rsidRPr="007A2375" w:rsidRDefault="008A52BB" w:rsidP="008A52BB">
      <w:pPr>
        <w:rPr>
          <w:sz w:val="20"/>
        </w:rPr>
      </w:pPr>
      <w:r w:rsidRPr="007A2375">
        <w:rPr>
          <w:sz w:val="20"/>
        </w:rPr>
        <w:t>o=- 0 0 IN IP4 10.0.1.1</w:t>
      </w:r>
    </w:p>
    <w:p w14:paraId="018AEE0F" w14:textId="77777777" w:rsidR="008A52BB" w:rsidRPr="007A2375" w:rsidRDefault="008A52BB" w:rsidP="008A52BB">
      <w:pPr>
        <w:rPr>
          <w:sz w:val="20"/>
        </w:rPr>
      </w:pPr>
      <w:r w:rsidRPr="007A2375">
        <w:rPr>
          <w:sz w:val="20"/>
        </w:rPr>
        <w:t>t=0 0</w:t>
      </w:r>
    </w:p>
    <w:p w14:paraId="49DB6567" w14:textId="77777777" w:rsidR="008A52BB" w:rsidRPr="007A2375" w:rsidRDefault="008A52BB" w:rsidP="008A52BB">
      <w:pPr>
        <w:rPr>
          <w:sz w:val="20"/>
        </w:rPr>
      </w:pPr>
      <w:r w:rsidRPr="007A2375">
        <w:rPr>
          <w:sz w:val="20"/>
        </w:rPr>
        <w:t>c=IN IP4 10.0.1.1</w:t>
      </w:r>
    </w:p>
    <w:p w14:paraId="00CE03DA" w14:textId="77777777" w:rsidR="008A52BB" w:rsidRPr="007A2375" w:rsidRDefault="008A52BB" w:rsidP="008A52BB">
      <w:pPr>
        <w:rPr>
          <w:sz w:val="20"/>
        </w:rPr>
      </w:pPr>
      <w:r w:rsidRPr="007A2375">
        <w:rPr>
          <w:sz w:val="20"/>
        </w:rPr>
        <w:t>m=audio 2000 RTP/AVP 98 99 100</w:t>
      </w:r>
    </w:p>
    <w:p w14:paraId="7A76828E" w14:textId="77777777" w:rsidR="008A52BB" w:rsidRPr="007A2375" w:rsidRDefault="008A52BB" w:rsidP="008A52BB">
      <w:pPr>
        <w:rPr>
          <w:sz w:val="20"/>
        </w:rPr>
      </w:pPr>
      <w:r w:rsidRPr="007A2375">
        <w:rPr>
          <w:sz w:val="20"/>
        </w:rPr>
        <w:t>a=inactive</w:t>
      </w:r>
    </w:p>
    <w:p w14:paraId="2F7B82EA" w14:textId="77777777" w:rsidR="008A52BB" w:rsidRPr="007A2375" w:rsidRDefault="008A52BB" w:rsidP="008A52BB">
      <w:pPr>
        <w:rPr>
          <w:sz w:val="20"/>
        </w:rPr>
      </w:pPr>
      <w:r w:rsidRPr="007A2375">
        <w:rPr>
          <w:sz w:val="20"/>
        </w:rPr>
        <w:t>a=rtpmap 98 AMR-WB/1600</w:t>
      </w:r>
    </w:p>
    <w:p w14:paraId="305A1DA8" w14:textId="77777777" w:rsidR="008A52BB" w:rsidRPr="007A2375" w:rsidRDefault="008A52BB" w:rsidP="008A52BB">
      <w:pPr>
        <w:rPr>
          <w:sz w:val="20"/>
        </w:rPr>
      </w:pPr>
      <w:r w:rsidRPr="007A2375">
        <w:rPr>
          <w:sz w:val="20"/>
        </w:rPr>
        <w:t>a=fmtp 98 octet-align=1</w:t>
      </w:r>
    </w:p>
    <w:p w14:paraId="0C3076EC" w14:textId="77777777" w:rsidR="008A52BB" w:rsidRPr="007A2375" w:rsidRDefault="008A52BB" w:rsidP="008A52BB">
      <w:pPr>
        <w:rPr>
          <w:sz w:val="20"/>
        </w:rPr>
      </w:pPr>
      <w:r w:rsidRPr="007A2375">
        <w:rPr>
          <w:sz w:val="20"/>
        </w:rPr>
        <w:t>a=rtpmap 99 AMR/8000</w:t>
      </w:r>
    </w:p>
    <w:p w14:paraId="3A4EFAC0" w14:textId="77777777" w:rsidR="008A52BB" w:rsidRPr="007A2375" w:rsidRDefault="008A52BB" w:rsidP="008A52BB">
      <w:pPr>
        <w:rPr>
          <w:sz w:val="20"/>
        </w:rPr>
      </w:pPr>
      <w:r w:rsidRPr="007A2375">
        <w:rPr>
          <w:sz w:val="20"/>
        </w:rPr>
        <w:t>a=fmtp 99 octet-align=1</w:t>
      </w:r>
    </w:p>
    <w:p w14:paraId="02F66860" w14:textId="77777777" w:rsidR="008A52BB" w:rsidRPr="007A2375" w:rsidRDefault="008A52BB" w:rsidP="008A52BB">
      <w:pPr>
        <w:rPr>
          <w:sz w:val="20"/>
        </w:rPr>
      </w:pPr>
      <w:r w:rsidRPr="007A2375">
        <w:rPr>
          <w:sz w:val="20"/>
        </w:rPr>
        <w:t>a=rtpmap 100 telephone-event/8000</w:t>
      </w:r>
    </w:p>
    <w:p w14:paraId="420EEF6F" w14:textId="77777777" w:rsidR="008A52BB" w:rsidRPr="007A2375" w:rsidRDefault="008A52BB" w:rsidP="008A52BB">
      <w:pPr>
        <w:rPr>
          <w:sz w:val="20"/>
        </w:rPr>
      </w:pPr>
      <w:r w:rsidRPr="007A2375">
        <w:rPr>
          <w:sz w:val="20"/>
        </w:rPr>
        <w:t>a=fmtp 100 0-15</w:t>
      </w:r>
    </w:p>
    <w:p w14:paraId="520456E2" w14:textId="77777777" w:rsidR="008A52BB" w:rsidRPr="007A2375" w:rsidRDefault="008A52BB" w:rsidP="008A52BB">
      <w:pPr>
        <w:rPr>
          <w:sz w:val="20"/>
        </w:rPr>
      </w:pPr>
      <w:r w:rsidRPr="007A2375">
        <w:rPr>
          <w:sz w:val="20"/>
        </w:rPr>
        <w:t>a=ptime 20</w:t>
      </w:r>
    </w:p>
    <w:p w14:paraId="0B85F99E" w14:textId="77777777" w:rsidR="008A52BB" w:rsidRPr="007A2375" w:rsidRDefault="008A52BB" w:rsidP="008A52BB">
      <w:pPr>
        <w:rPr>
          <w:sz w:val="20"/>
        </w:rPr>
      </w:pPr>
      <w:r w:rsidRPr="007A2375">
        <w:rPr>
          <w:sz w:val="20"/>
        </w:rPr>
        <w:t>a=maxptime 20</w:t>
      </w:r>
    </w:p>
    <w:p w14:paraId="2DC5C9E3" w14:textId="77777777" w:rsidR="008A52BB" w:rsidRPr="007A2375" w:rsidRDefault="008A52BB" w:rsidP="008A52BB">
      <w:pPr>
        <w:rPr>
          <w:rFonts w:cs="Arial"/>
          <w:sz w:val="20"/>
        </w:rPr>
      </w:pPr>
      <w:r w:rsidRPr="007A2375">
        <w:rPr>
          <w:rFonts w:cs="Arial"/>
          <w:sz w:val="20"/>
        </w:rPr>
        <w:t>a=curr qos local none</w:t>
      </w:r>
    </w:p>
    <w:p w14:paraId="17DED8BE" w14:textId="77777777" w:rsidR="008A52BB" w:rsidRPr="007A2375" w:rsidRDefault="008A52BB" w:rsidP="008A52BB">
      <w:pPr>
        <w:rPr>
          <w:rFonts w:cs="Arial"/>
          <w:sz w:val="20"/>
        </w:rPr>
      </w:pPr>
      <w:r w:rsidRPr="007A2375">
        <w:rPr>
          <w:rFonts w:cs="Arial"/>
          <w:sz w:val="20"/>
        </w:rPr>
        <w:t>a=des qos mandatory local sendrecv</w:t>
      </w:r>
    </w:p>
    <w:p w14:paraId="5B2DAB3E" w14:textId="77777777" w:rsidR="008A52BB" w:rsidRPr="007A2375" w:rsidRDefault="008A52BB" w:rsidP="008A52BB">
      <w:pPr>
        <w:rPr>
          <w:rFonts w:cs="Arial"/>
          <w:sz w:val="20"/>
        </w:rPr>
      </w:pPr>
      <w:r w:rsidRPr="007A2375">
        <w:rPr>
          <w:rFonts w:cs="Arial"/>
          <w:sz w:val="20"/>
        </w:rPr>
        <w:t>a=curr qos remote none</w:t>
      </w:r>
    </w:p>
    <w:p w14:paraId="232CA315" w14:textId="77777777" w:rsidR="008A52BB" w:rsidRPr="007A2375" w:rsidRDefault="008A52BB" w:rsidP="008A52BB">
      <w:pPr>
        <w:rPr>
          <w:rFonts w:cs="Arial"/>
          <w:sz w:val="20"/>
        </w:rPr>
      </w:pPr>
      <w:r w:rsidRPr="007A2375">
        <w:rPr>
          <w:rFonts w:cs="Arial"/>
          <w:sz w:val="20"/>
        </w:rPr>
        <w:t>a=des qos optional remote sendrecv</w:t>
      </w:r>
    </w:p>
    <w:p w14:paraId="0279253D" w14:textId="77777777" w:rsidR="008A52BB" w:rsidRPr="007A2375" w:rsidRDefault="008A52BB" w:rsidP="008A52BB">
      <w:pPr>
        <w:rPr>
          <w:rFonts w:cs="Arial"/>
          <w:sz w:val="20"/>
        </w:rPr>
      </w:pPr>
      <w:r w:rsidRPr="007A2375">
        <w:rPr>
          <w:rFonts w:cs="Arial"/>
          <w:sz w:val="20"/>
        </w:rPr>
        <w:t xml:space="preserve">a=conf qos remote sendrecv </w:t>
      </w:r>
    </w:p>
    <w:p w14:paraId="7C964902" w14:textId="77777777" w:rsidR="008A52BB" w:rsidRPr="007A2375" w:rsidRDefault="008A52BB" w:rsidP="008A52BB">
      <w:pPr>
        <w:rPr>
          <w:rFonts w:cs="Arial"/>
          <w:sz w:val="20"/>
        </w:rPr>
      </w:pPr>
      <w:r w:rsidRPr="007A2375">
        <w:rPr>
          <w:rFonts w:cs="Arial"/>
          <w:sz w:val="20"/>
        </w:rPr>
        <w:t xml:space="preserve">b=AS: 45 </w:t>
      </w:r>
    </w:p>
    <w:p w14:paraId="28CD0375" w14:textId="44250818" w:rsidR="008A52BB" w:rsidRPr="007A2375" w:rsidRDefault="008A52BB">
      <w:pPr>
        <w:spacing w:before="0"/>
        <w:jc w:val="left"/>
        <w:rPr>
          <w:sz w:val="20"/>
          <w:lang w:eastAsia="en-GB" w:bidi="ar-SA"/>
        </w:rPr>
      </w:pPr>
      <w:r w:rsidRPr="007A2375">
        <w:rPr>
          <w:sz w:val="20"/>
          <w:lang w:eastAsia="en-GB" w:bidi="ar-SA"/>
        </w:rPr>
        <w:br w:type="page"/>
      </w:r>
    </w:p>
    <w:p w14:paraId="19982190" w14:textId="77777777" w:rsidR="008A52BB" w:rsidRDefault="008A52BB" w:rsidP="008A52BB">
      <w:pPr>
        <w:rPr>
          <w:u w:val="single"/>
        </w:rPr>
      </w:pPr>
      <w:r w:rsidRPr="007F0891">
        <w:rPr>
          <w:u w:val="single"/>
        </w:rPr>
        <w:lastRenderedPageBreak/>
        <w:t xml:space="preserve">Message </w:t>
      </w:r>
      <w:r>
        <w:rPr>
          <w:u w:val="single"/>
        </w:rPr>
        <w:t>2</w:t>
      </w:r>
      <w:r w:rsidRPr="007F0891">
        <w:rPr>
          <w:u w:val="single"/>
        </w:rPr>
        <w:t xml:space="preserve"> – </w:t>
      </w:r>
      <w:r>
        <w:rPr>
          <w:u w:val="single"/>
        </w:rPr>
        <w:t xml:space="preserve">100 Trying </w:t>
      </w:r>
    </w:p>
    <w:p w14:paraId="7C4C489C" w14:textId="77777777" w:rsidR="008A52BB" w:rsidRPr="00BC4E65" w:rsidRDefault="008A52BB" w:rsidP="008A52BB">
      <w:pPr>
        <w:rPr>
          <w:sz w:val="20"/>
        </w:rPr>
      </w:pPr>
      <w:r w:rsidRPr="00BC4E65">
        <w:rPr>
          <w:sz w:val="20"/>
        </w:rPr>
        <w:t>SIP/2.0 100 Trying</w:t>
      </w:r>
    </w:p>
    <w:p w14:paraId="158A7B77" w14:textId="77777777" w:rsidR="008A52BB" w:rsidRPr="00BC4E65" w:rsidRDefault="008A52BB" w:rsidP="008A52BB">
      <w:pPr>
        <w:rPr>
          <w:sz w:val="20"/>
        </w:rPr>
      </w:pPr>
      <w:r w:rsidRPr="00BC4E65">
        <w:rPr>
          <w:sz w:val="20"/>
        </w:rPr>
        <w:t>Via: SIP/2.0/UDP 10.0.0.1:5060;branch=1234567abcd</w:t>
      </w:r>
    </w:p>
    <w:p w14:paraId="7CAF4231" w14:textId="4C078BCF" w:rsidR="008A52BB" w:rsidRPr="00BC4E65" w:rsidRDefault="008A52BB" w:rsidP="008A52BB">
      <w:pPr>
        <w:rPr>
          <w:sz w:val="20"/>
        </w:rPr>
      </w:pPr>
      <w:r w:rsidRPr="00BC4E65">
        <w:rPr>
          <w:sz w:val="20"/>
        </w:rPr>
        <w:t>From: &lt;sip:</w:t>
      </w:r>
      <w:r w:rsidRPr="008A52BB">
        <w:rPr>
          <w:sz w:val="20"/>
        </w:rPr>
        <w:t>+397850316900@operatorA.com;user=phone&gt;;tag=5678ab34</w:t>
      </w:r>
    </w:p>
    <w:p w14:paraId="6A8B5A51" w14:textId="34B97F80" w:rsidR="008A52BB" w:rsidRPr="00BC4E65" w:rsidRDefault="008A52BB" w:rsidP="008A52BB">
      <w:pPr>
        <w:rPr>
          <w:sz w:val="20"/>
        </w:rPr>
      </w:pPr>
      <w:r w:rsidRPr="00BC4E65">
        <w:rPr>
          <w:sz w:val="20"/>
        </w:rPr>
        <w:t>To: &lt;sip:</w:t>
      </w:r>
      <w:r w:rsidRPr="008A52BB">
        <w:rPr>
          <w:sz w:val="20"/>
        </w:rPr>
        <w:t>+447960306800@operatorB.com</w:t>
      </w:r>
      <w:r w:rsidRPr="00BC4E65">
        <w:rPr>
          <w:sz w:val="20"/>
        </w:rPr>
        <w:t xml:space="preserve">;user=phone&gt;   </w:t>
      </w:r>
    </w:p>
    <w:p w14:paraId="7F14D3D4" w14:textId="77777777" w:rsidR="008A52BB" w:rsidRPr="00BC4E65" w:rsidRDefault="008A52BB" w:rsidP="008A52BB">
      <w:pPr>
        <w:rPr>
          <w:sz w:val="20"/>
        </w:rPr>
      </w:pPr>
      <w:r w:rsidRPr="00BC4E65">
        <w:rPr>
          <w:sz w:val="20"/>
        </w:rPr>
        <w:t>CSeq: 1 INVITE</w:t>
      </w:r>
    </w:p>
    <w:p w14:paraId="5D0F5643" w14:textId="35783052" w:rsidR="008A52BB" w:rsidRPr="00BC4E65" w:rsidRDefault="008A52BB" w:rsidP="008A52BB">
      <w:pPr>
        <w:rPr>
          <w:sz w:val="20"/>
        </w:rPr>
      </w:pPr>
      <w:r w:rsidRPr="00BC4E65">
        <w:rPr>
          <w:sz w:val="20"/>
        </w:rPr>
        <w:t xml:space="preserve">Call-ID: </w:t>
      </w:r>
      <w:r w:rsidRPr="008A52BB">
        <w:rPr>
          <w:sz w:val="20"/>
        </w:rPr>
        <w:t>dgh1234567@operatorA.com</w:t>
      </w:r>
      <w:r w:rsidRPr="00BC4E65">
        <w:rPr>
          <w:sz w:val="20"/>
        </w:rPr>
        <w:t xml:space="preserve"> </w:t>
      </w:r>
    </w:p>
    <w:p w14:paraId="306D380F" w14:textId="76640EA3" w:rsidR="008A52BB" w:rsidRDefault="008A52BB" w:rsidP="008A52BB">
      <w:pPr>
        <w:rPr>
          <w:sz w:val="20"/>
        </w:rPr>
      </w:pPr>
      <w:r w:rsidRPr="00BC4E65">
        <w:rPr>
          <w:sz w:val="20"/>
        </w:rPr>
        <w:t>Content-Length: 0</w:t>
      </w:r>
    </w:p>
    <w:p w14:paraId="05BE0B9D" w14:textId="0448A16C" w:rsidR="008A52BB" w:rsidRDefault="008A52BB">
      <w:pPr>
        <w:spacing w:before="0"/>
        <w:jc w:val="left"/>
        <w:rPr>
          <w:sz w:val="20"/>
        </w:rPr>
      </w:pPr>
    </w:p>
    <w:p w14:paraId="70A0CE18" w14:textId="77777777" w:rsidR="008A52BB" w:rsidRPr="007C1156" w:rsidRDefault="008A52BB" w:rsidP="008A52BB">
      <w:pPr>
        <w:rPr>
          <w:sz w:val="20"/>
          <w:u w:val="single"/>
        </w:rPr>
      </w:pPr>
      <w:r w:rsidRPr="007C1156">
        <w:rPr>
          <w:sz w:val="20"/>
          <w:u w:val="single"/>
        </w:rPr>
        <w:t xml:space="preserve">Message </w:t>
      </w:r>
      <w:r>
        <w:rPr>
          <w:sz w:val="20"/>
          <w:u w:val="single"/>
        </w:rPr>
        <w:t>3</w:t>
      </w:r>
      <w:r w:rsidRPr="007C1156">
        <w:rPr>
          <w:sz w:val="20"/>
          <w:u w:val="single"/>
        </w:rPr>
        <w:t xml:space="preserve"> – </w:t>
      </w:r>
      <w:r>
        <w:rPr>
          <w:sz w:val="20"/>
          <w:u w:val="single"/>
        </w:rPr>
        <w:t>183 Prpgress</w:t>
      </w:r>
      <w:r w:rsidRPr="007C1156">
        <w:rPr>
          <w:sz w:val="20"/>
          <w:u w:val="single"/>
        </w:rPr>
        <w:t xml:space="preserve"> (SDP </w:t>
      </w:r>
      <w:r>
        <w:rPr>
          <w:sz w:val="20"/>
          <w:u w:val="single"/>
        </w:rPr>
        <w:t xml:space="preserve">Answer </w:t>
      </w:r>
      <w:r w:rsidRPr="007C1156">
        <w:rPr>
          <w:sz w:val="20"/>
          <w:u w:val="single"/>
        </w:rPr>
        <w:t xml:space="preserve">#1) </w:t>
      </w:r>
    </w:p>
    <w:p w14:paraId="640F5D50" w14:textId="77777777" w:rsidR="008A52BB" w:rsidRPr="007C1156" w:rsidRDefault="008A52BB" w:rsidP="008A52BB">
      <w:pPr>
        <w:rPr>
          <w:sz w:val="20"/>
        </w:rPr>
      </w:pPr>
      <w:r w:rsidRPr="007C1156">
        <w:rPr>
          <w:sz w:val="20"/>
        </w:rPr>
        <w:t>SIP/2.0</w:t>
      </w:r>
      <w:r>
        <w:rPr>
          <w:sz w:val="20"/>
        </w:rPr>
        <w:t xml:space="preserve"> 183 Progress</w:t>
      </w:r>
    </w:p>
    <w:p w14:paraId="3C7BA3CC" w14:textId="77777777" w:rsidR="008A52BB" w:rsidRPr="007C1156" w:rsidRDefault="008A52BB" w:rsidP="008A52BB">
      <w:pPr>
        <w:rPr>
          <w:sz w:val="20"/>
        </w:rPr>
      </w:pPr>
      <w:r w:rsidRPr="007C1156">
        <w:rPr>
          <w:sz w:val="20"/>
        </w:rPr>
        <w:t>Via: SIP/2.0/UDP 10.0.0.1:5060;branch=1234567abcd</w:t>
      </w:r>
    </w:p>
    <w:p w14:paraId="6E47ABDD" w14:textId="65CA804F" w:rsidR="008A52BB" w:rsidRPr="007C1156" w:rsidRDefault="008A52BB" w:rsidP="008A52BB">
      <w:pPr>
        <w:rPr>
          <w:sz w:val="20"/>
        </w:rPr>
      </w:pPr>
      <w:r w:rsidRPr="007C1156">
        <w:rPr>
          <w:sz w:val="20"/>
        </w:rPr>
        <w:t xml:space="preserve">From: </w:t>
      </w:r>
      <w:r>
        <w:rPr>
          <w:sz w:val="20"/>
        </w:rPr>
        <w:t>&lt;</w:t>
      </w:r>
      <w:r w:rsidRPr="007C1156">
        <w:rPr>
          <w:sz w:val="20"/>
        </w:rPr>
        <w:t>sip:</w:t>
      </w:r>
      <w:r w:rsidRPr="008A52BB">
        <w:rPr>
          <w:sz w:val="20"/>
        </w:rPr>
        <w:t>+397850316900@operatorA.com;user=phone&gt;;tag=5678ab34</w:t>
      </w:r>
    </w:p>
    <w:p w14:paraId="4E99268F" w14:textId="75311CE3" w:rsidR="008A52BB" w:rsidRPr="007C1156" w:rsidRDefault="008A52BB" w:rsidP="008A52BB">
      <w:pPr>
        <w:rPr>
          <w:sz w:val="20"/>
        </w:rPr>
      </w:pPr>
      <w:r w:rsidRPr="007C1156">
        <w:rPr>
          <w:sz w:val="20"/>
        </w:rPr>
        <w:t xml:space="preserve">To: </w:t>
      </w:r>
      <w:r>
        <w:rPr>
          <w:sz w:val="20"/>
        </w:rPr>
        <w:t>&lt;</w:t>
      </w:r>
      <w:r w:rsidRPr="007C1156">
        <w:rPr>
          <w:sz w:val="20"/>
        </w:rPr>
        <w:t>sip:</w:t>
      </w:r>
      <w:r w:rsidRPr="008A52BB">
        <w:rPr>
          <w:sz w:val="20"/>
        </w:rPr>
        <w:t>+447960306800@operatorB.com</w:t>
      </w:r>
      <w:r>
        <w:rPr>
          <w:sz w:val="20"/>
        </w:rPr>
        <w:t xml:space="preserve">;user=phone&gt;;tag=ade2345  </w:t>
      </w:r>
      <w:r w:rsidRPr="007C1156">
        <w:rPr>
          <w:sz w:val="20"/>
        </w:rPr>
        <w:t xml:space="preserve">  </w:t>
      </w:r>
    </w:p>
    <w:p w14:paraId="64691DBB" w14:textId="77777777" w:rsidR="008A52BB" w:rsidRPr="007C1156" w:rsidRDefault="008A52BB" w:rsidP="008A52BB">
      <w:pPr>
        <w:rPr>
          <w:sz w:val="20"/>
        </w:rPr>
      </w:pPr>
      <w:r w:rsidRPr="007C1156">
        <w:rPr>
          <w:sz w:val="20"/>
        </w:rPr>
        <w:t>CSeq: 1 INVITE</w:t>
      </w:r>
    </w:p>
    <w:p w14:paraId="2FA66A59" w14:textId="1BA85907" w:rsidR="008A52BB" w:rsidRPr="007C1156" w:rsidRDefault="008A52BB" w:rsidP="008A52BB">
      <w:pPr>
        <w:rPr>
          <w:sz w:val="20"/>
        </w:rPr>
      </w:pPr>
      <w:r w:rsidRPr="007C1156">
        <w:rPr>
          <w:sz w:val="20"/>
        </w:rPr>
        <w:t xml:space="preserve">Call-ID: </w:t>
      </w:r>
      <w:r w:rsidRPr="008A52BB">
        <w:rPr>
          <w:sz w:val="20"/>
        </w:rPr>
        <w:t>dgh1234567@operatorA.com</w:t>
      </w:r>
      <w:r w:rsidRPr="007C1156">
        <w:rPr>
          <w:sz w:val="20"/>
        </w:rPr>
        <w:t xml:space="preserve"> </w:t>
      </w:r>
    </w:p>
    <w:p w14:paraId="1E4AA2E3" w14:textId="77777777" w:rsidR="008A52BB" w:rsidRPr="007C1156" w:rsidRDefault="008A52BB" w:rsidP="008A52BB">
      <w:pPr>
        <w:rPr>
          <w:sz w:val="20"/>
        </w:rPr>
      </w:pPr>
      <w:r w:rsidRPr="007C1156">
        <w:rPr>
          <w:sz w:val="20"/>
        </w:rPr>
        <w:t>Allow: INVITE,PRACK,ACK, CANCEL, UPDATE, PUBLISH, OPTIONS, MESSAGE, BYE, REFER, SUBSCRIBE, NOTI</w:t>
      </w:r>
      <w:r>
        <w:rPr>
          <w:sz w:val="20"/>
        </w:rPr>
        <w:t>F</w:t>
      </w:r>
      <w:r w:rsidRPr="007C1156">
        <w:rPr>
          <w:sz w:val="20"/>
        </w:rPr>
        <w:t>Y</w:t>
      </w:r>
    </w:p>
    <w:p w14:paraId="3057AE0A" w14:textId="168FC045" w:rsidR="008A52BB" w:rsidRPr="007C1156" w:rsidRDefault="008A52BB" w:rsidP="008A52BB">
      <w:pPr>
        <w:rPr>
          <w:sz w:val="20"/>
        </w:rPr>
      </w:pPr>
      <w:r w:rsidRPr="007C1156">
        <w:rPr>
          <w:sz w:val="20"/>
        </w:rPr>
        <w:t xml:space="preserve">P-Asserted-Identity: </w:t>
      </w:r>
      <w:r w:rsidRPr="008A52BB">
        <w:rPr>
          <w:sz w:val="20"/>
        </w:rPr>
        <w:t>Tel:+447960306800</w:t>
      </w:r>
      <w:r>
        <w:rPr>
          <w:sz w:val="20"/>
        </w:rPr>
        <w:t xml:space="preserve"> </w:t>
      </w:r>
    </w:p>
    <w:p w14:paraId="2EBC8BBA" w14:textId="77777777" w:rsidR="008A52BB" w:rsidRDefault="008A52BB" w:rsidP="008A52BB">
      <w:pPr>
        <w:rPr>
          <w:sz w:val="20"/>
        </w:rPr>
      </w:pPr>
      <w:r w:rsidRPr="007C1156">
        <w:rPr>
          <w:sz w:val="20"/>
        </w:rPr>
        <w:t xml:space="preserve">Privacy: </w:t>
      </w:r>
      <w:r>
        <w:rPr>
          <w:sz w:val="20"/>
        </w:rPr>
        <w:t>none</w:t>
      </w:r>
    </w:p>
    <w:p w14:paraId="12492D19" w14:textId="77777777" w:rsidR="008A52BB" w:rsidRPr="006C280F" w:rsidRDefault="008A52BB" w:rsidP="008A52BB">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w:t>
      </w:r>
      <w:r>
        <w:rPr>
          <w:rFonts w:eastAsia="Times New Roman" w:cs="Arial"/>
          <w:sz w:val="20"/>
          <w:lang w:eastAsia="en-GB" w:bidi="ar-SA"/>
        </w:rPr>
        <w:t>5678910</w:t>
      </w:r>
    </w:p>
    <w:p w14:paraId="1C53D959" w14:textId="77777777" w:rsidR="008A52BB" w:rsidRDefault="008A52BB" w:rsidP="008A52BB">
      <w:pPr>
        <w:rPr>
          <w:sz w:val="20"/>
        </w:rPr>
      </w:pPr>
      <w:r w:rsidRPr="007C1156">
        <w:rPr>
          <w:sz w:val="20"/>
        </w:rPr>
        <w:t>P-Early-Media: supported</w:t>
      </w:r>
    </w:p>
    <w:p w14:paraId="57C5E6D3" w14:textId="77777777" w:rsidR="008A52BB" w:rsidRDefault="008A52BB" w:rsidP="008A52BB">
      <w:pPr>
        <w:rPr>
          <w:sz w:val="20"/>
        </w:rPr>
      </w:pPr>
      <w:r>
        <w:rPr>
          <w:sz w:val="20"/>
        </w:rPr>
        <w:t>Require:100rel</w:t>
      </w:r>
    </w:p>
    <w:p w14:paraId="5E350F08" w14:textId="77777777" w:rsidR="008A52BB" w:rsidRPr="007C1156" w:rsidRDefault="008A52BB" w:rsidP="008A52BB">
      <w:pPr>
        <w:rPr>
          <w:sz w:val="20"/>
        </w:rPr>
      </w:pPr>
      <w:r>
        <w:rPr>
          <w:sz w:val="20"/>
        </w:rPr>
        <w:t>RSeq:1234</w:t>
      </w:r>
    </w:p>
    <w:p w14:paraId="348E92B4" w14:textId="77777777" w:rsidR="008A52BB" w:rsidRPr="007C1156" w:rsidRDefault="008A52BB" w:rsidP="008A52BB">
      <w:pPr>
        <w:rPr>
          <w:sz w:val="20"/>
        </w:rPr>
      </w:pPr>
      <w:r w:rsidRPr="007C1156">
        <w:rPr>
          <w:sz w:val="20"/>
        </w:rPr>
        <w:t>Supported: 100rel, timer, precondition</w:t>
      </w:r>
      <w:r>
        <w:rPr>
          <w:sz w:val="20"/>
        </w:rPr>
        <w:t>, histinfo, from-change</w:t>
      </w:r>
    </w:p>
    <w:p w14:paraId="5C9ED356" w14:textId="77777777" w:rsidR="008A52BB" w:rsidRDefault="008A52BB" w:rsidP="008A52BB">
      <w:pPr>
        <w:rPr>
          <w:sz w:val="20"/>
        </w:rPr>
      </w:pPr>
      <w:r w:rsidRPr="007C1156">
        <w:rPr>
          <w:sz w:val="20"/>
        </w:rPr>
        <w:t>P-Asserted-Service: urn:urn-7:3gpp-service.ims.icsi.mmtel</w:t>
      </w:r>
    </w:p>
    <w:p w14:paraId="541E832D" w14:textId="77777777" w:rsidR="008A52BB" w:rsidRDefault="008A52BB" w:rsidP="008A52BB">
      <w:pPr>
        <w:rPr>
          <w:sz w:val="20"/>
        </w:rPr>
      </w:pPr>
      <w:r>
        <w:rPr>
          <w:sz w:val="20"/>
        </w:rPr>
        <w:t xml:space="preserve">P-Charging-Vector: icid-value=”abch+23456y”; orig-ioi=operatorA.com; term-ioi=OperatorB.com </w:t>
      </w:r>
    </w:p>
    <w:p w14:paraId="319B35A2" w14:textId="77777777" w:rsidR="008A52BB" w:rsidRPr="007C1156" w:rsidRDefault="008A52BB" w:rsidP="008A52BB">
      <w:pPr>
        <w:rPr>
          <w:sz w:val="20"/>
        </w:rPr>
      </w:pPr>
      <w:r w:rsidRPr="007C1156">
        <w:rPr>
          <w:sz w:val="20"/>
        </w:rPr>
        <w:t>Accept-Contact: +g.3gpp.icsi-ref=”urn%3Aurn-7%3A3gpp-service.ims.icsi.mmtel”</w:t>
      </w:r>
    </w:p>
    <w:p w14:paraId="2A654AFD" w14:textId="0B7E1B60" w:rsidR="008A52BB" w:rsidRPr="007C1156" w:rsidRDefault="008A52BB" w:rsidP="008A52BB">
      <w:pPr>
        <w:rPr>
          <w:sz w:val="20"/>
        </w:rPr>
      </w:pPr>
      <w:r w:rsidRPr="007C1156">
        <w:rPr>
          <w:sz w:val="20"/>
        </w:rPr>
        <w:t>Contact: &lt;</w:t>
      </w:r>
      <w:r w:rsidRPr="008A52BB">
        <w:rPr>
          <w:sz w:val="20"/>
        </w:rPr>
        <w:t>sip:10.10.0.1:5060</w:t>
      </w:r>
      <w:r w:rsidRPr="007C1156">
        <w:rPr>
          <w:sz w:val="20"/>
        </w:rPr>
        <w:t>&gt;</w:t>
      </w:r>
      <w:r>
        <w:rPr>
          <w:sz w:val="20"/>
        </w:rPr>
        <w: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3gpp-service.ims.icsi.mmtel</w:t>
      </w:r>
      <w:r w:rsidRPr="00352EFC">
        <w:rPr>
          <w:rFonts w:eastAsia="PMingLiU" w:cs="Courier New"/>
          <w:sz w:val="20"/>
          <w:lang w:eastAsia="zh-TW"/>
        </w:rPr>
        <w:t>"</w:t>
      </w:r>
      <w:r w:rsidRPr="00352EFC">
        <w:rPr>
          <w:sz w:val="20"/>
        </w:rPr>
        <w:t xml:space="preserve"> </w:t>
      </w:r>
      <w:r w:rsidRPr="007C1156">
        <w:rPr>
          <w:sz w:val="20"/>
        </w:rPr>
        <w:t xml:space="preserve"> </w:t>
      </w:r>
    </w:p>
    <w:p w14:paraId="0AFA9C29" w14:textId="77777777" w:rsidR="008A52BB" w:rsidRPr="007C1156" w:rsidRDefault="008A52BB" w:rsidP="008A52BB">
      <w:pPr>
        <w:rPr>
          <w:sz w:val="20"/>
        </w:rPr>
      </w:pPr>
      <w:r w:rsidRPr="007C1156">
        <w:rPr>
          <w:sz w:val="20"/>
        </w:rPr>
        <w:t>Cont</w:t>
      </w:r>
      <w:r>
        <w:rPr>
          <w:sz w:val="20"/>
        </w:rPr>
        <w:t>en</w:t>
      </w:r>
      <w:r w:rsidRPr="007C1156">
        <w:rPr>
          <w:sz w:val="20"/>
        </w:rPr>
        <w:t>t-Type: application/sdp</w:t>
      </w:r>
    </w:p>
    <w:p w14:paraId="4B4598FA" w14:textId="77777777" w:rsidR="008A52BB" w:rsidRPr="007C1156" w:rsidRDefault="008A52BB" w:rsidP="008A52BB">
      <w:pPr>
        <w:rPr>
          <w:sz w:val="20"/>
        </w:rPr>
      </w:pPr>
      <w:r w:rsidRPr="007C1156">
        <w:rPr>
          <w:sz w:val="20"/>
        </w:rPr>
        <w:t xml:space="preserve">Content-Length: </w:t>
      </w:r>
      <w:r>
        <w:rPr>
          <w:sz w:val="20"/>
        </w:rPr>
        <w:t>392</w:t>
      </w:r>
    </w:p>
    <w:p w14:paraId="480A7E9E" w14:textId="77777777" w:rsidR="008A52BB" w:rsidRPr="007A2375" w:rsidRDefault="008A52BB" w:rsidP="008A52BB">
      <w:pPr>
        <w:rPr>
          <w:sz w:val="20"/>
        </w:rPr>
      </w:pPr>
      <w:r w:rsidRPr="007A2375">
        <w:rPr>
          <w:sz w:val="20"/>
        </w:rPr>
        <w:t>v=0</w:t>
      </w:r>
    </w:p>
    <w:p w14:paraId="55A85E65" w14:textId="77777777" w:rsidR="008A52BB" w:rsidRPr="007A2375" w:rsidRDefault="008A52BB" w:rsidP="008A52BB">
      <w:pPr>
        <w:rPr>
          <w:sz w:val="20"/>
        </w:rPr>
      </w:pPr>
      <w:r w:rsidRPr="007A2375">
        <w:rPr>
          <w:sz w:val="20"/>
        </w:rPr>
        <w:t>s=-</w:t>
      </w:r>
    </w:p>
    <w:p w14:paraId="373A3138" w14:textId="77777777" w:rsidR="008A52BB" w:rsidRPr="007A2375" w:rsidRDefault="008A52BB" w:rsidP="008A52BB">
      <w:pPr>
        <w:rPr>
          <w:sz w:val="20"/>
        </w:rPr>
      </w:pPr>
      <w:r w:rsidRPr="007A2375">
        <w:rPr>
          <w:sz w:val="20"/>
        </w:rPr>
        <w:t>o=- 0 0 IN IP4 10.10.1.1</w:t>
      </w:r>
    </w:p>
    <w:p w14:paraId="4E7EF3BB" w14:textId="77777777" w:rsidR="008A52BB" w:rsidRPr="007A2375" w:rsidRDefault="008A52BB" w:rsidP="008A52BB">
      <w:pPr>
        <w:rPr>
          <w:sz w:val="20"/>
        </w:rPr>
      </w:pPr>
      <w:r w:rsidRPr="007A2375">
        <w:rPr>
          <w:sz w:val="20"/>
        </w:rPr>
        <w:t>t=0 0</w:t>
      </w:r>
    </w:p>
    <w:p w14:paraId="77592439" w14:textId="77777777" w:rsidR="008A52BB" w:rsidRPr="007A2375" w:rsidRDefault="008A52BB" w:rsidP="008A52BB">
      <w:pPr>
        <w:rPr>
          <w:sz w:val="20"/>
        </w:rPr>
      </w:pPr>
      <w:r w:rsidRPr="007A2375">
        <w:rPr>
          <w:sz w:val="20"/>
        </w:rPr>
        <w:t>c=IN IP4 10.10.1.1</w:t>
      </w:r>
    </w:p>
    <w:p w14:paraId="31CF9000" w14:textId="77777777" w:rsidR="008A52BB" w:rsidRPr="007A2375" w:rsidRDefault="008A52BB" w:rsidP="008A52BB">
      <w:pPr>
        <w:rPr>
          <w:sz w:val="20"/>
        </w:rPr>
      </w:pPr>
      <w:r w:rsidRPr="007A2375">
        <w:rPr>
          <w:sz w:val="20"/>
        </w:rPr>
        <w:t>m=audio 3000 RTP/AVP 98 100</w:t>
      </w:r>
    </w:p>
    <w:p w14:paraId="02D41C0E" w14:textId="77777777" w:rsidR="008A52BB" w:rsidRPr="007A2375" w:rsidRDefault="008A52BB" w:rsidP="008A52BB">
      <w:pPr>
        <w:rPr>
          <w:sz w:val="20"/>
        </w:rPr>
      </w:pPr>
      <w:r w:rsidRPr="007A2375">
        <w:rPr>
          <w:sz w:val="20"/>
        </w:rPr>
        <w:t>a=inactive</w:t>
      </w:r>
    </w:p>
    <w:p w14:paraId="1E450693" w14:textId="77777777" w:rsidR="008A52BB" w:rsidRPr="007A2375" w:rsidRDefault="008A52BB" w:rsidP="008A52BB">
      <w:pPr>
        <w:rPr>
          <w:sz w:val="20"/>
        </w:rPr>
      </w:pPr>
      <w:r w:rsidRPr="007A2375">
        <w:rPr>
          <w:sz w:val="20"/>
        </w:rPr>
        <w:t>a=rtpmap 98 AMR-WB/1600</w:t>
      </w:r>
    </w:p>
    <w:p w14:paraId="591A05CD" w14:textId="77777777" w:rsidR="008A52BB" w:rsidRPr="007A2375" w:rsidRDefault="008A52BB" w:rsidP="008A52BB">
      <w:pPr>
        <w:rPr>
          <w:sz w:val="20"/>
        </w:rPr>
      </w:pPr>
      <w:r w:rsidRPr="007A2375">
        <w:rPr>
          <w:sz w:val="20"/>
        </w:rPr>
        <w:t>a=fmtp 98 octet-align=1</w:t>
      </w:r>
    </w:p>
    <w:p w14:paraId="565D767E" w14:textId="77777777" w:rsidR="008A52BB" w:rsidRPr="007A2375" w:rsidRDefault="008A52BB" w:rsidP="008A52BB">
      <w:pPr>
        <w:rPr>
          <w:sz w:val="20"/>
        </w:rPr>
      </w:pPr>
      <w:r w:rsidRPr="007A2375">
        <w:rPr>
          <w:sz w:val="20"/>
        </w:rPr>
        <w:lastRenderedPageBreak/>
        <w:t>a=rtpmap 100 telephone-event/8000</w:t>
      </w:r>
    </w:p>
    <w:p w14:paraId="5A97A4A0" w14:textId="77777777" w:rsidR="008A52BB" w:rsidRPr="007A2375" w:rsidRDefault="008A52BB" w:rsidP="008A52BB">
      <w:pPr>
        <w:rPr>
          <w:sz w:val="20"/>
        </w:rPr>
      </w:pPr>
      <w:r w:rsidRPr="007A2375">
        <w:rPr>
          <w:sz w:val="20"/>
        </w:rPr>
        <w:t>a=fmtp 100 0-15</w:t>
      </w:r>
    </w:p>
    <w:p w14:paraId="06937AB3" w14:textId="77777777" w:rsidR="008A52BB" w:rsidRPr="007A2375" w:rsidRDefault="008A52BB" w:rsidP="008A52BB">
      <w:pPr>
        <w:rPr>
          <w:sz w:val="20"/>
        </w:rPr>
      </w:pPr>
      <w:r w:rsidRPr="007A2375">
        <w:rPr>
          <w:sz w:val="20"/>
        </w:rPr>
        <w:t>a=ptime 20</w:t>
      </w:r>
    </w:p>
    <w:p w14:paraId="62D6E012" w14:textId="77777777" w:rsidR="008A52BB" w:rsidRPr="007A2375" w:rsidRDefault="008A52BB" w:rsidP="008A52BB">
      <w:pPr>
        <w:rPr>
          <w:sz w:val="20"/>
        </w:rPr>
      </w:pPr>
      <w:r w:rsidRPr="007A2375">
        <w:rPr>
          <w:sz w:val="20"/>
        </w:rPr>
        <w:t>a=maxptime 20</w:t>
      </w:r>
    </w:p>
    <w:p w14:paraId="685EF179" w14:textId="77777777" w:rsidR="008A52BB" w:rsidRPr="007A2375" w:rsidRDefault="008A52BB" w:rsidP="008A52BB">
      <w:pPr>
        <w:rPr>
          <w:rFonts w:cs="Arial"/>
          <w:sz w:val="20"/>
        </w:rPr>
      </w:pPr>
      <w:r w:rsidRPr="007A2375">
        <w:rPr>
          <w:rFonts w:cs="Arial"/>
          <w:sz w:val="20"/>
        </w:rPr>
        <w:t>a=curr qos local none</w:t>
      </w:r>
    </w:p>
    <w:p w14:paraId="1D628E1E" w14:textId="77777777" w:rsidR="008A52BB" w:rsidRPr="007A2375" w:rsidRDefault="008A52BB" w:rsidP="008A52BB">
      <w:pPr>
        <w:rPr>
          <w:rFonts w:cs="Arial"/>
          <w:sz w:val="20"/>
        </w:rPr>
      </w:pPr>
      <w:r w:rsidRPr="007A2375">
        <w:rPr>
          <w:rFonts w:cs="Arial"/>
          <w:sz w:val="20"/>
        </w:rPr>
        <w:t>a=des qos mandatory local sendrecv</w:t>
      </w:r>
    </w:p>
    <w:p w14:paraId="68F2E299" w14:textId="77777777" w:rsidR="008A52BB" w:rsidRPr="007A2375" w:rsidRDefault="008A52BB" w:rsidP="008A52BB">
      <w:pPr>
        <w:rPr>
          <w:rFonts w:cs="Arial"/>
          <w:sz w:val="20"/>
        </w:rPr>
      </w:pPr>
      <w:r w:rsidRPr="007A2375">
        <w:rPr>
          <w:rFonts w:cs="Arial"/>
          <w:sz w:val="20"/>
        </w:rPr>
        <w:t>a=curr qos remote none</w:t>
      </w:r>
    </w:p>
    <w:p w14:paraId="48EBEF48" w14:textId="77777777" w:rsidR="008A52BB" w:rsidRPr="007A2375" w:rsidRDefault="008A52BB" w:rsidP="008A52BB">
      <w:pPr>
        <w:rPr>
          <w:rFonts w:cs="Arial"/>
          <w:sz w:val="20"/>
        </w:rPr>
      </w:pPr>
      <w:r w:rsidRPr="007A2375">
        <w:rPr>
          <w:rFonts w:cs="Arial"/>
          <w:sz w:val="20"/>
        </w:rPr>
        <w:t>a=des qos optional remote sendrecv</w:t>
      </w:r>
    </w:p>
    <w:p w14:paraId="1E4785FC" w14:textId="77777777" w:rsidR="008A52BB" w:rsidRPr="007A2375" w:rsidRDefault="008A52BB" w:rsidP="008A52BB">
      <w:pPr>
        <w:rPr>
          <w:rFonts w:cs="Arial"/>
          <w:sz w:val="20"/>
        </w:rPr>
      </w:pPr>
      <w:r w:rsidRPr="007A2375">
        <w:rPr>
          <w:rFonts w:cs="Arial"/>
          <w:sz w:val="20"/>
        </w:rPr>
        <w:t xml:space="preserve">a=conf qos remote sendrecv </w:t>
      </w:r>
    </w:p>
    <w:p w14:paraId="38EBCC72" w14:textId="77777777" w:rsidR="008A52BB" w:rsidRPr="007A2375" w:rsidRDefault="008A52BB" w:rsidP="008A52BB">
      <w:pPr>
        <w:rPr>
          <w:rFonts w:cs="Arial"/>
          <w:sz w:val="20"/>
        </w:rPr>
      </w:pPr>
      <w:r w:rsidRPr="007A2375">
        <w:rPr>
          <w:rFonts w:cs="Arial"/>
          <w:sz w:val="20"/>
        </w:rPr>
        <w:t xml:space="preserve">b=AS: 45 </w:t>
      </w:r>
    </w:p>
    <w:p w14:paraId="5E556F22" w14:textId="1B769E4C" w:rsidR="008A52BB" w:rsidRDefault="008A52BB">
      <w:pPr>
        <w:spacing w:before="0"/>
        <w:jc w:val="left"/>
        <w:rPr>
          <w:sz w:val="20"/>
        </w:rPr>
      </w:pPr>
    </w:p>
    <w:p w14:paraId="38B81380" w14:textId="77777777" w:rsidR="008A52BB" w:rsidRPr="007C1156" w:rsidRDefault="008A52BB" w:rsidP="008A52BB">
      <w:pPr>
        <w:rPr>
          <w:sz w:val="20"/>
          <w:u w:val="single"/>
        </w:rPr>
      </w:pPr>
      <w:r w:rsidRPr="007C1156">
        <w:rPr>
          <w:sz w:val="20"/>
          <w:u w:val="single"/>
        </w:rPr>
        <w:t xml:space="preserve">Message </w:t>
      </w:r>
      <w:r>
        <w:rPr>
          <w:sz w:val="20"/>
          <w:u w:val="single"/>
        </w:rPr>
        <w:t>4</w:t>
      </w:r>
      <w:r w:rsidRPr="007C1156">
        <w:rPr>
          <w:sz w:val="20"/>
          <w:u w:val="single"/>
        </w:rPr>
        <w:t xml:space="preserve"> – </w:t>
      </w:r>
      <w:r>
        <w:rPr>
          <w:sz w:val="20"/>
          <w:u w:val="single"/>
        </w:rPr>
        <w:t>PRACK</w:t>
      </w:r>
    </w:p>
    <w:p w14:paraId="08D0D4DA" w14:textId="6A9A0CBE" w:rsidR="008A52BB" w:rsidRPr="007C1156" w:rsidRDefault="008A52BB" w:rsidP="008A52BB">
      <w:pPr>
        <w:rPr>
          <w:sz w:val="20"/>
        </w:rPr>
      </w:pPr>
      <w:r>
        <w:rPr>
          <w:sz w:val="20"/>
        </w:rPr>
        <w:t>PRACK</w:t>
      </w:r>
      <w:r w:rsidRPr="007C1156">
        <w:rPr>
          <w:sz w:val="20"/>
        </w:rPr>
        <w:t xml:space="preserve"> </w:t>
      </w:r>
      <w:r w:rsidRPr="008A52BB">
        <w:rPr>
          <w:sz w:val="20"/>
        </w:rPr>
        <w:t>sip:+447960306800@operatorB.com;user=phone</w:t>
      </w:r>
      <w:r w:rsidRPr="007C1156">
        <w:rPr>
          <w:sz w:val="20"/>
        </w:rPr>
        <w:t xml:space="preserve"> SIP/2.0</w:t>
      </w:r>
    </w:p>
    <w:p w14:paraId="4E827507" w14:textId="77777777" w:rsidR="008A52BB" w:rsidRPr="007C1156" w:rsidRDefault="008A52BB" w:rsidP="008A52BB">
      <w:pPr>
        <w:rPr>
          <w:sz w:val="20"/>
        </w:rPr>
      </w:pPr>
      <w:r w:rsidRPr="007C1156">
        <w:rPr>
          <w:sz w:val="20"/>
        </w:rPr>
        <w:t>Via: SIP/2.0/UDP 10.0.0.1:5060;branch=1234567abcd</w:t>
      </w:r>
    </w:p>
    <w:p w14:paraId="7DD07278" w14:textId="69F33F9E" w:rsidR="008A52BB" w:rsidRPr="007C1156" w:rsidRDefault="008A52BB" w:rsidP="008A52BB">
      <w:pPr>
        <w:rPr>
          <w:sz w:val="20"/>
        </w:rPr>
      </w:pPr>
      <w:r w:rsidRPr="007C1156">
        <w:rPr>
          <w:sz w:val="20"/>
        </w:rPr>
        <w:t xml:space="preserve">From: </w:t>
      </w:r>
      <w:r>
        <w:rPr>
          <w:sz w:val="20"/>
        </w:rPr>
        <w:t>&lt;</w:t>
      </w:r>
      <w:r w:rsidRPr="007C1156">
        <w:rPr>
          <w:sz w:val="20"/>
        </w:rPr>
        <w:t>sip:</w:t>
      </w:r>
      <w:r w:rsidRPr="008A52BB">
        <w:rPr>
          <w:sz w:val="20"/>
        </w:rPr>
        <w:t>+397850316900@operatorA.com;user=phone&gt;;tag=5678ab34</w:t>
      </w:r>
    </w:p>
    <w:p w14:paraId="40C45922" w14:textId="2DC42B37" w:rsidR="008A52BB" w:rsidRPr="007C1156" w:rsidRDefault="008A52BB" w:rsidP="008A52BB">
      <w:pPr>
        <w:rPr>
          <w:sz w:val="20"/>
        </w:rPr>
      </w:pPr>
      <w:r w:rsidRPr="007C1156">
        <w:rPr>
          <w:sz w:val="20"/>
        </w:rPr>
        <w:t xml:space="preserve">To: </w:t>
      </w:r>
      <w:r>
        <w:rPr>
          <w:sz w:val="20"/>
        </w:rPr>
        <w:t>&lt;</w:t>
      </w:r>
      <w:r w:rsidRPr="007C1156">
        <w:rPr>
          <w:sz w:val="20"/>
        </w:rPr>
        <w:t>sip:</w:t>
      </w:r>
      <w:r w:rsidRPr="008A52BB">
        <w:rPr>
          <w:sz w:val="20"/>
        </w:rPr>
        <w:t>+447960306800@operatorB.com</w:t>
      </w:r>
      <w:r>
        <w:rPr>
          <w:sz w:val="20"/>
        </w:rPr>
        <w:t xml:space="preserve">;user=phone&gt;;tag=ade2345  </w:t>
      </w:r>
      <w:r w:rsidRPr="007C1156">
        <w:rPr>
          <w:sz w:val="20"/>
        </w:rPr>
        <w:t xml:space="preserve">  </w:t>
      </w:r>
    </w:p>
    <w:p w14:paraId="479C4AC9" w14:textId="77777777" w:rsidR="008A52BB" w:rsidRPr="007C1156" w:rsidRDefault="008A52BB" w:rsidP="008A52BB">
      <w:pPr>
        <w:rPr>
          <w:sz w:val="20"/>
        </w:rPr>
      </w:pPr>
      <w:r w:rsidRPr="007C1156">
        <w:rPr>
          <w:sz w:val="20"/>
        </w:rPr>
        <w:t xml:space="preserve">CSeq: </w:t>
      </w:r>
      <w:r>
        <w:rPr>
          <w:sz w:val="20"/>
        </w:rPr>
        <w:t>2</w:t>
      </w:r>
      <w:r w:rsidRPr="007C1156">
        <w:rPr>
          <w:sz w:val="20"/>
        </w:rPr>
        <w:t xml:space="preserve"> </w:t>
      </w:r>
      <w:r>
        <w:rPr>
          <w:sz w:val="20"/>
        </w:rPr>
        <w:t>PRACK</w:t>
      </w:r>
    </w:p>
    <w:p w14:paraId="51EDEE44" w14:textId="3E3E7E55" w:rsidR="008A52BB" w:rsidRDefault="008A52BB" w:rsidP="008A52BB">
      <w:pPr>
        <w:rPr>
          <w:sz w:val="20"/>
        </w:rPr>
      </w:pPr>
      <w:r w:rsidRPr="007C1156">
        <w:rPr>
          <w:sz w:val="20"/>
        </w:rPr>
        <w:t xml:space="preserve">Call-ID: </w:t>
      </w:r>
      <w:r w:rsidRPr="008A52BB">
        <w:rPr>
          <w:sz w:val="20"/>
        </w:rPr>
        <w:t>dgh1234567@operatorA.com</w:t>
      </w:r>
      <w:r w:rsidRPr="007C1156">
        <w:rPr>
          <w:sz w:val="20"/>
        </w:rPr>
        <w:t xml:space="preserve"> </w:t>
      </w:r>
    </w:p>
    <w:p w14:paraId="2FDA7A1A" w14:textId="77777777" w:rsidR="008A52BB" w:rsidRDefault="008A52BB" w:rsidP="008A52BB">
      <w:pPr>
        <w:rPr>
          <w:sz w:val="20"/>
        </w:rPr>
      </w:pPr>
      <w:r>
        <w:rPr>
          <w:sz w:val="20"/>
        </w:rPr>
        <w:t>RAck:1234</w:t>
      </w:r>
    </w:p>
    <w:p w14:paraId="6B8AF14A" w14:textId="77777777" w:rsidR="008A52BB" w:rsidRPr="007C1156" w:rsidRDefault="008A52BB" w:rsidP="008A52BB">
      <w:pPr>
        <w:rPr>
          <w:sz w:val="20"/>
        </w:rPr>
      </w:pPr>
      <w:r>
        <w:rPr>
          <w:sz w:val="20"/>
        </w:rPr>
        <w:t>Max-Forwards:70</w:t>
      </w:r>
    </w:p>
    <w:p w14:paraId="4C57866A" w14:textId="449247B9" w:rsidR="008A52BB" w:rsidRPr="007C1156" w:rsidRDefault="008A52BB" w:rsidP="008A52BB">
      <w:pPr>
        <w:rPr>
          <w:sz w:val="20"/>
        </w:rPr>
      </w:pPr>
      <w:r w:rsidRPr="007C1156">
        <w:rPr>
          <w:sz w:val="20"/>
        </w:rPr>
        <w:t xml:space="preserve">Route: </w:t>
      </w:r>
      <w:r w:rsidRPr="008A52BB">
        <w:rPr>
          <w:sz w:val="20"/>
        </w:rPr>
        <w:t>sip:10.10.0.1:5060;lr</w:t>
      </w:r>
    </w:p>
    <w:p w14:paraId="54CC64F3" w14:textId="4B16D8B9" w:rsidR="008A52BB" w:rsidRPr="007C1156" w:rsidRDefault="008A52BB" w:rsidP="008A52BB">
      <w:pPr>
        <w:rPr>
          <w:sz w:val="20"/>
        </w:rPr>
      </w:pPr>
      <w:r w:rsidRPr="007C1156">
        <w:rPr>
          <w:sz w:val="20"/>
        </w:rPr>
        <w:t>Contact: &lt;</w:t>
      </w:r>
      <w:r w:rsidRPr="008A52BB">
        <w:rPr>
          <w:sz w:val="20"/>
        </w:rPr>
        <w:t>sip:10.0.0.1:5060</w:t>
      </w:r>
      <w:r w:rsidRPr="007C1156">
        <w:rPr>
          <w:sz w:val="20"/>
        </w:rPr>
        <w:t xml:space="preserve">&gt; </w:t>
      </w:r>
    </w:p>
    <w:p w14:paraId="4049B351" w14:textId="77777777" w:rsidR="008A52BB" w:rsidRPr="007C1156" w:rsidRDefault="008A52BB" w:rsidP="008A52BB">
      <w:pPr>
        <w:rPr>
          <w:sz w:val="20"/>
        </w:rPr>
      </w:pPr>
      <w:r w:rsidRPr="007C1156">
        <w:rPr>
          <w:sz w:val="20"/>
        </w:rPr>
        <w:t xml:space="preserve">Content-Length: </w:t>
      </w:r>
      <w:r>
        <w:rPr>
          <w:sz w:val="20"/>
        </w:rPr>
        <w:t>0</w:t>
      </w:r>
    </w:p>
    <w:p w14:paraId="6670F99F" w14:textId="77777777" w:rsidR="008A52BB" w:rsidRDefault="008A52BB" w:rsidP="005B4D71"/>
    <w:p w14:paraId="172548BE" w14:textId="77777777" w:rsidR="008A52BB" w:rsidRPr="007C1156" w:rsidRDefault="008A52BB" w:rsidP="008A52BB">
      <w:pPr>
        <w:rPr>
          <w:sz w:val="20"/>
          <w:u w:val="single"/>
        </w:rPr>
      </w:pPr>
      <w:r w:rsidRPr="007C1156">
        <w:rPr>
          <w:sz w:val="20"/>
          <w:u w:val="single"/>
        </w:rPr>
        <w:t xml:space="preserve">Message </w:t>
      </w:r>
      <w:r>
        <w:rPr>
          <w:sz w:val="20"/>
          <w:u w:val="single"/>
        </w:rPr>
        <w:t>5</w:t>
      </w:r>
      <w:r w:rsidRPr="007C1156">
        <w:rPr>
          <w:sz w:val="20"/>
          <w:u w:val="single"/>
        </w:rPr>
        <w:t xml:space="preserve"> – </w:t>
      </w:r>
      <w:r>
        <w:rPr>
          <w:sz w:val="20"/>
          <w:u w:val="single"/>
        </w:rPr>
        <w:t>200 OK (PRACK)</w:t>
      </w:r>
    </w:p>
    <w:p w14:paraId="0C645DCB" w14:textId="77777777" w:rsidR="008A52BB" w:rsidRPr="007C1156" w:rsidRDefault="008A52BB" w:rsidP="008A52BB">
      <w:pPr>
        <w:rPr>
          <w:sz w:val="20"/>
        </w:rPr>
      </w:pPr>
      <w:r w:rsidRPr="007C1156">
        <w:rPr>
          <w:sz w:val="20"/>
        </w:rPr>
        <w:t>SIP/2.0</w:t>
      </w:r>
      <w:r>
        <w:rPr>
          <w:sz w:val="20"/>
        </w:rPr>
        <w:t xml:space="preserve"> 200 OK</w:t>
      </w:r>
    </w:p>
    <w:p w14:paraId="016EF424" w14:textId="77777777" w:rsidR="008A52BB" w:rsidRPr="007C1156" w:rsidRDefault="008A52BB" w:rsidP="008A52BB">
      <w:pPr>
        <w:rPr>
          <w:sz w:val="20"/>
        </w:rPr>
      </w:pPr>
      <w:r w:rsidRPr="007C1156">
        <w:rPr>
          <w:sz w:val="20"/>
        </w:rPr>
        <w:t>Via: SIP/2.0/UDP 10.0.0.1:5060;branch=1234567abcd</w:t>
      </w:r>
    </w:p>
    <w:p w14:paraId="1898AFD2" w14:textId="7A085163" w:rsidR="008A52BB" w:rsidRPr="007C1156" w:rsidRDefault="008A52BB" w:rsidP="008A52BB">
      <w:pPr>
        <w:rPr>
          <w:sz w:val="20"/>
        </w:rPr>
      </w:pPr>
      <w:r w:rsidRPr="007C1156">
        <w:rPr>
          <w:sz w:val="20"/>
        </w:rPr>
        <w:t xml:space="preserve">From: </w:t>
      </w:r>
      <w:r>
        <w:rPr>
          <w:sz w:val="20"/>
        </w:rPr>
        <w:t>&lt;</w:t>
      </w:r>
      <w:r w:rsidRPr="007C1156">
        <w:rPr>
          <w:sz w:val="20"/>
        </w:rPr>
        <w:t>sip:</w:t>
      </w:r>
      <w:r w:rsidRPr="008A52BB">
        <w:rPr>
          <w:sz w:val="20"/>
        </w:rPr>
        <w:t>+397850316900@operatorA.com;user=phone&gt;;tag=5678ab34</w:t>
      </w:r>
    </w:p>
    <w:p w14:paraId="349DBB3F" w14:textId="4B05EEBC" w:rsidR="008A52BB" w:rsidRPr="007C1156" w:rsidRDefault="008A52BB" w:rsidP="008A52BB">
      <w:pPr>
        <w:rPr>
          <w:sz w:val="20"/>
        </w:rPr>
      </w:pPr>
      <w:r w:rsidRPr="007C1156">
        <w:rPr>
          <w:sz w:val="20"/>
        </w:rPr>
        <w:t xml:space="preserve">To: </w:t>
      </w:r>
      <w:r>
        <w:rPr>
          <w:sz w:val="20"/>
        </w:rPr>
        <w:t>&lt;</w:t>
      </w:r>
      <w:r w:rsidRPr="007C1156">
        <w:rPr>
          <w:sz w:val="20"/>
        </w:rPr>
        <w:t>sip:</w:t>
      </w:r>
      <w:r w:rsidRPr="008A52BB">
        <w:rPr>
          <w:sz w:val="20"/>
        </w:rPr>
        <w:t>+447960306800@operatorB.com</w:t>
      </w:r>
      <w:r>
        <w:rPr>
          <w:sz w:val="20"/>
        </w:rPr>
        <w:t xml:space="preserve">;user=phone&gt;;tag=ade2345  </w:t>
      </w:r>
      <w:r w:rsidRPr="007C1156">
        <w:rPr>
          <w:sz w:val="20"/>
        </w:rPr>
        <w:t xml:space="preserve">  </w:t>
      </w:r>
    </w:p>
    <w:p w14:paraId="22252875" w14:textId="77777777" w:rsidR="008A52BB" w:rsidRPr="007C1156" w:rsidRDefault="008A52BB" w:rsidP="008A52BB">
      <w:pPr>
        <w:rPr>
          <w:sz w:val="20"/>
        </w:rPr>
      </w:pPr>
      <w:r w:rsidRPr="007C1156">
        <w:rPr>
          <w:sz w:val="20"/>
        </w:rPr>
        <w:t xml:space="preserve">CSeq: </w:t>
      </w:r>
      <w:r>
        <w:rPr>
          <w:sz w:val="20"/>
        </w:rPr>
        <w:t>2</w:t>
      </w:r>
      <w:r w:rsidRPr="007C1156">
        <w:rPr>
          <w:sz w:val="20"/>
        </w:rPr>
        <w:t xml:space="preserve"> </w:t>
      </w:r>
      <w:r>
        <w:rPr>
          <w:sz w:val="20"/>
        </w:rPr>
        <w:t>PRACK</w:t>
      </w:r>
    </w:p>
    <w:p w14:paraId="068DD40E" w14:textId="7B200528" w:rsidR="008A52BB" w:rsidRPr="007C1156" w:rsidRDefault="008A52BB" w:rsidP="008A52BB">
      <w:pPr>
        <w:rPr>
          <w:sz w:val="20"/>
        </w:rPr>
      </w:pPr>
      <w:r w:rsidRPr="007C1156">
        <w:rPr>
          <w:sz w:val="20"/>
        </w:rPr>
        <w:t xml:space="preserve">Call-ID: </w:t>
      </w:r>
      <w:r w:rsidRPr="008A52BB">
        <w:rPr>
          <w:sz w:val="20"/>
        </w:rPr>
        <w:t>dgh1234567@operatorA.com</w:t>
      </w:r>
      <w:r w:rsidRPr="007C1156">
        <w:rPr>
          <w:sz w:val="20"/>
        </w:rPr>
        <w:t xml:space="preserve"> </w:t>
      </w:r>
    </w:p>
    <w:p w14:paraId="0A0CDA1E" w14:textId="77777777" w:rsidR="008A52BB" w:rsidRPr="007C1156" w:rsidRDefault="008A52BB" w:rsidP="008A52BB">
      <w:pPr>
        <w:rPr>
          <w:sz w:val="20"/>
        </w:rPr>
      </w:pPr>
      <w:r w:rsidRPr="007C1156">
        <w:rPr>
          <w:sz w:val="20"/>
        </w:rPr>
        <w:t>Cont</w:t>
      </w:r>
      <w:r>
        <w:rPr>
          <w:sz w:val="20"/>
        </w:rPr>
        <w:t>en</w:t>
      </w:r>
      <w:r w:rsidRPr="007C1156">
        <w:rPr>
          <w:sz w:val="20"/>
        </w:rPr>
        <w:t>t-Type: application/sdp</w:t>
      </w:r>
    </w:p>
    <w:p w14:paraId="2A18757F" w14:textId="7F52ED7D" w:rsidR="008A52BB" w:rsidRDefault="008A52BB" w:rsidP="008A52BB">
      <w:pPr>
        <w:rPr>
          <w:sz w:val="20"/>
        </w:rPr>
      </w:pPr>
      <w:r w:rsidRPr="007C1156">
        <w:rPr>
          <w:sz w:val="20"/>
        </w:rPr>
        <w:t xml:space="preserve">Content-Length: </w:t>
      </w:r>
      <w:r>
        <w:rPr>
          <w:sz w:val="20"/>
        </w:rPr>
        <w:t>0</w:t>
      </w:r>
    </w:p>
    <w:p w14:paraId="2B6DC1E2" w14:textId="77777777" w:rsidR="008A52BB" w:rsidRDefault="008A52BB">
      <w:pPr>
        <w:spacing w:before="0"/>
        <w:jc w:val="left"/>
        <w:rPr>
          <w:sz w:val="20"/>
        </w:rPr>
      </w:pPr>
      <w:r>
        <w:rPr>
          <w:sz w:val="20"/>
        </w:rPr>
        <w:br w:type="page"/>
      </w:r>
    </w:p>
    <w:p w14:paraId="7A046E67" w14:textId="77777777" w:rsidR="008A52BB" w:rsidRPr="007C1156" w:rsidRDefault="008A52BB" w:rsidP="008A52BB">
      <w:pPr>
        <w:rPr>
          <w:sz w:val="20"/>
          <w:u w:val="single"/>
        </w:rPr>
      </w:pPr>
      <w:r w:rsidRPr="007C1156">
        <w:rPr>
          <w:sz w:val="20"/>
          <w:u w:val="single"/>
        </w:rPr>
        <w:lastRenderedPageBreak/>
        <w:t xml:space="preserve">Message </w:t>
      </w:r>
      <w:r>
        <w:rPr>
          <w:sz w:val="20"/>
          <w:u w:val="single"/>
        </w:rPr>
        <w:t>6 – UPDATE</w:t>
      </w:r>
      <w:r w:rsidRPr="007C1156">
        <w:rPr>
          <w:sz w:val="20"/>
          <w:u w:val="single"/>
        </w:rPr>
        <w:t xml:space="preserve"> (SDP Offer #</w:t>
      </w:r>
      <w:r>
        <w:rPr>
          <w:sz w:val="20"/>
          <w:u w:val="single"/>
        </w:rPr>
        <w:t>2</w:t>
      </w:r>
      <w:r w:rsidRPr="007C1156">
        <w:rPr>
          <w:sz w:val="20"/>
          <w:u w:val="single"/>
        </w:rPr>
        <w:t xml:space="preserve">) </w:t>
      </w:r>
    </w:p>
    <w:p w14:paraId="170C4BC6" w14:textId="5ED63B41" w:rsidR="008A52BB" w:rsidRPr="007C1156" w:rsidRDefault="008A52BB" w:rsidP="008A52BB">
      <w:pPr>
        <w:rPr>
          <w:sz w:val="20"/>
        </w:rPr>
      </w:pPr>
      <w:r>
        <w:rPr>
          <w:sz w:val="20"/>
        </w:rPr>
        <w:t>UPDATE</w:t>
      </w:r>
      <w:r w:rsidRPr="007C1156">
        <w:rPr>
          <w:sz w:val="20"/>
        </w:rPr>
        <w:t xml:space="preserve"> </w:t>
      </w:r>
      <w:r w:rsidRPr="008A52BB">
        <w:rPr>
          <w:sz w:val="20"/>
        </w:rPr>
        <w:t>sip:+447960306800@operatorB.com;user=phone</w:t>
      </w:r>
      <w:r w:rsidRPr="007C1156">
        <w:rPr>
          <w:sz w:val="20"/>
        </w:rPr>
        <w:t xml:space="preserve"> SIP/2.0</w:t>
      </w:r>
    </w:p>
    <w:p w14:paraId="4DC3A333" w14:textId="77777777" w:rsidR="008A52BB" w:rsidRPr="007C1156" w:rsidRDefault="008A52BB" w:rsidP="008A52BB">
      <w:pPr>
        <w:rPr>
          <w:sz w:val="20"/>
        </w:rPr>
      </w:pPr>
      <w:r w:rsidRPr="007C1156">
        <w:rPr>
          <w:sz w:val="20"/>
        </w:rPr>
        <w:t>Via: SIP/2.0/UDP 10.0.0.1:5060;branch=1234567abcd</w:t>
      </w:r>
    </w:p>
    <w:p w14:paraId="6558C52D" w14:textId="09C677D5" w:rsidR="008A52BB" w:rsidRPr="007C1156" w:rsidRDefault="008A52BB" w:rsidP="008A52BB">
      <w:pPr>
        <w:rPr>
          <w:sz w:val="20"/>
        </w:rPr>
      </w:pPr>
      <w:r w:rsidRPr="007C1156">
        <w:rPr>
          <w:sz w:val="20"/>
        </w:rPr>
        <w:t xml:space="preserve">From: </w:t>
      </w:r>
      <w:r>
        <w:rPr>
          <w:sz w:val="20"/>
        </w:rPr>
        <w:t>&lt;</w:t>
      </w:r>
      <w:r w:rsidRPr="007C1156">
        <w:rPr>
          <w:sz w:val="20"/>
        </w:rPr>
        <w:t>sip:</w:t>
      </w:r>
      <w:r w:rsidRPr="008A52BB">
        <w:rPr>
          <w:sz w:val="20"/>
        </w:rPr>
        <w:t>+397850316900@operatorA.com;user=phone&gt;;tag=5678ab34</w:t>
      </w:r>
    </w:p>
    <w:p w14:paraId="19912D89" w14:textId="0FA75B63" w:rsidR="008A52BB" w:rsidRPr="007C1156" w:rsidRDefault="008A52BB" w:rsidP="008A52BB">
      <w:pPr>
        <w:rPr>
          <w:sz w:val="20"/>
        </w:rPr>
      </w:pPr>
      <w:r w:rsidRPr="007C1156">
        <w:rPr>
          <w:sz w:val="20"/>
        </w:rPr>
        <w:t xml:space="preserve">To: </w:t>
      </w:r>
      <w:r>
        <w:rPr>
          <w:sz w:val="20"/>
        </w:rPr>
        <w:t>&lt;</w:t>
      </w:r>
      <w:r w:rsidRPr="007C1156">
        <w:rPr>
          <w:sz w:val="20"/>
        </w:rPr>
        <w:t>sip:</w:t>
      </w:r>
      <w:r w:rsidRPr="008A52BB">
        <w:rPr>
          <w:sz w:val="20"/>
        </w:rPr>
        <w:t>+447960306800@operatorB.com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718CA09B" w14:textId="77777777" w:rsidR="008A52BB" w:rsidRPr="007C1156" w:rsidRDefault="008A52BB" w:rsidP="008A52BB">
      <w:pPr>
        <w:rPr>
          <w:sz w:val="20"/>
        </w:rPr>
      </w:pPr>
      <w:r w:rsidRPr="007C1156">
        <w:rPr>
          <w:sz w:val="20"/>
        </w:rPr>
        <w:t xml:space="preserve">CSeq: </w:t>
      </w:r>
      <w:r>
        <w:rPr>
          <w:sz w:val="20"/>
        </w:rPr>
        <w:t>3</w:t>
      </w:r>
      <w:r w:rsidRPr="007C1156">
        <w:rPr>
          <w:sz w:val="20"/>
        </w:rPr>
        <w:t xml:space="preserve"> </w:t>
      </w:r>
      <w:r>
        <w:rPr>
          <w:sz w:val="20"/>
        </w:rPr>
        <w:t>UPDATE</w:t>
      </w:r>
    </w:p>
    <w:p w14:paraId="3AFA5138" w14:textId="4E9F18AF" w:rsidR="008A52BB" w:rsidRDefault="008A52BB" w:rsidP="008A52BB">
      <w:pPr>
        <w:rPr>
          <w:sz w:val="20"/>
        </w:rPr>
      </w:pPr>
      <w:r w:rsidRPr="007C1156">
        <w:rPr>
          <w:sz w:val="20"/>
        </w:rPr>
        <w:t xml:space="preserve">Call-ID: </w:t>
      </w:r>
      <w:r w:rsidRPr="008A52BB">
        <w:rPr>
          <w:sz w:val="20"/>
        </w:rPr>
        <w:t>dgh1234567@operatorA.com</w:t>
      </w:r>
      <w:r w:rsidRPr="007C1156">
        <w:rPr>
          <w:sz w:val="20"/>
        </w:rPr>
        <w:t xml:space="preserve"> </w:t>
      </w:r>
    </w:p>
    <w:p w14:paraId="300AB560" w14:textId="77777777" w:rsidR="008A52BB" w:rsidRPr="007C1156" w:rsidRDefault="008A52BB" w:rsidP="008A52BB">
      <w:pPr>
        <w:rPr>
          <w:sz w:val="20"/>
        </w:rPr>
      </w:pPr>
      <w:r>
        <w:rPr>
          <w:sz w:val="20"/>
        </w:rPr>
        <w:t>Max-Forwards:70</w:t>
      </w:r>
    </w:p>
    <w:p w14:paraId="25DCEA29" w14:textId="7229FA2E" w:rsidR="008A52BB" w:rsidRPr="007C1156" w:rsidRDefault="008A52BB" w:rsidP="008A52BB">
      <w:pPr>
        <w:rPr>
          <w:sz w:val="20"/>
        </w:rPr>
      </w:pPr>
      <w:r w:rsidRPr="007C1156">
        <w:rPr>
          <w:sz w:val="20"/>
        </w:rPr>
        <w:t xml:space="preserve">Route: </w:t>
      </w:r>
      <w:r w:rsidRPr="008A52BB">
        <w:rPr>
          <w:sz w:val="20"/>
        </w:rPr>
        <w:t>sip:10.10.0.1:5060;lr</w:t>
      </w:r>
    </w:p>
    <w:p w14:paraId="270FE8E9" w14:textId="16C489E1" w:rsidR="008A52BB" w:rsidRPr="007C1156" w:rsidRDefault="008A52BB" w:rsidP="008A52BB">
      <w:pPr>
        <w:rPr>
          <w:sz w:val="20"/>
        </w:rPr>
      </w:pPr>
      <w:r w:rsidRPr="007C1156">
        <w:rPr>
          <w:sz w:val="20"/>
        </w:rPr>
        <w:t>Contact: &lt;</w:t>
      </w:r>
      <w:r w:rsidRPr="008A52BB">
        <w:rPr>
          <w:sz w:val="20"/>
        </w:rPr>
        <w:t>sip:10.0.0.1:5060</w:t>
      </w:r>
      <w:r w:rsidRPr="007C1156">
        <w:rPr>
          <w:sz w:val="20"/>
        </w:rPr>
        <w:t xml:space="preserve">&gt; </w:t>
      </w:r>
    </w:p>
    <w:p w14:paraId="2866E719" w14:textId="77777777" w:rsidR="008A52BB" w:rsidRPr="007C1156" w:rsidRDefault="008A52BB" w:rsidP="008A52BB">
      <w:pPr>
        <w:rPr>
          <w:sz w:val="20"/>
        </w:rPr>
      </w:pPr>
      <w:r w:rsidRPr="007C1156">
        <w:rPr>
          <w:sz w:val="20"/>
        </w:rPr>
        <w:t>Cont</w:t>
      </w:r>
      <w:r>
        <w:rPr>
          <w:sz w:val="20"/>
        </w:rPr>
        <w:t>en</w:t>
      </w:r>
      <w:r w:rsidRPr="007C1156">
        <w:rPr>
          <w:sz w:val="20"/>
        </w:rPr>
        <w:t>t-Type: application/sdp</w:t>
      </w:r>
    </w:p>
    <w:p w14:paraId="0EBC6341" w14:textId="77777777" w:rsidR="008A52BB" w:rsidRPr="007C1156" w:rsidRDefault="008A52BB" w:rsidP="008A52BB">
      <w:pPr>
        <w:rPr>
          <w:sz w:val="20"/>
        </w:rPr>
      </w:pPr>
      <w:r w:rsidRPr="007C1156">
        <w:rPr>
          <w:sz w:val="20"/>
        </w:rPr>
        <w:t xml:space="preserve">Content-Length: </w:t>
      </w:r>
      <w:r>
        <w:rPr>
          <w:sz w:val="20"/>
        </w:rPr>
        <w:t>394</w:t>
      </w:r>
    </w:p>
    <w:p w14:paraId="6C387ECA" w14:textId="77777777" w:rsidR="008A52BB" w:rsidRPr="00EA4966" w:rsidRDefault="008A52BB" w:rsidP="008A52BB">
      <w:pPr>
        <w:rPr>
          <w:sz w:val="20"/>
        </w:rPr>
      </w:pPr>
      <w:r w:rsidRPr="00EA4966">
        <w:rPr>
          <w:sz w:val="20"/>
        </w:rPr>
        <w:t>v=0</w:t>
      </w:r>
    </w:p>
    <w:p w14:paraId="4E6504D7" w14:textId="77777777" w:rsidR="008A52BB" w:rsidRPr="00EA4966" w:rsidRDefault="008A52BB" w:rsidP="008A52BB">
      <w:pPr>
        <w:rPr>
          <w:sz w:val="20"/>
        </w:rPr>
      </w:pPr>
      <w:r w:rsidRPr="00EA4966">
        <w:rPr>
          <w:sz w:val="20"/>
        </w:rPr>
        <w:t>s=-</w:t>
      </w:r>
    </w:p>
    <w:p w14:paraId="147796E2" w14:textId="77777777" w:rsidR="008A52BB" w:rsidRPr="00EA4966" w:rsidRDefault="008A52BB" w:rsidP="008A52BB">
      <w:pPr>
        <w:rPr>
          <w:sz w:val="20"/>
        </w:rPr>
      </w:pPr>
      <w:r w:rsidRPr="00EA4966">
        <w:rPr>
          <w:sz w:val="20"/>
        </w:rPr>
        <w:t>o=- 0 0 IN IP4 10.0.1.1</w:t>
      </w:r>
    </w:p>
    <w:p w14:paraId="4AE4095C" w14:textId="77777777" w:rsidR="008A52BB" w:rsidRPr="00EA4966" w:rsidRDefault="008A52BB" w:rsidP="008A52BB">
      <w:pPr>
        <w:rPr>
          <w:sz w:val="20"/>
        </w:rPr>
      </w:pPr>
      <w:r w:rsidRPr="00EA4966">
        <w:rPr>
          <w:sz w:val="20"/>
        </w:rPr>
        <w:t>t=0 0</w:t>
      </w:r>
    </w:p>
    <w:p w14:paraId="2947DD2C" w14:textId="77777777" w:rsidR="008A52BB" w:rsidRPr="00EA4966" w:rsidRDefault="008A52BB" w:rsidP="008A52BB">
      <w:pPr>
        <w:rPr>
          <w:sz w:val="20"/>
        </w:rPr>
      </w:pPr>
      <w:r w:rsidRPr="00EA4966">
        <w:rPr>
          <w:sz w:val="20"/>
        </w:rPr>
        <w:t>c=IN IP4 10.0.1.1</w:t>
      </w:r>
    </w:p>
    <w:p w14:paraId="44FCB727" w14:textId="77777777" w:rsidR="008A52BB" w:rsidRPr="00EA4966" w:rsidRDefault="008A52BB" w:rsidP="008A52BB">
      <w:pPr>
        <w:rPr>
          <w:sz w:val="20"/>
        </w:rPr>
      </w:pPr>
      <w:r w:rsidRPr="00EA4966">
        <w:rPr>
          <w:sz w:val="20"/>
        </w:rPr>
        <w:t>m=audio 2000 RTP/AVP 98 100</w:t>
      </w:r>
    </w:p>
    <w:p w14:paraId="2E0B28AA" w14:textId="77777777" w:rsidR="008A52BB" w:rsidRPr="00EA4966" w:rsidRDefault="008A52BB" w:rsidP="008A52BB">
      <w:pPr>
        <w:rPr>
          <w:sz w:val="20"/>
        </w:rPr>
      </w:pPr>
      <w:r w:rsidRPr="00EA4966">
        <w:rPr>
          <w:sz w:val="20"/>
        </w:rPr>
        <w:t>a=sendrecv</w:t>
      </w:r>
    </w:p>
    <w:p w14:paraId="7D23BEE5" w14:textId="77777777" w:rsidR="008A52BB" w:rsidRPr="00EA4966" w:rsidRDefault="008A52BB" w:rsidP="008A52BB">
      <w:pPr>
        <w:rPr>
          <w:sz w:val="20"/>
        </w:rPr>
      </w:pPr>
      <w:r w:rsidRPr="00EA4966">
        <w:rPr>
          <w:sz w:val="20"/>
        </w:rPr>
        <w:t>a=rtpmap 98 AMR-WB/1600</w:t>
      </w:r>
    </w:p>
    <w:p w14:paraId="5F5F5FC9" w14:textId="77777777" w:rsidR="008A52BB" w:rsidRPr="00EA4966" w:rsidRDefault="008A52BB" w:rsidP="008A52BB">
      <w:pPr>
        <w:rPr>
          <w:sz w:val="20"/>
        </w:rPr>
      </w:pPr>
      <w:r w:rsidRPr="00EA4966">
        <w:rPr>
          <w:sz w:val="20"/>
        </w:rPr>
        <w:t>a=fmtp 98 octet-align=1</w:t>
      </w:r>
    </w:p>
    <w:p w14:paraId="68EA80F4" w14:textId="77777777" w:rsidR="008A52BB" w:rsidRPr="00EA4966" w:rsidRDefault="008A52BB" w:rsidP="008A52BB">
      <w:pPr>
        <w:rPr>
          <w:sz w:val="20"/>
        </w:rPr>
      </w:pPr>
      <w:r w:rsidRPr="00EA4966">
        <w:rPr>
          <w:sz w:val="20"/>
        </w:rPr>
        <w:t>a=rtpmap 100 telephone-event/8000</w:t>
      </w:r>
    </w:p>
    <w:p w14:paraId="0761EFCE" w14:textId="77777777" w:rsidR="008A52BB" w:rsidRPr="00EA4966" w:rsidRDefault="008A52BB" w:rsidP="008A52BB">
      <w:pPr>
        <w:rPr>
          <w:sz w:val="20"/>
        </w:rPr>
      </w:pPr>
      <w:r w:rsidRPr="00EA4966">
        <w:rPr>
          <w:sz w:val="20"/>
        </w:rPr>
        <w:t>a=fmtp 100 0-15</w:t>
      </w:r>
    </w:p>
    <w:p w14:paraId="5339592C" w14:textId="77777777" w:rsidR="008A52BB" w:rsidRPr="00EA4966" w:rsidRDefault="008A52BB" w:rsidP="008A52BB">
      <w:pPr>
        <w:rPr>
          <w:sz w:val="20"/>
        </w:rPr>
      </w:pPr>
      <w:r w:rsidRPr="00EA4966">
        <w:rPr>
          <w:sz w:val="20"/>
        </w:rPr>
        <w:t>a=ptime 20</w:t>
      </w:r>
    </w:p>
    <w:p w14:paraId="5A1ED4AF" w14:textId="77777777" w:rsidR="008A52BB" w:rsidRPr="00EA4966" w:rsidRDefault="008A52BB" w:rsidP="008A52BB">
      <w:pPr>
        <w:rPr>
          <w:sz w:val="20"/>
        </w:rPr>
      </w:pPr>
      <w:r w:rsidRPr="00EA4966">
        <w:rPr>
          <w:sz w:val="20"/>
        </w:rPr>
        <w:t>a=maxptime 20</w:t>
      </w:r>
    </w:p>
    <w:p w14:paraId="6BD22666" w14:textId="77777777" w:rsidR="008A52BB" w:rsidRPr="00EA4966" w:rsidRDefault="008A52BB" w:rsidP="008A52BB">
      <w:pPr>
        <w:rPr>
          <w:rFonts w:cs="Arial"/>
          <w:sz w:val="20"/>
          <w:lang w:val="es-ES"/>
        </w:rPr>
      </w:pPr>
      <w:r w:rsidRPr="00EA4966">
        <w:rPr>
          <w:rFonts w:cs="Arial"/>
          <w:sz w:val="20"/>
          <w:lang w:val="es-ES"/>
        </w:rPr>
        <w:t>a=curr qos local sendrecv</w:t>
      </w:r>
    </w:p>
    <w:p w14:paraId="7817F550" w14:textId="77777777" w:rsidR="008A52BB" w:rsidRPr="00EA4966" w:rsidRDefault="008A52BB" w:rsidP="008A52BB">
      <w:pPr>
        <w:rPr>
          <w:rFonts w:cs="Arial"/>
          <w:sz w:val="20"/>
          <w:lang w:val="es-ES"/>
        </w:rPr>
      </w:pPr>
      <w:r w:rsidRPr="00EA4966">
        <w:rPr>
          <w:rFonts w:cs="Arial"/>
          <w:sz w:val="20"/>
          <w:lang w:val="es-ES"/>
        </w:rPr>
        <w:t>a=des qos mandatory local sendrecv</w:t>
      </w:r>
    </w:p>
    <w:p w14:paraId="4A2AEB62" w14:textId="77777777" w:rsidR="008A52BB" w:rsidRPr="00EA4966" w:rsidRDefault="008A52BB" w:rsidP="008A52BB">
      <w:pPr>
        <w:rPr>
          <w:rFonts w:cs="Arial"/>
          <w:sz w:val="20"/>
        </w:rPr>
      </w:pPr>
      <w:r w:rsidRPr="00EA4966">
        <w:rPr>
          <w:rFonts w:cs="Arial"/>
          <w:sz w:val="20"/>
        </w:rPr>
        <w:t>a=curr qos remote none</w:t>
      </w:r>
    </w:p>
    <w:p w14:paraId="6B94E90A" w14:textId="77777777" w:rsidR="008A52BB" w:rsidRPr="00EA4966" w:rsidRDefault="008A52BB" w:rsidP="008A52BB">
      <w:pPr>
        <w:rPr>
          <w:rFonts w:cs="Arial"/>
          <w:sz w:val="20"/>
        </w:rPr>
      </w:pPr>
      <w:r w:rsidRPr="00EA4966">
        <w:rPr>
          <w:rFonts w:cs="Arial"/>
          <w:sz w:val="20"/>
        </w:rPr>
        <w:t>a=des qos optional remote sendrecv</w:t>
      </w:r>
    </w:p>
    <w:p w14:paraId="4ABD07B0" w14:textId="77777777" w:rsidR="008A52BB" w:rsidRPr="00EA4966" w:rsidRDefault="008A52BB" w:rsidP="008A52BB">
      <w:pPr>
        <w:rPr>
          <w:rFonts w:cs="Arial"/>
          <w:sz w:val="20"/>
        </w:rPr>
      </w:pPr>
      <w:r w:rsidRPr="00EA4966">
        <w:rPr>
          <w:rFonts w:cs="Arial"/>
          <w:sz w:val="20"/>
        </w:rPr>
        <w:t xml:space="preserve">a=conf qos remote sendrecv </w:t>
      </w:r>
    </w:p>
    <w:p w14:paraId="50DCC9DF" w14:textId="77777777" w:rsidR="008A52BB" w:rsidRPr="00EA4966" w:rsidRDefault="008A52BB" w:rsidP="008A52BB">
      <w:pPr>
        <w:rPr>
          <w:rFonts w:cs="Arial"/>
          <w:sz w:val="20"/>
        </w:rPr>
      </w:pPr>
      <w:r w:rsidRPr="00EA4966">
        <w:rPr>
          <w:rFonts w:cs="Arial"/>
          <w:sz w:val="20"/>
        </w:rPr>
        <w:t xml:space="preserve">b=AS: 45 </w:t>
      </w:r>
    </w:p>
    <w:p w14:paraId="02B54634" w14:textId="23379F20" w:rsidR="008A52BB" w:rsidRPr="00EA4966" w:rsidRDefault="008A52BB">
      <w:pPr>
        <w:spacing w:before="0"/>
        <w:jc w:val="left"/>
        <w:rPr>
          <w:sz w:val="20"/>
        </w:rPr>
      </w:pPr>
      <w:r w:rsidRPr="00EA4966">
        <w:rPr>
          <w:sz w:val="20"/>
        </w:rPr>
        <w:br w:type="page"/>
      </w:r>
    </w:p>
    <w:p w14:paraId="48A71112" w14:textId="77777777" w:rsidR="008A52BB" w:rsidRPr="007C1156" w:rsidRDefault="008A52BB" w:rsidP="008A52BB">
      <w:pPr>
        <w:rPr>
          <w:sz w:val="20"/>
          <w:u w:val="single"/>
        </w:rPr>
      </w:pPr>
      <w:r w:rsidRPr="007C1156">
        <w:rPr>
          <w:sz w:val="20"/>
          <w:u w:val="single"/>
        </w:rPr>
        <w:lastRenderedPageBreak/>
        <w:t xml:space="preserve">Message </w:t>
      </w:r>
      <w:r>
        <w:rPr>
          <w:sz w:val="20"/>
          <w:u w:val="single"/>
        </w:rPr>
        <w:t>7</w:t>
      </w:r>
      <w:r w:rsidRPr="007C1156">
        <w:rPr>
          <w:sz w:val="20"/>
          <w:u w:val="single"/>
        </w:rPr>
        <w:t xml:space="preserve"> – </w:t>
      </w:r>
      <w:r>
        <w:rPr>
          <w:sz w:val="20"/>
          <w:u w:val="single"/>
        </w:rPr>
        <w:t xml:space="preserve">200 OK (UPDATE) </w:t>
      </w:r>
      <w:r w:rsidRPr="007C1156">
        <w:rPr>
          <w:sz w:val="20"/>
          <w:u w:val="single"/>
        </w:rPr>
        <w:t xml:space="preserve">(SDP </w:t>
      </w:r>
      <w:r>
        <w:rPr>
          <w:sz w:val="20"/>
          <w:u w:val="single"/>
        </w:rPr>
        <w:t xml:space="preserve">Answer </w:t>
      </w:r>
      <w:r w:rsidRPr="007C1156">
        <w:rPr>
          <w:sz w:val="20"/>
          <w:u w:val="single"/>
        </w:rPr>
        <w:t>#</w:t>
      </w:r>
      <w:r>
        <w:rPr>
          <w:sz w:val="20"/>
          <w:u w:val="single"/>
        </w:rPr>
        <w:t>2</w:t>
      </w:r>
      <w:r w:rsidRPr="007C1156">
        <w:rPr>
          <w:sz w:val="20"/>
          <w:u w:val="single"/>
        </w:rPr>
        <w:t xml:space="preserve">) </w:t>
      </w:r>
    </w:p>
    <w:p w14:paraId="4C46C48B" w14:textId="77777777" w:rsidR="008A52BB" w:rsidRPr="007C1156" w:rsidRDefault="008A52BB" w:rsidP="008A52BB">
      <w:pPr>
        <w:rPr>
          <w:sz w:val="20"/>
        </w:rPr>
      </w:pPr>
      <w:r w:rsidRPr="007C1156">
        <w:rPr>
          <w:sz w:val="20"/>
        </w:rPr>
        <w:t>SIP/2.0</w:t>
      </w:r>
      <w:r>
        <w:rPr>
          <w:sz w:val="20"/>
        </w:rPr>
        <w:t xml:space="preserve"> 200 OK</w:t>
      </w:r>
    </w:p>
    <w:p w14:paraId="51EEDCA4" w14:textId="77777777" w:rsidR="008A52BB" w:rsidRPr="007C1156" w:rsidRDefault="008A52BB" w:rsidP="008A52BB">
      <w:pPr>
        <w:rPr>
          <w:sz w:val="20"/>
        </w:rPr>
      </w:pPr>
      <w:r w:rsidRPr="007C1156">
        <w:rPr>
          <w:sz w:val="20"/>
        </w:rPr>
        <w:t>Via: SIP/2.0/UDP 10.0.0.1:5060;branch=1234567abcd</w:t>
      </w:r>
    </w:p>
    <w:p w14:paraId="539358BE" w14:textId="368360B0" w:rsidR="008A52BB" w:rsidRPr="007C1156" w:rsidRDefault="008A52BB" w:rsidP="008A52BB">
      <w:pPr>
        <w:rPr>
          <w:sz w:val="20"/>
        </w:rPr>
      </w:pPr>
      <w:r w:rsidRPr="007C1156">
        <w:rPr>
          <w:sz w:val="20"/>
        </w:rPr>
        <w:t xml:space="preserve">From: </w:t>
      </w:r>
      <w:r>
        <w:rPr>
          <w:sz w:val="20"/>
        </w:rPr>
        <w:t>&lt;</w:t>
      </w:r>
      <w:r w:rsidRPr="007C1156">
        <w:rPr>
          <w:sz w:val="20"/>
        </w:rPr>
        <w:t>sip:</w:t>
      </w:r>
      <w:r w:rsidRPr="008A52BB">
        <w:rPr>
          <w:sz w:val="20"/>
        </w:rPr>
        <w:t>+397850316900@operatorA.com;user=phone&gt;;tag=5678ab34</w:t>
      </w:r>
    </w:p>
    <w:p w14:paraId="56C050B5" w14:textId="6433BC1B" w:rsidR="008A52BB" w:rsidRPr="007C1156" w:rsidRDefault="008A52BB" w:rsidP="008A52BB">
      <w:pPr>
        <w:rPr>
          <w:sz w:val="20"/>
        </w:rPr>
      </w:pPr>
      <w:r w:rsidRPr="007C1156">
        <w:rPr>
          <w:sz w:val="20"/>
        </w:rPr>
        <w:t xml:space="preserve">To: </w:t>
      </w:r>
      <w:r>
        <w:rPr>
          <w:sz w:val="20"/>
        </w:rPr>
        <w:t>&lt;</w:t>
      </w:r>
      <w:r w:rsidRPr="007C1156">
        <w:rPr>
          <w:sz w:val="20"/>
        </w:rPr>
        <w:t>sip:</w:t>
      </w:r>
      <w:r w:rsidRPr="008A52BB">
        <w:rPr>
          <w:sz w:val="20"/>
        </w:rPr>
        <w:t>+447960306800@operatorB.com</w:t>
      </w:r>
      <w:r>
        <w:rPr>
          <w:sz w:val="20"/>
        </w:rPr>
        <w:t xml:space="preserve">;user=phone&gt;;tag=ade2345  </w:t>
      </w:r>
      <w:r w:rsidRPr="007C1156">
        <w:rPr>
          <w:sz w:val="20"/>
        </w:rPr>
        <w:t xml:space="preserve">  </w:t>
      </w:r>
    </w:p>
    <w:p w14:paraId="2AE507DF" w14:textId="77777777" w:rsidR="008A52BB" w:rsidRPr="007C1156" w:rsidRDefault="008A52BB" w:rsidP="008A52BB">
      <w:pPr>
        <w:rPr>
          <w:sz w:val="20"/>
        </w:rPr>
      </w:pPr>
      <w:r w:rsidRPr="007C1156">
        <w:rPr>
          <w:sz w:val="20"/>
        </w:rPr>
        <w:t xml:space="preserve">CSeq: </w:t>
      </w:r>
      <w:r>
        <w:rPr>
          <w:sz w:val="20"/>
        </w:rPr>
        <w:t>3</w:t>
      </w:r>
      <w:r w:rsidRPr="007C1156">
        <w:rPr>
          <w:sz w:val="20"/>
        </w:rPr>
        <w:t xml:space="preserve"> </w:t>
      </w:r>
      <w:r>
        <w:rPr>
          <w:sz w:val="20"/>
        </w:rPr>
        <w:t>UPDATE</w:t>
      </w:r>
    </w:p>
    <w:p w14:paraId="2F6BC0DE" w14:textId="35AD3B8D" w:rsidR="008A52BB" w:rsidRPr="007C1156" w:rsidRDefault="008A52BB" w:rsidP="008A52BB">
      <w:pPr>
        <w:rPr>
          <w:sz w:val="20"/>
        </w:rPr>
      </w:pPr>
      <w:r w:rsidRPr="007C1156">
        <w:rPr>
          <w:sz w:val="20"/>
        </w:rPr>
        <w:t xml:space="preserve">Call-ID: </w:t>
      </w:r>
      <w:r w:rsidRPr="008A52BB">
        <w:rPr>
          <w:sz w:val="20"/>
        </w:rPr>
        <w:t>dgh1234567@operatorA.com</w:t>
      </w:r>
      <w:r w:rsidRPr="007C1156">
        <w:rPr>
          <w:sz w:val="20"/>
        </w:rPr>
        <w:t xml:space="preserve"> </w:t>
      </w:r>
    </w:p>
    <w:p w14:paraId="53D2C9BB" w14:textId="1104F06F" w:rsidR="008A52BB" w:rsidRPr="007C1156" w:rsidRDefault="008A52BB" w:rsidP="008A52BB">
      <w:pPr>
        <w:rPr>
          <w:sz w:val="20"/>
        </w:rPr>
      </w:pPr>
      <w:r w:rsidRPr="007C1156">
        <w:rPr>
          <w:sz w:val="20"/>
        </w:rPr>
        <w:t>Contact: &lt;</w:t>
      </w:r>
      <w:r w:rsidRPr="008A52BB">
        <w:rPr>
          <w:sz w:val="20"/>
        </w:rPr>
        <w:t>sip:10.10.0.1:5060</w:t>
      </w:r>
      <w:r w:rsidRPr="007C1156">
        <w:rPr>
          <w:sz w:val="20"/>
        </w:rPr>
        <w:t xml:space="preserve">&gt; </w:t>
      </w:r>
    </w:p>
    <w:p w14:paraId="5891F6E7" w14:textId="77777777" w:rsidR="008A52BB" w:rsidRPr="007C1156" w:rsidRDefault="008A52BB" w:rsidP="008A52BB">
      <w:pPr>
        <w:rPr>
          <w:sz w:val="20"/>
        </w:rPr>
      </w:pPr>
      <w:r w:rsidRPr="007C1156">
        <w:rPr>
          <w:sz w:val="20"/>
        </w:rPr>
        <w:t>Cont</w:t>
      </w:r>
      <w:r>
        <w:rPr>
          <w:sz w:val="20"/>
        </w:rPr>
        <w:t>en</w:t>
      </w:r>
      <w:r w:rsidRPr="007C1156">
        <w:rPr>
          <w:sz w:val="20"/>
        </w:rPr>
        <w:t>t-Type: application/sdp</w:t>
      </w:r>
    </w:p>
    <w:p w14:paraId="72B9F24D" w14:textId="77777777" w:rsidR="008A52BB" w:rsidRPr="007C1156" w:rsidRDefault="008A52BB" w:rsidP="008A52BB">
      <w:pPr>
        <w:rPr>
          <w:sz w:val="20"/>
        </w:rPr>
      </w:pPr>
      <w:r w:rsidRPr="007C1156">
        <w:rPr>
          <w:sz w:val="20"/>
        </w:rPr>
        <w:t xml:space="preserve">Content-Length: </w:t>
      </w:r>
      <w:r>
        <w:rPr>
          <w:sz w:val="20"/>
        </w:rPr>
        <w:t>371</w:t>
      </w:r>
    </w:p>
    <w:p w14:paraId="629173E0" w14:textId="77777777" w:rsidR="008A52BB" w:rsidRPr="007C1156" w:rsidRDefault="008A52BB" w:rsidP="008A52BB">
      <w:pPr>
        <w:rPr>
          <w:sz w:val="16"/>
          <w:szCs w:val="16"/>
        </w:rPr>
      </w:pPr>
      <w:r w:rsidRPr="007C1156">
        <w:rPr>
          <w:sz w:val="16"/>
          <w:szCs w:val="16"/>
        </w:rPr>
        <w:t>v=0</w:t>
      </w:r>
    </w:p>
    <w:p w14:paraId="0117349E" w14:textId="77777777" w:rsidR="008A52BB" w:rsidRPr="00EA4966" w:rsidRDefault="008A52BB" w:rsidP="008A52BB">
      <w:pPr>
        <w:rPr>
          <w:sz w:val="20"/>
        </w:rPr>
      </w:pPr>
      <w:r w:rsidRPr="00EA4966">
        <w:rPr>
          <w:sz w:val="20"/>
        </w:rPr>
        <w:t>s=-</w:t>
      </w:r>
    </w:p>
    <w:p w14:paraId="724A3583" w14:textId="77777777" w:rsidR="008A52BB" w:rsidRPr="00EA4966" w:rsidRDefault="008A52BB" w:rsidP="008A52BB">
      <w:pPr>
        <w:rPr>
          <w:sz w:val="20"/>
        </w:rPr>
      </w:pPr>
      <w:r w:rsidRPr="00EA4966">
        <w:rPr>
          <w:sz w:val="20"/>
        </w:rPr>
        <w:t>o=- 0 0 IN IP4 10.10.1.1</w:t>
      </w:r>
    </w:p>
    <w:p w14:paraId="23F3D190" w14:textId="77777777" w:rsidR="008A52BB" w:rsidRPr="00EA4966" w:rsidRDefault="008A52BB" w:rsidP="008A52BB">
      <w:pPr>
        <w:rPr>
          <w:sz w:val="20"/>
        </w:rPr>
      </w:pPr>
      <w:r w:rsidRPr="00EA4966">
        <w:rPr>
          <w:sz w:val="20"/>
        </w:rPr>
        <w:t>t=0 0</w:t>
      </w:r>
    </w:p>
    <w:p w14:paraId="5BBB40C7" w14:textId="77777777" w:rsidR="008A52BB" w:rsidRPr="00EA4966" w:rsidRDefault="008A52BB" w:rsidP="008A52BB">
      <w:pPr>
        <w:rPr>
          <w:sz w:val="20"/>
        </w:rPr>
      </w:pPr>
      <w:r w:rsidRPr="00EA4966">
        <w:rPr>
          <w:sz w:val="20"/>
        </w:rPr>
        <w:t>c=IN IP4 10.10.1.1</w:t>
      </w:r>
    </w:p>
    <w:p w14:paraId="39B0E65D" w14:textId="77777777" w:rsidR="008A52BB" w:rsidRPr="00EA4966" w:rsidRDefault="008A52BB" w:rsidP="008A52BB">
      <w:pPr>
        <w:rPr>
          <w:sz w:val="20"/>
        </w:rPr>
      </w:pPr>
      <w:r w:rsidRPr="00EA4966">
        <w:rPr>
          <w:sz w:val="20"/>
        </w:rPr>
        <w:t>m=audio 3000 RTP/AVP 98 100</w:t>
      </w:r>
    </w:p>
    <w:p w14:paraId="52824FFB" w14:textId="77777777" w:rsidR="008A52BB" w:rsidRPr="00EA4966" w:rsidRDefault="008A52BB" w:rsidP="008A52BB">
      <w:pPr>
        <w:rPr>
          <w:sz w:val="20"/>
        </w:rPr>
      </w:pPr>
      <w:r w:rsidRPr="00EA4966">
        <w:rPr>
          <w:sz w:val="20"/>
        </w:rPr>
        <w:t>a=sendrecv</w:t>
      </w:r>
    </w:p>
    <w:p w14:paraId="6C4333FC" w14:textId="77777777" w:rsidR="008A52BB" w:rsidRPr="00EA4966" w:rsidRDefault="008A52BB" w:rsidP="008A52BB">
      <w:pPr>
        <w:rPr>
          <w:sz w:val="20"/>
        </w:rPr>
      </w:pPr>
      <w:r w:rsidRPr="00EA4966">
        <w:rPr>
          <w:sz w:val="20"/>
        </w:rPr>
        <w:t>a=rtpmap 98 AMR-WB/1600</w:t>
      </w:r>
    </w:p>
    <w:p w14:paraId="692E48A6" w14:textId="77777777" w:rsidR="008A52BB" w:rsidRPr="00EA4966" w:rsidRDefault="008A52BB" w:rsidP="008A52BB">
      <w:pPr>
        <w:rPr>
          <w:sz w:val="20"/>
        </w:rPr>
      </w:pPr>
      <w:r w:rsidRPr="00EA4966">
        <w:rPr>
          <w:sz w:val="20"/>
        </w:rPr>
        <w:t>a=fmtp 98 octet-align=1</w:t>
      </w:r>
    </w:p>
    <w:p w14:paraId="2FA5FD1F" w14:textId="77777777" w:rsidR="008A52BB" w:rsidRPr="00EA4966" w:rsidRDefault="008A52BB" w:rsidP="008A52BB">
      <w:pPr>
        <w:rPr>
          <w:sz w:val="20"/>
        </w:rPr>
      </w:pPr>
      <w:r w:rsidRPr="00EA4966">
        <w:rPr>
          <w:sz w:val="20"/>
        </w:rPr>
        <w:t>a=rtpmap 100 telephone-event/8000</w:t>
      </w:r>
    </w:p>
    <w:p w14:paraId="0DEC488F" w14:textId="77777777" w:rsidR="008A52BB" w:rsidRPr="00EA4966" w:rsidRDefault="008A52BB" w:rsidP="008A52BB">
      <w:pPr>
        <w:rPr>
          <w:sz w:val="20"/>
        </w:rPr>
      </w:pPr>
      <w:r w:rsidRPr="00EA4966">
        <w:rPr>
          <w:sz w:val="20"/>
        </w:rPr>
        <w:t>a=fmtp 100 0-15</w:t>
      </w:r>
    </w:p>
    <w:p w14:paraId="3CA85590" w14:textId="77777777" w:rsidR="008A52BB" w:rsidRPr="00EA4966" w:rsidRDefault="008A52BB" w:rsidP="008A52BB">
      <w:pPr>
        <w:rPr>
          <w:sz w:val="20"/>
        </w:rPr>
      </w:pPr>
      <w:r w:rsidRPr="00EA4966">
        <w:rPr>
          <w:sz w:val="20"/>
        </w:rPr>
        <w:t>a=ptime 20</w:t>
      </w:r>
    </w:p>
    <w:p w14:paraId="20E75752" w14:textId="77777777" w:rsidR="008A52BB" w:rsidRPr="00EA4966" w:rsidRDefault="008A52BB" w:rsidP="008A52BB">
      <w:pPr>
        <w:rPr>
          <w:sz w:val="20"/>
        </w:rPr>
      </w:pPr>
      <w:r w:rsidRPr="00EA4966">
        <w:rPr>
          <w:sz w:val="20"/>
        </w:rPr>
        <w:t>a=maxptime 20</w:t>
      </w:r>
    </w:p>
    <w:p w14:paraId="660DAEBE" w14:textId="77777777" w:rsidR="008A52BB" w:rsidRPr="00EA4966" w:rsidRDefault="008A52BB" w:rsidP="008A52BB">
      <w:pPr>
        <w:rPr>
          <w:rFonts w:cs="Arial"/>
          <w:sz w:val="20"/>
          <w:lang w:val="es-ES"/>
        </w:rPr>
      </w:pPr>
      <w:r w:rsidRPr="00EA4966">
        <w:rPr>
          <w:rFonts w:cs="Arial"/>
          <w:sz w:val="20"/>
          <w:lang w:val="es-ES"/>
        </w:rPr>
        <w:t>a=curr qos local sendrecv</w:t>
      </w:r>
    </w:p>
    <w:p w14:paraId="35F59394" w14:textId="77777777" w:rsidR="008A52BB" w:rsidRPr="00EA4966" w:rsidRDefault="008A52BB" w:rsidP="008A52BB">
      <w:pPr>
        <w:rPr>
          <w:rFonts w:cs="Arial"/>
          <w:sz w:val="20"/>
          <w:lang w:val="es-ES"/>
        </w:rPr>
      </w:pPr>
      <w:r w:rsidRPr="00EA4966">
        <w:rPr>
          <w:rFonts w:cs="Arial"/>
          <w:sz w:val="20"/>
          <w:lang w:val="es-ES"/>
        </w:rPr>
        <w:t>a=des qos mandatory local sendrecv</w:t>
      </w:r>
    </w:p>
    <w:p w14:paraId="292B6577" w14:textId="77777777" w:rsidR="008A52BB" w:rsidRPr="00EA4966" w:rsidRDefault="008A52BB" w:rsidP="008A52BB">
      <w:pPr>
        <w:rPr>
          <w:rFonts w:cs="Arial"/>
          <w:sz w:val="20"/>
          <w:lang w:val="es-ES"/>
        </w:rPr>
      </w:pPr>
      <w:r w:rsidRPr="00EA4966">
        <w:rPr>
          <w:rFonts w:cs="Arial"/>
          <w:sz w:val="20"/>
          <w:lang w:val="es-ES"/>
        </w:rPr>
        <w:t>a=curr qos remote sendrecv</w:t>
      </w:r>
    </w:p>
    <w:p w14:paraId="00E051C3" w14:textId="77777777" w:rsidR="008A52BB" w:rsidRPr="00EA4966" w:rsidRDefault="008A52BB" w:rsidP="008A52BB">
      <w:pPr>
        <w:rPr>
          <w:rFonts w:cs="Arial"/>
          <w:sz w:val="20"/>
          <w:lang w:val="es-ES"/>
        </w:rPr>
      </w:pPr>
      <w:r w:rsidRPr="00EA4966">
        <w:rPr>
          <w:rFonts w:cs="Arial"/>
          <w:sz w:val="20"/>
          <w:lang w:val="es-ES"/>
        </w:rPr>
        <w:t>a=des qos optional remote sendrecv</w:t>
      </w:r>
    </w:p>
    <w:p w14:paraId="38AD5CEA" w14:textId="77777777" w:rsidR="008A52BB" w:rsidRPr="00EA4966" w:rsidRDefault="008A52BB" w:rsidP="008A52BB">
      <w:pPr>
        <w:rPr>
          <w:rFonts w:cs="Arial"/>
          <w:sz w:val="20"/>
        </w:rPr>
      </w:pPr>
      <w:r w:rsidRPr="00EA4966">
        <w:rPr>
          <w:rFonts w:cs="Arial"/>
          <w:sz w:val="20"/>
        </w:rPr>
        <w:t xml:space="preserve">b=AS: 45 </w:t>
      </w:r>
    </w:p>
    <w:p w14:paraId="27E05BE1" w14:textId="355DFFA3" w:rsidR="00327F3D" w:rsidRDefault="00327F3D">
      <w:pPr>
        <w:spacing w:before="0"/>
        <w:jc w:val="left"/>
        <w:rPr>
          <w:sz w:val="20"/>
        </w:rPr>
      </w:pPr>
      <w:r>
        <w:rPr>
          <w:sz w:val="20"/>
        </w:rPr>
        <w:br w:type="page"/>
      </w:r>
    </w:p>
    <w:p w14:paraId="0E5ACEA7" w14:textId="77777777" w:rsidR="00327F3D" w:rsidRPr="007C1156" w:rsidRDefault="00327F3D" w:rsidP="00327F3D">
      <w:pPr>
        <w:rPr>
          <w:sz w:val="20"/>
          <w:u w:val="single"/>
        </w:rPr>
      </w:pPr>
      <w:r w:rsidRPr="007C1156">
        <w:rPr>
          <w:sz w:val="20"/>
          <w:u w:val="single"/>
        </w:rPr>
        <w:lastRenderedPageBreak/>
        <w:t xml:space="preserve">Message </w:t>
      </w:r>
      <w:r>
        <w:rPr>
          <w:sz w:val="20"/>
          <w:u w:val="single"/>
        </w:rPr>
        <w:t>8</w:t>
      </w:r>
      <w:r w:rsidRPr="007C1156">
        <w:rPr>
          <w:sz w:val="20"/>
          <w:u w:val="single"/>
        </w:rPr>
        <w:t xml:space="preserve"> – </w:t>
      </w:r>
      <w:r>
        <w:rPr>
          <w:sz w:val="20"/>
          <w:u w:val="single"/>
        </w:rPr>
        <w:t>180 Ringing</w:t>
      </w:r>
      <w:r w:rsidRPr="007C1156">
        <w:rPr>
          <w:sz w:val="20"/>
          <w:u w:val="single"/>
        </w:rPr>
        <w:t xml:space="preserve"> </w:t>
      </w:r>
    </w:p>
    <w:p w14:paraId="4CB684E7" w14:textId="77777777" w:rsidR="00327F3D" w:rsidRPr="007C1156" w:rsidRDefault="00327F3D" w:rsidP="00327F3D">
      <w:pPr>
        <w:rPr>
          <w:sz w:val="20"/>
        </w:rPr>
      </w:pPr>
      <w:r w:rsidRPr="007C1156">
        <w:rPr>
          <w:sz w:val="20"/>
        </w:rPr>
        <w:t>SIP/2.0</w:t>
      </w:r>
      <w:r>
        <w:rPr>
          <w:sz w:val="20"/>
        </w:rPr>
        <w:t xml:space="preserve"> 180  Ringing</w:t>
      </w:r>
    </w:p>
    <w:p w14:paraId="11158084" w14:textId="77777777" w:rsidR="00327F3D" w:rsidRPr="007C1156" w:rsidRDefault="00327F3D" w:rsidP="00327F3D">
      <w:pPr>
        <w:rPr>
          <w:sz w:val="20"/>
        </w:rPr>
      </w:pPr>
      <w:r w:rsidRPr="007C1156">
        <w:rPr>
          <w:sz w:val="20"/>
        </w:rPr>
        <w:t>Via: SIP/2.0/UDP 10.0.0.1:5060;branch=1234567abcd</w:t>
      </w:r>
    </w:p>
    <w:p w14:paraId="00EFFF54" w14:textId="1E371132" w:rsidR="00327F3D" w:rsidRPr="007C1156" w:rsidRDefault="00327F3D" w:rsidP="00327F3D">
      <w:pPr>
        <w:rPr>
          <w:sz w:val="20"/>
        </w:rPr>
      </w:pPr>
      <w:r w:rsidRPr="007C1156">
        <w:rPr>
          <w:sz w:val="20"/>
        </w:rPr>
        <w:t xml:space="preserve">From: </w:t>
      </w:r>
      <w:r>
        <w:rPr>
          <w:sz w:val="20"/>
        </w:rPr>
        <w:t>&lt;</w:t>
      </w:r>
      <w:r w:rsidRPr="007C1156">
        <w:rPr>
          <w:sz w:val="20"/>
        </w:rPr>
        <w:t>sip:</w:t>
      </w:r>
      <w:r w:rsidRPr="00A85B21">
        <w:rPr>
          <w:sz w:val="20"/>
        </w:rPr>
        <w:t>+397850316900@operatorA.com;user=phone&gt;;tag=5678ab34</w:t>
      </w:r>
    </w:p>
    <w:p w14:paraId="1222F5E9" w14:textId="15C37A0A" w:rsidR="00327F3D" w:rsidRPr="007C1156" w:rsidRDefault="00327F3D" w:rsidP="00327F3D">
      <w:pPr>
        <w:rPr>
          <w:sz w:val="20"/>
        </w:rPr>
      </w:pPr>
      <w:r w:rsidRPr="007C1156">
        <w:rPr>
          <w:sz w:val="20"/>
        </w:rPr>
        <w:t xml:space="preserve">To: </w:t>
      </w:r>
      <w:r>
        <w:rPr>
          <w:sz w:val="20"/>
        </w:rPr>
        <w:t>&lt;</w:t>
      </w:r>
      <w:r w:rsidRPr="007C1156">
        <w:rPr>
          <w:sz w:val="20"/>
        </w:rPr>
        <w:t>sip:</w:t>
      </w:r>
      <w:r w:rsidRPr="00A85B21">
        <w:rPr>
          <w:sz w:val="20"/>
        </w:rPr>
        <w:t>+447960306800@operatorB.com</w:t>
      </w:r>
      <w:r>
        <w:rPr>
          <w:sz w:val="20"/>
        </w:rPr>
        <w:t xml:space="preserve">;user=phone&gt;;tag=ade2345  </w:t>
      </w:r>
      <w:r w:rsidRPr="007C1156">
        <w:rPr>
          <w:sz w:val="20"/>
        </w:rPr>
        <w:t xml:space="preserve">  </w:t>
      </w:r>
    </w:p>
    <w:p w14:paraId="6240AE8E" w14:textId="77777777" w:rsidR="00327F3D" w:rsidRPr="007C1156" w:rsidRDefault="00327F3D" w:rsidP="00327F3D">
      <w:pPr>
        <w:rPr>
          <w:sz w:val="20"/>
        </w:rPr>
      </w:pPr>
      <w:r w:rsidRPr="007C1156">
        <w:rPr>
          <w:sz w:val="20"/>
        </w:rPr>
        <w:t>CSeq: 1 INVITE</w:t>
      </w:r>
    </w:p>
    <w:p w14:paraId="66756ACB" w14:textId="2B59CC4F" w:rsidR="00327F3D" w:rsidRPr="007C1156" w:rsidRDefault="00327F3D" w:rsidP="00327F3D">
      <w:pPr>
        <w:rPr>
          <w:sz w:val="20"/>
        </w:rPr>
      </w:pPr>
      <w:r w:rsidRPr="007C1156">
        <w:rPr>
          <w:sz w:val="20"/>
        </w:rPr>
        <w:t xml:space="preserve">Call-ID: </w:t>
      </w:r>
      <w:r w:rsidRPr="00A85B21">
        <w:rPr>
          <w:sz w:val="20"/>
        </w:rPr>
        <w:t>dgh1234567@operatorA.com</w:t>
      </w:r>
      <w:r w:rsidRPr="007C1156">
        <w:rPr>
          <w:sz w:val="20"/>
        </w:rPr>
        <w:t xml:space="preserve"> </w:t>
      </w:r>
    </w:p>
    <w:p w14:paraId="418ED0CD" w14:textId="77777777" w:rsidR="00327F3D" w:rsidRPr="007C1156" w:rsidRDefault="00327F3D" w:rsidP="00327F3D">
      <w:pPr>
        <w:rPr>
          <w:sz w:val="20"/>
        </w:rPr>
      </w:pPr>
      <w:r w:rsidRPr="007C1156">
        <w:rPr>
          <w:sz w:val="20"/>
        </w:rPr>
        <w:t>Allow: INVITE,PRACK,ACK, CANCEL, UPDATE, PUBLISH, OPTIONS, MESSAGE, BYE, REFER, SUBSCRIBE, NOTI</w:t>
      </w:r>
      <w:r>
        <w:rPr>
          <w:sz w:val="20"/>
        </w:rPr>
        <w:t>F</w:t>
      </w:r>
      <w:r w:rsidRPr="007C1156">
        <w:rPr>
          <w:sz w:val="20"/>
        </w:rPr>
        <w:t>Y</w:t>
      </w:r>
    </w:p>
    <w:p w14:paraId="1EED2742" w14:textId="2060A578" w:rsidR="00327F3D" w:rsidRPr="007C1156" w:rsidRDefault="00327F3D" w:rsidP="00327F3D">
      <w:pPr>
        <w:rPr>
          <w:sz w:val="20"/>
        </w:rPr>
      </w:pPr>
      <w:r w:rsidRPr="007C1156">
        <w:rPr>
          <w:sz w:val="20"/>
        </w:rPr>
        <w:t xml:space="preserve">P-Asserted-Identity: </w:t>
      </w:r>
      <w:r w:rsidRPr="00A85B21">
        <w:rPr>
          <w:sz w:val="20"/>
        </w:rPr>
        <w:t>Tel:+447960306800</w:t>
      </w:r>
      <w:r>
        <w:rPr>
          <w:sz w:val="20"/>
        </w:rPr>
        <w:t xml:space="preserve"> </w:t>
      </w:r>
    </w:p>
    <w:p w14:paraId="0B07E034" w14:textId="77777777" w:rsidR="00327F3D" w:rsidRDefault="00327F3D" w:rsidP="00327F3D">
      <w:pPr>
        <w:rPr>
          <w:sz w:val="20"/>
        </w:rPr>
      </w:pPr>
      <w:r w:rsidRPr="007C1156">
        <w:rPr>
          <w:sz w:val="20"/>
        </w:rPr>
        <w:t xml:space="preserve">Privacy: </w:t>
      </w:r>
      <w:r>
        <w:rPr>
          <w:sz w:val="20"/>
        </w:rPr>
        <w:t>none</w:t>
      </w:r>
    </w:p>
    <w:p w14:paraId="4830DA78" w14:textId="77777777" w:rsidR="00327F3D" w:rsidRDefault="00327F3D" w:rsidP="00327F3D">
      <w:pPr>
        <w:rPr>
          <w:rFonts w:eastAsia="Times New Roman" w:cs="Arial"/>
          <w:sz w:val="20"/>
          <w:lang w:eastAsia="en-GB" w:bidi="ar-SA"/>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w:t>
      </w:r>
      <w:r>
        <w:rPr>
          <w:rFonts w:eastAsia="Times New Roman" w:cs="Arial"/>
          <w:sz w:val="20"/>
          <w:lang w:eastAsia="en-GB" w:bidi="ar-SA"/>
        </w:rPr>
        <w:t>5678910</w:t>
      </w:r>
    </w:p>
    <w:p w14:paraId="153A148C" w14:textId="77777777" w:rsidR="00327F3D" w:rsidRDefault="00327F3D" w:rsidP="00327F3D">
      <w:pPr>
        <w:rPr>
          <w:sz w:val="20"/>
        </w:rPr>
      </w:pPr>
      <w:r>
        <w:rPr>
          <w:sz w:val="20"/>
        </w:rPr>
        <w:t xml:space="preserve">P-Charging-Vector: icid-value=”abch+23456y”; orig-ioi=operatorA.com; term-ioi=OperatorB.com </w:t>
      </w:r>
    </w:p>
    <w:p w14:paraId="7033085D" w14:textId="77777777" w:rsidR="00327F3D" w:rsidRPr="007C1156" w:rsidRDefault="00327F3D" w:rsidP="00327F3D">
      <w:pPr>
        <w:rPr>
          <w:sz w:val="20"/>
        </w:rPr>
      </w:pPr>
      <w:r w:rsidRPr="007C1156">
        <w:rPr>
          <w:sz w:val="20"/>
        </w:rPr>
        <w:t>Supported: 100rel, timer, precondition</w:t>
      </w:r>
      <w:r>
        <w:rPr>
          <w:sz w:val="20"/>
        </w:rPr>
        <w:t>, histinfo, from-change</w:t>
      </w:r>
    </w:p>
    <w:p w14:paraId="70D4B8E4" w14:textId="77777777" w:rsidR="00327F3D" w:rsidRPr="007C1156" w:rsidRDefault="00327F3D" w:rsidP="00327F3D">
      <w:pPr>
        <w:rPr>
          <w:sz w:val="20"/>
        </w:rPr>
      </w:pPr>
      <w:r w:rsidRPr="007C1156">
        <w:rPr>
          <w:sz w:val="20"/>
        </w:rPr>
        <w:t>P-Asserted-Service: urn:urn-7:3gpp-service.ims.icsi.mmtel</w:t>
      </w:r>
    </w:p>
    <w:p w14:paraId="2BC5EC41" w14:textId="77777777" w:rsidR="00327F3D" w:rsidRPr="007C1156" w:rsidRDefault="00327F3D" w:rsidP="00327F3D">
      <w:pPr>
        <w:rPr>
          <w:sz w:val="20"/>
        </w:rPr>
      </w:pPr>
      <w:r w:rsidRPr="007C1156">
        <w:rPr>
          <w:sz w:val="20"/>
        </w:rPr>
        <w:t>Accept-Contact: +g.3gpp.icsi-ref=”urn%3Aurn-7%3A3gpp-service.ims.icsi.mmtel”</w:t>
      </w:r>
    </w:p>
    <w:p w14:paraId="630542F7" w14:textId="37079E86" w:rsidR="00327F3D" w:rsidRPr="007C1156" w:rsidRDefault="00327F3D" w:rsidP="00327F3D">
      <w:pPr>
        <w:rPr>
          <w:sz w:val="20"/>
        </w:rPr>
      </w:pPr>
      <w:r w:rsidRPr="007C1156">
        <w:rPr>
          <w:sz w:val="20"/>
        </w:rPr>
        <w:t>Contact: &lt;</w:t>
      </w:r>
      <w:r w:rsidRPr="00A85B21">
        <w:rPr>
          <w:sz w:val="20"/>
        </w:rPr>
        <w:t>sip:10.10.0.1:5060</w:t>
      </w:r>
      <w:r w:rsidRPr="007C1156">
        <w:rPr>
          <w:sz w:val="20"/>
        </w:rPr>
        <w:t>&gt;</w:t>
      </w:r>
      <w:r w:rsidRPr="00352EFC">
        <w:rPr>
          <w:sz w:val="20"/>
        </w:rPr>
        <w: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3gpp-service.ims.icsi.mmtel</w:t>
      </w:r>
      <w:r w:rsidRPr="00352EFC">
        <w:rPr>
          <w:rFonts w:eastAsia="PMingLiU" w:cs="Courier New"/>
          <w:sz w:val="20"/>
          <w:lang w:eastAsia="zh-TW"/>
        </w:rPr>
        <w:t>"</w:t>
      </w:r>
      <w:r w:rsidRPr="00352EFC">
        <w:rPr>
          <w:sz w:val="20"/>
        </w:rPr>
        <w:t xml:space="preserve"> </w:t>
      </w:r>
      <w:r w:rsidRPr="007C1156">
        <w:rPr>
          <w:sz w:val="20"/>
        </w:rPr>
        <w:t xml:space="preserve"> </w:t>
      </w:r>
    </w:p>
    <w:p w14:paraId="5BE6F743" w14:textId="77777777" w:rsidR="00327F3D" w:rsidRDefault="00327F3D" w:rsidP="00327F3D">
      <w:pPr>
        <w:rPr>
          <w:sz w:val="20"/>
        </w:rPr>
      </w:pPr>
      <w:r w:rsidRPr="007C1156">
        <w:rPr>
          <w:sz w:val="20"/>
        </w:rPr>
        <w:t xml:space="preserve">Content-Length: </w:t>
      </w:r>
      <w:r>
        <w:rPr>
          <w:sz w:val="20"/>
        </w:rPr>
        <w:t>0</w:t>
      </w:r>
    </w:p>
    <w:p w14:paraId="46A8B702" w14:textId="77777777" w:rsidR="00327F3D" w:rsidRDefault="00327F3D" w:rsidP="00327F3D">
      <w:pPr>
        <w:rPr>
          <w:sz w:val="20"/>
          <w:u w:val="single"/>
        </w:rPr>
      </w:pPr>
    </w:p>
    <w:p w14:paraId="51819042" w14:textId="77777777" w:rsidR="00327F3D" w:rsidRPr="007C1156" w:rsidRDefault="00327F3D" w:rsidP="00327F3D">
      <w:pPr>
        <w:rPr>
          <w:sz w:val="20"/>
          <w:u w:val="single"/>
        </w:rPr>
      </w:pPr>
      <w:r w:rsidRPr="007C1156">
        <w:rPr>
          <w:sz w:val="20"/>
          <w:u w:val="single"/>
        </w:rPr>
        <w:t xml:space="preserve">Message </w:t>
      </w:r>
      <w:r>
        <w:rPr>
          <w:sz w:val="20"/>
          <w:u w:val="single"/>
        </w:rPr>
        <w:t>9</w:t>
      </w:r>
      <w:r w:rsidRPr="007C1156">
        <w:rPr>
          <w:sz w:val="20"/>
          <w:u w:val="single"/>
        </w:rPr>
        <w:t xml:space="preserve"> – </w:t>
      </w:r>
      <w:r>
        <w:rPr>
          <w:sz w:val="20"/>
          <w:u w:val="single"/>
        </w:rPr>
        <w:t>200 OK (INVITE)</w:t>
      </w:r>
      <w:r w:rsidRPr="007C1156">
        <w:rPr>
          <w:sz w:val="20"/>
          <w:u w:val="single"/>
        </w:rPr>
        <w:t xml:space="preserve"> </w:t>
      </w:r>
    </w:p>
    <w:p w14:paraId="72880738" w14:textId="77777777" w:rsidR="00327F3D" w:rsidRPr="007C1156" w:rsidRDefault="00327F3D" w:rsidP="00327F3D">
      <w:pPr>
        <w:rPr>
          <w:sz w:val="20"/>
        </w:rPr>
      </w:pPr>
      <w:r w:rsidRPr="007C1156">
        <w:rPr>
          <w:sz w:val="20"/>
        </w:rPr>
        <w:t>SIP/2.0</w:t>
      </w:r>
      <w:r>
        <w:rPr>
          <w:sz w:val="20"/>
        </w:rPr>
        <w:t xml:space="preserve"> 200 OK</w:t>
      </w:r>
    </w:p>
    <w:p w14:paraId="6789E7FA" w14:textId="77777777" w:rsidR="00327F3D" w:rsidRPr="007C1156" w:rsidRDefault="00327F3D" w:rsidP="00327F3D">
      <w:pPr>
        <w:rPr>
          <w:sz w:val="20"/>
        </w:rPr>
      </w:pPr>
      <w:r w:rsidRPr="007C1156">
        <w:rPr>
          <w:sz w:val="20"/>
        </w:rPr>
        <w:t>Via: SIP/2.0/UDP 10.0.0.1:5060;branch=1234567abcd</w:t>
      </w:r>
    </w:p>
    <w:p w14:paraId="30954CBF" w14:textId="1095100D" w:rsidR="00327F3D" w:rsidRPr="007C1156" w:rsidRDefault="00327F3D" w:rsidP="00327F3D">
      <w:pPr>
        <w:rPr>
          <w:sz w:val="20"/>
        </w:rPr>
      </w:pPr>
      <w:r w:rsidRPr="007C1156">
        <w:rPr>
          <w:sz w:val="20"/>
        </w:rPr>
        <w:t xml:space="preserve">From: </w:t>
      </w:r>
      <w:r>
        <w:rPr>
          <w:sz w:val="20"/>
        </w:rPr>
        <w:t>&lt;</w:t>
      </w:r>
      <w:r w:rsidRPr="007C1156">
        <w:rPr>
          <w:sz w:val="20"/>
        </w:rPr>
        <w:t>sip:</w:t>
      </w:r>
      <w:r w:rsidRPr="00A85B21">
        <w:rPr>
          <w:sz w:val="20"/>
        </w:rPr>
        <w:t>+397850316900@operatorA.com;user=phone&gt;;tag=5678ab34</w:t>
      </w:r>
    </w:p>
    <w:p w14:paraId="6AADF694" w14:textId="1EF31880" w:rsidR="00327F3D" w:rsidRPr="007C1156" w:rsidRDefault="00327F3D" w:rsidP="00327F3D">
      <w:pPr>
        <w:rPr>
          <w:sz w:val="20"/>
        </w:rPr>
      </w:pPr>
      <w:r w:rsidRPr="007C1156">
        <w:rPr>
          <w:sz w:val="20"/>
        </w:rPr>
        <w:t xml:space="preserve">To: </w:t>
      </w:r>
      <w:r>
        <w:rPr>
          <w:sz w:val="20"/>
        </w:rPr>
        <w:t>&lt;</w:t>
      </w:r>
      <w:r w:rsidRPr="007C1156">
        <w:rPr>
          <w:sz w:val="20"/>
        </w:rPr>
        <w:t>sip:</w:t>
      </w:r>
      <w:r w:rsidRPr="00A85B21">
        <w:rPr>
          <w:sz w:val="20"/>
        </w:rPr>
        <w:t>+447960306800@operatorB.com</w:t>
      </w:r>
      <w:r>
        <w:rPr>
          <w:sz w:val="20"/>
        </w:rPr>
        <w:t xml:space="preserve">;user=phone&gt;;tag=ade2345  </w:t>
      </w:r>
      <w:r w:rsidRPr="007C1156">
        <w:rPr>
          <w:sz w:val="20"/>
        </w:rPr>
        <w:t xml:space="preserve">  </w:t>
      </w:r>
    </w:p>
    <w:p w14:paraId="2ED978A3" w14:textId="77777777" w:rsidR="00327F3D" w:rsidRPr="007C1156" w:rsidRDefault="00327F3D" w:rsidP="00327F3D">
      <w:pPr>
        <w:rPr>
          <w:sz w:val="20"/>
        </w:rPr>
      </w:pPr>
      <w:r w:rsidRPr="007C1156">
        <w:rPr>
          <w:sz w:val="20"/>
        </w:rPr>
        <w:t>CSeq: 1 INVITE</w:t>
      </w:r>
    </w:p>
    <w:p w14:paraId="67F5DC21" w14:textId="5050544D" w:rsidR="00327F3D" w:rsidRPr="007C1156" w:rsidRDefault="00327F3D" w:rsidP="00327F3D">
      <w:pPr>
        <w:rPr>
          <w:sz w:val="20"/>
        </w:rPr>
      </w:pPr>
      <w:r w:rsidRPr="007C1156">
        <w:rPr>
          <w:sz w:val="20"/>
        </w:rPr>
        <w:t xml:space="preserve">Call-ID: </w:t>
      </w:r>
      <w:r w:rsidRPr="00A85B21">
        <w:rPr>
          <w:sz w:val="20"/>
        </w:rPr>
        <w:t>dgh1234567@operatorA.com</w:t>
      </w:r>
      <w:r w:rsidRPr="007C1156">
        <w:rPr>
          <w:sz w:val="20"/>
        </w:rPr>
        <w:t xml:space="preserve"> </w:t>
      </w:r>
    </w:p>
    <w:p w14:paraId="5E0AD2CD" w14:textId="77777777" w:rsidR="00327F3D" w:rsidRPr="007C1156" w:rsidRDefault="00327F3D" w:rsidP="00327F3D">
      <w:pPr>
        <w:rPr>
          <w:sz w:val="20"/>
        </w:rPr>
      </w:pPr>
      <w:r w:rsidRPr="007C1156">
        <w:rPr>
          <w:sz w:val="20"/>
        </w:rPr>
        <w:t>Allow: INVITE,PRACK,ACK, CANCEL, UPDATE, PUBLISH, OPTIONS, MESSAGE, BYE, REFER, SUBSCRIBE, NOTI</w:t>
      </w:r>
      <w:r>
        <w:rPr>
          <w:sz w:val="20"/>
        </w:rPr>
        <w:t>F</w:t>
      </w:r>
      <w:r w:rsidRPr="007C1156">
        <w:rPr>
          <w:sz w:val="20"/>
        </w:rPr>
        <w:t>Y</w:t>
      </w:r>
    </w:p>
    <w:p w14:paraId="6045E321" w14:textId="0FBBA299" w:rsidR="00327F3D" w:rsidRPr="007C1156" w:rsidRDefault="00327F3D" w:rsidP="00327F3D">
      <w:pPr>
        <w:rPr>
          <w:sz w:val="20"/>
        </w:rPr>
      </w:pPr>
      <w:r w:rsidRPr="007C1156">
        <w:rPr>
          <w:sz w:val="20"/>
        </w:rPr>
        <w:t xml:space="preserve">P-Asserted-Identity: </w:t>
      </w:r>
      <w:r w:rsidRPr="00A85B21">
        <w:rPr>
          <w:sz w:val="20"/>
        </w:rPr>
        <w:t>Tel:+447960306800</w:t>
      </w:r>
      <w:r>
        <w:rPr>
          <w:sz w:val="20"/>
        </w:rPr>
        <w:t xml:space="preserve"> </w:t>
      </w:r>
    </w:p>
    <w:p w14:paraId="74274EF6" w14:textId="77777777" w:rsidR="00327F3D" w:rsidRDefault="00327F3D" w:rsidP="00327F3D">
      <w:pPr>
        <w:rPr>
          <w:sz w:val="20"/>
        </w:rPr>
      </w:pPr>
      <w:r w:rsidRPr="007C1156">
        <w:rPr>
          <w:sz w:val="20"/>
        </w:rPr>
        <w:t xml:space="preserve">Privacy: </w:t>
      </w:r>
      <w:r>
        <w:rPr>
          <w:sz w:val="20"/>
        </w:rPr>
        <w:t>none</w:t>
      </w:r>
    </w:p>
    <w:p w14:paraId="230D3BBD" w14:textId="77777777" w:rsidR="00327F3D" w:rsidRDefault="00327F3D" w:rsidP="00327F3D">
      <w:pPr>
        <w:rPr>
          <w:rFonts w:eastAsia="Times New Roman" w:cs="Arial"/>
          <w:sz w:val="20"/>
          <w:lang w:eastAsia="en-GB" w:bidi="ar-SA"/>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w:t>
      </w:r>
      <w:r>
        <w:rPr>
          <w:rFonts w:eastAsia="Times New Roman" w:cs="Arial"/>
          <w:sz w:val="20"/>
          <w:lang w:eastAsia="en-GB" w:bidi="ar-SA"/>
        </w:rPr>
        <w:t>5678910</w:t>
      </w:r>
    </w:p>
    <w:p w14:paraId="4DB98B9D" w14:textId="77777777" w:rsidR="00327F3D" w:rsidRDefault="00327F3D" w:rsidP="00327F3D">
      <w:pPr>
        <w:rPr>
          <w:sz w:val="20"/>
        </w:rPr>
      </w:pPr>
      <w:r>
        <w:rPr>
          <w:sz w:val="20"/>
        </w:rPr>
        <w:t xml:space="preserve">P-Charging-Vector: icid-value=”abch+23456y”; orig-ioi=operatorA.com; term-ioi=OperatorB.com </w:t>
      </w:r>
    </w:p>
    <w:p w14:paraId="622DEA96" w14:textId="77777777" w:rsidR="00327F3D" w:rsidRPr="007C1156" w:rsidRDefault="00327F3D" w:rsidP="00327F3D">
      <w:pPr>
        <w:rPr>
          <w:sz w:val="20"/>
        </w:rPr>
      </w:pPr>
      <w:r w:rsidRPr="007C1156">
        <w:rPr>
          <w:sz w:val="20"/>
        </w:rPr>
        <w:t>Supported: 100rel, timer, precondition</w:t>
      </w:r>
      <w:r>
        <w:rPr>
          <w:sz w:val="20"/>
        </w:rPr>
        <w:t>, histinfo, from-change</w:t>
      </w:r>
    </w:p>
    <w:p w14:paraId="168D738E" w14:textId="77777777" w:rsidR="00327F3D" w:rsidRDefault="00327F3D" w:rsidP="00327F3D">
      <w:pPr>
        <w:rPr>
          <w:sz w:val="20"/>
        </w:rPr>
      </w:pPr>
      <w:r w:rsidRPr="007C1156">
        <w:rPr>
          <w:sz w:val="20"/>
        </w:rPr>
        <w:t>Session-Expires: 1</w:t>
      </w:r>
      <w:r>
        <w:rPr>
          <w:sz w:val="20"/>
        </w:rPr>
        <w:t>5</w:t>
      </w:r>
      <w:r w:rsidRPr="007C1156">
        <w:rPr>
          <w:sz w:val="20"/>
        </w:rPr>
        <w:t>0;refresher=uac</w:t>
      </w:r>
    </w:p>
    <w:p w14:paraId="4B96DA1D" w14:textId="77777777" w:rsidR="00327F3D" w:rsidRPr="007C1156" w:rsidRDefault="00327F3D" w:rsidP="00327F3D">
      <w:pPr>
        <w:rPr>
          <w:sz w:val="20"/>
        </w:rPr>
      </w:pPr>
      <w:r>
        <w:rPr>
          <w:sz w:val="20"/>
        </w:rPr>
        <w:t>Require:timer</w:t>
      </w:r>
    </w:p>
    <w:p w14:paraId="753A67F8" w14:textId="77777777" w:rsidR="00327F3D" w:rsidRPr="007C1156" w:rsidRDefault="00327F3D" w:rsidP="00327F3D">
      <w:pPr>
        <w:rPr>
          <w:sz w:val="20"/>
        </w:rPr>
      </w:pPr>
      <w:r w:rsidRPr="007C1156">
        <w:rPr>
          <w:sz w:val="20"/>
        </w:rPr>
        <w:t>P-Asserted-Service: urn:urn-7:3gpp-service.ims.icsi.mmtel</w:t>
      </w:r>
    </w:p>
    <w:p w14:paraId="5CB38256" w14:textId="77777777" w:rsidR="00327F3D" w:rsidRPr="007C1156" w:rsidRDefault="00327F3D" w:rsidP="00327F3D">
      <w:pPr>
        <w:rPr>
          <w:sz w:val="20"/>
        </w:rPr>
      </w:pPr>
      <w:r w:rsidRPr="007C1156">
        <w:rPr>
          <w:sz w:val="20"/>
        </w:rPr>
        <w:t>Accept-Contact: +g.3gpp.icsi-ref=”urn%3Aurn-7%3A3gpp-service.ims.icsi.mmtel”</w:t>
      </w:r>
    </w:p>
    <w:p w14:paraId="6D9C1726" w14:textId="1A6A45FC" w:rsidR="00327F3D" w:rsidRPr="007C1156" w:rsidRDefault="00327F3D" w:rsidP="00327F3D">
      <w:pPr>
        <w:rPr>
          <w:sz w:val="20"/>
        </w:rPr>
      </w:pPr>
      <w:r w:rsidRPr="007C1156">
        <w:rPr>
          <w:sz w:val="20"/>
        </w:rPr>
        <w:t>Contact: &lt;</w:t>
      </w:r>
      <w:r w:rsidRPr="00A85B21">
        <w:rPr>
          <w:sz w:val="20"/>
        </w:rPr>
        <w:t>sip:10.10.0.1:5060</w:t>
      </w:r>
      <w:r w:rsidRPr="007C1156">
        <w:rPr>
          <w:sz w:val="20"/>
        </w:rPr>
        <w:t>&gt;</w:t>
      </w:r>
      <w:r>
        <w:rPr>
          <w:sz w:val="20"/>
        </w:rPr>
        <w: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3gpp-service.ims.icsi.mmtel</w:t>
      </w:r>
      <w:r w:rsidRPr="00352EFC">
        <w:rPr>
          <w:rFonts w:eastAsia="PMingLiU" w:cs="Courier New"/>
          <w:sz w:val="20"/>
          <w:lang w:eastAsia="zh-TW"/>
        </w:rPr>
        <w:t>"</w:t>
      </w:r>
    </w:p>
    <w:p w14:paraId="1830FAF4" w14:textId="77777777" w:rsidR="00327F3D" w:rsidRPr="007C1156" w:rsidRDefault="00327F3D" w:rsidP="00327F3D">
      <w:pPr>
        <w:rPr>
          <w:sz w:val="20"/>
        </w:rPr>
      </w:pPr>
      <w:r w:rsidRPr="007C1156">
        <w:rPr>
          <w:sz w:val="20"/>
        </w:rPr>
        <w:t xml:space="preserve">Content-Length: </w:t>
      </w:r>
      <w:r>
        <w:rPr>
          <w:sz w:val="20"/>
        </w:rPr>
        <w:t>0</w:t>
      </w:r>
    </w:p>
    <w:p w14:paraId="792C4D88" w14:textId="77777777" w:rsidR="00327F3D" w:rsidRDefault="00327F3D">
      <w:pPr>
        <w:spacing w:before="0"/>
        <w:jc w:val="left"/>
        <w:rPr>
          <w:sz w:val="20"/>
        </w:rPr>
      </w:pPr>
      <w:r>
        <w:rPr>
          <w:sz w:val="20"/>
        </w:rPr>
        <w:br w:type="page"/>
      </w:r>
    </w:p>
    <w:p w14:paraId="25906397" w14:textId="77777777" w:rsidR="00327F3D" w:rsidRPr="007C1156" w:rsidRDefault="00327F3D" w:rsidP="00327F3D">
      <w:pPr>
        <w:rPr>
          <w:sz w:val="20"/>
          <w:u w:val="single"/>
        </w:rPr>
      </w:pPr>
      <w:r w:rsidRPr="007C1156">
        <w:rPr>
          <w:sz w:val="20"/>
          <w:u w:val="single"/>
        </w:rPr>
        <w:lastRenderedPageBreak/>
        <w:t xml:space="preserve">Message </w:t>
      </w:r>
      <w:r>
        <w:rPr>
          <w:sz w:val="20"/>
          <w:u w:val="single"/>
        </w:rPr>
        <w:t>10 – ACK</w:t>
      </w:r>
    </w:p>
    <w:p w14:paraId="2F496CC0" w14:textId="2E739F07" w:rsidR="00327F3D" w:rsidRPr="007C1156" w:rsidRDefault="00327F3D" w:rsidP="00327F3D">
      <w:pPr>
        <w:rPr>
          <w:sz w:val="20"/>
        </w:rPr>
      </w:pPr>
      <w:r>
        <w:rPr>
          <w:sz w:val="20"/>
        </w:rPr>
        <w:t>ACK</w:t>
      </w:r>
      <w:r w:rsidRPr="007C1156">
        <w:rPr>
          <w:sz w:val="20"/>
        </w:rPr>
        <w:t xml:space="preserve"> </w:t>
      </w:r>
      <w:r w:rsidRPr="00A85B21">
        <w:rPr>
          <w:sz w:val="20"/>
        </w:rPr>
        <w:t>sip:+447960306800@operatorB.com;user=phone</w:t>
      </w:r>
      <w:r w:rsidRPr="007C1156">
        <w:rPr>
          <w:sz w:val="20"/>
        </w:rPr>
        <w:t xml:space="preserve"> SIP/2.0</w:t>
      </w:r>
    </w:p>
    <w:p w14:paraId="2EDDD3DF" w14:textId="77777777" w:rsidR="00327F3D" w:rsidRPr="007C1156" w:rsidRDefault="00327F3D" w:rsidP="00327F3D">
      <w:pPr>
        <w:rPr>
          <w:sz w:val="20"/>
        </w:rPr>
      </w:pPr>
      <w:r w:rsidRPr="007C1156">
        <w:rPr>
          <w:sz w:val="20"/>
        </w:rPr>
        <w:t>Via: SIP/2.0/UDP 10.0.0.1:5060;branch=1234567abcd</w:t>
      </w:r>
    </w:p>
    <w:p w14:paraId="0F15EEDA" w14:textId="3B77C71A" w:rsidR="00327F3D" w:rsidRPr="007C1156" w:rsidRDefault="00327F3D" w:rsidP="00327F3D">
      <w:pPr>
        <w:rPr>
          <w:sz w:val="20"/>
        </w:rPr>
      </w:pPr>
      <w:r w:rsidRPr="007C1156">
        <w:rPr>
          <w:sz w:val="20"/>
        </w:rPr>
        <w:t xml:space="preserve">From: </w:t>
      </w:r>
      <w:r>
        <w:rPr>
          <w:sz w:val="20"/>
        </w:rPr>
        <w:t>&lt;</w:t>
      </w:r>
      <w:r w:rsidRPr="007C1156">
        <w:rPr>
          <w:sz w:val="20"/>
        </w:rPr>
        <w:t>sip:</w:t>
      </w:r>
      <w:r w:rsidRPr="00A85B21">
        <w:rPr>
          <w:sz w:val="20"/>
        </w:rPr>
        <w:t>+397850316900@operatorA.com;user=phone&gt;;tag=5678ab34</w:t>
      </w:r>
    </w:p>
    <w:p w14:paraId="5778D6B1" w14:textId="2B76F6DD" w:rsidR="00327F3D" w:rsidRPr="007C1156" w:rsidRDefault="00327F3D" w:rsidP="00327F3D">
      <w:pPr>
        <w:rPr>
          <w:sz w:val="20"/>
        </w:rPr>
      </w:pPr>
      <w:r w:rsidRPr="007C1156">
        <w:rPr>
          <w:sz w:val="20"/>
        </w:rPr>
        <w:t xml:space="preserve">To: </w:t>
      </w:r>
      <w:r>
        <w:rPr>
          <w:sz w:val="20"/>
        </w:rPr>
        <w:t>&lt;</w:t>
      </w:r>
      <w:r w:rsidRPr="007C1156">
        <w:rPr>
          <w:sz w:val="20"/>
        </w:rPr>
        <w:t>sip:</w:t>
      </w:r>
      <w:r w:rsidRPr="00A85B21">
        <w:rPr>
          <w:sz w:val="20"/>
        </w:rPr>
        <w:t>+447960306800@operatorB.com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51D138AA" w14:textId="77777777" w:rsidR="00327F3D" w:rsidRPr="007C1156" w:rsidRDefault="00327F3D" w:rsidP="00327F3D">
      <w:pPr>
        <w:rPr>
          <w:sz w:val="20"/>
        </w:rPr>
      </w:pPr>
      <w:r w:rsidRPr="007C1156">
        <w:rPr>
          <w:sz w:val="20"/>
        </w:rPr>
        <w:t xml:space="preserve">CSeq: </w:t>
      </w:r>
      <w:r>
        <w:rPr>
          <w:sz w:val="20"/>
        </w:rPr>
        <w:t>4</w:t>
      </w:r>
      <w:r w:rsidRPr="007C1156">
        <w:rPr>
          <w:sz w:val="20"/>
        </w:rPr>
        <w:t xml:space="preserve"> </w:t>
      </w:r>
      <w:r>
        <w:rPr>
          <w:sz w:val="20"/>
        </w:rPr>
        <w:t>ACK</w:t>
      </w:r>
    </w:p>
    <w:p w14:paraId="6277AEF8" w14:textId="17E026E4" w:rsidR="00327F3D" w:rsidRDefault="00327F3D" w:rsidP="00327F3D">
      <w:pPr>
        <w:rPr>
          <w:sz w:val="20"/>
        </w:rPr>
      </w:pPr>
      <w:r w:rsidRPr="007C1156">
        <w:rPr>
          <w:sz w:val="20"/>
        </w:rPr>
        <w:t xml:space="preserve">Call-ID: </w:t>
      </w:r>
      <w:r w:rsidRPr="00A85B21">
        <w:rPr>
          <w:sz w:val="20"/>
        </w:rPr>
        <w:t>dgh1234567@operatorA.com</w:t>
      </w:r>
      <w:r w:rsidRPr="007C1156">
        <w:rPr>
          <w:sz w:val="20"/>
        </w:rPr>
        <w:t xml:space="preserve"> </w:t>
      </w:r>
    </w:p>
    <w:p w14:paraId="24803870" w14:textId="77777777" w:rsidR="00327F3D" w:rsidRPr="007C1156" w:rsidRDefault="00327F3D" w:rsidP="00327F3D">
      <w:pPr>
        <w:rPr>
          <w:sz w:val="20"/>
        </w:rPr>
      </w:pPr>
      <w:r>
        <w:rPr>
          <w:sz w:val="20"/>
        </w:rPr>
        <w:t>Max-Forwards:70</w:t>
      </w:r>
    </w:p>
    <w:p w14:paraId="6601DA15" w14:textId="71E30332" w:rsidR="00327F3D" w:rsidRPr="007C1156" w:rsidRDefault="00327F3D" w:rsidP="00327F3D">
      <w:pPr>
        <w:rPr>
          <w:sz w:val="20"/>
        </w:rPr>
      </w:pPr>
      <w:r w:rsidRPr="007C1156">
        <w:rPr>
          <w:sz w:val="20"/>
        </w:rPr>
        <w:t xml:space="preserve">Route: </w:t>
      </w:r>
      <w:r w:rsidRPr="00A85B21">
        <w:rPr>
          <w:sz w:val="20"/>
        </w:rPr>
        <w:t>sip:10.0.1.1:5060;lr</w:t>
      </w:r>
    </w:p>
    <w:p w14:paraId="701836B6" w14:textId="6949D5B5" w:rsidR="00327F3D" w:rsidRPr="007C1156" w:rsidRDefault="00327F3D" w:rsidP="00327F3D">
      <w:pPr>
        <w:rPr>
          <w:sz w:val="20"/>
        </w:rPr>
      </w:pPr>
      <w:r w:rsidRPr="007C1156">
        <w:rPr>
          <w:sz w:val="20"/>
        </w:rPr>
        <w:t>Contact: &lt;</w:t>
      </w:r>
      <w:r w:rsidRPr="00A85B21">
        <w:rPr>
          <w:sz w:val="20"/>
        </w:rPr>
        <w:t>sip:10.0.0.1:5060</w:t>
      </w:r>
      <w:r w:rsidRPr="007C1156">
        <w:rPr>
          <w:sz w:val="20"/>
        </w:rPr>
        <w:t xml:space="preserve">&gt; </w:t>
      </w:r>
    </w:p>
    <w:p w14:paraId="6BF7D136" w14:textId="77777777" w:rsidR="00327F3D" w:rsidRPr="007C1156" w:rsidRDefault="00327F3D" w:rsidP="00327F3D">
      <w:pPr>
        <w:rPr>
          <w:sz w:val="20"/>
        </w:rPr>
      </w:pPr>
      <w:r w:rsidRPr="007C1156">
        <w:rPr>
          <w:sz w:val="20"/>
        </w:rPr>
        <w:t>Content-Length</w:t>
      </w:r>
      <w:r>
        <w:rPr>
          <w:sz w:val="20"/>
        </w:rPr>
        <w:t>:0</w:t>
      </w:r>
    </w:p>
    <w:p w14:paraId="1D21F071" w14:textId="77777777" w:rsidR="00327F3D" w:rsidRDefault="00327F3D" w:rsidP="00327F3D">
      <w:pPr>
        <w:rPr>
          <w:sz w:val="20"/>
          <w:u w:val="single"/>
        </w:rPr>
      </w:pPr>
    </w:p>
    <w:p w14:paraId="3A11E137" w14:textId="77777777" w:rsidR="00327F3D" w:rsidRPr="007C1156" w:rsidRDefault="00327F3D" w:rsidP="00327F3D">
      <w:pPr>
        <w:rPr>
          <w:sz w:val="20"/>
          <w:u w:val="single"/>
        </w:rPr>
      </w:pPr>
      <w:r w:rsidRPr="007C1156">
        <w:rPr>
          <w:sz w:val="20"/>
          <w:u w:val="single"/>
        </w:rPr>
        <w:t xml:space="preserve">Message </w:t>
      </w:r>
      <w:r>
        <w:rPr>
          <w:sz w:val="20"/>
          <w:u w:val="single"/>
        </w:rPr>
        <w:t>11 – BYE</w:t>
      </w:r>
    </w:p>
    <w:p w14:paraId="5AF9BD5E" w14:textId="34DB8852" w:rsidR="00327F3D" w:rsidRPr="007C1156" w:rsidRDefault="00327F3D" w:rsidP="00327F3D">
      <w:pPr>
        <w:rPr>
          <w:sz w:val="20"/>
        </w:rPr>
      </w:pPr>
      <w:r>
        <w:rPr>
          <w:sz w:val="20"/>
        </w:rPr>
        <w:t>BYE</w:t>
      </w:r>
      <w:r w:rsidRPr="007C1156">
        <w:rPr>
          <w:sz w:val="20"/>
        </w:rPr>
        <w:t xml:space="preserve"> </w:t>
      </w:r>
      <w:r w:rsidRPr="00A85B21">
        <w:rPr>
          <w:sz w:val="20"/>
        </w:rPr>
        <w:t>sip:+447960306800@operatorB.com;user=phone</w:t>
      </w:r>
      <w:r w:rsidRPr="007C1156">
        <w:rPr>
          <w:sz w:val="20"/>
        </w:rPr>
        <w:t xml:space="preserve"> SIP/2.0</w:t>
      </w:r>
    </w:p>
    <w:p w14:paraId="39E29671" w14:textId="77777777" w:rsidR="00327F3D" w:rsidRPr="007C1156" w:rsidRDefault="00327F3D" w:rsidP="00327F3D">
      <w:pPr>
        <w:rPr>
          <w:sz w:val="20"/>
        </w:rPr>
      </w:pPr>
      <w:r w:rsidRPr="007C1156">
        <w:rPr>
          <w:sz w:val="20"/>
        </w:rPr>
        <w:t>Via: SIP/2.0/UDP 10.0.0.1:5060;branch=1234567abcd</w:t>
      </w:r>
    </w:p>
    <w:p w14:paraId="44B237FB" w14:textId="43AF08B3" w:rsidR="00327F3D" w:rsidRPr="007C1156" w:rsidRDefault="00327F3D" w:rsidP="00327F3D">
      <w:pPr>
        <w:rPr>
          <w:sz w:val="20"/>
        </w:rPr>
      </w:pPr>
      <w:r w:rsidRPr="007C1156">
        <w:rPr>
          <w:sz w:val="20"/>
        </w:rPr>
        <w:t xml:space="preserve">From: </w:t>
      </w:r>
      <w:r>
        <w:rPr>
          <w:sz w:val="20"/>
        </w:rPr>
        <w:t>&lt;</w:t>
      </w:r>
      <w:r w:rsidRPr="007C1156">
        <w:rPr>
          <w:sz w:val="20"/>
        </w:rPr>
        <w:t>sip:</w:t>
      </w:r>
      <w:r w:rsidRPr="00A85B21">
        <w:rPr>
          <w:sz w:val="20"/>
        </w:rPr>
        <w:t>+397850316900@operatorA.com;user=phone&gt;;tag=5678ab34</w:t>
      </w:r>
    </w:p>
    <w:p w14:paraId="041A643D" w14:textId="7B49D4BE" w:rsidR="00327F3D" w:rsidRPr="007C1156" w:rsidRDefault="00327F3D" w:rsidP="00327F3D">
      <w:pPr>
        <w:rPr>
          <w:sz w:val="20"/>
        </w:rPr>
      </w:pPr>
      <w:r w:rsidRPr="007C1156">
        <w:rPr>
          <w:sz w:val="20"/>
        </w:rPr>
        <w:t xml:space="preserve">To: </w:t>
      </w:r>
      <w:r>
        <w:rPr>
          <w:sz w:val="20"/>
        </w:rPr>
        <w:t>&lt;</w:t>
      </w:r>
      <w:r w:rsidRPr="007C1156">
        <w:rPr>
          <w:sz w:val="20"/>
        </w:rPr>
        <w:t>sip:</w:t>
      </w:r>
      <w:r w:rsidRPr="00A85B21">
        <w:rPr>
          <w:sz w:val="20"/>
        </w:rPr>
        <w:t>+447960306800@operatorB.com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038439A7" w14:textId="77777777" w:rsidR="00327F3D" w:rsidRPr="007C1156" w:rsidRDefault="00327F3D" w:rsidP="00327F3D">
      <w:pPr>
        <w:rPr>
          <w:sz w:val="20"/>
        </w:rPr>
      </w:pPr>
      <w:r w:rsidRPr="007C1156">
        <w:rPr>
          <w:sz w:val="20"/>
        </w:rPr>
        <w:t xml:space="preserve">CSeq: </w:t>
      </w:r>
      <w:r>
        <w:rPr>
          <w:sz w:val="20"/>
        </w:rPr>
        <w:t>5</w:t>
      </w:r>
      <w:r w:rsidRPr="007C1156">
        <w:rPr>
          <w:sz w:val="20"/>
        </w:rPr>
        <w:t xml:space="preserve"> </w:t>
      </w:r>
      <w:r>
        <w:rPr>
          <w:sz w:val="20"/>
        </w:rPr>
        <w:t>BYE</w:t>
      </w:r>
    </w:p>
    <w:p w14:paraId="02A465B5" w14:textId="75993786" w:rsidR="00327F3D" w:rsidRDefault="00327F3D" w:rsidP="00327F3D">
      <w:pPr>
        <w:rPr>
          <w:sz w:val="20"/>
        </w:rPr>
      </w:pPr>
      <w:r w:rsidRPr="007C1156">
        <w:rPr>
          <w:sz w:val="20"/>
        </w:rPr>
        <w:t xml:space="preserve">Call-ID: </w:t>
      </w:r>
      <w:r w:rsidRPr="00A85B21">
        <w:rPr>
          <w:sz w:val="20"/>
        </w:rPr>
        <w:t>dgh1234567@operatorA.com</w:t>
      </w:r>
    </w:p>
    <w:p w14:paraId="77DE8068" w14:textId="77777777" w:rsidR="00327F3D" w:rsidRPr="007C1156" w:rsidRDefault="00327F3D" w:rsidP="00327F3D">
      <w:pPr>
        <w:rPr>
          <w:sz w:val="20"/>
        </w:rPr>
      </w:pPr>
      <w:r>
        <w:rPr>
          <w:sz w:val="20"/>
        </w:rPr>
        <w:t>Max-Forwards:70</w:t>
      </w:r>
    </w:p>
    <w:p w14:paraId="2DF103B4" w14:textId="7FC03FBC" w:rsidR="00327F3D" w:rsidRPr="007C1156" w:rsidRDefault="00327F3D" w:rsidP="00327F3D">
      <w:pPr>
        <w:rPr>
          <w:sz w:val="20"/>
        </w:rPr>
      </w:pPr>
      <w:r w:rsidRPr="007C1156">
        <w:rPr>
          <w:sz w:val="20"/>
        </w:rPr>
        <w:t xml:space="preserve">Route: </w:t>
      </w:r>
      <w:r w:rsidRPr="00A85B21">
        <w:rPr>
          <w:sz w:val="20"/>
        </w:rPr>
        <w:t>sip:10.10.0.1:5060;lr</w:t>
      </w:r>
    </w:p>
    <w:p w14:paraId="1227ECC8" w14:textId="77777777" w:rsidR="00327F3D" w:rsidRPr="007C1156" w:rsidRDefault="00327F3D" w:rsidP="00327F3D">
      <w:pPr>
        <w:rPr>
          <w:sz w:val="20"/>
        </w:rPr>
      </w:pPr>
      <w:r w:rsidRPr="007C1156">
        <w:rPr>
          <w:sz w:val="20"/>
        </w:rPr>
        <w:t>Content-Length</w:t>
      </w:r>
      <w:r>
        <w:rPr>
          <w:sz w:val="20"/>
        </w:rPr>
        <w:t>:0</w:t>
      </w:r>
    </w:p>
    <w:p w14:paraId="20B366B6" w14:textId="77777777" w:rsidR="00327F3D" w:rsidRDefault="00327F3D" w:rsidP="00327F3D">
      <w:pPr>
        <w:rPr>
          <w:sz w:val="20"/>
          <w:u w:val="single"/>
        </w:rPr>
      </w:pPr>
    </w:p>
    <w:p w14:paraId="1D78147C" w14:textId="77777777" w:rsidR="00327F3D" w:rsidRPr="007C1156" w:rsidRDefault="00327F3D" w:rsidP="00327F3D">
      <w:pPr>
        <w:rPr>
          <w:sz w:val="20"/>
          <w:u w:val="single"/>
        </w:rPr>
      </w:pPr>
      <w:r w:rsidRPr="007C1156">
        <w:rPr>
          <w:sz w:val="20"/>
          <w:u w:val="single"/>
        </w:rPr>
        <w:t xml:space="preserve">Message </w:t>
      </w:r>
      <w:r>
        <w:rPr>
          <w:sz w:val="20"/>
          <w:u w:val="single"/>
        </w:rPr>
        <w:t>12</w:t>
      </w:r>
      <w:r w:rsidRPr="007C1156">
        <w:rPr>
          <w:sz w:val="20"/>
          <w:u w:val="single"/>
        </w:rPr>
        <w:t xml:space="preserve"> – </w:t>
      </w:r>
      <w:r>
        <w:rPr>
          <w:sz w:val="20"/>
          <w:u w:val="single"/>
        </w:rPr>
        <w:t>200 OK (BYE)</w:t>
      </w:r>
      <w:r w:rsidRPr="007C1156">
        <w:rPr>
          <w:sz w:val="20"/>
          <w:u w:val="single"/>
        </w:rPr>
        <w:t xml:space="preserve"> </w:t>
      </w:r>
    </w:p>
    <w:p w14:paraId="22B68DA6" w14:textId="77777777" w:rsidR="00327F3D" w:rsidRPr="007C1156" w:rsidRDefault="00327F3D" w:rsidP="00327F3D">
      <w:pPr>
        <w:rPr>
          <w:sz w:val="20"/>
        </w:rPr>
      </w:pPr>
      <w:r w:rsidRPr="007C1156">
        <w:rPr>
          <w:sz w:val="20"/>
        </w:rPr>
        <w:t>SIP/2.0</w:t>
      </w:r>
      <w:r>
        <w:rPr>
          <w:sz w:val="20"/>
        </w:rPr>
        <w:t xml:space="preserve"> 200 OK</w:t>
      </w:r>
    </w:p>
    <w:p w14:paraId="5064E069" w14:textId="77777777" w:rsidR="00327F3D" w:rsidRPr="007C1156" w:rsidRDefault="00327F3D" w:rsidP="00327F3D">
      <w:pPr>
        <w:rPr>
          <w:sz w:val="20"/>
        </w:rPr>
      </w:pPr>
      <w:r w:rsidRPr="007C1156">
        <w:rPr>
          <w:sz w:val="20"/>
        </w:rPr>
        <w:t>Via: SIP/2.0/UDP 10.0.0.1:5060;branch=1234567abcd</w:t>
      </w:r>
    </w:p>
    <w:p w14:paraId="49020472" w14:textId="6A8EBFA2" w:rsidR="00327F3D" w:rsidRPr="007C1156" w:rsidRDefault="00327F3D" w:rsidP="00327F3D">
      <w:pPr>
        <w:rPr>
          <w:sz w:val="20"/>
        </w:rPr>
      </w:pPr>
      <w:r w:rsidRPr="007C1156">
        <w:rPr>
          <w:sz w:val="20"/>
        </w:rPr>
        <w:t xml:space="preserve">From: </w:t>
      </w:r>
      <w:r>
        <w:rPr>
          <w:sz w:val="20"/>
        </w:rPr>
        <w:t>&lt;</w:t>
      </w:r>
      <w:r w:rsidRPr="007C1156">
        <w:rPr>
          <w:sz w:val="20"/>
        </w:rPr>
        <w:t>sip:</w:t>
      </w:r>
      <w:r w:rsidRPr="00A85B21">
        <w:rPr>
          <w:sz w:val="20"/>
        </w:rPr>
        <w:t>+397850316900@operatorA.com;user=phone&gt;;tag=5678ab34</w:t>
      </w:r>
    </w:p>
    <w:p w14:paraId="6D715D42" w14:textId="14CBC3A0" w:rsidR="00327F3D" w:rsidRPr="007C1156" w:rsidRDefault="00327F3D" w:rsidP="00327F3D">
      <w:pPr>
        <w:rPr>
          <w:sz w:val="20"/>
        </w:rPr>
      </w:pPr>
      <w:r w:rsidRPr="007C1156">
        <w:rPr>
          <w:sz w:val="20"/>
        </w:rPr>
        <w:t xml:space="preserve">To: </w:t>
      </w:r>
      <w:r>
        <w:rPr>
          <w:sz w:val="20"/>
        </w:rPr>
        <w:t>&lt;</w:t>
      </w:r>
      <w:r w:rsidRPr="007C1156">
        <w:rPr>
          <w:sz w:val="20"/>
        </w:rPr>
        <w:t>sip:</w:t>
      </w:r>
      <w:r w:rsidRPr="00A85B21">
        <w:rPr>
          <w:sz w:val="20"/>
        </w:rPr>
        <w:t>+447960306800@operatorB.com</w:t>
      </w:r>
      <w:r>
        <w:rPr>
          <w:sz w:val="20"/>
        </w:rPr>
        <w:t xml:space="preserve">;user=phone&gt;;tag=ade2345  </w:t>
      </w:r>
      <w:r w:rsidRPr="007C1156">
        <w:rPr>
          <w:sz w:val="20"/>
        </w:rPr>
        <w:t xml:space="preserve">  </w:t>
      </w:r>
    </w:p>
    <w:p w14:paraId="311390A2" w14:textId="77777777" w:rsidR="00327F3D" w:rsidRPr="007C1156" w:rsidRDefault="00327F3D" w:rsidP="00327F3D">
      <w:pPr>
        <w:rPr>
          <w:sz w:val="20"/>
        </w:rPr>
      </w:pPr>
      <w:r w:rsidRPr="007C1156">
        <w:rPr>
          <w:sz w:val="20"/>
        </w:rPr>
        <w:t xml:space="preserve">CSeq: </w:t>
      </w:r>
      <w:r>
        <w:rPr>
          <w:sz w:val="20"/>
        </w:rPr>
        <w:t>5 BYE</w:t>
      </w:r>
    </w:p>
    <w:p w14:paraId="56A060CE" w14:textId="277C63AF" w:rsidR="00327F3D" w:rsidRPr="007C1156" w:rsidRDefault="00327F3D" w:rsidP="00327F3D">
      <w:pPr>
        <w:rPr>
          <w:sz w:val="20"/>
        </w:rPr>
      </w:pPr>
      <w:r w:rsidRPr="007C1156">
        <w:rPr>
          <w:sz w:val="20"/>
        </w:rPr>
        <w:t xml:space="preserve">Call-ID: </w:t>
      </w:r>
      <w:r w:rsidRPr="00A85B21">
        <w:rPr>
          <w:sz w:val="20"/>
        </w:rPr>
        <w:t>dgh1234567@operatorA.com</w:t>
      </w:r>
      <w:r w:rsidRPr="007C1156">
        <w:rPr>
          <w:sz w:val="20"/>
        </w:rPr>
        <w:t xml:space="preserve"> </w:t>
      </w:r>
    </w:p>
    <w:p w14:paraId="61AEA363" w14:textId="77777777" w:rsidR="00327F3D" w:rsidRPr="007C1156" w:rsidRDefault="00327F3D" w:rsidP="00327F3D">
      <w:pPr>
        <w:rPr>
          <w:sz w:val="20"/>
        </w:rPr>
      </w:pPr>
      <w:r w:rsidRPr="007C1156">
        <w:rPr>
          <w:sz w:val="20"/>
        </w:rPr>
        <w:t xml:space="preserve">Content-Length: </w:t>
      </w:r>
      <w:r>
        <w:rPr>
          <w:sz w:val="20"/>
        </w:rPr>
        <w:t>0</w:t>
      </w:r>
    </w:p>
    <w:p w14:paraId="520A4C12" w14:textId="77777777" w:rsidR="00327F3D" w:rsidRDefault="00327F3D">
      <w:pPr>
        <w:spacing w:before="0"/>
        <w:jc w:val="left"/>
        <w:rPr>
          <w:sz w:val="20"/>
        </w:rPr>
      </w:pPr>
      <w:r>
        <w:rPr>
          <w:sz w:val="20"/>
        </w:rPr>
        <w:br w:type="page"/>
      </w:r>
    </w:p>
    <w:p w14:paraId="27D3B8F0" w14:textId="29FC2E9E" w:rsidR="00327F3D" w:rsidRDefault="00327F3D" w:rsidP="00B05CF7">
      <w:pPr>
        <w:pStyle w:val="ANNEX-heading1"/>
      </w:pPr>
      <w:bookmarkStart w:id="64" w:name="_Toc388438178"/>
      <w:bookmarkStart w:id="65" w:name="_Toc477169040"/>
      <w:r>
        <w:lastRenderedPageBreak/>
        <w:t>Multi-Media Session Establishment &amp; Teardown</w:t>
      </w:r>
      <w:bookmarkEnd w:id="64"/>
      <w:bookmarkEnd w:id="65"/>
    </w:p>
    <w:p w14:paraId="006A970C" w14:textId="77777777" w:rsidR="00327F3D" w:rsidRDefault="00327F3D" w:rsidP="00642FFA">
      <w:pPr>
        <w:pStyle w:val="NormalParagraph"/>
      </w:pPr>
      <w:r>
        <w:t xml:space="preserve">This appendix covers the case of a voice and video multi-media session establishment and teardown. The message flow and numbering is identical to that of appendix B.1. The main difference is in the SDP exchange. In addition, the MMTel ICSI will reflect that video telephony is also possible. These differences will be highlighted in this sub-appendix with references made to messages in appendix B.1.    </w:t>
      </w:r>
    </w:p>
    <w:p w14:paraId="6E610B64" w14:textId="77777777" w:rsidR="00915B72" w:rsidRDefault="00915B72" w:rsidP="00B05CF7">
      <w:pPr>
        <w:pStyle w:val="NormalParagraph"/>
        <w:rPr>
          <w:sz w:val="20"/>
          <w:u w:val="single"/>
        </w:rPr>
      </w:pPr>
    </w:p>
    <w:p w14:paraId="4C858E20" w14:textId="77777777" w:rsidR="00327F3D" w:rsidRPr="007C1156" w:rsidRDefault="00327F3D" w:rsidP="00B05CF7">
      <w:pPr>
        <w:pStyle w:val="NormalParagraph"/>
        <w:rPr>
          <w:sz w:val="20"/>
          <w:u w:val="single"/>
        </w:rPr>
      </w:pPr>
      <w:r w:rsidRPr="007C1156">
        <w:rPr>
          <w:sz w:val="20"/>
          <w:u w:val="single"/>
        </w:rPr>
        <w:t xml:space="preserve">Message 1 – INVITE (SDP Offer #1) </w:t>
      </w:r>
    </w:p>
    <w:p w14:paraId="3AAA4AAD" w14:textId="77777777" w:rsidR="00327F3D" w:rsidRDefault="00327F3D" w:rsidP="00B05CF7">
      <w:pPr>
        <w:pStyle w:val="NormalParagraph"/>
        <w:rPr>
          <w:sz w:val="20"/>
        </w:rPr>
      </w:pPr>
      <w:r>
        <w:rPr>
          <w:sz w:val="20"/>
        </w:rPr>
        <w:t xml:space="preserve">As appendix B.1 with modified P-Asserted-Service, Contact &amp; Accept-Contact headers plus multi-media SDP in the message body. </w:t>
      </w:r>
    </w:p>
    <w:p w14:paraId="31FF9BA6" w14:textId="77777777" w:rsidR="00327F3D" w:rsidRDefault="00327F3D" w:rsidP="00327F3D">
      <w:pPr>
        <w:rPr>
          <w:sz w:val="20"/>
        </w:rPr>
      </w:pPr>
      <w:r>
        <w:rPr>
          <w:sz w:val="20"/>
        </w:rPr>
        <w:t>…………</w:t>
      </w:r>
    </w:p>
    <w:p w14:paraId="3603101D" w14:textId="77777777" w:rsidR="00327F3D" w:rsidRPr="007C1156" w:rsidRDefault="00327F3D" w:rsidP="00327F3D">
      <w:pPr>
        <w:rPr>
          <w:sz w:val="20"/>
        </w:rPr>
      </w:pPr>
      <w:r w:rsidRPr="007C1156">
        <w:rPr>
          <w:sz w:val="20"/>
        </w:rPr>
        <w:t>P-Asserted-Service: urn:urn-7:3gpp-service.ims.icsi.mmtel</w:t>
      </w:r>
      <w:r>
        <w:rPr>
          <w:sz w:val="20"/>
        </w:rPr>
        <w:t>;</w:t>
      </w:r>
      <w:r w:rsidRPr="00352EFC">
        <w:rPr>
          <w:b/>
          <w:sz w:val="20"/>
        </w:rPr>
        <w:t>video</w:t>
      </w:r>
    </w:p>
    <w:p w14:paraId="2E8DF616" w14:textId="77777777" w:rsidR="00327F3D" w:rsidRPr="007C1156" w:rsidRDefault="00327F3D" w:rsidP="00327F3D">
      <w:pPr>
        <w:rPr>
          <w:sz w:val="20"/>
        </w:rPr>
      </w:pPr>
      <w:r w:rsidRPr="007C1156">
        <w:rPr>
          <w:sz w:val="20"/>
        </w:rPr>
        <w:t>Accept-Contact: +g.3gpp.icsi-ref=”urn%3Aurn-7%3A3gpp-service.ims.icsi.mmtel</w:t>
      </w:r>
      <w:r>
        <w:rPr>
          <w:sz w:val="20"/>
        </w:rPr>
        <w:t>;</w:t>
      </w:r>
      <w:r w:rsidRPr="00352EFC">
        <w:rPr>
          <w:b/>
          <w:sz w:val="20"/>
        </w:rPr>
        <w:t>video</w:t>
      </w:r>
      <w:r w:rsidRPr="007C1156">
        <w:rPr>
          <w:sz w:val="20"/>
        </w:rPr>
        <w:t>”</w:t>
      </w:r>
    </w:p>
    <w:p w14:paraId="172683C2" w14:textId="19336B2E" w:rsidR="00327F3D" w:rsidRPr="00352EFC" w:rsidRDefault="00327F3D" w:rsidP="00327F3D">
      <w:pPr>
        <w:jc w:val="left"/>
        <w:rPr>
          <w:sz w:val="20"/>
        </w:rPr>
      </w:pPr>
      <w:r w:rsidRPr="007C1156">
        <w:rPr>
          <w:sz w:val="20"/>
        </w:rPr>
        <w:t>Contact: &lt;</w:t>
      </w:r>
      <w:r w:rsidRPr="00327F3D">
        <w:rPr>
          <w:sz w:val="20"/>
        </w:rPr>
        <w:t>sip:10.0.0.1:5060</w:t>
      </w:r>
      <w:r w:rsidRPr="00352EFC">
        <w:rPr>
          <w:sz w:val="20"/>
        </w:rPr>
        <w:t>&gt;;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w:t>
      </w:r>
      <w:r>
        <w:rPr>
          <w:rFonts w:cs="Courier New"/>
          <w:sz w:val="20"/>
          <w:lang w:eastAsia="en-GB"/>
        </w:rPr>
        <w:t>;</w:t>
      </w:r>
      <w:r w:rsidRPr="00352EFC">
        <w:rPr>
          <w:rFonts w:cs="Courier New"/>
          <w:b/>
          <w:sz w:val="20"/>
          <w:lang w:eastAsia="en-GB"/>
        </w:rPr>
        <w:t>video</w:t>
      </w:r>
      <w:r w:rsidRPr="00352EFC">
        <w:rPr>
          <w:rFonts w:eastAsia="PMingLiU" w:cs="Courier New"/>
          <w:sz w:val="20"/>
          <w:lang w:eastAsia="zh-TW"/>
        </w:rPr>
        <w:t>"</w:t>
      </w:r>
      <w:r w:rsidRPr="00352EFC">
        <w:rPr>
          <w:sz w:val="20"/>
        </w:rPr>
        <w:t xml:space="preserve"> </w:t>
      </w:r>
    </w:p>
    <w:p w14:paraId="3B99742E" w14:textId="77777777" w:rsidR="00327F3D" w:rsidRPr="007C1156" w:rsidRDefault="00327F3D" w:rsidP="00327F3D">
      <w:pPr>
        <w:rPr>
          <w:sz w:val="20"/>
        </w:rPr>
      </w:pPr>
      <w:r w:rsidRPr="007C1156">
        <w:rPr>
          <w:sz w:val="20"/>
        </w:rPr>
        <w:t>Cont</w:t>
      </w:r>
      <w:r>
        <w:rPr>
          <w:sz w:val="20"/>
        </w:rPr>
        <w:t>en</w:t>
      </w:r>
      <w:r w:rsidRPr="007C1156">
        <w:rPr>
          <w:sz w:val="20"/>
        </w:rPr>
        <w:t>t-Type: application/sdp</w:t>
      </w:r>
    </w:p>
    <w:p w14:paraId="090AE63A" w14:textId="77777777" w:rsidR="00327F3D" w:rsidRPr="007C1156" w:rsidRDefault="00327F3D" w:rsidP="00327F3D">
      <w:pPr>
        <w:rPr>
          <w:sz w:val="20"/>
        </w:rPr>
      </w:pPr>
      <w:r w:rsidRPr="007C1156">
        <w:rPr>
          <w:sz w:val="20"/>
        </w:rPr>
        <w:t xml:space="preserve">Content-Length: </w:t>
      </w:r>
      <w:r>
        <w:rPr>
          <w:sz w:val="20"/>
        </w:rPr>
        <w:t>858</w:t>
      </w:r>
    </w:p>
    <w:p w14:paraId="022EE690" w14:textId="77777777" w:rsidR="00327F3D" w:rsidRPr="00EA4966" w:rsidRDefault="00327F3D" w:rsidP="00327F3D">
      <w:pPr>
        <w:rPr>
          <w:sz w:val="20"/>
        </w:rPr>
      </w:pPr>
      <w:r w:rsidRPr="00EA4966">
        <w:rPr>
          <w:sz w:val="20"/>
        </w:rPr>
        <w:t>v=0</w:t>
      </w:r>
    </w:p>
    <w:p w14:paraId="5C4FCB39" w14:textId="77777777" w:rsidR="00327F3D" w:rsidRPr="00EA4966" w:rsidRDefault="00327F3D" w:rsidP="00327F3D">
      <w:pPr>
        <w:rPr>
          <w:sz w:val="20"/>
        </w:rPr>
      </w:pPr>
      <w:r w:rsidRPr="00EA4966">
        <w:rPr>
          <w:sz w:val="20"/>
        </w:rPr>
        <w:t>s=-</w:t>
      </w:r>
    </w:p>
    <w:p w14:paraId="7C342A4A" w14:textId="77777777" w:rsidR="00327F3D" w:rsidRPr="00EA4966" w:rsidRDefault="00327F3D" w:rsidP="00327F3D">
      <w:pPr>
        <w:rPr>
          <w:sz w:val="20"/>
        </w:rPr>
      </w:pPr>
      <w:r w:rsidRPr="00EA4966">
        <w:rPr>
          <w:sz w:val="20"/>
        </w:rPr>
        <w:t>o=- 0 0 IN IP4 10.0.1.1</w:t>
      </w:r>
    </w:p>
    <w:p w14:paraId="78474EE4" w14:textId="77777777" w:rsidR="00327F3D" w:rsidRPr="00EA4966" w:rsidRDefault="00327F3D" w:rsidP="00327F3D">
      <w:pPr>
        <w:rPr>
          <w:sz w:val="20"/>
        </w:rPr>
      </w:pPr>
      <w:r w:rsidRPr="00EA4966">
        <w:rPr>
          <w:sz w:val="20"/>
        </w:rPr>
        <w:t>t=0 0</w:t>
      </w:r>
    </w:p>
    <w:p w14:paraId="62AA8453" w14:textId="77777777" w:rsidR="00327F3D" w:rsidRPr="00EA4966" w:rsidRDefault="00327F3D" w:rsidP="00327F3D">
      <w:pPr>
        <w:rPr>
          <w:sz w:val="20"/>
        </w:rPr>
      </w:pPr>
      <w:r w:rsidRPr="00EA4966">
        <w:rPr>
          <w:sz w:val="20"/>
        </w:rPr>
        <w:t>c=IN IP4 10.0.1.1</w:t>
      </w:r>
    </w:p>
    <w:p w14:paraId="42A35BF6" w14:textId="77777777" w:rsidR="00327F3D" w:rsidRPr="00EA4966" w:rsidRDefault="00327F3D" w:rsidP="00327F3D">
      <w:pPr>
        <w:rPr>
          <w:sz w:val="20"/>
        </w:rPr>
      </w:pPr>
      <w:r w:rsidRPr="00EA4966">
        <w:rPr>
          <w:sz w:val="20"/>
        </w:rPr>
        <w:t>m=audio 2000 RTP/AVP 98 99 100</w:t>
      </w:r>
    </w:p>
    <w:p w14:paraId="100BD738" w14:textId="77777777" w:rsidR="00327F3D" w:rsidRPr="00EA4966" w:rsidRDefault="00327F3D" w:rsidP="00327F3D">
      <w:pPr>
        <w:rPr>
          <w:sz w:val="20"/>
        </w:rPr>
      </w:pPr>
      <w:r w:rsidRPr="00EA4966">
        <w:rPr>
          <w:sz w:val="20"/>
        </w:rPr>
        <w:t>a=inactive</w:t>
      </w:r>
    </w:p>
    <w:p w14:paraId="314C3392" w14:textId="77777777" w:rsidR="00327F3D" w:rsidRPr="00EA4966" w:rsidRDefault="00327F3D" w:rsidP="00327F3D">
      <w:pPr>
        <w:rPr>
          <w:sz w:val="20"/>
        </w:rPr>
      </w:pPr>
      <w:r w:rsidRPr="00EA4966">
        <w:rPr>
          <w:sz w:val="20"/>
        </w:rPr>
        <w:t>a=rtpmap: 98 AMR-WB/1600</w:t>
      </w:r>
    </w:p>
    <w:p w14:paraId="536332AB" w14:textId="77777777" w:rsidR="00327F3D" w:rsidRPr="00EA4966" w:rsidRDefault="00327F3D" w:rsidP="00327F3D">
      <w:pPr>
        <w:rPr>
          <w:sz w:val="20"/>
        </w:rPr>
      </w:pPr>
      <w:r w:rsidRPr="00EA4966">
        <w:rPr>
          <w:sz w:val="20"/>
        </w:rPr>
        <w:t>a=fmtp: 98 octet-align=1</w:t>
      </w:r>
    </w:p>
    <w:p w14:paraId="1F9BA0AA" w14:textId="77777777" w:rsidR="00327F3D" w:rsidRPr="00EA4966" w:rsidRDefault="00327F3D" w:rsidP="00327F3D">
      <w:pPr>
        <w:rPr>
          <w:sz w:val="20"/>
        </w:rPr>
      </w:pPr>
      <w:r w:rsidRPr="00EA4966">
        <w:rPr>
          <w:sz w:val="20"/>
        </w:rPr>
        <w:t>a=rtpmap: 99 AMR/8000</w:t>
      </w:r>
    </w:p>
    <w:p w14:paraId="306F6BBB" w14:textId="77777777" w:rsidR="00327F3D" w:rsidRPr="00EA4966" w:rsidRDefault="00327F3D" w:rsidP="00327F3D">
      <w:pPr>
        <w:rPr>
          <w:sz w:val="20"/>
        </w:rPr>
      </w:pPr>
      <w:r w:rsidRPr="00EA4966">
        <w:rPr>
          <w:sz w:val="20"/>
        </w:rPr>
        <w:t>a=fmtp: 99 octet-align=1</w:t>
      </w:r>
    </w:p>
    <w:p w14:paraId="3D84B3D5" w14:textId="77777777" w:rsidR="00327F3D" w:rsidRPr="00EA4966" w:rsidRDefault="00327F3D" w:rsidP="00327F3D">
      <w:pPr>
        <w:rPr>
          <w:sz w:val="20"/>
        </w:rPr>
      </w:pPr>
      <w:r w:rsidRPr="00EA4966">
        <w:rPr>
          <w:sz w:val="20"/>
        </w:rPr>
        <w:t>a=rtpmap: 100 telephone-event/8000</w:t>
      </w:r>
    </w:p>
    <w:p w14:paraId="26F3D67C" w14:textId="77777777" w:rsidR="00327F3D" w:rsidRPr="00EA4966" w:rsidRDefault="00327F3D" w:rsidP="00327F3D">
      <w:pPr>
        <w:rPr>
          <w:sz w:val="20"/>
        </w:rPr>
      </w:pPr>
      <w:r w:rsidRPr="00EA4966">
        <w:rPr>
          <w:sz w:val="20"/>
        </w:rPr>
        <w:t>a=fmtp: 100 0-15</w:t>
      </w:r>
    </w:p>
    <w:p w14:paraId="7378204C" w14:textId="77777777" w:rsidR="00327F3D" w:rsidRPr="00EA4966" w:rsidRDefault="00327F3D" w:rsidP="00327F3D">
      <w:pPr>
        <w:rPr>
          <w:sz w:val="20"/>
        </w:rPr>
      </w:pPr>
      <w:r w:rsidRPr="00EA4966">
        <w:rPr>
          <w:sz w:val="20"/>
        </w:rPr>
        <w:t>a=ptime 20</w:t>
      </w:r>
    </w:p>
    <w:p w14:paraId="627BE7DD" w14:textId="77777777" w:rsidR="00327F3D" w:rsidRPr="00EA4966" w:rsidRDefault="00327F3D" w:rsidP="00327F3D">
      <w:pPr>
        <w:rPr>
          <w:sz w:val="20"/>
        </w:rPr>
      </w:pPr>
      <w:r w:rsidRPr="00EA4966">
        <w:rPr>
          <w:sz w:val="20"/>
        </w:rPr>
        <w:t>a=maxptime 20</w:t>
      </w:r>
    </w:p>
    <w:p w14:paraId="467AE49F" w14:textId="77777777" w:rsidR="00327F3D" w:rsidRPr="00EA4966" w:rsidRDefault="00327F3D" w:rsidP="00327F3D">
      <w:pPr>
        <w:rPr>
          <w:rFonts w:cs="Arial"/>
          <w:sz w:val="20"/>
        </w:rPr>
      </w:pPr>
      <w:r w:rsidRPr="00EA4966">
        <w:rPr>
          <w:rFonts w:cs="Arial"/>
          <w:sz w:val="20"/>
        </w:rPr>
        <w:t>a=curr qos local none</w:t>
      </w:r>
    </w:p>
    <w:p w14:paraId="73A191B5" w14:textId="77777777" w:rsidR="00327F3D" w:rsidRPr="00EA4966" w:rsidRDefault="00327F3D" w:rsidP="00327F3D">
      <w:pPr>
        <w:rPr>
          <w:rFonts w:cs="Arial"/>
          <w:sz w:val="20"/>
        </w:rPr>
      </w:pPr>
      <w:r w:rsidRPr="00EA4966">
        <w:rPr>
          <w:rFonts w:cs="Arial"/>
          <w:sz w:val="20"/>
        </w:rPr>
        <w:t>a=des qos mandatory local sendrecv</w:t>
      </w:r>
    </w:p>
    <w:p w14:paraId="185FC6D1" w14:textId="77777777" w:rsidR="00327F3D" w:rsidRPr="00EA4966" w:rsidRDefault="00327F3D" w:rsidP="00327F3D">
      <w:pPr>
        <w:rPr>
          <w:rFonts w:cs="Arial"/>
          <w:sz w:val="20"/>
        </w:rPr>
      </w:pPr>
      <w:r w:rsidRPr="00EA4966">
        <w:rPr>
          <w:rFonts w:cs="Arial"/>
          <w:sz w:val="20"/>
        </w:rPr>
        <w:t>a=curr qos remote none</w:t>
      </w:r>
    </w:p>
    <w:p w14:paraId="2D5AEF5B" w14:textId="77777777" w:rsidR="00327F3D" w:rsidRPr="00EA4966" w:rsidRDefault="00327F3D" w:rsidP="00327F3D">
      <w:pPr>
        <w:rPr>
          <w:rFonts w:cs="Arial"/>
          <w:sz w:val="20"/>
        </w:rPr>
      </w:pPr>
      <w:r w:rsidRPr="00EA4966">
        <w:rPr>
          <w:rFonts w:cs="Arial"/>
          <w:sz w:val="20"/>
        </w:rPr>
        <w:t>a=des qos optional remote sendrecv</w:t>
      </w:r>
    </w:p>
    <w:p w14:paraId="149D4F14" w14:textId="77777777" w:rsidR="00327F3D" w:rsidRPr="00EA4966" w:rsidRDefault="00327F3D" w:rsidP="00327F3D">
      <w:pPr>
        <w:rPr>
          <w:rFonts w:cs="Arial"/>
          <w:sz w:val="20"/>
        </w:rPr>
      </w:pPr>
      <w:r w:rsidRPr="00EA4966">
        <w:rPr>
          <w:rFonts w:cs="Arial"/>
          <w:sz w:val="20"/>
        </w:rPr>
        <w:t xml:space="preserve">a=conf qos remote sendrecv </w:t>
      </w:r>
    </w:p>
    <w:p w14:paraId="71EF5DA5" w14:textId="77777777" w:rsidR="00327F3D" w:rsidRPr="00EA4966" w:rsidRDefault="00327F3D" w:rsidP="00327F3D">
      <w:pPr>
        <w:rPr>
          <w:rFonts w:cs="Arial"/>
          <w:sz w:val="20"/>
        </w:rPr>
      </w:pPr>
      <w:r w:rsidRPr="00EA4966">
        <w:rPr>
          <w:rFonts w:cs="Arial"/>
          <w:sz w:val="20"/>
        </w:rPr>
        <w:t xml:space="preserve">b=AS: 45 </w:t>
      </w:r>
    </w:p>
    <w:p w14:paraId="06E889AB" w14:textId="77777777" w:rsidR="00327F3D" w:rsidRPr="00EA4966" w:rsidRDefault="00327F3D" w:rsidP="00327F3D">
      <w:pPr>
        <w:rPr>
          <w:sz w:val="20"/>
        </w:rPr>
      </w:pPr>
      <w:r w:rsidRPr="00EA4966">
        <w:rPr>
          <w:sz w:val="20"/>
        </w:rPr>
        <w:t>m=video 4000 RTP/AVP 101 102</w:t>
      </w:r>
    </w:p>
    <w:p w14:paraId="21F60904" w14:textId="77777777" w:rsidR="00327F3D" w:rsidRPr="00EA4966" w:rsidRDefault="00327F3D" w:rsidP="00327F3D">
      <w:pPr>
        <w:rPr>
          <w:sz w:val="20"/>
        </w:rPr>
      </w:pPr>
      <w:r w:rsidRPr="00EA4966">
        <w:rPr>
          <w:sz w:val="20"/>
        </w:rPr>
        <w:t>a=inactive</w:t>
      </w:r>
    </w:p>
    <w:p w14:paraId="76C49227" w14:textId="77777777" w:rsidR="00327F3D" w:rsidRPr="00EA4966" w:rsidRDefault="00327F3D" w:rsidP="00327F3D">
      <w:pPr>
        <w:rPr>
          <w:sz w:val="20"/>
        </w:rPr>
      </w:pPr>
      <w:r w:rsidRPr="00EA4966">
        <w:rPr>
          <w:sz w:val="20"/>
        </w:rPr>
        <w:lastRenderedPageBreak/>
        <w:t>a=rtpmap: 101 H264/90000</w:t>
      </w:r>
    </w:p>
    <w:p w14:paraId="6E27C8BE" w14:textId="77777777" w:rsidR="00327F3D" w:rsidRPr="00EA4966" w:rsidRDefault="00327F3D" w:rsidP="00327F3D">
      <w:pPr>
        <w:jc w:val="left"/>
        <w:rPr>
          <w:sz w:val="20"/>
        </w:rPr>
      </w:pPr>
      <w:r w:rsidRPr="00EA4966">
        <w:rPr>
          <w:sz w:val="20"/>
        </w:rPr>
        <w:t>a=fmtp: 101 profile-level-id=42C016; packetization-mode=1;sprop-parameter-sets=Z0LAFukDwKMg,aM4G4g== octet-align=1</w:t>
      </w:r>
    </w:p>
    <w:p w14:paraId="074D147E" w14:textId="77777777" w:rsidR="00327F3D" w:rsidRPr="00EA4966" w:rsidRDefault="00327F3D" w:rsidP="00327F3D">
      <w:pPr>
        <w:rPr>
          <w:sz w:val="20"/>
        </w:rPr>
      </w:pPr>
      <w:r w:rsidRPr="00EA4966">
        <w:rPr>
          <w:sz w:val="20"/>
        </w:rPr>
        <w:t>a=rtpmap: 102 H263-2000/90000</w:t>
      </w:r>
    </w:p>
    <w:p w14:paraId="3317D5CE" w14:textId="77777777" w:rsidR="00327F3D" w:rsidRPr="00EA4966" w:rsidRDefault="00327F3D" w:rsidP="00327F3D">
      <w:pPr>
        <w:rPr>
          <w:sz w:val="20"/>
        </w:rPr>
      </w:pPr>
      <w:r w:rsidRPr="00EA4966">
        <w:rPr>
          <w:sz w:val="20"/>
        </w:rPr>
        <w:t>a=fmtp 102 profile=0;level=10;QCIF=2</w:t>
      </w:r>
    </w:p>
    <w:p w14:paraId="347203DF" w14:textId="77777777" w:rsidR="00327F3D" w:rsidRPr="00EA4966" w:rsidRDefault="00327F3D" w:rsidP="00327F3D">
      <w:pPr>
        <w:rPr>
          <w:rFonts w:cs="Arial"/>
          <w:sz w:val="20"/>
        </w:rPr>
      </w:pPr>
      <w:r w:rsidRPr="00EA4966">
        <w:rPr>
          <w:rFonts w:cs="Arial"/>
          <w:sz w:val="20"/>
        </w:rPr>
        <w:t>a=curr qos local none</w:t>
      </w:r>
    </w:p>
    <w:p w14:paraId="150B5928" w14:textId="77777777" w:rsidR="00327F3D" w:rsidRPr="00EA4966" w:rsidRDefault="00327F3D" w:rsidP="00327F3D">
      <w:pPr>
        <w:rPr>
          <w:rFonts w:cs="Arial"/>
          <w:sz w:val="20"/>
        </w:rPr>
      </w:pPr>
      <w:r w:rsidRPr="00EA4966">
        <w:rPr>
          <w:rFonts w:cs="Arial"/>
          <w:sz w:val="20"/>
        </w:rPr>
        <w:t>a=des qos mandatory local sendrecv</w:t>
      </w:r>
    </w:p>
    <w:p w14:paraId="6F681085" w14:textId="77777777" w:rsidR="00327F3D" w:rsidRPr="00EA4966" w:rsidRDefault="00327F3D" w:rsidP="00327F3D">
      <w:pPr>
        <w:rPr>
          <w:rFonts w:cs="Arial"/>
          <w:sz w:val="20"/>
        </w:rPr>
      </w:pPr>
      <w:r w:rsidRPr="00EA4966">
        <w:rPr>
          <w:rFonts w:cs="Arial"/>
          <w:sz w:val="20"/>
        </w:rPr>
        <w:t>a=curr qos remote none</w:t>
      </w:r>
    </w:p>
    <w:p w14:paraId="064EB8FA" w14:textId="77777777" w:rsidR="00327F3D" w:rsidRPr="00EA4966" w:rsidRDefault="00327F3D" w:rsidP="00327F3D">
      <w:pPr>
        <w:rPr>
          <w:rFonts w:cs="Arial"/>
          <w:sz w:val="20"/>
        </w:rPr>
      </w:pPr>
      <w:r w:rsidRPr="00EA4966">
        <w:rPr>
          <w:rFonts w:cs="Arial"/>
          <w:sz w:val="20"/>
        </w:rPr>
        <w:t>a=des qos optional remote sendrecv</w:t>
      </w:r>
    </w:p>
    <w:p w14:paraId="151B0FA3" w14:textId="77777777" w:rsidR="00327F3D" w:rsidRPr="00EA4966" w:rsidRDefault="00327F3D" w:rsidP="00327F3D">
      <w:pPr>
        <w:rPr>
          <w:rFonts w:cs="Arial"/>
          <w:sz w:val="20"/>
        </w:rPr>
      </w:pPr>
      <w:r w:rsidRPr="00EA4966">
        <w:rPr>
          <w:rFonts w:cs="Arial"/>
          <w:sz w:val="20"/>
        </w:rPr>
        <w:t xml:space="preserve">a=conf qos remote sendrecv </w:t>
      </w:r>
    </w:p>
    <w:p w14:paraId="4A339843" w14:textId="44EC8013" w:rsidR="00AB6652" w:rsidRPr="00EA4966" w:rsidRDefault="00327F3D" w:rsidP="00327F3D">
      <w:pPr>
        <w:rPr>
          <w:rFonts w:cs="Arial"/>
          <w:sz w:val="20"/>
        </w:rPr>
      </w:pPr>
      <w:r w:rsidRPr="00EA4966">
        <w:rPr>
          <w:rFonts w:cs="Arial"/>
          <w:sz w:val="20"/>
        </w:rPr>
        <w:t>b=AS: 768</w:t>
      </w:r>
    </w:p>
    <w:p w14:paraId="3FFA35D0" w14:textId="77777777" w:rsidR="00AB6652" w:rsidRPr="00EA4966" w:rsidRDefault="00AB6652">
      <w:pPr>
        <w:spacing w:before="0"/>
        <w:jc w:val="left"/>
        <w:rPr>
          <w:rFonts w:cs="Arial"/>
          <w:sz w:val="20"/>
        </w:rPr>
      </w:pPr>
      <w:r w:rsidRPr="00EA4966">
        <w:rPr>
          <w:rFonts w:cs="Arial"/>
          <w:sz w:val="20"/>
        </w:rPr>
        <w:br w:type="page"/>
      </w:r>
    </w:p>
    <w:p w14:paraId="54F4E96E" w14:textId="77777777" w:rsidR="00AB6652" w:rsidRDefault="00AB6652" w:rsidP="00AB6652">
      <w:pPr>
        <w:rPr>
          <w:u w:val="single"/>
        </w:rPr>
      </w:pPr>
      <w:r w:rsidRPr="007F0891">
        <w:rPr>
          <w:u w:val="single"/>
        </w:rPr>
        <w:lastRenderedPageBreak/>
        <w:t xml:space="preserve">Message </w:t>
      </w:r>
      <w:r>
        <w:rPr>
          <w:u w:val="single"/>
        </w:rPr>
        <w:t>2</w:t>
      </w:r>
      <w:r w:rsidRPr="007F0891">
        <w:rPr>
          <w:u w:val="single"/>
        </w:rPr>
        <w:t xml:space="preserve"> – </w:t>
      </w:r>
      <w:r>
        <w:rPr>
          <w:u w:val="single"/>
        </w:rPr>
        <w:t xml:space="preserve">100 Trying </w:t>
      </w:r>
    </w:p>
    <w:p w14:paraId="52AC12A0" w14:textId="77777777" w:rsidR="00AB6652" w:rsidRPr="00BC4E65" w:rsidRDefault="00AB6652" w:rsidP="00AB6652">
      <w:pPr>
        <w:rPr>
          <w:sz w:val="20"/>
        </w:rPr>
      </w:pPr>
      <w:r>
        <w:rPr>
          <w:sz w:val="20"/>
        </w:rPr>
        <w:t xml:space="preserve">As appendix B.1. </w:t>
      </w:r>
    </w:p>
    <w:p w14:paraId="2E537305" w14:textId="77777777" w:rsidR="00AB6652" w:rsidRDefault="00AB6652" w:rsidP="00AB6652">
      <w:pPr>
        <w:rPr>
          <w:sz w:val="20"/>
          <w:u w:val="single"/>
        </w:rPr>
      </w:pPr>
    </w:p>
    <w:p w14:paraId="52705A10" w14:textId="77777777" w:rsidR="00AB6652" w:rsidRPr="007C1156" w:rsidRDefault="00AB6652" w:rsidP="00AB6652">
      <w:pPr>
        <w:rPr>
          <w:sz w:val="20"/>
          <w:u w:val="single"/>
        </w:rPr>
      </w:pPr>
      <w:r w:rsidRPr="007C1156">
        <w:rPr>
          <w:sz w:val="20"/>
          <w:u w:val="single"/>
        </w:rPr>
        <w:t xml:space="preserve">Message </w:t>
      </w:r>
      <w:r>
        <w:rPr>
          <w:sz w:val="20"/>
          <w:u w:val="single"/>
        </w:rPr>
        <w:t>3</w:t>
      </w:r>
      <w:r w:rsidRPr="007C1156">
        <w:rPr>
          <w:sz w:val="20"/>
          <w:u w:val="single"/>
        </w:rPr>
        <w:t xml:space="preserve"> – </w:t>
      </w:r>
      <w:r>
        <w:rPr>
          <w:sz w:val="20"/>
          <w:u w:val="single"/>
        </w:rPr>
        <w:t>183 Prpgress</w:t>
      </w:r>
      <w:r w:rsidRPr="007C1156">
        <w:rPr>
          <w:sz w:val="20"/>
          <w:u w:val="single"/>
        </w:rPr>
        <w:t xml:space="preserve"> (SDP </w:t>
      </w:r>
      <w:r>
        <w:rPr>
          <w:sz w:val="20"/>
          <w:u w:val="single"/>
        </w:rPr>
        <w:t xml:space="preserve">Answer </w:t>
      </w:r>
      <w:r w:rsidRPr="007C1156">
        <w:rPr>
          <w:sz w:val="20"/>
          <w:u w:val="single"/>
        </w:rPr>
        <w:t xml:space="preserve">#1) </w:t>
      </w:r>
    </w:p>
    <w:p w14:paraId="3B3BEA16" w14:textId="77777777" w:rsidR="00AB6652" w:rsidRDefault="00AB6652" w:rsidP="00AB6652">
      <w:pPr>
        <w:rPr>
          <w:sz w:val="20"/>
        </w:rPr>
      </w:pPr>
      <w:r>
        <w:rPr>
          <w:sz w:val="20"/>
        </w:rPr>
        <w:t xml:space="preserve">As appendix B.1 with multi-media SDP in the message body. </w:t>
      </w:r>
    </w:p>
    <w:p w14:paraId="04901268" w14:textId="77777777" w:rsidR="00AB6652" w:rsidRDefault="00AB6652" w:rsidP="00AB6652">
      <w:pPr>
        <w:rPr>
          <w:sz w:val="20"/>
        </w:rPr>
      </w:pPr>
      <w:r>
        <w:rPr>
          <w:sz w:val="20"/>
        </w:rPr>
        <w:t>…………</w:t>
      </w:r>
    </w:p>
    <w:p w14:paraId="261ECD0A" w14:textId="77777777" w:rsidR="00AB6652" w:rsidRPr="007C1156" w:rsidRDefault="00AB6652" w:rsidP="00AB6652">
      <w:pPr>
        <w:rPr>
          <w:sz w:val="20"/>
        </w:rPr>
      </w:pPr>
      <w:r w:rsidRPr="007C1156">
        <w:rPr>
          <w:sz w:val="20"/>
        </w:rPr>
        <w:t>P-Asserted-Service: urn:urn-7:3gpp-service.ims.icsi.mmtel</w:t>
      </w:r>
      <w:r>
        <w:rPr>
          <w:sz w:val="20"/>
        </w:rPr>
        <w:t>;</w:t>
      </w:r>
      <w:r w:rsidRPr="00352EFC">
        <w:rPr>
          <w:b/>
          <w:sz w:val="20"/>
        </w:rPr>
        <w:t>video</w:t>
      </w:r>
    </w:p>
    <w:p w14:paraId="06ACC763" w14:textId="77777777" w:rsidR="00AB6652" w:rsidRPr="007C1156" w:rsidRDefault="00AB6652" w:rsidP="00AB6652">
      <w:pPr>
        <w:rPr>
          <w:sz w:val="20"/>
        </w:rPr>
      </w:pPr>
      <w:r w:rsidRPr="007C1156">
        <w:rPr>
          <w:sz w:val="20"/>
        </w:rPr>
        <w:t>Accept-Contact: +g.3gpp.icsi-ref=”urn%3Aurn-7%3A3gpp-service.ims.icsi.mmtel</w:t>
      </w:r>
      <w:r>
        <w:rPr>
          <w:sz w:val="20"/>
        </w:rPr>
        <w:t>;</w:t>
      </w:r>
      <w:r w:rsidRPr="00352EFC">
        <w:rPr>
          <w:b/>
          <w:sz w:val="20"/>
        </w:rPr>
        <w:t>video</w:t>
      </w:r>
      <w:r w:rsidRPr="007C1156">
        <w:rPr>
          <w:sz w:val="20"/>
        </w:rPr>
        <w:t>”</w:t>
      </w:r>
    </w:p>
    <w:p w14:paraId="2D69D0C5" w14:textId="616A38D1" w:rsidR="00AB6652" w:rsidRPr="00352EFC" w:rsidRDefault="00AB6652" w:rsidP="00AB6652">
      <w:pPr>
        <w:jc w:val="left"/>
        <w:rPr>
          <w:sz w:val="20"/>
        </w:rPr>
      </w:pPr>
      <w:r w:rsidRPr="007C1156">
        <w:rPr>
          <w:sz w:val="20"/>
        </w:rPr>
        <w:t>Contact: &lt;</w:t>
      </w:r>
      <w:r w:rsidRPr="00915B72">
        <w:rPr>
          <w:sz w:val="20"/>
        </w:rPr>
        <w:t>sip:10.10.0.1:5060</w:t>
      </w:r>
      <w:r w:rsidRPr="00352EFC">
        <w:rPr>
          <w:sz w:val="20"/>
        </w:rPr>
        <w:t>&gt;;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w:t>
      </w:r>
      <w:r>
        <w:rPr>
          <w:rFonts w:cs="Courier New"/>
          <w:sz w:val="20"/>
          <w:lang w:eastAsia="en-GB"/>
        </w:rPr>
        <w:t>;</w:t>
      </w:r>
      <w:r w:rsidRPr="00352EFC">
        <w:rPr>
          <w:rFonts w:cs="Courier New"/>
          <w:b/>
          <w:sz w:val="20"/>
          <w:lang w:eastAsia="en-GB"/>
        </w:rPr>
        <w:t>video</w:t>
      </w:r>
      <w:r w:rsidRPr="00352EFC">
        <w:rPr>
          <w:rFonts w:eastAsia="PMingLiU" w:cs="Courier New"/>
          <w:sz w:val="20"/>
          <w:lang w:eastAsia="zh-TW"/>
        </w:rPr>
        <w:t>"</w:t>
      </w:r>
      <w:r w:rsidRPr="00352EFC">
        <w:rPr>
          <w:sz w:val="20"/>
        </w:rPr>
        <w:t xml:space="preserve"> </w:t>
      </w:r>
    </w:p>
    <w:p w14:paraId="4F7AEB0F" w14:textId="77777777" w:rsidR="00AB6652" w:rsidRPr="007C1156" w:rsidRDefault="00AB6652" w:rsidP="00AB6652">
      <w:pPr>
        <w:rPr>
          <w:sz w:val="20"/>
        </w:rPr>
      </w:pPr>
      <w:r w:rsidRPr="007C1156">
        <w:rPr>
          <w:sz w:val="20"/>
        </w:rPr>
        <w:t>Cont</w:t>
      </w:r>
      <w:r>
        <w:rPr>
          <w:sz w:val="20"/>
        </w:rPr>
        <w:t>en</w:t>
      </w:r>
      <w:r w:rsidRPr="007C1156">
        <w:rPr>
          <w:sz w:val="20"/>
        </w:rPr>
        <w:t>t-Type: application/sdp</w:t>
      </w:r>
    </w:p>
    <w:p w14:paraId="399881F4" w14:textId="77777777" w:rsidR="00AB6652" w:rsidRPr="007C1156" w:rsidRDefault="00AB6652" w:rsidP="00AB6652">
      <w:pPr>
        <w:rPr>
          <w:sz w:val="20"/>
        </w:rPr>
      </w:pPr>
      <w:r w:rsidRPr="007C1156">
        <w:rPr>
          <w:sz w:val="20"/>
        </w:rPr>
        <w:t xml:space="preserve">Content-Length: </w:t>
      </w:r>
      <w:r>
        <w:rPr>
          <w:sz w:val="20"/>
        </w:rPr>
        <w:t>732</w:t>
      </w:r>
    </w:p>
    <w:p w14:paraId="2ABE4FE0" w14:textId="77777777" w:rsidR="00AB6652" w:rsidRPr="00EA4966" w:rsidRDefault="00AB6652" w:rsidP="00AB6652">
      <w:pPr>
        <w:rPr>
          <w:sz w:val="20"/>
        </w:rPr>
      </w:pPr>
      <w:r w:rsidRPr="00EA4966">
        <w:rPr>
          <w:sz w:val="20"/>
        </w:rPr>
        <w:t>v=0</w:t>
      </w:r>
    </w:p>
    <w:p w14:paraId="620AFCDF" w14:textId="77777777" w:rsidR="00AB6652" w:rsidRPr="00EA4966" w:rsidRDefault="00AB6652" w:rsidP="00AB6652">
      <w:pPr>
        <w:rPr>
          <w:sz w:val="20"/>
        </w:rPr>
      </w:pPr>
      <w:r w:rsidRPr="00EA4966">
        <w:rPr>
          <w:sz w:val="20"/>
        </w:rPr>
        <w:t>s=-</w:t>
      </w:r>
    </w:p>
    <w:p w14:paraId="5A93CF33" w14:textId="77777777" w:rsidR="00AB6652" w:rsidRPr="00EA4966" w:rsidRDefault="00AB6652" w:rsidP="00AB6652">
      <w:pPr>
        <w:rPr>
          <w:sz w:val="20"/>
        </w:rPr>
      </w:pPr>
      <w:r w:rsidRPr="00EA4966">
        <w:rPr>
          <w:sz w:val="20"/>
        </w:rPr>
        <w:t>o=- 0 0 IN IP4 10.10.1.1</w:t>
      </w:r>
    </w:p>
    <w:p w14:paraId="7380CFB6" w14:textId="77777777" w:rsidR="00AB6652" w:rsidRPr="00EA4966" w:rsidRDefault="00AB6652" w:rsidP="00AB6652">
      <w:pPr>
        <w:rPr>
          <w:sz w:val="20"/>
        </w:rPr>
      </w:pPr>
      <w:r w:rsidRPr="00EA4966">
        <w:rPr>
          <w:sz w:val="20"/>
        </w:rPr>
        <w:t>t=0 0</w:t>
      </w:r>
    </w:p>
    <w:p w14:paraId="2FAD6072" w14:textId="77777777" w:rsidR="00AB6652" w:rsidRPr="00EA4966" w:rsidRDefault="00AB6652" w:rsidP="00AB6652">
      <w:pPr>
        <w:rPr>
          <w:sz w:val="20"/>
        </w:rPr>
      </w:pPr>
      <w:r w:rsidRPr="00EA4966">
        <w:rPr>
          <w:sz w:val="20"/>
        </w:rPr>
        <w:t>c=IN IP4 10.10.1.1</w:t>
      </w:r>
    </w:p>
    <w:p w14:paraId="2959BB79" w14:textId="77777777" w:rsidR="00AB6652" w:rsidRPr="00EA4966" w:rsidRDefault="00AB6652" w:rsidP="00AB6652">
      <w:pPr>
        <w:rPr>
          <w:sz w:val="20"/>
        </w:rPr>
      </w:pPr>
      <w:r w:rsidRPr="00EA4966">
        <w:rPr>
          <w:sz w:val="20"/>
        </w:rPr>
        <w:t>m=audio 3000 RTP/AVP 98 100</w:t>
      </w:r>
    </w:p>
    <w:p w14:paraId="7279E46D" w14:textId="77777777" w:rsidR="00AB6652" w:rsidRPr="00EA4966" w:rsidRDefault="00AB6652" w:rsidP="00AB6652">
      <w:pPr>
        <w:rPr>
          <w:sz w:val="20"/>
        </w:rPr>
      </w:pPr>
      <w:r w:rsidRPr="00EA4966">
        <w:rPr>
          <w:sz w:val="20"/>
        </w:rPr>
        <w:t>a=inactive</w:t>
      </w:r>
    </w:p>
    <w:p w14:paraId="493D10C6" w14:textId="77777777" w:rsidR="00AB6652" w:rsidRPr="00EA4966" w:rsidRDefault="00AB6652" w:rsidP="00AB6652">
      <w:pPr>
        <w:rPr>
          <w:sz w:val="20"/>
        </w:rPr>
      </w:pPr>
      <w:r w:rsidRPr="00EA4966">
        <w:rPr>
          <w:sz w:val="20"/>
        </w:rPr>
        <w:t>a=rtpmap 98 AMR-WB/1600</w:t>
      </w:r>
    </w:p>
    <w:p w14:paraId="46B95A6A" w14:textId="77777777" w:rsidR="00AB6652" w:rsidRPr="00EA4966" w:rsidRDefault="00AB6652" w:rsidP="00AB6652">
      <w:pPr>
        <w:rPr>
          <w:sz w:val="20"/>
        </w:rPr>
      </w:pPr>
      <w:r w:rsidRPr="00EA4966">
        <w:rPr>
          <w:sz w:val="20"/>
        </w:rPr>
        <w:t>a=fmtp 98 octet-align=1</w:t>
      </w:r>
    </w:p>
    <w:p w14:paraId="4FCE7038" w14:textId="77777777" w:rsidR="00AB6652" w:rsidRPr="00EA4966" w:rsidRDefault="00AB6652" w:rsidP="00AB6652">
      <w:pPr>
        <w:rPr>
          <w:sz w:val="20"/>
        </w:rPr>
      </w:pPr>
      <w:r w:rsidRPr="00EA4966">
        <w:rPr>
          <w:sz w:val="20"/>
        </w:rPr>
        <w:t>a=rtpmap 100 telephone-event/8000</w:t>
      </w:r>
    </w:p>
    <w:p w14:paraId="3DB3FAC5" w14:textId="77777777" w:rsidR="00AB6652" w:rsidRPr="00EA4966" w:rsidRDefault="00AB6652" w:rsidP="00AB6652">
      <w:pPr>
        <w:rPr>
          <w:sz w:val="20"/>
        </w:rPr>
      </w:pPr>
      <w:r w:rsidRPr="00EA4966">
        <w:rPr>
          <w:sz w:val="20"/>
        </w:rPr>
        <w:t>a=fmtp 100 0-15</w:t>
      </w:r>
    </w:p>
    <w:p w14:paraId="3CA83D05" w14:textId="77777777" w:rsidR="00AB6652" w:rsidRPr="00EA4966" w:rsidRDefault="00AB6652" w:rsidP="00AB6652">
      <w:pPr>
        <w:rPr>
          <w:sz w:val="20"/>
        </w:rPr>
      </w:pPr>
      <w:r w:rsidRPr="00EA4966">
        <w:rPr>
          <w:sz w:val="20"/>
        </w:rPr>
        <w:t>a=ptime 20</w:t>
      </w:r>
    </w:p>
    <w:p w14:paraId="1D39C069" w14:textId="77777777" w:rsidR="00AB6652" w:rsidRPr="00EA4966" w:rsidRDefault="00AB6652" w:rsidP="00AB6652">
      <w:pPr>
        <w:rPr>
          <w:sz w:val="20"/>
        </w:rPr>
      </w:pPr>
      <w:r w:rsidRPr="00EA4966">
        <w:rPr>
          <w:sz w:val="20"/>
        </w:rPr>
        <w:t>a=maxptime 20</w:t>
      </w:r>
    </w:p>
    <w:p w14:paraId="4B973C95" w14:textId="77777777" w:rsidR="00AB6652" w:rsidRPr="00EA4966" w:rsidRDefault="00AB6652" w:rsidP="00AB6652">
      <w:pPr>
        <w:rPr>
          <w:rFonts w:cs="Arial"/>
          <w:sz w:val="20"/>
        </w:rPr>
      </w:pPr>
      <w:r w:rsidRPr="00EA4966">
        <w:rPr>
          <w:rFonts w:cs="Arial"/>
          <w:sz w:val="20"/>
        </w:rPr>
        <w:t>a=curr qos local none</w:t>
      </w:r>
    </w:p>
    <w:p w14:paraId="03FC0210" w14:textId="77777777" w:rsidR="00AB6652" w:rsidRPr="00EA4966" w:rsidRDefault="00AB6652" w:rsidP="00AB6652">
      <w:pPr>
        <w:rPr>
          <w:rFonts w:cs="Arial"/>
          <w:sz w:val="20"/>
        </w:rPr>
      </w:pPr>
      <w:r w:rsidRPr="00EA4966">
        <w:rPr>
          <w:rFonts w:cs="Arial"/>
          <w:sz w:val="20"/>
        </w:rPr>
        <w:t>a=des qos mandatory local sendrecv</w:t>
      </w:r>
    </w:p>
    <w:p w14:paraId="75E7E2CC" w14:textId="77777777" w:rsidR="00AB6652" w:rsidRPr="00EA4966" w:rsidRDefault="00AB6652" w:rsidP="00AB6652">
      <w:pPr>
        <w:rPr>
          <w:rFonts w:cs="Arial"/>
          <w:sz w:val="20"/>
        </w:rPr>
      </w:pPr>
      <w:r w:rsidRPr="00EA4966">
        <w:rPr>
          <w:rFonts w:cs="Arial"/>
          <w:sz w:val="20"/>
        </w:rPr>
        <w:t>a=curr qos remote none</w:t>
      </w:r>
    </w:p>
    <w:p w14:paraId="5BF494C8" w14:textId="77777777" w:rsidR="00AB6652" w:rsidRPr="00EA4966" w:rsidRDefault="00AB6652" w:rsidP="00AB6652">
      <w:pPr>
        <w:rPr>
          <w:rFonts w:cs="Arial"/>
          <w:sz w:val="20"/>
        </w:rPr>
      </w:pPr>
      <w:r w:rsidRPr="00EA4966">
        <w:rPr>
          <w:rFonts w:cs="Arial"/>
          <w:sz w:val="20"/>
        </w:rPr>
        <w:t>a=des qos optional remote sendrecv</w:t>
      </w:r>
    </w:p>
    <w:p w14:paraId="50FCB36B" w14:textId="77777777" w:rsidR="00AB6652" w:rsidRPr="00EA4966" w:rsidRDefault="00AB6652" w:rsidP="00AB6652">
      <w:pPr>
        <w:rPr>
          <w:rFonts w:cs="Arial"/>
          <w:sz w:val="20"/>
        </w:rPr>
      </w:pPr>
      <w:r w:rsidRPr="00EA4966">
        <w:rPr>
          <w:rFonts w:cs="Arial"/>
          <w:sz w:val="20"/>
        </w:rPr>
        <w:t xml:space="preserve">a=conf qos remote sendrecv </w:t>
      </w:r>
    </w:p>
    <w:p w14:paraId="097BE5E4" w14:textId="77777777" w:rsidR="00AB6652" w:rsidRPr="00EA4966" w:rsidRDefault="00AB6652" w:rsidP="00AB6652">
      <w:pPr>
        <w:rPr>
          <w:rFonts w:cs="Arial"/>
          <w:sz w:val="20"/>
        </w:rPr>
      </w:pPr>
      <w:r w:rsidRPr="00EA4966">
        <w:rPr>
          <w:rFonts w:cs="Arial"/>
          <w:sz w:val="20"/>
        </w:rPr>
        <w:t xml:space="preserve">b=AS: 45 </w:t>
      </w:r>
    </w:p>
    <w:p w14:paraId="712F2362" w14:textId="77777777" w:rsidR="00AB6652" w:rsidRPr="00EA4966" w:rsidRDefault="00AB6652" w:rsidP="00AB6652">
      <w:pPr>
        <w:rPr>
          <w:sz w:val="20"/>
        </w:rPr>
      </w:pPr>
      <w:r w:rsidRPr="00EA4966">
        <w:rPr>
          <w:sz w:val="20"/>
        </w:rPr>
        <w:t xml:space="preserve">m=video 6000 RTP/AVP 101 </w:t>
      </w:r>
    </w:p>
    <w:p w14:paraId="386D5259" w14:textId="77777777" w:rsidR="00AB6652" w:rsidRPr="00EA4966" w:rsidRDefault="00AB6652" w:rsidP="00AB6652">
      <w:pPr>
        <w:rPr>
          <w:sz w:val="20"/>
        </w:rPr>
      </w:pPr>
      <w:r w:rsidRPr="00EA4966">
        <w:rPr>
          <w:sz w:val="20"/>
        </w:rPr>
        <w:t>a=inactive</w:t>
      </w:r>
    </w:p>
    <w:p w14:paraId="54FD01F6" w14:textId="77777777" w:rsidR="00AB6652" w:rsidRPr="00EA4966" w:rsidRDefault="00AB6652" w:rsidP="00AB6652">
      <w:pPr>
        <w:rPr>
          <w:sz w:val="20"/>
        </w:rPr>
      </w:pPr>
      <w:r w:rsidRPr="00EA4966">
        <w:rPr>
          <w:sz w:val="20"/>
        </w:rPr>
        <w:t>a=rtpmap: 101 H264/90000</w:t>
      </w:r>
    </w:p>
    <w:p w14:paraId="09412E36" w14:textId="77777777" w:rsidR="00AB6652" w:rsidRPr="00EA4966" w:rsidRDefault="00AB6652" w:rsidP="00AB6652">
      <w:pPr>
        <w:jc w:val="left"/>
        <w:rPr>
          <w:sz w:val="20"/>
        </w:rPr>
      </w:pPr>
      <w:r w:rsidRPr="00EA4966">
        <w:rPr>
          <w:sz w:val="20"/>
        </w:rPr>
        <w:t>a=fmtp: 101 profile-level-id=42C016; packetization-mode=1;sprop-parameter-sets=Z0LAFukDwKMg,aM4G4g== octet-align=1</w:t>
      </w:r>
    </w:p>
    <w:p w14:paraId="24967A0D" w14:textId="77777777" w:rsidR="00AB6652" w:rsidRPr="00EA4966" w:rsidRDefault="00AB6652" w:rsidP="00AB6652">
      <w:pPr>
        <w:rPr>
          <w:rFonts w:cs="Arial"/>
          <w:sz w:val="20"/>
        </w:rPr>
      </w:pPr>
      <w:r w:rsidRPr="00EA4966">
        <w:rPr>
          <w:rFonts w:cs="Arial"/>
          <w:sz w:val="20"/>
        </w:rPr>
        <w:t>a=curr qos local none</w:t>
      </w:r>
    </w:p>
    <w:p w14:paraId="3BD5138C" w14:textId="77777777" w:rsidR="00AB6652" w:rsidRPr="00EA4966" w:rsidRDefault="00AB6652" w:rsidP="00AB6652">
      <w:pPr>
        <w:rPr>
          <w:rFonts w:cs="Arial"/>
          <w:sz w:val="20"/>
        </w:rPr>
      </w:pPr>
      <w:r w:rsidRPr="00EA4966">
        <w:rPr>
          <w:rFonts w:cs="Arial"/>
          <w:sz w:val="20"/>
        </w:rPr>
        <w:t>a=des qos mandatory local sendrecv</w:t>
      </w:r>
    </w:p>
    <w:p w14:paraId="785BBEFE" w14:textId="77777777" w:rsidR="00AB6652" w:rsidRPr="00EA4966" w:rsidRDefault="00AB6652" w:rsidP="00AB6652">
      <w:pPr>
        <w:rPr>
          <w:rFonts w:cs="Arial"/>
          <w:sz w:val="20"/>
        </w:rPr>
      </w:pPr>
      <w:r w:rsidRPr="00EA4966">
        <w:rPr>
          <w:rFonts w:cs="Arial"/>
          <w:sz w:val="20"/>
        </w:rPr>
        <w:t>a=curr qos remote none</w:t>
      </w:r>
    </w:p>
    <w:p w14:paraId="72BB0E02" w14:textId="77777777" w:rsidR="00AB6652" w:rsidRPr="00EA4966" w:rsidRDefault="00AB6652" w:rsidP="00AB6652">
      <w:pPr>
        <w:rPr>
          <w:rFonts w:cs="Arial"/>
          <w:sz w:val="20"/>
        </w:rPr>
      </w:pPr>
      <w:r w:rsidRPr="00EA4966">
        <w:rPr>
          <w:rFonts w:cs="Arial"/>
          <w:sz w:val="20"/>
        </w:rPr>
        <w:t>a=des qos optional remote sendrecv</w:t>
      </w:r>
    </w:p>
    <w:p w14:paraId="0D1546C2" w14:textId="77777777" w:rsidR="00AB6652" w:rsidRPr="00EA4966" w:rsidRDefault="00AB6652" w:rsidP="00AB6652">
      <w:pPr>
        <w:rPr>
          <w:rFonts w:cs="Arial"/>
          <w:sz w:val="20"/>
        </w:rPr>
      </w:pPr>
      <w:r w:rsidRPr="00EA4966">
        <w:rPr>
          <w:rFonts w:cs="Arial"/>
          <w:sz w:val="20"/>
        </w:rPr>
        <w:t xml:space="preserve">a=conf qos remote sendrecv </w:t>
      </w:r>
    </w:p>
    <w:p w14:paraId="044846D7" w14:textId="77777777" w:rsidR="00AB6652" w:rsidRPr="00EA4966" w:rsidRDefault="00AB6652" w:rsidP="00AB6652">
      <w:pPr>
        <w:rPr>
          <w:rFonts w:cs="Arial"/>
          <w:sz w:val="20"/>
        </w:rPr>
      </w:pPr>
      <w:r w:rsidRPr="00EA4966">
        <w:rPr>
          <w:rFonts w:cs="Arial"/>
          <w:sz w:val="20"/>
        </w:rPr>
        <w:lastRenderedPageBreak/>
        <w:t>b=AS: 768</w:t>
      </w:r>
    </w:p>
    <w:p w14:paraId="153CB7E7" w14:textId="02AD3E68" w:rsidR="00AB6652" w:rsidRPr="00EA4966" w:rsidRDefault="00AB6652">
      <w:pPr>
        <w:spacing w:before="0"/>
        <w:jc w:val="left"/>
        <w:rPr>
          <w:rFonts w:cs="Arial"/>
          <w:sz w:val="20"/>
        </w:rPr>
      </w:pPr>
    </w:p>
    <w:p w14:paraId="4F5DF3A0" w14:textId="77777777" w:rsidR="00AB6652" w:rsidRPr="007C1156" w:rsidRDefault="00AB6652" w:rsidP="00C91FD6">
      <w:pPr>
        <w:pStyle w:val="NormalParagraph"/>
      </w:pPr>
      <w:r w:rsidRPr="007C1156">
        <w:t xml:space="preserve">Message </w:t>
      </w:r>
      <w:r>
        <w:t>4</w:t>
      </w:r>
      <w:r w:rsidRPr="007C1156">
        <w:t xml:space="preserve"> – </w:t>
      </w:r>
      <w:r>
        <w:t>PRACK</w:t>
      </w:r>
    </w:p>
    <w:p w14:paraId="625813FE" w14:textId="77777777" w:rsidR="00AB6652" w:rsidRDefault="00AB6652" w:rsidP="00C91FD6">
      <w:pPr>
        <w:pStyle w:val="NormalParagraph"/>
      </w:pPr>
      <w:r>
        <w:t xml:space="preserve">As appendix B.1. </w:t>
      </w:r>
    </w:p>
    <w:p w14:paraId="6803F36D" w14:textId="77777777" w:rsidR="00AB6652" w:rsidRPr="00BC4E65" w:rsidRDefault="00AB6652" w:rsidP="00C91FD6">
      <w:pPr>
        <w:pStyle w:val="NormalParagraph"/>
      </w:pPr>
    </w:p>
    <w:p w14:paraId="7A9E9BF9" w14:textId="77777777" w:rsidR="00AB6652" w:rsidRPr="007C1156" w:rsidRDefault="00AB6652" w:rsidP="00C91FD6">
      <w:pPr>
        <w:pStyle w:val="NormalParagraph"/>
      </w:pPr>
      <w:r w:rsidRPr="007C1156">
        <w:t xml:space="preserve">Message </w:t>
      </w:r>
      <w:r>
        <w:t>5</w:t>
      </w:r>
      <w:r w:rsidRPr="007C1156">
        <w:t xml:space="preserve"> – </w:t>
      </w:r>
      <w:r>
        <w:t>200 OK (PRACK)</w:t>
      </w:r>
    </w:p>
    <w:p w14:paraId="31D29791" w14:textId="77777777" w:rsidR="00AB6652" w:rsidRDefault="00AB6652" w:rsidP="00C91FD6">
      <w:pPr>
        <w:pStyle w:val="NormalParagraph"/>
      </w:pPr>
      <w:r>
        <w:t xml:space="preserve">As appendix B.1. </w:t>
      </w:r>
    </w:p>
    <w:p w14:paraId="770D761B" w14:textId="77777777" w:rsidR="00AB6652" w:rsidRPr="007C1156" w:rsidRDefault="00AB6652" w:rsidP="00C91FD6">
      <w:pPr>
        <w:pStyle w:val="NormalParagraph"/>
      </w:pPr>
    </w:p>
    <w:p w14:paraId="5A78E13E" w14:textId="77777777" w:rsidR="00AB6652" w:rsidRPr="007C1156" w:rsidRDefault="00AB6652" w:rsidP="00C91FD6">
      <w:pPr>
        <w:pStyle w:val="NormalParagraph"/>
      </w:pPr>
      <w:r w:rsidRPr="007C1156">
        <w:t xml:space="preserve">Message </w:t>
      </w:r>
      <w:r>
        <w:t>6 – UPDATE</w:t>
      </w:r>
      <w:r w:rsidRPr="007C1156">
        <w:t xml:space="preserve"> (SDP Offer #</w:t>
      </w:r>
      <w:r>
        <w:t>2</w:t>
      </w:r>
      <w:r w:rsidRPr="007C1156">
        <w:t xml:space="preserve">) </w:t>
      </w:r>
    </w:p>
    <w:p w14:paraId="6A65F60A" w14:textId="77777777" w:rsidR="00AB6652" w:rsidRDefault="00AB6652" w:rsidP="00C91FD6">
      <w:pPr>
        <w:pStyle w:val="NormalParagraph"/>
      </w:pPr>
      <w:r>
        <w:t xml:space="preserve">As appendix B.1 with multi-media SDP in the message body. </w:t>
      </w:r>
    </w:p>
    <w:p w14:paraId="649CDAC3" w14:textId="77777777" w:rsidR="00AB6652" w:rsidRDefault="00AB6652" w:rsidP="00C91FD6">
      <w:pPr>
        <w:pStyle w:val="NormalParagraph"/>
      </w:pPr>
      <w:r>
        <w:t>…………….</w:t>
      </w:r>
    </w:p>
    <w:p w14:paraId="708151B7" w14:textId="77777777" w:rsidR="00AB6652" w:rsidRPr="007C1156" w:rsidRDefault="00AB6652" w:rsidP="00AB6652">
      <w:pPr>
        <w:rPr>
          <w:sz w:val="20"/>
        </w:rPr>
      </w:pPr>
      <w:r w:rsidRPr="007C1156">
        <w:rPr>
          <w:sz w:val="20"/>
        </w:rPr>
        <w:t>Cont</w:t>
      </w:r>
      <w:r>
        <w:rPr>
          <w:sz w:val="20"/>
        </w:rPr>
        <w:t>en</w:t>
      </w:r>
      <w:r w:rsidRPr="007C1156">
        <w:rPr>
          <w:sz w:val="20"/>
        </w:rPr>
        <w:t>t-Type: application/sdp</w:t>
      </w:r>
    </w:p>
    <w:p w14:paraId="2C28C262" w14:textId="77777777" w:rsidR="00AB6652" w:rsidRPr="007C1156" w:rsidRDefault="00AB6652" w:rsidP="00AB6652">
      <w:pPr>
        <w:rPr>
          <w:sz w:val="20"/>
        </w:rPr>
      </w:pPr>
      <w:r w:rsidRPr="007C1156">
        <w:rPr>
          <w:sz w:val="20"/>
        </w:rPr>
        <w:t xml:space="preserve">Content-Length: </w:t>
      </w:r>
      <w:r>
        <w:rPr>
          <w:sz w:val="20"/>
        </w:rPr>
        <w:t>738</w:t>
      </w:r>
    </w:p>
    <w:p w14:paraId="32B5E878" w14:textId="77777777" w:rsidR="00AB6652" w:rsidRPr="00EA4966" w:rsidRDefault="00AB6652" w:rsidP="00AB6652">
      <w:pPr>
        <w:rPr>
          <w:sz w:val="20"/>
        </w:rPr>
      </w:pPr>
      <w:r w:rsidRPr="00EA4966">
        <w:rPr>
          <w:sz w:val="20"/>
        </w:rPr>
        <w:t>v=0</w:t>
      </w:r>
    </w:p>
    <w:p w14:paraId="07A40649" w14:textId="77777777" w:rsidR="00AB6652" w:rsidRPr="00EA4966" w:rsidRDefault="00AB6652" w:rsidP="00AB6652">
      <w:pPr>
        <w:rPr>
          <w:sz w:val="20"/>
        </w:rPr>
      </w:pPr>
      <w:r w:rsidRPr="00EA4966">
        <w:rPr>
          <w:sz w:val="20"/>
        </w:rPr>
        <w:t>s=-</w:t>
      </w:r>
    </w:p>
    <w:p w14:paraId="3A91C4F5" w14:textId="77777777" w:rsidR="00AB6652" w:rsidRPr="00EA4966" w:rsidRDefault="00AB6652" w:rsidP="00AB6652">
      <w:pPr>
        <w:rPr>
          <w:sz w:val="20"/>
        </w:rPr>
      </w:pPr>
      <w:r w:rsidRPr="00EA4966">
        <w:rPr>
          <w:sz w:val="20"/>
        </w:rPr>
        <w:t>o=- 0 0 IN IP4 10.0.1.1</w:t>
      </w:r>
    </w:p>
    <w:p w14:paraId="053DCBD1" w14:textId="77777777" w:rsidR="00AB6652" w:rsidRPr="00EA4966" w:rsidRDefault="00AB6652" w:rsidP="00AB6652">
      <w:pPr>
        <w:rPr>
          <w:sz w:val="20"/>
        </w:rPr>
      </w:pPr>
      <w:r w:rsidRPr="00EA4966">
        <w:rPr>
          <w:sz w:val="20"/>
        </w:rPr>
        <w:t>t=0 0</w:t>
      </w:r>
    </w:p>
    <w:p w14:paraId="2EC0B81D" w14:textId="77777777" w:rsidR="00AB6652" w:rsidRPr="00EA4966" w:rsidRDefault="00AB6652" w:rsidP="00AB6652">
      <w:pPr>
        <w:rPr>
          <w:sz w:val="20"/>
        </w:rPr>
      </w:pPr>
      <w:r w:rsidRPr="00EA4966">
        <w:rPr>
          <w:sz w:val="20"/>
        </w:rPr>
        <w:t>c=IN IP4 10.0.1.1</w:t>
      </w:r>
    </w:p>
    <w:p w14:paraId="32640A4D" w14:textId="77777777" w:rsidR="00AB6652" w:rsidRPr="00EA4966" w:rsidRDefault="00AB6652" w:rsidP="00AB6652">
      <w:pPr>
        <w:rPr>
          <w:sz w:val="20"/>
        </w:rPr>
      </w:pPr>
      <w:r w:rsidRPr="00EA4966">
        <w:rPr>
          <w:sz w:val="20"/>
        </w:rPr>
        <w:t>m=audio 2000 RTP/AVP 98 100</w:t>
      </w:r>
    </w:p>
    <w:p w14:paraId="42EBF6AD" w14:textId="77777777" w:rsidR="00AB6652" w:rsidRPr="00EA4966" w:rsidRDefault="00AB6652" w:rsidP="00AB6652">
      <w:pPr>
        <w:rPr>
          <w:sz w:val="20"/>
        </w:rPr>
      </w:pPr>
      <w:r w:rsidRPr="00EA4966">
        <w:rPr>
          <w:sz w:val="20"/>
        </w:rPr>
        <w:t>a=sendrecv</w:t>
      </w:r>
    </w:p>
    <w:p w14:paraId="7163285B" w14:textId="77777777" w:rsidR="00AB6652" w:rsidRPr="00EA4966" w:rsidRDefault="00AB6652" w:rsidP="00AB6652">
      <w:pPr>
        <w:rPr>
          <w:sz w:val="20"/>
        </w:rPr>
      </w:pPr>
      <w:r w:rsidRPr="00EA4966">
        <w:rPr>
          <w:sz w:val="20"/>
        </w:rPr>
        <w:t>a=rtpmap 98 AMR-WB/1600</w:t>
      </w:r>
    </w:p>
    <w:p w14:paraId="04101F47" w14:textId="77777777" w:rsidR="00AB6652" w:rsidRPr="00EA4966" w:rsidRDefault="00AB6652" w:rsidP="00AB6652">
      <w:pPr>
        <w:rPr>
          <w:sz w:val="20"/>
        </w:rPr>
      </w:pPr>
      <w:r w:rsidRPr="00EA4966">
        <w:rPr>
          <w:sz w:val="20"/>
        </w:rPr>
        <w:t>a=fmtp 98 octet-align=1</w:t>
      </w:r>
    </w:p>
    <w:p w14:paraId="798C8FC7" w14:textId="77777777" w:rsidR="00AB6652" w:rsidRPr="00EA4966" w:rsidRDefault="00AB6652" w:rsidP="00AB6652">
      <w:pPr>
        <w:rPr>
          <w:sz w:val="20"/>
        </w:rPr>
      </w:pPr>
      <w:r w:rsidRPr="00EA4966">
        <w:rPr>
          <w:sz w:val="20"/>
        </w:rPr>
        <w:t>a=rtpmap 100 telephone-event/8000</w:t>
      </w:r>
    </w:p>
    <w:p w14:paraId="2074ACD9" w14:textId="77777777" w:rsidR="00AB6652" w:rsidRPr="00EA4966" w:rsidRDefault="00AB6652" w:rsidP="00AB6652">
      <w:pPr>
        <w:rPr>
          <w:sz w:val="20"/>
        </w:rPr>
      </w:pPr>
      <w:r w:rsidRPr="00EA4966">
        <w:rPr>
          <w:sz w:val="20"/>
        </w:rPr>
        <w:t>a=fmtp 100 0-15</w:t>
      </w:r>
    </w:p>
    <w:p w14:paraId="3717B582" w14:textId="77777777" w:rsidR="00AB6652" w:rsidRPr="00EA4966" w:rsidRDefault="00AB6652" w:rsidP="00AB6652">
      <w:pPr>
        <w:rPr>
          <w:sz w:val="20"/>
        </w:rPr>
      </w:pPr>
      <w:r w:rsidRPr="00EA4966">
        <w:rPr>
          <w:sz w:val="20"/>
        </w:rPr>
        <w:t>a=ptime 20</w:t>
      </w:r>
    </w:p>
    <w:p w14:paraId="239B0A4E" w14:textId="77777777" w:rsidR="00AB6652" w:rsidRPr="00EA4966" w:rsidRDefault="00AB6652" w:rsidP="00AB6652">
      <w:pPr>
        <w:rPr>
          <w:sz w:val="20"/>
        </w:rPr>
      </w:pPr>
      <w:r w:rsidRPr="00EA4966">
        <w:rPr>
          <w:sz w:val="20"/>
        </w:rPr>
        <w:t>a=maxptime 20</w:t>
      </w:r>
    </w:p>
    <w:p w14:paraId="0DE71028" w14:textId="77777777" w:rsidR="00AB6652" w:rsidRPr="00EA4966" w:rsidRDefault="00AB6652" w:rsidP="00AB6652">
      <w:pPr>
        <w:rPr>
          <w:rFonts w:cs="Arial"/>
          <w:sz w:val="20"/>
          <w:lang w:val="es-ES"/>
        </w:rPr>
      </w:pPr>
      <w:r w:rsidRPr="00EA4966">
        <w:rPr>
          <w:rFonts w:cs="Arial"/>
          <w:sz w:val="20"/>
          <w:lang w:val="es-ES"/>
        </w:rPr>
        <w:t>a=curr qos local sendrecv</w:t>
      </w:r>
    </w:p>
    <w:p w14:paraId="74637C62" w14:textId="77777777" w:rsidR="00AB6652" w:rsidRPr="00EA4966" w:rsidRDefault="00AB6652" w:rsidP="00AB6652">
      <w:pPr>
        <w:rPr>
          <w:rFonts w:cs="Arial"/>
          <w:sz w:val="20"/>
          <w:lang w:val="es-ES"/>
        </w:rPr>
      </w:pPr>
      <w:r w:rsidRPr="00EA4966">
        <w:rPr>
          <w:rFonts w:cs="Arial"/>
          <w:sz w:val="20"/>
          <w:lang w:val="es-ES"/>
        </w:rPr>
        <w:t>a=des qos mandatory local sendrecv</w:t>
      </w:r>
    </w:p>
    <w:p w14:paraId="27A7C21A" w14:textId="77777777" w:rsidR="00AB6652" w:rsidRPr="00EA4966" w:rsidRDefault="00AB6652" w:rsidP="00AB6652">
      <w:pPr>
        <w:rPr>
          <w:rFonts w:cs="Arial"/>
          <w:sz w:val="20"/>
          <w:lang w:val="es-ES"/>
        </w:rPr>
      </w:pPr>
      <w:r w:rsidRPr="00EA4966">
        <w:rPr>
          <w:rFonts w:cs="Arial"/>
          <w:sz w:val="20"/>
          <w:lang w:val="es-ES"/>
        </w:rPr>
        <w:t>a=curr qos remote none</w:t>
      </w:r>
    </w:p>
    <w:p w14:paraId="69CE14B8" w14:textId="77777777" w:rsidR="00AB6652" w:rsidRPr="00EA4966" w:rsidRDefault="00AB6652" w:rsidP="00AB6652">
      <w:pPr>
        <w:rPr>
          <w:rFonts w:cs="Arial"/>
          <w:sz w:val="20"/>
          <w:lang w:val="es-ES"/>
        </w:rPr>
      </w:pPr>
      <w:r w:rsidRPr="00EA4966">
        <w:rPr>
          <w:rFonts w:cs="Arial"/>
          <w:sz w:val="20"/>
          <w:lang w:val="es-ES"/>
        </w:rPr>
        <w:t>a=des qos optional remote sendrecv</w:t>
      </w:r>
    </w:p>
    <w:p w14:paraId="21FDB64E" w14:textId="77777777" w:rsidR="00AB6652" w:rsidRPr="00EA4966" w:rsidRDefault="00AB6652" w:rsidP="00AB6652">
      <w:pPr>
        <w:rPr>
          <w:rFonts w:cs="Arial"/>
          <w:sz w:val="20"/>
          <w:lang w:val="es-ES"/>
        </w:rPr>
      </w:pPr>
      <w:r w:rsidRPr="00EA4966">
        <w:rPr>
          <w:rFonts w:cs="Arial"/>
          <w:sz w:val="20"/>
          <w:lang w:val="es-ES"/>
        </w:rPr>
        <w:t xml:space="preserve">a=conf qos remote sendrecv </w:t>
      </w:r>
    </w:p>
    <w:p w14:paraId="1D47918D" w14:textId="77777777" w:rsidR="00AB6652" w:rsidRPr="00EA4966" w:rsidRDefault="00AB6652" w:rsidP="00AB6652">
      <w:pPr>
        <w:rPr>
          <w:rFonts w:cs="Arial"/>
          <w:sz w:val="20"/>
          <w:lang w:val="es-ES"/>
        </w:rPr>
      </w:pPr>
      <w:r w:rsidRPr="00EA4966">
        <w:rPr>
          <w:rFonts w:cs="Arial"/>
          <w:sz w:val="20"/>
          <w:lang w:val="es-ES"/>
        </w:rPr>
        <w:t xml:space="preserve">b=AS: 45 </w:t>
      </w:r>
    </w:p>
    <w:p w14:paraId="5DA77F13" w14:textId="77777777" w:rsidR="00AB6652" w:rsidRPr="00EA4966" w:rsidRDefault="00AB6652" w:rsidP="00AB6652">
      <w:pPr>
        <w:rPr>
          <w:sz w:val="20"/>
          <w:lang w:val="es-ES"/>
        </w:rPr>
      </w:pPr>
      <w:r w:rsidRPr="00EA4966">
        <w:rPr>
          <w:sz w:val="20"/>
          <w:lang w:val="es-ES"/>
        </w:rPr>
        <w:t xml:space="preserve">m=video 4000 RTP/AVP 101 </w:t>
      </w:r>
    </w:p>
    <w:p w14:paraId="7DC2E639" w14:textId="77777777" w:rsidR="00AB6652" w:rsidRPr="00EA4966" w:rsidRDefault="00AB6652" w:rsidP="00AB6652">
      <w:pPr>
        <w:rPr>
          <w:sz w:val="20"/>
        </w:rPr>
      </w:pPr>
      <w:r w:rsidRPr="00EA4966">
        <w:rPr>
          <w:sz w:val="20"/>
        </w:rPr>
        <w:t>a=sendrecv</w:t>
      </w:r>
    </w:p>
    <w:p w14:paraId="39070F3F" w14:textId="77777777" w:rsidR="00AB6652" w:rsidRPr="00EA4966" w:rsidRDefault="00AB6652" w:rsidP="00AB6652">
      <w:pPr>
        <w:rPr>
          <w:sz w:val="20"/>
        </w:rPr>
      </w:pPr>
      <w:r w:rsidRPr="00EA4966">
        <w:rPr>
          <w:sz w:val="20"/>
        </w:rPr>
        <w:t>a=rtpmap: 101 H264/90000</w:t>
      </w:r>
    </w:p>
    <w:p w14:paraId="5EE0A526" w14:textId="77777777" w:rsidR="00AB6652" w:rsidRPr="00EA4966" w:rsidRDefault="00AB6652" w:rsidP="00AB6652">
      <w:pPr>
        <w:jc w:val="left"/>
        <w:rPr>
          <w:sz w:val="20"/>
        </w:rPr>
      </w:pPr>
      <w:r w:rsidRPr="00EA4966">
        <w:rPr>
          <w:sz w:val="20"/>
        </w:rPr>
        <w:t>a=fmtp: 101 profile-level-id=42C016; packetization-mode=1;sprop-parameter-sets=Z0LAFukDwKMg,aM4G4g== octet-align=1</w:t>
      </w:r>
    </w:p>
    <w:p w14:paraId="6B2C84A9" w14:textId="77777777" w:rsidR="00AB6652" w:rsidRPr="00EA4966" w:rsidRDefault="00AB6652" w:rsidP="00AB6652">
      <w:pPr>
        <w:rPr>
          <w:rFonts w:cs="Arial"/>
          <w:sz w:val="20"/>
          <w:lang w:val="es-ES"/>
        </w:rPr>
      </w:pPr>
      <w:r w:rsidRPr="00EA4966">
        <w:rPr>
          <w:rFonts w:cs="Arial"/>
          <w:sz w:val="20"/>
          <w:lang w:val="es-ES"/>
        </w:rPr>
        <w:lastRenderedPageBreak/>
        <w:t>a=curr qos local sendrecv</w:t>
      </w:r>
    </w:p>
    <w:p w14:paraId="25EA29C7" w14:textId="77777777" w:rsidR="00AB6652" w:rsidRPr="00EA4966" w:rsidRDefault="00AB6652" w:rsidP="00AB6652">
      <w:pPr>
        <w:rPr>
          <w:rFonts w:cs="Arial"/>
          <w:sz w:val="20"/>
          <w:lang w:val="es-ES"/>
        </w:rPr>
      </w:pPr>
      <w:r w:rsidRPr="00EA4966">
        <w:rPr>
          <w:rFonts w:cs="Arial"/>
          <w:sz w:val="20"/>
          <w:lang w:val="es-ES"/>
        </w:rPr>
        <w:t>a=des qos mandatory local sendrecv</w:t>
      </w:r>
    </w:p>
    <w:p w14:paraId="23517DCD" w14:textId="77777777" w:rsidR="00AB6652" w:rsidRPr="00EA4966" w:rsidRDefault="00AB6652" w:rsidP="00AB6652">
      <w:pPr>
        <w:rPr>
          <w:rFonts w:cs="Arial"/>
          <w:sz w:val="20"/>
        </w:rPr>
      </w:pPr>
      <w:r w:rsidRPr="00EA4966">
        <w:rPr>
          <w:rFonts w:cs="Arial"/>
          <w:sz w:val="20"/>
        </w:rPr>
        <w:t>a=curr qos remote none</w:t>
      </w:r>
    </w:p>
    <w:p w14:paraId="0853F865" w14:textId="77777777" w:rsidR="00AB6652" w:rsidRPr="00EA4966" w:rsidRDefault="00AB6652" w:rsidP="00AB6652">
      <w:pPr>
        <w:rPr>
          <w:rFonts w:cs="Arial"/>
          <w:sz w:val="20"/>
        </w:rPr>
      </w:pPr>
      <w:r w:rsidRPr="00EA4966">
        <w:rPr>
          <w:rFonts w:cs="Arial"/>
          <w:sz w:val="20"/>
        </w:rPr>
        <w:t>a=des qos optional remote sendrecv</w:t>
      </w:r>
    </w:p>
    <w:p w14:paraId="186CE2C8" w14:textId="77777777" w:rsidR="00AB6652" w:rsidRPr="00EA4966" w:rsidRDefault="00AB6652" w:rsidP="00AB6652">
      <w:pPr>
        <w:rPr>
          <w:rFonts w:cs="Arial"/>
          <w:sz w:val="20"/>
        </w:rPr>
      </w:pPr>
      <w:r w:rsidRPr="00EA4966">
        <w:rPr>
          <w:rFonts w:cs="Arial"/>
          <w:sz w:val="20"/>
        </w:rPr>
        <w:t xml:space="preserve">a=conf qos remote sendrecv </w:t>
      </w:r>
    </w:p>
    <w:p w14:paraId="3DFD9E0E" w14:textId="77777777" w:rsidR="00EA4966" w:rsidRDefault="00AB6652" w:rsidP="00EA4966">
      <w:pPr>
        <w:rPr>
          <w:rFonts w:cs="Arial"/>
          <w:sz w:val="20"/>
        </w:rPr>
      </w:pPr>
      <w:r w:rsidRPr="00EA4966">
        <w:rPr>
          <w:rFonts w:cs="Arial"/>
          <w:sz w:val="20"/>
        </w:rPr>
        <w:t>b=AS: 768</w:t>
      </w:r>
    </w:p>
    <w:p w14:paraId="60037105" w14:textId="68EF4381" w:rsidR="00AB6652" w:rsidRPr="007C1156" w:rsidRDefault="00AB6652" w:rsidP="00EA4966">
      <w:pPr>
        <w:rPr>
          <w:sz w:val="20"/>
          <w:u w:val="single"/>
        </w:rPr>
      </w:pPr>
      <w:r w:rsidRPr="007C1156">
        <w:rPr>
          <w:sz w:val="20"/>
          <w:u w:val="single"/>
        </w:rPr>
        <w:t xml:space="preserve">Message </w:t>
      </w:r>
      <w:r>
        <w:rPr>
          <w:sz w:val="20"/>
          <w:u w:val="single"/>
        </w:rPr>
        <w:t>7</w:t>
      </w:r>
      <w:r w:rsidRPr="007C1156">
        <w:rPr>
          <w:sz w:val="20"/>
          <w:u w:val="single"/>
        </w:rPr>
        <w:t xml:space="preserve"> – </w:t>
      </w:r>
      <w:r>
        <w:rPr>
          <w:sz w:val="20"/>
          <w:u w:val="single"/>
        </w:rPr>
        <w:t xml:space="preserve">200 OK (UPDATE) </w:t>
      </w:r>
      <w:r w:rsidRPr="007C1156">
        <w:rPr>
          <w:sz w:val="20"/>
          <w:u w:val="single"/>
        </w:rPr>
        <w:t xml:space="preserve">(SDP </w:t>
      </w:r>
      <w:r>
        <w:rPr>
          <w:sz w:val="20"/>
          <w:u w:val="single"/>
        </w:rPr>
        <w:t xml:space="preserve">Answer </w:t>
      </w:r>
      <w:r w:rsidRPr="007C1156">
        <w:rPr>
          <w:sz w:val="20"/>
          <w:u w:val="single"/>
        </w:rPr>
        <w:t>#</w:t>
      </w:r>
      <w:r>
        <w:rPr>
          <w:sz w:val="20"/>
          <w:u w:val="single"/>
        </w:rPr>
        <w:t>2</w:t>
      </w:r>
      <w:r w:rsidRPr="007C1156">
        <w:rPr>
          <w:sz w:val="20"/>
          <w:u w:val="single"/>
        </w:rPr>
        <w:t xml:space="preserve">) </w:t>
      </w:r>
    </w:p>
    <w:p w14:paraId="7F13B2CA" w14:textId="77777777" w:rsidR="00AB6652" w:rsidRDefault="00AB6652" w:rsidP="00AB6652">
      <w:pPr>
        <w:rPr>
          <w:sz w:val="20"/>
        </w:rPr>
      </w:pPr>
      <w:r>
        <w:rPr>
          <w:sz w:val="20"/>
        </w:rPr>
        <w:t xml:space="preserve">As appendix B.1 with multi-media SDP in the message body. </w:t>
      </w:r>
    </w:p>
    <w:p w14:paraId="31BEF7C1" w14:textId="77777777" w:rsidR="00AB6652" w:rsidRDefault="00AB6652" w:rsidP="00AB6652">
      <w:pPr>
        <w:rPr>
          <w:sz w:val="20"/>
        </w:rPr>
      </w:pPr>
      <w:r>
        <w:rPr>
          <w:sz w:val="20"/>
        </w:rPr>
        <w:t>………….</w:t>
      </w:r>
    </w:p>
    <w:p w14:paraId="06337112" w14:textId="77777777" w:rsidR="00AB6652" w:rsidRPr="007C1156" w:rsidRDefault="00AB6652" w:rsidP="00AB6652">
      <w:pPr>
        <w:rPr>
          <w:sz w:val="20"/>
        </w:rPr>
      </w:pPr>
      <w:r w:rsidRPr="007C1156">
        <w:rPr>
          <w:sz w:val="20"/>
        </w:rPr>
        <w:t>Cont</w:t>
      </w:r>
      <w:r>
        <w:rPr>
          <w:sz w:val="20"/>
        </w:rPr>
        <w:t>en</w:t>
      </w:r>
      <w:r w:rsidRPr="007C1156">
        <w:rPr>
          <w:sz w:val="20"/>
        </w:rPr>
        <w:t>t-Type: application/sdp</w:t>
      </w:r>
    </w:p>
    <w:p w14:paraId="7E857DBA" w14:textId="77777777" w:rsidR="00AB6652" w:rsidRPr="007C1156" w:rsidRDefault="00AB6652" w:rsidP="00AB6652">
      <w:pPr>
        <w:rPr>
          <w:sz w:val="20"/>
        </w:rPr>
      </w:pPr>
      <w:r w:rsidRPr="007C1156">
        <w:rPr>
          <w:sz w:val="20"/>
        </w:rPr>
        <w:t xml:space="preserve">Content-Length: </w:t>
      </w:r>
      <w:r>
        <w:rPr>
          <w:sz w:val="20"/>
        </w:rPr>
        <w:t>690</w:t>
      </w:r>
    </w:p>
    <w:p w14:paraId="62353FA1" w14:textId="77777777" w:rsidR="00AB6652" w:rsidRPr="00EA4966" w:rsidRDefault="00AB6652" w:rsidP="00AB6652">
      <w:pPr>
        <w:rPr>
          <w:sz w:val="20"/>
        </w:rPr>
      </w:pPr>
      <w:r w:rsidRPr="00EA4966">
        <w:rPr>
          <w:sz w:val="20"/>
        </w:rPr>
        <w:t>v=0</w:t>
      </w:r>
    </w:p>
    <w:p w14:paraId="2FD6F575" w14:textId="77777777" w:rsidR="00AB6652" w:rsidRPr="00EA4966" w:rsidRDefault="00AB6652" w:rsidP="00AB6652">
      <w:pPr>
        <w:rPr>
          <w:sz w:val="20"/>
        </w:rPr>
      </w:pPr>
      <w:r w:rsidRPr="00EA4966">
        <w:rPr>
          <w:sz w:val="20"/>
        </w:rPr>
        <w:t>s=-</w:t>
      </w:r>
    </w:p>
    <w:p w14:paraId="6493478B" w14:textId="77777777" w:rsidR="00AB6652" w:rsidRPr="00EA4966" w:rsidRDefault="00AB6652" w:rsidP="00AB6652">
      <w:pPr>
        <w:rPr>
          <w:sz w:val="20"/>
        </w:rPr>
      </w:pPr>
      <w:r w:rsidRPr="00EA4966">
        <w:rPr>
          <w:sz w:val="20"/>
        </w:rPr>
        <w:t>o=- 0 0 IN IP4 10.10.1.1</w:t>
      </w:r>
    </w:p>
    <w:p w14:paraId="012C88A0" w14:textId="77777777" w:rsidR="00AB6652" w:rsidRPr="00EA4966" w:rsidRDefault="00AB6652" w:rsidP="00AB6652">
      <w:pPr>
        <w:rPr>
          <w:sz w:val="20"/>
        </w:rPr>
      </w:pPr>
      <w:r w:rsidRPr="00EA4966">
        <w:rPr>
          <w:sz w:val="20"/>
        </w:rPr>
        <w:t>t=0 0</w:t>
      </w:r>
    </w:p>
    <w:p w14:paraId="24820F89" w14:textId="77777777" w:rsidR="00AB6652" w:rsidRPr="00EA4966" w:rsidRDefault="00AB6652" w:rsidP="00AB6652">
      <w:pPr>
        <w:rPr>
          <w:sz w:val="20"/>
        </w:rPr>
      </w:pPr>
      <w:r w:rsidRPr="00EA4966">
        <w:rPr>
          <w:sz w:val="20"/>
        </w:rPr>
        <w:t>c=IN IP4 10.10.1.1</w:t>
      </w:r>
    </w:p>
    <w:p w14:paraId="2C9AB118" w14:textId="77777777" w:rsidR="00AB6652" w:rsidRPr="00EA4966" w:rsidRDefault="00AB6652" w:rsidP="00AB6652">
      <w:pPr>
        <w:rPr>
          <w:sz w:val="20"/>
        </w:rPr>
      </w:pPr>
      <w:r w:rsidRPr="00EA4966">
        <w:rPr>
          <w:sz w:val="20"/>
        </w:rPr>
        <w:t>m=audio 3000 RTP/AVP 98 100</w:t>
      </w:r>
    </w:p>
    <w:p w14:paraId="4588BF25" w14:textId="77777777" w:rsidR="00AB6652" w:rsidRPr="00EA4966" w:rsidRDefault="00AB6652" w:rsidP="00AB6652">
      <w:pPr>
        <w:rPr>
          <w:sz w:val="20"/>
        </w:rPr>
      </w:pPr>
      <w:r w:rsidRPr="00EA4966">
        <w:rPr>
          <w:sz w:val="20"/>
        </w:rPr>
        <w:t>a=sendrecv</w:t>
      </w:r>
    </w:p>
    <w:p w14:paraId="2A19D356" w14:textId="77777777" w:rsidR="00AB6652" w:rsidRPr="00EA4966" w:rsidRDefault="00AB6652" w:rsidP="00AB6652">
      <w:pPr>
        <w:rPr>
          <w:sz w:val="20"/>
        </w:rPr>
      </w:pPr>
      <w:r w:rsidRPr="00EA4966">
        <w:rPr>
          <w:sz w:val="20"/>
        </w:rPr>
        <w:t>a=rtpmap 98 AMR-WB/1600</w:t>
      </w:r>
    </w:p>
    <w:p w14:paraId="3BCD40CA" w14:textId="77777777" w:rsidR="00AB6652" w:rsidRPr="00EA4966" w:rsidRDefault="00AB6652" w:rsidP="00AB6652">
      <w:pPr>
        <w:rPr>
          <w:sz w:val="20"/>
        </w:rPr>
      </w:pPr>
      <w:r w:rsidRPr="00EA4966">
        <w:rPr>
          <w:sz w:val="20"/>
        </w:rPr>
        <w:t>a=fmtp 98 octet-align=1</w:t>
      </w:r>
    </w:p>
    <w:p w14:paraId="4C3B6836" w14:textId="77777777" w:rsidR="00AB6652" w:rsidRPr="00EA4966" w:rsidRDefault="00AB6652" w:rsidP="00AB6652">
      <w:pPr>
        <w:rPr>
          <w:sz w:val="20"/>
        </w:rPr>
      </w:pPr>
      <w:r w:rsidRPr="00EA4966">
        <w:rPr>
          <w:sz w:val="20"/>
        </w:rPr>
        <w:t>a=rtpmap 100 telephone-event/8000</w:t>
      </w:r>
    </w:p>
    <w:p w14:paraId="1E19CFDD" w14:textId="77777777" w:rsidR="00AB6652" w:rsidRPr="00EA4966" w:rsidRDefault="00AB6652" w:rsidP="00AB6652">
      <w:pPr>
        <w:rPr>
          <w:sz w:val="20"/>
        </w:rPr>
      </w:pPr>
      <w:r w:rsidRPr="00EA4966">
        <w:rPr>
          <w:sz w:val="20"/>
        </w:rPr>
        <w:t>a=fmtp 100 0-15</w:t>
      </w:r>
    </w:p>
    <w:p w14:paraId="5F480881" w14:textId="77777777" w:rsidR="00AB6652" w:rsidRPr="00EA4966" w:rsidRDefault="00AB6652" w:rsidP="00AB6652">
      <w:pPr>
        <w:rPr>
          <w:sz w:val="20"/>
        </w:rPr>
      </w:pPr>
      <w:r w:rsidRPr="00EA4966">
        <w:rPr>
          <w:sz w:val="20"/>
        </w:rPr>
        <w:t>a=ptime 20</w:t>
      </w:r>
    </w:p>
    <w:p w14:paraId="697B380B" w14:textId="77777777" w:rsidR="00AB6652" w:rsidRPr="00EA4966" w:rsidRDefault="00AB6652" w:rsidP="00AB6652">
      <w:pPr>
        <w:rPr>
          <w:sz w:val="20"/>
        </w:rPr>
      </w:pPr>
      <w:r w:rsidRPr="00EA4966">
        <w:rPr>
          <w:sz w:val="20"/>
        </w:rPr>
        <w:t>a=maxptime 20</w:t>
      </w:r>
    </w:p>
    <w:p w14:paraId="3721EF83" w14:textId="77777777" w:rsidR="00AB6652" w:rsidRPr="00EA4966" w:rsidRDefault="00AB6652" w:rsidP="00AB6652">
      <w:pPr>
        <w:rPr>
          <w:rFonts w:cs="Arial"/>
          <w:sz w:val="20"/>
          <w:lang w:val="es-ES"/>
        </w:rPr>
      </w:pPr>
      <w:r w:rsidRPr="00EA4966">
        <w:rPr>
          <w:rFonts w:cs="Arial"/>
          <w:sz w:val="20"/>
          <w:lang w:val="es-ES"/>
        </w:rPr>
        <w:t>a=curr qos local sendrecv</w:t>
      </w:r>
    </w:p>
    <w:p w14:paraId="2BEE558C" w14:textId="77777777" w:rsidR="00AB6652" w:rsidRPr="00EA4966" w:rsidRDefault="00AB6652" w:rsidP="00AB6652">
      <w:pPr>
        <w:rPr>
          <w:rFonts w:cs="Arial"/>
          <w:sz w:val="20"/>
          <w:lang w:val="es-ES"/>
        </w:rPr>
      </w:pPr>
      <w:r w:rsidRPr="00EA4966">
        <w:rPr>
          <w:rFonts w:cs="Arial"/>
          <w:sz w:val="20"/>
          <w:lang w:val="es-ES"/>
        </w:rPr>
        <w:t>a=des qos mandatory local sendrecv</w:t>
      </w:r>
    </w:p>
    <w:p w14:paraId="7154B758" w14:textId="77777777" w:rsidR="00AB6652" w:rsidRPr="00EA4966" w:rsidRDefault="00AB6652" w:rsidP="00AB6652">
      <w:pPr>
        <w:rPr>
          <w:rFonts w:cs="Arial"/>
          <w:sz w:val="20"/>
          <w:lang w:val="es-ES"/>
        </w:rPr>
      </w:pPr>
      <w:r w:rsidRPr="00EA4966">
        <w:rPr>
          <w:rFonts w:cs="Arial"/>
          <w:sz w:val="20"/>
          <w:lang w:val="es-ES"/>
        </w:rPr>
        <w:t>a=curr qos remote sendrecv</w:t>
      </w:r>
    </w:p>
    <w:p w14:paraId="5A0AA2DA" w14:textId="77777777" w:rsidR="00AB6652" w:rsidRPr="00EA4966" w:rsidRDefault="00AB6652" w:rsidP="00AB6652">
      <w:pPr>
        <w:rPr>
          <w:rFonts w:cs="Arial"/>
          <w:sz w:val="20"/>
          <w:lang w:val="es-ES"/>
        </w:rPr>
      </w:pPr>
      <w:r w:rsidRPr="00EA4966">
        <w:rPr>
          <w:rFonts w:cs="Arial"/>
          <w:sz w:val="20"/>
          <w:lang w:val="es-ES"/>
        </w:rPr>
        <w:t>a=des qos optional remote sendrecv</w:t>
      </w:r>
    </w:p>
    <w:p w14:paraId="65167702" w14:textId="77777777" w:rsidR="00AB6652" w:rsidRPr="00EA4966" w:rsidRDefault="00AB6652" w:rsidP="00AB6652">
      <w:pPr>
        <w:rPr>
          <w:rFonts w:cs="Arial"/>
          <w:sz w:val="20"/>
        </w:rPr>
      </w:pPr>
      <w:r w:rsidRPr="00EA4966">
        <w:rPr>
          <w:rFonts w:cs="Arial"/>
          <w:sz w:val="20"/>
        </w:rPr>
        <w:t xml:space="preserve">b=AS: 45 </w:t>
      </w:r>
    </w:p>
    <w:p w14:paraId="29E0848F" w14:textId="77777777" w:rsidR="00AB6652" w:rsidRPr="00EA4966" w:rsidRDefault="00AB6652" w:rsidP="00AB6652">
      <w:pPr>
        <w:rPr>
          <w:sz w:val="20"/>
        </w:rPr>
      </w:pPr>
      <w:r w:rsidRPr="00EA4966">
        <w:rPr>
          <w:sz w:val="20"/>
        </w:rPr>
        <w:t xml:space="preserve">m=video 6000 RTP/AVP 101 </w:t>
      </w:r>
    </w:p>
    <w:p w14:paraId="254A2CF4" w14:textId="77777777" w:rsidR="00AB6652" w:rsidRPr="00EA4966" w:rsidRDefault="00AB6652" w:rsidP="00AB6652">
      <w:pPr>
        <w:rPr>
          <w:sz w:val="20"/>
        </w:rPr>
      </w:pPr>
      <w:r w:rsidRPr="00EA4966">
        <w:rPr>
          <w:sz w:val="20"/>
        </w:rPr>
        <w:t>a=sendrecv</w:t>
      </w:r>
    </w:p>
    <w:p w14:paraId="29AB5FAA" w14:textId="77777777" w:rsidR="00AB6652" w:rsidRPr="00EA4966" w:rsidRDefault="00AB6652" w:rsidP="00AB6652">
      <w:pPr>
        <w:rPr>
          <w:sz w:val="20"/>
        </w:rPr>
      </w:pPr>
      <w:r w:rsidRPr="00EA4966">
        <w:rPr>
          <w:sz w:val="20"/>
        </w:rPr>
        <w:t>a=rtpmap: 101 H264/90000</w:t>
      </w:r>
    </w:p>
    <w:p w14:paraId="2E81BA20" w14:textId="77777777" w:rsidR="00AB6652" w:rsidRPr="00EA4966" w:rsidRDefault="00AB6652" w:rsidP="00AB6652">
      <w:pPr>
        <w:jc w:val="left"/>
        <w:rPr>
          <w:sz w:val="20"/>
        </w:rPr>
      </w:pPr>
      <w:r w:rsidRPr="00EA4966">
        <w:rPr>
          <w:sz w:val="20"/>
        </w:rPr>
        <w:t>a=fmtp: 101 profile-level-id=42C016; packetization-mode=1;sprop-parameter-sets=Z0LAFukDwKMg,aM4G4g== octet-align=1</w:t>
      </w:r>
    </w:p>
    <w:p w14:paraId="41CE2E66" w14:textId="77777777" w:rsidR="00AB6652" w:rsidRPr="00EA4966" w:rsidRDefault="00AB6652" w:rsidP="00AB6652">
      <w:pPr>
        <w:rPr>
          <w:rFonts w:cs="Arial"/>
          <w:sz w:val="20"/>
          <w:lang w:val="es-ES"/>
        </w:rPr>
      </w:pPr>
      <w:r w:rsidRPr="00EA4966">
        <w:rPr>
          <w:rFonts w:cs="Arial"/>
          <w:sz w:val="20"/>
          <w:lang w:val="es-ES"/>
        </w:rPr>
        <w:t>a=curr qos local sendrecv</w:t>
      </w:r>
    </w:p>
    <w:p w14:paraId="1DD6D18E" w14:textId="77777777" w:rsidR="00AB6652" w:rsidRPr="00EA4966" w:rsidRDefault="00AB6652" w:rsidP="00AB6652">
      <w:pPr>
        <w:rPr>
          <w:rFonts w:cs="Arial"/>
          <w:sz w:val="20"/>
          <w:lang w:val="es-ES"/>
        </w:rPr>
      </w:pPr>
      <w:r w:rsidRPr="00EA4966">
        <w:rPr>
          <w:rFonts w:cs="Arial"/>
          <w:sz w:val="20"/>
          <w:lang w:val="es-ES"/>
        </w:rPr>
        <w:t>a=des qos mandatory local sendrecv</w:t>
      </w:r>
    </w:p>
    <w:p w14:paraId="5531E789" w14:textId="77777777" w:rsidR="00AB6652" w:rsidRPr="00EA4966" w:rsidRDefault="00AB6652" w:rsidP="00AB6652">
      <w:pPr>
        <w:rPr>
          <w:rFonts w:cs="Arial"/>
          <w:sz w:val="20"/>
          <w:lang w:val="es-ES"/>
        </w:rPr>
      </w:pPr>
      <w:r w:rsidRPr="00EA4966">
        <w:rPr>
          <w:rFonts w:cs="Arial"/>
          <w:sz w:val="20"/>
          <w:lang w:val="es-ES"/>
        </w:rPr>
        <w:t>a=curr qos remote sendrecv</w:t>
      </w:r>
    </w:p>
    <w:p w14:paraId="768C6063" w14:textId="77777777" w:rsidR="00AB6652" w:rsidRPr="00EA4966" w:rsidRDefault="00AB6652" w:rsidP="00AB6652">
      <w:pPr>
        <w:rPr>
          <w:rFonts w:cs="Arial"/>
          <w:sz w:val="20"/>
          <w:lang w:val="es-ES"/>
        </w:rPr>
      </w:pPr>
      <w:r w:rsidRPr="00EA4966">
        <w:rPr>
          <w:rFonts w:cs="Arial"/>
          <w:sz w:val="20"/>
          <w:lang w:val="es-ES"/>
        </w:rPr>
        <w:t>a=des qos optional remote sendrecv</w:t>
      </w:r>
    </w:p>
    <w:p w14:paraId="025AAC35" w14:textId="77777777" w:rsidR="00AB6652" w:rsidRPr="00EA4966" w:rsidRDefault="00AB6652" w:rsidP="00AB6652">
      <w:pPr>
        <w:rPr>
          <w:rFonts w:cs="Arial"/>
          <w:sz w:val="20"/>
        </w:rPr>
      </w:pPr>
      <w:r w:rsidRPr="00EA4966">
        <w:rPr>
          <w:rFonts w:cs="Arial"/>
          <w:sz w:val="20"/>
        </w:rPr>
        <w:t>b=AS: 768</w:t>
      </w:r>
    </w:p>
    <w:p w14:paraId="49FF2B55" w14:textId="77777777" w:rsidR="00C35F67" w:rsidRDefault="00C35F67" w:rsidP="00AB6652">
      <w:pPr>
        <w:rPr>
          <w:sz w:val="20"/>
          <w:u w:val="single"/>
        </w:rPr>
      </w:pPr>
    </w:p>
    <w:p w14:paraId="6B8D12A4" w14:textId="77777777" w:rsidR="00AB6652" w:rsidRPr="007C1156" w:rsidRDefault="00AB6652" w:rsidP="00AB6652">
      <w:pPr>
        <w:rPr>
          <w:sz w:val="20"/>
          <w:u w:val="single"/>
        </w:rPr>
      </w:pPr>
      <w:r w:rsidRPr="007C1156">
        <w:rPr>
          <w:sz w:val="20"/>
          <w:u w:val="single"/>
        </w:rPr>
        <w:lastRenderedPageBreak/>
        <w:t xml:space="preserve">Message </w:t>
      </w:r>
      <w:r>
        <w:rPr>
          <w:sz w:val="20"/>
          <w:u w:val="single"/>
        </w:rPr>
        <w:t>8</w:t>
      </w:r>
      <w:r w:rsidRPr="007C1156">
        <w:rPr>
          <w:sz w:val="20"/>
          <w:u w:val="single"/>
        </w:rPr>
        <w:t xml:space="preserve"> – </w:t>
      </w:r>
      <w:r>
        <w:rPr>
          <w:sz w:val="20"/>
          <w:u w:val="single"/>
        </w:rPr>
        <w:t>180 Ringing</w:t>
      </w:r>
      <w:r w:rsidRPr="007C1156">
        <w:rPr>
          <w:sz w:val="20"/>
          <w:u w:val="single"/>
        </w:rPr>
        <w:t xml:space="preserve"> </w:t>
      </w:r>
    </w:p>
    <w:p w14:paraId="1E110FEC" w14:textId="77777777" w:rsidR="00AB6652" w:rsidRDefault="00AB6652" w:rsidP="00AB6652">
      <w:pPr>
        <w:rPr>
          <w:sz w:val="20"/>
        </w:rPr>
      </w:pPr>
      <w:r>
        <w:rPr>
          <w:sz w:val="20"/>
        </w:rPr>
        <w:t xml:space="preserve">As appendix B.1. with modified P-Asserted-Service, Contact &amp; Accept-Contact headers. </w:t>
      </w:r>
    </w:p>
    <w:p w14:paraId="0F9CA256" w14:textId="77777777" w:rsidR="00AB6652" w:rsidRDefault="00AB6652" w:rsidP="00AB6652">
      <w:pPr>
        <w:rPr>
          <w:sz w:val="20"/>
        </w:rPr>
      </w:pPr>
      <w:r>
        <w:rPr>
          <w:sz w:val="20"/>
        </w:rPr>
        <w:t>……..</w:t>
      </w:r>
    </w:p>
    <w:p w14:paraId="070C694E" w14:textId="77777777" w:rsidR="00AB6652" w:rsidRPr="007C1156" w:rsidRDefault="00AB6652" w:rsidP="00AB6652">
      <w:pPr>
        <w:rPr>
          <w:sz w:val="20"/>
        </w:rPr>
      </w:pPr>
      <w:r w:rsidRPr="007C1156">
        <w:rPr>
          <w:sz w:val="20"/>
        </w:rPr>
        <w:t>P-Asserted-Service: urn:urn-7:3gpp-service.ims.icsi.mmtel</w:t>
      </w:r>
      <w:r w:rsidRPr="00C35F67">
        <w:rPr>
          <w:sz w:val="20"/>
        </w:rPr>
        <w:t>;video</w:t>
      </w:r>
    </w:p>
    <w:p w14:paraId="02308153" w14:textId="77777777" w:rsidR="00AB6652" w:rsidRPr="007C1156" w:rsidRDefault="00AB6652" w:rsidP="00AB6652">
      <w:pPr>
        <w:rPr>
          <w:sz w:val="20"/>
        </w:rPr>
      </w:pPr>
      <w:r w:rsidRPr="007C1156">
        <w:rPr>
          <w:sz w:val="20"/>
        </w:rPr>
        <w:t>Accept-Contact: +g.3gpp.icsi-ref=”urn%3Aurn-7%3A3gpp-service.ims.icsi.mmtel</w:t>
      </w:r>
      <w:r w:rsidRPr="00C35F67">
        <w:rPr>
          <w:sz w:val="20"/>
        </w:rPr>
        <w:t>;video”</w:t>
      </w:r>
    </w:p>
    <w:p w14:paraId="19DDF22B" w14:textId="71F9ED68" w:rsidR="00AB6652" w:rsidRPr="00352EFC" w:rsidRDefault="00AB6652" w:rsidP="00AB6652">
      <w:pPr>
        <w:jc w:val="left"/>
        <w:rPr>
          <w:sz w:val="20"/>
        </w:rPr>
      </w:pPr>
      <w:r w:rsidRPr="007C1156">
        <w:rPr>
          <w:sz w:val="20"/>
        </w:rPr>
        <w:t>Contact: &lt;</w:t>
      </w:r>
      <w:r w:rsidRPr="00915B72">
        <w:rPr>
          <w:sz w:val="20"/>
        </w:rPr>
        <w:t>sip:10.10.0.1:5060</w:t>
      </w:r>
      <w:r w:rsidRPr="00352EFC">
        <w:rPr>
          <w:sz w:val="20"/>
        </w:rPr>
        <w:t>&gt;;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w:t>
      </w:r>
      <w:r>
        <w:rPr>
          <w:rFonts w:cs="Courier New"/>
          <w:sz w:val="20"/>
          <w:lang w:eastAsia="en-GB"/>
        </w:rPr>
        <w:t>;</w:t>
      </w:r>
      <w:r w:rsidRPr="00C35F67">
        <w:rPr>
          <w:rFonts w:cs="Courier New"/>
          <w:sz w:val="20"/>
          <w:lang w:eastAsia="en-GB"/>
        </w:rPr>
        <w:t>video</w:t>
      </w:r>
      <w:r w:rsidRPr="00C35F67">
        <w:rPr>
          <w:rFonts w:eastAsia="PMingLiU" w:cs="Courier New"/>
          <w:sz w:val="20"/>
          <w:lang w:eastAsia="zh-TW"/>
        </w:rPr>
        <w:t>"</w:t>
      </w:r>
      <w:r w:rsidRPr="00352EFC">
        <w:rPr>
          <w:sz w:val="20"/>
        </w:rPr>
        <w:t xml:space="preserve"> </w:t>
      </w:r>
    </w:p>
    <w:p w14:paraId="05A32A65" w14:textId="386639DC" w:rsidR="00AB6652" w:rsidRDefault="00AB6652">
      <w:pPr>
        <w:spacing w:before="0"/>
        <w:jc w:val="left"/>
        <w:rPr>
          <w:rFonts w:cs="Arial"/>
          <w:sz w:val="16"/>
          <w:szCs w:val="16"/>
        </w:rPr>
      </w:pPr>
    </w:p>
    <w:p w14:paraId="762A859E" w14:textId="77777777" w:rsidR="00AB6652" w:rsidRPr="007C1156" w:rsidRDefault="00AB6652" w:rsidP="00AB6652">
      <w:pPr>
        <w:rPr>
          <w:sz w:val="20"/>
          <w:u w:val="single"/>
        </w:rPr>
      </w:pPr>
      <w:r w:rsidRPr="007C1156">
        <w:rPr>
          <w:sz w:val="20"/>
          <w:u w:val="single"/>
        </w:rPr>
        <w:t xml:space="preserve">Message </w:t>
      </w:r>
      <w:r>
        <w:rPr>
          <w:sz w:val="20"/>
          <w:u w:val="single"/>
        </w:rPr>
        <w:t>9</w:t>
      </w:r>
      <w:r w:rsidRPr="007C1156">
        <w:rPr>
          <w:sz w:val="20"/>
          <w:u w:val="single"/>
        </w:rPr>
        <w:t xml:space="preserve"> – </w:t>
      </w:r>
      <w:r>
        <w:rPr>
          <w:sz w:val="20"/>
          <w:u w:val="single"/>
        </w:rPr>
        <w:t>200 OK (INVITE)</w:t>
      </w:r>
      <w:r w:rsidRPr="007C1156">
        <w:rPr>
          <w:sz w:val="20"/>
          <w:u w:val="single"/>
        </w:rPr>
        <w:t xml:space="preserve"> </w:t>
      </w:r>
    </w:p>
    <w:p w14:paraId="5854E739" w14:textId="77777777" w:rsidR="00AB6652" w:rsidRDefault="00AB6652" w:rsidP="00AB6652">
      <w:pPr>
        <w:rPr>
          <w:sz w:val="20"/>
        </w:rPr>
      </w:pPr>
      <w:r>
        <w:rPr>
          <w:sz w:val="20"/>
        </w:rPr>
        <w:t xml:space="preserve">As appendix B.1. with modified P-Asserted-Service, Contact &amp; Accept-Contact headers. </w:t>
      </w:r>
    </w:p>
    <w:p w14:paraId="4C37540B" w14:textId="77777777" w:rsidR="00AB6652" w:rsidRDefault="00AB6652" w:rsidP="00AB6652">
      <w:pPr>
        <w:rPr>
          <w:sz w:val="20"/>
        </w:rPr>
      </w:pPr>
      <w:r>
        <w:rPr>
          <w:sz w:val="20"/>
        </w:rPr>
        <w:t>……..</w:t>
      </w:r>
    </w:p>
    <w:p w14:paraId="019FF7C7" w14:textId="77777777" w:rsidR="00AB6652" w:rsidRPr="007C1156" w:rsidRDefault="00AB6652" w:rsidP="00AB6652">
      <w:pPr>
        <w:rPr>
          <w:sz w:val="20"/>
        </w:rPr>
      </w:pPr>
      <w:r w:rsidRPr="007C1156">
        <w:rPr>
          <w:sz w:val="20"/>
        </w:rPr>
        <w:t>P-Asserted-Service: urn:urn-7:3gpp-service.ims.icsi.mmtel</w:t>
      </w:r>
      <w:r>
        <w:rPr>
          <w:sz w:val="20"/>
        </w:rPr>
        <w:t>;</w:t>
      </w:r>
      <w:r w:rsidRPr="00C35F67">
        <w:rPr>
          <w:sz w:val="20"/>
        </w:rPr>
        <w:t>video</w:t>
      </w:r>
    </w:p>
    <w:p w14:paraId="70F12F3C" w14:textId="77777777" w:rsidR="00AB6652" w:rsidRPr="007C1156" w:rsidRDefault="00AB6652" w:rsidP="00AB6652">
      <w:pPr>
        <w:rPr>
          <w:sz w:val="20"/>
        </w:rPr>
      </w:pPr>
      <w:r w:rsidRPr="007C1156">
        <w:rPr>
          <w:sz w:val="20"/>
        </w:rPr>
        <w:t>Accept-Contact: +g.3gpp.icsi-ref=”urn%3Aurn-7%3A3gpp-service.ims.icsi.mmtel</w:t>
      </w:r>
      <w:r>
        <w:rPr>
          <w:sz w:val="20"/>
        </w:rPr>
        <w:t>;</w:t>
      </w:r>
      <w:r w:rsidRPr="00C35F67">
        <w:rPr>
          <w:sz w:val="20"/>
        </w:rPr>
        <w:t>video</w:t>
      </w:r>
      <w:r w:rsidRPr="007C1156">
        <w:rPr>
          <w:sz w:val="20"/>
        </w:rPr>
        <w:t>”</w:t>
      </w:r>
    </w:p>
    <w:p w14:paraId="6FADF580" w14:textId="15335145" w:rsidR="00AB6652" w:rsidRPr="00352EFC" w:rsidRDefault="00AB6652" w:rsidP="00AB6652">
      <w:pPr>
        <w:jc w:val="left"/>
        <w:rPr>
          <w:sz w:val="20"/>
        </w:rPr>
      </w:pPr>
      <w:r w:rsidRPr="007C1156">
        <w:rPr>
          <w:sz w:val="20"/>
        </w:rPr>
        <w:t>Contact: &lt;</w:t>
      </w:r>
      <w:r w:rsidRPr="00915B72">
        <w:rPr>
          <w:sz w:val="20"/>
        </w:rPr>
        <w:t>sip:10.10.0.1:5060</w:t>
      </w:r>
      <w:r w:rsidRPr="00352EFC">
        <w:rPr>
          <w:sz w:val="20"/>
        </w:rPr>
        <w:t>&gt;;</w:t>
      </w:r>
      <w:r w:rsidRPr="00352EFC">
        <w:rPr>
          <w:rFonts w:cs="Courier New"/>
          <w:sz w:val="20"/>
          <w:lang w:val="en-US"/>
        </w:rPr>
        <w:t>+g.3gpp.icsi</w:t>
      </w:r>
      <w:r w:rsidRPr="00352EFC">
        <w:rPr>
          <w:sz w:val="20"/>
        </w:rPr>
        <w:t xml:space="preserve"> </w:t>
      </w:r>
      <w:r w:rsidRPr="00352EFC">
        <w:rPr>
          <w:rFonts w:cs="Courier New"/>
          <w:sz w:val="20"/>
          <w:lang w:val="en-US"/>
        </w:rPr>
        <w:t>- ref</w:t>
      </w:r>
      <w:r w:rsidRPr="00352EFC">
        <w:rPr>
          <w:rFonts w:eastAsia="PMingLiU" w:cs="Courier New"/>
          <w:sz w:val="20"/>
          <w:lang w:eastAsia="zh-TW"/>
        </w:rPr>
        <w:t>="urn%3Aurn-7%</w:t>
      </w:r>
      <w:r w:rsidRPr="00352EFC">
        <w:rPr>
          <w:rFonts w:cs="Courier New"/>
          <w:sz w:val="20"/>
          <w:lang w:eastAsia="en-GB"/>
        </w:rPr>
        <w:t>3gpp-service.ims.icsi.mmte</w:t>
      </w:r>
      <w:r>
        <w:rPr>
          <w:rFonts w:cs="Courier New"/>
          <w:sz w:val="20"/>
          <w:lang w:eastAsia="en-GB"/>
        </w:rPr>
        <w:t>;</w:t>
      </w:r>
      <w:r w:rsidRPr="00C35F67">
        <w:rPr>
          <w:rFonts w:cs="Courier New"/>
          <w:sz w:val="20"/>
          <w:lang w:eastAsia="en-GB"/>
        </w:rPr>
        <w:t>video</w:t>
      </w:r>
      <w:r w:rsidRPr="00352EFC">
        <w:rPr>
          <w:rFonts w:eastAsia="PMingLiU" w:cs="Courier New"/>
          <w:sz w:val="20"/>
          <w:lang w:eastAsia="zh-TW"/>
        </w:rPr>
        <w:t>"</w:t>
      </w:r>
      <w:r w:rsidRPr="00352EFC">
        <w:rPr>
          <w:sz w:val="20"/>
        </w:rPr>
        <w:t xml:space="preserve"> </w:t>
      </w:r>
    </w:p>
    <w:p w14:paraId="7FB019AB" w14:textId="77777777" w:rsidR="00AB6652" w:rsidRDefault="00AB6652" w:rsidP="00AB6652">
      <w:pPr>
        <w:rPr>
          <w:sz w:val="20"/>
          <w:u w:val="single"/>
        </w:rPr>
      </w:pPr>
    </w:p>
    <w:p w14:paraId="21D5C429" w14:textId="77777777" w:rsidR="00AB6652" w:rsidRPr="007C1156" w:rsidRDefault="00AB6652" w:rsidP="00AB6652">
      <w:pPr>
        <w:rPr>
          <w:sz w:val="20"/>
          <w:u w:val="single"/>
        </w:rPr>
      </w:pPr>
      <w:r w:rsidRPr="007C1156">
        <w:rPr>
          <w:sz w:val="20"/>
          <w:u w:val="single"/>
        </w:rPr>
        <w:t xml:space="preserve">Message </w:t>
      </w:r>
      <w:r>
        <w:rPr>
          <w:sz w:val="20"/>
          <w:u w:val="single"/>
        </w:rPr>
        <w:t>10 – ACK</w:t>
      </w:r>
    </w:p>
    <w:p w14:paraId="20D3294B" w14:textId="77777777" w:rsidR="00AB6652" w:rsidRPr="00BC4E65" w:rsidRDefault="00AB6652" w:rsidP="00AB6652">
      <w:pPr>
        <w:rPr>
          <w:sz w:val="20"/>
        </w:rPr>
      </w:pPr>
      <w:r>
        <w:rPr>
          <w:sz w:val="20"/>
        </w:rPr>
        <w:t xml:space="preserve">As appendix B.1. </w:t>
      </w:r>
    </w:p>
    <w:p w14:paraId="5FE3F843" w14:textId="77777777" w:rsidR="00AB6652" w:rsidRDefault="00AB6652" w:rsidP="00AB6652">
      <w:pPr>
        <w:rPr>
          <w:sz w:val="20"/>
          <w:u w:val="single"/>
        </w:rPr>
      </w:pPr>
    </w:p>
    <w:p w14:paraId="47B81042" w14:textId="77777777" w:rsidR="00AB6652" w:rsidRPr="007C1156" w:rsidRDefault="00AB6652" w:rsidP="00AB6652">
      <w:pPr>
        <w:rPr>
          <w:sz w:val="20"/>
          <w:u w:val="single"/>
        </w:rPr>
      </w:pPr>
      <w:r w:rsidRPr="007C1156">
        <w:rPr>
          <w:sz w:val="20"/>
          <w:u w:val="single"/>
        </w:rPr>
        <w:t xml:space="preserve">Message </w:t>
      </w:r>
      <w:r>
        <w:rPr>
          <w:sz w:val="20"/>
          <w:u w:val="single"/>
        </w:rPr>
        <w:t>11 – BYE</w:t>
      </w:r>
    </w:p>
    <w:p w14:paraId="7B549FB8" w14:textId="77777777" w:rsidR="00AB6652" w:rsidRPr="00BC4E65" w:rsidRDefault="00AB6652" w:rsidP="00AB6652">
      <w:pPr>
        <w:rPr>
          <w:sz w:val="20"/>
        </w:rPr>
      </w:pPr>
      <w:r>
        <w:rPr>
          <w:sz w:val="20"/>
        </w:rPr>
        <w:t xml:space="preserve">As appendix B.1. </w:t>
      </w:r>
    </w:p>
    <w:p w14:paraId="78805DB0" w14:textId="77777777" w:rsidR="00AB6652" w:rsidRDefault="00AB6652" w:rsidP="00AB6652">
      <w:pPr>
        <w:rPr>
          <w:sz w:val="20"/>
          <w:u w:val="single"/>
        </w:rPr>
      </w:pPr>
    </w:p>
    <w:p w14:paraId="6F970EEA" w14:textId="77777777" w:rsidR="00AB6652" w:rsidRPr="007C1156" w:rsidRDefault="00AB6652" w:rsidP="00AB6652">
      <w:pPr>
        <w:rPr>
          <w:sz w:val="20"/>
          <w:u w:val="single"/>
        </w:rPr>
      </w:pPr>
      <w:r w:rsidRPr="007C1156">
        <w:rPr>
          <w:sz w:val="20"/>
          <w:u w:val="single"/>
        </w:rPr>
        <w:t xml:space="preserve">Message </w:t>
      </w:r>
      <w:r>
        <w:rPr>
          <w:sz w:val="20"/>
          <w:u w:val="single"/>
        </w:rPr>
        <w:t>12</w:t>
      </w:r>
      <w:r w:rsidRPr="007C1156">
        <w:rPr>
          <w:sz w:val="20"/>
          <w:u w:val="single"/>
        </w:rPr>
        <w:t xml:space="preserve"> – </w:t>
      </w:r>
      <w:r>
        <w:rPr>
          <w:sz w:val="20"/>
          <w:u w:val="single"/>
        </w:rPr>
        <w:t>200 OK (BYE)</w:t>
      </w:r>
      <w:r w:rsidRPr="007C1156">
        <w:rPr>
          <w:sz w:val="20"/>
          <w:u w:val="single"/>
        </w:rPr>
        <w:t xml:space="preserve"> </w:t>
      </w:r>
    </w:p>
    <w:p w14:paraId="11240918" w14:textId="77777777" w:rsidR="00AB6652" w:rsidRDefault="00AB6652" w:rsidP="00AB6652">
      <w:pPr>
        <w:rPr>
          <w:lang w:eastAsia="en-GB" w:bidi="ar-SA"/>
        </w:rPr>
      </w:pPr>
      <w:r>
        <w:rPr>
          <w:sz w:val="20"/>
        </w:rPr>
        <w:t xml:space="preserve">As appendix B.1. </w:t>
      </w:r>
    </w:p>
    <w:p w14:paraId="20E4CC19" w14:textId="77777777" w:rsidR="00AB6652" w:rsidRDefault="00AB6652">
      <w:pPr>
        <w:spacing w:before="0"/>
        <w:jc w:val="left"/>
        <w:rPr>
          <w:rFonts w:cs="Arial"/>
          <w:sz w:val="16"/>
          <w:szCs w:val="16"/>
        </w:rPr>
      </w:pPr>
      <w:r>
        <w:rPr>
          <w:rFonts w:cs="Arial"/>
          <w:sz w:val="16"/>
          <w:szCs w:val="16"/>
        </w:rPr>
        <w:br w:type="page"/>
      </w:r>
    </w:p>
    <w:p w14:paraId="42A77A16" w14:textId="0130EBA6" w:rsidR="00AB6652" w:rsidRDefault="00AB6652" w:rsidP="00C91FD6">
      <w:pPr>
        <w:pStyle w:val="ANNEX-heading1"/>
      </w:pPr>
      <w:bookmarkStart w:id="66" w:name="_Toc388438179"/>
      <w:bookmarkStart w:id="67" w:name="_Toc477169041"/>
      <w:r>
        <w:lastRenderedPageBreak/>
        <w:t>Use of session timer</w:t>
      </w:r>
      <w:bookmarkEnd w:id="66"/>
      <w:bookmarkEnd w:id="67"/>
    </w:p>
    <w:p w14:paraId="2E037A15" w14:textId="77777777" w:rsidR="00AB6652" w:rsidRDefault="00AB6652" w:rsidP="0019483B">
      <w:pPr>
        <w:pStyle w:val="NormalParagraph"/>
      </w:pPr>
      <w:r>
        <w:t xml:space="preserve">The session establishment sequence in appendix B.1 indicated that session timer (RFC 4028 [16]) would be used with the UAC generating the refresh messages. The negotiated session time was 150 seconds. Therefore, the UAC shall generate a refresh message every 75 seconds. In the event of the refresh not being sent, then the UAS would terminate the session after 118 seconds. </w:t>
      </w:r>
    </w:p>
    <w:p w14:paraId="566F342C" w14:textId="77777777" w:rsidR="00AB6652" w:rsidRDefault="00AB6652" w:rsidP="00AB6652">
      <w:pPr>
        <w:rPr>
          <w:lang w:eastAsia="en-GB" w:bidi="ar-SA"/>
        </w:rPr>
      </w:pPr>
      <w:r>
        <w:rPr>
          <w:lang w:eastAsia="en-GB" w:bidi="ar-SA"/>
        </w:rPr>
        <w:t xml:space="preserve">. </w:t>
      </w:r>
    </w:p>
    <w:p w14:paraId="6E596E08" w14:textId="5FCB6917" w:rsidR="00AB6652" w:rsidRDefault="00F10002" w:rsidP="00F10002">
      <w:pPr>
        <w:pStyle w:val="Centredtext"/>
        <w:rPr>
          <w:lang w:eastAsia="en-GB" w:bidi="ar-SA"/>
        </w:rPr>
      </w:pPr>
      <w:r>
        <w:rPr>
          <w:noProof/>
          <w:lang w:eastAsia="en-GB" w:bidi="ar-SA"/>
        </w:rPr>
        <w:drawing>
          <wp:inline distT="0" distB="0" distL="0" distR="0" wp14:anchorId="4539AE2B" wp14:editId="5F65CF37">
            <wp:extent cx="3560445" cy="2197100"/>
            <wp:effectExtent l="0" t="0" r="1905"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0445" cy="2197100"/>
                    </a:xfrm>
                    <a:prstGeom prst="rect">
                      <a:avLst/>
                    </a:prstGeom>
                    <a:noFill/>
                    <a:ln>
                      <a:noFill/>
                    </a:ln>
                  </pic:spPr>
                </pic:pic>
              </a:graphicData>
            </a:graphic>
          </wp:inline>
        </w:drawing>
      </w:r>
    </w:p>
    <w:p w14:paraId="1A6EE6B6" w14:textId="49590214" w:rsidR="00915B72" w:rsidRDefault="00A85B21" w:rsidP="00937741">
      <w:pPr>
        <w:pStyle w:val="Figurecaption"/>
        <w:ind w:left="2880" w:firstLine="0"/>
        <w:jc w:val="left"/>
      </w:pPr>
      <w:r>
        <w:t xml:space="preserve"> : Session Timer</w:t>
      </w:r>
    </w:p>
    <w:p w14:paraId="50EF9F55" w14:textId="77777777" w:rsidR="00937741" w:rsidRDefault="00937741" w:rsidP="00AB6652">
      <w:pPr>
        <w:rPr>
          <w:sz w:val="20"/>
          <w:u w:val="single"/>
        </w:rPr>
      </w:pPr>
    </w:p>
    <w:p w14:paraId="474FE7E2" w14:textId="77777777" w:rsidR="00AB6652" w:rsidRPr="007C1156" w:rsidRDefault="00AB6652" w:rsidP="00AB6652">
      <w:pPr>
        <w:rPr>
          <w:sz w:val="20"/>
          <w:u w:val="single"/>
        </w:rPr>
      </w:pPr>
      <w:r w:rsidRPr="007C1156">
        <w:rPr>
          <w:sz w:val="20"/>
          <w:u w:val="single"/>
        </w:rPr>
        <w:t xml:space="preserve">Message </w:t>
      </w:r>
      <w:r>
        <w:rPr>
          <w:sz w:val="20"/>
          <w:u w:val="single"/>
        </w:rPr>
        <w:t>1 – UPDATE</w:t>
      </w:r>
      <w:r w:rsidRPr="007C1156">
        <w:rPr>
          <w:sz w:val="20"/>
          <w:u w:val="single"/>
        </w:rPr>
        <w:t xml:space="preserve"> </w:t>
      </w:r>
      <w:r>
        <w:rPr>
          <w:sz w:val="20"/>
          <w:u w:val="single"/>
        </w:rPr>
        <w:t xml:space="preserve"> </w:t>
      </w:r>
    </w:p>
    <w:p w14:paraId="5F7FAEED" w14:textId="4509EE9A" w:rsidR="00AB6652" w:rsidRPr="007C1156" w:rsidRDefault="00AB6652" w:rsidP="00AB6652">
      <w:pPr>
        <w:rPr>
          <w:sz w:val="20"/>
        </w:rPr>
      </w:pPr>
      <w:r>
        <w:rPr>
          <w:sz w:val="20"/>
        </w:rPr>
        <w:t>UPDATE</w:t>
      </w:r>
      <w:r w:rsidRPr="007C1156">
        <w:rPr>
          <w:sz w:val="20"/>
        </w:rPr>
        <w:t xml:space="preserve"> </w:t>
      </w:r>
      <w:r w:rsidRPr="00915B72">
        <w:rPr>
          <w:sz w:val="20"/>
        </w:rPr>
        <w:t>sip:+447960306800@operatorB.com;user=phone</w:t>
      </w:r>
      <w:r w:rsidRPr="007C1156">
        <w:rPr>
          <w:sz w:val="20"/>
        </w:rPr>
        <w:t xml:space="preserve"> SIP/2.0</w:t>
      </w:r>
    </w:p>
    <w:p w14:paraId="4066B488" w14:textId="77777777" w:rsidR="00AB6652" w:rsidRPr="007C1156" w:rsidRDefault="00AB6652" w:rsidP="00AB6652">
      <w:pPr>
        <w:rPr>
          <w:sz w:val="20"/>
        </w:rPr>
      </w:pPr>
      <w:r w:rsidRPr="007C1156">
        <w:rPr>
          <w:sz w:val="20"/>
        </w:rPr>
        <w:t>Via: SIP/2.0/UDP 10.0.0.1:5060;branch=1234567abcd</w:t>
      </w:r>
    </w:p>
    <w:p w14:paraId="3F28979A" w14:textId="777A86BA" w:rsidR="00AB6652" w:rsidRPr="007C1156" w:rsidRDefault="00AB6652" w:rsidP="00AB6652">
      <w:pPr>
        <w:rPr>
          <w:sz w:val="20"/>
        </w:rPr>
      </w:pPr>
      <w:r w:rsidRPr="007C1156">
        <w:rPr>
          <w:sz w:val="20"/>
        </w:rPr>
        <w:t xml:space="preserve">From: </w:t>
      </w:r>
      <w:r>
        <w:rPr>
          <w:sz w:val="20"/>
        </w:rPr>
        <w:t>&lt;</w:t>
      </w:r>
      <w:r w:rsidRPr="007C1156">
        <w:rPr>
          <w:sz w:val="20"/>
        </w:rPr>
        <w:t>sip:</w:t>
      </w:r>
      <w:r w:rsidRPr="00915B72">
        <w:rPr>
          <w:sz w:val="20"/>
        </w:rPr>
        <w:t>+397850316900@operatorA.com;user=phone&gt;;tag=5678ab34</w:t>
      </w:r>
    </w:p>
    <w:p w14:paraId="134CD2C1" w14:textId="015F7BED" w:rsidR="00AB6652" w:rsidRPr="007C1156" w:rsidRDefault="00AB6652" w:rsidP="00AB6652">
      <w:pPr>
        <w:rPr>
          <w:sz w:val="20"/>
        </w:rPr>
      </w:pPr>
      <w:r w:rsidRPr="007C1156">
        <w:rPr>
          <w:sz w:val="20"/>
        </w:rPr>
        <w:t xml:space="preserve">To: </w:t>
      </w:r>
      <w:r>
        <w:rPr>
          <w:sz w:val="20"/>
        </w:rPr>
        <w:t>&lt;</w:t>
      </w:r>
      <w:r w:rsidRPr="007C1156">
        <w:rPr>
          <w:sz w:val="20"/>
        </w:rPr>
        <w:t>sip:</w:t>
      </w:r>
      <w:r w:rsidRPr="00915B72">
        <w:rPr>
          <w:sz w:val="20"/>
        </w:rPr>
        <w:t>+447960306800@operatorB.com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053DE77F" w14:textId="77777777" w:rsidR="00AB6652" w:rsidRPr="007C1156" w:rsidRDefault="00AB6652" w:rsidP="00AB6652">
      <w:pPr>
        <w:rPr>
          <w:sz w:val="20"/>
        </w:rPr>
      </w:pPr>
      <w:r w:rsidRPr="007C1156">
        <w:rPr>
          <w:sz w:val="20"/>
        </w:rPr>
        <w:t xml:space="preserve">CSeq: </w:t>
      </w:r>
      <w:r>
        <w:rPr>
          <w:sz w:val="20"/>
        </w:rPr>
        <w:t>11</w:t>
      </w:r>
      <w:r w:rsidRPr="007C1156">
        <w:rPr>
          <w:sz w:val="20"/>
        </w:rPr>
        <w:t xml:space="preserve"> </w:t>
      </w:r>
      <w:r>
        <w:rPr>
          <w:sz w:val="20"/>
        </w:rPr>
        <w:t>UPDATE</w:t>
      </w:r>
    </w:p>
    <w:p w14:paraId="32E69B26" w14:textId="14E210D2" w:rsidR="00AB6652" w:rsidRDefault="00AB6652" w:rsidP="00AB6652">
      <w:pPr>
        <w:rPr>
          <w:sz w:val="20"/>
        </w:rPr>
      </w:pPr>
      <w:r w:rsidRPr="007C1156">
        <w:rPr>
          <w:sz w:val="20"/>
        </w:rPr>
        <w:t xml:space="preserve">Call-ID: </w:t>
      </w:r>
      <w:r w:rsidRPr="00915B72">
        <w:rPr>
          <w:sz w:val="20"/>
        </w:rPr>
        <w:t>dgh1234567@operatorA.com</w:t>
      </w:r>
      <w:r w:rsidRPr="007C1156">
        <w:rPr>
          <w:sz w:val="20"/>
        </w:rPr>
        <w:t xml:space="preserve"> </w:t>
      </w:r>
    </w:p>
    <w:p w14:paraId="53DADA7E" w14:textId="77777777" w:rsidR="00AB6652" w:rsidRDefault="00AB6652" w:rsidP="00AB6652">
      <w:pPr>
        <w:rPr>
          <w:sz w:val="20"/>
        </w:rPr>
      </w:pPr>
      <w:r>
        <w:rPr>
          <w:sz w:val="20"/>
        </w:rPr>
        <w:t>Supported: timer</w:t>
      </w:r>
    </w:p>
    <w:p w14:paraId="0DFCFDE0" w14:textId="77777777" w:rsidR="00AB6652" w:rsidRPr="007C1156" w:rsidRDefault="00AB6652" w:rsidP="00AB6652">
      <w:pPr>
        <w:rPr>
          <w:sz w:val="20"/>
        </w:rPr>
      </w:pPr>
      <w:r>
        <w:rPr>
          <w:sz w:val="20"/>
        </w:rPr>
        <w:t>Session-Expires:150;refresher=uac</w:t>
      </w:r>
    </w:p>
    <w:p w14:paraId="3DA435A5" w14:textId="01F2B68D" w:rsidR="00AB6652" w:rsidRPr="007C1156" w:rsidRDefault="00AB6652" w:rsidP="00AB6652">
      <w:pPr>
        <w:rPr>
          <w:sz w:val="20"/>
        </w:rPr>
      </w:pPr>
      <w:r w:rsidRPr="007C1156">
        <w:rPr>
          <w:sz w:val="20"/>
        </w:rPr>
        <w:t xml:space="preserve">Route: </w:t>
      </w:r>
      <w:r w:rsidRPr="00915B72">
        <w:rPr>
          <w:sz w:val="20"/>
        </w:rPr>
        <w:t>sip:10.10.0.1:5060;lr</w:t>
      </w:r>
    </w:p>
    <w:p w14:paraId="5FAAC86A" w14:textId="19E0235F" w:rsidR="00AB6652" w:rsidRPr="007C1156" w:rsidRDefault="00AB6652" w:rsidP="00AB6652">
      <w:pPr>
        <w:rPr>
          <w:sz w:val="20"/>
        </w:rPr>
      </w:pPr>
      <w:r w:rsidRPr="007C1156">
        <w:rPr>
          <w:sz w:val="20"/>
        </w:rPr>
        <w:t>Contact: &lt;</w:t>
      </w:r>
      <w:r w:rsidRPr="00915B72">
        <w:rPr>
          <w:sz w:val="20"/>
        </w:rPr>
        <w:t>sip:10.0.0.1:5060</w:t>
      </w:r>
      <w:r w:rsidRPr="007C1156">
        <w:rPr>
          <w:sz w:val="20"/>
        </w:rPr>
        <w:t xml:space="preserve">&gt; </w:t>
      </w:r>
    </w:p>
    <w:p w14:paraId="35D783AB" w14:textId="76738D0A" w:rsidR="00AB6652" w:rsidRDefault="00AB6652" w:rsidP="00AB6652">
      <w:pPr>
        <w:rPr>
          <w:sz w:val="20"/>
        </w:rPr>
      </w:pPr>
      <w:r w:rsidRPr="007C1156">
        <w:rPr>
          <w:sz w:val="20"/>
        </w:rPr>
        <w:t>Content-Length:</w:t>
      </w:r>
      <w:r>
        <w:rPr>
          <w:sz w:val="20"/>
        </w:rPr>
        <w:t>0</w:t>
      </w:r>
    </w:p>
    <w:p w14:paraId="49F6A940" w14:textId="77777777" w:rsidR="00AB6652" w:rsidRDefault="00AB6652">
      <w:pPr>
        <w:spacing w:before="0"/>
        <w:jc w:val="left"/>
        <w:rPr>
          <w:sz w:val="20"/>
        </w:rPr>
      </w:pPr>
      <w:r>
        <w:rPr>
          <w:sz w:val="20"/>
        </w:rPr>
        <w:br w:type="page"/>
      </w:r>
    </w:p>
    <w:p w14:paraId="143F4332" w14:textId="77777777" w:rsidR="00AB6652" w:rsidRPr="007C1156" w:rsidRDefault="00AB6652" w:rsidP="00AB6652">
      <w:pPr>
        <w:rPr>
          <w:sz w:val="20"/>
          <w:u w:val="single"/>
        </w:rPr>
      </w:pPr>
      <w:r w:rsidRPr="007C1156">
        <w:rPr>
          <w:sz w:val="20"/>
          <w:u w:val="single"/>
        </w:rPr>
        <w:lastRenderedPageBreak/>
        <w:t xml:space="preserve">Message </w:t>
      </w:r>
      <w:r>
        <w:rPr>
          <w:sz w:val="20"/>
          <w:u w:val="single"/>
        </w:rPr>
        <w:t>2</w:t>
      </w:r>
      <w:r w:rsidRPr="007C1156">
        <w:rPr>
          <w:sz w:val="20"/>
          <w:u w:val="single"/>
        </w:rPr>
        <w:t xml:space="preserve"> – </w:t>
      </w:r>
      <w:r>
        <w:rPr>
          <w:sz w:val="20"/>
          <w:u w:val="single"/>
        </w:rPr>
        <w:t xml:space="preserve">200 OK (UPDATE)  </w:t>
      </w:r>
    </w:p>
    <w:p w14:paraId="5A0194C7" w14:textId="77777777" w:rsidR="00AB6652" w:rsidRPr="007C1156" w:rsidRDefault="00AB6652" w:rsidP="00AB6652">
      <w:pPr>
        <w:rPr>
          <w:sz w:val="20"/>
        </w:rPr>
      </w:pPr>
      <w:r w:rsidRPr="007C1156">
        <w:rPr>
          <w:sz w:val="20"/>
        </w:rPr>
        <w:t>SIP/2.0</w:t>
      </w:r>
      <w:r>
        <w:rPr>
          <w:sz w:val="20"/>
        </w:rPr>
        <w:t xml:space="preserve"> 200 OK</w:t>
      </w:r>
    </w:p>
    <w:p w14:paraId="09B5784E" w14:textId="77777777" w:rsidR="00AB6652" w:rsidRPr="007C1156" w:rsidRDefault="00AB6652" w:rsidP="00AB6652">
      <w:pPr>
        <w:rPr>
          <w:sz w:val="20"/>
        </w:rPr>
      </w:pPr>
      <w:r w:rsidRPr="007C1156">
        <w:rPr>
          <w:sz w:val="20"/>
        </w:rPr>
        <w:t>Via: SIP/2.0/UDP 10.0.0.1:5060;branch=1234567abcd</w:t>
      </w:r>
    </w:p>
    <w:p w14:paraId="11D4EBEE" w14:textId="215F8704" w:rsidR="00AB6652" w:rsidRPr="007C1156" w:rsidRDefault="00AB6652" w:rsidP="00AB6652">
      <w:pPr>
        <w:rPr>
          <w:sz w:val="20"/>
        </w:rPr>
      </w:pPr>
      <w:r w:rsidRPr="007C1156">
        <w:rPr>
          <w:sz w:val="20"/>
        </w:rPr>
        <w:t xml:space="preserve">From: </w:t>
      </w:r>
      <w:r>
        <w:rPr>
          <w:sz w:val="20"/>
        </w:rPr>
        <w:t>&lt;</w:t>
      </w:r>
      <w:r w:rsidRPr="007C1156">
        <w:rPr>
          <w:sz w:val="20"/>
        </w:rPr>
        <w:t>sip:</w:t>
      </w:r>
      <w:r w:rsidRPr="00915B72">
        <w:rPr>
          <w:sz w:val="20"/>
        </w:rPr>
        <w:t>+397850316900@operatorA.com;user=phone&gt;;tag=5678ab34</w:t>
      </w:r>
    </w:p>
    <w:p w14:paraId="306BC7A7" w14:textId="2AD8B736" w:rsidR="00AB6652" w:rsidRPr="007C1156" w:rsidRDefault="00AB6652" w:rsidP="00AB6652">
      <w:pPr>
        <w:rPr>
          <w:sz w:val="20"/>
        </w:rPr>
      </w:pPr>
      <w:r w:rsidRPr="007C1156">
        <w:rPr>
          <w:sz w:val="20"/>
        </w:rPr>
        <w:t xml:space="preserve">To: </w:t>
      </w:r>
      <w:r>
        <w:rPr>
          <w:sz w:val="20"/>
        </w:rPr>
        <w:t>&lt;</w:t>
      </w:r>
      <w:r w:rsidRPr="007C1156">
        <w:rPr>
          <w:sz w:val="20"/>
        </w:rPr>
        <w:t>sip:</w:t>
      </w:r>
      <w:r w:rsidRPr="00915B72">
        <w:rPr>
          <w:sz w:val="20"/>
        </w:rPr>
        <w:t>+447960306800@operatorB.com</w:t>
      </w:r>
      <w:r>
        <w:rPr>
          <w:sz w:val="20"/>
        </w:rPr>
        <w:t xml:space="preserve">;user=phone&gt;;tag=ade2345  </w:t>
      </w:r>
      <w:r w:rsidRPr="007C1156">
        <w:rPr>
          <w:sz w:val="20"/>
        </w:rPr>
        <w:t xml:space="preserve">  </w:t>
      </w:r>
    </w:p>
    <w:p w14:paraId="31D7225E" w14:textId="77777777" w:rsidR="00AB6652" w:rsidRPr="007C1156" w:rsidRDefault="00AB6652" w:rsidP="00AB6652">
      <w:pPr>
        <w:rPr>
          <w:sz w:val="20"/>
        </w:rPr>
      </w:pPr>
      <w:r w:rsidRPr="007C1156">
        <w:rPr>
          <w:sz w:val="20"/>
        </w:rPr>
        <w:t xml:space="preserve">CSeq: </w:t>
      </w:r>
      <w:r>
        <w:rPr>
          <w:sz w:val="20"/>
        </w:rPr>
        <w:t>11</w:t>
      </w:r>
      <w:r w:rsidRPr="007C1156">
        <w:rPr>
          <w:sz w:val="20"/>
        </w:rPr>
        <w:t xml:space="preserve"> </w:t>
      </w:r>
      <w:r>
        <w:rPr>
          <w:sz w:val="20"/>
        </w:rPr>
        <w:t>UPDATE</w:t>
      </w:r>
    </w:p>
    <w:p w14:paraId="254E3BAE" w14:textId="7E25B451" w:rsidR="00AB6652" w:rsidRDefault="00AB6652" w:rsidP="00AB6652">
      <w:pPr>
        <w:rPr>
          <w:sz w:val="20"/>
        </w:rPr>
      </w:pPr>
      <w:r w:rsidRPr="007C1156">
        <w:rPr>
          <w:sz w:val="20"/>
        </w:rPr>
        <w:t xml:space="preserve">Call-ID: </w:t>
      </w:r>
      <w:r w:rsidRPr="00915B72">
        <w:rPr>
          <w:sz w:val="20"/>
        </w:rPr>
        <w:t>dgh1234567@operatorA.com</w:t>
      </w:r>
      <w:r w:rsidRPr="007C1156">
        <w:rPr>
          <w:sz w:val="20"/>
        </w:rPr>
        <w:t xml:space="preserve"> </w:t>
      </w:r>
    </w:p>
    <w:p w14:paraId="45543949" w14:textId="77777777" w:rsidR="00AB6652" w:rsidRDefault="00AB6652" w:rsidP="00AB6652">
      <w:pPr>
        <w:rPr>
          <w:sz w:val="20"/>
        </w:rPr>
      </w:pPr>
      <w:r>
        <w:rPr>
          <w:sz w:val="20"/>
        </w:rPr>
        <w:t>Require: timer</w:t>
      </w:r>
    </w:p>
    <w:p w14:paraId="4B266C67" w14:textId="77777777" w:rsidR="00AB6652" w:rsidRPr="007C1156" w:rsidRDefault="00AB6652" w:rsidP="00AB6652">
      <w:pPr>
        <w:rPr>
          <w:sz w:val="20"/>
        </w:rPr>
      </w:pPr>
      <w:r>
        <w:rPr>
          <w:sz w:val="20"/>
        </w:rPr>
        <w:t>Session-Expires:150;refresher=uac</w:t>
      </w:r>
    </w:p>
    <w:p w14:paraId="1C197ED1" w14:textId="42EA71AF" w:rsidR="00AB6652" w:rsidRPr="007C1156" w:rsidRDefault="00AB6652" w:rsidP="00AB6652">
      <w:pPr>
        <w:rPr>
          <w:sz w:val="20"/>
        </w:rPr>
      </w:pPr>
      <w:r w:rsidRPr="007C1156">
        <w:rPr>
          <w:sz w:val="20"/>
        </w:rPr>
        <w:t>Contact: &lt;</w:t>
      </w:r>
      <w:r w:rsidRPr="00915B72">
        <w:rPr>
          <w:sz w:val="20"/>
        </w:rPr>
        <w:t>sip:10.10.0.1:5060</w:t>
      </w:r>
      <w:r w:rsidRPr="007C1156">
        <w:rPr>
          <w:sz w:val="20"/>
        </w:rPr>
        <w:t xml:space="preserve">&gt; </w:t>
      </w:r>
    </w:p>
    <w:p w14:paraId="1922D1C6" w14:textId="77777777" w:rsidR="00AB6652" w:rsidRPr="007C1156" w:rsidRDefault="00AB6652" w:rsidP="00AB6652">
      <w:pPr>
        <w:rPr>
          <w:sz w:val="20"/>
        </w:rPr>
      </w:pPr>
      <w:r w:rsidRPr="007C1156">
        <w:rPr>
          <w:sz w:val="20"/>
        </w:rPr>
        <w:t>Content-Length:</w:t>
      </w:r>
      <w:r>
        <w:rPr>
          <w:sz w:val="20"/>
        </w:rPr>
        <w:t>0</w:t>
      </w:r>
    </w:p>
    <w:p w14:paraId="67D65518" w14:textId="77777777" w:rsidR="00AB6652" w:rsidRDefault="00AB6652" w:rsidP="00AB6652">
      <w:pPr>
        <w:rPr>
          <w:sz w:val="20"/>
          <w:u w:val="single"/>
        </w:rPr>
      </w:pPr>
    </w:p>
    <w:p w14:paraId="248B7474" w14:textId="77777777" w:rsidR="00AB6652" w:rsidRPr="007C1156" w:rsidRDefault="00AB6652" w:rsidP="00AB6652">
      <w:pPr>
        <w:rPr>
          <w:sz w:val="20"/>
          <w:u w:val="single"/>
        </w:rPr>
      </w:pPr>
      <w:r w:rsidRPr="007C1156">
        <w:rPr>
          <w:sz w:val="20"/>
          <w:u w:val="single"/>
        </w:rPr>
        <w:t xml:space="preserve">Message </w:t>
      </w:r>
      <w:r>
        <w:rPr>
          <w:sz w:val="20"/>
          <w:u w:val="single"/>
        </w:rPr>
        <w:t>3 – BYE</w:t>
      </w:r>
    </w:p>
    <w:p w14:paraId="14FF4DDA" w14:textId="214E8115" w:rsidR="00AB6652" w:rsidRPr="007C1156" w:rsidRDefault="00AB6652" w:rsidP="00AB6652">
      <w:pPr>
        <w:rPr>
          <w:sz w:val="20"/>
        </w:rPr>
      </w:pPr>
      <w:r>
        <w:rPr>
          <w:sz w:val="20"/>
        </w:rPr>
        <w:t>BYE</w:t>
      </w:r>
      <w:r w:rsidRPr="007C1156">
        <w:rPr>
          <w:sz w:val="20"/>
        </w:rPr>
        <w:t xml:space="preserve"> sip:</w:t>
      </w:r>
      <w:r w:rsidRPr="00915B72">
        <w:rPr>
          <w:sz w:val="20"/>
        </w:rPr>
        <w:t>+397850316900@operatorA.com;user=phone</w:t>
      </w:r>
      <w:r>
        <w:rPr>
          <w:sz w:val="20"/>
        </w:rPr>
        <w:t xml:space="preserve">   </w:t>
      </w:r>
      <w:r w:rsidRPr="007C1156">
        <w:rPr>
          <w:sz w:val="20"/>
        </w:rPr>
        <w:t>SIP/2.0</w:t>
      </w:r>
    </w:p>
    <w:p w14:paraId="215A5128" w14:textId="77777777" w:rsidR="00AB6652" w:rsidRPr="007C1156" w:rsidRDefault="00AB6652" w:rsidP="00AB6652">
      <w:pPr>
        <w:rPr>
          <w:sz w:val="20"/>
        </w:rPr>
      </w:pPr>
      <w:r w:rsidRPr="007C1156">
        <w:rPr>
          <w:sz w:val="20"/>
        </w:rPr>
        <w:t>Via: SIP/2.0/UDP 10.</w:t>
      </w:r>
      <w:r>
        <w:rPr>
          <w:sz w:val="20"/>
        </w:rPr>
        <w:t>1</w:t>
      </w:r>
      <w:r w:rsidRPr="007C1156">
        <w:rPr>
          <w:sz w:val="20"/>
        </w:rPr>
        <w:t>0.0.1:5060;branch=</w:t>
      </w:r>
      <w:r>
        <w:rPr>
          <w:sz w:val="20"/>
        </w:rPr>
        <w:t>5678910abc</w:t>
      </w:r>
    </w:p>
    <w:p w14:paraId="20E81E69" w14:textId="38AFCB96" w:rsidR="00AB6652" w:rsidRPr="007C1156" w:rsidRDefault="00AB6652" w:rsidP="00AB6652">
      <w:pPr>
        <w:rPr>
          <w:sz w:val="20"/>
        </w:rPr>
      </w:pPr>
      <w:r>
        <w:rPr>
          <w:sz w:val="20"/>
        </w:rPr>
        <w:t>To</w:t>
      </w:r>
      <w:r w:rsidRPr="007C1156">
        <w:rPr>
          <w:sz w:val="20"/>
        </w:rPr>
        <w:t xml:space="preserve">: </w:t>
      </w:r>
      <w:r>
        <w:rPr>
          <w:sz w:val="20"/>
        </w:rPr>
        <w:t>&lt;</w:t>
      </w:r>
      <w:r w:rsidRPr="007C1156">
        <w:rPr>
          <w:sz w:val="20"/>
        </w:rPr>
        <w:t>sip:</w:t>
      </w:r>
      <w:r w:rsidRPr="00915B72">
        <w:rPr>
          <w:sz w:val="20"/>
        </w:rPr>
        <w:t>+397850316900@operatorA.com;user=phone&gt;;tag=5678ab34</w:t>
      </w:r>
    </w:p>
    <w:p w14:paraId="03E36270" w14:textId="1A282193" w:rsidR="00AB6652" w:rsidRPr="007C1156" w:rsidRDefault="00AB6652" w:rsidP="00AB6652">
      <w:pPr>
        <w:rPr>
          <w:sz w:val="20"/>
        </w:rPr>
      </w:pPr>
      <w:r>
        <w:rPr>
          <w:sz w:val="20"/>
        </w:rPr>
        <w:t>From</w:t>
      </w:r>
      <w:r w:rsidRPr="007C1156">
        <w:rPr>
          <w:sz w:val="20"/>
        </w:rPr>
        <w:t xml:space="preserve">: </w:t>
      </w:r>
      <w:r>
        <w:rPr>
          <w:sz w:val="20"/>
        </w:rPr>
        <w:t>&lt;</w:t>
      </w:r>
      <w:r w:rsidRPr="007C1156">
        <w:rPr>
          <w:sz w:val="20"/>
        </w:rPr>
        <w:t>sip:</w:t>
      </w:r>
      <w:r w:rsidRPr="00915B72">
        <w:rPr>
          <w:sz w:val="20"/>
        </w:rPr>
        <w:t>+447960306800@operatorB.com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45441052" w14:textId="77777777" w:rsidR="00AB6652" w:rsidRPr="007C1156" w:rsidRDefault="00AB6652" w:rsidP="00AB6652">
      <w:pPr>
        <w:rPr>
          <w:sz w:val="20"/>
        </w:rPr>
      </w:pPr>
      <w:r w:rsidRPr="007C1156">
        <w:rPr>
          <w:sz w:val="20"/>
        </w:rPr>
        <w:t xml:space="preserve">CSeq: </w:t>
      </w:r>
      <w:r>
        <w:rPr>
          <w:sz w:val="20"/>
        </w:rPr>
        <w:t>1</w:t>
      </w:r>
      <w:r w:rsidRPr="007C1156">
        <w:rPr>
          <w:sz w:val="20"/>
        </w:rPr>
        <w:t xml:space="preserve"> </w:t>
      </w:r>
      <w:r>
        <w:rPr>
          <w:sz w:val="20"/>
        </w:rPr>
        <w:t>BYE</w:t>
      </w:r>
    </w:p>
    <w:p w14:paraId="5F32E504" w14:textId="61982077" w:rsidR="00AB6652" w:rsidRPr="007C1156" w:rsidRDefault="00AB6652" w:rsidP="00AB6652">
      <w:pPr>
        <w:rPr>
          <w:sz w:val="20"/>
        </w:rPr>
      </w:pPr>
      <w:r w:rsidRPr="007C1156">
        <w:rPr>
          <w:sz w:val="20"/>
        </w:rPr>
        <w:t xml:space="preserve">Call-ID: </w:t>
      </w:r>
      <w:r w:rsidRPr="00915B72">
        <w:rPr>
          <w:sz w:val="20"/>
        </w:rPr>
        <w:t>dgh1234567@operatorA.com</w:t>
      </w:r>
      <w:r w:rsidRPr="007C1156">
        <w:rPr>
          <w:sz w:val="20"/>
        </w:rPr>
        <w:t xml:space="preserve"> </w:t>
      </w:r>
    </w:p>
    <w:p w14:paraId="3E88B261" w14:textId="353D3C64" w:rsidR="00AB6652" w:rsidRPr="007C1156" w:rsidRDefault="00AB6652" w:rsidP="00AB6652">
      <w:pPr>
        <w:rPr>
          <w:sz w:val="20"/>
        </w:rPr>
      </w:pPr>
      <w:r w:rsidRPr="007C1156">
        <w:rPr>
          <w:sz w:val="20"/>
        </w:rPr>
        <w:t xml:space="preserve">Route: </w:t>
      </w:r>
      <w:r w:rsidRPr="00915B72">
        <w:rPr>
          <w:sz w:val="20"/>
        </w:rPr>
        <w:t>sip:10.0.0.1:5060;lr</w:t>
      </w:r>
    </w:p>
    <w:p w14:paraId="1D300A9B" w14:textId="77777777" w:rsidR="00AB6652" w:rsidRPr="007C1156" w:rsidRDefault="00AB6652" w:rsidP="00AB6652">
      <w:pPr>
        <w:rPr>
          <w:sz w:val="20"/>
        </w:rPr>
      </w:pPr>
      <w:r w:rsidRPr="007C1156">
        <w:rPr>
          <w:sz w:val="20"/>
        </w:rPr>
        <w:t>Content-Length</w:t>
      </w:r>
      <w:r>
        <w:rPr>
          <w:sz w:val="20"/>
        </w:rPr>
        <w:t>:0</w:t>
      </w:r>
    </w:p>
    <w:p w14:paraId="5713AE34" w14:textId="77777777" w:rsidR="00AB6652" w:rsidRDefault="00AB6652" w:rsidP="00AB6652">
      <w:pPr>
        <w:rPr>
          <w:sz w:val="20"/>
          <w:u w:val="single"/>
        </w:rPr>
      </w:pPr>
    </w:p>
    <w:p w14:paraId="290EEF30" w14:textId="77777777" w:rsidR="00AB6652" w:rsidRPr="007C1156" w:rsidRDefault="00AB6652" w:rsidP="00AB6652">
      <w:pPr>
        <w:rPr>
          <w:sz w:val="20"/>
          <w:u w:val="single"/>
        </w:rPr>
      </w:pPr>
      <w:r w:rsidRPr="007C1156">
        <w:rPr>
          <w:sz w:val="20"/>
          <w:u w:val="single"/>
        </w:rPr>
        <w:t xml:space="preserve">Message </w:t>
      </w:r>
      <w:r>
        <w:rPr>
          <w:sz w:val="20"/>
          <w:u w:val="single"/>
        </w:rPr>
        <w:t>4</w:t>
      </w:r>
      <w:r w:rsidRPr="007C1156">
        <w:rPr>
          <w:sz w:val="20"/>
          <w:u w:val="single"/>
        </w:rPr>
        <w:t xml:space="preserve"> – </w:t>
      </w:r>
      <w:r>
        <w:rPr>
          <w:sz w:val="20"/>
          <w:u w:val="single"/>
        </w:rPr>
        <w:t>200 OK (BYE)</w:t>
      </w:r>
      <w:r w:rsidRPr="007C1156">
        <w:rPr>
          <w:sz w:val="20"/>
          <w:u w:val="single"/>
        </w:rPr>
        <w:t xml:space="preserve"> </w:t>
      </w:r>
    </w:p>
    <w:p w14:paraId="3CFAC64D" w14:textId="77777777" w:rsidR="00AB6652" w:rsidRPr="007C1156" w:rsidRDefault="00AB6652" w:rsidP="00AB6652">
      <w:pPr>
        <w:rPr>
          <w:sz w:val="20"/>
        </w:rPr>
      </w:pPr>
      <w:r w:rsidRPr="007C1156">
        <w:rPr>
          <w:sz w:val="20"/>
        </w:rPr>
        <w:t>SIP/2.0</w:t>
      </w:r>
      <w:r>
        <w:rPr>
          <w:sz w:val="20"/>
        </w:rPr>
        <w:t xml:space="preserve"> 200 OK</w:t>
      </w:r>
    </w:p>
    <w:p w14:paraId="7B9644D9" w14:textId="77777777" w:rsidR="00AB6652" w:rsidRPr="007C1156" w:rsidRDefault="00AB6652" w:rsidP="00AB6652">
      <w:pPr>
        <w:rPr>
          <w:sz w:val="20"/>
        </w:rPr>
      </w:pPr>
      <w:r w:rsidRPr="007C1156">
        <w:rPr>
          <w:sz w:val="20"/>
        </w:rPr>
        <w:t>Via: SIP/2.0/UDP 10.</w:t>
      </w:r>
      <w:r>
        <w:rPr>
          <w:sz w:val="20"/>
        </w:rPr>
        <w:t>1</w:t>
      </w:r>
      <w:r w:rsidRPr="007C1156">
        <w:rPr>
          <w:sz w:val="20"/>
        </w:rPr>
        <w:t>0.0.1:5060;branch=</w:t>
      </w:r>
      <w:r>
        <w:rPr>
          <w:sz w:val="20"/>
        </w:rPr>
        <w:t>5678910abc</w:t>
      </w:r>
    </w:p>
    <w:p w14:paraId="4EDC209B" w14:textId="44625BC8" w:rsidR="00AB6652" w:rsidRPr="007C1156" w:rsidRDefault="00AB6652" w:rsidP="00AB6652">
      <w:pPr>
        <w:rPr>
          <w:sz w:val="20"/>
        </w:rPr>
      </w:pPr>
      <w:r>
        <w:rPr>
          <w:sz w:val="20"/>
        </w:rPr>
        <w:t>To</w:t>
      </w:r>
      <w:r w:rsidRPr="007C1156">
        <w:rPr>
          <w:sz w:val="20"/>
        </w:rPr>
        <w:t xml:space="preserve">: </w:t>
      </w:r>
      <w:r>
        <w:rPr>
          <w:sz w:val="20"/>
        </w:rPr>
        <w:t>&lt;</w:t>
      </w:r>
      <w:r w:rsidRPr="007C1156">
        <w:rPr>
          <w:sz w:val="20"/>
        </w:rPr>
        <w:t>sip:</w:t>
      </w:r>
      <w:r w:rsidRPr="00915B72">
        <w:rPr>
          <w:sz w:val="20"/>
        </w:rPr>
        <w:t>+397850316900@operatorA.com;user=phone&gt;;tag=5678ab34</w:t>
      </w:r>
    </w:p>
    <w:p w14:paraId="6DDBCA2D" w14:textId="3194BD21" w:rsidR="00AB6652" w:rsidRPr="007C1156" w:rsidRDefault="00AB6652" w:rsidP="00AB6652">
      <w:pPr>
        <w:rPr>
          <w:sz w:val="20"/>
        </w:rPr>
      </w:pPr>
      <w:r>
        <w:rPr>
          <w:sz w:val="20"/>
        </w:rPr>
        <w:t>From</w:t>
      </w:r>
      <w:r w:rsidRPr="007C1156">
        <w:rPr>
          <w:sz w:val="20"/>
        </w:rPr>
        <w:t xml:space="preserve">: </w:t>
      </w:r>
      <w:r>
        <w:rPr>
          <w:sz w:val="20"/>
        </w:rPr>
        <w:t>&lt;</w:t>
      </w:r>
      <w:r w:rsidRPr="007C1156">
        <w:rPr>
          <w:sz w:val="20"/>
        </w:rPr>
        <w:t>sip:</w:t>
      </w:r>
      <w:r w:rsidRPr="00915B72">
        <w:rPr>
          <w:sz w:val="20"/>
        </w:rPr>
        <w:t>+447960306800@operatorB.com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23E80175" w14:textId="77777777" w:rsidR="00AB6652" w:rsidRPr="007C1156" w:rsidRDefault="00AB6652" w:rsidP="00AB6652">
      <w:pPr>
        <w:rPr>
          <w:sz w:val="20"/>
        </w:rPr>
      </w:pPr>
      <w:r w:rsidRPr="007C1156">
        <w:rPr>
          <w:sz w:val="20"/>
        </w:rPr>
        <w:t xml:space="preserve">CSeq: </w:t>
      </w:r>
      <w:r>
        <w:rPr>
          <w:sz w:val="20"/>
        </w:rPr>
        <w:t>1</w:t>
      </w:r>
      <w:r w:rsidRPr="007C1156">
        <w:rPr>
          <w:sz w:val="20"/>
        </w:rPr>
        <w:t xml:space="preserve"> </w:t>
      </w:r>
      <w:r>
        <w:rPr>
          <w:sz w:val="20"/>
        </w:rPr>
        <w:t>BYE</w:t>
      </w:r>
    </w:p>
    <w:p w14:paraId="168CA891" w14:textId="35A4C61E" w:rsidR="00AB6652" w:rsidRPr="007C1156" w:rsidRDefault="00AB6652" w:rsidP="00AB6652">
      <w:pPr>
        <w:rPr>
          <w:sz w:val="20"/>
        </w:rPr>
      </w:pPr>
      <w:r w:rsidRPr="007C1156">
        <w:rPr>
          <w:sz w:val="20"/>
        </w:rPr>
        <w:t xml:space="preserve">Call-ID: </w:t>
      </w:r>
      <w:r w:rsidRPr="00915B72">
        <w:rPr>
          <w:sz w:val="20"/>
        </w:rPr>
        <w:t>dgh1234567@operatorA.com</w:t>
      </w:r>
      <w:r w:rsidRPr="007C1156">
        <w:rPr>
          <w:sz w:val="20"/>
        </w:rPr>
        <w:t xml:space="preserve"> </w:t>
      </w:r>
    </w:p>
    <w:p w14:paraId="2D2B8BF5" w14:textId="22392D5E" w:rsidR="00AB6652" w:rsidRDefault="00AB6652" w:rsidP="00AB6652">
      <w:pPr>
        <w:rPr>
          <w:sz w:val="20"/>
        </w:rPr>
      </w:pPr>
      <w:r w:rsidRPr="007C1156">
        <w:rPr>
          <w:sz w:val="20"/>
        </w:rPr>
        <w:t xml:space="preserve">Content-Length: </w:t>
      </w:r>
      <w:r>
        <w:rPr>
          <w:sz w:val="20"/>
        </w:rPr>
        <w:t>0</w:t>
      </w:r>
    </w:p>
    <w:p w14:paraId="068E45EB" w14:textId="77777777" w:rsidR="00AB6652" w:rsidRDefault="00AB6652">
      <w:pPr>
        <w:spacing w:before="0"/>
        <w:jc w:val="left"/>
        <w:rPr>
          <w:sz w:val="20"/>
        </w:rPr>
      </w:pPr>
      <w:r>
        <w:rPr>
          <w:sz w:val="20"/>
        </w:rPr>
        <w:br w:type="page"/>
      </w:r>
    </w:p>
    <w:p w14:paraId="44541801" w14:textId="61888746" w:rsidR="00AB6652" w:rsidRDefault="00AB6652" w:rsidP="00F10002">
      <w:pPr>
        <w:pStyle w:val="ANNEX-heading1"/>
      </w:pPr>
      <w:bookmarkStart w:id="68" w:name="_Toc388438180"/>
      <w:bookmarkStart w:id="69" w:name="_Toc477169042"/>
      <w:r>
        <w:lastRenderedPageBreak/>
        <w:t>Use of Early Media</w:t>
      </w:r>
      <w:bookmarkEnd w:id="68"/>
      <w:bookmarkEnd w:id="69"/>
    </w:p>
    <w:p w14:paraId="6929BAE6" w14:textId="77777777" w:rsidR="00AB6652" w:rsidRDefault="00AB6652" w:rsidP="00F10002">
      <w:pPr>
        <w:pStyle w:val="NormalParagraph"/>
      </w:pPr>
      <w:r>
        <w:t xml:space="preserve">This appendix covers the case of early media being sent from the terminating side (e.g. the call break out into the CS network and ring tone is sent from the terminating side. The message flow and numbering is identical to that of appendix B.1. The only difference is in the 180 Ringing message, which is shown below:- </w:t>
      </w:r>
    </w:p>
    <w:p w14:paraId="3387EED0" w14:textId="77777777" w:rsidR="00C35F67" w:rsidRDefault="00C35F67" w:rsidP="00AB6652">
      <w:pPr>
        <w:rPr>
          <w:sz w:val="20"/>
          <w:u w:val="single"/>
        </w:rPr>
      </w:pPr>
    </w:p>
    <w:p w14:paraId="00F3EFE9" w14:textId="77777777" w:rsidR="00AB6652" w:rsidRPr="007C1156" w:rsidRDefault="00AB6652" w:rsidP="00AB6652">
      <w:pPr>
        <w:rPr>
          <w:sz w:val="20"/>
          <w:u w:val="single"/>
        </w:rPr>
      </w:pPr>
      <w:r w:rsidRPr="007C1156">
        <w:rPr>
          <w:sz w:val="20"/>
          <w:u w:val="single"/>
        </w:rPr>
        <w:t xml:space="preserve">Message </w:t>
      </w:r>
      <w:r>
        <w:rPr>
          <w:sz w:val="20"/>
          <w:u w:val="single"/>
        </w:rPr>
        <w:t>8</w:t>
      </w:r>
      <w:r w:rsidRPr="007C1156">
        <w:rPr>
          <w:sz w:val="20"/>
          <w:u w:val="single"/>
        </w:rPr>
        <w:t xml:space="preserve"> – </w:t>
      </w:r>
      <w:r>
        <w:rPr>
          <w:sz w:val="20"/>
          <w:u w:val="single"/>
        </w:rPr>
        <w:t>180 Ringing</w:t>
      </w:r>
      <w:r w:rsidRPr="007C1156">
        <w:rPr>
          <w:sz w:val="20"/>
          <w:u w:val="single"/>
        </w:rPr>
        <w:t xml:space="preserve"> </w:t>
      </w:r>
    </w:p>
    <w:p w14:paraId="294775C4" w14:textId="77777777" w:rsidR="00AB6652" w:rsidRPr="007C1156" w:rsidRDefault="00AB6652" w:rsidP="00AB6652">
      <w:pPr>
        <w:rPr>
          <w:sz w:val="20"/>
        </w:rPr>
      </w:pPr>
      <w:r w:rsidRPr="007C1156">
        <w:rPr>
          <w:sz w:val="20"/>
        </w:rPr>
        <w:t>SIP/2.0</w:t>
      </w:r>
      <w:r>
        <w:rPr>
          <w:sz w:val="20"/>
        </w:rPr>
        <w:t xml:space="preserve"> 180  Ringing</w:t>
      </w:r>
    </w:p>
    <w:p w14:paraId="357DBBEB" w14:textId="77777777" w:rsidR="00AB6652" w:rsidRPr="007C1156" w:rsidRDefault="00AB6652" w:rsidP="00AB6652">
      <w:pPr>
        <w:rPr>
          <w:sz w:val="20"/>
        </w:rPr>
      </w:pPr>
      <w:r w:rsidRPr="007C1156">
        <w:rPr>
          <w:sz w:val="20"/>
        </w:rPr>
        <w:t>Via: SIP/2.0/UDP 10.0.0.1:5060;branch=1234567abcd</w:t>
      </w:r>
    </w:p>
    <w:p w14:paraId="339EF1F0" w14:textId="3597F1D0" w:rsidR="00AB6652" w:rsidRPr="007C1156" w:rsidRDefault="00AB6652" w:rsidP="00AB6652">
      <w:pPr>
        <w:rPr>
          <w:sz w:val="20"/>
        </w:rPr>
      </w:pPr>
      <w:r w:rsidRPr="007C1156">
        <w:rPr>
          <w:sz w:val="20"/>
        </w:rPr>
        <w:t xml:space="preserve">From: </w:t>
      </w:r>
      <w:r>
        <w:rPr>
          <w:sz w:val="20"/>
        </w:rPr>
        <w:t>&lt;</w:t>
      </w:r>
      <w:r w:rsidRPr="007C1156">
        <w:rPr>
          <w:sz w:val="20"/>
        </w:rPr>
        <w:t>sip:</w:t>
      </w:r>
      <w:r w:rsidRPr="00C35F67">
        <w:rPr>
          <w:sz w:val="20"/>
        </w:rPr>
        <w:t>+397850316900@operatorA.com;user=phone&gt;;tag=5678ab34</w:t>
      </w:r>
    </w:p>
    <w:p w14:paraId="73B451F6" w14:textId="6389ECCA" w:rsidR="00AB6652" w:rsidRPr="007C1156" w:rsidRDefault="00AB6652" w:rsidP="00AB6652">
      <w:pPr>
        <w:rPr>
          <w:sz w:val="20"/>
        </w:rPr>
      </w:pPr>
      <w:r w:rsidRPr="007C1156">
        <w:rPr>
          <w:sz w:val="20"/>
        </w:rPr>
        <w:t xml:space="preserve">To: </w:t>
      </w:r>
      <w:r>
        <w:rPr>
          <w:sz w:val="20"/>
        </w:rPr>
        <w:t>&lt;</w:t>
      </w:r>
      <w:r w:rsidRPr="007C1156">
        <w:rPr>
          <w:sz w:val="20"/>
        </w:rPr>
        <w:t>sip:</w:t>
      </w:r>
      <w:r w:rsidRPr="00C35F67">
        <w:rPr>
          <w:sz w:val="20"/>
        </w:rPr>
        <w:t>+447960306800@operatorB.com</w:t>
      </w:r>
      <w:r>
        <w:rPr>
          <w:sz w:val="20"/>
        </w:rPr>
        <w:t xml:space="preserve">;user=phone&gt;;tag=ade2345  </w:t>
      </w:r>
      <w:r w:rsidRPr="007C1156">
        <w:rPr>
          <w:sz w:val="20"/>
        </w:rPr>
        <w:t xml:space="preserve">  </w:t>
      </w:r>
    </w:p>
    <w:p w14:paraId="67B93909" w14:textId="77777777" w:rsidR="00AB6652" w:rsidRPr="007C1156" w:rsidRDefault="00AB6652" w:rsidP="00AB6652">
      <w:pPr>
        <w:rPr>
          <w:sz w:val="20"/>
        </w:rPr>
      </w:pPr>
      <w:r w:rsidRPr="007C1156">
        <w:rPr>
          <w:sz w:val="20"/>
        </w:rPr>
        <w:t>CSeq: 1 INVITE</w:t>
      </w:r>
    </w:p>
    <w:p w14:paraId="47CDF30C" w14:textId="1C98E102" w:rsidR="00AB6652" w:rsidRPr="007C1156" w:rsidRDefault="00AB6652" w:rsidP="00AB6652">
      <w:pPr>
        <w:rPr>
          <w:sz w:val="20"/>
        </w:rPr>
      </w:pPr>
      <w:r w:rsidRPr="007C1156">
        <w:rPr>
          <w:sz w:val="20"/>
        </w:rPr>
        <w:t xml:space="preserve">Call-ID: </w:t>
      </w:r>
      <w:r w:rsidRPr="00C35F67">
        <w:rPr>
          <w:sz w:val="20"/>
        </w:rPr>
        <w:t>dgh1234567@operatorA.com</w:t>
      </w:r>
      <w:r w:rsidRPr="007C1156">
        <w:rPr>
          <w:sz w:val="20"/>
        </w:rPr>
        <w:t xml:space="preserve"> </w:t>
      </w:r>
    </w:p>
    <w:p w14:paraId="42F1F8F6" w14:textId="77777777" w:rsidR="00AB6652" w:rsidRPr="007C1156" w:rsidRDefault="00AB6652" w:rsidP="00AB6652">
      <w:pPr>
        <w:rPr>
          <w:sz w:val="20"/>
        </w:rPr>
      </w:pPr>
      <w:r w:rsidRPr="007C1156">
        <w:rPr>
          <w:sz w:val="20"/>
        </w:rPr>
        <w:t>Allow: INVITE,PRACK,ACK, CANCEL, UPDATE, PUBLISH, OPTIONS, MESSAGE, BYE, REFER, SUBSCRIBE, NOTI</w:t>
      </w:r>
      <w:r>
        <w:rPr>
          <w:sz w:val="20"/>
        </w:rPr>
        <w:t>F</w:t>
      </w:r>
      <w:r w:rsidRPr="007C1156">
        <w:rPr>
          <w:sz w:val="20"/>
        </w:rPr>
        <w:t>Y</w:t>
      </w:r>
    </w:p>
    <w:p w14:paraId="57E8DAE5" w14:textId="6D0DC207" w:rsidR="00AB6652" w:rsidRPr="007C1156" w:rsidRDefault="00AB6652" w:rsidP="00AB6652">
      <w:pPr>
        <w:rPr>
          <w:sz w:val="20"/>
        </w:rPr>
      </w:pPr>
      <w:r w:rsidRPr="007C1156">
        <w:rPr>
          <w:sz w:val="20"/>
        </w:rPr>
        <w:t>P-Asserted-Identity: Tel:</w:t>
      </w:r>
      <w:r w:rsidRPr="00C35F67">
        <w:rPr>
          <w:sz w:val="20"/>
        </w:rPr>
        <w:t>+447960306800@operatorB.com</w:t>
      </w:r>
      <w:r w:rsidRPr="007C1156">
        <w:rPr>
          <w:sz w:val="20"/>
        </w:rPr>
        <w:t xml:space="preserve"> </w:t>
      </w:r>
    </w:p>
    <w:p w14:paraId="1B2261C1" w14:textId="77777777" w:rsidR="00AB6652" w:rsidRDefault="00AB6652" w:rsidP="00AB6652">
      <w:pPr>
        <w:rPr>
          <w:sz w:val="20"/>
        </w:rPr>
      </w:pPr>
      <w:r w:rsidRPr="007C1156">
        <w:rPr>
          <w:sz w:val="20"/>
        </w:rPr>
        <w:t xml:space="preserve">Privacy: </w:t>
      </w:r>
      <w:r>
        <w:rPr>
          <w:sz w:val="20"/>
        </w:rPr>
        <w:t>none</w:t>
      </w:r>
    </w:p>
    <w:p w14:paraId="110CE56F" w14:textId="77777777" w:rsidR="00AB6652" w:rsidRPr="00C35F67" w:rsidRDefault="00AB6652" w:rsidP="00AB6652">
      <w:pPr>
        <w:rPr>
          <w:sz w:val="20"/>
        </w:rPr>
      </w:pPr>
      <w:r w:rsidRPr="00C35F67">
        <w:rPr>
          <w:sz w:val="20"/>
        </w:rPr>
        <w:t>P-Early-Media: sendonly</w:t>
      </w:r>
    </w:p>
    <w:p w14:paraId="36CA8F45" w14:textId="77777777" w:rsidR="00AB6652" w:rsidRPr="007C1156" w:rsidRDefault="00AB6652" w:rsidP="00AB6652">
      <w:pPr>
        <w:rPr>
          <w:sz w:val="20"/>
        </w:rPr>
      </w:pPr>
      <w:r w:rsidRPr="007C1156">
        <w:rPr>
          <w:sz w:val="20"/>
        </w:rPr>
        <w:t>Supported: 100rel, timer, precondition</w:t>
      </w:r>
      <w:r>
        <w:rPr>
          <w:sz w:val="20"/>
        </w:rPr>
        <w:t>, histinfo, from-change</w:t>
      </w:r>
    </w:p>
    <w:p w14:paraId="13E70989" w14:textId="77777777" w:rsidR="00AB6652" w:rsidRPr="007C1156" w:rsidRDefault="00AB6652" w:rsidP="00AB6652">
      <w:pPr>
        <w:rPr>
          <w:sz w:val="20"/>
        </w:rPr>
      </w:pPr>
      <w:r w:rsidRPr="007C1156">
        <w:rPr>
          <w:sz w:val="20"/>
        </w:rPr>
        <w:t>P-Asserted-Service: urn:urn-7:3gpp-service.ims.icsi.mmtel</w:t>
      </w:r>
    </w:p>
    <w:p w14:paraId="21657A7A" w14:textId="77777777" w:rsidR="00AB6652" w:rsidRPr="007C1156" w:rsidRDefault="00AB6652" w:rsidP="00AB6652">
      <w:pPr>
        <w:rPr>
          <w:sz w:val="20"/>
        </w:rPr>
      </w:pPr>
      <w:r w:rsidRPr="007C1156">
        <w:rPr>
          <w:sz w:val="20"/>
        </w:rPr>
        <w:t>Accept-Contact: +g.3gpp.icsi-ref=”urn%3Aurn-7%3A3gpp-service.ims.icsi.mmtel”</w:t>
      </w:r>
    </w:p>
    <w:p w14:paraId="4D186C84" w14:textId="54F463AE" w:rsidR="00AB6652" w:rsidRPr="007C1156" w:rsidRDefault="00AB6652" w:rsidP="00AB6652">
      <w:pPr>
        <w:rPr>
          <w:sz w:val="20"/>
        </w:rPr>
      </w:pPr>
      <w:r w:rsidRPr="007C1156">
        <w:rPr>
          <w:sz w:val="20"/>
        </w:rPr>
        <w:t>Contact: &lt;</w:t>
      </w:r>
      <w:r w:rsidRPr="00C35F67">
        <w:rPr>
          <w:sz w:val="20"/>
        </w:rPr>
        <w:t>sip:10.10.0.1:5060</w:t>
      </w:r>
      <w:r w:rsidRPr="007C1156">
        <w:rPr>
          <w:sz w:val="20"/>
        </w:rPr>
        <w:t>&gt;</w:t>
      </w:r>
      <w:r>
        <w:rPr>
          <w:sz w:val="20"/>
        </w:rPr>
        <w:t>;</w:t>
      </w:r>
      <w:r w:rsidRPr="007C1156">
        <w:rPr>
          <w:sz w:val="20"/>
        </w:rPr>
        <w:t xml:space="preserve">+g.3gpp.icsi-ref=”urn%3Aurn-7%3A3gpp-service.ims.icsi.mmtel” </w:t>
      </w:r>
    </w:p>
    <w:p w14:paraId="3D07E7C2" w14:textId="77777777" w:rsidR="00AB6652" w:rsidRDefault="00AB6652" w:rsidP="00AB6652">
      <w:pPr>
        <w:rPr>
          <w:sz w:val="20"/>
        </w:rPr>
      </w:pPr>
      <w:r w:rsidRPr="007C1156">
        <w:rPr>
          <w:sz w:val="20"/>
        </w:rPr>
        <w:t xml:space="preserve">Content-Length: </w:t>
      </w:r>
      <w:r>
        <w:rPr>
          <w:sz w:val="20"/>
        </w:rPr>
        <w:t>0</w:t>
      </w:r>
    </w:p>
    <w:p w14:paraId="7352D537" w14:textId="77777777" w:rsidR="00AB6652" w:rsidRDefault="00AB6652" w:rsidP="00AB6652">
      <w:pPr>
        <w:rPr>
          <w:szCs w:val="22"/>
        </w:rPr>
      </w:pPr>
    </w:p>
    <w:p w14:paraId="4BCA93B8" w14:textId="692CF446" w:rsidR="00AB6652" w:rsidRDefault="00AB6652" w:rsidP="00F10002">
      <w:pPr>
        <w:pStyle w:val="NormalParagraph"/>
      </w:pPr>
      <w:r w:rsidRPr="000A7446">
        <w:t xml:space="preserve">The </w:t>
      </w:r>
      <w:r>
        <w:t xml:space="preserve">presence of the P-Early-Media header causes the IBCF to ensure that RTP packets are conveyed in the backward direction via the TrGW. </w:t>
      </w:r>
    </w:p>
    <w:p w14:paraId="7CA41604" w14:textId="77777777" w:rsidR="00AB6652" w:rsidRDefault="00AB6652">
      <w:pPr>
        <w:spacing w:before="0"/>
        <w:jc w:val="left"/>
        <w:rPr>
          <w:szCs w:val="22"/>
        </w:rPr>
      </w:pPr>
      <w:r>
        <w:rPr>
          <w:szCs w:val="22"/>
        </w:rPr>
        <w:br w:type="page"/>
      </w:r>
    </w:p>
    <w:p w14:paraId="226FEE40" w14:textId="649ADC32" w:rsidR="00AB6652" w:rsidRDefault="00AB6652" w:rsidP="00F10002">
      <w:pPr>
        <w:pStyle w:val="ANNEX-heading1"/>
      </w:pPr>
      <w:bookmarkStart w:id="70" w:name="_Toc388438181"/>
      <w:bookmarkStart w:id="71" w:name="_Toc477169043"/>
      <w:r>
        <w:lastRenderedPageBreak/>
        <w:t>IMS Registration</w:t>
      </w:r>
      <w:bookmarkEnd w:id="70"/>
      <w:bookmarkEnd w:id="71"/>
      <w:r>
        <w:t xml:space="preserve"> </w:t>
      </w:r>
    </w:p>
    <w:p w14:paraId="3B13D0C3" w14:textId="77777777" w:rsidR="00AB6652" w:rsidRDefault="00AB6652" w:rsidP="00F10002">
      <w:pPr>
        <w:pStyle w:val="NormalParagraph"/>
      </w:pPr>
      <w:r>
        <w:t xml:space="preserve">Figure 5 illustrates the assumed message sequence for IMS registration. This flow is applicable only to the roaming NNI (i.e. UE roaming in a visited network and performing IMS registration to its home network). The P-CSCF shall be in the visited network and the S-CSCF in the home network with the Mw reference point crossing the NNI. The SUBSCRIBE message is sent from both the P-CSCF and UE in the visited  network to the S-CSCF in the home network.  In this example, the UE is assumed to support MMTel services as well as a number of RCS services. </w:t>
      </w:r>
    </w:p>
    <w:p w14:paraId="023C9592" w14:textId="7F456CB1" w:rsidR="00AB6652" w:rsidRDefault="00AB6652" w:rsidP="00F10002">
      <w:pPr>
        <w:pStyle w:val="Centredtext"/>
        <w:rPr>
          <w:lang w:eastAsia="en-GB" w:bidi="ar-SA"/>
        </w:rPr>
      </w:pPr>
      <w:r>
        <w:rPr>
          <w:lang w:eastAsia="en-GB" w:bidi="ar-SA"/>
        </w:rPr>
        <w:t xml:space="preserve">. </w:t>
      </w:r>
      <w:r w:rsidR="00F10002">
        <w:rPr>
          <w:noProof/>
          <w:lang w:eastAsia="en-GB" w:bidi="ar-SA"/>
        </w:rPr>
        <w:drawing>
          <wp:inline distT="0" distB="0" distL="0" distR="0" wp14:anchorId="0DED0485" wp14:editId="5A014F20">
            <wp:extent cx="3467100" cy="4436745"/>
            <wp:effectExtent l="0" t="0" r="0" b="1905"/>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67100" cy="4436745"/>
                    </a:xfrm>
                    <a:prstGeom prst="rect">
                      <a:avLst/>
                    </a:prstGeom>
                    <a:noFill/>
                    <a:ln>
                      <a:noFill/>
                    </a:ln>
                  </pic:spPr>
                </pic:pic>
              </a:graphicData>
            </a:graphic>
          </wp:inline>
        </w:drawing>
      </w:r>
    </w:p>
    <w:p w14:paraId="103FF215" w14:textId="52402366" w:rsidR="00AB6652" w:rsidRDefault="00AB6652" w:rsidP="00AB6652">
      <w:pPr>
        <w:rPr>
          <w:lang w:eastAsia="en-GB" w:bidi="ar-SA"/>
        </w:rPr>
      </w:pPr>
    </w:p>
    <w:p w14:paraId="4EDF4061" w14:textId="7CC4EFAE" w:rsidR="00AB6652" w:rsidRPr="00486F7E" w:rsidRDefault="00CD30FF" w:rsidP="00937741">
      <w:pPr>
        <w:pStyle w:val="Figurecaption"/>
        <w:ind w:left="2880" w:firstLine="0"/>
        <w:jc w:val="left"/>
      </w:pPr>
      <w:r>
        <w:t xml:space="preserve"> : IMS Registration</w:t>
      </w:r>
    </w:p>
    <w:p w14:paraId="65B59E22" w14:textId="2E1FB338" w:rsidR="00AB6652" w:rsidRPr="00F10002" w:rsidRDefault="00AB6652" w:rsidP="00F10002">
      <w:pPr>
        <w:pStyle w:val="NormalParagraph"/>
      </w:pPr>
      <w:r w:rsidRPr="00F10002">
        <w:t xml:space="preserve">In the above flow, it is assumed that user </w:t>
      </w:r>
      <w:hyperlink r:id="rId21" w:history="1">
        <w:r w:rsidRPr="00F10002">
          <w:t>+447960306800@operatorB.com</w:t>
        </w:r>
      </w:hyperlink>
      <w:r w:rsidRPr="00F10002">
        <w:t xml:space="preserve"> is roaming in the network of operatorA. The message contents are below:-</w:t>
      </w:r>
    </w:p>
    <w:p w14:paraId="112B3B5F" w14:textId="77777777" w:rsidR="00AB6652" w:rsidRDefault="00AB6652">
      <w:pPr>
        <w:spacing w:before="0"/>
        <w:jc w:val="left"/>
        <w:rPr>
          <w:szCs w:val="22"/>
          <w:lang w:eastAsia="en-GB" w:bidi="ar-SA"/>
        </w:rPr>
      </w:pPr>
      <w:r>
        <w:br w:type="page"/>
      </w:r>
    </w:p>
    <w:p w14:paraId="357F58B9" w14:textId="77777777" w:rsidR="00AB6652" w:rsidRPr="007C1156" w:rsidRDefault="00AB6652" w:rsidP="00F10002">
      <w:pPr>
        <w:pStyle w:val="NormalParagraph"/>
      </w:pPr>
      <w:r w:rsidRPr="007C1156">
        <w:lastRenderedPageBreak/>
        <w:t xml:space="preserve">Message 1 – </w:t>
      </w:r>
      <w:r>
        <w:t>REGISTER</w:t>
      </w:r>
    </w:p>
    <w:p w14:paraId="717B9070" w14:textId="4066BB81" w:rsidR="00AB6652" w:rsidRPr="007C1156" w:rsidRDefault="00AB6652" w:rsidP="00F10002">
      <w:pPr>
        <w:pStyle w:val="NormalParagraph"/>
      </w:pPr>
      <w:r>
        <w:t>REGISTER</w:t>
      </w:r>
      <w:r w:rsidRPr="007C1156">
        <w:t xml:space="preserve"> </w:t>
      </w:r>
      <w:r w:rsidRPr="00C35F67">
        <w:t>sip:operatorB.com</w:t>
      </w:r>
      <w:r w:rsidRPr="007C1156">
        <w:t xml:space="preserve"> SIP/2.0</w:t>
      </w:r>
    </w:p>
    <w:p w14:paraId="2C6113B9" w14:textId="77777777" w:rsidR="00AB6652" w:rsidRPr="007C1156" w:rsidRDefault="00AB6652" w:rsidP="00F10002">
      <w:pPr>
        <w:pStyle w:val="NormalParagraph"/>
      </w:pPr>
      <w:r w:rsidRPr="007C1156">
        <w:t>Via: SIP/2.0/UDP 10.0.0.1:5060;branch=1234567abcd</w:t>
      </w:r>
    </w:p>
    <w:p w14:paraId="233E5D93" w14:textId="68247B60" w:rsidR="00AB6652" w:rsidRPr="007C1156" w:rsidRDefault="00AB6652" w:rsidP="00F10002">
      <w:pPr>
        <w:pStyle w:val="NormalParagraph"/>
      </w:pPr>
      <w:r>
        <w:t>From</w:t>
      </w:r>
      <w:r w:rsidRPr="007C1156">
        <w:t xml:space="preserve">: </w:t>
      </w:r>
      <w:r>
        <w:t>&lt;</w:t>
      </w:r>
      <w:r w:rsidRPr="007C1156">
        <w:t>sip:</w:t>
      </w:r>
      <w:r w:rsidRPr="00C35F67">
        <w:t>+447960306800@operatorB.com</w:t>
      </w:r>
      <w:r>
        <w:t>;user=phone&gt;;tag=7895ad34</w:t>
      </w:r>
      <w:r w:rsidRPr="007C1156">
        <w:t xml:space="preserve">  </w:t>
      </w:r>
    </w:p>
    <w:p w14:paraId="2A98A12D" w14:textId="0A8DB74A" w:rsidR="00AB6652" w:rsidRPr="007C1156" w:rsidRDefault="00AB6652" w:rsidP="00F10002">
      <w:pPr>
        <w:pStyle w:val="NormalParagraph"/>
      </w:pPr>
      <w:r w:rsidRPr="007C1156">
        <w:t xml:space="preserve">To: </w:t>
      </w:r>
      <w:r>
        <w:t>&lt;</w:t>
      </w:r>
      <w:r w:rsidRPr="007C1156">
        <w:t>sip:</w:t>
      </w:r>
      <w:r w:rsidRPr="00C35F67">
        <w:t>+447960306800@operatorB.com</w:t>
      </w:r>
      <w:r>
        <w:t xml:space="preserve">;user=phone&gt; </w:t>
      </w:r>
      <w:r w:rsidRPr="007C1156">
        <w:t xml:space="preserve">  </w:t>
      </w:r>
    </w:p>
    <w:p w14:paraId="3C6C0DD8" w14:textId="77777777" w:rsidR="00AB6652" w:rsidRPr="007C1156" w:rsidRDefault="00AB6652" w:rsidP="00F10002">
      <w:pPr>
        <w:pStyle w:val="NormalParagraph"/>
      </w:pPr>
      <w:r w:rsidRPr="007C1156">
        <w:t xml:space="preserve">CSeq: 1 </w:t>
      </w:r>
      <w:r>
        <w:t>REGISTER</w:t>
      </w:r>
    </w:p>
    <w:p w14:paraId="185BF0C9" w14:textId="7C58EC13" w:rsidR="00AB6652" w:rsidRPr="007C1156" w:rsidRDefault="00AB6652" w:rsidP="00F10002">
      <w:pPr>
        <w:pStyle w:val="NormalParagraph"/>
      </w:pPr>
      <w:r w:rsidRPr="007C1156">
        <w:t xml:space="preserve">Call-ID: </w:t>
      </w:r>
      <w:r w:rsidRPr="00C35F67">
        <w:t>dgh1234567@operatorB.com</w:t>
      </w:r>
      <w:r w:rsidRPr="007C1156">
        <w:t xml:space="preserve"> </w:t>
      </w:r>
    </w:p>
    <w:p w14:paraId="1A311647" w14:textId="77777777" w:rsidR="00AB6652" w:rsidRDefault="00AB6652" w:rsidP="00F10002">
      <w:pPr>
        <w:pStyle w:val="NormalParagraph"/>
        <w:rPr>
          <w:rFonts w:eastAsia="Times New Roman" w:cs="Arial"/>
        </w:rPr>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utran-cell-id-3gpp=1234</w:t>
      </w:r>
    </w:p>
    <w:p w14:paraId="683071AA" w14:textId="77777777" w:rsidR="00AB6652" w:rsidRDefault="00AB6652" w:rsidP="00F10002">
      <w:pPr>
        <w:pStyle w:val="NormalParagraph"/>
        <w:rPr>
          <w:rFonts w:eastAsia="Times New Roman" w:cs="Arial"/>
        </w:rPr>
      </w:pPr>
      <w:r>
        <w:rPr>
          <w:rFonts w:eastAsia="Times New Roman" w:cs="Arial"/>
        </w:rPr>
        <w:t>P-Visited-Network-Id: “operatorA.com”</w:t>
      </w:r>
    </w:p>
    <w:p w14:paraId="258578BA" w14:textId="77777777" w:rsidR="00AB6652" w:rsidRDefault="00AB6652" w:rsidP="00F10002">
      <w:pPr>
        <w:pStyle w:val="NormalParagraph"/>
        <w:rPr>
          <w:rFonts w:eastAsia="Times New Roman" w:cs="Arial"/>
        </w:rPr>
      </w:pPr>
      <w:r>
        <w:rPr>
          <w:rFonts w:eastAsia="Times New Roman" w:cs="Arial"/>
        </w:rPr>
        <w:t>Max-Forwards:70</w:t>
      </w:r>
    </w:p>
    <w:p w14:paraId="0C75359D" w14:textId="0CA40954" w:rsidR="00AB6652" w:rsidRDefault="00AB6652" w:rsidP="00F10002">
      <w:pPr>
        <w:pStyle w:val="NormalParagraph"/>
        <w:rPr>
          <w:rFonts w:eastAsia="Times New Roman" w:cs="Arial"/>
        </w:rPr>
      </w:pPr>
      <w:r>
        <w:rPr>
          <w:rFonts w:eastAsia="Times New Roman" w:cs="Arial"/>
        </w:rPr>
        <w:t>Authorization:Digest username=</w:t>
      </w:r>
      <w:r w:rsidRPr="00C35F67">
        <w:rPr>
          <w:rFonts w:eastAsia="Times New Roman" w:cs="Arial"/>
        </w:rPr>
        <w:t>user1234567@operatorB.com</w:t>
      </w:r>
      <w:r>
        <w:rPr>
          <w:rFonts w:eastAsia="Times New Roman" w:cs="Arial"/>
        </w:rPr>
        <w:t>, realm=”operator.com”, uri=”sip”operator.com”,  nonce=””, response=””</w:t>
      </w:r>
    </w:p>
    <w:p w14:paraId="07968ACD" w14:textId="77777777" w:rsidR="00AB6652" w:rsidRDefault="00AB6652" w:rsidP="00F10002">
      <w:pPr>
        <w:pStyle w:val="NormalParagraph"/>
      </w:pPr>
      <w:r>
        <w:t xml:space="preserve">P-Charging-Vector: icid-value=”abch+23456y”; orig-ioi=operatorA.com </w:t>
      </w:r>
    </w:p>
    <w:p w14:paraId="355787E1" w14:textId="77777777" w:rsidR="00AB6652" w:rsidRDefault="00AB6652" w:rsidP="00F10002">
      <w:pPr>
        <w:pStyle w:val="NormalParagraph"/>
      </w:pPr>
      <w:r>
        <w:t>Require</w:t>
      </w:r>
      <w:r w:rsidRPr="007C1156">
        <w:t xml:space="preserve">: </w:t>
      </w:r>
      <w:r>
        <w:t>path</w:t>
      </w:r>
    </w:p>
    <w:p w14:paraId="7A049F6C" w14:textId="77777777" w:rsidR="00AB6652" w:rsidRDefault="00AB6652" w:rsidP="00F10002">
      <w:pPr>
        <w:pStyle w:val="NormalParagraph"/>
      </w:pPr>
      <w:r>
        <w:t>Supported: gruu</w:t>
      </w:r>
    </w:p>
    <w:p w14:paraId="1E64E687" w14:textId="4F802330" w:rsidR="00AB6652" w:rsidRPr="00352EFC" w:rsidRDefault="00AB6652" w:rsidP="00F10002">
      <w:pPr>
        <w:pStyle w:val="NormalParagraph"/>
      </w:pPr>
      <w:r>
        <w:t xml:space="preserve">Path: </w:t>
      </w:r>
      <w:r w:rsidRPr="007C1156">
        <w:t>&lt;</w:t>
      </w:r>
      <w:r w:rsidRPr="00C35F67">
        <w:t>sip:10.0.0.1:5060</w:t>
      </w:r>
      <w:r>
        <w:t>;lr&gt;</w:t>
      </w:r>
    </w:p>
    <w:p w14:paraId="1FEC78ED" w14:textId="34E95941" w:rsidR="00AB6652" w:rsidRPr="007C1156" w:rsidRDefault="00AB6652" w:rsidP="00F10002">
      <w:pPr>
        <w:pStyle w:val="NormalParagraph"/>
      </w:pPr>
      <w:r w:rsidRPr="007C1156">
        <w:t xml:space="preserve">Route: </w:t>
      </w:r>
      <w:r w:rsidRPr="00C35F67">
        <w:t>sip:10.10.0.1:5060;lr</w:t>
      </w:r>
    </w:p>
    <w:p w14:paraId="4DE7D232" w14:textId="5A617835" w:rsidR="00AB6652" w:rsidRPr="00E41D99" w:rsidRDefault="00AB6652" w:rsidP="00F10002">
      <w:pPr>
        <w:pStyle w:val="NormalParagraph"/>
      </w:pPr>
      <w:r w:rsidRPr="007C1156">
        <w:t>Contact: &lt;</w:t>
      </w:r>
      <w:r w:rsidRPr="00C35F67">
        <w:t>sip:10.0.0.1:5060</w:t>
      </w:r>
      <w:r>
        <w:t>&gt;</w:t>
      </w:r>
      <w:r w:rsidRPr="00352EFC">
        <w:t>;</w:t>
      </w:r>
      <w:r w:rsidRPr="00A82596">
        <w:t xml:space="preserve"> +sip.instance=</w:t>
      </w:r>
      <w:r>
        <w:t>”&lt;</w:t>
      </w:r>
      <w:r w:rsidRPr="00A82596">
        <w:t>urn:gsma:imei:90420156-025763-0</w:t>
      </w:r>
      <w:r>
        <w:t xml:space="preserve">&gt;”; </w:t>
      </w:r>
      <w:r w:rsidRPr="00AE5196">
        <w:t>+</w:t>
      </w:r>
      <w:r>
        <w:t>g</w:t>
      </w:r>
      <w:r w:rsidRPr="00AE5196">
        <w:t>.3</w:t>
      </w:r>
      <w:r>
        <w:t>gpp</w:t>
      </w:r>
      <w:r w:rsidRPr="00AE5196">
        <w:t>.</w:t>
      </w:r>
      <w:r>
        <w:t xml:space="preserve">smsip, </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Pr>
          <w:rFonts w:eastAsia="PMingLiU" w:cs="Courier New"/>
          <w:lang w:eastAsia="zh-TW"/>
        </w:rPr>
        <w:t>3A</w:t>
      </w:r>
      <w:r w:rsidRPr="00352EFC">
        <w:rPr>
          <w:rFonts w:cs="Courier New"/>
        </w:rPr>
        <w:t>3gpp-service.ims.icsi.mmtel</w:t>
      </w:r>
      <w:r>
        <w:rPr>
          <w:rFonts w:eastAsia="PMingLiU" w:cs="Courier New"/>
          <w:lang w:eastAsia="zh-TW"/>
        </w:rPr>
        <w:t>;video,</w:t>
      </w:r>
      <w:r w:rsidRPr="00352EFC">
        <w:t xml:space="preserve"> </w:t>
      </w:r>
      <w:r w:rsidRPr="00E41D99">
        <w:t>urn%3Aurn-7%3A3gpp-service.ims.icsi.oma.cpm.msg; urn%3Aurn-7%3A3gpp-service.i</w:t>
      </w:r>
      <w:r>
        <w:t xml:space="preserve">ms.icsi.oma.cpm.largemsg”; </w:t>
      </w:r>
      <w:r w:rsidRPr="00E41D99">
        <w:t>+g.3gpp.iari-ref="urn%3Aurn-7%3A3gpp-application.ims.iari.rcse.im, urn%3Aurn-7%3A3gpp-application.ims.iari.rcse.ft, urn%3Aurn-7%3A3gpp-application.ims.iari.rcs.ftthumb, urn%3Aurn-7%3A3gpp-application.ims.iari.gsma-is, urn:urn-7</w:t>
      </w:r>
      <w:r>
        <w:t>%3A</w:t>
      </w:r>
      <w:r w:rsidRPr="00E41D99">
        <w:t>3gpp-application.ims.iari.gsma-vs"</w:t>
      </w:r>
    </w:p>
    <w:p w14:paraId="5177A78C" w14:textId="77777777" w:rsidR="00AB6652" w:rsidRDefault="00AB6652" w:rsidP="00F10002">
      <w:pPr>
        <w:pStyle w:val="NormalParagraph"/>
      </w:pPr>
      <w:r>
        <w:t>C</w:t>
      </w:r>
      <w:r w:rsidRPr="007C1156">
        <w:t xml:space="preserve">ontent-Length: </w:t>
      </w:r>
      <w:r>
        <w:t>0</w:t>
      </w:r>
    </w:p>
    <w:p w14:paraId="76638876" w14:textId="77777777" w:rsidR="00AB6652" w:rsidRDefault="00AB6652" w:rsidP="00F10002">
      <w:pPr>
        <w:pStyle w:val="NormalParagraph"/>
        <w:rPr>
          <w:u w:val="single"/>
        </w:rPr>
      </w:pPr>
    </w:p>
    <w:p w14:paraId="63771891" w14:textId="77777777" w:rsidR="00AB6652" w:rsidRPr="007C1156" w:rsidRDefault="00AB6652" w:rsidP="00F10002">
      <w:pPr>
        <w:pStyle w:val="NormalParagraph"/>
        <w:rPr>
          <w:u w:val="single"/>
        </w:rPr>
      </w:pPr>
      <w:r>
        <w:rPr>
          <w:u w:val="single"/>
        </w:rPr>
        <w:t>Message 2</w:t>
      </w:r>
      <w:r w:rsidRPr="007C1156">
        <w:rPr>
          <w:u w:val="single"/>
        </w:rPr>
        <w:t xml:space="preserve"> – </w:t>
      </w:r>
      <w:r>
        <w:rPr>
          <w:u w:val="single"/>
        </w:rPr>
        <w:t>401 Unauthorised</w:t>
      </w:r>
    </w:p>
    <w:p w14:paraId="6AF65CB2" w14:textId="77777777" w:rsidR="00AB6652" w:rsidRPr="007C1156" w:rsidRDefault="00AB6652" w:rsidP="00F10002">
      <w:pPr>
        <w:pStyle w:val="NormalParagraph"/>
      </w:pPr>
      <w:r>
        <w:t>SIP/2.0 401 Unauthorised</w:t>
      </w:r>
    </w:p>
    <w:p w14:paraId="084F19B2" w14:textId="77777777" w:rsidR="00AB6652" w:rsidRPr="007C1156" w:rsidRDefault="00AB6652" w:rsidP="00F10002">
      <w:pPr>
        <w:pStyle w:val="NormalParagraph"/>
      </w:pPr>
      <w:r w:rsidRPr="007C1156">
        <w:t>Via: SIP/2.0/UDP 10.0.0.1:5060;branch=1234567abcd</w:t>
      </w:r>
    </w:p>
    <w:p w14:paraId="5D996D0C" w14:textId="22956F88" w:rsidR="00AB6652" w:rsidRPr="007C1156" w:rsidRDefault="00AB6652" w:rsidP="00F10002">
      <w:pPr>
        <w:pStyle w:val="NormalParagraph"/>
      </w:pPr>
      <w:r>
        <w:t>From</w:t>
      </w:r>
      <w:r w:rsidRPr="007C1156">
        <w:t xml:space="preserve">: </w:t>
      </w:r>
      <w:r>
        <w:t>&lt;</w:t>
      </w:r>
      <w:r w:rsidRPr="007C1156">
        <w:t>sip:</w:t>
      </w:r>
      <w:r w:rsidRPr="00C35F67">
        <w:t>+447960306800@operatorB.com</w:t>
      </w:r>
      <w:r>
        <w:t>;user=phone&gt;;tag=7895ad34</w:t>
      </w:r>
      <w:r w:rsidRPr="007C1156">
        <w:t xml:space="preserve">  </w:t>
      </w:r>
    </w:p>
    <w:p w14:paraId="61F945B7" w14:textId="2D5D28F4" w:rsidR="00AB6652" w:rsidRPr="007C1156" w:rsidRDefault="00AB6652" w:rsidP="00F10002">
      <w:pPr>
        <w:pStyle w:val="NormalParagraph"/>
      </w:pPr>
      <w:r w:rsidRPr="007C1156">
        <w:t xml:space="preserve">To: </w:t>
      </w:r>
      <w:r>
        <w:t>&lt;</w:t>
      </w:r>
      <w:r w:rsidRPr="007C1156">
        <w:t>sip:</w:t>
      </w:r>
      <w:r w:rsidRPr="00C35F67">
        <w:t>+447960306800@operatorB.com</w:t>
      </w:r>
      <w:r>
        <w:t>;user=phone&gt;;tag=34589012</w:t>
      </w:r>
      <w:r w:rsidRPr="007C1156">
        <w:t xml:space="preserve"> </w:t>
      </w:r>
    </w:p>
    <w:p w14:paraId="32F46DF3" w14:textId="77777777" w:rsidR="00AB6652" w:rsidRPr="007C1156" w:rsidRDefault="00AB6652" w:rsidP="00F10002">
      <w:pPr>
        <w:pStyle w:val="NormalParagraph"/>
      </w:pPr>
      <w:r w:rsidRPr="007C1156">
        <w:lastRenderedPageBreak/>
        <w:t xml:space="preserve">CSeq: 1 </w:t>
      </w:r>
      <w:r>
        <w:t>REGISTER</w:t>
      </w:r>
    </w:p>
    <w:p w14:paraId="662ACF67" w14:textId="57051E7D" w:rsidR="00AB6652" w:rsidRPr="007C1156" w:rsidRDefault="00AB6652" w:rsidP="00F10002">
      <w:pPr>
        <w:pStyle w:val="NormalParagraph"/>
      </w:pPr>
      <w:r w:rsidRPr="007C1156">
        <w:t xml:space="preserve">Call-ID: </w:t>
      </w:r>
      <w:r w:rsidRPr="00C35F67">
        <w:t>dgh1234567@operatorB.com</w:t>
      </w:r>
      <w:r w:rsidRPr="007C1156">
        <w:t xml:space="preserve"> </w:t>
      </w:r>
    </w:p>
    <w:p w14:paraId="1363913D" w14:textId="77777777" w:rsidR="00AB6652" w:rsidRDefault="00AB6652" w:rsidP="00F10002">
      <w:pPr>
        <w:pStyle w:val="NormalParagraph"/>
        <w:rPr>
          <w:rFonts w:eastAsia="Times New Roman" w:cs="Arial"/>
        </w:rPr>
      </w:pPr>
      <w:r>
        <w:rPr>
          <w:rFonts w:eastAsia="Times New Roman" w:cs="Arial"/>
        </w:rPr>
        <w:t>WWW-Authenticate:Digest realm=”scscf12.operator.com”, nonce=”12ab34bc4567b45RTFGH12323asdfghGHDe34500oOlP+”, algorithm=AKAv1-MD5, ik=2345, ck=5678</w:t>
      </w:r>
    </w:p>
    <w:p w14:paraId="6DC79D6F" w14:textId="14B9BDC6" w:rsidR="00AB6652" w:rsidRDefault="00AB6652" w:rsidP="00F10002">
      <w:pPr>
        <w:pStyle w:val="NormalParagraph"/>
      </w:pPr>
      <w:r>
        <w:t>C</w:t>
      </w:r>
      <w:r w:rsidRPr="007C1156">
        <w:t xml:space="preserve">ontent-Length: </w:t>
      </w:r>
      <w:r>
        <w:t>0</w:t>
      </w:r>
    </w:p>
    <w:p w14:paraId="34B20DCD" w14:textId="18FF47D6" w:rsidR="00AB6652" w:rsidRDefault="00AB6652">
      <w:pPr>
        <w:spacing w:before="0"/>
        <w:jc w:val="left"/>
        <w:rPr>
          <w:sz w:val="20"/>
        </w:rPr>
      </w:pPr>
    </w:p>
    <w:p w14:paraId="402337A0" w14:textId="77777777" w:rsidR="00AB6652" w:rsidRPr="007C1156" w:rsidRDefault="00AB6652" w:rsidP="00F10002">
      <w:pPr>
        <w:pStyle w:val="NormalParagraph"/>
      </w:pPr>
      <w:r w:rsidRPr="007C1156">
        <w:t xml:space="preserve">Message </w:t>
      </w:r>
      <w:r>
        <w:t>3</w:t>
      </w:r>
      <w:r w:rsidRPr="007C1156">
        <w:t xml:space="preserve"> – </w:t>
      </w:r>
      <w:r>
        <w:t>REGISTER</w:t>
      </w:r>
    </w:p>
    <w:p w14:paraId="2219CD51" w14:textId="48363DC3" w:rsidR="00AB6652" w:rsidRPr="007C1156" w:rsidRDefault="00AB6652" w:rsidP="00F10002">
      <w:pPr>
        <w:pStyle w:val="NormalParagraph"/>
      </w:pPr>
      <w:r>
        <w:t>REGISTER</w:t>
      </w:r>
      <w:r w:rsidRPr="007C1156">
        <w:t xml:space="preserve"> </w:t>
      </w:r>
      <w:r w:rsidRPr="00C35F67">
        <w:t>sip:operatorB.com</w:t>
      </w:r>
      <w:r w:rsidRPr="007C1156">
        <w:t xml:space="preserve"> SIP/2.0</w:t>
      </w:r>
    </w:p>
    <w:p w14:paraId="52E66E3F" w14:textId="77777777" w:rsidR="00AB6652" w:rsidRPr="007C1156" w:rsidRDefault="00AB6652" w:rsidP="00F10002">
      <w:pPr>
        <w:pStyle w:val="NormalParagraph"/>
      </w:pPr>
      <w:r w:rsidRPr="007C1156">
        <w:t>Via: SIP/2.0/UDP 10.0.0.1:5060;branch=1234567</w:t>
      </w:r>
      <w:r>
        <w:t>8778</w:t>
      </w:r>
    </w:p>
    <w:p w14:paraId="6D204E36" w14:textId="5A73F8D1" w:rsidR="00AB6652" w:rsidRPr="007C1156" w:rsidRDefault="00AB6652" w:rsidP="00F10002">
      <w:pPr>
        <w:pStyle w:val="NormalParagraph"/>
      </w:pPr>
      <w:r>
        <w:t>From</w:t>
      </w:r>
      <w:r w:rsidRPr="007C1156">
        <w:t xml:space="preserve">: </w:t>
      </w:r>
      <w:r>
        <w:t>&lt;</w:t>
      </w:r>
      <w:r w:rsidRPr="007C1156">
        <w:t>sip:</w:t>
      </w:r>
      <w:r w:rsidRPr="00C35F67">
        <w:t>+447960306800@operatorB.com</w:t>
      </w:r>
      <w:r>
        <w:t>;user=phone&gt;;tag=56ad7111</w:t>
      </w:r>
      <w:r w:rsidRPr="007C1156">
        <w:t xml:space="preserve">  </w:t>
      </w:r>
    </w:p>
    <w:p w14:paraId="0B6559F8" w14:textId="0710E954" w:rsidR="00AB6652" w:rsidRPr="007C1156" w:rsidRDefault="00AB6652" w:rsidP="00F10002">
      <w:pPr>
        <w:pStyle w:val="NormalParagraph"/>
      </w:pPr>
      <w:r w:rsidRPr="007C1156">
        <w:t xml:space="preserve">To: </w:t>
      </w:r>
      <w:r>
        <w:t>&lt;</w:t>
      </w:r>
      <w:r w:rsidRPr="007C1156">
        <w:t>sip:</w:t>
      </w:r>
      <w:r w:rsidRPr="00C35F67">
        <w:t>+447960306800@operatorB.com</w:t>
      </w:r>
      <w:r>
        <w:t xml:space="preserve">;user=phone&gt; </w:t>
      </w:r>
      <w:r w:rsidRPr="007C1156">
        <w:t xml:space="preserve">  </w:t>
      </w:r>
    </w:p>
    <w:p w14:paraId="4A392562" w14:textId="77777777" w:rsidR="00AB6652" w:rsidRPr="007C1156" w:rsidRDefault="00AB6652" w:rsidP="00F10002">
      <w:pPr>
        <w:pStyle w:val="NormalParagraph"/>
      </w:pPr>
      <w:r w:rsidRPr="007C1156">
        <w:t xml:space="preserve">CSeq: </w:t>
      </w:r>
      <w:r>
        <w:t>2</w:t>
      </w:r>
      <w:r w:rsidRPr="007C1156">
        <w:t xml:space="preserve"> </w:t>
      </w:r>
      <w:r>
        <w:t>REGISTER</w:t>
      </w:r>
    </w:p>
    <w:p w14:paraId="0D5BF37A" w14:textId="18C0DCAE" w:rsidR="00AB6652" w:rsidRPr="007C1156" w:rsidRDefault="00AB6652" w:rsidP="00F10002">
      <w:pPr>
        <w:pStyle w:val="NormalParagraph"/>
      </w:pPr>
      <w:r w:rsidRPr="007C1156">
        <w:t xml:space="preserve">Call-ID: </w:t>
      </w:r>
      <w:r w:rsidRPr="00C35F67">
        <w:t>dgh1234567@operatorB.com</w:t>
      </w:r>
      <w:r w:rsidRPr="007C1156">
        <w:t xml:space="preserve"> </w:t>
      </w:r>
    </w:p>
    <w:p w14:paraId="1B983EC1" w14:textId="77777777" w:rsidR="00AB6652" w:rsidRDefault="00AB6652" w:rsidP="00F10002">
      <w:pPr>
        <w:pStyle w:val="NormalParagraph"/>
        <w:rPr>
          <w:rFonts w:eastAsia="Times New Roman" w:cs="Arial"/>
        </w:rPr>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utran-cell-id-3gpp=1234</w:t>
      </w:r>
    </w:p>
    <w:p w14:paraId="3AAC24C4" w14:textId="77777777" w:rsidR="00AB6652" w:rsidRDefault="00AB6652" w:rsidP="00F10002">
      <w:pPr>
        <w:pStyle w:val="NormalParagraph"/>
        <w:rPr>
          <w:rFonts w:eastAsia="Times New Roman" w:cs="Arial"/>
        </w:rPr>
      </w:pPr>
      <w:r>
        <w:rPr>
          <w:rFonts w:eastAsia="Times New Roman" w:cs="Arial"/>
        </w:rPr>
        <w:t>P-Visited-Network-Id: “operatorA.com”</w:t>
      </w:r>
    </w:p>
    <w:p w14:paraId="790B44F2" w14:textId="77777777" w:rsidR="00AB6652" w:rsidRDefault="00AB6652" w:rsidP="00F10002">
      <w:pPr>
        <w:pStyle w:val="NormalParagraph"/>
        <w:rPr>
          <w:rFonts w:eastAsia="Times New Roman" w:cs="Arial"/>
        </w:rPr>
      </w:pPr>
      <w:r>
        <w:rPr>
          <w:rFonts w:eastAsia="Times New Roman" w:cs="Arial"/>
        </w:rPr>
        <w:t>Max-Forwards:70</w:t>
      </w:r>
    </w:p>
    <w:p w14:paraId="4060FEA3" w14:textId="740C97E0" w:rsidR="00AB6652" w:rsidRDefault="00AB6652" w:rsidP="00F10002">
      <w:pPr>
        <w:pStyle w:val="NormalParagraph"/>
        <w:rPr>
          <w:rFonts w:eastAsia="Times New Roman" w:cs="Arial"/>
        </w:rPr>
      </w:pPr>
      <w:r>
        <w:rPr>
          <w:rFonts w:eastAsia="Times New Roman" w:cs="Arial"/>
        </w:rPr>
        <w:t>Authorization:Digest username=</w:t>
      </w:r>
      <w:r w:rsidRPr="00C35F67">
        <w:rPr>
          <w:rFonts w:eastAsia="Times New Roman" w:cs="Arial"/>
        </w:rPr>
        <w:t>user1234567@operatorB.com</w:t>
      </w:r>
      <w:r>
        <w:rPr>
          <w:rFonts w:eastAsia="Times New Roman" w:cs="Arial"/>
        </w:rPr>
        <w:t>, realm=”scscf12.operator.com”, uri=”sip”operator.com</w:t>
      </w:r>
      <w:r w:rsidRPr="001A41C2">
        <w:rPr>
          <w:rFonts w:eastAsia="Times New Roman" w:cs="Arial"/>
        </w:rPr>
        <w:t xml:space="preserve"> </w:t>
      </w:r>
      <w:r>
        <w:rPr>
          <w:rFonts w:eastAsia="Times New Roman" w:cs="Arial"/>
        </w:rPr>
        <w:t>nonce=”12ab34bc4567b45RTFGH12323asdfghGHDe34500oOlP+”, response=”2345bcdef567bf54ef”</w:t>
      </w:r>
    </w:p>
    <w:p w14:paraId="64157D78" w14:textId="77777777" w:rsidR="00AB6652" w:rsidRDefault="00AB6652" w:rsidP="00F10002">
      <w:pPr>
        <w:pStyle w:val="NormalParagraph"/>
      </w:pPr>
      <w:r>
        <w:t xml:space="preserve">P-Charging-Vector: icid-value=”abch+236788a”; orig-ioi=operatorA.com </w:t>
      </w:r>
    </w:p>
    <w:p w14:paraId="277B3EA9" w14:textId="77777777" w:rsidR="00AB6652" w:rsidRDefault="00AB6652" w:rsidP="00F10002">
      <w:pPr>
        <w:pStyle w:val="NormalParagraph"/>
      </w:pPr>
      <w:r>
        <w:t>Require</w:t>
      </w:r>
      <w:r w:rsidRPr="007C1156">
        <w:t xml:space="preserve">: </w:t>
      </w:r>
      <w:r>
        <w:t>path</w:t>
      </w:r>
    </w:p>
    <w:p w14:paraId="3E1F999C" w14:textId="77777777" w:rsidR="00AB6652" w:rsidRDefault="00AB6652" w:rsidP="00F10002">
      <w:pPr>
        <w:pStyle w:val="NormalParagraph"/>
      </w:pPr>
      <w:r>
        <w:t>Supported: gruu</w:t>
      </w:r>
    </w:p>
    <w:p w14:paraId="5D54C2B2" w14:textId="7676F2E4" w:rsidR="00AB6652" w:rsidRPr="00352EFC" w:rsidRDefault="00AB6652" w:rsidP="00F10002">
      <w:pPr>
        <w:pStyle w:val="NormalParagraph"/>
      </w:pPr>
      <w:r>
        <w:t xml:space="preserve">Path: </w:t>
      </w:r>
      <w:r w:rsidRPr="007C1156">
        <w:t>&lt;</w:t>
      </w:r>
      <w:r w:rsidRPr="00C35F67">
        <w:t>sip:10.0.0.1:5060</w:t>
      </w:r>
      <w:r>
        <w:t>;lr&gt;</w:t>
      </w:r>
    </w:p>
    <w:p w14:paraId="17BE1C61" w14:textId="30AF787C" w:rsidR="00AB6652" w:rsidRPr="007C1156" w:rsidRDefault="00AB6652" w:rsidP="00F10002">
      <w:pPr>
        <w:pStyle w:val="NormalParagraph"/>
      </w:pPr>
      <w:r w:rsidRPr="007C1156">
        <w:t xml:space="preserve">Route: </w:t>
      </w:r>
      <w:r w:rsidRPr="00C35F67">
        <w:t>sip:10.10.0.1:5060;lr</w:t>
      </w:r>
    </w:p>
    <w:p w14:paraId="7353766C" w14:textId="66BAC898" w:rsidR="00AB6652" w:rsidRPr="00E41D99" w:rsidRDefault="00AB6652" w:rsidP="00F10002">
      <w:pPr>
        <w:pStyle w:val="NormalParagraph"/>
      </w:pPr>
      <w:r w:rsidRPr="007C1156">
        <w:t>Contact: &lt;</w:t>
      </w:r>
      <w:r w:rsidRPr="00C35F67">
        <w:t>sip:10.0.0.1:5060</w:t>
      </w:r>
      <w:r>
        <w:t>&gt;;</w:t>
      </w:r>
      <w:r w:rsidRPr="00A82596">
        <w:t>+sip.instance=</w:t>
      </w:r>
      <w:r>
        <w:t>”&lt;</w:t>
      </w:r>
      <w:r w:rsidRPr="00A82596">
        <w:t>urn:gsma:imei:90420156-025763-0</w:t>
      </w:r>
      <w:r>
        <w:t xml:space="preserve">&gt;”; </w:t>
      </w:r>
      <w:r w:rsidRPr="00AE5196">
        <w:t>+</w:t>
      </w:r>
      <w:r>
        <w:t>g</w:t>
      </w:r>
      <w:r w:rsidRPr="00AE5196">
        <w:t>.3</w:t>
      </w:r>
      <w:r>
        <w:t>gpp</w:t>
      </w:r>
      <w:r w:rsidRPr="00AE5196">
        <w:t>.</w:t>
      </w:r>
      <w:r>
        <w:t xml:space="preserve">smsip, </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Pr>
          <w:rFonts w:eastAsia="PMingLiU" w:cs="Courier New"/>
          <w:lang w:eastAsia="zh-TW"/>
        </w:rPr>
        <w:t>3A</w:t>
      </w:r>
      <w:r w:rsidRPr="00352EFC">
        <w:rPr>
          <w:rFonts w:cs="Courier New"/>
        </w:rPr>
        <w:t>3gpp-service.ims.icsi.mmtel</w:t>
      </w:r>
      <w:r>
        <w:rPr>
          <w:rFonts w:eastAsia="PMingLiU" w:cs="Courier New"/>
          <w:lang w:eastAsia="zh-TW"/>
        </w:rPr>
        <w:t>;video,</w:t>
      </w:r>
      <w:r w:rsidRPr="00352EFC">
        <w:t xml:space="preserve"> </w:t>
      </w:r>
      <w:r w:rsidRPr="00E41D99">
        <w:t>urn%3Aurn-7%3A3gpp-service.ims.icsi.oma.cpm.msg; urn%3Aurn-7%3A3gpp-service.i</w:t>
      </w:r>
      <w:r>
        <w:t xml:space="preserve">ms.icsi.oma.cpm.largemsg”; </w:t>
      </w:r>
      <w:r w:rsidRPr="00E41D99">
        <w:t>+g.3gpp.iari-ref="urn%3Aurn-7%3A3gpp-application.ims.iari.rcse.im, urn%3Aurn-7%3A3gpp-application.ims.iari.rcse.ft, urn%3Aurn-7%3A3gpp-application.ims.iari.rcs.ftthumb, urn%3Aurn-7%3A3gpp-application.ims.iari.gsma-is, urn:urn-7</w:t>
      </w:r>
      <w:r>
        <w:t>%3A</w:t>
      </w:r>
      <w:r w:rsidRPr="00E41D99">
        <w:t>3gpp-application.ims.iari.gsma-vs"</w:t>
      </w:r>
    </w:p>
    <w:p w14:paraId="63F30E7C" w14:textId="77777777" w:rsidR="00AB6652" w:rsidRDefault="00AB6652" w:rsidP="00F10002">
      <w:pPr>
        <w:pStyle w:val="NormalParagraph"/>
      </w:pPr>
      <w:r>
        <w:lastRenderedPageBreak/>
        <w:t>C</w:t>
      </w:r>
      <w:r w:rsidRPr="007C1156">
        <w:t xml:space="preserve">ontent-Length: </w:t>
      </w:r>
      <w:r>
        <w:t>0</w:t>
      </w:r>
    </w:p>
    <w:p w14:paraId="7E7F919F" w14:textId="77777777" w:rsidR="00AB6652" w:rsidRDefault="00AB6652" w:rsidP="00F10002">
      <w:pPr>
        <w:pStyle w:val="NormalParagraph"/>
      </w:pPr>
    </w:p>
    <w:p w14:paraId="7F027426" w14:textId="77777777" w:rsidR="00AB6652" w:rsidRDefault="00AB6652" w:rsidP="00F10002">
      <w:pPr>
        <w:pStyle w:val="NormalParagraph"/>
      </w:pPr>
      <w:r w:rsidRPr="007C1156">
        <w:t xml:space="preserve">Message </w:t>
      </w:r>
      <w:r>
        <w:t>4</w:t>
      </w:r>
      <w:r w:rsidRPr="007C1156">
        <w:t xml:space="preserve"> – </w:t>
      </w:r>
      <w:r>
        <w:t>200 OK (REGISTER)</w:t>
      </w:r>
      <w:r w:rsidRPr="007C1156">
        <w:t xml:space="preserve"> </w:t>
      </w:r>
    </w:p>
    <w:p w14:paraId="1C2ECB85" w14:textId="77777777" w:rsidR="00AB6652" w:rsidRPr="007C1156" w:rsidRDefault="00AB6652" w:rsidP="00F10002">
      <w:pPr>
        <w:pStyle w:val="NormalParagraph"/>
      </w:pPr>
      <w:r w:rsidRPr="007C1156">
        <w:t>SIP/2.0</w:t>
      </w:r>
      <w:r>
        <w:t xml:space="preserve"> 200 OK</w:t>
      </w:r>
    </w:p>
    <w:p w14:paraId="4A426E94" w14:textId="77777777" w:rsidR="00AB6652" w:rsidRPr="007C1156" w:rsidRDefault="00AB6652" w:rsidP="00F10002">
      <w:pPr>
        <w:pStyle w:val="NormalParagraph"/>
      </w:pPr>
      <w:r w:rsidRPr="007C1156">
        <w:t>Via: SIP/2.0/UDP 10.0.0.1:5060;branch=1234567</w:t>
      </w:r>
      <w:r>
        <w:t>8778</w:t>
      </w:r>
    </w:p>
    <w:p w14:paraId="7199059F" w14:textId="76B0DB8D" w:rsidR="00AB6652" w:rsidRPr="007C1156" w:rsidRDefault="00AB6652" w:rsidP="00F10002">
      <w:pPr>
        <w:pStyle w:val="NormalParagraph"/>
      </w:pPr>
      <w:r>
        <w:t>From</w:t>
      </w:r>
      <w:r w:rsidRPr="007C1156">
        <w:t xml:space="preserve">: </w:t>
      </w:r>
      <w:r>
        <w:t>&lt;</w:t>
      </w:r>
      <w:r w:rsidRPr="007C1156">
        <w:t>sip:</w:t>
      </w:r>
      <w:r w:rsidRPr="00C35F67">
        <w:t>+447960306800@operatorB.com</w:t>
      </w:r>
      <w:r>
        <w:t>;user=phone&gt;;tag=56ad7111</w:t>
      </w:r>
      <w:r w:rsidRPr="007C1156">
        <w:t xml:space="preserve">  </w:t>
      </w:r>
    </w:p>
    <w:p w14:paraId="16798725" w14:textId="181A4802" w:rsidR="00AB6652" w:rsidRPr="007C1156" w:rsidRDefault="00AB6652" w:rsidP="00F10002">
      <w:pPr>
        <w:pStyle w:val="NormalParagraph"/>
      </w:pPr>
      <w:r w:rsidRPr="007C1156">
        <w:t xml:space="preserve">To: </w:t>
      </w:r>
      <w:r>
        <w:t>&lt;</w:t>
      </w:r>
      <w:r w:rsidRPr="007C1156">
        <w:t>sip:</w:t>
      </w:r>
      <w:r w:rsidRPr="00C35F67">
        <w:t>+447960306800@operatorB.com</w:t>
      </w:r>
      <w:r>
        <w:t xml:space="preserve">;user=phone&gt;;tag=34578231 </w:t>
      </w:r>
      <w:r w:rsidRPr="007C1156">
        <w:t xml:space="preserve">  </w:t>
      </w:r>
    </w:p>
    <w:p w14:paraId="4F425CF3" w14:textId="77777777" w:rsidR="00AB6652" w:rsidRPr="007C1156" w:rsidRDefault="00AB6652" w:rsidP="00F10002">
      <w:pPr>
        <w:pStyle w:val="NormalParagraph"/>
      </w:pPr>
      <w:r w:rsidRPr="007C1156">
        <w:t xml:space="preserve">CSeq: </w:t>
      </w:r>
      <w:r>
        <w:t>2</w:t>
      </w:r>
      <w:r w:rsidRPr="007C1156">
        <w:t xml:space="preserve"> </w:t>
      </w:r>
      <w:r>
        <w:t>REGISTER</w:t>
      </w:r>
    </w:p>
    <w:p w14:paraId="3FF4AD32" w14:textId="5C9CAB41" w:rsidR="00AB6652" w:rsidRPr="007C1156" w:rsidRDefault="00AB6652" w:rsidP="00F10002">
      <w:pPr>
        <w:pStyle w:val="NormalParagraph"/>
      </w:pPr>
      <w:r w:rsidRPr="007C1156">
        <w:t xml:space="preserve">Call-ID: </w:t>
      </w:r>
      <w:r w:rsidRPr="00C35F67">
        <w:t>dgh1234567@operatorB.com</w:t>
      </w:r>
      <w:r w:rsidRPr="007C1156">
        <w:t xml:space="preserve"> </w:t>
      </w:r>
    </w:p>
    <w:p w14:paraId="28A5259E" w14:textId="77777777" w:rsidR="00AB6652" w:rsidRDefault="00AB6652" w:rsidP="00F10002">
      <w:pPr>
        <w:pStyle w:val="NormalParagraph"/>
        <w:rPr>
          <w:rFonts w:eastAsia="Times New Roman" w:cs="Arial"/>
        </w:rPr>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utran-cell-id-3gpp=1234</w:t>
      </w:r>
    </w:p>
    <w:p w14:paraId="62A0D8B1" w14:textId="77777777" w:rsidR="00AB6652" w:rsidRDefault="00AB6652" w:rsidP="00F10002">
      <w:pPr>
        <w:pStyle w:val="NormalParagraph"/>
      </w:pPr>
      <w:r>
        <w:t xml:space="preserve">P-Charging-Vector: icid-value=”abch+236788a”; orig-ioi=operatorA.com; term-ioi=operatorB.com </w:t>
      </w:r>
    </w:p>
    <w:p w14:paraId="4FA5E447" w14:textId="77777777" w:rsidR="00AB6652" w:rsidRDefault="00AB6652" w:rsidP="00F10002">
      <w:pPr>
        <w:pStyle w:val="NormalParagraph"/>
      </w:pPr>
      <w:r>
        <w:t xml:space="preserve">P-Associated-URI:sip:+447960306800@operatorB.com;user=phone </w:t>
      </w:r>
    </w:p>
    <w:p w14:paraId="2A3359CD" w14:textId="704879BE" w:rsidR="00AB6652" w:rsidRPr="00352EFC" w:rsidRDefault="00AB6652" w:rsidP="00F10002">
      <w:pPr>
        <w:pStyle w:val="NormalParagraph"/>
      </w:pPr>
      <w:r>
        <w:t xml:space="preserve">Service-Route: </w:t>
      </w:r>
      <w:r w:rsidRPr="007C1156">
        <w:t>&lt;</w:t>
      </w:r>
      <w:r w:rsidRPr="00C35F67">
        <w:t>sip:10.10.0.1:5060</w:t>
      </w:r>
      <w:r>
        <w:t>;lr&gt;</w:t>
      </w:r>
    </w:p>
    <w:p w14:paraId="0F08D76E" w14:textId="7AA3D06B" w:rsidR="00AB6652" w:rsidRPr="00352EFC" w:rsidRDefault="00AB6652" w:rsidP="00F10002">
      <w:pPr>
        <w:pStyle w:val="NormalParagraph"/>
      </w:pPr>
      <w:r w:rsidRPr="007C1156">
        <w:t>Contact: &lt;</w:t>
      </w:r>
      <w:r w:rsidRPr="00C35F67">
        <w:t>sip:10.10.0.1:5060</w:t>
      </w:r>
      <w:r>
        <w:t>&gt;;expires=3600</w:t>
      </w:r>
    </w:p>
    <w:p w14:paraId="613D5526" w14:textId="1077FCC9" w:rsidR="00AB6652" w:rsidRDefault="00AB6652" w:rsidP="00F10002">
      <w:pPr>
        <w:pStyle w:val="NormalParagraph"/>
      </w:pPr>
      <w:r>
        <w:t>C</w:t>
      </w:r>
      <w:r w:rsidRPr="007C1156">
        <w:t xml:space="preserve">ontent-Length: </w:t>
      </w:r>
      <w:r>
        <w:t>0</w:t>
      </w:r>
    </w:p>
    <w:p w14:paraId="662971E6" w14:textId="77777777" w:rsidR="00AB6652" w:rsidRDefault="00AB6652" w:rsidP="00F10002">
      <w:pPr>
        <w:pStyle w:val="NormalParagraph"/>
      </w:pPr>
      <w:r>
        <w:br w:type="page"/>
      </w:r>
    </w:p>
    <w:p w14:paraId="1F01068D" w14:textId="77777777" w:rsidR="00AB6652" w:rsidRPr="007C1156" w:rsidRDefault="00AB6652" w:rsidP="00F10002">
      <w:pPr>
        <w:pStyle w:val="NormalParagraph"/>
      </w:pPr>
      <w:r w:rsidRPr="007C1156">
        <w:lastRenderedPageBreak/>
        <w:t xml:space="preserve">Message </w:t>
      </w:r>
      <w:r>
        <w:t>5</w:t>
      </w:r>
      <w:r w:rsidRPr="007C1156">
        <w:t xml:space="preserve"> – </w:t>
      </w:r>
      <w:r>
        <w:t>SUBSCRIBE</w:t>
      </w:r>
    </w:p>
    <w:p w14:paraId="0565016E" w14:textId="1DBD370C" w:rsidR="00AB6652" w:rsidRPr="002B68B9" w:rsidRDefault="00AB6652" w:rsidP="00F10002">
      <w:pPr>
        <w:pStyle w:val="NormalParagraph"/>
        <w:rPr>
          <w:lang w:val="es-ES"/>
        </w:rPr>
      </w:pPr>
      <w:r w:rsidRPr="002B68B9">
        <w:rPr>
          <w:lang w:val="es-ES"/>
        </w:rPr>
        <w:t>SUBSCRIBE sip:+447960306800@operatorB.com;user=phone SIP/2.0</w:t>
      </w:r>
    </w:p>
    <w:p w14:paraId="0EF480E7" w14:textId="77777777" w:rsidR="00AB6652" w:rsidRPr="007C1156" w:rsidRDefault="00AB6652" w:rsidP="00F10002">
      <w:pPr>
        <w:pStyle w:val="NormalParagraph"/>
      </w:pPr>
      <w:r w:rsidRPr="007C1156">
        <w:t>Via: SIP/2.0/UDP 10.0.0.1:5060;branch=</w:t>
      </w:r>
      <w:r>
        <w:t>587903ab</w:t>
      </w:r>
    </w:p>
    <w:p w14:paraId="5501CA46" w14:textId="6FEED3A1" w:rsidR="00AB6652" w:rsidRPr="007C1156" w:rsidRDefault="00AB6652" w:rsidP="00F10002">
      <w:pPr>
        <w:pStyle w:val="NormalParagraph"/>
      </w:pPr>
      <w:r w:rsidRPr="007C1156">
        <w:t xml:space="preserve">From: </w:t>
      </w:r>
      <w:r>
        <w:t>&lt;</w:t>
      </w:r>
      <w:r w:rsidRPr="007C1156">
        <w:t>sip:</w:t>
      </w:r>
      <w:r w:rsidRPr="00C35F67">
        <w:t xml:space="preserve"> ibcf4@operatorA.com&gt;;tag=123456</w:t>
      </w:r>
    </w:p>
    <w:p w14:paraId="40B9CDA6" w14:textId="6ED8B98E" w:rsidR="00AB6652" w:rsidRPr="007C1156" w:rsidRDefault="00AB6652" w:rsidP="00F10002">
      <w:pPr>
        <w:pStyle w:val="NormalParagraph"/>
      </w:pPr>
      <w:r>
        <w:t>To</w:t>
      </w:r>
      <w:r w:rsidRPr="007C1156">
        <w:t xml:space="preserve">: </w:t>
      </w:r>
      <w:r>
        <w:t>&lt;</w:t>
      </w:r>
      <w:r w:rsidRPr="007C1156">
        <w:t>sip:</w:t>
      </w:r>
      <w:r w:rsidRPr="00C35F67">
        <w:t xml:space="preserve"> +447960306800@operatorB.com;user=phone&gt;</w:t>
      </w:r>
    </w:p>
    <w:p w14:paraId="33133A90" w14:textId="77777777" w:rsidR="00AB6652" w:rsidRPr="007C1156" w:rsidRDefault="00AB6652" w:rsidP="00F10002">
      <w:pPr>
        <w:pStyle w:val="NormalParagraph"/>
      </w:pPr>
      <w:r w:rsidRPr="007C1156">
        <w:t xml:space="preserve">CSeq: </w:t>
      </w:r>
      <w:r>
        <w:t>10</w:t>
      </w:r>
      <w:r w:rsidRPr="007C1156">
        <w:t xml:space="preserve"> </w:t>
      </w:r>
      <w:r>
        <w:t>SUBSCRIBE</w:t>
      </w:r>
    </w:p>
    <w:p w14:paraId="03BA7750" w14:textId="697EC0CE" w:rsidR="00AB6652" w:rsidRPr="007C1156" w:rsidRDefault="00AB6652" w:rsidP="00F10002">
      <w:pPr>
        <w:pStyle w:val="NormalParagraph"/>
      </w:pPr>
      <w:r w:rsidRPr="007C1156">
        <w:t xml:space="preserve">Call-ID: </w:t>
      </w:r>
      <w:r w:rsidRPr="00C35F67">
        <w:t>5634567@operatorA.com</w:t>
      </w:r>
      <w:r>
        <w:t xml:space="preserve"> </w:t>
      </w:r>
    </w:p>
    <w:p w14:paraId="237FF91A" w14:textId="77777777" w:rsidR="00AB6652" w:rsidRPr="007C1156" w:rsidRDefault="00AB6652" w:rsidP="00F10002">
      <w:pPr>
        <w:pStyle w:val="NormalParagraph"/>
      </w:pPr>
      <w:r>
        <w:t>Max-Forwards: 70</w:t>
      </w:r>
    </w:p>
    <w:p w14:paraId="7F842765" w14:textId="77777777" w:rsidR="00AB6652" w:rsidRDefault="00AB6652" w:rsidP="00F10002">
      <w:pPr>
        <w:pStyle w:val="NormalParagraph"/>
      </w:pPr>
      <w:r>
        <w:t xml:space="preserve">P-Charging-Vector: icid-value=”abch+23456y”; orig-ioi=operatorA.com; term-ioi=operatorB.com </w:t>
      </w:r>
    </w:p>
    <w:p w14:paraId="0BE83C70" w14:textId="77777777" w:rsidR="00AB6652" w:rsidRDefault="00AB6652" w:rsidP="00F10002">
      <w:pPr>
        <w:pStyle w:val="NormalParagraph"/>
      </w:pPr>
      <w:r>
        <w:t>Event: reg</w:t>
      </w:r>
    </w:p>
    <w:p w14:paraId="67635A25" w14:textId="6C11A2F6" w:rsidR="00AB6652" w:rsidRPr="00352EFC" w:rsidRDefault="00AB6652" w:rsidP="00F10002">
      <w:pPr>
        <w:pStyle w:val="NormalParagraph"/>
      </w:pPr>
      <w:r>
        <w:t xml:space="preserve">P-Asserted-Id: </w:t>
      </w:r>
      <w:r w:rsidRPr="007C1156">
        <w:t>&lt;</w:t>
      </w:r>
      <w:r w:rsidRPr="00C35F67">
        <w:t>sip:10.0.0.1:5060</w:t>
      </w:r>
      <w:r>
        <w:t>;lr&gt;</w:t>
      </w:r>
    </w:p>
    <w:p w14:paraId="698625E4" w14:textId="77777777" w:rsidR="00AB6652" w:rsidRDefault="00AB6652" w:rsidP="00F10002">
      <w:pPr>
        <w:pStyle w:val="NormalParagraph"/>
      </w:pPr>
      <w:r>
        <w:t>Expires:4000</w:t>
      </w:r>
    </w:p>
    <w:p w14:paraId="5A687D9C" w14:textId="77777777" w:rsidR="00AB6652" w:rsidRDefault="00AB6652" w:rsidP="00F10002">
      <w:pPr>
        <w:pStyle w:val="NormalParagraph"/>
      </w:pPr>
      <w:r>
        <w:t>Accept: application/reginfo+xml</w:t>
      </w:r>
    </w:p>
    <w:p w14:paraId="75A7A515" w14:textId="6D99EC78" w:rsidR="00AB6652" w:rsidRPr="007C1156" w:rsidRDefault="00AB6652" w:rsidP="00F10002">
      <w:pPr>
        <w:pStyle w:val="NormalParagraph"/>
      </w:pPr>
      <w:r w:rsidRPr="007C1156">
        <w:t xml:space="preserve">Route: </w:t>
      </w:r>
      <w:r w:rsidRPr="00C35F67">
        <w:t>sip:10.10.0.1:5060;lr</w:t>
      </w:r>
    </w:p>
    <w:p w14:paraId="3B75078C" w14:textId="0868F56C" w:rsidR="00AB6652" w:rsidRPr="00352EFC" w:rsidRDefault="00AB6652" w:rsidP="00F10002">
      <w:pPr>
        <w:pStyle w:val="NormalParagraph"/>
      </w:pPr>
      <w:r w:rsidRPr="007C1156">
        <w:t>Contact: &lt;</w:t>
      </w:r>
      <w:r w:rsidRPr="00C35F67">
        <w:t>sip:10.0.0.1:5060</w:t>
      </w:r>
      <w:r>
        <w:t>&gt;</w:t>
      </w:r>
      <w:r w:rsidRPr="00352EFC">
        <w:t xml:space="preserve"> </w:t>
      </w:r>
    </w:p>
    <w:p w14:paraId="13AF5583" w14:textId="77777777" w:rsidR="00AB6652" w:rsidRDefault="00AB6652" w:rsidP="00F10002">
      <w:pPr>
        <w:pStyle w:val="NormalParagraph"/>
      </w:pPr>
      <w:r w:rsidRPr="007C1156">
        <w:t xml:space="preserve">Content-Length: </w:t>
      </w:r>
      <w:r>
        <w:t>0</w:t>
      </w:r>
    </w:p>
    <w:p w14:paraId="4870394A" w14:textId="77777777" w:rsidR="00AB6652" w:rsidRPr="007C1156" w:rsidRDefault="00AB6652" w:rsidP="00F10002">
      <w:pPr>
        <w:pStyle w:val="NormalParagraph"/>
      </w:pPr>
    </w:p>
    <w:p w14:paraId="1452964A" w14:textId="77777777" w:rsidR="00AB6652" w:rsidRPr="007C1156" w:rsidRDefault="00AB6652" w:rsidP="00F10002">
      <w:pPr>
        <w:pStyle w:val="NormalParagraph"/>
      </w:pPr>
      <w:r w:rsidRPr="007C1156">
        <w:t xml:space="preserve">Message </w:t>
      </w:r>
      <w:r>
        <w:t>6</w:t>
      </w:r>
      <w:r w:rsidRPr="007C1156">
        <w:t xml:space="preserve"> – </w:t>
      </w:r>
      <w:r>
        <w:t>200 OK (SUBSCRIBE)</w:t>
      </w:r>
      <w:r w:rsidRPr="007C1156">
        <w:t xml:space="preserve"> </w:t>
      </w:r>
    </w:p>
    <w:p w14:paraId="3F5C5685" w14:textId="77777777" w:rsidR="00AB6652" w:rsidRPr="007C1156" w:rsidRDefault="00AB6652" w:rsidP="00F10002">
      <w:pPr>
        <w:pStyle w:val="NormalParagraph"/>
      </w:pPr>
      <w:r w:rsidRPr="007C1156">
        <w:t>SIP/2.0</w:t>
      </w:r>
      <w:r>
        <w:t xml:space="preserve"> 200 OK</w:t>
      </w:r>
    </w:p>
    <w:p w14:paraId="54700AA6" w14:textId="77777777" w:rsidR="00AB6652" w:rsidRPr="007C1156" w:rsidRDefault="00AB6652" w:rsidP="00F10002">
      <w:pPr>
        <w:pStyle w:val="NormalParagraph"/>
      </w:pPr>
      <w:r w:rsidRPr="007C1156">
        <w:t>Via: SIP/2.0/UDP 10.0.0.1:5060;branch=</w:t>
      </w:r>
      <w:r>
        <w:t>587903ab</w:t>
      </w:r>
    </w:p>
    <w:p w14:paraId="69557671" w14:textId="7F04D47E" w:rsidR="00AB6652" w:rsidRPr="007C1156" w:rsidRDefault="00AB6652" w:rsidP="00F10002">
      <w:pPr>
        <w:pStyle w:val="NormalParagraph"/>
      </w:pPr>
      <w:r w:rsidRPr="007C1156">
        <w:t xml:space="preserve">From: </w:t>
      </w:r>
      <w:r>
        <w:t>&lt;</w:t>
      </w:r>
      <w:r w:rsidRPr="007C1156">
        <w:t>sip:</w:t>
      </w:r>
      <w:r w:rsidRPr="00C35F67">
        <w:t xml:space="preserve"> ibcf4@operatorA.com&gt;;tag=123456</w:t>
      </w:r>
    </w:p>
    <w:p w14:paraId="0EADBBB9" w14:textId="06B1567E" w:rsidR="00AB6652" w:rsidRPr="007C1156" w:rsidRDefault="00AB6652" w:rsidP="00F10002">
      <w:pPr>
        <w:pStyle w:val="NormalParagraph"/>
      </w:pPr>
      <w:r>
        <w:t>To</w:t>
      </w:r>
      <w:r w:rsidRPr="007C1156">
        <w:t xml:space="preserve">: </w:t>
      </w:r>
      <w:r>
        <w:t>&lt;</w:t>
      </w:r>
      <w:r w:rsidRPr="007C1156">
        <w:t>sip:</w:t>
      </w:r>
      <w:r w:rsidRPr="00C35F67">
        <w:t xml:space="preserve"> +447960306800@operatorB.com;user=phone&gt;</w:t>
      </w:r>
      <w:r>
        <w:t>;</w:t>
      </w:r>
      <w:r w:rsidRPr="003F7A2E">
        <w:t>tag=</w:t>
      </w:r>
      <w:r>
        <w:t>76</w:t>
      </w:r>
      <w:r w:rsidRPr="003F7A2E">
        <w:t>12345</w:t>
      </w:r>
      <w:r>
        <w:t xml:space="preserve"> </w:t>
      </w:r>
    </w:p>
    <w:p w14:paraId="3A07668C" w14:textId="77777777" w:rsidR="00AB6652" w:rsidRPr="007C1156" w:rsidRDefault="00AB6652" w:rsidP="00F10002">
      <w:pPr>
        <w:pStyle w:val="NormalParagraph"/>
      </w:pPr>
      <w:r w:rsidRPr="007C1156">
        <w:t xml:space="preserve">CSeq: </w:t>
      </w:r>
      <w:r>
        <w:t>10</w:t>
      </w:r>
      <w:r w:rsidRPr="007C1156">
        <w:t xml:space="preserve"> </w:t>
      </w:r>
      <w:r>
        <w:t>SUBSCRIBE</w:t>
      </w:r>
    </w:p>
    <w:p w14:paraId="48F5E77E" w14:textId="0EA902D3" w:rsidR="00AB6652" w:rsidRPr="007C1156" w:rsidRDefault="00AB6652" w:rsidP="00F10002">
      <w:pPr>
        <w:pStyle w:val="NormalParagraph"/>
      </w:pPr>
      <w:r w:rsidRPr="007C1156">
        <w:t xml:space="preserve">Call-ID: </w:t>
      </w:r>
      <w:r w:rsidRPr="00C35F67">
        <w:t>5634567@operatorA.com</w:t>
      </w:r>
      <w:r>
        <w:t xml:space="preserve"> </w:t>
      </w:r>
    </w:p>
    <w:p w14:paraId="1CBEB66D" w14:textId="77777777" w:rsidR="00AB6652" w:rsidRDefault="00AB6652" w:rsidP="00F10002">
      <w:pPr>
        <w:pStyle w:val="NormalParagraph"/>
      </w:pPr>
      <w:r>
        <w:t>Event: reg</w:t>
      </w:r>
    </w:p>
    <w:p w14:paraId="5B692B6B" w14:textId="77777777" w:rsidR="00AB6652" w:rsidRDefault="00AB6652" w:rsidP="00F10002">
      <w:pPr>
        <w:pStyle w:val="NormalParagraph"/>
      </w:pPr>
      <w:r>
        <w:t>Expires: 3600</w:t>
      </w:r>
    </w:p>
    <w:p w14:paraId="6CB38E12" w14:textId="77777777" w:rsidR="00AB6652" w:rsidRDefault="00AB6652" w:rsidP="00F10002">
      <w:pPr>
        <w:pStyle w:val="NormalParagraph"/>
      </w:pPr>
      <w:r>
        <w:t xml:space="preserve">P-Charging-Vector: icid-value=”abch+23456y”; orig-ioi=operatorA.com; term-ioi=operatorB.com </w:t>
      </w:r>
    </w:p>
    <w:p w14:paraId="3F5E3F73" w14:textId="6D631068" w:rsidR="00AB6652" w:rsidRPr="007C1156" w:rsidRDefault="00AB6652" w:rsidP="00F10002">
      <w:pPr>
        <w:pStyle w:val="NormalParagraph"/>
      </w:pPr>
      <w:r w:rsidRPr="007C1156">
        <w:lastRenderedPageBreak/>
        <w:t>Contact: &lt;</w:t>
      </w:r>
      <w:r w:rsidRPr="00C35F67">
        <w:t>sip:10.10.0.1:5060</w:t>
      </w:r>
      <w:r>
        <w:t>&gt;</w:t>
      </w:r>
    </w:p>
    <w:p w14:paraId="1DB502CF" w14:textId="5FB62243" w:rsidR="00AB6652" w:rsidRDefault="00AB6652" w:rsidP="00F10002">
      <w:pPr>
        <w:pStyle w:val="NormalParagraph"/>
      </w:pPr>
      <w:r w:rsidRPr="007C1156">
        <w:t xml:space="preserve">Content-Length: </w:t>
      </w:r>
      <w:r>
        <w:t>0</w:t>
      </w:r>
    </w:p>
    <w:p w14:paraId="75393E04" w14:textId="77777777" w:rsidR="00AB6652" w:rsidRPr="007C1156" w:rsidRDefault="00AB6652" w:rsidP="00F10002">
      <w:pPr>
        <w:pStyle w:val="NormalParagraph"/>
      </w:pPr>
      <w:r w:rsidRPr="007C1156">
        <w:t xml:space="preserve">Message </w:t>
      </w:r>
      <w:r>
        <w:t>7</w:t>
      </w:r>
      <w:r w:rsidRPr="007C1156">
        <w:t xml:space="preserve"> – </w:t>
      </w:r>
      <w:r>
        <w:t>NOTIFY</w:t>
      </w:r>
    </w:p>
    <w:p w14:paraId="300D22F4" w14:textId="28369C88" w:rsidR="00AB6652" w:rsidRPr="007C1156" w:rsidRDefault="00AB6652" w:rsidP="00F10002">
      <w:pPr>
        <w:pStyle w:val="NormalParagraph"/>
      </w:pPr>
      <w:r>
        <w:t>NOTIFY</w:t>
      </w:r>
      <w:r w:rsidRPr="007C1156">
        <w:t xml:space="preserve"> </w:t>
      </w:r>
      <w:r w:rsidRPr="00C35F67">
        <w:t>sip:ibcf4@operatorA.com</w:t>
      </w:r>
      <w:r>
        <w:t xml:space="preserve"> </w:t>
      </w:r>
      <w:r w:rsidRPr="007C1156">
        <w:t xml:space="preserve"> SIP/2.0</w:t>
      </w:r>
    </w:p>
    <w:p w14:paraId="0302BC17" w14:textId="77777777" w:rsidR="00AB6652" w:rsidRPr="007C1156" w:rsidRDefault="00AB6652" w:rsidP="00F10002">
      <w:pPr>
        <w:pStyle w:val="NormalParagraph"/>
      </w:pPr>
      <w:r w:rsidRPr="007C1156">
        <w:t>Via: SIP/2.0/UDP 10.</w:t>
      </w:r>
      <w:r>
        <w:t>1</w:t>
      </w:r>
      <w:r w:rsidRPr="007C1156">
        <w:t>0.0.1:5060;branch=</w:t>
      </w:r>
      <w:r>
        <w:t>abc45678</w:t>
      </w:r>
    </w:p>
    <w:p w14:paraId="1AF682D8" w14:textId="5F68D011" w:rsidR="00AB6652" w:rsidRPr="007C1156" w:rsidRDefault="00AB6652" w:rsidP="00F10002">
      <w:pPr>
        <w:pStyle w:val="NormalParagraph"/>
      </w:pPr>
      <w:r>
        <w:t>To</w:t>
      </w:r>
      <w:r w:rsidRPr="007C1156">
        <w:t xml:space="preserve">: </w:t>
      </w:r>
      <w:r>
        <w:t>&lt;</w:t>
      </w:r>
      <w:r w:rsidRPr="007C1156">
        <w:t>sip:</w:t>
      </w:r>
      <w:r w:rsidRPr="00C35F67">
        <w:t xml:space="preserve"> ibcf4@operatorA.com&gt;;tag=123456</w:t>
      </w:r>
    </w:p>
    <w:p w14:paraId="7E064CB1" w14:textId="0393D4B9" w:rsidR="00AB6652" w:rsidRPr="007C1156" w:rsidRDefault="00AB6652" w:rsidP="00F10002">
      <w:pPr>
        <w:pStyle w:val="NormalParagraph"/>
      </w:pPr>
      <w:r>
        <w:t>From</w:t>
      </w:r>
      <w:r w:rsidRPr="007C1156">
        <w:t xml:space="preserve">: </w:t>
      </w:r>
      <w:r>
        <w:t>&lt;</w:t>
      </w:r>
      <w:r w:rsidRPr="007C1156">
        <w:t>sip:</w:t>
      </w:r>
      <w:r w:rsidRPr="00C35F67">
        <w:t xml:space="preserve"> +447960306800@operatorB.com;user=phone&gt;</w:t>
      </w:r>
      <w:r>
        <w:t>;</w:t>
      </w:r>
      <w:r w:rsidRPr="003F7A2E">
        <w:t>tag=</w:t>
      </w:r>
      <w:r>
        <w:t>76</w:t>
      </w:r>
      <w:r w:rsidRPr="003F7A2E">
        <w:t>12345</w:t>
      </w:r>
      <w:r>
        <w:t xml:space="preserve"> </w:t>
      </w:r>
    </w:p>
    <w:p w14:paraId="52B92A4B" w14:textId="5F97E235" w:rsidR="00AB6652" w:rsidRPr="007C1156" w:rsidRDefault="00AB6652" w:rsidP="00F10002">
      <w:pPr>
        <w:pStyle w:val="NormalParagraph"/>
      </w:pPr>
      <w:r w:rsidRPr="007C1156">
        <w:t xml:space="preserve">Call-ID: </w:t>
      </w:r>
      <w:r w:rsidRPr="00C35F67">
        <w:t>5634567@operatorA.com</w:t>
      </w:r>
      <w:r>
        <w:t xml:space="preserve"> </w:t>
      </w:r>
    </w:p>
    <w:p w14:paraId="2498732A" w14:textId="77777777" w:rsidR="00AB6652" w:rsidRPr="007C1156" w:rsidRDefault="00AB6652" w:rsidP="00F10002">
      <w:pPr>
        <w:pStyle w:val="NormalParagraph"/>
      </w:pPr>
      <w:r w:rsidRPr="007C1156">
        <w:t xml:space="preserve">CSeq: </w:t>
      </w:r>
      <w:r>
        <w:t>20</w:t>
      </w:r>
      <w:r w:rsidRPr="007C1156">
        <w:t xml:space="preserve"> </w:t>
      </w:r>
      <w:r>
        <w:t>NOTIFY</w:t>
      </w:r>
    </w:p>
    <w:p w14:paraId="0786C5AA" w14:textId="77777777" w:rsidR="00AB6652" w:rsidRPr="007C1156" w:rsidRDefault="00AB6652" w:rsidP="00F10002">
      <w:pPr>
        <w:pStyle w:val="NormalParagraph"/>
      </w:pPr>
      <w:r>
        <w:t>Max-Forwards: 70</w:t>
      </w:r>
    </w:p>
    <w:p w14:paraId="5859AF19" w14:textId="77777777" w:rsidR="00AB6652" w:rsidRDefault="00AB6652" w:rsidP="00F10002">
      <w:pPr>
        <w:pStyle w:val="NormalParagraph"/>
      </w:pPr>
      <w:r>
        <w:t>Subscription-State: Active;Expires=3600</w:t>
      </w:r>
    </w:p>
    <w:p w14:paraId="039F2F99" w14:textId="77777777" w:rsidR="00AB6652" w:rsidRDefault="00AB6652" w:rsidP="00F10002">
      <w:pPr>
        <w:pStyle w:val="NormalParagraph"/>
      </w:pPr>
      <w:r>
        <w:t>Event: reg</w:t>
      </w:r>
    </w:p>
    <w:p w14:paraId="0CF1A813" w14:textId="77777777" w:rsidR="00AB6652" w:rsidRDefault="00AB6652" w:rsidP="00F10002">
      <w:pPr>
        <w:pStyle w:val="NormalParagraph"/>
      </w:pPr>
      <w:r>
        <w:t>Accept: application/reginfo+xml</w:t>
      </w:r>
    </w:p>
    <w:p w14:paraId="2DC989D1" w14:textId="0F2E4D63" w:rsidR="00AB6652" w:rsidRPr="007C1156" w:rsidRDefault="00AB6652" w:rsidP="00F10002">
      <w:pPr>
        <w:pStyle w:val="NormalParagraph"/>
      </w:pPr>
      <w:r w:rsidRPr="007C1156">
        <w:t xml:space="preserve">Route: </w:t>
      </w:r>
      <w:r w:rsidRPr="00C35F67">
        <w:t>sip:10.0.0.1:5060;lr</w:t>
      </w:r>
    </w:p>
    <w:p w14:paraId="27B8D126" w14:textId="3E0BF218" w:rsidR="00AB6652" w:rsidRDefault="00AB6652" w:rsidP="00F10002">
      <w:pPr>
        <w:pStyle w:val="NormalParagraph"/>
      </w:pPr>
      <w:r w:rsidRPr="007C1156">
        <w:t>Contact: &lt;</w:t>
      </w:r>
      <w:r w:rsidRPr="00C35F67">
        <w:t>sip:10.10.0.1:5060</w:t>
      </w:r>
      <w:r>
        <w:t>&gt;</w:t>
      </w:r>
      <w:r w:rsidRPr="00352EFC">
        <w:t xml:space="preserve"> </w:t>
      </w:r>
    </w:p>
    <w:p w14:paraId="783C5773" w14:textId="77777777" w:rsidR="00AB6652" w:rsidRPr="00352EFC" w:rsidRDefault="00AB6652" w:rsidP="00F10002">
      <w:pPr>
        <w:pStyle w:val="NormalParagraph"/>
      </w:pPr>
      <w:r>
        <w:t>Content-Type: application/reginfo+xml</w:t>
      </w:r>
    </w:p>
    <w:p w14:paraId="3DF3BCE8" w14:textId="77777777" w:rsidR="00AB6652" w:rsidRDefault="00AB6652" w:rsidP="00F10002">
      <w:pPr>
        <w:pStyle w:val="NormalParagraph"/>
      </w:pPr>
      <w:r w:rsidRPr="007C1156">
        <w:t xml:space="preserve">Content-Length: </w:t>
      </w:r>
      <w:r>
        <w:t>xx</w:t>
      </w:r>
    </w:p>
    <w:p w14:paraId="4AA2D9EF" w14:textId="77777777" w:rsidR="00AB6652" w:rsidRDefault="00AB6652" w:rsidP="00F10002">
      <w:pPr>
        <w:pStyle w:val="NormalParagraph"/>
        <w:rPr>
          <w:rFonts w:cs="Arial"/>
          <w:sz w:val="16"/>
          <w:szCs w:val="16"/>
        </w:rPr>
      </w:pPr>
    </w:p>
    <w:p w14:paraId="648F94DE" w14:textId="77777777" w:rsidR="00AB6652" w:rsidRDefault="00AB6652" w:rsidP="00F10002">
      <w:pPr>
        <w:pStyle w:val="NormalParagraph"/>
        <w:rPr>
          <w:rFonts w:cs="Arial"/>
          <w:sz w:val="16"/>
          <w:szCs w:val="16"/>
        </w:rPr>
      </w:pPr>
      <w:r>
        <w:rPr>
          <w:rFonts w:cs="Arial"/>
          <w:sz w:val="16"/>
          <w:szCs w:val="16"/>
        </w:rPr>
        <w:t xml:space="preserve">[Registration Info] - see RFC 3680 [50] </w:t>
      </w:r>
    </w:p>
    <w:p w14:paraId="734EE9D4" w14:textId="77777777" w:rsidR="00AB6652" w:rsidRDefault="00AB6652" w:rsidP="00F10002">
      <w:pPr>
        <w:pStyle w:val="NormalParagraph"/>
        <w:rPr>
          <w:rFonts w:cs="Arial"/>
          <w:sz w:val="16"/>
          <w:szCs w:val="16"/>
        </w:rPr>
      </w:pPr>
    </w:p>
    <w:p w14:paraId="356D5A69" w14:textId="77777777" w:rsidR="00AB6652" w:rsidRPr="007C1156" w:rsidRDefault="00AB6652" w:rsidP="00F10002">
      <w:pPr>
        <w:pStyle w:val="NormalParagraph"/>
      </w:pPr>
      <w:r w:rsidRPr="007C1156">
        <w:t xml:space="preserve">Message </w:t>
      </w:r>
      <w:r>
        <w:t>8</w:t>
      </w:r>
      <w:r w:rsidRPr="007C1156">
        <w:t xml:space="preserve"> – </w:t>
      </w:r>
      <w:r>
        <w:t>200 OK (NOTIFY)</w:t>
      </w:r>
      <w:r w:rsidRPr="007C1156">
        <w:t xml:space="preserve"> </w:t>
      </w:r>
    </w:p>
    <w:p w14:paraId="3F32334E" w14:textId="77777777" w:rsidR="00AB6652" w:rsidRPr="007C1156" w:rsidRDefault="00AB6652" w:rsidP="00F10002">
      <w:pPr>
        <w:pStyle w:val="NormalParagraph"/>
      </w:pPr>
      <w:r w:rsidRPr="007C1156">
        <w:t>SIP/2.0</w:t>
      </w:r>
      <w:r>
        <w:t xml:space="preserve"> 200 OK</w:t>
      </w:r>
    </w:p>
    <w:p w14:paraId="03E703EB" w14:textId="77777777" w:rsidR="00AB6652" w:rsidRPr="007C1156" w:rsidRDefault="00AB6652" w:rsidP="00F10002">
      <w:pPr>
        <w:pStyle w:val="NormalParagraph"/>
      </w:pPr>
      <w:r w:rsidRPr="007C1156">
        <w:t>Via: SIP/2.0/UDP 10.</w:t>
      </w:r>
      <w:r>
        <w:t>1</w:t>
      </w:r>
      <w:r w:rsidRPr="007C1156">
        <w:t>0.0.1:5060;branch=</w:t>
      </w:r>
      <w:r>
        <w:t>abc45678</w:t>
      </w:r>
    </w:p>
    <w:p w14:paraId="508DF3E9" w14:textId="735521F7" w:rsidR="00AB6652" w:rsidRPr="007C1156" w:rsidRDefault="00AB6652" w:rsidP="00F10002">
      <w:pPr>
        <w:pStyle w:val="NormalParagraph"/>
      </w:pPr>
      <w:r>
        <w:t>To</w:t>
      </w:r>
      <w:r w:rsidRPr="007C1156">
        <w:t xml:space="preserve">: </w:t>
      </w:r>
      <w:r>
        <w:t>&lt;</w:t>
      </w:r>
      <w:r w:rsidRPr="007C1156">
        <w:t>sip:</w:t>
      </w:r>
      <w:r w:rsidRPr="00C35F67">
        <w:t xml:space="preserve"> ibcf4@operatorA.com&gt;;tag=123456</w:t>
      </w:r>
    </w:p>
    <w:p w14:paraId="70D30B8E" w14:textId="64F058C4" w:rsidR="00AB6652" w:rsidRPr="007C1156" w:rsidRDefault="00AB6652" w:rsidP="00F10002">
      <w:pPr>
        <w:pStyle w:val="NormalParagraph"/>
      </w:pPr>
      <w:r>
        <w:t>From</w:t>
      </w:r>
      <w:r w:rsidRPr="007C1156">
        <w:t xml:space="preserve">: </w:t>
      </w:r>
      <w:r>
        <w:t>&lt;</w:t>
      </w:r>
      <w:r w:rsidRPr="007C1156">
        <w:t>sip:</w:t>
      </w:r>
      <w:r w:rsidRPr="00C35F67">
        <w:t xml:space="preserve"> +447960306800@operatorB.com;user=phone&gt;</w:t>
      </w:r>
      <w:r>
        <w:t>;</w:t>
      </w:r>
      <w:r w:rsidRPr="003F7A2E">
        <w:t>tag=</w:t>
      </w:r>
      <w:r>
        <w:t>76</w:t>
      </w:r>
      <w:r w:rsidRPr="003F7A2E">
        <w:t>12345</w:t>
      </w:r>
      <w:r>
        <w:t xml:space="preserve"> </w:t>
      </w:r>
    </w:p>
    <w:p w14:paraId="6B6F4596" w14:textId="415303C4" w:rsidR="00AB6652" w:rsidRPr="007C1156" w:rsidRDefault="00AB6652" w:rsidP="00F10002">
      <w:pPr>
        <w:pStyle w:val="NormalParagraph"/>
      </w:pPr>
      <w:r w:rsidRPr="007C1156">
        <w:t xml:space="preserve">Call-ID: </w:t>
      </w:r>
      <w:r w:rsidRPr="00C35F67">
        <w:t>5634567@operatorA.com</w:t>
      </w:r>
      <w:r>
        <w:t xml:space="preserve"> </w:t>
      </w:r>
    </w:p>
    <w:p w14:paraId="26CD8733" w14:textId="77777777" w:rsidR="00AB6652" w:rsidRDefault="00AB6652" w:rsidP="00F10002">
      <w:pPr>
        <w:pStyle w:val="NormalParagraph"/>
      </w:pPr>
      <w:r w:rsidRPr="007C1156">
        <w:t xml:space="preserve">CSeq: </w:t>
      </w:r>
      <w:r>
        <w:t>20</w:t>
      </w:r>
      <w:r w:rsidRPr="007C1156">
        <w:t xml:space="preserve"> </w:t>
      </w:r>
      <w:r>
        <w:t>NOTIFY</w:t>
      </w:r>
    </w:p>
    <w:p w14:paraId="35C8852C" w14:textId="75FD6EFA" w:rsidR="00AB6652" w:rsidRDefault="00AB6652" w:rsidP="00F10002">
      <w:pPr>
        <w:pStyle w:val="NormalParagraph"/>
      </w:pPr>
      <w:r w:rsidRPr="007C1156">
        <w:t>Contact: &lt;</w:t>
      </w:r>
      <w:r w:rsidRPr="00C35F67">
        <w:t>sip:10.10.0.1:5060</w:t>
      </w:r>
      <w:r>
        <w:t>&gt;</w:t>
      </w:r>
      <w:r w:rsidRPr="00352EFC">
        <w:t xml:space="preserve"> </w:t>
      </w:r>
    </w:p>
    <w:p w14:paraId="68A9B40F" w14:textId="77777777" w:rsidR="00AB6652" w:rsidRDefault="00AB6652" w:rsidP="00F10002">
      <w:pPr>
        <w:pStyle w:val="NormalParagraph"/>
      </w:pPr>
      <w:r>
        <w:t>Content-Length:0</w:t>
      </w:r>
    </w:p>
    <w:p w14:paraId="516DA3CD" w14:textId="77777777" w:rsidR="00AB6652" w:rsidRDefault="00AB6652" w:rsidP="00F10002">
      <w:pPr>
        <w:pStyle w:val="NormalParagraph"/>
      </w:pPr>
    </w:p>
    <w:p w14:paraId="7631CF14" w14:textId="77777777" w:rsidR="00AB6652" w:rsidRPr="007C1156" w:rsidRDefault="00AB6652" w:rsidP="00F10002">
      <w:pPr>
        <w:pStyle w:val="NormalParagraph"/>
      </w:pPr>
      <w:r w:rsidRPr="007C1156">
        <w:t>Message</w:t>
      </w:r>
      <w:r>
        <w:t>s</w:t>
      </w:r>
      <w:r w:rsidRPr="007C1156">
        <w:t xml:space="preserve"> </w:t>
      </w:r>
      <w:r>
        <w:t>9-12</w:t>
      </w:r>
      <w:r w:rsidRPr="007C1156">
        <w:t xml:space="preserve"> </w:t>
      </w:r>
      <w:r>
        <w:t xml:space="preserve"> </w:t>
      </w:r>
    </w:p>
    <w:p w14:paraId="6FE229C6" w14:textId="55E52661" w:rsidR="00AB6652" w:rsidRDefault="00AB6652" w:rsidP="00F10002">
      <w:pPr>
        <w:pStyle w:val="NormalParagraph"/>
      </w:pPr>
      <w:r w:rsidRPr="00C35F67">
        <w:t>As</w:t>
      </w:r>
      <w:r w:rsidRPr="004274A1">
        <w:t xml:space="preserve"> </w:t>
      </w:r>
      <w:r>
        <w:t xml:space="preserve">messages 5-8 apart from the CSeq and Call-Id headers and From/To tags changing accordingly. </w:t>
      </w:r>
    </w:p>
    <w:p w14:paraId="333983AA" w14:textId="4F636118" w:rsidR="00AB6652" w:rsidRPr="00DF27E5" w:rsidRDefault="00DF27E5" w:rsidP="00DF27E5">
      <w:pPr>
        <w:pStyle w:val="ANNEX-heading1"/>
        <w:rPr>
          <w:rStyle w:val="Heading2Char"/>
          <w:rFonts w:ascii="Arial Bold" w:eastAsia="SimSun" w:hAnsi="Arial Bold" w:cs="Times New Roman"/>
          <w:b/>
          <w:bCs w:val="0"/>
          <w:iCs w:val="0"/>
          <w:szCs w:val="24"/>
          <w:lang w:eastAsia="zh-CN"/>
        </w:rPr>
      </w:pPr>
      <w:bookmarkStart w:id="72" w:name="_Toc477169044"/>
      <w:r>
        <w:t>MMTel Services</w:t>
      </w:r>
      <w:bookmarkEnd w:id="72"/>
    </w:p>
    <w:p w14:paraId="407CDD56" w14:textId="77777777" w:rsidR="00AB6652" w:rsidRDefault="00AB6652" w:rsidP="00F10002">
      <w:pPr>
        <w:pStyle w:val="NormalParagraph"/>
      </w:pPr>
      <w:r>
        <w:t xml:space="preserve">This appendix covers the impacts on the NNI services due to the mandatory set of MMTel services as listed in GSMA PRD IR.92 [5]. Dependent on the impact of the service, references/changes to basic call messages or additional call flows will be listed.   </w:t>
      </w:r>
    </w:p>
    <w:p w14:paraId="1143F826" w14:textId="77777777" w:rsidR="00AB6652" w:rsidRPr="00F10002" w:rsidRDefault="00AB6652" w:rsidP="00F10002">
      <w:pPr>
        <w:pStyle w:val="NormalParagraph"/>
        <w:rPr>
          <w:b/>
        </w:rPr>
      </w:pPr>
      <w:bookmarkStart w:id="73" w:name="_Toc388438183"/>
      <w:r w:rsidRPr="00F10002">
        <w:rPr>
          <w:b/>
        </w:rPr>
        <w:t>Originating Identification Presentation (OIP)</w:t>
      </w:r>
      <w:bookmarkEnd w:id="73"/>
    </w:p>
    <w:p w14:paraId="77937D5A" w14:textId="77777777" w:rsidR="00AB6652" w:rsidRDefault="00AB6652" w:rsidP="00F10002">
      <w:pPr>
        <w:pStyle w:val="NormalParagraph"/>
        <w:rPr>
          <w:lang w:eastAsia="en-US"/>
        </w:rPr>
      </w:pPr>
      <w:r>
        <w:rPr>
          <w:lang w:eastAsia="en-US"/>
        </w:rPr>
        <w:t>There is no further impact on basic call signalling due to OIP. The OIP service uses the  P-Asserted-Identity and associated Privacy</w:t>
      </w:r>
      <w:r w:rsidRPr="006E568D">
        <w:rPr>
          <w:lang w:eastAsia="en-US"/>
        </w:rPr>
        <w:t xml:space="preserve"> </w:t>
      </w:r>
      <w:r>
        <w:rPr>
          <w:lang w:eastAsia="en-US"/>
        </w:rPr>
        <w:t xml:space="preserve">and From headers that are sent in the INVITE message. </w:t>
      </w:r>
    </w:p>
    <w:p w14:paraId="703CE4B2" w14:textId="77777777" w:rsidR="00AB6652" w:rsidRPr="00F10002" w:rsidRDefault="00AB6652" w:rsidP="00F10002">
      <w:pPr>
        <w:pStyle w:val="NormalParagraph"/>
        <w:rPr>
          <w:b/>
        </w:rPr>
      </w:pPr>
      <w:bookmarkStart w:id="74" w:name="_Toc388438184"/>
      <w:r w:rsidRPr="00F10002">
        <w:rPr>
          <w:b/>
        </w:rPr>
        <w:t>Originating Identification Restriction (OIR)</w:t>
      </w:r>
      <w:bookmarkEnd w:id="74"/>
    </w:p>
    <w:p w14:paraId="6B1E7C5E" w14:textId="77777777" w:rsidR="00AB6652" w:rsidRDefault="00AB6652" w:rsidP="00F10002">
      <w:pPr>
        <w:pStyle w:val="NormalParagraph"/>
        <w:rPr>
          <w:lang w:eastAsia="en-US"/>
        </w:rPr>
      </w:pPr>
      <w:r>
        <w:rPr>
          <w:lang w:eastAsia="en-US"/>
        </w:rPr>
        <w:t>There is no further impact on basic call signalling due to OIR. The OIR service causes the  Privacy header in the INVITE message to be set to :-</w:t>
      </w:r>
    </w:p>
    <w:p w14:paraId="0B961E29" w14:textId="77777777" w:rsidR="00AB6652" w:rsidRPr="001817A8" w:rsidRDefault="00AB6652" w:rsidP="00F10002">
      <w:pPr>
        <w:pStyle w:val="NormalParagraph"/>
        <w:rPr>
          <w:sz w:val="18"/>
          <w:szCs w:val="18"/>
          <w:lang w:eastAsia="en-US"/>
        </w:rPr>
      </w:pPr>
      <w:r w:rsidRPr="001817A8">
        <w:rPr>
          <w:sz w:val="18"/>
          <w:szCs w:val="18"/>
          <w:lang w:eastAsia="en-US"/>
        </w:rPr>
        <w:t>Privacy:Id</w:t>
      </w:r>
    </w:p>
    <w:p w14:paraId="190FAFB0" w14:textId="3C020EEF" w:rsidR="00AB6652" w:rsidRDefault="00AB6652" w:rsidP="00F10002">
      <w:pPr>
        <w:pStyle w:val="NormalParagraph"/>
        <w:rPr>
          <w:lang w:eastAsia="en-US"/>
        </w:rPr>
      </w:pPr>
      <w:r w:rsidRPr="005D28AF">
        <w:rPr>
          <w:lang w:eastAsia="en-US"/>
        </w:rPr>
        <w:t xml:space="preserve">Addditionally, the value ‘user’ can be added to the Privacy header and/or the From header </w:t>
      </w:r>
      <w:r>
        <w:rPr>
          <w:lang w:eastAsia="en-US"/>
        </w:rPr>
        <w:t xml:space="preserve">can </w:t>
      </w:r>
      <w:r w:rsidRPr="005D28AF">
        <w:rPr>
          <w:lang w:eastAsia="en-US"/>
        </w:rPr>
        <w:t>be anonymized</w:t>
      </w:r>
      <w:r>
        <w:rPr>
          <w:lang w:eastAsia="en-US"/>
        </w:rPr>
        <w:t>.</w:t>
      </w:r>
    </w:p>
    <w:p w14:paraId="3603BD5E" w14:textId="77777777" w:rsidR="00AB6652" w:rsidRDefault="00AB6652" w:rsidP="00F10002">
      <w:pPr>
        <w:pStyle w:val="NormalParagraph"/>
        <w:rPr>
          <w:lang w:eastAsia="en-US"/>
        </w:rPr>
      </w:pPr>
      <w:r>
        <w:rPr>
          <w:lang w:eastAsia="en-US"/>
        </w:rPr>
        <w:br w:type="page"/>
      </w:r>
    </w:p>
    <w:p w14:paraId="66867336" w14:textId="77777777" w:rsidR="00AB6652" w:rsidRDefault="00AB6652" w:rsidP="00AB6652">
      <w:pPr>
        <w:pStyle w:val="Heading3"/>
        <w:numPr>
          <w:ilvl w:val="0"/>
          <w:numId w:val="0"/>
        </w:numPr>
        <w:ind w:left="720" w:hanging="720"/>
      </w:pPr>
      <w:bookmarkStart w:id="75" w:name="_Toc388438185"/>
      <w:bookmarkStart w:id="76" w:name="_Toc477169045"/>
      <w:r>
        <w:lastRenderedPageBreak/>
        <w:t>Terminating Identification Presentation (TIP)</w:t>
      </w:r>
      <w:bookmarkEnd w:id="75"/>
      <w:bookmarkEnd w:id="76"/>
    </w:p>
    <w:p w14:paraId="4EFEBA8E" w14:textId="6601A75F" w:rsidR="00AB6652" w:rsidRDefault="00AB6652" w:rsidP="00F10002">
      <w:pPr>
        <w:pStyle w:val="NormalParagraph"/>
      </w:pPr>
      <w:r>
        <w:t xml:space="preserve">The TIP service uses the  P-Asserted-Identity and associated Privacy headers that are sent in the 18X / 200 OK (INVITE) messages. There is one small change to the basic call signalling, namely that an additional option tag (“from-change” - see IETF RFC 4916 [49]) may be exchanged across the NNI. This option indicates that it is possible to pass a connected party identity subsequent to the session being established (i.e. post 200 OK (INVITE)/ACK). The modified identity would be passed in a FROM header in the URI portion and re-using the previous FROM tag used in the initial dialog establishment. The updated FROM header may be sent in a SIP UPDATE or re-INVITE message. An example of the UPDATE exchange is shown in figure 6:- </w:t>
      </w:r>
    </w:p>
    <w:p w14:paraId="687EDF52" w14:textId="30CE3023" w:rsidR="00A35F0A" w:rsidRDefault="00A35F0A" w:rsidP="00A35F0A">
      <w:pPr>
        <w:pStyle w:val="Centredtext"/>
      </w:pPr>
      <w:r>
        <w:tab/>
      </w:r>
      <w:r>
        <w:rPr>
          <w:noProof/>
          <w:lang w:eastAsia="en-GB" w:bidi="ar-SA"/>
        </w:rPr>
        <w:drawing>
          <wp:inline distT="0" distB="0" distL="0" distR="0" wp14:anchorId="44BB73CF" wp14:editId="11E59D3F">
            <wp:extent cx="3467100" cy="126555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67100" cy="1265555"/>
                    </a:xfrm>
                    <a:prstGeom prst="rect">
                      <a:avLst/>
                    </a:prstGeom>
                    <a:noFill/>
                    <a:ln>
                      <a:noFill/>
                    </a:ln>
                  </pic:spPr>
                </pic:pic>
              </a:graphicData>
            </a:graphic>
          </wp:inline>
        </w:drawing>
      </w:r>
    </w:p>
    <w:p w14:paraId="5D287529" w14:textId="77777777" w:rsidR="00C35F67" w:rsidRDefault="00C35F67" w:rsidP="00AB6652">
      <w:pPr>
        <w:rPr>
          <w:lang w:eastAsia="en-US"/>
        </w:rPr>
      </w:pPr>
    </w:p>
    <w:p w14:paraId="6ADBF255" w14:textId="5A8BAD41" w:rsidR="00CD30FF" w:rsidRDefault="00CD30FF" w:rsidP="00937741">
      <w:pPr>
        <w:pStyle w:val="Figurecaption"/>
        <w:ind w:left="2880" w:firstLine="0"/>
        <w:jc w:val="left"/>
      </w:pPr>
      <w:r>
        <w:t>: TIP (from Change)</w:t>
      </w:r>
    </w:p>
    <w:p w14:paraId="1D8AB07C" w14:textId="77777777" w:rsidR="00937741" w:rsidRDefault="00937741" w:rsidP="00AB6652">
      <w:pPr>
        <w:rPr>
          <w:lang w:eastAsia="en-GB" w:bidi="ar-SA"/>
        </w:rPr>
      </w:pPr>
    </w:p>
    <w:p w14:paraId="1CF853DA" w14:textId="12EC8751" w:rsidR="00AB6652" w:rsidRDefault="00AB6652" w:rsidP="00A35F0A">
      <w:pPr>
        <w:pStyle w:val="NormalParagraph"/>
      </w:pPr>
      <w:r>
        <w:t>The message contents are as follows (assuming session establishment as per appendix B.1) :-</w:t>
      </w:r>
    </w:p>
    <w:p w14:paraId="4421DC7F" w14:textId="77777777" w:rsidR="00C35F67" w:rsidRDefault="00C35F67" w:rsidP="00A35F0A">
      <w:pPr>
        <w:pStyle w:val="NormalParagraph"/>
        <w:rPr>
          <w:sz w:val="20"/>
          <w:u w:val="single"/>
        </w:rPr>
      </w:pPr>
    </w:p>
    <w:p w14:paraId="7DB5A058" w14:textId="77777777" w:rsidR="00AB6652" w:rsidRPr="007C1156" w:rsidRDefault="00AB6652" w:rsidP="00A35F0A">
      <w:pPr>
        <w:pStyle w:val="NormalParagraph"/>
        <w:rPr>
          <w:sz w:val="20"/>
          <w:u w:val="single"/>
        </w:rPr>
      </w:pPr>
      <w:r w:rsidRPr="007C1156">
        <w:rPr>
          <w:sz w:val="20"/>
          <w:u w:val="single"/>
        </w:rPr>
        <w:t xml:space="preserve">Message </w:t>
      </w:r>
      <w:r>
        <w:rPr>
          <w:sz w:val="20"/>
          <w:u w:val="single"/>
        </w:rPr>
        <w:t>1 – UPDATE</w:t>
      </w:r>
      <w:r w:rsidRPr="007C1156">
        <w:rPr>
          <w:sz w:val="20"/>
          <w:u w:val="single"/>
        </w:rPr>
        <w:t xml:space="preserve"> </w:t>
      </w:r>
      <w:r>
        <w:rPr>
          <w:sz w:val="20"/>
          <w:u w:val="single"/>
        </w:rPr>
        <w:t xml:space="preserve"> </w:t>
      </w:r>
    </w:p>
    <w:p w14:paraId="3BD53B1E" w14:textId="2F924548" w:rsidR="00AB6652" w:rsidRPr="007C1156" w:rsidRDefault="00AB6652" w:rsidP="00A35F0A">
      <w:pPr>
        <w:pStyle w:val="NormalParagraph"/>
        <w:rPr>
          <w:sz w:val="20"/>
        </w:rPr>
      </w:pPr>
      <w:r>
        <w:rPr>
          <w:sz w:val="20"/>
        </w:rPr>
        <w:t>UPDATE</w:t>
      </w:r>
      <w:r w:rsidRPr="007C1156">
        <w:rPr>
          <w:sz w:val="20"/>
        </w:rPr>
        <w:t xml:space="preserve"> </w:t>
      </w:r>
      <w:r w:rsidRPr="00C35F67">
        <w:rPr>
          <w:sz w:val="20"/>
        </w:rPr>
        <w:t>sip:+397850316900@operatorA.com;user=phone</w:t>
      </w:r>
      <w:r w:rsidRPr="007C1156">
        <w:rPr>
          <w:sz w:val="20"/>
        </w:rPr>
        <w:t xml:space="preserve"> SIP/2.0</w:t>
      </w:r>
    </w:p>
    <w:p w14:paraId="7E49BE25" w14:textId="77777777" w:rsidR="00AB6652" w:rsidRPr="007C1156" w:rsidRDefault="00AB6652" w:rsidP="00A35F0A">
      <w:pPr>
        <w:pStyle w:val="NormalParagraph"/>
        <w:rPr>
          <w:sz w:val="20"/>
        </w:rPr>
      </w:pPr>
      <w:r w:rsidRPr="007C1156">
        <w:rPr>
          <w:sz w:val="20"/>
        </w:rPr>
        <w:t>Via: SIP/2.0/UDP 10.</w:t>
      </w:r>
      <w:r>
        <w:rPr>
          <w:sz w:val="20"/>
        </w:rPr>
        <w:t>1</w:t>
      </w:r>
      <w:r w:rsidRPr="007C1156">
        <w:rPr>
          <w:sz w:val="20"/>
        </w:rPr>
        <w:t>0.0.1:5060;branch=</w:t>
      </w:r>
      <w:r>
        <w:rPr>
          <w:sz w:val="20"/>
        </w:rPr>
        <w:t>7654321</w:t>
      </w:r>
    </w:p>
    <w:p w14:paraId="6E107FE2" w14:textId="6CDBF7AD" w:rsidR="00AB6652" w:rsidRPr="007C1156" w:rsidRDefault="00AB6652" w:rsidP="00A35F0A">
      <w:pPr>
        <w:pStyle w:val="NormalParagraph"/>
        <w:rPr>
          <w:sz w:val="20"/>
        </w:rPr>
      </w:pPr>
      <w:r>
        <w:rPr>
          <w:sz w:val="20"/>
        </w:rPr>
        <w:t>To</w:t>
      </w:r>
      <w:r w:rsidRPr="007C1156">
        <w:rPr>
          <w:sz w:val="20"/>
        </w:rPr>
        <w:t xml:space="preserve">: </w:t>
      </w:r>
      <w:r>
        <w:rPr>
          <w:sz w:val="20"/>
        </w:rPr>
        <w:t>&lt;</w:t>
      </w:r>
      <w:r w:rsidRPr="007C1156">
        <w:rPr>
          <w:sz w:val="20"/>
        </w:rPr>
        <w:t>sip:</w:t>
      </w:r>
      <w:r w:rsidRPr="00C35F67">
        <w:rPr>
          <w:sz w:val="20"/>
        </w:rPr>
        <w:t>+397850316900@operatorA.com;user=phone&gt;;tag=5678ab34</w:t>
      </w:r>
    </w:p>
    <w:p w14:paraId="0A06F76B" w14:textId="450B6CEC" w:rsidR="00AB6652" w:rsidRPr="007C1156" w:rsidRDefault="00AB6652" w:rsidP="00A35F0A">
      <w:pPr>
        <w:pStyle w:val="NormalParagraph"/>
        <w:rPr>
          <w:sz w:val="20"/>
        </w:rPr>
      </w:pPr>
      <w:r>
        <w:rPr>
          <w:sz w:val="20"/>
        </w:rPr>
        <w:t>From</w:t>
      </w:r>
      <w:r w:rsidRPr="007C1156">
        <w:rPr>
          <w:sz w:val="20"/>
        </w:rPr>
        <w:t xml:space="preserve">: </w:t>
      </w:r>
      <w:r>
        <w:rPr>
          <w:sz w:val="20"/>
        </w:rPr>
        <w:t>&lt;</w:t>
      </w:r>
      <w:r w:rsidRPr="007C1156">
        <w:rPr>
          <w:sz w:val="20"/>
        </w:rPr>
        <w:t>sip:</w:t>
      </w:r>
      <w:r w:rsidRPr="00C35F67">
        <w:rPr>
          <w:sz w:val="20"/>
        </w:rPr>
        <w:t>+447960306812@operatorB.com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484E7027" w14:textId="77777777" w:rsidR="00AB6652" w:rsidRPr="007C1156" w:rsidRDefault="00AB6652" w:rsidP="00A35F0A">
      <w:pPr>
        <w:pStyle w:val="NormalParagraph"/>
        <w:rPr>
          <w:sz w:val="20"/>
        </w:rPr>
      </w:pPr>
      <w:r w:rsidRPr="007C1156">
        <w:rPr>
          <w:sz w:val="20"/>
        </w:rPr>
        <w:t xml:space="preserve">CSeq: </w:t>
      </w:r>
      <w:r>
        <w:rPr>
          <w:sz w:val="20"/>
        </w:rPr>
        <w:t>1</w:t>
      </w:r>
      <w:r w:rsidRPr="007C1156">
        <w:rPr>
          <w:sz w:val="20"/>
        </w:rPr>
        <w:t xml:space="preserve"> </w:t>
      </w:r>
      <w:r>
        <w:rPr>
          <w:sz w:val="20"/>
        </w:rPr>
        <w:t>UPDATE</w:t>
      </w:r>
    </w:p>
    <w:p w14:paraId="04316F6C" w14:textId="0435B9D3" w:rsidR="00AB6652" w:rsidRDefault="00AB6652" w:rsidP="00A35F0A">
      <w:pPr>
        <w:pStyle w:val="NormalParagraph"/>
        <w:rPr>
          <w:sz w:val="20"/>
        </w:rPr>
      </w:pPr>
      <w:r w:rsidRPr="007C1156">
        <w:rPr>
          <w:sz w:val="20"/>
        </w:rPr>
        <w:t xml:space="preserve">Call-ID: </w:t>
      </w:r>
      <w:r w:rsidRPr="00C35F67">
        <w:rPr>
          <w:sz w:val="20"/>
        </w:rPr>
        <w:t>dgh1234567@operatorA.com</w:t>
      </w:r>
      <w:r w:rsidRPr="007C1156">
        <w:rPr>
          <w:sz w:val="20"/>
        </w:rPr>
        <w:t xml:space="preserve"> </w:t>
      </w:r>
    </w:p>
    <w:p w14:paraId="778C413F" w14:textId="1C035BF6" w:rsidR="00AB6652" w:rsidRPr="007C1156" w:rsidRDefault="00AB6652" w:rsidP="00A35F0A">
      <w:pPr>
        <w:pStyle w:val="NormalParagraph"/>
        <w:rPr>
          <w:sz w:val="20"/>
        </w:rPr>
      </w:pPr>
      <w:r w:rsidRPr="007C1156">
        <w:rPr>
          <w:sz w:val="20"/>
        </w:rPr>
        <w:t xml:space="preserve">Route: </w:t>
      </w:r>
      <w:r w:rsidRPr="00C35F67">
        <w:rPr>
          <w:sz w:val="20"/>
        </w:rPr>
        <w:t>sip:10. 0.0.1:5060;lr</w:t>
      </w:r>
    </w:p>
    <w:p w14:paraId="5AB004DF" w14:textId="47CFA301" w:rsidR="00AB6652" w:rsidRPr="007C1156" w:rsidRDefault="00AB6652" w:rsidP="00A35F0A">
      <w:pPr>
        <w:pStyle w:val="NormalParagraph"/>
        <w:rPr>
          <w:sz w:val="20"/>
        </w:rPr>
      </w:pPr>
      <w:r w:rsidRPr="007C1156">
        <w:rPr>
          <w:sz w:val="20"/>
        </w:rPr>
        <w:t>Contact: &lt;</w:t>
      </w:r>
      <w:r w:rsidRPr="00C35F67">
        <w:rPr>
          <w:sz w:val="20"/>
        </w:rPr>
        <w:t>sip:10.10.0.1:5060</w:t>
      </w:r>
      <w:r w:rsidRPr="007C1156">
        <w:rPr>
          <w:sz w:val="20"/>
        </w:rPr>
        <w:t xml:space="preserve">&gt; </w:t>
      </w:r>
    </w:p>
    <w:p w14:paraId="2DB7C9F0" w14:textId="77777777" w:rsidR="00AB6652" w:rsidRPr="007C1156" w:rsidRDefault="00AB6652" w:rsidP="00A35F0A">
      <w:pPr>
        <w:pStyle w:val="NormalParagraph"/>
        <w:rPr>
          <w:sz w:val="20"/>
        </w:rPr>
      </w:pPr>
      <w:r w:rsidRPr="007C1156">
        <w:rPr>
          <w:sz w:val="20"/>
        </w:rPr>
        <w:t>Content-Length:</w:t>
      </w:r>
      <w:r>
        <w:rPr>
          <w:sz w:val="20"/>
        </w:rPr>
        <w:t>0</w:t>
      </w:r>
    </w:p>
    <w:p w14:paraId="7ECAB761" w14:textId="77777777" w:rsidR="00AB6652" w:rsidRPr="007C1156" w:rsidRDefault="00AB6652" w:rsidP="00A35F0A">
      <w:pPr>
        <w:pStyle w:val="NormalParagraph"/>
        <w:rPr>
          <w:sz w:val="20"/>
          <w:u w:val="single"/>
        </w:rPr>
      </w:pPr>
      <w:r w:rsidRPr="007C1156">
        <w:rPr>
          <w:sz w:val="20"/>
          <w:u w:val="single"/>
        </w:rPr>
        <w:t xml:space="preserve">Message </w:t>
      </w:r>
      <w:r>
        <w:rPr>
          <w:sz w:val="20"/>
          <w:u w:val="single"/>
        </w:rPr>
        <w:t>2</w:t>
      </w:r>
      <w:r w:rsidRPr="007C1156">
        <w:rPr>
          <w:sz w:val="20"/>
          <w:u w:val="single"/>
        </w:rPr>
        <w:t xml:space="preserve"> – </w:t>
      </w:r>
      <w:r>
        <w:rPr>
          <w:sz w:val="20"/>
          <w:u w:val="single"/>
        </w:rPr>
        <w:t xml:space="preserve">200 OK (UPDATE)  </w:t>
      </w:r>
    </w:p>
    <w:p w14:paraId="41E9F11C" w14:textId="77777777" w:rsidR="00AB6652" w:rsidRPr="007C1156" w:rsidRDefault="00AB6652" w:rsidP="00A35F0A">
      <w:pPr>
        <w:pStyle w:val="NormalParagraph"/>
        <w:rPr>
          <w:sz w:val="20"/>
        </w:rPr>
      </w:pPr>
      <w:r w:rsidRPr="007C1156">
        <w:rPr>
          <w:sz w:val="20"/>
        </w:rPr>
        <w:t>SIP/2.0</w:t>
      </w:r>
      <w:r>
        <w:rPr>
          <w:sz w:val="20"/>
        </w:rPr>
        <w:t xml:space="preserve"> 200 OK</w:t>
      </w:r>
    </w:p>
    <w:p w14:paraId="46D3962A" w14:textId="77777777" w:rsidR="00AB6652" w:rsidRPr="007C1156" w:rsidRDefault="00AB6652" w:rsidP="00A35F0A">
      <w:pPr>
        <w:pStyle w:val="NormalParagraph"/>
        <w:rPr>
          <w:sz w:val="20"/>
        </w:rPr>
      </w:pPr>
      <w:r w:rsidRPr="007C1156">
        <w:rPr>
          <w:sz w:val="20"/>
        </w:rPr>
        <w:t>Via: SIP/2.0/UDP 10.</w:t>
      </w:r>
      <w:r>
        <w:rPr>
          <w:sz w:val="20"/>
        </w:rPr>
        <w:t>1</w:t>
      </w:r>
      <w:r w:rsidRPr="007C1156">
        <w:rPr>
          <w:sz w:val="20"/>
        </w:rPr>
        <w:t>0.0.1:5060;branch=</w:t>
      </w:r>
      <w:r>
        <w:rPr>
          <w:sz w:val="20"/>
        </w:rPr>
        <w:t>7654321</w:t>
      </w:r>
    </w:p>
    <w:p w14:paraId="3E349EAD" w14:textId="18533136" w:rsidR="00AB6652" w:rsidRPr="007C1156" w:rsidRDefault="00AB6652" w:rsidP="00A35F0A">
      <w:pPr>
        <w:pStyle w:val="NormalParagraph"/>
        <w:rPr>
          <w:sz w:val="20"/>
        </w:rPr>
      </w:pPr>
      <w:r>
        <w:rPr>
          <w:sz w:val="20"/>
        </w:rPr>
        <w:t>To</w:t>
      </w:r>
      <w:r w:rsidRPr="007C1156">
        <w:rPr>
          <w:sz w:val="20"/>
        </w:rPr>
        <w:t xml:space="preserve">: </w:t>
      </w:r>
      <w:r>
        <w:rPr>
          <w:sz w:val="20"/>
        </w:rPr>
        <w:t>&lt;</w:t>
      </w:r>
      <w:r w:rsidRPr="007C1156">
        <w:rPr>
          <w:sz w:val="20"/>
        </w:rPr>
        <w:t>sip:</w:t>
      </w:r>
      <w:r w:rsidRPr="00C35F67">
        <w:rPr>
          <w:sz w:val="20"/>
        </w:rPr>
        <w:t>+397850316900@operatorA.com;user=phone&gt;;tag=5678ab34</w:t>
      </w:r>
    </w:p>
    <w:p w14:paraId="03B82F63" w14:textId="5C646ABF" w:rsidR="00AB6652" w:rsidRPr="007C1156" w:rsidRDefault="00AB6652" w:rsidP="00A35F0A">
      <w:pPr>
        <w:pStyle w:val="NormalParagraph"/>
        <w:rPr>
          <w:sz w:val="20"/>
        </w:rPr>
      </w:pPr>
      <w:r>
        <w:rPr>
          <w:sz w:val="20"/>
        </w:rPr>
        <w:lastRenderedPageBreak/>
        <w:t>From</w:t>
      </w:r>
      <w:r w:rsidRPr="007C1156">
        <w:rPr>
          <w:sz w:val="20"/>
        </w:rPr>
        <w:t xml:space="preserve">: </w:t>
      </w:r>
      <w:r>
        <w:rPr>
          <w:sz w:val="20"/>
        </w:rPr>
        <w:t>&lt;</w:t>
      </w:r>
      <w:r w:rsidRPr="007C1156">
        <w:rPr>
          <w:sz w:val="20"/>
        </w:rPr>
        <w:t>sip:</w:t>
      </w:r>
      <w:r w:rsidRPr="00C35F67">
        <w:rPr>
          <w:sz w:val="20"/>
        </w:rPr>
        <w:t>+447960306812@operatorB.com</w:t>
      </w:r>
      <w:r>
        <w:rPr>
          <w:sz w:val="20"/>
        </w:rPr>
        <w:t xml:space="preserve">;user=phone&gt;;tag=ade2345  </w:t>
      </w:r>
      <w:r w:rsidRPr="007C1156">
        <w:rPr>
          <w:sz w:val="20"/>
        </w:rPr>
        <w:t xml:space="preserve">  </w:t>
      </w:r>
      <w:r>
        <w:rPr>
          <w:sz w:val="20"/>
        </w:rPr>
        <w:t xml:space="preserve"> </w:t>
      </w:r>
      <w:r w:rsidRPr="007C1156">
        <w:rPr>
          <w:sz w:val="20"/>
        </w:rPr>
        <w:t xml:space="preserve">  </w:t>
      </w:r>
    </w:p>
    <w:p w14:paraId="4BFEA8F4" w14:textId="77777777" w:rsidR="00AB6652" w:rsidRPr="007C1156" w:rsidRDefault="00AB6652" w:rsidP="00A35F0A">
      <w:pPr>
        <w:pStyle w:val="NormalParagraph"/>
        <w:rPr>
          <w:sz w:val="20"/>
        </w:rPr>
      </w:pPr>
      <w:r w:rsidRPr="007C1156">
        <w:rPr>
          <w:sz w:val="20"/>
        </w:rPr>
        <w:t xml:space="preserve">CSeq: </w:t>
      </w:r>
      <w:r>
        <w:rPr>
          <w:sz w:val="20"/>
        </w:rPr>
        <w:t>1</w:t>
      </w:r>
      <w:r w:rsidRPr="007C1156">
        <w:rPr>
          <w:sz w:val="20"/>
        </w:rPr>
        <w:t xml:space="preserve"> </w:t>
      </w:r>
      <w:r>
        <w:rPr>
          <w:sz w:val="20"/>
        </w:rPr>
        <w:t>UPDATE</w:t>
      </w:r>
    </w:p>
    <w:p w14:paraId="03A47721" w14:textId="7FB68A83" w:rsidR="00AB6652" w:rsidRDefault="00AB6652" w:rsidP="00A35F0A">
      <w:pPr>
        <w:pStyle w:val="NormalParagraph"/>
        <w:rPr>
          <w:sz w:val="20"/>
        </w:rPr>
      </w:pPr>
      <w:r w:rsidRPr="007C1156">
        <w:rPr>
          <w:sz w:val="20"/>
        </w:rPr>
        <w:t xml:space="preserve">Call-ID: </w:t>
      </w:r>
      <w:r w:rsidRPr="00C35F67">
        <w:rPr>
          <w:sz w:val="20"/>
        </w:rPr>
        <w:t>dgh1234567@operatorA.com</w:t>
      </w:r>
      <w:r w:rsidRPr="007C1156">
        <w:rPr>
          <w:sz w:val="20"/>
        </w:rPr>
        <w:t xml:space="preserve"> </w:t>
      </w:r>
    </w:p>
    <w:p w14:paraId="577AE256" w14:textId="62D23424" w:rsidR="00AB6652" w:rsidRPr="007C1156" w:rsidRDefault="00AB6652" w:rsidP="00A35F0A">
      <w:pPr>
        <w:pStyle w:val="NormalParagraph"/>
        <w:rPr>
          <w:sz w:val="20"/>
        </w:rPr>
      </w:pPr>
      <w:r w:rsidRPr="007C1156">
        <w:rPr>
          <w:sz w:val="20"/>
        </w:rPr>
        <w:t>Contact: &lt;</w:t>
      </w:r>
      <w:r w:rsidRPr="00C35F67">
        <w:rPr>
          <w:sz w:val="20"/>
        </w:rPr>
        <w:t>sip:10.0.0.1:5060</w:t>
      </w:r>
      <w:r w:rsidRPr="007C1156">
        <w:rPr>
          <w:sz w:val="20"/>
        </w:rPr>
        <w:t xml:space="preserve">&gt; </w:t>
      </w:r>
    </w:p>
    <w:p w14:paraId="2049E3AC" w14:textId="77777777" w:rsidR="00AB6652" w:rsidRPr="007C1156" w:rsidRDefault="00AB6652" w:rsidP="00A35F0A">
      <w:pPr>
        <w:pStyle w:val="NormalParagraph"/>
        <w:rPr>
          <w:sz w:val="20"/>
        </w:rPr>
      </w:pPr>
      <w:r w:rsidRPr="007C1156">
        <w:rPr>
          <w:sz w:val="20"/>
        </w:rPr>
        <w:t>Content-Length:</w:t>
      </w:r>
      <w:r>
        <w:rPr>
          <w:sz w:val="20"/>
        </w:rPr>
        <w:t>0</w:t>
      </w:r>
    </w:p>
    <w:p w14:paraId="73796AFE" w14:textId="77777777" w:rsidR="00AB6652" w:rsidRPr="00A35F0A" w:rsidRDefault="00AB6652" w:rsidP="00A35F0A">
      <w:pPr>
        <w:pStyle w:val="NormalParagraph"/>
        <w:rPr>
          <w:b/>
        </w:rPr>
      </w:pPr>
      <w:bookmarkStart w:id="77" w:name="_Toc388438186"/>
      <w:r w:rsidRPr="00A35F0A">
        <w:rPr>
          <w:b/>
        </w:rPr>
        <w:t>Terminating Identification Restriction (TIR)</w:t>
      </w:r>
      <w:bookmarkEnd w:id="77"/>
    </w:p>
    <w:p w14:paraId="140A7914" w14:textId="77777777" w:rsidR="00AB6652" w:rsidRDefault="00AB6652" w:rsidP="00A35F0A">
      <w:pPr>
        <w:pStyle w:val="NormalParagraph"/>
        <w:rPr>
          <w:lang w:eastAsia="en-US"/>
        </w:rPr>
      </w:pPr>
      <w:r>
        <w:rPr>
          <w:lang w:eastAsia="en-US"/>
        </w:rPr>
        <w:t>There is no further impact on basic call signalling due to TIR. The TIR service causes the Pivacy headers in the 18X / 200 OK (INVITE) messages</w:t>
      </w:r>
      <w:r w:rsidRPr="001817A8">
        <w:rPr>
          <w:lang w:eastAsia="en-US"/>
        </w:rPr>
        <w:t xml:space="preserve"> </w:t>
      </w:r>
      <w:r>
        <w:rPr>
          <w:lang w:eastAsia="en-US"/>
        </w:rPr>
        <w:t xml:space="preserve">to be set as follows :- </w:t>
      </w:r>
    </w:p>
    <w:p w14:paraId="23B0430C" w14:textId="77777777" w:rsidR="00AB6652" w:rsidRPr="001817A8" w:rsidRDefault="00AB6652" w:rsidP="00A35F0A">
      <w:pPr>
        <w:pStyle w:val="NormalParagraph"/>
        <w:rPr>
          <w:sz w:val="18"/>
          <w:szCs w:val="18"/>
          <w:lang w:eastAsia="en-US"/>
        </w:rPr>
      </w:pPr>
      <w:r w:rsidRPr="001817A8">
        <w:rPr>
          <w:sz w:val="18"/>
          <w:szCs w:val="18"/>
          <w:lang w:eastAsia="en-US"/>
        </w:rPr>
        <w:t>Privacy:Id</w:t>
      </w:r>
    </w:p>
    <w:p w14:paraId="3C08E2D3" w14:textId="77777777" w:rsidR="00AB6652" w:rsidRPr="00A35F0A" w:rsidRDefault="00AB6652" w:rsidP="00A35F0A">
      <w:pPr>
        <w:pStyle w:val="NormalParagraph"/>
        <w:rPr>
          <w:b/>
        </w:rPr>
      </w:pPr>
      <w:bookmarkStart w:id="78" w:name="_Toc388438187"/>
      <w:r w:rsidRPr="00A35F0A">
        <w:rPr>
          <w:b/>
        </w:rPr>
        <w:t>Communication Waiting (CW)</w:t>
      </w:r>
      <w:bookmarkEnd w:id="78"/>
    </w:p>
    <w:p w14:paraId="3BF28CB9" w14:textId="77777777" w:rsidR="00AB6652" w:rsidRDefault="00AB6652" w:rsidP="00642FFA">
      <w:pPr>
        <w:pStyle w:val="NormalParagraph"/>
        <w:rPr>
          <w:lang w:eastAsia="en-US"/>
        </w:rPr>
      </w:pPr>
      <w:r>
        <w:rPr>
          <w:lang w:eastAsia="en-US"/>
        </w:rPr>
        <w:t xml:space="preserve">As stated in GSMA PRD IR.92 [5], it is assumed that the terminal based flavour of the service is used. The sole change is that the alert-info header is conveyed in the 180 Ringing message to inform the originating UE that this is a waiting communication, e.g. </w:t>
      </w:r>
    </w:p>
    <w:p w14:paraId="630D6767" w14:textId="77777777" w:rsidR="00AB6652" w:rsidRDefault="00AB6652" w:rsidP="00642FFA">
      <w:pPr>
        <w:pStyle w:val="NormalParagraph"/>
        <w:rPr>
          <w:sz w:val="20"/>
        </w:rPr>
      </w:pPr>
      <w:r w:rsidRPr="000F26B9">
        <w:rPr>
          <w:sz w:val="20"/>
        </w:rPr>
        <w:t>Alert-Info:&lt;urn:alert:service:call-waiting&gt;</w:t>
      </w:r>
    </w:p>
    <w:p w14:paraId="1444BE3A" w14:textId="77777777" w:rsidR="00AB6652" w:rsidRDefault="00AB6652" w:rsidP="00642FFA">
      <w:pPr>
        <w:pStyle w:val="NormalParagraph"/>
      </w:pPr>
      <w:r w:rsidRPr="00CC2C41">
        <w:t xml:space="preserve">In addition, the AS may also (on receiving a 180 Ringing message with the Alert-Info header </w:t>
      </w:r>
      <w:r>
        <w:t xml:space="preserve">present) connect an indication which would be reflected as a modified Offer/Answer exchange between the AS/MRFC and UE. </w:t>
      </w:r>
    </w:p>
    <w:p w14:paraId="2C426873" w14:textId="77777777" w:rsidR="00AB6652" w:rsidRPr="00A35F0A" w:rsidRDefault="00AB6652" w:rsidP="00A35F0A">
      <w:pPr>
        <w:pStyle w:val="NormalParagraph"/>
        <w:rPr>
          <w:b/>
        </w:rPr>
      </w:pPr>
      <w:bookmarkStart w:id="79" w:name="_Toc388438188"/>
      <w:r w:rsidRPr="00A35F0A">
        <w:rPr>
          <w:b/>
        </w:rPr>
        <w:t>Outgoing Communication Barring (OCB)</w:t>
      </w:r>
      <w:bookmarkEnd w:id="79"/>
    </w:p>
    <w:p w14:paraId="0AADD228" w14:textId="77777777" w:rsidR="00AB6652" w:rsidRDefault="00AB6652" w:rsidP="00A35F0A">
      <w:pPr>
        <w:pStyle w:val="NormalParagraph"/>
        <w:rPr>
          <w:lang w:eastAsia="en-US"/>
        </w:rPr>
      </w:pPr>
      <w:r>
        <w:rPr>
          <w:lang w:eastAsia="en-US"/>
        </w:rPr>
        <w:t xml:space="preserve">This includes a number of flavours, namely Barring of All Outgoing Calls, Barring of Outgoing International Calls &amp; Barring of Outgoing Calls (ex Home Country). These features are only applicable at the NNI in the roaming NNI scenario. The message flow is shown in figure 7. Note that the MMTel AS may optionally connect an indication prior to generating the 603 Decline response, which could result in related Offer/Answer exchanges between the AS/MRFC and UE. </w:t>
      </w:r>
    </w:p>
    <w:p w14:paraId="4963FBDB" w14:textId="38FBA23A" w:rsidR="00AB6652" w:rsidRDefault="00A35F0A" w:rsidP="00A35F0A">
      <w:pPr>
        <w:pStyle w:val="Centredtext"/>
        <w:rPr>
          <w:lang w:eastAsia="en-US"/>
        </w:rPr>
      </w:pPr>
      <w:r>
        <w:rPr>
          <w:noProof/>
          <w:lang w:eastAsia="en-GB" w:bidi="ar-SA"/>
        </w:rPr>
        <w:drawing>
          <wp:inline distT="0" distB="0" distL="0" distR="0" wp14:anchorId="29479523" wp14:editId="46DA1F9D">
            <wp:extent cx="3319145" cy="151130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19145" cy="1511300"/>
                    </a:xfrm>
                    <a:prstGeom prst="rect">
                      <a:avLst/>
                    </a:prstGeom>
                    <a:noFill/>
                    <a:ln>
                      <a:noFill/>
                    </a:ln>
                  </pic:spPr>
                </pic:pic>
              </a:graphicData>
            </a:graphic>
          </wp:inline>
        </w:drawing>
      </w:r>
    </w:p>
    <w:p w14:paraId="7D61BE33" w14:textId="59AF63C1" w:rsidR="00AB6652" w:rsidRDefault="00AB6652" w:rsidP="00AB6652">
      <w:pPr>
        <w:rPr>
          <w:lang w:eastAsia="en-GB" w:bidi="ar-SA"/>
        </w:rPr>
      </w:pPr>
    </w:p>
    <w:p w14:paraId="29CAB4C6" w14:textId="19389649" w:rsidR="00A35F0A" w:rsidRDefault="00CD30FF" w:rsidP="00937741">
      <w:pPr>
        <w:pStyle w:val="Figurecaption"/>
        <w:ind w:left="2880" w:firstLine="0"/>
        <w:jc w:val="left"/>
      </w:pPr>
      <w:r>
        <w:t xml:space="preserve"> : OCB</w:t>
      </w:r>
    </w:p>
    <w:p w14:paraId="38470FDE" w14:textId="167C30C4" w:rsidR="00AB6652" w:rsidRPr="00A35F0A" w:rsidRDefault="00A35F0A" w:rsidP="00A35F0A">
      <w:pPr>
        <w:spacing w:before="0"/>
        <w:jc w:val="left"/>
        <w:rPr>
          <w:rFonts w:cs="Arial"/>
          <w:b/>
          <w:szCs w:val="22"/>
          <w:lang w:val="en-US" w:eastAsia="en-GB" w:bidi="ar-SA"/>
        </w:rPr>
      </w:pPr>
      <w:r>
        <w:br w:type="page"/>
      </w:r>
    </w:p>
    <w:p w14:paraId="4ABCC369" w14:textId="77777777" w:rsidR="00937741" w:rsidRDefault="00937741" w:rsidP="00AB6652">
      <w:pPr>
        <w:rPr>
          <w:sz w:val="20"/>
          <w:u w:val="single"/>
        </w:rPr>
      </w:pPr>
    </w:p>
    <w:p w14:paraId="6085C859" w14:textId="77777777" w:rsidR="00AB6652" w:rsidRDefault="00AB6652" w:rsidP="00A35F0A">
      <w:pPr>
        <w:pStyle w:val="NormalParagraph"/>
      </w:pPr>
      <w:r w:rsidRPr="007C1156">
        <w:t xml:space="preserve">Message </w:t>
      </w:r>
      <w:r>
        <w:t xml:space="preserve">1 – INVITE </w:t>
      </w:r>
    </w:p>
    <w:p w14:paraId="0763F5EC" w14:textId="77777777" w:rsidR="00AB6652" w:rsidRPr="00184ED9" w:rsidRDefault="00AB6652" w:rsidP="00A35F0A">
      <w:pPr>
        <w:pStyle w:val="NormalParagraph"/>
      </w:pPr>
      <w:r w:rsidRPr="00184ED9">
        <w:t xml:space="preserve">As  Appendix B.1. </w:t>
      </w:r>
    </w:p>
    <w:p w14:paraId="20DE0E51" w14:textId="77777777" w:rsidR="00AB6652" w:rsidRDefault="00AB6652" w:rsidP="00A35F0A">
      <w:pPr>
        <w:pStyle w:val="NormalParagraph"/>
      </w:pPr>
    </w:p>
    <w:p w14:paraId="01D7FA05" w14:textId="77777777" w:rsidR="00AB6652" w:rsidRDefault="00AB6652" w:rsidP="00A35F0A">
      <w:pPr>
        <w:pStyle w:val="NormalParagraph"/>
      </w:pPr>
      <w:r w:rsidRPr="007C1156">
        <w:t xml:space="preserve">Message </w:t>
      </w:r>
      <w:r>
        <w:t xml:space="preserve">2 – 603 Decline  </w:t>
      </w:r>
    </w:p>
    <w:p w14:paraId="559F34F5" w14:textId="77777777" w:rsidR="00AB6652" w:rsidRPr="007C1156" w:rsidRDefault="00AB6652" w:rsidP="00A35F0A">
      <w:pPr>
        <w:pStyle w:val="NormalParagraph"/>
      </w:pPr>
      <w:r w:rsidRPr="007C1156">
        <w:t>SIP/2.0</w:t>
      </w:r>
      <w:r>
        <w:t xml:space="preserve"> 603 Decline</w:t>
      </w:r>
    </w:p>
    <w:p w14:paraId="57BF7C1D" w14:textId="77777777" w:rsidR="00AB6652" w:rsidRPr="007C1156" w:rsidRDefault="00AB6652" w:rsidP="00A35F0A">
      <w:pPr>
        <w:pStyle w:val="NormalParagraph"/>
      </w:pPr>
      <w:r w:rsidRPr="007C1156">
        <w:t>Via: SIP/2.0/UDP 10.0.0.1:5060;branch=1234567abcd</w:t>
      </w:r>
    </w:p>
    <w:p w14:paraId="68093E99" w14:textId="484A47A8" w:rsidR="00AB6652" w:rsidRPr="007C1156" w:rsidRDefault="00AB6652" w:rsidP="00A35F0A">
      <w:pPr>
        <w:pStyle w:val="NormalParagraph"/>
      </w:pPr>
      <w:r w:rsidRPr="007C1156">
        <w:t xml:space="preserve">From: </w:t>
      </w:r>
      <w:r>
        <w:t>&lt;</w:t>
      </w:r>
      <w:r w:rsidRPr="007C1156">
        <w:t>sip:</w:t>
      </w:r>
      <w:r w:rsidRPr="00C35F67">
        <w:t>+397850316900@operatorA.com;user=phone&gt;;tag=5678ab34</w:t>
      </w:r>
    </w:p>
    <w:p w14:paraId="45B35A29" w14:textId="294F40C1" w:rsidR="00AB6652" w:rsidRPr="007C1156" w:rsidRDefault="00AB6652" w:rsidP="00A35F0A">
      <w:pPr>
        <w:pStyle w:val="NormalParagraph"/>
      </w:pPr>
      <w:r w:rsidRPr="007C1156">
        <w:t xml:space="preserve">To: </w:t>
      </w:r>
      <w:r>
        <w:t>&lt;</w:t>
      </w:r>
      <w:r w:rsidRPr="007C1156">
        <w:t>sip:</w:t>
      </w:r>
      <w:r w:rsidRPr="00C35F67">
        <w:t>+447960306800@operatorB.com</w:t>
      </w:r>
      <w:r>
        <w:t xml:space="preserve">;user=phone&gt;;tag=ade2345  </w:t>
      </w:r>
      <w:r w:rsidRPr="007C1156">
        <w:t xml:space="preserve">  </w:t>
      </w:r>
    </w:p>
    <w:p w14:paraId="0C96A3ED" w14:textId="77777777" w:rsidR="00AB6652" w:rsidRPr="007C1156" w:rsidRDefault="00AB6652" w:rsidP="00A35F0A">
      <w:pPr>
        <w:pStyle w:val="NormalParagraph"/>
      </w:pPr>
      <w:r w:rsidRPr="007C1156">
        <w:t>CSeq: 1 INVITE</w:t>
      </w:r>
    </w:p>
    <w:p w14:paraId="0A1B6416" w14:textId="5CF2F476" w:rsidR="00AB6652" w:rsidRPr="007C1156" w:rsidRDefault="00AB6652" w:rsidP="00A35F0A">
      <w:pPr>
        <w:pStyle w:val="NormalParagraph"/>
      </w:pPr>
      <w:r w:rsidRPr="007C1156">
        <w:t xml:space="preserve">Call-ID: </w:t>
      </w:r>
      <w:r w:rsidRPr="00C35F67">
        <w:t>dgh1234567@operatorA.com</w:t>
      </w:r>
      <w:r w:rsidRPr="007C1156">
        <w:t xml:space="preserve"> </w:t>
      </w:r>
    </w:p>
    <w:p w14:paraId="57DB612E" w14:textId="77777777" w:rsidR="00AB6652" w:rsidRPr="007C1156" w:rsidRDefault="00AB6652" w:rsidP="00A35F0A">
      <w:pPr>
        <w:pStyle w:val="NormalParagraph"/>
      </w:pPr>
      <w:r w:rsidRPr="007C1156">
        <w:t xml:space="preserve">Content-Length: </w:t>
      </w:r>
      <w:r>
        <w:t>0</w:t>
      </w:r>
    </w:p>
    <w:p w14:paraId="30866016" w14:textId="77777777" w:rsidR="00AB6652" w:rsidRPr="00433616" w:rsidRDefault="00AB6652" w:rsidP="00A35F0A">
      <w:pPr>
        <w:pStyle w:val="NormalParagraph"/>
        <w:rPr>
          <w:lang w:eastAsia="en-US"/>
        </w:rPr>
      </w:pPr>
      <w:r w:rsidRPr="007C1156">
        <w:t xml:space="preserve">Message </w:t>
      </w:r>
      <w:r>
        <w:t xml:space="preserve">3 – ACK </w:t>
      </w:r>
    </w:p>
    <w:p w14:paraId="2E20F20D" w14:textId="47D103AC" w:rsidR="00C35F67" w:rsidRDefault="00AB6652" w:rsidP="00A35F0A">
      <w:pPr>
        <w:pStyle w:val="NormalParagraph"/>
      </w:pPr>
      <w:r w:rsidRPr="00184ED9">
        <w:t xml:space="preserve">As  Appendix B.1. </w:t>
      </w:r>
    </w:p>
    <w:p w14:paraId="3886BE4B" w14:textId="77777777" w:rsidR="00C35F67" w:rsidRDefault="00C35F67">
      <w:pPr>
        <w:spacing w:before="0"/>
        <w:jc w:val="left"/>
        <w:rPr>
          <w:sz w:val="20"/>
        </w:rPr>
      </w:pPr>
      <w:r>
        <w:rPr>
          <w:sz w:val="20"/>
        </w:rPr>
        <w:br w:type="page"/>
      </w:r>
    </w:p>
    <w:p w14:paraId="1419F5B6" w14:textId="77777777" w:rsidR="002F444C" w:rsidRPr="003112C9" w:rsidRDefault="002F444C" w:rsidP="00A35F0A">
      <w:pPr>
        <w:pStyle w:val="NormalParagraph"/>
        <w:rPr>
          <w:b/>
        </w:rPr>
      </w:pPr>
      <w:bookmarkStart w:id="80" w:name="_Toc388438189"/>
      <w:bookmarkStart w:id="81" w:name="_Toc388438190"/>
      <w:r w:rsidRPr="003112C9">
        <w:rPr>
          <w:b/>
        </w:rPr>
        <w:lastRenderedPageBreak/>
        <w:t>Incoming Communication Barring (ICB)</w:t>
      </w:r>
      <w:bookmarkEnd w:id="80"/>
    </w:p>
    <w:p w14:paraId="42F407B5" w14:textId="77777777" w:rsidR="002F444C" w:rsidRDefault="002F444C" w:rsidP="00A35F0A">
      <w:pPr>
        <w:pStyle w:val="NormalParagraph"/>
        <w:rPr>
          <w:lang w:eastAsia="en-US"/>
        </w:rPr>
      </w:pPr>
      <w:r>
        <w:rPr>
          <w:lang w:eastAsia="en-US"/>
        </w:rPr>
        <w:t xml:space="preserve">This includes two flavours, namely Barring of All Incoming Calls &amp; Barring of Incoming Calls when roaming. The message flow is shown in figure 8. Note that the MMTel AS may optionally connect an indication prior to generating the 603 Decline response, which could result in related Offer/Answer exchanges between the AS/MRFC and UE. </w:t>
      </w:r>
    </w:p>
    <w:p w14:paraId="21F6F122" w14:textId="77777777" w:rsidR="00937741" w:rsidRDefault="00937741" w:rsidP="002F444C">
      <w:pPr>
        <w:rPr>
          <w:lang w:eastAsia="en-US"/>
        </w:rPr>
      </w:pPr>
    </w:p>
    <w:p w14:paraId="65695C1E" w14:textId="56EAEB7A" w:rsidR="002F444C" w:rsidRDefault="00A35F0A" w:rsidP="00A35F0A">
      <w:pPr>
        <w:pStyle w:val="Centredtext"/>
        <w:rPr>
          <w:lang w:eastAsia="en-GB" w:bidi="ar-SA"/>
        </w:rPr>
      </w:pPr>
      <w:r>
        <w:rPr>
          <w:noProof/>
          <w:lang w:eastAsia="en-GB" w:bidi="ar-SA"/>
        </w:rPr>
        <w:drawing>
          <wp:inline distT="0" distB="0" distL="0" distR="0" wp14:anchorId="17E4F3C3" wp14:editId="2B181BB0">
            <wp:extent cx="3420745" cy="1549400"/>
            <wp:effectExtent l="0" t="0" r="8255"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0745" cy="1549400"/>
                    </a:xfrm>
                    <a:prstGeom prst="rect">
                      <a:avLst/>
                    </a:prstGeom>
                    <a:noFill/>
                    <a:ln>
                      <a:noFill/>
                    </a:ln>
                  </pic:spPr>
                </pic:pic>
              </a:graphicData>
            </a:graphic>
          </wp:inline>
        </w:drawing>
      </w:r>
    </w:p>
    <w:p w14:paraId="15FFD96C" w14:textId="77777777" w:rsidR="002F444C" w:rsidRDefault="002F444C" w:rsidP="002F444C">
      <w:pPr>
        <w:rPr>
          <w:lang w:eastAsia="en-GB" w:bidi="ar-SA"/>
        </w:rPr>
      </w:pPr>
    </w:p>
    <w:p w14:paraId="1B27F70E" w14:textId="166F26A3" w:rsidR="002F444C" w:rsidRDefault="002F444C" w:rsidP="00937741">
      <w:pPr>
        <w:pStyle w:val="Figurecaption"/>
        <w:ind w:left="2880" w:firstLine="0"/>
        <w:jc w:val="left"/>
      </w:pPr>
      <w:r>
        <w:t>: ICB</w:t>
      </w:r>
    </w:p>
    <w:p w14:paraId="51928975" w14:textId="77777777" w:rsidR="00937741" w:rsidRDefault="00937741" w:rsidP="002F444C">
      <w:pPr>
        <w:rPr>
          <w:sz w:val="20"/>
          <w:u w:val="single"/>
        </w:rPr>
      </w:pPr>
    </w:p>
    <w:p w14:paraId="4DD2B817" w14:textId="77777777" w:rsidR="002F444C" w:rsidRDefault="002F444C" w:rsidP="00A35F0A">
      <w:pPr>
        <w:pStyle w:val="NormalParagraph"/>
      </w:pPr>
      <w:r>
        <w:t xml:space="preserve">Message 1 – INVITE </w:t>
      </w:r>
    </w:p>
    <w:p w14:paraId="27ED3342" w14:textId="77777777" w:rsidR="002F444C" w:rsidRDefault="002F444C" w:rsidP="00A35F0A">
      <w:pPr>
        <w:pStyle w:val="NormalParagraph"/>
      </w:pPr>
      <w:r>
        <w:t xml:space="preserve">As  Appendix B.1. </w:t>
      </w:r>
    </w:p>
    <w:p w14:paraId="51D429D7" w14:textId="77777777" w:rsidR="002F444C" w:rsidRDefault="002F444C" w:rsidP="00A35F0A">
      <w:pPr>
        <w:pStyle w:val="NormalParagraph"/>
      </w:pPr>
    </w:p>
    <w:p w14:paraId="53560627" w14:textId="77777777" w:rsidR="002F444C" w:rsidRDefault="002F444C" w:rsidP="00A35F0A">
      <w:pPr>
        <w:pStyle w:val="NormalParagraph"/>
      </w:pPr>
      <w:r>
        <w:t xml:space="preserve">Message 2 – 603 Decline  </w:t>
      </w:r>
    </w:p>
    <w:p w14:paraId="2636F956" w14:textId="77777777" w:rsidR="002F444C" w:rsidRDefault="002F444C" w:rsidP="00A35F0A">
      <w:pPr>
        <w:pStyle w:val="NormalParagraph"/>
      </w:pPr>
      <w:r>
        <w:t>SIP/2.0 603 Decline</w:t>
      </w:r>
    </w:p>
    <w:p w14:paraId="260812B0" w14:textId="77777777" w:rsidR="002F444C" w:rsidRDefault="002F444C" w:rsidP="00A35F0A">
      <w:pPr>
        <w:pStyle w:val="NormalParagraph"/>
      </w:pPr>
      <w:r>
        <w:t>Via: SIP/2.0/UDP 10.0.0.1:5060;branch=1234567abcd</w:t>
      </w:r>
    </w:p>
    <w:p w14:paraId="1EC1B77E" w14:textId="77777777" w:rsidR="002F444C" w:rsidRDefault="002F444C" w:rsidP="00A35F0A">
      <w:pPr>
        <w:pStyle w:val="NormalParagraph"/>
      </w:pPr>
      <w:r>
        <w:t>From: &lt;sip:</w:t>
      </w:r>
      <w:hyperlink r:id="rId25" w:history="1">
        <w:r>
          <w:rPr>
            <w:rStyle w:val="Hyperlink"/>
            <w:sz w:val="20"/>
          </w:rPr>
          <w:t>+397850316900@operatorA.com;user=phone&gt;;tag=5678ab34</w:t>
        </w:r>
      </w:hyperlink>
    </w:p>
    <w:p w14:paraId="08A9102E" w14:textId="77777777" w:rsidR="002F444C" w:rsidRDefault="002F444C" w:rsidP="00A35F0A">
      <w:pPr>
        <w:pStyle w:val="NormalParagraph"/>
      </w:pPr>
      <w:r>
        <w:t>To: &lt;sip:</w:t>
      </w:r>
      <w:hyperlink r:id="rId26" w:history="1">
        <w:r>
          <w:rPr>
            <w:rStyle w:val="Hyperlink"/>
            <w:sz w:val="20"/>
          </w:rPr>
          <w:t>+447960306800@operatorB.com</w:t>
        </w:r>
      </w:hyperlink>
      <w:r>
        <w:t xml:space="preserve">;user=phone&gt;;tag=ade2345    </w:t>
      </w:r>
    </w:p>
    <w:p w14:paraId="58DE590D" w14:textId="77777777" w:rsidR="002F444C" w:rsidRDefault="002F444C" w:rsidP="00A35F0A">
      <w:pPr>
        <w:pStyle w:val="NormalParagraph"/>
      </w:pPr>
      <w:r>
        <w:t>CSeq: 1 INVITE</w:t>
      </w:r>
    </w:p>
    <w:p w14:paraId="650B253B" w14:textId="77777777" w:rsidR="002F444C" w:rsidRDefault="002F444C" w:rsidP="00A35F0A">
      <w:pPr>
        <w:pStyle w:val="NormalParagraph"/>
      </w:pPr>
      <w:r>
        <w:t xml:space="preserve">Call-ID: </w:t>
      </w:r>
      <w:hyperlink r:id="rId27" w:history="1">
        <w:r>
          <w:rPr>
            <w:rStyle w:val="Hyperlink"/>
            <w:sz w:val="20"/>
          </w:rPr>
          <w:t>dgh1234567@operatorA.com</w:t>
        </w:r>
      </w:hyperlink>
      <w:r>
        <w:t xml:space="preserve"> </w:t>
      </w:r>
    </w:p>
    <w:p w14:paraId="77A03CA5" w14:textId="77777777" w:rsidR="002F444C" w:rsidRDefault="002F444C" w:rsidP="00A35F0A">
      <w:pPr>
        <w:pStyle w:val="NormalParagraph"/>
      </w:pPr>
      <w:r>
        <w:t>Content-Length: 0</w:t>
      </w:r>
    </w:p>
    <w:p w14:paraId="59437B94" w14:textId="77777777" w:rsidR="002F444C" w:rsidRDefault="002F444C" w:rsidP="00A35F0A">
      <w:pPr>
        <w:pStyle w:val="NormalParagraph"/>
        <w:rPr>
          <w:lang w:eastAsia="en-US"/>
        </w:rPr>
      </w:pPr>
      <w:r>
        <w:rPr>
          <w:lang w:eastAsia="en-US"/>
        </w:rPr>
        <w:t xml:space="preserve"> </w:t>
      </w:r>
    </w:p>
    <w:p w14:paraId="0CE8BD5A" w14:textId="77777777" w:rsidR="002F444C" w:rsidRDefault="002F444C" w:rsidP="00A35F0A">
      <w:pPr>
        <w:pStyle w:val="NormalParagraph"/>
        <w:rPr>
          <w:lang w:eastAsia="en-US"/>
        </w:rPr>
      </w:pPr>
      <w:r>
        <w:t xml:space="preserve">Message 3 – ACK </w:t>
      </w:r>
    </w:p>
    <w:p w14:paraId="57B4DE57" w14:textId="77777777" w:rsidR="002F444C" w:rsidRDefault="002F444C" w:rsidP="00A35F0A">
      <w:pPr>
        <w:pStyle w:val="NormalParagraph"/>
      </w:pPr>
      <w:r>
        <w:t xml:space="preserve">As  Appendix B.1. </w:t>
      </w:r>
    </w:p>
    <w:p w14:paraId="1543581D" w14:textId="77777777" w:rsidR="002F444C" w:rsidRDefault="002F444C" w:rsidP="00A35F0A">
      <w:pPr>
        <w:pStyle w:val="NormalParagraph"/>
        <w:rPr>
          <w:rFonts w:eastAsia="Times New Roman" w:cs="Arial"/>
          <w:b/>
          <w:bCs/>
          <w:iCs/>
          <w:sz w:val="24"/>
          <w:szCs w:val="26"/>
          <w:lang w:eastAsia="en-US"/>
        </w:rPr>
      </w:pPr>
      <w:r>
        <w:br w:type="page"/>
      </w:r>
    </w:p>
    <w:p w14:paraId="64CC45E0" w14:textId="3A70D25F" w:rsidR="00C35F67" w:rsidRPr="003112C9" w:rsidRDefault="00C35F67" w:rsidP="003112C9">
      <w:pPr>
        <w:pStyle w:val="NormalParagraph"/>
        <w:rPr>
          <w:b/>
        </w:rPr>
      </w:pPr>
      <w:r w:rsidRPr="003112C9">
        <w:rPr>
          <w:b/>
        </w:rPr>
        <w:lastRenderedPageBreak/>
        <w:t>Communication Hold (CH)</w:t>
      </w:r>
      <w:bookmarkEnd w:id="81"/>
    </w:p>
    <w:p w14:paraId="0BA18116" w14:textId="77777777" w:rsidR="00C35F67" w:rsidRDefault="00C35F67" w:rsidP="00A35F0A">
      <w:pPr>
        <w:pStyle w:val="NormalParagraph"/>
      </w:pPr>
      <w:r>
        <w:t xml:space="preserve">This service is realised via an additional offer/answer exchange where the bi-driectional media (as established in appendix B.1) is set to sendonly. The message flow for CH is as shown in figure 9. Answer exchanges between the AS/MRFC and UE. </w:t>
      </w:r>
    </w:p>
    <w:p w14:paraId="310FBDF2" w14:textId="51FC72CB" w:rsidR="00937741" w:rsidRDefault="00A35F0A" w:rsidP="00A35F0A">
      <w:pPr>
        <w:pStyle w:val="Centredtext"/>
        <w:rPr>
          <w:lang w:eastAsia="en-US"/>
        </w:rPr>
      </w:pPr>
      <w:r>
        <w:rPr>
          <w:noProof/>
          <w:lang w:eastAsia="en-GB" w:bidi="ar-SA"/>
        </w:rPr>
        <w:drawing>
          <wp:inline distT="0" distB="0" distL="0" distR="0" wp14:anchorId="0424D4C4" wp14:editId="0F47D67F">
            <wp:extent cx="3314700" cy="1117600"/>
            <wp:effectExtent l="0" t="0" r="0" b="635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14700" cy="1117600"/>
                    </a:xfrm>
                    <a:prstGeom prst="rect">
                      <a:avLst/>
                    </a:prstGeom>
                    <a:noFill/>
                    <a:ln>
                      <a:noFill/>
                    </a:ln>
                  </pic:spPr>
                </pic:pic>
              </a:graphicData>
            </a:graphic>
          </wp:inline>
        </w:drawing>
      </w:r>
    </w:p>
    <w:p w14:paraId="7F7034B5" w14:textId="2DE0D82F" w:rsidR="00C35F67" w:rsidRDefault="00C35F67" w:rsidP="00C35F67">
      <w:pPr>
        <w:rPr>
          <w:lang w:eastAsia="en-GB" w:bidi="ar-SA"/>
        </w:rPr>
      </w:pPr>
    </w:p>
    <w:p w14:paraId="204B8F33" w14:textId="0890AE6C" w:rsidR="00C35F67" w:rsidRDefault="00CD30FF" w:rsidP="00937741">
      <w:pPr>
        <w:pStyle w:val="Figurecaption"/>
        <w:ind w:left="2880" w:firstLine="0"/>
        <w:jc w:val="left"/>
      </w:pPr>
      <w:r>
        <w:t xml:space="preserve"> : Communication Hold</w:t>
      </w:r>
    </w:p>
    <w:p w14:paraId="6529B5A3" w14:textId="77777777" w:rsidR="0016668E" w:rsidRDefault="0016668E" w:rsidP="00C35F67">
      <w:pPr>
        <w:rPr>
          <w:sz w:val="20"/>
          <w:u w:val="single"/>
        </w:rPr>
      </w:pPr>
    </w:p>
    <w:p w14:paraId="0DC15B1E" w14:textId="77777777" w:rsidR="00C35F67" w:rsidRPr="00A35F0A" w:rsidRDefault="00C35F67" w:rsidP="00A35F0A">
      <w:pPr>
        <w:pStyle w:val="NormalParagraph"/>
      </w:pPr>
      <w:r w:rsidRPr="00A35F0A">
        <w:t xml:space="preserve">Message 1 – UPDATE (SDP Offer #2) </w:t>
      </w:r>
    </w:p>
    <w:p w14:paraId="4DD13B3B" w14:textId="68A73C59" w:rsidR="00C35F67" w:rsidRPr="00A35F0A" w:rsidRDefault="00C35F67" w:rsidP="00A35F0A">
      <w:pPr>
        <w:pStyle w:val="NormalParagraph"/>
      </w:pPr>
      <w:r w:rsidRPr="00A35F0A">
        <w:t>UPDATE sip:+447960306800@operatorB.com;user=phone SIP/2.0</w:t>
      </w:r>
    </w:p>
    <w:p w14:paraId="6EDA1C26" w14:textId="77777777" w:rsidR="00C35F67" w:rsidRPr="00A35F0A" w:rsidRDefault="00C35F67" w:rsidP="00A35F0A">
      <w:pPr>
        <w:pStyle w:val="NormalParagraph"/>
      </w:pPr>
      <w:r w:rsidRPr="00A35F0A">
        <w:t>Via: SIP/2.0/UDP 10.0.0.1:5060;branch=1234567abcd</w:t>
      </w:r>
    </w:p>
    <w:p w14:paraId="4076D637" w14:textId="52BEF862" w:rsidR="00C35F67" w:rsidRPr="00A35F0A" w:rsidRDefault="00C35F67" w:rsidP="00A35F0A">
      <w:pPr>
        <w:pStyle w:val="NormalParagraph"/>
      </w:pPr>
      <w:r w:rsidRPr="00A35F0A">
        <w:t>From: &lt;sip:+397850316900@operatorA.com;user=phone&gt;;tag=5678ab34</w:t>
      </w:r>
    </w:p>
    <w:p w14:paraId="2A04D1ED" w14:textId="2DE4F44E" w:rsidR="00C35F67" w:rsidRPr="00A35F0A" w:rsidRDefault="00C35F67" w:rsidP="00A35F0A">
      <w:pPr>
        <w:pStyle w:val="NormalParagraph"/>
      </w:pPr>
      <w:r w:rsidRPr="00A35F0A">
        <w:t xml:space="preserve">To: &lt;sip:+447960306800@operatorB.com;user=phone&gt;;tag=ade2345       </w:t>
      </w:r>
    </w:p>
    <w:p w14:paraId="15F631B0" w14:textId="77777777" w:rsidR="00C35F67" w:rsidRPr="00A35F0A" w:rsidRDefault="00C35F67" w:rsidP="00A35F0A">
      <w:pPr>
        <w:pStyle w:val="NormalParagraph"/>
      </w:pPr>
      <w:r w:rsidRPr="00A35F0A">
        <w:t>CSeq: 11 UPDATE</w:t>
      </w:r>
    </w:p>
    <w:p w14:paraId="20DCF672" w14:textId="197AFB99" w:rsidR="00C35F67" w:rsidRPr="00A35F0A" w:rsidRDefault="00C35F67" w:rsidP="00A35F0A">
      <w:pPr>
        <w:pStyle w:val="NormalParagraph"/>
      </w:pPr>
      <w:r w:rsidRPr="00A35F0A">
        <w:t xml:space="preserve">Call-ID: dgh1234567@operatorA.com </w:t>
      </w:r>
    </w:p>
    <w:p w14:paraId="57E72E28" w14:textId="074C5FED" w:rsidR="00C35F67" w:rsidRPr="00A35F0A" w:rsidRDefault="00C35F67" w:rsidP="00A35F0A">
      <w:pPr>
        <w:pStyle w:val="NormalParagraph"/>
      </w:pPr>
      <w:r w:rsidRPr="00A35F0A">
        <w:t>Route: sip:10.10.0.1:5060;lr</w:t>
      </w:r>
    </w:p>
    <w:p w14:paraId="5AE29DF4" w14:textId="41EB80A2" w:rsidR="00C35F67" w:rsidRPr="00A35F0A" w:rsidRDefault="00C35F67" w:rsidP="00A35F0A">
      <w:pPr>
        <w:pStyle w:val="NormalParagraph"/>
      </w:pPr>
      <w:r w:rsidRPr="00A35F0A">
        <w:t xml:space="preserve">Contact: &lt;sip:10.0.0.1:5060&gt; </w:t>
      </w:r>
    </w:p>
    <w:p w14:paraId="42D28949" w14:textId="77777777" w:rsidR="00C35F67" w:rsidRPr="00A35F0A" w:rsidRDefault="00C35F67" w:rsidP="00A35F0A">
      <w:pPr>
        <w:pStyle w:val="NormalParagraph"/>
      </w:pPr>
      <w:r w:rsidRPr="00A35F0A">
        <w:t>Content-Type: application/sdp</w:t>
      </w:r>
    </w:p>
    <w:p w14:paraId="21E981B9" w14:textId="77777777" w:rsidR="00C35F67" w:rsidRPr="00A35F0A" w:rsidRDefault="00C35F67" w:rsidP="00A35F0A">
      <w:pPr>
        <w:pStyle w:val="NormalParagraph"/>
      </w:pPr>
      <w:r w:rsidRPr="00A35F0A">
        <w:t>Content-Length: 394</w:t>
      </w:r>
    </w:p>
    <w:p w14:paraId="162265A2" w14:textId="77777777" w:rsidR="00C35F67" w:rsidRPr="00A35F0A" w:rsidRDefault="00C35F67" w:rsidP="00A35F0A">
      <w:pPr>
        <w:pStyle w:val="NormalParagraph"/>
      </w:pPr>
      <w:r w:rsidRPr="00A35F0A">
        <w:t>v=0</w:t>
      </w:r>
    </w:p>
    <w:p w14:paraId="40A1C002" w14:textId="77777777" w:rsidR="00C35F67" w:rsidRPr="00A35F0A" w:rsidRDefault="00C35F67" w:rsidP="00A35F0A">
      <w:pPr>
        <w:pStyle w:val="NormalParagraph"/>
      </w:pPr>
      <w:r w:rsidRPr="00A35F0A">
        <w:t>s=-</w:t>
      </w:r>
    </w:p>
    <w:p w14:paraId="184FE37F" w14:textId="77777777" w:rsidR="00C35F67" w:rsidRPr="00A35F0A" w:rsidRDefault="00C35F67" w:rsidP="00A35F0A">
      <w:pPr>
        <w:pStyle w:val="NormalParagraph"/>
      </w:pPr>
      <w:r w:rsidRPr="00A35F0A">
        <w:t>o=- 0 0 IN IP4 10.0.1.1</w:t>
      </w:r>
    </w:p>
    <w:p w14:paraId="4BD73FA6" w14:textId="77777777" w:rsidR="00C35F67" w:rsidRPr="00A35F0A" w:rsidRDefault="00C35F67" w:rsidP="00A35F0A">
      <w:pPr>
        <w:pStyle w:val="NormalParagraph"/>
      </w:pPr>
      <w:r w:rsidRPr="00A35F0A">
        <w:t>t=0 0</w:t>
      </w:r>
    </w:p>
    <w:p w14:paraId="1BB1AC35" w14:textId="77777777" w:rsidR="00C35F67" w:rsidRPr="00A35F0A" w:rsidRDefault="00C35F67" w:rsidP="00A35F0A">
      <w:pPr>
        <w:pStyle w:val="NormalParagraph"/>
      </w:pPr>
      <w:r w:rsidRPr="00A35F0A">
        <w:t>c=IN IP4 10.0.1.1</w:t>
      </w:r>
    </w:p>
    <w:p w14:paraId="0A282C1F" w14:textId="77777777" w:rsidR="00C35F67" w:rsidRPr="00A35F0A" w:rsidRDefault="00C35F67" w:rsidP="00A35F0A">
      <w:pPr>
        <w:pStyle w:val="NormalParagraph"/>
      </w:pPr>
      <w:r w:rsidRPr="00A35F0A">
        <w:t>m=audio 2000 RTP/AVP 98 100</w:t>
      </w:r>
    </w:p>
    <w:p w14:paraId="423163F3" w14:textId="77777777" w:rsidR="00C35F67" w:rsidRPr="00A35F0A" w:rsidRDefault="00C35F67" w:rsidP="00A35F0A">
      <w:pPr>
        <w:pStyle w:val="NormalParagraph"/>
      </w:pPr>
      <w:r w:rsidRPr="00A35F0A">
        <w:t>a=sendonly</w:t>
      </w:r>
    </w:p>
    <w:p w14:paraId="7BD42E13" w14:textId="77777777" w:rsidR="00C35F67" w:rsidRPr="00A35F0A" w:rsidRDefault="00C35F67" w:rsidP="00A35F0A">
      <w:pPr>
        <w:pStyle w:val="NormalParagraph"/>
      </w:pPr>
      <w:r w:rsidRPr="00A35F0A">
        <w:t>a=rtpmap 98 AMR-WB/1600</w:t>
      </w:r>
    </w:p>
    <w:p w14:paraId="15F89613" w14:textId="77777777" w:rsidR="00C35F67" w:rsidRPr="00A35F0A" w:rsidRDefault="00C35F67" w:rsidP="00A35F0A">
      <w:pPr>
        <w:pStyle w:val="NormalParagraph"/>
      </w:pPr>
      <w:r w:rsidRPr="00A35F0A">
        <w:lastRenderedPageBreak/>
        <w:t>a=fmtp 98 octet-align=1</w:t>
      </w:r>
    </w:p>
    <w:p w14:paraId="7CA22473" w14:textId="77777777" w:rsidR="00C35F67" w:rsidRPr="00A35F0A" w:rsidRDefault="00C35F67" w:rsidP="00A35F0A">
      <w:pPr>
        <w:pStyle w:val="NormalParagraph"/>
      </w:pPr>
      <w:r w:rsidRPr="00A35F0A">
        <w:t>a=rtpmap 100 telephone-event/8000</w:t>
      </w:r>
    </w:p>
    <w:p w14:paraId="735D4FE7" w14:textId="77777777" w:rsidR="00C35F67" w:rsidRPr="00A35F0A" w:rsidRDefault="00C35F67" w:rsidP="00A35F0A">
      <w:pPr>
        <w:pStyle w:val="NormalParagraph"/>
      </w:pPr>
      <w:r w:rsidRPr="00A35F0A">
        <w:t>a=fmtp 100 0-15</w:t>
      </w:r>
    </w:p>
    <w:p w14:paraId="5DCF4222" w14:textId="77777777" w:rsidR="00C35F67" w:rsidRPr="00A35F0A" w:rsidRDefault="00C35F67" w:rsidP="00A35F0A">
      <w:pPr>
        <w:pStyle w:val="NormalParagraph"/>
      </w:pPr>
      <w:r w:rsidRPr="00A35F0A">
        <w:t>a=ptime 20</w:t>
      </w:r>
    </w:p>
    <w:p w14:paraId="7328FDDF" w14:textId="77777777" w:rsidR="00C35F67" w:rsidRPr="00A35F0A" w:rsidRDefault="00C35F67" w:rsidP="00A35F0A">
      <w:pPr>
        <w:pStyle w:val="NormalParagraph"/>
      </w:pPr>
      <w:r w:rsidRPr="00A35F0A">
        <w:t>a=maxptime 20</w:t>
      </w:r>
    </w:p>
    <w:p w14:paraId="06A046F5" w14:textId="77777777" w:rsidR="00C35F67" w:rsidRPr="00A35F0A" w:rsidRDefault="00C35F67" w:rsidP="00A35F0A">
      <w:pPr>
        <w:pStyle w:val="NormalParagraph"/>
      </w:pPr>
      <w:r w:rsidRPr="00A35F0A">
        <w:t>a=curr qos local sendrecv</w:t>
      </w:r>
    </w:p>
    <w:p w14:paraId="4DCECAB1" w14:textId="77777777" w:rsidR="00C35F67" w:rsidRPr="00A35F0A" w:rsidRDefault="00C35F67" w:rsidP="00A35F0A">
      <w:pPr>
        <w:pStyle w:val="NormalParagraph"/>
      </w:pPr>
      <w:r w:rsidRPr="00A35F0A">
        <w:t>a=des qos mandatory local sendrecv</w:t>
      </w:r>
    </w:p>
    <w:p w14:paraId="1142D028" w14:textId="77777777" w:rsidR="00C35F67" w:rsidRPr="00A35F0A" w:rsidRDefault="00C35F67" w:rsidP="00A35F0A">
      <w:pPr>
        <w:pStyle w:val="NormalParagraph"/>
      </w:pPr>
      <w:r w:rsidRPr="00A35F0A">
        <w:t>a=curr qos remote none</w:t>
      </w:r>
    </w:p>
    <w:p w14:paraId="4B383891" w14:textId="77777777" w:rsidR="00C35F67" w:rsidRPr="00A35F0A" w:rsidRDefault="00C35F67" w:rsidP="00A35F0A">
      <w:pPr>
        <w:pStyle w:val="NormalParagraph"/>
      </w:pPr>
      <w:r w:rsidRPr="00A35F0A">
        <w:t>a=des qos optional remote sendrecv</w:t>
      </w:r>
    </w:p>
    <w:p w14:paraId="46DEE8B2" w14:textId="77777777" w:rsidR="00C35F67" w:rsidRPr="00A35F0A" w:rsidRDefault="00C35F67" w:rsidP="00A35F0A">
      <w:pPr>
        <w:pStyle w:val="NormalParagraph"/>
      </w:pPr>
      <w:r w:rsidRPr="00A35F0A">
        <w:t xml:space="preserve">a=conf qos remote sendrecv </w:t>
      </w:r>
    </w:p>
    <w:p w14:paraId="7091BC38" w14:textId="357A1846" w:rsidR="00C35F67" w:rsidRPr="00A35F0A" w:rsidRDefault="00C35F67" w:rsidP="00A35F0A">
      <w:pPr>
        <w:pStyle w:val="NormalParagraph"/>
      </w:pPr>
      <w:r w:rsidRPr="00A35F0A">
        <w:t xml:space="preserve">b=AS: 45 </w:t>
      </w:r>
    </w:p>
    <w:p w14:paraId="2802072E" w14:textId="77777777" w:rsidR="00C35F67" w:rsidRDefault="00C35F67">
      <w:pPr>
        <w:spacing w:before="0"/>
        <w:jc w:val="left"/>
        <w:rPr>
          <w:rFonts w:cs="Arial"/>
          <w:sz w:val="16"/>
          <w:szCs w:val="16"/>
        </w:rPr>
      </w:pPr>
      <w:r>
        <w:rPr>
          <w:rFonts w:cs="Arial"/>
          <w:sz w:val="16"/>
          <w:szCs w:val="16"/>
        </w:rPr>
        <w:br w:type="page"/>
      </w:r>
    </w:p>
    <w:p w14:paraId="22B52F11" w14:textId="77777777" w:rsidR="00C35F67" w:rsidRPr="007C1156" w:rsidRDefault="00C35F67" w:rsidP="00A35F0A">
      <w:pPr>
        <w:pStyle w:val="NormalParagraph"/>
      </w:pPr>
      <w:r w:rsidRPr="007C1156">
        <w:lastRenderedPageBreak/>
        <w:t xml:space="preserve">Message </w:t>
      </w:r>
      <w:r>
        <w:t>2</w:t>
      </w:r>
      <w:r w:rsidRPr="007C1156">
        <w:t xml:space="preserve"> – </w:t>
      </w:r>
      <w:r>
        <w:t xml:space="preserve">200 OK (UPDATE) </w:t>
      </w:r>
      <w:r w:rsidRPr="007C1156">
        <w:t xml:space="preserve">(SDP </w:t>
      </w:r>
      <w:r>
        <w:t xml:space="preserve">Answer </w:t>
      </w:r>
      <w:r w:rsidRPr="007C1156">
        <w:t>#</w:t>
      </w:r>
      <w:r>
        <w:t>2</w:t>
      </w:r>
      <w:r w:rsidRPr="007C1156">
        <w:t xml:space="preserve">) </w:t>
      </w:r>
    </w:p>
    <w:p w14:paraId="1BDB5726" w14:textId="77777777" w:rsidR="00C35F67" w:rsidRPr="007C1156" w:rsidRDefault="00C35F67" w:rsidP="00A35F0A">
      <w:pPr>
        <w:pStyle w:val="NormalParagraph"/>
      </w:pPr>
      <w:r w:rsidRPr="007C1156">
        <w:t>SIP/2.0</w:t>
      </w:r>
      <w:r>
        <w:t xml:space="preserve"> 200 OK</w:t>
      </w:r>
    </w:p>
    <w:p w14:paraId="48AB1A94" w14:textId="77777777" w:rsidR="00C35F67" w:rsidRPr="007C1156" w:rsidRDefault="00C35F67" w:rsidP="00A35F0A">
      <w:pPr>
        <w:pStyle w:val="NormalParagraph"/>
      </w:pPr>
      <w:r w:rsidRPr="007C1156">
        <w:t>Via: SIP/2.0/UDP 10.0.0.1:5060;branch=1234567abcd</w:t>
      </w:r>
    </w:p>
    <w:p w14:paraId="67278E6F" w14:textId="2A19E391" w:rsidR="00C35F67" w:rsidRPr="007C1156" w:rsidRDefault="00C35F67" w:rsidP="00A35F0A">
      <w:pPr>
        <w:pStyle w:val="NormalParagraph"/>
      </w:pPr>
      <w:r w:rsidRPr="007C1156">
        <w:t xml:space="preserve">From: </w:t>
      </w:r>
      <w:r>
        <w:t>&lt;</w:t>
      </w:r>
      <w:r w:rsidRPr="007C1156">
        <w:t>sip:</w:t>
      </w:r>
      <w:r w:rsidRPr="00C35F67">
        <w:t>+397850316900@operatorA.com;user=phone&gt;;tag=5678ab34</w:t>
      </w:r>
    </w:p>
    <w:p w14:paraId="73901D06" w14:textId="331C74A2" w:rsidR="00C35F67" w:rsidRPr="007C1156" w:rsidRDefault="00C35F67" w:rsidP="00A35F0A">
      <w:pPr>
        <w:pStyle w:val="NormalParagraph"/>
      </w:pPr>
      <w:r w:rsidRPr="007C1156">
        <w:t xml:space="preserve">To: </w:t>
      </w:r>
      <w:r>
        <w:t>&lt;</w:t>
      </w:r>
      <w:r w:rsidRPr="007C1156">
        <w:t>sip:</w:t>
      </w:r>
      <w:r w:rsidRPr="00C35F67">
        <w:t>+447960306800@operatorB.com</w:t>
      </w:r>
      <w:r>
        <w:t xml:space="preserve">;user=phone&gt;;tag=ade2345  </w:t>
      </w:r>
      <w:r w:rsidRPr="007C1156">
        <w:t xml:space="preserve">  </w:t>
      </w:r>
    </w:p>
    <w:p w14:paraId="7AB6742D" w14:textId="77777777" w:rsidR="00C35F67" w:rsidRPr="007C1156" w:rsidRDefault="00C35F67" w:rsidP="00A35F0A">
      <w:pPr>
        <w:pStyle w:val="NormalParagraph"/>
      </w:pPr>
      <w:r w:rsidRPr="007C1156">
        <w:t xml:space="preserve">CSeq: </w:t>
      </w:r>
      <w:r>
        <w:t>11</w:t>
      </w:r>
      <w:r w:rsidRPr="007C1156">
        <w:t xml:space="preserve"> </w:t>
      </w:r>
      <w:r>
        <w:t>UPDATE</w:t>
      </w:r>
    </w:p>
    <w:p w14:paraId="4493CC12" w14:textId="20D96E5B" w:rsidR="00C35F67" w:rsidRPr="007C1156" w:rsidRDefault="00C35F67" w:rsidP="00A35F0A">
      <w:pPr>
        <w:pStyle w:val="NormalParagraph"/>
      </w:pPr>
      <w:r w:rsidRPr="007C1156">
        <w:t xml:space="preserve">Call-ID: </w:t>
      </w:r>
      <w:r w:rsidRPr="00C35F67">
        <w:t>dgh1234567@operatorA.com</w:t>
      </w:r>
      <w:r w:rsidRPr="007C1156">
        <w:t xml:space="preserve"> </w:t>
      </w:r>
    </w:p>
    <w:p w14:paraId="7508B3C4" w14:textId="429B8064" w:rsidR="00C35F67" w:rsidRPr="007C1156" w:rsidRDefault="00C35F67" w:rsidP="00A35F0A">
      <w:pPr>
        <w:pStyle w:val="NormalParagraph"/>
      </w:pPr>
      <w:r w:rsidRPr="007C1156">
        <w:t>Contact: &lt;</w:t>
      </w:r>
      <w:r w:rsidRPr="00C35F67">
        <w:t>sip:10.10.0.1:5060</w:t>
      </w:r>
      <w:r w:rsidRPr="007C1156">
        <w:t xml:space="preserve">&gt; </w:t>
      </w:r>
    </w:p>
    <w:p w14:paraId="69E54F40" w14:textId="77777777" w:rsidR="00C35F67" w:rsidRPr="007C1156" w:rsidRDefault="00C35F67" w:rsidP="00A35F0A">
      <w:pPr>
        <w:pStyle w:val="NormalParagraph"/>
      </w:pPr>
      <w:r w:rsidRPr="007C1156">
        <w:t>Cont</w:t>
      </w:r>
      <w:r>
        <w:t>en</w:t>
      </w:r>
      <w:r w:rsidRPr="007C1156">
        <w:t>t-Type: application/sdp</w:t>
      </w:r>
    </w:p>
    <w:p w14:paraId="1D1E3D91" w14:textId="77777777" w:rsidR="00C35F67" w:rsidRPr="007C1156" w:rsidRDefault="00C35F67" w:rsidP="00A35F0A">
      <w:pPr>
        <w:pStyle w:val="NormalParagraph"/>
      </w:pPr>
      <w:r w:rsidRPr="007C1156">
        <w:t xml:space="preserve">Content-Length: </w:t>
      </w:r>
      <w:r>
        <w:t>371</w:t>
      </w:r>
    </w:p>
    <w:p w14:paraId="2C2CAC0F" w14:textId="77777777" w:rsidR="00C35F67" w:rsidRPr="004204B6" w:rsidRDefault="00C35F67" w:rsidP="00A35F0A">
      <w:pPr>
        <w:pStyle w:val="NormalParagraph"/>
        <w:rPr>
          <w:sz w:val="20"/>
          <w:szCs w:val="20"/>
        </w:rPr>
      </w:pPr>
      <w:r w:rsidRPr="004204B6">
        <w:rPr>
          <w:sz w:val="20"/>
          <w:szCs w:val="20"/>
        </w:rPr>
        <w:t>v=0</w:t>
      </w:r>
    </w:p>
    <w:p w14:paraId="48D180C2" w14:textId="77777777" w:rsidR="00C35F67" w:rsidRPr="004204B6" w:rsidRDefault="00C35F67" w:rsidP="00A35F0A">
      <w:pPr>
        <w:pStyle w:val="NormalParagraph"/>
        <w:rPr>
          <w:sz w:val="20"/>
          <w:szCs w:val="20"/>
        </w:rPr>
      </w:pPr>
      <w:r w:rsidRPr="004204B6">
        <w:rPr>
          <w:sz w:val="20"/>
          <w:szCs w:val="20"/>
        </w:rPr>
        <w:t>s=-</w:t>
      </w:r>
    </w:p>
    <w:p w14:paraId="28456CFE" w14:textId="77777777" w:rsidR="00C35F67" w:rsidRPr="004204B6" w:rsidRDefault="00C35F67" w:rsidP="00A35F0A">
      <w:pPr>
        <w:pStyle w:val="NormalParagraph"/>
        <w:rPr>
          <w:sz w:val="20"/>
          <w:szCs w:val="20"/>
        </w:rPr>
      </w:pPr>
      <w:r w:rsidRPr="004204B6">
        <w:rPr>
          <w:sz w:val="20"/>
          <w:szCs w:val="20"/>
        </w:rPr>
        <w:t>o=- 0 0 IN IP4 10.10.1.1</w:t>
      </w:r>
    </w:p>
    <w:p w14:paraId="0A730FF0" w14:textId="77777777" w:rsidR="00C35F67" w:rsidRPr="004204B6" w:rsidRDefault="00C35F67" w:rsidP="00A35F0A">
      <w:pPr>
        <w:pStyle w:val="NormalParagraph"/>
        <w:rPr>
          <w:sz w:val="20"/>
          <w:szCs w:val="20"/>
        </w:rPr>
      </w:pPr>
      <w:r w:rsidRPr="004204B6">
        <w:rPr>
          <w:sz w:val="20"/>
          <w:szCs w:val="20"/>
        </w:rPr>
        <w:t>t=0 0</w:t>
      </w:r>
    </w:p>
    <w:p w14:paraId="7B371E7C" w14:textId="77777777" w:rsidR="00C35F67" w:rsidRPr="004204B6" w:rsidRDefault="00C35F67" w:rsidP="00A35F0A">
      <w:pPr>
        <w:pStyle w:val="NormalParagraph"/>
        <w:rPr>
          <w:sz w:val="20"/>
          <w:szCs w:val="20"/>
        </w:rPr>
      </w:pPr>
      <w:r w:rsidRPr="004204B6">
        <w:rPr>
          <w:sz w:val="20"/>
          <w:szCs w:val="20"/>
        </w:rPr>
        <w:t>c=IN IP4 10.10.1.1</w:t>
      </w:r>
    </w:p>
    <w:p w14:paraId="0C997303" w14:textId="77777777" w:rsidR="00C35F67" w:rsidRPr="004204B6" w:rsidRDefault="00C35F67" w:rsidP="00A35F0A">
      <w:pPr>
        <w:pStyle w:val="NormalParagraph"/>
        <w:rPr>
          <w:sz w:val="20"/>
          <w:szCs w:val="20"/>
        </w:rPr>
      </w:pPr>
      <w:r w:rsidRPr="004204B6">
        <w:rPr>
          <w:sz w:val="20"/>
          <w:szCs w:val="20"/>
        </w:rPr>
        <w:t>m=audio 3000 RTP/AVP 98 100</w:t>
      </w:r>
    </w:p>
    <w:p w14:paraId="75DDE638" w14:textId="77777777" w:rsidR="00C35F67" w:rsidRPr="004204B6" w:rsidRDefault="00C35F67" w:rsidP="00A35F0A">
      <w:pPr>
        <w:pStyle w:val="NormalParagraph"/>
        <w:rPr>
          <w:b/>
          <w:sz w:val="20"/>
          <w:szCs w:val="20"/>
        </w:rPr>
      </w:pPr>
      <w:r w:rsidRPr="004204B6">
        <w:rPr>
          <w:b/>
          <w:sz w:val="20"/>
          <w:szCs w:val="20"/>
        </w:rPr>
        <w:t>a=recvonly</w:t>
      </w:r>
    </w:p>
    <w:p w14:paraId="5CD5F205" w14:textId="77777777" w:rsidR="00C35F67" w:rsidRPr="004204B6" w:rsidRDefault="00C35F67" w:rsidP="00A35F0A">
      <w:pPr>
        <w:pStyle w:val="NormalParagraph"/>
        <w:rPr>
          <w:sz w:val="20"/>
          <w:szCs w:val="20"/>
        </w:rPr>
      </w:pPr>
      <w:r w:rsidRPr="004204B6">
        <w:rPr>
          <w:sz w:val="20"/>
          <w:szCs w:val="20"/>
        </w:rPr>
        <w:t>a=rtpmap 98 AMR-WB/1600</w:t>
      </w:r>
    </w:p>
    <w:p w14:paraId="16B29770" w14:textId="77777777" w:rsidR="00C35F67" w:rsidRPr="004204B6" w:rsidRDefault="00C35F67" w:rsidP="00A35F0A">
      <w:pPr>
        <w:pStyle w:val="NormalParagraph"/>
        <w:rPr>
          <w:sz w:val="20"/>
          <w:szCs w:val="20"/>
        </w:rPr>
      </w:pPr>
      <w:r w:rsidRPr="004204B6">
        <w:rPr>
          <w:sz w:val="20"/>
          <w:szCs w:val="20"/>
        </w:rPr>
        <w:t>a=fmtp 98 octet-align=1</w:t>
      </w:r>
    </w:p>
    <w:p w14:paraId="5C68738F" w14:textId="77777777" w:rsidR="00C35F67" w:rsidRPr="004204B6" w:rsidRDefault="00C35F67" w:rsidP="00A35F0A">
      <w:pPr>
        <w:pStyle w:val="NormalParagraph"/>
        <w:rPr>
          <w:sz w:val="20"/>
          <w:szCs w:val="20"/>
        </w:rPr>
      </w:pPr>
      <w:r w:rsidRPr="004204B6">
        <w:rPr>
          <w:sz w:val="20"/>
          <w:szCs w:val="20"/>
        </w:rPr>
        <w:t>a=rtpmap 100 telephone-event/8000</w:t>
      </w:r>
    </w:p>
    <w:p w14:paraId="2E2626EB" w14:textId="77777777" w:rsidR="00C35F67" w:rsidRPr="004204B6" w:rsidRDefault="00C35F67" w:rsidP="00A35F0A">
      <w:pPr>
        <w:pStyle w:val="NormalParagraph"/>
        <w:rPr>
          <w:sz w:val="20"/>
          <w:szCs w:val="20"/>
        </w:rPr>
      </w:pPr>
      <w:r w:rsidRPr="004204B6">
        <w:rPr>
          <w:sz w:val="20"/>
          <w:szCs w:val="20"/>
        </w:rPr>
        <w:t>a=fmtp 100 0-15</w:t>
      </w:r>
    </w:p>
    <w:p w14:paraId="08AFC36A" w14:textId="77777777" w:rsidR="00C35F67" w:rsidRPr="004204B6" w:rsidRDefault="00C35F67" w:rsidP="00A35F0A">
      <w:pPr>
        <w:pStyle w:val="NormalParagraph"/>
        <w:rPr>
          <w:sz w:val="20"/>
          <w:szCs w:val="20"/>
        </w:rPr>
      </w:pPr>
      <w:r w:rsidRPr="004204B6">
        <w:rPr>
          <w:sz w:val="20"/>
          <w:szCs w:val="20"/>
        </w:rPr>
        <w:t>a=ptime 20</w:t>
      </w:r>
    </w:p>
    <w:p w14:paraId="59E87C45" w14:textId="77777777" w:rsidR="00C35F67" w:rsidRPr="004204B6" w:rsidRDefault="00C35F67" w:rsidP="00A35F0A">
      <w:pPr>
        <w:pStyle w:val="NormalParagraph"/>
        <w:rPr>
          <w:sz w:val="20"/>
          <w:szCs w:val="20"/>
        </w:rPr>
      </w:pPr>
      <w:r w:rsidRPr="004204B6">
        <w:rPr>
          <w:sz w:val="20"/>
          <w:szCs w:val="20"/>
        </w:rPr>
        <w:t>a=maxptime 20</w:t>
      </w:r>
    </w:p>
    <w:p w14:paraId="46F436D6" w14:textId="77777777" w:rsidR="00C35F67" w:rsidRPr="004204B6" w:rsidRDefault="00C35F67" w:rsidP="00A35F0A">
      <w:pPr>
        <w:pStyle w:val="NormalParagraph"/>
        <w:rPr>
          <w:rFonts w:cs="Arial"/>
          <w:sz w:val="20"/>
          <w:szCs w:val="20"/>
          <w:lang w:val="es-ES"/>
        </w:rPr>
      </w:pPr>
      <w:r w:rsidRPr="004204B6">
        <w:rPr>
          <w:rFonts w:cs="Arial"/>
          <w:sz w:val="20"/>
          <w:szCs w:val="20"/>
          <w:lang w:val="es-ES"/>
        </w:rPr>
        <w:t>a=curr qos local sendrecv</w:t>
      </w:r>
    </w:p>
    <w:p w14:paraId="21E88C6E" w14:textId="77777777" w:rsidR="00C35F67" w:rsidRPr="004204B6" w:rsidRDefault="00C35F67" w:rsidP="00A35F0A">
      <w:pPr>
        <w:pStyle w:val="NormalParagraph"/>
        <w:rPr>
          <w:rFonts w:cs="Arial"/>
          <w:sz w:val="20"/>
          <w:szCs w:val="20"/>
          <w:lang w:val="es-ES"/>
        </w:rPr>
      </w:pPr>
      <w:r w:rsidRPr="004204B6">
        <w:rPr>
          <w:rFonts w:cs="Arial"/>
          <w:sz w:val="20"/>
          <w:szCs w:val="20"/>
          <w:lang w:val="es-ES"/>
        </w:rPr>
        <w:t>a=des qos mandatory local sendrecv</w:t>
      </w:r>
    </w:p>
    <w:p w14:paraId="716025E2" w14:textId="77777777" w:rsidR="00C35F67" w:rsidRPr="004204B6" w:rsidRDefault="00C35F67" w:rsidP="00A35F0A">
      <w:pPr>
        <w:pStyle w:val="NormalParagraph"/>
        <w:rPr>
          <w:rFonts w:cs="Arial"/>
          <w:sz w:val="20"/>
          <w:szCs w:val="20"/>
          <w:lang w:val="es-ES"/>
        </w:rPr>
      </w:pPr>
      <w:r w:rsidRPr="004204B6">
        <w:rPr>
          <w:rFonts w:cs="Arial"/>
          <w:sz w:val="20"/>
          <w:szCs w:val="20"/>
          <w:lang w:val="es-ES"/>
        </w:rPr>
        <w:t>a=curr qos remote sendrecv</w:t>
      </w:r>
    </w:p>
    <w:p w14:paraId="109A4BB6" w14:textId="77777777" w:rsidR="00C35F67" w:rsidRPr="004204B6" w:rsidRDefault="00C35F67" w:rsidP="00A35F0A">
      <w:pPr>
        <w:pStyle w:val="NormalParagraph"/>
        <w:rPr>
          <w:rFonts w:cs="Arial"/>
          <w:sz w:val="20"/>
          <w:szCs w:val="20"/>
          <w:lang w:val="es-ES"/>
        </w:rPr>
      </w:pPr>
      <w:r w:rsidRPr="004204B6">
        <w:rPr>
          <w:rFonts w:cs="Arial"/>
          <w:sz w:val="20"/>
          <w:szCs w:val="20"/>
          <w:lang w:val="es-ES"/>
        </w:rPr>
        <w:t>a=des qos optional remote sendrecv</w:t>
      </w:r>
    </w:p>
    <w:p w14:paraId="0A573B4B" w14:textId="77777777" w:rsidR="00C35F67" w:rsidRPr="004204B6" w:rsidRDefault="00C35F67" w:rsidP="00A35F0A">
      <w:pPr>
        <w:pStyle w:val="NormalParagraph"/>
        <w:rPr>
          <w:rFonts w:cs="Arial"/>
          <w:sz w:val="20"/>
          <w:szCs w:val="20"/>
        </w:rPr>
      </w:pPr>
      <w:r w:rsidRPr="004204B6">
        <w:rPr>
          <w:rFonts w:cs="Arial"/>
          <w:sz w:val="20"/>
          <w:szCs w:val="20"/>
        </w:rPr>
        <w:t xml:space="preserve">b=AS: 45 </w:t>
      </w:r>
    </w:p>
    <w:p w14:paraId="4F8A6C3C" w14:textId="77777777" w:rsidR="00C35F67" w:rsidRDefault="00C35F67" w:rsidP="00A35F0A">
      <w:pPr>
        <w:pStyle w:val="NormalParagraph"/>
      </w:pPr>
      <w:r w:rsidRPr="007532F2">
        <w:t xml:space="preserve">Note that the MMTel AS may insert an announcement, in which case the new offer/answer would reflect the presence of the MRFP. </w:t>
      </w:r>
    </w:p>
    <w:p w14:paraId="192B842B" w14:textId="3B5C625B" w:rsidR="00C35F67" w:rsidRDefault="00C35F67" w:rsidP="00A35F0A">
      <w:pPr>
        <w:pStyle w:val="NormalParagraph"/>
      </w:pPr>
      <w:r>
        <w:lastRenderedPageBreak/>
        <w:t>The session may be resumed to duplex speech with a further offer answer exchange with the media attribute line restored to “sendrecv”.</w:t>
      </w:r>
    </w:p>
    <w:p w14:paraId="73AEF20C" w14:textId="77777777" w:rsidR="00C35F67" w:rsidRPr="005E119F" w:rsidRDefault="00C35F67" w:rsidP="005E119F">
      <w:pPr>
        <w:pStyle w:val="NormalParagraph"/>
        <w:rPr>
          <w:b/>
        </w:rPr>
      </w:pPr>
      <w:bookmarkStart w:id="82" w:name="_Toc388438191"/>
      <w:r w:rsidRPr="005E119F">
        <w:rPr>
          <w:b/>
        </w:rPr>
        <w:t>Communication Forwarding (CFx)</w:t>
      </w:r>
      <w:bookmarkEnd w:id="82"/>
    </w:p>
    <w:p w14:paraId="1988A6C1" w14:textId="77777777" w:rsidR="00C35F67" w:rsidRDefault="00C35F67" w:rsidP="00A35F0A">
      <w:pPr>
        <w:pStyle w:val="NormalParagraph"/>
      </w:pPr>
      <w:r>
        <w:t xml:space="preserve">This service has a number of flavours, namely Unconditional (CFU), Not Logged In (CFNL), Busy (CFB), Not Reachable (CFNRc), Communication Deflection (CD) and No Reply (CFNR). Note that CD is not in scope in GSMA PRD IR.92 [5]. The service impacts both forward and backward SIP signalling across the NNI. In the example here, it is assumed that CFU is used. Further, it is assumed that an initial call forwarding occurs in the originating network with the call being offered across the NNI to the terminating network where a second call forwarding occurs.  The message flow is as shown in figure 10 :- </w:t>
      </w:r>
    </w:p>
    <w:p w14:paraId="6C7156C5" w14:textId="170EB6B0" w:rsidR="00937741" w:rsidRDefault="00792D62" w:rsidP="00792D62">
      <w:pPr>
        <w:pStyle w:val="Centredtext"/>
      </w:pPr>
      <w:r>
        <w:rPr>
          <w:noProof/>
          <w:lang w:eastAsia="en-GB" w:bidi="ar-SA"/>
        </w:rPr>
        <w:drawing>
          <wp:inline distT="0" distB="0" distL="0" distR="0" wp14:anchorId="3F904CF5" wp14:editId="58BE494B">
            <wp:extent cx="3386455" cy="3801745"/>
            <wp:effectExtent l="0" t="0" r="4445" b="8255"/>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6455" cy="3801745"/>
                    </a:xfrm>
                    <a:prstGeom prst="rect">
                      <a:avLst/>
                    </a:prstGeom>
                    <a:noFill/>
                    <a:ln>
                      <a:noFill/>
                    </a:ln>
                  </pic:spPr>
                </pic:pic>
              </a:graphicData>
            </a:graphic>
          </wp:inline>
        </w:drawing>
      </w:r>
    </w:p>
    <w:p w14:paraId="0F799749" w14:textId="6CD5117D" w:rsidR="00C35F67" w:rsidRPr="006B051C" w:rsidRDefault="00C35F67" w:rsidP="00C35F67">
      <w:pPr>
        <w:rPr>
          <w:lang w:eastAsia="en-GB" w:bidi="ar-SA"/>
        </w:rPr>
      </w:pPr>
    </w:p>
    <w:p w14:paraId="079D7D72" w14:textId="6CF56D47" w:rsidR="00C35F67" w:rsidRPr="00486F7E" w:rsidRDefault="004A160D" w:rsidP="005E119F">
      <w:pPr>
        <w:pStyle w:val="Figurecaption"/>
        <w:ind w:left="1800" w:hanging="2084"/>
      </w:pPr>
      <w:r>
        <w:t>: Call Forwarding</w:t>
      </w:r>
    </w:p>
    <w:p w14:paraId="3004937E" w14:textId="77777777" w:rsidR="004A160D" w:rsidRDefault="004A160D" w:rsidP="00C35F67">
      <w:pPr>
        <w:rPr>
          <w:lang w:eastAsia="en-US"/>
        </w:rPr>
      </w:pPr>
    </w:p>
    <w:p w14:paraId="3FE220E2" w14:textId="77777777" w:rsidR="00C35F67" w:rsidRDefault="00C35F67" w:rsidP="00792D62">
      <w:pPr>
        <w:pStyle w:val="NormalParagraph"/>
      </w:pPr>
      <w:r>
        <w:t xml:space="preserve">The message contents are as shown below. Note that it is assumed that the originating party (+397850316900@operatorA) initially calls user +397850516900@operatorA and the call is forwarded (CFU) to +447960306800@operatorB. Subsequently, CFU is encountered in the terminating network and the call is re-targeted to its final destination of +447960306900@operatorB. </w:t>
      </w:r>
    </w:p>
    <w:p w14:paraId="611446DB" w14:textId="77777777" w:rsidR="00C35F67" w:rsidRDefault="00C35F67" w:rsidP="00792D62">
      <w:pPr>
        <w:pStyle w:val="NormalParagraph"/>
      </w:pPr>
      <w:r>
        <w:t xml:space="preserve">The message contents are very close to the corresponding messages in appendix B.1 – and therefore only differences from appendix B.1 will be shown here. </w:t>
      </w:r>
    </w:p>
    <w:p w14:paraId="36ECF414" w14:textId="1CC9BFDC" w:rsidR="00C35F67" w:rsidRDefault="00C35F67">
      <w:pPr>
        <w:spacing w:before="0"/>
        <w:jc w:val="left"/>
        <w:rPr>
          <w:rFonts w:cs="Arial"/>
          <w:sz w:val="16"/>
          <w:szCs w:val="16"/>
        </w:rPr>
      </w:pPr>
      <w:r>
        <w:rPr>
          <w:rFonts w:cs="Arial"/>
          <w:sz w:val="16"/>
          <w:szCs w:val="16"/>
        </w:rPr>
        <w:br w:type="page"/>
      </w:r>
    </w:p>
    <w:p w14:paraId="591EA242" w14:textId="77777777" w:rsidR="00C35F67" w:rsidRDefault="00C35F67" w:rsidP="00792D62">
      <w:pPr>
        <w:pStyle w:val="NormalParagraph"/>
      </w:pPr>
      <w:r w:rsidRPr="007C1156">
        <w:lastRenderedPageBreak/>
        <w:t xml:space="preserve">Message 1 – INVITE (SDP Offer #1) </w:t>
      </w:r>
    </w:p>
    <w:p w14:paraId="0743A575" w14:textId="209B383D" w:rsidR="00C35F67" w:rsidRDefault="00C35F67" w:rsidP="00792D62">
      <w:pPr>
        <w:pStyle w:val="NormalParagraph"/>
      </w:pPr>
      <w:r w:rsidRPr="007C1156">
        <w:t xml:space="preserve">INVITE </w:t>
      </w:r>
      <w:r w:rsidRPr="00C35F67">
        <w:t>sip:+447960306800@operatorB.com;user=phone</w:t>
      </w:r>
      <w:r>
        <w:t>;</w:t>
      </w:r>
      <w:r w:rsidRPr="00C229F2">
        <w:rPr>
          <w:b/>
        </w:rPr>
        <w:t>cause=302</w:t>
      </w:r>
      <w:r w:rsidRPr="007C1156">
        <w:t xml:space="preserve"> SIP/2.0</w:t>
      </w:r>
    </w:p>
    <w:p w14:paraId="492F270F" w14:textId="2E0985CA" w:rsidR="00C35F67" w:rsidRDefault="00C35F67" w:rsidP="00792D62">
      <w:pPr>
        <w:pStyle w:val="NormalParagraph"/>
        <w:rPr>
          <w:lang w:eastAsia="en-US"/>
        </w:rPr>
      </w:pPr>
      <w:r>
        <w:t>History-Info:&lt;</w:t>
      </w:r>
      <w:r w:rsidRPr="008230F4">
        <w:t>sip:</w:t>
      </w:r>
      <w:r w:rsidRPr="00C35F67">
        <w:rPr>
          <w:lang w:eastAsia="en-US"/>
        </w:rPr>
        <w:t>+397850516900@operatorA;user=phone?privacy=history&gt;;index=1, &lt;sip:+447960306800@operatorB;user=phone;cause=302&gt;;index=1.1</w:t>
      </w:r>
    </w:p>
    <w:p w14:paraId="30FA5513" w14:textId="77777777" w:rsidR="00C35F67" w:rsidRDefault="00C35F67" w:rsidP="00792D62">
      <w:pPr>
        <w:pStyle w:val="NormalParagraph"/>
      </w:pPr>
    </w:p>
    <w:p w14:paraId="0E9E7F97" w14:textId="77777777" w:rsidR="00C35F67" w:rsidRDefault="00C35F67" w:rsidP="00792D62">
      <w:pPr>
        <w:pStyle w:val="NormalParagraph"/>
      </w:pPr>
      <w:r w:rsidRPr="007F0891">
        <w:t xml:space="preserve">Message </w:t>
      </w:r>
      <w:r>
        <w:t>2</w:t>
      </w:r>
      <w:r w:rsidRPr="007F0891">
        <w:t xml:space="preserve"> – </w:t>
      </w:r>
      <w:r>
        <w:t xml:space="preserve">100 Trying </w:t>
      </w:r>
    </w:p>
    <w:p w14:paraId="7191747B" w14:textId="77777777" w:rsidR="00C35F67" w:rsidRPr="00BC4E65" w:rsidRDefault="00C35F67" w:rsidP="00792D62">
      <w:pPr>
        <w:pStyle w:val="NormalParagraph"/>
      </w:pPr>
      <w:r>
        <w:t xml:space="preserve">As appendix B.1. </w:t>
      </w:r>
    </w:p>
    <w:p w14:paraId="742E8E76" w14:textId="77777777" w:rsidR="00C35F67" w:rsidRDefault="00C35F67" w:rsidP="00792D62">
      <w:pPr>
        <w:pStyle w:val="NormalParagraph"/>
      </w:pPr>
    </w:p>
    <w:p w14:paraId="391C47C5" w14:textId="77777777" w:rsidR="00C35F67" w:rsidRDefault="00C35F67" w:rsidP="00792D62">
      <w:pPr>
        <w:pStyle w:val="NormalParagraph"/>
      </w:pPr>
      <w:r w:rsidRPr="007C1156">
        <w:t xml:space="preserve">Message </w:t>
      </w:r>
      <w:r>
        <w:t>2a</w:t>
      </w:r>
      <w:r w:rsidRPr="007C1156">
        <w:t xml:space="preserve"> – </w:t>
      </w:r>
      <w:r>
        <w:t>181 Call is being forwarded</w:t>
      </w:r>
    </w:p>
    <w:p w14:paraId="0CFA10A2" w14:textId="77777777" w:rsidR="00C35F67" w:rsidRPr="007C1156" w:rsidRDefault="00C35F67" w:rsidP="00792D62">
      <w:pPr>
        <w:pStyle w:val="NormalParagraph"/>
      </w:pPr>
      <w:r w:rsidRPr="007C1156">
        <w:t>SIP/2.0</w:t>
      </w:r>
      <w:r>
        <w:t xml:space="preserve"> 181 Call is being forwarded</w:t>
      </w:r>
    </w:p>
    <w:p w14:paraId="705CD5F0" w14:textId="77777777" w:rsidR="00C35F67" w:rsidRPr="007C1156" w:rsidRDefault="00C35F67" w:rsidP="00792D62">
      <w:pPr>
        <w:pStyle w:val="NormalParagraph"/>
      </w:pPr>
      <w:r w:rsidRPr="007C1156">
        <w:t>Via: SIP/2.0/UDP 10.0.0.1:5060;branch=1234567abcd</w:t>
      </w:r>
    </w:p>
    <w:p w14:paraId="34885625" w14:textId="445536CC" w:rsidR="00C35F67" w:rsidRPr="007C1156" w:rsidRDefault="00C35F67" w:rsidP="00792D62">
      <w:pPr>
        <w:pStyle w:val="NormalParagraph"/>
      </w:pPr>
      <w:r w:rsidRPr="007C1156">
        <w:t xml:space="preserve">From: </w:t>
      </w:r>
      <w:r>
        <w:t>&lt;</w:t>
      </w:r>
      <w:r w:rsidRPr="007C1156">
        <w:t>sip:</w:t>
      </w:r>
      <w:r w:rsidRPr="00C35F67">
        <w:t>+397850316900@operatorA.com;user=phone&gt;;tag=5678ab34</w:t>
      </w:r>
    </w:p>
    <w:p w14:paraId="6D5D89F4" w14:textId="66D25DE4" w:rsidR="00C35F67" w:rsidRPr="007C1156" w:rsidRDefault="00C35F67" w:rsidP="00792D62">
      <w:pPr>
        <w:pStyle w:val="NormalParagraph"/>
      </w:pPr>
      <w:r w:rsidRPr="007C1156">
        <w:t xml:space="preserve">To: </w:t>
      </w:r>
      <w:r>
        <w:t>&lt;</w:t>
      </w:r>
      <w:r w:rsidRPr="007C1156">
        <w:t>sip:</w:t>
      </w:r>
      <w:r w:rsidRPr="00C35F67">
        <w:t>+447960306800@operatorB.com</w:t>
      </w:r>
      <w:r>
        <w:t xml:space="preserve">;user=phone&gt;;tag=ade2345  </w:t>
      </w:r>
      <w:r w:rsidRPr="007C1156">
        <w:t xml:space="preserve">  </w:t>
      </w:r>
    </w:p>
    <w:p w14:paraId="38823E8A" w14:textId="77777777" w:rsidR="00C35F67" w:rsidRPr="007C1156" w:rsidRDefault="00C35F67" w:rsidP="00792D62">
      <w:pPr>
        <w:pStyle w:val="NormalParagraph"/>
      </w:pPr>
      <w:r w:rsidRPr="007C1156">
        <w:t>CSeq: 1 INVITE</w:t>
      </w:r>
    </w:p>
    <w:p w14:paraId="77A6195C" w14:textId="5FB86676" w:rsidR="00C35F67" w:rsidRPr="007C1156" w:rsidRDefault="00C35F67" w:rsidP="00792D62">
      <w:pPr>
        <w:pStyle w:val="NormalParagraph"/>
      </w:pPr>
      <w:r w:rsidRPr="007C1156">
        <w:t xml:space="preserve">Call-ID: </w:t>
      </w:r>
      <w:r w:rsidRPr="00C35F67">
        <w:t>dgh1234567@operatorA.com</w:t>
      </w:r>
      <w:r w:rsidRPr="007C1156">
        <w:t xml:space="preserve"> </w:t>
      </w:r>
    </w:p>
    <w:p w14:paraId="3A27C779" w14:textId="77777777" w:rsidR="00C35F67" w:rsidRPr="007C1156" w:rsidRDefault="00C35F67" w:rsidP="00792D62">
      <w:pPr>
        <w:pStyle w:val="NormalParagraph"/>
      </w:pPr>
      <w:r w:rsidRPr="007C1156">
        <w:t>Allow: INVITE,PRACK,ACK, CANCEL, UPDATE, PUBLISH, OPTIONS, MESSAGE, BYE, REFER, SUBSCRIBE, NOTI</w:t>
      </w:r>
      <w:r>
        <w:t>F</w:t>
      </w:r>
      <w:r w:rsidRPr="007C1156">
        <w:t>Y</w:t>
      </w:r>
    </w:p>
    <w:p w14:paraId="231C39E9" w14:textId="2DBB6A61" w:rsidR="00C35F67" w:rsidRPr="007C1156" w:rsidRDefault="00C35F67" w:rsidP="00792D62">
      <w:pPr>
        <w:pStyle w:val="NormalParagraph"/>
      </w:pPr>
      <w:r w:rsidRPr="007C1156">
        <w:t>P-Asserted-Identity: Tel:</w:t>
      </w:r>
      <w:r w:rsidRPr="00C35F67">
        <w:t>+447960306900@operatorB.com</w:t>
      </w:r>
      <w:r w:rsidRPr="007C1156">
        <w:t xml:space="preserve"> </w:t>
      </w:r>
    </w:p>
    <w:p w14:paraId="0CE66807" w14:textId="77777777" w:rsidR="00C35F67" w:rsidRDefault="00C35F67" w:rsidP="00792D62">
      <w:pPr>
        <w:pStyle w:val="NormalParagraph"/>
      </w:pPr>
      <w:r w:rsidRPr="007C1156">
        <w:t xml:space="preserve">Privacy: </w:t>
      </w:r>
      <w:r>
        <w:t>none</w:t>
      </w:r>
    </w:p>
    <w:p w14:paraId="7E3199D9" w14:textId="46E63235" w:rsidR="00C35F67" w:rsidRDefault="00C35F67" w:rsidP="00792D62">
      <w:pPr>
        <w:pStyle w:val="NormalParagraph"/>
        <w:rPr>
          <w:lang w:eastAsia="en-US"/>
        </w:rPr>
      </w:pPr>
      <w:r>
        <w:t>History-Info:&lt;</w:t>
      </w:r>
      <w:r w:rsidRPr="008230F4">
        <w:t>sip:</w:t>
      </w:r>
      <w:r w:rsidRPr="00C35F67">
        <w:rPr>
          <w:lang w:eastAsia="en-US"/>
        </w:rPr>
        <w:t>+397850516900@operatorA;user=phone?privacy=history&gt;;index=1, &lt;sip:+447960306800@operatorB;user=phone;cause=302&gt;;index=1.1</w:t>
      </w:r>
      <w:r>
        <w:rPr>
          <w:lang w:eastAsia="en-US"/>
        </w:rPr>
        <w:t>,</w:t>
      </w:r>
    </w:p>
    <w:p w14:paraId="4FE81AB5" w14:textId="678392CB" w:rsidR="00C35F67" w:rsidRDefault="00C35F67" w:rsidP="00792D62">
      <w:pPr>
        <w:pStyle w:val="NormalParagraph"/>
        <w:rPr>
          <w:lang w:eastAsia="en-US"/>
        </w:rPr>
      </w:pPr>
      <w:r>
        <w:rPr>
          <w:lang w:eastAsia="en-US"/>
        </w:rPr>
        <w:t>&lt;</w:t>
      </w:r>
      <w:r w:rsidRPr="00C35F67">
        <w:rPr>
          <w:lang w:eastAsia="en-US"/>
        </w:rPr>
        <w:t>sip:+447960306900@operatorB;user=phone;cause=302&gt;;index=1.1.1</w:t>
      </w:r>
      <w:r>
        <w:rPr>
          <w:lang w:eastAsia="en-US"/>
        </w:rPr>
        <w:t xml:space="preserve"> </w:t>
      </w:r>
    </w:p>
    <w:p w14:paraId="16557BC8" w14:textId="77777777" w:rsidR="00C35F67" w:rsidRPr="006C280F" w:rsidRDefault="00C35F67" w:rsidP="00792D62">
      <w:pPr>
        <w:pStyle w:val="NormalParagraph"/>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w:t>
      </w:r>
      <w:r>
        <w:rPr>
          <w:rFonts w:eastAsia="Times New Roman" w:cs="Arial"/>
        </w:rPr>
        <w:t>9108910</w:t>
      </w:r>
    </w:p>
    <w:p w14:paraId="687A5BF4" w14:textId="77777777" w:rsidR="00C35F67" w:rsidRDefault="00C35F67" w:rsidP="00792D62">
      <w:pPr>
        <w:pStyle w:val="NormalParagraph"/>
      </w:pPr>
      <w:r w:rsidRPr="007C1156">
        <w:t>P-Early-Media: supported</w:t>
      </w:r>
    </w:p>
    <w:p w14:paraId="3926979A" w14:textId="77777777" w:rsidR="00C35F67" w:rsidRPr="007C1156" w:rsidRDefault="00C35F67" w:rsidP="00792D62">
      <w:pPr>
        <w:pStyle w:val="NormalParagraph"/>
      </w:pPr>
      <w:r w:rsidRPr="007C1156">
        <w:t>Supported: 100rel, timer, precondition</w:t>
      </w:r>
      <w:r>
        <w:t>, histinfo, from-change</w:t>
      </w:r>
    </w:p>
    <w:p w14:paraId="1892C15F" w14:textId="77777777" w:rsidR="00C35F67" w:rsidRPr="007C1156" w:rsidRDefault="00C35F67" w:rsidP="00792D62">
      <w:pPr>
        <w:pStyle w:val="NormalParagraph"/>
      </w:pPr>
      <w:r w:rsidRPr="007C1156">
        <w:t>P-Asserted-Service: urn:urn-7:3gpp-service.ims.icsi.mmtel</w:t>
      </w:r>
    </w:p>
    <w:p w14:paraId="5111057E" w14:textId="77777777" w:rsidR="00C35F67" w:rsidRPr="007C1156" w:rsidRDefault="00C35F67" w:rsidP="00792D62">
      <w:pPr>
        <w:pStyle w:val="NormalParagraph"/>
      </w:pPr>
      <w:r w:rsidRPr="007C1156">
        <w:t>Accept-Contact: +g.3gpp.icsi-ref=”urn%3Aurn-7%3A3gpp-service.ims.icsi.mmtel”</w:t>
      </w:r>
    </w:p>
    <w:p w14:paraId="150CA484" w14:textId="71EBFC75" w:rsidR="00C35F67" w:rsidRPr="007C1156" w:rsidRDefault="00C35F67" w:rsidP="00792D62">
      <w:pPr>
        <w:pStyle w:val="NormalParagraph"/>
      </w:pPr>
      <w:r w:rsidRPr="007C1156">
        <w:t>Contact: &lt;</w:t>
      </w:r>
      <w:r w:rsidRPr="00C35F67">
        <w:t>sip:10.10.0.1:5060</w:t>
      </w:r>
      <w:r w:rsidRPr="007C1156">
        <w:t>&gt;</w:t>
      </w:r>
      <w:r>
        <w:t>;</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sidRPr="00352EFC">
        <w:rPr>
          <w:rFonts w:cs="Courier New"/>
        </w:rPr>
        <w:t>3gpp-service.ims.icsi.mmtel</w:t>
      </w:r>
      <w:r w:rsidRPr="00352EFC">
        <w:rPr>
          <w:rFonts w:eastAsia="PMingLiU" w:cs="Courier New"/>
          <w:lang w:eastAsia="zh-TW"/>
        </w:rPr>
        <w:t>"</w:t>
      </w:r>
      <w:r w:rsidRPr="00352EFC">
        <w:t xml:space="preserve"> </w:t>
      </w:r>
      <w:r w:rsidRPr="007C1156">
        <w:t xml:space="preserve"> </w:t>
      </w:r>
    </w:p>
    <w:p w14:paraId="21102B74" w14:textId="77777777" w:rsidR="00C35F67" w:rsidRPr="007C1156" w:rsidRDefault="00C35F67" w:rsidP="00792D62">
      <w:pPr>
        <w:pStyle w:val="NormalParagraph"/>
      </w:pPr>
      <w:r w:rsidRPr="007C1156">
        <w:t xml:space="preserve">Content-Length: </w:t>
      </w:r>
      <w:r>
        <w:t>0</w:t>
      </w:r>
    </w:p>
    <w:p w14:paraId="08DCE074" w14:textId="4426C497" w:rsidR="00C35F67" w:rsidRPr="007C1156" w:rsidRDefault="00C35F67" w:rsidP="00792D62">
      <w:pPr>
        <w:pStyle w:val="NormalParagraph"/>
      </w:pPr>
      <w:r>
        <w:rPr>
          <w:rFonts w:cs="Arial"/>
          <w:sz w:val="16"/>
          <w:szCs w:val="16"/>
        </w:rPr>
        <w:br w:type="page"/>
      </w:r>
      <w:r w:rsidRPr="007C1156">
        <w:lastRenderedPageBreak/>
        <w:t xml:space="preserve">Message </w:t>
      </w:r>
      <w:r>
        <w:t>3</w:t>
      </w:r>
      <w:r w:rsidRPr="007C1156">
        <w:t xml:space="preserve"> – </w:t>
      </w:r>
      <w:r>
        <w:t>183 Prpgress</w:t>
      </w:r>
      <w:r w:rsidRPr="007C1156">
        <w:t xml:space="preserve"> (SDP </w:t>
      </w:r>
      <w:r>
        <w:t xml:space="preserve">Answer </w:t>
      </w:r>
      <w:r w:rsidRPr="007C1156">
        <w:t xml:space="preserve">#1) </w:t>
      </w:r>
    </w:p>
    <w:p w14:paraId="1C9B75EB" w14:textId="43044D23" w:rsidR="00C35F67" w:rsidRPr="007C1156" w:rsidRDefault="00C35F67" w:rsidP="00792D62">
      <w:pPr>
        <w:pStyle w:val="NormalParagraph"/>
      </w:pPr>
      <w:r w:rsidRPr="007C1156">
        <w:t>P-Asserted-Identity: Tel:</w:t>
      </w:r>
      <w:r w:rsidRPr="008F629C">
        <w:t>+447960306900@operatorB.com</w:t>
      </w:r>
      <w:r w:rsidRPr="007C1156">
        <w:t xml:space="preserve"> </w:t>
      </w:r>
    </w:p>
    <w:p w14:paraId="13077F8E" w14:textId="77777777" w:rsidR="00C35F67" w:rsidRDefault="00C35F67" w:rsidP="00792D62">
      <w:pPr>
        <w:pStyle w:val="NormalParagraph"/>
        <w:rPr>
          <w:rFonts w:eastAsia="Times New Roman" w:cs="Arial"/>
        </w:rPr>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w:t>
      </w:r>
      <w:r>
        <w:rPr>
          <w:rFonts w:eastAsia="Times New Roman" w:cs="Arial"/>
        </w:rPr>
        <w:t>9108910</w:t>
      </w:r>
    </w:p>
    <w:p w14:paraId="21B5337E" w14:textId="49B25871" w:rsidR="00C35F67" w:rsidRDefault="00C35F67" w:rsidP="00792D62">
      <w:pPr>
        <w:pStyle w:val="NormalParagraph"/>
        <w:rPr>
          <w:lang w:eastAsia="en-US"/>
        </w:rPr>
      </w:pPr>
      <w:r>
        <w:t>History-Info:&lt;</w:t>
      </w:r>
      <w:r w:rsidRPr="008230F4">
        <w:t>sip:</w:t>
      </w:r>
      <w:r w:rsidRPr="008F629C">
        <w:rPr>
          <w:lang w:eastAsia="en-US"/>
        </w:rPr>
        <w:t>+397850516900@operatorA;user=phone?privacy=history&gt;;index=1, &lt;sip:+447960306800@operatorB;user=phone;cause=302&gt;;index=1.1</w:t>
      </w:r>
      <w:r>
        <w:rPr>
          <w:lang w:eastAsia="en-US"/>
        </w:rPr>
        <w:t>,</w:t>
      </w:r>
    </w:p>
    <w:p w14:paraId="3F85387F" w14:textId="12A3E600" w:rsidR="00C35F67" w:rsidRDefault="00C35F67" w:rsidP="00792D62">
      <w:pPr>
        <w:pStyle w:val="NormalParagraph"/>
        <w:rPr>
          <w:lang w:eastAsia="en-US"/>
        </w:rPr>
      </w:pPr>
      <w:r>
        <w:rPr>
          <w:lang w:eastAsia="en-US"/>
        </w:rPr>
        <w:t>&lt;</w:t>
      </w:r>
      <w:r w:rsidRPr="008F629C">
        <w:rPr>
          <w:lang w:eastAsia="en-US"/>
        </w:rPr>
        <w:t>sip:+447960306900@operatorB;user=phone;cause=302&gt;;index=1.1.1</w:t>
      </w:r>
      <w:r>
        <w:rPr>
          <w:lang w:eastAsia="en-US"/>
        </w:rPr>
        <w:t xml:space="preserve"> </w:t>
      </w:r>
    </w:p>
    <w:p w14:paraId="74D5442A" w14:textId="77777777" w:rsidR="00C35F67" w:rsidRDefault="00C35F67" w:rsidP="00792D62">
      <w:pPr>
        <w:pStyle w:val="NormalParagraph"/>
        <w:rPr>
          <w:rFonts w:eastAsia="Times New Roman" w:cs="Arial"/>
        </w:rPr>
      </w:pPr>
    </w:p>
    <w:p w14:paraId="34A4EBE8" w14:textId="77777777" w:rsidR="00C35F67" w:rsidRPr="007C1156" w:rsidRDefault="00C35F67" w:rsidP="00792D62">
      <w:pPr>
        <w:pStyle w:val="NormalParagraph"/>
      </w:pPr>
      <w:r w:rsidRPr="007C1156">
        <w:t xml:space="preserve">Message </w:t>
      </w:r>
      <w:r>
        <w:t>4</w:t>
      </w:r>
      <w:r w:rsidRPr="007C1156">
        <w:t xml:space="preserve"> – </w:t>
      </w:r>
      <w:r>
        <w:t>PRACK</w:t>
      </w:r>
    </w:p>
    <w:p w14:paraId="35FAE572" w14:textId="5EC62306" w:rsidR="00C35F67" w:rsidRPr="007C1156" w:rsidRDefault="00C35F67" w:rsidP="00792D62">
      <w:pPr>
        <w:pStyle w:val="NormalParagraph"/>
      </w:pPr>
      <w:r>
        <w:t>PRACK</w:t>
      </w:r>
      <w:r w:rsidRPr="007C1156">
        <w:t xml:space="preserve"> </w:t>
      </w:r>
      <w:r w:rsidRPr="008F629C">
        <w:t>sip:+447960306800@operatorB.com;user=phone</w:t>
      </w:r>
      <w:r>
        <w:t>;</w:t>
      </w:r>
      <w:r w:rsidRPr="008F629C">
        <w:t>cause=302</w:t>
      </w:r>
      <w:r w:rsidRPr="007C1156">
        <w:t xml:space="preserve"> SIP/2.0</w:t>
      </w:r>
    </w:p>
    <w:p w14:paraId="754108CC" w14:textId="77777777" w:rsidR="00C35F67" w:rsidRDefault="00C35F67" w:rsidP="00792D62">
      <w:pPr>
        <w:pStyle w:val="NormalParagraph"/>
      </w:pPr>
    </w:p>
    <w:p w14:paraId="5AFB77C3" w14:textId="77777777" w:rsidR="00C35F67" w:rsidRPr="007C1156" w:rsidRDefault="00C35F67" w:rsidP="00792D62">
      <w:pPr>
        <w:pStyle w:val="NormalParagraph"/>
      </w:pPr>
      <w:r w:rsidRPr="007C1156">
        <w:t xml:space="preserve">Message </w:t>
      </w:r>
      <w:r>
        <w:t>5</w:t>
      </w:r>
      <w:r w:rsidRPr="007C1156">
        <w:t xml:space="preserve"> – </w:t>
      </w:r>
      <w:r>
        <w:t>200 OK (PRACK)</w:t>
      </w:r>
    </w:p>
    <w:p w14:paraId="7C2E6534" w14:textId="77777777" w:rsidR="00C35F67" w:rsidRPr="007C1156" w:rsidRDefault="00C35F67" w:rsidP="00792D62">
      <w:pPr>
        <w:pStyle w:val="NormalParagraph"/>
      </w:pPr>
      <w:r>
        <w:t>As appendix B.1.</w:t>
      </w:r>
    </w:p>
    <w:p w14:paraId="1AED7547" w14:textId="77777777" w:rsidR="00C35F67" w:rsidRDefault="00C35F67" w:rsidP="00792D62">
      <w:pPr>
        <w:pStyle w:val="NormalParagraph"/>
      </w:pPr>
    </w:p>
    <w:p w14:paraId="22B8E229" w14:textId="77777777" w:rsidR="00C35F67" w:rsidRPr="007C1156" w:rsidRDefault="00C35F67" w:rsidP="00792D62">
      <w:pPr>
        <w:pStyle w:val="NormalParagraph"/>
      </w:pPr>
      <w:r w:rsidRPr="007C1156">
        <w:t xml:space="preserve">Message </w:t>
      </w:r>
      <w:r>
        <w:t>6 – UPDATE</w:t>
      </w:r>
      <w:r w:rsidRPr="007C1156">
        <w:t xml:space="preserve"> (SDP Offer #</w:t>
      </w:r>
      <w:r>
        <w:t>2</w:t>
      </w:r>
      <w:r w:rsidRPr="007C1156">
        <w:t xml:space="preserve">) </w:t>
      </w:r>
    </w:p>
    <w:p w14:paraId="29C90FAB" w14:textId="1080A356" w:rsidR="00C35F67" w:rsidRPr="007C1156" w:rsidRDefault="00C35F67" w:rsidP="00792D62">
      <w:pPr>
        <w:pStyle w:val="NormalParagraph"/>
      </w:pPr>
      <w:r>
        <w:t>UPDATE</w:t>
      </w:r>
      <w:r w:rsidRPr="007C1156">
        <w:t xml:space="preserve"> </w:t>
      </w:r>
      <w:r w:rsidRPr="008F629C">
        <w:t>sip:+447960306800@operatorB.com;user=phone</w:t>
      </w:r>
      <w:r>
        <w:t>;</w:t>
      </w:r>
      <w:r w:rsidRPr="002612D9">
        <w:rPr>
          <w:b/>
        </w:rPr>
        <w:t>cause=302</w:t>
      </w:r>
      <w:r w:rsidRPr="007C1156">
        <w:t xml:space="preserve"> SIP/2.0</w:t>
      </w:r>
    </w:p>
    <w:p w14:paraId="216AE59F" w14:textId="77777777" w:rsidR="00C35F67" w:rsidRDefault="00C35F67" w:rsidP="00792D62">
      <w:pPr>
        <w:pStyle w:val="NormalParagraph"/>
        <w:rPr>
          <w:lang w:eastAsia="en-US"/>
        </w:rPr>
      </w:pPr>
    </w:p>
    <w:p w14:paraId="1CF7B7B7" w14:textId="77777777" w:rsidR="00C35F67" w:rsidRPr="007C1156" w:rsidRDefault="00C35F67" w:rsidP="00792D62">
      <w:pPr>
        <w:pStyle w:val="NormalParagraph"/>
      </w:pPr>
      <w:r w:rsidRPr="007C1156">
        <w:t xml:space="preserve">Message </w:t>
      </w:r>
      <w:r>
        <w:t>7</w:t>
      </w:r>
      <w:r w:rsidRPr="007C1156">
        <w:t xml:space="preserve"> – </w:t>
      </w:r>
      <w:r>
        <w:t xml:space="preserve">200 OK (UPDATE) </w:t>
      </w:r>
      <w:r w:rsidRPr="007C1156">
        <w:t xml:space="preserve">(SDP </w:t>
      </w:r>
      <w:r>
        <w:t xml:space="preserve">Answer </w:t>
      </w:r>
      <w:r w:rsidRPr="007C1156">
        <w:t>#</w:t>
      </w:r>
      <w:r>
        <w:t>2</w:t>
      </w:r>
      <w:r w:rsidRPr="007C1156">
        <w:t xml:space="preserve">) </w:t>
      </w:r>
    </w:p>
    <w:p w14:paraId="664FAEBC" w14:textId="77777777" w:rsidR="00C35F67" w:rsidRPr="007C1156" w:rsidRDefault="00C35F67" w:rsidP="00792D62">
      <w:pPr>
        <w:pStyle w:val="NormalParagraph"/>
      </w:pPr>
      <w:r>
        <w:t xml:space="preserve">As appendix B.1. </w:t>
      </w:r>
    </w:p>
    <w:p w14:paraId="19EF5889" w14:textId="77777777" w:rsidR="00C35F67" w:rsidRDefault="00C35F67" w:rsidP="00792D62">
      <w:pPr>
        <w:pStyle w:val="NormalParagraph"/>
      </w:pPr>
    </w:p>
    <w:p w14:paraId="0E244B60" w14:textId="77777777" w:rsidR="00C35F67" w:rsidRPr="007C1156" w:rsidRDefault="00C35F67" w:rsidP="00792D62">
      <w:pPr>
        <w:pStyle w:val="NormalParagraph"/>
      </w:pPr>
      <w:r w:rsidRPr="007C1156">
        <w:t xml:space="preserve">Message </w:t>
      </w:r>
      <w:r>
        <w:t>8</w:t>
      </w:r>
      <w:r w:rsidRPr="007C1156">
        <w:t xml:space="preserve"> – </w:t>
      </w:r>
      <w:r>
        <w:t>180 Ringing</w:t>
      </w:r>
      <w:r w:rsidRPr="007C1156">
        <w:t xml:space="preserve"> </w:t>
      </w:r>
    </w:p>
    <w:p w14:paraId="216C5FEB" w14:textId="2A70E4BB" w:rsidR="00C35F67" w:rsidRPr="007C1156" w:rsidRDefault="00C35F67" w:rsidP="00792D62">
      <w:pPr>
        <w:pStyle w:val="NormalParagraph"/>
      </w:pPr>
      <w:r w:rsidRPr="007C1156">
        <w:t>P-Asserted-Identity: Tel:</w:t>
      </w:r>
      <w:r w:rsidRPr="008F629C">
        <w:t>+447960306900@operatorB.com</w:t>
      </w:r>
      <w:r w:rsidRPr="007C1156">
        <w:t xml:space="preserve"> </w:t>
      </w:r>
    </w:p>
    <w:p w14:paraId="55A87D22" w14:textId="77777777" w:rsidR="00C35F67" w:rsidRDefault="00C35F67" w:rsidP="00792D62">
      <w:pPr>
        <w:pStyle w:val="NormalParagraph"/>
        <w:rPr>
          <w:rFonts w:eastAsia="Times New Roman" w:cs="Arial"/>
        </w:rPr>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w:t>
      </w:r>
      <w:r>
        <w:rPr>
          <w:rFonts w:eastAsia="Times New Roman" w:cs="Arial"/>
        </w:rPr>
        <w:t>9108910</w:t>
      </w:r>
    </w:p>
    <w:p w14:paraId="3BD5551F" w14:textId="4DDA71CE" w:rsidR="00C35F67" w:rsidRDefault="00C35F67" w:rsidP="00792D62">
      <w:pPr>
        <w:pStyle w:val="NormalParagraph"/>
        <w:rPr>
          <w:lang w:eastAsia="en-US"/>
        </w:rPr>
      </w:pPr>
      <w:r>
        <w:t>History-Info:&lt;</w:t>
      </w:r>
      <w:r w:rsidRPr="008230F4">
        <w:t>sip:</w:t>
      </w:r>
      <w:r w:rsidRPr="008F629C">
        <w:rPr>
          <w:lang w:eastAsia="en-US"/>
        </w:rPr>
        <w:t>+397850516900@operatorA;user=phone?privacy=history&gt;;index=1, &lt;sip:+447960306800@operatorB;user=phone;cause=302&gt;;index=1.1</w:t>
      </w:r>
      <w:r>
        <w:rPr>
          <w:lang w:eastAsia="en-US"/>
        </w:rPr>
        <w:t>,</w:t>
      </w:r>
    </w:p>
    <w:p w14:paraId="022F62F4" w14:textId="4ECFDEBA" w:rsidR="00C35F67" w:rsidRDefault="00C35F67" w:rsidP="00792D62">
      <w:pPr>
        <w:pStyle w:val="NormalParagraph"/>
        <w:rPr>
          <w:lang w:eastAsia="en-US"/>
        </w:rPr>
      </w:pPr>
      <w:r>
        <w:rPr>
          <w:lang w:eastAsia="en-US"/>
        </w:rPr>
        <w:t>&lt;</w:t>
      </w:r>
      <w:r w:rsidRPr="008F629C">
        <w:rPr>
          <w:lang w:eastAsia="en-US"/>
        </w:rPr>
        <w:t>sip:+447960306900@operatorB;user=phone;cause=302&gt;;index=1.1.1</w:t>
      </w:r>
    </w:p>
    <w:p w14:paraId="6EF3D233" w14:textId="77777777" w:rsidR="00C35F67" w:rsidRDefault="00C35F67" w:rsidP="00792D62">
      <w:pPr>
        <w:pStyle w:val="NormalParagraph"/>
      </w:pPr>
    </w:p>
    <w:p w14:paraId="1AD3EB23" w14:textId="77777777" w:rsidR="00C35F67" w:rsidRPr="007C1156" w:rsidRDefault="00C35F67" w:rsidP="00792D62">
      <w:pPr>
        <w:pStyle w:val="NormalParagraph"/>
      </w:pPr>
      <w:r w:rsidRPr="007C1156">
        <w:t xml:space="preserve">Message </w:t>
      </w:r>
      <w:r>
        <w:t>9</w:t>
      </w:r>
      <w:r w:rsidRPr="007C1156">
        <w:t xml:space="preserve"> – </w:t>
      </w:r>
      <w:r>
        <w:t>200 OK (INVITE)</w:t>
      </w:r>
      <w:r w:rsidRPr="007C1156">
        <w:t xml:space="preserve"> </w:t>
      </w:r>
    </w:p>
    <w:p w14:paraId="4EF06AD1" w14:textId="7CAD2581" w:rsidR="00C35F67" w:rsidRPr="007C1156" w:rsidRDefault="00C35F67" w:rsidP="00792D62">
      <w:pPr>
        <w:pStyle w:val="NormalParagraph"/>
      </w:pPr>
      <w:r w:rsidRPr="007C1156">
        <w:t>P-Asserted-Identity: Tel:</w:t>
      </w:r>
      <w:r w:rsidRPr="008F629C">
        <w:t>+447960306900@operatorB.com</w:t>
      </w:r>
      <w:r w:rsidRPr="007C1156">
        <w:t xml:space="preserve"> </w:t>
      </w:r>
    </w:p>
    <w:p w14:paraId="783EAA3D" w14:textId="77777777" w:rsidR="00C35F67" w:rsidRDefault="00C35F67" w:rsidP="00792D62">
      <w:pPr>
        <w:pStyle w:val="NormalParagraph"/>
        <w:rPr>
          <w:rFonts w:eastAsia="Times New Roman" w:cs="Arial"/>
        </w:rPr>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w:t>
      </w:r>
      <w:r>
        <w:rPr>
          <w:rFonts w:eastAsia="Times New Roman" w:cs="Arial"/>
        </w:rPr>
        <w:t>9108910</w:t>
      </w:r>
    </w:p>
    <w:p w14:paraId="1715EFF5" w14:textId="339FFE13" w:rsidR="00C35F67" w:rsidRDefault="00C35F67" w:rsidP="00792D62">
      <w:pPr>
        <w:pStyle w:val="NormalParagraph"/>
        <w:rPr>
          <w:lang w:eastAsia="en-US"/>
        </w:rPr>
      </w:pPr>
      <w:r>
        <w:lastRenderedPageBreak/>
        <w:t>History-Info:&lt;</w:t>
      </w:r>
      <w:r w:rsidRPr="008230F4">
        <w:t>sip:</w:t>
      </w:r>
      <w:r w:rsidRPr="008F629C">
        <w:rPr>
          <w:lang w:eastAsia="en-US"/>
        </w:rPr>
        <w:t>+397850516900@operatorA;user=phone?privacy=history&gt;;index=1, &lt;sip:+447960306800@operatorB;user=phone;cause=302&gt;;index=1.1</w:t>
      </w:r>
      <w:r>
        <w:rPr>
          <w:lang w:eastAsia="en-US"/>
        </w:rPr>
        <w:t>,</w:t>
      </w:r>
    </w:p>
    <w:p w14:paraId="3FA33EFB" w14:textId="69DE2BB0" w:rsidR="00C35F67" w:rsidRDefault="00C35F67" w:rsidP="00792D62">
      <w:pPr>
        <w:pStyle w:val="NormalParagraph"/>
        <w:rPr>
          <w:lang w:eastAsia="en-US"/>
        </w:rPr>
      </w:pPr>
      <w:r>
        <w:rPr>
          <w:lang w:eastAsia="en-US"/>
        </w:rPr>
        <w:t>&lt;</w:t>
      </w:r>
      <w:r w:rsidRPr="008F629C">
        <w:rPr>
          <w:lang w:eastAsia="en-US"/>
        </w:rPr>
        <w:t>sip:+447960306900@operatorB;user=phone;cause=302&gt;;index=1.1.1</w:t>
      </w:r>
    </w:p>
    <w:p w14:paraId="74B3E6C4" w14:textId="77777777" w:rsidR="00C35F67" w:rsidRDefault="00C35F67" w:rsidP="00792D62">
      <w:pPr>
        <w:pStyle w:val="NormalParagraph"/>
      </w:pPr>
    </w:p>
    <w:p w14:paraId="34A8E743" w14:textId="77777777" w:rsidR="00C35F67" w:rsidRPr="007C1156" w:rsidRDefault="00C35F67" w:rsidP="00792D62">
      <w:pPr>
        <w:pStyle w:val="NormalParagraph"/>
      </w:pPr>
      <w:r w:rsidRPr="007C1156">
        <w:t xml:space="preserve">Message </w:t>
      </w:r>
      <w:r>
        <w:t>10 – ACK</w:t>
      </w:r>
    </w:p>
    <w:p w14:paraId="4EBCCB22" w14:textId="16B20049" w:rsidR="00C35F67" w:rsidRDefault="00C35F67" w:rsidP="00792D62">
      <w:pPr>
        <w:pStyle w:val="NormalParagraph"/>
      </w:pPr>
      <w:r>
        <w:t>ACK</w:t>
      </w:r>
      <w:r w:rsidRPr="007C1156">
        <w:t xml:space="preserve"> </w:t>
      </w:r>
      <w:r w:rsidRPr="008F629C">
        <w:t>sip:+447960306800@operatorB.com;user=phone</w:t>
      </w:r>
      <w:r>
        <w:t>;</w:t>
      </w:r>
      <w:r w:rsidRPr="002612D9">
        <w:rPr>
          <w:b/>
        </w:rPr>
        <w:t>cause=302</w:t>
      </w:r>
      <w:r w:rsidRPr="007C1156">
        <w:t xml:space="preserve"> SIP/2.0</w:t>
      </w:r>
    </w:p>
    <w:p w14:paraId="46A78754" w14:textId="0CF0248B" w:rsidR="00C35F67" w:rsidRDefault="00C35F67" w:rsidP="00792D62">
      <w:pPr>
        <w:pStyle w:val="NormalParagraph"/>
      </w:pPr>
      <w:r>
        <w:br w:type="page"/>
      </w:r>
    </w:p>
    <w:p w14:paraId="08B20D8F" w14:textId="5E51C949" w:rsidR="00C35F67" w:rsidRPr="005E119F" w:rsidRDefault="00C35F67" w:rsidP="005E119F">
      <w:pPr>
        <w:pStyle w:val="NormalParagraph"/>
        <w:rPr>
          <w:b/>
        </w:rPr>
      </w:pPr>
      <w:bookmarkStart w:id="83" w:name="_Toc388438192"/>
      <w:r w:rsidRPr="005E119F">
        <w:rPr>
          <w:b/>
        </w:rPr>
        <w:lastRenderedPageBreak/>
        <w:t>Message Waiting Indication (MWI)</w:t>
      </w:r>
      <w:bookmarkEnd w:id="83"/>
    </w:p>
    <w:p w14:paraId="31BEDF5F" w14:textId="77777777" w:rsidR="00C35F67" w:rsidRPr="00E32622" w:rsidRDefault="00C35F67" w:rsidP="00792D62">
      <w:pPr>
        <w:pStyle w:val="NormalParagraph"/>
        <w:rPr>
          <w:lang w:val="fr-FR"/>
        </w:rPr>
      </w:pPr>
      <w:r>
        <w:t xml:space="preserve">As stated in GSMA PRD IR.92 [5], it is assumed that this service uses the </w:t>
      </w:r>
      <w:r w:rsidRPr="00E32622">
        <w:rPr>
          <w:lang w:val="fr-FR"/>
        </w:rPr>
        <w:t xml:space="preserve">Message Waiting Indication </w:t>
      </w:r>
      <w:r>
        <w:rPr>
          <w:lang w:val="fr-FR"/>
        </w:rPr>
        <w:t>(see</w:t>
      </w:r>
      <w:r w:rsidRPr="00E32622">
        <w:rPr>
          <w:lang w:val="fr-FR"/>
        </w:rPr>
        <w:t xml:space="preserve"> IETF RFC 3842</w:t>
      </w:r>
      <w:r>
        <w:rPr>
          <w:lang w:val="fr-FR"/>
        </w:rPr>
        <w:t xml:space="preserve"> [42])</w:t>
      </w:r>
      <w:r w:rsidRPr="00E32622">
        <w:rPr>
          <w:lang w:val="fr-FR"/>
        </w:rPr>
        <w:t>.</w:t>
      </w:r>
    </w:p>
    <w:p w14:paraId="028C10BD" w14:textId="77777777" w:rsidR="00C35F67" w:rsidRDefault="00C35F67" w:rsidP="00792D62">
      <w:pPr>
        <w:pStyle w:val="NormalParagraph"/>
      </w:pPr>
      <w:r>
        <w:t xml:space="preserve">This service crosses the NNI only in the roaming NNI case (i.e. UE is visited network and MMTel AS in the home network. The message sequence is shown in figure 11. </w:t>
      </w:r>
    </w:p>
    <w:p w14:paraId="5807F7C1" w14:textId="24E675D1" w:rsidR="00C35F67" w:rsidRDefault="00792D62" w:rsidP="00792D62">
      <w:pPr>
        <w:pStyle w:val="Centredtext"/>
        <w:rPr>
          <w:lang w:eastAsia="en-GB" w:bidi="ar-SA"/>
        </w:rPr>
      </w:pPr>
      <w:r>
        <w:rPr>
          <w:noProof/>
          <w:lang w:eastAsia="en-GB" w:bidi="ar-SA"/>
        </w:rPr>
        <w:drawing>
          <wp:inline distT="0" distB="0" distL="0" distR="0" wp14:anchorId="214E6F8C" wp14:editId="3B617586">
            <wp:extent cx="3700145" cy="1849755"/>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0145" cy="1849755"/>
                    </a:xfrm>
                    <a:prstGeom prst="rect">
                      <a:avLst/>
                    </a:prstGeom>
                    <a:noFill/>
                    <a:ln>
                      <a:noFill/>
                    </a:ln>
                  </pic:spPr>
                </pic:pic>
              </a:graphicData>
            </a:graphic>
          </wp:inline>
        </w:drawing>
      </w:r>
    </w:p>
    <w:p w14:paraId="44B891BC" w14:textId="0D68F236" w:rsidR="00C35F67" w:rsidRDefault="00C35F67" w:rsidP="00C35F67">
      <w:pPr>
        <w:rPr>
          <w:lang w:eastAsia="en-GB" w:bidi="ar-SA"/>
        </w:rPr>
      </w:pPr>
    </w:p>
    <w:p w14:paraId="21FB8E02" w14:textId="15F74311" w:rsidR="00C35F67" w:rsidRDefault="009824EB" w:rsidP="005E119F">
      <w:pPr>
        <w:pStyle w:val="Figurecaption"/>
        <w:ind w:left="1800" w:firstLine="468"/>
        <w:jc w:val="left"/>
      </w:pPr>
      <w:r>
        <w:t xml:space="preserve"> : Message Waiting</w:t>
      </w:r>
    </w:p>
    <w:p w14:paraId="6B3B8F73" w14:textId="77777777" w:rsidR="00937741" w:rsidRDefault="00937741" w:rsidP="00C35F67">
      <w:pPr>
        <w:rPr>
          <w:lang w:eastAsia="en-US"/>
        </w:rPr>
      </w:pPr>
    </w:p>
    <w:p w14:paraId="798E97F5" w14:textId="1AFAFCB4" w:rsidR="00C35F67" w:rsidRDefault="00C35F67" w:rsidP="00792D62">
      <w:pPr>
        <w:pStyle w:val="NormalParagraph"/>
      </w:pPr>
      <w:r>
        <w:t xml:space="preserve">The message contents are as shown below.  </w:t>
      </w:r>
    </w:p>
    <w:p w14:paraId="29BD46A8" w14:textId="77777777" w:rsidR="00C35F67" w:rsidRDefault="00C35F67">
      <w:pPr>
        <w:spacing w:before="0"/>
        <w:jc w:val="left"/>
        <w:rPr>
          <w:lang w:eastAsia="en-US"/>
        </w:rPr>
      </w:pPr>
      <w:r>
        <w:rPr>
          <w:lang w:eastAsia="en-US"/>
        </w:rPr>
        <w:br w:type="page"/>
      </w:r>
    </w:p>
    <w:p w14:paraId="0F023B50" w14:textId="77777777" w:rsidR="00C35F67" w:rsidRPr="007C1156" w:rsidRDefault="00C35F67" w:rsidP="00C35F67">
      <w:pPr>
        <w:rPr>
          <w:sz w:val="20"/>
          <w:u w:val="single"/>
        </w:rPr>
      </w:pPr>
      <w:r w:rsidRPr="007C1156">
        <w:rPr>
          <w:sz w:val="20"/>
          <w:u w:val="single"/>
        </w:rPr>
        <w:lastRenderedPageBreak/>
        <w:t xml:space="preserve">Message 1 – </w:t>
      </w:r>
      <w:r>
        <w:rPr>
          <w:sz w:val="20"/>
          <w:u w:val="single"/>
        </w:rPr>
        <w:t>SUBSCRIBE</w:t>
      </w:r>
    </w:p>
    <w:p w14:paraId="63AA302C" w14:textId="127CA9FC" w:rsidR="00C35F67" w:rsidRPr="002B68B9" w:rsidRDefault="00C35F67" w:rsidP="00792D62">
      <w:pPr>
        <w:pStyle w:val="NormalParagraph"/>
        <w:rPr>
          <w:lang w:val="es-ES"/>
        </w:rPr>
      </w:pPr>
      <w:r w:rsidRPr="002B68B9">
        <w:rPr>
          <w:lang w:val="es-ES"/>
        </w:rPr>
        <w:t>SUBSCRIBE sip:+447960306800@operatorB.com;user=phone SIP/2.0</w:t>
      </w:r>
    </w:p>
    <w:p w14:paraId="1306E619" w14:textId="77777777" w:rsidR="00C35F67" w:rsidRPr="007C1156" w:rsidRDefault="00C35F67" w:rsidP="00792D62">
      <w:pPr>
        <w:pStyle w:val="NormalParagraph"/>
      </w:pPr>
      <w:r w:rsidRPr="007C1156">
        <w:t>Via: SIP/2.0/UDP 10.0.0.1:5060;branch=1234567abcd</w:t>
      </w:r>
    </w:p>
    <w:p w14:paraId="0AB605F5" w14:textId="2115C30A" w:rsidR="00C35F67" w:rsidRPr="007C1156" w:rsidRDefault="00C35F67" w:rsidP="00792D62">
      <w:pPr>
        <w:pStyle w:val="NormalParagraph"/>
      </w:pPr>
      <w:r w:rsidRPr="007C1156">
        <w:t xml:space="preserve">From: </w:t>
      </w:r>
      <w:r>
        <w:t>&lt;</w:t>
      </w:r>
      <w:r w:rsidRPr="007C1156">
        <w:t>sip:</w:t>
      </w:r>
      <w:r w:rsidRPr="008F629C">
        <w:t xml:space="preserve"> +447960306800@operatorB.com;user=phone&gt;;tag=5678ab34</w:t>
      </w:r>
    </w:p>
    <w:p w14:paraId="040F3650" w14:textId="0D10CF5A" w:rsidR="00C35F67" w:rsidRPr="007C1156" w:rsidRDefault="00C35F67" w:rsidP="00792D62">
      <w:pPr>
        <w:pStyle w:val="NormalParagraph"/>
      </w:pPr>
      <w:r>
        <w:t>To</w:t>
      </w:r>
      <w:r w:rsidRPr="007C1156">
        <w:t xml:space="preserve">: </w:t>
      </w:r>
      <w:r>
        <w:t>&lt;</w:t>
      </w:r>
      <w:r w:rsidRPr="007C1156">
        <w:t>sip:</w:t>
      </w:r>
      <w:r w:rsidRPr="008F629C">
        <w:t xml:space="preserve"> +447960306800@operatorB.com;user=phone&gt;</w:t>
      </w:r>
    </w:p>
    <w:p w14:paraId="56A35847" w14:textId="77777777" w:rsidR="00C35F67" w:rsidRPr="007C1156" w:rsidRDefault="00C35F67" w:rsidP="00792D62">
      <w:pPr>
        <w:pStyle w:val="NormalParagraph"/>
      </w:pPr>
      <w:r w:rsidRPr="007C1156">
        <w:t xml:space="preserve">CSeq: 1 </w:t>
      </w:r>
      <w:r>
        <w:t>SUBSCRIBE</w:t>
      </w:r>
    </w:p>
    <w:p w14:paraId="537E84FE" w14:textId="0F7EF01E" w:rsidR="00C35F67" w:rsidRPr="007C1156" w:rsidRDefault="00C35F67" w:rsidP="00792D62">
      <w:pPr>
        <w:pStyle w:val="NormalParagraph"/>
      </w:pPr>
      <w:r w:rsidRPr="007C1156">
        <w:t xml:space="preserve">Call-ID: </w:t>
      </w:r>
      <w:r w:rsidRPr="008F629C">
        <w:t>abc1234567@operatorB.com</w:t>
      </w:r>
      <w:r w:rsidRPr="007C1156">
        <w:t xml:space="preserve"> </w:t>
      </w:r>
    </w:p>
    <w:p w14:paraId="37C0DF03" w14:textId="15F84244" w:rsidR="00C35F67" w:rsidRDefault="00C35F67" w:rsidP="00792D62">
      <w:pPr>
        <w:pStyle w:val="NormalParagraph"/>
      </w:pPr>
      <w:r w:rsidRPr="007C1156">
        <w:t>P-Asserted-Identity: Tel:</w:t>
      </w:r>
      <w:r w:rsidRPr="008F629C">
        <w:t>+447960306800</w:t>
      </w:r>
    </w:p>
    <w:p w14:paraId="7D384EA7" w14:textId="77777777" w:rsidR="00C35F67" w:rsidRPr="006C280F" w:rsidRDefault="00C35F67" w:rsidP="00792D62">
      <w:pPr>
        <w:pStyle w:val="NormalParagraph"/>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utran-cell-id-3gpp=1234</w:t>
      </w:r>
    </w:p>
    <w:p w14:paraId="742E5154" w14:textId="77777777" w:rsidR="00C35F67" w:rsidRDefault="00C35F67" w:rsidP="00792D62">
      <w:pPr>
        <w:pStyle w:val="NormalParagraph"/>
      </w:pPr>
      <w:r w:rsidRPr="007C1156">
        <w:t>Privacy: Id</w:t>
      </w:r>
    </w:p>
    <w:p w14:paraId="2FF2FCAD" w14:textId="77777777" w:rsidR="00C35F67" w:rsidRPr="007C1156" w:rsidRDefault="00C35F67" w:rsidP="00792D62">
      <w:pPr>
        <w:pStyle w:val="NormalParagraph"/>
      </w:pPr>
      <w:r>
        <w:t>Max-Forwards: 70</w:t>
      </w:r>
    </w:p>
    <w:p w14:paraId="17D447C0" w14:textId="77777777" w:rsidR="00C35F67" w:rsidRDefault="00C35F67" w:rsidP="00792D62">
      <w:pPr>
        <w:pStyle w:val="NormalParagraph"/>
      </w:pPr>
      <w:r>
        <w:t xml:space="preserve">P-Charging-Vector: icid-value=”abch+23456y”; orig-ioi=operatorA.com; term-ioi=operatorB.com </w:t>
      </w:r>
    </w:p>
    <w:p w14:paraId="45D14E7E" w14:textId="77777777" w:rsidR="00C35F67" w:rsidRPr="007C1156" w:rsidRDefault="00C35F67" w:rsidP="00792D62">
      <w:pPr>
        <w:pStyle w:val="NormalParagraph"/>
      </w:pPr>
      <w:r>
        <w:t>Expires:7200</w:t>
      </w:r>
    </w:p>
    <w:p w14:paraId="09BD0507" w14:textId="77777777" w:rsidR="00C35F67" w:rsidRDefault="00C35F67" w:rsidP="00792D62">
      <w:pPr>
        <w:pStyle w:val="NormalParagraph"/>
      </w:pPr>
      <w:r>
        <w:t>Event: message-summary</w:t>
      </w:r>
    </w:p>
    <w:p w14:paraId="33769B6F" w14:textId="77777777" w:rsidR="00C35F67" w:rsidRDefault="00C35F67" w:rsidP="00792D62">
      <w:pPr>
        <w:pStyle w:val="NormalParagraph"/>
      </w:pPr>
      <w:r>
        <w:t>Accept: application/simple-message-summary</w:t>
      </w:r>
    </w:p>
    <w:p w14:paraId="6835CC83" w14:textId="7437CF95" w:rsidR="00C35F67" w:rsidRPr="007C1156" w:rsidRDefault="00C35F67" w:rsidP="00792D62">
      <w:pPr>
        <w:pStyle w:val="NormalParagraph"/>
      </w:pPr>
      <w:r w:rsidRPr="007C1156">
        <w:t xml:space="preserve">Route: </w:t>
      </w:r>
      <w:r w:rsidRPr="008F629C">
        <w:t>sip:10.10.0.1:5060;lr</w:t>
      </w:r>
    </w:p>
    <w:p w14:paraId="72F39999" w14:textId="18F1E64D" w:rsidR="00C35F67" w:rsidRPr="00352EFC" w:rsidRDefault="00C35F67" w:rsidP="00792D62">
      <w:pPr>
        <w:pStyle w:val="NormalParagraph"/>
      </w:pPr>
      <w:r w:rsidRPr="007C1156">
        <w:t>Contact: &lt;</w:t>
      </w:r>
      <w:r w:rsidRPr="008F629C">
        <w:t>sip:10.0.0.1:5060</w:t>
      </w:r>
      <w:r>
        <w:t>&gt;</w:t>
      </w:r>
      <w:r w:rsidRPr="00352EFC">
        <w:t xml:space="preserve"> </w:t>
      </w:r>
    </w:p>
    <w:p w14:paraId="065884E3" w14:textId="77777777" w:rsidR="00C35F67" w:rsidRDefault="00C35F67" w:rsidP="00792D62">
      <w:pPr>
        <w:pStyle w:val="NormalParagraph"/>
      </w:pPr>
      <w:r w:rsidRPr="007C1156">
        <w:t xml:space="preserve">Content-Length: </w:t>
      </w:r>
      <w:r>
        <w:t>0</w:t>
      </w:r>
    </w:p>
    <w:p w14:paraId="0CEEA726" w14:textId="77777777" w:rsidR="00C35F67" w:rsidRPr="007C1156" w:rsidRDefault="00C35F67" w:rsidP="00792D62">
      <w:pPr>
        <w:pStyle w:val="NormalParagraph"/>
      </w:pPr>
    </w:p>
    <w:p w14:paraId="3A8F1680" w14:textId="77777777" w:rsidR="00C35F67" w:rsidRPr="007C1156" w:rsidRDefault="00C35F67" w:rsidP="00792D62">
      <w:pPr>
        <w:pStyle w:val="NormalParagraph"/>
        <w:rPr>
          <w:u w:val="single"/>
        </w:rPr>
      </w:pPr>
      <w:r w:rsidRPr="007C1156">
        <w:rPr>
          <w:u w:val="single"/>
        </w:rPr>
        <w:t xml:space="preserve">Message </w:t>
      </w:r>
      <w:r>
        <w:rPr>
          <w:u w:val="single"/>
        </w:rPr>
        <w:t>2</w:t>
      </w:r>
      <w:r w:rsidRPr="007C1156">
        <w:rPr>
          <w:u w:val="single"/>
        </w:rPr>
        <w:t xml:space="preserve"> – </w:t>
      </w:r>
      <w:r>
        <w:rPr>
          <w:u w:val="single"/>
        </w:rPr>
        <w:t>200 OK (SUBSCRIBE)</w:t>
      </w:r>
      <w:r w:rsidRPr="007C1156">
        <w:rPr>
          <w:u w:val="single"/>
        </w:rPr>
        <w:t xml:space="preserve"> </w:t>
      </w:r>
    </w:p>
    <w:p w14:paraId="1E5F0119" w14:textId="77777777" w:rsidR="00C35F67" w:rsidRPr="007C1156" w:rsidRDefault="00C35F67" w:rsidP="00792D62">
      <w:pPr>
        <w:pStyle w:val="NormalParagraph"/>
      </w:pPr>
      <w:r w:rsidRPr="007C1156">
        <w:t>SIP/2.0</w:t>
      </w:r>
      <w:r>
        <w:t xml:space="preserve"> 200 OK</w:t>
      </w:r>
    </w:p>
    <w:p w14:paraId="3DB9D255" w14:textId="77777777" w:rsidR="00C35F67" w:rsidRPr="007C1156" w:rsidRDefault="00C35F67" w:rsidP="00792D62">
      <w:pPr>
        <w:pStyle w:val="NormalParagraph"/>
      </w:pPr>
      <w:r w:rsidRPr="007C1156">
        <w:t>Via: SIP/2.0/UDP 10.0.0.1:5060;branch=1234567abcd</w:t>
      </w:r>
    </w:p>
    <w:p w14:paraId="1CC6CDD7" w14:textId="70F11F6A" w:rsidR="00C35F67" w:rsidRPr="007C1156" w:rsidRDefault="00C35F67" w:rsidP="00792D62">
      <w:pPr>
        <w:pStyle w:val="NormalParagraph"/>
      </w:pPr>
      <w:r w:rsidRPr="007C1156">
        <w:t xml:space="preserve">From: </w:t>
      </w:r>
      <w:r>
        <w:t>&lt;</w:t>
      </w:r>
      <w:r w:rsidRPr="007C1156">
        <w:t>sip:</w:t>
      </w:r>
      <w:r w:rsidRPr="008F629C">
        <w:t xml:space="preserve"> +447960306800@operatorB.com;user=phone&gt;;tag=5678ab34</w:t>
      </w:r>
    </w:p>
    <w:p w14:paraId="11D3651C" w14:textId="56B7FE47" w:rsidR="00C35F67" w:rsidRPr="007C1156" w:rsidRDefault="00C35F67" w:rsidP="00792D62">
      <w:pPr>
        <w:pStyle w:val="NormalParagraph"/>
      </w:pPr>
      <w:r>
        <w:t>To</w:t>
      </w:r>
      <w:r w:rsidRPr="007C1156">
        <w:t xml:space="preserve">: </w:t>
      </w:r>
      <w:r>
        <w:t>&lt;</w:t>
      </w:r>
      <w:r w:rsidRPr="007C1156">
        <w:t>sip:</w:t>
      </w:r>
      <w:r w:rsidRPr="008F629C">
        <w:t xml:space="preserve"> +447960306800@operatorB.com;user=phone&gt;</w:t>
      </w:r>
      <w:r>
        <w:t>;</w:t>
      </w:r>
      <w:r w:rsidRPr="00AB46A8">
        <w:t>tag=123456</w:t>
      </w:r>
    </w:p>
    <w:p w14:paraId="75DA98E4" w14:textId="77777777" w:rsidR="00C35F67" w:rsidRDefault="00C35F67" w:rsidP="00792D62">
      <w:pPr>
        <w:pStyle w:val="NormalParagraph"/>
      </w:pPr>
      <w:r w:rsidRPr="007C1156">
        <w:t xml:space="preserve">CSeq: 1 </w:t>
      </w:r>
      <w:r>
        <w:t>SUBSCRIBE</w:t>
      </w:r>
    </w:p>
    <w:p w14:paraId="5E286C18" w14:textId="3DFD7175" w:rsidR="00C35F67" w:rsidRDefault="00C35F67" w:rsidP="00792D62">
      <w:pPr>
        <w:pStyle w:val="NormalParagraph"/>
      </w:pPr>
      <w:r w:rsidRPr="007C1156">
        <w:t xml:space="preserve">Call-ID: </w:t>
      </w:r>
      <w:r w:rsidRPr="008F629C">
        <w:t>abc1234567@operatorB.com</w:t>
      </w:r>
      <w:r w:rsidRPr="007C1156">
        <w:t xml:space="preserve"> </w:t>
      </w:r>
    </w:p>
    <w:p w14:paraId="4FC7CBEE" w14:textId="77777777" w:rsidR="00C35F67" w:rsidRDefault="00C35F67" w:rsidP="00792D62">
      <w:pPr>
        <w:pStyle w:val="NormalParagraph"/>
      </w:pPr>
      <w:r>
        <w:t>Event: message-summary</w:t>
      </w:r>
    </w:p>
    <w:p w14:paraId="3EE742ED" w14:textId="77777777" w:rsidR="00C35F67" w:rsidRDefault="00C35F67" w:rsidP="00792D62">
      <w:pPr>
        <w:pStyle w:val="NormalParagraph"/>
      </w:pPr>
      <w:r>
        <w:t>Expires: 7200</w:t>
      </w:r>
    </w:p>
    <w:p w14:paraId="48FF534A" w14:textId="77777777" w:rsidR="00C35F67" w:rsidRDefault="00C35F67" w:rsidP="00792D62">
      <w:pPr>
        <w:pStyle w:val="NormalParagraph"/>
      </w:pPr>
      <w:r>
        <w:lastRenderedPageBreak/>
        <w:t xml:space="preserve">P-Charging-Vector: icid-value=”abch+23456y”; orig-ioi=operatorA.com; term-ioi=operatorB.com </w:t>
      </w:r>
    </w:p>
    <w:p w14:paraId="062B2BE2" w14:textId="202547A9" w:rsidR="00C35F67" w:rsidRPr="007C1156" w:rsidRDefault="00C35F67" w:rsidP="00792D62">
      <w:pPr>
        <w:pStyle w:val="NormalParagraph"/>
      </w:pPr>
      <w:r w:rsidRPr="007C1156">
        <w:t>Contact: &lt;</w:t>
      </w:r>
      <w:r w:rsidRPr="008F629C">
        <w:t>sip:10.10.0.1:5060</w:t>
      </w:r>
      <w:r>
        <w:t>&gt;</w:t>
      </w:r>
    </w:p>
    <w:p w14:paraId="413F2317" w14:textId="22B069FF" w:rsidR="00C35F67" w:rsidRDefault="00C35F67" w:rsidP="00792D62">
      <w:pPr>
        <w:pStyle w:val="NormalParagraph"/>
      </w:pPr>
      <w:r w:rsidRPr="007C1156">
        <w:t xml:space="preserve">Content-Length: </w:t>
      </w:r>
      <w:r>
        <w:t>0</w:t>
      </w:r>
    </w:p>
    <w:p w14:paraId="5A9DE105" w14:textId="063CEF41" w:rsidR="00C35F67" w:rsidRPr="007C1156" w:rsidRDefault="00C35F67" w:rsidP="00792D62">
      <w:pPr>
        <w:spacing w:before="0"/>
        <w:jc w:val="left"/>
        <w:rPr>
          <w:sz w:val="20"/>
          <w:u w:val="single"/>
        </w:rPr>
      </w:pPr>
      <w:r w:rsidRPr="007C1156">
        <w:rPr>
          <w:sz w:val="20"/>
          <w:u w:val="single"/>
        </w:rPr>
        <w:t xml:space="preserve">Message </w:t>
      </w:r>
      <w:r>
        <w:rPr>
          <w:sz w:val="20"/>
          <w:u w:val="single"/>
        </w:rPr>
        <w:t>3</w:t>
      </w:r>
      <w:r w:rsidRPr="007C1156">
        <w:rPr>
          <w:sz w:val="20"/>
          <w:u w:val="single"/>
        </w:rPr>
        <w:t xml:space="preserve"> – </w:t>
      </w:r>
      <w:r>
        <w:rPr>
          <w:sz w:val="20"/>
          <w:u w:val="single"/>
        </w:rPr>
        <w:t>NOTIFY</w:t>
      </w:r>
    </w:p>
    <w:p w14:paraId="75CE5CA6" w14:textId="0B0B370A" w:rsidR="00C35F67" w:rsidRPr="007C1156" w:rsidRDefault="00C35F67" w:rsidP="00792D62">
      <w:pPr>
        <w:pStyle w:val="NormalParagraph"/>
      </w:pPr>
      <w:r>
        <w:t>NOTIFY</w:t>
      </w:r>
      <w:r w:rsidRPr="007C1156">
        <w:t xml:space="preserve"> </w:t>
      </w:r>
      <w:r w:rsidRPr="008F629C">
        <w:t>sip:+447960306800@operatorB.com;user=phone</w:t>
      </w:r>
      <w:r w:rsidRPr="007C1156">
        <w:t xml:space="preserve"> SIP/2.0</w:t>
      </w:r>
    </w:p>
    <w:p w14:paraId="08C5325C" w14:textId="77777777" w:rsidR="00C35F67" w:rsidRDefault="00C35F67" w:rsidP="00792D62">
      <w:pPr>
        <w:pStyle w:val="NormalParagraph"/>
      </w:pPr>
      <w:r w:rsidRPr="007C1156">
        <w:t>Via: SIP/2.0/UDP 10.</w:t>
      </w:r>
      <w:r>
        <w:t>1</w:t>
      </w:r>
      <w:r w:rsidRPr="007C1156">
        <w:t>0.0.1:5060;branch=</w:t>
      </w:r>
      <w:r>
        <w:t>567891234a</w:t>
      </w:r>
    </w:p>
    <w:p w14:paraId="1029B630" w14:textId="05AAEB91" w:rsidR="00C35F67" w:rsidRPr="007C1156" w:rsidRDefault="00C35F67" w:rsidP="00792D62">
      <w:pPr>
        <w:pStyle w:val="NormalParagraph"/>
      </w:pPr>
      <w:r>
        <w:t>To</w:t>
      </w:r>
      <w:r w:rsidRPr="007C1156">
        <w:t xml:space="preserve">: </w:t>
      </w:r>
      <w:r>
        <w:t>&lt;</w:t>
      </w:r>
      <w:r w:rsidRPr="007C1156">
        <w:t>sip:</w:t>
      </w:r>
      <w:r w:rsidRPr="008F629C">
        <w:t xml:space="preserve"> +447960306800@operatorB.com;user=phone&gt;;tag=5678ab34</w:t>
      </w:r>
    </w:p>
    <w:p w14:paraId="2B3EFCD8" w14:textId="4A63267B" w:rsidR="00C35F67" w:rsidRPr="007C1156" w:rsidRDefault="00C35F67" w:rsidP="00792D62">
      <w:pPr>
        <w:pStyle w:val="NormalParagraph"/>
      </w:pPr>
      <w:r>
        <w:t>From</w:t>
      </w:r>
      <w:r w:rsidRPr="007C1156">
        <w:t xml:space="preserve">: </w:t>
      </w:r>
      <w:r>
        <w:t>&lt;</w:t>
      </w:r>
      <w:r w:rsidRPr="007C1156">
        <w:t>sip:</w:t>
      </w:r>
      <w:r w:rsidRPr="008F629C">
        <w:t xml:space="preserve"> +447960306800@operatorB.com;user=phone&gt;</w:t>
      </w:r>
      <w:r>
        <w:t>;</w:t>
      </w:r>
      <w:r w:rsidRPr="00AB46A8">
        <w:t>tag=123456</w:t>
      </w:r>
    </w:p>
    <w:p w14:paraId="2A76C728" w14:textId="363F69BB" w:rsidR="00C35F67" w:rsidRDefault="00C35F67" w:rsidP="00792D62">
      <w:pPr>
        <w:pStyle w:val="NormalParagraph"/>
      </w:pPr>
      <w:r w:rsidRPr="007C1156">
        <w:t xml:space="preserve">Call-ID: </w:t>
      </w:r>
      <w:r w:rsidRPr="008F629C">
        <w:t>abc1234567@operatorB.com</w:t>
      </w:r>
      <w:r w:rsidRPr="007C1156">
        <w:t xml:space="preserve"> </w:t>
      </w:r>
    </w:p>
    <w:p w14:paraId="29C31775" w14:textId="77777777" w:rsidR="00C35F67" w:rsidRPr="007C1156" w:rsidRDefault="00C35F67" w:rsidP="00792D62">
      <w:pPr>
        <w:pStyle w:val="NormalParagraph"/>
      </w:pPr>
      <w:r w:rsidRPr="007C1156">
        <w:t xml:space="preserve">CSeq: </w:t>
      </w:r>
      <w:r>
        <w:t>12</w:t>
      </w:r>
      <w:r w:rsidRPr="007C1156">
        <w:t xml:space="preserve"> </w:t>
      </w:r>
      <w:r>
        <w:t>NOTIFY</w:t>
      </w:r>
    </w:p>
    <w:p w14:paraId="3C67B9BF" w14:textId="77777777" w:rsidR="00C35F67" w:rsidRPr="007C1156" w:rsidRDefault="00C35F67" w:rsidP="00792D62">
      <w:pPr>
        <w:pStyle w:val="NormalParagraph"/>
      </w:pPr>
      <w:r>
        <w:t>Max-Forwards: 70</w:t>
      </w:r>
    </w:p>
    <w:p w14:paraId="724DB0D8" w14:textId="77777777" w:rsidR="00C35F67" w:rsidRDefault="00C35F67" w:rsidP="00792D62">
      <w:pPr>
        <w:pStyle w:val="NormalParagraph"/>
      </w:pPr>
      <w:r>
        <w:t>Subscription-State: Active;Expires=7200</w:t>
      </w:r>
    </w:p>
    <w:p w14:paraId="29865438" w14:textId="77777777" w:rsidR="00C35F67" w:rsidRDefault="00C35F67" w:rsidP="00792D62">
      <w:pPr>
        <w:pStyle w:val="NormalParagraph"/>
      </w:pPr>
      <w:r>
        <w:t>Event: Message-Summary</w:t>
      </w:r>
    </w:p>
    <w:p w14:paraId="2159A4AA" w14:textId="77777777" w:rsidR="00C35F67" w:rsidRDefault="00C35F67" w:rsidP="00792D62">
      <w:pPr>
        <w:pStyle w:val="NormalParagraph"/>
      </w:pPr>
      <w:r>
        <w:t>Accept: application/simple-message-summary</w:t>
      </w:r>
    </w:p>
    <w:p w14:paraId="070EC9B4" w14:textId="08E8165F" w:rsidR="00C35F67" w:rsidRPr="007C1156" w:rsidRDefault="00C35F67" w:rsidP="00792D62">
      <w:pPr>
        <w:pStyle w:val="NormalParagraph"/>
      </w:pPr>
      <w:r w:rsidRPr="007C1156">
        <w:t xml:space="preserve">Route: </w:t>
      </w:r>
      <w:r w:rsidRPr="008F629C">
        <w:t>sip:10.0.0.1:5060;lr</w:t>
      </w:r>
    </w:p>
    <w:p w14:paraId="5D5CBDDA" w14:textId="352066BF" w:rsidR="00C35F67" w:rsidRDefault="00C35F67" w:rsidP="00792D62">
      <w:pPr>
        <w:pStyle w:val="NormalParagraph"/>
      </w:pPr>
      <w:r w:rsidRPr="007C1156">
        <w:t>Contact: &lt;</w:t>
      </w:r>
      <w:r w:rsidRPr="008F629C">
        <w:t>sip:10.10.0.1:5060</w:t>
      </w:r>
      <w:r>
        <w:t>&gt;</w:t>
      </w:r>
      <w:r w:rsidRPr="00352EFC">
        <w:t xml:space="preserve"> </w:t>
      </w:r>
    </w:p>
    <w:p w14:paraId="49EC4EA1" w14:textId="77777777" w:rsidR="00C35F67" w:rsidRPr="00352EFC" w:rsidRDefault="00C35F67" w:rsidP="00792D62">
      <w:pPr>
        <w:pStyle w:val="NormalParagraph"/>
      </w:pPr>
      <w:r>
        <w:t>Content-Type: application/simple-message-summary</w:t>
      </w:r>
    </w:p>
    <w:p w14:paraId="099148B0" w14:textId="77777777" w:rsidR="00C35F67" w:rsidRDefault="00C35F67" w:rsidP="00792D62">
      <w:pPr>
        <w:pStyle w:val="NormalParagraph"/>
      </w:pPr>
      <w:r w:rsidRPr="007C1156">
        <w:t xml:space="preserve">Content-Length: </w:t>
      </w:r>
      <w:r>
        <w:t>90</w:t>
      </w:r>
    </w:p>
    <w:p w14:paraId="259E4561" w14:textId="77777777" w:rsidR="00C35F67" w:rsidRPr="004204B6" w:rsidRDefault="00C35F67" w:rsidP="00792D62">
      <w:pPr>
        <w:pStyle w:val="NormalParagraph"/>
        <w:rPr>
          <w:rFonts w:cs="Arial"/>
          <w:sz w:val="20"/>
          <w:szCs w:val="20"/>
        </w:rPr>
      </w:pPr>
      <w:r w:rsidRPr="004204B6">
        <w:rPr>
          <w:rFonts w:cs="Arial"/>
          <w:sz w:val="20"/>
          <w:szCs w:val="20"/>
        </w:rPr>
        <w:t>Message-Waiting: yes</w:t>
      </w:r>
    </w:p>
    <w:p w14:paraId="43D871FB" w14:textId="0DA4F4E9" w:rsidR="00C35F67" w:rsidRPr="004204B6" w:rsidRDefault="00C35F67" w:rsidP="00792D62">
      <w:pPr>
        <w:pStyle w:val="NormalParagraph"/>
        <w:rPr>
          <w:rFonts w:cs="Arial"/>
          <w:sz w:val="20"/>
          <w:szCs w:val="20"/>
        </w:rPr>
      </w:pPr>
      <w:r w:rsidRPr="004204B6">
        <w:rPr>
          <w:rFonts w:cs="Arial"/>
          <w:sz w:val="20"/>
          <w:szCs w:val="20"/>
        </w:rPr>
        <w:t xml:space="preserve">Message-Account: sip:+447960306800@operatorB.com;user=phone </w:t>
      </w:r>
    </w:p>
    <w:p w14:paraId="6199788F" w14:textId="77777777" w:rsidR="00C35F67" w:rsidRPr="004204B6" w:rsidRDefault="00C35F67" w:rsidP="00792D62">
      <w:pPr>
        <w:pStyle w:val="NormalParagraph"/>
        <w:rPr>
          <w:rFonts w:cs="Arial"/>
          <w:sz w:val="20"/>
          <w:szCs w:val="20"/>
        </w:rPr>
      </w:pPr>
      <w:r w:rsidRPr="004204B6">
        <w:rPr>
          <w:rFonts w:cs="Arial"/>
          <w:sz w:val="20"/>
          <w:szCs w:val="20"/>
        </w:rPr>
        <w:t>Voice-Message: 4/1 (2/1)</w:t>
      </w:r>
    </w:p>
    <w:p w14:paraId="57B2DFA3" w14:textId="77777777" w:rsidR="00C35F67" w:rsidRPr="004204B6" w:rsidRDefault="00C35F67" w:rsidP="00792D62">
      <w:pPr>
        <w:pStyle w:val="NormalParagraph"/>
        <w:rPr>
          <w:rFonts w:cs="Arial"/>
          <w:sz w:val="20"/>
          <w:szCs w:val="20"/>
        </w:rPr>
      </w:pPr>
      <w:r w:rsidRPr="004204B6">
        <w:rPr>
          <w:rFonts w:cs="Arial"/>
          <w:sz w:val="20"/>
          <w:szCs w:val="20"/>
        </w:rPr>
        <w:t>Video-Message: 0/0 (0/0)</w:t>
      </w:r>
    </w:p>
    <w:p w14:paraId="043A5A51" w14:textId="77777777" w:rsidR="00C35F67" w:rsidRPr="00035207" w:rsidRDefault="00C35F67" w:rsidP="00792D62">
      <w:pPr>
        <w:pStyle w:val="NormalParagraph"/>
        <w:rPr>
          <w:rFonts w:cs="Arial"/>
        </w:rPr>
      </w:pPr>
    </w:p>
    <w:p w14:paraId="4DA790B2" w14:textId="77777777" w:rsidR="00C35F67" w:rsidRPr="00035207" w:rsidRDefault="00C35F67" w:rsidP="00792D62">
      <w:pPr>
        <w:pStyle w:val="NormalParagraph"/>
        <w:rPr>
          <w:rFonts w:cs="Arial"/>
        </w:rPr>
      </w:pPr>
      <w:r w:rsidRPr="00035207">
        <w:rPr>
          <w:rFonts w:cs="Arial"/>
        </w:rPr>
        <w:t>To: &lt;+447960306800@operatorB.com;user=phone&gt;</w:t>
      </w:r>
    </w:p>
    <w:p w14:paraId="3066CA24" w14:textId="77777777" w:rsidR="00C35F67" w:rsidRPr="00035207" w:rsidRDefault="00C35F67" w:rsidP="00792D62">
      <w:pPr>
        <w:pStyle w:val="NormalParagraph"/>
        <w:rPr>
          <w:rFonts w:cs="Arial"/>
        </w:rPr>
      </w:pPr>
      <w:r w:rsidRPr="00035207">
        <w:rPr>
          <w:rFonts w:cs="Arial"/>
        </w:rPr>
        <w:t>From: &lt;+442476452864@operatorC.com;user=phone&gt;</w:t>
      </w:r>
    </w:p>
    <w:p w14:paraId="726599DF" w14:textId="77777777" w:rsidR="00C35F67" w:rsidRPr="00035207" w:rsidRDefault="00C35F67" w:rsidP="00792D62">
      <w:pPr>
        <w:pStyle w:val="NormalParagraph"/>
        <w:rPr>
          <w:rFonts w:cs="Arial"/>
        </w:rPr>
      </w:pPr>
      <w:r w:rsidRPr="00035207">
        <w:rPr>
          <w:rFonts w:cs="Arial"/>
        </w:rPr>
        <w:t>Subject: call me back!</w:t>
      </w:r>
    </w:p>
    <w:p w14:paraId="3ECCF533" w14:textId="77777777" w:rsidR="00C35F67" w:rsidRPr="00035207" w:rsidRDefault="00C35F67" w:rsidP="00792D62">
      <w:pPr>
        <w:pStyle w:val="NormalParagraph"/>
        <w:rPr>
          <w:rFonts w:cs="Arial"/>
        </w:rPr>
      </w:pPr>
      <w:r w:rsidRPr="00035207">
        <w:rPr>
          <w:rFonts w:cs="Arial"/>
        </w:rPr>
        <w:t>Date: 19 Apr 20013 21:45:31 -0700</w:t>
      </w:r>
    </w:p>
    <w:p w14:paraId="57E782A9" w14:textId="77777777" w:rsidR="00C35F67" w:rsidRPr="00035207" w:rsidRDefault="00C35F67" w:rsidP="00792D62">
      <w:pPr>
        <w:pStyle w:val="NormalParagraph"/>
        <w:rPr>
          <w:rFonts w:cs="Arial"/>
        </w:rPr>
      </w:pPr>
      <w:r w:rsidRPr="00035207">
        <w:rPr>
          <w:rFonts w:cs="Arial"/>
        </w:rPr>
        <w:t>Priority: urgent</w:t>
      </w:r>
    </w:p>
    <w:p w14:paraId="678C8521" w14:textId="77777777" w:rsidR="00C35F67" w:rsidRPr="00035207" w:rsidRDefault="00C35F67" w:rsidP="00792D62">
      <w:pPr>
        <w:pStyle w:val="NormalParagraph"/>
        <w:rPr>
          <w:rFonts w:cs="Arial"/>
        </w:rPr>
      </w:pPr>
      <w:r w:rsidRPr="00035207">
        <w:rPr>
          <w:rFonts w:cs="Arial"/>
        </w:rPr>
        <w:t>Message-ID: 27775334485@operatorB.com</w:t>
      </w:r>
    </w:p>
    <w:p w14:paraId="14DC26DF" w14:textId="77777777" w:rsidR="00C35F67" w:rsidRPr="00035207" w:rsidRDefault="00C35F67" w:rsidP="00792D62">
      <w:pPr>
        <w:pStyle w:val="NormalParagraph"/>
        <w:rPr>
          <w:rFonts w:cs="Arial"/>
        </w:rPr>
      </w:pPr>
      <w:r w:rsidRPr="00035207">
        <w:rPr>
          <w:rFonts w:cs="Arial"/>
        </w:rPr>
        <w:lastRenderedPageBreak/>
        <w:t>Message-Context: voice-message</w:t>
      </w:r>
    </w:p>
    <w:p w14:paraId="5CCBF15B" w14:textId="77777777" w:rsidR="00C35F67" w:rsidRPr="00035207" w:rsidRDefault="00C35F67" w:rsidP="00792D62">
      <w:pPr>
        <w:pStyle w:val="NormalParagraph"/>
        <w:rPr>
          <w:rFonts w:cs="Arial"/>
        </w:rPr>
      </w:pPr>
    </w:p>
    <w:p w14:paraId="16F720AE" w14:textId="77777777" w:rsidR="00C35F67" w:rsidRPr="00035207" w:rsidRDefault="00C35F67" w:rsidP="00792D62">
      <w:pPr>
        <w:pStyle w:val="NormalParagraph"/>
        <w:rPr>
          <w:rFonts w:cs="Arial"/>
        </w:rPr>
      </w:pPr>
      <w:r w:rsidRPr="00035207">
        <w:rPr>
          <w:rFonts w:cs="Arial"/>
        </w:rPr>
        <w:t>To: &lt;+447960306800@operatorB.com;user=phone&gt;</w:t>
      </w:r>
    </w:p>
    <w:p w14:paraId="21AD66EA" w14:textId="77777777" w:rsidR="00C35F67" w:rsidRPr="00035207" w:rsidRDefault="00C35F67" w:rsidP="00792D62">
      <w:pPr>
        <w:pStyle w:val="NormalParagraph"/>
        <w:rPr>
          <w:rFonts w:cs="Arial"/>
        </w:rPr>
      </w:pPr>
      <w:r w:rsidRPr="00035207">
        <w:rPr>
          <w:rFonts w:cs="Arial"/>
        </w:rPr>
        <w:t>From: &lt;+442476633123@operatorD.com;user=phone&gt;</w:t>
      </w:r>
    </w:p>
    <w:p w14:paraId="1451DF39" w14:textId="77777777" w:rsidR="00C35F67" w:rsidRPr="00035207" w:rsidRDefault="00C35F67" w:rsidP="00792D62">
      <w:pPr>
        <w:pStyle w:val="NormalParagraph"/>
        <w:rPr>
          <w:rFonts w:cs="Arial"/>
        </w:rPr>
      </w:pPr>
      <w:r w:rsidRPr="00035207">
        <w:rPr>
          <w:rFonts w:cs="Arial"/>
        </w:rPr>
        <w:t>Subject: Where are you that late???</w:t>
      </w:r>
    </w:p>
    <w:p w14:paraId="23ED5ABC" w14:textId="77777777" w:rsidR="00C35F67" w:rsidRPr="00035207" w:rsidRDefault="00C35F67" w:rsidP="00792D62">
      <w:pPr>
        <w:pStyle w:val="NormalParagraph"/>
        <w:rPr>
          <w:rFonts w:cs="Arial"/>
        </w:rPr>
      </w:pPr>
      <w:r w:rsidRPr="00035207">
        <w:rPr>
          <w:rFonts w:cs="Arial"/>
        </w:rPr>
        <w:t>Date: 19 Apr 2013 23:45:31 -0700</w:t>
      </w:r>
    </w:p>
    <w:p w14:paraId="63BEADA5" w14:textId="77777777" w:rsidR="00C35F67" w:rsidRPr="00035207" w:rsidRDefault="00C35F67" w:rsidP="00792D62">
      <w:pPr>
        <w:pStyle w:val="NormalParagraph"/>
        <w:rPr>
          <w:rFonts w:cs="Arial"/>
        </w:rPr>
      </w:pPr>
      <w:r w:rsidRPr="00035207">
        <w:rPr>
          <w:rFonts w:cs="Arial"/>
        </w:rPr>
        <w:t>Priority: urgent</w:t>
      </w:r>
    </w:p>
    <w:p w14:paraId="25187A7F" w14:textId="77777777" w:rsidR="00C35F67" w:rsidRPr="00035207" w:rsidRDefault="00C35F67" w:rsidP="00792D62">
      <w:pPr>
        <w:pStyle w:val="NormalParagraph"/>
        <w:rPr>
          <w:rFonts w:cs="Arial"/>
        </w:rPr>
      </w:pPr>
      <w:r w:rsidRPr="00035207">
        <w:rPr>
          <w:rFonts w:cs="Arial"/>
        </w:rPr>
        <w:t>Message-ID: 27775334485@operatorB.com</w:t>
      </w:r>
    </w:p>
    <w:p w14:paraId="37200EAA" w14:textId="77777777" w:rsidR="00C35F67" w:rsidRDefault="00C35F67" w:rsidP="00792D62">
      <w:pPr>
        <w:pStyle w:val="NormalParagraph"/>
        <w:rPr>
          <w:rFonts w:cs="Arial"/>
        </w:rPr>
      </w:pPr>
      <w:r w:rsidRPr="00035207">
        <w:rPr>
          <w:rFonts w:cs="Arial"/>
        </w:rPr>
        <w:t>Message-Context: voice-message</w:t>
      </w:r>
    </w:p>
    <w:p w14:paraId="63DF4FE5" w14:textId="77777777" w:rsidR="00C35F67" w:rsidRDefault="00C35F67" w:rsidP="00792D62">
      <w:pPr>
        <w:pStyle w:val="NormalParagraph"/>
        <w:rPr>
          <w:u w:val="single"/>
        </w:rPr>
      </w:pPr>
    </w:p>
    <w:p w14:paraId="0908F09E" w14:textId="77777777" w:rsidR="00C35F67" w:rsidRPr="007C1156" w:rsidRDefault="00C35F67" w:rsidP="00792D62">
      <w:pPr>
        <w:pStyle w:val="NormalParagraph"/>
        <w:rPr>
          <w:u w:val="single"/>
        </w:rPr>
      </w:pPr>
      <w:r w:rsidRPr="007C1156">
        <w:rPr>
          <w:u w:val="single"/>
        </w:rPr>
        <w:t xml:space="preserve">Message </w:t>
      </w:r>
      <w:r>
        <w:rPr>
          <w:u w:val="single"/>
        </w:rPr>
        <w:t>4</w:t>
      </w:r>
      <w:r w:rsidRPr="007C1156">
        <w:rPr>
          <w:u w:val="single"/>
        </w:rPr>
        <w:t xml:space="preserve"> – </w:t>
      </w:r>
      <w:r>
        <w:rPr>
          <w:u w:val="single"/>
        </w:rPr>
        <w:t>200 OK (NOTIFY)</w:t>
      </w:r>
      <w:r w:rsidRPr="007C1156">
        <w:rPr>
          <w:u w:val="single"/>
        </w:rPr>
        <w:t xml:space="preserve"> </w:t>
      </w:r>
    </w:p>
    <w:p w14:paraId="37038A82" w14:textId="77777777" w:rsidR="00C35F67" w:rsidRPr="007C1156" w:rsidRDefault="00C35F67" w:rsidP="00792D62">
      <w:pPr>
        <w:pStyle w:val="NormalParagraph"/>
      </w:pPr>
      <w:r w:rsidRPr="007C1156">
        <w:t>SIP/2.0</w:t>
      </w:r>
      <w:r>
        <w:t xml:space="preserve"> 200 OK</w:t>
      </w:r>
    </w:p>
    <w:p w14:paraId="1DE55E0B" w14:textId="77777777" w:rsidR="00C35F67" w:rsidRPr="007C1156" w:rsidRDefault="00C35F67" w:rsidP="00792D62">
      <w:pPr>
        <w:pStyle w:val="NormalParagraph"/>
      </w:pPr>
      <w:r w:rsidRPr="007C1156">
        <w:t>Via: SIP/2.0/UDP 10.</w:t>
      </w:r>
      <w:r>
        <w:t>1</w:t>
      </w:r>
      <w:r w:rsidRPr="007C1156">
        <w:t>0.0.1:5060;branch=</w:t>
      </w:r>
      <w:r>
        <w:t>567891234a</w:t>
      </w:r>
    </w:p>
    <w:p w14:paraId="0355840C" w14:textId="5BD983EB" w:rsidR="00C35F67" w:rsidRPr="007C1156" w:rsidRDefault="00C35F67" w:rsidP="00792D62">
      <w:pPr>
        <w:pStyle w:val="NormalParagraph"/>
      </w:pPr>
      <w:r>
        <w:t>To</w:t>
      </w:r>
      <w:r w:rsidRPr="007C1156">
        <w:t xml:space="preserve">: </w:t>
      </w:r>
      <w:r>
        <w:t>&lt;</w:t>
      </w:r>
      <w:r w:rsidRPr="007C1156">
        <w:t>sip:</w:t>
      </w:r>
      <w:r w:rsidRPr="008F629C">
        <w:t xml:space="preserve"> +447960306800@operatorB.com;user=phone&gt;;tag=5678ab34</w:t>
      </w:r>
    </w:p>
    <w:p w14:paraId="02B76EBE" w14:textId="1C265523" w:rsidR="00C35F67" w:rsidRPr="007C1156" w:rsidRDefault="00C35F67" w:rsidP="00792D62">
      <w:pPr>
        <w:pStyle w:val="NormalParagraph"/>
      </w:pPr>
      <w:r>
        <w:t>From</w:t>
      </w:r>
      <w:r w:rsidRPr="007C1156">
        <w:t xml:space="preserve">: </w:t>
      </w:r>
      <w:r>
        <w:t>&lt;</w:t>
      </w:r>
      <w:r w:rsidRPr="007C1156">
        <w:t>sip:</w:t>
      </w:r>
      <w:r w:rsidRPr="008F629C">
        <w:t xml:space="preserve"> +447960306800@operatorB.com;user=phone&gt;</w:t>
      </w:r>
      <w:r>
        <w:t>;</w:t>
      </w:r>
      <w:r w:rsidRPr="00AB46A8">
        <w:t>tag=123456</w:t>
      </w:r>
    </w:p>
    <w:p w14:paraId="52203335" w14:textId="1222082B" w:rsidR="00C35F67" w:rsidRDefault="00C35F67" w:rsidP="00792D62">
      <w:pPr>
        <w:pStyle w:val="NormalParagraph"/>
      </w:pPr>
      <w:r w:rsidRPr="007C1156">
        <w:t xml:space="preserve">Call-ID: </w:t>
      </w:r>
      <w:r w:rsidRPr="008F629C">
        <w:t>abc1234567@operatorB.com</w:t>
      </w:r>
      <w:r w:rsidRPr="007C1156">
        <w:t xml:space="preserve"> </w:t>
      </w:r>
    </w:p>
    <w:p w14:paraId="38595D56" w14:textId="77777777" w:rsidR="00C35F67" w:rsidRPr="007C1156" w:rsidRDefault="00C35F67" w:rsidP="00792D62">
      <w:pPr>
        <w:pStyle w:val="NormalParagraph"/>
      </w:pPr>
      <w:r w:rsidRPr="007C1156">
        <w:t xml:space="preserve">CSeq: </w:t>
      </w:r>
      <w:r>
        <w:t>12</w:t>
      </w:r>
      <w:r w:rsidRPr="007C1156">
        <w:t xml:space="preserve"> </w:t>
      </w:r>
      <w:r>
        <w:t>NOTIFY</w:t>
      </w:r>
    </w:p>
    <w:p w14:paraId="575E77FE" w14:textId="6EE8733E" w:rsidR="00C35F67" w:rsidRPr="007C1156" w:rsidRDefault="00C35F67" w:rsidP="00792D62">
      <w:pPr>
        <w:pStyle w:val="NormalParagraph"/>
      </w:pPr>
      <w:r w:rsidRPr="007C1156">
        <w:t>Contact: &lt;</w:t>
      </w:r>
      <w:r w:rsidRPr="008F629C">
        <w:t>sip:10.0.0.1:5060</w:t>
      </w:r>
      <w:r>
        <w:t>&gt;</w:t>
      </w:r>
    </w:p>
    <w:p w14:paraId="5E2E3D9D" w14:textId="63740F78" w:rsidR="00C35F67" w:rsidRDefault="00C35F67" w:rsidP="00792D62">
      <w:pPr>
        <w:pStyle w:val="NormalParagraph"/>
      </w:pPr>
      <w:r w:rsidRPr="007C1156">
        <w:t xml:space="preserve">Content-Length: </w:t>
      </w:r>
      <w:r>
        <w:t>0</w:t>
      </w:r>
    </w:p>
    <w:p w14:paraId="7682601B" w14:textId="77777777" w:rsidR="00C35F67" w:rsidRDefault="00C35F67">
      <w:pPr>
        <w:spacing w:before="0"/>
        <w:jc w:val="left"/>
        <w:rPr>
          <w:sz w:val="20"/>
        </w:rPr>
      </w:pPr>
      <w:r>
        <w:rPr>
          <w:sz w:val="20"/>
        </w:rPr>
        <w:br w:type="page"/>
      </w:r>
    </w:p>
    <w:p w14:paraId="5542F3AA" w14:textId="77777777" w:rsidR="00C35F67" w:rsidRPr="005E119F" w:rsidRDefault="00C35F67" w:rsidP="005E119F">
      <w:pPr>
        <w:pStyle w:val="NormalParagraph"/>
        <w:rPr>
          <w:b/>
        </w:rPr>
      </w:pPr>
      <w:bookmarkStart w:id="84" w:name="_Toc388438193"/>
      <w:r w:rsidRPr="005E119F">
        <w:rPr>
          <w:b/>
        </w:rPr>
        <w:lastRenderedPageBreak/>
        <w:t>Ad-Hoc Conference</w:t>
      </w:r>
      <w:bookmarkEnd w:id="84"/>
      <w:r w:rsidRPr="005E119F">
        <w:rPr>
          <w:b/>
        </w:rPr>
        <w:t xml:space="preserve"> </w:t>
      </w:r>
    </w:p>
    <w:p w14:paraId="048A9714" w14:textId="1FDA7E8E" w:rsidR="00C35F67" w:rsidRDefault="00C35F67" w:rsidP="00792D62">
      <w:pPr>
        <w:pStyle w:val="NormalParagraph"/>
      </w:pPr>
      <w:r>
        <w:t xml:space="preserve">As stated in GSMA PRD IR.92 [5], this service is realised via the UE initiating a session with a conference factory and then adding further users (including those which currently have an active session with the initiating UE) via REFER requests to the conference factory.  Assume that there is a session established as previously shown in appendix B.1. The originating party decides to initiate a conference. Separate flows  are shown (see figures 12 to 14). i) to invoke the conference factory, ii) subscribe to the conference package and iii) to move/add other participants to the conference.  In terms of the NNI, these actions are applicable only to the roaming NNI (UE in the visited network and the AS/ conference-factory in the home network).  It should also be noted that the signalling to the other participants from the AS/conference-factory can cross the I-NNI. </w:t>
      </w:r>
    </w:p>
    <w:p w14:paraId="1C35C15D" w14:textId="76713B75" w:rsidR="00792D62" w:rsidRDefault="00792D62" w:rsidP="00792D62">
      <w:pPr>
        <w:pStyle w:val="Centredtext"/>
      </w:pPr>
      <w:r>
        <w:rPr>
          <w:noProof/>
          <w:lang w:eastAsia="en-GB" w:bidi="ar-SA"/>
        </w:rPr>
        <w:drawing>
          <wp:inline distT="0" distB="0" distL="0" distR="0" wp14:anchorId="004E0AAF" wp14:editId="74D6FB3D">
            <wp:extent cx="3551555" cy="356870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51555" cy="3568700"/>
                    </a:xfrm>
                    <a:prstGeom prst="rect">
                      <a:avLst/>
                    </a:prstGeom>
                    <a:noFill/>
                    <a:ln>
                      <a:noFill/>
                    </a:ln>
                  </pic:spPr>
                </pic:pic>
              </a:graphicData>
            </a:graphic>
          </wp:inline>
        </w:drawing>
      </w:r>
    </w:p>
    <w:p w14:paraId="163242BA" w14:textId="33369D77" w:rsidR="009824EB" w:rsidRDefault="005E3368" w:rsidP="00937741">
      <w:pPr>
        <w:pStyle w:val="Figurecaption"/>
        <w:ind w:left="1800" w:firstLine="0"/>
        <w:jc w:val="left"/>
      </w:pPr>
      <w:r>
        <w:t>: Ad-Hoc Conference (Invoking the Conference-Factory)</w:t>
      </w:r>
    </w:p>
    <w:p w14:paraId="443528BD" w14:textId="77777777" w:rsidR="00C35F67" w:rsidRPr="00486F7E" w:rsidRDefault="00C35F67" w:rsidP="00C35F67"/>
    <w:p w14:paraId="20259CF3" w14:textId="77777777" w:rsidR="008F629C" w:rsidRDefault="00C35F67" w:rsidP="00792D62">
      <w:pPr>
        <w:pStyle w:val="NormalParagraph"/>
      </w:pPr>
      <w:r>
        <w:t xml:space="preserve">The above message sequence is very similar to that in appendix B.1 (essentially, the target is the conference factory rather than another UE and there is no 180 Ringing response). Therefore, for brevity, only differences from appendix B.1 are shown below. </w:t>
      </w:r>
    </w:p>
    <w:p w14:paraId="2EB1C3E1" w14:textId="77777777" w:rsidR="008F629C" w:rsidRDefault="008F629C" w:rsidP="00792D62">
      <w:pPr>
        <w:pStyle w:val="NormalParagraph"/>
      </w:pPr>
      <w:r>
        <w:br w:type="page"/>
      </w:r>
    </w:p>
    <w:p w14:paraId="6C9D9687" w14:textId="77777777" w:rsidR="002F444C" w:rsidRPr="007C1156" w:rsidRDefault="002F444C" w:rsidP="00792D62">
      <w:pPr>
        <w:pStyle w:val="NormalParagraph"/>
      </w:pPr>
      <w:bookmarkStart w:id="85" w:name="_Toc327548007"/>
      <w:bookmarkStart w:id="86" w:name="_Toc327548207"/>
      <w:r w:rsidRPr="007C1156">
        <w:lastRenderedPageBreak/>
        <w:t xml:space="preserve">Message 1 – INVITE (SDP Offer #1) </w:t>
      </w:r>
    </w:p>
    <w:p w14:paraId="74A4A95C" w14:textId="54023FAD" w:rsidR="002F444C" w:rsidRPr="007C1156" w:rsidRDefault="002F444C" w:rsidP="00792D62">
      <w:pPr>
        <w:pStyle w:val="NormalParagraph"/>
      </w:pPr>
      <w:r w:rsidRPr="007C1156">
        <w:t xml:space="preserve">INVITE </w:t>
      </w:r>
      <w:r w:rsidRPr="00A21268">
        <w:t>sip</w:t>
      </w:r>
      <w:r>
        <w:t xml:space="preserve">: </w:t>
      </w:r>
      <w:r w:rsidRPr="00E43671">
        <w:t>conference-factory1@operatorB.com</w:t>
      </w:r>
      <w:r>
        <w:t xml:space="preserve"> </w:t>
      </w:r>
      <w:r w:rsidRPr="007C1156">
        <w:t>SIP/2.0</w:t>
      </w:r>
    </w:p>
    <w:p w14:paraId="6C02130C"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26A1B177" w14:textId="7473C3A6" w:rsidR="002F444C" w:rsidRDefault="002F444C" w:rsidP="00792D62">
      <w:pPr>
        <w:pStyle w:val="NormalParagraph"/>
      </w:pPr>
      <w:r w:rsidRPr="007C1156">
        <w:t xml:space="preserve">To: </w:t>
      </w:r>
      <w:r>
        <w:t>&lt;</w:t>
      </w:r>
      <w:r w:rsidRPr="007C1156">
        <w:t>sip:</w:t>
      </w:r>
      <w:r w:rsidRPr="00E43671">
        <w:t>conference-factory1@operatorB.com</w:t>
      </w:r>
      <w:r>
        <w:t xml:space="preserve">&gt; </w:t>
      </w:r>
      <w:r w:rsidRPr="007C1156">
        <w:t xml:space="preserve">  </w:t>
      </w:r>
    </w:p>
    <w:p w14:paraId="2421F0AF" w14:textId="77777777" w:rsidR="002F444C" w:rsidRDefault="002F444C" w:rsidP="00792D62">
      <w:pPr>
        <w:pStyle w:val="NormalParagraph"/>
      </w:pPr>
      <w:r>
        <w:t xml:space="preserve">P-Charging-Vector: icid-value=”abch+23456y”; orig-ioi=operatorA.com; term-ioi=operatorB.com </w:t>
      </w:r>
    </w:p>
    <w:p w14:paraId="451B23DE" w14:textId="1901ECD4" w:rsidR="002F444C" w:rsidRPr="007C1156" w:rsidRDefault="002F444C" w:rsidP="00792D62">
      <w:pPr>
        <w:pStyle w:val="NormalParagraph"/>
      </w:pPr>
      <w:r w:rsidRPr="007C1156">
        <w:t xml:space="preserve">Call-ID: </w:t>
      </w:r>
      <w:r w:rsidRPr="00E43671">
        <w:t>abc1234567@operatorB.com</w:t>
      </w:r>
      <w:r w:rsidRPr="007C1156">
        <w:t xml:space="preserve"> </w:t>
      </w:r>
    </w:p>
    <w:p w14:paraId="3D3BE1A0" w14:textId="50E516FA" w:rsidR="002F444C" w:rsidRDefault="002F444C" w:rsidP="00792D62">
      <w:pPr>
        <w:pStyle w:val="NormalParagraph"/>
      </w:pPr>
      <w:r w:rsidRPr="007C1156">
        <w:t xml:space="preserve">P-Asserted-Identity: </w:t>
      </w:r>
      <w:r w:rsidRPr="00E43671">
        <w:t>Tel:+4479606306800</w:t>
      </w:r>
      <w:r>
        <w:t xml:space="preserve"> </w:t>
      </w:r>
      <w:r w:rsidRPr="007C1156">
        <w:t xml:space="preserve"> </w:t>
      </w:r>
    </w:p>
    <w:p w14:paraId="3D4B9922" w14:textId="77777777" w:rsidR="002F444C" w:rsidRDefault="002F444C" w:rsidP="00792D62">
      <w:pPr>
        <w:pStyle w:val="NormalParagraph"/>
      </w:pPr>
    </w:p>
    <w:p w14:paraId="183E774F" w14:textId="77777777" w:rsidR="002F444C" w:rsidRDefault="002F444C" w:rsidP="00792D62">
      <w:pPr>
        <w:pStyle w:val="NormalParagraph"/>
      </w:pPr>
      <w:r w:rsidRPr="007F0891">
        <w:t xml:space="preserve">Message </w:t>
      </w:r>
      <w:r>
        <w:t>2</w:t>
      </w:r>
      <w:r w:rsidRPr="007F0891">
        <w:t xml:space="preserve"> – </w:t>
      </w:r>
      <w:r>
        <w:t xml:space="preserve">100 Trying </w:t>
      </w:r>
    </w:p>
    <w:p w14:paraId="2F73CFE4"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08FB2E88" w14:textId="1D3E2B92" w:rsidR="002F444C" w:rsidRDefault="002F444C" w:rsidP="00792D62">
      <w:pPr>
        <w:pStyle w:val="NormalParagraph"/>
      </w:pPr>
      <w:r w:rsidRPr="007C1156">
        <w:t xml:space="preserve">To: </w:t>
      </w:r>
      <w:r>
        <w:t>&lt;</w:t>
      </w:r>
      <w:r w:rsidRPr="007C1156">
        <w:t>sip:</w:t>
      </w:r>
      <w:r w:rsidRPr="00E43671">
        <w:t>conference-factory1@operatorB.com</w:t>
      </w:r>
      <w:r>
        <w:t xml:space="preserve">&gt; </w:t>
      </w:r>
      <w:r w:rsidRPr="007C1156">
        <w:t xml:space="preserve">  </w:t>
      </w:r>
    </w:p>
    <w:p w14:paraId="2734BC93" w14:textId="73959792" w:rsidR="002F444C" w:rsidRPr="00BC4E65" w:rsidRDefault="002F444C" w:rsidP="00792D62">
      <w:pPr>
        <w:pStyle w:val="NormalParagraph"/>
      </w:pPr>
      <w:r w:rsidRPr="007C1156">
        <w:t xml:space="preserve">Call-ID: </w:t>
      </w:r>
      <w:r w:rsidRPr="00E43671">
        <w:t>abc1234567@operatorB.com</w:t>
      </w:r>
      <w:r w:rsidRPr="00BC4E65">
        <w:t xml:space="preserve"> </w:t>
      </w:r>
    </w:p>
    <w:p w14:paraId="2D330A7A" w14:textId="77777777" w:rsidR="002F444C" w:rsidRDefault="002F444C" w:rsidP="00792D62">
      <w:pPr>
        <w:pStyle w:val="NormalParagraph"/>
      </w:pPr>
    </w:p>
    <w:p w14:paraId="1A25B135" w14:textId="77777777" w:rsidR="002F444C" w:rsidRPr="007C1156" w:rsidRDefault="002F444C" w:rsidP="00792D62">
      <w:pPr>
        <w:pStyle w:val="NormalParagraph"/>
      </w:pPr>
      <w:r w:rsidRPr="007C1156">
        <w:t xml:space="preserve">Message </w:t>
      </w:r>
      <w:r>
        <w:t>3</w:t>
      </w:r>
      <w:r w:rsidRPr="007C1156">
        <w:t xml:space="preserve"> – </w:t>
      </w:r>
      <w:r>
        <w:t>183 Prpgress</w:t>
      </w:r>
      <w:r w:rsidRPr="007C1156">
        <w:t xml:space="preserve"> (SDP </w:t>
      </w:r>
      <w:r>
        <w:t xml:space="preserve">Answer </w:t>
      </w:r>
      <w:r w:rsidRPr="007C1156">
        <w:t xml:space="preserve">#1) </w:t>
      </w:r>
    </w:p>
    <w:p w14:paraId="330BEB49"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6B4E2FBA" w14:textId="556F8A6B"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3189D51A" w14:textId="77777777" w:rsidR="002F444C" w:rsidRDefault="002F444C" w:rsidP="00792D62">
      <w:pPr>
        <w:pStyle w:val="NormalParagraph"/>
      </w:pPr>
      <w:r>
        <w:t xml:space="preserve">P-Charging-Vector: icid-value=”abch+23456y”; orig-ioi=operatorA.com; term-ioi=operatorB.com </w:t>
      </w:r>
    </w:p>
    <w:p w14:paraId="0FC11AE5" w14:textId="4FEA5D8C" w:rsidR="002F444C" w:rsidRDefault="002F444C" w:rsidP="00792D62">
      <w:pPr>
        <w:pStyle w:val="NormalParagraph"/>
      </w:pPr>
      <w:r w:rsidRPr="007C1156">
        <w:t xml:space="preserve">Call-ID: </w:t>
      </w:r>
      <w:r w:rsidRPr="00E43671">
        <w:t>abc1234567@operatorB.com</w:t>
      </w:r>
      <w:r w:rsidRPr="007C1156">
        <w:t xml:space="preserve"> </w:t>
      </w:r>
    </w:p>
    <w:p w14:paraId="7E316B80" w14:textId="7358595E" w:rsidR="002F444C" w:rsidRPr="007C1156" w:rsidRDefault="002F444C" w:rsidP="00792D62">
      <w:pPr>
        <w:pStyle w:val="NormalParagraph"/>
      </w:pPr>
      <w:r w:rsidRPr="007C1156">
        <w:t>Contact: &lt;</w:t>
      </w:r>
      <w:r w:rsidRPr="00E43671">
        <w:t>sip:10.10.0.1:5060</w:t>
      </w:r>
      <w:r w:rsidRPr="007C1156">
        <w:t>&gt;</w:t>
      </w:r>
      <w:r>
        <w:t>;isfocus</w:t>
      </w:r>
    </w:p>
    <w:p w14:paraId="48F60310" w14:textId="77777777" w:rsidR="002F444C" w:rsidRDefault="002F444C" w:rsidP="00792D62">
      <w:pPr>
        <w:pStyle w:val="NormalParagraph"/>
      </w:pPr>
    </w:p>
    <w:p w14:paraId="20E05681" w14:textId="77777777" w:rsidR="002F444C" w:rsidRPr="007C1156" w:rsidRDefault="002F444C" w:rsidP="00792D62">
      <w:pPr>
        <w:pStyle w:val="NormalParagraph"/>
      </w:pPr>
      <w:r w:rsidRPr="007C1156">
        <w:t xml:space="preserve">Message </w:t>
      </w:r>
      <w:r>
        <w:t>4</w:t>
      </w:r>
      <w:r w:rsidRPr="007C1156">
        <w:t xml:space="preserve"> – </w:t>
      </w:r>
      <w:r>
        <w:t>PRACK</w:t>
      </w:r>
    </w:p>
    <w:p w14:paraId="59635699" w14:textId="0404E17D" w:rsidR="002F444C" w:rsidRPr="007C1156" w:rsidRDefault="002F444C" w:rsidP="00792D62">
      <w:pPr>
        <w:pStyle w:val="NormalParagraph"/>
      </w:pPr>
      <w:r>
        <w:t>PRACK</w:t>
      </w:r>
      <w:r w:rsidRPr="007C1156">
        <w:t xml:space="preserve"> </w:t>
      </w:r>
      <w:r w:rsidRPr="00A21268">
        <w:t>sip</w:t>
      </w:r>
      <w:r>
        <w:t xml:space="preserve">: </w:t>
      </w:r>
      <w:r w:rsidRPr="00E43671">
        <w:t>conference-factory1@operatorB.com</w:t>
      </w:r>
      <w:r>
        <w:t xml:space="preserve"> </w:t>
      </w:r>
      <w:r w:rsidRPr="007C1156">
        <w:t>SIP/2.0</w:t>
      </w:r>
    </w:p>
    <w:p w14:paraId="52FE0D36"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774DC474" w14:textId="303E95A5"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7D768F4C" w14:textId="2AE4863B" w:rsidR="002F444C" w:rsidRPr="007C1156" w:rsidRDefault="002F444C" w:rsidP="00792D62">
      <w:pPr>
        <w:pStyle w:val="NormalParagraph"/>
      </w:pPr>
      <w:r>
        <w:t xml:space="preserve"> </w:t>
      </w:r>
      <w:r w:rsidRPr="007C1156">
        <w:t xml:space="preserve">Call-ID: </w:t>
      </w:r>
      <w:r w:rsidRPr="00E43671">
        <w:t>abc1234567@operatorB.com</w:t>
      </w:r>
      <w:r w:rsidRPr="007C1156">
        <w:t xml:space="preserve"> </w:t>
      </w:r>
    </w:p>
    <w:p w14:paraId="48644BDF" w14:textId="77777777" w:rsidR="002F444C" w:rsidRDefault="002F444C" w:rsidP="00792D62">
      <w:pPr>
        <w:pStyle w:val="NormalParagraph"/>
      </w:pPr>
    </w:p>
    <w:p w14:paraId="4ABF8E31" w14:textId="77777777" w:rsidR="002F444C" w:rsidRPr="007C1156" w:rsidRDefault="002F444C" w:rsidP="00792D62">
      <w:pPr>
        <w:pStyle w:val="NormalParagraph"/>
      </w:pPr>
      <w:r w:rsidRPr="007C1156">
        <w:t xml:space="preserve">Message </w:t>
      </w:r>
      <w:r>
        <w:t>5</w:t>
      </w:r>
      <w:r w:rsidRPr="007C1156">
        <w:t xml:space="preserve"> – </w:t>
      </w:r>
      <w:r>
        <w:t>200 OK (PRACK)</w:t>
      </w:r>
    </w:p>
    <w:p w14:paraId="31BEC205" w14:textId="77777777" w:rsidR="002F444C" w:rsidRPr="007C1156" w:rsidRDefault="002F444C" w:rsidP="00792D62">
      <w:pPr>
        <w:pStyle w:val="NormalParagraph"/>
      </w:pPr>
      <w:r w:rsidRPr="007C1156">
        <w:lastRenderedPageBreak/>
        <w:t xml:space="preserve">From: </w:t>
      </w:r>
      <w:r>
        <w:t>&lt;</w:t>
      </w:r>
      <w:r w:rsidRPr="007C1156">
        <w:t>sip:</w:t>
      </w:r>
      <w:r w:rsidRPr="00B32DC8">
        <w:t>+447960306800@operatorB</w:t>
      </w:r>
      <w:r>
        <w:t xml:space="preserve">.com;user=phone&gt;;tag=123456 </w:t>
      </w:r>
    </w:p>
    <w:p w14:paraId="7E2619F2" w14:textId="21693C7B"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16BE5AD8" w14:textId="53A5D79E" w:rsidR="002F444C" w:rsidRPr="007C1156" w:rsidRDefault="002F444C" w:rsidP="00792D62">
      <w:pPr>
        <w:pStyle w:val="NormalParagraph"/>
      </w:pPr>
      <w:r>
        <w:t xml:space="preserve"> </w:t>
      </w:r>
      <w:r w:rsidRPr="007C1156">
        <w:t xml:space="preserve">Call-ID: </w:t>
      </w:r>
      <w:r w:rsidRPr="00E43671">
        <w:t>abc1234567@operatorB.com</w:t>
      </w:r>
      <w:r w:rsidRPr="007C1156">
        <w:t xml:space="preserve"> </w:t>
      </w:r>
    </w:p>
    <w:p w14:paraId="1FAFC299" w14:textId="77777777" w:rsidR="002F444C" w:rsidRDefault="002F444C" w:rsidP="00792D62">
      <w:pPr>
        <w:pStyle w:val="NormalParagraph"/>
      </w:pPr>
    </w:p>
    <w:p w14:paraId="34C92EEA" w14:textId="77777777" w:rsidR="002F444C" w:rsidRPr="007C1156" w:rsidRDefault="002F444C" w:rsidP="00792D62">
      <w:pPr>
        <w:pStyle w:val="NormalParagraph"/>
      </w:pPr>
      <w:r w:rsidRPr="007C1156">
        <w:t xml:space="preserve">Message </w:t>
      </w:r>
      <w:r>
        <w:t>6 – UPDATE</w:t>
      </w:r>
      <w:r w:rsidRPr="007C1156">
        <w:t xml:space="preserve"> (SDP Offer #</w:t>
      </w:r>
      <w:r>
        <w:t>2</w:t>
      </w:r>
      <w:r w:rsidRPr="007C1156">
        <w:t xml:space="preserve">) </w:t>
      </w:r>
    </w:p>
    <w:p w14:paraId="25199DDA" w14:textId="2AD4BA7D" w:rsidR="002F444C" w:rsidRPr="007C1156" w:rsidRDefault="002F444C" w:rsidP="00792D62">
      <w:pPr>
        <w:pStyle w:val="NormalParagraph"/>
      </w:pPr>
      <w:r w:rsidRPr="0044445E">
        <w:t>UPDATE</w:t>
      </w:r>
      <w:r w:rsidRPr="007C1156">
        <w:t xml:space="preserve"> </w:t>
      </w:r>
      <w:r w:rsidRPr="00A21268">
        <w:t>sip</w:t>
      </w:r>
      <w:r>
        <w:t xml:space="preserve">: </w:t>
      </w:r>
      <w:r w:rsidRPr="00E43671">
        <w:t>conference-factory1@operatorB.com</w:t>
      </w:r>
      <w:r>
        <w:t xml:space="preserve"> </w:t>
      </w:r>
      <w:r w:rsidRPr="007C1156">
        <w:t>SIP/2.0</w:t>
      </w:r>
    </w:p>
    <w:p w14:paraId="62C97BAD"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669A80A0" w14:textId="450B6169"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40BA5148" w14:textId="146AD55A" w:rsidR="002F444C" w:rsidRDefault="002F444C" w:rsidP="00792D62">
      <w:pPr>
        <w:pStyle w:val="NormalParagraph"/>
      </w:pPr>
      <w:r w:rsidRPr="007C1156">
        <w:t xml:space="preserve">Call-ID: </w:t>
      </w:r>
      <w:r w:rsidRPr="00E43671">
        <w:t>abc1234567@operatorB.com</w:t>
      </w:r>
      <w:r w:rsidRPr="007C1156">
        <w:t xml:space="preserve"> </w:t>
      </w:r>
    </w:p>
    <w:p w14:paraId="45DDC39E" w14:textId="77777777" w:rsidR="002F444C" w:rsidRDefault="002F444C" w:rsidP="00792D62">
      <w:pPr>
        <w:pStyle w:val="NormalParagraph"/>
      </w:pPr>
      <w:r>
        <w:br w:type="page"/>
      </w:r>
    </w:p>
    <w:p w14:paraId="05DDC952" w14:textId="77777777" w:rsidR="002F444C" w:rsidRPr="007C1156" w:rsidRDefault="002F444C" w:rsidP="00792D62">
      <w:pPr>
        <w:pStyle w:val="NormalParagraph"/>
      </w:pPr>
      <w:r w:rsidRPr="007C1156">
        <w:lastRenderedPageBreak/>
        <w:t xml:space="preserve">Message </w:t>
      </w:r>
      <w:r>
        <w:t>7</w:t>
      </w:r>
      <w:r w:rsidRPr="007C1156">
        <w:t xml:space="preserve"> – </w:t>
      </w:r>
      <w:r>
        <w:t xml:space="preserve">200 OK (UPDATE) </w:t>
      </w:r>
      <w:r w:rsidRPr="007C1156">
        <w:t xml:space="preserve">(SDP </w:t>
      </w:r>
      <w:r>
        <w:t xml:space="preserve">Answer </w:t>
      </w:r>
      <w:r w:rsidRPr="007C1156">
        <w:t>#</w:t>
      </w:r>
      <w:r>
        <w:t>2</w:t>
      </w:r>
      <w:r w:rsidRPr="007C1156">
        <w:t xml:space="preserve">) </w:t>
      </w:r>
    </w:p>
    <w:p w14:paraId="2880F5D4"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766391D7" w14:textId="47E71A16"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64DEDE6A" w14:textId="21236B01" w:rsidR="002F444C" w:rsidRDefault="002F444C" w:rsidP="00792D62">
      <w:pPr>
        <w:pStyle w:val="NormalParagraph"/>
      </w:pPr>
      <w:r w:rsidRPr="007C1156">
        <w:t xml:space="preserve">Call-ID: </w:t>
      </w:r>
      <w:r w:rsidRPr="00E43671">
        <w:t>abc1234567@operatorB.com</w:t>
      </w:r>
      <w:r w:rsidRPr="007C1156">
        <w:t xml:space="preserve"> </w:t>
      </w:r>
    </w:p>
    <w:p w14:paraId="55076558" w14:textId="74208A90" w:rsidR="002F444C" w:rsidRPr="007C1156" w:rsidRDefault="002F444C" w:rsidP="00792D62">
      <w:pPr>
        <w:pStyle w:val="NormalParagraph"/>
      </w:pPr>
      <w:r w:rsidRPr="007C1156">
        <w:t>Contact: &lt;</w:t>
      </w:r>
      <w:r w:rsidRPr="00E43671">
        <w:t>sip:10.10.0.1:5060</w:t>
      </w:r>
      <w:r w:rsidRPr="007C1156">
        <w:t>&gt;</w:t>
      </w:r>
      <w:r>
        <w:t>;isfocus</w:t>
      </w:r>
    </w:p>
    <w:p w14:paraId="17C7BCD5" w14:textId="77777777" w:rsidR="002F444C" w:rsidRDefault="002F444C" w:rsidP="00792D62">
      <w:pPr>
        <w:pStyle w:val="NormalParagraph"/>
      </w:pPr>
    </w:p>
    <w:p w14:paraId="64A40561" w14:textId="77777777" w:rsidR="002F444C" w:rsidRPr="007C1156" w:rsidRDefault="002F444C" w:rsidP="00792D62">
      <w:pPr>
        <w:pStyle w:val="NormalParagraph"/>
      </w:pPr>
      <w:r w:rsidRPr="007C1156">
        <w:t xml:space="preserve">Message </w:t>
      </w:r>
      <w:r>
        <w:t>9</w:t>
      </w:r>
      <w:r w:rsidRPr="007C1156">
        <w:t xml:space="preserve"> – </w:t>
      </w:r>
      <w:r>
        <w:t>200 OK (INVITE)</w:t>
      </w:r>
      <w:r w:rsidRPr="007C1156">
        <w:t xml:space="preserve"> </w:t>
      </w:r>
    </w:p>
    <w:p w14:paraId="036F3774"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5CAF0F1E" w14:textId="263A8172"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42E3D1A8" w14:textId="180121F4" w:rsidR="002F444C" w:rsidRDefault="002F444C" w:rsidP="00792D62">
      <w:pPr>
        <w:pStyle w:val="NormalParagraph"/>
      </w:pPr>
      <w:r w:rsidRPr="007C1156">
        <w:t xml:space="preserve">Call-ID: </w:t>
      </w:r>
      <w:r w:rsidRPr="00E43671">
        <w:t>abc1234567@operatorB.com</w:t>
      </w:r>
      <w:r w:rsidRPr="007C1156">
        <w:t xml:space="preserve"> </w:t>
      </w:r>
    </w:p>
    <w:p w14:paraId="38EEF91E" w14:textId="55AF14FF" w:rsidR="002F444C" w:rsidRPr="007C1156" w:rsidRDefault="002F444C" w:rsidP="00792D62">
      <w:pPr>
        <w:pStyle w:val="NormalParagraph"/>
      </w:pPr>
      <w:r w:rsidRPr="007C1156">
        <w:t>Contact: &lt;</w:t>
      </w:r>
      <w:r w:rsidRPr="00E43671">
        <w:t>sip:10.10.0.1:5060</w:t>
      </w:r>
      <w:r w:rsidRPr="007C1156">
        <w:t>&gt;</w:t>
      </w:r>
      <w:r>
        <w:t>;isfocus</w:t>
      </w:r>
    </w:p>
    <w:p w14:paraId="42D7BAA2" w14:textId="77777777" w:rsidR="002F444C" w:rsidRDefault="002F444C" w:rsidP="00792D62">
      <w:pPr>
        <w:pStyle w:val="NormalParagraph"/>
      </w:pPr>
    </w:p>
    <w:p w14:paraId="691F9E4F" w14:textId="77777777" w:rsidR="002F444C" w:rsidRPr="007C1156" w:rsidRDefault="002F444C" w:rsidP="00792D62">
      <w:pPr>
        <w:pStyle w:val="NormalParagraph"/>
      </w:pPr>
      <w:r w:rsidRPr="007C1156">
        <w:t xml:space="preserve">Message </w:t>
      </w:r>
      <w:r>
        <w:t>9 – ACK</w:t>
      </w:r>
    </w:p>
    <w:p w14:paraId="7D092525" w14:textId="45D26E8D" w:rsidR="002F444C" w:rsidRPr="007C1156" w:rsidRDefault="002F444C" w:rsidP="00792D62">
      <w:pPr>
        <w:pStyle w:val="NormalParagraph"/>
      </w:pPr>
      <w:r w:rsidRPr="0044445E">
        <w:t>UPDATE</w:t>
      </w:r>
      <w:r w:rsidRPr="007C1156">
        <w:t xml:space="preserve"> </w:t>
      </w:r>
      <w:r w:rsidRPr="00A21268">
        <w:t>sip</w:t>
      </w:r>
      <w:r>
        <w:t xml:space="preserve">: </w:t>
      </w:r>
      <w:r w:rsidRPr="00E43671">
        <w:t>conference-factory1@operatorB.com</w:t>
      </w:r>
      <w:r>
        <w:t xml:space="preserve"> </w:t>
      </w:r>
      <w:r w:rsidRPr="007C1156">
        <w:t>SIP/2.0</w:t>
      </w:r>
    </w:p>
    <w:p w14:paraId="62E30496" w14:textId="77777777" w:rsidR="002F444C" w:rsidRPr="007C1156" w:rsidRDefault="002F444C" w:rsidP="00792D62">
      <w:pPr>
        <w:pStyle w:val="NormalParagraph"/>
      </w:pPr>
      <w:r w:rsidRPr="007C1156">
        <w:t xml:space="preserve">From: </w:t>
      </w:r>
      <w:r>
        <w:t>&lt;</w:t>
      </w:r>
      <w:r w:rsidRPr="007C1156">
        <w:t>sip:</w:t>
      </w:r>
      <w:r w:rsidRPr="00B32DC8">
        <w:t>+447960306800@operatorB</w:t>
      </w:r>
      <w:r>
        <w:t xml:space="preserve">.com;user=phone&gt;;tag=123456 </w:t>
      </w:r>
    </w:p>
    <w:p w14:paraId="3A33C9FB" w14:textId="05D5447D" w:rsidR="002F444C" w:rsidRDefault="002F444C" w:rsidP="00792D62">
      <w:pPr>
        <w:pStyle w:val="NormalParagraph"/>
      </w:pPr>
      <w:r w:rsidRPr="007C1156">
        <w:t xml:space="preserve">To: </w:t>
      </w:r>
      <w:r>
        <w:t>&lt;</w:t>
      </w:r>
      <w:r w:rsidRPr="007C1156">
        <w:t>sip:</w:t>
      </w:r>
      <w:r w:rsidRPr="00E43671">
        <w:t>conference-factory1@operatorB.com</w:t>
      </w:r>
      <w:r>
        <w:t xml:space="preserve">&gt;;tag=8910123 </w:t>
      </w:r>
      <w:r w:rsidRPr="007C1156">
        <w:t xml:space="preserve">    </w:t>
      </w:r>
    </w:p>
    <w:p w14:paraId="6FD873B4" w14:textId="236AE2AC" w:rsidR="002F444C" w:rsidRPr="007C1156" w:rsidRDefault="002F444C" w:rsidP="00792D62">
      <w:pPr>
        <w:pStyle w:val="NormalParagraph"/>
      </w:pPr>
      <w:r w:rsidRPr="007C1156">
        <w:t xml:space="preserve">Call-ID: </w:t>
      </w:r>
      <w:r w:rsidRPr="00E43671">
        <w:t>abc1234567@operatorB.com</w:t>
      </w:r>
      <w:r w:rsidRPr="007C1156">
        <w:t xml:space="preserve"> </w:t>
      </w:r>
    </w:p>
    <w:p w14:paraId="5DDBB235" w14:textId="77777777" w:rsidR="002F444C" w:rsidRDefault="002F444C" w:rsidP="00792D62">
      <w:pPr>
        <w:pStyle w:val="NormalParagraph"/>
      </w:pPr>
    </w:p>
    <w:p w14:paraId="505071CC" w14:textId="7FA9C41F" w:rsidR="002F444C" w:rsidRDefault="002F444C" w:rsidP="00792D62">
      <w:pPr>
        <w:pStyle w:val="NormalParagraph"/>
      </w:pPr>
      <w:r w:rsidRPr="00C37271">
        <w:t xml:space="preserve">There is now a session set up between the user </w:t>
      </w:r>
      <w:r w:rsidRPr="00E43671">
        <w:t>+447960306800@operatorB.com</w:t>
      </w:r>
      <w:r w:rsidRPr="00C37271">
        <w:t xml:space="preserve"> and the conference factory.  The user now subscribes to the conference event package as shown in figure 1</w:t>
      </w:r>
      <w:r>
        <w:t>3</w:t>
      </w:r>
      <w:r w:rsidRPr="00C37271">
        <w:t xml:space="preserve">. </w:t>
      </w:r>
    </w:p>
    <w:p w14:paraId="0B6D2C8A" w14:textId="572328E9" w:rsidR="00E43671" w:rsidRPr="00C37271" w:rsidRDefault="00792D62" w:rsidP="00792D62">
      <w:pPr>
        <w:pStyle w:val="Centredtext"/>
      </w:pPr>
      <w:r>
        <w:rPr>
          <w:noProof/>
          <w:lang w:eastAsia="en-GB" w:bidi="ar-SA"/>
        </w:rPr>
        <w:drawing>
          <wp:inline distT="0" distB="0" distL="0" distR="0" wp14:anchorId="37D264AF" wp14:editId="2515F9F6">
            <wp:extent cx="3564255" cy="1727200"/>
            <wp:effectExtent l="0" t="0" r="0" b="635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64255" cy="1727200"/>
                    </a:xfrm>
                    <a:prstGeom prst="rect">
                      <a:avLst/>
                    </a:prstGeom>
                    <a:noFill/>
                    <a:ln>
                      <a:noFill/>
                    </a:ln>
                  </pic:spPr>
                </pic:pic>
              </a:graphicData>
            </a:graphic>
          </wp:inline>
        </w:drawing>
      </w:r>
    </w:p>
    <w:p w14:paraId="40D1296A" w14:textId="40781A23" w:rsidR="002F444C" w:rsidRDefault="002F444C" w:rsidP="002F444C">
      <w:pPr>
        <w:rPr>
          <w:lang w:eastAsia="en-GB" w:bidi="ar-SA"/>
        </w:rPr>
      </w:pPr>
    </w:p>
    <w:p w14:paraId="415731AB" w14:textId="163274A7" w:rsidR="00E43671" w:rsidRDefault="00E43671" w:rsidP="00937741">
      <w:pPr>
        <w:pStyle w:val="Figurecaption"/>
        <w:ind w:left="1800" w:firstLine="0"/>
        <w:jc w:val="left"/>
      </w:pPr>
      <w:r>
        <w:t xml:space="preserve"> : Conference Package Subscription</w:t>
      </w:r>
    </w:p>
    <w:p w14:paraId="28B1D90D" w14:textId="77777777" w:rsidR="00E43671" w:rsidRDefault="00E43671" w:rsidP="002F444C">
      <w:pPr>
        <w:rPr>
          <w:lang w:eastAsia="en-US"/>
        </w:rPr>
      </w:pPr>
    </w:p>
    <w:p w14:paraId="1E35CD6A" w14:textId="77777777" w:rsidR="002F444C" w:rsidRDefault="002F444C" w:rsidP="00792D62">
      <w:pPr>
        <w:pStyle w:val="NormalParagraph"/>
        <w:rPr>
          <w:sz w:val="20"/>
          <w:u w:val="single"/>
        </w:rPr>
      </w:pPr>
      <w:r>
        <w:lastRenderedPageBreak/>
        <w:t xml:space="preserve">The message contents are as shown below.  </w:t>
      </w:r>
    </w:p>
    <w:p w14:paraId="1538B20A" w14:textId="0153BD41" w:rsidR="002F444C" w:rsidRPr="007C1156" w:rsidRDefault="002F444C" w:rsidP="00792D62">
      <w:pPr>
        <w:pStyle w:val="NormalParagraph"/>
        <w:rPr>
          <w:sz w:val="20"/>
          <w:u w:val="single"/>
        </w:rPr>
      </w:pPr>
      <w:r w:rsidRPr="007C1156">
        <w:rPr>
          <w:sz w:val="20"/>
          <w:u w:val="single"/>
        </w:rPr>
        <w:t xml:space="preserve">Message 1 – </w:t>
      </w:r>
      <w:r>
        <w:rPr>
          <w:sz w:val="20"/>
          <w:u w:val="single"/>
        </w:rPr>
        <w:t>SUBSCRIBE</w:t>
      </w:r>
    </w:p>
    <w:p w14:paraId="3B12F5FC" w14:textId="77777777" w:rsidR="002F444C" w:rsidRDefault="002F444C" w:rsidP="00792D62">
      <w:pPr>
        <w:pStyle w:val="NormalParagraph"/>
        <w:rPr>
          <w:sz w:val="20"/>
        </w:rPr>
      </w:pPr>
      <w:r>
        <w:rPr>
          <w:sz w:val="20"/>
        </w:rPr>
        <w:t>SUBSCRIBE</w:t>
      </w:r>
      <w:r w:rsidRPr="007C1156">
        <w:rPr>
          <w:sz w:val="20"/>
        </w:rPr>
        <w:t xml:space="preserve"> </w:t>
      </w:r>
      <w:r w:rsidRPr="00A21268">
        <w:rPr>
          <w:sz w:val="20"/>
        </w:rPr>
        <w:t>sip</w:t>
      </w:r>
      <w:r>
        <w:rPr>
          <w:sz w:val="20"/>
        </w:rPr>
        <w:t xml:space="preserve">: </w:t>
      </w:r>
      <w:hyperlink r:id="rId33" w:history="1">
        <w:r w:rsidRPr="00EE610F">
          <w:rPr>
            <w:rStyle w:val="Hyperlink"/>
            <w:sz w:val="20"/>
          </w:rPr>
          <w:t>conference-factory1@operatorB.com</w:t>
        </w:r>
      </w:hyperlink>
      <w:r>
        <w:rPr>
          <w:sz w:val="20"/>
        </w:rPr>
        <w:t xml:space="preserve"> </w:t>
      </w:r>
      <w:r w:rsidRPr="007C1156">
        <w:rPr>
          <w:sz w:val="20"/>
        </w:rPr>
        <w:t>SIP/2.0</w:t>
      </w:r>
    </w:p>
    <w:p w14:paraId="6173A1E8" w14:textId="77777777" w:rsidR="002F444C" w:rsidRPr="007C1156" w:rsidRDefault="002F444C" w:rsidP="00792D62">
      <w:pPr>
        <w:pStyle w:val="NormalParagraph"/>
        <w:rPr>
          <w:sz w:val="20"/>
        </w:rPr>
      </w:pPr>
      <w:r w:rsidRPr="007C1156">
        <w:rPr>
          <w:sz w:val="20"/>
        </w:rPr>
        <w:t>Via: SIP/2.0/UDP 10.0.0.1:5060;branch=1234567abcd</w:t>
      </w:r>
    </w:p>
    <w:p w14:paraId="2C17278F" w14:textId="77777777" w:rsidR="002F444C" w:rsidRPr="007C1156" w:rsidRDefault="002F444C" w:rsidP="00792D62">
      <w:pPr>
        <w:pStyle w:val="NormalParagraph"/>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0F557078" w14:textId="77777777" w:rsidR="002F444C" w:rsidRDefault="002F444C" w:rsidP="00792D62">
      <w:pPr>
        <w:pStyle w:val="NormalParagraph"/>
        <w:rPr>
          <w:sz w:val="20"/>
        </w:rPr>
      </w:pPr>
      <w:r w:rsidRPr="007C1156">
        <w:rPr>
          <w:sz w:val="20"/>
        </w:rPr>
        <w:t xml:space="preserve">To: </w:t>
      </w:r>
      <w:r>
        <w:rPr>
          <w:sz w:val="20"/>
        </w:rPr>
        <w:t>&lt;</w:t>
      </w:r>
      <w:r w:rsidRPr="007C1156">
        <w:rPr>
          <w:sz w:val="20"/>
        </w:rPr>
        <w:t>sip:</w:t>
      </w:r>
      <w:hyperlink r:id="rId34" w:history="1">
        <w:r w:rsidRPr="00EE610F">
          <w:rPr>
            <w:rStyle w:val="Hyperlink"/>
            <w:sz w:val="20"/>
          </w:rPr>
          <w:t>conference-factory1@operatorB.com</w:t>
        </w:r>
      </w:hyperlink>
      <w:r>
        <w:rPr>
          <w:sz w:val="20"/>
        </w:rPr>
        <w:t xml:space="preserve">&gt; </w:t>
      </w:r>
      <w:r w:rsidRPr="007C1156">
        <w:rPr>
          <w:sz w:val="20"/>
        </w:rPr>
        <w:t xml:space="preserve">  </w:t>
      </w:r>
    </w:p>
    <w:p w14:paraId="5BC86510" w14:textId="77777777" w:rsidR="002F444C" w:rsidRDefault="002F444C" w:rsidP="00792D62">
      <w:pPr>
        <w:pStyle w:val="NormalParagraph"/>
        <w:rPr>
          <w:sz w:val="20"/>
        </w:rPr>
      </w:pPr>
      <w:r>
        <w:rPr>
          <w:sz w:val="20"/>
        </w:rPr>
        <w:t xml:space="preserve">P-Charging-Vector: icid-value=”abch+23456y”; orig-ioi=operatorA.com; term-ioi=operatorB.com </w:t>
      </w:r>
    </w:p>
    <w:p w14:paraId="31D9FCDE" w14:textId="77777777" w:rsidR="002F444C" w:rsidRPr="007C1156" w:rsidRDefault="002F444C" w:rsidP="00792D62">
      <w:pPr>
        <w:pStyle w:val="NormalParagraph"/>
        <w:rPr>
          <w:sz w:val="20"/>
        </w:rPr>
      </w:pPr>
      <w:r w:rsidRPr="007C1156">
        <w:rPr>
          <w:sz w:val="20"/>
        </w:rPr>
        <w:t xml:space="preserve">Call-ID: </w:t>
      </w:r>
      <w:hyperlink r:id="rId35" w:history="1">
        <w:r w:rsidRPr="00EE610F">
          <w:rPr>
            <w:rStyle w:val="Hyperlink"/>
            <w:sz w:val="20"/>
          </w:rPr>
          <w:t>abc1234588@operatorB.com</w:t>
        </w:r>
      </w:hyperlink>
      <w:r w:rsidRPr="007C1156">
        <w:rPr>
          <w:sz w:val="20"/>
        </w:rPr>
        <w:t xml:space="preserve"> </w:t>
      </w:r>
    </w:p>
    <w:p w14:paraId="12C69343" w14:textId="77777777" w:rsidR="002F444C" w:rsidRPr="007C1156" w:rsidRDefault="002F444C" w:rsidP="00792D62">
      <w:pPr>
        <w:pStyle w:val="NormalParagraph"/>
        <w:rPr>
          <w:sz w:val="20"/>
        </w:rPr>
      </w:pPr>
      <w:r w:rsidRPr="007C1156">
        <w:rPr>
          <w:sz w:val="20"/>
        </w:rPr>
        <w:t xml:space="preserve">CSeq: 1 </w:t>
      </w:r>
      <w:r>
        <w:rPr>
          <w:sz w:val="20"/>
        </w:rPr>
        <w:t>SUBSCRIBE</w:t>
      </w:r>
    </w:p>
    <w:p w14:paraId="670C372C" w14:textId="6BA2AE72" w:rsidR="002F444C" w:rsidRDefault="002F444C" w:rsidP="00792D62">
      <w:pPr>
        <w:pStyle w:val="NormalParagraph"/>
        <w:rPr>
          <w:sz w:val="20"/>
        </w:rPr>
      </w:pPr>
      <w:r w:rsidRPr="007C1156">
        <w:rPr>
          <w:sz w:val="20"/>
        </w:rPr>
        <w:t>P-Asserted-Identity: Tel:</w:t>
      </w:r>
      <w:r w:rsidRPr="00937741">
        <w:rPr>
          <w:sz w:val="20"/>
        </w:rPr>
        <w:t>+447960306800</w:t>
      </w:r>
    </w:p>
    <w:p w14:paraId="5AAD77E9" w14:textId="77777777" w:rsidR="002F444C" w:rsidRPr="006C280F" w:rsidRDefault="002F444C" w:rsidP="00792D62">
      <w:pPr>
        <w:pStyle w:val="NormalParagraph"/>
        <w:rPr>
          <w:sz w:val="20"/>
        </w:rPr>
      </w:pPr>
      <w:r>
        <w:rPr>
          <w:sz w:val="20"/>
        </w:rPr>
        <w:t>P-Access-Network-Info</w:t>
      </w:r>
      <w:r w:rsidRPr="006C280F">
        <w:rPr>
          <w:sz w:val="20"/>
        </w:rPr>
        <w:t>:</w:t>
      </w:r>
      <w:r w:rsidRPr="006C280F">
        <w:rPr>
          <w:rFonts w:eastAsia="Times New Roman" w:cs="Arial"/>
          <w:sz w:val="20"/>
        </w:rPr>
        <w:t>3GPP-</w:t>
      </w:r>
      <w:r>
        <w:rPr>
          <w:rFonts w:eastAsia="Times New Roman" w:cs="Arial"/>
          <w:sz w:val="20"/>
        </w:rPr>
        <w:t>E-</w:t>
      </w:r>
      <w:r w:rsidRPr="006C280F">
        <w:rPr>
          <w:rFonts w:eastAsia="Times New Roman" w:cs="Arial"/>
          <w:sz w:val="20"/>
        </w:rPr>
        <w:t>UTRAN-FDD;</w:t>
      </w:r>
      <w:r>
        <w:rPr>
          <w:rFonts w:eastAsia="Times New Roman" w:cs="Arial"/>
          <w:sz w:val="20"/>
        </w:rPr>
        <w:t>e-</w:t>
      </w:r>
      <w:r w:rsidRPr="006C280F">
        <w:rPr>
          <w:rFonts w:eastAsia="Times New Roman" w:cs="Arial"/>
          <w:sz w:val="20"/>
        </w:rPr>
        <w:t>utran-cell-id-3gpp=1234</w:t>
      </w:r>
    </w:p>
    <w:p w14:paraId="4BDE192F" w14:textId="77777777" w:rsidR="002F444C" w:rsidRDefault="002F444C" w:rsidP="00792D62">
      <w:pPr>
        <w:pStyle w:val="NormalParagraph"/>
        <w:rPr>
          <w:sz w:val="20"/>
        </w:rPr>
      </w:pPr>
      <w:r w:rsidRPr="007C1156">
        <w:rPr>
          <w:sz w:val="20"/>
        </w:rPr>
        <w:t>Privacy: Id</w:t>
      </w:r>
    </w:p>
    <w:p w14:paraId="2278FD5D" w14:textId="77777777" w:rsidR="002F444C" w:rsidRDefault="002F444C" w:rsidP="00792D62">
      <w:pPr>
        <w:pStyle w:val="NormalParagraph"/>
        <w:rPr>
          <w:sz w:val="20"/>
        </w:rPr>
      </w:pPr>
      <w:r>
        <w:rPr>
          <w:sz w:val="20"/>
        </w:rPr>
        <w:t>Max-Forwards: 70</w:t>
      </w:r>
    </w:p>
    <w:p w14:paraId="169C91BC" w14:textId="77777777" w:rsidR="002F444C" w:rsidRPr="007C1156" w:rsidRDefault="002F444C" w:rsidP="00792D62">
      <w:pPr>
        <w:pStyle w:val="NormalParagraph"/>
        <w:rPr>
          <w:sz w:val="20"/>
        </w:rPr>
      </w:pPr>
      <w:r>
        <w:rPr>
          <w:sz w:val="20"/>
        </w:rPr>
        <w:t>Expires:7200</w:t>
      </w:r>
    </w:p>
    <w:p w14:paraId="0F8F8E93" w14:textId="77777777" w:rsidR="002F444C" w:rsidRDefault="002F444C" w:rsidP="00792D62">
      <w:pPr>
        <w:pStyle w:val="NormalParagraph"/>
        <w:rPr>
          <w:sz w:val="20"/>
        </w:rPr>
      </w:pPr>
      <w:r>
        <w:rPr>
          <w:sz w:val="20"/>
        </w:rPr>
        <w:t>Event: conference</w:t>
      </w:r>
    </w:p>
    <w:p w14:paraId="115D5680" w14:textId="77777777" w:rsidR="002F444C" w:rsidRDefault="002F444C" w:rsidP="00792D62">
      <w:pPr>
        <w:pStyle w:val="NormalParagraph"/>
        <w:rPr>
          <w:sz w:val="20"/>
        </w:rPr>
      </w:pPr>
      <w:r>
        <w:rPr>
          <w:sz w:val="20"/>
        </w:rPr>
        <w:t>Accept: application/conference-info+xml</w:t>
      </w:r>
    </w:p>
    <w:p w14:paraId="44CC2FB6" w14:textId="77777777" w:rsidR="002F444C" w:rsidRPr="007C1156" w:rsidRDefault="002F444C" w:rsidP="00792D62">
      <w:pPr>
        <w:pStyle w:val="NormalParagraph"/>
        <w:rPr>
          <w:sz w:val="20"/>
        </w:rPr>
      </w:pPr>
      <w:r w:rsidRPr="007C1156">
        <w:rPr>
          <w:sz w:val="20"/>
        </w:rPr>
        <w:t xml:space="preserve">Route: </w:t>
      </w:r>
      <w:hyperlink r:id="rId36" w:history="1">
        <w:r w:rsidRPr="00EE610F">
          <w:rPr>
            <w:rStyle w:val="Hyperlink"/>
            <w:sz w:val="20"/>
          </w:rPr>
          <w:t>sip:10.10.0.1:5060;lr</w:t>
        </w:r>
      </w:hyperlink>
    </w:p>
    <w:p w14:paraId="684F3055" w14:textId="77777777" w:rsidR="002F444C" w:rsidRPr="00352EFC" w:rsidRDefault="002F444C" w:rsidP="00792D62">
      <w:pPr>
        <w:pStyle w:val="NormalParagraph"/>
        <w:rPr>
          <w:sz w:val="20"/>
        </w:rPr>
      </w:pPr>
      <w:r w:rsidRPr="007C1156">
        <w:rPr>
          <w:sz w:val="20"/>
        </w:rPr>
        <w:t>Contact: &lt;</w:t>
      </w:r>
      <w:hyperlink r:id="rId37" w:history="1">
        <w:r w:rsidRPr="007C1156">
          <w:rPr>
            <w:rStyle w:val="Hyperlink"/>
            <w:sz w:val="20"/>
          </w:rPr>
          <w:t>sip:10.0.0.1:5060</w:t>
        </w:r>
      </w:hyperlink>
      <w:r>
        <w:rPr>
          <w:sz w:val="20"/>
        </w:rPr>
        <w:t>&gt;</w:t>
      </w:r>
      <w:r w:rsidRPr="00352EFC">
        <w:rPr>
          <w:sz w:val="20"/>
        </w:rPr>
        <w:t xml:space="preserve"> </w:t>
      </w:r>
    </w:p>
    <w:p w14:paraId="40FE1734" w14:textId="77777777" w:rsidR="002F444C" w:rsidRDefault="002F444C" w:rsidP="00792D62">
      <w:pPr>
        <w:pStyle w:val="NormalParagraph"/>
        <w:rPr>
          <w:sz w:val="20"/>
        </w:rPr>
      </w:pPr>
      <w:r w:rsidRPr="007C1156">
        <w:rPr>
          <w:sz w:val="20"/>
        </w:rPr>
        <w:t xml:space="preserve">Content-Length: </w:t>
      </w:r>
      <w:r>
        <w:rPr>
          <w:sz w:val="20"/>
        </w:rPr>
        <w:t>0</w:t>
      </w:r>
    </w:p>
    <w:p w14:paraId="6ECCF610" w14:textId="77777777" w:rsidR="002F444C" w:rsidRPr="007C1156" w:rsidRDefault="002F444C" w:rsidP="00792D62">
      <w:pPr>
        <w:pStyle w:val="NormalParagraph"/>
        <w:rPr>
          <w:sz w:val="20"/>
        </w:rPr>
      </w:pPr>
    </w:p>
    <w:p w14:paraId="4808AB4A" w14:textId="77777777" w:rsidR="002F444C" w:rsidRPr="007C1156" w:rsidRDefault="002F444C" w:rsidP="00792D62">
      <w:pPr>
        <w:pStyle w:val="NormalParagraph"/>
        <w:rPr>
          <w:sz w:val="20"/>
          <w:u w:val="single"/>
        </w:rPr>
      </w:pPr>
      <w:r w:rsidRPr="007C1156">
        <w:rPr>
          <w:sz w:val="20"/>
          <w:u w:val="single"/>
        </w:rPr>
        <w:t xml:space="preserve">Message </w:t>
      </w:r>
      <w:r>
        <w:rPr>
          <w:sz w:val="20"/>
          <w:u w:val="single"/>
        </w:rPr>
        <w:t>2</w:t>
      </w:r>
      <w:r w:rsidRPr="007C1156">
        <w:rPr>
          <w:sz w:val="20"/>
          <w:u w:val="single"/>
        </w:rPr>
        <w:t xml:space="preserve"> – </w:t>
      </w:r>
      <w:r>
        <w:rPr>
          <w:sz w:val="20"/>
          <w:u w:val="single"/>
        </w:rPr>
        <w:t>200 OK (SUBSCRIBE)</w:t>
      </w:r>
      <w:r w:rsidRPr="007C1156">
        <w:rPr>
          <w:sz w:val="20"/>
          <w:u w:val="single"/>
        </w:rPr>
        <w:t xml:space="preserve"> </w:t>
      </w:r>
    </w:p>
    <w:p w14:paraId="0FA009E1" w14:textId="77777777" w:rsidR="002F444C" w:rsidRPr="007C1156" w:rsidRDefault="002F444C" w:rsidP="00792D62">
      <w:pPr>
        <w:pStyle w:val="NormalParagraph"/>
        <w:rPr>
          <w:sz w:val="20"/>
        </w:rPr>
      </w:pPr>
      <w:r w:rsidRPr="007C1156">
        <w:rPr>
          <w:sz w:val="20"/>
        </w:rPr>
        <w:t>SIP/2.0</w:t>
      </w:r>
      <w:r>
        <w:rPr>
          <w:sz w:val="20"/>
        </w:rPr>
        <w:t xml:space="preserve"> 200 OK</w:t>
      </w:r>
    </w:p>
    <w:p w14:paraId="09A7C7F8" w14:textId="77777777" w:rsidR="002F444C" w:rsidRPr="007C1156" w:rsidRDefault="002F444C" w:rsidP="00792D62">
      <w:pPr>
        <w:pStyle w:val="NormalParagraph"/>
        <w:rPr>
          <w:sz w:val="20"/>
        </w:rPr>
      </w:pPr>
      <w:r w:rsidRPr="007C1156">
        <w:rPr>
          <w:sz w:val="20"/>
        </w:rPr>
        <w:t>Via: SIP/2.0/UDP 10.0.0.1:5060;branch=1234567abcd</w:t>
      </w:r>
    </w:p>
    <w:p w14:paraId="04AF36A9" w14:textId="77777777" w:rsidR="002F444C" w:rsidRPr="007C1156" w:rsidRDefault="002F444C" w:rsidP="00792D62">
      <w:pPr>
        <w:pStyle w:val="NormalParagraph"/>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50D0A266" w14:textId="77777777" w:rsidR="002F444C" w:rsidRDefault="002F444C" w:rsidP="00792D62">
      <w:pPr>
        <w:pStyle w:val="NormalParagraph"/>
        <w:rPr>
          <w:sz w:val="20"/>
        </w:rPr>
      </w:pPr>
      <w:r w:rsidRPr="007C1156">
        <w:rPr>
          <w:sz w:val="20"/>
        </w:rPr>
        <w:t xml:space="preserve">To: </w:t>
      </w:r>
      <w:r>
        <w:rPr>
          <w:sz w:val="20"/>
        </w:rPr>
        <w:t>&lt;</w:t>
      </w:r>
      <w:r w:rsidRPr="007C1156">
        <w:rPr>
          <w:sz w:val="20"/>
        </w:rPr>
        <w:t>sip:</w:t>
      </w:r>
      <w:hyperlink r:id="rId38" w:history="1">
        <w:r w:rsidRPr="00EE610F">
          <w:rPr>
            <w:rStyle w:val="Hyperlink"/>
            <w:sz w:val="20"/>
          </w:rPr>
          <w:t>conference-factory1@operatorB.com</w:t>
        </w:r>
      </w:hyperlink>
      <w:r>
        <w:rPr>
          <w:sz w:val="20"/>
        </w:rPr>
        <w:t xml:space="preserve">&gt;;tag=3467894a </w:t>
      </w:r>
      <w:r w:rsidRPr="007C1156">
        <w:rPr>
          <w:sz w:val="20"/>
        </w:rPr>
        <w:t xml:space="preserve">  </w:t>
      </w:r>
    </w:p>
    <w:p w14:paraId="6EF2F4F3" w14:textId="77777777" w:rsidR="002F444C" w:rsidRDefault="002F444C" w:rsidP="00792D62">
      <w:pPr>
        <w:pStyle w:val="NormalParagraph"/>
        <w:rPr>
          <w:sz w:val="20"/>
        </w:rPr>
      </w:pPr>
      <w:r>
        <w:rPr>
          <w:sz w:val="20"/>
        </w:rPr>
        <w:t xml:space="preserve">P-Charging-Vector: icid-value=”abch+23456y”; orig-ioi=operatorA.com; term-ioi=operatorB.com </w:t>
      </w:r>
    </w:p>
    <w:p w14:paraId="79ABFC92" w14:textId="77777777" w:rsidR="002F444C" w:rsidRPr="007C1156" w:rsidRDefault="002F444C" w:rsidP="00792D62">
      <w:pPr>
        <w:pStyle w:val="NormalParagraph"/>
        <w:rPr>
          <w:sz w:val="20"/>
        </w:rPr>
      </w:pPr>
      <w:r w:rsidRPr="007C1156">
        <w:rPr>
          <w:sz w:val="20"/>
        </w:rPr>
        <w:t xml:space="preserve">Call-ID: </w:t>
      </w:r>
      <w:hyperlink r:id="rId39" w:history="1">
        <w:r w:rsidRPr="00EE610F">
          <w:rPr>
            <w:rStyle w:val="Hyperlink"/>
            <w:sz w:val="20"/>
          </w:rPr>
          <w:t>abc1234588@operatorB.com</w:t>
        </w:r>
      </w:hyperlink>
      <w:r w:rsidRPr="007C1156">
        <w:rPr>
          <w:sz w:val="20"/>
        </w:rPr>
        <w:t xml:space="preserve"> </w:t>
      </w:r>
    </w:p>
    <w:p w14:paraId="56055543" w14:textId="77777777" w:rsidR="002F444C" w:rsidRDefault="002F444C" w:rsidP="00792D62">
      <w:pPr>
        <w:pStyle w:val="NormalParagraph"/>
        <w:rPr>
          <w:sz w:val="20"/>
        </w:rPr>
      </w:pPr>
      <w:r w:rsidRPr="007C1156">
        <w:rPr>
          <w:sz w:val="20"/>
        </w:rPr>
        <w:t xml:space="preserve">CSeq: 1 </w:t>
      </w:r>
      <w:r>
        <w:rPr>
          <w:sz w:val="20"/>
        </w:rPr>
        <w:t>SUBSCRIBE</w:t>
      </w:r>
    </w:p>
    <w:p w14:paraId="25A4DEA8" w14:textId="77777777" w:rsidR="002F444C" w:rsidRPr="007C1156" w:rsidRDefault="002F444C" w:rsidP="00792D62">
      <w:pPr>
        <w:pStyle w:val="NormalParagraph"/>
        <w:rPr>
          <w:sz w:val="20"/>
        </w:rPr>
      </w:pPr>
      <w:r>
        <w:rPr>
          <w:sz w:val="20"/>
        </w:rPr>
        <w:t>Event:conference</w:t>
      </w:r>
    </w:p>
    <w:p w14:paraId="40FE9B6A" w14:textId="77777777" w:rsidR="002F444C" w:rsidRDefault="002F444C" w:rsidP="00792D62">
      <w:pPr>
        <w:pStyle w:val="NormalParagraph"/>
        <w:rPr>
          <w:sz w:val="20"/>
        </w:rPr>
      </w:pPr>
      <w:r>
        <w:rPr>
          <w:sz w:val="20"/>
        </w:rPr>
        <w:t>Expires: 7200</w:t>
      </w:r>
    </w:p>
    <w:p w14:paraId="029CF6D2" w14:textId="77777777" w:rsidR="002F444C" w:rsidRDefault="002F444C" w:rsidP="00792D62">
      <w:pPr>
        <w:pStyle w:val="NormalParagraph"/>
        <w:rPr>
          <w:sz w:val="20"/>
        </w:rPr>
      </w:pPr>
      <w:r>
        <w:rPr>
          <w:sz w:val="20"/>
        </w:rPr>
        <w:lastRenderedPageBreak/>
        <w:t xml:space="preserve">P-Charging-Vector: icid-value=”abch+23456y”; orig-ioi=operatorA.com; term-ioi=operatorB.com </w:t>
      </w:r>
    </w:p>
    <w:p w14:paraId="5AB58A70" w14:textId="77777777" w:rsidR="002F444C" w:rsidRPr="007C1156" w:rsidRDefault="002F444C" w:rsidP="00792D62">
      <w:pPr>
        <w:pStyle w:val="NormalParagraph"/>
        <w:rPr>
          <w:sz w:val="20"/>
        </w:rPr>
      </w:pPr>
      <w:r w:rsidRPr="007C1156">
        <w:rPr>
          <w:sz w:val="20"/>
        </w:rPr>
        <w:t>Contact: &lt;</w:t>
      </w:r>
      <w:hyperlink r:id="rId40" w:history="1">
        <w:r w:rsidRPr="00EE610F">
          <w:rPr>
            <w:rStyle w:val="Hyperlink"/>
            <w:sz w:val="20"/>
          </w:rPr>
          <w:t>sip:10.10.0.1:5060</w:t>
        </w:r>
      </w:hyperlink>
      <w:r>
        <w:rPr>
          <w:sz w:val="20"/>
        </w:rPr>
        <w:t>&gt;</w:t>
      </w:r>
    </w:p>
    <w:p w14:paraId="018CD4B8" w14:textId="77777777" w:rsidR="002F444C" w:rsidRPr="007C1156" w:rsidRDefault="002F444C" w:rsidP="00792D62">
      <w:pPr>
        <w:pStyle w:val="NormalParagraph"/>
        <w:rPr>
          <w:sz w:val="20"/>
        </w:rPr>
      </w:pPr>
      <w:r w:rsidRPr="007C1156">
        <w:rPr>
          <w:sz w:val="20"/>
        </w:rPr>
        <w:t xml:space="preserve">Content-Length: </w:t>
      </w:r>
      <w:r>
        <w:rPr>
          <w:sz w:val="20"/>
        </w:rPr>
        <w:t>0</w:t>
      </w:r>
    </w:p>
    <w:p w14:paraId="4D07568D" w14:textId="77777777" w:rsidR="002F444C" w:rsidRDefault="002F444C" w:rsidP="00792D62">
      <w:pPr>
        <w:pStyle w:val="NormalParagraph"/>
        <w:rPr>
          <w:sz w:val="20"/>
        </w:rPr>
      </w:pPr>
      <w:r>
        <w:rPr>
          <w:sz w:val="20"/>
        </w:rPr>
        <w:br w:type="page"/>
      </w:r>
    </w:p>
    <w:p w14:paraId="014937EF" w14:textId="77777777" w:rsidR="002F444C" w:rsidRPr="007C1156" w:rsidRDefault="002F444C" w:rsidP="00792D62">
      <w:pPr>
        <w:pStyle w:val="NormalParagraph"/>
        <w:rPr>
          <w:sz w:val="20"/>
          <w:u w:val="single"/>
        </w:rPr>
      </w:pPr>
      <w:r w:rsidRPr="007C1156">
        <w:rPr>
          <w:sz w:val="20"/>
          <w:u w:val="single"/>
        </w:rPr>
        <w:lastRenderedPageBreak/>
        <w:t xml:space="preserve">Message </w:t>
      </w:r>
      <w:r>
        <w:rPr>
          <w:sz w:val="20"/>
          <w:u w:val="single"/>
        </w:rPr>
        <w:t>3</w:t>
      </w:r>
      <w:r w:rsidRPr="007C1156">
        <w:rPr>
          <w:sz w:val="20"/>
          <w:u w:val="single"/>
        </w:rPr>
        <w:t xml:space="preserve"> – </w:t>
      </w:r>
      <w:r>
        <w:rPr>
          <w:sz w:val="20"/>
          <w:u w:val="single"/>
        </w:rPr>
        <w:t>NOTIFY</w:t>
      </w:r>
    </w:p>
    <w:p w14:paraId="70F383B8" w14:textId="77777777" w:rsidR="002F444C" w:rsidRPr="007C1156" w:rsidRDefault="002F444C" w:rsidP="00792D62">
      <w:pPr>
        <w:pStyle w:val="NormalParagraph"/>
        <w:rPr>
          <w:sz w:val="20"/>
        </w:rPr>
      </w:pPr>
      <w:r>
        <w:rPr>
          <w:sz w:val="20"/>
        </w:rPr>
        <w:t>NOTIFY</w:t>
      </w:r>
      <w:r w:rsidRPr="007C1156">
        <w:rPr>
          <w:sz w:val="20"/>
        </w:rPr>
        <w:t xml:space="preserve"> </w:t>
      </w:r>
      <w:hyperlink r:id="rId41" w:history="1">
        <w:r w:rsidRPr="007C1156">
          <w:rPr>
            <w:rStyle w:val="Hyperlink"/>
            <w:sz w:val="20"/>
          </w:rPr>
          <w:t>sip:+447960306800@operatorB.com;user=phone</w:t>
        </w:r>
      </w:hyperlink>
      <w:r w:rsidRPr="007C1156">
        <w:rPr>
          <w:sz w:val="20"/>
        </w:rPr>
        <w:t xml:space="preserve"> SIP/2.0</w:t>
      </w:r>
    </w:p>
    <w:p w14:paraId="49111704" w14:textId="77777777" w:rsidR="002F444C" w:rsidRDefault="002F444C" w:rsidP="00792D62">
      <w:pPr>
        <w:pStyle w:val="NormalParagraph"/>
        <w:rPr>
          <w:sz w:val="20"/>
        </w:rPr>
      </w:pPr>
      <w:r w:rsidRPr="007C1156">
        <w:rPr>
          <w:sz w:val="20"/>
        </w:rPr>
        <w:t>Via: SIP/2.0/UDP 10.</w:t>
      </w:r>
      <w:r>
        <w:rPr>
          <w:sz w:val="20"/>
        </w:rPr>
        <w:t>1</w:t>
      </w:r>
      <w:r w:rsidRPr="007C1156">
        <w:rPr>
          <w:sz w:val="20"/>
        </w:rPr>
        <w:t>0.0.1:5060;branch=</w:t>
      </w:r>
      <w:r>
        <w:rPr>
          <w:sz w:val="20"/>
        </w:rPr>
        <w:t>567891234a</w:t>
      </w:r>
    </w:p>
    <w:p w14:paraId="2FACCC58" w14:textId="77777777" w:rsidR="002F444C" w:rsidRPr="007C1156" w:rsidRDefault="002F444C" w:rsidP="00792D62">
      <w:pPr>
        <w:pStyle w:val="NormalParagraph"/>
        <w:rPr>
          <w:sz w:val="20"/>
        </w:rPr>
      </w:pPr>
      <w:r>
        <w:rPr>
          <w:sz w:val="20"/>
        </w:rPr>
        <w:t>To</w:t>
      </w:r>
      <w:r w:rsidRPr="007C1156">
        <w:rPr>
          <w:sz w:val="20"/>
        </w:rPr>
        <w:t xml:space="preserve">: </w:t>
      </w:r>
      <w:r>
        <w:rPr>
          <w:sz w:val="20"/>
        </w:rPr>
        <w:t>&lt;</w:t>
      </w:r>
      <w:r w:rsidRPr="007C1156">
        <w:rPr>
          <w:sz w:val="20"/>
        </w:rPr>
        <w:t>sip:</w:t>
      </w:r>
      <w:r w:rsidRPr="00B32DC8">
        <w:rPr>
          <w:sz w:val="20"/>
        </w:rPr>
        <w:t>+447960306800@operatorB</w:t>
      </w:r>
      <w:r>
        <w:rPr>
          <w:sz w:val="20"/>
        </w:rPr>
        <w:t xml:space="preserve">.com;user=phone&gt;;tag=564321 </w:t>
      </w:r>
    </w:p>
    <w:p w14:paraId="13282849" w14:textId="77777777" w:rsidR="002F444C" w:rsidRDefault="002F444C" w:rsidP="00792D62">
      <w:pPr>
        <w:pStyle w:val="NormalParagraph"/>
        <w:rPr>
          <w:sz w:val="20"/>
        </w:rPr>
      </w:pPr>
      <w:r>
        <w:rPr>
          <w:sz w:val="20"/>
        </w:rPr>
        <w:t>From</w:t>
      </w:r>
      <w:r w:rsidRPr="007C1156">
        <w:rPr>
          <w:sz w:val="20"/>
        </w:rPr>
        <w:t xml:space="preserve">: </w:t>
      </w:r>
      <w:r>
        <w:rPr>
          <w:sz w:val="20"/>
        </w:rPr>
        <w:t>&lt;</w:t>
      </w:r>
      <w:r w:rsidRPr="007C1156">
        <w:rPr>
          <w:sz w:val="20"/>
        </w:rPr>
        <w:t>sip:</w:t>
      </w:r>
      <w:hyperlink r:id="rId42" w:history="1">
        <w:r w:rsidRPr="00EE610F">
          <w:rPr>
            <w:rStyle w:val="Hyperlink"/>
            <w:sz w:val="20"/>
          </w:rPr>
          <w:t>conference-factory1@operatorB.com</w:t>
        </w:r>
      </w:hyperlink>
      <w:r>
        <w:rPr>
          <w:sz w:val="20"/>
        </w:rPr>
        <w:t xml:space="preserve">&gt;;tag=3467894a </w:t>
      </w:r>
      <w:r w:rsidRPr="007C1156">
        <w:rPr>
          <w:sz w:val="20"/>
        </w:rPr>
        <w:t xml:space="preserve">  </w:t>
      </w:r>
    </w:p>
    <w:p w14:paraId="069E239B" w14:textId="77777777" w:rsidR="002F444C" w:rsidRPr="007C1156" w:rsidRDefault="002F444C" w:rsidP="00792D62">
      <w:pPr>
        <w:pStyle w:val="NormalParagraph"/>
        <w:rPr>
          <w:sz w:val="20"/>
        </w:rPr>
      </w:pPr>
      <w:r w:rsidRPr="007C1156">
        <w:rPr>
          <w:sz w:val="20"/>
        </w:rPr>
        <w:t xml:space="preserve">Call-ID: </w:t>
      </w:r>
      <w:hyperlink r:id="rId43" w:history="1">
        <w:r w:rsidRPr="00EE610F">
          <w:rPr>
            <w:rStyle w:val="Hyperlink"/>
            <w:sz w:val="20"/>
          </w:rPr>
          <w:t>abc1234588@operatorB.com</w:t>
        </w:r>
      </w:hyperlink>
      <w:r w:rsidRPr="007C1156">
        <w:rPr>
          <w:sz w:val="20"/>
        </w:rPr>
        <w:t xml:space="preserve"> </w:t>
      </w:r>
    </w:p>
    <w:p w14:paraId="7BC8B5CA" w14:textId="77777777" w:rsidR="002F444C" w:rsidRDefault="002F444C" w:rsidP="00792D62">
      <w:pPr>
        <w:pStyle w:val="NormalParagraph"/>
        <w:rPr>
          <w:sz w:val="20"/>
        </w:rPr>
      </w:pPr>
      <w:r w:rsidRPr="007C1156">
        <w:rPr>
          <w:sz w:val="20"/>
        </w:rPr>
        <w:t>CSeq: 1</w:t>
      </w:r>
      <w:r>
        <w:rPr>
          <w:sz w:val="20"/>
        </w:rPr>
        <w:t>2</w:t>
      </w:r>
      <w:r w:rsidRPr="007C1156">
        <w:rPr>
          <w:sz w:val="20"/>
        </w:rPr>
        <w:t xml:space="preserve"> </w:t>
      </w:r>
      <w:r>
        <w:rPr>
          <w:sz w:val="20"/>
        </w:rPr>
        <w:t>NOTIFY</w:t>
      </w:r>
    </w:p>
    <w:p w14:paraId="5DF30755" w14:textId="77777777" w:rsidR="002F444C" w:rsidRPr="007C1156" w:rsidRDefault="002F444C" w:rsidP="00792D62">
      <w:pPr>
        <w:pStyle w:val="NormalParagraph"/>
        <w:rPr>
          <w:sz w:val="20"/>
        </w:rPr>
      </w:pPr>
      <w:r>
        <w:rPr>
          <w:sz w:val="20"/>
        </w:rPr>
        <w:t>Max-Forwards: 70</w:t>
      </w:r>
    </w:p>
    <w:p w14:paraId="4F6D38F2" w14:textId="77777777" w:rsidR="002F444C" w:rsidRDefault="002F444C" w:rsidP="00792D62">
      <w:pPr>
        <w:pStyle w:val="NormalParagraph"/>
        <w:rPr>
          <w:sz w:val="20"/>
        </w:rPr>
      </w:pPr>
      <w:r>
        <w:rPr>
          <w:sz w:val="20"/>
        </w:rPr>
        <w:t>Subscription-State: Active;Expires=7200</w:t>
      </w:r>
    </w:p>
    <w:p w14:paraId="2C2E796D" w14:textId="77777777" w:rsidR="002F444C" w:rsidRDefault="002F444C" w:rsidP="00792D62">
      <w:pPr>
        <w:pStyle w:val="NormalParagraph"/>
        <w:rPr>
          <w:sz w:val="20"/>
        </w:rPr>
      </w:pPr>
      <w:r>
        <w:rPr>
          <w:sz w:val="20"/>
        </w:rPr>
        <w:t>Event: conference</w:t>
      </w:r>
    </w:p>
    <w:p w14:paraId="0DF51874" w14:textId="77777777" w:rsidR="002F444C" w:rsidRDefault="002F444C" w:rsidP="00792D62">
      <w:pPr>
        <w:pStyle w:val="NormalParagraph"/>
        <w:rPr>
          <w:sz w:val="20"/>
        </w:rPr>
      </w:pPr>
      <w:r>
        <w:rPr>
          <w:sz w:val="20"/>
        </w:rPr>
        <w:t>Accept: application/conference-info+xml</w:t>
      </w:r>
    </w:p>
    <w:p w14:paraId="0EB7C30E" w14:textId="78969243" w:rsidR="002F444C" w:rsidRPr="007C1156" w:rsidRDefault="002F444C" w:rsidP="00792D62">
      <w:pPr>
        <w:pStyle w:val="NormalParagraph"/>
        <w:rPr>
          <w:sz w:val="20"/>
        </w:rPr>
      </w:pPr>
      <w:r w:rsidRPr="007C1156">
        <w:rPr>
          <w:sz w:val="20"/>
        </w:rPr>
        <w:t xml:space="preserve">Route: </w:t>
      </w:r>
      <w:r w:rsidRPr="00937741">
        <w:rPr>
          <w:sz w:val="20"/>
        </w:rPr>
        <w:t>sip:10.0.0.1:5060;lr</w:t>
      </w:r>
    </w:p>
    <w:p w14:paraId="3AC2AA4E" w14:textId="6BCC523B" w:rsidR="002F444C" w:rsidRDefault="002F444C" w:rsidP="00792D62">
      <w:pPr>
        <w:pStyle w:val="NormalParagraph"/>
        <w:rPr>
          <w:sz w:val="20"/>
        </w:rPr>
      </w:pPr>
      <w:r w:rsidRPr="007C1156">
        <w:rPr>
          <w:sz w:val="20"/>
        </w:rPr>
        <w:t>Contact: &lt;</w:t>
      </w:r>
      <w:r w:rsidRPr="00937741">
        <w:rPr>
          <w:sz w:val="20"/>
        </w:rPr>
        <w:t>sip:10.10.0.1:5060</w:t>
      </w:r>
      <w:r>
        <w:rPr>
          <w:sz w:val="20"/>
        </w:rPr>
        <w:t>&gt;</w:t>
      </w:r>
      <w:r w:rsidRPr="00352EFC">
        <w:rPr>
          <w:sz w:val="20"/>
        </w:rPr>
        <w:t xml:space="preserve"> </w:t>
      </w:r>
    </w:p>
    <w:p w14:paraId="590C5158" w14:textId="77777777" w:rsidR="002F444C" w:rsidRPr="00352EFC" w:rsidRDefault="002F444C" w:rsidP="00792D62">
      <w:pPr>
        <w:pStyle w:val="NormalParagraph"/>
        <w:rPr>
          <w:sz w:val="20"/>
        </w:rPr>
      </w:pPr>
      <w:r>
        <w:rPr>
          <w:sz w:val="20"/>
        </w:rPr>
        <w:t>Content-Type: application/conference-info+xml</w:t>
      </w:r>
    </w:p>
    <w:p w14:paraId="48998319" w14:textId="77777777" w:rsidR="002F444C" w:rsidRDefault="002F444C" w:rsidP="00792D62">
      <w:pPr>
        <w:pStyle w:val="NormalParagraph"/>
        <w:rPr>
          <w:sz w:val="20"/>
        </w:rPr>
      </w:pPr>
      <w:r w:rsidRPr="007C1156">
        <w:rPr>
          <w:sz w:val="20"/>
        </w:rPr>
        <w:t xml:space="preserve">Content-Length: </w:t>
      </w:r>
      <w:r>
        <w:rPr>
          <w:sz w:val="20"/>
        </w:rPr>
        <w:t>xx</w:t>
      </w:r>
    </w:p>
    <w:p w14:paraId="44471FA9" w14:textId="77777777" w:rsidR="002F444C" w:rsidRDefault="002F444C" w:rsidP="00792D62">
      <w:pPr>
        <w:pStyle w:val="NormalParagraph"/>
        <w:rPr>
          <w:sz w:val="20"/>
        </w:rPr>
      </w:pPr>
    </w:p>
    <w:p w14:paraId="77967E78" w14:textId="77777777" w:rsidR="002F444C" w:rsidRPr="00302E81" w:rsidRDefault="002F444C" w:rsidP="00792D62">
      <w:pPr>
        <w:pStyle w:val="NormalParagraph"/>
        <w:rPr>
          <w:sz w:val="20"/>
        </w:rPr>
      </w:pPr>
      <w:r>
        <w:rPr>
          <w:sz w:val="20"/>
        </w:rPr>
        <w:t>[Conference Info]  -  see RFC 4575 [43]</w:t>
      </w:r>
    </w:p>
    <w:p w14:paraId="637EA6E5" w14:textId="77777777" w:rsidR="002F444C" w:rsidRDefault="002F444C" w:rsidP="00792D62">
      <w:pPr>
        <w:pStyle w:val="NormalParagraph"/>
        <w:rPr>
          <w:sz w:val="20"/>
          <w:u w:val="single"/>
        </w:rPr>
      </w:pPr>
    </w:p>
    <w:p w14:paraId="0CD58F36" w14:textId="77777777" w:rsidR="002F444C" w:rsidRPr="007C1156" w:rsidRDefault="002F444C" w:rsidP="00792D62">
      <w:pPr>
        <w:pStyle w:val="NormalParagraph"/>
        <w:rPr>
          <w:sz w:val="20"/>
          <w:u w:val="single"/>
        </w:rPr>
      </w:pPr>
      <w:r w:rsidRPr="007C1156">
        <w:rPr>
          <w:sz w:val="20"/>
          <w:u w:val="single"/>
        </w:rPr>
        <w:t xml:space="preserve">Message </w:t>
      </w:r>
      <w:r>
        <w:rPr>
          <w:sz w:val="20"/>
          <w:u w:val="single"/>
        </w:rPr>
        <w:t>4</w:t>
      </w:r>
      <w:r w:rsidRPr="007C1156">
        <w:rPr>
          <w:sz w:val="20"/>
          <w:u w:val="single"/>
        </w:rPr>
        <w:t xml:space="preserve"> – </w:t>
      </w:r>
      <w:r>
        <w:rPr>
          <w:sz w:val="20"/>
          <w:u w:val="single"/>
        </w:rPr>
        <w:t>200 OK (NOTIFY)</w:t>
      </w:r>
      <w:r w:rsidRPr="007C1156">
        <w:rPr>
          <w:sz w:val="20"/>
          <w:u w:val="single"/>
        </w:rPr>
        <w:t xml:space="preserve"> </w:t>
      </w:r>
    </w:p>
    <w:p w14:paraId="77E3D34B" w14:textId="77777777" w:rsidR="002F444C" w:rsidRPr="007C1156" w:rsidRDefault="002F444C" w:rsidP="00792D62">
      <w:pPr>
        <w:pStyle w:val="NormalParagraph"/>
        <w:rPr>
          <w:sz w:val="20"/>
        </w:rPr>
      </w:pPr>
      <w:r w:rsidRPr="007C1156">
        <w:rPr>
          <w:sz w:val="20"/>
        </w:rPr>
        <w:t>SIP/2.0</w:t>
      </w:r>
      <w:r>
        <w:rPr>
          <w:sz w:val="20"/>
        </w:rPr>
        <w:t xml:space="preserve"> 200 OK</w:t>
      </w:r>
    </w:p>
    <w:p w14:paraId="7A2DEBCA" w14:textId="77777777" w:rsidR="002F444C" w:rsidRPr="007C1156" w:rsidRDefault="002F444C" w:rsidP="00792D62">
      <w:pPr>
        <w:pStyle w:val="NormalParagraph"/>
        <w:rPr>
          <w:sz w:val="20"/>
        </w:rPr>
      </w:pPr>
      <w:r w:rsidRPr="007C1156">
        <w:rPr>
          <w:sz w:val="20"/>
        </w:rPr>
        <w:t>Via: SIP/2.0/UDP 10.</w:t>
      </w:r>
      <w:r>
        <w:rPr>
          <w:sz w:val="20"/>
        </w:rPr>
        <w:t>1</w:t>
      </w:r>
      <w:r w:rsidRPr="007C1156">
        <w:rPr>
          <w:sz w:val="20"/>
        </w:rPr>
        <w:t>0.0.1:5060;branch=</w:t>
      </w:r>
      <w:r>
        <w:rPr>
          <w:sz w:val="20"/>
        </w:rPr>
        <w:t>567891234a</w:t>
      </w:r>
    </w:p>
    <w:p w14:paraId="4EBB94DA" w14:textId="77777777" w:rsidR="002F444C" w:rsidRPr="007C1156" w:rsidRDefault="002F444C" w:rsidP="00792D62">
      <w:pPr>
        <w:pStyle w:val="NormalParagraph"/>
        <w:rPr>
          <w:sz w:val="20"/>
        </w:rPr>
      </w:pPr>
      <w:r>
        <w:rPr>
          <w:sz w:val="20"/>
        </w:rPr>
        <w:t>To</w:t>
      </w:r>
      <w:r w:rsidRPr="007C1156">
        <w:rPr>
          <w:sz w:val="20"/>
        </w:rPr>
        <w:t xml:space="preserve">: </w:t>
      </w:r>
      <w:r>
        <w:rPr>
          <w:sz w:val="20"/>
        </w:rPr>
        <w:t>&lt;</w:t>
      </w:r>
      <w:r w:rsidRPr="007C1156">
        <w:rPr>
          <w:sz w:val="20"/>
        </w:rPr>
        <w:t>sip:</w:t>
      </w:r>
      <w:r w:rsidRPr="00B32DC8">
        <w:rPr>
          <w:sz w:val="20"/>
        </w:rPr>
        <w:t>+447960306800@operatorB</w:t>
      </w:r>
      <w:r>
        <w:rPr>
          <w:sz w:val="20"/>
        </w:rPr>
        <w:t xml:space="preserve">.com;user=phone&gt;;tag=564321 </w:t>
      </w:r>
    </w:p>
    <w:p w14:paraId="0D4A3B67" w14:textId="5443C045" w:rsidR="002F444C" w:rsidRDefault="002F444C" w:rsidP="00792D62">
      <w:pPr>
        <w:pStyle w:val="NormalParagraph"/>
        <w:rPr>
          <w:sz w:val="20"/>
        </w:rPr>
      </w:pPr>
      <w:r>
        <w:rPr>
          <w:sz w:val="20"/>
        </w:rPr>
        <w:t>From</w:t>
      </w:r>
      <w:r w:rsidRPr="007C1156">
        <w:rPr>
          <w:sz w:val="20"/>
        </w:rPr>
        <w:t xml:space="preserve">: </w:t>
      </w:r>
      <w:r>
        <w:rPr>
          <w:sz w:val="20"/>
        </w:rPr>
        <w:t>&lt;</w:t>
      </w:r>
      <w:r w:rsidRPr="007C1156">
        <w:rPr>
          <w:sz w:val="20"/>
        </w:rPr>
        <w:t>sip:</w:t>
      </w:r>
      <w:r w:rsidRPr="00937741">
        <w:rPr>
          <w:sz w:val="20"/>
        </w:rPr>
        <w:t>conference-factory1@operatorB.com</w:t>
      </w:r>
      <w:r>
        <w:rPr>
          <w:sz w:val="20"/>
        </w:rPr>
        <w:t xml:space="preserve">&gt;;tag=3467894a </w:t>
      </w:r>
      <w:r w:rsidRPr="007C1156">
        <w:rPr>
          <w:sz w:val="20"/>
        </w:rPr>
        <w:t xml:space="preserve">  </w:t>
      </w:r>
    </w:p>
    <w:p w14:paraId="73D5877A" w14:textId="2EFCBE7B" w:rsidR="002F444C" w:rsidRPr="007C1156" w:rsidRDefault="002F444C" w:rsidP="00792D62">
      <w:pPr>
        <w:pStyle w:val="NormalParagraph"/>
        <w:rPr>
          <w:sz w:val="20"/>
        </w:rPr>
      </w:pPr>
      <w:r w:rsidRPr="007C1156">
        <w:rPr>
          <w:sz w:val="20"/>
        </w:rPr>
        <w:t xml:space="preserve">Call-ID: </w:t>
      </w:r>
      <w:r w:rsidRPr="00937741">
        <w:rPr>
          <w:sz w:val="20"/>
        </w:rPr>
        <w:t>abc1234588@operatorB.com</w:t>
      </w:r>
      <w:r w:rsidRPr="007C1156">
        <w:rPr>
          <w:sz w:val="20"/>
        </w:rPr>
        <w:t xml:space="preserve"> </w:t>
      </w:r>
    </w:p>
    <w:p w14:paraId="61BB41D6" w14:textId="77777777" w:rsidR="002F444C" w:rsidRDefault="002F444C" w:rsidP="00792D62">
      <w:pPr>
        <w:pStyle w:val="NormalParagraph"/>
        <w:rPr>
          <w:sz w:val="20"/>
        </w:rPr>
      </w:pPr>
      <w:r w:rsidRPr="007C1156">
        <w:rPr>
          <w:sz w:val="20"/>
        </w:rPr>
        <w:t>CSeq: 1</w:t>
      </w:r>
      <w:r>
        <w:rPr>
          <w:sz w:val="20"/>
        </w:rPr>
        <w:t>2</w:t>
      </w:r>
      <w:r w:rsidRPr="007C1156">
        <w:rPr>
          <w:sz w:val="20"/>
        </w:rPr>
        <w:t xml:space="preserve"> </w:t>
      </w:r>
      <w:r>
        <w:rPr>
          <w:sz w:val="20"/>
        </w:rPr>
        <w:t>NOTIFY</w:t>
      </w:r>
    </w:p>
    <w:p w14:paraId="67D9ABF2" w14:textId="1E9C95BC" w:rsidR="002F444C" w:rsidRPr="007C1156" w:rsidRDefault="002F444C" w:rsidP="00792D62">
      <w:pPr>
        <w:pStyle w:val="NormalParagraph"/>
        <w:rPr>
          <w:sz w:val="20"/>
        </w:rPr>
      </w:pPr>
      <w:r w:rsidRPr="007C1156">
        <w:rPr>
          <w:sz w:val="20"/>
        </w:rPr>
        <w:t>Contact: &lt;</w:t>
      </w:r>
      <w:r w:rsidRPr="00E43671">
        <w:rPr>
          <w:sz w:val="20"/>
        </w:rPr>
        <w:t>sip:10.0.0.1:5060</w:t>
      </w:r>
      <w:r>
        <w:rPr>
          <w:sz w:val="20"/>
        </w:rPr>
        <w:t>&gt;</w:t>
      </w:r>
    </w:p>
    <w:p w14:paraId="24A650C3" w14:textId="77777777" w:rsidR="002F444C" w:rsidRPr="007C1156" w:rsidRDefault="002F444C" w:rsidP="00792D62">
      <w:pPr>
        <w:pStyle w:val="NormalParagraph"/>
        <w:rPr>
          <w:sz w:val="20"/>
        </w:rPr>
      </w:pPr>
      <w:r w:rsidRPr="007C1156">
        <w:rPr>
          <w:sz w:val="20"/>
        </w:rPr>
        <w:t xml:space="preserve">Content-Length: </w:t>
      </w:r>
      <w:r>
        <w:rPr>
          <w:sz w:val="20"/>
        </w:rPr>
        <w:t>0</w:t>
      </w:r>
    </w:p>
    <w:p w14:paraId="1B750742" w14:textId="2FC6C30F" w:rsidR="005E119F" w:rsidRDefault="005E119F">
      <w:pPr>
        <w:spacing w:before="0"/>
        <w:jc w:val="left"/>
        <w:rPr>
          <w:sz w:val="20"/>
          <w:szCs w:val="22"/>
          <w:u w:val="single"/>
          <w:lang w:eastAsia="en-GB" w:bidi="ar-SA"/>
        </w:rPr>
      </w:pPr>
      <w:r>
        <w:rPr>
          <w:sz w:val="20"/>
          <w:u w:val="single"/>
        </w:rPr>
        <w:br w:type="page"/>
      </w:r>
    </w:p>
    <w:p w14:paraId="73A42E37" w14:textId="77777777" w:rsidR="002F444C" w:rsidRDefault="002F444C" w:rsidP="00792D62">
      <w:pPr>
        <w:pStyle w:val="NormalParagraph"/>
      </w:pPr>
      <w:r w:rsidRPr="00C37271">
        <w:lastRenderedPageBreak/>
        <w:t xml:space="preserve">The </w:t>
      </w:r>
      <w:r>
        <w:t xml:space="preserve">controlling party will now add/move participants to the conference. This is done via a REFER to the AS/Conference-Factory as shown in figure 13. There are 2 distinct cases, namely the moving of a party in an existing 2-way session and the adding of a new party. In the latter case, parties may be added piece-meal or en-bloc. Message contents are shown for the moving of an existing party and addition of a single new party. Note that multiple parties may also be added in a single step via an XML body containing a URI-List (see RFCs 5364 [59] &amp; 5368 [61]).  </w:t>
      </w:r>
    </w:p>
    <w:p w14:paraId="7C8DD981" w14:textId="77777777" w:rsidR="002F444C" w:rsidRPr="00C37271" w:rsidRDefault="002F444C" w:rsidP="00792D62">
      <w:pPr>
        <w:pStyle w:val="NormalParagraph"/>
      </w:pPr>
      <w:r>
        <w:t xml:space="preserve">The controlling party may be informed of the progress of the REFER request via SIP NOTIFY messages (there is an implicit subscription via the REFER request – see IETF RFC 3515 [51]). However, in this case, as the UE has already subscribed to the conference event package, then it is assumed that the REFER contains the Refer-Sub header set to false which over-rides the implicit subscription. The NOTIFY messages thus carry information relating to the conference progress. </w:t>
      </w:r>
    </w:p>
    <w:p w14:paraId="50455FBA" w14:textId="12C93BC9" w:rsidR="002F444C" w:rsidRPr="007C1156" w:rsidRDefault="002F444C" w:rsidP="002F444C">
      <w:pPr>
        <w:rPr>
          <w:sz w:val="20"/>
        </w:rPr>
      </w:pPr>
    </w:p>
    <w:bookmarkEnd w:id="85"/>
    <w:bookmarkEnd w:id="86"/>
    <w:p w14:paraId="77F97E08" w14:textId="77777777" w:rsidR="00944378" w:rsidRPr="00BD4283" w:rsidRDefault="00944378" w:rsidP="00944378">
      <w:pPr>
        <w:pStyle w:val="ASN1Code"/>
      </w:pPr>
      <w:r>
        <w:t>...</w:t>
      </w:r>
    </w:p>
    <w:p w14:paraId="01880192" w14:textId="77777777" w:rsidR="002F444C" w:rsidRPr="00C37271" w:rsidRDefault="002F444C" w:rsidP="002F444C">
      <w:pPr>
        <w:rPr>
          <w:szCs w:val="22"/>
        </w:rPr>
      </w:pPr>
    </w:p>
    <w:p w14:paraId="3FA4AE2A" w14:textId="4893FA3F" w:rsidR="002F444C" w:rsidRDefault="003E5911" w:rsidP="003E5911">
      <w:pPr>
        <w:pStyle w:val="Centredtext"/>
        <w:rPr>
          <w:lang w:eastAsia="en-GB" w:bidi="ar-SA"/>
        </w:rPr>
      </w:pPr>
      <w:r w:rsidRPr="003E5911">
        <w:rPr>
          <w:noProof/>
          <w:lang w:eastAsia="en-GB" w:bidi="ar-SA"/>
        </w:rPr>
        <w:drawing>
          <wp:inline distT="0" distB="0" distL="0" distR="0" wp14:anchorId="46561337" wp14:editId="6B4170DF">
            <wp:extent cx="3492500" cy="238760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92500" cy="2387600"/>
                    </a:xfrm>
                    <a:prstGeom prst="rect">
                      <a:avLst/>
                    </a:prstGeom>
                    <a:noFill/>
                    <a:ln>
                      <a:noFill/>
                    </a:ln>
                  </pic:spPr>
                </pic:pic>
              </a:graphicData>
            </a:graphic>
          </wp:inline>
        </w:drawing>
      </w:r>
    </w:p>
    <w:p w14:paraId="2BBA4E83" w14:textId="0C687B70" w:rsidR="002F444C" w:rsidRDefault="002F444C" w:rsidP="002F444C">
      <w:pPr>
        <w:rPr>
          <w:lang w:eastAsia="en-GB" w:bidi="ar-SA"/>
        </w:rPr>
      </w:pPr>
    </w:p>
    <w:p w14:paraId="2562CC7C" w14:textId="33E8CD24" w:rsidR="002F444C" w:rsidRDefault="000B6626" w:rsidP="00937741">
      <w:pPr>
        <w:pStyle w:val="Figurecaption"/>
        <w:tabs>
          <w:tab w:val="left" w:pos="1800"/>
        </w:tabs>
        <w:ind w:left="1800" w:firstLine="0"/>
        <w:jc w:val="left"/>
      </w:pPr>
      <w:r>
        <w:t xml:space="preserve"> : Referring a User Into the Conference</w:t>
      </w:r>
    </w:p>
    <w:p w14:paraId="5A4B832B" w14:textId="6B802DF7" w:rsidR="002F444C" w:rsidRDefault="002F444C" w:rsidP="004E4BE8">
      <w:pPr>
        <w:pStyle w:val="NormalParagraph"/>
        <w:rPr>
          <w:sz w:val="20"/>
          <w:u w:val="single"/>
        </w:rPr>
      </w:pPr>
      <w:r>
        <w:t xml:space="preserve">The message contents are as shown below.  </w:t>
      </w:r>
    </w:p>
    <w:p w14:paraId="1DF3E576" w14:textId="77777777" w:rsidR="002F444C" w:rsidRPr="007C1156" w:rsidRDefault="002F444C" w:rsidP="004E4BE8">
      <w:pPr>
        <w:pStyle w:val="NormalParagraph"/>
        <w:rPr>
          <w:sz w:val="20"/>
          <w:u w:val="single"/>
        </w:rPr>
      </w:pPr>
      <w:r w:rsidRPr="007C1156">
        <w:rPr>
          <w:sz w:val="20"/>
          <w:u w:val="single"/>
        </w:rPr>
        <w:t>Message 1</w:t>
      </w:r>
      <w:r>
        <w:rPr>
          <w:sz w:val="20"/>
          <w:u w:val="single"/>
        </w:rPr>
        <w:t>a</w:t>
      </w:r>
      <w:r w:rsidRPr="007C1156">
        <w:rPr>
          <w:sz w:val="20"/>
          <w:u w:val="single"/>
        </w:rPr>
        <w:t xml:space="preserve"> – </w:t>
      </w:r>
      <w:r>
        <w:rPr>
          <w:sz w:val="20"/>
          <w:u w:val="single"/>
        </w:rPr>
        <w:t>REFER (to an existing party)</w:t>
      </w:r>
    </w:p>
    <w:p w14:paraId="30B6955E" w14:textId="17AD7CCD" w:rsidR="002F444C" w:rsidRDefault="002F444C" w:rsidP="004E4BE8">
      <w:pPr>
        <w:pStyle w:val="NormalParagraph"/>
        <w:rPr>
          <w:sz w:val="20"/>
        </w:rPr>
      </w:pPr>
      <w:r>
        <w:rPr>
          <w:sz w:val="20"/>
        </w:rPr>
        <w:t>REFER</w:t>
      </w:r>
      <w:r w:rsidRPr="007C1156">
        <w:rPr>
          <w:sz w:val="20"/>
        </w:rPr>
        <w:t xml:space="preserve"> </w:t>
      </w:r>
      <w:r w:rsidRPr="00A21268">
        <w:rPr>
          <w:sz w:val="20"/>
        </w:rPr>
        <w:t>sip</w:t>
      </w:r>
      <w:r>
        <w:rPr>
          <w:sz w:val="20"/>
        </w:rPr>
        <w:t xml:space="preserve">: </w:t>
      </w:r>
      <w:r w:rsidRPr="007E67B4">
        <w:rPr>
          <w:sz w:val="20"/>
        </w:rPr>
        <w:t>conference-factory1@operatorB.com</w:t>
      </w:r>
      <w:r>
        <w:rPr>
          <w:sz w:val="20"/>
        </w:rPr>
        <w:t xml:space="preserve"> </w:t>
      </w:r>
      <w:r w:rsidRPr="007C1156">
        <w:rPr>
          <w:sz w:val="20"/>
        </w:rPr>
        <w:t>SIP/2.0</w:t>
      </w:r>
    </w:p>
    <w:p w14:paraId="678D0526" w14:textId="77777777" w:rsidR="002F444C" w:rsidRPr="007C1156" w:rsidRDefault="002F444C" w:rsidP="004E4BE8">
      <w:pPr>
        <w:pStyle w:val="NormalParagraph"/>
        <w:rPr>
          <w:sz w:val="20"/>
        </w:rPr>
      </w:pPr>
      <w:r w:rsidRPr="007C1156">
        <w:rPr>
          <w:sz w:val="20"/>
        </w:rPr>
        <w:t>Via: SIP/2.0/UDP 10.0.0.1:5060;branch=1234567abcd</w:t>
      </w:r>
    </w:p>
    <w:p w14:paraId="280B6004" w14:textId="77777777" w:rsidR="002F444C" w:rsidRPr="007C1156" w:rsidRDefault="002F444C" w:rsidP="004E4BE8">
      <w:pPr>
        <w:pStyle w:val="NormalParagraph"/>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576F51CB" w14:textId="0818C29F" w:rsidR="002F444C" w:rsidRDefault="002F444C" w:rsidP="004E4BE8">
      <w:pPr>
        <w:pStyle w:val="NormalParagraph"/>
        <w:rPr>
          <w:sz w:val="20"/>
        </w:rPr>
      </w:pPr>
      <w:r w:rsidRPr="007C1156">
        <w:rPr>
          <w:sz w:val="20"/>
        </w:rPr>
        <w:t xml:space="preserve">To: </w:t>
      </w:r>
      <w:r>
        <w:rPr>
          <w:sz w:val="20"/>
        </w:rPr>
        <w:t>&lt;</w:t>
      </w:r>
      <w:r w:rsidRPr="007C1156">
        <w:rPr>
          <w:sz w:val="20"/>
        </w:rPr>
        <w:t>sip:</w:t>
      </w:r>
      <w:r w:rsidRPr="007E67B4">
        <w:rPr>
          <w:sz w:val="20"/>
        </w:rPr>
        <w:t>conference-factory1@operatorB.com</w:t>
      </w:r>
      <w:r>
        <w:rPr>
          <w:sz w:val="20"/>
        </w:rPr>
        <w:t xml:space="preserve">&gt; </w:t>
      </w:r>
      <w:r w:rsidRPr="007C1156">
        <w:rPr>
          <w:sz w:val="20"/>
        </w:rPr>
        <w:t xml:space="preserve">  </w:t>
      </w:r>
    </w:p>
    <w:p w14:paraId="64A1B881" w14:textId="77777777" w:rsidR="002F444C" w:rsidRDefault="002F444C" w:rsidP="004E4BE8">
      <w:pPr>
        <w:pStyle w:val="NormalParagraph"/>
        <w:rPr>
          <w:sz w:val="20"/>
        </w:rPr>
      </w:pPr>
      <w:r>
        <w:rPr>
          <w:sz w:val="20"/>
        </w:rPr>
        <w:t xml:space="preserve">P-Charging-Vector: icid-value=”abch+23456y”; orig-ioi=operatorA.com; term-ioi=operatorB.com </w:t>
      </w:r>
    </w:p>
    <w:p w14:paraId="2B300BF3" w14:textId="393E3ACA" w:rsidR="002F444C" w:rsidRPr="007C1156" w:rsidRDefault="002F444C" w:rsidP="004E4BE8">
      <w:pPr>
        <w:pStyle w:val="NormalParagraph"/>
        <w:rPr>
          <w:sz w:val="20"/>
        </w:rPr>
      </w:pPr>
      <w:r w:rsidRPr="007C1156">
        <w:rPr>
          <w:sz w:val="20"/>
        </w:rPr>
        <w:t xml:space="preserve">Call-ID: </w:t>
      </w:r>
      <w:r w:rsidRPr="007E67B4">
        <w:rPr>
          <w:sz w:val="20"/>
        </w:rPr>
        <w:t>56789102@operatorB.com</w:t>
      </w:r>
      <w:r w:rsidRPr="007C1156">
        <w:rPr>
          <w:sz w:val="20"/>
        </w:rPr>
        <w:t xml:space="preserve"> </w:t>
      </w:r>
    </w:p>
    <w:p w14:paraId="6D473002" w14:textId="77777777" w:rsidR="002F444C" w:rsidRPr="007C1156" w:rsidRDefault="002F444C" w:rsidP="004E4BE8">
      <w:pPr>
        <w:pStyle w:val="NormalParagraph"/>
        <w:rPr>
          <w:sz w:val="20"/>
        </w:rPr>
      </w:pPr>
      <w:r w:rsidRPr="007C1156">
        <w:rPr>
          <w:sz w:val="20"/>
        </w:rPr>
        <w:t xml:space="preserve">CSeq: 1 </w:t>
      </w:r>
      <w:r>
        <w:rPr>
          <w:sz w:val="20"/>
        </w:rPr>
        <w:t>REFER</w:t>
      </w:r>
    </w:p>
    <w:p w14:paraId="5F09A88C" w14:textId="088A29C7" w:rsidR="002F444C" w:rsidRDefault="002F444C" w:rsidP="004E4BE8">
      <w:pPr>
        <w:pStyle w:val="NormalParagraph"/>
        <w:rPr>
          <w:sz w:val="20"/>
        </w:rPr>
      </w:pPr>
      <w:r w:rsidRPr="007C1156">
        <w:rPr>
          <w:sz w:val="20"/>
        </w:rPr>
        <w:lastRenderedPageBreak/>
        <w:t>P-Asserted-Identity: Tel:</w:t>
      </w:r>
      <w:r w:rsidRPr="007E67B4">
        <w:rPr>
          <w:sz w:val="20"/>
        </w:rPr>
        <w:t>+447960306800</w:t>
      </w:r>
    </w:p>
    <w:p w14:paraId="1093EB63" w14:textId="77777777" w:rsidR="002F444C" w:rsidRPr="006C280F" w:rsidRDefault="002F444C" w:rsidP="004E4BE8">
      <w:pPr>
        <w:pStyle w:val="NormalParagraph"/>
        <w:rPr>
          <w:sz w:val="20"/>
        </w:rPr>
      </w:pPr>
      <w:r>
        <w:rPr>
          <w:sz w:val="20"/>
        </w:rPr>
        <w:t>P-Access-Network-Info</w:t>
      </w:r>
      <w:r w:rsidRPr="006C280F">
        <w:rPr>
          <w:sz w:val="20"/>
        </w:rPr>
        <w:t>:</w:t>
      </w:r>
      <w:r w:rsidRPr="006C280F">
        <w:rPr>
          <w:rFonts w:eastAsia="Times New Roman" w:cs="Arial"/>
          <w:sz w:val="20"/>
        </w:rPr>
        <w:t>3GPP-</w:t>
      </w:r>
      <w:r>
        <w:rPr>
          <w:rFonts w:eastAsia="Times New Roman" w:cs="Arial"/>
          <w:sz w:val="20"/>
        </w:rPr>
        <w:t>E-</w:t>
      </w:r>
      <w:r w:rsidRPr="006C280F">
        <w:rPr>
          <w:rFonts w:eastAsia="Times New Roman" w:cs="Arial"/>
          <w:sz w:val="20"/>
        </w:rPr>
        <w:t>UTRAN-FDD;</w:t>
      </w:r>
      <w:r>
        <w:rPr>
          <w:rFonts w:eastAsia="Times New Roman" w:cs="Arial"/>
          <w:sz w:val="20"/>
        </w:rPr>
        <w:t>e-</w:t>
      </w:r>
      <w:r w:rsidRPr="006C280F">
        <w:rPr>
          <w:rFonts w:eastAsia="Times New Roman" w:cs="Arial"/>
          <w:sz w:val="20"/>
        </w:rPr>
        <w:t>utran-cell-id-3gpp=1234</w:t>
      </w:r>
    </w:p>
    <w:p w14:paraId="15B9F75B" w14:textId="77777777" w:rsidR="002F444C" w:rsidRDefault="002F444C" w:rsidP="004E4BE8">
      <w:pPr>
        <w:pStyle w:val="NormalParagraph"/>
        <w:rPr>
          <w:sz w:val="20"/>
        </w:rPr>
      </w:pPr>
      <w:r w:rsidRPr="007C1156">
        <w:rPr>
          <w:sz w:val="20"/>
        </w:rPr>
        <w:t>Privacy: Id</w:t>
      </w:r>
    </w:p>
    <w:p w14:paraId="1A530EFD" w14:textId="77777777" w:rsidR="002F444C" w:rsidRDefault="002F444C" w:rsidP="004E4BE8">
      <w:pPr>
        <w:pStyle w:val="NormalParagraph"/>
        <w:rPr>
          <w:sz w:val="20"/>
        </w:rPr>
      </w:pPr>
      <w:r w:rsidRPr="002054F8">
        <w:rPr>
          <w:sz w:val="20"/>
        </w:rPr>
        <w:t>Refer-Sub: false</w:t>
      </w:r>
      <w:r>
        <w:rPr>
          <w:sz w:val="20"/>
        </w:rPr>
        <w:t xml:space="preserve"> </w:t>
      </w:r>
    </w:p>
    <w:p w14:paraId="7F72CAD6" w14:textId="77777777" w:rsidR="002F444C" w:rsidRPr="00C536EB" w:rsidRDefault="002F444C" w:rsidP="004E4BE8">
      <w:pPr>
        <w:pStyle w:val="NormalParagraph"/>
        <w:rPr>
          <w:sz w:val="20"/>
        </w:rPr>
      </w:pPr>
      <w:r w:rsidRPr="00C536EB">
        <w:rPr>
          <w:sz w:val="20"/>
        </w:rPr>
        <w:t>Accept: application/sdp, message/sipfrag</w:t>
      </w:r>
    </w:p>
    <w:p w14:paraId="71DC6628" w14:textId="77777777" w:rsidR="002F444C" w:rsidRPr="00C536EB" w:rsidRDefault="002F444C" w:rsidP="004E4BE8">
      <w:pPr>
        <w:pStyle w:val="NormalParagraph"/>
        <w:rPr>
          <w:sz w:val="20"/>
        </w:rPr>
      </w:pPr>
      <w:r>
        <w:rPr>
          <w:sz w:val="20"/>
        </w:rPr>
        <w:t>Require: norefersub</w:t>
      </w:r>
    </w:p>
    <w:p w14:paraId="2F47F475" w14:textId="77777777" w:rsidR="002F444C" w:rsidRPr="007C1156" w:rsidRDefault="002F444C" w:rsidP="004E4BE8">
      <w:pPr>
        <w:pStyle w:val="NormalParagraph"/>
        <w:rPr>
          <w:sz w:val="20"/>
        </w:rPr>
      </w:pPr>
      <w:r>
        <w:rPr>
          <w:sz w:val="20"/>
        </w:rPr>
        <w:t>Max-Forwards: 70</w:t>
      </w:r>
    </w:p>
    <w:p w14:paraId="767A03F1" w14:textId="0096BD7D" w:rsidR="002F444C" w:rsidRDefault="002F444C" w:rsidP="004E4BE8">
      <w:pPr>
        <w:pStyle w:val="NormalParagraph"/>
        <w:rPr>
          <w:sz w:val="20"/>
        </w:rPr>
      </w:pPr>
      <w:r>
        <w:rPr>
          <w:sz w:val="20"/>
        </w:rPr>
        <w:t>Refer-To:&lt;sip:</w:t>
      </w:r>
      <w:r w:rsidRPr="002567DC">
        <w:t xml:space="preserve"> </w:t>
      </w:r>
      <w:r w:rsidRPr="007E67B4">
        <w:rPr>
          <w:sz w:val="20"/>
        </w:rPr>
        <w:t>+397850316900@operatorA.com;user=phone;method=INVITE?Replaces=dgh123456</w:t>
      </w:r>
      <w:r>
        <w:rPr>
          <w:sz w:val="20"/>
        </w:rPr>
        <w:t xml:space="preserve"> %40operatorA.com%3Bto-tag%3Dade2345%3Bfrom-tag%3D5678ab34?Require=replaces&gt;</w:t>
      </w:r>
    </w:p>
    <w:p w14:paraId="41F633C7" w14:textId="77777777" w:rsidR="002F444C" w:rsidRDefault="002F444C" w:rsidP="004E4BE8">
      <w:pPr>
        <w:pStyle w:val="NormalParagraph"/>
        <w:rPr>
          <w:sz w:val="20"/>
        </w:rPr>
      </w:pPr>
      <w:r>
        <w:rPr>
          <w:sz w:val="20"/>
        </w:rPr>
        <w:t>Referred-By:</w:t>
      </w:r>
      <w:r w:rsidRPr="000C6510">
        <w:rPr>
          <w:sz w:val="20"/>
        </w:rPr>
        <w:t xml:space="preserve"> </w:t>
      </w:r>
      <w:r>
        <w:rPr>
          <w:sz w:val="20"/>
        </w:rPr>
        <w:t>&lt;</w:t>
      </w:r>
      <w:r w:rsidRPr="007C1156">
        <w:rPr>
          <w:sz w:val="20"/>
        </w:rPr>
        <w:t>sip:</w:t>
      </w:r>
      <w:r w:rsidRPr="00B32DC8">
        <w:rPr>
          <w:sz w:val="20"/>
        </w:rPr>
        <w:t>+447960306800@operatorB</w:t>
      </w:r>
      <w:r>
        <w:rPr>
          <w:sz w:val="20"/>
        </w:rPr>
        <w:t>.com;user=phone&gt;</w:t>
      </w:r>
    </w:p>
    <w:p w14:paraId="1D2D4378" w14:textId="0ACD1C4B" w:rsidR="002F444C" w:rsidRPr="007C1156" w:rsidRDefault="002F444C" w:rsidP="004E4BE8">
      <w:pPr>
        <w:pStyle w:val="NormalParagraph"/>
        <w:rPr>
          <w:sz w:val="20"/>
        </w:rPr>
      </w:pPr>
      <w:r w:rsidRPr="007C1156">
        <w:rPr>
          <w:sz w:val="20"/>
        </w:rPr>
        <w:t xml:space="preserve">Route: </w:t>
      </w:r>
      <w:r w:rsidRPr="007E67B4">
        <w:rPr>
          <w:sz w:val="20"/>
        </w:rPr>
        <w:t>sip:10.10.0.1:5060;lr</w:t>
      </w:r>
    </w:p>
    <w:p w14:paraId="6C8214D4" w14:textId="3BCEF1DF" w:rsidR="002F444C" w:rsidRPr="00352EFC" w:rsidRDefault="002F444C" w:rsidP="004E4BE8">
      <w:pPr>
        <w:pStyle w:val="NormalParagraph"/>
        <w:rPr>
          <w:sz w:val="20"/>
        </w:rPr>
      </w:pPr>
      <w:r w:rsidRPr="007C1156">
        <w:rPr>
          <w:sz w:val="20"/>
        </w:rPr>
        <w:t>Contact: &lt;</w:t>
      </w:r>
      <w:r w:rsidRPr="007E67B4">
        <w:rPr>
          <w:sz w:val="20"/>
        </w:rPr>
        <w:t>sip:10.0.0.1:5060</w:t>
      </w:r>
      <w:r>
        <w:rPr>
          <w:sz w:val="20"/>
        </w:rPr>
        <w:t>&gt;</w:t>
      </w:r>
      <w:r w:rsidRPr="00352EFC">
        <w:rPr>
          <w:sz w:val="20"/>
        </w:rPr>
        <w:t xml:space="preserve"> </w:t>
      </w:r>
    </w:p>
    <w:p w14:paraId="5565F8BC" w14:textId="77777777" w:rsidR="002F444C" w:rsidRDefault="002F444C" w:rsidP="004E4BE8">
      <w:pPr>
        <w:pStyle w:val="NormalParagraph"/>
        <w:rPr>
          <w:sz w:val="20"/>
        </w:rPr>
      </w:pPr>
      <w:r w:rsidRPr="007C1156">
        <w:rPr>
          <w:sz w:val="20"/>
        </w:rPr>
        <w:t xml:space="preserve">Content-Length: </w:t>
      </w:r>
      <w:r>
        <w:rPr>
          <w:sz w:val="20"/>
        </w:rPr>
        <w:t>0</w:t>
      </w:r>
    </w:p>
    <w:p w14:paraId="4404178B" w14:textId="77777777" w:rsidR="002F444C" w:rsidRDefault="002F444C" w:rsidP="004E4BE8">
      <w:pPr>
        <w:pStyle w:val="NormalParagraph"/>
        <w:rPr>
          <w:sz w:val="20"/>
        </w:rPr>
      </w:pPr>
      <w:r w:rsidRPr="00BC68C9">
        <w:rPr>
          <w:sz w:val="20"/>
        </w:rPr>
        <w:t xml:space="preserve">The above message causes the conference </w:t>
      </w:r>
      <w:r>
        <w:rPr>
          <w:sz w:val="20"/>
        </w:rPr>
        <w:t xml:space="preserve">factory to initiate a session to the cited (Refer-To) target which will contain the following headers (copied/derived from the REFER message).  </w:t>
      </w:r>
    </w:p>
    <w:p w14:paraId="6C0801C4" w14:textId="77777777" w:rsidR="002F444C" w:rsidRDefault="002F444C" w:rsidP="004E4BE8">
      <w:pPr>
        <w:pStyle w:val="NormalParagraph"/>
        <w:rPr>
          <w:sz w:val="20"/>
        </w:rPr>
      </w:pPr>
      <w:r>
        <w:rPr>
          <w:sz w:val="20"/>
        </w:rPr>
        <w:t>Require: replaces</w:t>
      </w:r>
    </w:p>
    <w:p w14:paraId="0A38A6FB" w14:textId="77777777" w:rsidR="002F444C" w:rsidRDefault="002F444C" w:rsidP="004E4BE8">
      <w:pPr>
        <w:pStyle w:val="NormalParagraph"/>
        <w:rPr>
          <w:sz w:val="20"/>
        </w:rPr>
      </w:pPr>
      <w:r>
        <w:rPr>
          <w:sz w:val="20"/>
        </w:rPr>
        <w:t>Referred-By:</w:t>
      </w:r>
      <w:r w:rsidRPr="000C6510">
        <w:rPr>
          <w:sz w:val="20"/>
        </w:rPr>
        <w:t xml:space="preserve"> </w:t>
      </w:r>
      <w:r>
        <w:rPr>
          <w:sz w:val="20"/>
        </w:rPr>
        <w:t>&lt;</w:t>
      </w:r>
      <w:r w:rsidRPr="007C1156">
        <w:rPr>
          <w:sz w:val="20"/>
        </w:rPr>
        <w:t>sip:</w:t>
      </w:r>
      <w:r w:rsidRPr="00B32DC8">
        <w:rPr>
          <w:sz w:val="20"/>
        </w:rPr>
        <w:t>+447960306800@operatorB</w:t>
      </w:r>
      <w:r>
        <w:rPr>
          <w:sz w:val="20"/>
        </w:rPr>
        <w:t>.com;user=phone&gt;</w:t>
      </w:r>
    </w:p>
    <w:p w14:paraId="7DF0CFFA" w14:textId="64FCD9E0" w:rsidR="002F444C" w:rsidRDefault="002F444C" w:rsidP="004E4BE8">
      <w:pPr>
        <w:pStyle w:val="NormalParagraph"/>
      </w:pPr>
      <w:bookmarkStart w:id="87" w:name="_Toc209948274"/>
      <w:bookmarkStart w:id="88" w:name="_Toc327548013"/>
      <w:bookmarkStart w:id="89" w:name="_Toc327548213"/>
      <w:bookmarkStart w:id="90" w:name="_Ref329687100"/>
      <w:r w:rsidRPr="00BC68C9">
        <w:t xml:space="preserve">Replaces: </w:t>
      </w:r>
      <w:r w:rsidRPr="00E43671">
        <w:t>dgh1234565@operatorA.com;to-tag=ade2345;from-tag=5678ab34</w:t>
      </w:r>
    </w:p>
    <w:p w14:paraId="1A67B650" w14:textId="74441B4D" w:rsidR="002F444C" w:rsidRDefault="002F444C" w:rsidP="004E4BE8">
      <w:pPr>
        <w:pStyle w:val="NormalParagraph"/>
      </w:pPr>
      <w:r>
        <w:t>Contact: &lt;</w:t>
      </w:r>
      <w:r w:rsidRPr="00E43671">
        <w:t>conference-factory1@operatorB.com</w:t>
      </w:r>
      <w:r>
        <w:t>&gt;;isfocus</w:t>
      </w:r>
    </w:p>
    <w:p w14:paraId="17C9E4B8" w14:textId="77777777" w:rsidR="002F444C" w:rsidRDefault="002F444C" w:rsidP="004E4BE8">
      <w:pPr>
        <w:pStyle w:val="NormalParagraph"/>
      </w:pPr>
      <w:r>
        <w:t>The target will accept this session and redirect the existing media endpoint to the conference factory, prior to sending a BYE to terminate the previous 2-way session.</w:t>
      </w:r>
    </w:p>
    <w:p w14:paraId="1814E5FB" w14:textId="77777777" w:rsidR="002F444C" w:rsidRDefault="002F444C" w:rsidP="004E4BE8">
      <w:pPr>
        <w:pStyle w:val="NormalParagraph"/>
        <w:rPr>
          <w:b/>
          <w:sz w:val="28"/>
        </w:rPr>
      </w:pPr>
      <w:r>
        <w:br w:type="page"/>
      </w:r>
    </w:p>
    <w:p w14:paraId="093EE6AD" w14:textId="77777777" w:rsidR="002F444C" w:rsidRPr="007C1156" w:rsidRDefault="002F444C" w:rsidP="004E4BE8">
      <w:pPr>
        <w:pStyle w:val="NormalParagraph"/>
      </w:pPr>
      <w:r w:rsidRPr="007C1156">
        <w:lastRenderedPageBreak/>
        <w:t>Message 1</w:t>
      </w:r>
      <w:r>
        <w:t>b</w:t>
      </w:r>
      <w:r w:rsidRPr="007C1156">
        <w:t xml:space="preserve"> – </w:t>
      </w:r>
      <w:r>
        <w:t>REFER (to a new single party)</w:t>
      </w:r>
    </w:p>
    <w:p w14:paraId="4D242D59" w14:textId="1850F6FB" w:rsidR="002F444C" w:rsidRDefault="002F444C" w:rsidP="004E4BE8">
      <w:pPr>
        <w:pStyle w:val="NormalParagraph"/>
      </w:pPr>
      <w:r>
        <w:t>REFER</w:t>
      </w:r>
      <w:r w:rsidRPr="007C1156">
        <w:t xml:space="preserve"> </w:t>
      </w:r>
      <w:r w:rsidRPr="00A21268">
        <w:t>sip</w:t>
      </w:r>
      <w:r>
        <w:t xml:space="preserve">: </w:t>
      </w:r>
      <w:r w:rsidRPr="007E67B4">
        <w:t>conference-factory1@operatorB.com</w:t>
      </w:r>
      <w:r>
        <w:t xml:space="preserve"> </w:t>
      </w:r>
      <w:r w:rsidRPr="007C1156">
        <w:t>SIP/2.0</w:t>
      </w:r>
    </w:p>
    <w:p w14:paraId="7FEC9980" w14:textId="77777777" w:rsidR="002F444C" w:rsidRPr="007C1156" w:rsidRDefault="002F444C" w:rsidP="004E4BE8">
      <w:pPr>
        <w:pStyle w:val="NormalParagraph"/>
      </w:pPr>
      <w:r w:rsidRPr="007C1156">
        <w:t>Via: SIP/2.0/UDP 10.0.0.1:5060;branch=1234567abcd</w:t>
      </w:r>
    </w:p>
    <w:p w14:paraId="32C9D277" w14:textId="77777777" w:rsidR="002F444C" w:rsidRPr="007C1156" w:rsidRDefault="002F444C" w:rsidP="004E4BE8">
      <w:pPr>
        <w:pStyle w:val="NormalParagraph"/>
      </w:pPr>
      <w:r w:rsidRPr="007C1156">
        <w:t xml:space="preserve">From: </w:t>
      </w:r>
      <w:r>
        <w:t>&lt;</w:t>
      </w:r>
      <w:r w:rsidRPr="007C1156">
        <w:t>sip:</w:t>
      </w:r>
      <w:r w:rsidRPr="00B32DC8">
        <w:t>+447960306800@operatorB</w:t>
      </w:r>
      <w:r>
        <w:t xml:space="preserve">.com;user=phone&gt;;tag=564321 </w:t>
      </w:r>
    </w:p>
    <w:p w14:paraId="039BE897" w14:textId="75AD58BA" w:rsidR="002F444C" w:rsidRDefault="002F444C" w:rsidP="004E4BE8">
      <w:pPr>
        <w:pStyle w:val="NormalParagraph"/>
      </w:pPr>
      <w:r w:rsidRPr="007C1156">
        <w:t xml:space="preserve">To: </w:t>
      </w:r>
      <w:r>
        <w:t>&lt;</w:t>
      </w:r>
      <w:r w:rsidRPr="007C1156">
        <w:t>sip:</w:t>
      </w:r>
      <w:r w:rsidRPr="007E67B4">
        <w:t>conference-factory1@operatorB.com</w:t>
      </w:r>
      <w:r>
        <w:t xml:space="preserve">&gt; </w:t>
      </w:r>
      <w:r w:rsidRPr="007C1156">
        <w:t xml:space="preserve">  </w:t>
      </w:r>
    </w:p>
    <w:p w14:paraId="0F3695AA" w14:textId="77777777" w:rsidR="002F444C" w:rsidRDefault="002F444C" w:rsidP="004E4BE8">
      <w:pPr>
        <w:pStyle w:val="NormalParagraph"/>
      </w:pPr>
      <w:r>
        <w:t xml:space="preserve">P-Charging-Vector: icid-value=”abch+23456y”; orig-ioi=operatorA.com; term-ioi=operatorB.com </w:t>
      </w:r>
    </w:p>
    <w:p w14:paraId="3C186610" w14:textId="2C805BDF" w:rsidR="002F444C" w:rsidRPr="007C1156" w:rsidRDefault="002F444C" w:rsidP="004E4BE8">
      <w:pPr>
        <w:pStyle w:val="NormalParagraph"/>
      </w:pPr>
      <w:r w:rsidRPr="007C1156">
        <w:t xml:space="preserve">Call-ID: </w:t>
      </w:r>
      <w:r w:rsidRPr="007E67B4">
        <w:t>56789102@operatorB.com</w:t>
      </w:r>
      <w:r w:rsidRPr="007C1156">
        <w:t xml:space="preserve"> </w:t>
      </w:r>
    </w:p>
    <w:p w14:paraId="0F103C59" w14:textId="77777777" w:rsidR="002F444C" w:rsidRPr="007C1156" w:rsidRDefault="002F444C" w:rsidP="004E4BE8">
      <w:pPr>
        <w:pStyle w:val="NormalParagraph"/>
      </w:pPr>
      <w:r w:rsidRPr="007C1156">
        <w:t xml:space="preserve">CSeq: 1 </w:t>
      </w:r>
      <w:r>
        <w:t>REFER</w:t>
      </w:r>
    </w:p>
    <w:p w14:paraId="7CE7CF36" w14:textId="5EBF46A4" w:rsidR="002F444C" w:rsidRDefault="002F444C" w:rsidP="004E4BE8">
      <w:pPr>
        <w:pStyle w:val="NormalParagraph"/>
      </w:pPr>
      <w:r w:rsidRPr="007C1156">
        <w:t>P-Asserted-Identity: Tel:</w:t>
      </w:r>
      <w:r w:rsidRPr="007E67B4">
        <w:t>+447960306800</w:t>
      </w:r>
    </w:p>
    <w:p w14:paraId="64054340" w14:textId="77777777" w:rsidR="002F444C" w:rsidRPr="006C280F" w:rsidRDefault="002F444C" w:rsidP="004E4BE8">
      <w:pPr>
        <w:pStyle w:val="NormalParagraph"/>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utran-cell-id-3gpp=1234</w:t>
      </w:r>
    </w:p>
    <w:p w14:paraId="38F1D906" w14:textId="77777777" w:rsidR="002F444C" w:rsidRDefault="002F444C" w:rsidP="004E4BE8">
      <w:pPr>
        <w:pStyle w:val="NormalParagraph"/>
      </w:pPr>
      <w:r w:rsidRPr="007C1156">
        <w:t>Privacy: Id</w:t>
      </w:r>
    </w:p>
    <w:p w14:paraId="311F8ECD" w14:textId="77777777" w:rsidR="002F444C" w:rsidRPr="007C1156" w:rsidRDefault="002F444C" w:rsidP="004E4BE8">
      <w:pPr>
        <w:pStyle w:val="NormalParagraph"/>
      </w:pPr>
      <w:r>
        <w:t>Max-Forwards: 70</w:t>
      </w:r>
    </w:p>
    <w:p w14:paraId="22B61D39" w14:textId="77777777" w:rsidR="002F444C" w:rsidRDefault="002F444C" w:rsidP="004E4BE8">
      <w:pPr>
        <w:pStyle w:val="NormalParagraph"/>
      </w:pPr>
      <w:r>
        <w:t>Refer-To:&lt;sip:</w:t>
      </w:r>
      <w:r w:rsidRPr="002567DC">
        <w:t xml:space="preserve"> </w:t>
      </w:r>
      <w:r>
        <w:t>+497789123456@operatorC.com;user=phone;method=INVITE&gt;</w:t>
      </w:r>
    </w:p>
    <w:p w14:paraId="3F8BE9E0" w14:textId="00CAEACF" w:rsidR="002F444C" w:rsidRDefault="002F444C" w:rsidP="004E4BE8">
      <w:pPr>
        <w:pStyle w:val="NormalParagraph"/>
      </w:pPr>
      <w:r>
        <w:t>Referred-By:</w:t>
      </w:r>
      <w:r w:rsidRPr="000C6510">
        <w:t xml:space="preserve"> </w:t>
      </w:r>
      <w:r w:rsidRPr="007E67B4">
        <w:t>sip:+447960306800@operatorB.com;user=phone</w:t>
      </w:r>
    </w:p>
    <w:p w14:paraId="75980BDE" w14:textId="77777777" w:rsidR="002F444C" w:rsidRDefault="002F444C" w:rsidP="004E4BE8">
      <w:pPr>
        <w:pStyle w:val="NormalParagraph"/>
      </w:pPr>
      <w:r w:rsidRPr="002054F8">
        <w:t>Refer-Sub: false</w:t>
      </w:r>
      <w:r>
        <w:t xml:space="preserve"> </w:t>
      </w:r>
    </w:p>
    <w:p w14:paraId="650C2727" w14:textId="77777777" w:rsidR="002F444C" w:rsidRPr="00C536EB" w:rsidRDefault="002F444C" w:rsidP="004E4BE8">
      <w:pPr>
        <w:pStyle w:val="NormalParagraph"/>
      </w:pPr>
      <w:r w:rsidRPr="00C536EB">
        <w:t>Accept: application/sdp, message/sipfrag</w:t>
      </w:r>
    </w:p>
    <w:p w14:paraId="1E46E567" w14:textId="77777777" w:rsidR="002F444C" w:rsidRPr="00C536EB" w:rsidRDefault="002F444C" w:rsidP="004E4BE8">
      <w:pPr>
        <w:pStyle w:val="NormalParagraph"/>
      </w:pPr>
      <w:r>
        <w:t>Require: norefersub</w:t>
      </w:r>
    </w:p>
    <w:p w14:paraId="20DB58EB" w14:textId="49FE14BF" w:rsidR="002F444C" w:rsidRPr="007C1156" w:rsidRDefault="002F444C" w:rsidP="004E4BE8">
      <w:pPr>
        <w:pStyle w:val="NormalParagraph"/>
      </w:pPr>
      <w:r w:rsidRPr="007C1156">
        <w:t xml:space="preserve">Route: </w:t>
      </w:r>
      <w:r w:rsidRPr="007E67B4">
        <w:t>sip:10.10.0.1:5060;lr</w:t>
      </w:r>
    </w:p>
    <w:p w14:paraId="19EEE133" w14:textId="234371AF" w:rsidR="002F444C" w:rsidRPr="00352EFC" w:rsidRDefault="002F444C" w:rsidP="004E4BE8">
      <w:pPr>
        <w:pStyle w:val="NormalParagraph"/>
      </w:pPr>
      <w:r w:rsidRPr="007C1156">
        <w:t>Contact: &lt;</w:t>
      </w:r>
      <w:r w:rsidRPr="007E67B4">
        <w:t>sip:10.0.0.1:5060</w:t>
      </w:r>
      <w:r>
        <w:t>&gt;</w:t>
      </w:r>
      <w:r w:rsidRPr="00352EFC">
        <w:t xml:space="preserve"> </w:t>
      </w:r>
    </w:p>
    <w:p w14:paraId="7C423358" w14:textId="77777777" w:rsidR="002F444C" w:rsidRDefault="002F444C" w:rsidP="004E4BE8">
      <w:pPr>
        <w:pStyle w:val="NormalParagraph"/>
      </w:pPr>
      <w:r w:rsidRPr="007C1156">
        <w:t xml:space="preserve">Content-Length: </w:t>
      </w:r>
      <w:r>
        <w:t>0</w:t>
      </w:r>
    </w:p>
    <w:p w14:paraId="12B8C4A9" w14:textId="77777777" w:rsidR="002F444C" w:rsidRDefault="002F444C" w:rsidP="004E4BE8">
      <w:pPr>
        <w:pStyle w:val="NormalParagraph"/>
      </w:pPr>
      <w:r w:rsidRPr="00BC68C9">
        <w:t xml:space="preserve">The above message causes the conference </w:t>
      </w:r>
      <w:r>
        <w:t xml:space="preserve">factory to initiate a session to the cited (Refer-To) target which will add that party to the conference. The CONTACT header will contain the “isfocus” parameter (RFC 3840 [52]). </w:t>
      </w:r>
    </w:p>
    <w:p w14:paraId="555D4D74" w14:textId="77777777" w:rsidR="002F444C" w:rsidRDefault="002F444C" w:rsidP="004E4BE8">
      <w:pPr>
        <w:pStyle w:val="NormalParagraph"/>
      </w:pPr>
    </w:p>
    <w:p w14:paraId="77712E9C" w14:textId="77777777" w:rsidR="002F444C" w:rsidRPr="007C1156" w:rsidRDefault="002F444C" w:rsidP="004E4BE8">
      <w:pPr>
        <w:pStyle w:val="NormalParagraph"/>
      </w:pPr>
      <w:r w:rsidRPr="007C1156">
        <w:t xml:space="preserve">Message </w:t>
      </w:r>
      <w:r>
        <w:t>2</w:t>
      </w:r>
      <w:r w:rsidRPr="007C1156">
        <w:t xml:space="preserve"> – </w:t>
      </w:r>
      <w:r>
        <w:t>202 ACCEPTED</w:t>
      </w:r>
      <w:r w:rsidRPr="007C1156">
        <w:t xml:space="preserve"> </w:t>
      </w:r>
    </w:p>
    <w:p w14:paraId="4C15FDD9" w14:textId="77777777" w:rsidR="002F444C" w:rsidRPr="007C1156" w:rsidRDefault="002F444C" w:rsidP="004E4BE8">
      <w:pPr>
        <w:pStyle w:val="NormalParagraph"/>
      </w:pPr>
      <w:r w:rsidRPr="007C1156">
        <w:t>SIP/2.0</w:t>
      </w:r>
      <w:r>
        <w:t xml:space="preserve"> 202 Accepted</w:t>
      </w:r>
    </w:p>
    <w:p w14:paraId="02B84C52" w14:textId="77777777" w:rsidR="002F444C" w:rsidRPr="007C1156" w:rsidRDefault="002F444C" w:rsidP="004E4BE8">
      <w:pPr>
        <w:pStyle w:val="NormalParagraph"/>
      </w:pPr>
      <w:r w:rsidRPr="007C1156">
        <w:t>Via: SIP/2.0/UDP 10.0.0.1:5060;branch=1234567abcd</w:t>
      </w:r>
    </w:p>
    <w:p w14:paraId="73549B23" w14:textId="77777777" w:rsidR="002F444C" w:rsidRPr="007C1156" w:rsidRDefault="002F444C" w:rsidP="004E4BE8">
      <w:pPr>
        <w:pStyle w:val="NormalParagraph"/>
      </w:pPr>
      <w:r w:rsidRPr="007C1156">
        <w:t xml:space="preserve">From: </w:t>
      </w:r>
      <w:r>
        <w:t>&lt;</w:t>
      </w:r>
      <w:r w:rsidRPr="007C1156">
        <w:t>sip:</w:t>
      </w:r>
      <w:r w:rsidRPr="00B32DC8">
        <w:t>+447960306800@operatorB</w:t>
      </w:r>
      <w:r>
        <w:t xml:space="preserve">.com;user=phone&gt;;tag=564321 </w:t>
      </w:r>
    </w:p>
    <w:p w14:paraId="0FD07426" w14:textId="77777777" w:rsidR="002F444C" w:rsidRDefault="002F444C" w:rsidP="004E4BE8">
      <w:pPr>
        <w:pStyle w:val="NormalParagraph"/>
      </w:pPr>
      <w:r w:rsidRPr="007C1156">
        <w:t xml:space="preserve">To: </w:t>
      </w:r>
      <w:r>
        <w:t>&lt;</w:t>
      </w:r>
      <w:r w:rsidRPr="007C1156">
        <w:t>sip:</w:t>
      </w:r>
      <w:hyperlink r:id="rId45" w:history="1">
        <w:r w:rsidRPr="00EE610F">
          <w:rPr>
            <w:rStyle w:val="Hyperlink"/>
            <w:sz w:val="20"/>
          </w:rPr>
          <w:t>conference-factory1@operatorB.com</w:t>
        </w:r>
      </w:hyperlink>
      <w:r>
        <w:t xml:space="preserve">&gt;;tag=7824567 </w:t>
      </w:r>
      <w:r w:rsidRPr="007C1156">
        <w:t xml:space="preserve">  </w:t>
      </w:r>
    </w:p>
    <w:p w14:paraId="4B048589" w14:textId="77777777" w:rsidR="002F444C" w:rsidRDefault="002F444C" w:rsidP="004E4BE8">
      <w:pPr>
        <w:pStyle w:val="NormalParagraph"/>
      </w:pPr>
      <w:r>
        <w:lastRenderedPageBreak/>
        <w:t xml:space="preserve">P-Charging-Vector: icid-value=”abch+23456y”; orig-ioi=operatorA.com; term-ioi=operatorB.com </w:t>
      </w:r>
    </w:p>
    <w:p w14:paraId="0783A74C" w14:textId="77777777" w:rsidR="002F444C" w:rsidRPr="007C1156" w:rsidRDefault="002F444C" w:rsidP="004E4BE8">
      <w:pPr>
        <w:pStyle w:val="NormalParagraph"/>
      </w:pPr>
      <w:r w:rsidRPr="007C1156">
        <w:t xml:space="preserve">Call-ID: </w:t>
      </w:r>
      <w:hyperlink r:id="rId46" w:history="1">
        <w:r w:rsidRPr="00EE610F">
          <w:rPr>
            <w:rStyle w:val="Hyperlink"/>
            <w:sz w:val="20"/>
          </w:rPr>
          <w:t>56789102@operatorB.com</w:t>
        </w:r>
      </w:hyperlink>
      <w:r w:rsidRPr="007C1156">
        <w:t xml:space="preserve"> </w:t>
      </w:r>
    </w:p>
    <w:p w14:paraId="60B5CFDF" w14:textId="77777777" w:rsidR="002F444C" w:rsidRPr="007C1156" w:rsidRDefault="002F444C" w:rsidP="004E4BE8">
      <w:pPr>
        <w:pStyle w:val="NormalParagraph"/>
      </w:pPr>
      <w:r w:rsidRPr="007C1156">
        <w:t xml:space="preserve">CSeq: 1 </w:t>
      </w:r>
      <w:r>
        <w:t>REFER</w:t>
      </w:r>
    </w:p>
    <w:p w14:paraId="39F47FDE" w14:textId="77777777" w:rsidR="002F444C" w:rsidRDefault="002F444C" w:rsidP="004E4BE8">
      <w:pPr>
        <w:pStyle w:val="NormalParagraph"/>
      </w:pPr>
      <w:r>
        <w:t>Refer-Sub: false</w:t>
      </w:r>
    </w:p>
    <w:p w14:paraId="73DA4A07" w14:textId="77777777" w:rsidR="002F444C" w:rsidRPr="007C1156" w:rsidRDefault="002F444C" w:rsidP="004E4BE8">
      <w:pPr>
        <w:pStyle w:val="NormalParagraph"/>
      </w:pPr>
      <w:r w:rsidRPr="007C1156">
        <w:t>Contact: &lt;</w:t>
      </w:r>
      <w:hyperlink r:id="rId47" w:history="1">
        <w:r w:rsidRPr="00EE610F">
          <w:rPr>
            <w:rStyle w:val="Hyperlink"/>
            <w:sz w:val="20"/>
          </w:rPr>
          <w:t>sip:10.10.0.1:5060</w:t>
        </w:r>
      </w:hyperlink>
      <w:r>
        <w:t>&gt;</w:t>
      </w:r>
    </w:p>
    <w:p w14:paraId="1856DB57" w14:textId="64022D0F" w:rsidR="002F444C" w:rsidRDefault="002F444C" w:rsidP="004E4BE8">
      <w:pPr>
        <w:pStyle w:val="NormalParagraph"/>
      </w:pPr>
      <w:r w:rsidRPr="007C1156">
        <w:t xml:space="preserve">Content-Length: </w:t>
      </w:r>
      <w:r>
        <w:t>0</w:t>
      </w:r>
    </w:p>
    <w:p w14:paraId="7BFCE29A" w14:textId="2A315817" w:rsidR="002F444C" w:rsidRPr="007C1156" w:rsidRDefault="002F444C" w:rsidP="004E4BE8">
      <w:pPr>
        <w:pStyle w:val="NormalParagraph"/>
      </w:pPr>
      <w:r w:rsidRPr="007C1156">
        <w:t xml:space="preserve">Message </w:t>
      </w:r>
      <w:r>
        <w:t xml:space="preserve">3 </w:t>
      </w:r>
      <w:r w:rsidRPr="007C1156">
        <w:t xml:space="preserve"> – </w:t>
      </w:r>
      <w:r>
        <w:t>NOTIFY</w:t>
      </w:r>
    </w:p>
    <w:p w14:paraId="2F8E2070" w14:textId="77777777" w:rsidR="002F444C" w:rsidRPr="007C1156" w:rsidRDefault="002F444C" w:rsidP="004E4BE8">
      <w:pPr>
        <w:pStyle w:val="NormalParagraph"/>
      </w:pPr>
      <w:r>
        <w:t>NOTIFY</w:t>
      </w:r>
      <w:r w:rsidRPr="007C1156">
        <w:t xml:space="preserve"> </w:t>
      </w:r>
      <w:hyperlink r:id="rId48" w:history="1">
        <w:r w:rsidRPr="007C1156">
          <w:rPr>
            <w:rStyle w:val="Hyperlink"/>
            <w:sz w:val="20"/>
          </w:rPr>
          <w:t>sip:+447960306800@operatorB.com;user=phone</w:t>
        </w:r>
      </w:hyperlink>
      <w:r w:rsidRPr="007C1156">
        <w:t xml:space="preserve"> SIP/2.0</w:t>
      </w:r>
    </w:p>
    <w:p w14:paraId="7A7F3124" w14:textId="77777777" w:rsidR="002F444C" w:rsidRPr="007C1156" w:rsidRDefault="002F444C" w:rsidP="004E4BE8">
      <w:pPr>
        <w:pStyle w:val="NormalParagraph"/>
      </w:pPr>
      <w:r w:rsidRPr="007C1156">
        <w:t>Via: SIP/2.0/UDP 10.</w:t>
      </w:r>
      <w:r>
        <w:t>1</w:t>
      </w:r>
      <w:r w:rsidRPr="007C1156">
        <w:t>0.0.1:5060;branch=</w:t>
      </w:r>
      <w:r>
        <w:t>567891234a</w:t>
      </w:r>
    </w:p>
    <w:p w14:paraId="7C8D24B7" w14:textId="77777777" w:rsidR="002F444C" w:rsidRPr="007C1156" w:rsidRDefault="002F444C" w:rsidP="004E4BE8">
      <w:pPr>
        <w:pStyle w:val="NormalParagraph"/>
      </w:pPr>
      <w:r>
        <w:t>To</w:t>
      </w:r>
      <w:r w:rsidRPr="007C1156">
        <w:t xml:space="preserve">: </w:t>
      </w:r>
      <w:r>
        <w:t>&lt;</w:t>
      </w:r>
      <w:r w:rsidRPr="007C1156">
        <w:t>sip:</w:t>
      </w:r>
      <w:r w:rsidRPr="00B32DC8">
        <w:t>+447960306800@operatorB</w:t>
      </w:r>
      <w:r>
        <w:t xml:space="preserve">.com;user=phone&gt;;tag=564321 </w:t>
      </w:r>
    </w:p>
    <w:p w14:paraId="4DC67D3C" w14:textId="77777777" w:rsidR="002F444C" w:rsidRDefault="002F444C" w:rsidP="004E4BE8">
      <w:pPr>
        <w:pStyle w:val="NormalParagraph"/>
      </w:pPr>
      <w:r>
        <w:t>From</w:t>
      </w:r>
      <w:r w:rsidRPr="007C1156">
        <w:t xml:space="preserve">: </w:t>
      </w:r>
      <w:r>
        <w:t>&lt;</w:t>
      </w:r>
      <w:r w:rsidRPr="007C1156">
        <w:t>sip:</w:t>
      </w:r>
      <w:hyperlink r:id="rId49" w:history="1">
        <w:r w:rsidRPr="00EE610F">
          <w:rPr>
            <w:rStyle w:val="Hyperlink"/>
            <w:sz w:val="20"/>
          </w:rPr>
          <w:t>conference-factory1@operatorB.com</w:t>
        </w:r>
      </w:hyperlink>
      <w:r>
        <w:t xml:space="preserve">&gt;;tag=7824567 </w:t>
      </w:r>
      <w:r w:rsidRPr="007C1156">
        <w:t xml:space="preserve">  </w:t>
      </w:r>
    </w:p>
    <w:p w14:paraId="52BF5145" w14:textId="77777777" w:rsidR="002F444C" w:rsidRPr="007C1156" w:rsidRDefault="002F444C" w:rsidP="004E4BE8">
      <w:pPr>
        <w:pStyle w:val="NormalParagraph"/>
      </w:pPr>
      <w:r w:rsidRPr="007C1156">
        <w:t xml:space="preserve">Call-ID: </w:t>
      </w:r>
      <w:hyperlink r:id="rId50" w:history="1">
        <w:r w:rsidRPr="00EE610F">
          <w:rPr>
            <w:rStyle w:val="Hyperlink"/>
            <w:sz w:val="20"/>
          </w:rPr>
          <w:t>56789102@operatorB.com</w:t>
        </w:r>
      </w:hyperlink>
      <w:r w:rsidRPr="007C1156">
        <w:t xml:space="preserve"> </w:t>
      </w:r>
    </w:p>
    <w:p w14:paraId="109DA22E" w14:textId="77777777" w:rsidR="002F444C" w:rsidRDefault="002F444C" w:rsidP="004E4BE8">
      <w:pPr>
        <w:pStyle w:val="NormalParagraph"/>
      </w:pPr>
      <w:r w:rsidRPr="007C1156">
        <w:t>CSeq: 1</w:t>
      </w:r>
      <w:r>
        <w:t>3</w:t>
      </w:r>
      <w:r w:rsidRPr="007C1156">
        <w:t xml:space="preserve"> </w:t>
      </w:r>
      <w:r>
        <w:t>NOTIFY</w:t>
      </w:r>
    </w:p>
    <w:p w14:paraId="0A637796" w14:textId="77777777" w:rsidR="002F444C" w:rsidRPr="007C1156" w:rsidRDefault="002F444C" w:rsidP="004E4BE8">
      <w:pPr>
        <w:pStyle w:val="NormalParagraph"/>
      </w:pPr>
      <w:r>
        <w:t>Max-Forwards: 70</w:t>
      </w:r>
    </w:p>
    <w:p w14:paraId="24EF63CD" w14:textId="77777777" w:rsidR="002F444C" w:rsidRDefault="002F444C" w:rsidP="004E4BE8">
      <w:pPr>
        <w:pStyle w:val="NormalParagraph"/>
      </w:pPr>
      <w:r>
        <w:t>Subscription-State: Active;Expires=7200</w:t>
      </w:r>
    </w:p>
    <w:p w14:paraId="0ED46CB1" w14:textId="77777777" w:rsidR="002F444C" w:rsidRDefault="002F444C" w:rsidP="004E4BE8">
      <w:pPr>
        <w:pStyle w:val="NormalParagraph"/>
      </w:pPr>
      <w:r>
        <w:t>Event: conference</w:t>
      </w:r>
    </w:p>
    <w:p w14:paraId="065A8524" w14:textId="77777777" w:rsidR="002F444C" w:rsidRDefault="002F444C" w:rsidP="004E4BE8">
      <w:pPr>
        <w:pStyle w:val="NormalParagraph"/>
      </w:pPr>
      <w:r>
        <w:t>Accept: application/conference-info+xml</w:t>
      </w:r>
    </w:p>
    <w:p w14:paraId="59B26A74" w14:textId="77777777" w:rsidR="002F444C" w:rsidRPr="007C1156" w:rsidRDefault="002F444C" w:rsidP="004E4BE8">
      <w:pPr>
        <w:pStyle w:val="NormalParagraph"/>
      </w:pPr>
      <w:r w:rsidRPr="007C1156">
        <w:t xml:space="preserve">Route: </w:t>
      </w:r>
      <w:hyperlink r:id="rId51" w:history="1">
        <w:r w:rsidRPr="00EE610F">
          <w:rPr>
            <w:rStyle w:val="Hyperlink"/>
            <w:sz w:val="20"/>
          </w:rPr>
          <w:t>sip:10.0.0.1:5060;lr</w:t>
        </w:r>
      </w:hyperlink>
    </w:p>
    <w:p w14:paraId="2CAABCB5" w14:textId="77777777" w:rsidR="002F444C" w:rsidRDefault="002F444C" w:rsidP="004E4BE8">
      <w:pPr>
        <w:pStyle w:val="NormalParagraph"/>
      </w:pPr>
      <w:r w:rsidRPr="007C1156">
        <w:t>Contact: &lt;</w:t>
      </w:r>
      <w:hyperlink r:id="rId52" w:history="1">
        <w:r w:rsidRPr="00EE610F">
          <w:rPr>
            <w:rStyle w:val="Hyperlink"/>
            <w:sz w:val="20"/>
          </w:rPr>
          <w:t>sip:10.10.0.1:5060</w:t>
        </w:r>
      </w:hyperlink>
      <w:r>
        <w:t>&gt;</w:t>
      </w:r>
      <w:r w:rsidRPr="00352EFC">
        <w:t xml:space="preserve"> </w:t>
      </w:r>
    </w:p>
    <w:p w14:paraId="2D163A0E" w14:textId="77777777" w:rsidR="002F444C" w:rsidRPr="00352EFC" w:rsidRDefault="002F444C" w:rsidP="004E4BE8">
      <w:pPr>
        <w:pStyle w:val="NormalParagraph"/>
      </w:pPr>
      <w:r>
        <w:t>Content-Type: application/conference-info+xml</w:t>
      </w:r>
    </w:p>
    <w:p w14:paraId="48BDFDCE" w14:textId="77777777" w:rsidR="002F444C" w:rsidRDefault="002F444C" w:rsidP="004E4BE8">
      <w:pPr>
        <w:pStyle w:val="NormalParagraph"/>
      </w:pPr>
      <w:r w:rsidRPr="007C1156">
        <w:t xml:space="preserve">Content-Length: </w:t>
      </w:r>
      <w:r>
        <w:t>xx</w:t>
      </w:r>
    </w:p>
    <w:p w14:paraId="3BBEB60E" w14:textId="77777777" w:rsidR="002F444C" w:rsidRDefault="002F444C" w:rsidP="004E4BE8">
      <w:pPr>
        <w:pStyle w:val="NormalParagraph"/>
      </w:pPr>
    </w:p>
    <w:p w14:paraId="1E5B1858" w14:textId="77777777" w:rsidR="002F444C" w:rsidRPr="00302E81" w:rsidRDefault="002F444C" w:rsidP="004E4BE8">
      <w:pPr>
        <w:pStyle w:val="NormalParagraph"/>
      </w:pPr>
      <w:r>
        <w:t>[Conference Info]  -  see RFC 4575 [43]</w:t>
      </w:r>
    </w:p>
    <w:p w14:paraId="27C1B8F8" w14:textId="77777777" w:rsidR="002F444C" w:rsidRDefault="002F444C" w:rsidP="004E4BE8">
      <w:pPr>
        <w:pStyle w:val="NormalParagraph"/>
      </w:pPr>
    </w:p>
    <w:p w14:paraId="4DE1C322" w14:textId="77777777" w:rsidR="002F444C" w:rsidRPr="007C1156" w:rsidRDefault="002F444C" w:rsidP="004E4BE8">
      <w:pPr>
        <w:pStyle w:val="NormalParagraph"/>
      </w:pPr>
      <w:r w:rsidRPr="007C1156">
        <w:t xml:space="preserve">Message </w:t>
      </w:r>
      <w:r>
        <w:t xml:space="preserve">4 </w:t>
      </w:r>
      <w:r w:rsidRPr="007C1156">
        <w:t xml:space="preserve">– </w:t>
      </w:r>
      <w:r>
        <w:t>200 OK (NOTIFY)</w:t>
      </w:r>
      <w:r w:rsidRPr="007C1156">
        <w:t xml:space="preserve"> </w:t>
      </w:r>
    </w:p>
    <w:p w14:paraId="6907BC4D" w14:textId="77777777" w:rsidR="002F444C" w:rsidRPr="007C1156" w:rsidRDefault="002F444C" w:rsidP="004E4BE8">
      <w:pPr>
        <w:pStyle w:val="NormalParagraph"/>
      </w:pPr>
      <w:r w:rsidRPr="007C1156">
        <w:t>SIP/2.0</w:t>
      </w:r>
      <w:r>
        <w:t xml:space="preserve"> 200 OK</w:t>
      </w:r>
    </w:p>
    <w:p w14:paraId="68CFC4B7" w14:textId="77777777" w:rsidR="002F444C" w:rsidRPr="007C1156" w:rsidRDefault="002F444C" w:rsidP="004E4BE8">
      <w:pPr>
        <w:pStyle w:val="NormalParagraph"/>
      </w:pPr>
      <w:r w:rsidRPr="007C1156">
        <w:t>Via: SIP/2.0/UDP 10.</w:t>
      </w:r>
      <w:r>
        <w:t>1</w:t>
      </w:r>
      <w:r w:rsidRPr="007C1156">
        <w:t>0.0.1:5060;branch=</w:t>
      </w:r>
      <w:r>
        <w:t>567891234a</w:t>
      </w:r>
    </w:p>
    <w:p w14:paraId="05BA8C28" w14:textId="77777777" w:rsidR="002F444C" w:rsidRPr="007C1156" w:rsidRDefault="002F444C" w:rsidP="004E4BE8">
      <w:pPr>
        <w:pStyle w:val="NormalParagraph"/>
      </w:pPr>
      <w:r>
        <w:t>To</w:t>
      </w:r>
      <w:r w:rsidRPr="007C1156">
        <w:t xml:space="preserve">: </w:t>
      </w:r>
      <w:r>
        <w:t>&lt;</w:t>
      </w:r>
      <w:r w:rsidRPr="007C1156">
        <w:t>sip:</w:t>
      </w:r>
      <w:r w:rsidRPr="00B32DC8">
        <w:t>+447960306800@operatorB</w:t>
      </w:r>
      <w:r>
        <w:t xml:space="preserve">.com;user=phone&gt;;tag=564321 </w:t>
      </w:r>
    </w:p>
    <w:p w14:paraId="609F8EAE" w14:textId="48439FF3" w:rsidR="002F444C" w:rsidRDefault="002F444C" w:rsidP="004E4BE8">
      <w:pPr>
        <w:pStyle w:val="NormalParagraph"/>
      </w:pPr>
      <w:r>
        <w:lastRenderedPageBreak/>
        <w:t>From</w:t>
      </w:r>
      <w:r w:rsidRPr="007C1156">
        <w:t xml:space="preserve">: </w:t>
      </w:r>
      <w:r>
        <w:t>&lt;</w:t>
      </w:r>
      <w:r w:rsidRPr="007C1156">
        <w:t>sip:</w:t>
      </w:r>
      <w:r w:rsidRPr="006360F3">
        <w:t>conference-factory1@operatorB.com</w:t>
      </w:r>
      <w:r>
        <w:t xml:space="preserve">&gt;;tag=7824567 </w:t>
      </w:r>
      <w:r w:rsidRPr="007C1156">
        <w:t xml:space="preserve">  </w:t>
      </w:r>
    </w:p>
    <w:p w14:paraId="6431933C" w14:textId="31E5DFFF" w:rsidR="002F444C" w:rsidRPr="007C1156" w:rsidRDefault="002F444C" w:rsidP="004E4BE8">
      <w:pPr>
        <w:pStyle w:val="NormalParagraph"/>
      </w:pPr>
      <w:r w:rsidRPr="007C1156">
        <w:t xml:space="preserve">Call-ID: </w:t>
      </w:r>
      <w:r w:rsidRPr="006360F3">
        <w:t>56789102@operatorB.com</w:t>
      </w:r>
      <w:r w:rsidRPr="007C1156">
        <w:t xml:space="preserve"> </w:t>
      </w:r>
    </w:p>
    <w:p w14:paraId="5CEA3F75" w14:textId="77777777" w:rsidR="002F444C" w:rsidRDefault="002F444C" w:rsidP="004E4BE8">
      <w:pPr>
        <w:pStyle w:val="NormalParagraph"/>
      </w:pPr>
      <w:r w:rsidRPr="007C1156">
        <w:t>CSeq: 1</w:t>
      </w:r>
      <w:r>
        <w:t>3</w:t>
      </w:r>
      <w:r w:rsidRPr="007C1156">
        <w:t xml:space="preserve"> </w:t>
      </w:r>
      <w:r>
        <w:t>NOTIFY</w:t>
      </w:r>
    </w:p>
    <w:p w14:paraId="21916377" w14:textId="417F1B27" w:rsidR="002F444C" w:rsidRPr="007C1156" w:rsidRDefault="002F444C" w:rsidP="004E4BE8">
      <w:pPr>
        <w:pStyle w:val="NormalParagraph"/>
      </w:pPr>
      <w:r w:rsidRPr="007C1156">
        <w:t>Contact: &lt;</w:t>
      </w:r>
      <w:r w:rsidRPr="006360F3">
        <w:t>sip:10.0.0.1:5060</w:t>
      </w:r>
      <w:r>
        <w:t>&gt;</w:t>
      </w:r>
    </w:p>
    <w:p w14:paraId="61A19EA6" w14:textId="77777777" w:rsidR="002F444C" w:rsidRPr="007C1156" w:rsidRDefault="002F444C" w:rsidP="004E4BE8">
      <w:pPr>
        <w:pStyle w:val="NormalParagraph"/>
      </w:pPr>
      <w:r w:rsidRPr="007C1156">
        <w:t xml:space="preserve">Content-Length: </w:t>
      </w:r>
      <w:r>
        <w:t>0</w:t>
      </w:r>
    </w:p>
    <w:p w14:paraId="10503F04" w14:textId="77777777" w:rsidR="002F444C" w:rsidRDefault="002F444C" w:rsidP="004E4BE8">
      <w:pPr>
        <w:pStyle w:val="NormalParagraph"/>
      </w:pPr>
    </w:p>
    <w:p w14:paraId="718E47D4" w14:textId="77777777" w:rsidR="002F444C" w:rsidRDefault="002F444C" w:rsidP="004E4BE8">
      <w:pPr>
        <w:pStyle w:val="NormalParagraph"/>
      </w:pPr>
      <w:r>
        <w:t>Messages 5 &amp; 6 – As for 3 &amp; 4 (with modified CSeq and updated XML body)</w:t>
      </w:r>
    </w:p>
    <w:p w14:paraId="7A6685E0" w14:textId="77777777" w:rsidR="002F444C" w:rsidRDefault="002F444C" w:rsidP="002F444C">
      <w:pPr>
        <w:jc w:val="left"/>
        <w:rPr>
          <w:sz w:val="20"/>
        </w:rPr>
      </w:pPr>
    </w:p>
    <w:p w14:paraId="1F9CF8D1" w14:textId="13F53597" w:rsidR="002F444C" w:rsidRDefault="002F444C" w:rsidP="004E4BE8">
      <w:pPr>
        <w:pStyle w:val="NormalParagraph"/>
        <w:rPr>
          <w:u w:val="single"/>
        </w:rPr>
      </w:pPr>
      <w:r w:rsidRPr="00D33852">
        <w:t>Note that if the implici</w:t>
      </w:r>
      <w:r>
        <w:t xml:space="preserve">t subscription to the progress of the REFER was not inhibited, then additional notifications would also be sent. For completeness, examples are shown below:- </w:t>
      </w:r>
      <w:r>
        <w:rPr>
          <w:u w:val="single"/>
        </w:rPr>
        <w:t xml:space="preserve"> </w:t>
      </w:r>
    </w:p>
    <w:p w14:paraId="4115AF55" w14:textId="77777777" w:rsidR="002F444C" w:rsidRDefault="002F444C">
      <w:pPr>
        <w:spacing w:before="0"/>
        <w:jc w:val="left"/>
        <w:rPr>
          <w:sz w:val="20"/>
          <w:u w:val="single"/>
        </w:rPr>
      </w:pPr>
      <w:r>
        <w:rPr>
          <w:sz w:val="20"/>
          <w:u w:val="single"/>
        </w:rPr>
        <w:br w:type="page"/>
      </w:r>
    </w:p>
    <w:p w14:paraId="1E68EF10" w14:textId="324219EC" w:rsidR="002F444C" w:rsidRPr="007C1156" w:rsidRDefault="002F444C" w:rsidP="004E4BE8">
      <w:pPr>
        <w:pStyle w:val="NormalParagraph"/>
      </w:pPr>
      <w:r>
        <w:lastRenderedPageBreak/>
        <w:t>NOTIFY</w:t>
      </w:r>
      <w:r w:rsidRPr="007C1156">
        <w:t xml:space="preserve"> </w:t>
      </w:r>
      <w:r w:rsidRPr="006360F3">
        <w:t>sip:+447960306800@operatorB.com;user=phone</w:t>
      </w:r>
      <w:r w:rsidRPr="007C1156">
        <w:t xml:space="preserve"> SIP/2.0</w:t>
      </w:r>
    </w:p>
    <w:p w14:paraId="3AA80757" w14:textId="77777777" w:rsidR="002F444C" w:rsidRPr="007C1156" w:rsidRDefault="002F444C" w:rsidP="004E4BE8">
      <w:pPr>
        <w:pStyle w:val="NormalParagraph"/>
      </w:pPr>
      <w:r w:rsidRPr="007C1156">
        <w:t>Via: SIP/2.0/UDP 10.</w:t>
      </w:r>
      <w:r>
        <w:t>1</w:t>
      </w:r>
      <w:r w:rsidRPr="007C1156">
        <w:t>0.0.1:5060;branch=</w:t>
      </w:r>
      <w:r>
        <w:t>567891234a</w:t>
      </w:r>
    </w:p>
    <w:p w14:paraId="5B2E55DE" w14:textId="77777777" w:rsidR="002F444C" w:rsidRPr="007C1156" w:rsidRDefault="002F444C" w:rsidP="004E4BE8">
      <w:pPr>
        <w:pStyle w:val="NormalParagraph"/>
      </w:pPr>
      <w:r>
        <w:t>To</w:t>
      </w:r>
      <w:r w:rsidRPr="007C1156">
        <w:t xml:space="preserve">: </w:t>
      </w:r>
      <w:r>
        <w:t>&lt;</w:t>
      </w:r>
      <w:r w:rsidRPr="007C1156">
        <w:t>sip:</w:t>
      </w:r>
      <w:r w:rsidRPr="00B32DC8">
        <w:t>+447960306800@operatorB</w:t>
      </w:r>
      <w:r>
        <w:t xml:space="preserve">.com;user=phone&gt;;tag=564321 </w:t>
      </w:r>
    </w:p>
    <w:p w14:paraId="1BA10782" w14:textId="1D034ED1" w:rsidR="002F444C" w:rsidRDefault="002F444C" w:rsidP="004E4BE8">
      <w:pPr>
        <w:pStyle w:val="NormalParagraph"/>
      </w:pPr>
      <w:r>
        <w:t>From</w:t>
      </w:r>
      <w:r w:rsidRPr="007C1156">
        <w:t xml:space="preserve">: </w:t>
      </w:r>
      <w:r>
        <w:t>&lt;</w:t>
      </w:r>
      <w:r w:rsidRPr="007C1156">
        <w:t>sip:</w:t>
      </w:r>
      <w:r w:rsidRPr="006360F3">
        <w:t>conference-factory1@operatorB.com</w:t>
      </w:r>
      <w:r>
        <w:t xml:space="preserve">&gt;;tag=7824567 </w:t>
      </w:r>
      <w:r w:rsidRPr="007C1156">
        <w:t xml:space="preserve">  </w:t>
      </w:r>
    </w:p>
    <w:p w14:paraId="0BA9C23F" w14:textId="02F3357D" w:rsidR="002F444C" w:rsidRPr="007C1156" w:rsidRDefault="002F444C" w:rsidP="004E4BE8">
      <w:pPr>
        <w:pStyle w:val="NormalParagraph"/>
      </w:pPr>
      <w:r w:rsidRPr="007C1156">
        <w:t xml:space="preserve">Call-ID: </w:t>
      </w:r>
      <w:r w:rsidRPr="006360F3">
        <w:t>56789102@operatorB.com</w:t>
      </w:r>
      <w:r w:rsidRPr="007C1156">
        <w:t xml:space="preserve"> </w:t>
      </w:r>
    </w:p>
    <w:p w14:paraId="0A8DB153" w14:textId="77777777" w:rsidR="002F444C" w:rsidRDefault="002F444C" w:rsidP="004E4BE8">
      <w:pPr>
        <w:pStyle w:val="NormalParagraph"/>
      </w:pPr>
      <w:r w:rsidRPr="007C1156">
        <w:t>CSeq: 1</w:t>
      </w:r>
      <w:r>
        <w:t>3</w:t>
      </w:r>
      <w:r w:rsidRPr="007C1156">
        <w:t xml:space="preserve"> </w:t>
      </w:r>
      <w:r>
        <w:t>NOTIFY</w:t>
      </w:r>
    </w:p>
    <w:p w14:paraId="78D866BC" w14:textId="77777777" w:rsidR="002F444C" w:rsidRPr="007C1156" w:rsidRDefault="002F444C" w:rsidP="004E4BE8">
      <w:pPr>
        <w:pStyle w:val="NormalParagraph"/>
      </w:pPr>
      <w:r>
        <w:t>Max-Forwards: 70</w:t>
      </w:r>
    </w:p>
    <w:p w14:paraId="20EA333C" w14:textId="77777777" w:rsidR="002F444C" w:rsidRDefault="002F444C" w:rsidP="004E4BE8">
      <w:pPr>
        <w:pStyle w:val="NormalParagraph"/>
      </w:pPr>
      <w:r>
        <w:t>Subscription-State: Active;Expires=7200</w:t>
      </w:r>
    </w:p>
    <w:p w14:paraId="53BC3EB7" w14:textId="77777777" w:rsidR="002F444C" w:rsidRDefault="002F444C" w:rsidP="004E4BE8">
      <w:pPr>
        <w:pStyle w:val="NormalParagraph"/>
      </w:pPr>
      <w:r>
        <w:t>Event: refer</w:t>
      </w:r>
    </w:p>
    <w:p w14:paraId="77BEDBFA" w14:textId="1D0242CA" w:rsidR="002F444C" w:rsidRPr="007C1156" w:rsidRDefault="002F444C" w:rsidP="004E4BE8">
      <w:pPr>
        <w:pStyle w:val="NormalParagraph"/>
      </w:pPr>
      <w:r w:rsidRPr="007C1156">
        <w:t xml:space="preserve">Route: </w:t>
      </w:r>
      <w:r w:rsidRPr="00937741">
        <w:t>sip:10.0.0.1:5060;lr</w:t>
      </w:r>
    </w:p>
    <w:p w14:paraId="7009FC6E" w14:textId="39811A8F" w:rsidR="002F444C" w:rsidRDefault="002F444C" w:rsidP="004E4BE8">
      <w:pPr>
        <w:pStyle w:val="NormalParagraph"/>
      </w:pPr>
      <w:r w:rsidRPr="007C1156">
        <w:t>Contact: &lt;</w:t>
      </w:r>
      <w:r w:rsidRPr="006360F3">
        <w:t>sip:10.10.0.1:5060</w:t>
      </w:r>
      <w:r>
        <w:t>&gt;</w:t>
      </w:r>
      <w:r w:rsidRPr="00352EFC">
        <w:t xml:space="preserve"> </w:t>
      </w:r>
    </w:p>
    <w:p w14:paraId="4A25F67B" w14:textId="77777777" w:rsidR="002F444C" w:rsidRPr="00352EFC" w:rsidRDefault="002F444C" w:rsidP="004E4BE8">
      <w:pPr>
        <w:pStyle w:val="NormalParagraph"/>
      </w:pPr>
      <w:r>
        <w:t>Content-Type: message/sip-frag;version=2.0</w:t>
      </w:r>
    </w:p>
    <w:p w14:paraId="2D6DA387" w14:textId="77777777" w:rsidR="002F444C" w:rsidRDefault="002F444C" w:rsidP="004E4BE8">
      <w:pPr>
        <w:pStyle w:val="NormalParagraph"/>
      </w:pPr>
      <w:r w:rsidRPr="007C1156">
        <w:t xml:space="preserve">Content-Length: </w:t>
      </w:r>
      <w:r>
        <w:t>20</w:t>
      </w:r>
    </w:p>
    <w:p w14:paraId="62273986" w14:textId="77777777" w:rsidR="002F444C" w:rsidRPr="00B3442D" w:rsidRDefault="002F444C" w:rsidP="004E4BE8">
      <w:pPr>
        <w:pStyle w:val="NormalParagraph"/>
        <w:rPr>
          <w:sz w:val="16"/>
          <w:szCs w:val="16"/>
        </w:rPr>
      </w:pPr>
      <w:r w:rsidRPr="00B3442D">
        <w:rPr>
          <w:sz w:val="16"/>
          <w:szCs w:val="16"/>
        </w:rPr>
        <w:t>SIP/2.0 100 Trying</w:t>
      </w:r>
    </w:p>
    <w:p w14:paraId="15D6AE76" w14:textId="77777777" w:rsidR="002F444C" w:rsidRDefault="002F444C" w:rsidP="004E4BE8">
      <w:pPr>
        <w:pStyle w:val="NormalParagraph"/>
      </w:pPr>
    </w:p>
    <w:p w14:paraId="67EFA41B" w14:textId="77777777" w:rsidR="002F444C" w:rsidRPr="007C1156" w:rsidRDefault="002F444C" w:rsidP="004E4BE8">
      <w:pPr>
        <w:pStyle w:val="NormalParagraph"/>
      </w:pPr>
      <w:r w:rsidRPr="007C1156">
        <w:t>SIP/2.0</w:t>
      </w:r>
      <w:r>
        <w:t xml:space="preserve"> 200 OK</w:t>
      </w:r>
    </w:p>
    <w:p w14:paraId="6F778555" w14:textId="77777777" w:rsidR="002F444C" w:rsidRPr="007C1156" w:rsidRDefault="002F444C" w:rsidP="004E4BE8">
      <w:pPr>
        <w:pStyle w:val="NormalParagraph"/>
      </w:pPr>
      <w:r w:rsidRPr="007C1156">
        <w:t>Via: SIP/2.0/UDP 10.</w:t>
      </w:r>
      <w:r>
        <w:t>1</w:t>
      </w:r>
      <w:r w:rsidRPr="007C1156">
        <w:t>0.0.1:5060;branch=</w:t>
      </w:r>
      <w:r>
        <w:t>567891234a</w:t>
      </w:r>
    </w:p>
    <w:p w14:paraId="574312CD" w14:textId="77777777" w:rsidR="002F444C" w:rsidRPr="007C1156" w:rsidRDefault="002F444C" w:rsidP="004E4BE8">
      <w:pPr>
        <w:pStyle w:val="NormalParagraph"/>
      </w:pPr>
      <w:r>
        <w:t>To</w:t>
      </w:r>
      <w:r w:rsidRPr="007C1156">
        <w:t xml:space="preserve">: </w:t>
      </w:r>
      <w:r>
        <w:t>&lt;</w:t>
      </w:r>
      <w:r w:rsidRPr="007C1156">
        <w:t>sip:</w:t>
      </w:r>
      <w:r w:rsidRPr="00B32DC8">
        <w:t>+447960306800@operatorB</w:t>
      </w:r>
      <w:r>
        <w:t xml:space="preserve">.com;user=phone&gt;;tag=564321 </w:t>
      </w:r>
    </w:p>
    <w:p w14:paraId="43352527" w14:textId="0EECB721" w:rsidR="002F444C" w:rsidRDefault="002F444C" w:rsidP="004E4BE8">
      <w:pPr>
        <w:pStyle w:val="NormalParagraph"/>
      </w:pPr>
      <w:r>
        <w:t>From</w:t>
      </w:r>
      <w:r w:rsidRPr="007C1156">
        <w:t xml:space="preserve">: </w:t>
      </w:r>
      <w:r>
        <w:t>&lt;</w:t>
      </w:r>
      <w:r w:rsidRPr="007C1156">
        <w:t>sip:</w:t>
      </w:r>
      <w:r w:rsidRPr="00937741">
        <w:t>conference-factory1@operatorB.com</w:t>
      </w:r>
      <w:r>
        <w:t xml:space="preserve">&gt;;tag=7824567 </w:t>
      </w:r>
      <w:r w:rsidRPr="007C1156">
        <w:t xml:space="preserve">  </w:t>
      </w:r>
    </w:p>
    <w:p w14:paraId="68DF2B79" w14:textId="4158A138" w:rsidR="002F444C" w:rsidRPr="007C1156" w:rsidRDefault="002F444C" w:rsidP="004E4BE8">
      <w:pPr>
        <w:pStyle w:val="NormalParagraph"/>
      </w:pPr>
      <w:r w:rsidRPr="007C1156">
        <w:t xml:space="preserve">Call-ID: </w:t>
      </w:r>
      <w:r w:rsidRPr="00E43671">
        <w:t>56789102@operatorB.com</w:t>
      </w:r>
      <w:r w:rsidRPr="007C1156">
        <w:t xml:space="preserve"> </w:t>
      </w:r>
    </w:p>
    <w:p w14:paraId="5493A6C9" w14:textId="77777777" w:rsidR="002F444C" w:rsidRDefault="002F444C" w:rsidP="004E4BE8">
      <w:pPr>
        <w:pStyle w:val="NormalParagraph"/>
      </w:pPr>
      <w:r w:rsidRPr="007C1156">
        <w:t>CSeq: 1</w:t>
      </w:r>
      <w:r>
        <w:t>3</w:t>
      </w:r>
      <w:r w:rsidRPr="007C1156">
        <w:t xml:space="preserve"> </w:t>
      </w:r>
      <w:r>
        <w:t>NOTIFY</w:t>
      </w:r>
    </w:p>
    <w:p w14:paraId="3F724117" w14:textId="06DAAB0B" w:rsidR="002F444C" w:rsidRPr="007C1156" w:rsidRDefault="002F444C" w:rsidP="004E4BE8">
      <w:pPr>
        <w:pStyle w:val="NormalParagraph"/>
      </w:pPr>
      <w:r w:rsidRPr="007C1156">
        <w:t>Contact: &lt;</w:t>
      </w:r>
      <w:r w:rsidRPr="00937741">
        <w:t>sip:10.0.0.1:5060</w:t>
      </w:r>
      <w:r>
        <w:t>&gt;</w:t>
      </w:r>
    </w:p>
    <w:p w14:paraId="1D37E18E" w14:textId="77777777" w:rsidR="002F444C" w:rsidRPr="007C1156" w:rsidRDefault="002F444C" w:rsidP="004E4BE8">
      <w:pPr>
        <w:pStyle w:val="NormalParagraph"/>
      </w:pPr>
      <w:r w:rsidRPr="007C1156">
        <w:t xml:space="preserve">Content-Length: </w:t>
      </w:r>
      <w:r>
        <w:t>0</w:t>
      </w:r>
    </w:p>
    <w:p w14:paraId="03D4C208" w14:textId="77777777" w:rsidR="002F444C" w:rsidRDefault="002F444C" w:rsidP="004E4BE8">
      <w:pPr>
        <w:pStyle w:val="NormalParagraph"/>
      </w:pPr>
    </w:p>
    <w:p w14:paraId="14245E49" w14:textId="193D9C6E" w:rsidR="002F444C" w:rsidRPr="007C1156" w:rsidRDefault="002F444C" w:rsidP="004E4BE8">
      <w:pPr>
        <w:pStyle w:val="NormalParagraph"/>
      </w:pPr>
      <w:r>
        <w:t>NOTIFY</w:t>
      </w:r>
      <w:r w:rsidRPr="007C1156">
        <w:t xml:space="preserve"> </w:t>
      </w:r>
      <w:r w:rsidRPr="00E43671">
        <w:t>sip:+447960306800@operatorB.com;user=phone</w:t>
      </w:r>
      <w:r w:rsidRPr="007C1156">
        <w:t xml:space="preserve"> SIP/2.0</w:t>
      </w:r>
    </w:p>
    <w:p w14:paraId="5241E4E5" w14:textId="77777777" w:rsidR="002F444C" w:rsidRPr="007C1156" w:rsidRDefault="002F444C" w:rsidP="004E4BE8">
      <w:pPr>
        <w:pStyle w:val="NormalParagraph"/>
      </w:pPr>
      <w:r w:rsidRPr="007C1156">
        <w:t>Via: SIP/2.0/UDP 10.</w:t>
      </w:r>
      <w:r>
        <w:t>1</w:t>
      </w:r>
      <w:r w:rsidRPr="007C1156">
        <w:t>0.0.1:5060;branch=</w:t>
      </w:r>
      <w:r>
        <w:t>567891234a</w:t>
      </w:r>
    </w:p>
    <w:p w14:paraId="44F6FEE1" w14:textId="77777777" w:rsidR="002F444C" w:rsidRPr="007C1156" w:rsidRDefault="002F444C" w:rsidP="004E4BE8">
      <w:pPr>
        <w:pStyle w:val="NormalParagraph"/>
      </w:pPr>
      <w:r>
        <w:t>To</w:t>
      </w:r>
      <w:r w:rsidRPr="007C1156">
        <w:t xml:space="preserve">: </w:t>
      </w:r>
      <w:r>
        <w:t>&lt;</w:t>
      </w:r>
      <w:r w:rsidRPr="007C1156">
        <w:t>sip:</w:t>
      </w:r>
      <w:r w:rsidRPr="00B32DC8">
        <w:t>+447960306800@operatorB</w:t>
      </w:r>
      <w:r>
        <w:t xml:space="preserve">.com;user=phone&gt;;tag=564321 </w:t>
      </w:r>
    </w:p>
    <w:p w14:paraId="529CE7D6" w14:textId="16BA4C01" w:rsidR="002F444C" w:rsidRDefault="002F444C" w:rsidP="004E4BE8">
      <w:pPr>
        <w:pStyle w:val="NormalParagraph"/>
      </w:pPr>
      <w:r>
        <w:t>From</w:t>
      </w:r>
      <w:r w:rsidRPr="007C1156">
        <w:t xml:space="preserve">: </w:t>
      </w:r>
      <w:r>
        <w:t>&lt;</w:t>
      </w:r>
      <w:r w:rsidRPr="007C1156">
        <w:t>sip:</w:t>
      </w:r>
      <w:r w:rsidRPr="006360F3">
        <w:t>conference-factory1@operatorB.com</w:t>
      </w:r>
      <w:r>
        <w:t xml:space="preserve">&gt;;tag=7824567 </w:t>
      </w:r>
      <w:r w:rsidRPr="007C1156">
        <w:t xml:space="preserve">  </w:t>
      </w:r>
    </w:p>
    <w:p w14:paraId="6876DE5F" w14:textId="6D7C3047" w:rsidR="002F444C" w:rsidRPr="007C1156" w:rsidRDefault="002F444C" w:rsidP="004E4BE8">
      <w:pPr>
        <w:pStyle w:val="NormalParagraph"/>
      </w:pPr>
      <w:r w:rsidRPr="007C1156">
        <w:t xml:space="preserve">Call-ID: </w:t>
      </w:r>
      <w:r w:rsidRPr="00E43671">
        <w:t>56789102@operatorB.com</w:t>
      </w:r>
      <w:r w:rsidRPr="007C1156">
        <w:t xml:space="preserve"> </w:t>
      </w:r>
    </w:p>
    <w:p w14:paraId="333DD65A" w14:textId="77777777" w:rsidR="002F444C" w:rsidRDefault="002F444C" w:rsidP="004E4BE8">
      <w:pPr>
        <w:pStyle w:val="NormalParagraph"/>
      </w:pPr>
      <w:r w:rsidRPr="007C1156">
        <w:lastRenderedPageBreak/>
        <w:t>CSeq: 1</w:t>
      </w:r>
      <w:r>
        <w:t>4</w:t>
      </w:r>
      <w:r w:rsidRPr="007C1156">
        <w:t xml:space="preserve"> </w:t>
      </w:r>
      <w:r>
        <w:t>NOTIFY</w:t>
      </w:r>
    </w:p>
    <w:p w14:paraId="66550D7D" w14:textId="77777777" w:rsidR="002F444C" w:rsidRPr="007C1156" w:rsidRDefault="002F444C" w:rsidP="004E4BE8">
      <w:pPr>
        <w:pStyle w:val="NormalParagraph"/>
      </w:pPr>
      <w:r>
        <w:t>Max-Forwards: 70</w:t>
      </w:r>
    </w:p>
    <w:p w14:paraId="67F36999" w14:textId="77777777" w:rsidR="002F444C" w:rsidRDefault="002F444C" w:rsidP="004E4BE8">
      <w:pPr>
        <w:pStyle w:val="NormalParagraph"/>
      </w:pPr>
      <w:r>
        <w:t>Subscription-State: terminated;reason=noresource</w:t>
      </w:r>
    </w:p>
    <w:p w14:paraId="0026EFB9" w14:textId="77777777" w:rsidR="002F444C" w:rsidRDefault="002F444C" w:rsidP="004E4BE8">
      <w:pPr>
        <w:pStyle w:val="NormalParagraph"/>
      </w:pPr>
      <w:r>
        <w:t>Event: refer</w:t>
      </w:r>
    </w:p>
    <w:p w14:paraId="70C73737" w14:textId="7A67000C" w:rsidR="002F444C" w:rsidRPr="007C1156" w:rsidRDefault="002F444C" w:rsidP="004E4BE8">
      <w:pPr>
        <w:pStyle w:val="NormalParagraph"/>
      </w:pPr>
      <w:r w:rsidRPr="007C1156">
        <w:t xml:space="preserve">Route: </w:t>
      </w:r>
      <w:r w:rsidRPr="00E43671">
        <w:t>sip:10.0.0.1:5060;lr</w:t>
      </w:r>
    </w:p>
    <w:p w14:paraId="259E1CDD" w14:textId="6B84ABD4" w:rsidR="002F444C" w:rsidRDefault="002F444C" w:rsidP="004E4BE8">
      <w:pPr>
        <w:pStyle w:val="NormalParagraph"/>
      </w:pPr>
      <w:r w:rsidRPr="007C1156">
        <w:t>Contact: &lt;</w:t>
      </w:r>
      <w:r w:rsidRPr="00E43671">
        <w:t>sip:10.10.0.1:5060</w:t>
      </w:r>
      <w:r>
        <w:t>&gt;</w:t>
      </w:r>
      <w:r w:rsidRPr="00352EFC">
        <w:t xml:space="preserve"> </w:t>
      </w:r>
    </w:p>
    <w:p w14:paraId="3DC610F1" w14:textId="77777777" w:rsidR="002F444C" w:rsidRPr="00352EFC" w:rsidRDefault="002F444C" w:rsidP="004E4BE8">
      <w:pPr>
        <w:pStyle w:val="NormalParagraph"/>
      </w:pPr>
      <w:r>
        <w:t>Content-Type: message/sip-frag;version=2.0</w:t>
      </w:r>
    </w:p>
    <w:p w14:paraId="7284D267" w14:textId="77777777" w:rsidR="002F444C" w:rsidRDefault="002F444C" w:rsidP="004E4BE8">
      <w:pPr>
        <w:pStyle w:val="NormalParagraph"/>
      </w:pPr>
      <w:r w:rsidRPr="007C1156">
        <w:t xml:space="preserve">Content-Length: </w:t>
      </w:r>
      <w:r>
        <w:t>16</w:t>
      </w:r>
    </w:p>
    <w:p w14:paraId="0B7E3A0B" w14:textId="77777777" w:rsidR="002F444C" w:rsidRPr="007C1156" w:rsidRDefault="002F444C" w:rsidP="004E4BE8">
      <w:pPr>
        <w:pStyle w:val="NormalParagraph"/>
      </w:pPr>
      <w:r w:rsidRPr="007C1156">
        <w:t>SIP/2.0</w:t>
      </w:r>
      <w:r>
        <w:t xml:space="preserve"> 200 OK</w:t>
      </w:r>
    </w:p>
    <w:p w14:paraId="04856050" w14:textId="77777777" w:rsidR="002F444C" w:rsidRPr="007C1156" w:rsidRDefault="002F444C" w:rsidP="004E4BE8">
      <w:pPr>
        <w:pStyle w:val="NormalParagraph"/>
      </w:pPr>
      <w:r w:rsidRPr="007C1156">
        <w:t>Via: SIP/2.0/UDP 10.</w:t>
      </w:r>
      <w:r>
        <w:t>1</w:t>
      </w:r>
      <w:r w:rsidRPr="007C1156">
        <w:t>0.0.1:5060;branch=</w:t>
      </w:r>
      <w:r>
        <w:t>567891234a</w:t>
      </w:r>
    </w:p>
    <w:p w14:paraId="0BCC85E7" w14:textId="77777777" w:rsidR="002F444C" w:rsidRPr="007C1156" w:rsidRDefault="002F444C" w:rsidP="004E4BE8">
      <w:pPr>
        <w:pStyle w:val="NormalParagraph"/>
      </w:pPr>
      <w:r>
        <w:t>To</w:t>
      </w:r>
      <w:r w:rsidRPr="007C1156">
        <w:t xml:space="preserve">: </w:t>
      </w:r>
      <w:r>
        <w:t>&lt;</w:t>
      </w:r>
      <w:r w:rsidRPr="007C1156">
        <w:t>sip:</w:t>
      </w:r>
      <w:r w:rsidRPr="00B32DC8">
        <w:t>+447960306800@operatorB</w:t>
      </w:r>
      <w:r>
        <w:t xml:space="preserve">.com;user=phone&gt;;tag=564321 </w:t>
      </w:r>
    </w:p>
    <w:p w14:paraId="4039A22B" w14:textId="664EFB7B" w:rsidR="002F444C" w:rsidRDefault="002F444C" w:rsidP="004E4BE8">
      <w:pPr>
        <w:pStyle w:val="NormalParagraph"/>
      </w:pPr>
      <w:r>
        <w:t>From</w:t>
      </w:r>
      <w:r w:rsidRPr="007C1156">
        <w:t xml:space="preserve">: </w:t>
      </w:r>
      <w:r>
        <w:t>&lt;</w:t>
      </w:r>
      <w:r w:rsidRPr="007C1156">
        <w:t>sip:</w:t>
      </w:r>
      <w:r w:rsidRPr="00937741">
        <w:t>conference-factory1@operatorB.com</w:t>
      </w:r>
      <w:r>
        <w:t xml:space="preserve">&gt;;tag=7824567 </w:t>
      </w:r>
      <w:r w:rsidRPr="007C1156">
        <w:t xml:space="preserve">  </w:t>
      </w:r>
    </w:p>
    <w:p w14:paraId="7E0F2EBF" w14:textId="0B77381D" w:rsidR="002F444C" w:rsidRPr="007C1156" w:rsidRDefault="002F444C" w:rsidP="004E4BE8">
      <w:pPr>
        <w:pStyle w:val="NormalParagraph"/>
      </w:pPr>
      <w:r w:rsidRPr="007C1156">
        <w:t xml:space="preserve">Call-ID: </w:t>
      </w:r>
      <w:r w:rsidRPr="00937741">
        <w:t>56789102@operatorB.com</w:t>
      </w:r>
      <w:r w:rsidRPr="007C1156">
        <w:t xml:space="preserve"> </w:t>
      </w:r>
    </w:p>
    <w:p w14:paraId="27816181" w14:textId="77777777" w:rsidR="002F444C" w:rsidRDefault="002F444C" w:rsidP="004E4BE8">
      <w:pPr>
        <w:pStyle w:val="NormalParagraph"/>
      </w:pPr>
      <w:r w:rsidRPr="007C1156">
        <w:t>CSeq: 1</w:t>
      </w:r>
      <w:r>
        <w:t>4</w:t>
      </w:r>
      <w:r w:rsidRPr="007C1156">
        <w:t xml:space="preserve"> </w:t>
      </w:r>
      <w:r>
        <w:t>NOTIFY</w:t>
      </w:r>
    </w:p>
    <w:p w14:paraId="29865EF7" w14:textId="03CA964D" w:rsidR="002F444C" w:rsidRPr="007C1156" w:rsidRDefault="002F444C" w:rsidP="004E4BE8">
      <w:pPr>
        <w:pStyle w:val="NormalParagraph"/>
      </w:pPr>
      <w:r w:rsidRPr="007C1156">
        <w:t>Contact: &lt;</w:t>
      </w:r>
      <w:r w:rsidRPr="00937741">
        <w:t>sip:10.0.0.1:5060</w:t>
      </w:r>
      <w:r>
        <w:t>&gt;</w:t>
      </w:r>
    </w:p>
    <w:p w14:paraId="22F6000D" w14:textId="77777777" w:rsidR="002F444C" w:rsidRPr="007C1156" w:rsidRDefault="002F444C" w:rsidP="004E4BE8">
      <w:pPr>
        <w:pStyle w:val="NormalParagraph"/>
      </w:pPr>
      <w:r w:rsidRPr="007C1156">
        <w:t xml:space="preserve">Content-Length: </w:t>
      </w:r>
      <w:r>
        <w:t>0</w:t>
      </w:r>
    </w:p>
    <w:p w14:paraId="3ACC2E4E" w14:textId="526CAFCA" w:rsidR="002F444C" w:rsidRDefault="002F444C" w:rsidP="004E4BE8">
      <w:pPr>
        <w:pStyle w:val="NormalParagraph"/>
        <w:rPr>
          <w:sz w:val="16"/>
          <w:szCs w:val="16"/>
        </w:rPr>
      </w:pPr>
      <w:r>
        <w:rPr>
          <w:sz w:val="16"/>
          <w:szCs w:val="16"/>
        </w:rPr>
        <w:br w:type="page"/>
      </w:r>
    </w:p>
    <w:p w14:paraId="5A408FC3" w14:textId="0FCAA07E" w:rsidR="002F444C" w:rsidRDefault="002F444C" w:rsidP="004E4BE8">
      <w:pPr>
        <w:pStyle w:val="ANNEX-heading1"/>
      </w:pPr>
      <w:bookmarkStart w:id="91" w:name="_Toc388438194"/>
      <w:bookmarkStart w:id="92" w:name="_Toc477169046"/>
      <w:r>
        <w:lastRenderedPageBreak/>
        <w:t>RCS Capability Exchange</w:t>
      </w:r>
      <w:bookmarkEnd w:id="91"/>
      <w:bookmarkEnd w:id="92"/>
      <w:r>
        <w:t xml:space="preserve"> </w:t>
      </w:r>
    </w:p>
    <w:p w14:paraId="79D82080" w14:textId="77777777" w:rsidR="002F444C" w:rsidRDefault="002F444C" w:rsidP="004E4BE8">
      <w:pPr>
        <w:pStyle w:val="NormalParagraph"/>
      </w:pPr>
      <w:r>
        <w:t xml:space="preserve">Figure 15 illustrates a RCS Capability Exchange via SIP OPTIONS. This interchange may be done as a stand-alone transaction or else as part of an active SIP session (e.g. a voice call). The example below is assumed to be a stand-alone transaction.      </w:t>
      </w:r>
    </w:p>
    <w:p w14:paraId="7363C795" w14:textId="6633C0DD" w:rsidR="002F444C" w:rsidRDefault="002F444C" w:rsidP="00411E5E">
      <w:pPr>
        <w:pStyle w:val="Centredtext"/>
        <w:rPr>
          <w:lang w:eastAsia="en-GB" w:bidi="ar-SA"/>
        </w:rPr>
      </w:pPr>
      <w:r>
        <w:rPr>
          <w:lang w:eastAsia="en-GB" w:bidi="ar-SA"/>
        </w:rPr>
        <w:t xml:space="preserve">. </w:t>
      </w:r>
      <w:r w:rsidR="00622143" w:rsidRPr="00411E5E">
        <w:rPr>
          <w:noProof/>
          <w:lang w:eastAsia="en-GB" w:bidi="ar-SA"/>
        </w:rPr>
        <w:drawing>
          <wp:inline distT="0" distB="0" distL="0" distR="0" wp14:anchorId="78569D3B" wp14:editId="00EEDA27">
            <wp:extent cx="3467100" cy="1155700"/>
            <wp:effectExtent l="0" t="0" r="0" b="635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67100" cy="1155700"/>
                    </a:xfrm>
                    <a:prstGeom prst="rect">
                      <a:avLst/>
                    </a:prstGeom>
                    <a:noFill/>
                    <a:ln>
                      <a:noFill/>
                    </a:ln>
                  </pic:spPr>
                </pic:pic>
              </a:graphicData>
            </a:graphic>
          </wp:inline>
        </w:drawing>
      </w:r>
    </w:p>
    <w:p w14:paraId="543FFDBC" w14:textId="51FA3DF6" w:rsidR="002F444C" w:rsidRDefault="002F444C" w:rsidP="002F444C">
      <w:pPr>
        <w:rPr>
          <w:lang w:eastAsia="en-GB" w:bidi="ar-SA"/>
        </w:rPr>
      </w:pPr>
    </w:p>
    <w:p w14:paraId="2EA0B3A6" w14:textId="77BFA6F2" w:rsidR="002F444C" w:rsidRPr="00B3442D" w:rsidRDefault="007E67B4" w:rsidP="005E119F">
      <w:pPr>
        <w:pStyle w:val="Figurecaption"/>
        <w:ind w:left="1800" w:firstLine="468"/>
        <w:jc w:val="left"/>
      </w:pPr>
      <w:r>
        <w:t xml:space="preserve"> : RCS Capability Exchange</w:t>
      </w:r>
    </w:p>
    <w:p w14:paraId="3AE8E072" w14:textId="77777777" w:rsidR="002F444C" w:rsidRDefault="002F444C">
      <w:pPr>
        <w:spacing w:before="0"/>
        <w:jc w:val="left"/>
        <w:rPr>
          <w:b/>
          <w:sz w:val="28"/>
        </w:rPr>
      </w:pPr>
      <w:r>
        <w:br w:type="page"/>
      </w:r>
    </w:p>
    <w:p w14:paraId="2C2A1E9E" w14:textId="77777777" w:rsidR="002F444C" w:rsidRPr="007C1156" w:rsidRDefault="002F444C" w:rsidP="00411E5E">
      <w:pPr>
        <w:pStyle w:val="NormalParagraph"/>
      </w:pPr>
      <w:r w:rsidRPr="007C1156">
        <w:lastRenderedPageBreak/>
        <w:t xml:space="preserve">Message 1 – </w:t>
      </w:r>
      <w:r>
        <w:t>OPTIONS</w:t>
      </w:r>
      <w:r w:rsidRPr="007C1156">
        <w:t xml:space="preserve"> (SDP Offer #1) </w:t>
      </w:r>
    </w:p>
    <w:p w14:paraId="66E5667E" w14:textId="15B934DA" w:rsidR="002F444C" w:rsidRPr="007C1156" w:rsidRDefault="002F444C" w:rsidP="00411E5E">
      <w:pPr>
        <w:pStyle w:val="NormalParagraph"/>
      </w:pPr>
      <w:r>
        <w:t>OPTIONS</w:t>
      </w:r>
      <w:r w:rsidRPr="007C1156">
        <w:t xml:space="preserve"> </w:t>
      </w:r>
      <w:r w:rsidRPr="00E43671">
        <w:t>sip:+447960306800@operatorB.com;user=phone</w:t>
      </w:r>
      <w:r w:rsidRPr="007C1156">
        <w:t xml:space="preserve"> SIP/2.0</w:t>
      </w:r>
    </w:p>
    <w:p w14:paraId="0999DA7A" w14:textId="77777777" w:rsidR="002F444C" w:rsidRPr="007C1156" w:rsidRDefault="002F444C" w:rsidP="00411E5E">
      <w:pPr>
        <w:pStyle w:val="NormalParagraph"/>
      </w:pPr>
      <w:r w:rsidRPr="007C1156">
        <w:t>Via: SIP/2.0/UDP 10.0.0.1:5060;branch=1234567abcd</w:t>
      </w:r>
    </w:p>
    <w:p w14:paraId="6E5F209B" w14:textId="75A69638" w:rsidR="002F444C" w:rsidRPr="007C1156" w:rsidRDefault="002F444C" w:rsidP="00411E5E">
      <w:pPr>
        <w:pStyle w:val="NormalParagraph"/>
      </w:pPr>
      <w:r w:rsidRPr="007C1156">
        <w:t xml:space="preserve">From: </w:t>
      </w:r>
      <w:r>
        <w:t>&lt;</w:t>
      </w:r>
      <w:r w:rsidRPr="007C1156">
        <w:t>sip:</w:t>
      </w:r>
      <w:r w:rsidRPr="00E43671">
        <w:t>+397850316900@operatorA.com;user=phone&gt;;tag=5678ab34</w:t>
      </w:r>
    </w:p>
    <w:p w14:paraId="5272D38B" w14:textId="46FCDC04" w:rsidR="002F444C" w:rsidRPr="007C1156" w:rsidRDefault="002F444C" w:rsidP="00411E5E">
      <w:pPr>
        <w:pStyle w:val="NormalParagraph"/>
      </w:pPr>
      <w:r w:rsidRPr="007C1156">
        <w:t xml:space="preserve">To: </w:t>
      </w:r>
      <w:r>
        <w:t>&lt;</w:t>
      </w:r>
      <w:r w:rsidRPr="007C1156">
        <w:t>sip:</w:t>
      </w:r>
      <w:r w:rsidRPr="00E43671">
        <w:t>+447960306800@operatorB.com</w:t>
      </w:r>
      <w:r>
        <w:t xml:space="preserve">;user=phone&gt; </w:t>
      </w:r>
      <w:r w:rsidRPr="007C1156">
        <w:t xml:space="preserve">  </w:t>
      </w:r>
    </w:p>
    <w:p w14:paraId="1A2A514B" w14:textId="77777777" w:rsidR="002F444C" w:rsidRPr="007C1156" w:rsidRDefault="002F444C" w:rsidP="00411E5E">
      <w:pPr>
        <w:pStyle w:val="NormalParagraph"/>
      </w:pPr>
      <w:r>
        <w:t>CSeq: 11 OPTIONS</w:t>
      </w:r>
    </w:p>
    <w:p w14:paraId="647D5CE5" w14:textId="64E3509C" w:rsidR="002F444C" w:rsidRPr="007C1156" w:rsidRDefault="002F444C" w:rsidP="00411E5E">
      <w:pPr>
        <w:pStyle w:val="NormalParagraph"/>
      </w:pPr>
      <w:r w:rsidRPr="007C1156">
        <w:t xml:space="preserve">Call-ID: </w:t>
      </w:r>
      <w:r w:rsidRPr="00E43671">
        <w:t>dgh1234567@operatorA.com</w:t>
      </w:r>
      <w:r w:rsidRPr="007C1156">
        <w:t xml:space="preserve"> </w:t>
      </w:r>
    </w:p>
    <w:p w14:paraId="3861B54D" w14:textId="4F24C759" w:rsidR="002F444C" w:rsidRDefault="002F444C" w:rsidP="00411E5E">
      <w:pPr>
        <w:pStyle w:val="NormalParagraph"/>
      </w:pPr>
      <w:r w:rsidRPr="007C1156">
        <w:t xml:space="preserve">P-Asserted-Identity: </w:t>
      </w:r>
      <w:r w:rsidRPr="00E43671">
        <w:t>Tel:+397850316900</w:t>
      </w:r>
      <w:r>
        <w:t xml:space="preserve"> </w:t>
      </w:r>
      <w:r w:rsidRPr="007C1156">
        <w:t xml:space="preserve"> </w:t>
      </w:r>
    </w:p>
    <w:p w14:paraId="17752B55" w14:textId="77777777" w:rsidR="002F444C" w:rsidRPr="006C280F" w:rsidRDefault="002F444C" w:rsidP="00411E5E">
      <w:pPr>
        <w:pStyle w:val="NormalParagraph"/>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utran-cell-id-3gpp=1234</w:t>
      </w:r>
    </w:p>
    <w:p w14:paraId="050C25FD" w14:textId="77777777" w:rsidR="002F444C" w:rsidRDefault="002F444C" w:rsidP="00411E5E">
      <w:pPr>
        <w:pStyle w:val="NormalParagraph"/>
      </w:pPr>
      <w:r w:rsidRPr="007C1156">
        <w:t>Privacy: Id</w:t>
      </w:r>
    </w:p>
    <w:p w14:paraId="3E1A00AD" w14:textId="77777777" w:rsidR="002F444C" w:rsidRPr="00BC5240" w:rsidRDefault="002F444C" w:rsidP="00411E5E">
      <w:pPr>
        <w:pStyle w:val="NormalParagraph"/>
        <w:rPr>
          <w:snapToGrid w:val="0"/>
        </w:rPr>
      </w:pPr>
      <w:r>
        <w:t xml:space="preserve">Accept: application/sdp, multipart/mixed, multipart/related, </w:t>
      </w:r>
      <w:r w:rsidRPr="00726B75">
        <w:t xml:space="preserve">message/external-body, message/cpim, </w:t>
      </w:r>
      <w:r w:rsidRPr="00BC5240">
        <w:t xml:space="preserve">message/imdn+xml, </w:t>
      </w:r>
      <w:r w:rsidRPr="00BC5240">
        <w:rPr>
          <w:snapToGrid w:val="0"/>
        </w:rPr>
        <w:t>application/pidf+xml, application/pidf-diff+xml,</w:t>
      </w:r>
      <w:r>
        <w:rPr>
          <w:snapToGrid w:val="0"/>
        </w:rPr>
        <w:t xml:space="preserve"> </w:t>
      </w:r>
      <w:r w:rsidRPr="00BC5240">
        <w:rPr>
          <w:snapToGrid w:val="0"/>
        </w:rPr>
        <w:t>application/watcherinfo+xml,</w:t>
      </w:r>
    </w:p>
    <w:p w14:paraId="0698B54F" w14:textId="77777777" w:rsidR="002F444C" w:rsidRPr="00BC5240" w:rsidRDefault="002F444C" w:rsidP="00411E5E">
      <w:pPr>
        <w:pStyle w:val="NormalParagraph"/>
      </w:pPr>
      <w:r w:rsidRPr="00BC5240">
        <w:rPr>
          <w:snapToGrid w:val="0"/>
        </w:rPr>
        <w:t>application/xcap-diff+xml,application/vnd.oma.suppnot+xml, application/simple-filter+xm, application/resource-lists+xml, application/rlmi+xml, application/im-iscomposing+xml,</w:t>
      </w:r>
      <w:r w:rsidRPr="00BC5240">
        <w:rPr>
          <w:b/>
          <w:snapToGrid w:val="0"/>
        </w:rPr>
        <w:t xml:space="preserve"> </w:t>
      </w:r>
      <w:r w:rsidRPr="00BC5240">
        <w:rPr>
          <w:snapToGrid w:val="0"/>
        </w:rPr>
        <w:t>application/vnd.3gpp.sms</w:t>
      </w:r>
    </w:p>
    <w:p w14:paraId="2B703D9D" w14:textId="77777777" w:rsidR="002F444C" w:rsidRPr="007C1156" w:rsidRDefault="002F444C" w:rsidP="00411E5E">
      <w:pPr>
        <w:pStyle w:val="NormalParagraph"/>
      </w:pPr>
      <w:r>
        <w:t>Max-Forwards:70</w:t>
      </w:r>
    </w:p>
    <w:p w14:paraId="0BF8866E" w14:textId="77777777" w:rsidR="002F444C" w:rsidRPr="007C1156" w:rsidRDefault="002F444C" w:rsidP="00411E5E">
      <w:pPr>
        <w:pStyle w:val="NormalParagraph"/>
      </w:pPr>
      <w:r w:rsidRPr="007C1156">
        <w:t>P-Asserted-Service: urn:urn-7:3gpp-service.ims.icsi.mmtel</w:t>
      </w:r>
      <w:r>
        <w:t xml:space="preserve">;video, </w:t>
      </w:r>
      <w:r w:rsidRPr="00E41D99">
        <w:t>urn-7</w:t>
      </w:r>
      <w:r>
        <w:t>:</w:t>
      </w:r>
      <w:r w:rsidRPr="00E41D99">
        <w:t>3gpp-service.ims.icsi.oma.cpm.msg</w:t>
      </w:r>
      <w:r>
        <w:t>,</w:t>
      </w:r>
      <w:r w:rsidRPr="00E41D99">
        <w:t xml:space="preserve"> </w:t>
      </w:r>
      <w:r>
        <w:t xml:space="preserve"> </w:t>
      </w:r>
      <w:r w:rsidRPr="00E41D99">
        <w:t>urn</w:t>
      </w:r>
      <w:r>
        <w:t>:</w:t>
      </w:r>
      <w:r w:rsidRPr="00E41D99">
        <w:t>urn-7</w:t>
      </w:r>
      <w:r>
        <w:t>:</w:t>
      </w:r>
      <w:r w:rsidRPr="00E41D99">
        <w:t>3gpp-service.i</w:t>
      </w:r>
      <w:r>
        <w:t xml:space="preserve">ms.icsi.oma.cpm.largemsg  </w:t>
      </w:r>
    </w:p>
    <w:p w14:paraId="5849EDFF" w14:textId="77777777" w:rsidR="002F444C" w:rsidRPr="00E41D99" w:rsidRDefault="002F444C" w:rsidP="00411E5E">
      <w:pPr>
        <w:pStyle w:val="NormalParagraph"/>
      </w:pPr>
      <w:r w:rsidRPr="007C1156">
        <w:t xml:space="preserve">Accept-Contact: </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sidRPr="00352EFC">
        <w:rPr>
          <w:rFonts w:cs="Courier New"/>
        </w:rPr>
        <w:t>3gpp-service.ims.icsi.mmtel</w:t>
      </w:r>
      <w:r>
        <w:rPr>
          <w:rFonts w:eastAsia="PMingLiU" w:cs="Courier New"/>
          <w:lang w:eastAsia="zh-TW"/>
        </w:rPr>
        <w:t>;video,</w:t>
      </w:r>
      <w:r w:rsidRPr="00352EFC">
        <w:t xml:space="preserve"> </w:t>
      </w:r>
      <w:r w:rsidRPr="00E41D99">
        <w:t xml:space="preserve">urn%3Aurn-7%3A3gpp-service.ims.icsi.oma.cpm.msg; </w:t>
      </w:r>
      <w:r>
        <w:t xml:space="preserve"> </w:t>
      </w:r>
      <w:r w:rsidRPr="00E41D99">
        <w:t>urn%3Aurn-7%3A3gpp-service.i</w:t>
      </w:r>
      <w:r>
        <w:t xml:space="preserve">ms.icsi.oma.cpm.largemsg;  </w:t>
      </w:r>
      <w:r w:rsidRPr="00E41D99">
        <w:t>urn%3Aurn-7%3A3gpp-service.i</w:t>
      </w:r>
      <w:r>
        <w:t xml:space="preserve">ms.icsi.oma.cpm.session”; </w:t>
      </w:r>
      <w:r w:rsidRPr="00E41D99">
        <w:t>+g.3gpp.iari-ref="urn%3Aurn-7%3A3gpp-application.ims.iari.rcse.im, urn%3Aurn-7%3A3gpp-application.ims.iari.rcse.ft, urn%3Aurn-7%3A3gpp-application.ims.iari.rcs.ftthumb, urn%3Aurn-7%3A3gpp-application.ims.iari.gsma-is, urn:urn-7:3gpp-application.ims.iari.gsma-vs</w:t>
      </w:r>
      <w:r>
        <w:t xml:space="preserve">, </w:t>
      </w:r>
      <w:r w:rsidRPr="00A8741D">
        <w:rPr>
          <w:lang w:val="en-US"/>
        </w:rPr>
        <w:t>urn%3Aurn-7%3A3gpp-application.ims.iari.rcs.geopull</w:t>
      </w:r>
      <w:r>
        <w:rPr>
          <w:lang w:val="en-US"/>
        </w:rPr>
        <w:t>ft</w:t>
      </w:r>
      <w:r w:rsidRPr="00A8741D">
        <w:t xml:space="preserve">, </w:t>
      </w:r>
      <w:r w:rsidRPr="00A8741D">
        <w:rPr>
          <w:lang w:val="en-US"/>
        </w:rPr>
        <w:t>urn%3Aurn-7%3A3gpp-application.ims.iari.rcs.geopush</w:t>
      </w:r>
      <w:r w:rsidRPr="00E41D99">
        <w:t>"</w:t>
      </w:r>
      <w:r>
        <w:t>, +g.3gpp.smsip</w:t>
      </w:r>
    </w:p>
    <w:p w14:paraId="273C26C8" w14:textId="629624C9" w:rsidR="002F444C" w:rsidRPr="007C1156" w:rsidRDefault="002F444C" w:rsidP="00411E5E">
      <w:pPr>
        <w:pStyle w:val="NormalParagraph"/>
      </w:pPr>
      <w:r w:rsidRPr="007C1156">
        <w:t xml:space="preserve">Route: </w:t>
      </w:r>
      <w:r w:rsidRPr="00E43671">
        <w:t>sip:10.10.0.1:5060;lr</w:t>
      </w:r>
    </w:p>
    <w:p w14:paraId="49A883A6" w14:textId="76F8273B" w:rsidR="002F444C" w:rsidRPr="00E41D99" w:rsidRDefault="002F444C" w:rsidP="00411E5E">
      <w:pPr>
        <w:pStyle w:val="NormalParagraph"/>
      </w:pPr>
      <w:r w:rsidRPr="007C1156">
        <w:t>Contact: &lt;</w:t>
      </w:r>
      <w:r w:rsidRPr="00E43671">
        <w:t>sip:10.0.0.1:5060</w:t>
      </w:r>
      <w:r>
        <w:t xml:space="preserve">&gt;; </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sidRPr="00352EFC">
        <w:rPr>
          <w:rFonts w:cs="Courier New"/>
        </w:rPr>
        <w:t>3gpp-service.ims.icsi.mmtel</w:t>
      </w:r>
      <w:r>
        <w:rPr>
          <w:rFonts w:eastAsia="PMingLiU" w:cs="Courier New"/>
          <w:lang w:eastAsia="zh-TW"/>
        </w:rPr>
        <w:t>;video,</w:t>
      </w:r>
      <w:r w:rsidRPr="00352EFC">
        <w:t xml:space="preserve"> </w:t>
      </w:r>
      <w:r w:rsidRPr="00E41D99">
        <w:t xml:space="preserve">urn%3Aurn-7%3A3gpp-service.ims.icsi.oma.cpm.msg; </w:t>
      </w:r>
      <w:r>
        <w:t xml:space="preserve"> </w:t>
      </w:r>
      <w:r w:rsidRPr="00E41D99">
        <w:t>urn%3Aurn-7%3A3gpp-service.i</w:t>
      </w:r>
      <w:r>
        <w:t xml:space="preserve">ms.icsi.oma.cpm.largemsg; </w:t>
      </w:r>
      <w:r w:rsidRPr="00E41D99">
        <w:t>urn%3Aurn-7%3A3gpp-service.i</w:t>
      </w:r>
      <w:r>
        <w:t xml:space="preserve">ms.icsi.oma.cpm.filetransfer; </w:t>
      </w:r>
      <w:r w:rsidRPr="00E41D99">
        <w:t>urn%3Aurn-7%3A3gpp-service.i</w:t>
      </w:r>
      <w:r>
        <w:t xml:space="preserve">ms.icsi.oma.cpm.session”; </w:t>
      </w:r>
      <w:r w:rsidRPr="00E41D99">
        <w:t>+g.3gpp.iari-ref="urn%3Aurn-7%3A3gpp-application.ims.iari.rcse.im, urn%3Aurn-7%3A3gpp-application.ims.iari.rcse.ft, urn%3Aurn-7%3A3gpp-application.ims.iari.rcs.ftthumb, urn%3Aurn-7%3A3gpp-application.ims.iari.gsma-is, urn:urn-7:3gpp-application.ims.iari.gsma-vs</w:t>
      </w:r>
      <w:r>
        <w:t xml:space="preserve">, </w:t>
      </w:r>
      <w:r w:rsidRPr="00A8741D">
        <w:rPr>
          <w:lang w:val="en-US"/>
        </w:rPr>
        <w:t>urn%3Aurn-</w:t>
      </w:r>
      <w:r w:rsidRPr="00A8741D">
        <w:rPr>
          <w:lang w:val="en-US"/>
        </w:rPr>
        <w:lastRenderedPageBreak/>
        <w:t>7%3A3gpp-application.ims.iari.rcs.geopull</w:t>
      </w:r>
      <w:r>
        <w:rPr>
          <w:lang w:val="en-US"/>
        </w:rPr>
        <w:t>ft</w:t>
      </w:r>
      <w:r w:rsidRPr="00A8741D">
        <w:t xml:space="preserve">, </w:t>
      </w:r>
      <w:r w:rsidRPr="00A8741D">
        <w:rPr>
          <w:lang w:val="en-US"/>
        </w:rPr>
        <w:t>urn%3Aurn-7%3A3gpp-application.ims.iari.rcs.geopush</w:t>
      </w:r>
      <w:r w:rsidRPr="00BC5240">
        <w:rPr>
          <w:lang w:val="en-US"/>
        </w:rPr>
        <w:t>, urn%3Aurn-7%3A3gpp-application.ims.iari.rcse.sp</w:t>
      </w:r>
      <w:r w:rsidRPr="00E41D99">
        <w:t xml:space="preserve"> "</w:t>
      </w:r>
      <w:r>
        <w:t>,+g.3gpp.smsip</w:t>
      </w:r>
    </w:p>
    <w:p w14:paraId="60CF4B99" w14:textId="5B0E8A51" w:rsidR="002F444C" w:rsidRDefault="002F444C" w:rsidP="00411E5E">
      <w:pPr>
        <w:pStyle w:val="NormalParagraph"/>
      </w:pPr>
      <w:r w:rsidRPr="007C1156">
        <w:t xml:space="preserve">Content-Length: </w:t>
      </w:r>
      <w:r>
        <w:t>0</w:t>
      </w:r>
    </w:p>
    <w:p w14:paraId="57DD2F99" w14:textId="77777777" w:rsidR="002F444C" w:rsidRDefault="002F444C" w:rsidP="00411E5E">
      <w:pPr>
        <w:pStyle w:val="NormalParagraph"/>
      </w:pPr>
      <w:r>
        <w:br w:type="page"/>
      </w:r>
    </w:p>
    <w:p w14:paraId="7214C6E5" w14:textId="77777777" w:rsidR="002F444C" w:rsidRPr="007C1156" w:rsidRDefault="002F444C" w:rsidP="00411E5E">
      <w:pPr>
        <w:pStyle w:val="NormalParagraph"/>
      </w:pPr>
      <w:r w:rsidRPr="007C1156">
        <w:lastRenderedPageBreak/>
        <w:t xml:space="preserve">Message </w:t>
      </w:r>
      <w:r>
        <w:t>2</w:t>
      </w:r>
      <w:r w:rsidRPr="007C1156">
        <w:t xml:space="preserve"> – </w:t>
      </w:r>
      <w:r>
        <w:t>200 OK (OPTIONS)</w:t>
      </w:r>
      <w:r w:rsidRPr="007C1156">
        <w:t xml:space="preserve"> </w:t>
      </w:r>
    </w:p>
    <w:p w14:paraId="221F41DE" w14:textId="77777777" w:rsidR="002F444C" w:rsidRPr="007C1156" w:rsidRDefault="002F444C" w:rsidP="00411E5E">
      <w:pPr>
        <w:pStyle w:val="NormalParagraph"/>
      </w:pPr>
      <w:r w:rsidRPr="007C1156">
        <w:t>SIP/2.0</w:t>
      </w:r>
      <w:r>
        <w:t xml:space="preserve"> 200 OK</w:t>
      </w:r>
    </w:p>
    <w:p w14:paraId="242EB319" w14:textId="77777777" w:rsidR="002F444C" w:rsidRPr="007C1156" w:rsidRDefault="002F444C" w:rsidP="00411E5E">
      <w:pPr>
        <w:pStyle w:val="NormalParagraph"/>
      </w:pPr>
      <w:r w:rsidRPr="007C1156">
        <w:t>Via: SIP/2.0/UDP 10.0.0.1:5060;branch=1234567abcd</w:t>
      </w:r>
    </w:p>
    <w:p w14:paraId="2E998A91" w14:textId="6F30EFDF" w:rsidR="002F444C" w:rsidRPr="007C1156" w:rsidRDefault="002F444C" w:rsidP="00411E5E">
      <w:pPr>
        <w:pStyle w:val="NormalParagraph"/>
      </w:pPr>
      <w:r w:rsidRPr="007C1156">
        <w:t xml:space="preserve">From: </w:t>
      </w:r>
      <w:r>
        <w:t>&lt;</w:t>
      </w:r>
      <w:r w:rsidRPr="007C1156">
        <w:t>sip:</w:t>
      </w:r>
      <w:r w:rsidRPr="00E43671">
        <w:t>+397850316900@operatorA.com;user=phone&gt;;tag=5678ab34</w:t>
      </w:r>
    </w:p>
    <w:p w14:paraId="5365B743" w14:textId="52B14CA2" w:rsidR="002F444C" w:rsidRPr="007C1156" w:rsidRDefault="002F444C" w:rsidP="00411E5E">
      <w:pPr>
        <w:pStyle w:val="NormalParagraph"/>
      </w:pPr>
      <w:r w:rsidRPr="007C1156">
        <w:t xml:space="preserve">To: </w:t>
      </w:r>
      <w:r>
        <w:t>&lt;</w:t>
      </w:r>
      <w:r w:rsidRPr="007C1156">
        <w:t>sip:</w:t>
      </w:r>
      <w:r w:rsidRPr="00E43671">
        <w:t>+447960306800@operatorB.com</w:t>
      </w:r>
      <w:r>
        <w:t xml:space="preserve">;user=phone&gt;;tag=ade2345  </w:t>
      </w:r>
      <w:r w:rsidRPr="007C1156">
        <w:t xml:space="preserve">  </w:t>
      </w:r>
    </w:p>
    <w:p w14:paraId="00347656" w14:textId="77777777" w:rsidR="002F444C" w:rsidRPr="007C1156" w:rsidRDefault="002F444C" w:rsidP="00411E5E">
      <w:pPr>
        <w:pStyle w:val="NormalParagraph"/>
      </w:pPr>
      <w:r w:rsidRPr="007C1156">
        <w:t>CSeq: 1</w:t>
      </w:r>
      <w:r>
        <w:t>1 OPTIONS</w:t>
      </w:r>
    </w:p>
    <w:p w14:paraId="77AC716B" w14:textId="3CEE4D32" w:rsidR="002F444C" w:rsidRPr="007C1156" w:rsidRDefault="002F444C" w:rsidP="00411E5E">
      <w:pPr>
        <w:pStyle w:val="NormalParagraph"/>
      </w:pPr>
      <w:r w:rsidRPr="007C1156">
        <w:t xml:space="preserve">Call-ID: </w:t>
      </w:r>
      <w:r w:rsidRPr="00E43671">
        <w:t>dgh1234567@operatorA.com</w:t>
      </w:r>
      <w:r w:rsidRPr="007C1156">
        <w:t xml:space="preserve"> </w:t>
      </w:r>
    </w:p>
    <w:p w14:paraId="2D880E35" w14:textId="66015626" w:rsidR="002F444C" w:rsidRPr="007C1156" w:rsidRDefault="002F444C" w:rsidP="00411E5E">
      <w:pPr>
        <w:pStyle w:val="NormalParagraph"/>
      </w:pPr>
      <w:r w:rsidRPr="007C1156">
        <w:t xml:space="preserve">P-Asserted-Identity: </w:t>
      </w:r>
      <w:r w:rsidRPr="00E43671">
        <w:t>Tel:+447960306800</w:t>
      </w:r>
      <w:r>
        <w:t xml:space="preserve"> </w:t>
      </w:r>
    </w:p>
    <w:p w14:paraId="5795E48A" w14:textId="77777777" w:rsidR="002F444C" w:rsidRDefault="002F444C" w:rsidP="00411E5E">
      <w:pPr>
        <w:pStyle w:val="NormalParagraph"/>
      </w:pPr>
      <w:r w:rsidRPr="007C1156">
        <w:t xml:space="preserve">Privacy: </w:t>
      </w:r>
      <w:r>
        <w:t>none</w:t>
      </w:r>
    </w:p>
    <w:p w14:paraId="2C6D6171" w14:textId="77777777" w:rsidR="002F444C" w:rsidRPr="006C280F" w:rsidRDefault="002F444C" w:rsidP="00411E5E">
      <w:pPr>
        <w:pStyle w:val="NormalParagraph"/>
      </w:pPr>
      <w:r>
        <w:t>P-Access-Network-Info</w:t>
      </w:r>
      <w:r w:rsidRPr="006C280F">
        <w:t>:</w:t>
      </w:r>
      <w:r w:rsidRPr="006C280F">
        <w:rPr>
          <w:rFonts w:eastAsia="Times New Roman" w:cs="Arial"/>
        </w:rPr>
        <w:t>3GPP-</w:t>
      </w:r>
      <w:r>
        <w:rPr>
          <w:rFonts w:eastAsia="Times New Roman" w:cs="Arial"/>
        </w:rPr>
        <w:t>E-</w:t>
      </w:r>
      <w:r w:rsidRPr="006C280F">
        <w:rPr>
          <w:rFonts w:eastAsia="Times New Roman" w:cs="Arial"/>
        </w:rPr>
        <w:t>UTRAN-FDD;</w:t>
      </w:r>
      <w:r>
        <w:rPr>
          <w:rFonts w:eastAsia="Times New Roman" w:cs="Arial"/>
        </w:rPr>
        <w:t>e-</w:t>
      </w:r>
      <w:r w:rsidRPr="006C280F">
        <w:rPr>
          <w:rFonts w:eastAsia="Times New Roman" w:cs="Arial"/>
        </w:rPr>
        <w:t>utran-cell-id-3gpp=</w:t>
      </w:r>
      <w:r>
        <w:rPr>
          <w:rFonts w:eastAsia="Times New Roman" w:cs="Arial"/>
        </w:rPr>
        <w:t>5678910</w:t>
      </w:r>
    </w:p>
    <w:p w14:paraId="7B4007AF" w14:textId="77777777" w:rsidR="002F444C" w:rsidRDefault="002F444C" w:rsidP="00411E5E">
      <w:pPr>
        <w:pStyle w:val="NormalParagraph"/>
      </w:pPr>
      <w:r w:rsidRPr="007C1156">
        <w:t>P-Asserted-Service: urn:urn-7:3gpp-service.ims.icsi.mmtel</w:t>
      </w:r>
      <w:r>
        <w:t xml:space="preserve">, </w:t>
      </w:r>
      <w:r w:rsidRPr="00E41D99">
        <w:t>urn-7</w:t>
      </w:r>
      <w:r>
        <w:t>:</w:t>
      </w:r>
      <w:r w:rsidRPr="00E41D99">
        <w:t>3gpp-service.ims.icsi.oma.cpm.msg</w:t>
      </w:r>
      <w:r>
        <w:t>,</w:t>
      </w:r>
      <w:r w:rsidRPr="00E41D99">
        <w:t xml:space="preserve"> </w:t>
      </w:r>
      <w:r>
        <w:t xml:space="preserve"> </w:t>
      </w:r>
      <w:r w:rsidRPr="00E41D99">
        <w:t>urn</w:t>
      </w:r>
      <w:r>
        <w:t>:</w:t>
      </w:r>
      <w:r w:rsidRPr="00E41D99">
        <w:t>urn-7</w:t>
      </w:r>
      <w:r>
        <w:t>:</w:t>
      </w:r>
      <w:r w:rsidRPr="00E41D99">
        <w:t>3gpp-service.i</w:t>
      </w:r>
      <w:r>
        <w:t xml:space="preserve">ms.icsi.oma.cpm.largemsg  </w:t>
      </w:r>
    </w:p>
    <w:p w14:paraId="6273CA65" w14:textId="77777777" w:rsidR="002F444C" w:rsidRDefault="002F444C" w:rsidP="00411E5E">
      <w:pPr>
        <w:pStyle w:val="NormalParagraph"/>
      </w:pPr>
    </w:p>
    <w:p w14:paraId="0F286E45" w14:textId="77777777" w:rsidR="002F444C" w:rsidRPr="00BC5240" w:rsidRDefault="002F444C" w:rsidP="00411E5E">
      <w:pPr>
        <w:pStyle w:val="NormalParagraph"/>
      </w:pPr>
      <w:r>
        <w:t xml:space="preserve">Accept: application/sdp, multipart/mixed, multipart/related, </w:t>
      </w:r>
      <w:r w:rsidRPr="00726B75">
        <w:t xml:space="preserve">message/external-body, message/cpim, </w:t>
      </w:r>
      <w:r w:rsidRPr="00BC5240">
        <w:t xml:space="preserve">message/imdn+xml, </w:t>
      </w:r>
      <w:r w:rsidRPr="00BC5240">
        <w:rPr>
          <w:snapToGrid w:val="0"/>
        </w:rPr>
        <w:t>application/im-iscomposing+xml,</w:t>
      </w:r>
      <w:r w:rsidRPr="00BC5240">
        <w:rPr>
          <w:b/>
          <w:snapToGrid w:val="0"/>
        </w:rPr>
        <w:t xml:space="preserve"> </w:t>
      </w:r>
      <w:r w:rsidRPr="00BC5240">
        <w:rPr>
          <w:snapToGrid w:val="0"/>
        </w:rPr>
        <w:t>application/vnd.3gpp.sms</w:t>
      </w:r>
    </w:p>
    <w:p w14:paraId="1D1AFDEC" w14:textId="77777777" w:rsidR="002F444C" w:rsidRDefault="002F444C" w:rsidP="00411E5E">
      <w:pPr>
        <w:pStyle w:val="NormalParagraph"/>
      </w:pPr>
      <w:r w:rsidRPr="007C1156">
        <w:t xml:space="preserve">Accept-Contact: </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sidRPr="00352EFC">
        <w:rPr>
          <w:rFonts w:cs="Courier New"/>
        </w:rPr>
        <w:t>3gpp-service.ims.icsi.mmtel</w:t>
      </w:r>
      <w:r>
        <w:rPr>
          <w:rFonts w:eastAsia="PMingLiU" w:cs="Courier New"/>
          <w:lang w:eastAsia="zh-TW"/>
        </w:rPr>
        <w:t>,</w:t>
      </w:r>
      <w:r w:rsidRPr="006A38A6">
        <w:t xml:space="preserve"> </w:t>
      </w:r>
      <w:r w:rsidRPr="00E41D99">
        <w:t>urn%3Aurn-7%3A3gpp-service.ims.icsi.oma.cpm.msg; urn%3Aurn-7%3A3gpp-service.i</w:t>
      </w:r>
      <w:r>
        <w:t xml:space="preserve">ms.icsi.oma.cpm.largemsg”; </w:t>
      </w:r>
      <w:r w:rsidRPr="00E41D99">
        <w:t>+g.3gpp.iari-ref="urn%3Aurn-7%3A3gpp-application.ims.iari.rcse.im, urn%3Aurn-7%3A3gpp-application.ims.iari.rcse.ft, urn%3Aurn-7%3A3gpp-application.ims.iari.rcs.ftthumb, urn%3Aurn-7%3A3gpp-application.ims.iari.gsma-is, urn:urn-7:3gpp-application.ims.iari.gsma-vs"</w:t>
      </w:r>
      <w:r>
        <w:t>,+g.3gpp.smsip</w:t>
      </w:r>
    </w:p>
    <w:p w14:paraId="2F8C0AB2" w14:textId="0490C2CE" w:rsidR="002F444C" w:rsidRPr="00E41D99" w:rsidRDefault="002F444C" w:rsidP="00411E5E">
      <w:pPr>
        <w:pStyle w:val="NormalParagraph"/>
      </w:pPr>
      <w:r w:rsidRPr="007C1156">
        <w:t>Contact: &lt;</w:t>
      </w:r>
      <w:r w:rsidRPr="00E43671">
        <w:t>sip:10.10.0.1:5060</w:t>
      </w:r>
      <w:r>
        <w:t xml:space="preserve">&gt;; </w:t>
      </w:r>
      <w:r w:rsidRPr="00352EFC">
        <w:rPr>
          <w:rFonts w:cs="Courier New"/>
          <w:lang w:val="en-US"/>
        </w:rPr>
        <w:t>+g.3gpp.icsi</w:t>
      </w:r>
      <w:r w:rsidRPr="00352EFC">
        <w:t xml:space="preserve"> </w:t>
      </w:r>
      <w:r w:rsidRPr="00352EFC">
        <w:rPr>
          <w:rFonts w:cs="Courier New"/>
          <w:lang w:val="en-US"/>
        </w:rPr>
        <w:t>- ref</w:t>
      </w:r>
      <w:r w:rsidRPr="00352EFC">
        <w:rPr>
          <w:rFonts w:eastAsia="PMingLiU" w:cs="Courier New"/>
          <w:lang w:eastAsia="zh-TW"/>
        </w:rPr>
        <w:t>="urn%3Aurn-7%</w:t>
      </w:r>
      <w:r w:rsidRPr="00352EFC">
        <w:rPr>
          <w:rFonts w:cs="Courier New"/>
        </w:rPr>
        <w:t>3gpp-service.ims.icsi.mmtel</w:t>
      </w:r>
      <w:r>
        <w:rPr>
          <w:rFonts w:eastAsia="PMingLiU" w:cs="Courier New"/>
          <w:lang w:eastAsia="zh-TW"/>
        </w:rPr>
        <w:t xml:space="preserve">, </w:t>
      </w:r>
      <w:r w:rsidRPr="00E41D99">
        <w:t>urn%3Aurn-7%3A3gpp-service.ims.icsi.oma.cpm.msg; urn%3Aurn-7%3A3gpp-service.i</w:t>
      </w:r>
      <w:r>
        <w:t xml:space="preserve">ms.icsi.oma.cpm.largemsg”; </w:t>
      </w:r>
      <w:r w:rsidRPr="00E41D99">
        <w:t>+g.3gpp.iari-ref="urn%3Aurn-7%3A3gpp-application.ims.iari.rcse.im, urn%3Aurn-7%3A3gpp-application.ims.iari.rcse.ft, urn%3Aurn-7%3A3gpp-application.ims.iari.rcs.ftthumb, urn%3Aurn-7%3A3gpp-application.ims.iari.gsma-is, urn:urn-7:3gpp-application.ims.iari.gsma-vs"</w:t>
      </w:r>
      <w:r>
        <w:t xml:space="preserve">, </w:t>
      </w:r>
      <w:r>
        <w:rPr>
          <w:rFonts w:eastAsia="PMingLiU" w:cs="Courier New"/>
          <w:lang w:eastAsia="zh-TW"/>
        </w:rPr>
        <w:t>+g.3gpp.smsip</w:t>
      </w:r>
    </w:p>
    <w:p w14:paraId="2A831ED7" w14:textId="77777777" w:rsidR="002F444C" w:rsidRPr="007C1156" w:rsidRDefault="002F444C" w:rsidP="00411E5E">
      <w:pPr>
        <w:pStyle w:val="NormalParagraph"/>
      </w:pPr>
      <w:r w:rsidRPr="007C1156">
        <w:t xml:space="preserve">Content-Length: </w:t>
      </w:r>
      <w:r>
        <w:t>0</w:t>
      </w:r>
    </w:p>
    <w:p w14:paraId="0342DF39" w14:textId="77777777" w:rsidR="002F444C" w:rsidRDefault="002F444C" w:rsidP="00411E5E">
      <w:pPr>
        <w:pStyle w:val="NormalParagraph"/>
      </w:pPr>
    </w:p>
    <w:p w14:paraId="377A3B44" w14:textId="77777777" w:rsidR="002F444C" w:rsidRDefault="002F444C" w:rsidP="00411E5E">
      <w:pPr>
        <w:pStyle w:val="NormalParagraph"/>
      </w:pPr>
      <w:r w:rsidRPr="00261A60">
        <w:t>The above exchange indicates that</w:t>
      </w:r>
      <w:r>
        <w:t xml:space="preserve">:- </w:t>
      </w:r>
    </w:p>
    <w:p w14:paraId="674063F7" w14:textId="77777777" w:rsidR="002F444C" w:rsidRDefault="002F444C" w:rsidP="00411E5E">
      <w:pPr>
        <w:pStyle w:val="NormalParagraph"/>
      </w:pPr>
      <w:r>
        <w:t>T</w:t>
      </w:r>
      <w:r w:rsidRPr="00261A60">
        <w:t xml:space="preserve">he sending party supports </w:t>
      </w:r>
      <w:r>
        <w:t>the following:-</w:t>
      </w:r>
    </w:p>
    <w:p w14:paraId="2C47D76B" w14:textId="77777777" w:rsidR="002F444C" w:rsidRDefault="002F444C" w:rsidP="00411E5E">
      <w:pPr>
        <w:pStyle w:val="NormalParagraph"/>
      </w:pPr>
      <w:r>
        <w:t>Multimedia Telephony, CPM Standalone Messaging (Pager &amp; Large Message mode), CPM Session, IM, FT, FT Thumbnail, Image Share, Video Share, Geo-location Push, Geo-Location Pull-FT, Social Presence and SMS.</w:t>
      </w:r>
    </w:p>
    <w:p w14:paraId="5B1FF1CC" w14:textId="77777777" w:rsidR="002F444C" w:rsidRDefault="002F444C" w:rsidP="00411E5E">
      <w:pPr>
        <w:pStyle w:val="NormalParagraph"/>
      </w:pPr>
      <w:r>
        <w:lastRenderedPageBreak/>
        <w:t xml:space="preserve">The receiving party supports the following offered features :- </w:t>
      </w:r>
    </w:p>
    <w:p w14:paraId="738BF559" w14:textId="77777777" w:rsidR="002F444C" w:rsidRDefault="002F444C" w:rsidP="00411E5E">
      <w:pPr>
        <w:pStyle w:val="NormalParagraph"/>
      </w:pPr>
      <w:r>
        <w:t xml:space="preserve">Voice Telephony, CPM Standalone Messaging (Pager &amp; Large Message mode), IM, FT, FT Thumbnail, Image Share, Video Share and SMS. </w:t>
      </w:r>
    </w:p>
    <w:p w14:paraId="5B505A28" w14:textId="77777777" w:rsidR="002F444C" w:rsidRDefault="002F444C" w:rsidP="00411E5E">
      <w:pPr>
        <w:pStyle w:val="NormalParagraph"/>
      </w:pPr>
      <w:r>
        <w:t xml:space="preserve">Subsequent sessions may be established for the common set of supported services between the two users. </w:t>
      </w:r>
    </w:p>
    <w:p w14:paraId="349F8FEA" w14:textId="75C15675" w:rsidR="002F444C" w:rsidRDefault="002F444C" w:rsidP="00411E5E">
      <w:pPr>
        <w:pStyle w:val="NormalParagraph"/>
      </w:pPr>
      <w:r>
        <w:t xml:space="preserve">RCS sessions may be run standalone or in parallel with MMTel sessions. In the latter case, the RCS sessions may involve common endpoints (“in call services”) or different endpoints (“multi-tasking”). In all cases, separate SIP sessions are set up to enable the RCS services. </w:t>
      </w:r>
    </w:p>
    <w:p w14:paraId="151EC091" w14:textId="77777777" w:rsidR="002F444C" w:rsidRDefault="002F444C" w:rsidP="00411E5E">
      <w:pPr>
        <w:pStyle w:val="NormalParagraph"/>
      </w:pPr>
      <w:r>
        <w:br w:type="page"/>
      </w:r>
    </w:p>
    <w:p w14:paraId="387157F7" w14:textId="24680EAE" w:rsidR="002F444C" w:rsidRDefault="002F444C" w:rsidP="00411E5E">
      <w:pPr>
        <w:pStyle w:val="ANNEX-heading1"/>
      </w:pPr>
      <w:bookmarkStart w:id="93" w:name="_Toc388438195"/>
      <w:bookmarkStart w:id="94" w:name="_Toc477169047"/>
      <w:r>
        <w:lastRenderedPageBreak/>
        <w:t>RCS CPM Messaging (Pager Mode)</w:t>
      </w:r>
      <w:bookmarkEnd w:id="93"/>
      <w:bookmarkEnd w:id="94"/>
      <w:r>
        <w:t xml:space="preserve"> </w:t>
      </w:r>
    </w:p>
    <w:p w14:paraId="6F48823C" w14:textId="52A0AB50" w:rsidR="002F444C" w:rsidRDefault="002F444C" w:rsidP="00411E5E">
      <w:pPr>
        <w:pStyle w:val="NormalParagraph"/>
      </w:pPr>
      <w:r>
        <w:t xml:space="preserve">It is assumed that a Capability Exchange has occurred. The message flow for the RCS CPM Pager Mode Messaging is shown in figure 16. Pager mode is recommended to be used if the message size is &lt;1300 bytes. </w:t>
      </w:r>
    </w:p>
    <w:p w14:paraId="78D8FF7D" w14:textId="4FF608B5" w:rsidR="00411E5E" w:rsidRDefault="00411E5E" w:rsidP="00411E5E">
      <w:pPr>
        <w:pStyle w:val="Centredtext"/>
      </w:pPr>
      <w:r>
        <w:rPr>
          <w:noProof/>
          <w:lang w:eastAsia="en-GB" w:bidi="ar-SA"/>
        </w:rPr>
        <w:drawing>
          <wp:inline distT="0" distB="0" distL="0" distR="0" wp14:anchorId="5656EE17" wp14:editId="0934F70B">
            <wp:extent cx="3416300" cy="110934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16300" cy="1109345"/>
                    </a:xfrm>
                    <a:prstGeom prst="rect">
                      <a:avLst/>
                    </a:prstGeom>
                    <a:noFill/>
                    <a:ln>
                      <a:noFill/>
                    </a:ln>
                  </pic:spPr>
                </pic:pic>
              </a:graphicData>
            </a:graphic>
          </wp:inline>
        </w:drawing>
      </w:r>
    </w:p>
    <w:p w14:paraId="200ED34F" w14:textId="19BE0FE4" w:rsidR="002F444C" w:rsidRDefault="002F444C" w:rsidP="002F444C">
      <w:pPr>
        <w:rPr>
          <w:lang w:eastAsia="en-GB" w:bidi="ar-SA"/>
        </w:rPr>
      </w:pPr>
    </w:p>
    <w:p w14:paraId="0237F3C6" w14:textId="4737C4D5" w:rsidR="00E43671" w:rsidRDefault="007E67B4" w:rsidP="005E119F">
      <w:pPr>
        <w:pStyle w:val="Figurecaption"/>
        <w:ind w:left="1800" w:firstLine="185"/>
        <w:jc w:val="left"/>
      </w:pPr>
      <w:r>
        <w:t xml:space="preserve"> : RCS Messaging (Pager Mode)</w:t>
      </w:r>
    </w:p>
    <w:p w14:paraId="0C610DF4" w14:textId="77777777" w:rsidR="00937741" w:rsidRDefault="00937741" w:rsidP="002F444C">
      <w:pPr>
        <w:rPr>
          <w:szCs w:val="22"/>
        </w:rPr>
      </w:pPr>
    </w:p>
    <w:p w14:paraId="21D31DCC" w14:textId="187BE90E" w:rsidR="002F444C" w:rsidRDefault="002F444C" w:rsidP="008A6353">
      <w:pPr>
        <w:pStyle w:val="NormalParagraph"/>
      </w:pPr>
      <w:r w:rsidRPr="00192EFF">
        <w:t xml:space="preserve">The message contents are shown below:- </w:t>
      </w:r>
    </w:p>
    <w:p w14:paraId="64A8730F" w14:textId="2AC654B4" w:rsidR="002F444C" w:rsidRDefault="002F444C" w:rsidP="008A6353">
      <w:pPr>
        <w:pStyle w:val="NormalParagraph"/>
      </w:pPr>
    </w:p>
    <w:p w14:paraId="5A4E300D" w14:textId="77777777" w:rsidR="002F444C" w:rsidRPr="007C1156" w:rsidRDefault="002F444C" w:rsidP="008A6353">
      <w:pPr>
        <w:pStyle w:val="NormalParagraph"/>
        <w:rPr>
          <w:sz w:val="20"/>
          <w:u w:val="single"/>
        </w:rPr>
      </w:pPr>
      <w:r w:rsidRPr="007C1156">
        <w:rPr>
          <w:sz w:val="20"/>
          <w:u w:val="single"/>
        </w:rPr>
        <w:t xml:space="preserve">Message 1 – </w:t>
      </w:r>
      <w:r>
        <w:rPr>
          <w:sz w:val="20"/>
          <w:u w:val="single"/>
        </w:rPr>
        <w:t>MESSAGE</w:t>
      </w:r>
    </w:p>
    <w:p w14:paraId="049644A8" w14:textId="77777777" w:rsidR="002F444C" w:rsidRPr="007C1156" w:rsidRDefault="002F444C" w:rsidP="008A6353">
      <w:pPr>
        <w:pStyle w:val="NormalParagraph"/>
        <w:rPr>
          <w:sz w:val="20"/>
        </w:rPr>
      </w:pPr>
      <w:r w:rsidRPr="007C1156">
        <w:rPr>
          <w:sz w:val="20"/>
        </w:rPr>
        <w:t xml:space="preserve">INVITE </w:t>
      </w:r>
      <w:hyperlink r:id="rId55" w:history="1">
        <w:r w:rsidRPr="007C1156">
          <w:rPr>
            <w:rStyle w:val="Hyperlink"/>
            <w:sz w:val="20"/>
          </w:rPr>
          <w:t>sip:+447960306800@operatorB.com;user=phone</w:t>
        </w:r>
      </w:hyperlink>
      <w:r w:rsidRPr="007C1156">
        <w:rPr>
          <w:sz w:val="20"/>
        </w:rPr>
        <w:t xml:space="preserve"> SIP/2.0</w:t>
      </w:r>
    </w:p>
    <w:p w14:paraId="13D4A405" w14:textId="77777777" w:rsidR="002F444C" w:rsidRPr="007C1156" w:rsidRDefault="002F444C" w:rsidP="008A6353">
      <w:pPr>
        <w:pStyle w:val="NormalParagraph"/>
        <w:rPr>
          <w:sz w:val="20"/>
        </w:rPr>
      </w:pPr>
      <w:r w:rsidRPr="007C1156">
        <w:rPr>
          <w:sz w:val="20"/>
        </w:rPr>
        <w:t>Via: SIP/2.0/UDP 10.0.0.1:5060;branch=1234567abcd</w:t>
      </w:r>
    </w:p>
    <w:p w14:paraId="5FA51620" w14:textId="77777777" w:rsidR="002F444C" w:rsidRPr="007C1156" w:rsidRDefault="002F444C" w:rsidP="008A6353">
      <w:pPr>
        <w:pStyle w:val="NormalParagraph"/>
        <w:rPr>
          <w:sz w:val="20"/>
        </w:rPr>
      </w:pPr>
      <w:r w:rsidRPr="007C1156">
        <w:rPr>
          <w:sz w:val="20"/>
        </w:rPr>
        <w:t xml:space="preserve">From: </w:t>
      </w:r>
      <w:r>
        <w:rPr>
          <w:sz w:val="20"/>
        </w:rPr>
        <w:t>&lt;</w:t>
      </w:r>
      <w:r w:rsidRPr="007C1156">
        <w:rPr>
          <w:sz w:val="20"/>
        </w:rPr>
        <w:t>sip:</w:t>
      </w:r>
      <w:hyperlink r:id="rId56" w:history="1">
        <w:r w:rsidRPr="00EE610F">
          <w:rPr>
            <w:rStyle w:val="Hyperlink"/>
            <w:sz w:val="20"/>
          </w:rPr>
          <w:t>+397850316900@operatorA.com;user=phone&gt;;tag=5678ab34</w:t>
        </w:r>
      </w:hyperlink>
    </w:p>
    <w:p w14:paraId="5B4EC04F" w14:textId="77777777" w:rsidR="002F444C" w:rsidRPr="007C1156" w:rsidRDefault="002F444C" w:rsidP="008A6353">
      <w:pPr>
        <w:pStyle w:val="NormalParagraph"/>
        <w:rPr>
          <w:sz w:val="20"/>
        </w:rPr>
      </w:pPr>
      <w:r w:rsidRPr="007C1156">
        <w:rPr>
          <w:sz w:val="20"/>
        </w:rPr>
        <w:t xml:space="preserve">To: </w:t>
      </w:r>
      <w:r>
        <w:rPr>
          <w:sz w:val="20"/>
        </w:rPr>
        <w:t>&lt;</w:t>
      </w:r>
      <w:r w:rsidRPr="007C1156">
        <w:rPr>
          <w:sz w:val="20"/>
        </w:rPr>
        <w:t>sip:</w:t>
      </w:r>
      <w:hyperlink r:id="rId57" w:history="1">
        <w:r w:rsidRPr="007C1156">
          <w:rPr>
            <w:rStyle w:val="Hyperlink"/>
            <w:sz w:val="20"/>
          </w:rPr>
          <w:t>+447960306800@operatorB.com</w:t>
        </w:r>
      </w:hyperlink>
      <w:r>
        <w:rPr>
          <w:sz w:val="20"/>
        </w:rPr>
        <w:t xml:space="preserve">;user=phone&gt; </w:t>
      </w:r>
      <w:r w:rsidRPr="007C1156">
        <w:rPr>
          <w:sz w:val="20"/>
        </w:rPr>
        <w:t xml:space="preserve">  </w:t>
      </w:r>
    </w:p>
    <w:p w14:paraId="77348C1C" w14:textId="77777777" w:rsidR="002F444C" w:rsidRPr="007C1156" w:rsidRDefault="002F444C" w:rsidP="008A6353">
      <w:pPr>
        <w:pStyle w:val="NormalParagraph"/>
        <w:rPr>
          <w:sz w:val="20"/>
        </w:rPr>
      </w:pPr>
      <w:r w:rsidRPr="007C1156">
        <w:rPr>
          <w:sz w:val="20"/>
        </w:rPr>
        <w:t xml:space="preserve">CSeq: </w:t>
      </w:r>
      <w:r>
        <w:rPr>
          <w:sz w:val="20"/>
        </w:rPr>
        <w:t>23</w:t>
      </w:r>
      <w:r w:rsidRPr="007C1156">
        <w:rPr>
          <w:sz w:val="20"/>
        </w:rPr>
        <w:t xml:space="preserve"> </w:t>
      </w:r>
      <w:r>
        <w:rPr>
          <w:sz w:val="20"/>
        </w:rPr>
        <w:t>MESSAGE</w:t>
      </w:r>
    </w:p>
    <w:p w14:paraId="35F00037" w14:textId="59153757" w:rsidR="002F444C" w:rsidRPr="007C1156" w:rsidRDefault="002F444C" w:rsidP="008A6353">
      <w:pPr>
        <w:pStyle w:val="NormalParagraph"/>
        <w:rPr>
          <w:sz w:val="20"/>
        </w:rPr>
      </w:pPr>
      <w:r w:rsidRPr="007C1156">
        <w:rPr>
          <w:sz w:val="20"/>
        </w:rPr>
        <w:t xml:space="preserve">Call-ID: </w:t>
      </w:r>
      <w:r w:rsidRPr="006360F3">
        <w:rPr>
          <w:sz w:val="20"/>
        </w:rPr>
        <w:t>dgh1234567@operatorA.com</w:t>
      </w:r>
      <w:r w:rsidRPr="007C1156">
        <w:rPr>
          <w:sz w:val="20"/>
        </w:rPr>
        <w:t xml:space="preserve"> </w:t>
      </w:r>
    </w:p>
    <w:p w14:paraId="534502FD" w14:textId="15FC4B83" w:rsidR="002F444C" w:rsidRDefault="002F444C" w:rsidP="008A6353">
      <w:pPr>
        <w:pStyle w:val="NormalParagraph"/>
        <w:rPr>
          <w:sz w:val="20"/>
        </w:rPr>
      </w:pPr>
      <w:r w:rsidRPr="007C1156">
        <w:rPr>
          <w:sz w:val="20"/>
        </w:rPr>
        <w:t xml:space="preserve">P-Asserted-Identity: </w:t>
      </w:r>
      <w:r w:rsidRPr="006360F3">
        <w:rPr>
          <w:sz w:val="20"/>
        </w:rPr>
        <w:t>Tel:+397850316900</w:t>
      </w:r>
      <w:r>
        <w:rPr>
          <w:sz w:val="20"/>
        </w:rPr>
        <w:t xml:space="preserve"> </w:t>
      </w:r>
      <w:r w:rsidRPr="007C1156">
        <w:rPr>
          <w:sz w:val="20"/>
        </w:rPr>
        <w:t xml:space="preserve"> </w:t>
      </w:r>
    </w:p>
    <w:p w14:paraId="199088EB" w14:textId="77777777" w:rsidR="002F444C" w:rsidRPr="007C1156" w:rsidRDefault="002F444C" w:rsidP="008A6353">
      <w:pPr>
        <w:pStyle w:val="NormalParagraph"/>
        <w:rPr>
          <w:sz w:val="20"/>
        </w:rPr>
      </w:pPr>
      <w:r w:rsidRPr="007C1156">
        <w:rPr>
          <w:sz w:val="20"/>
        </w:rPr>
        <w:t>Privacy: Id</w:t>
      </w:r>
    </w:p>
    <w:p w14:paraId="58E14D27" w14:textId="77777777" w:rsidR="002F444C" w:rsidRDefault="002F444C" w:rsidP="008A6353">
      <w:pPr>
        <w:pStyle w:val="NormalParagraph"/>
        <w:rPr>
          <w:sz w:val="20"/>
        </w:rPr>
      </w:pPr>
      <w:r>
        <w:rPr>
          <w:sz w:val="20"/>
        </w:rPr>
        <w:t>Max-Forwards: 70</w:t>
      </w:r>
    </w:p>
    <w:p w14:paraId="5659AA55" w14:textId="77777777" w:rsidR="002F444C" w:rsidRDefault="002F444C" w:rsidP="008A6353">
      <w:pPr>
        <w:pStyle w:val="NormalParagraph"/>
        <w:rPr>
          <w:sz w:val="20"/>
        </w:rPr>
      </w:pPr>
      <w:r>
        <w:rPr>
          <w:sz w:val="20"/>
        </w:rPr>
        <w:t>Conversation-ID: 1234-5678-9abcd</w:t>
      </w:r>
    </w:p>
    <w:p w14:paraId="48E85E90" w14:textId="77777777" w:rsidR="002F444C" w:rsidRDefault="002F444C" w:rsidP="008A6353">
      <w:pPr>
        <w:pStyle w:val="NormalParagraph"/>
        <w:rPr>
          <w:sz w:val="20"/>
        </w:rPr>
      </w:pPr>
      <w:r>
        <w:rPr>
          <w:sz w:val="20"/>
        </w:rPr>
        <w:t>Contribution-ID: 0012-3456-123</w:t>
      </w:r>
    </w:p>
    <w:p w14:paraId="1580926E" w14:textId="77777777" w:rsidR="002F444C" w:rsidRPr="007C1156" w:rsidRDefault="002F444C" w:rsidP="008A6353">
      <w:pPr>
        <w:pStyle w:val="NormalParagraph"/>
        <w:rPr>
          <w:sz w:val="20"/>
        </w:rPr>
      </w:pPr>
      <w:r w:rsidRPr="007C1156">
        <w:rPr>
          <w:sz w:val="20"/>
        </w:rPr>
        <w:t>P-Early-Media: supported</w:t>
      </w:r>
    </w:p>
    <w:p w14:paraId="007E50D2" w14:textId="77777777" w:rsidR="002F444C" w:rsidRPr="007C1156" w:rsidRDefault="002F444C" w:rsidP="008A6353">
      <w:pPr>
        <w:pStyle w:val="NormalParagraph"/>
        <w:rPr>
          <w:sz w:val="20"/>
        </w:rPr>
      </w:pPr>
      <w:r w:rsidRPr="007C1156">
        <w:rPr>
          <w:sz w:val="20"/>
        </w:rPr>
        <w:t>P-Asserted-Service: urn:urn-7:</w:t>
      </w:r>
      <w:r w:rsidRPr="008F36B7">
        <w:rPr>
          <w:sz w:val="20"/>
        </w:rPr>
        <w:t>3</w:t>
      </w:r>
      <w:r w:rsidRPr="008F36B7">
        <w:rPr>
          <w:sz w:val="20"/>
          <w:lang w:val="en-US"/>
        </w:rPr>
        <w:t>gpp-service.ims.icsi.oma.cpm.msg</w:t>
      </w:r>
    </w:p>
    <w:p w14:paraId="08EF2703" w14:textId="77777777" w:rsidR="002F444C" w:rsidRPr="007C1156" w:rsidRDefault="002F444C" w:rsidP="008A6353">
      <w:pPr>
        <w:pStyle w:val="NormalParagraph"/>
        <w:rPr>
          <w:sz w:val="20"/>
        </w:rPr>
      </w:pPr>
      <w:r w:rsidRPr="007C1156">
        <w:rPr>
          <w:sz w:val="20"/>
        </w:rPr>
        <w:t>Accept-Contact: +g.3gpp.icsi-ref=”urn%3Aurn-7%3A3gpp-service.ims.icsi.</w:t>
      </w:r>
      <w:r>
        <w:rPr>
          <w:sz w:val="20"/>
        </w:rPr>
        <w:t>oma.cpm.message</w:t>
      </w:r>
      <w:r w:rsidRPr="007C1156">
        <w:rPr>
          <w:sz w:val="20"/>
        </w:rPr>
        <w:t>”</w:t>
      </w:r>
    </w:p>
    <w:p w14:paraId="59B863B3" w14:textId="6E42511E" w:rsidR="002F444C" w:rsidRPr="007C1156" w:rsidRDefault="002F444C" w:rsidP="008A6353">
      <w:pPr>
        <w:pStyle w:val="NormalParagraph"/>
        <w:rPr>
          <w:sz w:val="20"/>
        </w:rPr>
      </w:pPr>
      <w:r w:rsidRPr="007C1156">
        <w:rPr>
          <w:sz w:val="20"/>
        </w:rPr>
        <w:t xml:space="preserve">Route: </w:t>
      </w:r>
      <w:r w:rsidRPr="00937741">
        <w:rPr>
          <w:sz w:val="20"/>
        </w:rPr>
        <w:t>sip:10.10.0.1:5060;lr</w:t>
      </w:r>
    </w:p>
    <w:p w14:paraId="11D5A58E" w14:textId="5EFDFB34" w:rsidR="002F444C" w:rsidRPr="00352EFC" w:rsidRDefault="002F444C" w:rsidP="008A6353">
      <w:pPr>
        <w:pStyle w:val="NormalParagraph"/>
        <w:rPr>
          <w:sz w:val="20"/>
        </w:rPr>
      </w:pPr>
      <w:r w:rsidRPr="007C1156">
        <w:rPr>
          <w:sz w:val="20"/>
        </w:rPr>
        <w:t>Contact: &lt;</w:t>
      </w:r>
      <w:r w:rsidRPr="00937741">
        <w:rPr>
          <w:sz w:val="20"/>
        </w:rPr>
        <w:t>sip:10.0.0.1:5060</w:t>
      </w:r>
      <w:r w:rsidRPr="00352EFC">
        <w:rPr>
          <w:sz w:val="20"/>
        </w:rPr>
        <w:t>&gt;;</w:t>
      </w:r>
      <w:r w:rsidRPr="00352EFC">
        <w:rPr>
          <w:rFonts w:cs="Courier New"/>
          <w:sz w:val="20"/>
          <w:lang w:val="en-US"/>
        </w:rPr>
        <w:t>+g.3gpp.icsi</w:t>
      </w:r>
      <w:r w:rsidRPr="00352EFC">
        <w:rPr>
          <w:sz w:val="20"/>
        </w:rPr>
        <w:t xml:space="preserve"> </w:t>
      </w:r>
      <w:r>
        <w:rPr>
          <w:rFonts w:cs="Courier New"/>
          <w:sz w:val="20"/>
          <w:lang w:val="en-US"/>
        </w:rPr>
        <w:t>–</w:t>
      </w:r>
      <w:r w:rsidRPr="00352EFC">
        <w:rPr>
          <w:rFonts w:cs="Courier New"/>
          <w:sz w:val="20"/>
          <w:lang w:val="en-US"/>
        </w:rPr>
        <w:t xml:space="preserve"> ref</w:t>
      </w:r>
      <w:r>
        <w:rPr>
          <w:rFonts w:cs="Courier New"/>
          <w:sz w:val="20"/>
          <w:lang w:val="en-US"/>
        </w:rPr>
        <w:t xml:space="preserve"> </w:t>
      </w:r>
      <w:r w:rsidRPr="00352EFC">
        <w:rPr>
          <w:rFonts w:eastAsia="PMingLiU" w:cs="Courier New"/>
          <w:sz w:val="20"/>
          <w:lang w:eastAsia="zh-TW"/>
        </w:rPr>
        <w:t>="urn%3Aurn-7%</w:t>
      </w:r>
      <w:r w:rsidRPr="00352EFC">
        <w:rPr>
          <w:rFonts w:cs="Courier New"/>
          <w:sz w:val="20"/>
        </w:rPr>
        <w:t>3gpp-</w:t>
      </w:r>
      <w:r>
        <w:rPr>
          <w:rFonts w:cs="Courier New"/>
          <w:sz w:val="20"/>
        </w:rPr>
        <w:t>s</w:t>
      </w:r>
      <w:r w:rsidRPr="00352EFC">
        <w:rPr>
          <w:rFonts w:cs="Courier New"/>
          <w:sz w:val="20"/>
        </w:rPr>
        <w:t>ervice.ims.icsi.</w:t>
      </w:r>
      <w:r>
        <w:rPr>
          <w:rFonts w:cs="Courier New"/>
          <w:sz w:val="20"/>
        </w:rPr>
        <w:t>oma.com.message</w:t>
      </w:r>
      <w:r w:rsidRPr="00352EFC">
        <w:rPr>
          <w:rFonts w:eastAsia="PMingLiU" w:cs="Courier New"/>
          <w:sz w:val="20"/>
          <w:lang w:eastAsia="zh-TW"/>
        </w:rPr>
        <w:t>"</w:t>
      </w:r>
      <w:r w:rsidRPr="00352EFC">
        <w:rPr>
          <w:sz w:val="20"/>
        </w:rPr>
        <w:t xml:space="preserve"> </w:t>
      </w:r>
    </w:p>
    <w:p w14:paraId="4C3CFA73" w14:textId="77777777" w:rsidR="002F444C" w:rsidRPr="007C1156" w:rsidRDefault="002F444C" w:rsidP="008A6353">
      <w:pPr>
        <w:pStyle w:val="NormalParagraph"/>
        <w:rPr>
          <w:sz w:val="20"/>
        </w:rPr>
      </w:pPr>
      <w:r w:rsidRPr="007C1156">
        <w:rPr>
          <w:sz w:val="20"/>
        </w:rPr>
        <w:t>Cont</w:t>
      </w:r>
      <w:r>
        <w:rPr>
          <w:sz w:val="20"/>
        </w:rPr>
        <w:t>en</w:t>
      </w:r>
      <w:r w:rsidRPr="007C1156">
        <w:rPr>
          <w:sz w:val="20"/>
        </w:rPr>
        <w:t xml:space="preserve">t-Type: </w:t>
      </w:r>
      <w:r>
        <w:rPr>
          <w:sz w:val="20"/>
        </w:rPr>
        <w:t>message/CPIM</w:t>
      </w:r>
    </w:p>
    <w:p w14:paraId="5A60DAA7" w14:textId="77777777" w:rsidR="002F444C" w:rsidRPr="007C1156" w:rsidRDefault="002F444C" w:rsidP="008A6353">
      <w:pPr>
        <w:pStyle w:val="NormalParagraph"/>
        <w:rPr>
          <w:sz w:val="20"/>
        </w:rPr>
      </w:pPr>
      <w:r w:rsidRPr="007C1156">
        <w:rPr>
          <w:sz w:val="20"/>
        </w:rPr>
        <w:lastRenderedPageBreak/>
        <w:t xml:space="preserve">Content-Length: </w:t>
      </w:r>
      <w:r>
        <w:rPr>
          <w:sz w:val="20"/>
        </w:rPr>
        <w:t>338</w:t>
      </w:r>
    </w:p>
    <w:p w14:paraId="50B12071" w14:textId="77777777" w:rsidR="002F444C" w:rsidRDefault="002F444C" w:rsidP="008A6353">
      <w:pPr>
        <w:pStyle w:val="NormalParagraph"/>
        <w:rPr>
          <w:sz w:val="16"/>
          <w:szCs w:val="16"/>
        </w:rPr>
      </w:pPr>
    </w:p>
    <w:p w14:paraId="36367ED8" w14:textId="77777777" w:rsidR="002F444C" w:rsidRPr="004D4EA7" w:rsidRDefault="002F444C" w:rsidP="008A6353">
      <w:pPr>
        <w:pStyle w:val="NormalParagraph"/>
        <w:rPr>
          <w:sz w:val="16"/>
          <w:szCs w:val="16"/>
        </w:rPr>
      </w:pPr>
      <w:r w:rsidRPr="004D4EA7">
        <w:rPr>
          <w:sz w:val="16"/>
          <w:szCs w:val="16"/>
        </w:rPr>
        <w:t xml:space="preserve"> From: </w:t>
      </w:r>
      <w:r>
        <w:rPr>
          <w:sz w:val="16"/>
          <w:szCs w:val="16"/>
        </w:rPr>
        <w:t>Fred</w:t>
      </w:r>
      <w:r w:rsidRPr="004D4EA7">
        <w:rPr>
          <w:sz w:val="16"/>
          <w:szCs w:val="16"/>
        </w:rPr>
        <w:t xml:space="preserve"> &lt;</w:t>
      </w:r>
      <w:r>
        <w:rPr>
          <w:sz w:val="16"/>
          <w:szCs w:val="16"/>
        </w:rPr>
        <w:t>sip+397850316900@operatorA.com;user=phone</w:t>
      </w:r>
      <w:r w:rsidRPr="004D4EA7">
        <w:rPr>
          <w:sz w:val="16"/>
          <w:szCs w:val="16"/>
        </w:rPr>
        <w:t>&gt;</w:t>
      </w:r>
    </w:p>
    <w:p w14:paraId="63ACFE9B" w14:textId="77777777" w:rsidR="002F444C" w:rsidRPr="004D4EA7" w:rsidRDefault="002F444C" w:rsidP="008A6353">
      <w:pPr>
        <w:pStyle w:val="NormalParagraph"/>
        <w:rPr>
          <w:sz w:val="16"/>
          <w:szCs w:val="16"/>
        </w:rPr>
      </w:pPr>
      <w:r w:rsidRPr="004D4EA7">
        <w:rPr>
          <w:sz w:val="16"/>
          <w:szCs w:val="16"/>
        </w:rPr>
        <w:t xml:space="preserve">To: </w:t>
      </w:r>
      <w:r>
        <w:rPr>
          <w:sz w:val="16"/>
          <w:szCs w:val="16"/>
        </w:rPr>
        <w:t>Bob</w:t>
      </w:r>
      <w:r w:rsidRPr="004D4EA7">
        <w:rPr>
          <w:sz w:val="16"/>
          <w:szCs w:val="16"/>
        </w:rPr>
        <w:t xml:space="preserve"> &lt;</w:t>
      </w:r>
      <w:r>
        <w:rPr>
          <w:sz w:val="16"/>
          <w:szCs w:val="16"/>
        </w:rPr>
        <w:t>sip:+447960306800@operatorB.com;user=phone</w:t>
      </w:r>
      <w:r w:rsidRPr="004D4EA7">
        <w:rPr>
          <w:sz w:val="16"/>
          <w:szCs w:val="16"/>
        </w:rPr>
        <w:t>&gt;</w:t>
      </w:r>
    </w:p>
    <w:p w14:paraId="7EB06DDA" w14:textId="77777777" w:rsidR="002F444C" w:rsidRPr="004D4EA7" w:rsidRDefault="002F444C" w:rsidP="008A6353">
      <w:pPr>
        <w:pStyle w:val="NormalParagraph"/>
        <w:rPr>
          <w:sz w:val="16"/>
          <w:szCs w:val="16"/>
        </w:rPr>
      </w:pPr>
      <w:r w:rsidRPr="004D4EA7">
        <w:rPr>
          <w:sz w:val="16"/>
          <w:szCs w:val="16"/>
        </w:rPr>
        <w:t>DateTime: 2000-12-13T13:40:00-08:00</w:t>
      </w:r>
    </w:p>
    <w:p w14:paraId="51733377" w14:textId="77777777" w:rsidR="002F444C" w:rsidRDefault="002F444C" w:rsidP="008A6353">
      <w:pPr>
        <w:pStyle w:val="NormalParagraph"/>
        <w:rPr>
          <w:sz w:val="16"/>
          <w:szCs w:val="16"/>
        </w:rPr>
      </w:pPr>
      <w:r w:rsidRPr="004D4EA7">
        <w:rPr>
          <w:sz w:val="16"/>
          <w:szCs w:val="16"/>
        </w:rPr>
        <w:t xml:space="preserve">Subject: </w:t>
      </w:r>
      <w:r>
        <w:rPr>
          <w:sz w:val="16"/>
          <w:szCs w:val="16"/>
        </w:rPr>
        <w:t>What are you doing tonight?</w:t>
      </w:r>
    </w:p>
    <w:p w14:paraId="4B8A2C07" w14:textId="77777777" w:rsidR="002F444C" w:rsidRDefault="002F444C" w:rsidP="008A6353">
      <w:pPr>
        <w:pStyle w:val="NormalParagraph"/>
        <w:rPr>
          <w:sz w:val="16"/>
          <w:szCs w:val="16"/>
        </w:rPr>
      </w:pPr>
    </w:p>
    <w:p w14:paraId="0EC7F38B" w14:textId="77777777" w:rsidR="002F444C" w:rsidRPr="004D4EA7" w:rsidRDefault="002F444C" w:rsidP="008A6353">
      <w:pPr>
        <w:pStyle w:val="NormalParagraph"/>
        <w:rPr>
          <w:sz w:val="16"/>
          <w:szCs w:val="16"/>
        </w:rPr>
      </w:pPr>
      <w:r>
        <w:rPr>
          <w:sz w:val="16"/>
          <w:szCs w:val="16"/>
        </w:rPr>
        <w:t>Content-Type:text/xml; charset=utf8</w:t>
      </w:r>
    </w:p>
    <w:p w14:paraId="27D6DDA9" w14:textId="77777777" w:rsidR="002F444C" w:rsidRPr="004D4EA7" w:rsidRDefault="002F444C" w:rsidP="008A6353">
      <w:pPr>
        <w:pStyle w:val="NormalParagraph"/>
        <w:rPr>
          <w:sz w:val="16"/>
          <w:szCs w:val="16"/>
        </w:rPr>
      </w:pPr>
      <w:r>
        <w:rPr>
          <w:sz w:val="16"/>
          <w:szCs w:val="16"/>
        </w:rPr>
        <w:t>Content-ID:&lt;1234567789&gt;</w:t>
      </w:r>
    </w:p>
    <w:p w14:paraId="79025EC7" w14:textId="77777777" w:rsidR="002F444C" w:rsidRPr="004D4EA7" w:rsidRDefault="002F444C" w:rsidP="008A6353">
      <w:pPr>
        <w:pStyle w:val="NormalParagraph"/>
        <w:rPr>
          <w:sz w:val="16"/>
          <w:szCs w:val="16"/>
        </w:rPr>
      </w:pPr>
      <w:r>
        <w:rPr>
          <w:sz w:val="16"/>
          <w:szCs w:val="16"/>
        </w:rPr>
        <w:t xml:space="preserve"> &lt;</w:t>
      </w:r>
      <w:r w:rsidRPr="004D4EA7">
        <w:rPr>
          <w:sz w:val="16"/>
          <w:szCs w:val="16"/>
        </w:rPr>
        <w:t>body&gt;</w:t>
      </w:r>
    </w:p>
    <w:p w14:paraId="6AFAF5F2" w14:textId="77777777" w:rsidR="002F444C" w:rsidRPr="004D4EA7" w:rsidRDefault="002F444C" w:rsidP="008A6353">
      <w:pPr>
        <w:pStyle w:val="NormalParagraph"/>
        <w:rPr>
          <w:sz w:val="16"/>
          <w:szCs w:val="16"/>
        </w:rPr>
      </w:pPr>
      <w:r>
        <w:rPr>
          <w:sz w:val="16"/>
          <w:szCs w:val="16"/>
        </w:rPr>
        <w:t xml:space="preserve"> Fancy going to the pub tonight? I think there may be a quiz on. </w:t>
      </w:r>
    </w:p>
    <w:p w14:paraId="38BA3648" w14:textId="77777777" w:rsidR="002F444C" w:rsidRDefault="002F444C" w:rsidP="008A6353">
      <w:pPr>
        <w:pStyle w:val="NormalParagraph"/>
        <w:rPr>
          <w:sz w:val="16"/>
          <w:szCs w:val="16"/>
        </w:rPr>
      </w:pPr>
      <w:r>
        <w:rPr>
          <w:sz w:val="16"/>
          <w:szCs w:val="16"/>
        </w:rPr>
        <w:t xml:space="preserve"> </w:t>
      </w:r>
      <w:r w:rsidRPr="004D4EA7">
        <w:rPr>
          <w:sz w:val="16"/>
          <w:szCs w:val="16"/>
        </w:rPr>
        <w:t>&lt;/body&gt;</w:t>
      </w:r>
    </w:p>
    <w:p w14:paraId="5AC13B40" w14:textId="77777777" w:rsidR="002F444C" w:rsidRPr="007C1156" w:rsidRDefault="002F444C" w:rsidP="008A6353">
      <w:pPr>
        <w:pStyle w:val="NormalParagraph"/>
        <w:rPr>
          <w:sz w:val="20"/>
          <w:u w:val="single"/>
        </w:rPr>
      </w:pPr>
      <w:r w:rsidRPr="007C1156">
        <w:rPr>
          <w:sz w:val="20"/>
          <w:u w:val="single"/>
        </w:rPr>
        <w:t xml:space="preserve">Message </w:t>
      </w:r>
      <w:r>
        <w:rPr>
          <w:sz w:val="20"/>
          <w:u w:val="single"/>
        </w:rPr>
        <w:t>2</w:t>
      </w:r>
      <w:r w:rsidRPr="007C1156">
        <w:rPr>
          <w:sz w:val="20"/>
          <w:u w:val="single"/>
        </w:rPr>
        <w:t xml:space="preserve"> – </w:t>
      </w:r>
      <w:r>
        <w:rPr>
          <w:sz w:val="20"/>
          <w:u w:val="single"/>
        </w:rPr>
        <w:t>200 OK (MESSAGE)</w:t>
      </w:r>
      <w:r w:rsidRPr="007C1156">
        <w:rPr>
          <w:sz w:val="20"/>
          <w:u w:val="single"/>
        </w:rPr>
        <w:t xml:space="preserve"> </w:t>
      </w:r>
    </w:p>
    <w:p w14:paraId="420AF0F3" w14:textId="77777777" w:rsidR="002F444C" w:rsidRPr="007C1156" w:rsidRDefault="002F444C" w:rsidP="008A6353">
      <w:pPr>
        <w:pStyle w:val="NormalParagraph"/>
        <w:rPr>
          <w:sz w:val="20"/>
        </w:rPr>
      </w:pPr>
      <w:r w:rsidRPr="007C1156">
        <w:rPr>
          <w:sz w:val="20"/>
        </w:rPr>
        <w:t>SIP/2.0</w:t>
      </w:r>
      <w:r>
        <w:rPr>
          <w:sz w:val="20"/>
        </w:rPr>
        <w:t xml:space="preserve"> 200 OK</w:t>
      </w:r>
    </w:p>
    <w:p w14:paraId="38CA66EE" w14:textId="77777777" w:rsidR="002F444C" w:rsidRPr="007C1156" w:rsidRDefault="002F444C" w:rsidP="008A6353">
      <w:pPr>
        <w:pStyle w:val="NormalParagraph"/>
        <w:rPr>
          <w:sz w:val="20"/>
        </w:rPr>
      </w:pPr>
      <w:r w:rsidRPr="007C1156">
        <w:rPr>
          <w:sz w:val="20"/>
        </w:rPr>
        <w:t>Via: SIP/2.0/UDP 10.0.0.1:5060;branch=1234567abcd</w:t>
      </w:r>
    </w:p>
    <w:p w14:paraId="47DB8B55" w14:textId="241591DA" w:rsidR="002F444C" w:rsidRPr="007C1156" w:rsidRDefault="002F444C" w:rsidP="008A6353">
      <w:pPr>
        <w:pStyle w:val="NormalParagraph"/>
        <w:rPr>
          <w:sz w:val="20"/>
        </w:rPr>
      </w:pPr>
      <w:r w:rsidRPr="007C1156">
        <w:rPr>
          <w:sz w:val="20"/>
        </w:rPr>
        <w:t xml:space="preserve">From: </w:t>
      </w:r>
      <w:r>
        <w:rPr>
          <w:sz w:val="20"/>
        </w:rPr>
        <w:t>&lt;</w:t>
      </w:r>
      <w:r w:rsidRPr="007C1156">
        <w:rPr>
          <w:sz w:val="20"/>
        </w:rPr>
        <w:t>sip:</w:t>
      </w:r>
      <w:r w:rsidRPr="006360F3">
        <w:rPr>
          <w:sz w:val="20"/>
        </w:rPr>
        <w:t>+397850316900@operatorA.com;user=phone&gt;;tag=5678ab34</w:t>
      </w:r>
    </w:p>
    <w:p w14:paraId="4C7D11AC" w14:textId="3999DCFD" w:rsidR="002F444C" w:rsidRPr="007C1156" w:rsidRDefault="002F444C" w:rsidP="008A6353">
      <w:pPr>
        <w:pStyle w:val="NormalParagraph"/>
        <w:rPr>
          <w:sz w:val="20"/>
        </w:rPr>
      </w:pPr>
      <w:r w:rsidRPr="007C1156">
        <w:rPr>
          <w:sz w:val="20"/>
        </w:rPr>
        <w:t xml:space="preserve">To: </w:t>
      </w:r>
      <w:r>
        <w:rPr>
          <w:sz w:val="20"/>
        </w:rPr>
        <w:t>&lt;</w:t>
      </w:r>
      <w:r w:rsidRPr="007C1156">
        <w:rPr>
          <w:sz w:val="20"/>
        </w:rPr>
        <w:t>sip:</w:t>
      </w:r>
      <w:r w:rsidRPr="006360F3">
        <w:rPr>
          <w:sz w:val="20"/>
        </w:rPr>
        <w:t>+447960306800@operatorB.com</w:t>
      </w:r>
      <w:r>
        <w:rPr>
          <w:sz w:val="20"/>
        </w:rPr>
        <w:t xml:space="preserve">;user=phone&gt;;tag=ade2345  </w:t>
      </w:r>
      <w:r w:rsidRPr="007C1156">
        <w:rPr>
          <w:sz w:val="20"/>
        </w:rPr>
        <w:t xml:space="preserve">  </w:t>
      </w:r>
    </w:p>
    <w:p w14:paraId="751BCC7F" w14:textId="77777777" w:rsidR="002F444C" w:rsidRPr="007C1156" w:rsidRDefault="002F444C" w:rsidP="008A6353">
      <w:pPr>
        <w:pStyle w:val="NormalParagraph"/>
        <w:rPr>
          <w:sz w:val="20"/>
        </w:rPr>
      </w:pPr>
      <w:r w:rsidRPr="007C1156">
        <w:rPr>
          <w:sz w:val="20"/>
        </w:rPr>
        <w:t xml:space="preserve">CSeq: </w:t>
      </w:r>
      <w:r>
        <w:rPr>
          <w:sz w:val="20"/>
        </w:rPr>
        <w:t>23 MESSAGE</w:t>
      </w:r>
    </w:p>
    <w:p w14:paraId="46811C3F" w14:textId="459FE57B" w:rsidR="002F444C" w:rsidRPr="007C1156" w:rsidRDefault="002F444C" w:rsidP="008A6353">
      <w:pPr>
        <w:pStyle w:val="NormalParagraph"/>
        <w:rPr>
          <w:sz w:val="20"/>
        </w:rPr>
      </w:pPr>
      <w:r w:rsidRPr="007C1156">
        <w:rPr>
          <w:sz w:val="20"/>
        </w:rPr>
        <w:t xml:space="preserve">Call-ID: </w:t>
      </w:r>
      <w:r w:rsidRPr="006360F3">
        <w:rPr>
          <w:sz w:val="20"/>
        </w:rPr>
        <w:t>dgh1234567@operatorA.com</w:t>
      </w:r>
      <w:r w:rsidRPr="007C1156">
        <w:rPr>
          <w:sz w:val="20"/>
        </w:rPr>
        <w:t xml:space="preserve"> </w:t>
      </w:r>
    </w:p>
    <w:p w14:paraId="62257D51" w14:textId="69B37D01" w:rsidR="002F444C" w:rsidRPr="007C1156" w:rsidRDefault="002F444C" w:rsidP="008A6353">
      <w:pPr>
        <w:pStyle w:val="NormalParagraph"/>
        <w:rPr>
          <w:sz w:val="20"/>
        </w:rPr>
      </w:pPr>
      <w:r w:rsidRPr="007C1156">
        <w:rPr>
          <w:sz w:val="20"/>
        </w:rPr>
        <w:t xml:space="preserve">P-Asserted-Identity: </w:t>
      </w:r>
      <w:r w:rsidRPr="006360F3">
        <w:rPr>
          <w:sz w:val="20"/>
        </w:rPr>
        <w:t>Tel:+447960306800</w:t>
      </w:r>
      <w:r>
        <w:rPr>
          <w:sz w:val="20"/>
        </w:rPr>
        <w:t xml:space="preserve"> </w:t>
      </w:r>
    </w:p>
    <w:p w14:paraId="534583DC" w14:textId="77777777" w:rsidR="002F444C" w:rsidRDefault="002F444C" w:rsidP="008A6353">
      <w:pPr>
        <w:pStyle w:val="NormalParagraph"/>
        <w:rPr>
          <w:sz w:val="20"/>
        </w:rPr>
      </w:pPr>
      <w:r w:rsidRPr="007C1156">
        <w:rPr>
          <w:sz w:val="20"/>
        </w:rPr>
        <w:t xml:space="preserve">Privacy: </w:t>
      </w:r>
      <w:r>
        <w:rPr>
          <w:sz w:val="20"/>
        </w:rPr>
        <w:t>none</w:t>
      </w:r>
    </w:p>
    <w:p w14:paraId="2CE07D4B" w14:textId="0CCE76F8" w:rsidR="002F444C" w:rsidRDefault="002F444C" w:rsidP="008A6353">
      <w:pPr>
        <w:pStyle w:val="NormalParagraph"/>
        <w:rPr>
          <w:sz w:val="20"/>
        </w:rPr>
      </w:pPr>
      <w:r w:rsidRPr="007C1156">
        <w:rPr>
          <w:sz w:val="20"/>
        </w:rPr>
        <w:t xml:space="preserve">Content-Length: </w:t>
      </w:r>
      <w:r>
        <w:rPr>
          <w:sz w:val="20"/>
        </w:rPr>
        <w:t>0</w:t>
      </w:r>
    </w:p>
    <w:p w14:paraId="67B6CE00" w14:textId="77777777" w:rsidR="002F444C" w:rsidRDefault="002F444C" w:rsidP="008A6353">
      <w:pPr>
        <w:pStyle w:val="NormalParagraph"/>
        <w:rPr>
          <w:sz w:val="20"/>
        </w:rPr>
      </w:pPr>
      <w:r>
        <w:rPr>
          <w:sz w:val="20"/>
        </w:rPr>
        <w:br w:type="page"/>
      </w:r>
    </w:p>
    <w:p w14:paraId="58ECAD83" w14:textId="0B678C44" w:rsidR="002F444C" w:rsidRDefault="002F444C" w:rsidP="008A6353">
      <w:pPr>
        <w:pStyle w:val="ANNEX-heading1"/>
      </w:pPr>
      <w:bookmarkStart w:id="95" w:name="_Toc388438196"/>
      <w:bookmarkStart w:id="96" w:name="_Toc477169048"/>
      <w:r>
        <w:lastRenderedPageBreak/>
        <w:t>RCS CPM Messaging (Large Message Mode)</w:t>
      </w:r>
      <w:bookmarkEnd w:id="95"/>
      <w:bookmarkEnd w:id="96"/>
      <w:r>
        <w:t xml:space="preserve"> </w:t>
      </w:r>
    </w:p>
    <w:p w14:paraId="0AC95003" w14:textId="77777777" w:rsidR="002F444C" w:rsidRDefault="002F444C" w:rsidP="008A6353">
      <w:pPr>
        <w:pStyle w:val="NormalParagraph"/>
      </w:pPr>
      <w:r>
        <w:t xml:space="preserve">It is assumed that a Capability Exchange has occurred. The message flow and numbering for the RCS CPM Messaging for Large Message Mode is shown in figure 17. A SIP session is set up with the SDP Offer/Answer enabling a TCP connection to be established to carry MSRP. </w:t>
      </w:r>
    </w:p>
    <w:p w14:paraId="680F3943" w14:textId="57EC6146" w:rsidR="002F444C" w:rsidRDefault="002F444C" w:rsidP="008A6353">
      <w:pPr>
        <w:pStyle w:val="Centredtext"/>
        <w:rPr>
          <w:lang w:eastAsia="en-GB" w:bidi="ar-SA"/>
        </w:rPr>
      </w:pPr>
      <w:r>
        <w:rPr>
          <w:lang w:eastAsia="en-GB" w:bidi="ar-SA"/>
        </w:rPr>
        <w:t xml:space="preserve">. </w:t>
      </w:r>
      <w:r w:rsidR="008A6353">
        <w:rPr>
          <w:noProof/>
          <w:lang w:eastAsia="en-GB" w:bidi="ar-SA"/>
        </w:rPr>
        <w:drawing>
          <wp:inline distT="0" distB="0" distL="0" distR="0" wp14:anchorId="720BA39D" wp14:editId="2B9A4240">
            <wp:extent cx="3712845" cy="3221355"/>
            <wp:effectExtent l="0" t="0" r="1905"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2845" cy="3221355"/>
                    </a:xfrm>
                    <a:prstGeom prst="rect">
                      <a:avLst/>
                    </a:prstGeom>
                    <a:noFill/>
                    <a:ln>
                      <a:noFill/>
                    </a:ln>
                  </pic:spPr>
                </pic:pic>
              </a:graphicData>
            </a:graphic>
          </wp:inline>
        </w:drawing>
      </w:r>
    </w:p>
    <w:p w14:paraId="2017DE47" w14:textId="2AB473FE" w:rsidR="002F444C" w:rsidRDefault="002F444C" w:rsidP="002F444C">
      <w:pPr>
        <w:rPr>
          <w:lang w:eastAsia="en-GB" w:bidi="ar-SA"/>
        </w:rPr>
      </w:pPr>
    </w:p>
    <w:p w14:paraId="5F8EE40F" w14:textId="0FDD15C2" w:rsidR="002F444C" w:rsidRPr="00486F7E" w:rsidRDefault="007E67B4" w:rsidP="00937741">
      <w:pPr>
        <w:pStyle w:val="Figurecaption"/>
        <w:tabs>
          <w:tab w:val="left" w:pos="1800"/>
        </w:tabs>
        <w:ind w:left="2160"/>
        <w:jc w:val="left"/>
      </w:pPr>
      <w:r>
        <w:t xml:space="preserve"> : CPM Message (Large Message Mode)</w:t>
      </w:r>
    </w:p>
    <w:p w14:paraId="345DE8E9" w14:textId="77777777" w:rsidR="00937741" w:rsidRDefault="00937741" w:rsidP="002F444C"/>
    <w:p w14:paraId="3F391B05" w14:textId="5BBE0F54" w:rsidR="00666EA4" w:rsidRDefault="002F444C" w:rsidP="008A6353">
      <w:pPr>
        <w:pStyle w:val="NormalParagraph"/>
      </w:pPr>
      <w:r w:rsidRPr="006135D1">
        <w:t>The message contents are shown below:-</w:t>
      </w:r>
    </w:p>
    <w:p w14:paraId="255EFF28" w14:textId="5A8D9C88" w:rsidR="00666EA4" w:rsidRDefault="00666EA4" w:rsidP="008A6353">
      <w:pPr>
        <w:pStyle w:val="NormalParagraph"/>
      </w:pPr>
    </w:p>
    <w:p w14:paraId="0ABB8882" w14:textId="77777777" w:rsidR="00666EA4" w:rsidRDefault="00666EA4" w:rsidP="008A6353">
      <w:pPr>
        <w:pStyle w:val="NormalParagraph"/>
        <w:rPr>
          <w:sz w:val="20"/>
          <w:u w:val="single"/>
        </w:rPr>
      </w:pPr>
      <w:r>
        <w:rPr>
          <w:sz w:val="20"/>
          <w:u w:val="single"/>
        </w:rPr>
        <w:t xml:space="preserve">Message 1 – INVITE (SDP Offer) </w:t>
      </w:r>
    </w:p>
    <w:p w14:paraId="57709221" w14:textId="66A79F48" w:rsidR="00666EA4" w:rsidRDefault="00666EA4" w:rsidP="008A6353">
      <w:pPr>
        <w:pStyle w:val="NormalParagraph"/>
        <w:rPr>
          <w:sz w:val="20"/>
        </w:rPr>
      </w:pPr>
      <w:r>
        <w:rPr>
          <w:sz w:val="20"/>
        </w:rPr>
        <w:t xml:space="preserve">INVITE </w:t>
      </w:r>
      <w:r w:rsidRPr="00937741">
        <w:rPr>
          <w:sz w:val="20"/>
        </w:rPr>
        <w:t>sip:+447960306800@operatorB.com;user=phone</w:t>
      </w:r>
      <w:r>
        <w:rPr>
          <w:sz w:val="20"/>
        </w:rPr>
        <w:t xml:space="preserve"> SIP/2.0</w:t>
      </w:r>
    </w:p>
    <w:p w14:paraId="14A2F0F4" w14:textId="77777777" w:rsidR="00666EA4" w:rsidRDefault="00666EA4" w:rsidP="008A6353">
      <w:pPr>
        <w:pStyle w:val="NormalParagraph"/>
        <w:rPr>
          <w:sz w:val="20"/>
        </w:rPr>
      </w:pPr>
      <w:r>
        <w:rPr>
          <w:sz w:val="20"/>
        </w:rPr>
        <w:t>Via: SIP/2.0/UDP 10.0.0.1:5060;branch=1234567abcd</w:t>
      </w:r>
    </w:p>
    <w:p w14:paraId="4A0288DF" w14:textId="1FD5E09F" w:rsidR="00666EA4" w:rsidRDefault="00666EA4" w:rsidP="008A6353">
      <w:pPr>
        <w:pStyle w:val="NormalParagraph"/>
        <w:rPr>
          <w:sz w:val="20"/>
        </w:rPr>
      </w:pPr>
      <w:r>
        <w:rPr>
          <w:sz w:val="20"/>
        </w:rPr>
        <w:t>From: &lt;sip:</w:t>
      </w:r>
      <w:r w:rsidRPr="002A456E">
        <w:rPr>
          <w:sz w:val="20"/>
        </w:rPr>
        <w:t>+397850316900@operatorA.com;user=phone&gt;;tag=5678ab34</w:t>
      </w:r>
    </w:p>
    <w:p w14:paraId="5E49B0BF" w14:textId="0DC9C54C" w:rsidR="00666EA4" w:rsidRDefault="00666EA4" w:rsidP="008A6353">
      <w:pPr>
        <w:pStyle w:val="NormalParagraph"/>
        <w:rPr>
          <w:sz w:val="20"/>
        </w:rPr>
      </w:pPr>
      <w:r>
        <w:rPr>
          <w:sz w:val="20"/>
        </w:rPr>
        <w:t>To: &lt;sip:</w:t>
      </w:r>
      <w:r w:rsidRPr="002A456E">
        <w:rPr>
          <w:sz w:val="20"/>
        </w:rPr>
        <w:t>+447960306800@operatorB.com</w:t>
      </w:r>
      <w:r>
        <w:rPr>
          <w:sz w:val="20"/>
        </w:rPr>
        <w:t xml:space="preserve">;user=phone&gt;   </w:t>
      </w:r>
    </w:p>
    <w:p w14:paraId="4C0E7224" w14:textId="77777777" w:rsidR="00666EA4" w:rsidRDefault="00666EA4" w:rsidP="008A6353">
      <w:pPr>
        <w:pStyle w:val="NormalParagraph"/>
        <w:rPr>
          <w:sz w:val="20"/>
        </w:rPr>
      </w:pPr>
      <w:r>
        <w:rPr>
          <w:sz w:val="20"/>
        </w:rPr>
        <w:t>CSeq: 1 INVITE</w:t>
      </w:r>
    </w:p>
    <w:p w14:paraId="613DB85A" w14:textId="2FB4947E" w:rsidR="00666EA4" w:rsidRDefault="00666EA4" w:rsidP="008A6353">
      <w:pPr>
        <w:pStyle w:val="NormalParagraph"/>
        <w:rPr>
          <w:sz w:val="20"/>
        </w:rPr>
      </w:pPr>
      <w:r>
        <w:rPr>
          <w:sz w:val="20"/>
        </w:rPr>
        <w:t xml:space="preserve">Call-ID: </w:t>
      </w:r>
      <w:r w:rsidRPr="006360F3">
        <w:rPr>
          <w:sz w:val="20"/>
        </w:rPr>
        <w:t>dgh1234567@operatorA.com</w:t>
      </w:r>
      <w:r>
        <w:rPr>
          <w:sz w:val="20"/>
        </w:rPr>
        <w:t xml:space="preserve"> </w:t>
      </w:r>
    </w:p>
    <w:p w14:paraId="17D63668" w14:textId="77777777" w:rsidR="00666EA4" w:rsidRDefault="00666EA4" w:rsidP="008A6353">
      <w:pPr>
        <w:pStyle w:val="NormalParagraph"/>
        <w:rPr>
          <w:sz w:val="20"/>
        </w:rPr>
      </w:pPr>
      <w:r>
        <w:rPr>
          <w:sz w:val="20"/>
        </w:rPr>
        <w:t>Allow: INVITE,PRACK,ACK, CANCEL, UPDATE, PUBLISH, OPTIONS, MESSAGE, BYE, REFER, SUBSCRIBE, NOTITY</w:t>
      </w:r>
    </w:p>
    <w:p w14:paraId="0FF1E1DE" w14:textId="4928E97A" w:rsidR="00666EA4" w:rsidRDefault="00666EA4" w:rsidP="008A6353">
      <w:pPr>
        <w:pStyle w:val="NormalParagraph"/>
        <w:rPr>
          <w:sz w:val="20"/>
        </w:rPr>
      </w:pPr>
      <w:r>
        <w:rPr>
          <w:sz w:val="20"/>
        </w:rPr>
        <w:t xml:space="preserve">P-Asserted-Identity: </w:t>
      </w:r>
      <w:r w:rsidRPr="00937741">
        <w:rPr>
          <w:sz w:val="20"/>
        </w:rPr>
        <w:t>Tel:+397850316900</w:t>
      </w:r>
      <w:r>
        <w:rPr>
          <w:sz w:val="20"/>
        </w:rPr>
        <w:t xml:space="preserve">  </w:t>
      </w:r>
    </w:p>
    <w:p w14:paraId="4D72A9F6" w14:textId="77777777" w:rsidR="00666EA4" w:rsidRDefault="00666EA4" w:rsidP="008A6353">
      <w:pPr>
        <w:pStyle w:val="NormalParagraph"/>
        <w:rPr>
          <w:sz w:val="20"/>
        </w:rPr>
      </w:pPr>
      <w:r>
        <w:rPr>
          <w:sz w:val="20"/>
        </w:rPr>
        <w:t>P-Access-Network-Info:</w:t>
      </w:r>
      <w:r>
        <w:rPr>
          <w:rFonts w:eastAsia="Times New Roman" w:cs="Arial"/>
          <w:sz w:val="20"/>
        </w:rPr>
        <w:t>3GPP-E-UTRAN-FDD;e-utran-cell-id-3gpp=1234</w:t>
      </w:r>
    </w:p>
    <w:p w14:paraId="42EF1191" w14:textId="77777777" w:rsidR="00666EA4" w:rsidRDefault="00666EA4" w:rsidP="008A6353">
      <w:pPr>
        <w:pStyle w:val="NormalParagraph"/>
        <w:rPr>
          <w:sz w:val="20"/>
        </w:rPr>
      </w:pPr>
      <w:r>
        <w:rPr>
          <w:sz w:val="20"/>
        </w:rPr>
        <w:lastRenderedPageBreak/>
        <w:t>Privacy: Id</w:t>
      </w:r>
    </w:p>
    <w:p w14:paraId="6881C14A" w14:textId="77777777" w:rsidR="00666EA4" w:rsidRDefault="00666EA4" w:rsidP="008A6353">
      <w:pPr>
        <w:pStyle w:val="NormalParagraph"/>
        <w:rPr>
          <w:sz w:val="20"/>
        </w:rPr>
      </w:pPr>
      <w:r>
        <w:rPr>
          <w:sz w:val="20"/>
        </w:rPr>
        <w:t>Max-Forwards:70</w:t>
      </w:r>
    </w:p>
    <w:p w14:paraId="54E11703" w14:textId="77777777" w:rsidR="00666EA4" w:rsidRDefault="00666EA4" w:rsidP="008A6353">
      <w:pPr>
        <w:pStyle w:val="NormalParagraph"/>
        <w:rPr>
          <w:sz w:val="20"/>
        </w:rPr>
      </w:pPr>
      <w:r>
        <w:rPr>
          <w:sz w:val="20"/>
        </w:rPr>
        <w:t>P-Early-Media: supported</w:t>
      </w:r>
    </w:p>
    <w:p w14:paraId="5A3CB3D7" w14:textId="77777777" w:rsidR="00666EA4" w:rsidRDefault="00666EA4" w:rsidP="008A6353">
      <w:pPr>
        <w:pStyle w:val="NormalParagraph"/>
        <w:rPr>
          <w:sz w:val="20"/>
        </w:rPr>
      </w:pPr>
      <w:r>
        <w:rPr>
          <w:sz w:val="20"/>
        </w:rPr>
        <w:t>Conversation-ID: 1234-5678-9abcd</w:t>
      </w:r>
    </w:p>
    <w:p w14:paraId="65CC3291" w14:textId="77777777" w:rsidR="00666EA4" w:rsidRDefault="00666EA4" w:rsidP="008A6353">
      <w:pPr>
        <w:pStyle w:val="NormalParagraph"/>
        <w:rPr>
          <w:sz w:val="20"/>
        </w:rPr>
      </w:pPr>
      <w:r>
        <w:rPr>
          <w:sz w:val="20"/>
        </w:rPr>
        <w:t>Contribution-ID: 0012-3456-123</w:t>
      </w:r>
    </w:p>
    <w:p w14:paraId="65BCE15B" w14:textId="77777777" w:rsidR="00666EA4" w:rsidRDefault="00666EA4" w:rsidP="008A6353">
      <w:pPr>
        <w:pStyle w:val="NormalParagraph"/>
        <w:rPr>
          <w:sz w:val="20"/>
        </w:rPr>
      </w:pPr>
      <w:r>
        <w:rPr>
          <w:sz w:val="20"/>
        </w:rPr>
        <w:t>Supported: 100rel, timer, precondition, histinfo, from-change</w:t>
      </w:r>
    </w:p>
    <w:p w14:paraId="1A1E437E" w14:textId="77777777" w:rsidR="00666EA4" w:rsidRDefault="00666EA4" w:rsidP="008A6353">
      <w:pPr>
        <w:pStyle w:val="NormalParagraph"/>
        <w:rPr>
          <w:sz w:val="20"/>
        </w:rPr>
      </w:pPr>
      <w:r>
        <w:rPr>
          <w:sz w:val="20"/>
        </w:rPr>
        <w:t>Session-Expires: 180;refresher=uac</w:t>
      </w:r>
    </w:p>
    <w:p w14:paraId="160FEDAD" w14:textId="77777777" w:rsidR="00666EA4" w:rsidRDefault="00666EA4" w:rsidP="008A6353">
      <w:pPr>
        <w:pStyle w:val="NormalParagraph"/>
        <w:rPr>
          <w:sz w:val="20"/>
        </w:rPr>
      </w:pPr>
      <w:r>
        <w:rPr>
          <w:sz w:val="20"/>
        </w:rPr>
        <w:t>Min-SE:90</w:t>
      </w:r>
    </w:p>
    <w:p w14:paraId="7C1DC276" w14:textId="77777777" w:rsidR="00666EA4" w:rsidRDefault="00666EA4" w:rsidP="008A6353">
      <w:pPr>
        <w:pStyle w:val="NormalParagraph"/>
        <w:rPr>
          <w:sz w:val="20"/>
        </w:rPr>
      </w:pPr>
      <w:r>
        <w:rPr>
          <w:sz w:val="20"/>
        </w:rPr>
        <w:t>P-Asserted-Service: urn:urn-7:3gpp-service.ims.icsi.oma.cpm.largemsg</w:t>
      </w:r>
    </w:p>
    <w:p w14:paraId="1CBA270D" w14:textId="77777777" w:rsidR="00666EA4" w:rsidRDefault="00666EA4" w:rsidP="008A6353">
      <w:pPr>
        <w:pStyle w:val="NormalParagraph"/>
        <w:rPr>
          <w:sz w:val="20"/>
        </w:rPr>
      </w:pPr>
      <w:r>
        <w:rPr>
          <w:sz w:val="20"/>
        </w:rPr>
        <w:t>Accept-Contact: +g.3gpp.icsi-ref=”urn%3Aurn-7%3A3gpp-service.ims.icsi.oma.cpm.largemsg”</w:t>
      </w:r>
    </w:p>
    <w:p w14:paraId="2C78CCB4" w14:textId="3FCF60C0" w:rsidR="00666EA4" w:rsidRDefault="00666EA4" w:rsidP="008A6353">
      <w:pPr>
        <w:pStyle w:val="NormalParagraph"/>
        <w:rPr>
          <w:sz w:val="20"/>
        </w:rPr>
      </w:pPr>
      <w:r>
        <w:rPr>
          <w:sz w:val="20"/>
        </w:rPr>
        <w:t xml:space="preserve">Route: </w:t>
      </w:r>
      <w:r w:rsidRPr="006360F3">
        <w:rPr>
          <w:sz w:val="20"/>
        </w:rPr>
        <w:t>sip:10.10.0.1:5060;lr</w:t>
      </w:r>
    </w:p>
    <w:p w14:paraId="3151EAF6" w14:textId="7A3C38FA" w:rsidR="00666EA4" w:rsidRDefault="00666EA4" w:rsidP="008A6353">
      <w:pPr>
        <w:pStyle w:val="NormalParagraph"/>
        <w:rPr>
          <w:sz w:val="20"/>
        </w:rPr>
      </w:pPr>
      <w:r>
        <w:rPr>
          <w:sz w:val="20"/>
        </w:rPr>
        <w:t>Contact: &lt;</w:t>
      </w:r>
      <w:r w:rsidRPr="006360F3">
        <w:rPr>
          <w:sz w:val="20"/>
        </w:rPr>
        <w:t>sip:10.0.0.1:5060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rPr>
        <w:t>3gpp-service.ims.icsi.oma.cpm.largemsg</w:t>
      </w:r>
      <w:r>
        <w:rPr>
          <w:rFonts w:eastAsia="PMingLiU" w:cs="Courier New"/>
          <w:sz w:val="20"/>
          <w:lang w:eastAsia="zh-TW"/>
        </w:rPr>
        <w:t>"</w:t>
      </w:r>
      <w:r>
        <w:rPr>
          <w:sz w:val="20"/>
        </w:rPr>
        <w:t xml:space="preserve"> </w:t>
      </w:r>
    </w:p>
    <w:p w14:paraId="2EAFA37A" w14:textId="77777777" w:rsidR="00666EA4" w:rsidRDefault="00666EA4" w:rsidP="008A6353">
      <w:pPr>
        <w:pStyle w:val="NormalParagraph"/>
        <w:rPr>
          <w:sz w:val="20"/>
        </w:rPr>
      </w:pPr>
      <w:r>
        <w:rPr>
          <w:sz w:val="20"/>
        </w:rPr>
        <w:t>Content-Type: application/sdp</w:t>
      </w:r>
    </w:p>
    <w:p w14:paraId="231F5D6F" w14:textId="77777777" w:rsidR="00666EA4" w:rsidRDefault="00666EA4" w:rsidP="008A6353">
      <w:pPr>
        <w:pStyle w:val="NormalParagraph"/>
        <w:rPr>
          <w:sz w:val="20"/>
        </w:rPr>
      </w:pPr>
      <w:r>
        <w:rPr>
          <w:sz w:val="20"/>
        </w:rPr>
        <w:t>Content-Length: 244</w:t>
      </w:r>
    </w:p>
    <w:p w14:paraId="05502433" w14:textId="77777777" w:rsidR="00666EA4" w:rsidRDefault="00666EA4" w:rsidP="008A6353">
      <w:pPr>
        <w:pStyle w:val="NormalParagraph"/>
        <w:rPr>
          <w:sz w:val="16"/>
          <w:szCs w:val="16"/>
        </w:rPr>
      </w:pPr>
      <w:r>
        <w:rPr>
          <w:sz w:val="16"/>
          <w:szCs w:val="16"/>
        </w:rPr>
        <w:t>v=0</w:t>
      </w:r>
    </w:p>
    <w:p w14:paraId="6E8966D5" w14:textId="77777777" w:rsidR="00666EA4" w:rsidRDefault="00666EA4" w:rsidP="008A6353">
      <w:pPr>
        <w:pStyle w:val="NormalParagraph"/>
        <w:rPr>
          <w:sz w:val="16"/>
          <w:szCs w:val="16"/>
        </w:rPr>
      </w:pPr>
      <w:r>
        <w:rPr>
          <w:sz w:val="16"/>
          <w:szCs w:val="16"/>
        </w:rPr>
        <w:t>s=-</w:t>
      </w:r>
    </w:p>
    <w:p w14:paraId="283ADCF6" w14:textId="77777777" w:rsidR="00666EA4" w:rsidRDefault="00666EA4" w:rsidP="008A6353">
      <w:pPr>
        <w:pStyle w:val="NormalParagraph"/>
        <w:rPr>
          <w:sz w:val="16"/>
          <w:szCs w:val="16"/>
        </w:rPr>
      </w:pPr>
      <w:r>
        <w:rPr>
          <w:sz w:val="16"/>
          <w:szCs w:val="16"/>
        </w:rPr>
        <w:t>o=- 0 0 IN IP4 10.0.1.1</w:t>
      </w:r>
    </w:p>
    <w:p w14:paraId="753B8C46" w14:textId="77777777" w:rsidR="00666EA4" w:rsidRDefault="00666EA4" w:rsidP="008A6353">
      <w:pPr>
        <w:pStyle w:val="NormalParagraph"/>
        <w:rPr>
          <w:sz w:val="16"/>
          <w:szCs w:val="16"/>
        </w:rPr>
      </w:pPr>
      <w:r>
        <w:rPr>
          <w:sz w:val="16"/>
          <w:szCs w:val="16"/>
        </w:rPr>
        <w:t>t=0 0</w:t>
      </w:r>
    </w:p>
    <w:p w14:paraId="08816181" w14:textId="77777777" w:rsidR="00666EA4" w:rsidRDefault="00666EA4" w:rsidP="008A6353">
      <w:pPr>
        <w:pStyle w:val="NormalParagraph"/>
        <w:rPr>
          <w:sz w:val="16"/>
          <w:szCs w:val="16"/>
        </w:rPr>
      </w:pPr>
      <w:r>
        <w:rPr>
          <w:sz w:val="16"/>
          <w:szCs w:val="16"/>
        </w:rPr>
        <w:t>c=IN IP4 10.0.1.1</w:t>
      </w:r>
    </w:p>
    <w:p w14:paraId="66863FF1" w14:textId="77777777" w:rsidR="00666EA4" w:rsidRDefault="00666EA4" w:rsidP="008A6353">
      <w:pPr>
        <w:pStyle w:val="NormalParagraph"/>
        <w:rPr>
          <w:sz w:val="16"/>
          <w:szCs w:val="16"/>
        </w:rPr>
      </w:pPr>
      <w:r>
        <w:rPr>
          <w:sz w:val="16"/>
          <w:szCs w:val="16"/>
        </w:rPr>
        <w:t>m=message 4000 TCP/MSRP *</w:t>
      </w:r>
    </w:p>
    <w:p w14:paraId="474FF597" w14:textId="77777777" w:rsidR="00666EA4" w:rsidRDefault="00666EA4" w:rsidP="008A6353">
      <w:pPr>
        <w:pStyle w:val="NormalParagraph"/>
        <w:rPr>
          <w:sz w:val="16"/>
          <w:szCs w:val="16"/>
        </w:rPr>
      </w:pPr>
      <w:r>
        <w:rPr>
          <w:sz w:val="16"/>
          <w:szCs w:val="16"/>
        </w:rPr>
        <w:t>a=accept-types:message/cpim</w:t>
      </w:r>
    </w:p>
    <w:p w14:paraId="618D710E" w14:textId="77777777" w:rsidR="00666EA4" w:rsidRDefault="00666EA4" w:rsidP="008A6353">
      <w:pPr>
        <w:pStyle w:val="NormalParagraph"/>
        <w:rPr>
          <w:sz w:val="16"/>
          <w:szCs w:val="16"/>
        </w:rPr>
      </w:pPr>
      <w:r>
        <w:rPr>
          <w:sz w:val="16"/>
          <w:szCs w:val="16"/>
        </w:rPr>
        <w:t>a=accept-wrapped-types: *</w:t>
      </w:r>
    </w:p>
    <w:p w14:paraId="0A36FFB4" w14:textId="77777777" w:rsidR="00666EA4" w:rsidRDefault="00666EA4" w:rsidP="008A6353">
      <w:pPr>
        <w:pStyle w:val="NormalParagraph"/>
        <w:rPr>
          <w:sz w:val="16"/>
          <w:szCs w:val="16"/>
        </w:rPr>
      </w:pPr>
      <w:r>
        <w:rPr>
          <w:sz w:val="16"/>
          <w:szCs w:val="16"/>
        </w:rPr>
        <w:t>a=path:msrp://10.0.1.1:4000/jshA7weztas;tcp</w:t>
      </w:r>
    </w:p>
    <w:p w14:paraId="7AFC5927" w14:textId="77777777" w:rsidR="00666EA4" w:rsidRDefault="00666EA4" w:rsidP="008A6353">
      <w:pPr>
        <w:pStyle w:val="NormalParagraph"/>
        <w:rPr>
          <w:sz w:val="16"/>
          <w:szCs w:val="16"/>
        </w:rPr>
      </w:pPr>
      <w:r>
        <w:rPr>
          <w:sz w:val="16"/>
          <w:szCs w:val="16"/>
        </w:rPr>
        <w:t>a=sendonly</w:t>
      </w:r>
    </w:p>
    <w:p w14:paraId="3DF53949" w14:textId="77777777" w:rsidR="00666EA4" w:rsidRDefault="00666EA4" w:rsidP="008A6353">
      <w:pPr>
        <w:pStyle w:val="NormalParagraph"/>
        <w:rPr>
          <w:rFonts w:cs="Arial"/>
          <w:sz w:val="16"/>
          <w:szCs w:val="16"/>
        </w:rPr>
      </w:pPr>
      <w:r>
        <w:rPr>
          <w:rFonts w:cs="Arial"/>
          <w:sz w:val="16"/>
          <w:szCs w:val="16"/>
        </w:rPr>
        <w:t>a=file-selector:size:1500</w:t>
      </w:r>
    </w:p>
    <w:p w14:paraId="03A372C6" w14:textId="429DF655" w:rsidR="00666EA4" w:rsidRDefault="00666EA4" w:rsidP="008A6353">
      <w:pPr>
        <w:pStyle w:val="NormalParagraph"/>
        <w:rPr>
          <w:rFonts w:cs="Arial"/>
          <w:sz w:val="16"/>
          <w:szCs w:val="16"/>
        </w:rPr>
      </w:pPr>
      <w:r>
        <w:rPr>
          <w:rFonts w:cs="Arial"/>
          <w:sz w:val="16"/>
          <w:szCs w:val="16"/>
        </w:rPr>
        <w:t>a=setup:active</w:t>
      </w:r>
    </w:p>
    <w:p w14:paraId="40FFF6D1" w14:textId="77777777" w:rsidR="00666EA4" w:rsidRDefault="00666EA4" w:rsidP="008A6353">
      <w:pPr>
        <w:pStyle w:val="NormalParagraph"/>
        <w:rPr>
          <w:rFonts w:cs="Arial"/>
          <w:sz w:val="16"/>
          <w:szCs w:val="16"/>
        </w:rPr>
      </w:pPr>
      <w:r>
        <w:rPr>
          <w:rFonts w:cs="Arial"/>
          <w:sz w:val="16"/>
          <w:szCs w:val="16"/>
        </w:rPr>
        <w:br w:type="page"/>
      </w:r>
    </w:p>
    <w:p w14:paraId="46787A7D" w14:textId="77777777" w:rsidR="00666EA4" w:rsidRDefault="00666EA4" w:rsidP="00666EA4">
      <w:pPr>
        <w:rPr>
          <w:u w:val="single"/>
        </w:rPr>
      </w:pPr>
      <w:r>
        <w:rPr>
          <w:u w:val="single"/>
        </w:rPr>
        <w:lastRenderedPageBreak/>
        <w:t xml:space="preserve">Message 2 – 100 Trying </w:t>
      </w:r>
    </w:p>
    <w:p w14:paraId="16FFEB60" w14:textId="77777777" w:rsidR="00666EA4" w:rsidRDefault="00666EA4" w:rsidP="008A6353">
      <w:pPr>
        <w:pStyle w:val="NormalParagraph"/>
      </w:pPr>
      <w:r>
        <w:t>SIP/2.0 100 Trying</w:t>
      </w:r>
    </w:p>
    <w:p w14:paraId="72F583CF" w14:textId="77777777" w:rsidR="00666EA4" w:rsidRDefault="00666EA4" w:rsidP="008A6353">
      <w:pPr>
        <w:pStyle w:val="NormalParagraph"/>
      </w:pPr>
      <w:r>
        <w:t>Via: SIP/2.0/UDP 10.0.0.1:5060;branch=1234567abcd</w:t>
      </w:r>
    </w:p>
    <w:p w14:paraId="4FCE9668" w14:textId="7E1C256C" w:rsidR="00666EA4" w:rsidRDefault="00666EA4" w:rsidP="008A6353">
      <w:pPr>
        <w:pStyle w:val="NormalParagraph"/>
      </w:pPr>
      <w:r>
        <w:t>From: &lt;sip:</w:t>
      </w:r>
      <w:r w:rsidRPr="00937741">
        <w:t>+397850316900@operatorA.com;user=phone&gt;;tag=5678ab34</w:t>
      </w:r>
    </w:p>
    <w:p w14:paraId="436CF783" w14:textId="5EE2463C" w:rsidR="00666EA4" w:rsidRDefault="00666EA4" w:rsidP="008A6353">
      <w:pPr>
        <w:pStyle w:val="NormalParagraph"/>
      </w:pPr>
      <w:r>
        <w:t>To: &lt;sip:</w:t>
      </w:r>
      <w:r w:rsidRPr="00937741">
        <w:t>+447960306800@operatorB.com</w:t>
      </w:r>
      <w:r>
        <w:t xml:space="preserve">;user=phone&gt;   </w:t>
      </w:r>
    </w:p>
    <w:p w14:paraId="46602D5D" w14:textId="77777777" w:rsidR="00666EA4" w:rsidRDefault="00666EA4" w:rsidP="008A6353">
      <w:pPr>
        <w:pStyle w:val="NormalParagraph"/>
      </w:pPr>
      <w:r>
        <w:t>CSeq: 1 INVITE</w:t>
      </w:r>
    </w:p>
    <w:p w14:paraId="72B91B47" w14:textId="2C4CA752" w:rsidR="00666EA4" w:rsidRDefault="00666EA4" w:rsidP="008A6353">
      <w:pPr>
        <w:pStyle w:val="NormalParagraph"/>
      </w:pPr>
      <w:r>
        <w:t xml:space="preserve">Call-ID: </w:t>
      </w:r>
      <w:r w:rsidRPr="00937741">
        <w:t>dgh1234567@operatorA.com</w:t>
      </w:r>
      <w:r>
        <w:t xml:space="preserve"> </w:t>
      </w:r>
    </w:p>
    <w:p w14:paraId="42587279" w14:textId="77777777" w:rsidR="00666EA4" w:rsidRDefault="00666EA4" w:rsidP="008A6353">
      <w:pPr>
        <w:pStyle w:val="NormalParagraph"/>
      </w:pPr>
      <w:r>
        <w:t>Content-Length: 0</w:t>
      </w:r>
    </w:p>
    <w:p w14:paraId="5FA24FA4" w14:textId="77777777" w:rsidR="00666EA4" w:rsidRDefault="00666EA4" w:rsidP="008A6353">
      <w:pPr>
        <w:pStyle w:val="NormalParagraph"/>
      </w:pPr>
      <w:r>
        <w:t>Message 3 – 200 OK (INVITE) (SDP Answer)</w:t>
      </w:r>
    </w:p>
    <w:p w14:paraId="70D63ACA" w14:textId="77777777" w:rsidR="00666EA4" w:rsidRDefault="00666EA4" w:rsidP="008A6353">
      <w:pPr>
        <w:pStyle w:val="NormalParagraph"/>
      </w:pPr>
      <w:r>
        <w:t>SIP/2.0 200 OK</w:t>
      </w:r>
    </w:p>
    <w:p w14:paraId="659A4D05" w14:textId="77777777" w:rsidR="00666EA4" w:rsidRDefault="00666EA4" w:rsidP="008A6353">
      <w:pPr>
        <w:pStyle w:val="NormalParagraph"/>
      </w:pPr>
      <w:r>
        <w:t>Via: SIP/2.0/UDP 10.0.0.1:5060;branch=1234567abcd</w:t>
      </w:r>
    </w:p>
    <w:p w14:paraId="6B89998C" w14:textId="6ADD5FD2" w:rsidR="00666EA4" w:rsidRDefault="00666EA4" w:rsidP="008A6353">
      <w:pPr>
        <w:pStyle w:val="NormalParagraph"/>
      </w:pPr>
      <w:r>
        <w:t>From: &lt;sip:</w:t>
      </w:r>
      <w:r w:rsidRPr="00937741">
        <w:t>+397850316900@operatorA.com;user=phone&gt;;tag=5678ab34</w:t>
      </w:r>
    </w:p>
    <w:p w14:paraId="18D47CCF" w14:textId="4946112B" w:rsidR="00666EA4" w:rsidRDefault="00666EA4" w:rsidP="008A6353">
      <w:pPr>
        <w:pStyle w:val="NormalParagraph"/>
      </w:pPr>
      <w:r>
        <w:t>To: &lt;sip:</w:t>
      </w:r>
      <w:r w:rsidRPr="00937741">
        <w:t>+447960306800@operatorB.com</w:t>
      </w:r>
      <w:r>
        <w:t xml:space="preserve">;user=phone&gt;;tag=ade2345    </w:t>
      </w:r>
    </w:p>
    <w:p w14:paraId="2AC4C8DF" w14:textId="77777777" w:rsidR="00666EA4" w:rsidRDefault="00666EA4" w:rsidP="008A6353">
      <w:pPr>
        <w:pStyle w:val="NormalParagraph"/>
      </w:pPr>
      <w:r>
        <w:t>CSeq: 1 INVITE</w:t>
      </w:r>
    </w:p>
    <w:p w14:paraId="5A5AEB47" w14:textId="7395C6C9" w:rsidR="00666EA4" w:rsidRDefault="00666EA4" w:rsidP="008A6353">
      <w:pPr>
        <w:pStyle w:val="NormalParagraph"/>
      </w:pPr>
      <w:r>
        <w:t xml:space="preserve">Call-ID: </w:t>
      </w:r>
      <w:r w:rsidRPr="00937741">
        <w:t>dgh1234567@operatorA.com</w:t>
      </w:r>
      <w:r>
        <w:t xml:space="preserve"> </w:t>
      </w:r>
    </w:p>
    <w:p w14:paraId="6D00DB95" w14:textId="77777777" w:rsidR="00666EA4" w:rsidRDefault="00666EA4" w:rsidP="008A6353">
      <w:pPr>
        <w:pStyle w:val="NormalParagraph"/>
      </w:pPr>
      <w:r>
        <w:t>Allow: INVITE,PRACK,ACK, CANCEL, UPDATE, PUBLISH, OPTIONS, MESSAGE, BYE, REFER, SUBSCRIBE, NOTIFY</w:t>
      </w:r>
    </w:p>
    <w:p w14:paraId="54F4C655" w14:textId="4604B20C" w:rsidR="00666EA4" w:rsidRDefault="00666EA4" w:rsidP="008A6353">
      <w:pPr>
        <w:pStyle w:val="NormalParagraph"/>
      </w:pPr>
      <w:r>
        <w:t xml:space="preserve">P-Asserted-Identity: </w:t>
      </w:r>
      <w:r w:rsidRPr="00937741">
        <w:t>Tel:+447960306800</w:t>
      </w:r>
      <w:r>
        <w:t xml:space="preserve"> </w:t>
      </w:r>
    </w:p>
    <w:p w14:paraId="4D699799" w14:textId="77777777" w:rsidR="00666EA4" w:rsidRDefault="00666EA4" w:rsidP="008A6353">
      <w:pPr>
        <w:pStyle w:val="NormalParagraph"/>
      </w:pPr>
      <w:r>
        <w:t>Privacy: none</w:t>
      </w:r>
    </w:p>
    <w:p w14:paraId="66E9B7EC" w14:textId="77777777" w:rsidR="00666EA4" w:rsidRDefault="00666EA4" w:rsidP="008A6353">
      <w:pPr>
        <w:pStyle w:val="NormalParagraph"/>
      </w:pPr>
      <w:r>
        <w:t>P-Access-Network-Info:</w:t>
      </w:r>
      <w:r>
        <w:rPr>
          <w:rFonts w:eastAsia="Times New Roman" w:cs="Arial"/>
        </w:rPr>
        <w:t>3GPP-E-UTRAN-FDD;e-utran-cell-id-3gpp=5678910</w:t>
      </w:r>
    </w:p>
    <w:p w14:paraId="2F41D5CB" w14:textId="77777777" w:rsidR="00666EA4" w:rsidRDefault="00666EA4" w:rsidP="008A6353">
      <w:pPr>
        <w:pStyle w:val="NormalParagraph"/>
      </w:pPr>
      <w:r>
        <w:t>Supported: 100rel, timer, precondition, histinfo, from-change</w:t>
      </w:r>
    </w:p>
    <w:p w14:paraId="0BB3864B" w14:textId="77777777" w:rsidR="00666EA4" w:rsidRDefault="00666EA4" w:rsidP="008A6353">
      <w:pPr>
        <w:pStyle w:val="NormalParagraph"/>
      </w:pPr>
      <w:r>
        <w:t>Session-Expires: 150;refresher=uac</w:t>
      </w:r>
    </w:p>
    <w:p w14:paraId="0133B1E8" w14:textId="77777777" w:rsidR="00666EA4" w:rsidRDefault="00666EA4" w:rsidP="008A6353">
      <w:pPr>
        <w:pStyle w:val="NormalParagraph"/>
      </w:pPr>
      <w:r>
        <w:t>Require:timer</w:t>
      </w:r>
    </w:p>
    <w:p w14:paraId="373CCFC6" w14:textId="77777777" w:rsidR="00666EA4" w:rsidRDefault="00666EA4" w:rsidP="008A6353">
      <w:pPr>
        <w:pStyle w:val="NormalParagraph"/>
      </w:pPr>
      <w:r>
        <w:t>P-Asserted-Service: urn:urn-7:3gpp-service.ims.icsi.oma.cpm.largemsg</w:t>
      </w:r>
    </w:p>
    <w:p w14:paraId="32FBA524" w14:textId="77777777" w:rsidR="00666EA4" w:rsidRDefault="00666EA4" w:rsidP="008A6353">
      <w:pPr>
        <w:pStyle w:val="NormalParagraph"/>
      </w:pPr>
      <w:r>
        <w:t>Accept-Contact: +g.3gpp.icsi-ref=”urn%3Aurn-7%3A3gpp-service.ims.icsi.oma.cpm.largemsg”</w:t>
      </w:r>
    </w:p>
    <w:p w14:paraId="7AFB1C95" w14:textId="30A1EB28" w:rsidR="00666EA4" w:rsidRDefault="00666EA4" w:rsidP="008A6353">
      <w:pPr>
        <w:pStyle w:val="NormalParagraph"/>
      </w:pPr>
      <w:r>
        <w:t>Contact: &lt;</w:t>
      </w:r>
      <w:r w:rsidRPr="00937741">
        <w:t>sip:10.10.0.1:5060</w:t>
      </w:r>
      <w:r>
        <w:t>&gt;;</w:t>
      </w:r>
      <w:r>
        <w:rPr>
          <w:rFonts w:cs="Courier New"/>
          <w:lang w:val="en-US"/>
        </w:rPr>
        <w:t>+g.3gpp.icsi</w:t>
      </w:r>
      <w:r>
        <w:t xml:space="preserve"> </w:t>
      </w:r>
      <w:r>
        <w:rPr>
          <w:rFonts w:cs="Courier New"/>
          <w:lang w:val="en-US"/>
        </w:rPr>
        <w:t>- ref</w:t>
      </w:r>
      <w:r>
        <w:rPr>
          <w:rFonts w:eastAsia="PMingLiU" w:cs="Courier New"/>
          <w:lang w:eastAsia="zh-TW"/>
        </w:rPr>
        <w:t>="urn%3Aurn-7%</w:t>
      </w:r>
      <w:r>
        <w:rPr>
          <w:rFonts w:cs="Courier New"/>
        </w:rPr>
        <w:t>3gpp-service.ims.icsi.oma.cpm.largemsg</w:t>
      </w:r>
      <w:r>
        <w:rPr>
          <w:rFonts w:eastAsia="PMingLiU" w:cs="Courier New"/>
          <w:lang w:eastAsia="zh-TW"/>
        </w:rPr>
        <w:t>"</w:t>
      </w:r>
    </w:p>
    <w:p w14:paraId="0E847D6A" w14:textId="77777777" w:rsidR="00666EA4" w:rsidRDefault="00666EA4" w:rsidP="008A6353">
      <w:pPr>
        <w:pStyle w:val="NormalParagraph"/>
      </w:pPr>
      <w:r>
        <w:t>Content-Type: application/sdp</w:t>
      </w:r>
    </w:p>
    <w:p w14:paraId="0BCBF399" w14:textId="77777777" w:rsidR="00666EA4" w:rsidRDefault="00666EA4" w:rsidP="008A6353">
      <w:pPr>
        <w:pStyle w:val="NormalParagraph"/>
      </w:pPr>
      <w:r>
        <w:t>Content-Length: 244</w:t>
      </w:r>
    </w:p>
    <w:p w14:paraId="2A4CEEE1" w14:textId="77777777" w:rsidR="00666EA4" w:rsidRDefault="00666EA4" w:rsidP="008A6353">
      <w:pPr>
        <w:pStyle w:val="NormalParagraph"/>
        <w:rPr>
          <w:sz w:val="16"/>
          <w:szCs w:val="16"/>
        </w:rPr>
      </w:pPr>
      <w:r>
        <w:rPr>
          <w:sz w:val="16"/>
          <w:szCs w:val="16"/>
        </w:rPr>
        <w:lastRenderedPageBreak/>
        <w:t>v=0</w:t>
      </w:r>
    </w:p>
    <w:p w14:paraId="6474ED5A" w14:textId="77777777" w:rsidR="00666EA4" w:rsidRDefault="00666EA4" w:rsidP="008A6353">
      <w:pPr>
        <w:pStyle w:val="NormalParagraph"/>
        <w:rPr>
          <w:sz w:val="16"/>
          <w:szCs w:val="16"/>
        </w:rPr>
      </w:pPr>
      <w:r>
        <w:rPr>
          <w:sz w:val="16"/>
          <w:szCs w:val="16"/>
        </w:rPr>
        <w:t>s=-</w:t>
      </w:r>
    </w:p>
    <w:p w14:paraId="74C277B3" w14:textId="77777777" w:rsidR="00666EA4" w:rsidRDefault="00666EA4" w:rsidP="008A6353">
      <w:pPr>
        <w:pStyle w:val="NormalParagraph"/>
        <w:rPr>
          <w:sz w:val="16"/>
          <w:szCs w:val="16"/>
        </w:rPr>
      </w:pPr>
      <w:r>
        <w:rPr>
          <w:sz w:val="16"/>
          <w:szCs w:val="16"/>
        </w:rPr>
        <w:t>o=- 0 0 IN IP4 10.10.1.1</w:t>
      </w:r>
    </w:p>
    <w:p w14:paraId="6376FE58" w14:textId="77777777" w:rsidR="00666EA4" w:rsidRDefault="00666EA4" w:rsidP="008A6353">
      <w:pPr>
        <w:pStyle w:val="NormalParagraph"/>
        <w:rPr>
          <w:sz w:val="16"/>
          <w:szCs w:val="16"/>
        </w:rPr>
      </w:pPr>
      <w:r>
        <w:rPr>
          <w:sz w:val="16"/>
          <w:szCs w:val="16"/>
        </w:rPr>
        <w:t>t=0 0</w:t>
      </w:r>
    </w:p>
    <w:p w14:paraId="67085A98" w14:textId="77777777" w:rsidR="00666EA4" w:rsidRDefault="00666EA4" w:rsidP="008A6353">
      <w:pPr>
        <w:pStyle w:val="NormalParagraph"/>
        <w:rPr>
          <w:sz w:val="16"/>
          <w:szCs w:val="16"/>
        </w:rPr>
      </w:pPr>
      <w:r>
        <w:rPr>
          <w:sz w:val="16"/>
          <w:szCs w:val="16"/>
        </w:rPr>
        <w:t>c=IN IP4 10.10.1.1</w:t>
      </w:r>
    </w:p>
    <w:p w14:paraId="46887740" w14:textId="77777777" w:rsidR="00666EA4" w:rsidRDefault="00666EA4" w:rsidP="008A6353">
      <w:pPr>
        <w:pStyle w:val="NormalParagraph"/>
        <w:rPr>
          <w:sz w:val="16"/>
          <w:szCs w:val="16"/>
        </w:rPr>
      </w:pPr>
      <w:r>
        <w:rPr>
          <w:sz w:val="16"/>
          <w:szCs w:val="16"/>
        </w:rPr>
        <w:t>m=message 6000 TCP/MSRP *</w:t>
      </w:r>
    </w:p>
    <w:p w14:paraId="7C5399A7" w14:textId="77777777" w:rsidR="00666EA4" w:rsidRDefault="00666EA4" w:rsidP="008A6353">
      <w:pPr>
        <w:pStyle w:val="NormalParagraph"/>
        <w:rPr>
          <w:sz w:val="16"/>
          <w:szCs w:val="16"/>
        </w:rPr>
      </w:pPr>
      <w:r>
        <w:rPr>
          <w:sz w:val="16"/>
          <w:szCs w:val="16"/>
        </w:rPr>
        <w:t>a=accept-types:message/cpim</w:t>
      </w:r>
    </w:p>
    <w:p w14:paraId="2E3A9FD8" w14:textId="77777777" w:rsidR="00666EA4" w:rsidRDefault="00666EA4" w:rsidP="008A6353">
      <w:pPr>
        <w:pStyle w:val="NormalParagraph"/>
        <w:rPr>
          <w:sz w:val="16"/>
          <w:szCs w:val="16"/>
        </w:rPr>
      </w:pPr>
      <w:r>
        <w:rPr>
          <w:sz w:val="16"/>
          <w:szCs w:val="16"/>
        </w:rPr>
        <w:t>a=accept-wrapped-types: *</w:t>
      </w:r>
    </w:p>
    <w:p w14:paraId="1A12E4D5" w14:textId="77777777" w:rsidR="00666EA4" w:rsidRDefault="00666EA4" w:rsidP="008A6353">
      <w:pPr>
        <w:pStyle w:val="NormalParagraph"/>
        <w:rPr>
          <w:sz w:val="16"/>
          <w:szCs w:val="16"/>
        </w:rPr>
      </w:pPr>
      <w:r>
        <w:rPr>
          <w:sz w:val="16"/>
          <w:szCs w:val="16"/>
        </w:rPr>
        <w:t>a=path:msrp://10.10.1.1:6000/abcA7wept654;tcp</w:t>
      </w:r>
    </w:p>
    <w:p w14:paraId="61E17E2B" w14:textId="77777777" w:rsidR="00666EA4" w:rsidRDefault="00666EA4" w:rsidP="008A6353">
      <w:pPr>
        <w:pStyle w:val="NormalParagraph"/>
        <w:rPr>
          <w:sz w:val="16"/>
          <w:szCs w:val="16"/>
        </w:rPr>
      </w:pPr>
      <w:r>
        <w:rPr>
          <w:sz w:val="16"/>
          <w:szCs w:val="16"/>
        </w:rPr>
        <w:t>a=recvonly</w:t>
      </w:r>
    </w:p>
    <w:p w14:paraId="22B219B4" w14:textId="78583935" w:rsidR="00666EA4" w:rsidRDefault="00666EA4" w:rsidP="008A6353">
      <w:pPr>
        <w:pStyle w:val="NormalParagraph"/>
        <w:rPr>
          <w:rFonts w:cs="Arial"/>
          <w:sz w:val="16"/>
          <w:szCs w:val="16"/>
        </w:rPr>
      </w:pPr>
      <w:r>
        <w:rPr>
          <w:rFonts w:cs="Arial"/>
          <w:sz w:val="16"/>
          <w:szCs w:val="16"/>
        </w:rPr>
        <w:t>a=setup:passive</w:t>
      </w:r>
    </w:p>
    <w:p w14:paraId="0FA41A26" w14:textId="77777777" w:rsidR="00666EA4" w:rsidRDefault="00666EA4" w:rsidP="008A6353">
      <w:pPr>
        <w:pStyle w:val="NormalParagraph"/>
      </w:pPr>
      <w:r>
        <w:t>Message 4 – ACK</w:t>
      </w:r>
    </w:p>
    <w:p w14:paraId="258BEFC9" w14:textId="5A52486E" w:rsidR="00666EA4" w:rsidRDefault="00666EA4" w:rsidP="008A6353">
      <w:pPr>
        <w:pStyle w:val="NormalParagraph"/>
      </w:pPr>
      <w:r>
        <w:t xml:space="preserve">ACK </w:t>
      </w:r>
      <w:r w:rsidRPr="00937741">
        <w:t>sip:+447960306800@operatorB.com;user=phone</w:t>
      </w:r>
      <w:r>
        <w:t xml:space="preserve"> SIP/2.0</w:t>
      </w:r>
    </w:p>
    <w:p w14:paraId="047AAC8B" w14:textId="77777777" w:rsidR="00666EA4" w:rsidRDefault="00666EA4" w:rsidP="008A6353">
      <w:pPr>
        <w:pStyle w:val="NormalParagraph"/>
      </w:pPr>
      <w:r>
        <w:t>Via: SIP/2.0/UDP 10.0.0.1:5060;branch=1234567abcd</w:t>
      </w:r>
    </w:p>
    <w:p w14:paraId="7139FEA6" w14:textId="5D8D75BE" w:rsidR="00666EA4" w:rsidRDefault="00666EA4" w:rsidP="008A6353">
      <w:pPr>
        <w:pStyle w:val="NormalParagraph"/>
      </w:pPr>
      <w:r>
        <w:t>From: &lt;sip:</w:t>
      </w:r>
      <w:r w:rsidRPr="00937741">
        <w:t>+397850316900@operatorA.com;user=phone&gt;;tag=5678ab34</w:t>
      </w:r>
    </w:p>
    <w:p w14:paraId="58EB224F" w14:textId="393A46B4" w:rsidR="00666EA4" w:rsidRDefault="00666EA4" w:rsidP="008A6353">
      <w:pPr>
        <w:pStyle w:val="NormalParagraph"/>
      </w:pPr>
      <w:r>
        <w:t>To: &lt;sip:</w:t>
      </w:r>
      <w:r w:rsidRPr="00937741">
        <w:t>+447960306800@operatorB.com</w:t>
      </w:r>
      <w:r>
        <w:t xml:space="preserve">;user=phone&gt;;tag=ade2345       </w:t>
      </w:r>
    </w:p>
    <w:p w14:paraId="4F902237" w14:textId="77777777" w:rsidR="00666EA4" w:rsidRDefault="00666EA4" w:rsidP="008A6353">
      <w:pPr>
        <w:pStyle w:val="NormalParagraph"/>
      </w:pPr>
      <w:r>
        <w:t>CSeq: 2 ACK</w:t>
      </w:r>
    </w:p>
    <w:p w14:paraId="677D78F0" w14:textId="39B8CD80" w:rsidR="00666EA4" w:rsidRDefault="00666EA4" w:rsidP="008A6353">
      <w:pPr>
        <w:pStyle w:val="NormalParagraph"/>
      </w:pPr>
      <w:r>
        <w:t xml:space="preserve">Call-ID: </w:t>
      </w:r>
      <w:r w:rsidRPr="00937741">
        <w:t>dgh1234567@operatorA.com</w:t>
      </w:r>
      <w:r>
        <w:t xml:space="preserve"> </w:t>
      </w:r>
    </w:p>
    <w:p w14:paraId="53956AAD" w14:textId="77777777" w:rsidR="00666EA4" w:rsidRDefault="00666EA4" w:rsidP="008A6353">
      <w:pPr>
        <w:pStyle w:val="NormalParagraph"/>
      </w:pPr>
      <w:r>
        <w:t>Max-Forwards:70</w:t>
      </w:r>
    </w:p>
    <w:p w14:paraId="262A405F" w14:textId="171F6A73" w:rsidR="00666EA4" w:rsidRDefault="00666EA4" w:rsidP="008A6353">
      <w:pPr>
        <w:pStyle w:val="NormalParagraph"/>
      </w:pPr>
      <w:r>
        <w:t xml:space="preserve">Route: </w:t>
      </w:r>
      <w:r w:rsidRPr="00937741">
        <w:t>sip:10.0.1.1:5060;lr</w:t>
      </w:r>
    </w:p>
    <w:p w14:paraId="3DF447F7" w14:textId="6C353374" w:rsidR="00666EA4" w:rsidRDefault="00666EA4" w:rsidP="008A6353">
      <w:pPr>
        <w:pStyle w:val="NormalParagraph"/>
      </w:pPr>
      <w:r>
        <w:t>Contact: &lt;</w:t>
      </w:r>
      <w:r w:rsidRPr="00937741">
        <w:t>sip:10.0.0.1:5060</w:t>
      </w:r>
      <w:r>
        <w:t xml:space="preserve">&gt; </w:t>
      </w:r>
    </w:p>
    <w:p w14:paraId="5F79A532" w14:textId="77777777" w:rsidR="00666EA4" w:rsidRDefault="00666EA4" w:rsidP="008A6353">
      <w:pPr>
        <w:pStyle w:val="NormalParagraph"/>
      </w:pPr>
      <w:r>
        <w:t>Content-Length:0</w:t>
      </w:r>
    </w:p>
    <w:p w14:paraId="58C36088" w14:textId="77777777" w:rsidR="00666EA4" w:rsidRDefault="00666EA4" w:rsidP="008A6353">
      <w:pPr>
        <w:pStyle w:val="NormalParagraph"/>
      </w:pPr>
    </w:p>
    <w:p w14:paraId="5A5B146D" w14:textId="77777777" w:rsidR="00666EA4" w:rsidRDefault="00666EA4" w:rsidP="008A6353">
      <w:pPr>
        <w:pStyle w:val="NormalParagraph"/>
      </w:pPr>
      <w:r>
        <w:t xml:space="preserve">Having exchanged the SDP, a TCP connection is created over which the MSRP messages will run (see IETF RFC 4975 [58]). </w:t>
      </w:r>
    </w:p>
    <w:p w14:paraId="732B7D53" w14:textId="77777777" w:rsidR="00666EA4" w:rsidRDefault="00666EA4" w:rsidP="008A6353">
      <w:pPr>
        <w:pStyle w:val="NormalParagraph"/>
      </w:pPr>
    </w:p>
    <w:p w14:paraId="6673D049" w14:textId="6C75CE0A" w:rsidR="00666EA4" w:rsidRDefault="00666EA4" w:rsidP="008A6353">
      <w:pPr>
        <w:pStyle w:val="NormalParagraph"/>
      </w:pPr>
      <w:r>
        <w:t>Message 5 – MSRP SEND</w:t>
      </w:r>
    </w:p>
    <w:p w14:paraId="040A7988" w14:textId="77777777" w:rsidR="00666EA4" w:rsidRDefault="00666EA4" w:rsidP="008A6353">
      <w:pPr>
        <w:pStyle w:val="NormalParagraph"/>
      </w:pPr>
      <w:r>
        <w:t>MSRP d93kswow SEND</w:t>
      </w:r>
    </w:p>
    <w:p w14:paraId="20E5174C" w14:textId="77777777" w:rsidR="00666EA4" w:rsidRDefault="00666EA4" w:rsidP="008A6353">
      <w:pPr>
        <w:pStyle w:val="NormalParagraph"/>
      </w:pPr>
      <w:r>
        <w:t>To-Path: msrp://10.10.1.1:6000/abcA7wept654;tcp</w:t>
      </w:r>
    </w:p>
    <w:p w14:paraId="0FBB7DA1" w14:textId="77777777" w:rsidR="00666EA4" w:rsidRDefault="00666EA4" w:rsidP="008A6353">
      <w:pPr>
        <w:pStyle w:val="NormalParagraph"/>
      </w:pPr>
      <w:r>
        <w:t>From-Path: msrp://10.0.1.1:4000/jshA7weztas;tcp</w:t>
      </w:r>
    </w:p>
    <w:p w14:paraId="26CF33C0" w14:textId="77777777" w:rsidR="00666EA4" w:rsidRDefault="00666EA4" w:rsidP="008A6353">
      <w:pPr>
        <w:pStyle w:val="NormalParagraph"/>
      </w:pPr>
      <w:r>
        <w:t>Message-ID: 12339sdqwer</w:t>
      </w:r>
    </w:p>
    <w:p w14:paraId="7601114E" w14:textId="77777777" w:rsidR="00666EA4" w:rsidRDefault="00666EA4" w:rsidP="008A6353">
      <w:pPr>
        <w:pStyle w:val="NormalParagraph"/>
      </w:pPr>
      <w:r>
        <w:lastRenderedPageBreak/>
        <w:t>Byte-Range: 1-1766</w:t>
      </w:r>
      <w:r>
        <w:tab/>
      </w:r>
      <w:r>
        <w:tab/>
      </w:r>
      <w:r>
        <w:tab/>
        <w:t>/*byte range includes the CPIM message contents*/</w:t>
      </w:r>
    </w:p>
    <w:p w14:paraId="2201E542" w14:textId="77777777" w:rsidR="00666EA4" w:rsidRDefault="00666EA4" w:rsidP="008A6353">
      <w:pPr>
        <w:pStyle w:val="NormalParagraph"/>
      </w:pPr>
      <w:r>
        <w:t>Content-Type: message/cpim</w:t>
      </w:r>
    </w:p>
    <w:p w14:paraId="3DC4DBA2" w14:textId="77777777" w:rsidR="00666EA4" w:rsidRDefault="00666EA4" w:rsidP="008A6353">
      <w:pPr>
        <w:pStyle w:val="NormalParagraph"/>
      </w:pPr>
    </w:p>
    <w:p w14:paraId="442ABAB5" w14:textId="77777777" w:rsidR="00666EA4" w:rsidRDefault="00666EA4" w:rsidP="008A6353">
      <w:pPr>
        <w:pStyle w:val="NormalParagraph"/>
        <w:rPr>
          <w:sz w:val="16"/>
          <w:szCs w:val="16"/>
        </w:rPr>
      </w:pPr>
      <w:r>
        <w:rPr>
          <w:sz w:val="16"/>
          <w:szCs w:val="16"/>
        </w:rPr>
        <w:t>From: Fred &lt;sip+397850316900@operatorA.com;user=phone&gt;</w:t>
      </w:r>
    </w:p>
    <w:p w14:paraId="364977F6" w14:textId="77777777" w:rsidR="00666EA4" w:rsidRDefault="00666EA4" w:rsidP="008A6353">
      <w:pPr>
        <w:pStyle w:val="NormalParagraph"/>
        <w:rPr>
          <w:sz w:val="16"/>
          <w:szCs w:val="16"/>
        </w:rPr>
      </w:pPr>
      <w:r>
        <w:rPr>
          <w:sz w:val="16"/>
          <w:szCs w:val="16"/>
        </w:rPr>
        <w:t>To: Bob &lt;sip:+447960306800@operatorB.com;user=phone&gt;</w:t>
      </w:r>
    </w:p>
    <w:p w14:paraId="3B8BF9C6" w14:textId="77777777" w:rsidR="00666EA4" w:rsidRDefault="00666EA4" w:rsidP="008A6353">
      <w:pPr>
        <w:pStyle w:val="NormalParagraph"/>
        <w:rPr>
          <w:sz w:val="16"/>
          <w:szCs w:val="16"/>
        </w:rPr>
      </w:pPr>
      <w:r>
        <w:rPr>
          <w:sz w:val="16"/>
          <w:szCs w:val="16"/>
        </w:rPr>
        <w:t>DateTime: 2000-12-13T13:40:00-08:00</w:t>
      </w:r>
    </w:p>
    <w:p w14:paraId="03F9FFDE" w14:textId="77777777" w:rsidR="00666EA4" w:rsidRDefault="00666EA4" w:rsidP="008A6353">
      <w:pPr>
        <w:pStyle w:val="NormalParagraph"/>
        <w:rPr>
          <w:sz w:val="16"/>
          <w:szCs w:val="16"/>
        </w:rPr>
      </w:pPr>
      <w:r>
        <w:rPr>
          <w:sz w:val="16"/>
          <w:szCs w:val="16"/>
        </w:rPr>
        <w:t>Subject: What are you doing tonight?</w:t>
      </w:r>
    </w:p>
    <w:p w14:paraId="28D9A072" w14:textId="77777777" w:rsidR="00666EA4" w:rsidRDefault="00666EA4" w:rsidP="008A6353">
      <w:pPr>
        <w:pStyle w:val="NormalParagraph"/>
        <w:rPr>
          <w:sz w:val="16"/>
          <w:szCs w:val="16"/>
        </w:rPr>
      </w:pPr>
    </w:p>
    <w:p w14:paraId="3FED031D" w14:textId="77777777" w:rsidR="00666EA4" w:rsidRDefault="00666EA4" w:rsidP="008A6353">
      <w:pPr>
        <w:pStyle w:val="NormalParagraph"/>
        <w:rPr>
          <w:sz w:val="16"/>
          <w:szCs w:val="16"/>
        </w:rPr>
      </w:pPr>
      <w:r>
        <w:rPr>
          <w:sz w:val="16"/>
          <w:szCs w:val="16"/>
        </w:rPr>
        <w:t>Content-Type:text/xml; charset=utf8</w:t>
      </w:r>
    </w:p>
    <w:p w14:paraId="029D573D" w14:textId="77777777" w:rsidR="00666EA4" w:rsidRDefault="00666EA4" w:rsidP="008A6353">
      <w:pPr>
        <w:pStyle w:val="NormalParagraph"/>
        <w:rPr>
          <w:sz w:val="16"/>
          <w:szCs w:val="16"/>
        </w:rPr>
      </w:pPr>
      <w:r>
        <w:rPr>
          <w:sz w:val="16"/>
          <w:szCs w:val="16"/>
        </w:rPr>
        <w:t>Content-ID:&lt;1234567789&gt;</w:t>
      </w:r>
    </w:p>
    <w:p w14:paraId="6928819F" w14:textId="77777777" w:rsidR="00666EA4" w:rsidRDefault="00666EA4" w:rsidP="008A6353">
      <w:pPr>
        <w:pStyle w:val="NormalParagraph"/>
        <w:rPr>
          <w:sz w:val="16"/>
          <w:szCs w:val="16"/>
        </w:rPr>
      </w:pPr>
      <w:r>
        <w:rPr>
          <w:sz w:val="16"/>
          <w:szCs w:val="16"/>
        </w:rPr>
        <w:t xml:space="preserve"> &lt;body&gt;</w:t>
      </w:r>
    </w:p>
    <w:p w14:paraId="52018F06" w14:textId="77777777" w:rsidR="00666EA4" w:rsidRDefault="00666EA4" w:rsidP="008A6353">
      <w:pPr>
        <w:pStyle w:val="NormalParagraph"/>
        <w:rPr>
          <w:sz w:val="16"/>
          <w:szCs w:val="16"/>
        </w:rPr>
      </w:pPr>
      <w:r>
        <w:rPr>
          <w:sz w:val="16"/>
          <w:szCs w:val="16"/>
        </w:rPr>
        <w:t>The message goes in here. Blah blah blah ………blah.</w:t>
      </w:r>
    </w:p>
    <w:p w14:paraId="20D8B6FE" w14:textId="77777777" w:rsidR="00666EA4" w:rsidRDefault="00666EA4" w:rsidP="008A6353">
      <w:pPr>
        <w:pStyle w:val="NormalParagraph"/>
        <w:rPr>
          <w:sz w:val="16"/>
          <w:szCs w:val="16"/>
        </w:rPr>
      </w:pPr>
      <w:r>
        <w:rPr>
          <w:sz w:val="16"/>
          <w:szCs w:val="16"/>
        </w:rPr>
        <w:t xml:space="preserve"> &lt;/body&gt;</w:t>
      </w:r>
    </w:p>
    <w:p w14:paraId="34F0F1A3" w14:textId="77777777" w:rsidR="00666EA4" w:rsidRDefault="00666EA4" w:rsidP="008A6353">
      <w:pPr>
        <w:pStyle w:val="NormalParagraph"/>
      </w:pPr>
      <w:r>
        <w:t xml:space="preserve"> -------d93kswow+</w:t>
      </w:r>
    </w:p>
    <w:p w14:paraId="1A72B902" w14:textId="77777777" w:rsidR="00666EA4" w:rsidRDefault="00666EA4" w:rsidP="008A6353">
      <w:pPr>
        <w:pStyle w:val="NormalParagraph"/>
      </w:pPr>
    </w:p>
    <w:p w14:paraId="3E303D72" w14:textId="77777777" w:rsidR="00666EA4" w:rsidRDefault="00666EA4" w:rsidP="008A6353">
      <w:pPr>
        <w:pStyle w:val="NormalParagraph"/>
      </w:pPr>
      <w:r>
        <w:t xml:space="preserve">Message 6 – MSRP 200 OK </w:t>
      </w:r>
    </w:p>
    <w:p w14:paraId="5BB20F56" w14:textId="77777777" w:rsidR="00666EA4" w:rsidRDefault="00666EA4" w:rsidP="008A6353">
      <w:pPr>
        <w:pStyle w:val="NormalParagraph"/>
      </w:pPr>
      <w:r>
        <w:t>MSRP d93kswow 200 OK</w:t>
      </w:r>
    </w:p>
    <w:p w14:paraId="590336AC" w14:textId="77777777" w:rsidR="00666EA4" w:rsidRDefault="00666EA4" w:rsidP="008A6353">
      <w:pPr>
        <w:pStyle w:val="NormalParagraph"/>
      </w:pPr>
      <w:r>
        <w:t>To-Path: msrp://10.0.1.1:4000/jshA7weztas;tcp</w:t>
      </w:r>
    </w:p>
    <w:p w14:paraId="6B555BEB" w14:textId="77777777" w:rsidR="00666EA4" w:rsidRDefault="00666EA4" w:rsidP="008A6353">
      <w:pPr>
        <w:pStyle w:val="NormalParagraph"/>
      </w:pPr>
      <w:r>
        <w:t>From-Path: msrp://10.10.1.1:6000/abcA7wept654;tcp</w:t>
      </w:r>
    </w:p>
    <w:p w14:paraId="44B434BE" w14:textId="71524E1A" w:rsidR="00666EA4" w:rsidRDefault="00666EA4" w:rsidP="008A6353">
      <w:pPr>
        <w:pStyle w:val="NormalParagraph"/>
      </w:pPr>
      <w:r>
        <w:t>-------d93kswow+</w:t>
      </w:r>
    </w:p>
    <w:p w14:paraId="7D8B2817" w14:textId="77777777" w:rsidR="00666EA4" w:rsidRDefault="00666EA4" w:rsidP="008A6353">
      <w:pPr>
        <w:pStyle w:val="NormalParagraph"/>
      </w:pPr>
      <w:r>
        <w:br w:type="page"/>
      </w:r>
    </w:p>
    <w:p w14:paraId="57AF8077" w14:textId="77777777" w:rsidR="00666EA4" w:rsidRDefault="00666EA4" w:rsidP="008A6353">
      <w:pPr>
        <w:pStyle w:val="NormalParagraph"/>
      </w:pPr>
      <w:r>
        <w:lastRenderedPageBreak/>
        <w:t>Message 7 – BYE</w:t>
      </w:r>
    </w:p>
    <w:p w14:paraId="02E02B41" w14:textId="1015E328" w:rsidR="00666EA4" w:rsidRDefault="00666EA4" w:rsidP="008A6353">
      <w:pPr>
        <w:pStyle w:val="NormalParagraph"/>
      </w:pPr>
      <w:r>
        <w:t xml:space="preserve">BYE </w:t>
      </w:r>
      <w:r w:rsidRPr="00937741">
        <w:t>sip:+447960306800@operatorB.com;user=phone</w:t>
      </w:r>
      <w:r>
        <w:t xml:space="preserve"> SIP/2.0</w:t>
      </w:r>
    </w:p>
    <w:p w14:paraId="6CE7FDCE" w14:textId="77777777" w:rsidR="00666EA4" w:rsidRDefault="00666EA4" w:rsidP="008A6353">
      <w:pPr>
        <w:pStyle w:val="NormalParagraph"/>
      </w:pPr>
      <w:r>
        <w:t>Via: SIP/2.0/UDP 10.0.0.1:5060;branch=1234567abcd</w:t>
      </w:r>
    </w:p>
    <w:p w14:paraId="1B00B396" w14:textId="736B3DF4" w:rsidR="00666EA4" w:rsidRDefault="00666EA4" w:rsidP="008A6353">
      <w:pPr>
        <w:pStyle w:val="NormalParagraph"/>
      </w:pPr>
      <w:r>
        <w:t>From: &lt;sip:</w:t>
      </w:r>
      <w:r w:rsidRPr="00937741">
        <w:t>+397850316900@operatorA.com;user=phone&gt;;tag=5678ab34</w:t>
      </w:r>
    </w:p>
    <w:p w14:paraId="04F653B1" w14:textId="18081556" w:rsidR="00666EA4" w:rsidRDefault="00666EA4" w:rsidP="008A6353">
      <w:pPr>
        <w:pStyle w:val="NormalParagraph"/>
      </w:pPr>
      <w:r>
        <w:t>To: &lt;sip:</w:t>
      </w:r>
      <w:r w:rsidRPr="00937741">
        <w:t>+447960306800@operatorB.com</w:t>
      </w:r>
      <w:r>
        <w:t xml:space="preserve">;user=phone&gt;;tag=ade2345       </w:t>
      </w:r>
    </w:p>
    <w:p w14:paraId="78F56ABD" w14:textId="77777777" w:rsidR="00666EA4" w:rsidRDefault="00666EA4" w:rsidP="008A6353">
      <w:pPr>
        <w:pStyle w:val="NormalParagraph"/>
      </w:pPr>
      <w:r>
        <w:t>CSeq: 3 BYE</w:t>
      </w:r>
    </w:p>
    <w:p w14:paraId="7A0CD2C3" w14:textId="52A2D862" w:rsidR="00666EA4" w:rsidRDefault="00666EA4" w:rsidP="008A6353">
      <w:pPr>
        <w:pStyle w:val="NormalParagraph"/>
      </w:pPr>
      <w:r>
        <w:t xml:space="preserve">Call-ID: </w:t>
      </w:r>
      <w:r w:rsidRPr="00937741">
        <w:t>dgh1234567@operatorA.com</w:t>
      </w:r>
    </w:p>
    <w:p w14:paraId="58FE77A7" w14:textId="77777777" w:rsidR="00666EA4" w:rsidRDefault="00666EA4" w:rsidP="008A6353">
      <w:pPr>
        <w:pStyle w:val="NormalParagraph"/>
      </w:pPr>
      <w:r>
        <w:t>Max-Forwards:70</w:t>
      </w:r>
    </w:p>
    <w:p w14:paraId="35412267" w14:textId="6A6F789B" w:rsidR="00666EA4" w:rsidRDefault="00666EA4" w:rsidP="008A6353">
      <w:pPr>
        <w:pStyle w:val="NormalParagraph"/>
      </w:pPr>
      <w:r>
        <w:t xml:space="preserve">Route: </w:t>
      </w:r>
      <w:r w:rsidRPr="00937741">
        <w:t>sip:10.10.0.1:5060;lr</w:t>
      </w:r>
    </w:p>
    <w:p w14:paraId="1ED19001" w14:textId="2E202195" w:rsidR="00666EA4" w:rsidRDefault="00666EA4" w:rsidP="008A6353">
      <w:pPr>
        <w:pStyle w:val="NormalParagraph"/>
      </w:pPr>
      <w:r>
        <w:t>Contact: &lt;</w:t>
      </w:r>
      <w:r w:rsidRPr="00937741">
        <w:t>sip:10.0.0.1:5060</w:t>
      </w:r>
      <w:r>
        <w:t xml:space="preserve">&gt; </w:t>
      </w:r>
    </w:p>
    <w:p w14:paraId="688E2DE2" w14:textId="77777777" w:rsidR="00666EA4" w:rsidRDefault="00666EA4" w:rsidP="008A6353">
      <w:pPr>
        <w:pStyle w:val="NormalParagraph"/>
      </w:pPr>
      <w:r>
        <w:t>Content-Length:0</w:t>
      </w:r>
    </w:p>
    <w:p w14:paraId="318327CB" w14:textId="77777777" w:rsidR="00666EA4" w:rsidRDefault="00666EA4" w:rsidP="008A6353">
      <w:pPr>
        <w:pStyle w:val="NormalParagraph"/>
      </w:pPr>
    </w:p>
    <w:p w14:paraId="0F9A77C8" w14:textId="77777777" w:rsidR="00666EA4" w:rsidRDefault="00666EA4" w:rsidP="008A6353">
      <w:pPr>
        <w:pStyle w:val="NormalParagraph"/>
      </w:pPr>
      <w:r>
        <w:t xml:space="preserve">Message 8 – 200 OK (BYE) </w:t>
      </w:r>
    </w:p>
    <w:p w14:paraId="33F1EFC0" w14:textId="77777777" w:rsidR="00666EA4" w:rsidRDefault="00666EA4" w:rsidP="008A6353">
      <w:pPr>
        <w:pStyle w:val="NormalParagraph"/>
      </w:pPr>
      <w:r>
        <w:t>SIP/2.0 200 OK</w:t>
      </w:r>
    </w:p>
    <w:p w14:paraId="63876626" w14:textId="77777777" w:rsidR="00666EA4" w:rsidRDefault="00666EA4" w:rsidP="008A6353">
      <w:pPr>
        <w:pStyle w:val="NormalParagraph"/>
      </w:pPr>
      <w:r>
        <w:t>Via: SIP/2.0/UDP 10.0.0.1:5060;branch=1234567abcd</w:t>
      </w:r>
    </w:p>
    <w:p w14:paraId="5C66B1FE" w14:textId="3B3B3E1D" w:rsidR="00666EA4" w:rsidRDefault="00666EA4" w:rsidP="008A6353">
      <w:pPr>
        <w:pStyle w:val="NormalParagraph"/>
      </w:pPr>
      <w:r>
        <w:t>From: &lt;sip:</w:t>
      </w:r>
      <w:r w:rsidRPr="00937741">
        <w:t>+397850316900@operatorA.com;user=phone&gt;;tag=5678ab34</w:t>
      </w:r>
    </w:p>
    <w:p w14:paraId="6AC75694" w14:textId="3DF5BF8D" w:rsidR="00666EA4" w:rsidRDefault="00666EA4" w:rsidP="008A6353">
      <w:pPr>
        <w:pStyle w:val="NormalParagraph"/>
      </w:pPr>
      <w:r>
        <w:t>To: &lt;sip:</w:t>
      </w:r>
      <w:r w:rsidRPr="00937741">
        <w:t>+447960306800@operatorB.com</w:t>
      </w:r>
      <w:r>
        <w:t xml:space="preserve">;user=phone&gt;;tag=ade2345    </w:t>
      </w:r>
    </w:p>
    <w:p w14:paraId="7C516EE3" w14:textId="77777777" w:rsidR="00666EA4" w:rsidRDefault="00666EA4" w:rsidP="008A6353">
      <w:pPr>
        <w:pStyle w:val="NormalParagraph"/>
      </w:pPr>
      <w:r>
        <w:t>CSeq: 3 BYE</w:t>
      </w:r>
    </w:p>
    <w:p w14:paraId="5B17F5DF" w14:textId="5FFE1D0B" w:rsidR="00666EA4" w:rsidRDefault="00666EA4" w:rsidP="008A6353">
      <w:pPr>
        <w:pStyle w:val="NormalParagraph"/>
      </w:pPr>
      <w:r>
        <w:t xml:space="preserve">Call-ID: </w:t>
      </w:r>
      <w:r w:rsidRPr="00937741">
        <w:t>dgh1234567@operatorA.com</w:t>
      </w:r>
      <w:r>
        <w:t xml:space="preserve"> </w:t>
      </w:r>
    </w:p>
    <w:p w14:paraId="41404C25" w14:textId="32B939E4" w:rsidR="00666EA4" w:rsidRDefault="00666EA4" w:rsidP="008A6353">
      <w:pPr>
        <w:pStyle w:val="NormalParagraph"/>
      </w:pPr>
      <w:r>
        <w:t>Content-Length: 0</w:t>
      </w:r>
    </w:p>
    <w:p w14:paraId="06EEB6AC" w14:textId="77777777" w:rsidR="00666EA4" w:rsidRDefault="00666EA4" w:rsidP="008A6353">
      <w:pPr>
        <w:pStyle w:val="NormalParagraph"/>
      </w:pPr>
      <w:r>
        <w:br w:type="page"/>
      </w:r>
    </w:p>
    <w:p w14:paraId="16939240" w14:textId="1FE31093" w:rsidR="00666EA4" w:rsidRPr="00666EA4" w:rsidRDefault="00666EA4" w:rsidP="008A6353">
      <w:pPr>
        <w:pStyle w:val="ANNEX-heading1"/>
      </w:pPr>
      <w:bookmarkStart w:id="97" w:name="_Toc388438197"/>
      <w:bookmarkStart w:id="98" w:name="_Toc477169049"/>
      <w:r w:rsidRPr="00666EA4">
        <w:lastRenderedPageBreak/>
        <w:t>RCS Image Share (IS)</w:t>
      </w:r>
      <w:bookmarkEnd w:id="97"/>
      <w:bookmarkEnd w:id="98"/>
    </w:p>
    <w:p w14:paraId="365E6702" w14:textId="77777777" w:rsidR="00666EA4" w:rsidRDefault="00666EA4" w:rsidP="00E45B9B">
      <w:pPr>
        <w:pStyle w:val="NormalParagraph"/>
      </w:pPr>
      <w:r w:rsidRPr="00E45B9B">
        <w:t>It is assumed that a Capability Exchange has occurred. The message flow and numbering for the RCS Image Share (IS) is identical to that of appendix B.9. The main difference is in the feature tags that are exchanged and the contents of the SDP exchange and MSRP flow. These differences will be highlighted in this sub-appendix with references made to messages in appendix B.9.</w:t>
      </w:r>
      <w:r>
        <w:t xml:space="preserve">    </w:t>
      </w:r>
    </w:p>
    <w:p w14:paraId="5EA295AF" w14:textId="6EC6AA43" w:rsidR="00666EA4" w:rsidRDefault="00666EA4" w:rsidP="00E45B9B">
      <w:pPr>
        <w:pStyle w:val="NormalParagraph"/>
      </w:pPr>
    </w:p>
    <w:p w14:paraId="1E55523D" w14:textId="77777777" w:rsidR="00666EA4" w:rsidRDefault="00666EA4" w:rsidP="00E45B9B">
      <w:pPr>
        <w:pStyle w:val="NormalParagraph"/>
        <w:rPr>
          <w:sz w:val="20"/>
          <w:u w:val="single"/>
        </w:rPr>
      </w:pPr>
      <w:r>
        <w:rPr>
          <w:sz w:val="20"/>
          <w:u w:val="single"/>
        </w:rPr>
        <w:t xml:space="preserve">Message 1 – INVITE (SDP Offer) </w:t>
      </w:r>
    </w:p>
    <w:p w14:paraId="4A40A4B5" w14:textId="77777777" w:rsidR="00666EA4" w:rsidRDefault="00666EA4" w:rsidP="00E45B9B">
      <w:pPr>
        <w:pStyle w:val="NormalParagraph"/>
        <w:rPr>
          <w:sz w:val="20"/>
        </w:rPr>
      </w:pPr>
      <w:r>
        <w:rPr>
          <w:sz w:val="20"/>
        </w:rPr>
        <w:t>…………</w:t>
      </w:r>
    </w:p>
    <w:p w14:paraId="2CFB9696" w14:textId="77777777" w:rsidR="00666EA4" w:rsidRDefault="00666EA4" w:rsidP="00E45B9B">
      <w:pPr>
        <w:pStyle w:val="NormalParagraph"/>
        <w:rPr>
          <w:sz w:val="20"/>
        </w:rPr>
      </w:pPr>
      <w:r>
        <w:rPr>
          <w:sz w:val="20"/>
        </w:rPr>
        <w:t>P-Asserted-Service: urn:urn-7:3gpp-service.ims.icsi.mmtel</w:t>
      </w:r>
    </w:p>
    <w:p w14:paraId="4ACCC25F" w14:textId="77777777" w:rsidR="00666EA4" w:rsidRDefault="00666EA4" w:rsidP="00E45B9B">
      <w:pPr>
        <w:pStyle w:val="NormalParagraph"/>
        <w:rPr>
          <w:sz w:val="20"/>
        </w:rPr>
      </w:pPr>
      <w:r>
        <w:rPr>
          <w:sz w:val="20"/>
        </w:rPr>
        <w:t xml:space="preserve">Accept-Contact: </w:t>
      </w:r>
      <w:r>
        <w:rPr>
          <w:sz w:val="20"/>
          <w:lang w:val="en-US"/>
        </w:rPr>
        <w:t xml:space="preserve">+g.3gpp.iari-ref=”urn:urn-7:3gpp-application.ims.iari.gsma-is"  </w:t>
      </w:r>
    </w:p>
    <w:p w14:paraId="2C499419" w14:textId="5618893E" w:rsidR="00666EA4" w:rsidRDefault="00666EA4" w:rsidP="00E45B9B">
      <w:pPr>
        <w:pStyle w:val="NormalParagraph"/>
        <w:rPr>
          <w:sz w:val="20"/>
          <w:lang w:val="en-US"/>
        </w:rPr>
      </w:pPr>
      <w:r>
        <w:rPr>
          <w:sz w:val="20"/>
        </w:rPr>
        <w:t>Contact: &lt;</w:t>
      </w:r>
      <w:r w:rsidRPr="00937741">
        <w:rPr>
          <w:sz w:val="20"/>
        </w:rPr>
        <w:t>sip:10.0.0.1:5060</w:t>
      </w:r>
      <w:r>
        <w:rPr>
          <w:sz w:val="20"/>
        </w:rPr>
        <w:t xml:space="preserve">&gt;; </w:t>
      </w:r>
      <w:r>
        <w:rPr>
          <w:sz w:val="20"/>
          <w:lang w:val="en-US"/>
        </w:rPr>
        <w:t xml:space="preserve">+g.3gpp.iari-ref=”urn:urn-7:3gpp-application.ims.iari.gsma-is" </w:t>
      </w:r>
    </w:p>
    <w:p w14:paraId="1DC357E7" w14:textId="4D746996" w:rsidR="00666EA4" w:rsidRDefault="00666EA4" w:rsidP="00E45B9B">
      <w:pPr>
        <w:pStyle w:val="NormalParagraph"/>
        <w:rPr>
          <w:sz w:val="20"/>
        </w:rPr>
      </w:pPr>
      <w:r>
        <w:rPr>
          <w:sz w:val="20"/>
        </w:rPr>
        <w:t xml:space="preserve">Route: </w:t>
      </w:r>
      <w:r w:rsidRPr="00937741">
        <w:rPr>
          <w:sz w:val="20"/>
        </w:rPr>
        <w:t>sip:10.10.0.1:5060;lr</w:t>
      </w:r>
    </w:p>
    <w:p w14:paraId="6A100412" w14:textId="77777777" w:rsidR="00666EA4" w:rsidRDefault="00666EA4" w:rsidP="00E45B9B">
      <w:pPr>
        <w:pStyle w:val="NormalParagraph"/>
        <w:rPr>
          <w:sz w:val="20"/>
        </w:rPr>
      </w:pPr>
      <w:r>
        <w:rPr>
          <w:sz w:val="20"/>
        </w:rPr>
        <w:t>Content-Type: application/sdp</w:t>
      </w:r>
    </w:p>
    <w:p w14:paraId="03790780" w14:textId="77777777" w:rsidR="00666EA4" w:rsidRDefault="00666EA4" w:rsidP="00E45B9B">
      <w:pPr>
        <w:pStyle w:val="NormalParagraph"/>
        <w:rPr>
          <w:sz w:val="20"/>
        </w:rPr>
      </w:pPr>
      <w:r>
        <w:rPr>
          <w:sz w:val="20"/>
        </w:rPr>
        <w:t>Content-Length: 316</w:t>
      </w:r>
    </w:p>
    <w:p w14:paraId="55216EA0" w14:textId="77777777" w:rsidR="00666EA4" w:rsidRDefault="00666EA4" w:rsidP="00E45B9B">
      <w:pPr>
        <w:pStyle w:val="NormalParagraph"/>
        <w:rPr>
          <w:sz w:val="16"/>
          <w:szCs w:val="16"/>
        </w:rPr>
      </w:pPr>
      <w:r>
        <w:rPr>
          <w:sz w:val="16"/>
          <w:szCs w:val="16"/>
        </w:rPr>
        <w:t>v=0</w:t>
      </w:r>
    </w:p>
    <w:p w14:paraId="7E9DC1A5" w14:textId="77777777" w:rsidR="00666EA4" w:rsidRDefault="00666EA4" w:rsidP="00E45B9B">
      <w:pPr>
        <w:pStyle w:val="NormalParagraph"/>
        <w:rPr>
          <w:sz w:val="16"/>
          <w:szCs w:val="16"/>
        </w:rPr>
      </w:pPr>
      <w:r>
        <w:rPr>
          <w:sz w:val="16"/>
          <w:szCs w:val="16"/>
        </w:rPr>
        <w:t>s=-</w:t>
      </w:r>
    </w:p>
    <w:p w14:paraId="051AC8C3" w14:textId="77777777" w:rsidR="00666EA4" w:rsidRDefault="00666EA4" w:rsidP="00E45B9B">
      <w:pPr>
        <w:pStyle w:val="NormalParagraph"/>
        <w:rPr>
          <w:sz w:val="16"/>
          <w:szCs w:val="16"/>
        </w:rPr>
      </w:pPr>
      <w:r>
        <w:rPr>
          <w:sz w:val="16"/>
          <w:szCs w:val="16"/>
        </w:rPr>
        <w:t>o=- 0 0 IN IP4 10.0.1.1</w:t>
      </w:r>
    </w:p>
    <w:p w14:paraId="6F949104" w14:textId="77777777" w:rsidR="00666EA4" w:rsidRDefault="00666EA4" w:rsidP="00E45B9B">
      <w:pPr>
        <w:pStyle w:val="NormalParagraph"/>
        <w:rPr>
          <w:sz w:val="16"/>
          <w:szCs w:val="16"/>
        </w:rPr>
      </w:pPr>
      <w:r>
        <w:rPr>
          <w:sz w:val="16"/>
          <w:szCs w:val="16"/>
        </w:rPr>
        <w:t>t=0 0</w:t>
      </w:r>
    </w:p>
    <w:p w14:paraId="318C3ECA" w14:textId="77777777" w:rsidR="00666EA4" w:rsidRDefault="00666EA4" w:rsidP="00E45B9B">
      <w:pPr>
        <w:pStyle w:val="NormalParagraph"/>
        <w:rPr>
          <w:sz w:val="16"/>
          <w:szCs w:val="16"/>
        </w:rPr>
      </w:pPr>
      <w:r>
        <w:rPr>
          <w:sz w:val="16"/>
          <w:szCs w:val="16"/>
        </w:rPr>
        <w:t>c=IN IP4 10.0.1.1</w:t>
      </w:r>
    </w:p>
    <w:p w14:paraId="6C519A6E" w14:textId="77777777" w:rsidR="00666EA4" w:rsidRDefault="00666EA4" w:rsidP="00E45B9B">
      <w:pPr>
        <w:pStyle w:val="NormalParagraph"/>
        <w:rPr>
          <w:sz w:val="16"/>
          <w:szCs w:val="16"/>
        </w:rPr>
      </w:pPr>
      <w:r>
        <w:rPr>
          <w:sz w:val="16"/>
          <w:szCs w:val="16"/>
        </w:rPr>
        <w:t>m=message 4000 TCP/MSRP *</w:t>
      </w:r>
    </w:p>
    <w:p w14:paraId="119E6001" w14:textId="77777777" w:rsidR="00666EA4" w:rsidRDefault="00666EA4" w:rsidP="00E45B9B">
      <w:pPr>
        <w:pStyle w:val="NormalParagraph"/>
        <w:rPr>
          <w:sz w:val="16"/>
          <w:szCs w:val="16"/>
        </w:rPr>
      </w:pPr>
      <w:r>
        <w:rPr>
          <w:sz w:val="16"/>
          <w:szCs w:val="16"/>
        </w:rPr>
        <w:t>a=accept-types: *</w:t>
      </w:r>
    </w:p>
    <w:p w14:paraId="03D5CB87" w14:textId="77777777" w:rsidR="00666EA4" w:rsidRDefault="00666EA4" w:rsidP="00E45B9B">
      <w:pPr>
        <w:pStyle w:val="NormalParagraph"/>
        <w:rPr>
          <w:sz w:val="16"/>
          <w:szCs w:val="16"/>
        </w:rPr>
      </w:pPr>
      <w:r>
        <w:rPr>
          <w:sz w:val="16"/>
          <w:szCs w:val="16"/>
        </w:rPr>
        <w:t>a=path:msrp://10.0.1.1:4000/jshA7weztas;tcp</w:t>
      </w:r>
    </w:p>
    <w:p w14:paraId="3BEDA042" w14:textId="77777777" w:rsidR="00666EA4" w:rsidRDefault="00666EA4" w:rsidP="00E45B9B">
      <w:pPr>
        <w:pStyle w:val="NormalParagraph"/>
        <w:rPr>
          <w:sz w:val="16"/>
          <w:szCs w:val="16"/>
        </w:rPr>
      </w:pPr>
      <w:r>
        <w:rPr>
          <w:sz w:val="16"/>
          <w:szCs w:val="16"/>
        </w:rPr>
        <w:t>a=sendonly</w:t>
      </w:r>
    </w:p>
    <w:p w14:paraId="2629CFE1" w14:textId="77777777" w:rsidR="00666EA4" w:rsidRDefault="00666EA4" w:rsidP="00E45B9B">
      <w:pPr>
        <w:pStyle w:val="NormalParagraph"/>
        <w:rPr>
          <w:rFonts w:cs="Arial"/>
          <w:sz w:val="16"/>
          <w:szCs w:val="16"/>
        </w:rPr>
      </w:pPr>
      <w:r>
        <w:rPr>
          <w:rFonts w:cs="Arial"/>
          <w:sz w:val="16"/>
          <w:szCs w:val="16"/>
        </w:rPr>
        <w:t>a=setup:active</w:t>
      </w:r>
    </w:p>
    <w:p w14:paraId="2D18C4A7" w14:textId="77777777" w:rsidR="00666EA4" w:rsidRDefault="00666EA4" w:rsidP="00E45B9B">
      <w:pPr>
        <w:pStyle w:val="NormalParagraph"/>
        <w:rPr>
          <w:sz w:val="16"/>
          <w:szCs w:val="16"/>
        </w:rPr>
      </w:pPr>
      <w:r>
        <w:rPr>
          <w:sz w:val="16"/>
          <w:szCs w:val="16"/>
        </w:rPr>
        <w:t>a=file-selector:name:"My cool picture.jpg" type:image/jpeg size:32349</w:t>
      </w:r>
    </w:p>
    <w:p w14:paraId="2A3D134F" w14:textId="77777777" w:rsidR="00666EA4" w:rsidRDefault="00666EA4" w:rsidP="00E45B9B">
      <w:pPr>
        <w:pStyle w:val="NormalParagraph"/>
        <w:rPr>
          <w:sz w:val="16"/>
          <w:szCs w:val="16"/>
        </w:rPr>
      </w:pPr>
      <w:r>
        <w:rPr>
          <w:sz w:val="16"/>
          <w:szCs w:val="16"/>
        </w:rPr>
        <w:t>a=file-transfer-id:vBnG916bdberum2fF</w:t>
      </w:r>
    </w:p>
    <w:p w14:paraId="2BC52EE6" w14:textId="77777777" w:rsidR="00666EA4" w:rsidRDefault="00666EA4" w:rsidP="00E45B9B">
      <w:pPr>
        <w:pStyle w:val="NormalParagraph"/>
        <w:rPr>
          <w:sz w:val="16"/>
          <w:szCs w:val="16"/>
        </w:rPr>
      </w:pPr>
      <w:r>
        <w:rPr>
          <w:sz w:val="16"/>
          <w:szCs w:val="16"/>
        </w:rPr>
        <w:t>a=file-disposition:render</w:t>
      </w:r>
    </w:p>
    <w:p w14:paraId="3EEF3ADB" w14:textId="77777777" w:rsidR="00666EA4" w:rsidRDefault="00666EA4" w:rsidP="00E45B9B">
      <w:pPr>
        <w:pStyle w:val="NormalParagraph"/>
        <w:rPr>
          <w:rFonts w:eastAsia="Times New Roman"/>
          <w:sz w:val="16"/>
          <w:szCs w:val="16"/>
          <w:lang w:val="en-US" w:eastAsia="ar-SA"/>
        </w:rPr>
      </w:pPr>
      <w:r>
        <w:rPr>
          <w:sz w:val="16"/>
          <w:szCs w:val="16"/>
        </w:rPr>
        <w:br w:type="page"/>
      </w:r>
    </w:p>
    <w:p w14:paraId="040D6BBD" w14:textId="77777777" w:rsidR="00666EA4" w:rsidRDefault="00666EA4" w:rsidP="00E45B9B">
      <w:pPr>
        <w:pStyle w:val="NormalParagraph"/>
        <w:rPr>
          <w:u w:val="single"/>
        </w:rPr>
      </w:pPr>
      <w:r>
        <w:rPr>
          <w:u w:val="single"/>
        </w:rPr>
        <w:lastRenderedPageBreak/>
        <w:t xml:space="preserve">Message 2 – 100 Trying </w:t>
      </w:r>
    </w:p>
    <w:p w14:paraId="11EAF732" w14:textId="77777777" w:rsidR="00666EA4" w:rsidRDefault="00666EA4" w:rsidP="00E45B9B">
      <w:pPr>
        <w:pStyle w:val="NormalParagraph"/>
        <w:rPr>
          <w:sz w:val="20"/>
        </w:rPr>
      </w:pPr>
      <w:r>
        <w:rPr>
          <w:sz w:val="20"/>
        </w:rPr>
        <w:t xml:space="preserve">As appendix B.9. </w:t>
      </w:r>
    </w:p>
    <w:p w14:paraId="7E1A0237" w14:textId="77777777" w:rsidR="00666EA4" w:rsidRDefault="00666EA4" w:rsidP="00E45B9B">
      <w:pPr>
        <w:pStyle w:val="NormalParagraph"/>
        <w:rPr>
          <w:sz w:val="20"/>
          <w:u w:val="single"/>
        </w:rPr>
      </w:pPr>
    </w:p>
    <w:p w14:paraId="46D3FC01" w14:textId="77777777" w:rsidR="00666EA4" w:rsidRDefault="00666EA4" w:rsidP="00E45B9B">
      <w:pPr>
        <w:pStyle w:val="NormalParagraph"/>
        <w:rPr>
          <w:sz w:val="20"/>
          <w:u w:val="single"/>
        </w:rPr>
      </w:pPr>
      <w:r>
        <w:rPr>
          <w:sz w:val="20"/>
          <w:u w:val="single"/>
        </w:rPr>
        <w:t>Message 3 – 200 OK (INVITE) (SDP Answer)</w:t>
      </w:r>
    </w:p>
    <w:p w14:paraId="4D778E4D" w14:textId="77777777" w:rsidR="00666EA4" w:rsidRDefault="00666EA4" w:rsidP="00E45B9B">
      <w:pPr>
        <w:pStyle w:val="NormalParagraph"/>
        <w:rPr>
          <w:sz w:val="20"/>
        </w:rPr>
      </w:pPr>
      <w:r>
        <w:rPr>
          <w:sz w:val="20"/>
        </w:rPr>
        <w:t>………..</w:t>
      </w:r>
    </w:p>
    <w:p w14:paraId="7E9AF4F0" w14:textId="77777777" w:rsidR="00666EA4" w:rsidRDefault="00666EA4" w:rsidP="00E45B9B">
      <w:pPr>
        <w:pStyle w:val="NormalParagraph"/>
        <w:rPr>
          <w:sz w:val="20"/>
        </w:rPr>
      </w:pPr>
      <w:r>
        <w:rPr>
          <w:sz w:val="20"/>
        </w:rPr>
        <w:t>P-Asserted-Service: urn:urn-7:3gpp-service.ims.icsi.mmtel</w:t>
      </w:r>
    </w:p>
    <w:p w14:paraId="19B39AA5" w14:textId="77777777" w:rsidR="00666EA4" w:rsidRDefault="00666EA4" w:rsidP="00E45B9B">
      <w:pPr>
        <w:pStyle w:val="NormalParagraph"/>
        <w:rPr>
          <w:sz w:val="20"/>
        </w:rPr>
      </w:pPr>
      <w:r>
        <w:rPr>
          <w:sz w:val="20"/>
        </w:rPr>
        <w:t xml:space="preserve">Accept-Contact: </w:t>
      </w:r>
      <w:r>
        <w:rPr>
          <w:sz w:val="20"/>
          <w:lang w:val="en-US"/>
        </w:rPr>
        <w:t xml:space="preserve">+g.3gpp.iari-ref=”urn:urn-7:3gpp-application.ims.iari.gsma-is"  </w:t>
      </w:r>
    </w:p>
    <w:p w14:paraId="1A405E5F" w14:textId="08714A3C" w:rsidR="00666EA4" w:rsidRDefault="00666EA4" w:rsidP="00E45B9B">
      <w:pPr>
        <w:pStyle w:val="NormalParagraph"/>
        <w:rPr>
          <w:sz w:val="20"/>
        </w:rPr>
      </w:pPr>
      <w:r>
        <w:rPr>
          <w:sz w:val="20"/>
        </w:rPr>
        <w:t>Contact: &lt;</w:t>
      </w:r>
      <w:r w:rsidRPr="00937741">
        <w:rPr>
          <w:sz w:val="20"/>
        </w:rPr>
        <w:t>sip:10.10.0.1:5060</w:t>
      </w:r>
      <w:r>
        <w:rPr>
          <w:sz w:val="20"/>
        </w:rPr>
        <w:t>&gt;;</w:t>
      </w:r>
      <w:r>
        <w:rPr>
          <w:sz w:val="20"/>
          <w:lang w:val="en-US"/>
        </w:rPr>
        <w:t xml:space="preserve">+g.3gpp.iari-ref=”urn:urn-7:3gpp-application.ims.iari.gsma-is"  </w:t>
      </w:r>
      <w:r>
        <w:rPr>
          <w:sz w:val="20"/>
        </w:rPr>
        <w:t>Content-Type: application/sdp</w:t>
      </w:r>
    </w:p>
    <w:p w14:paraId="32711F5B" w14:textId="77777777" w:rsidR="00666EA4" w:rsidRDefault="00666EA4" w:rsidP="00E45B9B">
      <w:pPr>
        <w:pStyle w:val="NormalParagraph"/>
        <w:rPr>
          <w:sz w:val="20"/>
        </w:rPr>
      </w:pPr>
      <w:r>
        <w:rPr>
          <w:sz w:val="20"/>
        </w:rPr>
        <w:t>Content-Length: 244</w:t>
      </w:r>
    </w:p>
    <w:p w14:paraId="38CCAC6B" w14:textId="77777777" w:rsidR="00666EA4" w:rsidRDefault="00666EA4" w:rsidP="00E45B9B">
      <w:pPr>
        <w:pStyle w:val="NormalParagraph"/>
        <w:rPr>
          <w:sz w:val="16"/>
          <w:szCs w:val="16"/>
        </w:rPr>
      </w:pPr>
      <w:r>
        <w:rPr>
          <w:sz w:val="16"/>
          <w:szCs w:val="16"/>
        </w:rPr>
        <w:t>v=0</w:t>
      </w:r>
    </w:p>
    <w:p w14:paraId="1EFF4DDB" w14:textId="77777777" w:rsidR="00666EA4" w:rsidRDefault="00666EA4" w:rsidP="00E45B9B">
      <w:pPr>
        <w:pStyle w:val="NormalParagraph"/>
        <w:rPr>
          <w:sz w:val="16"/>
          <w:szCs w:val="16"/>
        </w:rPr>
      </w:pPr>
      <w:r>
        <w:rPr>
          <w:sz w:val="16"/>
          <w:szCs w:val="16"/>
        </w:rPr>
        <w:t>s=-</w:t>
      </w:r>
    </w:p>
    <w:p w14:paraId="435A7AE3" w14:textId="77777777" w:rsidR="00666EA4" w:rsidRDefault="00666EA4" w:rsidP="00E45B9B">
      <w:pPr>
        <w:pStyle w:val="NormalParagraph"/>
        <w:rPr>
          <w:sz w:val="16"/>
          <w:szCs w:val="16"/>
        </w:rPr>
      </w:pPr>
      <w:r>
        <w:rPr>
          <w:sz w:val="16"/>
          <w:szCs w:val="16"/>
        </w:rPr>
        <w:t>o=- 0 0 IN IP4 10.10.1.1</w:t>
      </w:r>
    </w:p>
    <w:p w14:paraId="01293661" w14:textId="77777777" w:rsidR="00666EA4" w:rsidRDefault="00666EA4" w:rsidP="00E45B9B">
      <w:pPr>
        <w:pStyle w:val="NormalParagraph"/>
        <w:rPr>
          <w:sz w:val="16"/>
          <w:szCs w:val="16"/>
        </w:rPr>
      </w:pPr>
      <w:r>
        <w:rPr>
          <w:sz w:val="16"/>
          <w:szCs w:val="16"/>
        </w:rPr>
        <w:t>t=0 0</w:t>
      </w:r>
    </w:p>
    <w:p w14:paraId="2517C789" w14:textId="77777777" w:rsidR="00666EA4" w:rsidRDefault="00666EA4" w:rsidP="00E45B9B">
      <w:pPr>
        <w:pStyle w:val="NormalParagraph"/>
        <w:rPr>
          <w:sz w:val="16"/>
          <w:szCs w:val="16"/>
        </w:rPr>
      </w:pPr>
      <w:r>
        <w:rPr>
          <w:sz w:val="16"/>
          <w:szCs w:val="16"/>
        </w:rPr>
        <w:t>c=IN IP4 10.10.1.1</w:t>
      </w:r>
    </w:p>
    <w:p w14:paraId="1C4E9143" w14:textId="77777777" w:rsidR="00666EA4" w:rsidRDefault="00666EA4" w:rsidP="00E45B9B">
      <w:pPr>
        <w:pStyle w:val="NormalParagraph"/>
        <w:rPr>
          <w:sz w:val="16"/>
          <w:szCs w:val="16"/>
        </w:rPr>
      </w:pPr>
      <w:r>
        <w:rPr>
          <w:sz w:val="16"/>
          <w:szCs w:val="16"/>
        </w:rPr>
        <w:t>m=message 6000 TCP/MSRP *</w:t>
      </w:r>
    </w:p>
    <w:p w14:paraId="0D27890D" w14:textId="77777777" w:rsidR="00666EA4" w:rsidRDefault="00666EA4" w:rsidP="00E45B9B">
      <w:pPr>
        <w:pStyle w:val="NormalParagraph"/>
        <w:rPr>
          <w:sz w:val="16"/>
          <w:szCs w:val="16"/>
        </w:rPr>
      </w:pPr>
      <w:r>
        <w:rPr>
          <w:sz w:val="16"/>
          <w:szCs w:val="16"/>
        </w:rPr>
        <w:t>a=accept-types:*</w:t>
      </w:r>
    </w:p>
    <w:p w14:paraId="40C1816A" w14:textId="77777777" w:rsidR="00666EA4" w:rsidRDefault="00666EA4" w:rsidP="00E45B9B">
      <w:pPr>
        <w:pStyle w:val="NormalParagraph"/>
        <w:rPr>
          <w:sz w:val="16"/>
          <w:szCs w:val="16"/>
        </w:rPr>
      </w:pPr>
      <w:r>
        <w:rPr>
          <w:sz w:val="16"/>
          <w:szCs w:val="16"/>
        </w:rPr>
        <w:t>a=path:msrp://10.10.1.1:6000/abcA7wept654;tcp</w:t>
      </w:r>
    </w:p>
    <w:p w14:paraId="5A8E9EDA" w14:textId="77777777" w:rsidR="00666EA4" w:rsidRDefault="00666EA4" w:rsidP="00E45B9B">
      <w:pPr>
        <w:pStyle w:val="NormalParagraph"/>
        <w:rPr>
          <w:sz w:val="16"/>
          <w:szCs w:val="16"/>
        </w:rPr>
      </w:pPr>
      <w:r>
        <w:rPr>
          <w:sz w:val="16"/>
          <w:szCs w:val="16"/>
        </w:rPr>
        <w:t>a=recvonly</w:t>
      </w:r>
    </w:p>
    <w:p w14:paraId="2C71038A" w14:textId="77777777" w:rsidR="00666EA4" w:rsidRDefault="00666EA4" w:rsidP="00E45B9B">
      <w:pPr>
        <w:pStyle w:val="NormalParagraph"/>
        <w:rPr>
          <w:rFonts w:cs="Arial"/>
          <w:sz w:val="16"/>
          <w:szCs w:val="16"/>
        </w:rPr>
      </w:pPr>
      <w:r>
        <w:rPr>
          <w:rFonts w:cs="Arial"/>
          <w:sz w:val="16"/>
          <w:szCs w:val="16"/>
        </w:rPr>
        <w:t>a=setup:passive</w:t>
      </w:r>
    </w:p>
    <w:p w14:paraId="06A17FA8" w14:textId="77777777" w:rsidR="00666EA4" w:rsidRDefault="00666EA4" w:rsidP="00E45B9B">
      <w:pPr>
        <w:pStyle w:val="NormalParagraph"/>
        <w:rPr>
          <w:sz w:val="16"/>
          <w:szCs w:val="16"/>
        </w:rPr>
      </w:pPr>
      <w:r>
        <w:rPr>
          <w:sz w:val="16"/>
          <w:szCs w:val="16"/>
        </w:rPr>
        <w:t>a=file-selector:name:"My cool picture.jpg" type:image/jpeg size:32349</w:t>
      </w:r>
    </w:p>
    <w:p w14:paraId="7CAAFE2F" w14:textId="77777777" w:rsidR="00666EA4" w:rsidRDefault="00666EA4" w:rsidP="00E45B9B">
      <w:pPr>
        <w:pStyle w:val="NormalParagraph"/>
        <w:rPr>
          <w:sz w:val="16"/>
          <w:szCs w:val="16"/>
        </w:rPr>
      </w:pPr>
      <w:r>
        <w:rPr>
          <w:sz w:val="16"/>
          <w:szCs w:val="16"/>
        </w:rPr>
        <w:t>a=file-transfer-id:vBnG916bdberum2fF</w:t>
      </w:r>
    </w:p>
    <w:p w14:paraId="46E64D15" w14:textId="77777777" w:rsidR="00666EA4" w:rsidRDefault="00666EA4" w:rsidP="00E45B9B">
      <w:pPr>
        <w:pStyle w:val="NormalParagraph"/>
        <w:rPr>
          <w:sz w:val="16"/>
          <w:szCs w:val="16"/>
        </w:rPr>
      </w:pPr>
      <w:r>
        <w:rPr>
          <w:sz w:val="16"/>
          <w:szCs w:val="16"/>
        </w:rPr>
        <w:t xml:space="preserve">a=file-disposition:render   </w:t>
      </w:r>
    </w:p>
    <w:p w14:paraId="0C27E9C9" w14:textId="77777777" w:rsidR="00666EA4" w:rsidRDefault="00666EA4" w:rsidP="00E45B9B">
      <w:pPr>
        <w:pStyle w:val="NormalParagraph"/>
        <w:rPr>
          <w:rFonts w:cs="Arial"/>
          <w:sz w:val="16"/>
          <w:szCs w:val="16"/>
        </w:rPr>
      </w:pPr>
    </w:p>
    <w:p w14:paraId="72407E9C" w14:textId="77777777" w:rsidR="00666EA4" w:rsidRDefault="00666EA4" w:rsidP="00E45B9B">
      <w:pPr>
        <w:pStyle w:val="NormalParagraph"/>
        <w:rPr>
          <w:sz w:val="20"/>
          <w:u w:val="single"/>
        </w:rPr>
      </w:pPr>
      <w:r>
        <w:rPr>
          <w:sz w:val="20"/>
          <w:u w:val="single"/>
        </w:rPr>
        <w:t>Message 4 – ACK</w:t>
      </w:r>
    </w:p>
    <w:p w14:paraId="2F462886" w14:textId="77777777" w:rsidR="00666EA4" w:rsidRDefault="00666EA4" w:rsidP="00E45B9B">
      <w:pPr>
        <w:pStyle w:val="NormalParagraph"/>
        <w:rPr>
          <w:sz w:val="20"/>
        </w:rPr>
      </w:pPr>
      <w:r>
        <w:rPr>
          <w:sz w:val="20"/>
        </w:rPr>
        <w:t xml:space="preserve">As appendix B.9. </w:t>
      </w:r>
    </w:p>
    <w:p w14:paraId="318D6E47" w14:textId="77777777" w:rsidR="00666EA4" w:rsidRDefault="00666EA4" w:rsidP="00E45B9B">
      <w:pPr>
        <w:pStyle w:val="NormalParagraph"/>
        <w:rPr>
          <w:sz w:val="20"/>
        </w:rPr>
      </w:pPr>
    </w:p>
    <w:p w14:paraId="19CC6C37" w14:textId="77777777" w:rsidR="00666EA4" w:rsidRDefault="00666EA4" w:rsidP="00E45B9B">
      <w:pPr>
        <w:pStyle w:val="NormalParagraph"/>
      </w:pPr>
      <w:r>
        <w:t>Having exchanged the SDP, a TCP connection is created over which the MSRP messages will run (see IETF RFC 4975 [58])</w:t>
      </w:r>
    </w:p>
    <w:p w14:paraId="52604C53" w14:textId="77777777" w:rsidR="00666EA4" w:rsidRDefault="00666EA4" w:rsidP="00E45B9B">
      <w:pPr>
        <w:pStyle w:val="NormalParagraph"/>
        <w:rPr>
          <w:sz w:val="20"/>
          <w:u w:val="single"/>
        </w:rPr>
      </w:pPr>
      <w:r>
        <w:t>.</w:t>
      </w:r>
      <w:r>
        <w:rPr>
          <w:sz w:val="20"/>
          <w:u w:val="single"/>
        </w:rPr>
        <w:t>Message 5 – MSRP SEND</w:t>
      </w:r>
    </w:p>
    <w:p w14:paraId="535CFDE5" w14:textId="77777777" w:rsidR="00666EA4" w:rsidRDefault="00666EA4" w:rsidP="00E45B9B">
      <w:pPr>
        <w:pStyle w:val="NormalParagraph"/>
        <w:rPr>
          <w:sz w:val="20"/>
        </w:rPr>
      </w:pPr>
      <w:r>
        <w:rPr>
          <w:sz w:val="20"/>
        </w:rPr>
        <w:t>MSRP d93kswow SEND</w:t>
      </w:r>
    </w:p>
    <w:p w14:paraId="318509B1" w14:textId="77777777" w:rsidR="00666EA4" w:rsidRDefault="00666EA4" w:rsidP="00E45B9B">
      <w:pPr>
        <w:pStyle w:val="NormalParagraph"/>
        <w:rPr>
          <w:sz w:val="20"/>
        </w:rPr>
      </w:pPr>
      <w:r>
        <w:rPr>
          <w:sz w:val="20"/>
        </w:rPr>
        <w:t>To-Path: msrp://10.10.1.1:6000/abcA7wept654;tcp</w:t>
      </w:r>
    </w:p>
    <w:p w14:paraId="57D19A6D" w14:textId="77777777" w:rsidR="00666EA4" w:rsidRDefault="00666EA4" w:rsidP="00E45B9B">
      <w:pPr>
        <w:pStyle w:val="NormalParagraph"/>
        <w:rPr>
          <w:sz w:val="20"/>
        </w:rPr>
      </w:pPr>
      <w:r>
        <w:rPr>
          <w:sz w:val="20"/>
        </w:rPr>
        <w:lastRenderedPageBreak/>
        <w:t>From-Path: msrp://10.0.1.1:4000/jshA7weztas;tcp</w:t>
      </w:r>
    </w:p>
    <w:p w14:paraId="1F1E1A3F" w14:textId="77777777" w:rsidR="00666EA4" w:rsidRDefault="00666EA4" w:rsidP="00E45B9B">
      <w:pPr>
        <w:pStyle w:val="NormalParagraph"/>
        <w:rPr>
          <w:sz w:val="20"/>
        </w:rPr>
      </w:pPr>
      <w:r>
        <w:rPr>
          <w:sz w:val="20"/>
        </w:rPr>
        <w:t>Message-ID: 12339sdqwer</w:t>
      </w:r>
    </w:p>
    <w:p w14:paraId="60E1A3C6" w14:textId="77777777" w:rsidR="00666EA4" w:rsidRDefault="00666EA4" w:rsidP="00E45B9B">
      <w:pPr>
        <w:pStyle w:val="NormalParagraph"/>
        <w:rPr>
          <w:sz w:val="20"/>
        </w:rPr>
      </w:pPr>
      <w:r>
        <w:rPr>
          <w:sz w:val="20"/>
        </w:rPr>
        <w:t>Byte-Range: 1-2048/32349</w:t>
      </w:r>
    </w:p>
    <w:p w14:paraId="4B54C84F" w14:textId="77777777" w:rsidR="00666EA4" w:rsidRDefault="00666EA4" w:rsidP="00E45B9B">
      <w:pPr>
        <w:pStyle w:val="NormalParagraph"/>
        <w:rPr>
          <w:sz w:val="20"/>
        </w:rPr>
      </w:pPr>
      <w:r>
        <w:rPr>
          <w:sz w:val="20"/>
        </w:rPr>
        <w:t>Content-Type: image/jpeg</w:t>
      </w:r>
    </w:p>
    <w:p w14:paraId="0E954F53" w14:textId="77777777" w:rsidR="00666EA4" w:rsidRDefault="00666EA4" w:rsidP="00E45B9B">
      <w:pPr>
        <w:pStyle w:val="NormalParagraph"/>
        <w:rPr>
          <w:sz w:val="16"/>
          <w:szCs w:val="16"/>
        </w:rPr>
      </w:pPr>
      <w:r>
        <w:rPr>
          <w:sz w:val="16"/>
          <w:szCs w:val="16"/>
        </w:rPr>
        <w:t>(jpeg contents)</w:t>
      </w:r>
    </w:p>
    <w:p w14:paraId="794E1F44" w14:textId="3A266CB3" w:rsidR="00666EA4" w:rsidRDefault="00666EA4" w:rsidP="00E45B9B">
      <w:pPr>
        <w:pStyle w:val="NormalParagraph"/>
        <w:rPr>
          <w:sz w:val="20"/>
        </w:rPr>
      </w:pPr>
      <w:r>
        <w:rPr>
          <w:sz w:val="20"/>
        </w:rPr>
        <w:t xml:space="preserve"> -------d93kswow+</w:t>
      </w:r>
    </w:p>
    <w:p w14:paraId="615F5403" w14:textId="77777777" w:rsidR="00666EA4" w:rsidRDefault="00666EA4" w:rsidP="00E45B9B">
      <w:pPr>
        <w:pStyle w:val="NormalParagraph"/>
        <w:rPr>
          <w:sz w:val="20"/>
          <w:u w:val="single"/>
        </w:rPr>
      </w:pPr>
      <w:r>
        <w:rPr>
          <w:sz w:val="20"/>
          <w:u w:val="single"/>
        </w:rPr>
        <w:t xml:space="preserve">Message 6 – MSRP 200 OK </w:t>
      </w:r>
    </w:p>
    <w:p w14:paraId="2126F08D" w14:textId="77777777" w:rsidR="00666EA4" w:rsidRDefault="00666EA4" w:rsidP="00E45B9B">
      <w:pPr>
        <w:pStyle w:val="NormalParagraph"/>
        <w:rPr>
          <w:sz w:val="20"/>
        </w:rPr>
      </w:pPr>
      <w:r>
        <w:rPr>
          <w:sz w:val="20"/>
        </w:rPr>
        <w:t>MSRP d93kswow 200 OK</w:t>
      </w:r>
    </w:p>
    <w:p w14:paraId="6DE7158E" w14:textId="77777777" w:rsidR="00666EA4" w:rsidRDefault="00666EA4" w:rsidP="00E45B9B">
      <w:pPr>
        <w:pStyle w:val="NormalParagraph"/>
        <w:rPr>
          <w:sz w:val="20"/>
        </w:rPr>
      </w:pPr>
      <w:r>
        <w:rPr>
          <w:sz w:val="20"/>
        </w:rPr>
        <w:t>To-Path: msrp://10.0.1.1:4000/jshA7weztas;tcp</w:t>
      </w:r>
    </w:p>
    <w:p w14:paraId="5532DB9A" w14:textId="77777777" w:rsidR="00666EA4" w:rsidRDefault="00666EA4" w:rsidP="00E45B9B">
      <w:pPr>
        <w:pStyle w:val="NormalParagraph"/>
        <w:rPr>
          <w:sz w:val="20"/>
        </w:rPr>
      </w:pPr>
      <w:r>
        <w:rPr>
          <w:sz w:val="20"/>
        </w:rPr>
        <w:t>From-Path: msrp://10.10.1.1:6000/abcA7wept654;tcp</w:t>
      </w:r>
    </w:p>
    <w:p w14:paraId="1B1F75E5" w14:textId="77777777" w:rsidR="00666EA4" w:rsidRDefault="00666EA4" w:rsidP="00E45B9B">
      <w:pPr>
        <w:pStyle w:val="NormalParagraph"/>
        <w:rPr>
          <w:sz w:val="20"/>
        </w:rPr>
      </w:pPr>
      <w:r>
        <w:rPr>
          <w:sz w:val="20"/>
        </w:rPr>
        <w:t>-------d93kswow+</w:t>
      </w:r>
    </w:p>
    <w:p w14:paraId="20FA8897" w14:textId="77777777" w:rsidR="00666EA4" w:rsidRDefault="00666EA4" w:rsidP="00E45B9B">
      <w:pPr>
        <w:pStyle w:val="NormalParagraph"/>
        <w:rPr>
          <w:sz w:val="20"/>
        </w:rPr>
      </w:pPr>
      <w:r>
        <w:rPr>
          <w:sz w:val="20"/>
        </w:rPr>
        <w:t xml:space="preserve">In this case, there will be multiple MSRP chunks (assumed 16 – each with the same Message-ID)  until the complete image is transferred. </w:t>
      </w:r>
    </w:p>
    <w:p w14:paraId="4656DDC0" w14:textId="77777777" w:rsidR="00666EA4" w:rsidRDefault="00666EA4" w:rsidP="00E45B9B">
      <w:pPr>
        <w:pStyle w:val="NormalParagraph"/>
        <w:rPr>
          <w:sz w:val="20"/>
          <w:u w:val="single"/>
        </w:rPr>
      </w:pPr>
    </w:p>
    <w:p w14:paraId="0D85E0E0" w14:textId="77777777" w:rsidR="00666EA4" w:rsidRDefault="00666EA4" w:rsidP="00E45B9B">
      <w:pPr>
        <w:pStyle w:val="NormalParagraph"/>
        <w:rPr>
          <w:sz w:val="20"/>
          <w:u w:val="single"/>
        </w:rPr>
      </w:pPr>
      <w:r>
        <w:rPr>
          <w:sz w:val="20"/>
          <w:u w:val="single"/>
        </w:rPr>
        <w:t>Message 7 – BYE</w:t>
      </w:r>
    </w:p>
    <w:p w14:paraId="6410A7D9" w14:textId="77777777" w:rsidR="00666EA4" w:rsidRDefault="00666EA4" w:rsidP="00E45B9B">
      <w:pPr>
        <w:pStyle w:val="NormalParagraph"/>
        <w:rPr>
          <w:sz w:val="20"/>
        </w:rPr>
      </w:pPr>
      <w:r>
        <w:rPr>
          <w:sz w:val="20"/>
        </w:rPr>
        <w:t xml:space="preserve">As appendix B.9. </w:t>
      </w:r>
    </w:p>
    <w:p w14:paraId="6E040BB1" w14:textId="77777777" w:rsidR="00666EA4" w:rsidRDefault="00666EA4" w:rsidP="00E45B9B">
      <w:pPr>
        <w:pStyle w:val="NormalParagraph"/>
        <w:rPr>
          <w:sz w:val="20"/>
          <w:u w:val="single"/>
        </w:rPr>
      </w:pPr>
    </w:p>
    <w:p w14:paraId="2C4179AA" w14:textId="77777777" w:rsidR="00666EA4" w:rsidRDefault="00666EA4" w:rsidP="00E45B9B">
      <w:pPr>
        <w:pStyle w:val="NormalParagraph"/>
        <w:rPr>
          <w:sz w:val="20"/>
          <w:u w:val="single"/>
        </w:rPr>
      </w:pPr>
      <w:r>
        <w:rPr>
          <w:sz w:val="20"/>
          <w:u w:val="single"/>
        </w:rPr>
        <w:t xml:space="preserve">Message 8 – 200 OK (BYE) </w:t>
      </w:r>
    </w:p>
    <w:p w14:paraId="66E54C0B" w14:textId="133097EB" w:rsidR="00666EA4" w:rsidRDefault="00666EA4" w:rsidP="00E45B9B">
      <w:pPr>
        <w:pStyle w:val="NormalParagraph"/>
        <w:rPr>
          <w:sz w:val="20"/>
        </w:rPr>
      </w:pPr>
      <w:r>
        <w:rPr>
          <w:sz w:val="20"/>
        </w:rPr>
        <w:t xml:space="preserve">As appendix B.9. </w:t>
      </w:r>
    </w:p>
    <w:p w14:paraId="4A40D595" w14:textId="77777777" w:rsidR="00666EA4" w:rsidRDefault="00666EA4" w:rsidP="00E45B9B">
      <w:pPr>
        <w:pStyle w:val="NormalParagraph"/>
        <w:rPr>
          <w:sz w:val="20"/>
        </w:rPr>
      </w:pPr>
      <w:r>
        <w:rPr>
          <w:sz w:val="20"/>
        </w:rPr>
        <w:br w:type="page"/>
      </w:r>
    </w:p>
    <w:p w14:paraId="36B69476" w14:textId="77777777" w:rsidR="00666EA4" w:rsidRPr="00666EA4" w:rsidRDefault="00666EA4" w:rsidP="003F20E4">
      <w:pPr>
        <w:pStyle w:val="ANNEX-heading1"/>
      </w:pPr>
      <w:bookmarkStart w:id="99" w:name="_Toc388438198"/>
      <w:bookmarkStart w:id="100" w:name="_Toc477169050"/>
      <w:r w:rsidRPr="00666EA4">
        <w:lastRenderedPageBreak/>
        <w:t>Appendix B.11  – RCS Video Share (VS)</w:t>
      </w:r>
      <w:bookmarkEnd w:id="99"/>
      <w:bookmarkEnd w:id="100"/>
    </w:p>
    <w:p w14:paraId="156A479D" w14:textId="77777777" w:rsidR="00666EA4" w:rsidRDefault="00666EA4" w:rsidP="003F20E4">
      <w:pPr>
        <w:pStyle w:val="NormalParagraph"/>
      </w:pPr>
      <w:r>
        <w:t xml:space="preserve">It is assumed that a Capability Exchange has occurred. In this example, it is assumed that the users do not support multi-media telephony but do support RCS VS (note that if the users both supported multi-media telephony, then an MMTel uni-directional session would have been established). </w:t>
      </w:r>
    </w:p>
    <w:p w14:paraId="294A1639" w14:textId="77777777" w:rsidR="00666EA4" w:rsidRDefault="00666EA4" w:rsidP="003F20E4">
      <w:pPr>
        <w:pStyle w:val="NormalParagraph"/>
      </w:pPr>
      <w:r>
        <w:t xml:space="preserve">The message flow and numbering is identical to that of appendix B.2. The main difference is in the SDP exchange where a video codec is negotiated together with a uni-directional media path. In addition, the will reflect that video telephony is also possible. These differences will be highlighted in this sub-appendix with references made to messages in appendix B.2.    </w:t>
      </w:r>
    </w:p>
    <w:p w14:paraId="2487FA88" w14:textId="77777777" w:rsidR="00937741" w:rsidRDefault="00937741" w:rsidP="003F20E4">
      <w:pPr>
        <w:pStyle w:val="NormalParagraph"/>
        <w:rPr>
          <w:sz w:val="20"/>
          <w:u w:val="single"/>
        </w:rPr>
      </w:pPr>
    </w:p>
    <w:p w14:paraId="1A43476D" w14:textId="77777777" w:rsidR="00666EA4" w:rsidRDefault="00666EA4" w:rsidP="003F20E4">
      <w:pPr>
        <w:pStyle w:val="NormalParagraph"/>
        <w:rPr>
          <w:sz w:val="20"/>
          <w:u w:val="single"/>
        </w:rPr>
      </w:pPr>
      <w:r>
        <w:rPr>
          <w:sz w:val="20"/>
          <w:u w:val="single"/>
        </w:rPr>
        <w:t xml:space="preserve">Message 1 – INVITE (SDP Offer #1) </w:t>
      </w:r>
    </w:p>
    <w:p w14:paraId="2217D559" w14:textId="77777777" w:rsidR="00666EA4" w:rsidRDefault="00666EA4" w:rsidP="003F20E4">
      <w:pPr>
        <w:pStyle w:val="NormalParagraph"/>
        <w:rPr>
          <w:sz w:val="20"/>
        </w:rPr>
      </w:pPr>
      <w:r>
        <w:rPr>
          <w:sz w:val="20"/>
        </w:rPr>
        <w:t xml:space="preserve">As appendix B.2 with modified P-Asserted-Service, Contact &amp; Accept-Contact headers plus a single media line (for video) in the SDP message body. </w:t>
      </w:r>
    </w:p>
    <w:p w14:paraId="07608C61" w14:textId="77777777" w:rsidR="00666EA4" w:rsidRDefault="00666EA4" w:rsidP="003F20E4">
      <w:pPr>
        <w:pStyle w:val="NormalParagraph"/>
        <w:rPr>
          <w:sz w:val="20"/>
        </w:rPr>
      </w:pPr>
      <w:r>
        <w:rPr>
          <w:sz w:val="20"/>
        </w:rPr>
        <w:t>…………</w:t>
      </w:r>
    </w:p>
    <w:p w14:paraId="1DF61EEF" w14:textId="77777777" w:rsidR="00666EA4" w:rsidRDefault="00666EA4" w:rsidP="003F20E4">
      <w:pPr>
        <w:pStyle w:val="NormalParagraph"/>
        <w:rPr>
          <w:sz w:val="20"/>
        </w:rPr>
      </w:pPr>
      <w:r>
        <w:rPr>
          <w:sz w:val="20"/>
        </w:rPr>
        <w:t>P-Asserted-Service: urn:urn-7:3gpp-service.ims.icsi.mmtel</w:t>
      </w:r>
    </w:p>
    <w:p w14:paraId="060D8B6C" w14:textId="77777777" w:rsidR="00666EA4" w:rsidRDefault="00666EA4" w:rsidP="003F20E4">
      <w:pPr>
        <w:pStyle w:val="NormalParagraph"/>
        <w:rPr>
          <w:sz w:val="20"/>
          <w:lang w:val="en-US"/>
        </w:rPr>
      </w:pPr>
      <w:r>
        <w:rPr>
          <w:sz w:val="20"/>
        </w:rPr>
        <w:t xml:space="preserve">Accept-Contact: </w:t>
      </w:r>
      <w:r>
        <w:rPr>
          <w:sz w:val="20"/>
          <w:lang w:val="en-US"/>
        </w:rPr>
        <w:t xml:space="preserve">+g.3gpp.iari-ref=”urn:urn-7:3gpp-application.ims.iari.gsma-vs"  </w:t>
      </w:r>
    </w:p>
    <w:p w14:paraId="50AA647B" w14:textId="2D2F8A34" w:rsidR="00666EA4" w:rsidRDefault="00666EA4" w:rsidP="003F20E4">
      <w:pPr>
        <w:pStyle w:val="NormalParagraph"/>
        <w:rPr>
          <w:sz w:val="20"/>
        </w:rPr>
      </w:pPr>
      <w:r>
        <w:rPr>
          <w:sz w:val="20"/>
        </w:rPr>
        <w:t>Contact: &lt;</w:t>
      </w:r>
      <w:r w:rsidRPr="00937741">
        <w:rPr>
          <w:sz w:val="20"/>
        </w:rPr>
        <w:t>sip:10.0.0.1:5060</w:t>
      </w:r>
      <w:r>
        <w:rPr>
          <w:sz w:val="20"/>
        </w:rPr>
        <w:t xml:space="preserve">&gt;; </w:t>
      </w:r>
      <w:r>
        <w:rPr>
          <w:sz w:val="20"/>
          <w:lang w:val="en-US"/>
        </w:rPr>
        <w:t xml:space="preserve">+g.3gpp.iari-ref=”urn:urn-7:3gpp-application.ims.iari.gsma-vs"  </w:t>
      </w:r>
    </w:p>
    <w:p w14:paraId="33DDB001" w14:textId="77777777" w:rsidR="00666EA4" w:rsidRDefault="00666EA4" w:rsidP="003F20E4">
      <w:pPr>
        <w:pStyle w:val="NormalParagraph"/>
        <w:rPr>
          <w:sz w:val="20"/>
        </w:rPr>
      </w:pPr>
      <w:r>
        <w:rPr>
          <w:sz w:val="20"/>
        </w:rPr>
        <w:t>Content-Type: application/sdp</w:t>
      </w:r>
    </w:p>
    <w:p w14:paraId="5AB5F0BA" w14:textId="77777777" w:rsidR="00666EA4" w:rsidRDefault="00666EA4" w:rsidP="003F20E4">
      <w:pPr>
        <w:pStyle w:val="NormalParagraph"/>
        <w:rPr>
          <w:sz w:val="20"/>
        </w:rPr>
      </w:pPr>
      <w:r>
        <w:rPr>
          <w:sz w:val="20"/>
        </w:rPr>
        <w:t>Content-Length: 473</w:t>
      </w:r>
    </w:p>
    <w:p w14:paraId="10E0EBA9" w14:textId="77777777" w:rsidR="00666EA4" w:rsidRPr="00642FFA" w:rsidRDefault="00666EA4" w:rsidP="003F20E4">
      <w:pPr>
        <w:pStyle w:val="NormalParagraph"/>
        <w:rPr>
          <w:sz w:val="20"/>
          <w:szCs w:val="20"/>
        </w:rPr>
      </w:pPr>
      <w:r w:rsidRPr="00642FFA">
        <w:rPr>
          <w:sz w:val="20"/>
          <w:szCs w:val="20"/>
        </w:rPr>
        <w:t>v=0</w:t>
      </w:r>
    </w:p>
    <w:p w14:paraId="1FBD6EF0" w14:textId="77777777" w:rsidR="00666EA4" w:rsidRPr="00642FFA" w:rsidRDefault="00666EA4" w:rsidP="003F20E4">
      <w:pPr>
        <w:pStyle w:val="NormalParagraph"/>
        <w:rPr>
          <w:sz w:val="20"/>
          <w:szCs w:val="20"/>
        </w:rPr>
      </w:pPr>
      <w:r w:rsidRPr="00642FFA">
        <w:rPr>
          <w:sz w:val="20"/>
          <w:szCs w:val="20"/>
        </w:rPr>
        <w:t>s=-</w:t>
      </w:r>
    </w:p>
    <w:p w14:paraId="4155BE09" w14:textId="77777777" w:rsidR="00666EA4" w:rsidRPr="00642FFA" w:rsidRDefault="00666EA4" w:rsidP="003F20E4">
      <w:pPr>
        <w:pStyle w:val="NormalParagraph"/>
        <w:rPr>
          <w:sz w:val="20"/>
          <w:szCs w:val="20"/>
        </w:rPr>
      </w:pPr>
      <w:r w:rsidRPr="00642FFA">
        <w:rPr>
          <w:sz w:val="20"/>
          <w:szCs w:val="20"/>
        </w:rPr>
        <w:t>o=- 0 0 IN IP4 10.0.1.1</w:t>
      </w:r>
    </w:p>
    <w:p w14:paraId="116838BD" w14:textId="77777777" w:rsidR="00666EA4" w:rsidRPr="00642FFA" w:rsidRDefault="00666EA4" w:rsidP="003F20E4">
      <w:pPr>
        <w:pStyle w:val="NormalParagraph"/>
        <w:rPr>
          <w:sz w:val="20"/>
          <w:szCs w:val="20"/>
        </w:rPr>
      </w:pPr>
      <w:r w:rsidRPr="00642FFA">
        <w:rPr>
          <w:sz w:val="20"/>
          <w:szCs w:val="20"/>
        </w:rPr>
        <w:t>t=0 0</w:t>
      </w:r>
    </w:p>
    <w:p w14:paraId="6655597D" w14:textId="77777777" w:rsidR="00666EA4" w:rsidRPr="00642FFA" w:rsidRDefault="00666EA4" w:rsidP="003F20E4">
      <w:pPr>
        <w:pStyle w:val="NormalParagraph"/>
        <w:rPr>
          <w:sz w:val="20"/>
          <w:szCs w:val="20"/>
        </w:rPr>
      </w:pPr>
      <w:r w:rsidRPr="00642FFA">
        <w:rPr>
          <w:sz w:val="20"/>
          <w:szCs w:val="20"/>
        </w:rPr>
        <w:t>c=IN IP4 10.0.1.1</w:t>
      </w:r>
    </w:p>
    <w:p w14:paraId="7356FE67" w14:textId="77777777" w:rsidR="00666EA4" w:rsidRPr="00642FFA" w:rsidRDefault="00666EA4" w:rsidP="003F20E4">
      <w:pPr>
        <w:pStyle w:val="NormalParagraph"/>
        <w:rPr>
          <w:sz w:val="20"/>
          <w:szCs w:val="20"/>
        </w:rPr>
      </w:pPr>
      <w:r w:rsidRPr="00642FFA">
        <w:rPr>
          <w:sz w:val="20"/>
          <w:szCs w:val="20"/>
        </w:rPr>
        <w:t>m=video 4000 RTP/AVP 101 102</w:t>
      </w:r>
    </w:p>
    <w:p w14:paraId="6B6AA822" w14:textId="77777777" w:rsidR="00666EA4" w:rsidRPr="00642FFA" w:rsidRDefault="00666EA4" w:rsidP="003F20E4">
      <w:pPr>
        <w:pStyle w:val="NormalParagraph"/>
        <w:rPr>
          <w:sz w:val="20"/>
          <w:szCs w:val="20"/>
        </w:rPr>
      </w:pPr>
      <w:r w:rsidRPr="00642FFA">
        <w:rPr>
          <w:sz w:val="20"/>
          <w:szCs w:val="20"/>
        </w:rPr>
        <w:t>a=inactive</w:t>
      </w:r>
    </w:p>
    <w:p w14:paraId="75C0FDC9" w14:textId="77777777" w:rsidR="00666EA4" w:rsidRPr="00642FFA" w:rsidRDefault="00666EA4" w:rsidP="003F20E4">
      <w:pPr>
        <w:pStyle w:val="NormalParagraph"/>
        <w:rPr>
          <w:sz w:val="20"/>
          <w:szCs w:val="20"/>
        </w:rPr>
      </w:pPr>
      <w:r w:rsidRPr="00642FFA">
        <w:rPr>
          <w:sz w:val="20"/>
          <w:szCs w:val="20"/>
        </w:rPr>
        <w:t>a=rtpmap: 101 H264/90000</w:t>
      </w:r>
    </w:p>
    <w:p w14:paraId="07D4F558" w14:textId="77777777" w:rsidR="00666EA4" w:rsidRPr="00642FFA" w:rsidRDefault="00666EA4" w:rsidP="003F20E4">
      <w:pPr>
        <w:pStyle w:val="NormalParagraph"/>
        <w:rPr>
          <w:sz w:val="20"/>
          <w:szCs w:val="20"/>
        </w:rPr>
      </w:pPr>
      <w:r w:rsidRPr="00642FFA">
        <w:rPr>
          <w:sz w:val="20"/>
          <w:szCs w:val="20"/>
        </w:rPr>
        <w:t>a=fmtp: 101 profile-level-id=42C016; packetization-mode=1;sprop-parameter-sets=Z0LAFukDwKMg,aM4G4g== octet-align=1</w:t>
      </w:r>
    </w:p>
    <w:p w14:paraId="0FD4E50C" w14:textId="77777777" w:rsidR="00666EA4" w:rsidRPr="00642FFA" w:rsidRDefault="00666EA4" w:rsidP="003F20E4">
      <w:pPr>
        <w:pStyle w:val="NormalParagraph"/>
        <w:rPr>
          <w:sz w:val="20"/>
          <w:szCs w:val="20"/>
        </w:rPr>
      </w:pPr>
      <w:r w:rsidRPr="00642FFA">
        <w:rPr>
          <w:sz w:val="20"/>
          <w:szCs w:val="20"/>
        </w:rPr>
        <w:t>a=rtpmap: 102 H263-2000/90000</w:t>
      </w:r>
    </w:p>
    <w:p w14:paraId="7563BA0C" w14:textId="77777777" w:rsidR="00666EA4" w:rsidRPr="00642FFA" w:rsidRDefault="00666EA4" w:rsidP="003F20E4">
      <w:pPr>
        <w:pStyle w:val="NormalParagraph"/>
        <w:rPr>
          <w:sz w:val="20"/>
          <w:szCs w:val="20"/>
        </w:rPr>
      </w:pPr>
      <w:r w:rsidRPr="00642FFA">
        <w:rPr>
          <w:sz w:val="20"/>
          <w:szCs w:val="20"/>
        </w:rPr>
        <w:t>a=fmtp 102 profile=0;level=10;QCIF=2</w:t>
      </w:r>
    </w:p>
    <w:p w14:paraId="0DE56383" w14:textId="77777777" w:rsidR="00666EA4" w:rsidRPr="00642FFA" w:rsidRDefault="00666EA4" w:rsidP="003F20E4">
      <w:pPr>
        <w:pStyle w:val="NormalParagraph"/>
        <w:rPr>
          <w:rFonts w:cs="Arial"/>
          <w:sz w:val="20"/>
          <w:szCs w:val="20"/>
        </w:rPr>
      </w:pPr>
      <w:r w:rsidRPr="00642FFA">
        <w:rPr>
          <w:rFonts w:cs="Arial"/>
          <w:sz w:val="20"/>
          <w:szCs w:val="20"/>
        </w:rPr>
        <w:t>a=curr qos local none</w:t>
      </w:r>
    </w:p>
    <w:p w14:paraId="34274386" w14:textId="77777777" w:rsidR="00666EA4" w:rsidRPr="00642FFA" w:rsidRDefault="00666EA4" w:rsidP="003F20E4">
      <w:pPr>
        <w:pStyle w:val="NormalParagraph"/>
        <w:rPr>
          <w:rFonts w:cs="Arial"/>
          <w:sz w:val="20"/>
          <w:szCs w:val="20"/>
        </w:rPr>
      </w:pPr>
      <w:r w:rsidRPr="00642FFA">
        <w:rPr>
          <w:rFonts w:cs="Arial"/>
          <w:sz w:val="20"/>
          <w:szCs w:val="20"/>
        </w:rPr>
        <w:t>a=des qos mandatory local sendrecv</w:t>
      </w:r>
    </w:p>
    <w:p w14:paraId="61564897" w14:textId="77777777" w:rsidR="00666EA4" w:rsidRPr="00642FFA" w:rsidRDefault="00666EA4" w:rsidP="003F20E4">
      <w:pPr>
        <w:pStyle w:val="NormalParagraph"/>
        <w:rPr>
          <w:rFonts w:cs="Arial"/>
          <w:sz w:val="20"/>
          <w:szCs w:val="20"/>
        </w:rPr>
      </w:pPr>
      <w:r w:rsidRPr="00642FFA">
        <w:rPr>
          <w:rFonts w:cs="Arial"/>
          <w:sz w:val="20"/>
          <w:szCs w:val="20"/>
        </w:rPr>
        <w:lastRenderedPageBreak/>
        <w:t>a=curr qos remote none</w:t>
      </w:r>
    </w:p>
    <w:p w14:paraId="462BABB0" w14:textId="77777777" w:rsidR="00666EA4" w:rsidRPr="00642FFA" w:rsidRDefault="00666EA4" w:rsidP="003F20E4">
      <w:pPr>
        <w:pStyle w:val="NormalParagraph"/>
        <w:rPr>
          <w:rFonts w:cs="Arial"/>
          <w:sz w:val="20"/>
          <w:szCs w:val="20"/>
        </w:rPr>
      </w:pPr>
      <w:r w:rsidRPr="00642FFA">
        <w:rPr>
          <w:rFonts w:cs="Arial"/>
          <w:sz w:val="20"/>
          <w:szCs w:val="20"/>
        </w:rPr>
        <w:t>a=des qos optional remote sendrecv</w:t>
      </w:r>
    </w:p>
    <w:p w14:paraId="146648D2" w14:textId="77777777" w:rsidR="00666EA4" w:rsidRPr="00642FFA" w:rsidRDefault="00666EA4" w:rsidP="003F20E4">
      <w:pPr>
        <w:pStyle w:val="NormalParagraph"/>
        <w:rPr>
          <w:rFonts w:cs="Arial"/>
          <w:sz w:val="20"/>
          <w:szCs w:val="20"/>
        </w:rPr>
      </w:pPr>
      <w:r w:rsidRPr="00642FFA">
        <w:rPr>
          <w:rFonts w:cs="Arial"/>
          <w:sz w:val="20"/>
          <w:szCs w:val="20"/>
        </w:rPr>
        <w:t xml:space="preserve">a=conf qos remote sendrecv </w:t>
      </w:r>
    </w:p>
    <w:p w14:paraId="33045783" w14:textId="1627A892" w:rsidR="00666EA4" w:rsidRPr="00642FFA" w:rsidRDefault="00666EA4" w:rsidP="00666EA4">
      <w:pPr>
        <w:rPr>
          <w:rFonts w:cs="Arial"/>
          <w:sz w:val="20"/>
        </w:rPr>
      </w:pPr>
      <w:r w:rsidRPr="00642FFA">
        <w:rPr>
          <w:rFonts w:cs="Arial"/>
          <w:sz w:val="20"/>
        </w:rPr>
        <w:t>b=AS: 768</w:t>
      </w:r>
    </w:p>
    <w:p w14:paraId="0A7A9E51" w14:textId="77777777" w:rsidR="00666EA4" w:rsidRDefault="00666EA4">
      <w:pPr>
        <w:spacing w:before="0"/>
        <w:jc w:val="left"/>
        <w:rPr>
          <w:rFonts w:cs="Arial"/>
          <w:sz w:val="16"/>
          <w:szCs w:val="16"/>
        </w:rPr>
      </w:pPr>
      <w:r>
        <w:rPr>
          <w:rFonts w:cs="Arial"/>
          <w:sz w:val="16"/>
          <w:szCs w:val="16"/>
        </w:rPr>
        <w:br w:type="page"/>
      </w:r>
    </w:p>
    <w:p w14:paraId="29059065" w14:textId="77777777" w:rsidR="00666EA4" w:rsidRDefault="00666EA4" w:rsidP="003F20E4">
      <w:pPr>
        <w:pStyle w:val="NormalParagraph"/>
      </w:pPr>
      <w:r>
        <w:lastRenderedPageBreak/>
        <w:t xml:space="preserve">Message 2 – 100 Trying </w:t>
      </w:r>
    </w:p>
    <w:p w14:paraId="55813454" w14:textId="77777777" w:rsidR="00666EA4" w:rsidRDefault="00666EA4" w:rsidP="003F20E4">
      <w:pPr>
        <w:pStyle w:val="NormalParagraph"/>
        <w:rPr>
          <w:sz w:val="20"/>
        </w:rPr>
      </w:pPr>
      <w:r>
        <w:rPr>
          <w:sz w:val="20"/>
        </w:rPr>
        <w:t xml:space="preserve">As appendix B.2. </w:t>
      </w:r>
    </w:p>
    <w:p w14:paraId="58C158D9" w14:textId="77777777" w:rsidR="00666EA4" w:rsidRDefault="00666EA4" w:rsidP="003F20E4">
      <w:pPr>
        <w:pStyle w:val="NormalParagraph"/>
        <w:rPr>
          <w:sz w:val="20"/>
        </w:rPr>
      </w:pPr>
    </w:p>
    <w:p w14:paraId="0C7A70F9" w14:textId="77777777" w:rsidR="00666EA4" w:rsidRDefault="00666EA4" w:rsidP="003F20E4">
      <w:pPr>
        <w:pStyle w:val="NormalParagraph"/>
        <w:rPr>
          <w:sz w:val="20"/>
        </w:rPr>
      </w:pPr>
      <w:r>
        <w:rPr>
          <w:sz w:val="20"/>
        </w:rPr>
        <w:t xml:space="preserve">Message 3 – 183 Prpgress (SDP Answer #1) </w:t>
      </w:r>
    </w:p>
    <w:p w14:paraId="504CC8C3" w14:textId="77777777" w:rsidR="00666EA4" w:rsidRDefault="00666EA4" w:rsidP="003F20E4">
      <w:pPr>
        <w:pStyle w:val="NormalParagraph"/>
        <w:rPr>
          <w:sz w:val="20"/>
        </w:rPr>
      </w:pPr>
      <w:r>
        <w:rPr>
          <w:sz w:val="20"/>
        </w:rPr>
        <w:t xml:space="preserve">As appendix B.2 with modified headers as in the INVITE plus video SDP in the message body. </w:t>
      </w:r>
    </w:p>
    <w:p w14:paraId="2CBEC58C" w14:textId="77777777" w:rsidR="00666EA4" w:rsidRDefault="00666EA4" w:rsidP="003F20E4">
      <w:pPr>
        <w:pStyle w:val="NormalParagraph"/>
        <w:rPr>
          <w:sz w:val="20"/>
        </w:rPr>
      </w:pPr>
      <w:r>
        <w:rPr>
          <w:sz w:val="20"/>
        </w:rPr>
        <w:t>…………</w:t>
      </w:r>
    </w:p>
    <w:p w14:paraId="2DAD4422" w14:textId="77777777" w:rsidR="00666EA4" w:rsidRDefault="00666EA4" w:rsidP="003F20E4">
      <w:pPr>
        <w:pStyle w:val="NormalParagraph"/>
        <w:rPr>
          <w:sz w:val="20"/>
        </w:rPr>
      </w:pPr>
      <w:r>
        <w:rPr>
          <w:sz w:val="20"/>
        </w:rPr>
        <w:t>P-Asserted-Service: urn:urn-7:3gpp-service.ims.icsi.mmtel</w:t>
      </w:r>
    </w:p>
    <w:p w14:paraId="6B1B8FA3" w14:textId="77777777" w:rsidR="00666EA4" w:rsidRDefault="00666EA4" w:rsidP="003F20E4">
      <w:pPr>
        <w:pStyle w:val="NormalParagraph"/>
        <w:rPr>
          <w:sz w:val="20"/>
        </w:rPr>
      </w:pPr>
      <w:r>
        <w:rPr>
          <w:sz w:val="20"/>
        </w:rPr>
        <w:t xml:space="preserve">Accept-Contact: : </w:t>
      </w:r>
      <w:r>
        <w:rPr>
          <w:sz w:val="20"/>
          <w:lang w:val="en-US"/>
        </w:rPr>
        <w:t xml:space="preserve">+g.3gpp.iari-ref=”urn:urn-7:3gpp-application.ims.iari.gsma-vs"  </w:t>
      </w:r>
    </w:p>
    <w:p w14:paraId="1B623E67" w14:textId="6B9B1E53" w:rsidR="00666EA4" w:rsidRDefault="00666EA4" w:rsidP="003F20E4">
      <w:pPr>
        <w:pStyle w:val="NormalParagraph"/>
        <w:rPr>
          <w:sz w:val="20"/>
        </w:rPr>
      </w:pPr>
      <w:r>
        <w:rPr>
          <w:sz w:val="20"/>
        </w:rPr>
        <w:t>Contact: &lt;</w:t>
      </w:r>
      <w:r w:rsidRPr="00937741">
        <w:rPr>
          <w:sz w:val="20"/>
        </w:rPr>
        <w:t>sip:10.10.0.1:5060</w:t>
      </w:r>
      <w:r>
        <w:rPr>
          <w:sz w:val="20"/>
        </w:rPr>
        <w:t xml:space="preserve">&gt;; </w:t>
      </w:r>
      <w:r>
        <w:rPr>
          <w:sz w:val="20"/>
          <w:lang w:val="en-US"/>
        </w:rPr>
        <w:t xml:space="preserve">+g.3gpp.iari-ref=”urn:urn-7:3gpp-application.ims.iari.gsma-vs"  </w:t>
      </w:r>
    </w:p>
    <w:p w14:paraId="2300B555" w14:textId="77777777" w:rsidR="00666EA4" w:rsidRDefault="00666EA4" w:rsidP="003F20E4">
      <w:pPr>
        <w:pStyle w:val="NormalParagraph"/>
        <w:rPr>
          <w:sz w:val="20"/>
        </w:rPr>
      </w:pPr>
      <w:r>
        <w:rPr>
          <w:sz w:val="20"/>
        </w:rPr>
        <w:t>Content-Type: application/sdp</w:t>
      </w:r>
    </w:p>
    <w:p w14:paraId="6D395565" w14:textId="77777777" w:rsidR="00666EA4" w:rsidRDefault="00666EA4" w:rsidP="003F20E4">
      <w:pPr>
        <w:pStyle w:val="NormalParagraph"/>
        <w:rPr>
          <w:sz w:val="20"/>
        </w:rPr>
      </w:pPr>
      <w:r>
        <w:rPr>
          <w:sz w:val="20"/>
        </w:rPr>
        <w:t>Content-Length: 403</w:t>
      </w:r>
    </w:p>
    <w:p w14:paraId="4B8DE386" w14:textId="77777777" w:rsidR="00666EA4" w:rsidRPr="00642FFA" w:rsidRDefault="00666EA4" w:rsidP="003F20E4">
      <w:pPr>
        <w:pStyle w:val="NormalParagraph"/>
        <w:rPr>
          <w:sz w:val="20"/>
          <w:szCs w:val="20"/>
        </w:rPr>
      </w:pPr>
      <w:r w:rsidRPr="00642FFA">
        <w:rPr>
          <w:sz w:val="20"/>
          <w:szCs w:val="20"/>
        </w:rPr>
        <w:t>v=0</w:t>
      </w:r>
    </w:p>
    <w:p w14:paraId="1D5E71CF" w14:textId="77777777" w:rsidR="00666EA4" w:rsidRPr="00642FFA" w:rsidRDefault="00666EA4" w:rsidP="003F20E4">
      <w:pPr>
        <w:pStyle w:val="NormalParagraph"/>
        <w:rPr>
          <w:sz w:val="20"/>
          <w:szCs w:val="20"/>
        </w:rPr>
      </w:pPr>
      <w:r w:rsidRPr="00642FFA">
        <w:rPr>
          <w:sz w:val="20"/>
          <w:szCs w:val="20"/>
        </w:rPr>
        <w:t>s=-</w:t>
      </w:r>
    </w:p>
    <w:p w14:paraId="4B40DBC7" w14:textId="77777777" w:rsidR="00666EA4" w:rsidRPr="00642FFA" w:rsidRDefault="00666EA4" w:rsidP="003F20E4">
      <w:pPr>
        <w:pStyle w:val="NormalParagraph"/>
        <w:rPr>
          <w:sz w:val="20"/>
          <w:szCs w:val="20"/>
        </w:rPr>
      </w:pPr>
      <w:r w:rsidRPr="00642FFA">
        <w:rPr>
          <w:sz w:val="20"/>
          <w:szCs w:val="20"/>
        </w:rPr>
        <w:t>o=- 0 0 IN IP4 10.10.1.1</w:t>
      </w:r>
    </w:p>
    <w:p w14:paraId="123C495F" w14:textId="77777777" w:rsidR="00666EA4" w:rsidRPr="00642FFA" w:rsidRDefault="00666EA4" w:rsidP="003F20E4">
      <w:pPr>
        <w:pStyle w:val="NormalParagraph"/>
        <w:rPr>
          <w:sz w:val="20"/>
          <w:szCs w:val="20"/>
        </w:rPr>
      </w:pPr>
      <w:r w:rsidRPr="00642FFA">
        <w:rPr>
          <w:sz w:val="20"/>
          <w:szCs w:val="20"/>
        </w:rPr>
        <w:t>t=0 0</w:t>
      </w:r>
    </w:p>
    <w:p w14:paraId="2DD78074" w14:textId="77777777" w:rsidR="00666EA4" w:rsidRPr="00642FFA" w:rsidRDefault="00666EA4" w:rsidP="003F20E4">
      <w:pPr>
        <w:pStyle w:val="NormalParagraph"/>
        <w:rPr>
          <w:sz w:val="20"/>
          <w:szCs w:val="20"/>
        </w:rPr>
      </w:pPr>
      <w:r w:rsidRPr="00642FFA">
        <w:rPr>
          <w:sz w:val="20"/>
          <w:szCs w:val="20"/>
        </w:rPr>
        <w:t>c=IN IP4 10.10.1.1</w:t>
      </w:r>
    </w:p>
    <w:p w14:paraId="3F67ABCC" w14:textId="77777777" w:rsidR="00666EA4" w:rsidRPr="00642FFA" w:rsidRDefault="00666EA4" w:rsidP="003F20E4">
      <w:pPr>
        <w:pStyle w:val="NormalParagraph"/>
        <w:rPr>
          <w:sz w:val="20"/>
          <w:szCs w:val="20"/>
        </w:rPr>
      </w:pPr>
      <w:r w:rsidRPr="00642FFA">
        <w:rPr>
          <w:sz w:val="20"/>
          <w:szCs w:val="20"/>
        </w:rPr>
        <w:t xml:space="preserve">m=video 6000 RTP/AVP 101 </w:t>
      </w:r>
    </w:p>
    <w:p w14:paraId="073679CB" w14:textId="77777777" w:rsidR="00666EA4" w:rsidRPr="00642FFA" w:rsidRDefault="00666EA4" w:rsidP="003F20E4">
      <w:pPr>
        <w:pStyle w:val="NormalParagraph"/>
        <w:rPr>
          <w:sz w:val="20"/>
          <w:szCs w:val="20"/>
        </w:rPr>
      </w:pPr>
      <w:r w:rsidRPr="00642FFA">
        <w:rPr>
          <w:sz w:val="20"/>
          <w:szCs w:val="20"/>
        </w:rPr>
        <w:t>a=inactive</w:t>
      </w:r>
    </w:p>
    <w:p w14:paraId="4FEB1B90" w14:textId="77777777" w:rsidR="00666EA4" w:rsidRPr="00642FFA" w:rsidRDefault="00666EA4" w:rsidP="003F20E4">
      <w:pPr>
        <w:pStyle w:val="NormalParagraph"/>
        <w:rPr>
          <w:sz w:val="20"/>
          <w:szCs w:val="20"/>
        </w:rPr>
      </w:pPr>
      <w:r w:rsidRPr="00642FFA">
        <w:rPr>
          <w:sz w:val="20"/>
          <w:szCs w:val="20"/>
        </w:rPr>
        <w:t>a=rtpmap: 101 H264/90000</w:t>
      </w:r>
    </w:p>
    <w:p w14:paraId="098D53B5" w14:textId="77777777" w:rsidR="00666EA4" w:rsidRPr="00642FFA" w:rsidRDefault="00666EA4" w:rsidP="003F20E4">
      <w:pPr>
        <w:pStyle w:val="NormalParagraph"/>
        <w:rPr>
          <w:sz w:val="20"/>
          <w:szCs w:val="20"/>
        </w:rPr>
      </w:pPr>
      <w:r w:rsidRPr="00642FFA">
        <w:rPr>
          <w:sz w:val="20"/>
          <w:szCs w:val="20"/>
        </w:rPr>
        <w:t>a=fmtp: 101 profile-level-id=42C016; packetization-mode=1;sprop-parameter-sets=Z0LAFukDwKMg,aM4G4g== octet-align=1</w:t>
      </w:r>
    </w:p>
    <w:p w14:paraId="0DD10BEB" w14:textId="77777777" w:rsidR="00666EA4" w:rsidRPr="00642FFA" w:rsidRDefault="00666EA4" w:rsidP="003F20E4">
      <w:pPr>
        <w:pStyle w:val="NormalParagraph"/>
        <w:rPr>
          <w:rFonts w:cs="Arial"/>
          <w:sz w:val="20"/>
          <w:szCs w:val="20"/>
        </w:rPr>
      </w:pPr>
      <w:r w:rsidRPr="00642FFA">
        <w:rPr>
          <w:rFonts w:cs="Arial"/>
          <w:sz w:val="20"/>
          <w:szCs w:val="20"/>
        </w:rPr>
        <w:t>a=curr qos local none</w:t>
      </w:r>
    </w:p>
    <w:p w14:paraId="27C2DC96" w14:textId="77777777" w:rsidR="00666EA4" w:rsidRPr="00642FFA" w:rsidRDefault="00666EA4" w:rsidP="003F20E4">
      <w:pPr>
        <w:pStyle w:val="NormalParagraph"/>
        <w:rPr>
          <w:rFonts w:cs="Arial"/>
          <w:sz w:val="20"/>
          <w:szCs w:val="20"/>
        </w:rPr>
      </w:pPr>
      <w:r w:rsidRPr="00642FFA">
        <w:rPr>
          <w:rFonts w:cs="Arial"/>
          <w:sz w:val="20"/>
          <w:szCs w:val="20"/>
        </w:rPr>
        <w:t>a=des qos mandatory local sendrecv</w:t>
      </w:r>
    </w:p>
    <w:p w14:paraId="79953264" w14:textId="77777777" w:rsidR="00666EA4" w:rsidRPr="00642FFA" w:rsidRDefault="00666EA4" w:rsidP="003F20E4">
      <w:pPr>
        <w:pStyle w:val="NormalParagraph"/>
        <w:rPr>
          <w:rFonts w:cs="Arial"/>
          <w:sz w:val="20"/>
          <w:szCs w:val="20"/>
        </w:rPr>
      </w:pPr>
      <w:r w:rsidRPr="00642FFA">
        <w:rPr>
          <w:rFonts w:cs="Arial"/>
          <w:sz w:val="20"/>
          <w:szCs w:val="20"/>
        </w:rPr>
        <w:t>a=curr qos remote none</w:t>
      </w:r>
    </w:p>
    <w:p w14:paraId="6BBB269A" w14:textId="77777777" w:rsidR="00666EA4" w:rsidRPr="00642FFA" w:rsidRDefault="00666EA4" w:rsidP="003F20E4">
      <w:pPr>
        <w:pStyle w:val="NormalParagraph"/>
        <w:rPr>
          <w:rFonts w:cs="Arial"/>
          <w:sz w:val="20"/>
          <w:szCs w:val="20"/>
        </w:rPr>
      </w:pPr>
      <w:r w:rsidRPr="00642FFA">
        <w:rPr>
          <w:rFonts w:cs="Arial"/>
          <w:sz w:val="20"/>
          <w:szCs w:val="20"/>
        </w:rPr>
        <w:t>a=des qos optional remote sendrecv</w:t>
      </w:r>
    </w:p>
    <w:p w14:paraId="05C4E0F4" w14:textId="77777777" w:rsidR="00666EA4" w:rsidRPr="00642FFA" w:rsidRDefault="00666EA4" w:rsidP="003F20E4">
      <w:pPr>
        <w:pStyle w:val="NormalParagraph"/>
        <w:rPr>
          <w:rFonts w:cs="Arial"/>
          <w:sz w:val="20"/>
          <w:szCs w:val="20"/>
        </w:rPr>
      </w:pPr>
      <w:r w:rsidRPr="00642FFA">
        <w:rPr>
          <w:rFonts w:cs="Arial"/>
          <w:sz w:val="20"/>
          <w:szCs w:val="20"/>
        </w:rPr>
        <w:t xml:space="preserve">a=conf qos remote sendrecv </w:t>
      </w:r>
    </w:p>
    <w:p w14:paraId="6CF69F9E" w14:textId="77777777" w:rsidR="00666EA4" w:rsidRPr="00642FFA" w:rsidRDefault="00666EA4" w:rsidP="003F20E4">
      <w:pPr>
        <w:pStyle w:val="NormalParagraph"/>
        <w:rPr>
          <w:rFonts w:cs="Arial"/>
          <w:sz w:val="20"/>
          <w:szCs w:val="20"/>
        </w:rPr>
      </w:pPr>
      <w:r w:rsidRPr="00642FFA">
        <w:rPr>
          <w:rFonts w:cs="Arial"/>
          <w:sz w:val="20"/>
          <w:szCs w:val="20"/>
        </w:rPr>
        <w:t>b=AS: 768</w:t>
      </w:r>
    </w:p>
    <w:p w14:paraId="730EB44B" w14:textId="4C566C54" w:rsidR="00666EA4" w:rsidRPr="00642FFA" w:rsidRDefault="00666EA4" w:rsidP="003F20E4">
      <w:pPr>
        <w:pStyle w:val="NormalParagraph"/>
        <w:rPr>
          <w:rFonts w:cs="Arial"/>
          <w:sz w:val="20"/>
          <w:szCs w:val="20"/>
        </w:rPr>
      </w:pPr>
      <w:r w:rsidRPr="00642FFA">
        <w:rPr>
          <w:rFonts w:cs="Arial"/>
          <w:sz w:val="20"/>
          <w:szCs w:val="20"/>
        </w:rPr>
        <w:br w:type="page"/>
      </w:r>
    </w:p>
    <w:p w14:paraId="047D44AE" w14:textId="77777777" w:rsidR="00666EA4" w:rsidRDefault="00666EA4" w:rsidP="003F20E4">
      <w:pPr>
        <w:pStyle w:val="NormalParagraph"/>
        <w:rPr>
          <w:sz w:val="20"/>
        </w:rPr>
      </w:pPr>
      <w:r>
        <w:rPr>
          <w:sz w:val="20"/>
        </w:rPr>
        <w:lastRenderedPageBreak/>
        <w:t>Message 4 – PRACK</w:t>
      </w:r>
    </w:p>
    <w:p w14:paraId="54C07F42" w14:textId="77777777" w:rsidR="00666EA4" w:rsidRDefault="00666EA4" w:rsidP="003F20E4">
      <w:pPr>
        <w:pStyle w:val="NormalParagraph"/>
        <w:rPr>
          <w:sz w:val="20"/>
        </w:rPr>
      </w:pPr>
      <w:r>
        <w:rPr>
          <w:sz w:val="20"/>
        </w:rPr>
        <w:t xml:space="preserve">As appendix B.2. </w:t>
      </w:r>
    </w:p>
    <w:p w14:paraId="77DEDBB8" w14:textId="77777777" w:rsidR="00666EA4" w:rsidRDefault="00666EA4" w:rsidP="003F20E4">
      <w:pPr>
        <w:pStyle w:val="NormalParagraph"/>
        <w:rPr>
          <w:sz w:val="20"/>
        </w:rPr>
      </w:pPr>
    </w:p>
    <w:p w14:paraId="3BA00C64" w14:textId="77777777" w:rsidR="00666EA4" w:rsidRDefault="00666EA4" w:rsidP="003F20E4">
      <w:pPr>
        <w:pStyle w:val="NormalParagraph"/>
        <w:rPr>
          <w:sz w:val="20"/>
        </w:rPr>
      </w:pPr>
      <w:r>
        <w:rPr>
          <w:sz w:val="20"/>
        </w:rPr>
        <w:t>Message 5 – 200 OK (PRACK)</w:t>
      </w:r>
    </w:p>
    <w:p w14:paraId="06083D8F" w14:textId="77777777" w:rsidR="00666EA4" w:rsidRDefault="00666EA4" w:rsidP="003F20E4">
      <w:pPr>
        <w:pStyle w:val="NormalParagraph"/>
        <w:rPr>
          <w:sz w:val="20"/>
        </w:rPr>
      </w:pPr>
      <w:r>
        <w:rPr>
          <w:sz w:val="20"/>
        </w:rPr>
        <w:t xml:space="preserve">As appendix B.2. </w:t>
      </w:r>
    </w:p>
    <w:p w14:paraId="052E59A4" w14:textId="77777777" w:rsidR="00666EA4" w:rsidRDefault="00666EA4" w:rsidP="003F20E4">
      <w:pPr>
        <w:pStyle w:val="NormalParagraph"/>
        <w:rPr>
          <w:sz w:val="20"/>
        </w:rPr>
      </w:pPr>
    </w:p>
    <w:p w14:paraId="5E318F04" w14:textId="77777777" w:rsidR="00666EA4" w:rsidRDefault="00666EA4" w:rsidP="003F20E4">
      <w:pPr>
        <w:pStyle w:val="NormalParagraph"/>
        <w:rPr>
          <w:sz w:val="20"/>
        </w:rPr>
      </w:pPr>
      <w:r>
        <w:rPr>
          <w:sz w:val="20"/>
        </w:rPr>
        <w:t xml:space="preserve">Message 6 – UPDATE (SDP Offer #2) </w:t>
      </w:r>
    </w:p>
    <w:p w14:paraId="2E486D43" w14:textId="77777777" w:rsidR="00666EA4" w:rsidRDefault="00666EA4" w:rsidP="003F20E4">
      <w:pPr>
        <w:pStyle w:val="NormalParagraph"/>
        <w:rPr>
          <w:sz w:val="20"/>
        </w:rPr>
      </w:pPr>
      <w:r>
        <w:rPr>
          <w:sz w:val="20"/>
        </w:rPr>
        <w:t xml:space="preserve">As appendix B.2 with only video media SDP in the message body and the media being uni-directional. </w:t>
      </w:r>
    </w:p>
    <w:p w14:paraId="2B9470E4" w14:textId="77777777" w:rsidR="00666EA4" w:rsidRDefault="00666EA4" w:rsidP="003F20E4">
      <w:pPr>
        <w:pStyle w:val="NormalParagraph"/>
        <w:rPr>
          <w:sz w:val="20"/>
        </w:rPr>
      </w:pPr>
      <w:r>
        <w:rPr>
          <w:sz w:val="20"/>
        </w:rPr>
        <w:t>…………….</w:t>
      </w:r>
    </w:p>
    <w:p w14:paraId="78BBB497" w14:textId="77777777" w:rsidR="00666EA4" w:rsidRDefault="00666EA4" w:rsidP="003F20E4">
      <w:pPr>
        <w:pStyle w:val="NormalParagraph"/>
        <w:rPr>
          <w:sz w:val="20"/>
        </w:rPr>
      </w:pPr>
      <w:r>
        <w:rPr>
          <w:sz w:val="20"/>
        </w:rPr>
        <w:t>Content-Type: application/sdp</w:t>
      </w:r>
    </w:p>
    <w:p w14:paraId="540BF5EC" w14:textId="77777777" w:rsidR="00666EA4" w:rsidRDefault="00666EA4" w:rsidP="003F20E4">
      <w:pPr>
        <w:pStyle w:val="NormalParagraph"/>
        <w:rPr>
          <w:sz w:val="20"/>
        </w:rPr>
      </w:pPr>
      <w:r>
        <w:rPr>
          <w:sz w:val="20"/>
        </w:rPr>
        <w:t>Content-Length: 405</w:t>
      </w:r>
    </w:p>
    <w:p w14:paraId="69E63C51" w14:textId="77777777" w:rsidR="00666EA4" w:rsidRPr="00642FFA" w:rsidRDefault="00666EA4" w:rsidP="003F20E4">
      <w:pPr>
        <w:pStyle w:val="NormalParagraph"/>
        <w:rPr>
          <w:sz w:val="20"/>
          <w:szCs w:val="20"/>
        </w:rPr>
      </w:pPr>
      <w:r w:rsidRPr="00642FFA">
        <w:rPr>
          <w:sz w:val="20"/>
          <w:szCs w:val="20"/>
        </w:rPr>
        <w:t>v=0</w:t>
      </w:r>
    </w:p>
    <w:p w14:paraId="40A4EA9C" w14:textId="77777777" w:rsidR="00666EA4" w:rsidRPr="00642FFA" w:rsidRDefault="00666EA4" w:rsidP="003F20E4">
      <w:pPr>
        <w:pStyle w:val="NormalParagraph"/>
        <w:rPr>
          <w:sz w:val="20"/>
          <w:szCs w:val="20"/>
        </w:rPr>
      </w:pPr>
      <w:r w:rsidRPr="00642FFA">
        <w:rPr>
          <w:sz w:val="20"/>
          <w:szCs w:val="20"/>
        </w:rPr>
        <w:t>s=-</w:t>
      </w:r>
    </w:p>
    <w:p w14:paraId="11C92DD4" w14:textId="77777777" w:rsidR="00666EA4" w:rsidRPr="00642FFA" w:rsidRDefault="00666EA4" w:rsidP="003F20E4">
      <w:pPr>
        <w:pStyle w:val="NormalParagraph"/>
        <w:rPr>
          <w:sz w:val="20"/>
          <w:szCs w:val="20"/>
        </w:rPr>
      </w:pPr>
      <w:r w:rsidRPr="00642FFA">
        <w:rPr>
          <w:sz w:val="20"/>
          <w:szCs w:val="20"/>
        </w:rPr>
        <w:t>o=- 0 0 IN IP4 10.0.1.1</w:t>
      </w:r>
    </w:p>
    <w:p w14:paraId="6DEFD89B" w14:textId="77777777" w:rsidR="00666EA4" w:rsidRPr="00642FFA" w:rsidRDefault="00666EA4" w:rsidP="003F20E4">
      <w:pPr>
        <w:pStyle w:val="NormalParagraph"/>
        <w:rPr>
          <w:sz w:val="20"/>
          <w:szCs w:val="20"/>
        </w:rPr>
      </w:pPr>
      <w:r w:rsidRPr="00642FFA">
        <w:rPr>
          <w:sz w:val="20"/>
          <w:szCs w:val="20"/>
        </w:rPr>
        <w:t>t=0 0</w:t>
      </w:r>
    </w:p>
    <w:p w14:paraId="2555B429" w14:textId="77777777" w:rsidR="00666EA4" w:rsidRPr="00642FFA" w:rsidRDefault="00666EA4" w:rsidP="003F20E4">
      <w:pPr>
        <w:pStyle w:val="NormalParagraph"/>
        <w:rPr>
          <w:sz w:val="20"/>
          <w:szCs w:val="20"/>
        </w:rPr>
      </w:pPr>
      <w:r w:rsidRPr="00642FFA">
        <w:rPr>
          <w:sz w:val="20"/>
          <w:szCs w:val="20"/>
        </w:rPr>
        <w:t>c=IN IP4 10.0.1.1</w:t>
      </w:r>
    </w:p>
    <w:p w14:paraId="63ED5A7D" w14:textId="77777777" w:rsidR="00666EA4" w:rsidRPr="00642FFA" w:rsidRDefault="00666EA4" w:rsidP="003F20E4">
      <w:pPr>
        <w:pStyle w:val="NormalParagraph"/>
        <w:rPr>
          <w:sz w:val="20"/>
          <w:szCs w:val="20"/>
        </w:rPr>
      </w:pPr>
      <w:r w:rsidRPr="00642FFA">
        <w:rPr>
          <w:sz w:val="20"/>
          <w:szCs w:val="20"/>
        </w:rPr>
        <w:t xml:space="preserve">m=video 4000 RTP/AVP 101 </w:t>
      </w:r>
    </w:p>
    <w:p w14:paraId="23B56632" w14:textId="77777777" w:rsidR="00666EA4" w:rsidRPr="00642FFA" w:rsidRDefault="00666EA4" w:rsidP="003F20E4">
      <w:pPr>
        <w:pStyle w:val="NormalParagraph"/>
        <w:rPr>
          <w:sz w:val="20"/>
          <w:szCs w:val="20"/>
        </w:rPr>
      </w:pPr>
      <w:r w:rsidRPr="00642FFA">
        <w:rPr>
          <w:sz w:val="20"/>
          <w:szCs w:val="20"/>
        </w:rPr>
        <w:t>a=sendonly</w:t>
      </w:r>
    </w:p>
    <w:p w14:paraId="011E5E84" w14:textId="77777777" w:rsidR="00666EA4" w:rsidRPr="00642FFA" w:rsidRDefault="00666EA4" w:rsidP="003F20E4">
      <w:pPr>
        <w:pStyle w:val="NormalParagraph"/>
        <w:rPr>
          <w:sz w:val="20"/>
          <w:szCs w:val="20"/>
        </w:rPr>
      </w:pPr>
      <w:r w:rsidRPr="00642FFA">
        <w:rPr>
          <w:sz w:val="20"/>
          <w:szCs w:val="20"/>
        </w:rPr>
        <w:t>a=rtpmap: 101 H264/90000</w:t>
      </w:r>
    </w:p>
    <w:p w14:paraId="051C92F9" w14:textId="77777777" w:rsidR="00666EA4" w:rsidRPr="00642FFA" w:rsidRDefault="00666EA4" w:rsidP="003F20E4">
      <w:pPr>
        <w:pStyle w:val="NormalParagraph"/>
        <w:rPr>
          <w:sz w:val="20"/>
          <w:szCs w:val="20"/>
        </w:rPr>
      </w:pPr>
      <w:r w:rsidRPr="00642FFA">
        <w:rPr>
          <w:sz w:val="20"/>
          <w:szCs w:val="20"/>
        </w:rPr>
        <w:t>a=fmtp: 101 profile-level-id=42C016; packetization-mode=1;sprop-parameter-sets=Z0LAFukDwKMg,aM4G4g== octet-align=1</w:t>
      </w:r>
    </w:p>
    <w:p w14:paraId="343F0398" w14:textId="77777777" w:rsidR="00666EA4" w:rsidRPr="00642FFA" w:rsidRDefault="00666EA4" w:rsidP="003F20E4">
      <w:pPr>
        <w:pStyle w:val="NormalParagraph"/>
        <w:rPr>
          <w:rFonts w:cs="Arial"/>
          <w:sz w:val="20"/>
          <w:szCs w:val="20"/>
          <w:lang w:val="es-ES"/>
        </w:rPr>
      </w:pPr>
      <w:r w:rsidRPr="00642FFA">
        <w:rPr>
          <w:rFonts w:cs="Arial"/>
          <w:sz w:val="20"/>
          <w:szCs w:val="20"/>
          <w:lang w:val="es-ES"/>
        </w:rPr>
        <w:t>a=curr qos local sendrecv</w:t>
      </w:r>
    </w:p>
    <w:p w14:paraId="7079B8D6" w14:textId="77777777" w:rsidR="00666EA4" w:rsidRPr="00642FFA" w:rsidRDefault="00666EA4" w:rsidP="003F20E4">
      <w:pPr>
        <w:pStyle w:val="NormalParagraph"/>
        <w:rPr>
          <w:rFonts w:cs="Arial"/>
          <w:sz w:val="20"/>
          <w:szCs w:val="20"/>
          <w:lang w:val="es-ES"/>
        </w:rPr>
      </w:pPr>
      <w:r w:rsidRPr="00642FFA">
        <w:rPr>
          <w:rFonts w:cs="Arial"/>
          <w:sz w:val="20"/>
          <w:szCs w:val="20"/>
          <w:lang w:val="es-ES"/>
        </w:rPr>
        <w:t>a=des qos mandatory local sendrecv</w:t>
      </w:r>
    </w:p>
    <w:p w14:paraId="08B4E9C3" w14:textId="77777777" w:rsidR="00666EA4" w:rsidRPr="00642FFA" w:rsidRDefault="00666EA4" w:rsidP="003F20E4">
      <w:pPr>
        <w:pStyle w:val="NormalParagraph"/>
        <w:rPr>
          <w:rFonts w:cs="Arial"/>
          <w:sz w:val="20"/>
          <w:szCs w:val="20"/>
        </w:rPr>
      </w:pPr>
      <w:r w:rsidRPr="00642FFA">
        <w:rPr>
          <w:rFonts w:cs="Arial"/>
          <w:sz w:val="20"/>
          <w:szCs w:val="20"/>
        </w:rPr>
        <w:t>a=curr qos remote none</w:t>
      </w:r>
    </w:p>
    <w:p w14:paraId="1F788B06" w14:textId="77777777" w:rsidR="00666EA4" w:rsidRPr="00642FFA" w:rsidRDefault="00666EA4" w:rsidP="003F20E4">
      <w:pPr>
        <w:pStyle w:val="NormalParagraph"/>
        <w:rPr>
          <w:rFonts w:cs="Arial"/>
          <w:sz w:val="20"/>
          <w:szCs w:val="20"/>
        </w:rPr>
      </w:pPr>
      <w:r w:rsidRPr="00642FFA">
        <w:rPr>
          <w:rFonts w:cs="Arial"/>
          <w:sz w:val="20"/>
          <w:szCs w:val="20"/>
        </w:rPr>
        <w:t>a=des qos optional remote sendrecv</w:t>
      </w:r>
    </w:p>
    <w:p w14:paraId="6E7A2CF5" w14:textId="77777777" w:rsidR="00666EA4" w:rsidRPr="00642FFA" w:rsidRDefault="00666EA4" w:rsidP="003F20E4">
      <w:pPr>
        <w:pStyle w:val="NormalParagraph"/>
        <w:rPr>
          <w:rFonts w:cs="Arial"/>
          <w:sz w:val="20"/>
          <w:szCs w:val="20"/>
        </w:rPr>
      </w:pPr>
      <w:r w:rsidRPr="00642FFA">
        <w:rPr>
          <w:rFonts w:cs="Arial"/>
          <w:sz w:val="20"/>
          <w:szCs w:val="20"/>
        </w:rPr>
        <w:t xml:space="preserve">a=conf qos remote sendrecv </w:t>
      </w:r>
    </w:p>
    <w:p w14:paraId="601BB3A7" w14:textId="0D786EBF" w:rsidR="00666EA4" w:rsidRPr="00642FFA" w:rsidRDefault="00666EA4" w:rsidP="003F20E4">
      <w:pPr>
        <w:pStyle w:val="NormalParagraph"/>
        <w:rPr>
          <w:rFonts w:cs="Arial"/>
          <w:sz w:val="20"/>
          <w:szCs w:val="20"/>
        </w:rPr>
      </w:pPr>
      <w:r w:rsidRPr="00642FFA">
        <w:rPr>
          <w:rFonts w:cs="Arial"/>
          <w:sz w:val="20"/>
          <w:szCs w:val="20"/>
        </w:rPr>
        <w:t>b=AS: 768</w:t>
      </w:r>
    </w:p>
    <w:p w14:paraId="603D4C62" w14:textId="77777777" w:rsidR="00666EA4" w:rsidRDefault="00666EA4" w:rsidP="003F20E4">
      <w:pPr>
        <w:pStyle w:val="NormalParagraph"/>
        <w:rPr>
          <w:rFonts w:cs="Arial"/>
          <w:sz w:val="16"/>
          <w:szCs w:val="16"/>
        </w:rPr>
      </w:pPr>
      <w:r>
        <w:rPr>
          <w:rFonts w:cs="Arial"/>
          <w:sz w:val="16"/>
          <w:szCs w:val="16"/>
        </w:rPr>
        <w:br w:type="page"/>
      </w:r>
    </w:p>
    <w:p w14:paraId="03AC43E6" w14:textId="77777777" w:rsidR="00666EA4" w:rsidRDefault="00666EA4" w:rsidP="003F20E4">
      <w:pPr>
        <w:pStyle w:val="NormalParagraph"/>
        <w:rPr>
          <w:sz w:val="20"/>
        </w:rPr>
      </w:pPr>
      <w:r>
        <w:rPr>
          <w:sz w:val="20"/>
        </w:rPr>
        <w:lastRenderedPageBreak/>
        <w:t xml:space="preserve">Message 7 – 200 OK (UPDATE) (SDP Answer #2) </w:t>
      </w:r>
    </w:p>
    <w:p w14:paraId="02B56F27" w14:textId="77777777" w:rsidR="00666EA4" w:rsidRDefault="00666EA4" w:rsidP="003F20E4">
      <w:pPr>
        <w:pStyle w:val="NormalParagraph"/>
        <w:rPr>
          <w:sz w:val="20"/>
        </w:rPr>
      </w:pPr>
      <w:r>
        <w:rPr>
          <w:sz w:val="20"/>
        </w:rPr>
        <w:t xml:space="preserve">As appendix B.2 with only single media video SDP in the message body. Also, the SDP answer reflects the unidirectional media flow. </w:t>
      </w:r>
    </w:p>
    <w:p w14:paraId="0575DF2C" w14:textId="77777777" w:rsidR="00666EA4" w:rsidRDefault="00666EA4" w:rsidP="003F20E4">
      <w:pPr>
        <w:pStyle w:val="NormalParagraph"/>
        <w:rPr>
          <w:sz w:val="20"/>
        </w:rPr>
      </w:pPr>
      <w:r>
        <w:rPr>
          <w:sz w:val="20"/>
        </w:rPr>
        <w:t>………….</w:t>
      </w:r>
    </w:p>
    <w:p w14:paraId="15FF50B7" w14:textId="77777777" w:rsidR="00666EA4" w:rsidRDefault="00666EA4" w:rsidP="003F20E4">
      <w:pPr>
        <w:pStyle w:val="NormalParagraph"/>
        <w:rPr>
          <w:sz w:val="20"/>
        </w:rPr>
      </w:pPr>
      <w:r>
        <w:rPr>
          <w:sz w:val="20"/>
        </w:rPr>
        <w:t>Content-Type: application/sdp</w:t>
      </w:r>
    </w:p>
    <w:p w14:paraId="7EC829A6" w14:textId="77777777" w:rsidR="00666EA4" w:rsidRPr="00642FFA" w:rsidRDefault="00666EA4" w:rsidP="003F20E4">
      <w:pPr>
        <w:pStyle w:val="NormalParagraph"/>
        <w:rPr>
          <w:sz w:val="20"/>
          <w:szCs w:val="20"/>
        </w:rPr>
      </w:pPr>
      <w:r w:rsidRPr="00642FFA">
        <w:rPr>
          <w:sz w:val="20"/>
          <w:szCs w:val="20"/>
        </w:rPr>
        <w:t>Content-Length: 382</w:t>
      </w:r>
    </w:p>
    <w:p w14:paraId="5FF2CA90" w14:textId="77777777" w:rsidR="00666EA4" w:rsidRPr="00642FFA" w:rsidRDefault="00666EA4" w:rsidP="003F20E4">
      <w:pPr>
        <w:pStyle w:val="NormalParagraph"/>
        <w:rPr>
          <w:sz w:val="20"/>
          <w:szCs w:val="20"/>
        </w:rPr>
      </w:pPr>
      <w:r w:rsidRPr="00642FFA">
        <w:rPr>
          <w:sz w:val="20"/>
          <w:szCs w:val="20"/>
        </w:rPr>
        <w:t>v=0</w:t>
      </w:r>
    </w:p>
    <w:p w14:paraId="0051E549" w14:textId="77777777" w:rsidR="00666EA4" w:rsidRPr="00642FFA" w:rsidRDefault="00666EA4" w:rsidP="003F20E4">
      <w:pPr>
        <w:pStyle w:val="NormalParagraph"/>
        <w:rPr>
          <w:sz w:val="20"/>
          <w:szCs w:val="20"/>
        </w:rPr>
      </w:pPr>
      <w:r w:rsidRPr="00642FFA">
        <w:rPr>
          <w:sz w:val="20"/>
          <w:szCs w:val="20"/>
        </w:rPr>
        <w:t>s=-</w:t>
      </w:r>
    </w:p>
    <w:p w14:paraId="60D5D55E" w14:textId="77777777" w:rsidR="00666EA4" w:rsidRPr="00642FFA" w:rsidRDefault="00666EA4" w:rsidP="003F20E4">
      <w:pPr>
        <w:pStyle w:val="NormalParagraph"/>
        <w:rPr>
          <w:sz w:val="20"/>
          <w:szCs w:val="20"/>
        </w:rPr>
      </w:pPr>
      <w:r w:rsidRPr="00642FFA">
        <w:rPr>
          <w:sz w:val="20"/>
          <w:szCs w:val="20"/>
        </w:rPr>
        <w:t>o=- 0 0 IN IP4 10.10.1.1</w:t>
      </w:r>
    </w:p>
    <w:p w14:paraId="06676BAB" w14:textId="77777777" w:rsidR="00666EA4" w:rsidRPr="00642FFA" w:rsidRDefault="00666EA4" w:rsidP="003F20E4">
      <w:pPr>
        <w:pStyle w:val="NormalParagraph"/>
        <w:rPr>
          <w:sz w:val="20"/>
          <w:szCs w:val="20"/>
        </w:rPr>
      </w:pPr>
      <w:r w:rsidRPr="00642FFA">
        <w:rPr>
          <w:sz w:val="20"/>
          <w:szCs w:val="20"/>
        </w:rPr>
        <w:t>t=0 0</w:t>
      </w:r>
    </w:p>
    <w:p w14:paraId="489A2BEE" w14:textId="77777777" w:rsidR="00666EA4" w:rsidRPr="00642FFA" w:rsidRDefault="00666EA4" w:rsidP="003F20E4">
      <w:pPr>
        <w:pStyle w:val="NormalParagraph"/>
        <w:rPr>
          <w:sz w:val="20"/>
          <w:szCs w:val="20"/>
        </w:rPr>
      </w:pPr>
      <w:r w:rsidRPr="00642FFA">
        <w:rPr>
          <w:sz w:val="20"/>
          <w:szCs w:val="20"/>
        </w:rPr>
        <w:t>c=IN IP4 10.10.1.1</w:t>
      </w:r>
    </w:p>
    <w:p w14:paraId="5D9414C3" w14:textId="77777777" w:rsidR="00666EA4" w:rsidRPr="00642FFA" w:rsidRDefault="00666EA4" w:rsidP="003F20E4">
      <w:pPr>
        <w:pStyle w:val="NormalParagraph"/>
        <w:rPr>
          <w:sz w:val="20"/>
          <w:szCs w:val="20"/>
        </w:rPr>
      </w:pPr>
      <w:r w:rsidRPr="00642FFA">
        <w:rPr>
          <w:sz w:val="20"/>
          <w:szCs w:val="20"/>
        </w:rPr>
        <w:t xml:space="preserve">m=video 6000 RTP/AVP 101 </w:t>
      </w:r>
    </w:p>
    <w:p w14:paraId="14ED6BBD" w14:textId="77777777" w:rsidR="00666EA4" w:rsidRPr="00642FFA" w:rsidRDefault="00666EA4" w:rsidP="003F20E4">
      <w:pPr>
        <w:pStyle w:val="NormalParagraph"/>
        <w:rPr>
          <w:sz w:val="20"/>
          <w:szCs w:val="20"/>
        </w:rPr>
      </w:pPr>
      <w:r w:rsidRPr="00642FFA">
        <w:rPr>
          <w:sz w:val="20"/>
          <w:szCs w:val="20"/>
        </w:rPr>
        <w:t>a=recvonly</w:t>
      </w:r>
    </w:p>
    <w:p w14:paraId="734ADE8A" w14:textId="77777777" w:rsidR="00666EA4" w:rsidRPr="00642FFA" w:rsidRDefault="00666EA4" w:rsidP="003F20E4">
      <w:pPr>
        <w:pStyle w:val="NormalParagraph"/>
        <w:rPr>
          <w:sz w:val="20"/>
          <w:szCs w:val="20"/>
        </w:rPr>
      </w:pPr>
      <w:r w:rsidRPr="00642FFA">
        <w:rPr>
          <w:sz w:val="20"/>
          <w:szCs w:val="20"/>
        </w:rPr>
        <w:t>a=rtpmap: 101 H264/90000</w:t>
      </w:r>
    </w:p>
    <w:p w14:paraId="1A484CC5" w14:textId="77777777" w:rsidR="00666EA4" w:rsidRPr="00642FFA" w:rsidRDefault="00666EA4" w:rsidP="003F20E4">
      <w:pPr>
        <w:pStyle w:val="NormalParagraph"/>
        <w:rPr>
          <w:sz w:val="20"/>
          <w:szCs w:val="20"/>
        </w:rPr>
      </w:pPr>
      <w:r w:rsidRPr="00642FFA">
        <w:rPr>
          <w:sz w:val="20"/>
          <w:szCs w:val="20"/>
        </w:rPr>
        <w:t>a=fmtp: 101 profile-level-id=42C016; packetization-mode=1;sprop-parameter-sets=Z0LAFukDwKMg,aM4G4g== octet-align=1</w:t>
      </w:r>
    </w:p>
    <w:p w14:paraId="62B5E620" w14:textId="77777777" w:rsidR="00666EA4" w:rsidRPr="00642FFA" w:rsidRDefault="00666EA4" w:rsidP="003F20E4">
      <w:pPr>
        <w:pStyle w:val="NormalParagraph"/>
        <w:rPr>
          <w:rFonts w:cs="Arial"/>
          <w:sz w:val="20"/>
          <w:szCs w:val="20"/>
          <w:lang w:val="es-ES"/>
        </w:rPr>
      </w:pPr>
      <w:r w:rsidRPr="00642FFA">
        <w:rPr>
          <w:rFonts w:cs="Arial"/>
          <w:sz w:val="20"/>
          <w:szCs w:val="20"/>
          <w:lang w:val="es-ES"/>
        </w:rPr>
        <w:t>a=curr qos local sendrecv</w:t>
      </w:r>
    </w:p>
    <w:p w14:paraId="774A3B2E" w14:textId="77777777" w:rsidR="00666EA4" w:rsidRPr="00642FFA" w:rsidRDefault="00666EA4" w:rsidP="003F20E4">
      <w:pPr>
        <w:pStyle w:val="NormalParagraph"/>
        <w:rPr>
          <w:rFonts w:cs="Arial"/>
          <w:sz w:val="20"/>
          <w:szCs w:val="20"/>
          <w:lang w:val="es-ES"/>
        </w:rPr>
      </w:pPr>
      <w:r w:rsidRPr="00642FFA">
        <w:rPr>
          <w:rFonts w:cs="Arial"/>
          <w:sz w:val="20"/>
          <w:szCs w:val="20"/>
          <w:lang w:val="es-ES"/>
        </w:rPr>
        <w:t>a=des qos mandatory local sendrecv</w:t>
      </w:r>
    </w:p>
    <w:p w14:paraId="75CD4094" w14:textId="77777777" w:rsidR="00666EA4" w:rsidRPr="00642FFA" w:rsidRDefault="00666EA4" w:rsidP="003F20E4">
      <w:pPr>
        <w:pStyle w:val="NormalParagraph"/>
        <w:rPr>
          <w:rFonts w:cs="Arial"/>
          <w:sz w:val="20"/>
          <w:szCs w:val="20"/>
          <w:lang w:val="es-ES"/>
        </w:rPr>
      </w:pPr>
      <w:r w:rsidRPr="00642FFA">
        <w:rPr>
          <w:rFonts w:cs="Arial"/>
          <w:sz w:val="20"/>
          <w:szCs w:val="20"/>
          <w:lang w:val="es-ES"/>
        </w:rPr>
        <w:t>a=curr qos remote sendrecv</w:t>
      </w:r>
    </w:p>
    <w:p w14:paraId="5E336B1F" w14:textId="77777777" w:rsidR="00666EA4" w:rsidRPr="00642FFA" w:rsidRDefault="00666EA4" w:rsidP="003F20E4">
      <w:pPr>
        <w:pStyle w:val="NormalParagraph"/>
        <w:rPr>
          <w:rFonts w:cs="Arial"/>
          <w:sz w:val="20"/>
          <w:szCs w:val="20"/>
          <w:lang w:val="es-ES"/>
        </w:rPr>
      </w:pPr>
      <w:r w:rsidRPr="00642FFA">
        <w:rPr>
          <w:rFonts w:cs="Arial"/>
          <w:sz w:val="20"/>
          <w:szCs w:val="20"/>
          <w:lang w:val="es-ES"/>
        </w:rPr>
        <w:t>a=des qos optional remote sendrecv</w:t>
      </w:r>
    </w:p>
    <w:p w14:paraId="75A159C0" w14:textId="77777777" w:rsidR="00666EA4" w:rsidRPr="00642FFA" w:rsidRDefault="00666EA4" w:rsidP="003F20E4">
      <w:pPr>
        <w:pStyle w:val="NormalParagraph"/>
        <w:rPr>
          <w:rFonts w:cs="Arial"/>
          <w:sz w:val="20"/>
          <w:szCs w:val="20"/>
        </w:rPr>
      </w:pPr>
      <w:r w:rsidRPr="00642FFA">
        <w:rPr>
          <w:rFonts w:cs="Arial"/>
          <w:sz w:val="20"/>
          <w:szCs w:val="20"/>
        </w:rPr>
        <w:t>b=AS: 768</w:t>
      </w:r>
    </w:p>
    <w:p w14:paraId="49FD249E" w14:textId="77777777" w:rsidR="00666EA4" w:rsidRDefault="00666EA4" w:rsidP="003F20E4">
      <w:pPr>
        <w:pStyle w:val="NormalParagraph"/>
        <w:rPr>
          <w:rFonts w:cs="Arial"/>
          <w:sz w:val="16"/>
          <w:szCs w:val="16"/>
        </w:rPr>
      </w:pPr>
    </w:p>
    <w:p w14:paraId="0F72A3A2" w14:textId="77777777" w:rsidR="00666EA4" w:rsidRDefault="00666EA4" w:rsidP="003F20E4">
      <w:pPr>
        <w:pStyle w:val="NormalParagraph"/>
        <w:rPr>
          <w:sz w:val="20"/>
        </w:rPr>
      </w:pPr>
      <w:r>
        <w:rPr>
          <w:sz w:val="20"/>
        </w:rPr>
        <w:t xml:space="preserve">Message 8 – 180 Ringing </w:t>
      </w:r>
    </w:p>
    <w:p w14:paraId="3BFC3659" w14:textId="77777777" w:rsidR="00666EA4" w:rsidRDefault="00666EA4" w:rsidP="003F20E4">
      <w:pPr>
        <w:pStyle w:val="NormalParagraph"/>
        <w:rPr>
          <w:sz w:val="20"/>
        </w:rPr>
      </w:pPr>
      <w:r>
        <w:rPr>
          <w:sz w:val="20"/>
        </w:rPr>
        <w:t xml:space="preserve">As appendix B.2. with modified P-Asserted-Service, Contact &amp; Accept-Contact headers. </w:t>
      </w:r>
    </w:p>
    <w:p w14:paraId="55BDCC86" w14:textId="77777777" w:rsidR="00666EA4" w:rsidRDefault="00666EA4" w:rsidP="003F20E4">
      <w:pPr>
        <w:pStyle w:val="NormalParagraph"/>
        <w:rPr>
          <w:sz w:val="20"/>
        </w:rPr>
      </w:pPr>
      <w:r>
        <w:rPr>
          <w:sz w:val="20"/>
        </w:rPr>
        <w:t>……..</w:t>
      </w:r>
    </w:p>
    <w:p w14:paraId="6D5C0280" w14:textId="77777777" w:rsidR="00666EA4" w:rsidRDefault="00666EA4" w:rsidP="003F20E4">
      <w:pPr>
        <w:pStyle w:val="NormalParagraph"/>
        <w:rPr>
          <w:sz w:val="20"/>
        </w:rPr>
      </w:pPr>
      <w:r>
        <w:rPr>
          <w:sz w:val="20"/>
        </w:rPr>
        <w:t>P-Asserted-Service: urn:urn-7:3gpp-service.ims.icsi.mmtel</w:t>
      </w:r>
    </w:p>
    <w:p w14:paraId="7DD8CFD3" w14:textId="77777777" w:rsidR="00666EA4" w:rsidRDefault="00666EA4" w:rsidP="003F20E4">
      <w:pPr>
        <w:pStyle w:val="NormalParagraph"/>
        <w:rPr>
          <w:sz w:val="20"/>
          <w:lang w:val="en-US"/>
        </w:rPr>
      </w:pPr>
      <w:r>
        <w:rPr>
          <w:sz w:val="20"/>
        </w:rPr>
        <w:t xml:space="preserve">Accept-Contact: </w:t>
      </w:r>
      <w:r>
        <w:rPr>
          <w:sz w:val="20"/>
          <w:lang w:val="en-US"/>
        </w:rPr>
        <w:t xml:space="preserve">+g.3gpp.iari-ref=”urn:urn-7:3gpp-application.ims.iari.gsma-vs"  </w:t>
      </w:r>
    </w:p>
    <w:p w14:paraId="01A9BE14" w14:textId="751C3107" w:rsidR="00666EA4" w:rsidRDefault="00666EA4" w:rsidP="003F20E4">
      <w:pPr>
        <w:pStyle w:val="NormalParagraph"/>
        <w:rPr>
          <w:sz w:val="20"/>
        </w:rPr>
      </w:pPr>
      <w:r>
        <w:rPr>
          <w:sz w:val="20"/>
        </w:rPr>
        <w:t>Contact: &lt;</w:t>
      </w:r>
      <w:r w:rsidRPr="00937741">
        <w:rPr>
          <w:sz w:val="20"/>
        </w:rPr>
        <w:t>sip:10.10.0.1:5060</w:t>
      </w:r>
      <w:r>
        <w:rPr>
          <w:sz w:val="20"/>
        </w:rPr>
        <w:t xml:space="preserve">&gt;; </w:t>
      </w:r>
      <w:r>
        <w:rPr>
          <w:sz w:val="20"/>
          <w:lang w:val="en-US"/>
        </w:rPr>
        <w:t xml:space="preserve">+g.3gpp.iari-ref=”urn:urn-7:3gpp-application.ims.iari.gsma-vs"  </w:t>
      </w:r>
    </w:p>
    <w:p w14:paraId="67EDB272" w14:textId="77777777" w:rsidR="00666EA4" w:rsidRDefault="00666EA4" w:rsidP="003F20E4">
      <w:pPr>
        <w:pStyle w:val="NormalParagraph"/>
        <w:rPr>
          <w:sz w:val="20"/>
        </w:rPr>
      </w:pPr>
    </w:p>
    <w:p w14:paraId="24E3AD90" w14:textId="77777777" w:rsidR="00666EA4" w:rsidRDefault="00666EA4" w:rsidP="003F20E4">
      <w:pPr>
        <w:pStyle w:val="NormalParagraph"/>
        <w:rPr>
          <w:sz w:val="20"/>
        </w:rPr>
      </w:pPr>
      <w:r>
        <w:rPr>
          <w:sz w:val="20"/>
        </w:rPr>
        <w:t xml:space="preserve">Message 9 – 200 OK (INVITE) </w:t>
      </w:r>
    </w:p>
    <w:p w14:paraId="4D862CB4" w14:textId="77777777" w:rsidR="00666EA4" w:rsidRDefault="00666EA4" w:rsidP="003F20E4">
      <w:pPr>
        <w:pStyle w:val="NormalParagraph"/>
        <w:rPr>
          <w:sz w:val="20"/>
        </w:rPr>
      </w:pPr>
      <w:r>
        <w:rPr>
          <w:sz w:val="20"/>
        </w:rPr>
        <w:t xml:space="preserve">As appendix B.2. with modified P-Asserted-Service, Contact &amp; Accept-Contact headers. </w:t>
      </w:r>
    </w:p>
    <w:p w14:paraId="2F6DC27E" w14:textId="77777777" w:rsidR="00666EA4" w:rsidRDefault="00666EA4" w:rsidP="003F20E4">
      <w:pPr>
        <w:pStyle w:val="NormalParagraph"/>
        <w:rPr>
          <w:sz w:val="20"/>
        </w:rPr>
      </w:pPr>
      <w:r>
        <w:rPr>
          <w:sz w:val="20"/>
        </w:rPr>
        <w:lastRenderedPageBreak/>
        <w:t>……..</w:t>
      </w:r>
    </w:p>
    <w:p w14:paraId="20CB3218" w14:textId="77777777" w:rsidR="00666EA4" w:rsidRDefault="00666EA4" w:rsidP="003F20E4">
      <w:pPr>
        <w:pStyle w:val="NormalParagraph"/>
        <w:rPr>
          <w:sz w:val="20"/>
        </w:rPr>
      </w:pPr>
      <w:r>
        <w:rPr>
          <w:sz w:val="20"/>
        </w:rPr>
        <w:t>P-Asserted-Service: urn:urn-7:3gpp-service.ims.icsi.mmtel</w:t>
      </w:r>
    </w:p>
    <w:p w14:paraId="2E4D7FC9" w14:textId="77777777" w:rsidR="00666EA4" w:rsidRDefault="00666EA4" w:rsidP="003F20E4">
      <w:pPr>
        <w:pStyle w:val="NormalParagraph"/>
        <w:rPr>
          <w:sz w:val="20"/>
          <w:lang w:val="en-US"/>
        </w:rPr>
      </w:pPr>
      <w:r>
        <w:rPr>
          <w:sz w:val="20"/>
        </w:rPr>
        <w:t xml:space="preserve">Accept-Contact: </w:t>
      </w:r>
      <w:r>
        <w:rPr>
          <w:sz w:val="20"/>
          <w:lang w:val="en-US"/>
        </w:rPr>
        <w:t xml:space="preserve">+g.3gpp.iari-ref=”urn:urn-7:3gpp-application.ims.iari.gsma-vs"  </w:t>
      </w:r>
    </w:p>
    <w:p w14:paraId="6E2C1D48" w14:textId="7916F8F2" w:rsidR="00666EA4" w:rsidRDefault="00666EA4" w:rsidP="003F20E4">
      <w:pPr>
        <w:pStyle w:val="NormalParagraph"/>
        <w:rPr>
          <w:sz w:val="20"/>
          <w:lang w:val="en-US"/>
        </w:rPr>
      </w:pPr>
      <w:r>
        <w:rPr>
          <w:sz w:val="20"/>
        </w:rPr>
        <w:t>Contact: &lt;</w:t>
      </w:r>
      <w:r w:rsidRPr="00937741">
        <w:rPr>
          <w:sz w:val="20"/>
        </w:rPr>
        <w:t>sip:10.10.0.1:5060</w:t>
      </w:r>
      <w:r>
        <w:rPr>
          <w:sz w:val="20"/>
        </w:rPr>
        <w:t xml:space="preserve">&gt;; </w:t>
      </w:r>
      <w:r>
        <w:rPr>
          <w:sz w:val="20"/>
          <w:lang w:val="en-US"/>
        </w:rPr>
        <w:t xml:space="preserve">+g.3gpp.iari-ref=”urn:urn-7:3gpp-application.ims.iari.gsma-vs"  </w:t>
      </w:r>
    </w:p>
    <w:p w14:paraId="4742F735" w14:textId="77777777" w:rsidR="00666EA4" w:rsidRDefault="00666EA4" w:rsidP="003F20E4">
      <w:pPr>
        <w:pStyle w:val="NormalParagraph"/>
        <w:rPr>
          <w:sz w:val="20"/>
          <w:lang w:val="en-US"/>
        </w:rPr>
      </w:pPr>
      <w:r>
        <w:rPr>
          <w:sz w:val="20"/>
          <w:lang w:val="en-US"/>
        </w:rPr>
        <w:br w:type="page"/>
      </w:r>
    </w:p>
    <w:p w14:paraId="08F1FB03" w14:textId="77777777" w:rsidR="00666EA4" w:rsidRDefault="00666EA4" w:rsidP="003F20E4">
      <w:pPr>
        <w:pStyle w:val="NormalParagraph"/>
        <w:rPr>
          <w:sz w:val="20"/>
        </w:rPr>
      </w:pPr>
      <w:r>
        <w:rPr>
          <w:sz w:val="20"/>
        </w:rPr>
        <w:lastRenderedPageBreak/>
        <w:t>Message 10 – ACK</w:t>
      </w:r>
    </w:p>
    <w:p w14:paraId="46375ACF" w14:textId="77777777" w:rsidR="00666EA4" w:rsidRDefault="00666EA4" w:rsidP="003F20E4">
      <w:pPr>
        <w:pStyle w:val="NormalParagraph"/>
        <w:rPr>
          <w:sz w:val="20"/>
        </w:rPr>
      </w:pPr>
      <w:r>
        <w:rPr>
          <w:sz w:val="20"/>
        </w:rPr>
        <w:t xml:space="preserve">As appendix B.2. </w:t>
      </w:r>
    </w:p>
    <w:p w14:paraId="54A3A44B" w14:textId="77777777" w:rsidR="00666EA4" w:rsidRDefault="00666EA4" w:rsidP="003F20E4">
      <w:pPr>
        <w:pStyle w:val="NormalParagraph"/>
        <w:rPr>
          <w:sz w:val="20"/>
        </w:rPr>
      </w:pPr>
    </w:p>
    <w:p w14:paraId="24E2BD12" w14:textId="77777777" w:rsidR="00666EA4" w:rsidRDefault="00666EA4" w:rsidP="003F20E4">
      <w:pPr>
        <w:pStyle w:val="NormalParagraph"/>
        <w:rPr>
          <w:sz w:val="20"/>
        </w:rPr>
      </w:pPr>
      <w:r>
        <w:rPr>
          <w:sz w:val="20"/>
        </w:rPr>
        <w:t>Message 11 – BYE</w:t>
      </w:r>
    </w:p>
    <w:p w14:paraId="297C1DA1" w14:textId="77777777" w:rsidR="00666EA4" w:rsidRDefault="00666EA4" w:rsidP="003F20E4">
      <w:pPr>
        <w:pStyle w:val="NormalParagraph"/>
        <w:rPr>
          <w:sz w:val="20"/>
        </w:rPr>
      </w:pPr>
      <w:r>
        <w:rPr>
          <w:sz w:val="20"/>
        </w:rPr>
        <w:t xml:space="preserve">As appendix B.2. </w:t>
      </w:r>
    </w:p>
    <w:p w14:paraId="198964E9" w14:textId="77777777" w:rsidR="00666EA4" w:rsidRDefault="00666EA4" w:rsidP="003F20E4">
      <w:pPr>
        <w:pStyle w:val="NormalParagraph"/>
        <w:rPr>
          <w:sz w:val="20"/>
        </w:rPr>
      </w:pPr>
    </w:p>
    <w:p w14:paraId="46F0F3B2" w14:textId="77777777" w:rsidR="00666EA4" w:rsidRDefault="00666EA4" w:rsidP="003F20E4">
      <w:pPr>
        <w:pStyle w:val="NormalParagraph"/>
        <w:rPr>
          <w:sz w:val="20"/>
        </w:rPr>
      </w:pPr>
      <w:r>
        <w:rPr>
          <w:sz w:val="20"/>
        </w:rPr>
        <w:t xml:space="preserve">Message 12 – 200 OK (BYE) </w:t>
      </w:r>
    </w:p>
    <w:p w14:paraId="24C1BE38" w14:textId="43061DC1" w:rsidR="00666EA4" w:rsidRDefault="00666EA4" w:rsidP="003F20E4">
      <w:pPr>
        <w:pStyle w:val="NormalParagraph"/>
        <w:rPr>
          <w:sz w:val="20"/>
        </w:rPr>
      </w:pPr>
      <w:r>
        <w:rPr>
          <w:sz w:val="20"/>
        </w:rPr>
        <w:t xml:space="preserve">As appendix B.2. </w:t>
      </w:r>
    </w:p>
    <w:p w14:paraId="5CB05CBD" w14:textId="77777777" w:rsidR="00666EA4" w:rsidRDefault="00666EA4" w:rsidP="003F20E4">
      <w:pPr>
        <w:pStyle w:val="NormalParagraph"/>
        <w:rPr>
          <w:sz w:val="20"/>
        </w:rPr>
      </w:pPr>
      <w:r>
        <w:rPr>
          <w:sz w:val="20"/>
        </w:rPr>
        <w:br w:type="page"/>
      </w:r>
    </w:p>
    <w:p w14:paraId="0E2E113C" w14:textId="2DAD99D7" w:rsidR="00666EA4" w:rsidRPr="00666EA4" w:rsidRDefault="00666EA4" w:rsidP="003F20E4">
      <w:pPr>
        <w:pStyle w:val="ANNEX-heading1"/>
      </w:pPr>
      <w:bookmarkStart w:id="101" w:name="_Toc388438199"/>
      <w:bookmarkStart w:id="102" w:name="_Toc477169051"/>
      <w:r w:rsidRPr="00666EA4">
        <w:lastRenderedPageBreak/>
        <w:t>RCS FT (CPM Based)</w:t>
      </w:r>
      <w:bookmarkEnd w:id="101"/>
      <w:bookmarkEnd w:id="102"/>
      <w:r w:rsidRPr="00666EA4">
        <w:t xml:space="preserve"> </w:t>
      </w:r>
    </w:p>
    <w:p w14:paraId="1857D74F" w14:textId="77777777" w:rsidR="00666EA4" w:rsidRDefault="00666EA4" w:rsidP="003F20E4">
      <w:pPr>
        <w:pStyle w:val="NormalParagraph"/>
      </w:pPr>
      <w:r>
        <w:t xml:space="preserve">It is assumed that a Capability Exchange has occurred. The tags “urn:urn-7:3gpp-application.ims.iari.rcse.ft” and urn:urn-7:3gpp-application.ims.iari.rcs.ftthumb” indicate that either CPM or SIMPLE based FT is supported. This appendix covers the CPM case. This example also shows a thumbnail being transferred ahead of the FT itself and the use of the multipart/related message body. The message flow and numbering for the RCS CPM based FT is identical to appendix B.9.   The main difference is in the feature tags that are exchanged and the contents of the SDP exchange and MSRP flow. These differences will be highlighted in this sub-appendix with references made to messages in appendix B.9.    </w:t>
      </w:r>
    </w:p>
    <w:p w14:paraId="7CEBA120" w14:textId="77777777" w:rsidR="00666EA4" w:rsidRDefault="00666EA4" w:rsidP="003F20E4">
      <w:pPr>
        <w:pStyle w:val="NormalParagraph"/>
        <w:rPr>
          <w:sz w:val="20"/>
        </w:rPr>
      </w:pPr>
      <w:r>
        <w:t>The message contents are shown below:-</w:t>
      </w:r>
      <w:r>
        <w:rPr>
          <w:u w:val="single"/>
        </w:rPr>
        <w:t xml:space="preserve"> </w:t>
      </w:r>
    </w:p>
    <w:p w14:paraId="2CCAAF34" w14:textId="77777777" w:rsidR="00937741" w:rsidRDefault="00937741" w:rsidP="003F20E4">
      <w:pPr>
        <w:pStyle w:val="NormalParagraph"/>
        <w:rPr>
          <w:sz w:val="20"/>
          <w:u w:val="single"/>
        </w:rPr>
      </w:pPr>
    </w:p>
    <w:p w14:paraId="76914800" w14:textId="77777777" w:rsidR="00666EA4" w:rsidRDefault="00666EA4" w:rsidP="003F20E4">
      <w:pPr>
        <w:pStyle w:val="NormalParagraph"/>
        <w:rPr>
          <w:sz w:val="20"/>
          <w:u w:val="single"/>
        </w:rPr>
      </w:pPr>
      <w:r>
        <w:rPr>
          <w:sz w:val="20"/>
          <w:u w:val="single"/>
        </w:rPr>
        <w:t xml:space="preserve">Message 1 – INVITE (SDP Offer) </w:t>
      </w:r>
    </w:p>
    <w:p w14:paraId="3E84201C" w14:textId="77777777" w:rsidR="00666EA4" w:rsidRDefault="00666EA4" w:rsidP="003F20E4">
      <w:pPr>
        <w:pStyle w:val="NormalParagraph"/>
        <w:rPr>
          <w:sz w:val="20"/>
        </w:rPr>
      </w:pPr>
      <w:r>
        <w:rPr>
          <w:sz w:val="20"/>
        </w:rPr>
        <w:t>………</w:t>
      </w:r>
    </w:p>
    <w:p w14:paraId="6DD0B29A" w14:textId="77777777" w:rsidR="00666EA4" w:rsidRDefault="00666EA4" w:rsidP="003F20E4">
      <w:pPr>
        <w:pStyle w:val="NormalParagraph"/>
        <w:rPr>
          <w:sz w:val="20"/>
        </w:rPr>
      </w:pPr>
      <w:r>
        <w:rPr>
          <w:sz w:val="20"/>
        </w:rPr>
        <w:t>P-Asserted-Service: urn:urn-7:3gpp-service.ims.icsi.oma.cpm.filetransfer</w:t>
      </w:r>
    </w:p>
    <w:p w14:paraId="7A60B561" w14:textId="77777777" w:rsidR="00666EA4" w:rsidRDefault="00666EA4" w:rsidP="003F20E4">
      <w:pPr>
        <w:pStyle w:val="NormalParagraph"/>
        <w:rPr>
          <w:sz w:val="20"/>
        </w:rPr>
      </w:pPr>
      <w:r>
        <w:rPr>
          <w:sz w:val="20"/>
        </w:rPr>
        <w:t>Accept-Contact: +g.3gpp.icsi-ref=”urn%3Aurn-7%3A3gpp-service.ims.icsi.oma.cpm.filetransfer”</w:t>
      </w:r>
    </w:p>
    <w:p w14:paraId="6B1B38C1" w14:textId="27E7A40F" w:rsidR="00666EA4" w:rsidRDefault="00666EA4" w:rsidP="003F20E4">
      <w:pPr>
        <w:pStyle w:val="NormalParagraph"/>
        <w:rPr>
          <w:sz w:val="20"/>
        </w:rPr>
      </w:pPr>
      <w:r>
        <w:rPr>
          <w:sz w:val="20"/>
        </w:rPr>
        <w:t>Contact: &lt;</w:t>
      </w:r>
      <w:r w:rsidRPr="00937741">
        <w:rPr>
          <w:sz w:val="20"/>
        </w:rPr>
        <w:t>sip:10.0.0.1:5060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rPr>
        <w:t>3gpp-service.ims.icsi.oma.cpm.filetransfer</w:t>
      </w:r>
      <w:r>
        <w:rPr>
          <w:rFonts w:eastAsia="PMingLiU" w:cs="Courier New"/>
          <w:sz w:val="20"/>
          <w:lang w:eastAsia="zh-TW"/>
        </w:rPr>
        <w:t>"</w:t>
      </w:r>
      <w:r>
        <w:rPr>
          <w:sz w:val="20"/>
        </w:rPr>
        <w:t xml:space="preserve"> </w:t>
      </w:r>
    </w:p>
    <w:p w14:paraId="0E5D4152" w14:textId="77777777" w:rsidR="00666EA4" w:rsidRDefault="00666EA4" w:rsidP="003F20E4">
      <w:pPr>
        <w:pStyle w:val="NormalParagraph"/>
        <w:rPr>
          <w:sz w:val="20"/>
        </w:rPr>
      </w:pPr>
      <w:r>
        <w:rPr>
          <w:sz w:val="20"/>
        </w:rPr>
        <w:t>Content-Type: multipart/related; type=”application/sdp”;boundary=boundary123</w:t>
      </w:r>
    </w:p>
    <w:p w14:paraId="2A9FAE59" w14:textId="77777777" w:rsidR="00666EA4" w:rsidRDefault="00666EA4" w:rsidP="003F20E4">
      <w:pPr>
        <w:pStyle w:val="NormalParagraph"/>
        <w:rPr>
          <w:sz w:val="20"/>
        </w:rPr>
      </w:pPr>
      <w:r>
        <w:rPr>
          <w:sz w:val="20"/>
        </w:rPr>
        <w:t>Content-Length: 792</w:t>
      </w:r>
    </w:p>
    <w:p w14:paraId="4AF051B7" w14:textId="77777777" w:rsidR="00666EA4" w:rsidRDefault="00666EA4" w:rsidP="003F20E4">
      <w:pPr>
        <w:pStyle w:val="NormalParagraph"/>
        <w:rPr>
          <w:sz w:val="20"/>
        </w:rPr>
      </w:pPr>
      <w:r>
        <w:rPr>
          <w:sz w:val="20"/>
        </w:rPr>
        <w:t>--boundary123</w:t>
      </w:r>
    </w:p>
    <w:p w14:paraId="007BBAF7" w14:textId="77777777" w:rsidR="00666EA4" w:rsidRDefault="00666EA4" w:rsidP="003F20E4">
      <w:pPr>
        <w:pStyle w:val="NormalParagraph"/>
        <w:rPr>
          <w:sz w:val="20"/>
        </w:rPr>
      </w:pPr>
      <w:r>
        <w:rPr>
          <w:sz w:val="20"/>
        </w:rPr>
        <w:t>Content-Type: application/sdp</w:t>
      </w:r>
    </w:p>
    <w:p w14:paraId="25C05546" w14:textId="77777777" w:rsidR="00666EA4" w:rsidRDefault="00666EA4" w:rsidP="003F20E4">
      <w:pPr>
        <w:pStyle w:val="NormalParagraph"/>
        <w:rPr>
          <w:sz w:val="20"/>
        </w:rPr>
      </w:pPr>
      <w:r>
        <w:rPr>
          <w:sz w:val="20"/>
        </w:rPr>
        <w:t>Content-Length: 374</w:t>
      </w:r>
    </w:p>
    <w:p w14:paraId="5E94131B" w14:textId="77777777" w:rsidR="00666EA4" w:rsidRPr="00642FFA" w:rsidRDefault="00666EA4" w:rsidP="003F20E4">
      <w:pPr>
        <w:pStyle w:val="NormalParagraph"/>
        <w:rPr>
          <w:sz w:val="20"/>
          <w:szCs w:val="20"/>
        </w:rPr>
      </w:pPr>
      <w:r w:rsidRPr="00642FFA">
        <w:rPr>
          <w:sz w:val="20"/>
          <w:szCs w:val="20"/>
        </w:rPr>
        <w:t>v=0</w:t>
      </w:r>
    </w:p>
    <w:p w14:paraId="71ADCC62" w14:textId="77777777" w:rsidR="00666EA4" w:rsidRPr="00642FFA" w:rsidRDefault="00666EA4" w:rsidP="003F20E4">
      <w:pPr>
        <w:pStyle w:val="NormalParagraph"/>
        <w:rPr>
          <w:sz w:val="20"/>
          <w:szCs w:val="20"/>
        </w:rPr>
      </w:pPr>
      <w:r w:rsidRPr="00642FFA">
        <w:rPr>
          <w:sz w:val="20"/>
          <w:szCs w:val="20"/>
        </w:rPr>
        <w:t>s=-</w:t>
      </w:r>
    </w:p>
    <w:p w14:paraId="3386BE65" w14:textId="77777777" w:rsidR="00666EA4" w:rsidRPr="00642FFA" w:rsidRDefault="00666EA4" w:rsidP="003F20E4">
      <w:pPr>
        <w:pStyle w:val="NormalParagraph"/>
        <w:rPr>
          <w:sz w:val="20"/>
          <w:szCs w:val="20"/>
        </w:rPr>
      </w:pPr>
      <w:r w:rsidRPr="00642FFA">
        <w:rPr>
          <w:sz w:val="20"/>
          <w:szCs w:val="20"/>
        </w:rPr>
        <w:t>o=- 0 0 IN IP4 10.0.1.1</w:t>
      </w:r>
    </w:p>
    <w:p w14:paraId="5342E6A8" w14:textId="77777777" w:rsidR="00666EA4" w:rsidRPr="00642FFA" w:rsidRDefault="00666EA4" w:rsidP="003F20E4">
      <w:pPr>
        <w:pStyle w:val="NormalParagraph"/>
        <w:rPr>
          <w:sz w:val="20"/>
          <w:szCs w:val="20"/>
        </w:rPr>
      </w:pPr>
      <w:r w:rsidRPr="00642FFA">
        <w:rPr>
          <w:sz w:val="20"/>
          <w:szCs w:val="20"/>
        </w:rPr>
        <w:t>t=0 0</w:t>
      </w:r>
    </w:p>
    <w:p w14:paraId="48979D30" w14:textId="77777777" w:rsidR="00666EA4" w:rsidRPr="00642FFA" w:rsidRDefault="00666EA4" w:rsidP="003F20E4">
      <w:pPr>
        <w:pStyle w:val="NormalParagraph"/>
        <w:rPr>
          <w:sz w:val="20"/>
          <w:szCs w:val="20"/>
        </w:rPr>
      </w:pPr>
      <w:r w:rsidRPr="00642FFA">
        <w:rPr>
          <w:sz w:val="20"/>
          <w:szCs w:val="20"/>
        </w:rPr>
        <w:t>c=IN IP4 10.0.1.1</w:t>
      </w:r>
    </w:p>
    <w:p w14:paraId="7B761253" w14:textId="77777777" w:rsidR="00666EA4" w:rsidRPr="00642FFA" w:rsidRDefault="00666EA4" w:rsidP="003F20E4">
      <w:pPr>
        <w:pStyle w:val="NormalParagraph"/>
        <w:rPr>
          <w:sz w:val="20"/>
          <w:szCs w:val="20"/>
        </w:rPr>
      </w:pPr>
      <w:r w:rsidRPr="00642FFA">
        <w:rPr>
          <w:sz w:val="20"/>
          <w:szCs w:val="20"/>
        </w:rPr>
        <w:t>m=message 4000 TCP/MSRP *</w:t>
      </w:r>
    </w:p>
    <w:p w14:paraId="7BA9FCD3" w14:textId="77777777" w:rsidR="00666EA4" w:rsidRPr="00642FFA" w:rsidRDefault="00666EA4" w:rsidP="003F20E4">
      <w:pPr>
        <w:pStyle w:val="NormalParagraph"/>
        <w:rPr>
          <w:sz w:val="20"/>
          <w:szCs w:val="20"/>
        </w:rPr>
      </w:pPr>
      <w:r w:rsidRPr="00642FFA">
        <w:rPr>
          <w:sz w:val="20"/>
          <w:szCs w:val="20"/>
        </w:rPr>
        <w:t>a=accept-types:message/cpim</w:t>
      </w:r>
    </w:p>
    <w:p w14:paraId="43552276" w14:textId="77777777" w:rsidR="00666EA4" w:rsidRPr="00642FFA" w:rsidRDefault="00666EA4" w:rsidP="003F20E4">
      <w:pPr>
        <w:pStyle w:val="NormalParagraph"/>
        <w:rPr>
          <w:sz w:val="20"/>
          <w:szCs w:val="20"/>
        </w:rPr>
      </w:pPr>
      <w:r w:rsidRPr="00642FFA">
        <w:rPr>
          <w:sz w:val="20"/>
          <w:szCs w:val="20"/>
        </w:rPr>
        <w:t>a=accept-wrapped-types: *</w:t>
      </w:r>
    </w:p>
    <w:p w14:paraId="3417F3CA" w14:textId="77777777" w:rsidR="00666EA4" w:rsidRPr="00642FFA" w:rsidRDefault="00666EA4" w:rsidP="003F20E4">
      <w:pPr>
        <w:pStyle w:val="NormalParagraph"/>
        <w:rPr>
          <w:sz w:val="20"/>
          <w:szCs w:val="20"/>
        </w:rPr>
      </w:pPr>
      <w:r w:rsidRPr="00642FFA">
        <w:rPr>
          <w:sz w:val="20"/>
          <w:szCs w:val="20"/>
        </w:rPr>
        <w:t>a=path:msrp://10.0.1.1:4000/jshA7weztas;tcp</w:t>
      </w:r>
    </w:p>
    <w:p w14:paraId="15F06DF1" w14:textId="77777777" w:rsidR="00666EA4" w:rsidRPr="00642FFA" w:rsidRDefault="00666EA4" w:rsidP="003F20E4">
      <w:pPr>
        <w:pStyle w:val="NormalParagraph"/>
        <w:rPr>
          <w:sz w:val="20"/>
          <w:szCs w:val="20"/>
        </w:rPr>
      </w:pPr>
      <w:r w:rsidRPr="00642FFA">
        <w:rPr>
          <w:sz w:val="20"/>
          <w:szCs w:val="20"/>
        </w:rPr>
        <w:t>a=sendonly</w:t>
      </w:r>
    </w:p>
    <w:p w14:paraId="43B67D0F" w14:textId="77777777" w:rsidR="00666EA4" w:rsidRPr="00642FFA" w:rsidRDefault="00666EA4" w:rsidP="003F20E4">
      <w:pPr>
        <w:pStyle w:val="NormalParagraph"/>
        <w:rPr>
          <w:rFonts w:cs="Arial"/>
          <w:sz w:val="20"/>
          <w:szCs w:val="20"/>
        </w:rPr>
      </w:pPr>
      <w:r w:rsidRPr="00642FFA">
        <w:rPr>
          <w:rFonts w:cs="Arial"/>
          <w:sz w:val="20"/>
          <w:szCs w:val="20"/>
        </w:rPr>
        <w:t>a=setup:active</w:t>
      </w:r>
    </w:p>
    <w:p w14:paraId="4AE87F5E" w14:textId="77777777" w:rsidR="00666EA4" w:rsidRPr="00642FFA" w:rsidRDefault="00666EA4" w:rsidP="003F20E4">
      <w:pPr>
        <w:pStyle w:val="NormalParagraph"/>
        <w:rPr>
          <w:sz w:val="20"/>
          <w:szCs w:val="20"/>
        </w:rPr>
      </w:pPr>
      <w:r w:rsidRPr="00642FFA">
        <w:rPr>
          <w:sz w:val="20"/>
          <w:szCs w:val="20"/>
        </w:rPr>
        <w:lastRenderedPageBreak/>
        <w:t>a=file-selector:name:"sunrise.jpg" type:image/jpeg size:60000</w:t>
      </w:r>
    </w:p>
    <w:p w14:paraId="546B0799" w14:textId="77777777" w:rsidR="00666EA4" w:rsidRPr="00642FFA" w:rsidRDefault="00666EA4" w:rsidP="003F20E4">
      <w:pPr>
        <w:pStyle w:val="NormalParagraph"/>
        <w:rPr>
          <w:sz w:val="20"/>
          <w:szCs w:val="20"/>
        </w:rPr>
      </w:pPr>
      <w:r w:rsidRPr="00642FFA">
        <w:rPr>
          <w:sz w:val="20"/>
          <w:szCs w:val="20"/>
        </w:rPr>
        <w:t>a=file-transfer-id:vBnG916bdberum2fF</w:t>
      </w:r>
    </w:p>
    <w:p w14:paraId="290F593E" w14:textId="77777777" w:rsidR="00666EA4" w:rsidRPr="00642FFA" w:rsidRDefault="00666EA4" w:rsidP="003F20E4">
      <w:pPr>
        <w:pStyle w:val="NormalParagraph"/>
        <w:rPr>
          <w:sz w:val="20"/>
          <w:szCs w:val="20"/>
        </w:rPr>
      </w:pPr>
      <w:r w:rsidRPr="00642FFA">
        <w:rPr>
          <w:sz w:val="20"/>
          <w:szCs w:val="20"/>
        </w:rPr>
        <w:t xml:space="preserve">a=file-disposition:render   </w:t>
      </w:r>
    </w:p>
    <w:p w14:paraId="4CDF5F23" w14:textId="77777777" w:rsidR="00666EA4" w:rsidRPr="00642FFA" w:rsidRDefault="00666EA4" w:rsidP="003F20E4">
      <w:pPr>
        <w:pStyle w:val="NormalParagraph"/>
        <w:rPr>
          <w:sz w:val="20"/>
          <w:szCs w:val="20"/>
        </w:rPr>
      </w:pPr>
      <w:r w:rsidRPr="00642FFA">
        <w:rPr>
          <w:sz w:val="20"/>
          <w:szCs w:val="20"/>
        </w:rPr>
        <w:t>a:file-icon:cid:icon12345</w:t>
      </w:r>
    </w:p>
    <w:p w14:paraId="3051A3B9" w14:textId="77777777" w:rsidR="00666EA4" w:rsidRPr="00642FFA" w:rsidRDefault="00666EA4" w:rsidP="003F20E4">
      <w:pPr>
        <w:pStyle w:val="NormalParagraph"/>
        <w:rPr>
          <w:sz w:val="20"/>
          <w:szCs w:val="20"/>
        </w:rPr>
      </w:pPr>
      <w:r w:rsidRPr="00642FFA">
        <w:rPr>
          <w:sz w:val="20"/>
          <w:szCs w:val="20"/>
        </w:rPr>
        <w:t>--boundary123</w:t>
      </w:r>
    </w:p>
    <w:p w14:paraId="4702BA29" w14:textId="77777777" w:rsidR="00666EA4" w:rsidRPr="00642FFA" w:rsidRDefault="00666EA4" w:rsidP="003F20E4">
      <w:pPr>
        <w:pStyle w:val="NormalParagraph"/>
        <w:rPr>
          <w:sz w:val="20"/>
          <w:szCs w:val="20"/>
        </w:rPr>
      </w:pPr>
      <w:r w:rsidRPr="00642FFA">
        <w:rPr>
          <w:sz w:val="20"/>
          <w:szCs w:val="20"/>
        </w:rPr>
        <w:t>Content-Type: image/jpeg</w:t>
      </w:r>
    </w:p>
    <w:p w14:paraId="4EAC9B73" w14:textId="77777777" w:rsidR="00666EA4" w:rsidRPr="00642FFA" w:rsidRDefault="00666EA4" w:rsidP="003F20E4">
      <w:pPr>
        <w:pStyle w:val="NormalParagraph"/>
        <w:rPr>
          <w:sz w:val="20"/>
          <w:szCs w:val="20"/>
        </w:rPr>
      </w:pPr>
      <w:r w:rsidRPr="00642FFA">
        <w:rPr>
          <w:sz w:val="20"/>
          <w:szCs w:val="20"/>
        </w:rPr>
        <w:t>Content-Transfer-Encoding: binary</w:t>
      </w:r>
    </w:p>
    <w:p w14:paraId="4ED45B79" w14:textId="77777777" w:rsidR="00666EA4" w:rsidRPr="00642FFA" w:rsidRDefault="00666EA4" w:rsidP="003F20E4">
      <w:pPr>
        <w:pStyle w:val="NormalParagraph"/>
        <w:rPr>
          <w:sz w:val="20"/>
          <w:szCs w:val="20"/>
        </w:rPr>
      </w:pPr>
      <w:r w:rsidRPr="00642FFA">
        <w:rPr>
          <w:sz w:val="20"/>
          <w:szCs w:val="20"/>
        </w:rPr>
        <w:t>Content-ID: &lt;icon1234&gt;</w:t>
      </w:r>
    </w:p>
    <w:p w14:paraId="43C622D9" w14:textId="77777777" w:rsidR="00666EA4" w:rsidRPr="00642FFA" w:rsidRDefault="00666EA4" w:rsidP="003F20E4">
      <w:pPr>
        <w:pStyle w:val="NormalParagraph"/>
        <w:rPr>
          <w:sz w:val="20"/>
          <w:szCs w:val="20"/>
        </w:rPr>
      </w:pPr>
      <w:r w:rsidRPr="00642FFA">
        <w:rPr>
          <w:sz w:val="20"/>
          <w:szCs w:val="20"/>
        </w:rPr>
        <w:t>Content-Length: 200</w:t>
      </w:r>
    </w:p>
    <w:p w14:paraId="2333BC45" w14:textId="77777777" w:rsidR="00666EA4" w:rsidRPr="00642FFA" w:rsidRDefault="00666EA4" w:rsidP="003F20E4">
      <w:pPr>
        <w:pStyle w:val="NormalParagraph"/>
        <w:rPr>
          <w:sz w:val="20"/>
          <w:szCs w:val="20"/>
        </w:rPr>
      </w:pPr>
      <w:r w:rsidRPr="00642FFA">
        <w:rPr>
          <w:sz w:val="20"/>
          <w:szCs w:val="20"/>
        </w:rPr>
        <w:t xml:space="preserve"> Content-Disposition: icon</w:t>
      </w:r>
    </w:p>
    <w:p w14:paraId="12CA69F4" w14:textId="77777777" w:rsidR="00666EA4" w:rsidRPr="00642FFA" w:rsidRDefault="00666EA4" w:rsidP="003F20E4">
      <w:pPr>
        <w:pStyle w:val="NormalParagraph"/>
        <w:rPr>
          <w:sz w:val="20"/>
          <w:szCs w:val="20"/>
        </w:rPr>
      </w:pPr>
      <w:r w:rsidRPr="00642FFA">
        <w:rPr>
          <w:sz w:val="20"/>
          <w:szCs w:val="20"/>
        </w:rPr>
        <w:t xml:space="preserve"> [..small preview icon...]</w:t>
      </w:r>
    </w:p>
    <w:p w14:paraId="3ED9C277" w14:textId="7A4F62AB" w:rsidR="00666EA4" w:rsidRPr="00642FFA" w:rsidRDefault="00666EA4" w:rsidP="003F20E4">
      <w:pPr>
        <w:pStyle w:val="NormalParagraph"/>
        <w:rPr>
          <w:sz w:val="20"/>
          <w:szCs w:val="20"/>
        </w:rPr>
      </w:pPr>
      <w:r w:rsidRPr="00642FFA">
        <w:rPr>
          <w:sz w:val="20"/>
          <w:szCs w:val="20"/>
        </w:rPr>
        <w:t xml:space="preserve">  --boundary123--</w:t>
      </w:r>
    </w:p>
    <w:p w14:paraId="2B65B49B" w14:textId="77777777" w:rsidR="00666EA4" w:rsidRDefault="00666EA4" w:rsidP="003F20E4">
      <w:pPr>
        <w:pStyle w:val="NormalParagraph"/>
        <w:rPr>
          <w:sz w:val="20"/>
        </w:rPr>
      </w:pPr>
    </w:p>
    <w:p w14:paraId="7B779AB2" w14:textId="77777777" w:rsidR="00666EA4" w:rsidRDefault="00666EA4" w:rsidP="003F20E4">
      <w:pPr>
        <w:pStyle w:val="NormalParagraph"/>
        <w:rPr>
          <w:u w:val="single"/>
        </w:rPr>
      </w:pPr>
      <w:r>
        <w:rPr>
          <w:u w:val="single"/>
        </w:rPr>
        <w:t xml:space="preserve">Message 2 – 100 Trying </w:t>
      </w:r>
    </w:p>
    <w:p w14:paraId="367695A7" w14:textId="77777777" w:rsidR="00666EA4" w:rsidRDefault="00666EA4" w:rsidP="003F20E4">
      <w:pPr>
        <w:pStyle w:val="NormalParagraph"/>
        <w:rPr>
          <w:sz w:val="20"/>
        </w:rPr>
      </w:pPr>
      <w:r>
        <w:rPr>
          <w:sz w:val="20"/>
        </w:rPr>
        <w:t>As appendix B.9</w:t>
      </w:r>
    </w:p>
    <w:p w14:paraId="7E57EC39" w14:textId="77777777" w:rsidR="00666EA4" w:rsidRDefault="00666EA4" w:rsidP="003F20E4">
      <w:pPr>
        <w:pStyle w:val="NormalParagraph"/>
        <w:rPr>
          <w:sz w:val="20"/>
        </w:rPr>
      </w:pPr>
    </w:p>
    <w:p w14:paraId="0E0E4EA1" w14:textId="77777777" w:rsidR="00666EA4" w:rsidRDefault="00666EA4" w:rsidP="003F20E4">
      <w:pPr>
        <w:pStyle w:val="NormalParagraph"/>
        <w:rPr>
          <w:sz w:val="20"/>
          <w:u w:val="single"/>
        </w:rPr>
      </w:pPr>
      <w:r>
        <w:rPr>
          <w:sz w:val="20"/>
          <w:u w:val="single"/>
        </w:rPr>
        <w:t>Message 3 – 200 OK (INVITE) (SDP Answer)</w:t>
      </w:r>
    </w:p>
    <w:p w14:paraId="55EB3D25" w14:textId="77777777" w:rsidR="00666EA4" w:rsidRDefault="00666EA4" w:rsidP="003F20E4">
      <w:pPr>
        <w:pStyle w:val="NormalParagraph"/>
        <w:rPr>
          <w:sz w:val="20"/>
        </w:rPr>
      </w:pPr>
      <w:r>
        <w:rPr>
          <w:sz w:val="20"/>
        </w:rPr>
        <w:t>……..</w:t>
      </w:r>
    </w:p>
    <w:p w14:paraId="3C95994C" w14:textId="77777777" w:rsidR="00666EA4" w:rsidRDefault="00666EA4" w:rsidP="003F20E4">
      <w:pPr>
        <w:pStyle w:val="NormalParagraph"/>
        <w:rPr>
          <w:sz w:val="20"/>
        </w:rPr>
      </w:pPr>
      <w:r>
        <w:rPr>
          <w:sz w:val="20"/>
        </w:rPr>
        <w:t>P-Asserted-Service: urn:urn-7:3gpp-service.ims.icsi.oma.cpm.filetransfer</w:t>
      </w:r>
    </w:p>
    <w:p w14:paraId="5226BED1" w14:textId="77777777" w:rsidR="00666EA4" w:rsidRDefault="00666EA4" w:rsidP="003F20E4">
      <w:pPr>
        <w:pStyle w:val="NormalParagraph"/>
        <w:rPr>
          <w:sz w:val="20"/>
        </w:rPr>
      </w:pPr>
      <w:r>
        <w:rPr>
          <w:sz w:val="20"/>
        </w:rPr>
        <w:t>Accept-Contact: +g.3gpp.icsi-ref=”urn%3Aurn-7%3A3gpp-service.ims.icsi.oma.cpm.filetransfer”</w:t>
      </w:r>
    </w:p>
    <w:p w14:paraId="33733955" w14:textId="03090525" w:rsidR="00666EA4" w:rsidRDefault="00666EA4" w:rsidP="003F20E4">
      <w:pPr>
        <w:pStyle w:val="NormalParagraph"/>
        <w:rPr>
          <w:sz w:val="20"/>
        </w:rPr>
      </w:pPr>
      <w:r>
        <w:rPr>
          <w:sz w:val="20"/>
        </w:rPr>
        <w:t>Contact: &lt;</w:t>
      </w:r>
      <w:r w:rsidRPr="00937741">
        <w:rPr>
          <w:sz w:val="20"/>
        </w:rPr>
        <w:t>sip:10.10.0.1:5060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rPr>
        <w:t>3gpp-service.ims.icsi.oma.cpm.filetransfer</w:t>
      </w:r>
      <w:r>
        <w:rPr>
          <w:rFonts w:eastAsia="PMingLiU" w:cs="Courier New"/>
          <w:sz w:val="20"/>
          <w:lang w:eastAsia="zh-TW"/>
        </w:rPr>
        <w:t>"</w:t>
      </w:r>
    </w:p>
    <w:p w14:paraId="666B50D0" w14:textId="77777777" w:rsidR="00666EA4" w:rsidRDefault="00666EA4" w:rsidP="003F20E4">
      <w:pPr>
        <w:pStyle w:val="NormalParagraph"/>
        <w:rPr>
          <w:sz w:val="20"/>
        </w:rPr>
      </w:pPr>
      <w:r>
        <w:rPr>
          <w:sz w:val="20"/>
        </w:rPr>
        <w:t>Content-Type: application/sdp</w:t>
      </w:r>
    </w:p>
    <w:p w14:paraId="3E081AB9" w14:textId="77777777" w:rsidR="00666EA4" w:rsidRDefault="00666EA4" w:rsidP="003F20E4">
      <w:pPr>
        <w:pStyle w:val="NormalParagraph"/>
        <w:rPr>
          <w:sz w:val="20"/>
        </w:rPr>
      </w:pPr>
      <w:r>
        <w:rPr>
          <w:sz w:val="20"/>
        </w:rPr>
        <w:t>Content-Length: 322</w:t>
      </w:r>
    </w:p>
    <w:p w14:paraId="57F5F8E8" w14:textId="77777777" w:rsidR="00666EA4" w:rsidRPr="00642FFA" w:rsidRDefault="00666EA4" w:rsidP="003F20E4">
      <w:pPr>
        <w:pStyle w:val="NormalParagraph"/>
        <w:rPr>
          <w:sz w:val="20"/>
          <w:szCs w:val="20"/>
        </w:rPr>
      </w:pPr>
      <w:r w:rsidRPr="00642FFA">
        <w:rPr>
          <w:sz w:val="20"/>
          <w:szCs w:val="20"/>
        </w:rPr>
        <w:t>v=0</w:t>
      </w:r>
    </w:p>
    <w:p w14:paraId="125AC3FC" w14:textId="77777777" w:rsidR="00666EA4" w:rsidRPr="00642FFA" w:rsidRDefault="00666EA4" w:rsidP="003F20E4">
      <w:pPr>
        <w:pStyle w:val="NormalParagraph"/>
        <w:rPr>
          <w:sz w:val="20"/>
          <w:szCs w:val="20"/>
        </w:rPr>
      </w:pPr>
      <w:r w:rsidRPr="00642FFA">
        <w:rPr>
          <w:sz w:val="20"/>
          <w:szCs w:val="20"/>
        </w:rPr>
        <w:t>s=-</w:t>
      </w:r>
    </w:p>
    <w:p w14:paraId="3F1D5D02" w14:textId="77777777" w:rsidR="00666EA4" w:rsidRPr="00642FFA" w:rsidRDefault="00666EA4" w:rsidP="003F20E4">
      <w:pPr>
        <w:pStyle w:val="NormalParagraph"/>
        <w:rPr>
          <w:sz w:val="20"/>
          <w:szCs w:val="20"/>
        </w:rPr>
      </w:pPr>
      <w:r w:rsidRPr="00642FFA">
        <w:rPr>
          <w:sz w:val="20"/>
          <w:szCs w:val="20"/>
        </w:rPr>
        <w:t>o=- 0 0 IN IP4 10.10.1.1</w:t>
      </w:r>
    </w:p>
    <w:p w14:paraId="6485F3FC" w14:textId="77777777" w:rsidR="00666EA4" w:rsidRPr="00642FFA" w:rsidRDefault="00666EA4" w:rsidP="003F20E4">
      <w:pPr>
        <w:pStyle w:val="NormalParagraph"/>
        <w:rPr>
          <w:sz w:val="20"/>
          <w:szCs w:val="20"/>
        </w:rPr>
      </w:pPr>
      <w:r w:rsidRPr="00642FFA">
        <w:rPr>
          <w:sz w:val="20"/>
          <w:szCs w:val="20"/>
        </w:rPr>
        <w:t>t=0 0</w:t>
      </w:r>
    </w:p>
    <w:p w14:paraId="01EDF7B9" w14:textId="77777777" w:rsidR="00666EA4" w:rsidRPr="00642FFA" w:rsidRDefault="00666EA4" w:rsidP="003F20E4">
      <w:pPr>
        <w:pStyle w:val="NormalParagraph"/>
        <w:rPr>
          <w:sz w:val="20"/>
          <w:szCs w:val="20"/>
        </w:rPr>
      </w:pPr>
      <w:r w:rsidRPr="00642FFA">
        <w:rPr>
          <w:sz w:val="20"/>
          <w:szCs w:val="20"/>
        </w:rPr>
        <w:t>c=IN IP4 10.10.1.1</w:t>
      </w:r>
    </w:p>
    <w:p w14:paraId="21451A46" w14:textId="77777777" w:rsidR="00666EA4" w:rsidRPr="00642FFA" w:rsidRDefault="00666EA4" w:rsidP="003F20E4">
      <w:pPr>
        <w:pStyle w:val="NormalParagraph"/>
        <w:rPr>
          <w:sz w:val="20"/>
          <w:szCs w:val="20"/>
        </w:rPr>
      </w:pPr>
      <w:r w:rsidRPr="00642FFA">
        <w:rPr>
          <w:sz w:val="20"/>
          <w:szCs w:val="20"/>
        </w:rPr>
        <w:t>m=message 6000 TCP/MSRP *</w:t>
      </w:r>
    </w:p>
    <w:p w14:paraId="730DAD65" w14:textId="77777777" w:rsidR="00666EA4" w:rsidRPr="00642FFA" w:rsidRDefault="00666EA4" w:rsidP="003F20E4">
      <w:pPr>
        <w:pStyle w:val="NormalParagraph"/>
        <w:rPr>
          <w:sz w:val="20"/>
          <w:szCs w:val="20"/>
        </w:rPr>
      </w:pPr>
      <w:r w:rsidRPr="00642FFA">
        <w:rPr>
          <w:sz w:val="20"/>
          <w:szCs w:val="20"/>
        </w:rPr>
        <w:lastRenderedPageBreak/>
        <w:t>a=accept-types:message/cpim</w:t>
      </w:r>
    </w:p>
    <w:p w14:paraId="6EC1F4D9" w14:textId="77777777" w:rsidR="00666EA4" w:rsidRPr="00642FFA" w:rsidRDefault="00666EA4" w:rsidP="003F20E4">
      <w:pPr>
        <w:pStyle w:val="NormalParagraph"/>
        <w:rPr>
          <w:sz w:val="20"/>
          <w:szCs w:val="20"/>
        </w:rPr>
      </w:pPr>
      <w:r w:rsidRPr="00642FFA">
        <w:rPr>
          <w:sz w:val="20"/>
          <w:szCs w:val="20"/>
        </w:rPr>
        <w:t>a=accept-wrapped-types: *</w:t>
      </w:r>
    </w:p>
    <w:p w14:paraId="21DB1E19" w14:textId="77777777" w:rsidR="00666EA4" w:rsidRPr="00642FFA" w:rsidRDefault="00666EA4" w:rsidP="003F20E4">
      <w:pPr>
        <w:pStyle w:val="NormalParagraph"/>
        <w:rPr>
          <w:sz w:val="20"/>
          <w:szCs w:val="20"/>
        </w:rPr>
      </w:pPr>
      <w:r w:rsidRPr="00642FFA">
        <w:rPr>
          <w:sz w:val="20"/>
          <w:szCs w:val="20"/>
        </w:rPr>
        <w:t>a=path:msrp://10.10.1.1:6000/abcA7wept654;tcp</w:t>
      </w:r>
    </w:p>
    <w:p w14:paraId="6E1E62E5" w14:textId="77777777" w:rsidR="00666EA4" w:rsidRPr="00642FFA" w:rsidRDefault="00666EA4" w:rsidP="003F20E4">
      <w:pPr>
        <w:pStyle w:val="NormalParagraph"/>
        <w:rPr>
          <w:sz w:val="20"/>
          <w:szCs w:val="20"/>
        </w:rPr>
      </w:pPr>
      <w:r w:rsidRPr="00642FFA">
        <w:rPr>
          <w:sz w:val="20"/>
          <w:szCs w:val="20"/>
        </w:rPr>
        <w:t>a=recvonly</w:t>
      </w:r>
    </w:p>
    <w:p w14:paraId="1EC4E5C7" w14:textId="77777777" w:rsidR="00666EA4" w:rsidRPr="00642FFA" w:rsidRDefault="00666EA4" w:rsidP="003F20E4">
      <w:pPr>
        <w:pStyle w:val="NormalParagraph"/>
        <w:rPr>
          <w:rFonts w:cs="Arial"/>
          <w:sz w:val="20"/>
          <w:szCs w:val="20"/>
        </w:rPr>
      </w:pPr>
      <w:r w:rsidRPr="00642FFA">
        <w:rPr>
          <w:rFonts w:cs="Arial"/>
          <w:sz w:val="20"/>
          <w:szCs w:val="20"/>
        </w:rPr>
        <w:t>a=setup:passive</w:t>
      </w:r>
    </w:p>
    <w:p w14:paraId="02AFBD11" w14:textId="77777777" w:rsidR="00666EA4" w:rsidRPr="00642FFA" w:rsidRDefault="00666EA4" w:rsidP="003F20E4">
      <w:pPr>
        <w:pStyle w:val="NormalParagraph"/>
        <w:rPr>
          <w:sz w:val="20"/>
          <w:szCs w:val="20"/>
        </w:rPr>
      </w:pPr>
      <w:r w:rsidRPr="00642FFA">
        <w:rPr>
          <w:sz w:val="20"/>
          <w:szCs w:val="20"/>
        </w:rPr>
        <w:t>a=file-selector:name:"sunrise.jpg" type:image/jpeg size:60000</w:t>
      </w:r>
    </w:p>
    <w:p w14:paraId="2AF4EA60" w14:textId="77777777" w:rsidR="00666EA4" w:rsidRPr="00642FFA" w:rsidRDefault="00666EA4" w:rsidP="003F20E4">
      <w:pPr>
        <w:pStyle w:val="NormalParagraph"/>
        <w:rPr>
          <w:sz w:val="20"/>
          <w:szCs w:val="20"/>
        </w:rPr>
      </w:pPr>
      <w:r w:rsidRPr="00642FFA">
        <w:rPr>
          <w:sz w:val="20"/>
          <w:szCs w:val="20"/>
        </w:rPr>
        <w:t>a=file-transfer-id:vBnG916bdberum2fF</w:t>
      </w:r>
    </w:p>
    <w:p w14:paraId="10D03D5F" w14:textId="77777777" w:rsidR="00666EA4" w:rsidRDefault="00666EA4" w:rsidP="003F20E4">
      <w:pPr>
        <w:pStyle w:val="NormalParagraph"/>
        <w:rPr>
          <w:sz w:val="20"/>
          <w:u w:val="single"/>
        </w:rPr>
      </w:pPr>
    </w:p>
    <w:p w14:paraId="1FCF1D7C" w14:textId="77777777" w:rsidR="00666EA4" w:rsidRDefault="00666EA4" w:rsidP="003F20E4">
      <w:pPr>
        <w:pStyle w:val="NormalParagraph"/>
        <w:rPr>
          <w:sz w:val="20"/>
          <w:u w:val="single"/>
        </w:rPr>
      </w:pPr>
      <w:r>
        <w:rPr>
          <w:sz w:val="20"/>
          <w:u w:val="single"/>
        </w:rPr>
        <w:t>Message 4 – ACK</w:t>
      </w:r>
    </w:p>
    <w:p w14:paraId="67AAEBD2" w14:textId="77777777" w:rsidR="00666EA4" w:rsidRDefault="00666EA4" w:rsidP="003F20E4">
      <w:pPr>
        <w:pStyle w:val="NormalParagraph"/>
        <w:rPr>
          <w:sz w:val="20"/>
        </w:rPr>
      </w:pPr>
      <w:r>
        <w:rPr>
          <w:sz w:val="20"/>
        </w:rPr>
        <w:t>As appendix B.9</w:t>
      </w:r>
    </w:p>
    <w:p w14:paraId="2325C5F6" w14:textId="77777777" w:rsidR="00666EA4" w:rsidRDefault="00666EA4" w:rsidP="003F20E4">
      <w:pPr>
        <w:pStyle w:val="NormalParagraph"/>
        <w:rPr>
          <w:sz w:val="20"/>
        </w:rPr>
      </w:pPr>
    </w:p>
    <w:p w14:paraId="7B282CB4" w14:textId="395000C2" w:rsidR="00666EA4" w:rsidRDefault="00666EA4" w:rsidP="003F20E4">
      <w:pPr>
        <w:pStyle w:val="NormalParagraph"/>
      </w:pPr>
      <w:r>
        <w:t xml:space="preserve">Having exchanged the SDP, a TCP connection is created over which the MSRP messages will run (see IETF RFC 4975 [58]). Note that it is assumed that the maximum chunk size is 500K bytes (as recommended in IR.90 [5]). In this case, multiple MSRP messages are exchanged until the file transfer is complete. The CPIM header shall appear only in the first chunk that is sent. </w:t>
      </w:r>
    </w:p>
    <w:p w14:paraId="70E659E1" w14:textId="77777777" w:rsidR="00666EA4" w:rsidRDefault="00666EA4" w:rsidP="003F20E4">
      <w:pPr>
        <w:pStyle w:val="NormalParagraph"/>
        <w:rPr>
          <w:sz w:val="20"/>
          <w:u w:val="single"/>
        </w:rPr>
      </w:pPr>
      <w:r>
        <w:rPr>
          <w:sz w:val="20"/>
          <w:u w:val="single"/>
        </w:rPr>
        <w:t>Message 5 – MSRP SEND</w:t>
      </w:r>
    </w:p>
    <w:p w14:paraId="5012F7E3" w14:textId="77777777" w:rsidR="00666EA4" w:rsidRDefault="00666EA4" w:rsidP="003F20E4">
      <w:pPr>
        <w:pStyle w:val="NormalParagraph"/>
        <w:rPr>
          <w:sz w:val="20"/>
        </w:rPr>
      </w:pPr>
      <w:r>
        <w:rPr>
          <w:sz w:val="20"/>
        </w:rPr>
        <w:t>MSRP d93kswow SEND</w:t>
      </w:r>
    </w:p>
    <w:p w14:paraId="02BC8FB8" w14:textId="77777777" w:rsidR="00666EA4" w:rsidRDefault="00666EA4" w:rsidP="003F20E4">
      <w:pPr>
        <w:pStyle w:val="NormalParagraph"/>
        <w:rPr>
          <w:sz w:val="20"/>
        </w:rPr>
      </w:pPr>
      <w:r>
        <w:rPr>
          <w:sz w:val="20"/>
        </w:rPr>
        <w:t>To-Path: msrp://10.10.1.1:6000/abcA7wept654;tcp</w:t>
      </w:r>
    </w:p>
    <w:p w14:paraId="16E22790" w14:textId="77777777" w:rsidR="00666EA4" w:rsidRDefault="00666EA4" w:rsidP="003F20E4">
      <w:pPr>
        <w:pStyle w:val="NormalParagraph"/>
        <w:rPr>
          <w:sz w:val="20"/>
        </w:rPr>
      </w:pPr>
      <w:r>
        <w:rPr>
          <w:sz w:val="20"/>
        </w:rPr>
        <w:t>From-Path: msrp://10.0.1.1:4000/jshA7weztas;tcp</w:t>
      </w:r>
    </w:p>
    <w:p w14:paraId="7D148F1C" w14:textId="77777777" w:rsidR="00666EA4" w:rsidRDefault="00666EA4" w:rsidP="003F20E4">
      <w:pPr>
        <w:pStyle w:val="NormalParagraph"/>
        <w:rPr>
          <w:sz w:val="20"/>
        </w:rPr>
      </w:pPr>
      <w:r>
        <w:rPr>
          <w:sz w:val="20"/>
        </w:rPr>
        <w:t>Message-ID: 12339sdqwer</w:t>
      </w:r>
    </w:p>
    <w:p w14:paraId="18C3272D" w14:textId="77777777" w:rsidR="00666EA4" w:rsidRDefault="00666EA4" w:rsidP="003F20E4">
      <w:pPr>
        <w:pStyle w:val="NormalParagraph"/>
        <w:rPr>
          <w:sz w:val="20"/>
        </w:rPr>
      </w:pPr>
      <w:r>
        <w:rPr>
          <w:sz w:val="20"/>
        </w:rPr>
        <w:t>Byte-Range: 1-50000/60220</w:t>
      </w:r>
    </w:p>
    <w:p w14:paraId="11C2A285" w14:textId="77777777" w:rsidR="00666EA4" w:rsidRDefault="00666EA4" w:rsidP="003F20E4">
      <w:pPr>
        <w:pStyle w:val="NormalParagraph"/>
        <w:rPr>
          <w:sz w:val="20"/>
        </w:rPr>
      </w:pPr>
      <w:r>
        <w:rPr>
          <w:sz w:val="20"/>
        </w:rPr>
        <w:t>Content-Type: message/cpim</w:t>
      </w:r>
    </w:p>
    <w:p w14:paraId="72E1927E" w14:textId="77777777" w:rsidR="00666EA4" w:rsidRDefault="00666EA4" w:rsidP="003F20E4">
      <w:pPr>
        <w:pStyle w:val="NormalParagraph"/>
        <w:rPr>
          <w:sz w:val="16"/>
          <w:szCs w:val="16"/>
        </w:rPr>
      </w:pPr>
    </w:p>
    <w:p w14:paraId="52BDE53B" w14:textId="77777777" w:rsidR="00666EA4" w:rsidRPr="00642FFA" w:rsidRDefault="00666EA4" w:rsidP="003F20E4">
      <w:pPr>
        <w:pStyle w:val="NormalParagraph"/>
        <w:rPr>
          <w:sz w:val="20"/>
          <w:szCs w:val="20"/>
        </w:rPr>
      </w:pPr>
      <w:r w:rsidRPr="00642FFA">
        <w:rPr>
          <w:sz w:val="20"/>
          <w:szCs w:val="20"/>
        </w:rPr>
        <w:t>From: Fred &lt;sip+397850316900@operatorA.com;user=phone&gt;</w:t>
      </w:r>
    </w:p>
    <w:p w14:paraId="5A0FF335" w14:textId="77777777" w:rsidR="00666EA4" w:rsidRPr="00642FFA" w:rsidRDefault="00666EA4" w:rsidP="003F20E4">
      <w:pPr>
        <w:pStyle w:val="NormalParagraph"/>
        <w:rPr>
          <w:sz w:val="20"/>
          <w:szCs w:val="20"/>
        </w:rPr>
      </w:pPr>
      <w:r w:rsidRPr="00642FFA">
        <w:rPr>
          <w:sz w:val="20"/>
          <w:szCs w:val="20"/>
        </w:rPr>
        <w:t>To: Bob &lt;sip:+447960306800@operatorB.com;user=phone&gt;</w:t>
      </w:r>
    </w:p>
    <w:p w14:paraId="30F20BE0" w14:textId="77777777" w:rsidR="00666EA4" w:rsidRPr="00642FFA" w:rsidRDefault="00666EA4" w:rsidP="003F20E4">
      <w:pPr>
        <w:pStyle w:val="NormalParagraph"/>
        <w:rPr>
          <w:sz w:val="20"/>
          <w:szCs w:val="20"/>
        </w:rPr>
      </w:pPr>
      <w:r w:rsidRPr="00642FFA">
        <w:rPr>
          <w:sz w:val="20"/>
          <w:szCs w:val="20"/>
        </w:rPr>
        <w:t>DateTime: 2000-12-13T13:40:00-08:00</w:t>
      </w:r>
    </w:p>
    <w:p w14:paraId="50BE5F20" w14:textId="77777777" w:rsidR="00666EA4" w:rsidRPr="00642FFA" w:rsidRDefault="00666EA4" w:rsidP="003F20E4">
      <w:pPr>
        <w:pStyle w:val="NormalParagraph"/>
        <w:rPr>
          <w:sz w:val="20"/>
          <w:szCs w:val="20"/>
        </w:rPr>
      </w:pPr>
      <w:r w:rsidRPr="00642FFA">
        <w:rPr>
          <w:sz w:val="20"/>
          <w:szCs w:val="20"/>
        </w:rPr>
        <w:t>Subject: Sunrise Picture</w:t>
      </w:r>
    </w:p>
    <w:p w14:paraId="325424CB" w14:textId="77777777" w:rsidR="00666EA4" w:rsidRPr="00642FFA" w:rsidRDefault="00666EA4" w:rsidP="003F20E4">
      <w:pPr>
        <w:pStyle w:val="NormalParagraph"/>
        <w:rPr>
          <w:sz w:val="20"/>
          <w:szCs w:val="20"/>
        </w:rPr>
      </w:pPr>
    </w:p>
    <w:p w14:paraId="6114553D" w14:textId="77777777" w:rsidR="00666EA4" w:rsidRPr="00642FFA" w:rsidRDefault="00666EA4" w:rsidP="003F20E4">
      <w:pPr>
        <w:pStyle w:val="NormalParagraph"/>
        <w:rPr>
          <w:sz w:val="20"/>
          <w:szCs w:val="20"/>
        </w:rPr>
      </w:pPr>
      <w:r w:rsidRPr="00642FFA">
        <w:rPr>
          <w:sz w:val="20"/>
          <w:szCs w:val="20"/>
        </w:rPr>
        <w:t>Content-Type: image/jpeg</w:t>
      </w:r>
    </w:p>
    <w:p w14:paraId="6416E8AA" w14:textId="77777777" w:rsidR="00666EA4" w:rsidRPr="00642FFA" w:rsidRDefault="00666EA4" w:rsidP="003F20E4">
      <w:pPr>
        <w:pStyle w:val="NormalParagraph"/>
        <w:rPr>
          <w:sz w:val="20"/>
          <w:szCs w:val="20"/>
        </w:rPr>
      </w:pPr>
      <w:r w:rsidRPr="00642FFA">
        <w:rPr>
          <w:sz w:val="20"/>
          <w:szCs w:val="20"/>
        </w:rPr>
        <w:t>Content-ID: &lt;12345&gt;</w:t>
      </w:r>
    </w:p>
    <w:p w14:paraId="5DE8A3FD" w14:textId="77777777" w:rsidR="00666EA4" w:rsidRPr="00642FFA" w:rsidRDefault="00666EA4" w:rsidP="003F20E4">
      <w:pPr>
        <w:pStyle w:val="NormalParagraph"/>
        <w:rPr>
          <w:sz w:val="20"/>
          <w:szCs w:val="20"/>
        </w:rPr>
      </w:pPr>
      <w:r w:rsidRPr="00642FFA">
        <w:rPr>
          <w:sz w:val="20"/>
          <w:szCs w:val="20"/>
        </w:rPr>
        <w:t>(jpeg contents – first block)</w:t>
      </w:r>
    </w:p>
    <w:p w14:paraId="40E7FFC5" w14:textId="77777777" w:rsidR="00666EA4" w:rsidRDefault="00666EA4" w:rsidP="003F20E4">
      <w:pPr>
        <w:pStyle w:val="NormalParagraph"/>
        <w:rPr>
          <w:sz w:val="20"/>
        </w:rPr>
      </w:pPr>
      <w:r>
        <w:rPr>
          <w:sz w:val="20"/>
        </w:rPr>
        <w:lastRenderedPageBreak/>
        <w:t xml:space="preserve"> -------d93kswow+</w:t>
      </w:r>
    </w:p>
    <w:p w14:paraId="1F4C00C2" w14:textId="77777777" w:rsidR="00666EA4" w:rsidRDefault="00666EA4" w:rsidP="003F20E4">
      <w:pPr>
        <w:pStyle w:val="NormalParagraph"/>
        <w:rPr>
          <w:sz w:val="20"/>
          <w:u w:val="single"/>
        </w:rPr>
      </w:pPr>
    </w:p>
    <w:p w14:paraId="41C5E44C" w14:textId="77777777" w:rsidR="00666EA4" w:rsidRDefault="00666EA4" w:rsidP="003F20E4">
      <w:pPr>
        <w:pStyle w:val="NormalParagraph"/>
        <w:rPr>
          <w:sz w:val="20"/>
          <w:u w:val="single"/>
        </w:rPr>
      </w:pPr>
      <w:r>
        <w:rPr>
          <w:sz w:val="20"/>
          <w:u w:val="single"/>
        </w:rPr>
        <w:t xml:space="preserve">Message 6 – MSRP 200 OK </w:t>
      </w:r>
    </w:p>
    <w:p w14:paraId="5FD41EEF" w14:textId="77777777" w:rsidR="00666EA4" w:rsidRDefault="00666EA4" w:rsidP="003F20E4">
      <w:pPr>
        <w:pStyle w:val="NormalParagraph"/>
        <w:rPr>
          <w:sz w:val="20"/>
        </w:rPr>
      </w:pPr>
      <w:r>
        <w:rPr>
          <w:sz w:val="20"/>
        </w:rPr>
        <w:t>MSRP d93kswow 200 OK</w:t>
      </w:r>
    </w:p>
    <w:p w14:paraId="67B3A32B" w14:textId="77777777" w:rsidR="00666EA4" w:rsidRDefault="00666EA4" w:rsidP="003F20E4">
      <w:pPr>
        <w:pStyle w:val="NormalParagraph"/>
        <w:rPr>
          <w:sz w:val="20"/>
        </w:rPr>
      </w:pPr>
      <w:r>
        <w:rPr>
          <w:sz w:val="20"/>
        </w:rPr>
        <w:t>To-Path: msrp://10.0.1.1:4000/jshA7weztas;tcp</w:t>
      </w:r>
    </w:p>
    <w:p w14:paraId="71879B7C" w14:textId="77777777" w:rsidR="00666EA4" w:rsidRDefault="00666EA4" w:rsidP="003F20E4">
      <w:pPr>
        <w:pStyle w:val="NormalParagraph"/>
        <w:rPr>
          <w:sz w:val="20"/>
        </w:rPr>
      </w:pPr>
      <w:r>
        <w:rPr>
          <w:sz w:val="20"/>
        </w:rPr>
        <w:t>From-Path: msrp://10.10.1.1:6000/abcA7wept654;tcp</w:t>
      </w:r>
    </w:p>
    <w:p w14:paraId="7A64CF57" w14:textId="77777777" w:rsidR="00666EA4" w:rsidRDefault="00666EA4" w:rsidP="003F20E4">
      <w:pPr>
        <w:pStyle w:val="NormalParagraph"/>
        <w:rPr>
          <w:sz w:val="20"/>
        </w:rPr>
      </w:pPr>
      <w:r>
        <w:rPr>
          <w:sz w:val="20"/>
        </w:rPr>
        <w:t>-------d93kswow+</w:t>
      </w:r>
    </w:p>
    <w:p w14:paraId="08734102" w14:textId="77777777" w:rsidR="00666EA4" w:rsidRDefault="00666EA4" w:rsidP="003F20E4">
      <w:pPr>
        <w:pStyle w:val="NormalParagraph"/>
        <w:rPr>
          <w:sz w:val="20"/>
        </w:rPr>
      </w:pPr>
    </w:p>
    <w:p w14:paraId="48919BB4" w14:textId="77777777" w:rsidR="00666EA4" w:rsidRDefault="00666EA4" w:rsidP="003F20E4">
      <w:pPr>
        <w:pStyle w:val="NormalParagraph"/>
        <w:rPr>
          <w:sz w:val="20"/>
        </w:rPr>
      </w:pPr>
      <w:r>
        <w:rPr>
          <w:sz w:val="20"/>
        </w:rPr>
        <w:t xml:space="preserve">One more chunks would now be sent with the same MSRP Message-ID and including the rest of the JPEG file (and no CPIM headers). However, the MSRP Content-Type would still be set to message/cpim. </w:t>
      </w:r>
    </w:p>
    <w:p w14:paraId="150F2827" w14:textId="77777777" w:rsidR="00666EA4" w:rsidRDefault="00666EA4" w:rsidP="003F20E4">
      <w:pPr>
        <w:pStyle w:val="NormalParagraph"/>
        <w:rPr>
          <w:sz w:val="20"/>
        </w:rPr>
      </w:pPr>
    </w:p>
    <w:p w14:paraId="018418E5" w14:textId="77777777" w:rsidR="00666EA4" w:rsidRDefault="00666EA4" w:rsidP="003F20E4">
      <w:pPr>
        <w:pStyle w:val="NormalParagraph"/>
        <w:rPr>
          <w:sz w:val="20"/>
          <w:u w:val="single"/>
        </w:rPr>
      </w:pPr>
      <w:r>
        <w:rPr>
          <w:sz w:val="20"/>
          <w:u w:val="single"/>
        </w:rPr>
        <w:t>Message 7 – BYE</w:t>
      </w:r>
    </w:p>
    <w:p w14:paraId="43BBA98F" w14:textId="77777777" w:rsidR="00666EA4" w:rsidRDefault="00666EA4" w:rsidP="003F20E4">
      <w:pPr>
        <w:pStyle w:val="NormalParagraph"/>
        <w:rPr>
          <w:sz w:val="20"/>
        </w:rPr>
      </w:pPr>
      <w:r>
        <w:rPr>
          <w:sz w:val="20"/>
        </w:rPr>
        <w:t xml:space="preserve">As appendix B.9. </w:t>
      </w:r>
    </w:p>
    <w:p w14:paraId="1164BEC6" w14:textId="77777777" w:rsidR="00666EA4" w:rsidRDefault="00666EA4" w:rsidP="003F20E4">
      <w:pPr>
        <w:pStyle w:val="NormalParagraph"/>
        <w:rPr>
          <w:sz w:val="20"/>
          <w:u w:val="single"/>
        </w:rPr>
      </w:pPr>
    </w:p>
    <w:p w14:paraId="60F77F7B" w14:textId="77777777" w:rsidR="00666EA4" w:rsidRDefault="00666EA4" w:rsidP="003F20E4">
      <w:pPr>
        <w:pStyle w:val="NormalParagraph"/>
        <w:rPr>
          <w:sz w:val="20"/>
          <w:u w:val="single"/>
        </w:rPr>
      </w:pPr>
      <w:r>
        <w:rPr>
          <w:sz w:val="20"/>
          <w:u w:val="single"/>
        </w:rPr>
        <w:t xml:space="preserve">Message 8 – 200 OK (BYE) </w:t>
      </w:r>
    </w:p>
    <w:p w14:paraId="11E26B73" w14:textId="77BFB503" w:rsidR="00666EA4" w:rsidRDefault="00666EA4" w:rsidP="003F20E4">
      <w:pPr>
        <w:pStyle w:val="NormalParagraph"/>
        <w:rPr>
          <w:sz w:val="20"/>
        </w:rPr>
      </w:pPr>
      <w:r>
        <w:rPr>
          <w:sz w:val="20"/>
        </w:rPr>
        <w:t xml:space="preserve">As appendix B.9. </w:t>
      </w:r>
    </w:p>
    <w:p w14:paraId="109029CE" w14:textId="77777777" w:rsidR="00666EA4" w:rsidRDefault="00666EA4" w:rsidP="003F20E4">
      <w:pPr>
        <w:pStyle w:val="NormalParagraph"/>
        <w:rPr>
          <w:sz w:val="20"/>
        </w:rPr>
      </w:pPr>
      <w:r>
        <w:rPr>
          <w:sz w:val="20"/>
        </w:rPr>
        <w:br w:type="page"/>
      </w:r>
    </w:p>
    <w:p w14:paraId="61CFCE5E" w14:textId="74B04529" w:rsidR="00666EA4" w:rsidRDefault="00666EA4" w:rsidP="003F20E4">
      <w:pPr>
        <w:pStyle w:val="ANNEX-heading1"/>
      </w:pPr>
      <w:bookmarkStart w:id="103" w:name="_Toc388438200"/>
      <w:bookmarkStart w:id="104" w:name="_Toc477169052"/>
      <w:r>
        <w:lastRenderedPageBreak/>
        <w:t>RCS FT (SIMPLE Based)</w:t>
      </w:r>
      <w:bookmarkEnd w:id="103"/>
      <w:bookmarkEnd w:id="104"/>
      <w:r>
        <w:t xml:space="preserve"> </w:t>
      </w:r>
    </w:p>
    <w:p w14:paraId="7C2CD0B3" w14:textId="33DC9DD9" w:rsidR="00666EA4" w:rsidRDefault="00666EA4" w:rsidP="003F20E4">
      <w:pPr>
        <w:pStyle w:val="NormalParagraph"/>
      </w:pPr>
      <w:r>
        <w:t xml:space="preserve">It is assumed that a Capability Exchange has occurred. The tags “urn:urn-7:3gpp-application.ims.iari.rcse.ft” and urn:urn-7:3gpp-application.ims.iari.rcs.ftthumb” indicate that either CPM or SIMPLE based FT is supported. This appendix covers the SIMPLE case. This example also shows a thumbnail being transferred ahead of the FT itself and the use of the multipart/related message body. The message flow and numbering for the RCS SIMPLE based FT </w:t>
      </w:r>
      <w:r w:rsidR="00395CB5">
        <w:t xml:space="preserve">is identical to appendix B.9. </w:t>
      </w:r>
      <w:r>
        <w:t xml:space="preserve">The main difference is in the feature tags that are exchanged and the contents of the SDP exchange and MSRP flow. These differences will be highlighted in this sub-appendix with references made to messages in appendix B.9.    </w:t>
      </w:r>
    </w:p>
    <w:p w14:paraId="5E4F5A16" w14:textId="007AB4E2" w:rsidR="00666EA4" w:rsidRDefault="00666EA4" w:rsidP="003F20E4">
      <w:pPr>
        <w:pStyle w:val="NormalParagraph"/>
        <w:rPr>
          <w:u w:val="single"/>
        </w:rPr>
      </w:pPr>
      <w:r>
        <w:t>The message contents are shown below:-</w:t>
      </w:r>
      <w:r>
        <w:rPr>
          <w:u w:val="single"/>
        </w:rPr>
        <w:t xml:space="preserve"> </w:t>
      </w:r>
    </w:p>
    <w:p w14:paraId="38E879CE" w14:textId="77777777" w:rsidR="00666EA4" w:rsidRDefault="00666EA4" w:rsidP="003F20E4">
      <w:pPr>
        <w:pStyle w:val="NormalParagraph"/>
      </w:pPr>
      <w:r>
        <w:t xml:space="preserve">Message 1 – INVITE (SDP Offer) </w:t>
      </w:r>
    </w:p>
    <w:p w14:paraId="4995ACA0" w14:textId="77777777" w:rsidR="00666EA4" w:rsidRDefault="00666EA4" w:rsidP="003F20E4">
      <w:pPr>
        <w:pStyle w:val="NormalParagraph"/>
      </w:pPr>
      <w:r>
        <w:t xml:space="preserve">The following headers are absent:- Contribution-ID, Conversation-ID &amp; P-Asserted-Service. </w:t>
      </w:r>
    </w:p>
    <w:p w14:paraId="0E0C5955" w14:textId="77777777" w:rsidR="00666EA4" w:rsidRDefault="00666EA4" w:rsidP="003F20E4">
      <w:pPr>
        <w:pStyle w:val="NormalParagraph"/>
      </w:pPr>
      <w:r>
        <w:t>………</w:t>
      </w:r>
    </w:p>
    <w:p w14:paraId="0ACBD83D" w14:textId="77777777" w:rsidR="00666EA4" w:rsidRDefault="00666EA4" w:rsidP="003F20E4">
      <w:pPr>
        <w:pStyle w:val="NormalParagraph"/>
      </w:pPr>
      <w:r>
        <w:t>Accept-Contact: +g.oma.sip-im</w:t>
      </w:r>
    </w:p>
    <w:p w14:paraId="49336524" w14:textId="77777777" w:rsidR="00666EA4" w:rsidRDefault="00666EA4" w:rsidP="003F20E4">
      <w:pPr>
        <w:pStyle w:val="NormalParagraph"/>
      </w:pPr>
      <w:r>
        <w:t>Contact: &lt;</w:t>
      </w:r>
      <w:hyperlink r:id="rId59" w:history="1">
        <w:r>
          <w:rPr>
            <w:rStyle w:val="Hyperlink"/>
            <w:sz w:val="20"/>
          </w:rPr>
          <w:t>sip:10.0.0.1:5060</w:t>
        </w:r>
      </w:hyperlink>
      <w:r>
        <w:t>&gt;;</w:t>
      </w:r>
      <w:r>
        <w:rPr>
          <w:rFonts w:cs="Courier New"/>
          <w:lang w:val="en-US"/>
        </w:rPr>
        <w:t>+</w:t>
      </w:r>
      <w:r>
        <w:rPr>
          <w:rFonts w:cs="Arial"/>
          <w:lang w:val="en-US"/>
        </w:rPr>
        <w:t xml:space="preserve">g.oma.sip-im </w:t>
      </w:r>
      <w:r>
        <w:rPr>
          <w:rFonts w:cs="Courier New"/>
          <w:lang w:val="en-US"/>
        </w:rPr>
        <w:t xml:space="preserve"> </w:t>
      </w:r>
    </w:p>
    <w:p w14:paraId="53BBECC5" w14:textId="77777777" w:rsidR="00666EA4" w:rsidRDefault="00666EA4" w:rsidP="003F20E4">
      <w:pPr>
        <w:pStyle w:val="NormalParagraph"/>
      </w:pPr>
      <w:r>
        <w:t>Content-Type: multipart/related; type=”application/sdp”;boundary=boundary123</w:t>
      </w:r>
    </w:p>
    <w:p w14:paraId="6B772179" w14:textId="77777777" w:rsidR="00666EA4" w:rsidRDefault="00666EA4" w:rsidP="003F20E4">
      <w:pPr>
        <w:pStyle w:val="NormalParagraph"/>
      </w:pPr>
      <w:r>
        <w:t>Content-Length: 766</w:t>
      </w:r>
    </w:p>
    <w:p w14:paraId="544C0BFA" w14:textId="77777777" w:rsidR="00666EA4" w:rsidRDefault="00666EA4" w:rsidP="003F20E4">
      <w:pPr>
        <w:pStyle w:val="NormalParagraph"/>
      </w:pPr>
      <w:r>
        <w:t>--boundary123</w:t>
      </w:r>
    </w:p>
    <w:p w14:paraId="04745AC1" w14:textId="77777777" w:rsidR="00666EA4" w:rsidRDefault="00666EA4" w:rsidP="003F20E4">
      <w:pPr>
        <w:pStyle w:val="NormalParagraph"/>
      </w:pPr>
      <w:r>
        <w:t>Content-Type: application/sdp</w:t>
      </w:r>
    </w:p>
    <w:p w14:paraId="7ECA44EC" w14:textId="77777777" w:rsidR="00666EA4" w:rsidRDefault="00666EA4" w:rsidP="003F20E4">
      <w:pPr>
        <w:pStyle w:val="NormalParagraph"/>
      </w:pPr>
      <w:r>
        <w:t>Content-Length: 343</w:t>
      </w:r>
    </w:p>
    <w:p w14:paraId="30C31562" w14:textId="77777777" w:rsidR="00666EA4" w:rsidRDefault="00666EA4" w:rsidP="003F20E4">
      <w:pPr>
        <w:pStyle w:val="NormalParagraph"/>
        <w:rPr>
          <w:sz w:val="16"/>
          <w:szCs w:val="16"/>
        </w:rPr>
      </w:pPr>
      <w:r>
        <w:rPr>
          <w:sz w:val="16"/>
          <w:szCs w:val="16"/>
        </w:rPr>
        <w:t>v=0</w:t>
      </w:r>
    </w:p>
    <w:p w14:paraId="47182FFC" w14:textId="77777777" w:rsidR="00666EA4" w:rsidRDefault="00666EA4" w:rsidP="003F20E4">
      <w:pPr>
        <w:pStyle w:val="NormalParagraph"/>
        <w:rPr>
          <w:sz w:val="16"/>
          <w:szCs w:val="16"/>
        </w:rPr>
      </w:pPr>
      <w:r>
        <w:rPr>
          <w:sz w:val="16"/>
          <w:szCs w:val="16"/>
        </w:rPr>
        <w:t>s=-</w:t>
      </w:r>
    </w:p>
    <w:p w14:paraId="05F5B928" w14:textId="77777777" w:rsidR="00666EA4" w:rsidRDefault="00666EA4" w:rsidP="003F20E4">
      <w:pPr>
        <w:pStyle w:val="NormalParagraph"/>
        <w:rPr>
          <w:sz w:val="16"/>
          <w:szCs w:val="16"/>
        </w:rPr>
      </w:pPr>
      <w:r>
        <w:rPr>
          <w:sz w:val="16"/>
          <w:szCs w:val="16"/>
        </w:rPr>
        <w:t>o=- 0 0 IN IP4 10.0.1.1</w:t>
      </w:r>
    </w:p>
    <w:p w14:paraId="3ECCE882" w14:textId="77777777" w:rsidR="00666EA4" w:rsidRDefault="00666EA4" w:rsidP="003F20E4">
      <w:pPr>
        <w:pStyle w:val="NormalParagraph"/>
        <w:rPr>
          <w:sz w:val="16"/>
          <w:szCs w:val="16"/>
        </w:rPr>
      </w:pPr>
      <w:r>
        <w:rPr>
          <w:sz w:val="16"/>
          <w:szCs w:val="16"/>
        </w:rPr>
        <w:t>t=0 0</w:t>
      </w:r>
    </w:p>
    <w:p w14:paraId="560086D0" w14:textId="77777777" w:rsidR="00666EA4" w:rsidRDefault="00666EA4" w:rsidP="003F20E4">
      <w:pPr>
        <w:pStyle w:val="NormalParagraph"/>
        <w:rPr>
          <w:sz w:val="16"/>
          <w:szCs w:val="16"/>
        </w:rPr>
      </w:pPr>
      <w:r>
        <w:rPr>
          <w:sz w:val="16"/>
          <w:szCs w:val="16"/>
        </w:rPr>
        <w:t>c=IN IP4 10.0.1.1</w:t>
      </w:r>
    </w:p>
    <w:p w14:paraId="6D40AD41" w14:textId="77777777" w:rsidR="00666EA4" w:rsidRDefault="00666EA4" w:rsidP="003F20E4">
      <w:pPr>
        <w:pStyle w:val="NormalParagraph"/>
        <w:rPr>
          <w:sz w:val="16"/>
          <w:szCs w:val="16"/>
        </w:rPr>
      </w:pPr>
      <w:r>
        <w:rPr>
          <w:sz w:val="16"/>
          <w:szCs w:val="16"/>
        </w:rPr>
        <w:t>m=message 4000 TCP/MSRP *</w:t>
      </w:r>
    </w:p>
    <w:p w14:paraId="654392B1" w14:textId="77777777" w:rsidR="00666EA4" w:rsidRDefault="00666EA4" w:rsidP="003F20E4">
      <w:pPr>
        <w:pStyle w:val="NormalParagraph"/>
        <w:rPr>
          <w:sz w:val="16"/>
          <w:szCs w:val="16"/>
        </w:rPr>
      </w:pPr>
      <w:r>
        <w:rPr>
          <w:sz w:val="16"/>
          <w:szCs w:val="16"/>
        </w:rPr>
        <w:t>a=accept-types:image/jpeg</w:t>
      </w:r>
    </w:p>
    <w:p w14:paraId="6C5F88B5" w14:textId="77777777" w:rsidR="00666EA4" w:rsidRDefault="00666EA4" w:rsidP="003F20E4">
      <w:pPr>
        <w:pStyle w:val="NormalParagraph"/>
        <w:rPr>
          <w:sz w:val="16"/>
          <w:szCs w:val="16"/>
        </w:rPr>
      </w:pPr>
      <w:r>
        <w:rPr>
          <w:sz w:val="16"/>
          <w:szCs w:val="16"/>
        </w:rPr>
        <w:t>a=path:msrp://10.0.1.1:4000/jshA7weztas;tcp</w:t>
      </w:r>
    </w:p>
    <w:p w14:paraId="280C83FD" w14:textId="77777777" w:rsidR="00666EA4" w:rsidRDefault="00666EA4" w:rsidP="003F20E4">
      <w:pPr>
        <w:pStyle w:val="NormalParagraph"/>
        <w:rPr>
          <w:sz w:val="16"/>
          <w:szCs w:val="16"/>
        </w:rPr>
      </w:pPr>
      <w:r>
        <w:rPr>
          <w:sz w:val="16"/>
          <w:szCs w:val="16"/>
        </w:rPr>
        <w:t>a=sendonly</w:t>
      </w:r>
    </w:p>
    <w:p w14:paraId="03303AAF" w14:textId="77777777" w:rsidR="00666EA4" w:rsidRDefault="00666EA4" w:rsidP="003F20E4">
      <w:pPr>
        <w:pStyle w:val="NormalParagraph"/>
        <w:rPr>
          <w:rFonts w:cs="Arial"/>
          <w:sz w:val="16"/>
          <w:szCs w:val="16"/>
        </w:rPr>
      </w:pPr>
      <w:r>
        <w:rPr>
          <w:rFonts w:cs="Arial"/>
          <w:sz w:val="16"/>
          <w:szCs w:val="16"/>
        </w:rPr>
        <w:t>a=setup:active</w:t>
      </w:r>
    </w:p>
    <w:p w14:paraId="6C4800C5" w14:textId="77777777" w:rsidR="00666EA4" w:rsidRDefault="00666EA4" w:rsidP="003F20E4">
      <w:pPr>
        <w:pStyle w:val="NormalParagraph"/>
        <w:rPr>
          <w:sz w:val="16"/>
          <w:szCs w:val="16"/>
        </w:rPr>
      </w:pPr>
      <w:r>
        <w:rPr>
          <w:sz w:val="16"/>
          <w:szCs w:val="16"/>
        </w:rPr>
        <w:t>a=file-selector:name:"sunrise.jpg" type:image/jpeg size:60000</w:t>
      </w:r>
    </w:p>
    <w:p w14:paraId="2152846D" w14:textId="77777777" w:rsidR="00666EA4" w:rsidRDefault="00666EA4" w:rsidP="003F20E4">
      <w:pPr>
        <w:pStyle w:val="NormalParagraph"/>
        <w:rPr>
          <w:sz w:val="16"/>
          <w:szCs w:val="16"/>
        </w:rPr>
      </w:pPr>
      <w:r>
        <w:rPr>
          <w:sz w:val="16"/>
          <w:szCs w:val="16"/>
        </w:rPr>
        <w:t>a=file-transfer-id:vBnG916bdberum2fF</w:t>
      </w:r>
    </w:p>
    <w:p w14:paraId="75AF0191" w14:textId="77777777" w:rsidR="00666EA4" w:rsidRDefault="00666EA4" w:rsidP="003F20E4">
      <w:pPr>
        <w:pStyle w:val="NormalParagraph"/>
        <w:rPr>
          <w:sz w:val="16"/>
          <w:szCs w:val="16"/>
        </w:rPr>
      </w:pPr>
      <w:r>
        <w:rPr>
          <w:sz w:val="16"/>
          <w:szCs w:val="16"/>
        </w:rPr>
        <w:t xml:space="preserve">a=file-disposition:render   </w:t>
      </w:r>
    </w:p>
    <w:p w14:paraId="55DC0BD0" w14:textId="77777777" w:rsidR="00666EA4" w:rsidRDefault="00666EA4" w:rsidP="003F20E4">
      <w:pPr>
        <w:pStyle w:val="NormalParagraph"/>
        <w:rPr>
          <w:sz w:val="16"/>
          <w:szCs w:val="16"/>
        </w:rPr>
      </w:pPr>
      <w:r>
        <w:rPr>
          <w:sz w:val="16"/>
          <w:szCs w:val="16"/>
        </w:rPr>
        <w:t>a:file-icon:cid:icon12345</w:t>
      </w:r>
    </w:p>
    <w:p w14:paraId="75BE1961" w14:textId="77777777" w:rsidR="00666EA4" w:rsidRDefault="00666EA4" w:rsidP="003F20E4">
      <w:pPr>
        <w:pStyle w:val="NormalParagraph"/>
      </w:pPr>
      <w:r>
        <w:lastRenderedPageBreak/>
        <w:t>--boundary123</w:t>
      </w:r>
    </w:p>
    <w:p w14:paraId="18E090E2" w14:textId="77777777" w:rsidR="00666EA4" w:rsidRDefault="00666EA4" w:rsidP="003F20E4">
      <w:pPr>
        <w:pStyle w:val="NormalParagraph"/>
      </w:pPr>
      <w:r>
        <w:t>Content-Type: image/jpeg</w:t>
      </w:r>
    </w:p>
    <w:p w14:paraId="7A22DE47" w14:textId="77777777" w:rsidR="00666EA4" w:rsidRDefault="00666EA4" w:rsidP="003F20E4">
      <w:pPr>
        <w:pStyle w:val="NormalParagraph"/>
      </w:pPr>
      <w:r>
        <w:t>Content-Transfer-Encoding: binary</w:t>
      </w:r>
    </w:p>
    <w:p w14:paraId="26B64221" w14:textId="77777777" w:rsidR="00666EA4" w:rsidRDefault="00666EA4" w:rsidP="003F20E4">
      <w:pPr>
        <w:pStyle w:val="NormalParagraph"/>
      </w:pPr>
      <w:r>
        <w:t>Content-ID: &lt;icon1234&gt;</w:t>
      </w:r>
    </w:p>
    <w:p w14:paraId="3913BB0A" w14:textId="77777777" w:rsidR="00666EA4" w:rsidRDefault="00666EA4" w:rsidP="003F20E4">
      <w:pPr>
        <w:pStyle w:val="NormalParagraph"/>
      </w:pPr>
      <w:r>
        <w:t>Content-Length: 200</w:t>
      </w:r>
    </w:p>
    <w:p w14:paraId="44FB3A4F" w14:textId="77777777" w:rsidR="00666EA4" w:rsidRDefault="00666EA4" w:rsidP="003F20E4">
      <w:pPr>
        <w:pStyle w:val="NormalParagraph"/>
      </w:pPr>
      <w:r>
        <w:t xml:space="preserve"> Content-Disposition: icon</w:t>
      </w:r>
    </w:p>
    <w:p w14:paraId="74F8D412" w14:textId="77777777" w:rsidR="00666EA4" w:rsidRDefault="00666EA4" w:rsidP="003F20E4">
      <w:pPr>
        <w:pStyle w:val="NormalParagraph"/>
        <w:rPr>
          <w:sz w:val="16"/>
          <w:szCs w:val="16"/>
        </w:rPr>
      </w:pPr>
      <w:r>
        <w:rPr>
          <w:sz w:val="16"/>
          <w:szCs w:val="16"/>
        </w:rPr>
        <w:t xml:space="preserve"> [..small preview icon...]</w:t>
      </w:r>
    </w:p>
    <w:p w14:paraId="20E56E69" w14:textId="4AF583DB" w:rsidR="00666EA4" w:rsidRDefault="00666EA4" w:rsidP="003F20E4">
      <w:pPr>
        <w:pStyle w:val="NormalParagraph"/>
      </w:pPr>
      <w:r>
        <w:t xml:space="preserve">  --boundary123--</w:t>
      </w:r>
    </w:p>
    <w:p w14:paraId="23B717BC" w14:textId="77777777" w:rsidR="00666EA4" w:rsidRDefault="00666EA4" w:rsidP="003F20E4">
      <w:pPr>
        <w:pStyle w:val="NormalParagraph"/>
      </w:pPr>
      <w:r>
        <w:t xml:space="preserve">Message 2 – 100 Trying </w:t>
      </w:r>
    </w:p>
    <w:p w14:paraId="421652FA" w14:textId="77777777" w:rsidR="00666EA4" w:rsidRDefault="00666EA4" w:rsidP="003F20E4">
      <w:pPr>
        <w:pStyle w:val="NormalParagraph"/>
      </w:pPr>
      <w:r>
        <w:t>As appendix B.9</w:t>
      </w:r>
    </w:p>
    <w:p w14:paraId="6D7A05D4" w14:textId="77777777" w:rsidR="00666EA4" w:rsidRDefault="00666EA4" w:rsidP="003F20E4">
      <w:pPr>
        <w:pStyle w:val="NormalParagraph"/>
      </w:pPr>
    </w:p>
    <w:p w14:paraId="7D3E7B04" w14:textId="77777777" w:rsidR="00666EA4" w:rsidRDefault="00666EA4" w:rsidP="003F20E4">
      <w:pPr>
        <w:pStyle w:val="NormalParagraph"/>
      </w:pPr>
      <w:r>
        <w:t>Message 3 – 200 OK (INVITE) (SDP Answer)</w:t>
      </w:r>
    </w:p>
    <w:p w14:paraId="610242F6" w14:textId="77777777" w:rsidR="00666EA4" w:rsidRDefault="00666EA4" w:rsidP="003F20E4">
      <w:pPr>
        <w:pStyle w:val="NormalParagraph"/>
      </w:pPr>
      <w:r>
        <w:t xml:space="preserve">The P-Asserted-Service header is absent. </w:t>
      </w:r>
    </w:p>
    <w:p w14:paraId="2ECFB09C" w14:textId="77777777" w:rsidR="00666EA4" w:rsidRDefault="00666EA4" w:rsidP="003F20E4">
      <w:pPr>
        <w:pStyle w:val="NormalParagraph"/>
      </w:pPr>
      <w:r>
        <w:t>……..</w:t>
      </w:r>
    </w:p>
    <w:p w14:paraId="70B710F5" w14:textId="77777777" w:rsidR="00666EA4" w:rsidRDefault="00666EA4" w:rsidP="003F20E4">
      <w:pPr>
        <w:pStyle w:val="NormalParagraph"/>
      </w:pPr>
      <w:r>
        <w:t>Accept-Contact: +g.oma.sip-im</w:t>
      </w:r>
    </w:p>
    <w:p w14:paraId="3A12815D" w14:textId="76A54A54" w:rsidR="00666EA4" w:rsidRDefault="00666EA4" w:rsidP="003F20E4">
      <w:pPr>
        <w:pStyle w:val="NormalParagraph"/>
      </w:pPr>
      <w:r>
        <w:t>Contact: &lt;</w:t>
      </w:r>
      <w:r w:rsidRPr="00937741">
        <w:t>sip:10.10.0.1:5060</w:t>
      </w:r>
      <w:r>
        <w:t>&gt;;</w:t>
      </w:r>
      <w:r>
        <w:rPr>
          <w:rFonts w:cs="Courier New"/>
          <w:lang w:val="en-US"/>
        </w:rPr>
        <w:t>+g.oma.sip-im</w:t>
      </w:r>
    </w:p>
    <w:p w14:paraId="72F99816" w14:textId="77777777" w:rsidR="00666EA4" w:rsidRDefault="00666EA4" w:rsidP="003F20E4">
      <w:pPr>
        <w:pStyle w:val="NormalParagraph"/>
      </w:pPr>
      <w:r>
        <w:t>Content-Type: application/sdp</w:t>
      </w:r>
    </w:p>
    <w:p w14:paraId="6C4C72E2" w14:textId="77777777" w:rsidR="00666EA4" w:rsidRDefault="00666EA4" w:rsidP="003F20E4">
      <w:pPr>
        <w:pStyle w:val="NormalParagraph"/>
      </w:pPr>
      <w:r>
        <w:t>Content-Length: 298</w:t>
      </w:r>
    </w:p>
    <w:p w14:paraId="4BE041B6" w14:textId="77777777" w:rsidR="00666EA4" w:rsidRPr="00395CB5" w:rsidRDefault="00666EA4" w:rsidP="003F20E4">
      <w:pPr>
        <w:pStyle w:val="NormalParagraph"/>
        <w:rPr>
          <w:sz w:val="20"/>
          <w:szCs w:val="20"/>
        </w:rPr>
      </w:pPr>
      <w:r w:rsidRPr="00395CB5">
        <w:rPr>
          <w:sz w:val="20"/>
          <w:szCs w:val="20"/>
        </w:rPr>
        <w:t>v=0</w:t>
      </w:r>
    </w:p>
    <w:p w14:paraId="7545B576" w14:textId="77777777" w:rsidR="00666EA4" w:rsidRPr="00395CB5" w:rsidRDefault="00666EA4" w:rsidP="003F20E4">
      <w:pPr>
        <w:pStyle w:val="NormalParagraph"/>
        <w:rPr>
          <w:sz w:val="20"/>
          <w:szCs w:val="20"/>
        </w:rPr>
      </w:pPr>
      <w:r w:rsidRPr="00395CB5">
        <w:rPr>
          <w:sz w:val="20"/>
          <w:szCs w:val="20"/>
        </w:rPr>
        <w:t>s=-</w:t>
      </w:r>
    </w:p>
    <w:p w14:paraId="0E4F619D" w14:textId="77777777" w:rsidR="00666EA4" w:rsidRPr="00395CB5" w:rsidRDefault="00666EA4" w:rsidP="003F20E4">
      <w:pPr>
        <w:pStyle w:val="NormalParagraph"/>
        <w:rPr>
          <w:sz w:val="20"/>
          <w:szCs w:val="20"/>
        </w:rPr>
      </w:pPr>
      <w:r w:rsidRPr="00395CB5">
        <w:rPr>
          <w:sz w:val="20"/>
          <w:szCs w:val="20"/>
        </w:rPr>
        <w:t>o=- 0 0 IN IP4 10.10.1.1</w:t>
      </w:r>
    </w:p>
    <w:p w14:paraId="16606D53" w14:textId="77777777" w:rsidR="00666EA4" w:rsidRPr="00395CB5" w:rsidRDefault="00666EA4" w:rsidP="003F20E4">
      <w:pPr>
        <w:pStyle w:val="NormalParagraph"/>
        <w:rPr>
          <w:sz w:val="20"/>
          <w:szCs w:val="20"/>
        </w:rPr>
      </w:pPr>
      <w:r w:rsidRPr="00395CB5">
        <w:rPr>
          <w:sz w:val="20"/>
          <w:szCs w:val="20"/>
        </w:rPr>
        <w:t>t=0 0</w:t>
      </w:r>
    </w:p>
    <w:p w14:paraId="0C4EBFDA" w14:textId="77777777" w:rsidR="00666EA4" w:rsidRPr="00395CB5" w:rsidRDefault="00666EA4" w:rsidP="003F20E4">
      <w:pPr>
        <w:pStyle w:val="NormalParagraph"/>
        <w:rPr>
          <w:sz w:val="20"/>
          <w:szCs w:val="20"/>
        </w:rPr>
      </w:pPr>
      <w:r w:rsidRPr="00395CB5">
        <w:rPr>
          <w:sz w:val="20"/>
          <w:szCs w:val="20"/>
        </w:rPr>
        <w:t>c=IN IP4 10.10.1.1</w:t>
      </w:r>
    </w:p>
    <w:p w14:paraId="4422D899" w14:textId="77777777" w:rsidR="00666EA4" w:rsidRPr="00395CB5" w:rsidRDefault="00666EA4" w:rsidP="003F20E4">
      <w:pPr>
        <w:pStyle w:val="NormalParagraph"/>
        <w:rPr>
          <w:sz w:val="20"/>
          <w:szCs w:val="20"/>
        </w:rPr>
      </w:pPr>
      <w:r w:rsidRPr="00395CB5">
        <w:rPr>
          <w:sz w:val="20"/>
          <w:szCs w:val="20"/>
        </w:rPr>
        <w:t>m=message 6000 TCP/MSRP *</w:t>
      </w:r>
    </w:p>
    <w:p w14:paraId="07DC4D96" w14:textId="77777777" w:rsidR="00666EA4" w:rsidRPr="00395CB5" w:rsidRDefault="00666EA4" w:rsidP="003F20E4">
      <w:pPr>
        <w:pStyle w:val="NormalParagraph"/>
        <w:rPr>
          <w:sz w:val="20"/>
          <w:szCs w:val="20"/>
        </w:rPr>
      </w:pPr>
      <w:r w:rsidRPr="00395CB5">
        <w:rPr>
          <w:sz w:val="20"/>
          <w:szCs w:val="20"/>
        </w:rPr>
        <w:t>a=accept-types:image/jpeg</w:t>
      </w:r>
    </w:p>
    <w:p w14:paraId="29992B77" w14:textId="77777777" w:rsidR="00666EA4" w:rsidRPr="00395CB5" w:rsidRDefault="00666EA4" w:rsidP="003F20E4">
      <w:pPr>
        <w:pStyle w:val="NormalParagraph"/>
        <w:rPr>
          <w:sz w:val="20"/>
          <w:szCs w:val="20"/>
        </w:rPr>
      </w:pPr>
      <w:r w:rsidRPr="00395CB5">
        <w:rPr>
          <w:sz w:val="20"/>
          <w:szCs w:val="20"/>
        </w:rPr>
        <w:t>a=path:msrp://10.10.1.1:6000/abcA7wept654;tcp</w:t>
      </w:r>
    </w:p>
    <w:p w14:paraId="74254201" w14:textId="77777777" w:rsidR="00666EA4" w:rsidRPr="00395CB5" w:rsidRDefault="00666EA4" w:rsidP="003F20E4">
      <w:pPr>
        <w:pStyle w:val="NormalParagraph"/>
        <w:rPr>
          <w:sz w:val="20"/>
          <w:szCs w:val="20"/>
        </w:rPr>
      </w:pPr>
      <w:r w:rsidRPr="00395CB5">
        <w:rPr>
          <w:sz w:val="20"/>
          <w:szCs w:val="20"/>
        </w:rPr>
        <w:t>a=recvonly</w:t>
      </w:r>
    </w:p>
    <w:p w14:paraId="54620F08" w14:textId="77777777" w:rsidR="00666EA4" w:rsidRPr="00395CB5" w:rsidRDefault="00666EA4" w:rsidP="003F20E4">
      <w:pPr>
        <w:pStyle w:val="NormalParagraph"/>
        <w:rPr>
          <w:rFonts w:cs="Arial"/>
          <w:sz w:val="20"/>
          <w:szCs w:val="20"/>
        </w:rPr>
      </w:pPr>
      <w:r w:rsidRPr="00395CB5">
        <w:rPr>
          <w:rFonts w:cs="Arial"/>
          <w:sz w:val="20"/>
          <w:szCs w:val="20"/>
        </w:rPr>
        <w:t>a=setup:passive</w:t>
      </w:r>
    </w:p>
    <w:p w14:paraId="50E78AAF" w14:textId="77777777" w:rsidR="00666EA4" w:rsidRPr="00395CB5" w:rsidRDefault="00666EA4" w:rsidP="003F20E4">
      <w:pPr>
        <w:pStyle w:val="NormalParagraph"/>
        <w:rPr>
          <w:sz w:val="20"/>
          <w:szCs w:val="20"/>
        </w:rPr>
      </w:pPr>
      <w:r w:rsidRPr="00395CB5">
        <w:rPr>
          <w:sz w:val="20"/>
          <w:szCs w:val="20"/>
        </w:rPr>
        <w:t>a=file-selector:name:"sunrise.jpg" type:image/jpeg size:60000</w:t>
      </w:r>
    </w:p>
    <w:p w14:paraId="5DC0412D" w14:textId="77777777" w:rsidR="00666EA4" w:rsidRPr="00395CB5" w:rsidRDefault="00666EA4" w:rsidP="003F20E4">
      <w:pPr>
        <w:pStyle w:val="NormalParagraph"/>
        <w:rPr>
          <w:sz w:val="20"/>
          <w:szCs w:val="20"/>
        </w:rPr>
      </w:pPr>
      <w:r w:rsidRPr="00395CB5">
        <w:rPr>
          <w:sz w:val="20"/>
          <w:szCs w:val="20"/>
        </w:rPr>
        <w:lastRenderedPageBreak/>
        <w:t>a=file-transfer-id:vBnG916bdberum2fF</w:t>
      </w:r>
    </w:p>
    <w:p w14:paraId="339140E0" w14:textId="77777777" w:rsidR="00666EA4" w:rsidRDefault="00666EA4" w:rsidP="003F20E4">
      <w:pPr>
        <w:pStyle w:val="NormalParagraph"/>
      </w:pPr>
    </w:p>
    <w:p w14:paraId="6672AFEF" w14:textId="77777777" w:rsidR="00666EA4" w:rsidRDefault="00666EA4" w:rsidP="003F20E4">
      <w:pPr>
        <w:pStyle w:val="NormalParagraph"/>
      </w:pPr>
      <w:r>
        <w:t>Message 4 – ACK</w:t>
      </w:r>
    </w:p>
    <w:p w14:paraId="58D44681" w14:textId="77777777" w:rsidR="00666EA4" w:rsidRDefault="00666EA4" w:rsidP="003F20E4">
      <w:pPr>
        <w:pStyle w:val="NormalParagraph"/>
      </w:pPr>
      <w:r>
        <w:t>As appendix B.9</w:t>
      </w:r>
    </w:p>
    <w:p w14:paraId="62A1A52B" w14:textId="77777777" w:rsidR="00666EA4" w:rsidRDefault="00666EA4" w:rsidP="003F20E4">
      <w:pPr>
        <w:pStyle w:val="NormalParagraph"/>
      </w:pPr>
    </w:p>
    <w:p w14:paraId="32CA37D9" w14:textId="6CFD7A98" w:rsidR="00666EA4" w:rsidRDefault="00666EA4" w:rsidP="003F20E4">
      <w:pPr>
        <w:pStyle w:val="NormalParagraph"/>
      </w:pPr>
      <w:r>
        <w:t>Having exchanged the SDP, a TCP connection is created over which the MSRP messages will run (see IETF RFC 4975 [58]) and multiple MSRP messages are exchanged the file transfer is complete (i.e. assuming the maximum chunk size of 50K bytes).</w:t>
      </w:r>
    </w:p>
    <w:p w14:paraId="087C5CC9" w14:textId="77777777" w:rsidR="00666EA4" w:rsidRDefault="00666EA4" w:rsidP="003F20E4">
      <w:pPr>
        <w:pStyle w:val="NormalParagraph"/>
      </w:pPr>
      <w:r>
        <w:t>Message 5 – MSRP SEND</w:t>
      </w:r>
    </w:p>
    <w:p w14:paraId="260051D4" w14:textId="77777777" w:rsidR="00666EA4" w:rsidRDefault="00666EA4" w:rsidP="003F20E4">
      <w:pPr>
        <w:pStyle w:val="NormalParagraph"/>
      </w:pPr>
      <w:r>
        <w:t>MSRP d93kswow SEND</w:t>
      </w:r>
    </w:p>
    <w:p w14:paraId="754FFE71" w14:textId="77777777" w:rsidR="00666EA4" w:rsidRDefault="00666EA4" w:rsidP="003F20E4">
      <w:pPr>
        <w:pStyle w:val="NormalParagraph"/>
      </w:pPr>
      <w:r>
        <w:t>To-Path: msrp://10.10.1.1:6000/abcA7wept654;tcp</w:t>
      </w:r>
    </w:p>
    <w:p w14:paraId="18E11962" w14:textId="77777777" w:rsidR="00666EA4" w:rsidRDefault="00666EA4" w:rsidP="003F20E4">
      <w:pPr>
        <w:pStyle w:val="NormalParagraph"/>
      </w:pPr>
      <w:r>
        <w:t>From-Path: msrp://10.0.1.1:4000/jshA7weztas;tcp</w:t>
      </w:r>
    </w:p>
    <w:p w14:paraId="0E978079" w14:textId="77777777" w:rsidR="00666EA4" w:rsidRDefault="00666EA4" w:rsidP="003F20E4">
      <w:pPr>
        <w:pStyle w:val="NormalParagraph"/>
      </w:pPr>
      <w:r>
        <w:t>Message-ID: 12339sdqwer</w:t>
      </w:r>
    </w:p>
    <w:p w14:paraId="65285A73" w14:textId="77777777" w:rsidR="00666EA4" w:rsidRDefault="00666EA4" w:rsidP="003F20E4">
      <w:pPr>
        <w:pStyle w:val="NormalParagraph"/>
      </w:pPr>
      <w:r>
        <w:t>Byte-Range: 1-50000/60000</w:t>
      </w:r>
    </w:p>
    <w:p w14:paraId="5822EC54" w14:textId="77777777" w:rsidR="00666EA4" w:rsidRDefault="00666EA4" w:rsidP="003F20E4">
      <w:pPr>
        <w:pStyle w:val="NormalParagraph"/>
      </w:pPr>
      <w:r>
        <w:t>Content-Type: image/jpeg</w:t>
      </w:r>
    </w:p>
    <w:p w14:paraId="4ED14AB3" w14:textId="77777777" w:rsidR="00666EA4" w:rsidRDefault="00666EA4" w:rsidP="003F20E4">
      <w:pPr>
        <w:pStyle w:val="NormalParagraph"/>
        <w:rPr>
          <w:sz w:val="16"/>
          <w:szCs w:val="16"/>
        </w:rPr>
      </w:pPr>
    </w:p>
    <w:p w14:paraId="4E2B9C5A" w14:textId="77777777" w:rsidR="00666EA4" w:rsidRDefault="00666EA4" w:rsidP="003F20E4">
      <w:pPr>
        <w:pStyle w:val="NormalParagraph"/>
        <w:rPr>
          <w:sz w:val="16"/>
          <w:szCs w:val="16"/>
        </w:rPr>
      </w:pPr>
      <w:r>
        <w:rPr>
          <w:sz w:val="16"/>
          <w:szCs w:val="16"/>
        </w:rPr>
        <w:t xml:space="preserve"> (jpeg contents)</w:t>
      </w:r>
    </w:p>
    <w:p w14:paraId="7A1A150A" w14:textId="77777777" w:rsidR="00666EA4" w:rsidRDefault="00666EA4" w:rsidP="003F20E4">
      <w:pPr>
        <w:pStyle w:val="NormalParagraph"/>
      </w:pPr>
      <w:r>
        <w:t xml:space="preserve"> -------d93kswow+</w:t>
      </w:r>
    </w:p>
    <w:p w14:paraId="55A6137F" w14:textId="77777777" w:rsidR="00666EA4" w:rsidRDefault="00666EA4" w:rsidP="003F20E4">
      <w:pPr>
        <w:pStyle w:val="NormalParagraph"/>
      </w:pPr>
    </w:p>
    <w:p w14:paraId="5F46DA82" w14:textId="77777777" w:rsidR="00666EA4" w:rsidRDefault="00666EA4" w:rsidP="003F20E4">
      <w:pPr>
        <w:pStyle w:val="NormalParagraph"/>
      </w:pPr>
      <w:r>
        <w:t xml:space="preserve">Message 6 – MSRP 200 OK </w:t>
      </w:r>
    </w:p>
    <w:p w14:paraId="3C39923B" w14:textId="77777777" w:rsidR="00666EA4" w:rsidRDefault="00666EA4" w:rsidP="003F20E4">
      <w:pPr>
        <w:pStyle w:val="NormalParagraph"/>
      </w:pPr>
      <w:r>
        <w:t>MSRP d93kswow 200 OK</w:t>
      </w:r>
    </w:p>
    <w:p w14:paraId="07ABB595" w14:textId="77777777" w:rsidR="00666EA4" w:rsidRDefault="00666EA4" w:rsidP="003F20E4">
      <w:pPr>
        <w:pStyle w:val="NormalParagraph"/>
      </w:pPr>
      <w:r>
        <w:t>To-Path: msrp://10.0.1.1:4000/jshA7weztas;tcp</w:t>
      </w:r>
    </w:p>
    <w:p w14:paraId="6161C7EE" w14:textId="77777777" w:rsidR="00666EA4" w:rsidRDefault="00666EA4" w:rsidP="003F20E4">
      <w:pPr>
        <w:pStyle w:val="NormalParagraph"/>
      </w:pPr>
      <w:r>
        <w:t>From-Path: msrp://10.10.1.1:6000/abcA7wept654;tcp</w:t>
      </w:r>
    </w:p>
    <w:p w14:paraId="7F3FD524" w14:textId="77777777" w:rsidR="00666EA4" w:rsidRDefault="00666EA4" w:rsidP="003F20E4">
      <w:pPr>
        <w:pStyle w:val="NormalParagraph"/>
      </w:pPr>
      <w:r>
        <w:t>-------d93kswow+</w:t>
      </w:r>
    </w:p>
    <w:p w14:paraId="4EE0C48E" w14:textId="77777777" w:rsidR="00666EA4" w:rsidRDefault="00666EA4" w:rsidP="003F20E4">
      <w:pPr>
        <w:pStyle w:val="NormalParagraph"/>
      </w:pPr>
    </w:p>
    <w:p w14:paraId="1FE16CCE" w14:textId="77777777" w:rsidR="00666EA4" w:rsidRDefault="00666EA4" w:rsidP="003F20E4">
      <w:pPr>
        <w:pStyle w:val="NormalParagraph"/>
      </w:pPr>
      <w:r>
        <w:t xml:space="preserve">One more chunk would be sent with the same MSRP Message-ID and including the rest of the JPEG file. </w:t>
      </w:r>
    </w:p>
    <w:p w14:paraId="2617DFEC" w14:textId="77777777" w:rsidR="00666EA4" w:rsidRDefault="00666EA4" w:rsidP="003F20E4">
      <w:pPr>
        <w:pStyle w:val="NormalParagraph"/>
      </w:pPr>
    </w:p>
    <w:p w14:paraId="7CF62657" w14:textId="77777777" w:rsidR="00666EA4" w:rsidRDefault="00666EA4" w:rsidP="003F20E4">
      <w:pPr>
        <w:pStyle w:val="NormalParagraph"/>
      </w:pPr>
      <w:r>
        <w:t>Message 7 – BYE</w:t>
      </w:r>
    </w:p>
    <w:p w14:paraId="0A29CDFF" w14:textId="77777777" w:rsidR="00666EA4" w:rsidRDefault="00666EA4" w:rsidP="003F20E4">
      <w:pPr>
        <w:pStyle w:val="NormalParagraph"/>
      </w:pPr>
      <w:r>
        <w:t xml:space="preserve">As appendix B.9. </w:t>
      </w:r>
    </w:p>
    <w:p w14:paraId="00D062D1" w14:textId="77777777" w:rsidR="00666EA4" w:rsidRDefault="00666EA4" w:rsidP="003F20E4">
      <w:pPr>
        <w:pStyle w:val="NormalParagraph"/>
      </w:pPr>
    </w:p>
    <w:p w14:paraId="556BA1B9" w14:textId="77777777" w:rsidR="00666EA4" w:rsidRDefault="00666EA4" w:rsidP="003F20E4">
      <w:pPr>
        <w:pStyle w:val="NormalParagraph"/>
      </w:pPr>
      <w:r>
        <w:t xml:space="preserve">Message 8 – 200 OK (BYE) </w:t>
      </w:r>
    </w:p>
    <w:p w14:paraId="1D282016" w14:textId="28434080" w:rsidR="00666EA4" w:rsidRDefault="00666EA4" w:rsidP="003F20E4">
      <w:pPr>
        <w:pStyle w:val="NormalParagraph"/>
      </w:pPr>
      <w:r>
        <w:t xml:space="preserve">As appendix B.9. </w:t>
      </w:r>
    </w:p>
    <w:p w14:paraId="370E347C" w14:textId="77777777" w:rsidR="00666EA4" w:rsidRDefault="00666EA4" w:rsidP="003F20E4">
      <w:pPr>
        <w:pStyle w:val="NormalParagraph"/>
      </w:pPr>
      <w:r>
        <w:br w:type="page"/>
      </w:r>
    </w:p>
    <w:p w14:paraId="31CD7C31" w14:textId="2F969410" w:rsidR="00666EA4" w:rsidRPr="00666EA4" w:rsidRDefault="00666EA4" w:rsidP="00937E90">
      <w:pPr>
        <w:pStyle w:val="ANNEX-heading1"/>
      </w:pPr>
      <w:bookmarkStart w:id="105" w:name="_Toc388438201"/>
      <w:bookmarkStart w:id="106" w:name="_Toc477169053"/>
      <w:r w:rsidRPr="00666EA4">
        <w:lastRenderedPageBreak/>
        <w:t>RCS 1-To-1 Chat (CPM Based)</w:t>
      </w:r>
      <w:bookmarkEnd w:id="105"/>
      <w:bookmarkEnd w:id="106"/>
      <w:r w:rsidRPr="00666EA4">
        <w:t xml:space="preserve"> </w:t>
      </w:r>
    </w:p>
    <w:p w14:paraId="33223061" w14:textId="77777777" w:rsidR="00666EA4" w:rsidRPr="00C344B4" w:rsidRDefault="00666EA4" w:rsidP="00C344B4">
      <w:pPr>
        <w:pStyle w:val="NormalParagraph"/>
      </w:pPr>
      <w:r w:rsidRPr="00C344B4">
        <w:t xml:space="preserve">It is assumed that a Capability Exchange has occurred. The tag “urn:urn-7:3gpp-application.ims.iari.rcse.im” indicates that either CPM or SIMPLE based IM/Chat is supported. This appendix covers the CPM case. The message flow and numbering for the RCS CPM based Chat is identical to appendix B.12.   The main difference is in the feature tags that are exchanged and the contents of the SDP exchange and MSRP flow. These differences will be highlighted in this sub-appendix with references made to messages in appendix B.12.    </w:t>
      </w:r>
    </w:p>
    <w:p w14:paraId="41A6C524" w14:textId="77777777" w:rsidR="00666EA4" w:rsidRPr="00C344B4" w:rsidRDefault="00666EA4" w:rsidP="00C344B4">
      <w:pPr>
        <w:pStyle w:val="NormalParagraph"/>
        <w:rPr>
          <w:sz w:val="20"/>
        </w:rPr>
      </w:pPr>
      <w:r w:rsidRPr="00C344B4">
        <w:t>The message contents are shown below:-</w:t>
      </w:r>
      <w:r w:rsidRPr="00C344B4">
        <w:rPr>
          <w:u w:val="single"/>
        </w:rPr>
        <w:t xml:space="preserve"> </w:t>
      </w:r>
    </w:p>
    <w:p w14:paraId="41C3D38A" w14:textId="77777777" w:rsidR="00937741" w:rsidRDefault="00937741" w:rsidP="00666EA4">
      <w:pPr>
        <w:rPr>
          <w:sz w:val="20"/>
          <w:u w:val="single"/>
        </w:rPr>
      </w:pPr>
    </w:p>
    <w:p w14:paraId="35E5CFFE" w14:textId="77777777" w:rsidR="00666EA4" w:rsidRDefault="00666EA4" w:rsidP="00666EA4">
      <w:pPr>
        <w:rPr>
          <w:sz w:val="20"/>
          <w:u w:val="single"/>
        </w:rPr>
      </w:pPr>
      <w:r>
        <w:rPr>
          <w:sz w:val="20"/>
          <w:u w:val="single"/>
        </w:rPr>
        <w:t xml:space="preserve">Message 1 – INVITE (SDP Offer) </w:t>
      </w:r>
    </w:p>
    <w:p w14:paraId="4C691BEA" w14:textId="77777777" w:rsidR="00666EA4" w:rsidRDefault="00666EA4" w:rsidP="00666EA4">
      <w:pPr>
        <w:jc w:val="left"/>
        <w:rPr>
          <w:sz w:val="20"/>
        </w:rPr>
      </w:pPr>
      <w:r>
        <w:rPr>
          <w:sz w:val="20"/>
        </w:rPr>
        <w:t>………</w:t>
      </w:r>
    </w:p>
    <w:p w14:paraId="7760B546" w14:textId="77777777" w:rsidR="00666EA4" w:rsidRDefault="00666EA4" w:rsidP="00666EA4">
      <w:pPr>
        <w:jc w:val="left"/>
        <w:rPr>
          <w:sz w:val="20"/>
        </w:rPr>
      </w:pPr>
      <w:r>
        <w:rPr>
          <w:sz w:val="20"/>
        </w:rPr>
        <w:t>P-Asserted-Service: urn:urn-7:3gpp-service.ims.icsi.oma.cpm.session</w:t>
      </w:r>
    </w:p>
    <w:p w14:paraId="54173364" w14:textId="77777777" w:rsidR="00666EA4" w:rsidRDefault="00666EA4" w:rsidP="00666EA4">
      <w:pPr>
        <w:rPr>
          <w:sz w:val="20"/>
        </w:rPr>
      </w:pPr>
      <w:r>
        <w:rPr>
          <w:sz w:val="20"/>
        </w:rPr>
        <w:t>Accept-Contact: +g.3gpp.icsi-ref=”urn%3Aurn-7%3A3gpp-service.ims.icsi.oma.cpm.session”</w:t>
      </w:r>
    </w:p>
    <w:p w14:paraId="191B7200" w14:textId="4D81595B" w:rsidR="00666EA4" w:rsidRDefault="00666EA4" w:rsidP="00666EA4">
      <w:pPr>
        <w:jc w:val="left"/>
        <w:rPr>
          <w:sz w:val="20"/>
        </w:rPr>
      </w:pPr>
      <w:r>
        <w:rPr>
          <w:sz w:val="20"/>
        </w:rPr>
        <w:t>Contact: &lt;</w:t>
      </w:r>
      <w:r w:rsidRPr="00937741">
        <w:rPr>
          <w:sz w:val="20"/>
        </w:rPr>
        <w:t>sip:10.0.0.1:5060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lang w:eastAsia="en-GB"/>
        </w:rPr>
        <w:t>3gpp-service.ims.icsi.oma.cpm.session</w:t>
      </w:r>
      <w:r>
        <w:rPr>
          <w:rFonts w:eastAsia="PMingLiU" w:cs="Courier New"/>
          <w:sz w:val="20"/>
          <w:lang w:eastAsia="zh-TW"/>
        </w:rPr>
        <w:t>"</w:t>
      </w:r>
      <w:r>
        <w:rPr>
          <w:sz w:val="20"/>
        </w:rPr>
        <w:t xml:space="preserve"> </w:t>
      </w:r>
    </w:p>
    <w:p w14:paraId="4CF12857" w14:textId="77777777" w:rsidR="00666EA4" w:rsidRDefault="00666EA4" w:rsidP="00666EA4">
      <w:pPr>
        <w:rPr>
          <w:sz w:val="20"/>
        </w:rPr>
      </w:pPr>
      <w:r>
        <w:rPr>
          <w:sz w:val="20"/>
        </w:rPr>
        <w:t>Content-Type: application/sdp</w:t>
      </w:r>
    </w:p>
    <w:p w14:paraId="5AA5703D" w14:textId="77777777" w:rsidR="00666EA4" w:rsidRDefault="00666EA4" w:rsidP="00666EA4">
      <w:pPr>
        <w:rPr>
          <w:sz w:val="20"/>
        </w:rPr>
      </w:pPr>
      <w:r>
        <w:rPr>
          <w:sz w:val="20"/>
        </w:rPr>
        <w:t>Content-Length: 217</w:t>
      </w:r>
    </w:p>
    <w:p w14:paraId="17CFBDD0" w14:textId="77777777" w:rsidR="00666EA4" w:rsidRPr="00395CB5" w:rsidRDefault="00666EA4" w:rsidP="00666EA4">
      <w:pPr>
        <w:rPr>
          <w:sz w:val="20"/>
        </w:rPr>
      </w:pPr>
      <w:r w:rsidRPr="00395CB5">
        <w:rPr>
          <w:sz w:val="20"/>
        </w:rPr>
        <w:t>v=0</w:t>
      </w:r>
    </w:p>
    <w:p w14:paraId="17B18C63" w14:textId="77777777" w:rsidR="00666EA4" w:rsidRPr="00395CB5" w:rsidRDefault="00666EA4" w:rsidP="00666EA4">
      <w:pPr>
        <w:rPr>
          <w:sz w:val="20"/>
        </w:rPr>
      </w:pPr>
      <w:r w:rsidRPr="00395CB5">
        <w:rPr>
          <w:sz w:val="20"/>
        </w:rPr>
        <w:t>s=-</w:t>
      </w:r>
    </w:p>
    <w:p w14:paraId="116371CF" w14:textId="77777777" w:rsidR="00666EA4" w:rsidRPr="00395CB5" w:rsidRDefault="00666EA4" w:rsidP="00666EA4">
      <w:pPr>
        <w:rPr>
          <w:sz w:val="20"/>
        </w:rPr>
      </w:pPr>
      <w:r w:rsidRPr="00395CB5">
        <w:rPr>
          <w:sz w:val="20"/>
        </w:rPr>
        <w:t>o=- 0 0 IN IP4 10.0.1.1</w:t>
      </w:r>
    </w:p>
    <w:p w14:paraId="2F11BC63" w14:textId="77777777" w:rsidR="00666EA4" w:rsidRPr="00395CB5" w:rsidRDefault="00666EA4" w:rsidP="00666EA4">
      <w:pPr>
        <w:rPr>
          <w:sz w:val="20"/>
        </w:rPr>
      </w:pPr>
      <w:r w:rsidRPr="00395CB5">
        <w:rPr>
          <w:sz w:val="20"/>
        </w:rPr>
        <w:t>t=0 0</w:t>
      </w:r>
    </w:p>
    <w:p w14:paraId="5674DF8E" w14:textId="77777777" w:rsidR="00666EA4" w:rsidRPr="00395CB5" w:rsidRDefault="00666EA4" w:rsidP="00666EA4">
      <w:pPr>
        <w:rPr>
          <w:sz w:val="20"/>
        </w:rPr>
      </w:pPr>
      <w:r w:rsidRPr="00395CB5">
        <w:rPr>
          <w:sz w:val="20"/>
        </w:rPr>
        <w:t>c=IN IP4 10.0.1.1</w:t>
      </w:r>
    </w:p>
    <w:p w14:paraId="5CB13043" w14:textId="77777777" w:rsidR="00666EA4" w:rsidRPr="00395CB5" w:rsidRDefault="00666EA4" w:rsidP="00666EA4">
      <w:pPr>
        <w:rPr>
          <w:sz w:val="20"/>
        </w:rPr>
      </w:pPr>
      <w:r w:rsidRPr="00395CB5">
        <w:rPr>
          <w:sz w:val="20"/>
        </w:rPr>
        <w:t>m=message 4000 TCP/MSRP *</w:t>
      </w:r>
    </w:p>
    <w:p w14:paraId="149566D7" w14:textId="77777777" w:rsidR="00666EA4" w:rsidRPr="00395CB5" w:rsidRDefault="00666EA4" w:rsidP="00666EA4">
      <w:pPr>
        <w:rPr>
          <w:sz w:val="20"/>
        </w:rPr>
      </w:pPr>
      <w:r w:rsidRPr="00395CB5">
        <w:rPr>
          <w:sz w:val="20"/>
        </w:rPr>
        <w:t>a=accept-types:message/cpim</w:t>
      </w:r>
    </w:p>
    <w:p w14:paraId="4296FA2E" w14:textId="77777777" w:rsidR="00666EA4" w:rsidRPr="00395CB5" w:rsidRDefault="00666EA4" w:rsidP="00666EA4">
      <w:pPr>
        <w:rPr>
          <w:sz w:val="20"/>
        </w:rPr>
      </w:pPr>
      <w:r w:rsidRPr="00395CB5">
        <w:rPr>
          <w:sz w:val="20"/>
        </w:rPr>
        <w:t>a=accept-wrapped-types: *</w:t>
      </w:r>
    </w:p>
    <w:p w14:paraId="350899C4" w14:textId="77777777" w:rsidR="00666EA4" w:rsidRPr="00395CB5" w:rsidRDefault="00666EA4" w:rsidP="00666EA4">
      <w:pPr>
        <w:rPr>
          <w:sz w:val="20"/>
        </w:rPr>
      </w:pPr>
      <w:r w:rsidRPr="00395CB5">
        <w:rPr>
          <w:sz w:val="20"/>
        </w:rPr>
        <w:t>a=path:msrp://10.0.1.1:4000/jshA7weztas;tcp</w:t>
      </w:r>
    </w:p>
    <w:p w14:paraId="25FFD2FD" w14:textId="77777777" w:rsidR="00666EA4" w:rsidRPr="00395CB5" w:rsidRDefault="00666EA4" w:rsidP="00666EA4">
      <w:pPr>
        <w:rPr>
          <w:sz w:val="20"/>
        </w:rPr>
      </w:pPr>
      <w:r w:rsidRPr="00395CB5">
        <w:rPr>
          <w:sz w:val="20"/>
        </w:rPr>
        <w:t>a=sendrecv</w:t>
      </w:r>
    </w:p>
    <w:p w14:paraId="624E0521" w14:textId="77777777" w:rsidR="00666EA4" w:rsidRPr="00395CB5" w:rsidRDefault="00666EA4" w:rsidP="00666EA4">
      <w:pPr>
        <w:rPr>
          <w:rFonts w:cs="Arial"/>
          <w:sz w:val="20"/>
        </w:rPr>
      </w:pPr>
      <w:r w:rsidRPr="00395CB5">
        <w:rPr>
          <w:rFonts w:cs="Arial"/>
          <w:sz w:val="20"/>
        </w:rPr>
        <w:t>a=setup:active</w:t>
      </w:r>
    </w:p>
    <w:p w14:paraId="6627BF4B" w14:textId="77777777" w:rsidR="00666EA4" w:rsidRDefault="00666EA4" w:rsidP="00666EA4">
      <w:pPr>
        <w:rPr>
          <w:u w:val="single"/>
        </w:rPr>
      </w:pPr>
    </w:p>
    <w:p w14:paraId="1DE28733" w14:textId="77777777" w:rsidR="00666EA4" w:rsidRDefault="00666EA4" w:rsidP="00666EA4">
      <w:pPr>
        <w:rPr>
          <w:u w:val="single"/>
        </w:rPr>
      </w:pPr>
      <w:r>
        <w:rPr>
          <w:u w:val="single"/>
        </w:rPr>
        <w:t xml:space="preserve">Message 2 – 100 Trying </w:t>
      </w:r>
    </w:p>
    <w:p w14:paraId="16697909" w14:textId="0B0C0E3D" w:rsidR="00666EA4" w:rsidRDefault="00666EA4" w:rsidP="00666EA4">
      <w:pPr>
        <w:jc w:val="left"/>
        <w:rPr>
          <w:sz w:val="20"/>
        </w:rPr>
      </w:pPr>
      <w:r>
        <w:rPr>
          <w:sz w:val="20"/>
        </w:rPr>
        <w:t>As appendix B.12</w:t>
      </w:r>
    </w:p>
    <w:p w14:paraId="688ADFFF" w14:textId="77777777" w:rsidR="00666EA4" w:rsidRDefault="00666EA4">
      <w:pPr>
        <w:spacing w:before="0"/>
        <w:jc w:val="left"/>
        <w:rPr>
          <w:sz w:val="20"/>
        </w:rPr>
      </w:pPr>
      <w:r>
        <w:rPr>
          <w:sz w:val="20"/>
        </w:rPr>
        <w:br w:type="page"/>
      </w:r>
    </w:p>
    <w:p w14:paraId="4E7E3C9C" w14:textId="77777777" w:rsidR="00666EA4" w:rsidRDefault="00666EA4" w:rsidP="00666EA4">
      <w:pPr>
        <w:jc w:val="left"/>
        <w:rPr>
          <w:sz w:val="20"/>
          <w:u w:val="single"/>
        </w:rPr>
      </w:pPr>
      <w:r>
        <w:rPr>
          <w:sz w:val="20"/>
          <w:u w:val="single"/>
        </w:rPr>
        <w:lastRenderedPageBreak/>
        <w:t>Message 3 – 200 OK (INVITE) (SDP Answer)</w:t>
      </w:r>
    </w:p>
    <w:p w14:paraId="5BE816EB" w14:textId="77777777" w:rsidR="00666EA4" w:rsidRDefault="00666EA4" w:rsidP="00666EA4">
      <w:pPr>
        <w:rPr>
          <w:sz w:val="20"/>
        </w:rPr>
      </w:pPr>
      <w:r>
        <w:rPr>
          <w:sz w:val="20"/>
        </w:rPr>
        <w:t>……..</w:t>
      </w:r>
    </w:p>
    <w:p w14:paraId="71C424F0" w14:textId="77777777" w:rsidR="00666EA4" w:rsidRDefault="00666EA4" w:rsidP="00666EA4">
      <w:pPr>
        <w:rPr>
          <w:sz w:val="20"/>
        </w:rPr>
      </w:pPr>
      <w:r>
        <w:rPr>
          <w:sz w:val="20"/>
        </w:rPr>
        <w:t>P-Asserted-Service: urn:urn-7:3gpp-service.ims.icsi.oma.cpm.session</w:t>
      </w:r>
    </w:p>
    <w:p w14:paraId="0CC9F6CA" w14:textId="77777777" w:rsidR="00666EA4" w:rsidRDefault="00666EA4" w:rsidP="00666EA4">
      <w:pPr>
        <w:rPr>
          <w:sz w:val="20"/>
        </w:rPr>
      </w:pPr>
      <w:r>
        <w:rPr>
          <w:sz w:val="20"/>
        </w:rPr>
        <w:t>Accept-Contact: +g.3gpp.icsi-ref=”urn%3Aurn-7%3A3gpp-service.ims.icsi.oma.cpm.session”</w:t>
      </w:r>
    </w:p>
    <w:p w14:paraId="3B0D5091" w14:textId="132421C7" w:rsidR="00666EA4" w:rsidRDefault="00666EA4" w:rsidP="00666EA4">
      <w:pPr>
        <w:jc w:val="left"/>
        <w:rPr>
          <w:sz w:val="20"/>
        </w:rPr>
      </w:pPr>
      <w:r>
        <w:rPr>
          <w:sz w:val="20"/>
        </w:rPr>
        <w:t>Contact: &lt;</w:t>
      </w:r>
      <w:r w:rsidRPr="00937741">
        <w:rPr>
          <w:sz w:val="20"/>
        </w:rPr>
        <w:t>sip:10.10.0.1:5060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lang w:eastAsia="en-GB"/>
        </w:rPr>
        <w:t>3gpp-service.ims.icsi.oma.cpm.session</w:t>
      </w:r>
      <w:r>
        <w:rPr>
          <w:rFonts w:eastAsia="PMingLiU" w:cs="Courier New"/>
          <w:sz w:val="20"/>
          <w:lang w:eastAsia="zh-TW"/>
        </w:rPr>
        <w:t>"</w:t>
      </w:r>
    </w:p>
    <w:p w14:paraId="08D89276" w14:textId="77777777" w:rsidR="00666EA4" w:rsidRDefault="00666EA4" w:rsidP="00666EA4">
      <w:pPr>
        <w:rPr>
          <w:sz w:val="20"/>
        </w:rPr>
      </w:pPr>
      <w:r>
        <w:rPr>
          <w:sz w:val="20"/>
        </w:rPr>
        <w:t>Content-Type: application/sdp</w:t>
      </w:r>
    </w:p>
    <w:p w14:paraId="77776CCA" w14:textId="77777777" w:rsidR="00666EA4" w:rsidRPr="00470ABF" w:rsidRDefault="00666EA4" w:rsidP="00666EA4">
      <w:pPr>
        <w:rPr>
          <w:sz w:val="20"/>
        </w:rPr>
      </w:pPr>
      <w:r w:rsidRPr="00470ABF">
        <w:rPr>
          <w:sz w:val="20"/>
        </w:rPr>
        <w:t>Content-Length: 244</w:t>
      </w:r>
    </w:p>
    <w:p w14:paraId="3B957CDD" w14:textId="77777777" w:rsidR="00666EA4" w:rsidRPr="00470ABF" w:rsidRDefault="00666EA4" w:rsidP="00666EA4">
      <w:pPr>
        <w:rPr>
          <w:sz w:val="20"/>
        </w:rPr>
      </w:pPr>
      <w:r w:rsidRPr="00470ABF">
        <w:rPr>
          <w:sz w:val="20"/>
        </w:rPr>
        <w:t>v=0</w:t>
      </w:r>
    </w:p>
    <w:p w14:paraId="70E4114F" w14:textId="77777777" w:rsidR="00666EA4" w:rsidRPr="00470ABF" w:rsidRDefault="00666EA4" w:rsidP="00666EA4">
      <w:pPr>
        <w:rPr>
          <w:sz w:val="20"/>
        </w:rPr>
      </w:pPr>
      <w:r w:rsidRPr="00470ABF">
        <w:rPr>
          <w:sz w:val="20"/>
        </w:rPr>
        <w:t>s=-</w:t>
      </w:r>
    </w:p>
    <w:p w14:paraId="7878FA88" w14:textId="77777777" w:rsidR="00666EA4" w:rsidRPr="00470ABF" w:rsidRDefault="00666EA4" w:rsidP="00666EA4">
      <w:pPr>
        <w:rPr>
          <w:sz w:val="20"/>
        </w:rPr>
      </w:pPr>
      <w:r w:rsidRPr="00470ABF">
        <w:rPr>
          <w:sz w:val="20"/>
        </w:rPr>
        <w:t>o=- 0 0 IN IP4 10.10.1.1</w:t>
      </w:r>
    </w:p>
    <w:p w14:paraId="543036E8" w14:textId="77777777" w:rsidR="00666EA4" w:rsidRPr="00470ABF" w:rsidRDefault="00666EA4" w:rsidP="00666EA4">
      <w:pPr>
        <w:rPr>
          <w:sz w:val="20"/>
        </w:rPr>
      </w:pPr>
      <w:r w:rsidRPr="00470ABF">
        <w:rPr>
          <w:sz w:val="20"/>
        </w:rPr>
        <w:t>t=0 0</w:t>
      </w:r>
    </w:p>
    <w:p w14:paraId="58B733BA" w14:textId="77777777" w:rsidR="00666EA4" w:rsidRPr="00470ABF" w:rsidRDefault="00666EA4" w:rsidP="00666EA4">
      <w:pPr>
        <w:rPr>
          <w:sz w:val="20"/>
        </w:rPr>
      </w:pPr>
      <w:r w:rsidRPr="00470ABF">
        <w:rPr>
          <w:sz w:val="20"/>
        </w:rPr>
        <w:t>c=IN IP4 10.10.1.1</w:t>
      </w:r>
    </w:p>
    <w:p w14:paraId="0748516C" w14:textId="77777777" w:rsidR="00666EA4" w:rsidRPr="00470ABF" w:rsidRDefault="00666EA4" w:rsidP="00666EA4">
      <w:pPr>
        <w:rPr>
          <w:sz w:val="20"/>
        </w:rPr>
      </w:pPr>
      <w:r w:rsidRPr="00470ABF">
        <w:rPr>
          <w:sz w:val="20"/>
        </w:rPr>
        <w:t>m=message 6000 TCP/MSRP *</w:t>
      </w:r>
    </w:p>
    <w:p w14:paraId="7C685075" w14:textId="77777777" w:rsidR="00666EA4" w:rsidRPr="00470ABF" w:rsidRDefault="00666EA4" w:rsidP="00666EA4">
      <w:pPr>
        <w:rPr>
          <w:sz w:val="20"/>
        </w:rPr>
      </w:pPr>
      <w:r w:rsidRPr="00470ABF">
        <w:rPr>
          <w:sz w:val="20"/>
        </w:rPr>
        <w:t>a=accept-types:message/cpim</w:t>
      </w:r>
    </w:p>
    <w:p w14:paraId="48E3897F" w14:textId="77777777" w:rsidR="00666EA4" w:rsidRPr="00470ABF" w:rsidRDefault="00666EA4" w:rsidP="00666EA4">
      <w:pPr>
        <w:rPr>
          <w:sz w:val="20"/>
        </w:rPr>
      </w:pPr>
      <w:r w:rsidRPr="00470ABF">
        <w:rPr>
          <w:sz w:val="20"/>
        </w:rPr>
        <w:t>a=accept-wrapped-types: *</w:t>
      </w:r>
    </w:p>
    <w:p w14:paraId="5C1EA3AD" w14:textId="77777777" w:rsidR="00666EA4" w:rsidRPr="00470ABF" w:rsidRDefault="00666EA4" w:rsidP="00666EA4">
      <w:pPr>
        <w:rPr>
          <w:sz w:val="20"/>
        </w:rPr>
      </w:pPr>
      <w:r w:rsidRPr="00470ABF">
        <w:rPr>
          <w:sz w:val="20"/>
        </w:rPr>
        <w:t>a=path:msrp://10.10.1.1:6000/abcA7wept654;tcp</w:t>
      </w:r>
    </w:p>
    <w:p w14:paraId="1E7A1C2F" w14:textId="77777777" w:rsidR="00666EA4" w:rsidRPr="00470ABF" w:rsidRDefault="00666EA4" w:rsidP="00666EA4">
      <w:pPr>
        <w:rPr>
          <w:sz w:val="20"/>
        </w:rPr>
      </w:pPr>
      <w:r w:rsidRPr="00470ABF">
        <w:rPr>
          <w:sz w:val="20"/>
        </w:rPr>
        <w:t>a=sendrecv</w:t>
      </w:r>
    </w:p>
    <w:p w14:paraId="4D9805F9" w14:textId="77777777" w:rsidR="00666EA4" w:rsidRPr="00470ABF" w:rsidRDefault="00666EA4" w:rsidP="00666EA4">
      <w:pPr>
        <w:rPr>
          <w:rFonts w:cs="Arial"/>
          <w:sz w:val="20"/>
        </w:rPr>
      </w:pPr>
      <w:r w:rsidRPr="00470ABF">
        <w:rPr>
          <w:rFonts w:cs="Arial"/>
          <w:sz w:val="20"/>
        </w:rPr>
        <w:t>a=setup:passive</w:t>
      </w:r>
    </w:p>
    <w:p w14:paraId="5C2A058F" w14:textId="77777777" w:rsidR="00666EA4" w:rsidRDefault="00666EA4" w:rsidP="00666EA4">
      <w:pPr>
        <w:rPr>
          <w:sz w:val="20"/>
          <w:u w:val="single"/>
        </w:rPr>
      </w:pPr>
    </w:p>
    <w:p w14:paraId="53243290" w14:textId="77777777" w:rsidR="00666EA4" w:rsidRDefault="00666EA4" w:rsidP="00666EA4">
      <w:pPr>
        <w:jc w:val="left"/>
        <w:rPr>
          <w:sz w:val="20"/>
          <w:u w:val="single"/>
        </w:rPr>
      </w:pPr>
      <w:r>
        <w:rPr>
          <w:sz w:val="20"/>
          <w:u w:val="single"/>
        </w:rPr>
        <w:t>Message 4 – ACK</w:t>
      </w:r>
    </w:p>
    <w:p w14:paraId="2EB4A291" w14:textId="77777777" w:rsidR="00666EA4" w:rsidRDefault="00666EA4" w:rsidP="00666EA4">
      <w:pPr>
        <w:rPr>
          <w:sz w:val="20"/>
        </w:rPr>
      </w:pPr>
      <w:r>
        <w:rPr>
          <w:sz w:val="20"/>
        </w:rPr>
        <w:t>As appendix B.12</w:t>
      </w:r>
    </w:p>
    <w:p w14:paraId="62CD6FDD" w14:textId="77777777" w:rsidR="00666EA4" w:rsidRDefault="00666EA4" w:rsidP="00666EA4">
      <w:pPr>
        <w:rPr>
          <w:sz w:val="20"/>
        </w:rPr>
      </w:pPr>
    </w:p>
    <w:p w14:paraId="7E494D4B" w14:textId="76358E17" w:rsidR="00666EA4" w:rsidRDefault="00666EA4" w:rsidP="00470ABF">
      <w:pPr>
        <w:pStyle w:val="NormalParagraph"/>
      </w:pPr>
      <w:r>
        <w:t xml:space="preserve">Having exchanged the SDP, a TCP connection is created over which the MSRP messages will run (see IETF RFC 4975 [58]). Since this is IM/Chat, each chunk shall contain a CPIM header and contents. </w:t>
      </w:r>
    </w:p>
    <w:p w14:paraId="03538756" w14:textId="77777777" w:rsidR="00666EA4" w:rsidRDefault="00666EA4" w:rsidP="00666EA4">
      <w:pPr>
        <w:rPr>
          <w:sz w:val="20"/>
          <w:u w:val="single"/>
        </w:rPr>
      </w:pPr>
      <w:r>
        <w:rPr>
          <w:sz w:val="20"/>
          <w:u w:val="single"/>
        </w:rPr>
        <w:t>Message 5 – MSRP SEND</w:t>
      </w:r>
    </w:p>
    <w:p w14:paraId="367BAD2F" w14:textId="77777777" w:rsidR="00666EA4" w:rsidRPr="00470ABF" w:rsidRDefault="00666EA4" w:rsidP="00666EA4">
      <w:pPr>
        <w:rPr>
          <w:sz w:val="20"/>
        </w:rPr>
      </w:pPr>
      <w:r w:rsidRPr="00470ABF">
        <w:rPr>
          <w:sz w:val="20"/>
        </w:rPr>
        <w:t>MSRP d93kswow SEND</w:t>
      </w:r>
    </w:p>
    <w:p w14:paraId="41AFADBB" w14:textId="77777777" w:rsidR="00666EA4" w:rsidRPr="00470ABF" w:rsidRDefault="00666EA4" w:rsidP="00666EA4">
      <w:pPr>
        <w:rPr>
          <w:sz w:val="20"/>
        </w:rPr>
      </w:pPr>
      <w:r w:rsidRPr="00470ABF">
        <w:rPr>
          <w:sz w:val="20"/>
        </w:rPr>
        <w:t>To-Path: msrp://10.10.1.1:6000/abcA7wept654;tcp</w:t>
      </w:r>
    </w:p>
    <w:p w14:paraId="0BA8BE9F" w14:textId="77777777" w:rsidR="00666EA4" w:rsidRPr="00470ABF" w:rsidRDefault="00666EA4" w:rsidP="00666EA4">
      <w:pPr>
        <w:rPr>
          <w:sz w:val="20"/>
        </w:rPr>
      </w:pPr>
      <w:r w:rsidRPr="00470ABF">
        <w:rPr>
          <w:sz w:val="20"/>
        </w:rPr>
        <w:t>From-Path: msrp://10.0.1.1:4000/jshA7weztas;tcp</w:t>
      </w:r>
    </w:p>
    <w:p w14:paraId="63A58B83" w14:textId="77777777" w:rsidR="00666EA4" w:rsidRPr="00470ABF" w:rsidRDefault="00666EA4" w:rsidP="00666EA4">
      <w:pPr>
        <w:rPr>
          <w:sz w:val="20"/>
        </w:rPr>
      </w:pPr>
      <w:r w:rsidRPr="00470ABF">
        <w:rPr>
          <w:sz w:val="20"/>
        </w:rPr>
        <w:t>Message-ID: 12339sdqwer</w:t>
      </w:r>
    </w:p>
    <w:p w14:paraId="60E611CE" w14:textId="77777777" w:rsidR="00666EA4" w:rsidRPr="00470ABF" w:rsidRDefault="00666EA4" w:rsidP="00666EA4">
      <w:pPr>
        <w:rPr>
          <w:sz w:val="20"/>
        </w:rPr>
      </w:pPr>
      <w:r w:rsidRPr="00470ABF">
        <w:rPr>
          <w:sz w:val="20"/>
        </w:rPr>
        <w:t>Byte-Range: 1-276</w:t>
      </w:r>
    </w:p>
    <w:p w14:paraId="7545F748" w14:textId="62220AD0" w:rsidR="00470ABF" w:rsidRPr="00470ABF" w:rsidRDefault="00666EA4" w:rsidP="00666EA4">
      <w:pPr>
        <w:rPr>
          <w:sz w:val="20"/>
        </w:rPr>
      </w:pPr>
      <w:r w:rsidRPr="00470ABF">
        <w:rPr>
          <w:sz w:val="20"/>
        </w:rPr>
        <w:t>Content-Type: message/cpim</w:t>
      </w:r>
    </w:p>
    <w:p w14:paraId="7BFCCF15" w14:textId="77777777" w:rsidR="00666EA4" w:rsidRPr="00470ABF" w:rsidRDefault="00666EA4" w:rsidP="00666EA4">
      <w:pPr>
        <w:rPr>
          <w:sz w:val="20"/>
        </w:rPr>
      </w:pPr>
      <w:r w:rsidRPr="00470ABF">
        <w:rPr>
          <w:sz w:val="20"/>
        </w:rPr>
        <w:t>From: Fred &lt;sip+397850316900@operatorA.com;user=phone&gt;</w:t>
      </w:r>
    </w:p>
    <w:p w14:paraId="2CA15F80" w14:textId="77777777" w:rsidR="00666EA4" w:rsidRPr="00470ABF" w:rsidRDefault="00666EA4" w:rsidP="00666EA4">
      <w:pPr>
        <w:rPr>
          <w:sz w:val="20"/>
        </w:rPr>
      </w:pPr>
      <w:r w:rsidRPr="00470ABF">
        <w:rPr>
          <w:sz w:val="20"/>
        </w:rPr>
        <w:t>To: Bob &lt;sip:+447960306800@operatorB.com;user=phone&gt;</w:t>
      </w:r>
    </w:p>
    <w:p w14:paraId="45D9898A" w14:textId="77777777" w:rsidR="00666EA4" w:rsidRPr="00470ABF" w:rsidRDefault="00666EA4" w:rsidP="00666EA4">
      <w:pPr>
        <w:rPr>
          <w:sz w:val="20"/>
        </w:rPr>
      </w:pPr>
      <w:r w:rsidRPr="00470ABF">
        <w:rPr>
          <w:sz w:val="20"/>
        </w:rPr>
        <w:t>DateTime: 2000-12-13T13:40:00-08:00</w:t>
      </w:r>
    </w:p>
    <w:p w14:paraId="457E5D62" w14:textId="77777777" w:rsidR="00666EA4" w:rsidRPr="00470ABF" w:rsidRDefault="00666EA4" w:rsidP="00666EA4">
      <w:pPr>
        <w:rPr>
          <w:sz w:val="20"/>
        </w:rPr>
      </w:pPr>
      <w:r w:rsidRPr="00470ABF">
        <w:rPr>
          <w:sz w:val="20"/>
        </w:rPr>
        <w:t>Subject: How are you?</w:t>
      </w:r>
    </w:p>
    <w:p w14:paraId="1BD141CF" w14:textId="77777777" w:rsidR="00666EA4" w:rsidRPr="00470ABF" w:rsidRDefault="00666EA4" w:rsidP="00666EA4">
      <w:pPr>
        <w:rPr>
          <w:sz w:val="20"/>
        </w:rPr>
      </w:pPr>
    </w:p>
    <w:p w14:paraId="45D6676F" w14:textId="77777777" w:rsidR="00666EA4" w:rsidRPr="00470ABF" w:rsidRDefault="00666EA4" w:rsidP="00666EA4">
      <w:pPr>
        <w:rPr>
          <w:sz w:val="20"/>
        </w:rPr>
      </w:pPr>
      <w:r w:rsidRPr="00470ABF">
        <w:rPr>
          <w:sz w:val="20"/>
        </w:rPr>
        <w:t>Content-Type: text/plain; charset=utf8</w:t>
      </w:r>
    </w:p>
    <w:p w14:paraId="4D4AE0DE" w14:textId="77777777" w:rsidR="00666EA4" w:rsidRPr="00470ABF" w:rsidRDefault="00666EA4" w:rsidP="00666EA4">
      <w:pPr>
        <w:rPr>
          <w:sz w:val="20"/>
        </w:rPr>
      </w:pPr>
      <w:r w:rsidRPr="00470ABF">
        <w:rPr>
          <w:sz w:val="20"/>
        </w:rPr>
        <w:t>Content-ID: &lt;56789&gt;</w:t>
      </w:r>
    </w:p>
    <w:p w14:paraId="4CA192CB" w14:textId="77777777" w:rsidR="00666EA4" w:rsidRPr="00470ABF" w:rsidRDefault="00666EA4" w:rsidP="00666EA4">
      <w:pPr>
        <w:rPr>
          <w:sz w:val="20"/>
        </w:rPr>
      </w:pPr>
      <w:r w:rsidRPr="00470ABF">
        <w:rPr>
          <w:sz w:val="20"/>
        </w:rPr>
        <w:lastRenderedPageBreak/>
        <w:t xml:space="preserve">How are you? Haven’t seen you for a while. </w:t>
      </w:r>
    </w:p>
    <w:p w14:paraId="6D895008" w14:textId="77777777" w:rsidR="00666EA4" w:rsidRPr="00470ABF" w:rsidRDefault="00666EA4" w:rsidP="00666EA4">
      <w:pPr>
        <w:rPr>
          <w:sz w:val="20"/>
        </w:rPr>
      </w:pPr>
      <w:r w:rsidRPr="00470ABF">
        <w:rPr>
          <w:sz w:val="20"/>
        </w:rPr>
        <w:t xml:space="preserve"> -------d93kswow+</w:t>
      </w:r>
    </w:p>
    <w:p w14:paraId="47D03E63" w14:textId="77777777" w:rsidR="00666EA4" w:rsidRPr="00470ABF" w:rsidRDefault="00666EA4" w:rsidP="00666EA4">
      <w:pPr>
        <w:rPr>
          <w:sz w:val="20"/>
          <w:u w:val="single"/>
        </w:rPr>
      </w:pPr>
    </w:p>
    <w:p w14:paraId="1AF642FE" w14:textId="77777777" w:rsidR="00666EA4" w:rsidRPr="00470ABF" w:rsidRDefault="00666EA4" w:rsidP="00666EA4">
      <w:pPr>
        <w:rPr>
          <w:sz w:val="20"/>
          <w:u w:val="single"/>
        </w:rPr>
      </w:pPr>
      <w:r w:rsidRPr="00470ABF">
        <w:rPr>
          <w:sz w:val="20"/>
          <w:u w:val="single"/>
        </w:rPr>
        <w:t xml:space="preserve">Message 6 – MSRP 200 OK </w:t>
      </w:r>
    </w:p>
    <w:p w14:paraId="7474DABE" w14:textId="77777777" w:rsidR="00666EA4" w:rsidRPr="00470ABF" w:rsidRDefault="00666EA4" w:rsidP="00666EA4">
      <w:pPr>
        <w:rPr>
          <w:sz w:val="20"/>
        </w:rPr>
      </w:pPr>
      <w:r w:rsidRPr="00470ABF">
        <w:rPr>
          <w:sz w:val="20"/>
        </w:rPr>
        <w:t>MSRP d93kswow 200 OK</w:t>
      </w:r>
    </w:p>
    <w:p w14:paraId="41F8AE5F" w14:textId="77777777" w:rsidR="00666EA4" w:rsidRPr="00470ABF" w:rsidRDefault="00666EA4" w:rsidP="00666EA4">
      <w:pPr>
        <w:rPr>
          <w:sz w:val="20"/>
        </w:rPr>
      </w:pPr>
      <w:r w:rsidRPr="00470ABF">
        <w:rPr>
          <w:sz w:val="20"/>
        </w:rPr>
        <w:t>To-Path: msrp://10.0.1.1:4000/jshA7weztas;tcp</w:t>
      </w:r>
    </w:p>
    <w:p w14:paraId="7C465C62" w14:textId="77777777" w:rsidR="00666EA4" w:rsidRPr="00470ABF" w:rsidRDefault="00666EA4" w:rsidP="00666EA4">
      <w:pPr>
        <w:rPr>
          <w:sz w:val="20"/>
        </w:rPr>
      </w:pPr>
      <w:r w:rsidRPr="00470ABF">
        <w:rPr>
          <w:sz w:val="20"/>
        </w:rPr>
        <w:t>From-Path: msrp://10.10.1.1:6000/abcA7wept654;tcp</w:t>
      </w:r>
    </w:p>
    <w:p w14:paraId="32530EB1" w14:textId="77777777" w:rsidR="00666EA4" w:rsidRPr="00470ABF" w:rsidRDefault="00666EA4" w:rsidP="00666EA4">
      <w:pPr>
        <w:rPr>
          <w:sz w:val="20"/>
        </w:rPr>
      </w:pPr>
      <w:r w:rsidRPr="00470ABF">
        <w:rPr>
          <w:sz w:val="20"/>
        </w:rPr>
        <w:t>-------d93kswow+</w:t>
      </w:r>
    </w:p>
    <w:p w14:paraId="37677624" w14:textId="77777777" w:rsidR="00666EA4" w:rsidRPr="00470ABF" w:rsidRDefault="00666EA4" w:rsidP="00666EA4">
      <w:pPr>
        <w:rPr>
          <w:sz w:val="20"/>
        </w:rPr>
      </w:pPr>
    </w:p>
    <w:p w14:paraId="172C14C1" w14:textId="77777777" w:rsidR="00666EA4" w:rsidRPr="00470ABF" w:rsidRDefault="00666EA4" w:rsidP="00666EA4">
      <w:pPr>
        <w:rPr>
          <w:sz w:val="20"/>
          <w:u w:val="single"/>
        </w:rPr>
      </w:pPr>
      <w:r w:rsidRPr="00470ABF">
        <w:rPr>
          <w:sz w:val="20"/>
          <w:u w:val="single"/>
        </w:rPr>
        <w:t>Message 7 – BYE</w:t>
      </w:r>
    </w:p>
    <w:p w14:paraId="1124E325" w14:textId="77777777" w:rsidR="00666EA4" w:rsidRPr="00470ABF" w:rsidRDefault="00666EA4" w:rsidP="00666EA4">
      <w:pPr>
        <w:rPr>
          <w:sz w:val="20"/>
        </w:rPr>
      </w:pPr>
      <w:r w:rsidRPr="00470ABF">
        <w:rPr>
          <w:sz w:val="20"/>
        </w:rPr>
        <w:t xml:space="preserve">As appendix B.12. </w:t>
      </w:r>
    </w:p>
    <w:p w14:paraId="4F2AAA4D" w14:textId="77777777" w:rsidR="00666EA4" w:rsidRPr="00470ABF" w:rsidRDefault="00666EA4" w:rsidP="00666EA4">
      <w:pPr>
        <w:rPr>
          <w:sz w:val="20"/>
          <w:u w:val="single"/>
        </w:rPr>
      </w:pPr>
    </w:p>
    <w:p w14:paraId="32D43E17" w14:textId="77777777" w:rsidR="00666EA4" w:rsidRPr="00470ABF" w:rsidRDefault="00666EA4" w:rsidP="00666EA4">
      <w:pPr>
        <w:rPr>
          <w:sz w:val="20"/>
          <w:u w:val="single"/>
        </w:rPr>
      </w:pPr>
      <w:r w:rsidRPr="00470ABF">
        <w:rPr>
          <w:sz w:val="20"/>
          <w:u w:val="single"/>
        </w:rPr>
        <w:t xml:space="preserve">Message 8 – 200 OK (BYE) </w:t>
      </w:r>
    </w:p>
    <w:p w14:paraId="135EC456" w14:textId="004E7112" w:rsidR="00666EA4" w:rsidRPr="00470ABF" w:rsidRDefault="00666EA4" w:rsidP="00666EA4">
      <w:pPr>
        <w:rPr>
          <w:sz w:val="20"/>
        </w:rPr>
      </w:pPr>
      <w:r w:rsidRPr="00470ABF">
        <w:rPr>
          <w:sz w:val="20"/>
        </w:rPr>
        <w:t xml:space="preserve">As appendix B.12. </w:t>
      </w:r>
    </w:p>
    <w:p w14:paraId="5C546441" w14:textId="77777777" w:rsidR="00666EA4" w:rsidRPr="00470ABF" w:rsidRDefault="00666EA4">
      <w:pPr>
        <w:spacing w:before="0"/>
        <w:jc w:val="left"/>
        <w:rPr>
          <w:sz w:val="20"/>
        </w:rPr>
      </w:pPr>
      <w:r w:rsidRPr="00470ABF">
        <w:rPr>
          <w:sz w:val="20"/>
        </w:rPr>
        <w:br w:type="page"/>
      </w:r>
    </w:p>
    <w:p w14:paraId="5DDD03A7" w14:textId="7BEC121E" w:rsidR="00666EA4" w:rsidRPr="00666EA4" w:rsidRDefault="00666EA4" w:rsidP="00227FC8">
      <w:pPr>
        <w:pStyle w:val="ANNEX-heading1"/>
      </w:pPr>
      <w:bookmarkStart w:id="107" w:name="_Toc388438202"/>
      <w:bookmarkStart w:id="108" w:name="_Toc477169054"/>
      <w:r w:rsidRPr="00666EA4">
        <w:lastRenderedPageBreak/>
        <w:t>RCS 1-To-1 Chat (SIMPLE Based)</w:t>
      </w:r>
      <w:bookmarkEnd w:id="107"/>
      <w:bookmarkEnd w:id="108"/>
      <w:r w:rsidRPr="00666EA4">
        <w:t xml:space="preserve"> </w:t>
      </w:r>
    </w:p>
    <w:p w14:paraId="02E2061F" w14:textId="77777777" w:rsidR="00666EA4" w:rsidRDefault="00666EA4" w:rsidP="00227FC8">
      <w:pPr>
        <w:pStyle w:val="NormalParagraph"/>
      </w:pPr>
      <w:r>
        <w:t xml:space="preserve">It is assumed that a Capability Exchange has occurred. The tag “urn:urn-7:3gpp-application.ims.iari.rcse.im” indicates that either CPM or SIMPLE based IM/Chat is supported. This appendix covers the SIMPLE case. The message flow and numbering for the RCS CPM based Chat is identical to appendix B.13.   The main difference is in the feature tags that are exchanged and the contents of the SDP exchange and MSRP flow. These differences will be highlighted in this sub-appendix with references made to messages in appendix B.13.    </w:t>
      </w:r>
    </w:p>
    <w:p w14:paraId="34118EAE" w14:textId="77777777" w:rsidR="00666EA4" w:rsidRDefault="00666EA4" w:rsidP="00227FC8">
      <w:pPr>
        <w:pStyle w:val="NormalParagraph"/>
        <w:rPr>
          <w:sz w:val="20"/>
        </w:rPr>
      </w:pPr>
      <w:r w:rsidRPr="00527011">
        <w:t>The message contents are shown below:-</w:t>
      </w:r>
      <w:r>
        <w:rPr>
          <w:u w:val="single"/>
        </w:rPr>
        <w:t xml:space="preserve"> </w:t>
      </w:r>
    </w:p>
    <w:p w14:paraId="3D820F9C" w14:textId="77777777" w:rsidR="00937741" w:rsidRDefault="00937741" w:rsidP="00666EA4">
      <w:pPr>
        <w:rPr>
          <w:sz w:val="20"/>
          <w:u w:val="single"/>
        </w:rPr>
      </w:pPr>
    </w:p>
    <w:p w14:paraId="209B84A1" w14:textId="77777777" w:rsidR="00666EA4" w:rsidRPr="00527011" w:rsidRDefault="00666EA4" w:rsidP="00666EA4">
      <w:pPr>
        <w:rPr>
          <w:sz w:val="20"/>
          <w:u w:val="single"/>
        </w:rPr>
      </w:pPr>
      <w:r w:rsidRPr="00527011">
        <w:rPr>
          <w:sz w:val="20"/>
          <w:u w:val="single"/>
        </w:rPr>
        <w:t xml:space="preserve">Message 1 – INVITE (SDP Offer) </w:t>
      </w:r>
    </w:p>
    <w:p w14:paraId="093BCFAF" w14:textId="77777777" w:rsidR="00666EA4" w:rsidRPr="00527011" w:rsidRDefault="00666EA4" w:rsidP="00666EA4">
      <w:pPr>
        <w:jc w:val="left"/>
        <w:rPr>
          <w:sz w:val="20"/>
        </w:rPr>
      </w:pPr>
      <w:r w:rsidRPr="00527011">
        <w:rPr>
          <w:sz w:val="20"/>
        </w:rPr>
        <w:t>………</w:t>
      </w:r>
    </w:p>
    <w:p w14:paraId="569B3315" w14:textId="77777777" w:rsidR="00666EA4" w:rsidRPr="00527011" w:rsidRDefault="00666EA4" w:rsidP="00666EA4">
      <w:pPr>
        <w:rPr>
          <w:sz w:val="20"/>
        </w:rPr>
      </w:pPr>
      <w:r w:rsidRPr="00527011">
        <w:rPr>
          <w:sz w:val="20"/>
        </w:rPr>
        <w:t>Accept-Contact: +g.oma.sip-im</w:t>
      </w:r>
    </w:p>
    <w:p w14:paraId="1B03838C" w14:textId="182B945B" w:rsidR="00666EA4" w:rsidRPr="00527011" w:rsidRDefault="00666EA4" w:rsidP="00666EA4">
      <w:pPr>
        <w:jc w:val="left"/>
        <w:rPr>
          <w:sz w:val="20"/>
        </w:rPr>
      </w:pPr>
      <w:r w:rsidRPr="00527011">
        <w:rPr>
          <w:sz w:val="20"/>
        </w:rPr>
        <w:t>Contact: &lt;sip:10.0.0.1:5060&gt;;</w:t>
      </w:r>
      <w:r w:rsidRPr="00527011">
        <w:rPr>
          <w:rFonts w:cs="Courier New"/>
          <w:sz w:val="20"/>
          <w:lang w:val="en-US"/>
        </w:rPr>
        <w:t>+</w:t>
      </w:r>
      <w:r w:rsidRPr="00527011">
        <w:rPr>
          <w:rFonts w:cs="Arial"/>
          <w:sz w:val="20"/>
          <w:lang w:val="en-US"/>
        </w:rPr>
        <w:t xml:space="preserve">g.oma.sip-im </w:t>
      </w:r>
      <w:r w:rsidRPr="00527011">
        <w:rPr>
          <w:rFonts w:cs="Courier New"/>
          <w:sz w:val="20"/>
          <w:lang w:val="en-US"/>
        </w:rPr>
        <w:t xml:space="preserve"> </w:t>
      </w:r>
    </w:p>
    <w:p w14:paraId="70DA604F" w14:textId="77777777" w:rsidR="00666EA4" w:rsidRPr="00527011" w:rsidRDefault="00666EA4" w:rsidP="00666EA4">
      <w:pPr>
        <w:rPr>
          <w:sz w:val="20"/>
        </w:rPr>
      </w:pPr>
      <w:r w:rsidRPr="00527011">
        <w:rPr>
          <w:sz w:val="20"/>
        </w:rPr>
        <w:t>Content-Type: application/sdp</w:t>
      </w:r>
    </w:p>
    <w:p w14:paraId="04AD975C" w14:textId="77777777" w:rsidR="00666EA4" w:rsidRPr="00527011" w:rsidRDefault="00666EA4" w:rsidP="00666EA4">
      <w:pPr>
        <w:rPr>
          <w:sz w:val="20"/>
        </w:rPr>
      </w:pPr>
      <w:r w:rsidRPr="00527011">
        <w:rPr>
          <w:sz w:val="20"/>
        </w:rPr>
        <w:t>Content-Length: 179</w:t>
      </w:r>
    </w:p>
    <w:p w14:paraId="12946430" w14:textId="77777777" w:rsidR="00666EA4" w:rsidRPr="00527011" w:rsidRDefault="00666EA4" w:rsidP="00666EA4">
      <w:pPr>
        <w:rPr>
          <w:sz w:val="20"/>
        </w:rPr>
      </w:pPr>
      <w:r w:rsidRPr="00527011">
        <w:rPr>
          <w:sz w:val="20"/>
        </w:rPr>
        <w:t>v=0</w:t>
      </w:r>
    </w:p>
    <w:p w14:paraId="61D44F04" w14:textId="77777777" w:rsidR="00666EA4" w:rsidRPr="00527011" w:rsidRDefault="00666EA4" w:rsidP="00666EA4">
      <w:pPr>
        <w:rPr>
          <w:sz w:val="20"/>
        </w:rPr>
      </w:pPr>
      <w:r w:rsidRPr="00527011">
        <w:rPr>
          <w:sz w:val="20"/>
        </w:rPr>
        <w:t>s=-</w:t>
      </w:r>
    </w:p>
    <w:p w14:paraId="28E83488" w14:textId="77777777" w:rsidR="00666EA4" w:rsidRPr="00527011" w:rsidRDefault="00666EA4" w:rsidP="00666EA4">
      <w:pPr>
        <w:rPr>
          <w:sz w:val="20"/>
        </w:rPr>
      </w:pPr>
      <w:r w:rsidRPr="00527011">
        <w:rPr>
          <w:sz w:val="20"/>
        </w:rPr>
        <w:t>o=- 0 0 IN IP4 10.0.1.1</w:t>
      </w:r>
    </w:p>
    <w:p w14:paraId="6F340458" w14:textId="77777777" w:rsidR="00666EA4" w:rsidRPr="00527011" w:rsidRDefault="00666EA4" w:rsidP="00666EA4">
      <w:pPr>
        <w:rPr>
          <w:sz w:val="20"/>
        </w:rPr>
      </w:pPr>
      <w:r w:rsidRPr="00527011">
        <w:rPr>
          <w:sz w:val="20"/>
        </w:rPr>
        <w:t>t=0 0</w:t>
      </w:r>
    </w:p>
    <w:p w14:paraId="399793FD" w14:textId="77777777" w:rsidR="00666EA4" w:rsidRPr="00527011" w:rsidRDefault="00666EA4" w:rsidP="00666EA4">
      <w:pPr>
        <w:rPr>
          <w:sz w:val="20"/>
        </w:rPr>
      </w:pPr>
      <w:r w:rsidRPr="00527011">
        <w:rPr>
          <w:sz w:val="20"/>
        </w:rPr>
        <w:t>c=IN IP4 10.0.1.1</w:t>
      </w:r>
    </w:p>
    <w:p w14:paraId="071519AB" w14:textId="77777777" w:rsidR="00666EA4" w:rsidRPr="00527011" w:rsidRDefault="00666EA4" w:rsidP="00666EA4">
      <w:pPr>
        <w:rPr>
          <w:sz w:val="20"/>
        </w:rPr>
      </w:pPr>
      <w:r w:rsidRPr="00527011">
        <w:rPr>
          <w:sz w:val="20"/>
        </w:rPr>
        <w:t>m=message 4000 TCP/MSRP *</w:t>
      </w:r>
    </w:p>
    <w:p w14:paraId="4F8676E8" w14:textId="77777777" w:rsidR="00666EA4" w:rsidRPr="00527011" w:rsidRDefault="00666EA4" w:rsidP="00666EA4">
      <w:pPr>
        <w:rPr>
          <w:sz w:val="20"/>
        </w:rPr>
      </w:pPr>
      <w:r w:rsidRPr="00527011">
        <w:rPr>
          <w:sz w:val="20"/>
        </w:rPr>
        <w:t>a=accept-types:*</w:t>
      </w:r>
    </w:p>
    <w:p w14:paraId="748C8E8D" w14:textId="77777777" w:rsidR="00666EA4" w:rsidRPr="00527011" w:rsidRDefault="00666EA4" w:rsidP="00666EA4">
      <w:pPr>
        <w:rPr>
          <w:sz w:val="20"/>
        </w:rPr>
      </w:pPr>
      <w:r w:rsidRPr="00527011">
        <w:rPr>
          <w:sz w:val="20"/>
        </w:rPr>
        <w:t>a=path:msrp://10.0.1.1:4000/jshA7weztas;tcp</w:t>
      </w:r>
    </w:p>
    <w:p w14:paraId="4F45A31E" w14:textId="77777777" w:rsidR="00666EA4" w:rsidRPr="00527011" w:rsidRDefault="00666EA4" w:rsidP="00666EA4">
      <w:pPr>
        <w:rPr>
          <w:sz w:val="20"/>
        </w:rPr>
      </w:pPr>
      <w:r w:rsidRPr="00527011">
        <w:rPr>
          <w:sz w:val="20"/>
        </w:rPr>
        <w:t>a=sendrecv</w:t>
      </w:r>
    </w:p>
    <w:p w14:paraId="3D8FA551" w14:textId="3CE7ECB0" w:rsidR="00666EA4" w:rsidRPr="00527011" w:rsidRDefault="00666EA4" w:rsidP="00666EA4">
      <w:pPr>
        <w:rPr>
          <w:rFonts w:cs="Arial"/>
          <w:sz w:val="20"/>
        </w:rPr>
      </w:pPr>
      <w:r w:rsidRPr="00527011">
        <w:rPr>
          <w:rFonts w:cs="Arial"/>
          <w:sz w:val="20"/>
        </w:rPr>
        <w:t>a=setup:active</w:t>
      </w:r>
    </w:p>
    <w:p w14:paraId="286FFD45" w14:textId="77777777" w:rsidR="00666EA4" w:rsidRPr="00527011" w:rsidRDefault="00666EA4">
      <w:pPr>
        <w:spacing w:before="0"/>
        <w:jc w:val="left"/>
        <w:rPr>
          <w:rFonts w:cs="Arial"/>
          <w:sz w:val="20"/>
        </w:rPr>
      </w:pPr>
      <w:r w:rsidRPr="00527011">
        <w:rPr>
          <w:rFonts w:cs="Arial"/>
          <w:sz w:val="20"/>
        </w:rPr>
        <w:br w:type="page"/>
      </w:r>
    </w:p>
    <w:p w14:paraId="0FAC6444" w14:textId="77777777" w:rsidR="00666EA4" w:rsidRPr="00527011" w:rsidRDefault="00666EA4" w:rsidP="00666EA4">
      <w:pPr>
        <w:rPr>
          <w:sz w:val="20"/>
          <w:u w:val="single"/>
        </w:rPr>
      </w:pPr>
      <w:r w:rsidRPr="00527011">
        <w:rPr>
          <w:sz w:val="20"/>
          <w:u w:val="single"/>
        </w:rPr>
        <w:lastRenderedPageBreak/>
        <w:t xml:space="preserve">Message 2 – 100 Trying </w:t>
      </w:r>
    </w:p>
    <w:p w14:paraId="638F3867" w14:textId="77777777" w:rsidR="00666EA4" w:rsidRPr="00527011" w:rsidRDefault="00666EA4" w:rsidP="00666EA4">
      <w:pPr>
        <w:jc w:val="left"/>
        <w:rPr>
          <w:sz w:val="20"/>
        </w:rPr>
      </w:pPr>
      <w:r w:rsidRPr="00527011">
        <w:rPr>
          <w:sz w:val="20"/>
        </w:rPr>
        <w:t>As appendix B.13</w:t>
      </w:r>
    </w:p>
    <w:p w14:paraId="0873AE00" w14:textId="77777777" w:rsidR="00666EA4" w:rsidRPr="00527011" w:rsidRDefault="00666EA4" w:rsidP="00666EA4">
      <w:pPr>
        <w:jc w:val="left"/>
        <w:rPr>
          <w:sz w:val="20"/>
        </w:rPr>
      </w:pPr>
    </w:p>
    <w:p w14:paraId="58E6DCA9" w14:textId="77777777" w:rsidR="00666EA4" w:rsidRPr="00527011" w:rsidRDefault="00666EA4" w:rsidP="00666EA4">
      <w:pPr>
        <w:jc w:val="left"/>
        <w:rPr>
          <w:sz w:val="20"/>
          <w:u w:val="single"/>
        </w:rPr>
      </w:pPr>
      <w:r w:rsidRPr="00527011">
        <w:rPr>
          <w:sz w:val="20"/>
          <w:u w:val="single"/>
        </w:rPr>
        <w:t>Message 3 – 200 OK (INVITE) (SDP Answer)</w:t>
      </w:r>
    </w:p>
    <w:p w14:paraId="2BAC351C" w14:textId="77777777" w:rsidR="00666EA4" w:rsidRPr="00527011" w:rsidRDefault="00666EA4" w:rsidP="00666EA4">
      <w:pPr>
        <w:rPr>
          <w:sz w:val="20"/>
        </w:rPr>
      </w:pPr>
      <w:r w:rsidRPr="00527011">
        <w:rPr>
          <w:sz w:val="20"/>
        </w:rPr>
        <w:t>……..</w:t>
      </w:r>
    </w:p>
    <w:p w14:paraId="087E345D" w14:textId="77777777" w:rsidR="00666EA4" w:rsidRPr="00527011" w:rsidRDefault="00666EA4" w:rsidP="00666EA4">
      <w:pPr>
        <w:rPr>
          <w:sz w:val="20"/>
        </w:rPr>
      </w:pPr>
      <w:r w:rsidRPr="00527011">
        <w:rPr>
          <w:sz w:val="20"/>
        </w:rPr>
        <w:t>Accept-Contact: +g.oma.sip-im</w:t>
      </w:r>
    </w:p>
    <w:p w14:paraId="6CAB884F" w14:textId="0361C48F" w:rsidR="00666EA4" w:rsidRPr="00527011" w:rsidRDefault="00666EA4" w:rsidP="00666EA4">
      <w:pPr>
        <w:jc w:val="left"/>
        <w:rPr>
          <w:sz w:val="20"/>
        </w:rPr>
      </w:pPr>
      <w:r w:rsidRPr="00527011">
        <w:rPr>
          <w:sz w:val="20"/>
        </w:rPr>
        <w:t>Contact: &lt;sip:10.10.0.1:5060&gt;;</w:t>
      </w:r>
      <w:r w:rsidRPr="00527011">
        <w:rPr>
          <w:rFonts w:cs="Courier New"/>
          <w:sz w:val="20"/>
          <w:lang w:val="en-US"/>
        </w:rPr>
        <w:t>+g.oma.sip-im</w:t>
      </w:r>
    </w:p>
    <w:p w14:paraId="0B992534" w14:textId="77777777" w:rsidR="00666EA4" w:rsidRPr="00527011" w:rsidRDefault="00666EA4" w:rsidP="00666EA4">
      <w:pPr>
        <w:rPr>
          <w:sz w:val="20"/>
        </w:rPr>
      </w:pPr>
      <w:r w:rsidRPr="00527011">
        <w:rPr>
          <w:sz w:val="20"/>
        </w:rPr>
        <w:t>Content-Type: application/sdp</w:t>
      </w:r>
    </w:p>
    <w:p w14:paraId="0D3501F4" w14:textId="77777777" w:rsidR="00666EA4" w:rsidRPr="00527011" w:rsidRDefault="00666EA4" w:rsidP="00666EA4">
      <w:pPr>
        <w:rPr>
          <w:sz w:val="20"/>
        </w:rPr>
      </w:pPr>
      <w:r w:rsidRPr="00527011">
        <w:rPr>
          <w:sz w:val="20"/>
        </w:rPr>
        <w:t>Content-Length: 184</w:t>
      </w:r>
    </w:p>
    <w:p w14:paraId="45989ABF" w14:textId="77777777" w:rsidR="00666EA4" w:rsidRPr="00527011" w:rsidRDefault="00666EA4" w:rsidP="00666EA4">
      <w:pPr>
        <w:rPr>
          <w:sz w:val="20"/>
        </w:rPr>
      </w:pPr>
      <w:r w:rsidRPr="00527011">
        <w:rPr>
          <w:sz w:val="20"/>
        </w:rPr>
        <w:t>v=0</w:t>
      </w:r>
    </w:p>
    <w:p w14:paraId="0A757891" w14:textId="77777777" w:rsidR="00666EA4" w:rsidRPr="00527011" w:rsidRDefault="00666EA4" w:rsidP="00666EA4">
      <w:pPr>
        <w:rPr>
          <w:sz w:val="20"/>
        </w:rPr>
      </w:pPr>
      <w:r w:rsidRPr="00527011">
        <w:rPr>
          <w:sz w:val="20"/>
        </w:rPr>
        <w:t>s=-</w:t>
      </w:r>
    </w:p>
    <w:p w14:paraId="579F0AB9" w14:textId="77777777" w:rsidR="00666EA4" w:rsidRPr="00527011" w:rsidRDefault="00666EA4" w:rsidP="00666EA4">
      <w:pPr>
        <w:rPr>
          <w:sz w:val="20"/>
        </w:rPr>
      </w:pPr>
      <w:r w:rsidRPr="00527011">
        <w:rPr>
          <w:sz w:val="20"/>
        </w:rPr>
        <w:t>o=- 0 0 IN IP4 10.10.1.1</w:t>
      </w:r>
    </w:p>
    <w:p w14:paraId="0B6B2FF4" w14:textId="77777777" w:rsidR="00666EA4" w:rsidRPr="00527011" w:rsidRDefault="00666EA4" w:rsidP="00666EA4">
      <w:pPr>
        <w:rPr>
          <w:sz w:val="20"/>
        </w:rPr>
      </w:pPr>
      <w:r w:rsidRPr="00527011">
        <w:rPr>
          <w:sz w:val="20"/>
        </w:rPr>
        <w:t>t=0 0</w:t>
      </w:r>
    </w:p>
    <w:p w14:paraId="2A1B67D4" w14:textId="77777777" w:rsidR="00666EA4" w:rsidRPr="00527011" w:rsidRDefault="00666EA4" w:rsidP="00666EA4">
      <w:pPr>
        <w:rPr>
          <w:sz w:val="20"/>
        </w:rPr>
      </w:pPr>
      <w:r w:rsidRPr="00527011">
        <w:rPr>
          <w:sz w:val="20"/>
        </w:rPr>
        <w:t>c=IN IP4 10.10.1.1</w:t>
      </w:r>
    </w:p>
    <w:p w14:paraId="786AEEBA" w14:textId="77777777" w:rsidR="00666EA4" w:rsidRPr="00527011" w:rsidRDefault="00666EA4" w:rsidP="00666EA4">
      <w:pPr>
        <w:rPr>
          <w:sz w:val="20"/>
        </w:rPr>
      </w:pPr>
      <w:r w:rsidRPr="00527011">
        <w:rPr>
          <w:sz w:val="20"/>
        </w:rPr>
        <w:t>m=message 6000 TCP/MSRP *</w:t>
      </w:r>
    </w:p>
    <w:p w14:paraId="3955570C" w14:textId="77777777" w:rsidR="00666EA4" w:rsidRPr="00527011" w:rsidRDefault="00666EA4" w:rsidP="00666EA4">
      <w:pPr>
        <w:rPr>
          <w:sz w:val="20"/>
        </w:rPr>
      </w:pPr>
      <w:r w:rsidRPr="00527011">
        <w:rPr>
          <w:sz w:val="20"/>
        </w:rPr>
        <w:t>a=accept-types:*</w:t>
      </w:r>
    </w:p>
    <w:p w14:paraId="19F93C68" w14:textId="77777777" w:rsidR="00666EA4" w:rsidRPr="00527011" w:rsidRDefault="00666EA4" w:rsidP="00666EA4">
      <w:pPr>
        <w:rPr>
          <w:sz w:val="20"/>
        </w:rPr>
      </w:pPr>
      <w:r w:rsidRPr="00527011">
        <w:rPr>
          <w:sz w:val="20"/>
        </w:rPr>
        <w:t>a=path:msrp://10.10.1.1:6000/abcA7wept654;tcp</w:t>
      </w:r>
    </w:p>
    <w:p w14:paraId="098F1B7B" w14:textId="77777777" w:rsidR="00666EA4" w:rsidRPr="00527011" w:rsidRDefault="00666EA4" w:rsidP="00666EA4">
      <w:pPr>
        <w:rPr>
          <w:sz w:val="20"/>
        </w:rPr>
      </w:pPr>
      <w:r w:rsidRPr="00527011">
        <w:rPr>
          <w:sz w:val="20"/>
        </w:rPr>
        <w:t>a=sendrecv</w:t>
      </w:r>
    </w:p>
    <w:p w14:paraId="521DEBEA" w14:textId="77777777" w:rsidR="00666EA4" w:rsidRPr="00527011" w:rsidRDefault="00666EA4" w:rsidP="00666EA4">
      <w:pPr>
        <w:rPr>
          <w:rFonts w:cs="Arial"/>
          <w:sz w:val="20"/>
        </w:rPr>
      </w:pPr>
      <w:r w:rsidRPr="00527011">
        <w:rPr>
          <w:rFonts w:cs="Arial"/>
          <w:sz w:val="20"/>
        </w:rPr>
        <w:t>a=setup:passive</w:t>
      </w:r>
    </w:p>
    <w:p w14:paraId="60F04C9E" w14:textId="77777777" w:rsidR="00666EA4" w:rsidRPr="00527011" w:rsidRDefault="00666EA4" w:rsidP="00666EA4">
      <w:pPr>
        <w:rPr>
          <w:sz w:val="20"/>
          <w:u w:val="single"/>
        </w:rPr>
      </w:pPr>
    </w:p>
    <w:p w14:paraId="7DB836B7" w14:textId="77777777" w:rsidR="00666EA4" w:rsidRPr="00527011" w:rsidRDefault="00666EA4" w:rsidP="00666EA4">
      <w:pPr>
        <w:jc w:val="left"/>
        <w:rPr>
          <w:sz w:val="20"/>
          <w:u w:val="single"/>
        </w:rPr>
      </w:pPr>
      <w:r w:rsidRPr="00527011">
        <w:rPr>
          <w:sz w:val="20"/>
          <w:u w:val="single"/>
        </w:rPr>
        <w:t>Message 4 – ACK</w:t>
      </w:r>
    </w:p>
    <w:p w14:paraId="1F180B36" w14:textId="77777777" w:rsidR="00666EA4" w:rsidRPr="00527011" w:rsidRDefault="00666EA4" w:rsidP="00666EA4">
      <w:pPr>
        <w:rPr>
          <w:sz w:val="20"/>
        </w:rPr>
      </w:pPr>
      <w:r w:rsidRPr="00527011">
        <w:rPr>
          <w:sz w:val="20"/>
        </w:rPr>
        <w:t>As appendix B.13</w:t>
      </w:r>
    </w:p>
    <w:p w14:paraId="7872CC7D" w14:textId="77777777" w:rsidR="00666EA4" w:rsidRDefault="00666EA4" w:rsidP="00666EA4">
      <w:pPr>
        <w:rPr>
          <w:sz w:val="20"/>
        </w:rPr>
      </w:pPr>
    </w:p>
    <w:p w14:paraId="671BC840" w14:textId="6502B3E1" w:rsidR="00666EA4" w:rsidRDefault="00666EA4" w:rsidP="00527011">
      <w:pPr>
        <w:pStyle w:val="NormalParagraph"/>
      </w:pPr>
      <w:r>
        <w:t xml:space="preserve">Having exchanged the SDP, a TCP connection is created over which the MSRP messages will run (see IETF RFC 4975 [58]) and MSRP messages are exchanged to carry the chat session contents. </w:t>
      </w:r>
    </w:p>
    <w:p w14:paraId="5294203F" w14:textId="77777777" w:rsidR="00666EA4" w:rsidRDefault="00666EA4" w:rsidP="00666EA4">
      <w:pPr>
        <w:rPr>
          <w:sz w:val="20"/>
          <w:u w:val="single"/>
        </w:rPr>
      </w:pPr>
      <w:r>
        <w:rPr>
          <w:sz w:val="20"/>
          <w:u w:val="single"/>
        </w:rPr>
        <w:t>Message 5 – MSRP SEND</w:t>
      </w:r>
    </w:p>
    <w:p w14:paraId="17A5F37F" w14:textId="77777777" w:rsidR="00666EA4" w:rsidRDefault="00666EA4" w:rsidP="00666EA4">
      <w:pPr>
        <w:rPr>
          <w:sz w:val="20"/>
        </w:rPr>
      </w:pPr>
      <w:r>
        <w:rPr>
          <w:sz w:val="20"/>
        </w:rPr>
        <w:t>MSRP d93kswow SEND</w:t>
      </w:r>
    </w:p>
    <w:p w14:paraId="547B041C" w14:textId="77777777" w:rsidR="00666EA4" w:rsidRDefault="00666EA4" w:rsidP="00666EA4">
      <w:pPr>
        <w:rPr>
          <w:sz w:val="20"/>
        </w:rPr>
      </w:pPr>
      <w:r>
        <w:rPr>
          <w:sz w:val="20"/>
        </w:rPr>
        <w:t>To-Path: msrp://10.10.1.1:6000/abcA7wept654;tcp</w:t>
      </w:r>
    </w:p>
    <w:p w14:paraId="0E599020" w14:textId="77777777" w:rsidR="00666EA4" w:rsidRDefault="00666EA4" w:rsidP="00666EA4">
      <w:pPr>
        <w:rPr>
          <w:sz w:val="20"/>
        </w:rPr>
      </w:pPr>
      <w:r>
        <w:rPr>
          <w:sz w:val="20"/>
        </w:rPr>
        <w:t>From-Path: msrp://10.0.1.1:4000/jshA7weztas;tcp</w:t>
      </w:r>
    </w:p>
    <w:p w14:paraId="1CFAC8F6" w14:textId="77777777" w:rsidR="00666EA4" w:rsidRDefault="00666EA4" w:rsidP="00666EA4">
      <w:pPr>
        <w:rPr>
          <w:sz w:val="20"/>
        </w:rPr>
      </w:pPr>
      <w:r>
        <w:rPr>
          <w:sz w:val="20"/>
        </w:rPr>
        <w:t>Message-ID: 12339sdqwer</w:t>
      </w:r>
    </w:p>
    <w:p w14:paraId="5BFC34B8" w14:textId="77777777" w:rsidR="00666EA4" w:rsidRDefault="00666EA4" w:rsidP="00666EA4">
      <w:pPr>
        <w:rPr>
          <w:sz w:val="20"/>
        </w:rPr>
      </w:pPr>
      <w:r>
        <w:rPr>
          <w:sz w:val="20"/>
        </w:rPr>
        <w:t>Byte-Range: 1-43</w:t>
      </w:r>
    </w:p>
    <w:p w14:paraId="757F6F40" w14:textId="77777777" w:rsidR="00666EA4" w:rsidRDefault="00666EA4" w:rsidP="00666EA4">
      <w:pPr>
        <w:rPr>
          <w:sz w:val="20"/>
        </w:rPr>
      </w:pPr>
      <w:r>
        <w:rPr>
          <w:sz w:val="20"/>
        </w:rPr>
        <w:t>Content-Type: text/plain; charset=utf8</w:t>
      </w:r>
    </w:p>
    <w:p w14:paraId="34DBE67B" w14:textId="77777777" w:rsidR="00666EA4" w:rsidRDefault="00666EA4" w:rsidP="00666EA4">
      <w:pPr>
        <w:rPr>
          <w:sz w:val="16"/>
          <w:szCs w:val="16"/>
        </w:rPr>
      </w:pPr>
    </w:p>
    <w:p w14:paraId="7325DCD0" w14:textId="77777777" w:rsidR="00666EA4" w:rsidRPr="00527011" w:rsidRDefault="00666EA4" w:rsidP="00666EA4">
      <w:pPr>
        <w:rPr>
          <w:sz w:val="20"/>
        </w:rPr>
      </w:pPr>
      <w:r w:rsidRPr="00527011">
        <w:rPr>
          <w:sz w:val="20"/>
        </w:rPr>
        <w:t xml:space="preserve">How are you? Haven’t seen you for a while. </w:t>
      </w:r>
    </w:p>
    <w:p w14:paraId="0E95197E" w14:textId="77777777" w:rsidR="00666EA4" w:rsidRDefault="00666EA4" w:rsidP="00666EA4">
      <w:pPr>
        <w:rPr>
          <w:sz w:val="20"/>
        </w:rPr>
      </w:pPr>
      <w:r>
        <w:rPr>
          <w:sz w:val="20"/>
        </w:rPr>
        <w:t xml:space="preserve"> -------d93kswow+</w:t>
      </w:r>
    </w:p>
    <w:p w14:paraId="08FFA90E" w14:textId="77777777" w:rsidR="00666EA4" w:rsidRDefault="00666EA4" w:rsidP="00666EA4">
      <w:pPr>
        <w:rPr>
          <w:sz w:val="20"/>
          <w:u w:val="single"/>
        </w:rPr>
      </w:pPr>
    </w:p>
    <w:p w14:paraId="53052CFD" w14:textId="77777777" w:rsidR="00666EA4" w:rsidRDefault="00666EA4" w:rsidP="00666EA4">
      <w:pPr>
        <w:rPr>
          <w:sz w:val="20"/>
          <w:u w:val="single"/>
        </w:rPr>
      </w:pPr>
      <w:r>
        <w:rPr>
          <w:sz w:val="20"/>
          <w:u w:val="single"/>
        </w:rPr>
        <w:t xml:space="preserve">Message 6 – MSRP 200 OK </w:t>
      </w:r>
    </w:p>
    <w:p w14:paraId="089BDAE0" w14:textId="77777777" w:rsidR="00666EA4" w:rsidRDefault="00666EA4" w:rsidP="00666EA4">
      <w:pPr>
        <w:rPr>
          <w:sz w:val="20"/>
        </w:rPr>
      </w:pPr>
      <w:r>
        <w:rPr>
          <w:sz w:val="20"/>
        </w:rPr>
        <w:t>MSRP d93kswow 200 OK</w:t>
      </w:r>
    </w:p>
    <w:p w14:paraId="5E288B9B" w14:textId="77777777" w:rsidR="00666EA4" w:rsidRDefault="00666EA4" w:rsidP="00666EA4">
      <w:pPr>
        <w:rPr>
          <w:sz w:val="20"/>
        </w:rPr>
      </w:pPr>
      <w:r>
        <w:rPr>
          <w:sz w:val="20"/>
        </w:rPr>
        <w:t>To-Path: msrp://10.0.1.1:4000/jshA7weztas;tcp</w:t>
      </w:r>
    </w:p>
    <w:p w14:paraId="5480970B" w14:textId="77777777" w:rsidR="00666EA4" w:rsidRDefault="00666EA4" w:rsidP="00666EA4">
      <w:pPr>
        <w:rPr>
          <w:sz w:val="20"/>
        </w:rPr>
      </w:pPr>
      <w:r>
        <w:rPr>
          <w:sz w:val="20"/>
        </w:rPr>
        <w:lastRenderedPageBreak/>
        <w:t>From-Path: msrp://10.10.1.1:6000/abcA7wept654;tcp</w:t>
      </w:r>
    </w:p>
    <w:p w14:paraId="642F63C0" w14:textId="77777777" w:rsidR="00666EA4" w:rsidRDefault="00666EA4" w:rsidP="00666EA4">
      <w:pPr>
        <w:rPr>
          <w:sz w:val="20"/>
        </w:rPr>
      </w:pPr>
      <w:r>
        <w:rPr>
          <w:sz w:val="20"/>
        </w:rPr>
        <w:t>-------d93kswow+</w:t>
      </w:r>
    </w:p>
    <w:p w14:paraId="0912A607" w14:textId="77777777" w:rsidR="00666EA4" w:rsidRDefault="00666EA4" w:rsidP="00666EA4">
      <w:pPr>
        <w:rPr>
          <w:sz w:val="20"/>
        </w:rPr>
      </w:pPr>
    </w:p>
    <w:p w14:paraId="2B7815E3" w14:textId="77777777" w:rsidR="00666EA4" w:rsidRDefault="00666EA4" w:rsidP="00666EA4">
      <w:pPr>
        <w:rPr>
          <w:sz w:val="20"/>
          <w:u w:val="single"/>
        </w:rPr>
      </w:pPr>
      <w:r>
        <w:rPr>
          <w:sz w:val="20"/>
          <w:u w:val="single"/>
        </w:rPr>
        <w:t>Message 7 – BYE</w:t>
      </w:r>
    </w:p>
    <w:p w14:paraId="38EC79E9" w14:textId="77777777" w:rsidR="00666EA4" w:rsidRDefault="00666EA4" w:rsidP="00666EA4">
      <w:pPr>
        <w:rPr>
          <w:sz w:val="20"/>
        </w:rPr>
      </w:pPr>
      <w:r>
        <w:rPr>
          <w:sz w:val="20"/>
        </w:rPr>
        <w:t xml:space="preserve">As appendix B.13 </w:t>
      </w:r>
    </w:p>
    <w:p w14:paraId="630DAE51" w14:textId="77777777" w:rsidR="00666EA4" w:rsidRDefault="00666EA4" w:rsidP="00666EA4">
      <w:pPr>
        <w:rPr>
          <w:sz w:val="20"/>
          <w:u w:val="single"/>
        </w:rPr>
      </w:pPr>
    </w:p>
    <w:p w14:paraId="1EE54EFE" w14:textId="77777777" w:rsidR="00666EA4" w:rsidRDefault="00666EA4" w:rsidP="00666EA4">
      <w:pPr>
        <w:rPr>
          <w:sz w:val="20"/>
          <w:u w:val="single"/>
        </w:rPr>
      </w:pPr>
      <w:r>
        <w:rPr>
          <w:sz w:val="20"/>
          <w:u w:val="single"/>
        </w:rPr>
        <w:t xml:space="preserve">Message 8 – 200 OK (BYE) </w:t>
      </w:r>
    </w:p>
    <w:p w14:paraId="5E141986" w14:textId="100ACBBF" w:rsidR="00666EA4" w:rsidRDefault="00666EA4" w:rsidP="00666EA4">
      <w:pPr>
        <w:rPr>
          <w:sz w:val="20"/>
        </w:rPr>
      </w:pPr>
      <w:r>
        <w:rPr>
          <w:sz w:val="20"/>
        </w:rPr>
        <w:t xml:space="preserve">As appendix B.13. </w:t>
      </w:r>
    </w:p>
    <w:p w14:paraId="09370E58" w14:textId="77777777" w:rsidR="00666EA4" w:rsidRDefault="00666EA4">
      <w:pPr>
        <w:spacing w:before="0"/>
        <w:jc w:val="left"/>
        <w:rPr>
          <w:sz w:val="20"/>
        </w:rPr>
      </w:pPr>
      <w:r>
        <w:rPr>
          <w:sz w:val="20"/>
        </w:rPr>
        <w:br w:type="page"/>
      </w:r>
    </w:p>
    <w:p w14:paraId="2EE5FA85" w14:textId="43DA6935" w:rsidR="00666EA4" w:rsidRPr="00666EA4" w:rsidRDefault="00666EA4" w:rsidP="00527011">
      <w:pPr>
        <w:pStyle w:val="ANNEX-heading1"/>
      </w:pPr>
      <w:bookmarkStart w:id="109" w:name="_Toc388438203"/>
      <w:bookmarkStart w:id="110" w:name="_Toc477169055"/>
      <w:r w:rsidRPr="00666EA4">
        <w:lastRenderedPageBreak/>
        <w:t>RCS Geolocation Push (CPM Based)</w:t>
      </w:r>
      <w:bookmarkEnd w:id="109"/>
      <w:bookmarkEnd w:id="110"/>
      <w:r w:rsidRPr="00666EA4">
        <w:t xml:space="preserve"> </w:t>
      </w:r>
    </w:p>
    <w:p w14:paraId="47C89356" w14:textId="77777777" w:rsidR="00666EA4" w:rsidRDefault="00666EA4" w:rsidP="00527011">
      <w:pPr>
        <w:pStyle w:val="NormalParagraph"/>
      </w:pPr>
      <w:r>
        <w:t xml:space="preserve">It is assumed that a Capability Exchange has occurred. The tag “urn:urn-7:3gpp-application.ims.iari.rcse.geopush” indicates that Geolocation information may be transferred via FT which can be CPM or SIMPLE based. In addition, the feature tag for FT must also have been exchanged (see appendix B.12), This appendix covers the CPM case. The message flow and numbering for the RCS CPM based Geolocation Push is identical to appendix B.12.   The main difference is in the feature tags that are exchanged and the contents of the SDP exchange and MSRP flow. These differences will be highlighted in this sub-appendix with references made to messages in appendix B.12.  The corresponding SIMPLE based Geolocation push flow may be derived by applying similar changes to the message contents in appendix B.13. </w:t>
      </w:r>
    </w:p>
    <w:p w14:paraId="74C92DF8" w14:textId="77777777" w:rsidR="00666EA4" w:rsidRDefault="00666EA4" w:rsidP="00527011">
      <w:pPr>
        <w:pStyle w:val="NormalParagraph"/>
        <w:rPr>
          <w:sz w:val="20"/>
        </w:rPr>
      </w:pPr>
      <w:r>
        <w:t>The message contents are shown below:-</w:t>
      </w:r>
      <w:r>
        <w:rPr>
          <w:u w:val="single"/>
        </w:rPr>
        <w:t xml:space="preserve"> </w:t>
      </w:r>
    </w:p>
    <w:p w14:paraId="64F57A3A" w14:textId="77777777" w:rsidR="00666EA4" w:rsidRDefault="00666EA4" w:rsidP="00666EA4">
      <w:pPr>
        <w:rPr>
          <w:sz w:val="20"/>
          <w:u w:val="single"/>
        </w:rPr>
      </w:pPr>
      <w:r>
        <w:rPr>
          <w:sz w:val="20"/>
          <w:u w:val="single"/>
        </w:rPr>
        <w:t xml:space="preserve">Message 1 – INVITE (SDP Offer) </w:t>
      </w:r>
    </w:p>
    <w:p w14:paraId="385EFC15" w14:textId="77777777" w:rsidR="00666EA4" w:rsidRDefault="00666EA4" w:rsidP="00666EA4">
      <w:pPr>
        <w:jc w:val="left"/>
        <w:rPr>
          <w:sz w:val="20"/>
        </w:rPr>
      </w:pPr>
      <w:r>
        <w:rPr>
          <w:sz w:val="20"/>
        </w:rPr>
        <w:t>………</w:t>
      </w:r>
    </w:p>
    <w:p w14:paraId="2EF97285" w14:textId="77777777" w:rsidR="00666EA4" w:rsidRDefault="00666EA4" w:rsidP="00666EA4">
      <w:pPr>
        <w:rPr>
          <w:sz w:val="20"/>
        </w:rPr>
      </w:pPr>
      <w:r>
        <w:rPr>
          <w:sz w:val="20"/>
        </w:rPr>
        <w:t>Accept-Contact: +g.3gpp.iari-ref=”urn%3Aurn-7%3A3gpp-service.ims.iari.rcs.geopush”</w:t>
      </w:r>
    </w:p>
    <w:p w14:paraId="32AB1755" w14:textId="7323224D" w:rsidR="00666EA4" w:rsidRDefault="00666EA4" w:rsidP="00666EA4">
      <w:pPr>
        <w:jc w:val="left"/>
        <w:rPr>
          <w:sz w:val="20"/>
        </w:rPr>
      </w:pPr>
      <w:r>
        <w:rPr>
          <w:sz w:val="20"/>
        </w:rPr>
        <w:t>Contact: &lt;</w:t>
      </w:r>
      <w:r w:rsidRPr="00937741">
        <w:rPr>
          <w:sz w:val="20"/>
        </w:rPr>
        <w:t>sip:10.0.0.1:5060</w:t>
      </w:r>
      <w:r>
        <w:rPr>
          <w:sz w:val="20"/>
        </w:rPr>
        <w:t>&gt;;</w:t>
      </w:r>
      <w:r>
        <w:rPr>
          <w:rFonts w:cs="Courier New"/>
          <w:sz w:val="20"/>
          <w:lang w:val="en-US"/>
        </w:rPr>
        <w:t>+g.3gpp.iari</w:t>
      </w:r>
      <w:r>
        <w:rPr>
          <w:sz w:val="20"/>
        </w:rPr>
        <w:t xml:space="preserve"> </w:t>
      </w:r>
      <w:r>
        <w:rPr>
          <w:rFonts w:cs="Courier New"/>
          <w:sz w:val="20"/>
          <w:lang w:val="en-US"/>
        </w:rPr>
        <w:t>- ref</w:t>
      </w:r>
      <w:r>
        <w:rPr>
          <w:rFonts w:eastAsia="PMingLiU" w:cs="Courier New"/>
          <w:sz w:val="20"/>
          <w:lang w:eastAsia="zh-TW"/>
        </w:rPr>
        <w:t>="urn%3Aurn-7%</w:t>
      </w:r>
      <w:r>
        <w:rPr>
          <w:rFonts w:cs="Courier New"/>
          <w:sz w:val="20"/>
          <w:lang w:eastAsia="en-GB"/>
        </w:rPr>
        <w:t>3gpp-service.ims.iari.rcs.geopush</w:t>
      </w:r>
      <w:r>
        <w:rPr>
          <w:rFonts w:eastAsia="PMingLiU" w:cs="Courier New"/>
          <w:sz w:val="20"/>
          <w:lang w:eastAsia="zh-TW"/>
        </w:rPr>
        <w:t>"</w:t>
      </w:r>
      <w:r>
        <w:rPr>
          <w:sz w:val="20"/>
        </w:rPr>
        <w:t xml:space="preserve"> </w:t>
      </w:r>
    </w:p>
    <w:p w14:paraId="68AAE880" w14:textId="77777777" w:rsidR="00666EA4" w:rsidRDefault="00666EA4" w:rsidP="00666EA4">
      <w:pPr>
        <w:rPr>
          <w:sz w:val="20"/>
        </w:rPr>
      </w:pPr>
      <w:r>
        <w:rPr>
          <w:sz w:val="20"/>
        </w:rPr>
        <w:t>Content-Type: application/sdp</w:t>
      </w:r>
    </w:p>
    <w:p w14:paraId="7FA6616B" w14:textId="77777777" w:rsidR="00666EA4" w:rsidRDefault="00666EA4" w:rsidP="00666EA4">
      <w:pPr>
        <w:rPr>
          <w:sz w:val="20"/>
        </w:rPr>
      </w:pPr>
      <w:r>
        <w:rPr>
          <w:sz w:val="20"/>
        </w:rPr>
        <w:t>Content-Length: 347</w:t>
      </w:r>
    </w:p>
    <w:p w14:paraId="2CF44DCB" w14:textId="77777777" w:rsidR="00666EA4" w:rsidRPr="00527011" w:rsidRDefault="00666EA4" w:rsidP="00666EA4">
      <w:pPr>
        <w:rPr>
          <w:sz w:val="20"/>
        </w:rPr>
      </w:pPr>
      <w:r w:rsidRPr="00527011">
        <w:rPr>
          <w:sz w:val="20"/>
        </w:rPr>
        <w:t>v=0</w:t>
      </w:r>
    </w:p>
    <w:p w14:paraId="33592B68" w14:textId="77777777" w:rsidR="00666EA4" w:rsidRPr="00527011" w:rsidRDefault="00666EA4" w:rsidP="00666EA4">
      <w:pPr>
        <w:rPr>
          <w:sz w:val="20"/>
        </w:rPr>
      </w:pPr>
      <w:r w:rsidRPr="00527011">
        <w:rPr>
          <w:sz w:val="20"/>
        </w:rPr>
        <w:t>s=-</w:t>
      </w:r>
    </w:p>
    <w:p w14:paraId="7EE2F345" w14:textId="77777777" w:rsidR="00666EA4" w:rsidRPr="00527011" w:rsidRDefault="00666EA4" w:rsidP="00666EA4">
      <w:pPr>
        <w:rPr>
          <w:sz w:val="20"/>
        </w:rPr>
      </w:pPr>
      <w:r w:rsidRPr="00527011">
        <w:rPr>
          <w:sz w:val="20"/>
        </w:rPr>
        <w:t>o=- 0 0 IN IP4 10.0.1.1</w:t>
      </w:r>
    </w:p>
    <w:p w14:paraId="639B8AA3" w14:textId="77777777" w:rsidR="00666EA4" w:rsidRPr="00527011" w:rsidRDefault="00666EA4" w:rsidP="00666EA4">
      <w:pPr>
        <w:rPr>
          <w:sz w:val="20"/>
        </w:rPr>
      </w:pPr>
      <w:r w:rsidRPr="00527011">
        <w:rPr>
          <w:sz w:val="20"/>
        </w:rPr>
        <w:t>t=0 0</w:t>
      </w:r>
    </w:p>
    <w:p w14:paraId="612270B2" w14:textId="77777777" w:rsidR="00666EA4" w:rsidRPr="00527011" w:rsidRDefault="00666EA4" w:rsidP="00666EA4">
      <w:pPr>
        <w:rPr>
          <w:sz w:val="20"/>
        </w:rPr>
      </w:pPr>
      <w:r w:rsidRPr="00527011">
        <w:rPr>
          <w:sz w:val="20"/>
        </w:rPr>
        <w:t>c=IN IP4 10.0.1.1</w:t>
      </w:r>
    </w:p>
    <w:p w14:paraId="014A4292" w14:textId="77777777" w:rsidR="00666EA4" w:rsidRPr="00527011" w:rsidRDefault="00666EA4" w:rsidP="00666EA4">
      <w:pPr>
        <w:rPr>
          <w:sz w:val="20"/>
        </w:rPr>
      </w:pPr>
      <w:r w:rsidRPr="00527011">
        <w:rPr>
          <w:sz w:val="20"/>
        </w:rPr>
        <w:t>m=message 4000 TCP/MSRP *</w:t>
      </w:r>
    </w:p>
    <w:p w14:paraId="18E88FB7" w14:textId="77777777" w:rsidR="00666EA4" w:rsidRPr="00527011" w:rsidRDefault="00666EA4" w:rsidP="00666EA4">
      <w:pPr>
        <w:rPr>
          <w:sz w:val="20"/>
        </w:rPr>
      </w:pPr>
      <w:r w:rsidRPr="00527011">
        <w:rPr>
          <w:sz w:val="20"/>
        </w:rPr>
        <w:t>a=accept-types:message/cpim</w:t>
      </w:r>
    </w:p>
    <w:p w14:paraId="2CDE2D8F" w14:textId="77777777" w:rsidR="00666EA4" w:rsidRPr="00527011" w:rsidRDefault="00666EA4" w:rsidP="00666EA4">
      <w:pPr>
        <w:rPr>
          <w:sz w:val="20"/>
        </w:rPr>
      </w:pPr>
      <w:r w:rsidRPr="00527011">
        <w:rPr>
          <w:sz w:val="20"/>
        </w:rPr>
        <w:t>a=accept-wrapped-types: *</w:t>
      </w:r>
    </w:p>
    <w:p w14:paraId="62869044" w14:textId="77777777" w:rsidR="00666EA4" w:rsidRPr="00527011" w:rsidRDefault="00666EA4" w:rsidP="00666EA4">
      <w:pPr>
        <w:rPr>
          <w:sz w:val="20"/>
        </w:rPr>
      </w:pPr>
      <w:r w:rsidRPr="00527011">
        <w:rPr>
          <w:sz w:val="20"/>
        </w:rPr>
        <w:t>a=path:msrp://10.0.1.1:4000/jshA7weztas;tcp</w:t>
      </w:r>
    </w:p>
    <w:p w14:paraId="5F596392" w14:textId="77777777" w:rsidR="00666EA4" w:rsidRPr="00527011" w:rsidRDefault="00666EA4" w:rsidP="00666EA4">
      <w:pPr>
        <w:rPr>
          <w:sz w:val="20"/>
        </w:rPr>
      </w:pPr>
      <w:r w:rsidRPr="00527011">
        <w:rPr>
          <w:sz w:val="20"/>
        </w:rPr>
        <w:t>a=sendonly</w:t>
      </w:r>
    </w:p>
    <w:p w14:paraId="034DB88D" w14:textId="77777777" w:rsidR="00666EA4" w:rsidRPr="00527011" w:rsidRDefault="00666EA4" w:rsidP="00666EA4">
      <w:pPr>
        <w:rPr>
          <w:rFonts w:cs="Arial"/>
          <w:sz w:val="20"/>
        </w:rPr>
      </w:pPr>
      <w:r w:rsidRPr="00527011">
        <w:rPr>
          <w:rFonts w:cs="Arial"/>
          <w:sz w:val="20"/>
        </w:rPr>
        <w:t>a=setup:active</w:t>
      </w:r>
    </w:p>
    <w:p w14:paraId="57ADAAE6" w14:textId="77777777" w:rsidR="00666EA4" w:rsidRPr="00527011" w:rsidRDefault="00666EA4" w:rsidP="00666EA4">
      <w:pPr>
        <w:pStyle w:val="Normal1"/>
        <w:ind w:left="0"/>
        <w:rPr>
          <w:sz w:val="20"/>
        </w:rPr>
      </w:pPr>
      <w:r w:rsidRPr="00527011">
        <w:rPr>
          <w:sz w:val="20"/>
        </w:rPr>
        <w:t>a=file-selector: type:application/rcspushlocation+xml size:500</w:t>
      </w:r>
    </w:p>
    <w:p w14:paraId="3C8223CE" w14:textId="77777777" w:rsidR="00666EA4" w:rsidRPr="00527011" w:rsidRDefault="00666EA4" w:rsidP="00666EA4">
      <w:pPr>
        <w:pStyle w:val="Normal1"/>
        <w:spacing w:before="0" w:after="0"/>
        <w:ind w:left="0"/>
        <w:rPr>
          <w:sz w:val="20"/>
        </w:rPr>
      </w:pPr>
      <w:r w:rsidRPr="00527011">
        <w:rPr>
          <w:sz w:val="20"/>
        </w:rPr>
        <w:t>a=file-transfer-id:vBnG916bdberum2fF</w:t>
      </w:r>
    </w:p>
    <w:p w14:paraId="67A4760B" w14:textId="77777777" w:rsidR="00666EA4" w:rsidRPr="00527011" w:rsidRDefault="00666EA4" w:rsidP="00666EA4">
      <w:pPr>
        <w:pStyle w:val="Normal1"/>
        <w:spacing w:before="0" w:after="0"/>
        <w:ind w:left="0"/>
        <w:rPr>
          <w:sz w:val="20"/>
        </w:rPr>
      </w:pPr>
      <w:r w:rsidRPr="00527011">
        <w:rPr>
          <w:sz w:val="20"/>
        </w:rPr>
        <w:t xml:space="preserve">a=file-disposition:render   </w:t>
      </w:r>
    </w:p>
    <w:p w14:paraId="2B516687" w14:textId="77777777" w:rsidR="00666EA4" w:rsidRPr="00527011" w:rsidRDefault="00666EA4" w:rsidP="00666EA4">
      <w:pPr>
        <w:rPr>
          <w:sz w:val="20"/>
          <w:u w:val="single"/>
        </w:rPr>
      </w:pPr>
    </w:p>
    <w:p w14:paraId="6CD71D69" w14:textId="77777777" w:rsidR="00666EA4" w:rsidRDefault="00666EA4" w:rsidP="00666EA4">
      <w:pPr>
        <w:rPr>
          <w:u w:val="single"/>
        </w:rPr>
      </w:pPr>
      <w:r>
        <w:rPr>
          <w:u w:val="single"/>
        </w:rPr>
        <w:t xml:space="preserve">Message 2 – 100 Trying </w:t>
      </w:r>
    </w:p>
    <w:p w14:paraId="13903338" w14:textId="5007FCB7" w:rsidR="00666EA4" w:rsidRDefault="00666EA4" w:rsidP="00666EA4">
      <w:pPr>
        <w:jc w:val="left"/>
        <w:rPr>
          <w:sz w:val="20"/>
        </w:rPr>
      </w:pPr>
      <w:r>
        <w:rPr>
          <w:sz w:val="20"/>
        </w:rPr>
        <w:t>As appendix B.12</w:t>
      </w:r>
    </w:p>
    <w:p w14:paraId="5D76CBA6" w14:textId="77777777" w:rsidR="00666EA4" w:rsidRDefault="00666EA4">
      <w:pPr>
        <w:spacing w:before="0"/>
        <w:jc w:val="left"/>
        <w:rPr>
          <w:sz w:val="20"/>
        </w:rPr>
      </w:pPr>
      <w:r>
        <w:rPr>
          <w:sz w:val="20"/>
        </w:rPr>
        <w:br w:type="page"/>
      </w:r>
    </w:p>
    <w:p w14:paraId="1F430AA9" w14:textId="77777777" w:rsidR="00666EA4" w:rsidRDefault="00666EA4" w:rsidP="00666EA4">
      <w:pPr>
        <w:jc w:val="left"/>
        <w:rPr>
          <w:sz w:val="20"/>
          <w:u w:val="single"/>
        </w:rPr>
      </w:pPr>
      <w:r>
        <w:rPr>
          <w:sz w:val="20"/>
          <w:u w:val="single"/>
        </w:rPr>
        <w:lastRenderedPageBreak/>
        <w:t>Message 3 – 200 OK (INVITE) (SDP Answer)</w:t>
      </w:r>
    </w:p>
    <w:p w14:paraId="69FCB262" w14:textId="77777777" w:rsidR="00666EA4" w:rsidRDefault="00666EA4" w:rsidP="00666EA4">
      <w:pPr>
        <w:rPr>
          <w:sz w:val="20"/>
        </w:rPr>
      </w:pPr>
      <w:r>
        <w:rPr>
          <w:sz w:val="20"/>
        </w:rPr>
        <w:t>……..</w:t>
      </w:r>
    </w:p>
    <w:p w14:paraId="1E545443" w14:textId="77777777" w:rsidR="00666EA4" w:rsidRDefault="00666EA4" w:rsidP="00666EA4">
      <w:pPr>
        <w:rPr>
          <w:sz w:val="20"/>
        </w:rPr>
      </w:pPr>
      <w:r>
        <w:rPr>
          <w:sz w:val="20"/>
        </w:rPr>
        <w:t>Accept-Contact: +g.3gpp.iari-ref=”urn%3Aurn-7%3A3gpp-service.ims.</w:t>
      </w:r>
      <w:r>
        <w:rPr>
          <w:rFonts w:cs="Courier New"/>
          <w:sz w:val="20"/>
          <w:lang w:eastAsia="en-GB"/>
        </w:rPr>
        <w:t>iari.rcs.geopush</w:t>
      </w:r>
      <w:r>
        <w:rPr>
          <w:sz w:val="20"/>
        </w:rPr>
        <w:t>”</w:t>
      </w:r>
    </w:p>
    <w:p w14:paraId="24314F14" w14:textId="4862B21C" w:rsidR="00666EA4" w:rsidRDefault="00666EA4" w:rsidP="00666EA4">
      <w:pPr>
        <w:jc w:val="left"/>
        <w:rPr>
          <w:sz w:val="20"/>
        </w:rPr>
      </w:pPr>
      <w:r>
        <w:rPr>
          <w:sz w:val="20"/>
        </w:rPr>
        <w:t>Contact: &lt;</w:t>
      </w:r>
      <w:r w:rsidRPr="00937741">
        <w:rPr>
          <w:sz w:val="20"/>
        </w:rPr>
        <w:t>sip:10.10.0.1:5060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lang w:eastAsia="en-GB"/>
        </w:rPr>
        <w:t>3gpp-service.ims.iari.rcs.geopush</w:t>
      </w:r>
      <w:r>
        <w:rPr>
          <w:rFonts w:eastAsia="PMingLiU" w:cs="Courier New"/>
          <w:sz w:val="20"/>
          <w:lang w:eastAsia="zh-TW"/>
        </w:rPr>
        <w:t xml:space="preserve"> "</w:t>
      </w:r>
    </w:p>
    <w:p w14:paraId="12B389B6" w14:textId="77777777" w:rsidR="00666EA4" w:rsidRDefault="00666EA4" w:rsidP="00666EA4">
      <w:pPr>
        <w:rPr>
          <w:sz w:val="20"/>
        </w:rPr>
      </w:pPr>
      <w:r>
        <w:rPr>
          <w:sz w:val="20"/>
        </w:rPr>
        <w:t>Content-Type: application/sdp</w:t>
      </w:r>
    </w:p>
    <w:p w14:paraId="0CB6BD9F" w14:textId="77777777" w:rsidR="00666EA4" w:rsidRDefault="00666EA4" w:rsidP="00666EA4">
      <w:pPr>
        <w:rPr>
          <w:sz w:val="20"/>
        </w:rPr>
      </w:pPr>
      <w:r>
        <w:rPr>
          <w:sz w:val="20"/>
        </w:rPr>
        <w:t>Content-Length: 324</w:t>
      </w:r>
    </w:p>
    <w:p w14:paraId="59954092" w14:textId="77777777" w:rsidR="00666EA4" w:rsidRPr="00527011" w:rsidRDefault="00666EA4" w:rsidP="00666EA4">
      <w:pPr>
        <w:rPr>
          <w:sz w:val="20"/>
        </w:rPr>
      </w:pPr>
      <w:r w:rsidRPr="00527011">
        <w:rPr>
          <w:sz w:val="20"/>
        </w:rPr>
        <w:t>v=0</w:t>
      </w:r>
    </w:p>
    <w:p w14:paraId="4DDB09A3" w14:textId="77777777" w:rsidR="00666EA4" w:rsidRPr="00527011" w:rsidRDefault="00666EA4" w:rsidP="00666EA4">
      <w:pPr>
        <w:rPr>
          <w:sz w:val="20"/>
        </w:rPr>
      </w:pPr>
      <w:r w:rsidRPr="00527011">
        <w:rPr>
          <w:sz w:val="20"/>
        </w:rPr>
        <w:t>s=-</w:t>
      </w:r>
    </w:p>
    <w:p w14:paraId="670DA1EE" w14:textId="77777777" w:rsidR="00666EA4" w:rsidRPr="00527011" w:rsidRDefault="00666EA4" w:rsidP="00666EA4">
      <w:pPr>
        <w:rPr>
          <w:sz w:val="20"/>
        </w:rPr>
      </w:pPr>
      <w:r w:rsidRPr="00527011">
        <w:rPr>
          <w:sz w:val="20"/>
        </w:rPr>
        <w:t>o=- 0 0 IN IP4 10.10.1.1</w:t>
      </w:r>
    </w:p>
    <w:p w14:paraId="110A20FF" w14:textId="77777777" w:rsidR="00666EA4" w:rsidRPr="00527011" w:rsidRDefault="00666EA4" w:rsidP="00666EA4">
      <w:pPr>
        <w:rPr>
          <w:sz w:val="20"/>
        </w:rPr>
      </w:pPr>
      <w:r w:rsidRPr="00527011">
        <w:rPr>
          <w:sz w:val="20"/>
        </w:rPr>
        <w:t>t=0 0</w:t>
      </w:r>
    </w:p>
    <w:p w14:paraId="4CA0A1F0" w14:textId="77777777" w:rsidR="00666EA4" w:rsidRPr="00527011" w:rsidRDefault="00666EA4" w:rsidP="00666EA4">
      <w:pPr>
        <w:rPr>
          <w:sz w:val="20"/>
        </w:rPr>
      </w:pPr>
      <w:r w:rsidRPr="00527011">
        <w:rPr>
          <w:sz w:val="20"/>
        </w:rPr>
        <w:t>c=IN IP4 10.10.1.1</w:t>
      </w:r>
    </w:p>
    <w:p w14:paraId="49716315" w14:textId="77777777" w:rsidR="00666EA4" w:rsidRPr="00527011" w:rsidRDefault="00666EA4" w:rsidP="00666EA4">
      <w:pPr>
        <w:rPr>
          <w:sz w:val="20"/>
        </w:rPr>
      </w:pPr>
      <w:r w:rsidRPr="00527011">
        <w:rPr>
          <w:sz w:val="20"/>
        </w:rPr>
        <w:t>m=message 6000 TCP/MSRP *</w:t>
      </w:r>
    </w:p>
    <w:p w14:paraId="1DF2EFE0" w14:textId="77777777" w:rsidR="00666EA4" w:rsidRPr="00527011" w:rsidRDefault="00666EA4" w:rsidP="00666EA4">
      <w:pPr>
        <w:rPr>
          <w:sz w:val="20"/>
        </w:rPr>
      </w:pPr>
      <w:r w:rsidRPr="00527011">
        <w:rPr>
          <w:sz w:val="20"/>
        </w:rPr>
        <w:t>a=accept-types:message/cpim</w:t>
      </w:r>
    </w:p>
    <w:p w14:paraId="0BE936A6" w14:textId="77777777" w:rsidR="00666EA4" w:rsidRPr="00527011" w:rsidRDefault="00666EA4" w:rsidP="00666EA4">
      <w:pPr>
        <w:rPr>
          <w:sz w:val="20"/>
        </w:rPr>
      </w:pPr>
      <w:r w:rsidRPr="00527011">
        <w:rPr>
          <w:sz w:val="20"/>
        </w:rPr>
        <w:t>a=accept-wrapped-types: *</w:t>
      </w:r>
    </w:p>
    <w:p w14:paraId="0CE242B8" w14:textId="77777777" w:rsidR="00666EA4" w:rsidRPr="00527011" w:rsidRDefault="00666EA4" w:rsidP="00666EA4">
      <w:pPr>
        <w:rPr>
          <w:sz w:val="20"/>
        </w:rPr>
      </w:pPr>
      <w:r w:rsidRPr="00527011">
        <w:rPr>
          <w:sz w:val="20"/>
        </w:rPr>
        <w:t>a=path:msrp://10.10.1.1:6000/abcA7wept654;tcp</w:t>
      </w:r>
    </w:p>
    <w:p w14:paraId="5F263A19" w14:textId="77777777" w:rsidR="00666EA4" w:rsidRPr="00527011" w:rsidRDefault="00666EA4" w:rsidP="00666EA4">
      <w:pPr>
        <w:rPr>
          <w:sz w:val="20"/>
        </w:rPr>
      </w:pPr>
      <w:r w:rsidRPr="00527011">
        <w:rPr>
          <w:sz w:val="20"/>
        </w:rPr>
        <w:t>a=recvonly</w:t>
      </w:r>
    </w:p>
    <w:p w14:paraId="588FC632" w14:textId="77777777" w:rsidR="00666EA4" w:rsidRPr="00527011" w:rsidRDefault="00666EA4" w:rsidP="00666EA4">
      <w:pPr>
        <w:rPr>
          <w:rFonts w:cs="Arial"/>
          <w:sz w:val="20"/>
        </w:rPr>
      </w:pPr>
      <w:r w:rsidRPr="00527011">
        <w:rPr>
          <w:rFonts w:cs="Arial"/>
          <w:sz w:val="20"/>
        </w:rPr>
        <w:t>a=setup:passive</w:t>
      </w:r>
    </w:p>
    <w:p w14:paraId="1EB34255" w14:textId="77777777" w:rsidR="00666EA4" w:rsidRPr="00527011" w:rsidRDefault="00666EA4" w:rsidP="00666EA4">
      <w:pPr>
        <w:pStyle w:val="Normal1"/>
        <w:ind w:left="0"/>
        <w:rPr>
          <w:sz w:val="20"/>
        </w:rPr>
      </w:pPr>
      <w:r w:rsidRPr="00527011">
        <w:rPr>
          <w:sz w:val="20"/>
        </w:rPr>
        <w:t>a=file-selector: type:application/rcspushlocation+xml size:500</w:t>
      </w:r>
    </w:p>
    <w:p w14:paraId="5E048C5F" w14:textId="77777777" w:rsidR="00666EA4" w:rsidRPr="00527011" w:rsidRDefault="00666EA4" w:rsidP="00666EA4">
      <w:pPr>
        <w:pStyle w:val="Normal1"/>
        <w:spacing w:before="0" w:after="0"/>
        <w:ind w:left="0"/>
        <w:rPr>
          <w:sz w:val="20"/>
        </w:rPr>
      </w:pPr>
      <w:r w:rsidRPr="00527011">
        <w:rPr>
          <w:sz w:val="20"/>
        </w:rPr>
        <w:t>a=file-transfer-id:vBnG916bdberum2fF</w:t>
      </w:r>
    </w:p>
    <w:p w14:paraId="6F89FC04" w14:textId="77777777" w:rsidR="00666EA4" w:rsidRPr="00527011" w:rsidRDefault="00666EA4" w:rsidP="00666EA4">
      <w:pPr>
        <w:jc w:val="left"/>
        <w:rPr>
          <w:sz w:val="20"/>
          <w:u w:val="single"/>
        </w:rPr>
      </w:pPr>
    </w:p>
    <w:p w14:paraId="1B9607B0" w14:textId="77777777" w:rsidR="00666EA4" w:rsidRDefault="00666EA4" w:rsidP="00666EA4">
      <w:pPr>
        <w:jc w:val="left"/>
        <w:rPr>
          <w:sz w:val="20"/>
          <w:u w:val="single"/>
        </w:rPr>
      </w:pPr>
      <w:r>
        <w:rPr>
          <w:sz w:val="20"/>
          <w:u w:val="single"/>
        </w:rPr>
        <w:t>Message 4 – ACK</w:t>
      </w:r>
    </w:p>
    <w:p w14:paraId="65B1A382" w14:textId="77777777" w:rsidR="00666EA4" w:rsidRDefault="00666EA4" w:rsidP="00666EA4">
      <w:pPr>
        <w:rPr>
          <w:sz w:val="20"/>
        </w:rPr>
      </w:pPr>
      <w:r>
        <w:rPr>
          <w:sz w:val="20"/>
        </w:rPr>
        <w:t>As appendix B.12</w:t>
      </w:r>
    </w:p>
    <w:p w14:paraId="6ADA9162" w14:textId="77777777" w:rsidR="00666EA4" w:rsidRDefault="00666EA4" w:rsidP="00666EA4">
      <w:pPr>
        <w:rPr>
          <w:sz w:val="20"/>
        </w:rPr>
      </w:pPr>
    </w:p>
    <w:p w14:paraId="5E0850AA" w14:textId="329DA4AB" w:rsidR="00666EA4" w:rsidRDefault="00666EA4" w:rsidP="00527011">
      <w:pPr>
        <w:pStyle w:val="NormalParagraph"/>
      </w:pPr>
      <w:r>
        <w:t xml:space="preserve">Having exchanged the SDP, a TCP connection is created over which the MSRP messages will run (see IETF RFC 4975 [58]).  </w:t>
      </w:r>
    </w:p>
    <w:p w14:paraId="64C308F0" w14:textId="77777777" w:rsidR="00666EA4" w:rsidRDefault="00666EA4" w:rsidP="00527011">
      <w:pPr>
        <w:pStyle w:val="NormalParagraph"/>
      </w:pPr>
      <w:r>
        <w:br w:type="page"/>
      </w:r>
    </w:p>
    <w:p w14:paraId="352611BA" w14:textId="77777777" w:rsidR="00666EA4" w:rsidRDefault="00666EA4" w:rsidP="00666EA4">
      <w:pPr>
        <w:rPr>
          <w:sz w:val="20"/>
          <w:u w:val="single"/>
        </w:rPr>
      </w:pPr>
      <w:r>
        <w:rPr>
          <w:sz w:val="20"/>
          <w:u w:val="single"/>
        </w:rPr>
        <w:lastRenderedPageBreak/>
        <w:t>Message 5 – MSRP SEND</w:t>
      </w:r>
    </w:p>
    <w:p w14:paraId="1082DDDF" w14:textId="77777777" w:rsidR="00666EA4" w:rsidRDefault="00666EA4" w:rsidP="00666EA4">
      <w:pPr>
        <w:rPr>
          <w:sz w:val="20"/>
        </w:rPr>
      </w:pPr>
      <w:r>
        <w:rPr>
          <w:sz w:val="20"/>
        </w:rPr>
        <w:t>MSRP d93kswow SEND</w:t>
      </w:r>
    </w:p>
    <w:p w14:paraId="07866A90" w14:textId="77777777" w:rsidR="00666EA4" w:rsidRDefault="00666EA4" w:rsidP="00666EA4">
      <w:pPr>
        <w:rPr>
          <w:sz w:val="20"/>
        </w:rPr>
      </w:pPr>
      <w:r>
        <w:rPr>
          <w:sz w:val="20"/>
        </w:rPr>
        <w:t>To-Path: msrp://10.10.1.1:6000/abcA7wept654;tcp</w:t>
      </w:r>
    </w:p>
    <w:p w14:paraId="4AB2D2C8" w14:textId="77777777" w:rsidR="00666EA4" w:rsidRDefault="00666EA4" w:rsidP="00666EA4">
      <w:pPr>
        <w:rPr>
          <w:sz w:val="20"/>
        </w:rPr>
      </w:pPr>
      <w:r>
        <w:rPr>
          <w:sz w:val="20"/>
        </w:rPr>
        <w:t>From-Path: msrp://10.0.1.1:4000/jshA7weztas;tcp</w:t>
      </w:r>
    </w:p>
    <w:p w14:paraId="494D0C89" w14:textId="77777777" w:rsidR="00666EA4" w:rsidRDefault="00666EA4" w:rsidP="00666EA4">
      <w:pPr>
        <w:rPr>
          <w:sz w:val="20"/>
        </w:rPr>
      </w:pPr>
      <w:r>
        <w:rPr>
          <w:sz w:val="20"/>
        </w:rPr>
        <w:t>Message-ID: 12339sdqwer</w:t>
      </w:r>
    </w:p>
    <w:p w14:paraId="2BE6C15B" w14:textId="77777777" w:rsidR="00666EA4" w:rsidRDefault="00666EA4" w:rsidP="00666EA4">
      <w:pPr>
        <w:rPr>
          <w:sz w:val="20"/>
        </w:rPr>
      </w:pPr>
      <w:r>
        <w:rPr>
          <w:sz w:val="20"/>
        </w:rPr>
        <w:t>Byte-Range: 1-749</w:t>
      </w:r>
    </w:p>
    <w:p w14:paraId="4E9494E0" w14:textId="77777777" w:rsidR="00666EA4" w:rsidRDefault="00666EA4" w:rsidP="00666EA4">
      <w:pPr>
        <w:rPr>
          <w:sz w:val="20"/>
        </w:rPr>
      </w:pPr>
      <w:r>
        <w:rPr>
          <w:sz w:val="20"/>
        </w:rPr>
        <w:t>Content-Type: message/cpim</w:t>
      </w:r>
    </w:p>
    <w:p w14:paraId="352046E4" w14:textId="77777777" w:rsidR="00666EA4" w:rsidRDefault="00666EA4" w:rsidP="00666EA4">
      <w:pPr>
        <w:rPr>
          <w:sz w:val="16"/>
          <w:szCs w:val="16"/>
        </w:rPr>
      </w:pPr>
    </w:p>
    <w:p w14:paraId="324C79C9" w14:textId="77777777" w:rsidR="00666EA4" w:rsidRPr="00527011" w:rsidRDefault="00666EA4" w:rsidP="00666EA4">
      <w:pPr>
        <w:rPr>
          <w:sz w:val="20"/>
        </w:rPr>
      </w:pPr>
      <w:r w:rsidRPr="00527011">
        <w:rPr>
          <w:sz w:val="20"/>
        </w:rPr>
        <w:t>From: Fred &lt;sip+397850316900@operatorA.com;user=phone&gt;</w:t>
      </w:r>
    </w:p>
    <w:p w14:paraId="3AE8EF82" w14:textId="77777777" w:rsidR="00666EA4" w:rsidRPr="00527011" w:rsidRDefault="00666EA4" w:rsidP="00666EA4">
      <w:pPr>
        <w:rPr>
          <w:sz w:val="20"/>
        </w:rPr>
      </w:pPr>
      <w:r w:rsidRPr="00527011">
        <w:rPr>
          <w:sz w:val="20"/>
        </w:rPr>
        <w:t>To: Bob &lt;sip:+447960306800@operatorB.com;user=phone&gt;</w:t>
      </w:r>
    </w:p>
    <w:p w14:paraId="15391FC0" w14:textId="77777777" w:rsidR="00666EA4" w:rsidRPr="00527011" w:rsidRDefault="00666EA4" w:rsidP="00666EA4">
      <w:pPr>
        <w:rPr>
          <w:sz w:val="20"/>
        </w:rPr>
      </w:pPr>
      <w:r w:rsidRPr="00527011">
        <w:rPr>
          <w:sz w:val="20"/>
        </w:rPr>
        <w:t>DateTime: 2000-12-13T13:40:00-08:00</w:t>
      </w:r>
    </w:p>
    <w:p w14:paraId="4B83D434" w14:textId="77777777" w:rsidR="00666EA4" w:rsidRPr="00527011" w:rsidRDefault="00666EA4" w:rsidP="00666EA4">
      <w:pPr>
        <w:rPr>
          <w:sz w:val="20"/>
        </w:rPr>
      </w:pPr>
      <w:r w:rsidRPr="00527011">
        <w:rPr>
          <w:sz w:val="20"/>
        </w:rPr>
        <w:t>Subject: My Location Information</w:t>
      </w:r>
    </w:p>
    <w:p w14:paraId="1B70A55C" w14:textId="77777777" w:rsidR="00666EA4" w:rsidRPr="00527011" w:rsidRDefault="00666EA4" w:rsidP="00666EA4">
      <w:pPr>
        <w:rPr>
          <w:sz w:val="20"/>
        </w:rPr>
      </w:pPr>
    </w:p>
    <w:p w14:paraId="4B84856D" w14:textId="77777777" w:rsidR="00666EA4" w:rsidRPr="00527011" w:rsidRDefault="00666EA4" w:rsidP="00666EA4">
      <w:pPr>
        <w:rPr>
          <w:sz w:val="20"/>
        </w:rPr>
      </w:pPr>
      <w:r w:rsidRPr="00527011">
        <w:rPr>
          <w:sz w:val="20"/>
        </w:rPr>
        <w:t>Content-Type: application/rcspushlocation+xml</w:t>
      </w:r>
    </w:p>
    <w:p w14:paraId="35FF799F" w14:textId="77777777" w:rsidR="00666EA4" w:rsidRPr="00527011" w:rsidRDefault="00666EA4" w:rsidP="00666EA4">
      <w:pPr>
        <w:rPr>
          <w:sz w:val="20"/>
        </w:rPr>
      </w:pPr>
      <w:r w:rsidRPr="00527011">
        <w:rPr>
          <w:sz w:val="20"/>
        </w:rPr>
        <w:t>Content-ID: &lt;56789&gt;</w:t>
      </w:r>
    </w:p>
    <w:p w14:paraId="24E98621" w14:textId="77777777" w:rsidR="00666EA4" w:rsidRPr="00527011" w:rsidRDefault="00666EA4" w:rsidP="00666EA4">
      <w:pPr>
        <w:rPr>
          <w:sz w:val="20"/>
        </w:rPr>
      </w:pPr>
      <w:r w:rsidRPr="00527011">
        <w:rPr>
          <w:sz w:val="20"/>
        </w:rPr>
        <w:t>(location XML block – 500 octets)</w:t>
      </w:r>
    </w:p>
    <w:p w14:paraId="2DCB70C3" w14:textId="77777777" w:rsidR="00666EA4" w:rsidRDefault="00666EA4" w:rsidP="00666EA4">
      <w:pPr>
        <w:rPr>
          <w:sz w:val="20"/>
        </w:rPr>
      </w:pPr>
      <w:r>
        <w:rPr>
          <w:sz w:val="20"/>
        </w:rPr>
        <w:t xml:space="preserve"> -------d93kswow+</w:t>
      </w:r>
    </w:p>
    <w:p w14:paraId="70B1BB55" w14:textId="77777777" w:rsidR="00666EA4" w:rsidRDefault="00666EA4" w:rsidP="00666EA4">
      <w:pPr>
        <w:rPr>
          <w:sz w:val="20"/>
          <w:u w:val="single"/>
        </w:rPr>
      </w:pPr>
    </w:p>
    <w:p w14:paraId="6D6CAB8E" w14:textId="77777777" w:rsidR="00666EA4" w:rsidRDefault="00666EA4" w:rsidP="00666EA4">
      <w:pPr>
        <w:rPr>
          <w:sz w:val="20"/>
          <w:u w:val="single"/>
        </w:rPr>
      </w:pPr>
      <w:r>
        <w:rPr>
          <w:sz w:val="20"/>
          <w:u w:val="single"/>
        </w:rPr>
        <w:t xml:space="preserve">Message 6 – MSRP 200 OK </w:t>
      </w:r>
    </w:p>
    <w:p w14:paraId="7CFE5434" w14:textId="77777777" w:rsidR="00666EA4" w:rsidRDefault="00666EA4" w:rsidP="00666EA4">
      <w:pPr>
        <w:rPr>
          <w:sz w:val="20"/>
        </w:rPr>
      </w:pPr>
      <w:r>
        <w:rPr>
          <w:sz w:val="20"/>
        </w:rPr>
        <w:t>MSRP d93kswow 200 OK</w:t>
      </w:r>
    </w:p>
    <w:p w14:paraId="43F14534" w14:textId="77777777" w:rsidR="00666EA4" w:rsidRDefault="00666EA4" w:rsidP="00666EA4">
      <w:pPr>
        <w:rPr>
          <w:sz w:val="20"/>
        </w:rPr>
      </w:pPr>
      <w:r>
        <w:rPr>
          <w:sz w:val="20"/>
        </w:rPr>
        <w:t>To-Path: msrp://10.0.1.1:4000/jshA7weztas;tcp</w:t>
      </w:r>
    </w:p>
    <w:p w14:paraId="19F8AE8A" w14:textId="77777777" w:rsidR="00666EA4" w:rsidRDefault="00666EA4" w:rsidP="00666EA4">
      <w:pPr>
        <w:rPr>
          <w:sz w:val="20"/>
        </w:rPr>
      </w:pPr>
      <w:r>
        <w:rPr>
          <w:sz w:val="20"/>
        </w:rPr>
        <w:t>From-Path: msrp://10.10.1.1:6000/abcA7wept654;tcp</w:t>
      </w:r>
    </w:p>
    <w:p w14:paraId="744CA505" w14:textId="77777777" w:rsidR="00666EA4" w:rsidRDefault="00666EA4" w:rsidP="00666EA4">
      <w:pPr>
        <w:rPr>
          <w:sz w:val="20"/>
        </w:rPr>
      </w:pPr>
      <w:r>
        <w:rPr>
          <w:sz w:val="20"/>
        </w:rPr>
        <w:t>-------d93kswow+</w:t>
      </w:r>
    </w:p>
    <w:p w14:paraId="3B639632" w14:textId="77777777" w:rsidR="00666EA4" w:rsidRDefault="00666EA4" w:rsidP="00666EA4">
      <w:pPr>
        <w:rPr>
          <w:sz w:val="20"/>
        </w:rPr>
      </w:pPr>
    </w:p>
    <w:p w14:paraId="7685CCDC" w14:textId="77777777" w:rsidR="00666EA4" w:rsidRDefault="00666EA4" w:rsidP="00666EA4">
      <w:pPr>
        <w:rPr>
          <w:sz w:val="20"/>
          <w:u w:val="single"/>
        </w:rPr>
      </w:pPr>
      <w:r>
        <w:rPr>
          <w:sz w:val="20"/>
          <w:u w:val="single"/>
        </w:rPr>
        <w:t>Message 7 – BYE</w:t>
      </w:r>
    </w:p>
    <w:p w14:paraId="061105D1" w14:textId="77777777" w:rsidR="00666EA4" w:rsidRDefault="00666EA4" w:rsidP="00666EA4">
      <w:pPr>
        <w:rPr>
          <w:sz w:val="20"/>
        </w:rPr>
      </w:pPr>
      <w:r>
        <w:rPr>
          <w:sz w:val="20"/>
        </w:rPr>
        <w:t xml:space="preserve">As appendix B.12. </w:t>
      </w:r>
    </w:p>
    <w:p w14:paraId="5618D9FF" w14:textId="77777777" w:rsidR="00666EA4" w:rsidRDefault="00666EA4" w:rsidP="00666EA4">
      <w:pPr>
        <w:rPr>
          <w:sz w:val="20"/>
          <w:u w:val="single"/>
        </w:rPr>
      </w:pPr>
    </w:p>
    <w:p w14:paraId="126FF8E3" w14:textId="77777777" w:rsidR="00666EA4" w:rsidRDefault="00666EA4" w:rsidP="00666EA4">
      <w:pPr>
        <w:rPr>
          <w:sz w:val="20"/>
          <w:u w:val="single"/>
        </w:rPr>
      </w:pPr>
      <w:r>
        <w:rPr>
          <w:sz w:val="20"/>
          <w:u w:val="single"/>
        </w:rPr>
        <w:t xml:space="preserve">Message 8 – 200 OK (BYE) </w:t>
      </w:r>
    </w:p>
    <w:p w14:paraId="6CABC97F" w14:textId="43FCA1DF" w:rsidR="00666EA4" w:rsidRDefault="00666EA4" w:rsidP="00666EA4">
      <w:pPr>
        <w:rPr>
          <w:sz w:val="20"/>
        </w:rPr>
      </w:pPr>
      <w:r>
        <w:rPr>
          <w:sz w:val="20"/>
        </w:rPr>
        <w:t xml:space="preserve">As appendix B.12. </w:t>
      </w:r>
    </w:p>
    <w:p w14:paraId="4DDAAFB8" w14:textId="77777777" w:rsidR="00666EA4" w:rsidRDefault="00666EA4">
      <w:pPr>
        <w:spacing w:before="0"/>
        <w:jc w:val="left"/>
        <w:rPr>
          <w:sz w:val="20"/>
        </w:rPr>
      </w:pPr>
      <w:r>
        <w:rPr>
          <w:sz w:val="20"/>
        </w:rPr>
        <w:br w:type="page"/>
      </w:r>
    </w:p>
    <w:p w14:paraId="3A0F716F" w14:textId="15E09619" w:rsidR="00666EA4" w:rsidRPr="00666EA4" w:rsidRDefault="00666EA4" w:rsidP="00527011">
      <w:pPr>
        <w:pStyle w:val="ANNEX-heading1"/>
      </w:pPr>
      <w:bookmarkStart w:id="111" w:name="_Toc388438204"/>
      <w:bookmarkStart w:id="112" w:name="_Toc477169056"/>
      <w:r w:rsidRPr="00666EA4">
        <w:lastRenderedPageBreak/>
        <w:t>RCS Geolocation Pull (CPM Based)</w:t>
      </w:r>
      <w:bookmarkEnd w:id="111"/>
      <w:bookmarkEnd w:id="112"/>
      <w:r w:rsidRPr="00666EA4">
        <w:t xml:space="preserve"> </w:t>
      </w:r>
    </w:p>
    <w:p w14:paraId="7D7F8FFA" w14:textId="77777777" w:rsidR="00666EA4" w:rsidRDefault="00666EA4" w:rsidP="00527011">
      <w:pPr>
        <w:pStyle w:val="NormalParagraph"/>
      </w:pPr>
      <w:r>
        <w:t xml:space="preserve">It is assumed that a Capability Exchange has occurred. The tag “urn:urn-7:3gpp-application.ims.iari.rcse.geopullft” indicates that Geolocation information may be transferred via FT which can be CPM or SIMPLE based. In addition, the feature tag for FT must also have been exchanged (see appendix B.12), This appendix covers the CPM case. The message flow and numbering for the RCS CPM based Geolocation Pull is identical to appendix B.12.   The main difference is in the feature tags that are exchanged and the contents of the SDP exchange and MSRP flow. These differences will be highlighted in this sub-appendix with references made to messages in appendix B.12.  The corresponding SIMPLE based Geolocation pull flow may be derived by applying similar changes to the message contents in appendix B.13. </w:t>
      </w:r>
    </w:p>
    <w:p w14:paraId="21C3762A" w14:textId="77777777" w:rsidR="00666EA4" w:rsidRDefault="00666EA4" w:rsidP="00527011">
      <w:pPr>
        <w:pStyle w:val="NormalParagraph"/>
        <w:rPr>
          <w:sz w:val="20"/>
        </w:rPr>
      </w:pPr>
      <w:r>
        <w:t>The message contents are shown below:-</w:t>
      </w:r>
      <w:r>
        <w:rPr>
          <w:u w:val="single"/>
        </w:rPr>
        <w:t xml:space="preserve"> </w:t>
      </w:r>
    </w:p>
    <w:p w14:paraId="6298E4F9" w14:textId="77777777" w:rsidR="00666EA4" w:rsidRDefault="00666EA4" w:rsidP="00666EA4">
      <w:pPr>
        <w:rPr>
          <w:sz w:val="20"/>
          <w:u w:val="single"/>
        </w:rPr>
      </w:pPr>
      <w:r>
        <w:rPr>
          <w:sz w:val="20"/>
          <w:u w:val="single"/>
        </w:rPr>
        <w:t xml:space="preserve">Message 1 – INVITE (SDP Offer) </w:t>
      </w:r>
    </w:p>
    <w:p w14:paraId="1E951BBF" w14:textId="77777777" w:rsidR="00666EA4" w:rsidRDefault="00666EA4" w:rsidP="00666EA4">
      <w:pPr>
        <w:jc w:val="left"/>
        <w:rPr>
          <w:sz w:val="20"/>
        </w:rPr>
      </w:pPr>
      <w:r>
        <w:rPr>
          <w:sz w:val="20"/>
        </w:rPr>
        <w:t>………</w:t>
      </w:r>
    </w:p>
    <w:p w14:paraId="59562874" w14:textId="77777777" w:rsidR="00666EA4" w:rsidRDefault="00666EA4" w:rsidP="00666EA4">
      <w:pPr>
        <w:rPr>
          <w:sz w:val="20"/>
        </w:rPr>
      </w:pPr>
      <w:r>
        <w:rPr>
          <w:sz w:val="20"/>
        </w:rPr>
        <w:t>Accept-Contact: +g.3gpp.iari-ref=”urn%3Aurn-7%3A3gpp-service.ims.iari.rcs.geopullft”</w:t>
      </w:r>
    </w:p>
    <w:p w14:paraId="595AE193" w14:textId="515D264D" w:rsidR="00666EA4" w:rsidRDefault="00666EA4" w:rsidP="00666EA4">
      <w:pPr>
        <w:jc w:val="left"/>
        <w:rPr>
          <w:sz w:val="20"/>
        </w:rPr>
      </w:pPr>
      <w:r>
        <w:rPr>
          <w:sz w:val="20"/>
        </w:rPr>
        <w:t>Contact: &lt;</w:t>
      </w:r>
      <w:r w:rsidRPr="00937741">
        <w:rPr>
          <w:sz w:val="20"/>
        </w:rPr>
        <w:t>sip:10.0.0.1:5060</w:t>
      </w:r>
      <w:r>
        <w:rPr>
          <w:sz w:val="20"/>
        </w:rPr>
        <w:t>&gt;;</w:t>
      </w:r>
      <w:r>
        <w:rPr>
          <w:rFonts w:cs="Courier New"/>
          <w:sz w:val="20"/>
          <w:lang w:val="en-US"/>
        </w:rPr>
        <w:t>+g.3gpp.iari</w:t>
      </w:r>
      <w:r>
        <w:rPr>
          <w:sz w:val="20"/>
        </w:rPr>
        <w:t xml:space="preserve"> </w:t>
      </w:r>
      <w:r>
        <w:rPr>
          <w:rFonts w:cs="Courier New"/>
          <w:sz w:val="20"/>
          <w:lang w:val="en-US"/>
        </w:rPr>
        <w:t>- ref</w:t>
      </w:r>
      <w:r>
        <w:rPr>
          <w:rFonts w:eastAsia="PMingLiU" w:cs="Courier New"/>
          <w:sz w:val="20"/>
          <w:lang w:eastAsia="zh-TW"/>
        </w:rPr>
        <w:t>="urn%3Aurn-7%</w:t>
      </w:r>
      <w:r>
        <w:rPr>
          <w:rFonts w:cs="Courier New"/>
          <w:sz w:val="20"/>
          <w:lang w:eastAsia="en-GB"/>
        </w:rPr>
        <w:t>3gpp-service.ims.iari.rcs.geopullft</w:t>
      </w:r>
      <w:r>
        <w:rPr>
          <w:rFonts w:eastAsia="PMingLiU" w:cs="Courier New"/>
          <w:sz w:val="20"/>
          <w:lang w:eastAsia="zh-TW"/>
        </w:rPr>
        <w:t>"</w:t>
      </w:r>
      <w:r>
        <w:rPr>
          <w:sz w:val="20"/>
        </w:rPr>
        <w:t xml:space="preserve"> </w:t>
      </w:r>
    </w:p>
    <w:p w14:paraId="0E8CB2C6" w14:textId="77777777" w:rsidR="00666EA4" w:rsidRDefault="00666EA4" w:rsidP="00666EA4">
      <w:pPr>
        <w:rPr>
          <w:sz w:val="20"/>
        </w:rPr>
      </w:pPr>
      <w:r>
        <w:rPr>
          <w:sz w:val="20"/>
        </w:rPr>
        <w:t>Content-Type: application/sdp</w:t>
      </w:r>
    </w:p>
    <w:p w14:paraId="46B31EC3" w14:textId="77777777" w:rsidR="00666EA4" w:rsidRDefault="00666EA4" w:rsidP="00666EA4">
      <w:pPr>
        <w:rPr>
          <w:sz w:val="20"/>
        </w:rPr>
      </w:pPr>
      <w:r>
        <w:rPr>
          <w:sz w:val="20"/>
        </w:rPr>
        <w:t>Content-Length: 342</w:t>
      </w:r>
    </w:p>
    <w:p w14:paraId="60AFE798" w14:textId="77777777" w:rsidR="00666EA4" w:rsidRPr="00527011" w:rsidRDefault="00666EA4" w:rsidP="00666EA4">
      <w:pPr>
        <w:rPr>
          <w:sz w:val="20"/>
        </w:rPr>
      </w:pPr>
      <w:r w:rsidRPr="00527011">
        <w:rPr>
          <w:sz w:val="20"/>
        </w:rPr>
        <w:t>v=0</w:t>
      </w:r>
    </w:p>
    <w:p w14:paraId="57549A5E" w14:textId="77777777" w:rsidR="00666EA4" w:rsidRPr="00527011" w:rsidRDefault="00666EA4" w:rsidP="00666EA4">
      <w:pPr>
        <w:rPr>
          <w:sz w:val="20"/>
        </w:rPr>
      </w:pPr>
      <w:r w:rsidRPr="00527011">
        <w:rPr>
          <w:sz w:val="20"/>
        </w:rPr>
        <w:t>s=-</w:t>
      </w:r>
    </w:p>
    <w:p w14:paraId="63B2F46B" w14:textId="77777777" w:rsidR="00666EA4" w:rsidRPr="00527011" w:rsidRDefault="00666EA4" w:rsidP="00666EA4">
      <w:pPr>
        <w:rPr>
          <w:sz w:val="20"/>
        </w:rPr>
      </w:pPr>
      <w:r w:rsidRPr="00527011">
        <w:rPr>
          <w:sz w:val="20"/>
        </w:rPr>
        <w:t>o=- 0 0 IN IP4 10.0.1.1</w:t>
      </w:r>
    </w:p>
    <w:p w14:paraId="635798C4" w14:textId="77777777" w:rsidR="00666EA4" w:rsidRPr="00527011" w:rsidRDefault="00666EA4" w:rsidP="00666EA4">
      <w:pPr>
        <w:rPr>
          <w:sz w:val="20"/>
        </w:rPr>
      </w:pPr>
      <w:r w:rsidRPr="00527011">
        <w:rPr>
          <w:sz w:val="20"/>
        </w:rPr>
        <w:t>t=0 0</w:t>
      </w:r>
    </w:p>
    <w:p w14:paraId="328C869F" w14:textId="77777777" w:rsidR="00666EA4" w:rsidRPr="00527011" w:rsidRDefault="00666EA4" w:rsidP="00666EA4">
      <w:pPr>
        <w:rPr>
          <w:sz w:val="20"/>
        </w:rPr>
      </w:pPr>
      <w:r w:rsidRPr="00527011">
        <w:rPr>
          <w:sz w:val="20"/>
        </w:rPr>
        <w:t>c=IN IP4 10.0.1.1</w:t>
      </w:r>
    </w:p>
    <w:p w14:paraId="54155F6C" w14:textId="77777777" w:rsidR="00666EA4" w:rsidRPr="00527011" w:rsidRDefault="00666EA4" w:rsidP="00666EA4">
      <w:pPr>
        <w:rPr>
          <w:sz w:val="20"/>
        </w:rPr>
      </w:pPr>
      <w:r w:rsidRPr="00527011">
        <w:rPr>
          <w:sz w:val="20"/>
        </w:rPr>
        <w:t>m=message 4000 TCP/MSRP *</w:t>
      </w:r>
    </w:p>
    <w:p w14:paraId="52FA8E05" w14:textId="77777777" w:rsidR="00666EA4" w:rsidRPr="00527011" w:rsidRDefault="00666EA4" w:rsidP="00666EA4">
      <w:pPr>
        <w:rPr>
          <w:sz w:val="20"/>
        </w:rPr>
      </w:pPr>
      <w:r w:rsidRPr="00527011">
        <w:rPr>
          <w:sz w:val="20"/>
        </w:rPr>
        <w:t>a=accept-types:message/cpim</w:t>
      </w:r>
    </w:p>
    <w:p w14:paraId="71274336" w14:textId="77777777" w:rsidR="00666EA4" w:rsidRPr="00527011" w:rsidRDefault="00666EA4" w:rsidP="00666EA4">
      <w:pPr>
        <w:rPr>
          <w:sz w:val="20"/>
        </w:rPr>
      </w:pPr>
      <w:r w:rsidRPr="00527011">
        <w:rPr>
          <w:sz w:val="20"/>
        </w:rPr>
        <w:t>a=accept-wrapped-types: *</w:t>
      </w:r>
    </w:p>
    <w:p w14:paraId="0A4A4FF4" w14:textId="77777777" w:rsidR="00666EA4" w:rsidRPr="00527011" w:rsidRDefault="00666EA4" w:rsidP="00666EA4">
      <w:pPr>
        <w:rPr>
          <w:sz w:val="20"/>
        </w:rPr>
      </w:pPr>
      <w:r w:rsidRPr="00527011">
        <w:rPr>
          <w:sz w:val="20"/>
        </w:rPr>
        <w:t>a=path:msrp://10.0.1.1:4000/jshA7weztas;tcp</w:t>
      </w:r>
    </w:p>
    <w:p w14:paraId="5FE9F551" w14:textId="77777777" w:rsidR="00666EA4" w:rsidRPr="00527011" w:rsidRDefault="00666EA4" w:rsidP="00666EA4">
      <w:pPr>
        <w:rPr>
          <w:sz w:val="20"/>
        </w:rPr>
      </w:pPr>
      <w:r w:rsidRPr="00527011">
        <w:rPr>
          <w:sz w:val="20"/>
        </w:rPr>
        <w:t>a=recvonly</w:t>
      </w:r>
    </w:p>
    <w:p w14:paraId="2D750EAD" w14:textId="77777777" w:rsidR="00666EA4" w:rsidRPr="00527011" w:rsidRDefault="00666EA4" w:rsidP="00666EA4">
      <w:pPr>
        <w:rPr>
          <w:rFonts w:cs="Arial"/>
          <w:sz w:val="20"/>
        </w:rPr>
      </w:pPr>
      <w:r w:rsidRPr="00527011">
        <w:rPr>
          <w:rFonts w:cs="Arial"/>
          <w:sz w:val="20"/>
        </w:rPr>
        <w:t>a=setup:active</w:t>
      </w:r>
    </w:p>
    <w:p w14:paraId="7EC0CC0D" w14:textId="77777777" w:rsidR="00666EA4" w:rsidRPr="00527011" w:rsidRDefault="00666EA4" w:rsidP="00666EA4">
      <w:pPr>
        <w:pStyle w:val="Normal1"/>
        <w:ind w:left="0"/>
        <w:rPr>
          <w:sz w:val="20"/>
        </w:rPr>
      </w:pPr>
      <w:r w:rsidRPr="00527011">
        <w:rPr>
          <w:sz w:val="20"/>
        </w:rPr>
        <w:t xml:space="preserve">a=file-selector: type:application/rcspushlocation+xml  </w:t>
      </w:r>
    </w:p>
    <w:p w14:paraId="4560FA52" w14:textId="77777777" w:rsidR="00666EA4" w:rsidRDefault="00666EA4" w:rsidP="00666EA4">
      <w:pPr>
        <w:rPr>
          <w:u w:val="single"/>
        </w:rPr>
      </w:pPr>
    </w:p>
    <w:p w14:paraId="346FEF56" w14:textId="77777777" w:rsidR="00666EA4" w:rsidRDefault="00666EA4" w:rsidP="00666EA4">
      <w:pPr>
        <w:rPr>
          <w:u w:val="single"/>
        </w:rPr>
      </w:pPr>
      <w:r>
        <w:rPr>
          <w:u w:val="single"/>
        </w:rPr>
        <w:t xml:space="preserve">Message 2 – 100 Trying </w:t>
      </w:r>
    </w:p>
    <w:p w14:paraId="453D7E06" w14:textId="57453151" w:rsidR="000069E5" w:rsidRDefault="00666EA4" w:rsidP="00666EA4">
      <w:pPr>
        <w:jc w:val="left"/>
        <w:rPr>
          <w:sz w:val="20"/>
        </w:rPr>
      </w:pPr>
      <w:r>
        <w:rPr>
          <w:sz w:val="20"/>
        </w:rPr>
        <w:t>As appendix B.12</w:t>
      </w:r>
    </w:p>
    <w:p w14:paraId="1481DC40" w14:textId="77777777" w:rsidR="000069E5" w:rsidRDefault="000069E5">
      <w:pPr>
        <w:spacing w:before="0"/>
        <w:jc w:val="left"/>
        <w:rPr>
          <w:sz w:val="20"/>
        </w:rPr>
      </w:pPr>
      <w:r>
        <w:rPr>
          <w:sz w:val="20"/>
        </w:rPr>
        <w:br w:type="page"/>
      </w:r>
    </w:p>
    <w:p w14:paraId="1BD318C6" w14:textId="77777777" w:rsidR="000069E5" w:rsidRDefault="000069E5" w:rsidP="000069E5">
      <w:pPr>
        <w:jc w:val="left"/>
        <w:rPr>
          <w:sz w:val="20"/>
          <w:u w:val="single"/>
        </w:rPr>
      </w:pPr>
      <w:r>
        <w:rPr>
          <w:sz w:val="20"/>
          <w:u w:val="single"/>
        </w:rPr>
        <w:lastRenderedPageBreak/>
        <w:t>Message 3 – 200 OK (INVITE) (SDP Answer)</w:t>
      </w:r>
    </w:p>
    <w:p w14:paraId="0C6A2D10" w14:textId="77777777" w:rsidR="000069E5" w:rsidRDefault="000069E5" w:rsidP="000069E5">
      <w:pPr>
        <w:rPr>
          <w:sz w:val="20"/>
        </w:rPr>
      </w:pPr>
      <w:r>
        <w:rPr>
          <w:sz w:val="20"/>
        </w:rPr>
        <w:t>……..</w:t>
      </w:r>
    </w:p>
    <w:p w14:paraId="604F7D14" w14:textId="77777777" w:rsidR="000069E5" w:rsidRDefault="000069E5" w:rsidP="000069E5">
      <w:pPr>
        <w:rPr>
          <w:sz w:val="20"/>
        </w:rPr>
      </w:pPr>
      <w:r>
        <w:rPr>
          <w:sz w:val="20"/>
        </w:rPr>
        <w:t>Accept-Contact: +g.3gpp.iari-ref=”urn%3Aurn-7%3A3gpp-service.ims.</w:t>
      </w:r>
      <w:r>
        <w:rPr>
          <w:rFonts w:cs="Courier New"/>
          <w:sz w:val="20"/>
          <w:lang w:eastAsia="en-GB"/>
        </w:rPr>
        <w:t>iari.rcs.geopullft</w:t>
      </w:r>
      <w:r>
        <w:rPr>
          <w:sz w:val="20"/>
        </w:rPr>
        <w:t>”</w:t>
      </w:r>
    </w:p>
    <w:p w14:paraId="647E3FEE" w14:textId="6BE52E22" w:rsidR="000069E5" w:rsidRDefault="000069E5" w:rsidP="000069E5">
      <w:pPr>
        <w:jc w:val="left"/>
        <w:rPr>
          <w:sz w:val="20"/>
        </w:rPr>
      </w:pPr>
      <w:r>
        <w:rPr>
          <w:sz w:val="20"/>
        </w:rPr>
        <w:t>Contact: &lt;</w:t>
      </w:r>
      <w:r w:rsidRPr="00937741">
        <w:rPr>
          <w:sz w:val="20"/>
        </w:rPr>
        <w:t>sip:10.10.0.1:5060</w:t>
      </w:r>
      <w:r>
        <w:rPr>
          <w:sz w:val="20"/>
        </w:rPr>
        <w:t>&gt;;</w:t>
      </w:r>
      <w:r>
        <w:rPr>
          <w:rFonts w:cs="Courier New"/>
          <w:sz w:val="20"/>
          <w:lang w:val="en-US"/>
        </w:rPr>
        <w:t>+g.3gpp.icsi</w:t>
      </w:r>
      <w:r>
        <w:rPr>
          <w:sz w:val="20"/>
        </w:rPr>
        <w:t xml:space="preserve"> </w:t>
      </w:r>
      <w:r>
        <w:rPr>
          <w:rFonts w:cs="Courier New"/>
          <w:sz w:val="20"/>
          <w:lang w:val="en-US"/>
        </w:rPr>
        <w:t>- ref</w:t>
      </w:r>
      <w:r>
        <w:rPr>
          <w:rFonts w:eastAsia="PMingLiU" w:cs="Courier New"/>
          <w:sz w:val="20"/>
          <w:lang w:eastAsia="zh-TW"/>
        </w:rPr>
        <w:t>="urn%3Aurn-7%</w:t>
      </w:r>
      <w:r>
        <w:rPr>
          <w:rFonts w:cs="Courier New"/>
          <w:sz w:val="20"/>
          <w:lang w:eastAsia="en-GB"/>
        </w:rPr>
        <w:t>3gpp-service.ims.iari.rcs.geopullft</w:t>
      </w:r>
      <w:r>
        <w:rPr>
          <w:rFonts w:eastAsia="PMingLiU" w:cs="Courier New"/>
          <w:sz w:val="20"/>
          <w:lang w:eastAsia="zh-TW"/>
        </w:rPr>
        <w:t xml:space="preserve"> "</w:t>
      </w:r>
    </w:p>
    <w:p w14:paraId="5A677B3B" w14:textId="77777777" w:rsidR="000069E5" w:rsidRDefault="000069E5" w:rsidP="000069E5">
      <w:pPr>
        <w:rPr>
          <w:sz w:val="20"/>
        </w:rPr>
      </w:pPr>
      <w:r>
        <w:rPr>
          <w:sz w:val="20"/>
        </w:rPr>
        <w:t>Content-Type: application/sdp</w:t>
      </w:r>
    </w:p>
    <w:p w14:paraId="4EEF643E" w14:textId="77777777" w:rsidR="000069E5" w:rsidRDefault="000069E5" w:rsidP="000069E5">
      <w:pPr>
        <w:rPr>
          <w:sz w:val="20"/>
        </w:rPr>
      </w:pPr>
      <w:r>
        <w:rPr>
          <w:sz w:val="20"/>
        </w:rPr>
        <w:t>Content-Length: 325</w:t>
      </w:r>
    </w:p>
    <w:p w14:paraId="50E5883F" w14:textId="77777777" w:rsidR="000069E5" w:rsidRPr="00527011" w:rsidRDefault="000069E5" w:rsidP="000069E5">
      <w:pPr>
        <w:rPr>
          <w:sz w:val="20"/>
        </w:rPr>
      </w:pPr>
      <w:r w:rsidRPr="00527011">
        <w:rPr>
          <w:sz w:val="20"/>
        </w:rPr>
        <w:t>v=0</w:t>
      </w:r>
    </w:p>
    <w:p w14:paraId="10A8BE0B" w14:textId="77777777" w:rsidR="000069E5" w:rsidRPr="00527011" w:rsidRDefault="000069E5" w:rsidP="000069E5">
      <w:pPr>
        <w:rPr>
          <w:sz w:val="20"/>
        </w:rPr>
      </w:pPr>
      <w:r w:rsidRPr="00527011">
        <w:rPr>
          <w:sz w:val="20"/>
        </w:rPr>
        <w:t>s=-</w:t>
      </w:r>
    </w:p>
    <w:p w14:paraId="348F67B7" w14:textId="77777777" w:rsidR="000069E5" w:rsidRPr="00527011" w:rsidRDefault="000069E5" w:rsidP="000069E5">
      <w:pPr>
        <w:rPr>
          <w:sz w:val="20"/>
        </w:rPr>
      </w:pPr>
      <w:r w:rsidRPr="00527011">
        <w:rPr>
          <w:sz w:val="20"/>
        </w:rPr>
        <w:t>o=- 0 0 IN IP4 10.10.1.1</w:t>
      </w:r>
    </w:p>
    <w:p w14:paraId="7C8AA866" w14:textId="77777777" w:rsidR="000069E5" w:rsidRPr="00527011" w:rsidRDefault="000069E5" w:rsidP="000069E5">
      <w:pPr>
        <w:rPr>
          <w:sz w:val="20"/>
        </w:rPr>
      </w:pPr>
      <w:r w:rsidRPr="00527011">
        <w:rPr>
          <w:sz w:val="20"/>
        </w:rPr>
        <w:t>t=0 0</w:t>
      </w:r>
    </w:p>
    <w:p w14:paraId="6E6B57D9" w14:textId="77777777" w:rsidR="000069E5" w:rsidRPr="00527011" w:rsidRDefault="000069E5" w:rsidP="000069E5">
      <w:pPr>
        <w:rPr>
          <w:sz w:val="20"/>
        </w:rPr>
      </w:pPr>
      <w:r w:rsidRPr="00527011">
        <w:rPr>
          <w:sz w:val="20"/>
        </w:rPr>
        <w:t>c=IN IP4 10.10.1.1</w:t>
      </w:r>
    </w:p>
    <w:p w14:paraId="27161758" w14:textId="77777777" w:rsidR="000069E5" w:rsidRPr="00527011" w:rsidRDefault="000069E5" w:rsidP="000069E5">
      <w:pPr>
        <w:rPr>
          <w:sz w:val="20"/>
        </w:rPr>
      </w:pPr>
      <w:r w:rsidRPr="00527011">
        <w:rPr>
          <w:sz w:val="20"/>
        </w:rPr>
        <w:t>m=message 6000 TCP/MSRP *</w:t>
      </w:r>
    </w:p>
    <w:p w14:paraId="158A5A05" w14:textId="77777777" w:rsidR="000069E5" w:rsidRPr="00527011" w:rsidRDefault="000069E5" w:rsidP="000069E5">
      <w:pPr>
        <w:rPr>
          <w:sz w:val="20"/>
        </w:rPr>
      </w:pPr>
      <w:r w:rsidRPr="00527011">
        <w:rPr>
          <w:sz w:val="20"/>
        </w:rPr>
        <w:t>a=accept-types:message/cpim</w:t>
      </w:r>
    </w:p>
    <w:p w14:paraId="77AC3D7E" w14:textId="77777777" w:rsidR="000069E5" w:rsidRPr="00527011" w:rsidRDefault="000069E5" w:rsidP="000069E5">
      <w:pPr>
        <w:rPr>
          <w:sz w:val="20"/>
        </w:rPr>
      </w:pPr>
      <w:r w:rsidRPr="00527011">
        <w:rPr>
          <w:sz w:val="20"/>
        </w:rPr>
        <w:t>a=accept-wrapped-types: *</w:t>
      </w:r>
    </w:p>
    <w:p w14:paraId="25BFF626" w14:textId="77777777" w:rsidR="000069E5" w:rsidRPr="00527011" w:rsidRDefault="000069E5" w:rsidP="000069E5">
      <w:pPr>
        <w:rPr>
          <w:sz w:val="20"/>
        </w:rPr>
      </w:pPr>
      <w:r w:rsidRPr="00527011">
        <w:rPr>
          <w:sz w:val="20"/>
        </w:rPr>
        <w:t>a=path:msrp://10.10.1.1:6000/abcA7wept654;tcp</w:t>
      </w:r>
    </w:p>
    <w:p w14:paraId="5052CE85" w14:textId="77777777" w:rsidR="000069E5" w:rsidRPr="00527011" w:rsidRDefault="000069E5" w:rsidP="000069E5">
      <w:pPr>
        <w:rPr>
          <w:sz w:val="20"/>
        </w:rPr>
      </w:pPr>
      <w:r w:rsidRPr="00527011">
        <w:rPr>
          <w:sz w:val="20"/>
        </w:rPr>
        <w:t>a=sendonly</w:t>
      </w:r>
    </w:p>
    <w:p w14:paraId="13C99F6F" w14:textId="77777777" w:rsidR="000069E5" w:rsidRPr="00527011" w:rsidRDefault="000069E5" w:rsidP="000069E5">
      <w:pPr>
        <w:rPr>
          <w:rFonts w:cs="Arial"/>
          <w:sz w:val="20"/>
        </w:rPr>
      </w:pPr>
      <w:r w:rsidRPr="00527011">
        <w:rPr>
          <w:rFonts w:cs="Arial"/>
          <w:sz w:val="20"/>
        </w:rPr>
        <w:t>a=setup:passive</w:t>
      </w:r>
    </w:p>
    <w:p w14:paraId="38F61401" w14:textId="77777777" w:rsidR="000069E5" w:rsidRPr="00527011" w:rsidRDefault="000069E5" w:rsidP="000069E5">
      <w:pPr>
        <w:pStyle w:val="Normal1"/>
        <w:ind w:left="0"/>
        <w:rPr>
          <w:sz w:val="20"/>
        </w:rPr>
      </w:pPr>
      <w:r w:rsidRPr="00527011">
        <w:rPr>
          <w:sz w:val="20"/>
        </w:rPr>
        <w:t>a=file-selector: type:application/rcspushlocation+xml size: 520</w:t>
      </w:r>
    </w:p>
    <w:p w14:paraId="536A4A6C" w14:textId="77777777" w:rsidR="000069E5" w:rsidRPr="00527011" w:rsidRDefault="000069E5" w:rsidP="000069E5">
      <w:pPr>
        <w:pStyle w:val="Normal1"/>
        <w:spacing w:before="0" w:after="0"/>
        <w:ind w:left="0"/>
        <w:rPr>
          <w:sz w:val="20"/>
        </w:rPr>
      </w:pPr>
      <w:r w:rsidRPr="00527011">
        <w:rPr>
          <w:sz w:val="20"/>
        </w:rPr>
        <w:t>a=file-transfer-id:vBnG916bdberum2fF</w:t>
      </w:r>
    </w:p>
    <w:p w14:paraId="2FB5E5D4" w14:textId="77777777" w:rsidR="000069E5" w:rsidRPr="00527011" w:rsidRDefault="000069E5" w:rsidP="000069E5">
      <w:pPr>
        <w:pStyle w:val="Normal1"/>
        <w:spacing w:before="0" w:after="0"/>
        <w:ind w:left="0"/>
        <w:rPr>
          <w:sz w:val="20"/>
        </w:rPr>
      </w:pPr>
      <w:r w:rsidRPr="00527011">
        <w:rPr>
          <w:sz w:val="20"/>
        </w:rPr>
        <w:t xml:space="preserve">a=file-disposition:render   </w:t>
      </w:r>
    </w:p>
    <w:p w14:paraId="703ED2A0" w14:textId="77777777" w:rsidR="000069E5" w:rsidRDefault="000069E5" w:rsidP="000069E5">
      <w:pPr>
        <w:jc w:val="left"/>
        <w:rPr>
          <w:sz w:val="20"/>
          <w:u w:val="single"/>
        </w:rPr>
      </w:pPr>
    </w:p>
    <w:p w14:paraId="35233172" w14:textId="77777777" w:rsidR="000069E5" w:rsidRDefault="000069E5" w:rsidP="000069E5">
      <w:pPr>
        <w:jc w:val="left"/>
        <w:rPr>
          <w:sz w:val="20"/>
          <w:u w:val="single"/>
        </w:rPr>
      </w:pPr>
      <w:r>
        <w:rPr>
          <w:sz w:val="20"/>
          <w:u w:val="single"/>
        </w:rPr>
        <w:t>Message 4 – ACK</w:t>
      </w:r>
    </w:p>
    <w:p w14:paraId="222CBCDB" w14:textId="77777777" w:rsidR="000069E5" w:rsidRDefault="000069E5" w:rsidP="000069E5">
      <w:pPr>
        <w:rPr>
          <w:sz w:val="20"/>
        </w:rPr>
      </w:pPr>
      <w:r>
        <w:rPr>
          <w:sz w:val="20"/>
        </w:rPr>
        <w:t>As appendix B.12</w:t>
      </w:r>
    </w:p>
    <w:p w14:paraId="2955DA41" w14:textId="77777777" w:rsidR="000069E5" w:rsidRDefault="000069E5" w:rsidP="000069E5">
      <w:pPr>
        <w:rPr>
          <w:sz w:val="20"/>
        </w:rPr>
      </w:pPr>
    </w:p>
    <w:p w14:paraId="5DA2A808" w14:textId="1366106F" w:rsidR="000069E5" w:rsidRDefault="000069E5" w:rsidP="00527011">
      <w:pPr>
        <w:pStyle w:val="NormalParagraph"/>
      </w:pPr>
      <w:r>
        <w:t xml:space="preserve">Having exchanged the SDP, a TCP connection is created over which the MSRP messages will run (see IETF RFC 4975 [58]).  </w:t>
      </w:r>
    </w:p>
    <w:p w14:paraId="4D913BFA" w14:textId="77777777" w:rsidR="000069E5" w:rsidRDefault="000069E5" w:rsidP="00527011">
      <w:pPr>
        <w:pStyle w:val="NormalParagraph"/>
      </w:pPr>
      <w:r>
        <w:br w:type="page"/>
      </w:r>
    </w:p>
    <w:p w14:paraId="1B4694C2" w14:textId="77777777" w:rsidR="000069E5" w:rsidRDefault="000069E5" w:rsidP="000069E5">
      <w:pPr>
        <w:rPr>
          <w:sz w:val="20"/>
          <w:u w:val="single"/>
        </w:rPr>
      </w:pPr>
      <w:r>
        <w:rPr>
          <w:sz w:val="20"/>
          <w:u w:val="single"/>
        </w:rPr>
        <w:lastRenderedPageBreak/>
        <w:t>Message 5 – MSRP SEND</w:t>
      </w:r>
    </w:p>
    <w:p w14:paraId="7DC5902B" w14:textId="77777777" w:rsidR="000069E5" w:rsidRDefault="000069E5" w:rsidP="000069E5">
      <w:pPr>
        <w:rPr>
          <w:sz w:val="20"/>
        </w:rPr>
      </w:pPr>
      <w:r>
        <w:rPr>
          <w:sz w:val="20"/>
        </w:rPr>
        <w:t>MSRP d93kswow SEND</w:t>
      </w:r>
    </w:p>
    <w:p w14:paraId="1F38BC95" w14:textId="77777777" w:rsidR="000069E5" w:rsidRDefault="000069E5" w:rsidP="000069E5">
      <w:pPr>
        <w:rPr>
          <w:sz w:val="20"/>
        </w:rPr>
      </w:pPr>
      <w:r>
        <w:rPr>
          <w:sz w:val="20"/>
        </w:rPr>
        <w:t>To-Path: msrp://10.0.1.1:4000/jshA7weztas;tcp</w:t>
      </w:r>
    </w:p>
    <w:p w14:paraId="5EA75673" w14:textId="77777777" w:rsidR="000069E5" w:rsidRDefault="000069E5" w:rsidP="000069E5">
      <w:pPr>
        <w:rPr>
          <w:sz w:val="20"/>
        </w:rPr>
      </w:pPr>
      <w:r>
        <w:rPr>
          <w:sz w:val="20"/>
        </w:rPr>
        <w:t>From-Path: msrp://10.10.1.1:6000/abcA7wept654;tcp</w:t>
      </w:r>
    </w:p>
    <w:p w14:paraId="54AC6E11" w14:textId="77777777" w:rsidR="000069E5" w:rsidRDefault="000069E5" w:rsidP="000069E5">
      <w:pPr>
        <w:rPr>
          <w:sz w:val="20"/>
        </w:rPr>
      </w:pPr>
      <w:r>
        <w:rPr>
          <w:sz w:val="20"/>
        </w:rPr>
        <w:t>Message-ID: 12339sdqwer</w:t>
      </w:r>
    </w:p>
    <w:p w14:paraId="7607586A" w14:textId="77777777" w:rsidR="000069E5" w:rsidRDefault="000069E5" w:rsidP="000069E5">
      <w:pPr>
        <w:rPr>
          <w:sz w:val="20"/>
        </w:rPr>
      </w:pPr>
      <w:r>
        <w:rPr>
          <w:sz w:val="20"/>
        </w:rPr>
        <w:t>Byte-Range: 1-779</w:t>
      </w:r>
    </w:p>
    <w:p w14:paraId="12D7DD56" w14:textId="77777777" w:rsidR="000069E5" w:rsidRDefault="000069E5" w:rsidP="000069E5">
      <w:pPr>
        <w:rPr>
          <w:sz w:val="20"/>
        </w:rPr>
      </w:pPr>
      <w:r>
        <w:rPr>
          <w:sz w:val="20"/>
        </w:rPr>
        <w:t>Content-Type: message/cpim</w:t>
      </w:r>
    </w:p>
    <w:p w14:paraId="7E52E569" w14:textId="77777777" w:rsidR="000069E5" w:rsidRDefault="000069E5" w:rsidP="000069E5">
      <w:pPr>
        <w:rPr>
          <w:sz w:val="16"/>
          <w:szCs w:val="16"/>
        </w:rPr>
      </w:pPr>
    </w:p>
    <w:p w14:paraId="4D37DDB0" w14:textId="77777777" w:rsidR="000069E5" w:rsidRPr="00527011" w:rsidRDefault="000069E5" w:rsidP="000069E5">
      <w:pPr>
        <w:rPr>
          <w:sz w:val="20"/>
        </w:rPr>
      </w:pPr>
      <w:r w:rsidRPr="00527011">
        <w:rPr>
          <w:sz w:val="20"/>
        </w:rPr>
        <w:t>From: Bob &lt;sip:+447960306800@operatorB.com;user=phone&gt;</w:t>
      </w:r>
    </w:p>
    <w:p w14:paraId="73407C2E" w14:textId="77777777" w:rsidR="000069E5" w:rsidRPr="00527011" w:rsidRDefault="000069E5" w:rsidP="000069E5">
      <w:pPr>
        <w:rPr>
          <w:sz w:val="20"/>
        </w:rPr>
      </w:pPr>
      <w:r w:rsidRPr="00527011">
        <w:rPr>
          <w:sz w:val="20"/>
        </w:rPr>
        <w:t>To: Fred &lt;sip+397850316900@operatorA.com;user=phone&gt;</w:t>
      </w:r>
    </w:p>
    <w:p w14:paraId="0BE8E959" w14:textId="77777777" w:rsidR="000069E5" w:rsidRPr="00527011" w:rsidRDefault="000069E5" w:rsidP="000069E5">
      <w:pPr>
        <w:rPr>
          <w:sz w:val="20"/>
        </w:rPr>
      </w:pPr>
      <w:r w:rsidRPr="00527011">
        <w:rPr>
          <w:sz w:val="20"/>
        </w:rPr>
        <w:t>DateTime: 2000-12-13T13:40:00-08:00</w:t>
      </w:r>
    </w:p>
    <w:p w14:paraId="014CBFE5" w14:textId="77777777" w:rsidR="000069E5" w:rsidRPr="00527011" w:rsidRDefault="000069E5" w:rsidP="000069E5">
      <w:pPr>
        <w:rPr>
          <w:sz w:val="20"/>
        </w:rPr>
      </w:pPr>
      <w:r w:rsidRPr="00527011">
        <w:rPr>
          <w:sz w:val="20"/>
        </w:rPr>
        <w:t>Subject: My Requested Location Information</w:t>
      </w:r>
    </w:p>
    <w:p w14:paraId="786A6F62" w14:textId="77777777" w:rsidR="000069E5" w:rsidRPr="00527011" w:rsidRDefault="000069E5" w:rsidP="000069E5">
      <w:pPr>
        <w:rPr>
          <w:sz w:val="20"/>
        </w:rPr>
      </w:pPr>
    </w:p>
    <w:p w14:paraId="263FEF7A" w14:textId="77777777" w:rsidR="000069E5" w:rsidRPr="00527011" w:rsidRDefault="000069E5" w:rsidP="000069E5">
      <w:pPr>
        <w:rPr>
          <w:sz w:val="20"/>
        </w:rPr>
      </w:pPr>
      <w:r w:rsidRPr="00527011">
        <w:rPr>
          <w:sz w:val="20"/>
        </w:rPr>
        <w:t>Content-Type: application/rcspushlocation+xml</w:t>
      </w:r>
    </w:p>
    <w:p w14:paraId="7DD2D77C" w14:textId="77777777" w:rsidR="000069E5" w:rsidRPr="00527011" w:rsidRDefault="000069E5" w:rsidP="000069E5">
      <w:pPr>
        <w:rPr>
          <w:sz w:val="20"/>
        </w:rPr>
      </w:pPr>
      <w:r w:rsidRPr="00527011">
        <w:rPr>
          <w:sz w:val="20"/>
        </w:rPr>
        <w:t>Content-ID: &lt;56789&gt;</w:t>
      </w:r>
    </w:p>
    <w:p w14:paraId="1CA1AAC8" w14:textId="77777777" w:rsidR="000069E5" w:rsidRPr="00527011" w:rsidRDefault="000069E5" w:rsidP="000069E5">
      <w:pPr>
        <w:rPr>
          <w:sz w:val="20"/>
        </w:rPr>
      </w:pPr>
      <w:r w:rsidRPr="00527011">
        <w:rPr>
          <w:sz w:val="20"/>
        </w:rPr>
        <w:t>(location XML block – 520 octets)</w:t>
      </w:r>
    </w:p>
    <w:p w14:paraId="01218284" w14:textId="77777777" w:rsidR="000069E5" w:rsidRDefault="000069E5" w:rsidP="000069E5">
      <w:pPr>
        <w:rPr>
          <w:sz w:val="20"/>
        </w:rPr>
      </w:pPr>
      <w:r>
        <w:rPr>
          <w:sz w:val="20"/>
        </w:rPr>
        <w:t xml:space="preserve"> -------d93kswow+</w:t>
      </w:r>
    </w:p>
    <w:p w14:paraId="7D98BCD8" w14:textId="77777777" w:rsidR="000069E5" w:rsidRDefault="000069E5" w:rsidP="000069E5">
      <w:pPr>
        <w:rPr>
          <w:sz w:val="20"/>
          <w:u w:val="single"/>
        </w:rPr>
      </w:pPr>
    </w:p>
    <w:p w14:paraId="6791A1D4" w14:textId="77777777" w:rsidR="000069E5" w:rsidRDefault="000069E5" w:rsidP="000069E5">
      <w:pPr>
        <w:rPr>
          <w:sz w:val="20"/>
          <w:u w:val="single"/>
        </w:rPr>
      </w:pPr>
      <w:r>
        <w:rPr>
          <w:sz w:val="20"/>
          <w:u w:val="single"/>
        </w:rPr>
        <w:t xml:space="preserve">Message 6 – MSRP 200 OK </w:t>
      </w:r>
    </w:p>
    <w:p w14:paraId="58FA3508" w14:textId="77777777" w:rsidR="000069E5" w:rsidRDefault="000069E5" w:rsidP="000069E5">
      <w:pPr>
        <w:rPr>
          <w:sz w:val="20"/>
        </w:rPr>
      </w:pPr>
      <w:r>
        <w:rPr>
          <w:sz w:val="20"/>
        </w:rPr>
        <w:t>MSRP d93kswow 200 OK</w:t>
      </w:r>
    </w:p>
    <w:p w14:paraId="11D146C8" w14:textId="77777777" w:rsidR="000069E5" w:rsidRDefault="000069E5" w:rsidP="000069E5">
      <w:pPr>
        <w:rPr>
          <w:sz w:val="20"/>
        </w:rPr>
      </w:pPr>
      <w:r>
        <w:rPr>
          <w:sz w:val="20"/>
        </w:rPr>
        <w:t>To-Path: msrp://10.10.1.1:6000/abcA7wept654;tcp</w:t>
      </w:r>
    </w:p>
    <w:p w14:paraId="24951616" w14:textId="77777777" w:rsidR="000069E5" w:rsidRDefault="000069E5" w:rsidP="000069E5">
      <w:pPr>
        <w:rPr>
          <w:sz w:val="20"/>
        </w:rPr>
      </w:pPr>
      <w:r>
        <w:rPr>
          <w:sz w:val="20"/>
        </w:rPr>
        <w:t>From-Path: msrp://10.0.1.1:4000/jshA7weztas;tcp</w:t>
      </w:r>
    </w:p>
    <w:p w14:paraId="067D2303" w14:textId="77777777" w:rsidR="000069E5" w:rsidRDefault="000069E5" w:rsidP="000069E5">
      <w:pPr>
        <w:rPr>
          <w:sz w:val="20"/>
        </w:rPr>
      </w:pPr>
      <w:r>
        <w:rPr>
          <w:sz w:val="20"/>
        </w:rPr>
        <w:t>-------d93kswow+</w:t>
      </w:r>
    </w:p>
    <w:p w14:paraId="09B4D57A" w14:textId="77777777" w:rsidR="000069E5" w:rsidRDefault="000069E5" w:rsidP="000069E5">
      <w:pPr>
        <w:rPr>
          <w:sz w:val="20"/>
        </w:rPr>
      </w:pPr>
    </w:p>
    <w:p w14:paraId="796E6350" w14:textId="77777777" w:rsidR="000069E5" w:rsidRDefault="000069E5" w:rsidP="000069E5">
      <w:pPr>
        <w:rPr>
          <w:sz w:val="20"/>
          <w:u w:val="single"/>
        </w:rPr>
      </w:pPr>
      <w:r>
        <w:rPr>
          <w:sz w:val="20"/>
          <w:u w:val="single"/>
        </w:rPr>
        <w:t>Message 7 – BYE</w:t>
      </w:r>
    </w:p>
    <w:p w14:paraId="1AE4E488" w14:textId="77777777" w:rsidR="000069E5" w:rsidRDefault="000069E5" w:rsidP="000069E5">
      <w:pPr>
        <w:rPr>
          <w:sz w:val="20"/>
        </w:rPr>
      </w:pPr>
      <w:r>
        <w:rPr>
          <w:sz w:val="20"/>
        </w:rPr>
        <w:t xml:space="preserve">As appendix B.12. </w:t>
      </w:r>
    </w:p>
    <w:p w14:paraId="5A20019B" w14:textId="77777777" w:rsidR="000069E5" w:rsidRDefault="000069E5" w:rsidP="000069E5">
      <w:pPr>
        <w:rPr>
          <w:sz w:val="20"/>
          <w:u w:val="single"/>
        </w:rPr>
      </w:pPr>
    </w:p>
    <w:p w14:paraId="18EA8D19" w14:textId="77777777" w:rsidR="000069E5" w:rsidRDefault="000069E5" w:rsidP="000069E5">
      <w:pPr>
        <w:rPr>
          <w:sz w:val="20"/>
          <w:u w:val="single"/>
        </w:rPr>
      </w:pPr>
      <w:r>
        <w:rPr>
          <w:sz w:val="20"/>
          <w:u w:val="single"/>
        </w:rPr>
        <w:t xml:space="preserve">Message 8 – 200 OK (BYE) </w:t>
      </w:r>
    </w:p>
    <w:p w14:paraId="7933C03C" w14:textId="3B608519" w:rsidR="000069E5" w:rsidRDefault="000069E5" w:rsidP="000069E5">
      <w:pPr>
        <w:rPr>
          <w:sz w:val="20"/>
        </w:rPr>
      </w:pPr>
      <w:r>
        <w:rPr>
          <w:sz w:val="20"/>
        </w:rPr>
        <w:t>As appendix B.12.</w:t>
      </w:r>
    </w:p>
    <w:p w14:paraId="00DEED12" w14:textId="77777777" w:rsidR="000069E5" w:rsidRDefault="000069E5">
      <w:pPr>
        <w:spacing w:before="0"/>
        <w:jc w:val="left"/>
        <w:rPr>
          <w:sz w:val="20"/>
        </w:rPr>
      </w:pPr>
      <w:r>
        <w:rPr>
          <w:sz w:val="20"/>
        </w:rPr>
        <w:br w:type="page"/>
      </w:r>
    </w:p>
    <w:p w14:paraId="304E532C" w14:textId="09B34ACB" w:rsidR="000069E5" w:rsidRPr="000069E5" w:rsidRDefault="000069E5" w:rsidP="00E40059">
      <w:pPr>
        <w:pStyle w:val="ANNEX-heading1"/>
      </w:pPr>
      <w:bookmarkStart w:id="113" w:name="_Toc388438205"/>
      <w:bookmarkStart w:id="114" w:name="_Toc477169057"/>
      <w:r w:rsidRPr="000069E5">
        <w:lastRenderedPageBreak/>
        <w:t>Social Presence (Overview)</w:t>
      </w:r>
      <w:bookmarkEnd w:id="113"/>
      <w:bookmarkEnd w:id="114"/>
    </w:p>
    <w:p w14:paraId="47D97B14" w14:textId="77777777" w:rsidR="000069E5" w:rsidRPr="00AB03A3" w:rsidRDefault="000069E5" w:rsidP="00E40059">
      <w:pPr>
        <w:pStyle w:val="NormalParagraph"/>
      </w:pPr>
      <w:r w:rsidRPr="00AB03A3">
        <w:t xml:space="preserve">The RCS Social Presence service consists of a number of discrete parts. To aid understanding, this appendix provides a brief overview of those constituent parts prior to each of the parts being described subsequently. </w:t>
      </w:r>
    </w:p>
    <w:p w14:paraId="7D53872A" w14:textId="77777777" w:rsidR="000069E5" w:rsidRDefault="000069E5" w:rsidP="00E40059">
      <w:pPr>
        <w:pStyle w:val="NormalParagraph"/>
      </w:pPr>
      <w:r w:rsidRPr="00AB03A3">
        <w:t>The service consists of the following :-</w:t>
      </w:r>
    </w:p>
    <w:p w14:paraId="08755723" w14:textId="77777777" w:rsidR="000069E5" w:rsidRDefault="000069E5" w:rsidP="00AB03A3">
      <w:pPr>
        <w:pStyle w:val="ListBullet1"/>
      </w:pPr>
      <w:r>
        <w:t xml:space="preserve">A Capability Exchange between users to indicate mutual support of Social Presence (see appendix B.7), </w:t>
      </w:r>
    </w:p>
    <w:p w14:paraId="189C9D61" w14:textId="77777777" w:rsidR="000069E5" w:rsidRDefault="000069E5" w:rsidP="00AB03A3">
      <w:pPr>
        <w:pStyle w:val="ListBullet1"/>
      </w:pPr>
      <w:r>
        <w:t>The publication of a Presence Information Document onto the Presence Server by the Presentity (see appendix B.19),</w:t>
      </w:r>
    </w:p>
    <w:p w14:paraId="4B4E468A" w14:textId="77777777" w:rsidR="000069E5" w:rsidRDefault="000069E5" w:rsidP="00AB03A3">
      <w:pPr>
        <w:pStyle w:val="ListBullet1"/>
      </w:pPr>
      <w:r>
        <w:t xml:space="preserve">The subscription of a Watcher to be notified of the Presence Information of the Presentity (see appendix B.20).  </w:t>
      </w:r>
    </w:p>
    <w:p w14:paraId="14F4EDBC" w14:textId="1C911B29" w:rsidR="000069E5" w:rsidRDefault="000069E5" w:rsidP="00AB03A3">
      <w:pPr>
        <w:pStyle w:val="ListBullet1"/>
      </w:pPr>
      <w:r>
        <w:t xml:space="preserve">The subscription by the Presentity to be notified of the list of Watchers associated with the Presentity’s Presence Document (see appendix B.21) and to be able to verify that new watchers may be added to the list. </w:t>
      </w:r>
    </w:p>
    <w:p w14:paraId="05CBC366" w14:textId="77777777" w:rsidR="000069E5" w:rsidRDefault="000069E5">
      <w:pPr>
        <w:spacing w:before="0"/>
        <w:jc w:val="left"/>
      </w:pPr>
      <w:r>
        <w:br w:type="page"/>
      </w:r>
    </w:p>
    <w:p w14:paraId="2A7D536C" w14:textId="33927A85" w:rsidR="000069E5" w:rsidRPr="000069E5" w:rsidRDefault="000069E5" w:rsidP="00AB03A3">
      <w:pPr>
        <w:pStyle w:val="ANNEX-heading1"/>
      </w:pPr>
      <w:bookmarkStart w:id="115" w:name="_Toc388438206"/>
      <w:bookmarkStart w:id="116" w:name="_Toc477169058"/>
      <w:r w:rsidRPr="000069E5">
        <w:lastRenderedPageBreak/>
        <w:t>Publication of Social Presence Information.</w:t>
      </w:r>
      <w:bookmarkEnd w:id="115"/>
      <w:bookmarkEnd w:id="116"/>
      <w:r w:rsidRPr="000069E5">
        <w:t xml:space="preserve"> </w:t>
      </w:r>
    </w:p>
    <w:p w14:paraId="24F60FA2" w14:textId="01D9BE72" w:rsidR="000069E5" w:rsidRDefault="000069E5" w:rsidP="00AB03A3">
      <w:pPr>
        <w:pStyle w:val="NormalParagraph"/>
      </w:pPr>
      <w:r>
        <w:t xml:space="preserve">This message interchange occurs across the roaming NNI only. It is assumed that the user is roaming and has previously registered and is an RCS user subscribing to the Social Presence service. The user uploads his Presence Information to the Presence Server (located in the home network). The message flow is shown in  figure 18. </w:t>
      </w:r>
    </w:p>
    <w:p w14:paraId="3EB3274C" w14:textId="6B94DBDE" w:rsidR="000069E5" w:rsidRDefault="00AB03A3" w:rsidP="00AB03A3">
      <w:pPr>
        <w:pStyle w:val="Centredtext"/>
      </w:pPr>
      <w:r>
        <w:tab/>
      </w:r>
      <w:r>
        <w:rPr>
          <w:noProof/>
          <w:lang w:eastAsia="en-GB" w:bidi="ar-SA"/>
        </w:rPr>
        <w:drawing>
          <wp:inline distT="0" distB="0" distL="0" distR="0" wp14:anchorId="38E3496D" wp14:editId="0C241991">
            <wp:extent cx="3821430" cy="15125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21430" cy="1512570"/>
                    </a:xfrm>
                    <a:prstGeom prst="rect">
                      <a:avLst/>
                    </a:prstGeom>
                    <a:noFill/>
                    <a:ln>
                      <a:noFill/>
                    </a:ln>
                  </pic:spPr>
                </pic:pic>
              </a:graphicData>
            </a:graphic>
          </wp:inline>
        </w:drawing>
      </w:r>
    </w:p>
    <w:p w14:paraId="79F76034" w14:textId="77777777" w:rsidR="000069E5" w:rsidRDefault="000069E5" w:rsidP="000069E5">
      <w:pPr>
        <w:rPr>
          <w:lang w:eastAsia="en-GB" w:bidi="ar-SA"/>
        </w:rPr>
      </w:pPr>
    </w:p>
    <w:p w14:paraId="0BBDF633" w14:textId="7E97C6CA" w:rsidR="000069E5" w:rsidRDefault="000069E5" w:rsidP="00937741">
      <w:pPr>
        <w:pStyle w:val="Figurecaption"/>
        <w:ind w:left="1800" w:firstLine="0"/>
        <w:jc w:val="left"/>
      </w:pPr>
      <w:r>
        <w:t xml:space="preserve"> : Publication of Presence Information</w:t>
      </w:r>
    </w:p>
    <w:p w14:paraId="23480268" w14:textId="76DA3BD3" w:rsidR="000069E5" w:rsidRDefault="000069E5" w:rsidP="00AB03A3">
      <w:pPr>
        <w:pStyle w:val="NormalParagraph"/>
        <w:rPr>
          <w:u w:val="single"/>
        </w:rPr>
      </w:pPr>
      <w:r>
        <w:t>The message contents are shown below:-</w:t>
      </w:r>
      <w:r>
        <w:rPr>
          <w:u w:val="single"/>
        </w:rPr>
        <w:t xml:space="preserve"> </w:t>
      </w:r>
    </w:p>
    <w:p w14:paraId="5B0A85EB" w14:textId="2CA799E9" w:rsidR="000069E5" w:rsidRDefault="000069E5" w:rsidP="00AB03A3">
      <w:pPr>
        <w:spacing w:before="0"/>
        <w:jc w:val="left"/>
        <w:rPr>
          <w:sz w:val="20"/>
          <w:u w:val="single"/>
        </w:rPr>
      </w:pPr>
      <w:r>
        <w:rPr>
          <w:sz w:val="20"/>
          <w:u w:val="single"/>
        </w:rPr>
        <w:t>Message 1 – PUBLISH</w:t>
      </w:r>
    </w:p>
    <w:p w14:paraId="3DC081C1" w14:textId="062C1E8A" w:rsidR="000069E5" w:rsidRDefault="000069E5" w:rsidP="000069E5">
      <w:pPr>
        <w:rPr>
          <w:sz w:val="20"/>
        </w:rPr>
      </w:pPr>
      <w:r>
        <w:rPr>
          <w:sz w:val="20"/>
        </w:rPr>
        <w:t xml:space="preserve">PUBLISH </w:t>
      </w:r>
      <w:r w:rsidRPr="00937741">
        <w:rPr>
          <w:sz w:val="20"/>
        </w:rPr>
        <w:t>sip:+447960306800@operatorB.com</w:t>
      </w:r>
      <w:r>
        <w:rPr>
          <w:sz w:val="20"/>
        </w:rPr>
        <w:t>;user=phone SIP/2.0</w:t>
      </w:r>
    </w:p>
    <w:p w14:paraId="1D3EACD8" w14:textId="77777777" w:rsidR="000069E5" w:rsidRDefault="000069E5" w:rsidP="000069E5">
      <w:pPr>
        <w:rPr>
          <w:sz w:val="20"/>
        </w:rPr>
      </w:pPr>
      <w:r>
        <w:rPr>
          <w:sz w:val="20"/>
        </w:rPr>
        <w:t>Via: SIP/2.0/UDP 10.0.0.1:5060;branch=12345678778</w:t>
      </w:r>
    </w:p>
    <w:p w14:paraId="0879AB3F" w14:textId="300E6135" w:rsidR="000069E5" w:rsidRDefault="000069E5" w:rsidP="000069E5">
      <w:pPr>
        <w:rPr>
          <w:sz w:val="20"/>
        </w:rPr>
      </w:pPr>
      <w:r>
        <w:rPr>
          <w:sz w:val="20"/>
        </w:rPr>
        <w:t>From: &lt;sip:</w:t>
      </w:r>
      <w:r w:rsidRPr="00937741">
        <w:rPr>
          <w:sz w:val="20"/>
        </w:rPr>
        <w:t>+447960306800@operatorB.com</w:t>
      </w:r>
      <w:r>
        <w:rPr>
          <w:sz w:val="20"/>
        </w:rPr>
        <w:t xml:space="preserve">;user=phone&gt;;tag=56ad7111  </w:t>
      </w:r>
    </w:p>
    <w:p w14:paraId="3EAB3C05" w14:textId="4A0F1D82" w:rsidR="000069E5" w:rsidRDefault="000069E5" w:rsidP="000069E5">
      <w:pPr>
        <w:rPr>
          <w:sz w:val="20"/>
        </w:rPr>
      </w:pPr>
      <w:r>
        <w:rPr>
          <w:sz w:val="20"/>
        </w:rPr>
        <w:t>To: &lt;sip:</w:t>
      </w:r>
      <w:r w:rsidRPr="00937741">
        <w:rPr>
          <w:sz w:val="20"/>
        </w:rPr>
        <w:t>+447960306800@operatorB.com</w:t>
      </w:r>
      <w:r>
        <w:rPr>
          <w:sz w:val="20"/>
        </w:rPr>
        <w:t xml:space="preserve">;user=phone&gt;   </w:t>
      </w:r>
    </w:p>
    <w:p w14:paraId="4A2A6521" w14:textId="77777777" w:rsidR="000069E5" w:rsidRDefault="000069E5" w:rsidP="000069E5">
      <w:pPr>
        <w:rPr>
          <w:sz w:val="20"/>
        </w:rPr>
      </w:pPr>
      <w:r>
        <w:rPr>
          <w:sz w:val="20"/>
        </w:rPr>
        <w:t>CSeq: 1 PUBLISH</w:t>
      </w:r>
    </w:p>
    <w:p w14:paraId="5776909B" w14:textId="2520276D" w:rsidR="000069E5" w:rsidRDefault="000069E5" w:rsidP="000069E5">
      <w:pPr>
        <w:rPr>
          <w:sz w:val="20"/>
        </w:rPr>
      </w:pPr>
      <w:r>
        <w:rPr>
          <w:sz w:val="20"/>
        </w:rPr>
        <w:t xml:space="preserve">Call-ID: </w:t>
      </w:r>
      <w:r w:rsidRPr="00937741">
        <w:rPr>
          <w:sz w:val="20"/>
        </w:rPr>
        <w:t>dgh1234567@operatorB.com</w:t>
      </w:r>
      <w:r>
        <w:rPr>
          <w:sz w:val="20"/>
        </w:rPr>
        <w:t xml:space="preserve"> </w:t>
      </w:r>
    </w:p>
    <w:p w14:paraId="7A96808B" w14:textId="77777777" w:rsidR="000069E5" w:rsidRDefault="000069E5" w:rsidP="000069E5">
      <w:pPr>
        <w:rPr>
          <w:rFonts w:eastAsia="Times New Roman" w:cs="Arial"/>
          <w:sz w:val="20"/>
          <w:lang w:eastAsia="en-GB" w:bidi="ar-SA"/>
        </w:rPr>
      </w:pPr>
      <w:r>
        <w:rPr>
          <w:sz w:val="20"/>
        </w:rPr>
        <w:t>P-Access-Network-Info:</w:t>
      </w:r>
      <w:r>
        <w:rPr>
          <w:rFonts w:eastAsia="Times New Roman" w:cs="Arial"/>
          <w:sz w:val="20"/>
          <w:lang w:eastAsia="en-GB" w:bidi="ar-SA"/>
        </w:rPr>
        <w:t>3GPP-E-UTRAN-FDD;e-utran-cell-id-3gpp=1234</w:t>
      </w:r>
    </w:p>
    <w:p w14:paraId="7ACE4675" w14:textId="77777777" w:rsidR="000069E5" w:rsidRDefault="000069E5" w:rsidP="000069E5">
      <w:pPr>
        <w:rPr>
          <w:rFonts w:eastAsia="Times New Roman" w:cs="Arial"/>
          <w:sz w:val="20"/>
          <w:lang w:eastAsia="en-GB" w:bidi="ar-SA"/>
        </w:rPr>
      </w:pPr>
      <w:r>
        <w:rPr>
          <w:rFonts w:eastAsia="Times New Roman" w:cs="Arial"/>
          <w:sz w:val="20"/>
          <w:lang w:eastAsia="en-GB" w:bidi="ar-SA"/>
        </w:rPr>
        <w:t xml:space="preserve">P-Asserted-Identity: </w:t>
      </w:r>
      <w:r>
        <w:rPr>
          <w:sz w:val="20"/>
        </w:rPr>
        <w:t>sip:+447960306800@operatorB.com;user=phone</w:t>
      </w:r>
    </w:p>
    <w:p w14:paraId="56720158" w14:textId="77777777" w:rsidR="000069E5" w:rsidRDefault="000069E5" w:rsidP="000069E5">
      <w:pPr>
        <w:rPr>
          <w:rFonts w:eastAsia="Times New Roman" w:cs="Arial"/>
          <w:sz w:val="20"/>
          <w:lang w:eastAsia="en-GB" w:bidi="ar-SA"/>
        </w:rPr>
      </w:pPr>
      <w:r>
        <w:rPr>
          <w:rFonts w:eastAsia="Times New Roman" w:cs="Arial"/>
          <w:sz w:val="20"/>
          <w:lang w:eastAsia="en-GB" w:bidi="ar-SA"/>
        </w:rPr>
        <w:t>Event: presence</w:t>
      </w:r>
    </w:p>
    <w:p w14:paraId="6EAA7D22" w14:textId="77777777" w:rsidR="000069E5" w:rsidRDefault="000069E5" w:rsidP="000069E5">
      <w:pPr>
        <w:rPr>
          <w:rFonts w:eastAsia="Times New Roman" w:cs="Arial"/>
          <w:sz w:val="20"/>
          <w:lang w:eastAsia="en-GB" w:bidi="ar-SA"/>
        </w:rPr>
      </w:pPr>
      <w:r>
        <w:rPr>
          <w:rFonts w:eastAsia="Times New Roman" w:cs="Arial"/>
          <w:sz w:val="20"/>
          <w:lang w:eastAsia="en-GB" w:bidi="ar-SA"/>
        </w:rPr>
        <w:t>Expires: 3600</w:t>
      </w:r>
    </w:p>
    <w:p w14:paraId="1D8F7E56" w14:textId="77777777" w:rsidR="000069E5" w:rsidRDefault="000069E5" w:rsidP="000069E5">
      <w:pPr>
        <w:rPr>
          <w:rFonts w:eastAsia="Times New Roman" w:cs="Arial"/>
          <w:sz w:val="20"/>
          <w:lang w:eastAsia="en-GB" w:bidi="ar-SA"/>
        </w:rPr>
      </w:pPr>
      <w:r>
        <w:rPr>
          <w:rFonts w:eastAsia="Times New Roman" w:cs="Arial"/>
          <w:sz w:val="20"/>
          <w:lang w:eastAsia="en-GB" w:bidi="ar-SA"/>
        </w:rPr>
        <w:t>Max-Forwards:70</w:t>
      </w:r>
    </w:p>
    <w:p w14:paraId="24EE5BD2" w14:textId="28CF76C6" w:rsidR="000069E5" w:rsidRDefault="000069E5" w:rsidP="000069E5">
      <w:pPr>
        <w:jc w:val="left"/>
        <w:rPr>
          <w:sz w:val="20"/>
        </w:rPr>
      </w:pPr>
      <w:r>
        <w:rPr>
          <w:sz w:val="20"/>
        </w:rPr>
        <w:t xml:space="preserve">P-Charging-Vector: icid-value=”abch+236788a”; orig-ioi=operatorA.com; term-ioi=operatorB.com Route: </w:t>
      </w:r>
      <w:r w:rsidRPr="00937741">
        <w:rPr>
          <w:sz w:val="20"/>
        </w:rPr>
        <w:t>sip:10.10.0.1:5060;lr</w:t>
      </w:r>
    </w:p>
    <w:p w14:paraId="67455211" w14:textId="77777777" w:rsidR="000069E5" w:rsidRDefault="000069E5" w:rsidP="000069E5">
      <w:pPr>
        <w:rPr>
          <w:sz w:val="20"/>
        </w:rPr>
      </w:pPr>
      <w:r>
        <w:rPr>
          <w:sz w:val="20"/>
        </w:rPr>
        <w:t>Content-Type: application/pidf+xml</w:t>
      </w:r>
    </w:p>
    <w:p w14:paraId="696A3AA7" w14:textId="77777777" w:rsidR="000069E5" w:rsidRDefault="000069E5" w:rsidP="000069E5">
      <w:pPr>
        <w:rPr>
          <w:sz w:val="20"/>
        </w:rPr>
      </w:pPr>
      <w:r>
        <w:rPr>
          <w:sz w:val="20"/>
        </w:rPr>
        <w:t>Content-Length: xx</w:t>
      </w:r>
    </w:p>
    <w:p w14:paraId="2B5908C3" w14:textId="77777777" w:rsidR="000069E5" w:rsidRDefault="000069E5" w:rsidP="000069E5">
      <w:pPr>
        <w:rPr>
          <w:sz w:val="20"/>
        </w:rPr>
      </w:pPr>
    </w:p>
    <w:p w14:paraId="11B1F07E" w14:textId="77777777" w:rsidR="000069E5" w:rsidRDefault="000069E5" w:rsidP="000069E5">
      <w:pPr>
        <w:rPr>
          <w:sz w:val="20"/>
        </w:rPr>
      </w:pPr>
      <w:r>
        <w:rPr>
          <w:sz w:val="20"/>
        </w:rPr>
        <w:t xml:space="preserve">[Presence XML Document] – see RFC 3863 [56]. </w:t>
      </w:r>
    </w:p>
    <w:p w14:paraId="7263C878" w14:textId="77777777" w:rsidR="000069E5" w:rsidRDefault="000069E5" w:rsidP="000069E5">
      <w:pPr>
        <w:pStyle w:val="NormalParagraph"/>
      </w:pPr>
    </w:p>
    <w:p w14:paraId="790E945C" w14:textId="77777777" w:rsidR="000069E5" w:rsidRDefault="000069E5" w:rsidP="000069E5">
      <w:pPr>
        <w:rPr>
          <w:sz w:val="20"/>
        </w:rPr>
      </w:pPr>
      <w:r>
        <w:rPr>
          <w:sz w:val="20"/>
          <w:u w:val="single"/>
        </w:rPr>
        <w:t>Message 2 – 200 OK (PUBLISH)</w:t>
      </w:r>
      <w:r>
        <w:rPr>
          <w:sz w:val="20"/>
        </w:rPr>
        <w:t xml:space="preserve"> </w:t>
      </w:r>
    </w:p>
    <w:p w14:paraId="3F5E757F" w14:textId="77777777" w:rsidR="000069E5" w:rsidRDefault="000069E5" w:rsidP="000069E5">
      <w:pPr>
        <w:rPr>
          <w:sz w:val="20"/>
        </w:rPr>
      </w:pPr>
      <w:r>
        <w:rPr>
          <w:sz w:val="20"/>
        </w:rPr>
        <w:t>SIP/2.0 200 OK</w:t>
      </w:r>
    </w:p>
    <w:p w14:paraId="25CE6E84" w14:textId="77777777" w:rsidR="000069E5" w:rsidRDefault="000069E5" w:rsidP="000069E5">
      <w:pPr>
        <w:rPr>
          <w:sz w:val="20"/>
        </w:rPr>
      </w:pPr>
      <w:r>
        <w:rPr>
          <w:sz w:val="20"/>
        </w:rPr>
        <w:t>Via: SIP/2.0/UDP 10.0.0.1:5060;branch=12345678778</w:t>
      </w:r>
    </w:p>
    <w:p w14:paraId="7B728E93" w14:textId="1D031D53" w:rsidR="000069E5" w:rsidRDefault="000069E5" w:rsidP="000069E5">
      <w:pPr>
        <w:rPr>
          <w:sz w:val="20"/>
        </w:rPr>
      </w:pPr>
      <w:r>
        <w:rPr>
          <w:sz w:val="20"/>
        </w:rPr>
        <w:t>From: &lt;sip:</w:t>
      </w:r>
      <w:r w:rsidRPr="00937741">
        <w:rPr>
          <w:sz w:val="20"/>
        </w:rPr>
        <w:t>+447960306800@operatorB.com</w:t>
      </w:r>
      <w:r>
        <w:rPr>
          <w:sz w:val="20"/>
        </w:rPr>
        <w:t xml:space="preserve">;user=phone&gt;;tag=56ad7111  </w:t>
      </w:r>
    </w:p>
    <w:p w14:paraId="74D48852" w14:textId="7059C012" w:rsidR="000069E5" w:rsidRDefault="000069E5" w:rsidP="000069E5">
      <w:pPr>
        <w:rPr>
          <w:sz w:val="20"/>
        </w:rPr>
      </w:pPr>
      <w:r>
        <w:rPr>
          <w:sz w:val="20"/>
        </w:rPr>
        <w:t>To: &lt;sip:</w:t>
      </w:r>
      <w:r w:rsidRPr="00937741">
        <w:rPr>
          <w:sz w:val="20"/>
        </w:rPr>
        <w:t>+447960306800@operatorB.com</w:t>
      </w:r>
      <w:r>
        <w:rPr>
          <w:sz w:val="20"/>
        </w:rPr>
        <w:t xml:space="preserve">;user=phone&gt;;tag=34578231   </w:t>
      </w:r>
    </w:p>
    <w:p w14:paraId="187EB9C9" w14:textId="77777777" w:rsidR="000069E5" w:rsidRDefault="000069E5" w:rsidP="000069E5">
      <w:pPr>
        <w:rPr>
          <w:sz w:val="20"/>
        </w:rPr>
      </w:pPr>
      <w:r>
        <w:rPr>
          <w:sz w:val="20"/>
        </w:rPr>
        <w:lastRenderedPageBreak/>
        <w:t>CSeq: 1 PUBLISH</w:t>
      </w:r>
    </w:p>
    <w:p w14:paraId="50AA2192" w14:textId="127F942B" w:rsidR="000069E5" w:rsidRDefault="000069E5" w:rsidP="000069E5">
      <w:pPr>
        <w:rPr>
          <w:sz w:val="20"/>
        </w:rPr>
      </w:pPr>
      <w:r>
        <w:rPr>
          <w:sz w:val="20"/>
        </w:rPr>
        <w:t xml:space="preserve">Call-ID: </w:t>
      </w:r>
      <w:r w:rsidRPr="00937741">
        <w:rPr>
          <w:sz w:val="20"/>
        </w:rPr>
        <w:t>dgh1234567@operatorB.com</w:t>
      </w:r>
      <w:r>
        <w:rPr>
          <w:sz w:val="20"/>
        </w:rPr>
        <w:t xml:space="preserve"> </w:t>
      </w:r>
    </w:p>
    <w:p w14:paraId="29D6B7CE" w14:textId="77777777" w:rsidR="000069E5" w:rsidRDefault="000069E5" w:rsidP="000069E5">
      <w:pPr>
        <w:rPr>
          <w:sz w:val="20"/>
        </w:rPr>
      </w:pPr>
      <w:r>
        <w:rPr>
          <w:sz w:val="20"/>
        </w:rPr>
        <w:t>SIP-Etag: dx400345w</w:t>
      </w:r>
    </w:p>
    <w:p w14:paraId="2D56248A" w14:textId="77777777" w:rsidR="000069E5" w:rsidRDefault="000069E5" w:rsidP="000069E5">
      <w:pPr>
        <w:rPr>
          <w:sz w:val="20"/>
        </w:rPr>
      </w:pPr>
      <w:r>
        <w:rPr>
          <w:sz w:val="20"/>
        </w:rPr>
        <w:t>Expires: 3000</w:t>
      </w:r>
    </w:p>
    <w:p w14:paraId="5CC49FA4" w14:textId="77777777" w:rsidR="000069E5" w:rsidRDefault="000069E5" w:rsidP="000069E5">
      <w:pPr>
        <w:rPr>
          <w:rFonts w:eastAsia="Times New Roman" w:cs="Arial"/>
          <w:sz w:val="20"/>
          <w:lang w:eastAsia="en-GB" w:bidi="ar-SA"/>
        </w:rPr>
      </w:pPr>
      <w:r>
        <w:rPr>
          <w:sz w:val="20"/>
        </w:rPr>
        <w:t>P-Access-Network-Info:</w:t>
      </w:r>
      <w:r>
        <w:rPr>
          <w:rFonts w:eastAsia="Times New Roman" w:cs="Arial"/>
          <w:sz w:val="20"/>
          <w:lang w:eastAsia="en-GB" w:bidi="ar-SA"/>
        </w:rPr>
        <w:t>3GPP-E-UTRAN-FDD;e-utran-cell-id-3gpp=1234</w:t>
      </w:r>
    </w:p>
    <w:p w14:paraId="7E2D4ACA" w14:textId="77777777" w:rsidR="000069E5" w:rsidRDefault="000069E5" w:rsidP="000069E5">
      <w:pPr>
        <w:rPr>
          <w:rFonts w:eastAsia="Times New Roman" w:cs="Arial"/>
          <w:sz w:val="20"/>
          <w:lang w:eastAsia="en-GB" w:bidi="ar-SA"/>
        </w:rPr>
      </w:pPr>
      <w:r>
        <w:rPr>
          <w:rFonts w:eastAsia="Times New Roman" w:cs="Arial"/>
          <w:sz w:val="20"/>
          <w:lang w:eastAsia="en-GB" w:bidi="ar-SA"/>
        </w:rPr>
        <w:t xml:space="preserve">P-Asserted-Identity: </w:t>
      </w:r>
      <w:r>
        <w:rPr>
          <w:sz w:val="20"/>
        </w:rPr>
        <w:t>sip:+447960306800@operatorB.com;user=phone</w:t>
      </w:r>
    </w:p>
    <w:p w14:paraId="2A9B1D06" w14:textId="77777777" w:rsidR="000069E5" w:rsidRDefault="000069E5" w:rsidP="000069E5">
      <w:pPr>
        <w:rPr>
          <w:sz w:val="20"/>
        </w:rPr>
      </w:pPr>
      <w:r>
        <w:rPr>
          <w:sz w:val="20"/>
        </w:rPr>
        <w:t xml:space="preserve">P-Charging-Vector: icid-value=”abch+236788a”; orig-ioi=operatorA.com; term-ioi=operatorB.com </w:t>
      </w:r>
    </w:p>
    <w:p w14:paraId="1BB52967" w14:textId="7D165B21" w:rsidR="000069E5" w:rsidRDefault="000069E5" w:rsidP="000069E5">
      <w:pPr>
        <w:rPr>
          <w:sz w:val="20"/>
        </w:rPr>
      </w:pPr>
      <w:r>
        <w:rPr>
          <w:sz w:val="20"/>
        </w:rPr>
        <w:t>Content-Length: 0</w:t>
      </w:r>
    </w:p>
    <w:p w14:paraId="5DB2E910" w14:textId="77777777" w:rsidR="000069E5" w:rsidRDefault="000069E5">
      <w:pPr>
        <w:spacing w:before="0"/>
        <w:jc w:val="left"/>
        <w:rPr>
          <w:sz w:val="20"/>
        </w:rPr>
      </w:pPr>
      <w:r>
        <w:rPr>
          <w:sz w:val="20"/>
        </w:rPr>
        <w:br w:type="page"/>
      </w:r>
    </w:p>
    <w:p w14:paraId="61E7F797" w14:textId="2937C434" w:rsidR="000069E5" w:rsidRPr="000069E5" w:rsidRDefault="000069E5" w:rsidP="00AB03A3">
      <w:pPr>
        <w:pStyle w:val="ANNEX-heading1"/>
      </w:pPr>
      <w:bookmarkStart w:id="117" w:name="_Toc388438207"/>
      <w:bookmarkStart w:id="118" w:name="_Toc477169059"/>
      <w:r w:rsidRPr="000069E5">
        <w:lastRenderedPageBreak/>
        <w:t>Subscription to Social Presence Information.</w:t>
      </w:r>
      <w:bookmarkEnd w:id="117"/>
      <w:bookmarkEnd w:id="118"/>
      <w:r w:rsidRPr="000069E5">
        <w:t xml:space="preserve"> </w:t>
      </w:r>
    </w:p>
    <w:p w14:paraId="1B1245E2" w14:textId="60AD4590" w:rsidR="000069E5" w:rsidRDefault="000069E5" w:rsidP="00AB03A3">
      <w:pPr>
        <w:pStyle w:val="NormalParagraph"/>
      </w:pPr>
      <w:r>
        <w:t xml:space="preserve">This interchange allows a user (the Watcher) to subscribe to and (post authorization) receive the Presence Information of the target Presentity. The message flow is shown in  figure 19. In this flow, the new Watcher firstly receives a 202 Accepted response followed by a dummy notification. Following authorization via the Presentity (not shown below – see appendix B.21), a second notification is sent. </w:t>
      </w:r>
    </w:p>
    <w:p w14:paraId="31C791B5" w14:textId="37EDA08C" w:rsidR="000069E5" w:rsidRDefault="00AB03A3" w:rsidP="00AB03A3">
      <w:pPr>
        <w:pStyle w:val="Centredtext"/>
      </w:pPr>
      <w:r>
        <w:rPr>
          <w:noProof/>
          <w:lang w:eastAsia="en-GB" w:bidi="ar-SA"/>
        </w:rPr>
        <w:drawing>
          <wp:inline distT="0" distB="0" distL="0" distR="0" wp14:anchorId="7E3905D0" wp14:editId="78CAC596">
            <wp:extent cx="4267200" cy="3177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67200" cy="3177540"/>
                    </a:xfrm>
                    <a:prstGeom prst="rect">
                      <a:avLst/>
                    </a:prstGeom>
                    <a:noFill/>
                    <a:ln>
                      <a:noFill/>
                    </a:ln>
                  </pic:spPr>
                </pic:pic>
              </a:graphicData>
            </a:graphic>
          </wp:inline>
        </w:drawing>
      </w:r>
    </w:p>
    <w:p w14:paraId="502DABEA" w14:textId="77777777" w:rsidR="000069E5" w:rsidRDefault="000069E5" w:rsidP="000069E5">
      <w:pPr>
        <w:pStyle w:val="Figurecaption"/>
        <w:numPr>
          <w:ilvl w:val="0"/>
          <w:numId w:val="0"/>
        </w:numPr>
        <w:ind w:left="360"/>
        <w:jc w:val="both"/>
      </w:pPr>
    </w:p>
    <w:p w14:paraId="5699F074" w14:textId="68B14ED9" w:rsidR="000069E5" w:rsidRDefault="000069E5" w:rsidP="00937741">
      <w:pPr>
        <w:pStyle w:val="Figurecaption"/>
        <w:ind w:left="1800" w:firstLine="0"/>
        <w:jc w:val="left"/>
      </w:pPr>
      <w:r>
        <w:t xml:space="preserve"> : Subscription to </w:t>
      </w:r>
      <w:r w:rsidRPr="000069E5">
        <w:t>Presence</w:t>
      </w:r>
      <w:r>
        <w:t xml:space="preserve"> Information</w:t>
      </w:r>
    </w:p>
    <w:p w14:paraId="6AAA7AF7" w14:textId="77777777" w:rsidR="000069E5" w:rsidRDefault="000069E5" w:rsidP="000069E5"/>
    <w:p w14:paraId="0ACF1C3A" w14:textId="77777777" w:rsidR="000069E5" w:rsidRDefault="000069E5" w:rsidP="00AB03A3">
      <w:pPr>
        <w:pStyle w:val="NormalParagraph"/>
        <w:rPr>
          <w:u w:val="single"/>
        </w:rPr>
      </w:pPr>
      <w:r>
        <w:t>The message contents are shown below:-</w:t>
      </w:r>
      <w:r>
        <w:rPr>
          <w:u w:val="single"/>
        </w:rPr>
        <w:t xml:space="preserve"> </w:t>
      </w:r>
    </w:p>
    <w:p w14:paraId="43A8FF0A" w14:textId="15D8794D" w:rsidR="000069E5" w:rsidRDefault="000069E5" w:rsidP="00AB03A3">
      <w:pPr>
        <w:spacing w:before="0"/>
        <w:jc w:val="left"/>
        <w:rPr>
          <w:sz w:val="20"/>
          <w:u w:val="single"/>
        </w:rPr>
      </w:pPr>
      <w:r>
        <w:rPr>
          <w:sz w:val="20"/>
          <w:u w:val="single"/>
        </w:rPr>
        <w:t>Message 1 – SUBSCRIBE</w:t>
      </w:r>
    </w:p>
    <w:p w14:paraId="454D0337" w14:textId="77777777" w:rsidR="000069E5" w:rsidRDefault="000069E5" w:rsidP="000069E5">
      <w:pPr>
        <w:rPr>
          <w:sz w:val="20"/>
        </w:rPr>
      </w:pPr>
      <w:r>
        <w:rPr>
          <w:sz w:val="20"/>
        </w:rPr>
        <w:t xml:space="preserve">SUBSCRIBE </w:t>
      </w:r>
      <w:hyperlink r:id="rId62" w:history="1">
        <w:r>
          <w:rPr>
            <w:rStyle w:val="Hyperlink"/>
            <w:sz w:val="20"/>
          </w:rPr>
          <w:t>sip:+447960306800@operatorB.com</w:t>
        </w:r>
      </w:hyperlink>
      <w:r>
        <w:rPr>
          <w:sz w:val="20"/>
        </w:rPr>
        <w:t>;user=phone SIP/2.0</w:t>
      </w:r>
    </w:p>
    <w:p w14:paraId="368133FE" w14:textId="77777777" w:rsidR="000069E5" w:rsidRDefault="000069E5" w:rsidP="000069E5">
      <w:pPr>
        <w:rPr>
          <w:sz w:val="20"/>
        </w:rPr>
      </w:pPr>
      <w:r>
        <w:rPr>
          <w:sz w:val="20"/>
        </w:rPr>
        <w:t>Via: SIP/2.0/UDP 10.0.0.1:5060;branch=12345678778</w:t>
      </w:r>
    </w:p>
    <w:p w14:paraId="15B4570A" w14:textId="3C486661" w:rsidR="000069E5" w:rsidRDefault="000069E5" w:rsidP="000069E5">
      <w:pPr>
        <w:rPr>
          <w:sz w:val="20"/>
        </w:rPr>
      </w:pPr>
      <w:r>
        <w:rPr>
          <w:sz w:val="20"/>
        </w:rPr>
        <w:t>From: &lt;sip:</w:t>
      </w:r>
      <w:r w:rsidRPr="002A456E">
        <w:rPr>
          <w:sz w:val="20"/>
        </w:rPr>
        <w:t>+397850316900@operatorA @operatorA.com</w:t>
      </w:r>
      <w:r>
        <w:rPr>
          <w:sz w:val="20"/>
        </w:rPr>
        <w:t xml:space="preserve">;user=phone&gt;;tag=56ad7111  </w:t>
      </w:r>
    </w:p>
    <w:p w14:paraId="427BE436" w14:textId="01B7CC56" w:rsidR="000069E5" w:rsidRDefault="000069E5" w:rsidP="000069E5">
      <w:pPr>
        <w:rPr>
          <w:sz w:val="20"/>
        </w:rPr>
      </w:pPr>
      <w:r>
        <w:rPr>
          <w:sz w:val="20"/>
        </w:rPr>
        <w:t>To: &lt;sip:</w:t>
      </w:r>
      <w:r w:rsidRPr="002A456E">
        <w:rPr>
          <w:sz w:val="20"/>
        </w:rPr>
        <w:t>+447960306800@operatorB.com</w:t>
      </w:r>
      <w:r>
        <w:rPr>
          <w:sz w:val="20"/>
        </w:rPr>
        <w:t xml:space="preserve">;user=phone&gt;   </w:t>
      </w:r>
    </w:p>
    <w:p w14:paraId="25EED3B2" w14:textId="77777777" w:rsidR="000069E5" w:rsidRDefault="000069E5" w:rsidP="000069E5">
      <w:pPr>
        <w:rPr>
          <w:sz w:val="20"/>
        </w:rPr>
      </w:pPr>
      <w:r>
        <w:rPr>
          <w:sz w:val="20"/>
        </w:rPr>
        <w:t>CSeq: 1 SUBSCRIBE</w:t>
      </w:r>
    </w:p>
    <w:p w14:paraId="563C129A" w14:textId="76E7E255" w:rsidR="000069E5" w:rsidRDefault="000069E5" w:rsidP="000069E5">
      <w:pPr>
        <w:rPr>
          <w:sz w:val="20"/>
        </w:rPr>
      </w:pPr>
      <w:r>
        <w:rPr>
          <w:sz w:val="20"/>
        </w:rPr>
        <w:t xml:space="preserve">Call-ID: </w:t>
      </w:r>
      <w:r w:rsidRPr="002A456E">
        <w:rPr>
          <w:sz w:val="20"/>
        </w:rPr>
        <w:t>dgh1234567@operatorA.com</w:t>
      </w:r>
      <w:r>
        <w:rPr>
          <w:sz w:val="20"/>
        </w:rPr>
        <w:t xml:space="preserve"> </w:t>
      </w:r>
    </w:p>
    <w:p w14:paraId="59A28DF6" w14:textId="77777777" w:rsidR="000069E5" w:rsidRDefault="000069E5" w:rsidP="000069E5">
      <w:pPr>
        <w:rPr>
          <w:rFonts w:eastAsia="Times New Roman" w:cs="Arial"/>
          <w:sz w:val="20"/>
          <w:lang w:eastAsia="en-GB" w:bidi="ar-SA"/>
        </w:rPr>
      </w:pPr>
      <w:r>
        <w:rPr>
          <w:sz w:val="20"/>
        </w:rPr>
        <w:t>P-Access-Network-Info:</w:t>
      </w:r>
      <w:r>
        <w:rPr>
          <w:rFonts w:eastAsia="Times New Roman" w:cs="Arial"/>
          <w:sz w:val="20"/>
          <w:lang w:eastAsia="en-GB" w:bidi="ar-SA"/>
        </w:rPr>
        <w:t>3GPP-E-UTRAN-FDD;e-utran-cell-id-3gpp=1234</w:t>
      </w:r>
    </w:p>
    <w:p w14:paraId="4C2D0569" w14:textId="77777777" w:rsidR="000069E5" w:rsidRDefault="000069E5" w:rsidP="000069E5">
      <w:pPr>
        <w:rPr>
          <w:rFonts w:eastAsia="Times New Roman" w:cs="Arial"/>
          <w:sz w:val="20"/>
          <w:lang w:eastAsia="en-GB" w:bidi="ar-SA"/>
        </w:rPr>
      </w:pPr>
      <w:r>
        <w:rPr>
          <w:rFonts w:eastAsia="Times New Roman" w:cs="Arial"/>
          <w:sz w:val="20"/>
          <w:lang w:eastAsia="en-GB" w:bidi="ar-SA"/>
        </w:rPr>
        <w:t xml:space="preserve">P-Asserted-Identity: </w:t>
      </w:r>
      <w:r>
        <w:rPr>
          <w:sz w:val="20"/>
        </w:rPr>
        <w:t>sip:+3977850316900@operatorA.com;user=phone</w:t>
      </w:r>
    </w:p>
    <w:p w14:paraId="76356E53" w14:textId="77777777" w:rsidR="000069E5" w:rsidRDefault="000069E5" w:rsidP="000069E5">
      <w:pPr>
        <w:rPr>
          <w:rFonts w:eastAsia="Times New Roman" w:cs="Arial"/>
          <w:sz w:val="20"/>
          <w:lang w:eastAsia="en-GB" w:bidi="ar-SA"/>
        </w:rPr>
      </w:pPr>
      <w:r>
        <w:rPr>
          <w:rFonts w:eastAsia="Times New Roman" w:cs="Arial"/>
          <w:sz w:val="20"/>
          <w:lang w:eastAsia="en-GB" w:bidi="ar-SA"/>
        </w:rPr>
        <w:t>Event: presence</w:t>
      </w:r>
    </w:p>
    <w:p w14:paraId="7AD6568B" w14:textId="77777777" w:rsidR="000069E5" w:rsidRDefault="000069E5" w:rsidP="000069E5">
      <w:pPr>
        <w:rPr>
          <w:rFonts w:eastAsia="Times New Roman" w:cs="Arial"/>
          <w:sz w:val="20"/>
          <w:lang w:eastAsia="en-GB" w:bidi="ar-SA"/>
        </w:rPr>
      </w:pPr>
      <w:r>
        <w:rPr>
          <w:rFonts w:eastAsia="Times New Roman" w:cs="Arial"/>
          <w:sz w:val="20"/>
          <w:lang w:eastAsia="en-GB" w:bidi="ar-SA"/>
        </w:rPr>
        <w:t>Accept: application/pidf+xml</w:t>
      </w:r>
    </w:p>
    <w:p w14:paraId="0BC2FE06" w14:textId="77777777" w:rsidR="000069E5" w:rsidRDefault="000069E5" w:rsidP="000069E5">
      <w:pPr>
        <w:rPr>
          <w:rFonts w:eastAsia="Times New Roman" w:cs="Arial"/>
          <w:sz w:val="20"/>
          <w:lang w:eastAsia="en-GB" w:bidi="ar-SA"/>
        </w:rPr>
      </w:pPr>
      <w:r>
        <w:rPr>
          <w:rFonts w:eastAsia="Times New Roman" w:cs="Arial"/>
          <w:sz w:val="20"/>
          <w:lang w:eastAsia="en-GB" w:bidi="ar-SA"/>
        </w:rPr>
        <w:t>Expires: 3600</w:t>
      </w:r>
    </w:p>
    <w:p w14:paraId="5297D278" w14:textId="77777777" w:rsidR="000069E5" w:rsidRDefault="000069E5" w:rsidP="000069E5">
      <w:pPr>
        <w:rPr>
          <w:rFonts w:eastAsia="Times New Roman" w:cs="Arial"/>
          <w:sz w:val="20"/>
          <w:lang w:eastAsia="en-GB" w:bidi="ar-SA"/>
        </w:rPr>
      </w:pPr>
      <w:r>
        <w:rPr>
          <w:rFonts w:eastAsia="Times New Roman" w:cs="Arial"/>
          <w:sz w:val="20"/>
          <w:lang w:eastAsia="en-GB" w:bidi="ar-SA"/>
        </w:rPr>
        <w:t>Max-Forwards:70</w:t>
      </w:r>
    </w:p>
    <w:p w14:paraId="25721877" w14:textId="5838D8CE" w:rsidR="000069E5" w:rsidRDefault="000069E5" w:rsidP="000069E5">
      <w:pPr>
        <w:jc w:val="left"/>
        <w:rPr>
          <w:sz w:val="20"/>
        </w:rPr>
      </w:pPr>
      <w:r>
        <w:rPr>
          <w:sz w:val="20"/>
        </w:rPr>
        <w:lastRenderedPageBreak/>
        <w:t xml:space="preserve">P-Charging-Vector: icid-value=”abch+236788a”; orig-ioi=operatorA.com; term-ioi=operatorB.com Route: </w:t>
      </w:r>
      <w:r w:rsidRPr="002A456E">
        <w:rPr>
          <w:sz w:val="20"/>
        </w:rPr>
        <w:t>sip:10.10.0.1:5060;lr</w:t>
      </w:r>
    </w:p>
    <w:p w14:paraId="25216306" w14:textId="60BC09E2" w:rsidR="000069E5" w:rsidRDefault="000069E5" w:rsidP="000069E5">
      <w:pPr>
        <w:jc w:val="left"/>
        <w:rPr>
          <w:sz w:val="20"/>
        </w:rPr>
      </w:pPr>
      <w:r>
        <w:rPr>
          <w:sz w:val="20"/>
        </w:rPr>
        <w:t>Contact: &lt;</w:t>
      </w:r>
      <w:r w:rsidRPr="002A456E">
        <w:rPr>
          <w:sz w:val="20"/>
        </w:rPr>
        <w:t>sip:10.0.0.1:5060</w:t>
      </w:r>
      <w:r>
        <w:rPr>
          <w:sz w:val="20"/>
        </w:rPr>
        <w:t xml:space="preserve">&gt; </w:t>
      </w:r>
    </w:p>
    <w:p w14:paraId="0CE0B633" w14:textId="77777777" w:rsidR="000069E5" w:rsidRDefault="000069E5" w:rsidP="000069E5">
      <w:pPr>
        <w:rPr>
          <w:sz w:val="20"/>
        </w:rPr>
      </w:pPr>
      <w:r>
        <w:rPr>
          <w:sz w:val="20"/>
        </w:rPr>
        <w:t>Content-Length: 0</w:t>
      </w:r>
    </w:p>
    <w:p w14:paraId="23BA6DEA" w14:textId="77777777" w:rsidR="000069E5" w:rsidRDefault="000069E5" w:rsidP="000069E5">
      <w:pPr>
        <w:rPr>
          <w:sz w:val="20"/>
        </w:rPr>
      </w:pPr>
      <w:r>
        <w:rPr>
          <w:sz w:val="20"/>
        </w:rPr>
        <w:t xml:space="preserve"> </w:t>
      </w:r>
    </w:p>
    <w:p w14:paraId="42176401" w14:textId="77777777" w:rsidR="000069E5" w:rsidRDefault="000069E5" w:rsidP="000069E5">
      <w:pPr>
        <w:rPr>
          <w:sz w:val="20"/>
          <w:u w:val="single"/>
        </w:rPr>
      </w:pPr>
      <w:r>
        <w:rPr>
          <w:sz w:val="20"/>
          <w:u w:val="single"/>
        </w:rPr>
        <w:t xml:space="preserve">Message 2 – 202 Accepted (SUBSCRIBE) </w:t>
      </w:r>
    </w:p>
    <w:p w14:paraId="16644478" w14:textId="77777777" w:rsidR="000069E5" w:rsidRDefault="000069E5" w:rsidP="000069E5">
      <w:pPr>
        <w:rPr>
          <w:sz w:val="20"/>
        </w:rPr>
      </w:pPr>
      <w:r>
        <w:rPr>
          <w:sz w:val="20"/>
        </w:rPr>
        <w:t>SIP/2.0 202 Accepted</w:t>
      </w:r>
    </w:p>
    <w:p w14:paraId="1FA37BB9" w14:textId="77777777" w:rsidR="000069E5" w:rsidRDefault="000069E5" w:rsidP="000069E5">
      <w:pPr>
        <w:rPr>
          <w:sz w:val="20"/>
        </w:rPr>
      </w:pPr>
      <w:r>
        <w:rPr>
          <w:sz w:val="20"/>
        </w:rPr>
        <w:t>Via: SIP/2.0/UDP 10.0.0.1:5060;branch=12345678778</w:t>
      </w:r>
    </w:p>
    <w:p w14:paraId="5DCE30A9" w14:textId="51CBDF50" w:rsidR="000069E5" w:rsidRDefault="000069E5" w:rsidP="000069E5">
      <w:pPr>
        <w:rPr>
          <w:sz w:val="20"/>
        </w:rPr>
      </w:pPr>
      <w:r>
        <w:rPr>
          <w:sz w:val="20"/>
        </w:rPr>
        <w:t>From: &lt;sip:</w:t>
      </w:r>
      <w:r w:rsidRPr="002A456E">
        <w:rPr>
          <w:sz w:val="20"/>
        </w:rPr>
        <w:t>+397850316900@operatorA @operatorA.com</w:t>
      </w:r>
      <w:r>
        <w:rPr>
          <w:sz w:val="20"/>
        </w:rPr>
        <w:t xml:space="preserve">;user=phone&gt;;tag=56ad7111  </w:t>
      </w:r>
    </w:p>
    <w:p w14:paraId="4A2DB609" w14:textId="1EA80970" w:rsidR="000069E5" w:rsidRDefault="000069E5" w:rsidP="000069E5">
      <w:pPr>
        <w:rPr>
          <w:sz w:val="20"/>
        </w:rPr>
      </w:pPr>
      <w:r>
        <w:rPr>
          <w:sz w:val="20"/>
        </w:rPr>
        <w:t>To: &lt;sip:</w:t>
      </w:r>
      <w:r w:rsidRPr="002A456E">
        <w:rPr>
          <w:sz w:val="20"/>
        </w:rPr>
        <w:t>+447960306800@operatorB.com</w:t>
      </w:r>
      <w:r>
        <w:rPr>
          <w:sz w:val="20"/>
        </w:rPr>
        <w:t xml:space="preserve">;user=phone&gt;; tag=3467894a   </w:t>
      </w:r>
    </w:p>
    <w:p w14:paraId="56AD4DA9" w14:textId="217702EB" w:rsidR="000069E5" w:rsidRDefault="000069E5" w:rsidP="000069E5">
      <w:pPr>
        <w:rPr>
          <w:sz w:val="20"/>
        </w:rPr>
      </w:pPr>
      <w:r>
        <w:rPr>
          <w:sz w:val="20"/>
        </w:rPr>
        <w:t xml:space="preserve">P-Charging-Vector: icid-value=”abch+236788a”; orig-ioi=operatorA.com; term-ioi=operatorB.com Call-ID: </w:t>
      </w:r>
      <w:r w:rsidRPr="002A456E">
        <w:rPr>
          <w:sz w:val="20"/>
        </w:rPr>
        <w:t>dgh1234567@operatorA.com</w:t>
      </w:r>
      <w:r>
        <w:rPr>
          <w:sz w:val="20"/>
        </w:rPr>
        <w:t xml:space="preserve"> </w:t>
      </w:r>
    </w:p>
    <w:p w14:paraId="518936CB" w14:textId="77777777" w:rsidR="000069E5" w:rsidRDefault="000069E5" w:rsidP="000069E5">
      <w:pPr>
        <w:rPr>
          <w:sz w:val="20"/>
        </w:rPr>
      </w:pPr>
      <w:r>
        <w:rPr>
          <w:sz w:val="20"/>
        </w:rPr>
        <w:t>CSeq: 1 SUBSCRIBE</w:t>
      </w:r>
    </w:p>
    <w:p w14:paraId="1807E0E4" w14:textId="77777777" w:rsidR="000069E5" w:rsidRDefault="000069E5" w:rsidP="000069E5">
      <w:pPr>
        <w:rPr>
          <w:sz w:val="20"/>
        </w:rPr>
      </w:pPr>
      <w:r>
        <w:rPr>
          <w:sz w:val="20"/>
        </w:rPr>
        <w:t>Event:presence</w:t>
      </w:r>
    </w:p>
    <w:p w14:paraId="014B47D3" w14:textId="77777777" w:rsidR="000069E5" w:rsidRDefault="000069E5" w:rsidP="000069E5">
      <w:pPr>
        <w:rPr>
          <w:sz w:val="20"/>
        </w:rPr>
      </w:pPr>
      <w:r>
        <w:rPr>
          <w:sz w:val="20"/>
        </w:rPr>
        <w:t>Expires: 3600</w:t>
      </w:r>
    </w:p>
    <w:p w14:paraId="400F1795" w14:textId="6751848A" w:rsidR="000069E5" w:rsidRDefault="000069E5" w:rsidP="000069E5">
      <w:pPr>
        <w:rPr>
          <w:sz w:val="20"/>
        </w:rPr>
      </w:pPr>
      <w:r>
        <w:rPr>
          <w:sz w:val="20"/>
        </w:rPr>
        <w:t>Contact: &lt;</w:t>
      </w:r>
      <w:r w:rsidRPr="002A456E">
        <w:rPr>
          <w:sz w:val="20"/>
        </w:rPr>
        <w:t>sip:10.10.0.1:5060</w:t>
      </w:r>
      <w:r>
        <w:rPr>
          <w:sz w:val="20"/>
        </w:rPr>
        <w:t>&gt;</w:t>
      </w:r>
    </w:p>
    <w:p w14:paraId="1E08963C" w14:textId="4B9A659B" w:rsidR="000069E5" w:rsidRDefault="000069E5" w:rsidP="000069E5">
      <w:pPr>
        <w:rPr>
          <w:sz w:val="20"/>
        </w:rPr>
      </w:pPr>
      <w:r>
        <w:rPr>
          <w:sz w:val="20"/>
        </w:rPr>
        <w:t>Content-Length: 0</w:t>
      </w:r>
    </w:p>
    <w:p w14:paraId="4CD6C531" w14:textId="77777777" w:rsidR="00AB03A3" w:rsidRDefault="00AB03A3" w:rsidP="00AB03A3">
      <w:pPr>
        <w:spacing w:before="0"/>
        <w:jc w:val="left"/>
        <w:rPr>
          <w:sz w:val="20"/>
        </w:rPr>
      </w:pPr>
    </w:p>
    <w:p w14:paraId="06FF33A1" w14:textId="43090A23" w:rsidR="000069E5" w:rsidRDefault="000069E5" w:rsidP="00AB03A3">
      <w:pPr>
        <w:spacing w:before="0"/>
        <w:jc w:val="left"/>
        <w:rPr>
          <w:sz w:val="20"/>
          <w:u w:val="single"/>
        </w:rPr>
      </w:pPr>
      <w:r>
        <w:rPr>
          <w:sz w:val="20"/>
          <w:u w:val="single"/>
        </w:rPr>
        <w:t>Message 3 – NOTIFY</w:t>
      </w:r>
    </w:p>
    <w:p w14:paraId="076C654F" w14:textId="75240654" w:rsidR="000069E5" w:rsidRDefault="000069E5" w:rsidP="000069E5">
      <w:pPr>
        <w:rPr>
          <w:sz w:val="20"/>
        </w:rPr>
      </w:pPr>
      <w:r>
        <w:rPr>
          <w:sz w:val="20"/>
        </w:rPr>
        <w:t xml:space="preserve">NOTIFY </w:t>
      </w:r>
      <w:r w:rsidRPr="002A456E">
        <w:rPr>
          <w:sz w:val="20"/>
        </w:rPr>
        <w:t>sip:+397850316900@operatorA.com;user=phone</w:t>
      </w:r>
      <w:r>
        <w:rPr>
          <w:sz w:val="20"/>
        </w:rPr>
        <w:t xml:space="preserve"> SIP/2.0</w:t>
      </w:r>
    </w:p>
    <w:p w14:paraId="6477358E" w14:textId="77777777" w:rsidR="000069E5" w:rsidRDefault="000069E5" w:rsidP="000069E5">
      <w:pPr>
        <w:rPr>
          <w:sz w:val="20"/>
        </w:rPr>
      </w:pPr>
      <w:r>
        <w:rPr>
          <w:sz w:val="20"/>
        </w:rPr>
        <w:t>Via: SIP/2.0/UDP 10.10.0.1:5060;branch=567891234a</w:t>
      </w:r>
    </w:p>
    <w:p w14:paraId="4C4E68B8" w14:textId="3AD4C756" w:rsidR="000069E5" w:rsidRDefault="000069E5" w:rsidP="000069E5">
      <w:pPr>
        <w:rPr>
          <w:sz w:val="20"/>
        </w:rPr>
      </w:pPr>
      <w:r>
        <w:rPr>
          <w:sz w:val="20"/>
        </w:rPr>
        <w:t>To: &lt;sip:</w:t>
      </w:r>
      <w:r w:rsidRPr="002A456E">
        <w:rPr>
          <w:sz w:val="20"/>
        </w:rPr>
        <w:t>+397850316900@operatorA @operatorA.com</w:t>
      </w:r>
      <w:r>
        <w:rPr>
          <w:sz w:val="20"/>
        </w:rPr>
        <w:t xml:space="preserve">;user=phone&gt;;tag=56ad7111  </w:t>
      </w:r>
    </w:p>
    <w:p w14:paraId="77143667" w14:textId="3817A122" w:rsidR="000069E5" w:rsidRDefault="000069E5" w:rsidP="000069E5">
      <w:pPr>
        <w:rPr>
          <w:sz w:val="20"/>
        </w:rPr>
      </w:pPr>
      <w:r>
        <w:rPr>
          <w:sz w:val="20"/>
        </w:rPr>
        <w:t>From: &lt;sip:</w:t>
      </w:r>
      <w:r w:rsidRPr="002A456E">
        <w:rPr>
          <w:sz w:val="20"/>
        </w:rPr>
        <w:t>+447960306800@operatorB.com</w:t>
      </w:r>
      <w:r>
        <w:rPr>
          <w:sz w:val="20"/>
        </w:rPr>
        <w:t xml:space="preserve">;user=phone&gt;; tag=3467894a   </w:t>
      </w:r>
    </w:p>
    <w:p w14:paraId="5D780C45" w14:textId="370B7120" w:rsidR="000069E5" w:rsidRDefault="000069E5" w:rsidP="000069E5">
      <w:pPr>
        <w:rPr>
          <w:sz w:val="20"/>
        </w:rPr>
      </w:pPr>
      <w:r>
        <w:rPr>
          <w:sz w:val="20"/>
        </w:rPr>
        <w:t xml:space="preserve">Call-ID: </w:t>
      </w:r>
      <w:r w:rsidRPr="002A456E">
        <w:rPr>
          <w:sz w:val="20"/>
        </w:rPr>
        <w:t>abc1234588@operatorB.com</w:t>
      </w:r>
      <w:r>
        <w:rPr>
          <w:sz w:val="20"/>
        </w:rPr>
        <w:t xml:space="preserve"> </w:t>
      </w:r>
    </w:p>
    <w:p w14:paraId="617BA0D6" w14:textId="77777777" w:rsidR="000069E5" w:rsidRDefault="000069E5" w:rsidP="000069E5">
      <w:pPr>
        <w:rPr>
          <w:sz w:val="20"/>
        </w:rPr>
      </w:pPr>
      <w:r>
        <w:rPr>
          <w:sz w:val="20"/>
        </w:rPr>
        <w:t>CSeq: 12 NOTIFY</w:t>
      </w:r>
    </w:p>
    <w:p w14:paraId="5ED60F8D" w14:textId="77777777" w:rsidR="000069E5" w:rsidRDefault="000069E5" w:rsidP="000069E5">
      <w:pPr>
        <w:rPr>
          <w:sz w:val="20"/>
        </w:rPr>
      </w:pPr>
      <w:r>
        <w:rPr>
          <w:sz w:val="20"/>
        </w:rPr>
        <w:t>Max-Forwards: 70</w:t>
      </w:r>
    </w:p>
    <w:p w14:paraId="551F7DF2" w14:textId="77777777" w:rsidR="000069E5" w:rsidRDefault="000069E5" w:rsidP="000069E5">
      <w:pPr>
        <w:rPr>
          <w:sz w:val="20"/>
        </w:rPr>
      </w:pPr>
      <w:r>
        <w:rPr>
          <w:sz w:val="20"/>
        </w:rPr>
        <w:t>Subscription-State: Pending;Expires=3600</w:t>
      </w:r>
    </w:p>
    <w:p w14:paraId="342F9211" w14:textId="77777777" w:rsidR="000069E5" w:rsidRDefault="000069E5" w:rsidP="000069E5">
      <w:pPr>
        <w:rPr>
          <w:sz w:val="20"/>
        </w:rPr>
      </w:pPr>
      <w:r>
        <w:rPr>
          <w:sz w:val="20"/>
        </w:rPr>
        <w:t>Event: presence</w:t>
      </w:r>
    </w:p>
    <w:p w14:paraId="20037842" w14:textId="77777777" w:rsidR="000069E5" w:rsidRDefault="000069E5" w:rsidP="000069E5">
      <w:pPr>
        <w:rPr>
          <w:sz w:val="20"/>
        </w:rPr>
      </w:pPr>
      <w:r>
        <w:rPr>
          <w:sz w:val="20"/>
        </w:rPr>
        <w:t>Accept: application/pidf+xml</w:t>
      </w:r>
    </w:p>
    <w:p w14:paraId="40294CE6" w14:textId="11FCDE35" w:rsidR="000069E5" w:rsidRDefault="000069E5" w:rsidP="000069E5">
      <w:pPr>
        <w:rPr>
          <w:sz w:val="20"/>
        </w:rPr>
      </w:pPr>
      <w:r>
        <w:rPr>
          <w:sz w:val="20"/>
        </w:rPr>
        <w:t xml:space="preserve">Route: </w:t>
      </w:r>
      <w:r w:rsidRPr="002A456E">
        <w:rPr>
          <w:sz w:val="20"/>
        </w:rPr>
        <w:t>sip:10.0.0.1:5060;lr</w:t>
      </w:r>
    </w:p>
    <w:p w14:paraId="0B77F3FE" w14:textId="45C73D95" w:rsidR="000069E5" w:rsidRDefault="000069E5" w:rsidP="000069E5">
      <w:pPr>
        <w:jc w:val="left"/>
        <w:rPr>
          <w:sz w:val="20"/>
        </w:rPr>
      </w:pPr>
      <w:r>
        <w:rPr>
          <w:sz w:val="20"/>
        </w:rPr>
        <w:t>Contact: &lt;</w:t>
      </w:r>
      <w:r w:rsidRPr="002A456E">
        <w:rPr>
          <w:sz w:val="20"/>
        </w:rPr>
        <w:t>sip:10.10.0.1:5060</w:t>
      </w:r>
      <w:r>
        <w:rPr>
          <w:sz w:val="20"/>
        </w:rPr>
        <w:t xml:space="preserve">&gt; </w:t>
      </w:r>
    </w:p>
    <w:p w14:paraId="13D801FC" w14:textId="77777777" w:rsidR="000069E5" w:rsidRDefault="000069E5" w:rsidP="000069E5">
      <w:pPr>
        <w:rPr>
          <w:sz w:val="20"/>
        </w:rPr>
      </w:pPr>
      <w:r>
        <w:rPr>
          <w:sz w:val="20"/>
        </w:rPr>
        <w:t>Content-Length: 0</w:t>
      </w:r>
    </w:p>
    <w:p w14:paraId="60D0E88D" w14:textId="77777777" w:rsidR="000069E5" w:rsidRDefault="000069E5" w:rsidP="000069E5">
      <w:pPr>
        <w:rPr>
          <w:sz w:val="20"/>
          <w:u w:val="single"/>
        </w:rPr>
      </w:pPr>
    </w:p>
    <w:p w14:paraId="4976586A" w14:textId="77777777" w:rsidR="000069E5" w:rsidRDefault="000069E5" w:rsidP="000069E5">
      <w:pPr>
        <w:rPr>
          <w:sz w:val="20"/>
          <w:u w:val="single"/>
        </w:rPr>
      </w:pPr>
      <w:r>
        <w:rPr>
          <w:sz w:val="20"/>
          <w:u w:val="single"/>
        </w:rPr>
        <w:t xml:space="preserve">Message 4 – 200 OK (NOTIFY) </w:t>
      </w:r>
    </w:p>
    <w:p w14:paraId="5C2AC9A0" w14:textId="77777777" w:rsidR="000069E5" w:rsidRDefault="000069E5" w:rsidP="000069E5">
      <w:pPr>
        <w:rPr>
          <w:sz w:val="20"/>
        </w:rPr>
      </w:pPr>
      <w:r>
        <w:rPr>
          <w:sz w:val="20"/>
        </w:rPr>
        <w:t>SIP/2.0 200 OK</w:t>
      </w:r>
    </w:p>
    <w:p w14:paraId="7085E746" w14:textId="77777777" w:rsidR="000069E5" w:rsidRDefault="000069E5" w:rsidP="000069E5">
      <w:pPr>
        <w:rPr>
          <w:sz w:val="20"/>
        </w:rPr>
      </w:pPr>
      <w:r>
        <w:rPr>
          <w:sz w:val="20"/>
        </w:rPr>
        <w:t>Via: SIP/2.0/UDP 10.10.0.1:5060;branch=567891234a</w:t>
      </w:r>
    </w:p>
    <w:p w14:paraId="5C0654B3" w14:textId="76BABA7C" w:rsidR="000069E5" w:rsidRDefault="000069E5" w:rsidP="000069E5">
      <w:pPr>
        <w:rPr>
          <w:sz w:val="20"/>
        </w:rPr>
      </w:pPr>
      <w:r>
        <w:rPr>
          <w:sz w:val="20"/>
        </w:rPr>
        <w:t>To: &lt;sip:</w:t>
      </w:r>
      <w:r w:rsidRPr="002A456E">
        <w:rPr>
          <w:sz w:val="20"/>
        </w:rPr>
        <w:t>+397850316900@operatorA @operatorA.com</w:t>
      </w:r>
      <w:r>
        <w:rPr>
          <w:sz w:val="20"/>
        </w:rPr>
        <w:t xml:space="preserve">;user=phone&gt;;tag=56ad7111  </w:t>
      </w:r>
    </w:p>
    <w:p w14:paraId="79EC42FF" w14:textId="2047A927" w:rsidR="000069E5" w:rsidRDefault="000069E5" w:rsidP="000069E5">
      <w:pPr>
        <w:rPr>
          <w:sz w:val="20"/>
        </w:rPr>
      </w:pPr>
      <w:r>
        <w:rPr>
          <w:sz w:val="20"/>
        </w:rPr>
        <w:t>From: &lt;sip:</w:t>
      </w:r>
      <w:r w:rsidRPr="002A456E">
        <w:rPr>
          <w:sz w:val="20"/>
        </w:rPr>
        <w:t>+447960306800@operatorB.com</w:t>
      </w:r>
      <w:r>
        <w:rPr>
          <w:sz w:val="20"/>
        </w:rPr>
        <w:t xml:space="preserve">;user=phone&gt;; tag=3467894a   </w:t>
      </w:r>
    </w:p>
    <w:p w14:paraId="77D32705" w14:textId="5F995EF0" w:rsidR="000069E5" w:rsidRDefault="000069E5" w:rsidP="000069E5">
      <w:pPr>
        <w:rPr>
          <w:sz w:val="20"/>
        </w:rPr>
      </w:pPr>
      <w:r>
        <w:rPr>
          <w:sz w:val="20"/>
        </w:rPr>
        <w:t xml:space="preserve">Call-ID: </w:t>
      </w:r>
      <w:r w:rsidRPr="002A456E">
        <w:rPr>
          <w:sz w:val="20"/>
        </w:rPr>
        <w:t>abc1234588@operatorB.com</w:t>
      </w:r>
      <w:r>
        <w:rPr>
          <w:sz w:val="20"/>
        </w:rPr>
        <w:t xml:space="preserve"> </w:t>
      </w:r>
    </w:p>
    <w:p w14:paraId="7A8CEAB7" w14:textId="77777777" w:rsidR="000069E5" w:rsidRDefault="000069E5" w:rsidP="000069E5">
      <w:pPr>
        <w:rPr>
          <w:sz w:val="20"/>
        </w:rPr>
      </w:pPr>
      <w:r>
        <w:rPr>
          <w:sz w:val="20"/>
        </w:rPr>
        <w:t>CSeq: 12 NOTIFY</w:t>
      </w:r>
    </w:p>
    <w:p w14:paraId="0B157116" w14:textId="5B2EE92D" w:rsidR="000069E5" w:rsidRDefault="000069E5" w:rsidP="000069E5">
      <w:pPr>
        <w:rPr>
          <w:sz w:val="20"/>
        </w:rPr>
      </w:pPr>
      <w:r>
        <w:rPr>
          <w:sz w:val="20"/>
        </w:rPr>
        <w:t>Contact: &lt;</w:t>
      </w:r>
      <w:r w:rsidRPr="002A456E">
        <w:rPr>
          <w:sz w:val="20"/>
        </w:rPr>
        <w:t>sip:10.0.0.1:5060</w:t>
      </w:r>
      <w:r>
        <w:rPr>
          <w:sz w:val="20"/>
        </w:rPr>
        <w:t>&gt;</w:t>
      </w:r>
    </w:p>
    <w:p w14:paraId="509FFD2F" w14:textId="77777777" w:rsidR="000069E5" w:rsidRDefault="000069E5" w:rsidP="000069E5">
      <w:pPr>
        <w:rPr>
          <w:sz w:val="20"/>
        </w:rPr>
      </w:pPr>
      <w:r>
        <w:rPr>
          <w:sz w:val="20"/>
        </w:rPr>
        <w:lastRenderedPageBreak/>
        <w:t>Content-Length: 0</w:t>
      </w:r>
    </w:p>
    <w:p w14:paraId="6FE8A5DC" w14:textId="628D9F2C" w:rsidR="005F7ACF" w:rsidRDefault="00944378" w:rsidP="000069E5">
      <w:pPr>
        <w:spacing w:before="0"/>
        <w:jc w:val="left"/>
      </w:pPr>
      <w:r w:rsidRPr="00A12C98">
        <w:t>Document Management</w:t>
      </w:r>
      <w:bookmarkEnd w:id="87"/>
      <w:bookmarkEnd w:id="88"/>
      <w:bookmarkEnd w:id="89"/>
      <w:bookmarkEnd w:id="90"/>
    </w:p>
    <w:p w14:paraId="47C3FD83" w14:textId="77777777" w:rsidR="00AB03A3" w:rsidRDefault="00AB03A3" w:rsidP="00AB03A3">
      <w:pPr>
        <w:spacing w:before="0"/>
        <w:jc w:val="left"/>
      </w:pPr>
    </w:p>
    <w:p w14:paraId="2F98070F" w14:textId="61279D22" w:rsidR="005F7ACF" w:rsidRPr="00AB03A3" w:rsidRDefault="005F7ACF" w:rsidP="00AB03A3">
      <w:pPr>
        <w:spacing w:before="0"/>
        <w:jc w:val="left"/>
      </w:pPr>
      <w:r>
        <w:rPr>
          <w:sz w:val="20"/>
          <w:u w:val="single"/>
        </w:rPr>
        <w:t>Message 5 – NOTIFY</w:t>
      </w:r>
    </w:p>
    <w:p w14:paraId="765385CA" w14:textId="77777777" w:rsidR="005F7ACF" w:rsidRDefault="005F7ACF" w:rsidP="005F7ACF">
      <w:pPr>
        <w:rPr>
          <w:sz w:val="20"/>
        </w:rPr>
      </w:pPr>
      <w:r>
        <w:rPr>
          <w:sz w:val="20"/>
        </w:rPr>
        <w:t xml:space="preserve">NOTIFY </w:t>
      </w:r>
      <w:hyperlink r:id="rId63" w:history="1">
        <w:r>
          <w:rPr>
            <w:rStyle w:val="Hyperlink"/>
            <w:sz w:val="20"/>
          </w:rPr>
          <w:t>sip:+397850316900@operatorA.com;user=phone</w:t>
        </w:r>
      </w:hyperlink>
      <w:r>
        <w:rPr>
          <w:sz w:val="20"/>
        </w:rPr>
        <w:t xml:space="preserve"> SIP/2.0</w:t>
      </w:r>
    </w:p>
    <w:p w14:paraId="7D409130" w14:textId="77777777" w:rsidR="005F7ACF" w:rsidRDefault="005F7ACF" w:rsidP="005F7ACF">
      <w:pPr>
        <w:rPr>
          <w:sz w:val="20"/>
        </w:rPr>
      </w:pPr>
      <w:r>
        <w:rPr>
          <w:sz w:val="20"/>
        </w:rPr>
        <w:t>Via: SIP/2.0/UDP 10.10.0.1:5060;branch=567891234a</w:t>
      </w:r>
    </w:p>
    <w:p w14:paraId="310ED38D" w14:textId="77777777" w:rsidR="005F7ACF" w:rsidRDefault="005F7ACF" w:rsidP="005F7ACF">
      <w:pPr>
        <w:rPr>
          <w:sz w:val="20"/>
        </w:rPr>
      </w:pPr>
      <w:r>
        <w:rPr>
          <w:sz w:val="20"/>
        </w:rPr>
        <w:t>To: &lt;sip:</w:t>
      </w:r>
      <w:hyperlink r:id="rId64" w:history="1">
        <w:r>
          <w:rPr>
            <w:rStyle w:val="Hyperlink"/>
            <w:sz w:val="20"/>
          </w:rPr>
          <w:t>+397850316900@operatorA @operatorA.com</w:t>
        </w:r>
      </w:hyperlink>
      <w:r>
        <w:rPr>
          <w:sz w:val="20"/>
        </w:rPr>
        <w:t xml:space="preserve">;user=phone&gt;;tag=56ad7111  </w:t>
      </w:r>
    </w:p>
    <w:p w14:paraId="20D69E78" w14:textId="77777777" w:rsidR="005F7ACF" w:rsidRDefault="005F7ACF" w:rsidP="005F7ACF">
      <w:pPr>
        <w:rPr>
          <w:sz w:val="20"/>
        </w:rPr>
      </w:pPr>
      <w:r>
        <w:rPr>
          <w:sz w:val="20"/>
        </w:rPr>
        <w:t>From: &lt;sip:</w:t>
      </w:r>
      <w:hyperlink r:id="rId65" w:history="1">
        <w:r>
          <w:rPr>
            <w:rStyle w:val="Hyperlink"/>
            <w:sz w:val="20"/>
          </w:rPr>
          <w:t>+447960306800@operatorB.com</w:t>
        </w:r>
      </w:hyperlink>
      <w:r>
        <w:rPr>
          <w:sz w:val="20"/>
        </w:rPr>
        <w:t xml:space="preserve">;user=phone&gt;; tag=3467894a   </w:t>
      </w:r>
    </w:p>
    <w:p w14:paraId="648A17B1" w14:textId="77777777" w:rsidR="005F7ACF" w:rsidRDefault="005F7ACF" w:rsidP="005F7ACF">
      <w:pPr>
        <w:rPr>
          <w:sz w:val="20"/>
        </w:rPr>
      </w:pPr>
      <w:r>
        <w:rPr>
          <w:sz w:val="20"/>
        </w:rPr>
        <w:t xml:space="preserve">Call-ID: </w:t>
      </w:r>
      <w:hyperlink r:id="rId66" w:history="1">
        <w:r>
          <w:rPr>
            <w:rStyle w:val="Hyperlink"/>
            <w:sz w:val="20"/>
          </w:rPr>
          <w:t>abc1234588@operatorB.com</w:t>
        </w:r>
      </w:hyperlink>
      <w:r>
        <w:rPr>
          <w:sz w:val="20"/>
        </w:rPr>
        <w:t xml:space="preserve"> </w:t>
      </w:r>
    </w:p>
    <w:p w14:paraId="20BBC0B0" w14:textId="77777777" w:rsidR="005F7ACF" w:rsidRDefault="005F7ACF" w:rsidP="005F7ACF">
      <w:pPr>
        <w:rPr>
          <w:sz w:val="20"/>
        </w:rPr>
      </w:pPr>
      <w:r>
        <w:rPr>
          <w:sz w:val="20"/>
        </w:rPr>
        <w:t>CSeq: 13 NOTIFY</w:t>
      </w:r>
    </w:p>
    <w:p w14:paraId="5DDBDC2E" w14:textId="77777777" w:rsidR="005F7ACF" w:rsidRDefault="005F7ACF" w:rsidP="005F7ACF">
      <w:pPr>
        <w:rPr>
          <w:sz w:val="20"/>
        </w:rPr>
      </w:pPr>
      <w:r>
        <w:rPr>
          <w:sz w:val="20"/>
        </w:rPr>
        <w:t>Max-Forwards: 70</w:t>
      </w:r>
    </w:p>
    <w:p w14:paraId="569AAC0C" w14:textId="77777777" w:rsidR="005F7ACF" w:rsidRDefault="005F7ACF" w:rsidP="005F7ACF">
      <w:pPr>
        <w:rPr>
          <w:sz w:val="20"/>
        </w:rPr>
      </w:pPr>
      <w:r>
        <w:rPr>
          <w:sz w:val="20"/>
        </w:rPr>
        <w:t>Subscription-State: Active;Expires=3600</w:t>
      </w:r>
    </w:p>
    <w:p w14:paraId="06C73250" w14:textId="77777777" w:rsidR="005F7ACF" w:rsidRDefault="005F7ACF" w:rsidP="005F7ACF">
      <w:pPr>
        <w:rPr>
          <w:sz w:val="20"/>
        </w:rPr>
      </w:pPr>
      <w:r>
        <w:rPr>
          <w:sz w:val="20"/>
        </w:rPr>
        <w:t>Event: presence</w:t>
      </w:r>
    </w:p>
    <w:p w14:paraId="22E1D465" w14:textId="77777777" w:rsidR="005F7ACF" w:rsidRDefault="005F7ACF" w:rsidP="005F7ACF">
      <w:pPr>
        <w:rPr>
          <w:sz w:val="20"/>
        </w:rPr>
      </w:pPr>
      <w:r>
        <w:rPr>
          <w:sz w:val="20"/>
        </w:rPr>
        <w:t>Accept: application/pidf+xml</w:t>
      </w:r>
    </w:p>
    <w:p w14:paraId="4C9DFC69" w14:textId="77777777" w:rsidR="005F7ACF" w:rsidRDefault="005F7ACF" w:rsidP="005F7ACF">
      <w:pPr>
        <w:rPr>
          <w:sz w:val="20"/>
        </w:rPr>
      </w:pPr>
      <w:r>
        <w:rPr>
          <w:sz w:val="20"/>
        </w:rPr>
        <w:t xml:space="preserve">Route: </w:t>
      </w:r>
      <w:hyperlink r:id="rId67" w:history="1">
        <w:r>
          <w:rPr>
            <w:rStyle w:val="Hyperlink"/>
            <w:sz w:val="20"/>
          </w:rPr>
          <w:t>sip:10.0.0.1:5060;lr</w:t>
        </w:r>
      </w:hyperlink>
    </w:p>
    <w:p w14:paraId="63E91A30" w14:textId="77777777" w:rsidR="005F7ACF" w:rsidRDefault="005F7ACF" w:rsidP="005F7ACF">
      <w:pPr>
        <w:jc w:val="left"/>
        <w:rPr>
          <w:sz w:val="20"/>
        </w:rPr>
      </w:pPr>
      <w:r>
        <w:rPr>
          <w:sz w:val="20"/>
        </w:rPr>
        <w:t>Contact: &lt;</w:t>
      </w:r>
      <w:hyperlink r:id="rId68" w:history="1">
        <w:r>
          <w:rPr>
            <w:rStyle w:val="Hyperlink"/>
            <w:sz w:val="20"/>
          </w:rPr>
          <w:t>sip:10.10.0.1:5060</w:t>
        </w:r>
      </w:hyperlink>
      <w:r>
        <w:rPr>
          <w:sz w:val="20"/>
        </w:rPr>
        <w:t xml:space="preserve">&gt; </w:t>
      </w:r>
    </w:p>
    <w:p w14:paraId="009E9FAC" w14:textId="77777777" w:rsidR="005F7ACF" w:rsidRDefault="005F7ACF" w:rsidP="005F7ACF">
      <w:pPr>
        <w:jc w:val="left"/>
        <w:rPr>
          <w:sz w:val="20"/>
        </w:rPr>
      </w:pPr>
      <w:r>
        <w:rPr>
          <w:sz w:val="20"/>
        </w:rPr>
        <w:t>Content-Type: application/pidf+xml</w:t>
      </w:r>
    </w:p>
    <w:p w14:paraId="6060431A" w14:textId="77777777" w:rsidR="005F7ACF" w:rsidRDefault="005F7ACF" w:rsidP="005F7ACF">
      <w:pPr>
        <w:rPr>
          <w:sz w:val="20"/>
        </w:rPr>
      </w:pPr>
      <w:r>
        <w:rPr>
          <w:sz w:val="20"/>
        </w:rPr>
        <w:t>Content-Length: xx</w:t>
      </w:r>
    </w:p>
    <w:p w14:paraId="67FB306F" w14:textId="77777777" w:rsidR="005F7ACF" w:rsidRDefault="005F7ACF" w:rsidP="005F7ACF">
      <w:pPr>
        <w:rPr>
          <w:sz w:val="20"/>
        </w:rPr>
      </w:pPr>
    </w:p>
    <w:p w14:paraId="2A7DFE86" w14:textId="77777777" w:rsidR="005F7ACF" w:rsidRDefault="005F7ACF" w:rsidP="005F7ACF">
      <w:pPr>
        <w:rPr>
          <w:sz w:val="20"/>
        </w:rPr>
      </w:pPr>
      <w:r>
        <w:rPr>
          <w:sz w:val="20"/>
        </w:rPr>
        <w:t>[Presence Information document] – see RFC 3863 [56].</w:t>
      </w:r>
    </w:p>
    <w:p w14:paraId="3E9A193F" w14:textId="77777777" w:rsidR="005F7ACF" w:rsidRDefault="005F7ACF" w:rsidP="005F7ACF">
      <w:pPr>
        <w:rPr>
          <w:sz w:val="20"/>
          <w:u w:val="single"/>
        </w:rPr>
      </w:pPr>
    </w:p>
    <w:p w14:paraId="38C75310" w14:textId="77777777" w:rsidR="005F7ACF" w:rsidRDefault="005F7ACF" w:rsidP="005F7ACF">
      <w:pPr>
        <w:rPr>
          <w:sz w:val="20"/>
          <w:u w:val="single"/>
        </w:rPr>
      </w:pPr>
      <w:r>
        <w:rPr>
          <w:sz w:val="20"/>
          <w:u w:val="single"/>
        </w:rPr>
        <w:t xml:space="preserve">Message 6 – 200 OK (NOTIFY) </w:t>
      </w:r>
    </w:p>
    <w:p w14:paraId="51CA6A19" w14:textId="77777777" w:rsidR="005F7ACF" w:rsidRDefault="005F7ACF" w:rsidP="005F7ACF">
      <w:pPr>
        <w:rPr>
          <w:sz w:val="20"/>
        </w:rPr>
      </w:pPr>
      <w:r>
        <w:rPr>
          <w:sz w:val="20"/>
        </w:rPr>
        <w:t>SIP/2.0 200 OK</w:t>
      </w:r>
    </w:p>
    <w:p w14:paraId="5D552064" w14:textId="77777777" w:rsidR="005F7ACF" w:rsidRDefault="005F7ACF" w:rsidP="005F7ACF">
      <w:pPr>
        <w:rPr>
          <w:sz w:val="20"/>
        </w:rPr>
      </w:pPr>
      <w:r>
        <w:rPr>
          <w:sz w:val="20"/>
        </w:rPr>
        <w:t>Via: SIP/2.0/UDP 10.10.0.1:5060;branch=567891234a</w:t>
      </w:r>
    </w:p>
    <w:p w14:paraId="25C877F8" w14:textId="77777777" w:rsidR="005F7ACF" w:rsidRDefault="005F7ACF" w:rsidP="005F7ACF">
      <w:pPr>
        <w:rPr>
          <w:sz w:val="20"/>
        </w:rPr>
      </w:pPr>
      <w:r>
        <w:rPr>
          <w:sz w:val="20"/>
        </w:rPr>
        <w:t>To: &lt;sip:</w:t>
      </w:r>
      <w:hyperlink r:id="rId69" w:history="1">
        <w:r>
          <w:rPr>
            <w:rStyle w:val="Hyperlink"/>
            <w:sz w:val="20"/>
          </w:rPr>
          <w:t>+397850316900@operatorA @operatorA.com</w:t>
        </w:r>
      </w:hyperlink>
      <w:r>
        <w:rPr>
          <w:sz w:val="20"/>
        </w:rPr>
        <w:t xml:space="preserve">;user=phone&gt;;tag=56ad7111  </w:t>
      </w:r>
    </w:p>
    <w:p w14:paraId="16AF1E31" w14:textId="77777777" w:rsidR="005F7ACF" w:rsidRDefault="005F7ACF" w:rsidP="005F7ACF">
      <w:pPr>
        <w:rPr>
          <w:sz w:val="20"/>
        </w:rPr>
      </w:pPr>
      <w:r>
        <w:rPr>
          <w:sz w:val="20"/>
        </w:rPr>
        <w:t>From: &lt;sip:</w:t>
      </w:r>
      <w:hyperlink r:id="rId70" w:history="1">
        <w:r>
          <w:rPr>
            <w:rStyle w:val="Hyperlink"/>
            <w:sz w:val="20"/>
          </w:rPr>
          <w:t>+447960306800@operatorB.com</w:t>
        </w:r>
      </w:hyperlink>
      <w:r>
        <w:rPr>
          <w:sz w:val="20"/>
        </w:rPr>
        <w:t xml:space="preserve">;user=phone&gt;; tag=3467894a   </w:t>
      </w:r>
    </w:p>
    <w:p w14:paraId="57260103" w14:textId="77777777" w:rsidR="005F7ACF" w:rsidRDefault="005F7ACF" w:rsidP="005F7ACF">
      <w:pPr>
        <w:rPr>
          <w:sz w:val="20"/>
        </w:rPr>
      </w:pPr>
      <w:r>
        <w:rPr>
          <w:sz w:val="20"/>
        </w:rPr>
        <w:t xml:space="preserve">Call-ID: </w:t>
      </w:r>
      <w:hyperlink r:id="rId71" w:history="1">
        <w:r>
          <w:rPr>
            <w:rStyle w:val="Hyperlink"/>
            <w:sz w:val="20"/>
          </w:rPr>
          <w:t>abc1234588@operatorB.com</w:t>
        </w:r>
      </w:hyperlink>
      <w:r>
        <w:rPr>
          <w:sz w:val="20"/>
        </w:rPr>
        <w:t xml:space="preserve"> </w:t>
      </w:r>
    </w:p>
    <w:p w14:paraId="6801A74E" w14:textId="77777777" w:rsidR="005F7ACF" w:rsidRDefault="005F7ACF" w:rsidP="005F7ACF">
      <w:pPr>
        <w:rPr>
          <w:sz w:val="20"/>
        </w:rPr>
      </w:pPr>
      <w:r>
        <w:rPr>
          <w:sz w:val="20"/>
        </w:rPr>
        <w:t>CSeq: 13 NOTIFY</w:t>
      </w:r>
    </w:p>
    <w:p w14:paraId="227C45A9" w14:textId="181419E2" w:rsidR="005F7ACF" w:rsidRDefault="005F7ACF" w:rsidP="005F7ACF">
      <w:pPr>
        <w:rPr>
          <w:sz w:val="20"/>
        </w:rPr>
      </w:pPr>
      <w:r>
        <w:rPr>
          <w:sz w:val="20"/>
        </w:rPr>
        <w:t>Contact: &lt;</w:t>
      </w:r>
      <w:r w:rsidRPr="00937741">
        <w:rPr>
          <w:sz w:val="20"/>
        </w:rPr>
        <w:t>sip:10.0.0.1:5060</w:t>
      </w:r>
      <w:r>
        <w:rPr>
          <w:sz w:val="20"/>
        </w:rPr>
        <w:t>&gt;</w:t>
      </w:r>
    </w:p>
    <w:p w14:paraId="751D4C18" w14:textId="77777777" w:rsidR="005F7ACF" w:rsidRDefault="005F7ACF" w:rsidP="005F7ACF">
      <w:pPr>
        <w:rPr>
          <w:sz w:val="20"/>
        </w:rPr>
      </w:pPr>
      <w:r>
        <w:rPr>
          <w:sz w:val="20"/>
        </w:rPr>
        <w:t>Content-Length: 0</w:t>
      </w:r>
    </w:p>
    <w:p w14:paraId="2BE1E194" w14:textId="77777777" w:rsidR="005F7ACF" w:rsidRDefault="005F7ACF">
      <w:pPr>
        <w:spacing w:before="0"/>
        <w:jc w:val="left"/>
        <w:rPr>
          <w:sz w:val="20"/>
        </w:rPr>
      </w:pPr>
      <w:r>
        <w:rPr>
          <w:sz w:val="20"/>
        </w:rPr>
        <w:br w:type="page"/>
      </w:r>
    </w:p>
    <w:p w14:paraId="2E0BC369" w14:textId="6C4B2CD8" w:rsidR="005F7ACF" w:rsidRPr="0047437A" w:rsidRDefault="005F7ACF" w:rsidP="00AB03A3">
      <w:pPr>
        <w:pStyle w:val="ANNEX-heading1"/>
      </w:pPr>
      <w:bookmarkStart w:id="119" w:name="_Toc388438208"/>
      <w:bookmarkStart w:id="120" w:name="_Toc477169060"/>
      <w:r w:rsidRPr="0047437A">
        <w:lastRenderedPageBreak/>
        <w:t>Subscription to Social Presence Watcher Information</w:t>
      </w:r>
      <w:bookmarkEnd w:id="119"/>
      <w:bookmarkEnd w:id="120"/>
      <w:r w:rsidRPr="0047437A">
        <w:t xml:space="preserve"> </w:t>
      </w:r>
    </w:p>
    <w:p w14:paraId="14546D23" w14:textId="77777777" w:rsidR="005F7ACF" w:rsidRDefault="005F7ACF" w:rsidP="00AB03A3">
      <w:pPr>
        <w:pStyle w:val="NormalParagraph"/>
      </w:pPr>
      <w:r>
        <w:t xml:space="preserve">This interchange allows the Presentity to subscribe to and receive the information relating to the Watchers of the Presentity’s Presence Information. This enables the Presentity to be informed of newly arrived Watchers and authorize them to be permitted to receive the Presence Information.  The message flow is shown in  figure 20. This message interchange occurs across the roaming NNI only. It is assumed that the Presentity is roaming and has previously registered, is an RCS user subscribing to the Social Presence service and has also uploaded his Presence Information. In this flow, the Presentity Watcher firstly receives a 200 OK response followed by a notification of existing watchers. Following the arrival of a new Watcher (not shown below), a second notification is sent requesting authorization of the new Watcher to receive the Presence Information. The authorization (or otherwise) is enabled by the uploading of a new Presence Document as in appendix B.19 (and is not shown below). </w:t>
      </w:r>
    </w:p>
    <w:p w14:paraId="5482476A" w14:textId="1C3BD179" w:rsidR="005F7ACF" w:rsidRPr="00AB03A3" w:rsidRDefault="005F7ACF" w:rsidP="00AB03A3">
      <w:pPr>
        <w:pStyle w:val="Centredtext"/>
        <w:rPr>
          <w:lang w:eastAsia="en-GB" w:bidi="ar-SA"/>
        </w:rPr>
      </w:pPr>
      <w:r>
        <w:rPr>
          <w:lang w:eastAsia="en-GB" w:bidi="ar-SA"/>
        </w:rPr>
        <w:t xml:space="preserve">. </w:t>
      </w:r>
      <w:r w:rsidR="00AB03A3">
        <w:rPr>
          <w:noProof/>
          <w:lang w:eastAsia="en-GB" w:bidi="ar-SA"/>
        </w:rPr>
        <w:drawing>
          <wp:inline distT="0" distB="0" distL="0" distR="0" wp14:anchorId="359EBF22" wp14:editId="22FB223E">
            <wp:extent cx="3832860" cy="3089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32860" cy="3089910"/>
                    </a:xfrm>
                    <a:prstGeom prst="rect">
                      <a:avLst/>
                    </a:prstGeom>
                    <a:noFill/>
                    <a:ln>
                      <a:noFill/>
                    </a:ln>
                  </pic:spPr>
                </pic:pic>
              </a:graphicData>
            </a:graphic>
          </wp:inline>
        </w:drawing>
      </w:r>
    </w:p>
    <w:p w14:paraId="30094768" w14:textId="77777777" w:rsidR="005F7ACF" w:rsidRDefault="005F7ACF" w:rsidP="005F7ACF">
      <w:pPr>
        <w:rPr>
          <w:rFonts w:cs="Arial"/>
          <w:b/>
          <w:szCs w:val="22"/>
          <w:lang w:val="en-US" w:eastAsia="en-GB" w:bidi="ar-SA"/>
        </w:rPr>
      </w:pPr>
    </w:p>
    <w:p w14:paraId="6F0538F8" w14:textId="3ACADD1F" w:rsidR="005F7ACF" w:rsidRDefault="005F7ACF" w:rsidP="00937741">
      <w:pPr>
        <w:pStyle w:val="Figurecaption"/>
        <w:ind w:left="1440" w:firstLine="0"/>
        <w:jc w:val="left"/>
      </w:pPr>
      <w:r>
        <w:t xml:space="preserve"> : Subscription to Presence Watcher Information</w:t>
      </w:r>
    </w:p>
    <w:p w14:paraId="2B6A60EA" w14:textId="77777777" w:rsidR="003F6DAF" w:rsidRDefault="003F6DAF" w:rsidP="005F7ACF"/>
    <w:p w14:paraId="24FA9B21" w14:textId="57B4A6E6" w:rsidR="005F0741" w:rsidRDefault="005F7ACF" w:rsidP="00AB03A3">
      <w:pPr>
        <w:pStyle w:val="NormalParagraph"/>
        <w:rPr>
          <w:u w:val="single"/>
        </w:rPr>
      </w:pPr>
      <w:r>
        <w:t>The message contents are shown below:-</w:t>
      </w:r>
      <w:r>
        <w:rPr>
          <w:u w:val="single"/>
        </w:rPr>
        <w:t xml:space="preserve"> </w:t>
      </w:r>
    </w:p>
    <w:p w14:paraId="48739919" w14:textId="77777777" w:rsidR="005F0741" w:rsidRDefault="005F0741">
      <w:pPr>
        <w:spacing w:before="0"/>
        <w:jc w:val="left"/>
        <w:rPr>
          <w:u w:val="single"/>
        </w:rPr>
      </w:pPr>
      <w:r>
        <w:rPr>
          <w:u w:val="single"/>
        </w:rPr>
        <w:br w:type="page"/>
      </w:r>
    </w:p>
    <w:p w14:paraId="5F782E6B" w14:textId="77777777" w:rsidR="005F0741" w:rsidRDefault="005F0741" w:rsidP="005F0741">
      <w:pPr>
        <w:rPr>
          <w:sz w:val="20"/>
          <w:u w:val="single"/>
        </w:rPr>
      </w:pPr>
      <w:r>
        <w:rPr>
          <w:sz w:val="20"/>
          <w:u w:val="single"/>
        </w:rPr>
        <w:lastRenderedPageBreak/>
        <w:t>Message 1 – SUBSCRIBE</w:t>
      </w:r>
    </w:p>
    <w:p w14:paraId="2099B6E9" w14:textId="41112E4E" w:rsidR="005F0741" w:rsidRPr="002B68B9" w:rsidRDefault="005F0741" w:rsidP="005F0741">
      <w:pPr>
        <w:rPr>
          <w:sz w:val="20"/>
          <w:lang w:val="es-ES"/>
        </w:rPr>
      </w:pPr>
      <w:r w:rsidRPr="002B68B9">
        <w:rPr>
          <w:sz w:val="20"/>
          <w:lang w:val="es-ES"/>
        </w:rPr>
        <w:t>SUBSCRIBE sip:+447960306800@operatorB.com;user=phone SIP/2.0</w:t>
      </w:r>
    </w:p>
    <w:p w14:paraId="440ABBAC" w14:textId="77777777" w:rsidR="005F0741" w:rsidRDefault="005F0741" w:rsidP="005F0741">
      <w:pPr>
        <w:rPr>
          <w:sz w:val="20"/>
        </w:rPr>
      </w:pPr>
      <w:r>
        <w:rPr>
          <w:sz w:val="20"/>
        </w:rPr>
        <w:t>Via: SIP/2.0/UDP 10.0.0.1:5060;branch=12345678778</w:t>
      </w:r>
    </w:p>
    <w:p w14:paraId="6ACE83B5" w14:textId="2C832B2D" w:rsidR="005F0741" w:rsidRDefault="005F0741" w:rsidP="005F0741">
      <w:pPr>
        <w:rPr>
          <w:sz w:val="20"/>
        </w:rPr>
      </w:pPr>
      <w:r>
        <w:rPr>
          <w:sz w:val="20"/>
        </w:rPr>
        <w:t>From: &lt;sip:</w:t>
      </w:r>
      <w:r w:rsidRPr="00937741">
        <w:rPr>
          <w:sz w:val="20"/>
        </w:rPr>
        <w:t>+447960306800@operatorB.com</w:t>
      </w:r>
      <w:r>
        <w:rPr>
          <w:sz w:val="20"/>
        </w:rPr>
        <w:t xml:space="preserve">;user=phone&gt;;user=phone&gt;;tag=56ad7111  </w:t>
      </w:r>
    </w:p>
    <w:p w14:paraId="0F9FA8DF" w14:textId="5E947FF0" w:rsidR="005F0741" w:rsidRDefault="005F0741" w:rsidP="005F0741">
      <w:pPr>
        <w:rPr>
          <w:sz w:val="20"/>
        </w:rPr>
      </w:pPr>
      <w:r>
        <w:rPr>
          <w:sz w:val="20"/>
        </w:rPr>
        <w:t>To: &lt;sip:</w:t>
      </w:r>
      <w:r w:rsidRPr="00937741">
        <w:rPr>
          <w:sz w:val="20"/>
        </w:rPr>
        <w:t>+447960306800@operatorB.com</w:t>
      </w:r>
      <w:r>
        <w:rPr>
          <w:sz w:val="20"/>
        </w:rPr>
        <w:t xml:space="preserve">;user=phone&gt;   </w:t>
      </w:r>
    </w:p>
    <w:p w14:paraId="7B1E3F10" w14:textId="77777777" w:rsidR="005F0741" w:rsidRDefault="005F0741" w:rsidP="005F0741">
      <w:pPr>
        <w:rPr>
          <w:sz w:val="20"/>
        </w:rPr>
      </w:pPr>
      <w:r>
        <w:rPr>
          <w:sz w:val="20"/>
        </w:rPr>
        <w:t>CSeq: 1 SUBSCRIBE</w:t>
      </w:r>
    </w:p>
    <w:p w14:paraId="526630AA" w14:textId="6C4F7960" w:rsidR="005F0741" w:rsidRDefault="005F0741" w:rsidP="005F0741">
      <w:pPr>
        <w:rPr>
          <w:sz w:val="20"/>
        </w:rPr>
      </w:pPr>
      <w:r>
        <w:rPr>
          <w:sz w:val="20"/>
        </w:rPr>
        <w:t xml:space="preserve">Call-ID: </w:t>
      </w:r>
      <w:r w:rsidRPr="00937741">
        <w:rPr>
          <w:sz w:val="20"/>
        </w:rPr>
        <w:t>dgh1234567@operatorB.com</w:t>
      </w:r>
      <w:r>
        <w:rPr>
          <w:sz w:val="20"/>
        </w:rPr>
        <w:t xml:space="preserve"> </w:t>
      </w:r>
    </w:p>
    <w:p w14:paraId="3565BA28" w14:textId="77777777" w:rsidR="005F0741" w:rsidRDefault="005F0741" w:rsidP="005F0741">
      <w:pPr>
        <w:rPr>
          <w:rFonts w:eastAsia="Times New Roman" w:cs="Arial"/>
          <w:sz w:val="20"/>
          <w:lang w:eastAsia="en-GB" w:bidi="ar-SA"/>
        </w:rPr>
      </w:pPr>
      <w:r>
        <w:rPr>
          <w:sz w:val="20"/>
        </w:rPr>
        <w:t>P-Access-Network-Info:</w:t>
      </w:r>
      <w:r>
        <w:rPr>
          <w:rFonts w:eastAsia="Times New Roman" w:cs="Arial"/>
          <w:sz w:val="20"/>
          <w:lang w:eastAsia="en-GB" w:bidi="ar-SA"/>
        </w:rPr>
        <w:t>3GPP-E-UTRAN-FDD;e-utran-cell-id-3gpp=1234</w:t>
      </w:r>
    </w:p>
    <w:p w14:paraId="1AA3668D" w14:textId="77777777" w:rsidR="005F0741" w:rsidRDefault="005F0741" w:rsidP="005F0741">
      <w:pPr>
        <w:rPr>
          <w:rFonts w:eastAsia="Times New Roman" w:cs="Arial"/>
          <w:sz w:val="20"/>
          <w:lang w:eastAsia="en-GB" w:bidi="ar-SA"/>
        </w:rPr>
      </w:pPr>
      <w:r>
        <w:rPr>
          <w:rFonts w:eastAsia="Times New Roman" w:cs="Arial"/>
          <w:sz w:val="20"/>
          <w:lang w:eastAsia="en-GB" w:bidi="ar-SA"/>
        </w:rPr>
        <w:t xml:space="preserve">P-Asserted-Identity: </w:t>
      </w:r>
      <w:r>
        <w:rPr>
          <w:sz w:val="20"/>
        </w:rPr>
        <w:t>sip:+447960306800@operatorB.com;user=phone</w:t>
      </w:r>
    </w:p>
    <w:p w14:paraId="09A1F6C8" w14:textId="77777777" w:rsidR="005F0741" w:rsidRDefault="005F0741" w:rsidP="005F0741">
      <w:pPr>
        <w:rPr>
          <w:rFonts w:eastAsia="Times New Roman" w:cs="Arial"/>
          <w:sz w:val="20"/>
          <w:lang w:eastAsia="en-GB" w:bidi="ar-SA"/>
        </w:rPr>
      </w:pPr>
      <w:r>
        <w:rPr>
          <w:rFonts w:eastAsia="Times New Roman" w:cs="Arial"/>
          <w:sz w:val="20"/>
          <w:lang w:eastAsia="en-GB" w:bidi="ar-SA"/>
        </w:rPr>
        <w:t>Event: presence.winfo</w:t>
      </w:r>
    </w:p>
    <w:p w14:paraId="25851C0B" w14:textId="77777777" w:rsidR="005F0741" w:rsidRDefault="005F0741" w:rsidP="005F0741">
      <w:pPr>
        <w:rPr>
          <w:rFonts w:eastAsia="Times New Roman" w:cs="Arial"/>
          <w:sz w:val="20"/>
          <w:lang w:eastAsia="en-GB" w:bidi="ar-SA"/>
        </w:rPr>
      </w:pPr>
      <w:r>
        <w:rPr>
          <w:rFonts w:eastAsia="Times New Roman" w:cs="Arial"/>
          <w:sz w:val="20"/>
          <w:lang w:eastAsia="en-GB" w:bidi="ar-SA"/>
        </w:rPr>
        <w:t>Accept: application/watcherinfo+xml</w:t>
      </w:r>
    </w:p>
    <w:p w14:paraId="7E918D1C" w14:textId="77777777" w:rsidR="005F0741" w:rsidRDefault="005F0741" w:rsidP="005F0741">
      <w:pPr>
        <w:rPr>
          <w:rFonts w:eastAsia="Times New Roman" w:cs="Arial"/>
          <w:sz w:val="20"/>
          <w:lang w:eastAsia="en-GB" w:bidi="ar-SA"/>
        </w:rPr>
      </w:pPr>
      <w:r>
        <w:rPr>
          <w:rFonts w:eastAsia="Times New Roman" w:cs="Arial"/>
          <w:sz w:val="20"/>
          <w:lang w:eastAsia="en-GB" w:bidi="ar-SA"/>
        </w:rPr>
        <w:t>Expires: 3600</w:t>
      </w:r>
    </w:p>
    <w:p w14:paraId="30DF7770" w14:textId="77777777" w:rsidR="005F0741" w:rsidRDefault="005F0741" w:rsidP="005F0741">
      <w:pPr>
        <w:rPr>
          <w:rFonts w:eastAsia="Times New Roman" w:cs="Arial"/>
          <w:sz w:val="20"/>
          <w:lang w:eastAsia="en-GB" w:bidi="ar-SA"/>
        </w:rPr>
      </w:pPr>
      <w:r>
        <w:rPr>
          <w:rFonts w:eastAsia="Times New Roman" w:cs="Arial"/>
          <w:sz w:val="20"/>
          <w:lang w:eastAsia="en-GB" w:bidi="ar-SA"/>
        </w:rPr>
        <w:t>Max-Forwards:70</w:t>
      </w:r>
    </w:p>
    <w:p w14:paraId="07F5DEBB" w14:textId="65B7C6BF" w:rsidR="005F0741" w:rsidRDefault="005F0741" w:rsidP="005F0741">
      <w:pPr>
        <w:jc w:val="left"/>
        <w:rPr>
          <w:sz w:val="20"/>
        </w:rPr>
      </w:pPr>
      <w:r>
        <w:rPr>
          <w:sz w:val="20"/>
        </w:rPr>
        <w:t xml:space="preserve">P-Charging-Vector: icid-value=”abch+236788a”; orig-ioi=operatorA.com; term-ioi=operatorB.com Route: </w:t>
      </w:r>
      <w:r w:rsidRPr="00937741">
        <w:rPr>
          <w:sz w:val="20"/>
        </w:rPr>
        <w:t>sip:10.10.0.1:5060;lr</w:t>
      </w:r>
    </w:p>
    <w:p w14:paraId="7E6E53A4" w14:textId="3168226E" w:rsidR="005F0741" w:rsidRDefault="005F0741" w:rsidP="005F0741">
      <w:pPr>
        <w:jc w:val="left"/>
        <w:rPr>
          <w:sz w:val="20"/>
        </w:rPr>
      </w:pPr>
      <w:r>
        <w:rPr>
          <w:sz w:val="20"/>
        </w:rPr>
        <w:t>Contact: &lt;</w:t>
      </w:r>
      <w:r w:rsidRPr="00937741">
        <w:rPr>
          <w:sz w:val="20"/>
        </w:rPr>
        <w:t>sip:10.0.0.1:5060</w:t>
      </w:r>
      <w:r>
        <w:rPr>
          <w:sz w:val="20"/>
        </w:rPr>
        <w:t xml:space="preserve">&gt; </w:t>
      </w:r>
    </w:p>
    <w:p w14:paraId="698BC51E" w14:textId="77777777" w:rsidR="005F0741" w:rsidRDefault="005F0741" w:rsidP="005F0741">
      <w:pPr>
        <w:rPr>
          <w:sz w:val="20"/>
        </w:rPr>
      </w:pPr>
      <w:r>
        <w:rPr>
          <w:sz w:val="20"/>
        </w:rPr>
        <w:t>Content-Length: 0</w:t>
      </w:r>
    </w:p>
    <w:p w14:paraId="32160A8F" w14:textId="77777777" w:rsidR="005F0741" w:rsidRDefault="005F0741" w:rsidP="005F0741">
      <w:pPr>
        <w:rPr>
          <w:sz w:val="20"/>
        </w:rPr>
      </w:pPr>
      <w:r>
        <w:rPr>
          <w:sz w:val="20"/>
        </w:rPr>
        <w:t xml:space="preserve"> </w:t>
      </w:r>
    </w:p>
    <w:p w14:paraId="129FD0B1" w14:textId="77777777" w:rsidR="005F0741" w:rsidRDefault="005F0741" w:rsidP="005F0741">
      <w:pPr>
        <w:rPr>
          <w:sz w:val="20"/>
          <w:u w:val="single"/>
        </w:rPr>
      </w:pPr>
      <w:r>
        <w:rPr>
          <w:sz w:val="20"/>
          <w:u w:val="single"/>
        </w:rPr>
        <w:t xml:space="preserve">Message 2 – 200 OK (SUBSCRIBE) </w:t>
      </w:r>
    </w:p>
    <w:p w14:paraId="1815C762" w14:textId="77777777" w:rsidR="005F0741" w:rsidRDefault="005F0741" w:rsidP="005F0741">
      <w:pPr>
        <w:rPr>
          <w:sz w:val="20"/>
        </w:rPr>
      </w:pPr>
      <w:r>
        <w:rPr>
          <w:sz w:val="20"/>
        </w:rPr>
        <w:t>SIP/2.0 200 OK</w:t>
      </w:r>
    </w:p>
    <w:p w14:paraId="168EAD1B" w14:textId="77777777" w:rsidR="005F0741" w:rsidRDefault="005F0741" w:rsidP="005F0741">
      <w:pPr>
        <w:rPr>
          <w:sz w:val="20"/>
        </w:rPr>
      </w:pPr>
      <w:r>
        <w:rPr>
          <w:sz w:val="20"/>
        </w:rPr>
        <w:t>Via: SIP/2.0/UDP 10.0.0.1:5060;branch=12345678778</w:t>
      </w:r>
    </w:p>
    <w:p w14:paraId="7A93A89E" w14:textId="5747DAAF" w:rsidR="005F0741" w:rsidRDefault="005F0741" w:rsidP="005F0741">
      <w:pPr>
        <w:rPr>
          <w:sz w:val="20"/>
        </w:rPr>
      </w:pPr>
      <w:r>
        <w:rPr>
          <w:sz w:val="20"/>
        </w:rPr>
        <w:t>From: &lt;sip: &lt;sip:</w:t>
      </w:r>
      <w:r w:rsidRPr="00937741">
        <w:rPr>
          <w:sz w:val="20"/>
        </w:rPr>
        <w:t>+447960306800@operatorB.com</w:t>
      </w:r>
      <w:r>
        <w:rPr>
          <w:sz w:val="20"/>
        </w:rPr>
        <w:t xml:space="preserve">;user=phone&gt;;user=phone&gt;;tag=56ad7111  </w:t>
      </w:r>
    </w:p>
    <w:p w14:paraId="0DB89E00" w14:textId="3F294A62" w:rsidR="005F0741" w:rsidRDefault="005F0741" w:rsidP="005F0741">
      <w:pPr>
        <w:rPr>
          <w:sz w:val="20"/>
        </w:rPr>
      </w:pPr>
      <w:r>
        <w:rPr>
          <w:sz w:val="20"/>
        </w:rPr>
        <w:t>To: &lt;sip:</w:t>
      </w:r>
      <w:r w:rsidRPr="00937741">
        <w:rPr>
          <w:sz w:val="20"/>
        </w:rPr>
        <w:t>+447960306800@operatorB.com</w:t>
      </w:r>
      <w:r>
        <w:rPr>
          <w:sz w:val="20"/>
        </w:rPr>
        <w:t xml:space="preserve">;user=phone&gt;; tag=123456   </w:t>
      </w:r>
    </w:p>
    <w:p w14:paraId="7E922F5A" w14:textId="77777777" w:rsidR="005F0741" w:rsidRDefault="005F0741" w:rsidP="005F0741">
      <w:pPr>
        <w:rPr>
          <w:sz w:val="20"/>
        </w:rPr>
      </w:pPr>
      <w:r>
        <w:rPr>
          <w:sz w:val="20"/>
        </w:rPr>
        <w:t>CSeq: 1 SUBSCRIBE</w:t>
      </w:r>
    </w:p>
    <w:p w14:paraId="492F893B" w14:textId="406763B1" w:rsidR="005F0741" w:rsidRDefault="005F0741" w:rsidP="005F0741">
      <w:pPr>
        <w:rPr>
          <w:sz w:val="20"/>
        </w:rPr>
      </w:pPr>
      <w:r>
        <w:rPr>
          <w:sz w:val="20"/>
        </w:rPr>
        <w:t xml:space="preserve">Call-ID: </w:t>
      </w:r>
      <w:r w:rsidRPr="00937741">
        <w:rPr>
          <w:sz w:val="20"/>
        </w:rPr>
        <w:t>dgh1234567@operatorB.com</w:t>
      </w:r>
      <w:r>
        <w:rPr>
          <w:sz w:val="20"/>
        </w:rPr>
        <w:t xml:space="preserve"> </w:t>
      </w:r>
    </w:p>
    <w:p w14:paraId="3FB067BD" w14:textId="77777777" w:rsidR="005F0741" w:rsidRDefault="005F0741" w:rsidP="005F0741">
      <w:pPr>
        <w:rPr>
          <w:sz w:val="20"/>
        </w:rPr>
      </w:pPr>
      <w:r>
        <w:rPr>
          <w:sz w:val="20"/>
        </w:rPr>
        <w:t xml:space="preserve">P-Charging-Vector: icid-value=”abch+236788a”; orig-ioi=operatorA.com; term-ioi=operatorB.com </w:t>
      </w:r>
    </w:p>
    <w:p w14:paraId="6D888630" w14:textId="77777777" w:rsidR="005F0741" w:rsidRDefault="005F0741" w:rsidP="005F0741">
      <w:pPr>
        <w:rPr>
          <w:sz w:val="20"/>
        </w:rPr>
      </w:pPr>
      <w:r>
        <w:rPr>
          <w:sz w:val="20"/>
        </w:rPr>
        <w:t>Event:presence.winfo</w:t>
      </w:r>
    </w:p>
    <w:p w14:paraId="2990D90C" w14:textId="77777777" w:rsidR="005F0741" w:rsidRDefault="005F0741" w:rsidP="005F0741">
      <w:pPr>
        <w:rPr>
          <w:sz w:val="20"/>
        </w:rPr>
      </w:pPr>
      <w:r>
        <w:rPr>
          <w:sz w:val="20"/>
        </w:rPr>
        <w:t>Expires: 3600</w:t>
      </w:r>
    </w:p>
    <w:p w14:paraId="34E373B5" w14:textId="6B546854" w:rsidR="005F0741" w:rsidRDefault="005F0741" w:rsidP="005F0741">
      <w:pPr>
        <w:rPr>
          <w:sz w:val="20"/>
        </w:rPr>
      </w:pPr>
      <w:r>
        <w:rPr>
          <w:sz w:val="20"/>
        </w:rPr>
        <w:t>Contact: &lt;</w:t>
      </w:r>
      <w:r w:rsidRPr="00937741">
        <w:rPr>
          <w:sz w:val="20"/>
        </w:rPr>
        <w:t>sip:10.10.0.1:5060</w:t>
      </w:r>
      <w:r>
        <w:rPr>
          <w:sz w:val="20"/>
        </w:rPr>
        <w:t>&gt;</w:t>
      </w:r>
    </w:p>
    <w:p w14:paraId="14DAB222" w14:textId="05A94770" w:rsidR="005F0741" w:rsidRDefault="005F0741" w:rsidP="005F0741">
      <w:pPr>
        <w:rPr>
          <w:sz w:val="20"/>
        </w:rPr>
      </w:pPr>
      <w:r>
        <w:rPr>
          <w:sz w:val="20"/>
        </w:rPr>
        <w:t>Content-Length: 0</w:t>
      </w:r>
    </w:p>
    <w:p w14:paraId="4A265493" w14:textId="77777777" w:rsidR="005F0741" w:rsidRDefault="005F0741">
      <w:pPr>
        <w:spacing w:before="0"/>
        <w:jc w:val="left"/>
        <w:rPr>
          <w:sz w:val="20"/>
        </w:rPr>
      </w:pPr>
      <w:r>
        <w:rPr>
          <w:sz w:val="20"/>
        </w:rPr>
        <w:br w:type="page"/>
      </w:r>
    </w:p>
    <w:p w14:paraId="1ABD9F12" w14:textId="77777777" w:rsidR="005F0741" w:rsidRDefault="005F0741" w:rsidP="005F0741">
      <w:pPr>
        <w:rPr>
          <w:sz w:val="20"/>
          <w:u w:val="single"/>
        </w:rPr>
      </w:pPr>
      <w:r>
        <w:rPr>
          <w:sz w:val="20"/>
          <w:u w:val="single"/>
        </w:rPr>
        <w:lastRenderedPageBreak/>
        <w:t>Message 3 – NOTIFY</w:t>
      </w:r>
    </w:p>
    <w:p w14:paraId="778C26C4" w14:textId="4BB050BB" w:rsidR="005F0741" w:rsidRDefault="005F0741" w:rsidP="005F0741">
      <w:pPr>
        <w:rPr>
          <w:sz w:val="20"/>
        </w:rPr>
      </w:pPr>
      <w:r>
        <w:rPr>
          <w:sz w:val="20"/>
        </w:rPr>
        <w:t xml:space="preserve">NOTIFY </w:t>
      </w:r>
      <w:r w:rsidRPr="00937741">
        <w:rPr>
          <w:sz w:val="20"/>
        </w:rPr>
        <w:t>sip:+447960306800@operatorB.com;user=phone</w:t>
      </w:r>
      <w:r>
        <w:rPr>
          <w:sz w:val="20"/>
        </w:rPr>
        <w:t xml:space="preserve"> SIP/2.0</w:t>
      </w:r>
    </w:p>
    <w:p w14:paraId="56B81401" w14:textId="77777777" w:rsidR="005F0741" w:rsidRDefault="005F0741" w:rsidP="005F0741">
      <w:pPr>
        <w:rPr>
          <w:sz w:val="20"/>
        </w:rPr>
      </w:pPr>
      <w:r>
        <w:rPr>
          <w:sz w:val="20"/>
        </w:rPr>
        <w:t>Via: SIP/2.0/UDP 10.10.0.1:5060;branch=567891234a</w:t>
      </w:r>
    </w:p>
    <w:p w14:paraId="6EE44C4B" w14:textId="05921180" w:rsidR="005F0741" w:rsidRDefault="005F0741" w:rsidP="005F0741">
      <w:pPr>
        <w:rPr>
          <w:sz w:val="20"/>
        </w:rPr>
      </w:pPr>
      <w:r>
        <w:rPr>
          <w:sz w:val="20"/>
        </w:rPr>
        <w:t>To: &lt;sip: &lt;sip:</w:t>
      </w:r>
      <w:r w:rsidRPr="00937741">
        <w:rPr>
          <w:sz w:val="20"/>
        </w:rPr>
        <w:t>+447960306800@operatorB.com</w:t>
      </w:r>
      <w:r>
        <w:rPr>
          <w:sz w:val="20"/>
        </w:rPr>
        <w:t xml:space="preserve">;user=phone&gt;;user=phone&gt;;tag=56ad7111  </w:t>
      </w:r>
    </w:p>
    <w:p w14:paraId="474FC298" w14:textId="4AB5A82F" w:rsidR="005F0741" w:rsidRDefault="005F0741" w:rsidP="005F0741">
      <w:pPr>
        <w:rPr>
          <w:sz w:val="20"/>
        </w:rPr>
      </w:pPr>
      <w:r>
        <w:rPr>
          <w:sz w:val="20"/>
        </w:rPr>
        <w:t>From: &lt;sip:</w:t>
      </w:r>
      <w:r w:rsidRPr="00937741">
        <w:rPr>
          <w:sz w:val="20"/>
        </w:rPr>
        <w:t>+447960306800@operatorB.com</w:t>
      </w:r>
      <w:r>
        <w:rPr>
          <w:sz w:val="20"/>
        </w:rPr>
        <w:t xml:space="preserve">;user=phone&gt;; tag=123456   </w:t>
      </w:r>
    </w:p>
    <w:p w14:paraId="59E929E4" w14:textId="534943C6" w:rsidR="005F0741" w:rsidRDefault="005F0741" w:rsidP="005F0741">
      <w:pPr>
        <w:rPr>
          <w:sz w:val="20"/>
        </w:rPr>
      </w:pPr>
      <w:r>
        <w:rPr>
          <w:sz w:val="20"/>
        </w:rPr>
        <w:t xml:space="preserve">Call-ID: </w:t>
      </w:r>
      <w:r w:rsidRPr="00937741">
        <w:rPr>
          <w:sz w:val="20"/>
        </w:rPr>
        <w:t>abc1234588@operatorB.com</w:t>
      </w:r>
      <w:r>
        <w:rPr>
          <w:sz w:val="20"/>
        </w:rPr>
        <w:t xml:space="preserve"> </w:t>
      </w:r>
    </w:p>
    <w:p w14:paraId="60F90683" w14:textId="77777777" w:rsidR="005F0741" w:rsidRDefault="005F0741" w:rsidP="005F0741">
      <w:pPr>
        <w:rPr>
          <w:sz w:val="20"/>
        </w:rPr>
      </w:pPr>
      <w:r>
        <w:rPr>
          <w:sz w:val="20"/>
        </w:rPr>
        <w:t>CSeq: 12 NOTIFY</w:t>
      </w:r>
    </w:p>
    <w:p w14:paraId="4C7BC501" w14:textId="77777777" w:rsidR="005F0741" w:rsidRDefault="005F0741" w:rsidP="005F0741">
      <w:pPr>
        <w:rPr>
          <w:sz w:val="20"/>
        </w:rPr>
      </w:pPr>
      <w:r>
        <w:rPr>
          <w:sz w:val="20"/>
        </w:rPr>
        <w:t>Max-Forwards: 70</w:t>
      </w:r>
    </w:p>
    <w:p w14:paraId="4341830A" w14:textId="77777777" w:rsidR="005F0741" w:rsidRDefault="005F0741" w:rsidP="005F0741">
      <w:pPr>
        <w:rPr>
          <w:sz w:val="20"/>
        </w:rPr>
      </w:pPr>
      <w:r>
        <w:rPr>
          <w:sz w:val="20"/>
        </w:rPr>
        <w:t>Subscription-State: Active;Expires=3600</w:t>
      </w:r>
    </w:p>
    <w:p w14:paraId="434D0201" w14:textId="77777777" w:rsidR="005F0741" w:rsidRDefault="005F0741" w:rsidP="005F0741">
      <w:pPr>
        <w:rPr>
          <w:sz w:val="20"/>
        </w:rPr>
      </w:pPr>
      <w:r>
        <w:rPr>
          <w:sz w:val="20"/>
        </w:rPr>
        <w:t>Event: presence.winfo</w:t>
      </w:r>
    </w:p>
    <w:p w14:paraId="7C52C55D" w14:textId="77777777" w:rsidR="005F0741" w:rsidRDefault="005F0741" w:rsidP="005F0741">
      <w:pPr>
        <w:rPr>
          <w:sz w:val="20"/>
        </w:rPr>
      </w:pPr>
      <w:r>
        <w:rPr>
          <w:sz w:val="20"/>
        </w:rPr>
        <w:t>Accept: application/watcherinfo+xml</w:t>
      </w:r>
    </w:p>
    <w:p w14:paraId="0E6A7B4C" w14:textId="48C722F7" w:rsidR="005F0741" w:rsidRDefault="005F0741" w:rsidP="005F0741">
      <w:pPr>
        <w:rPr>
          <w:sz w:val="20"/>
        </w:rPr>
      </w:pPr>
      <w:r>
        <w:rPr>
          <w:sz w:val="20"/>
        </w:rPr>
        <w:t xml:space="preserve">Route: </w:t>
      </w:r>
      <w:r w:rsidRPr="00937741">
        <w:rPr>
          <w:sz w:val="20"/>
        </w:rPr>
        <w:t>sip:10.0.0.1:5060;lr</w:t>
      </w:r>
    </w:p>
    <w:p w14:paraId="2608C57D" w14:textId="014DF00E" w:rsidR="005F0741" w:rsidRDefault="005F0741" w:rsidP="005F0741">
      <w:pPr>
        <w:jc w:val="left"/>
        <w:rPr>
          <w:sz w:val="20"/>
        </w:rPr>
      </w:pPr>
      <w:r>
        <w:rPr>
          <w:sz w:val="20"/>
        </w:rPr>
        <w:t>Contact: &lt;</w:t>
      </w:r>
      <w:r w:rsidRPr="00937741">
        <w:rPr>
          <w:sz w:val="20"/>
        </w:rPr>
        <w:t>sip:10.10.0.1:5060</w:t>
      </w:r>
      <w:r>
        <w:rPr>
          <w:sz w:val="20"/>
        </w:rPr>
        <w:t xml:space="preserve">&gt; </w:t>
      </w:r>
    </w:p>
    <w:p w14:paraId="398D0CB3" w14:textId="77777777" w:rsidR="005F0741" w:rsidRDefault="005F0741" w:rsidP="005F0741">
      <w:pPr>
        <w:jc w:val="left"/>
        <w:rPr>
          <w:sz w:val="20"/>
        </w:rPr>
      </w:pPr>
      <w:r>
        <w:rPr>
          <w:sz w:val="20"/>
        </w:rPr>
        <w:t>Content-Type: application/watcherinfo+xml</w:t>
      </w:r>
    </w:p>
    <w:p w14:paraId="732D0305" w14:textId="77777777" w:rsidR="005F0741" w:rsidRDefault="005F0741" w:rsidP="005F0741">
      <w:pPr>
        <w:rPr>
          <w:sz w:val="20"/>
        </w:rPr>
      </w:pPr>
      <w:r>
        <w:rPr>
          <w:sz w:val="20"/>
        </w:rPr>
        <w:t>Content-Length: xx</w:t>
      </w:r>
    </w:p>
    <w:p w14:paraId="20D9C869" w14:textId="77777777" w:rsidR="005F0741" w:rsidRDefault="005F0741" w:rsidP="005F0741">
      <w:pPr>
        <w:rPr>
          <w:sz w:val="20"/>
        </w:rPr>
      </w:pPr>
    </w:p>
    <w:p w14:paraId="5DEA25B5" w14:textId="77777777" w:rsidR="005F0741" w:rsidRDefault="005F0741" w:rsidP="005F0741">
      <w:pPr>
        <w:rPr>
          <w:sz w:val="20"/>
        </w:rPr>
      </w:pPr>
      <w:r>
        <w:rPr>
          <w:sz w:val="20"/>
        </w:rPr>
        <w:t xml:space="preserve">[Watcher Info] – see RFC 3858 [55]. </w:t>
      </w:r>
    </w:p>
    <w:p w14:paraId="7AB5681E" w14:textId="77777777" w:rsidR="005F0741" w:rsidRDefault="005F0741" w:rsidP="005F0741">
      <w:pPr>
        <w:rPr>
          <w:sz w:val="20"/>
          <w:u w:val="single"/>
        </w:rPr>
      </w:pPr>
    </w:p>
    <w:p w14:paraId="1C683F29" w14:textId="77777777" w:rsidR="005F0741" w:rsidRDefault="005F0741" w:rsidP="005F0741">
      <w:pPr>
        <w:rPr>
          <w:sz w:val="20"/>
          <w:u w:val="single"/>
        </w:rPr>
      </w:pPr>
      <w:r>
        <w:rPr>
          <w:sz w:val="20"/>
          <w:u w:val="single"/>
        </w:rPr>
        <w:t xml:space="preserve">Message 4 – 200 OK (NOTIFY) </w:t>
      </w:r>
    </w:p>
    <w:p w14:paraId="664BCFE6" w14:textId="77777777" w:rsidR="005F0741" w:rsidRDefault="005F0741" w:rsidP="005F0741">
      <w:pPr>
        <w:rPr>
          <w:sz w:val="20"/>
        </w:rPr>
      </w:pPr>
      <w:r>
        <w:rPr>
          <w:sz w:val="20"/>
        </w:rPr>
        <w:t>SIP/2.0 200 OK</w:t>
      </w:r>
    </w:p>
    <w:p w14:paraId="057399C1" w14:textId="77777777" w:rsidR="005F0741" w:rsidRDefault="005F0741" w:rsidP="005F0741">
      <w:pPr>
        <w:rPr>
          <w:sz w:val="20"/>
        </w:rPr>
      </w:pPr>
      <w:r>
        <w:rPr>
          <w:sz w:val="20"/>
        </w:rPr>
        <w:t>Via: SIP/2.0/UDP 10.10.0.1:5060;branch=567891234a</w:t>
      </w:r>
    </w:p>
    <w:p w14:paraId="3EDE2381" w14:textId="5D75A908" w:rsidR="005F0741" w:rsidRDefault="005F0741" w:rsidP="005F0741">
      <w:pPr>
        <w:rPr>
          <w:sz w:val="20"/>
        </w:rPr>
      </w:pPr>
      <w:r>
        <w:rPr>
          <w:sz w:val="20"/>
        </w:rPr>
        <w:t>To: &lt;sip:</w:t>
      </w:r>
      <w:r w:rsidRPr="00937741">
        <w:rPr>
          <w:sz w:val="20"/>
        </w:rPr>
        <w:t>+447960306800@operatorB.com</w:t>
      </w:r>
      <w:r>
        <w:rPr>
          <w:sz w:val="20"/>
        </w:rPr>
        <w:t xml:space="preserve">;user=phone&gt;;user=phone&gt;;tag=56ad7111  </w:t>
      </w:r>
    </w:p>
    <w:p w14:paraId="6B04F403" w14:textId="7128FA1E" w:rsidR="005F0741" w:rsidRDefault="005F0741" w:rsidP="005F0741">
      <w:pPr>
        <w:rPr>
          <w:sz w:val="20"/>
        </w:rPr>
      </w:pPr>
      <w:r>
        <w:rPr>
          <w:sz w:val="20"/>
        </w:rPr>
        <w:t>From: &lt;sip:</w:t>
      </w:r>
      <w:r w:rsidRPr="00937741">
        <w:rPr>
          <w:sz w:val="20"/>
        </w:rPr>
        <w:t>+447960306800@operatorB.com</w:t>
      </w:r>
      <w:r>
        <w:rPr>
          <w:sz w:val="20"/>
        </w:rPr>
        <w:t xml:space="preserve">;user=phone&gt;; tag=123456   </w:t>
      </w:r>
    </w:p>
    <w:p w14:paraId="3812035D" w14:textId="0B8DCBBD" w:rsidR="005F0741" w:rsidRDefault="005F0741" w:rsidP="005F0741">
      <w:pPr>
        <w:rPr>
          <w:sz w:val="20"/>
        </w:rPr>
      </w:pPr>
      <w:r>
        <w:rPr>
          <w:sz w:val="20"/>
        </w:rPr>
        <w:t xml:space="preserve">Call-ID: </w:t>
      </w:r>
      <w:r w:rsidRPr="00937741">
        <w:rPr>
          <w:sz w:val="20"/>
        </w:rPr>
        <w:t>abc1234588@operatorB.com</w:t>
      </w:r>
      <w:r>
        <w:rPr>
          <w:sz w:val="20"/>
        </w:rPr>
        <w:t xml:space="preserve"> </w:t>
      </w:r>
    </w:p>
    <w:p w14:paraId="2617CC65" w14:textId="77777777" w:rsidR="005F0741" w:rsidRDefault="005F0741" w:rsidP="005F0741">
      <w:pPr>
        <w:rPr>
          <w:sz w:val="20"/>
        </w:rPr>
      </w:pPr>
      <w:r>
        <w:rPr>
          <w:sz w:val="20"/>
        </w:rPr>
        <w:t>CSeq: 12 NOTIFY</w:t>
      </w:r>
    </w:p>
    <w:p w14:paraId="7A090EB6" w14:textId="40F24F45" w:rsidR="005F0741" w:rsidRDefault="005F0741" w:rsidP="005F0741">
      <w:pPr>
        <w:rPr>
          <w:sz w:val="20"/>
        </w:rPr>
      </w:pPr>
      <w:r>
        <w:rPr>
          <w:sz w:val="20"/>
        </w:rPr>
        <w:t>Contact: &lt;</w:t>
      </w:r>
      <w:r w:rsidRPr="00937741">
        <w:rPr>
          <w:sz w:val="20"/>
        </w:rPr>
        <w:t>sip:10.0.0.1:5060</w:t>
      </w:r>
      <w:r>
        <w:rPr>
          <w:sz w:val="20"/>
        </w:rPr>
        <w:t>&gt;</w:t>
      </w:r>
    </w:p>
    <w:p w14:paraId="48865C05" w14:textId="77777777" w:rsidR="005F0741" w:rsidRDefault="005F0741" w:rsidP="005F0741">
      <w:pPr>
        <w:rPr>
          <w:sz w:val="20"/>
        </w:rPr>
      </w:pPr>
      <w:r>
        <w:rPr>
          <w:sz w:val="20"/>
        </w:rPr>
        <w:t>Content-Length: 0</w:t>
      </w:r>
    </w:p>
    <w:p w14:paraId="6585080D" w14:textId="77777777" w:rsidR="005F0741" w:rsidRDefault="005F0741" w:rsidP="005F0741">
      <w:pPr>
        <w:rPr>
          <w:sz w:val="20"/>
          <w:u w:val="single"/>
        </w:rPr>
      </w:pPr>
    </w:p>
    <w:p w14:paraId="3B92CB91" w14:textId="1EBC34F1" w:rsidR="005F0741" w:rsidRDefault="005F0741" w:rsidP="00B95243">
      <w:pPr>
        <w:pStyle w:val="NormalParagraph"/>
      </w:pPr>
      <w:r>
        <w:t>A new Watcher now subscribes</w:t>
      </w:r>
      <w:r>
        <w:rPr>
          <w:u w:val="single"/>
        </w:rPr>
        <w:t xml:space="preserve"> </w:t>
      </w:r>
      <w:r>
        <w:t xml:space="preserve">to the Presence Information of the Presentity and a further notification is sent to the Presentity containing the identity of the new Watcher. </w:t>
      </w:r>
    </w:p>
    <w:p w14:paraId="3547C6C9" w14:textId="77777777" w:rsidR="005F0741" w:rsidRDefault="005F0741">
      <w:pPr>
        <w:spacing w:before="0"/>
        <w:jc w:val="left"/>
        <w:rPr>
          <w:sz w:val="20"/>
        </w:rPr>
      </w:pPr>
      <w:r>
        <w:rPr>
          <w:sz w:val="20"/>
        </w:rPr>
        <w:br w:type="page"/>
      </w:r>
    </w:p>
    <w:p w14:paraId="7A82FCA1"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5</w:t>
      </w:r>
      <w:r w:rsidRPr="007C1156">
        <w:rPr>
          <w:sz w:val="20"/>
          <w:u w:val="single"/>
        </w:rPr>
        <w:t xml:space="preserve"> – </w:t>
      </w:r>
      <w:r>
        <w:rPr>
          <w:sz w:val="20"/>
          <w:u w:val="single"/>
        </w:rPr>
        <w:t>NOTIFY</w:t>
      </w:r>
    </w:p>
    <w:p w14:paraId="0E22B469" w14:textId="0BEECF2B" w:rsidR="005F0741" w:rsidRPr="007C1156" w:rsidRDefault="005F0741" w:rsidP="005F0741">
      <w:pPr>
        <w:rPr>
          <w:sz w:val="20"/>
        </w:rPr>
      </w:pPr>
      <w:r>
        <w:rPr>
          <w:sz w:val="20"/>
        </w:rPr>
        <w:t>NOTIFY</w:t>
      </w:r>
      <w:r w:rsidRPr="007C1156">
        <w:rPr>
          <w:sz w:val="20"/>
        </w:rPr>
        <w:t xml:space="preserve"> </w:t>
      </w:r>
      <w:r w:rsidRPr="00937741">
        <w:rPr>
          <w:sz w:val="20"/>
        </w:rPr>
        <w:t>sip:+447960306800@operatorB.com;user=phone</w:t>
      </w:r>
      <w:r w:rsidRPr="007C1156">
        <w:rPr>
          <w:sz w:val="20"/>
        </w:rPr>
        <w:t xml:space="preserve"> SIP/2.0</w:t>
      </w:r>
    </w:p>
    <w:p w14:paraId="646FE6A6" w14:textId="77777777" w:rsidR="005F0741" w:rsidRDefault="005F0741" w:rsidP="005F0741">
      <w:pPr>
        <w:rPr>
          <w:sz w:val="20"/>
        </w:rPr>
      </w:pPr>
      <w:r w:rsidRPr="007C1156">
        <w:rPr>
          <w:sz w:val="20"/>
        </w:rPr>
        <w:t>Via: SIP/2.0/UDP 10.</w:t>
      </w:r>
      <w:r>
        <w:rPr>
          <w:sz w:val="20"/>
        </w:rPr>
        <w:t>1</w:t>
      </w:r>
      <w:r w:rsidRPr="007C1156">
        <w:rPr>
          <w:sz w:val="20"/>
        </w:rPr>
        <w:t>0.0.1:5060;branch=</w:t>
      </w:r>
      <w:r>
        <w:rPr>
          <w:sz w:val="20"/>
        </w:rPr>
        <w:t>567891234789</w:t>
      </w:r>
    </w:p>
    <w:p w14:paraId="33F06B96" w14:textId="710EFF4B" w:rsidR="005F0741" w:rsidRPr="007C1156" w:rsidRDefault="005F0741" w:rsidP="005F0741">
      <w:pPr>
        <w:rPr>
          <w:sz w:val="20"/>
        </w:rPr>
      </w:pPr>
      <w:r>
        <w:rPr>
          <w:sz w:val="20"/>
        </w:rPr>
        <w:t>To</w:t>
      </w:r>
      <w:r w:rsidRPr="007C1156">
        <w:rPr>
          <w:sz w:val="20"/>
        </w:rPr>
        <w:t xml:space="preserve">: </w:t>
      </w:r>
      <w:r>
        <w:rPr>
          <w:sz w:val="20"/>
        </w:rPr>
        <w:t>&lt;</w:t>
      </w:r>
      <w:r w:rsidRPr="007C1156">
        <w:rPr>
          <w:sz w:val="20"/>
        </w:rPr>
        <w:t>sip:</w:t>
      </w:r>
      <w:r w:rsidRPr="00937741">
        <w:rPr>
          <w:sz w:val="20"/>
        </w:rPr>
        <w:t>+447960306800@operatorB.com</w:t>
      </w:r>
      <w:r>
        <w:rPr>
          <w:sz w:val="20"/>
        </w:rPr>
        <w:t>;user=phone&gt;;user=phone&gt;;tag=56ad7111</w:t>
      </w:r>
      <w:r w:rsidRPr="007C1156">
        <w:rPr>
          <w:sz w:val="20"/>
        </w:rPr>
        <w:t xml:space="preserve">  </w:t>
      </w:r>
    </w:p>
    <w:p w14:paraId="295C27F2" w14:textId="4AE19D44"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937741">
        <w:rPr>
          <w:sz w:val="20"/>
        </w:rPr>
        <w:t>+447960306800@operatorB.com</w:t>
      </w:r>
      <w:r>
        <w:rPr>
          <w:sz w:val="20"/>
        </w:rPr>
        <w:t xml:space="preserve">;user=phone&gt;; tag=123456 </w:t>
      </w:r>
      <w:r w:rsidRPr="007C1156">
        <w:rPr>
          <w:sz w:val="20"/>
        </w:rPr>
        <w:t xml:space="preserve">  </w:t>
      </w:r>
    </w:p>
    <w:p w14:paraId="4F752935" w14:textId="1CDC3490" w:rsidR="005F0741" w:rsidRPr="007C1156" w:rsidRDefault="005F0741" w:rsidP="005F0741">
      <w:pPr>
        <w:rPr>
          <w:sz w:val="20"/>
        </w:rPr>
      </w:pPr>
      <w:r w:rsidRPr="007C1156">
        <w:rPr>
          <w:sz w:val="20"/>
        </w:rPr>
        <w:t xml:space="preserve">Call-ID: </w:t>
      </w:r>
      <w:r w:rsidRPr="00937741">
        <w:rPr>
          <w:sz w:val="20"/>
        </w:rPr>
        <w:t>abc1234588@operatorB.com</w:t>
      </w:r>
      <w:r w:rsidRPr="007C1156">
        <w:rPr>
          <w:sz w:val="20"/>
        </w:rPr>
        <w:t xml:space="preserve"> </w:t>
      </w:r>
    </w:p>
    <w:p w14:paraId="5CBABC3B" w14:textId="77777777" w:rsidR="005F0741" w:rsidRDefault="005F0741" w:rsidP="005F0741">
      <w:pPr>
        <w:rPr>
          <w:sz w:val="20"/>
        </w:rPr>
      </w:pPr>
      <w:r w:rsidRPr="007C1156">
        <w:rPr>
          <w:sz w:val="20"/>
        </w:rPr>
        <w:t>CSeq: 1</w:t>
      </w:r>
      <w:r>
        <w:rPr>
          <w:sz w:val="20"/>
        </w:rPr>
        <w:t>3</w:t>
      </w:r>
      <w:r w:rsidRPr="007C1156">
        <w:rPr>
          <w:sz w:val="20"/>
        </w:rPr>
        <w:t xml:space="preserve"> </w:t>
      </w:r>
      <w:r>
        <w:rPr>
          <w:sz w:val="20"/>
        </w:rPr>
        <w:t>NOTIFY</w:t>
      </w:r>
    </w:p>
    <w:p w14:paraId="02D40572" w14:textId="77777777" w:rsidR="005F0741" w:rsidRPr="007C1156" w:rsidRDefault="005F0741" w:rsidP="005F0741">
      <w:pPr>
        <w:rPr>
          <w:sz w:val="20"/>
        </w:rPr>
      </w:pPr>
      <w:r>
        <w:rPr>
          <w:sz w:val="20"/>
        </w:rPr>
        <w:t>Max-Forwards: 70</w:t>
      </w:r>
    </w:p>
    <w:p w14:paraId="1AE18A02" w14:textId="77777777" w:rsidR="005F0741" w:rsidRDefault="005F0741" w:rsidP="005F0741">
      <w:pPr>
        <w:rPr>
          <w:sz w:val="20"/>
        </w:rPr>
      </w:pPr>
      <w:r>
        <w:rPr>
          <w:sz w:val="20"/>
        </w:rPr>
        <w:t>Subscription-State: Active;Expires=3600</w:t>
      </w:r>
    </w:p>
    <w:p w14:paraId="59782CEB" w14:textId="77777777" w:rsidR="005F0741" w:rsidRDefault="005F0741" w:rsidP="005F0741">
      <w:pPr>
        <w:rPr>
          <w:sz w:val="20"/>
        </w:rPr>
      </w:pPr>
      <w:r>
        <w:rPr>
          <w:sz w:val="20"/>
        </w:rPr>
        <w:t>Event: presence.winfo</w:t>
      </w:r>
    </w:p>
    <w:p w14:paraId="72601B12" w14:textId="77777777" w:rsidR="005F0741" w:rsidRDefault="005F0741" w:rsidP="005F0741">
      <w:pPr>
        <w:rPr>
          <w:sz w:val="20"/>
        </w:rPr>
      </w:pPr>
      <w:r>
        <w:rPr>
          <w:sz w:val="20"/>
        </w:rPr>
        <w:t>Accept: application/watcherinfo+xml</w:t>
      </w:r>
    </w:p>
    <w:p w14:paraId="6BFB6A5D" w14:textId="3544C74B" w:rsidR="005F0741" w:rsidRPr="007C1156" w:rsidRDefault="005F0741" w:rsidP="005F0741">
      <w:pPr>
        <w:rPr>
          <w:sz w:val="20"/>
        </w:rPr>
      </w:pPr>
      <w:r w:rsidRPr="007C1156">
        <w:rPr>
          <w:sz w:val="20"/>
        </w:rPr>
        <w:t xml:space="preserve">Route: </w:t>
      </w:r>
      <w:r w:rsidRPr="00937741">
        <w:rPr>
          <w:sz w:val="20"/>
        </w:rPr>
        <w:t>sip:10.0.0.1:5060;lr</w:t>
      </w:r>
    </w:p>
    <w:p w14:paraId="272C501F" w14:textId="1434D3D3" w:rsidR="005F0741" w:rsidRDefault="005F0741" w:rsidP="005F0741">
      <w:pPr>
        <w:jc w:val="left"/>
        <w:rPr>
          <w:sz w:val="20"/>
        </w:rPr>
      </w:pPr>
      <w:r w:rsidRPr="007C1156">
        <w:rPr>
          <w:sz w:val="20"/>
        </w:rPr>
        <w:t>Contact: &lt;</w:t>
      </w:r>
      <w:r w:rsidRPr="00937741">
        <w:rPr>
          <w:sz w:val="20"/>
        </w:rPr>
        <w:t>sip:10.10.0.1:5060</w:t>
      </w:r>
      <w:r>
        <w:rPr>
          <w:sz w:val="20"/>
        </w:rPr>
        <w:t>&gt;</w:t>
      </w:r>
      <w:r w:rsidRPr="00352EFC">
        <w:rPr>
          <w:sz w:val="20"/>
        </w:rPr>
        <w:t xml:space="preserve"> </w:t>
      </w:r>
    </w:p>
    <w:p w14:paraId="6A0A831C" w14:textId="77777777" w:rsidR="005F0741" w:rsidRDefault="005F0741" w:rsidP="005F0741">
      <w:pPr>
        <w:jc w:val="left"/>
        <w:rPr>
          <w:sz w:val="20"/>
        </w:rPr>
      </w:pPr>
      <w:r>
        <w:rPr>
          <w:sz w:val="20"/>
        </w:rPr>
        <w:t>Content-Type: application/watcherinfo+xml</w:t>
      </w:r>
    </w:p>
    <w:p w14:paraId="3054BED0" w14:textId="77777777" w:rsidR="005F0741" w:rsidRDefault="005F0741" w:rsidP="005F0741">
      <w:pPr>
        <w:rPr>
          <w:sz w:val="20"/>
        </w:rPr>
      </w:pPr>
      <w:r w:rsidRPr="007C1156">
        <w:rPr>
          <w:sz w:val="20"/>
        </w:rPr>
        <w:t xml:space="preserve">Content-Length: </w:t>
      </w:r>
      <w:r>
        <w:rPr>
          <w:sz w:val="20"/>
        </w:rPr>
        <w:t>xx</w:t>
      </w:r>
    </w:p>
    <w:p w14:paraId="3E28EBC8" w14:textId="77777777" w:rsidR="005F0741" w:rsidRDefault="005F0741" w:rsidP="005F0741">
      <w:pPr>
        <w:rPr>
          <w:sz w:val="20"/>
        </w:rPr>
      </w:pPr>
    </w:p>
    <w:p w14:paraId="42EA36AA" w14:textId="77777777" w:rsidR="005F0741" w:rsidRPr="00DD7AD0" w:rsidRDefault="005F0741" w:rsidP="005F0741">
      <w:pPr>
        <w:rPr>
          <w:sz w:val="20"/>
        </w:rPr>
      </w:pPr>
      <w:r w:rsidRPr="00DD7AD0">
        <w:rPr>
          <w:sz w:val="20"/>
        </w:rPr>
        <w:t xml:space="preserve">[Watcher Info] – see RFC </w:t>
      </w:r>
      <w:r>
        <w:rPr>
          <w:sz w:val="20"/>
        </w:rPr>
        <w:t xml:space="preserve">3858 [55]. </w:t>
      </w:r>
    </w:p>
    <w:p w14:paraId="2E3FFDE3" w14:textId="77777777" w:rsidR="005F0741" w:rsidRDefault="005F0741" w:rsidP="005F0741">
      <w:pPr>
        <w:rPr>
          <w:sz w:val="20"/>
          <w:u w:val="single"/>
        </w:rPr>
      </w:pPr>
    </w:p>
    <w:p w14:paraId="67FBB70B" w14:textId="77777777" w:rsidR="005F0741" w:rsidRPr="007C1156" w:rsidRDefault="005F0741" w:rsidP="005F0741">
      <w:pPr>
        <w:rPr>
          <w:sz w:val="20"/>
          <w:u w:val="single"/>
        </w:rPr>
      </w:pPr>
      <w:r w:rsidRPr="007C1156">
        <w:rPr>
          <w:sz w:val="20"/>
          <w:u w:val="single"/>
        </w:rPr>
        <w:t xml:space="preserve">Message </w:t>
      </w:r>
      <w:r>
        <w:rPr>
          <w:sz w:val="20"/>
          <w:u w:val="single"/>
        </w:rPr>
        <w:t>6</w:t>
      </w:r>
      <w:r w:rsidRPr="007C1156">
        <w:rPr>
          <w:sz w:val="20"/>
          <w:u w:val="single"/>
        </w:rPr>
        <w:t xml:space="preserve"> – </w:t>
      </w:r>
      <w:r>
        <w:rPr>
          <w:sz w:val="20"/>
          <w:u w:val="single"/>
        </w:rPr>
        <w:t>200 OK (NOTIFY)</w:t>
      </w:r>
      <w:r w:rsidRPr="007C1156">
        <w:rPr>
          <w:sz w:val="20"/>
          <w:u w:val="single"/>
        </w:rPr>
        <w:t xml:space="preserve"> </w:t>
      </w:r>
    </w:p>
    <w:p w14:paraId="3EAA0912" w14:textId="77777777" w:rsidR="005F0741" w:rsidRPr="007C1156" w:rsidRDefault="005F0741" w:rsidP="005F0741">
      <w:pPr>
        <w:rPr>
          <w:sz w:val="20"/>
        </w:rPr>
      </w:pPr>
      <w:r w:rsidRPr="007C1156">
        <w:rPr>
          <w:sz w:val="20"/>
        </w:rPr>
        <w:t>SIP/2.0</w:t>
      </w:r>
      <w:r>
        <w:rPr>
          <w:sz w:val="20"/>
        </w:rPr>
        <w:t xml:space="preserve"> 200 OK</w:t>
      </w:r>
    </w:p>
    <w:p w14:paraId="1C2ADCD8" w14:textId="77777777" w:rsidR="005F0741" w:rsidRDefault="005F0741" w:rsidP="005F0741">
      <w:pPr>
        <w:rPr>
          <w:sz w:val="20"/>
        </w:rPr>
      </w:pPr>
      <w:r w:rsidRPr="007C1156">
        <w:rPr>
          <w:sz w:val="20"/>
        </w:rPr>
        <w:t>Via: SIP/2.0/UDP 10.</w:t>
      </w:r>
      <w:r>
        <w:rPr>
          <w:sz w:val="20"/>
        </w:rPr>
        <w:t>1</w:t>
      </w:r>
      <w:r w:rsidRPr="007C1156">
        <w:rPr>
          <w:sz w:val="20"/>
        </w:rPr>
        <w:t>0.0.1:5060;branch=</w:t>
      </w:r>
      <w:r>
        <w:rPr>
          <w:sz w:val="20"/>
        </w:rPr>
        <w:t>567891234789</w:t>
      </w:r>
    </w:p>
    <w:p w14:paraId="33671420" w14:textId="35D555F5" w:rsidR="005F0741" w:rsidRPr="007C1156" w:rsidRDefault="005F0741" w:rsidP="005F0741">
      <w:pPr>
        <w:rPr>
          <w:sz w:val="20"/>
        </w:rPr>
      </w:pPr>
      <w:r>
        <w:rPr>
          <w:sz w:val="20"/>
        </w:rPr>
        <w:t>To</w:t>
      </w:r>
      <w:r w:rsidRPr="007C1156">
        <w:rPr>
          <w:sz w:val="20"/>
        </w:rPr>
        <w:t xml:space="preserve">: </w:t>
      </w:r>
      <w:r>
        <w:rPr>
          <w:sz w:val="20"/>
        </w:rPr>
        <w:t>&lt;</w:t>
      </w:r>
      <w:r w:rsidRPr="007C1156">
        <w:rPr>
          <w:sz w:val="20"/>
        </w:rPr>
        <w:t>sip:</w:t>
      </w:r>
      <w:r w:rsidRPr="00937741">
        <w:rPr>
          <w:sz w:val="20"/>
        </w:rPr>
        <w:t>+447960306800@operatorB.com</w:t>
      </w:r>
      <w:r>
        <w:rPr>
          <w:sz w:val="20"/>
        </w:rPr>
        <w:t>;user=phone&gt;;user=phone&gt;;tag=56ad7111</w:t>
      </w:r>
      <w:r w:rsidRPr="007C1156">
        <w:rPr>
          <w:sz w:val="20"/>
        </w:rPr>
        <w:t xml:space="preserve">  </w:t>
      </w:r>
    </w:p>
    <w:p w14:paraId="147BD84F" w14:textId="14CF77A3"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937741">
        <w:rPr>
          <w:sz w:val="20"/>
        </w:rPr>
        <w:t>+447960306800@operatorB.com</w:t>
      </w:r>
      <w:r>
        <w:rPr>
          <w:sz w:val="20"/>
        </w:rPr>
        <w:t xml:space="preserve">;user=phone&gt;; tag=123456 </w:t>
      </w:r>
      <w:r w:rsidRPr="007C1156">
        <w:rPr>
          <w:sz w:val="20"/>
        </w:rPr>
        <w:t xml:space="preserve">  </w:t>
      </w:r>
    </w:p>
    <w:p w14:paraId="6E260984" w14:textId="22D98F83" w:rsidR="005F0741" w:rsidRPr="007C1156" w:rsidRDefault="005F0741" w:rsidP="005F0741">
      <w:pPr>
        <w:rPr>
          <w:sz w:val="20"/>
        </w:rPr>
      </w:pPr>
      <w:r w:rsidRPr="007C1156">
        <w:rPr>
          <w:sz w:val="20"/>
        </w:rPr>
        <w:t xml:space="preserve">Call-ID: </w:t>
      </w:r>
      <w:r w:rsidRPr="00937741">
        <w:rPr>
          <w:sz w:val="20"/>
        </w:rPr>
        <w:t>abc1234588@operatorB.com</w:t>
      </w:r>
      <w:r w:rsidRPr="007C1156">
        <w:rPr>
          <w:sz w:val="20"/>
        </w:rPr>
        <w:t xml:space="preserve"> </w:t>
      </w:r>
    </w:p>
    <w:p w14:paraId="4447FD58" w14:textId="77777777" w:rsidR="005F0741" w:rsidRDefault="005F0741" w:rsidP="005F0741">
      <w:pPr>
        <w:rPr>
          <w:sz w:val="20"/>
        </w:rPr>
      </w:pPr>
      <w:r w:rsidRPr="007C1156">
        <w:rPr>
          <w:sz w:val="20"/>
        </w:rPr>
        <w:t>CSeq: 1</w:t>
      </w:r>
      <w:r>
        <w:rPr>
          <w:sz w:val="20"/>
        </w:rPr>
        <w:t>3</w:t>
      </w:r>
      <w:r w:rsidRPr="007C1156">
        <w:rPr>
          <w:sz w:val="20"/>
        </w:rPr>
        <w:t xml:space="preserve"> </w:t>
      </w:r>
      <w:r>
        <w:rPr>
          <w:sz w:val="20"/>
        </w:rPr>
        <w:t>NOTIFY</w:t>
      </w:r>
    </w:p>
    <w:p w14:paraId="18CF047E" w14:textId="5951E259" w:rsidR="005F0741" w:rsidRPr="007C1156" w:rsidRDefault="005F0741" w:rsidP="005F0741">
      <w:pPr>
        <w:rPr>
          <w:sz w:val="20"/>
        </w:rPr>
      </w:pPr>
      <w:r w:rsidRPr="007C1156">
        <w:rPr>
          <w:sz w:val="20"/>
        </w:rPr>
        <w:t>Contact: &lt;</w:t>
      </w:r>
      <w:r w:rsidRPr="00937741">
        <w:rPr>
          <w:sz w:val="20"/>
        </w:rPr>
        <w:t>sip:10.0.0.1:5060</w:t>
      </w:r>
      <w:r>
        <w:rPr>
          <w:sz w:val="20"/>
        </w:rPr>
        <w:t>&gt;</w:t>
      </w:r>
    </w:p>
    <w:p w14:paraId="58EC2259" w14:textId="77777777" w:rsidR="005F0741" w:rsidRPr="007C1156" w:rsidRDefault="005F0741" w:rsidP="005F0741">
      <w:pPr>
        <w:rPr>
          <w:sz w:val="20"/>
        </w:rPr>
      </w:pPr>
      <w:r w:rsidRPr="007C1156">
        <w:rPr>
          <w:sz w:val="20"/>
        </w:rPr>
        <w:t xml:space="preserve">Content-Length: </w:t>
      </w:r>
      <w:r>
        <w:rPr>
          <w:sz w:val="20"/>
        </w:rPr>
        <w:t>0</w:t>
      </w:r>
    </w:p>
    <w:p w14:paraId="75EEA298" w14:textId="77777777" w:rsidR="005F0741" w:rsidRDefault="005F0741" w:rsidP="005F0741">
      <w:pPr>
        <w:jc w:val="left"/>
        <w:rPr>
          <w:sz w:val="20"/>
          <w:u w:val="single"/>
        </w:rPr>
      </w:pPr>
    </w:p>
    <w:p w14:paraId="5EE0A17F" w14:textId="4DFD12E9" w:rsidR="005F0741" w:rsidRDefault="005F0741" w:rsidP="00B95243">
      <w:pPr>
        <w:pStyle w:val="NormalParagraph"/>
      </w:pPr>
      <w:r w:rsidRPr="00410D38">
        <w:t>On being informed of the new Watcher, the Presentity may authorize or refuse the new Watcher access to the Presence Information. This is done via a new PUBLISH message (not shown). In addition, if the new Watcher is authorised, then a further NOTIFY message is sent to reflect that fact that the status of the new Watcher has changed  from “pending” to “active” (see RFC 3857 [</w:t>
      </w:r>
      <w:r>
        <w:t>54</w:t>
      </w:r>
      <w:r w:rsidRPr="00410D38">
        <w:t xml:space="preserve">]). This further NOTIFY is also not shown.  </w:t>
      </w:r>
    </w:p>
    <w:p w14:paraId="00CB633E" w14:textId="77777777" w:rsidR="005F0741" w:rsidRDefault="005F0741">
      <w:pPr>
        <w:spacing w:before="0"/>
        <w:jc w:val="left"/>
        <w:rPr>
          <w:sz w:val="20"/>
        </w:rPr>
      </w:pPr>
      <w:r>
        <w:rPr>
          <w:sz w:val="20"/>
        </w:rPr>
        <w:br w:type="page"/>
      </w:r>
    </w:p>
    <w:p w14:paraId="1844E8A6" w14:textId="3612CA40" w:rsidR="005F0741" w:rsidRDefault="005F0741" w:rsidP="00B95243">
      <w:pPr>
        <w:pStyle w:val="ANNEX-heading1"/>
      </w:pPr>
      <w:bookmarkStart w:id="121" w:name="_Toc388438209"/>
      <w:bookmarkStart w:id="122" w:name="_Toc477169061"/>
      <w:r>
        <w:lastRenderedPageBreak/>
        <w:t>Capability Discovery by Presence</w:t>
      </w:r>
      <w:bookmarkEnd w:id="121"/>
      <w:bookmarkEnd w:id="122"/>
    </w:p>
    <w:p w14:paraId="269DE812" w14:textId="40C337AC" w:rsidR="005F0741" w:rsidRDefault="005F0741" w:rsidP="00B95243">
      <w:pPr>
        <w:pStyle w:val="NormalParagraph"/>
      </w:pPr>
      <w:r>
        <w:t>It is also possible to perform Capability Discovery as a bi-laterally agreed option via Social Presence. This mechanism firstly requires a Capability Exchange via OPTIONS (see appendix B.7) and the e</w:t>
      </w:r>
      <w:r w:rsidR="00B95243">
        <w:t>xchange of the following tag :</w:t>
      </w:r>
    </w:p>
    <w:p w14:paraId="12DCC41F" w14:textId="77777777" w:rsidR="005F0741" w:rsidRDefault="005F0741" w:rsidP="00B95243">
      <w:pPr>
        <w:pStyle w:val="ListBullet1"/>
      </w:pPr>
      <w:r w:rsidRPr="00636274">
        <w:t>+g.3gpp.iari-ref="urn%3Aurn-7%3A3gpp-application.ims.iari.rcse.dp"</w:t>
      </w:r>
    </w:p>
    <w:p w14:paraId="3A5C9AF9" w14:textId="77777777" w:rsidR="005F0741" w:rsidRDefault="005F0741" w:rsidP="00B95243">
      <w:pPr>
        <w:pStyle w:val="NormalParagraph"/>
      </w:pPr>
      <w:r>
        <w:t xml:space="preserve">Thereafter, the set of RCS Services are exchanged via Social Presence using an anonymous SUBSCRIBE message. The message flow is shown in figure 21.  The service tags are included in the message body of the NOTIFY message. The correspondence between OPTIONS service tags and Presence service tags is documented in clause 2.6.1.3.1 of the GSMA RCS v.5.1 Client &amp; Services specification ([44]). </w:t>
      </w:r>
    </w:p>
    <w:p w14:paraId="69847A85" w14:textId="7C7CE793" w:rsidR="005F0741" w:rsidRDefault="005F0741" w:rsidP="00B95243">
      <w:pPr>
        <w:pStyle w:val="Centredtext"/>
        <w:rPr>
          <w:lang w:eastAsia="en-GB" w:bidi="ar-SA"/>
        </w:rPr>
      </w:pPr>
      <w:r>
        <w:rPr>
          <w:lang w:eastAsia="en-GB" w:bidi="ar-SA"/>
        </w:rPr>
        <w:t xml:space="preserve">. </w:t>
      </w:r>
      <w:r w:rsidR="00B95243">
        <w:rPr>
          <w:noProof/>
          <w:lang w:eastAsia="en-GB" w:bidi="ar-SA"/>
        </w:rPr>
        <w:drawing>
          <wp:inline distT="0" distB="0" distL="0" distR="0" wp14:anchorId="0D41E349" wp14:editId="22D62245">
            <wp:extent cx="375285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52850" cy="1981200"/>
                    </a:xfrm>
                    <a:prstGeom prst="rect">
                      <a:avLst/>
                    </a:prstGeom>
                    <a:noFill/>
                    <a:ln>
                      <a:noFill/>
                    </a:ln>
                  </pic:spPr>
                </pic:pic>
              </a:graphicData>
            </a:graphic>
          </wp:inline>
        </w:drawing>
      </w:r>
    </w:p>
    <w:p w14:paraId="66FBC2D9" w14:textId="3240E4B4" w:rsidR="005F0741" w:rsidRDefault="005F0741" w:rsidP="00937741">
      <w:pPr>
        <w:pStyle w:val="Figurecaption"/>
        <w:ind w:left="1800" w:firstLine="0"/>
        <w:jc w:val="left"/>
      </w:pPr>
      <w:r>
        <w:t xml:space="preserve"> : Capability Discovery via Presence</w:t>
      </w:r>
    </w:p>
    <w:p w14:paraId="1A5D3C07" w14:textId="77777777" w:rsidR="005F0741" w:rsidRPr="00486F7E" w:rsidRDefault="005F0741" w:rsidP="005F0741"/>
    <w:p w14:paraId="05D487C0" w14:textId="259B131B" w:rsidR="005F0741" w:rsidRDefault="005F0741" w:rsidP="00B95243">
      <w:pPr>
        <w:pStyle w:val="NormalParagraph"/>
        <w:rPr>
          <w:u w:val="single"/>
        </w:rPr>
      </w:pPr>
      <w:r w:rsidRPr="00923CF4">
        <w:t>The message contents are shown below:-</w:t>
      </w:r>
      <w:r>
        <w:rPr>
          <w:u w:val="single"/>
        </w:rPr>
        <w:t xml:space="preserve"> </w:t>
      </w:r>
    </w:p>
    <w:p w14:paraId="4938ACCE" w14:textId="77777777" w:rsidR="005F0741" w:rsidRDefault="005F0741">
      <w:pPr>
        <w:spacing w:before="0"/>
        <w:jc w:val="left"/>
        <w:rPr>
          <w:u w:val="single"/>
        </w:rPr>
      </w:pPr>
      <w:r>
        <w:rPr>
          <w:u w:val="single"/>
        </w:rPr>
        <w:br w:type="page"/>
      </w:r>
    </w:p>
    <w:p w14:paraId="2FB8BB6F"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1</w:t>
      </w:r>
      <w:r w:rsidRPr="007C1156">
        <w:rPr>
          <w:sz w:val="20"/>
          <w:u w:val="single"/>
        </w:rPr>
        <w:t xml:space="preserve"> – </w:t>
      </w:r>
      <w:r>
        <w:rPr>
          <w:sz w:val="20"/>
          <w:u w:val="single"/>
        </w:rPr>
        <w:t>SUBSCRIBE</w:t>
      </w:r>
    </w:p>
    <w:p w14:paraId="5CFB4EFD" w14:textId="1BEFA0FE" w:rsidR="005F0741" w:rsidRPr="002B68B9" w:rsidRDefault="005F0741" w:rsidP="005F0741">
      <w:pPr>
        <w:rPr>
          <w:sz w:val="20"/>
          <w:lang w:val="es-ES"/>
        </w:rPr>
      </w:pPr>
      <w:r w:rsidRPr="002B68B9">
        <w:rPr>
          <w:sz w:val="20"/>
          <w:lang w:val="es-ES"/>
        </w:rPr>
        <w:t>SUBSCRIBE sip:+447960306800@operatorB.com;user=phone SIP/2.0</w:t>
      </w:r>
    </w:p>
    <w:p w14:paraId="30122C8F" w14:textId="77777777" w:rsidR="005F0741" w:rsidRPr="007C1156" w:rsidRDefault="005F0741" w:rsidP="005F0741">
      <w:pPr>
        <w:rPr>
          <w:sz w:val="20"/>
        </w:rPr>
      </w:pPr>
      <w:r w:rsidRPr="007C1156">
        <w:rPr>
          <w:sz w:val="20"/>
        </w:rPr>
        <w:t>Via: SIP/2.0/UDP 10.0.0.1:5060;branch=1234567</w:t>
      </w:r>
      <w:r>
        <w:rPr>
          <w:sz w:val="20"/>
        </w:rPr>
        <w:t>8778</w:t>
      </w:r>
    </w:p>
    <w:p w14:paraId="44442BF6" w14:textId="77777777" w:rsidR="005F0741" w:rsidRPr="007C1156" w:rsidRDefault="005F0741" w:rsidP="005F0741">
      <w:pPr>
        <w:rPr>
          <w:sz w:val="20"/>
        </w:rPr>
      </w:pPr>
      <w:r>
        <w:rPr>
          <w:sz w:val="20"/>
        </w:rPr>
        <w:t>From</w:t>
      </w:r>
      <w:r w:rsidRPr="007C1156">
        <w:rPr>
          <w:sz w:val="20"/>
        </w:rPr>
        <w:t>:</w:t>
      </w:r>
      <w:r>
        <w:rPr>
          <w:sz w:val="20"/>
        </w:rPr>
        <w:t xml:space="preserve"> Anonymous &lt;</w:t>
      </w:r>
      <w:r w:rsidRPr="007C1156">
        <w:rPr>
          <w:sz w:val="20"/>
        </w:rPr>
        <w:t>sip:</w:t>
      </w:r>
      <w:r w:rsidRPr="004B7918">
        <w:rPr>
          <w:sz w:val="20"/>
        </w:rPr>
        <w:t xml:space="preserve"> </w:t>
      </w:r>
      <w:r>
        <w:rPr>
          <w:sz w:val="20"/>
        </w:rPr>
        <w:t>Anonymous@anonymous.invalid&gt;;tag=56ad7111</w:t>
      </w:r>
      <w:r w:rsidRPr="007C1156">
        <w:rPr>
          <w:sz w:val="20"/>
        </w:rPr>
        <w:t xml:space="preserve">  </w:t>
      </w:r>
    </w:p>
    <w:p w14:paraId="0657572F" w14:textId="0F12287A" w:rsidR="005F0741" w:rsidRPr="007C1156" w:rsidRDefault="005F0741" w:rsidP="005F0741">
      <w:pPr>
        <w:rPr>
          <w:sz w:val="20"/>
        </w:rPr>
      </w:pPr>
      <w:r w:rsidRPr="007C1156">
        <w:rPr>
          <w:sz w:val="20"/>
        </w:rPr>
        <w:t xml:space="preserve">To: </w:t>
      </w:r>
      <w:r>
        <w:rPr>
          <w:sz w:val="20"/>
        </w:rPr>
        <w:t>&lt;</w:t>
      </w:r>
      <w:r w:rsidRPr="007C1156">
        <w:rPr>
          <w:sz w:val="20"/>
        </w:rPr>
        <w:t>sip:</w:t>
      </w:r>
      <w:r w:rsidRPr="00937741">
        <w:rPr>
          <w:sz w:val="20"/>
        </w:rPr>
        <w:t>+447960306800@operatorB.com</w:t>
      </w:r>
      <w:r>
        <w:rPr>
          <w:sz w:val="20"/>
        </w:rPr>
        <w:t xml:space="preserve">;user=phone&gt; </w:t>
      </w:r>
      <w:r w:rsidRPr="007C1156">
        <w:rPr>
          <w:sz w:val="20"/>
        </w:rPr>
        <w:t xml:space="preserve">  </w:t>
      </w:r>
    </w:p>
    <w:p w14:paraId="5FB85F3E" w14:textId="77777777" w:rsidR="005F0741" w:rsidRPr="007C1156" w:rsidRDefault="005F0741" w:rsidP="005F0741">
      <w:pPr>
        <w:rPr>
          <w:sz w:val="20"/>
        </w:rPr>
      </w:pPr>
      <w:r w:rsidRPr="007C1156">
        <w:rPr>
          <w:sz w:val="20"/>
        </w:rPr>
        <w:t xml:space="preserve">CSeq: </w:t>
      </w:r>
      <w:r>
        <w:rPr>
          <w:sz w:val="20"/>
        </w:rPr>
        <w:t>1</w:t>
      </w:r>
      <w:r w:rsidRPr="007C1156">
        <w:rPr>
          <w:sz w:val="20"/>
        </w:rPr>
        <w:t xml:space="preserve"> </w:t>
      </w:r>
      <w:r>
        <w:rPr>
          <w:sz w:val="20"/>
        </w:rPr>
        <w:t>SUBSCRIBE</w:t>
      </w:r>
    </w:p>
    <w:p w14:paraId="3F2ABE11" w14:textId="0E2B2CCE" w:rsidR="005F0741" w:rsidRPr="007C1156" w:rsidRDefault="005F0741" w:rsidP="005F0741">
      <w:pPr>
        <w:rPr>
          <w:sz w:val="20"/>
        </w:rPr>
      </w:pPr>
      <w:r w:rsidRPr="007C1156">
        <w:rPr>
          <w:sz w:val="20"/>
        </w:rPr>
        <w:t xml:space="preserve">Call-ID: </w:t>
      </w:r>
      <w:r w:rsidRPr="00937741">
        <w:rPr>
          <w:sz w:val="20"/>
        </w:rPr>
        <w:t>dgh1234567@operatorA.com</w:t>
      </w:r>
      <w:r w:rsidRPr="007C1156">
        <w:rPr>
          <w:sz w:val="20"/>
        </w:rPr>
        <w:t xml:space="preserve"> </w:t>
      </w:r>
    </w:p>
    <w:p w14:paraId="65CA6545" w14:textId="77777777" w:rsidR="005F0741" w:rsidRDefault="005F0741" w:rsidP="005F0741">
      <w:pPr>
        <w:rPr>
          <w:rFonts w:eastAsia="Times New Roman" w:cs="Arial"/>
          <w:sz w:val="20"/>
          <w:lang w:eastAsia="en-GB" w:bidi="ar-SA"/>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utran-cell-id-3gpp=1234</w:t>
      </w:r>
    </w:p>
    <w:p w14:paraId="209BF2C4" w14:textId="77777777" w:rsidR="005F0741" w:rsidRDefault="005F0741" w:rsidP="005F0741">
      <w:pPr>
        <w:rPr>
          <w:rFonts w:eastAsia="Times New Roman" w:cs="Arial"/>
          <w:sz w:val="20"/>
          <w:lang w:eastAsia="en-GB" w:bidi="ar-SA"/>
        </w:rPr>
      </w:pPr>
      <w:r>
        <w:rPr>
          <w:rFonts w:eastAsia="Times New Roman" w:cs="Arial"/>
          <w:sz w:val="20"/>
          <w:lang w:eastAsia="en-GB" w:bidi="ar-SA"/>
        </w:rPr>
        <w:t>Event: presence</w:t>
      </w:r>
    </w:p>
    <w:p w14:paraId="19BD15DC" w14:textId="77777777" w:rsidR="005F0741" w:rsidRDefault="005F0741" w:rsidP="005F0741">
      <w:pPr>
        <w:rPr>
          <w:rFonts w:eastAsia="Times New Roman" w:cs="Arial"/>
          <w:sz w:val="20"/>
          <w:lang w:eastAsia="en-GB" w:bidi="ar-SA"/>
        </w:rPr>
      </w:pPr>
      <w:r>
        <w:rPr>
          <w:rFonts w:eastAsia="Times New Roman" w:cs="Arial"/>
          <w:sz w:val="20"/>
          <w:lang w:eastAsia="en-GB" w:bidi="ar-SA"/>
        </w:rPr>
        <w:t>Accept: application/pidf+xml</w:t>
      </w:r>
    </w:p>
    <w:p w14:paraId="05FC456F" w14:textId="77777777" w:rsidR="005F0741" w:rsidRDefault="005F0741" w:rsidP="005F0741">
      <w:pPr>
        <w:rPr>
          <w:rFonts w:eastAsia="Times New Roman" w:cs="Arial"/>
          <w:sz w:val="20"/>
          <w:lang w:eastAsia="en-GB" w:bidi="ar-SA"/>
        </w:rPr>
      </w:pPr>
      <w:r>
        <w:rPr>
          <w:rFonts w:eastAsia="Times New Roman" w:cs="Arial"/>
          <w:sz w:val="20"/>
          <w:lang w:eastAsia="en-GB" w:bidi="ar-SA"/>
        </w:rPr>
        <w:t>Expires: 0</w:t>
      </w:r>
    </w:p>
    <w:p w14:paraId="3A0062C1" w14:textId="77777777" w:rsidR="005F0741" w:rsidRDefault="005F0741" w:rsidP="005F0741">
      <w:pPr>
        <w:rPr>
          <w:rFonts w:eastAsia="Times New Roman" w:cs="Arial"/>
          <w:sz w:val="20"/>
          <w:lang w:eastAsia="en-GB" w:bidi="ar-SA"/>
        </w:rPr>
      </w:pPr>
      <w:r>
        <w:rPr>
          <w:rFonts w:eastAsia="Times New Roman" w:cs="Arial"/>
          <w:sz w:val="20"/>
          <w:lang w:eastAsia="en-GB" w:bidi="ar-SA"/>
        </w:rPr>
        <w:t>Max-Forwards:70</w:t>
      </w:r>
    </w:p>
    <w:p w14:paraId="3BD95F21" w14:textId="32EC8AC5" w:rsidR="005F0741" w:rsidRDefault="005F0741" w:rsidP="005F0741">
      <w:pPr>
        <w:jc w:val="left"/>
        <w:rPr>
          <w:sz w:val="20"/>
        </w:rPr>
      </w:pPr>
      <w:r>
        <w:rPr>
          <w:sz w:val="20"/>
        </w:rPr>
        <w:t>P-Charging-Vector: icid-value=”abch+236788a”; orig-ioi=operatorA.com; term-ioi=operatorB.com</w:t>
      </w:r>
      <w:r w:rsidRPr="007C1156">
        <w:rPr>
          <w:sz w:val="20"/>
        </w:rPr>
        <w:t xml:space="preserve"> Route: </w:t>
      </w:r>
      <w:r w:rsidRPr="00937741">
        <w:rPr>
          <w:sz w:val="20"/>
        </w:rPr>
        <w:t>sip:10.10.0.1:5060;lr</w:t>
      </w:r>
    </w:p>
    <w:p w14:paraId="1D2346BD" w14:textId="469EDD08" w:rsidR="005F0741" w:rsidRPr="00352EFC" w:rsidRDefault="005F0741" w:rsidP="005F0741">
      <w:pPr>
        <w:jc w:val="left"/>
        <w:rPr>
          <w:sz w:val="20"/>
        </w:rPr>
      </w:pPr>
      <w:r w:rsidRPr="007C1156">
        <w:rPr>
          <w:sz w:val="20"/>
        </w:rPr>
        <w:t>Contact: &lt;</w:t>
      </w:r>
      <w:r w:rsidRPr="00937741">
        <w:rPr>
          <w:sz w:val="20"/>
        </w:rPr>
        <w:t>sip:10.0.0.1:5060</w:t>
      </w:r>
      <w:r>
        <w:rPr>
          <w:sz w:val="20"/>
        </w:rPr>
        <w:t>&gt;</w:t>
      </w:r>
      <w:r w:rsidRPr="00352EFC">
        <w:rPr>
          <w:sz w:val="20"/>
        </w:rPr>
        <w:t xml:space="preserve"> </w:t>
      </w:r>
    </w:p>
    <w:p w14:paraId="6D5D7AA7" w14:textId="77777777" w:rsidR="005F0741" w:rsidRDefault="005F0741" w:rsidP="005F0741">
      <w:pPr>
        <w:rPr>
          <w:sz w:val="20"/>
        </w:rPr>
      </w:pPr>
      <w:r>
        <w:rPr>
          <w:sz w:val="20"/>
        </w:rPr>
        <w:t>C</w:t>
      </w:r>
      <w:r w:rsidRPr="007C1156">
        <w:rPr>
          <w:sz w:val="20"/>
        </w:rPr>
        <w:t xml:space="preserve">ontent-Length: </w:t>
      </w:r>
      <w:r>
        <w:rPr>
          <w:sz w:val="20"/>
        </w:rPr>
        <w:t>0</w:t>
      </w:r>
    </w:p>
    <w:p w14:paraId="36374923" w14:textId="77777777" w:rsidR="005F0741" w:rsidRDefault="005F0741" w:rsidP="005F0741">
      <w:pPr>
        <w:rPr>
          <w:sz w:val="20"/>
        </w:rPr>
      </w:pPr>
      <w:r>
        <w:rPr>
          <w:sz w:val="20"/>
        </w:rPr>
        <w:t xml:space="preserve"> </w:t>
      </w:r>
    </w:p>
    <w:p w14:paraId="01FD8FEC" w14:textId="77777777" w:rsidR="005F0741" w:rsidRPr="007C1156" w:rsidRDefault="005F0741" w:rsidP="005F0741">
      <w:pPr>
        <w:rPr>
          <w:sz w:val="20"/>
          <w:u w:val="single"/>
        </w:rPr>
      </w:pPr>
      <w:r w:rsidRPr="007C1156">
        <w:rPr>
          <w:sz w:val="20"/>
          <w:u w:val="single"/>
        </w:rPr>
        <w:t xml:space="preserve">Message </w:t>
      </w:r>
      <w:r>
        <w:rPr>
          <w:sz w:val="20"/>
          <w:u w:val="single"/>
        </w:rPr>
        <w:t>2</w:t>
      </w:r>
      <w:r w:rsidRPr="007C1156">
        <w:rPr>
          <w:sz w:val="20"/>
          <w:u w:val="single"/>
        </w:rPr>
        <w:t xml:space="preserve"> – </w:t>
      </w:r>
      <w:r>
        <w:rPr>
          <w:sz w:val="20"/>
          <w:u w:val="single"/>
        </w:rPr>
        <w:t>200 OK (SUBSCRIBE)</w:t>
      </w:r>
      <w:r w:rsidRPr="007C1156">
        <w:rPr>
          <w:sz w:val="20"/>
          <w:u w:val="single"/>
        </w:rPr>
        <w:t xml:space="preserve"> </w:t>
      </w:r>
    </w:p>
    <w:p w14:paraId="7786F9CB" w14:textId="77777777" w:rsidR="005F0741" w:rsidRPr="007C1156" w:rsidRDefault="005F0741" w:rsidP="005F0741">
      <w:pPr>
        <w:rPr>
          <w:sz w:val="20"/>
        </w:rPr>
      </w:pPr>
      <w:r w:rsidRPr="007C1156">
        <w:rPr>
          <w:sz w:val="20"/>
        </w:rPr>
        <w:t>SIP/2.0</w:t>
      </w:r>
      <w:r>
        <w:rPr>
          <w:sz w:val="20"/>
        </w:rPr>
        <w:t xml:space="preserve"> 200 OK</w:t>
      </w:r>
    </w:p>
    <w:p w14:paraId="1029CF45" w14:textId="77777777" w:rsidR="005F0741" w:rsidRPr="007C1156" w:rsidRDefault="005F0741" w:rsidP="005F0741">
      <w:pPr>
        <w:rPr>
          <w:sz w:val="20"/>
        </w:rPr>
      </w:pPr>
      <w:r w:rsidRPr="007C1156">
        <w:rPr>
          <w:sz w:val="20"/>
        </w:rPr>
        <w:t>Via: SIP/2.0/UDP 10.0.0.1:5060;branch=1234567</w:t>
      </w:r>
      <w:r>
        <w:rPr>
          <w:sz w:val="20"/>
        </w:rPr>
        <w:t>8778</w:t>
      </w:r>
    </w:p>
    <w:p w14:paraId="2F015179" w14:textId="77777777" w:rsidR="005F0741" w:rsidRPr="007C1156" w:rsidRDefault="005F0741" w:rsidP="005F0741">
      <w:pPr>
        <w:rPr>
          <w:sz w:val="20"/>
        </w:rPr>
      </w:pPr>
      <w:r>
        <w:rPr>
          <w:sz w:val="20"/>
        </w:rPr>
        <w:t>From</w:t>
      </w:r>
      <w:r w:rsidRPr="007C1156">
        <w:rPr>
          <w:sz w:val="20"/>
        </w:rPr>
        <w:t>:</w:t>
      </w:r>
      <w:r>
        <w:rPr>
          <w:sz w:val="20"/>
        </w:rPr>
        <w:t xml:space="preserve"> Anonymous &lt;</w:t>
      </w:r>
      <w:r w:rsidRPr="007C1156">
        <w:rPr>
          <w:sz w:val="20"/>
        </w:rPr>
        <w:t>sip:</w:t>
      </w:r>
      <w:r w:rsidRPr="004B7918">
        <w:rPr>
          <w:sz w:val="20"/>
        </w:rPr>
        <w:t xml:space="preserve"> </w:t>
      </w:r>
      <w:r>
        <w:rPr>
          <w:sz w:val="20"/>
        </w:rPr>
        <w:t>Anonymous@anonymous.invalid&gt;;tag=56ad7111</w:t>
      </w:r>
      <w:r w:rsidRPr="007C1156">
        <w:rPr>
          <w:sz w:val="20"/>
        </w:rPr>
        <w:t xml:space="preserve">  </w:t>
      </w:r>
    </w:p>
    <w:p w14:paraId="609F6CC4" w14:textId="566900F9" w:rsidR="005F0741" w:rsidRPr="007C1156" w:rsidRDefault="005F0741" w:rsidP="005F0741">
      <w:pPr>
        <w:rPr>
          <w:sz w:val="20"/>
        </w:rPr>
      </w:pPr>
      <w:r w:rsidRPr="007C1156">
        <w:rPr>
          <w:sz w:val="20"/>
        </w:rPr>
        <w:t xml:space="preserve">To: </w:t>
      </w:r>
      <w:r>
        <w:rPr>
          <w:sz w:val="20"/>
        </w:rPr>
        <w:t>&lt;</w:t>
      </w:r>
      <w:r w:rsidRPr="007C1156">
        <w:rPr>
          <w:sz w:val="20"/>
        </w:rPr>
        <w:t>sip:</w:t>
      </w:r>
      <w:r w:rsidRPr="00937741">
        <w:rPr>
          <w:sz w:val="20"/>
        </w:rPr>
        <w:t>+447960306800@operatorB.com</w:t>
      </w:r>
      <w:r>
        <w:rPr>
          <w:sz w:val="20"/>
        </w:rPr>
        <w:t xml:space="preserve">;user=phone&gt;; tag=4567hj8 </w:t>
      </w:r>
      <w:r w:rsidRPr="007C1156">
        <w:rPr>
          <w:sz w:val="20"/>
        </w:rPr>
        <w:t xml:space="preserve">  </w:t>
      </w:r>
    </w:p>
    <w:p w14:paraId="5F1C84ED" w14:textId="77777777" w:rsidR="005F0741" w:rsidRPr="007C1156" w:rsidRDefault="005F0741" w:rsidP="005F0741">
      <w:pPr>
        <w:rPr>
          <w:sz w:val="20"/>
        </w:rPr>
      </w:pPr>
      <w:r w:rsidRPr="007C1156">
        <w:rPr>
          <w:sz w:val="20"/>
        </w:rPr>
        <w:t xml:space="preserve">CSeq: </w:t>
      </w:r>
      <w:r>
        <w:rPr>
          <w:sz w:val="20"/>
        </w:rPr>
        <w:t>1</w:t>
      </w:r>
      <w:r w:rsidRPr="007C1156">
        <w:rPr>
          <w:sz w:val="20"/>
        </w:rPr>
        <w:t xml:space="preserve"> </w:t>
      </w:r>
      <w:r>
        <w:rPr>
          <w:sz w:val="20"/>
        </w:rPr>
        <w:t>SUBSCRIBE</w:t>
      </w:r>
    </w:p>
    <w:p w14:paraId="64245D40" w14:textId="15545E1D" w:rsidR="005F0741" w:rsidRPr="007C1156" w:rsidRDefault="005F0741" w:rsidP="005F0741">
      <w:pPr>
        <w:rPr>
          <w:sz w:val="20"/>
        </w:rPr>
      </w:pPr>
      <w:r w:rsidRPr="007C1156">
        <w:rPr>
          <w:sz w:val="20"/>
        </w:rPr>
        <w:t xml:space="preserve">Call-ID: </w:t>
      </w:r>
      <w:r w:rsidRPr="00937741">
        <w:rPr>
          <w:sz w:val="20"/>
        </w:rPr>
        <w:t>dgh1234567@operatorA.com</w:t>
      </w:r>
      <w:r w:rsidRPr="007C1156">
        <w:rPr>
          <w:sz w:val="20"/>
        </w:rPr>
        <w:t xml:space="preserve"> </w:t>
      </w:r>
    </w:p>
    <w:p w14:paraId="621A4254" w14:textId="77777777" w:rsidR="005F0741" w:rsidRDefault="005F0741" w:rsidP="005F0741">
      <w:pPr>
        <w:rPr>
          <w:sz w:val="20"/>
        </w:rPr>
      </w:pPr>
      <w:r>
        <w:rPr>
          <w:sz w:val="20"/>
        </w:rPr>
        <w:t>P-Charging-Vector: icid-value=”abch+236788a”; orig-ioi=operatorA.com; term-ioi=operatorB.com</w:t>
      </w:r>
      <w:r w:rsidRPr="007C1156">
        <w:rPr>
          <w:sz w:val="20"/>
        </w:rPr>
        <w:t xml:space="preserve"> </w:t>
      </w:r>
    </w:p>
    <w:p w14:paraId="246F87CE" w14:textId="77777777" w:rsidR="005F0741" w:rsidRPr="007C1156" w:rsidRDefault="005F0741" w:rsidP="005F0741">
      <w:pPr>
        <w:rPr>
          <w:sz w:val="20"/>
        </w:rPr>
      </w:pPr>
      <w:r>
        <w:rPr>
          <w:sz w:val="20"/>
        </w:rPr>
        <w:t>Event: presence</w:t>
      </w:r>
    </w:p>
    <w:p w14:paraId="65B9A3E7" w14:textId="77777777" w:rsidR="005F0741" w:rsidRDefault="005F0741" w:rsidP="005F0741">
      <w:pPr>
        <w:rPr>
          <w:sz w:val="20"/>
        </w:rPr>
      </w:pPr>
      <w:r>
        <w:rPr>
          <w:sz w:val="20"/>
        </w:rPr>
        <w:t>Expires: 0</w:t>
      </w:r>
    </w:p>
    <w:p w14:paraId="1DD1CC5B" w14:textId="28D256EF" w:rsidR="005F0741" w:rsidRPr="007C1156" w:rsidRDefault="005F0741" w:rsidP="005F0741">
      <w:pPr>
        <w:rPr>
          <w:sz w:val="20"/>
        </w:rPr>
      </w:pPr>
      <w:r w:rsidRPr="007C1156">
        <w:rPr>
          <w:sz w:val="20"/>
        </w:rPr>
        <w:t>Contact: &lt;</w:t>
      </w:r>
      <w:r w:rsidRPr="00937741">
        <w:rPr>
          <w:sz w:val="20"/>
        </w:rPr>
        <w:t>sip:10.10.0.1:5060</w:t>
      </w:r>
      <w:r>
        <w:rPr>
          <w:sz w:val="20"/>
        </w:rPr>
        <w:t>&gt;</w:t>
      </w:r>
    </w:p>
    <w:p w14:paraId="14998711" w14:textId="794057D5" w:rsidR="005F0741" w:rsidRDefault="005F0741" w:rsidP="005F0741">
      <w:pPr>
        <w:rPr>
          <w:sz w:val="20"/>
        </w:rPr>
      </w:pPr>
      <w:r w:rsidRPr="007C1156">
        <w:rPr>
          <w:sz w:val="20"/>
        </w:rPr>
        <w:t xml:space="preserve">Content-Length: </w:t>
      </w:r>
      <w:r>
        <w:rPr>
          <w:sz w:val="20"/>
        </w:rPr>
        <w:t>0</w:t>
      </w:r>
    </w:p>
    <w:p w14:paraId="347672A7" w14:textId="77777777" w:rsidR="005F0741" w:rsidRDefault="005F0741">
      <w:pPr>
        <w:spacing w:before="0"/>
        <w:jc w:val="left"/>
        <w:rPr>
          <w:sz w:val="20"/>
        </w:rPr>
      </w:pPr>
      <w:r>
        <w:rPr>
          <w:sz w:val="20"/>
        </w:rPr>
        <w:br w:type="page"/>
      </w:r>
    </w:p>
    <w:p w14:paraId="0C3BBAEA"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3</w:t>
      </w:r>
      <w:r w:rsidRPr="007C1156">
        <w:rPr>
          <w:sz w:val="20"/>
          <w:u w:val="single"/>
        </w:rPr>
        <w:t xml:space="preserve"> – </w:t>
      </w:r>
      <w:r>
        <w:rPr>
          <w:sz w:val="20"/>
          <w:u w:val="single"/>
        </w:rPr>
        <w:t>NOTIFY</w:t>
      </w:r>
    </w:p>
    <w:p w14:paraId="6A7E4865" w14:textId="6662CE7A" w:rsidR="005F0741" w:rsidRPr="007C1156" w:rsidRDefault="005F0741" w:rsidP="005F0741">
      <w:pPr>
        <w:rPr>
          <w:sz w:val="20"/>
        </w:rPr>
      </w:pPr>
      <w:r>
        <w:rPr>
          <w:sz w:val="20"/>
        </w:rPr>
        <w:t>NOTIFY</w:t>
      </w:r>
      <w:r w:rsidRPr="007C1156">
        <w:rPr>
          <w:sz w:val="20"/>
        </w:rPr>
        <w:t xml:space="preserve"> </w:t>
      </w:r>
      <w:r w:rsidRPr="00937741">
        <w:rPr>
          <w:sz w:val="20"/>
        </w:rPr>
        <w:t>sip:</w:t>
      </w:r>
      <w:r>
        <w:rPr>
          <w:sz w:val="20"/>
        </w:rPr>
        <w:t xml:space="preserve"> Anonymous@anonymous.invalid</w:t>
      </w:r>
      <w:r w:rsidRPr="007C1156">
        <w:rPr>
          <w:sz w:val="20"/>
        </w:rPr>
        <w:t xml:space="preserve"> SIP/2.0</w:t>
      </w:r>
    </w:p>
    <w:p w14:paraId="09AC3D09" w14:textId="77777777" w:rsidR="005F0741" w:rsidRDefault="005F0741" w:rsidP="005F0741">
      <w:pPr>
        <w:rPr>
          <w:sz w:val="20"/>
        </w:rPr>
      </w:pPr>
      <w:r w:rsidRPr="007C1156">
        <w:rPr>
          <w:sz w:val="20"/>
        </w:rPr>
        <w:t>Via: SIP/2.0/UDP 10.</w:t>
      </w:r>
      <w:r>
        <w:rPr>
          <w:sz w:val="20"/>
        </w:rPr>
        <w:t>1</w:t>
      </w:r>
      <w:r w:rsidRPr="007C1156">
        <w:rPr>
          <w:sz w:val="20"/>
        </w:rPr>
        <w:t>0.0.1:5060;branch=</w:t>
      </w:r>
      <w:r>
        <w:rPr>
          <w:sz w:val="20"/>
        </w:rPr>
        <w:t>567891234a</w:t>
      </w:r>
    </w:p>
    <w:p w14:paraId="2FAE3CCA" w14:textId="77777777" w:rsidR="005F0741" w:rsidRPr="007C1156" w:rsidRDefault="005F0741" w:rsidP="005F0741">
      <w:pPr>
        <w:rPr>
          <w:sz w:val="20"/>
        </w:rPr>
      </w:pPr>
      <w:r>
        <w:rPr>
          <w:sz w:val="20"/>
        </w:rPr>
        <w:t>To</w:t>
      </w:r>
      <w:r w:rsidRPr="007C1156">
        <w:rPr>
          <w:sz w:val="20"/>
        </w:rPr>
        <w:t>:</w:t>
      </w:r>
      <w:r>
        <w:rPr>
          <w:sz w:val="20"/>
        </w:rPr>
        <w:t xml:space="preserve"> Anonymous &lt;</w:t>
      </w:r>
      <w:r w:rsidRPr="007C1156">
        <w:rPr>
          <w:sz w:val="20"/>
        </w:rPr>
        <w:t>sip:</w:t>
      </w:r>
      <w:r w:rsidRPr="004B7918">
        <w:rPr>
          <w:sz w:val="20"/>
        </w:rPr>
        <w:t xml:space="preserve"> </w:t>
      </w:r>
      <w:r>
        <w:rPr>
          <w:sz w:val="20"/>
        </w:rPr>
        <w:t>Anonymous@anonymous.invalid&gt;;tag=56ad7111</w:t>
      </w:r>
      <w:r w:rsidRPr="007C1156">
        <w:rPr>
          <w:sz w:val="20"/>
        </w:rPr>
        <w:t xml:space="preserve">  </w:t>
      </w:r>
    </w:p>
    <w:p w14:paraId="4A5EE5E7" w14:textId="1DCC2033"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937741">
        <w:rPr>
          <w:sz w:val="20"/>
        </w:rPr>
        <w:t>+447960306800@operatorB.com</w:t>
      </w:r>
      <w:r>
        <w:rPr>
          <w:sz w:val="20"/>
        </w:rPr>
        <w:t xml:space="preserve">;user=phone&gt;; tag=4567hj8 </w:t>
      </w:r>
      <w:r w:rsidRPr="007C1156">
        <w:rPr>
          <w:sz w:val="20"/>
        </w:rPr>
        <w:t xml:space="preserve">  </w:t>
      </w:r>
    </w:p>
    <w:p w14:paraId="35A6A490" w14:textId="77777777" w:rsidR="005F0741" w:rsidRDefault="005F0741" w:rsidP="005F0741">
      <w:pPr>
        <w:rPr>
          <w:sz w:val="20"/>
        </w:rPr>
      </w:pPr>
      <w:r w:rsidRPr="007C1156">
        <w:rPr>
          <w:sz w:val="20"/>
        </w:rPr>
        <w:t>CSeq: 1</w:t>
      </w:r>
      <w:r>
        <w:rPr>
          <w:sz w:val="20"/>
        </w:rPr>
        <w:t>2</w:t>
      </w:r>
      <w:r w:rsidRPr="007C1156">
        <w:rPr>
          <w:sz w:val="20"/>
        </w:rPr>
        <w:t xml:space="preserve"> </w:t>
      </w:r>
      <w:r>
        <w:rPr>
          <w:sz w:val="20"/>
        </w:rPr>
        <w:t>NOTIFY</w:t>
      </w:r>
    </w:p>
    <w:p w14:paraId="5503F364" w14:textId="291AD887" w:rsidR="005F0741" w:rsidRPr="007C1156" w:rsidRDefault="005F0741" w:rsidP="005F0741">
      <w:pPr>
        <w:rPr>
          <w:sz w:val="20"/>
        </w:rPr>
      </w:pPr>
      <w:r w:rsidRPr="007C1156">
        <w:rPr>
          <w:sz w:val="20"/>
        </w:rPr>
        <w:t xml:space="preserve">Call-ID: </w:t>
      </w:r>
      <w:r w:rsidRPr="00937741">
        <w:rPr>
          <w:sz w:val="20"/>
        </w:rPr>
        <w:t>abc1234588@operatorB.com</w:t>
      </w:r>
      <w:r w:rsidRPr="007C1156">
        <w:rPr>
          <w:sz w:val="20"/>
        </w:rPr>
        <w:t xml:space="preserve"> </w:t>
      </w:r>
    </w:p>
    <w:p w14:paraId="139D1D52" w14:textId="77777777" w:rsidR="005F0741" w:rsidRPr="007C1156" w:rsidRDefault="005F0741" w:rsidP="005F0741">
      <w:pPr>
        <w:rPr>
          <w:sz w:val="20"/>
        </w:rPr>
      </w:pPr>
      <w:r>
        <w:rPr>
          <w:sz w:val="20"/>
        </w:rPr>
        <w:t>Max-Forwards: 70</w:t>
      </w:r>
    </w:p>
    <w:p w14:paraId="0D7A8C0A" w14:textId="77777777" w:rsidR="005F0741" w:rsidRDefault="005F0741" w:rsidP="005F0741">
      <w:pPr>
        <w:rPr>
          <w:sz w:val="20"/>
        </w:rPr>
      </w:pPr>
      <w:r>
        <w:rPr>
          <w:sz w:val="20"/>
        </w:rPr>
        <w:t>Subscription-State: Active;Expires=0</w:t>
      </w:r>
    </w:p>
    <w:p w14:paraId="315B066B" w14:textId="77777777" w:rsidR="005F0741" w:rsidRDefault="005F0741" w:rsidP="005F0741">
      <w:pPr>
        <w:rPr>
          <w:sz w:val="20"/>
        </w:rPr>
      </w:pPr>
      <w:r>
        <w:rPr>
          <w:sz w:val="20"/>
        </w:rPr>
        <w:t>Event: presence</w:t>
      </w:r>
    </w:p>
    <w:p w14:paraId="0C1205D9" w14:textId="77777777" w:rsidR="005F0741" w:rsidRDefault="005F0741" w:rsidP="005F0741">
      <w:pPr>
        <w:rPr>
          <w:sz w:val="20"/>
        </w:rPr>
      </w:pPr>
      <w:r>
        <w:rPr>
          <w:sz w:val="20"/>
        </w:rPr>
        <w:t>Accept: application/pidf+xml</w:t>
      </w:r>
    </w:p>
    <w:p w14:paraId="2A771A8B" w14:textId="0DE4D0F6" w:rsidR="005F0741" w:rsidRPr="007C1156" w:rsidRDefault="005F0741" w:rsidP="005F0741">
      <w:pPr>
        <w:rPr>
          <w:sz w:val="20"/>
        </w:rPr>
      </w:pPr>
      <w:r w:rsidRPr="007C1156">
        <w:rPr>
          <w:sz w:val="20"/>
        </w:rPr>
        <w:t xml:space="preserve">Route: </w:t>
      </w:r>
      <w:r w:rsidRPr="00937741">
        <w:rPr>
          <w:sz w:val="20"/>
        </w:rPr>
        <w:t>sip:10.0.0.1:5060;lr</w:t>
      </w:r>
    </w:p>
    <w:p w14:paraId="36420FA1" w14:textId="6CE3C1B3" w:rsidR="005F0741" w:rsidRDefault="005F0741" w:rsidP="005F0741">
      <w:pPr>
        <w:jc w:val="left"/>
        <w:rPr>
          <w:sz w:val="20"/>
        </w:rPr>
      </w:pPr>
      <w:r w:rsidRPr="007C1156">
        <w:rPr>
          <w:sz w:val="20"/>
        </w:rPr>
        <w:t>Contact: &lt;</w:t>
      </w:r>
      <w:r w:rsidRPr="00937741">
        <w:rPr>
          <w:sz w:val="20"/>
        </w:rPr>
        <w:t>sip:10.10.0.1:5060</w:t>
      </w:r>
      <w:r>
        <w:rPr>
          <w:sz w:val="20"/>
        </w:rPr>
        <w:t>&gt;</w:t>
      </w:r>
      <w:r w:rsidRPr="00352EFC">
        <w:rPr>
          <w:sz w:val="20"/>
        </w:rPr>
        <w:t xml:space="preserve"> </w:t>
      </w:r>
    </w:p>
    <w:p w14:paraId="1F5E51C2" w14:textId="77777777" w:rsidR="005F0741" w:rsidRDefault="005F0741" w:rsidP="005F0741">
      <w:pPr>
        <w:jc w:val="left"/>
        <w:rPr>
          <w:sz w:val="20"/>
        </w:rPr>
      </w:pPr>
      <w:r>
        <w:rPr>
          <w:sz w:val="20"/>
        </w:rPr>
        <w:t>Content-Type: application/pidf+xml</w:t>
      </w:r>
    </w:p>
    <w:p w14:paraId="007330C9" w14:textId="77777777" w:rsidR="005F0741" w:rsidRDefault="005F0741" w:rsidP="005F0741">
      <w:pPr>
        <w:rPr>
          <w:sz w:val="20"/>
        </w:rPr>
      </w:pPr>
      <w:r w:rsidRPr="007C1156">
        <w:rPr>
          <w:sz w:val="20"/>
        </w:rPr>
        <w:t xml:space="preserve">Content-Length: </w:t>
      </w:r>
      <w:r>
        <w:rPr>
          <w:sz w:val="20"/>
        </w:rPr>
        <w:t>xx</w:t>
      </w:r>
    </w:p>
    <w:p w14:paraId="5E233010" w14:textId="77777777" w:rsidR="005F0741" w:rsidRDefault="005F0741" w:rsidP="005F0741">
      <w:pPr>
        <w:rPr>
          <w:sz w:val="20"/>
        </w:rPr>
      </w:pPr>
    </w:p>
    <w:p w14:paraId="06F7B3A1" w14:textId="77777777" w:rsidR="005F0741" w:rsidRPr="00DD7AD0" w:rsidRDefault="005F0741" w:rsidP="005F0741">
      <w:pPr>
        <w:rPr>
          <w:sz w:val="20"/>
        </w:rPr>
      </w:pPr>
      <w:r w:rsidRPr="00DD7AD0">
        <w:rPr>
          <w:sz w:val="20"/>
        </w:rPr>
        <w:t>[</w:t>
      </w:r>
      <w:r>
        <w:rPr>
          <w:sz w:val="20"/>
        </w:rPr>
        <w:t>Presence Service Info</w:t>
      </w:r>
      <w:r w:rsidRPr="00DD7AD0">
        <w:rPr>
          <w:sz w:val="20"/>
        </w:rPr>
        <w:t>] – see RFC</w:t>
      </w:r>
      <w:r>
        <w:rPr>
          <w:sz w:val="20"/>
        </w:rPr>
        <w:t>s</w:t>
      </w:r>
      <w:r w:rsidRPr="00DD7AD0">
        <w:rPr>
          <w:sz w:val="20"/>
        </w:rPr>
        <w:t xml:space="preserve"> </w:t>
      </w:r>
      <w:r>
        <w:rPr>
          <w:sz w:val="20"/>
        </w:rPr>
        <w:t xml:space="preserve">3856 [53] &amp; 4479 [57]. </w:t>
      </w:r>
    </w:p>
    <w:p w14:paraId="67B2CFF3" w14:textId="77777777" w:rsidR="005F0741" w:rsidRDefault="005F0741" w:rsidP="005F0741">
      <w:pPr>
        <w:rPr>
          <w:sz w:val="20"/>
          <w:u w:val="single"/>
        </w:rPr>
      </w:pPr>
    </w:p>
    <w:p w14:paraId="51E07A6A" w14:textId="77777777" w:rsidR="005F0741" w:rsidRPr="007C1156" w:rsidRDefault="005F0741" w:rsidP="005F0741">
      <w:pPr>
        <w:rPr>
          <w:sz w:val="20"/>
          <w:u w:val="single"/>
        </w:rPr>
      </w:pPr>
      <w:r w:rsidRPr="007C1156">
        <w:rPr>
          <w:sz w:val="20"/>
          <w:u w:val="single"/>
        </w:rPr>
        <w:t xml:space="preserve">Message </w:t>
      </w:r>
      <w:r>
        <w:rPr>
          <w:sz w:val="20"/>
          <w:u w:val="single"/>
        </w:rPr>
        <w:t>4</w:t>
      </w:r>
      <w:r w:rsidRPr="007C1156">
        <w:rPr>
          <w:sz w:val="20"/>
          <w:u w:val="single"/>
        </w:rPr>
        <w:t xml:space="preserve"> – </w:t>
      </w:r>
      <w:r>
        <w:rPr>
          <w:sz w:val="20"/>
          <w:u w:val="single"/>
        </w:rPr>
        <w:t>200 OK (NOTIFY)</w:t>
      </w:r>
      <w:r w:rsidRPr="007C1156">
        <w:rPr>
          <w:sz w:val="20"/>
          <w:u w:val="single"/>
        </w:rPr>
        <w:t xml:space="preserve"> </w:t>
      </w:r>
    </w:p>
    <w:p w14:paraId="2BC505E2" w14:textId="77777777" w:rsidR="005F0741" w:rsidRPr="007C1156" w:rsidRDefault="005F0741" w:rsidP="005F0741">
      <w:pPr>
        <w:rPr>
          <w:sz w:val="20"/>
        </w:rPr>
      </w:pPr>
      <w:r w:rsidRPr="007C1156">
        <w:rPr>
          <w:sz w:val="20"/>
        </w:rPr>
        <w:t>SIP/2.0</w:t>
      </w:r>
      <w:r>
        <w:rPr>
          <w:sz w:val="20"/>
        </w:rPr>
        <w:t xml:space="preserve"> 200 OK</w:t>
      </w:r>
    </w:p>
    <w:p w14:paraId="407F6C9E" w14:textId="77777777" w:rsidR="005F0741" w:rsidRPr="000F7552" w:rsidRDefault="005F0741" w:rsidP="005F0741">
      <w:pPr>
        <w:rPr>
          <w:sz w:val="20"/>
        </w:rPr>
      </w:pPr>
      <w:r w:rsidRPr="000F7552">
        <w:rPr>
          <w:sz w:val="20"/>
        </w:rPr>
        <w:t>Via: SIP/2.0/UDP 10.10.0.1:5060;branch=567891234a</w:t>
      </w:r>
    </w:p>
    <w:p w14:paraId="7376C81B" w14:textId="77777777" w:rsidR="005F0741" w:rsidRDefault="005F0741" w:rsidP="005F0741">
      <w:pPr>
        <w:rPr>
          <w:sz w:val="20"/>
        </w:rPr>
      </w:pPr>
    </w:p>
    <w:p w14:paraId="2EE7A46D" w14:textId="77777777" w:rsidR="005F0741" w:rsidRPr="000F7552" w:rsidRDefault="005F0741" w:rsidP="005F0741">
      <w:pPr>
        <w:rPr>
          <w:sz w:val="20"/>
        </w:rPr>
      </w:pPr>
      <w:r>
        <w:rPr>
          <w:sz w:val="20"/>
        </w:rPr>
        <w:t>To</w:t>
      </w:r>
      <w:r w:rsidRPr="000F7552">
        <w:rPr>
          <w:sz w:val="20"/>
        </w:rPr>
        <w:t xml:space="preserve">: Anonymous &lt;sip: Anonymous@anonymous.invalid&gt;;tag=56ad7111  </w:t>
      </w:r>
    </w:p>
    <w:p w14:paraId="079BC3BD" w14:textId="1A6E6BDE" w:rsidR="005F0741" w:rsidRPr="000F7552" w:rsidRDefault="005F0741" w:rsidP="005F0741">
      <w:pPr>
        <w:rPr>
          <w:sz w:val="20"/>
        </w:rPr>
      </w:pPr>
      <w:r>
        <w:rPr>
          <w:sz w:val="20"/>
        </w:rPr>
        <w:t>From</w:t>
      </w:r>
      <w:r w:rsidRPr="000F7552">
        <w:rPr>
          <w:sz w:val="20"/>
        </w:rPr>
        <w:t>: &lt;sip:</w:t>
      </w:r>
      <w:r w:rsidRPr="00937741">
        <w:rPr>
          <w:sz w:val="20"/>
        </w:rPr>
        <w:t>+447960306800@operatorB.com</w:t>
      </w:r>
      <w:r w:rsidRPr="000F7552">
        <w:rPr>
          <w:sz w:val="20"/>
        </w:rPr>
        <w:t xml:space="preserve">;user=phone&gt;; tag=4567hj8   </w:t>
      </w:r>
    </w:p>
    <w:p w14:paraId="7DB0F0D7" w14:textId="77777777" w:rsidR="005F0741" w:rsidRPr="000F7552" w:rsidRDefault="005F0741" w:rsidP="005F0741">
      <w:pPr>
        <w:rPr>
          <w:sz w:val="20"/>
        </w:rPr>
      </w:pPr>
      <w:r w:rsidRPr="000F7552">
        <w:rPr>
          <w:sz w:val="20"/>
        </w:rPr>
        <w:t>CSeq: 12 NOTIFY</w:t>
      </w:r>
    </w:p>
    <w:p w14:paraId="08145761" w14:textId="61A7BA42" w:rsidR="005F0741" w:rsidRPr="007C1156" w:rsidRDefault="005F0741" w:rsidP="005F0741">
      <w:pPr>
        <w:rPr>
          <w:sz w:val="20"/>
        </w:rPr>
      </w:pPr>
      <w:r w:rsidRPr="000F7552">
        <w:rPr>
          <w:sz w:val="20"/>
        </w:rPr>
        <w:t xml:space="preserve">Call-ID: </w:t>
      </w:r>
      <w:r w:rsidRPr="00937741">
        <w:rPr>
          <w:sz w:val="20"/>
        </w:rPr>
        <w:t>abc1234588@operatorB.com</w:t>
      </w:r>
      <w:r>
        <w:rPr>
          <w:sz w:val="20"/>
        </w:rPr>
        <w:t>From</w:t>
      </w:r>
      <w:r w:rsidRPr="007C1156">
        <w:rPr>
          <w:sz w:val="20"/>
        </w:rPr>
        <w:t>ntact: &lt;</w:t>
      </w:r>
      <w:r w:rsidRPr="00937741">
        <w:rPr>
          <w:sz w:val="20"/>
        </w:rPr>
        <w:t>sip:10.0.0.1:5060</w:t>
      </w:r>
      <w:r>
        <w:rPr>
          <w:sz w:val="20"/>
        </w:rPr>
        <w:t>&gt;</w:t>
      </w:r>
    </w:p>
    <w:p w14:paraId="0F68CDAD" w14:textId="31A36F01" w:rsidR="005F0741" w:rsidRDefault="005F0741" w:rsidP="005F0741">
      <w:pPr>
        <w:rPr>
          <w:sz w:val="20"/>
        </w:rPr>
      </w:pPr>
      <w:r w:rsidRPr="007C1156">
        <w:rPr>
          <w:sz w:val="20"/>
        </w:rPr>
        <w:t xml:space="preserve">Content-Length: </w:t>
      </w:r>
      <w:r>
        <w:rPr>
          <w:sz w:val="20"/>
        </w:rPr>
        <w:t>0</w:t>
      </w:r>
    </w:p>
    <w:p w14:paraId="65E650A7" w14:textId="77777777" w:rsidR="005F0741" w:rsidRDefault="005F0741">
      <w:pPr>
        <w:spacing w:before="0"/>
        <w:jc w:val="left"/>
        <w:rPr>
          <w:sz w:val="20"/>
        </w:rPr>
      </w:pPr>
      <w:r>
        <w:rPr>
          <w:sz w:val="20"/>
        </w:rPr>
        <w:br w:type="page"/>
      </w:r>
    </w:p>
    <w:p w14:paraId="365C1BFF" w14:textId="326C56F4" w:rsidR="005F0741" w:rsidRDefault="005F0741" w:rsidP="00B95243">
      <w:pPr>
        <w:pStyle w:val="ANNEX-heading1"/>
      </w:pPr>
      <w:bookmarkStart w:id="123" w:name="_Toc388438210"/>
      <w:bookmarkStart w:id="124" w:name="_Toc477169062"/>
      <w:r>
        <w:lastRenderedPageBreak/>
        <w:t>RCS Group Chat (from start of session)</w:t>
      </w:r>
      <w:bookmarkEnd w:id="123"/>
      <w:bookmarkEnd w:id="124"/>
    </w:p>
    <w:p w14:paraId="06AACDA6" w14:textId="77777777" w:rsidR="005F0741" w:rsidRDefault="005F0741" w:rsidP="00B95243">
      <w:pPr>
        <w:pStyle w:val="NormalParagraph"/>
      </w:pPr>
      <w:r>
        <w:t xml:space="preserve">This appendix shows the Group Chat service when it is created at the start of a session. A Group Chat (as 1:1 Chat) may be CPM based or SIMPLE based (see appendices 13 &amp; 14). In this example, the latter is shown. Group Chat  (from session start) is applicable only to the roaming NNI (i.e. UE in visited network and Chat Conference Factory in the home network). It is assumed that the initiating UE is roaming and registered and has performed a Capability Exchange with the other users in the group chat session (see appendix 14). In this example, the UE initiating the Group Chat session sends an INVITE to the Conference Factory which contains a multi-part body containing SDP and a URI-List of the other users in the group chat session (see RFCs 5364 [59] &amp; 5366 [60]). The message flow is shown in figure 22. </w:t>
      </w:r>
    </w:p>
    <w:p w14:paraId="1B04FDD9" w14:textId="6E5B53AE" w:rsidR="005F0741" w:rsidRDefault="00831D5F" w:rsidP="00831D5F">
      <w:pPr>
        <w:pStyle w:val="Centredtext"/>
        <w:rPr>
          <w:lang w:eastAsia="en-GB" w:bidi="ar-SA"/>
        </w:rPr>
      </w:pPr>
      <w:r>
        <w:rPr>
          <w:noProof/>
          <w:lang w:eastAsia="en-GB" w:bidi="ar-SA"/>
        </w:rPr>
        <w:drawing>
          <wp:inline distT="0" distB="0" distL="0" distR="0" wp14:anchorId="4803CB60" wp14:editId="0CD54F99">
            <wp:extent cx="3657600" cy="1935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57600" cy="1935480"/>
                    </a:xfrm>
                    <a:prstGeom prst="rect">
                      <a:avLst/>
                    </a:prstGeom>
                    <a:noFill/>
                    <a:ln>
                      <a:noFill/>
                    </a:ln>
                  </pic:spPr>
                </pic:pic>
              </a:graphicData>
            </a:graphic>
          </wp:inline>
        </w:drawing>
      </w:r>
    </w:p>
    <w:p w14:paraId="1D1C9C45" w14:textId="46498233" w:rsidR="005F0741" w:rsidRDefault="005F0741" w:rsidP="005F0741">
      <w:pPr>
        <w:rPr>
          <w:lang w:eastAsia="en-GB" w:bidi="ar-SA"/>
        </w:rPr>
      </w:pPr>
    </w:p>
    <w:p w14:paraId="3F8D026A" w14:textId="3C80D4DE" w:rsidR="005F0741" w:rsidRDefault="005F0741" w:rsidP="005F0741">
      <w:pPr>
        <w:pStyle w:val="Figurecaption"/>
        <w:jc w:val="left"/>
      </w:pPr>
      <w:r>
        <w:t xml:space="preserve"> : </w:t>
      </w:r>
      <w:r w:rsidRPr="005F0741">
        <w:t>Group</w:t>
      </w:r>
      <w:r>
        <w:t xml:space="preserve"> Chat Establishment</w:t>
      </w:r>
    </w:p>
    <w:p w14:paraId="3573154D" w14:textId="77777777" w:rsidR="005F0741" w:rsidRDefault="005F0741" w:rsidP="005F0741">
      <w:pPr>
        <w:jc w:val="left"/>
      </w:pPr>
    </w:p>
    <w:p w14:paraId="6D705EFC" w14:textId="75ADC265" w:rsidR="005F0741" w:rsidRDefault="005F0741" w:rsidP="00831D5F">
      <w:pPr>
        <w:pStyle w:val="NormalParagraph"/>
        <w:rPr>
          <w:u w:val="single"/>
        </w:rPr>
      </w:pPr>
      <w:r w:rsidRPr="006135D1">
        <w:t>The me</w:t>
      </w:r>
      <w:r w:rsidR="00831D5F">
        <w:t>ssage contents are shown below:</w:t>
      </w:r>
    </w:p>
    <w:p w14:paraId="07C2383B" w14:textId="77777777" w:rsidR="005F0741" w:rsidRDefault="005F0741">
      <w:pPr>
        <w:spacing w:before="0"/>
        <w:jc w:val="left"/>
        <w:rPr>
          <w:u w:val="single"/>
        </w:rPr>
      </w:pPr>
      <w:r>
        <w:rPr>
          <w:u w:val="single"/>
        </w:rPr>
        <w:br w:type="page"/>
      </w:r>
    </w:p>
    <w:p w14:paraId="2EAD5252" w14:textId="77777777" w:rsidR="005F0741" w:rsidRPr="007C1156" w:rsidRDefault="005F0741" w:rsidP="005F0741">
      <w:pPr>
        <w:rPr>
          <w:sz w:val="20"/>
          <w:u w:val="single"/>
        </w:rPr>
      </w:pPr>
      <w:bookmarkStart w:id="125" w:name="_Toc327548014"/>
      <w:bookmarkStart w:id="126" w:name="_Toc327548214"/>
      <w:r w:rsidRPr="007C1156">
        <w:rPr>
          <w:sz w:val="20"/>
          <w:u w:val="single"/>
        </w:rPr>
        <w:lastRenderedPageBreak/>
        <w:t>Message 1 – INVITE (SDP Offer</w:t>
      </w:r>
      <w:r>
        <w:rPr>
          <w:sz w:val="20"/>
          <w:u w:val="single"/>
        </w:rPr>
        <w:t>, URI-List</w:t>
      </w:r>
      <w:r w:rsidRPr="007C1156">
        <w:rPr>
          <w:sz w:val="20"/>
          <w:u w:val="single"/>
        </w:rPr>
        <w:t xml:space="preserve">) </w:t>
      </w:r>
    </w:p>
    <w:p w14:paraId="4A3BEAA1" w14:textId="10516827" w:rsidR="005F0741" w:rsidRPr="007C1156" w:rsidRDefault="005F0741" w:rsidP="005F0741">
      <w:pPr>
        <w:rPr>
          <w:sz w:val="20"/>
        </w:rPr>
      </w:pPr>
      <w:r w:rsidRPr="007C1156">
        <w:rPr>
          <w:sz w:val="20"/>
        </w:rPr>
        <w:t xml:space="preserve">INVITE </w:t>
      </w:r>
      <w:r w:rsidRPr="00937741">
        <w:rPr>
          <w:sz w:val="20"/>
        </w:rPr>
        <w:t>sip:Chat-Factory2@operatorB.com;user=phone</w:t>
      </w:r>
      <w:r w:rsidRPr="007C1156">
        <w:rPr>
          <w:sz w:val="20"/>
        </w:rPr>
        <w:t xml:space="preserve"> SIP/2.0</w:t>
      </w:r>
    </w:p>
    <w:p w14:paraId="77A51055" w14:textId="77777777" w:rsidR="005F0741" w:rsidRPr="007C1156" w:rsidRDefault="005F0741" w:rsidP="005F0741">
      <w:pPr>
        <w:rPr>
          <w:sz w:val="20"/>
        </w:rPr>
      </w:pPr>
      <w:r w:rsidRPr="007C1156">
        <w:rPr>
          <w:sz w:val="20"/>
        </w:rPr>
        <w:t>Via: SIP/2.0/UDP 10.0.0.1:5060;branch=1234567abcd</w:t>
      </w:r>
    </w:p>
    <w:p w14:paraId="127071A9" w14:textId="3EA4837C" w:rsidR="005F0741" w:rsidRPr="007C1156" w:rsidRDefault="005F0741" w:rsidP="005F0741">
      <w:pPr>
        <w:rPr>
          <w:sz w:val="20"/>
        </w:rPr>
      </w:pPr>
      <w:r>
        <w:rPr>
          <w:sz w:val="20"/>
        </w:rPr>
        <w:t>To</w:t>
      </w:r>
      <w:r w:rsidRPr="007C1156">
        <w:rPr>
          <w:sz w:val="20"/>
        </w:rPr>
        <w:t xml:space="preserve">: </w:t>
      </w:r>
      <w:r>
        <w:rPr>
          <w:sz w:val="20"/>
        </w:rPr>
        <w:t>&lt;</w:t>
      </w:r>
      <w:r w:rsidRPr="00937741">
        <w:rPr>
          <w:sz w:val="20"/>
        </w:rPr>
        <w:t>sip:Chat-Factory2@opertaorB.com</w:t>
      </w:r>
      <w:r>
        <w:rPr>
          <w:sz w:val="20"/>
        </w:rPr>
        <w:t xml:space="preserve">&gt; </w:t>
      </w:r>
    </w:p>
    <w:p w14:paraId="7EC51FB5" w14:textId="1E7D1AEE"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937741">
        <w:rPr>
          <w:sz w:val="20"/>
        </w:rPr>
        <w:t>+447960306800@operatorB.com</w:t>
      </w:r>
      <w:r>
        <w:rPr>
          <w:sz w:val="20"/>
        </w:rPr>
        <w:t xml:space="preserve">;user=phone&gt;;tag=56784321 </w:t>
      </w:r>
      <w:r w:rsidRPr="007C1156">
        <w:rPr>
          <w:sz w:val="20"/>
        </w:rPr>
        <w:t xml:space="preserve">  </w:t>
      </w:r>
    </w:p>
    <w:p w14:paraId="6B5E4F3F" w14:textId="77777777" w:rsidR="005F0741" w:rsidRPr="007C1156" w:rsidRDefault="005F0741" w:rsidP="005F0741">
      <w:pPr>
        <w:rPr>
          <w:sz w:val="20"/>
        </w:rPr>
      </w:pPr>
      <w:r w:rsidRPr="007C1156">
        <w:rPr>
          <w:sz w:val="20"/>
        </w:rPr>
        <w:t>CSeq: 1 INVITE</w:t>
      </w:r>
    </w:p>
    <w:p w14:paraId="1C1324B1" w14:textId="487C89D0" w:rsidR="005F0741" w:rsidRPr="007C1156" w:rsidRDefault="005F0741" w:rsidP="005F0741">
      <w:pPr>
        <w:rPr>
          <w:sz w:val="20"/>
        </w:rPr>
      </w:pPr>
      <w:r w:rsidRPr="007C1156">
        <w:rPr>
          <w:sz w:val="20"/>
        </w:rPr>
        <w:t xml:space="preserve">Call-ID: </w:t>
      </w:r>
      <w:r w:rsidRPr="00937741">
        <w:rPr>
          <w:sz w:val="20"/>
        </w:rPr>
        <w:t>dgh1234567@operatorB.com</w:t>
      </w:r>
      <w:r w:rsidRPr="007C1156">
        <w:rPr>
          <w:sz w:val="20"/>
        </w:rPr>
        <w:t xml:space="preserve"> </w:t>
      </w:r>
    </w:p>
    <w:p w14:paraId="25735712" w14:textId="77777777" w:rsidR="005F0741" w:rsidRPr="007C1156" w:rsidRDefault="005F0741" w:rsidP="005F0741">
      <w:pPr>
        <w:rPr>
          <w:sz w:val="20"/>
        </w:rPr>
      </w:pPr>
      <w:r w:rsidRPr="007C1156">
        <w:rPr>
          <w:sz w:val="20"/>
        </w:rPr>
        <w:t>Allow: INVITE,PRACK,ACK, CANCEL, UPDATE, PUBLISH, OPTIONS, MESSAGE, BYE, REFER, SUBSCRIBE, NOTITY</w:t>
      </w:r>
    </w:p>
    <w:p w14:paraId="54E00CED" w14:textId="7760275D" w:rsidR="005F0741" w:rsidRDefault="005F0741" w:rsidP="005F0741">
      <w:pPr>
        <w:rPr>
          <w:sz w:val="20"/>
        </w:rPr>
      </w:pPr>
      <w:r w:rsidRPr="007C1156">
        <w:rPr>
          <w:sz w:val="20"/>
        </w:rPr>
        <w:t xml:space="preserve">P-Asserted-Identity: </w:t>
      </w:r>
      <w:r w:rsidRPr="00937741">
        <w:rPr>
          <w:sz w:val="20"/>
        </w:rPr>
        <w:t>Tel:+447960306800</w:t>
      </w:r>
      <w:r>
        <w:rPr>
          <w:sz w:val="20"/>
        </w:rPr>
        <w:t xml:space="preserve"> </w:t>
      </w:r>
      <w:r w:rsidRPr="007C1156">
        <w:rPr>
          <w:sz w:val="20"/>
        </w:rPr>
        <w:t xml:space="preserve"> </w:t>
      </w:r>
    </w:p>
    <w:p w14:paraId="325CD390" w14:textId="77777777" w:rsidR="005F0741" w:rsidRDefault="005F0741" w:rsidP="005F0741">
      <w:pPr>
        <w:rPr>
          <w:sz w:val="20"/>
        </w:rPr>
      </w:pPr>
      <w:r>
        <w:rPr>
          <w:sz w:val="20"/>
        </w:rPr>
        <w:t>Privacy: none</w:t>
      </w:r>
    </w:p>
    <w:p w14:paraId="2E2D11A2" w14:textId="77777777" w:rsidR="005F0741" w:rsidRDefault="005F0741" w:rsidP="005F0741">
      <w:pPr>
        <w:rPr>
          <w:sz w:val="20"/>
        </w:rPr>
      </w:pPr>
      <w:r>
        <w:rPr>
          <w:sz w:val="20"/>
        </w:rPr>
        <w:t xml:space="preserve">P-Charging-Vector: icid-value=”abch+23456y”; orig-ioi=operatorA.com; term-ioi=operatorB.com </w:t>
      </w:r>
    </w:p>
    <w:p w14:paraId="120A30EC" w14:textId="77777777" w:rsidR="005F0741" w:rsidRPr="006C280F" w:rsidRDefault="005F0741" w:rsidP="005F0741">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utran-cell-id-3gpp=1234</w:t>
      </w:r>
    </w:p>
    <w:p w14:paraId="2C0382A3" w14:textId="77777777" w:rsidR="005F0741" w:rsidRPr="007C1156" w:rsidRDefault="005F0741" w:rsidP="005F0741">
      <w:pPr>
        <w:rPr>
          <w:sz w:val="20"/>
        </w:rPr>
      </w:pPr>
      <w:r>
        <w:rPr>
          <w:sz w:val="20"/>
        </w:rPr>
        <w:t>Max-Forwards:70</w:t>
      </w:r>
    </w:p>
    <w:p w14:paraId="1DB763D6" w14:textId="77777777" w:rsidR="005F0741" w:rsidRPr="007C1156" w:rsidRDefault="005F0741" w:rsidP="005F0741">
      <w:pPr>
        <w:rPr>
          <w:sz w:val="20"/>
        </w:rPr>
      </w:pPr>
      <w:r w:rsidRPr="007C1156">
        <w:rPr>
          <w:sz w:val="20"/>
        </w:rPr>
        <w:t>P-Early-Media: supported</w:t>
      </w:r>
    </w:p>
    <w:p w14:paraId="1F7DBA32" w14:textId="77777777" w:rsidR="005F0741" w:rsidRPr="007C1156" w:rsidRDefault="005F0741" w:rsidP="005F0741">
      <w:pPr>
        <w:rPr>
          <w:sz w:val="20"/>
        </w:rPr>
      </w:pPr>
      <w:r w:rsidRPr="007C1156">
        <w:rPr>
          <w:sz w:val="20"/>
        </w:rPr>
        <w:t>Supported: 100rel, timer, precondition</w:t>
      </w:r>
      <w:r>
        <w:rPr>
          <w:sz w:val="20"/>
        </w:rPr>
        <w:t>, histinfo, from-change</w:t>
      </w:r>
    </w:p>
    <w:p w14:paraId="355CE582" w14:textId="77777777" w:rsidR="005F0741" w:rsidRDefault="005F0741" w:rsidP="005F0741">
      <w:pPr>
        <w:rPr>
          <w:sz w:val="20"/>
        </w:rPr>
      </w:pPr>
      <w:r w:rsidRPr="007C1156">
        <w:rPr>
          <w:sz w:val="20"/>
        </w:rPr>
        <w:t>Session-Expires: 1</w:t>
      </w:r>
      <w:r>
        <w:rPr>
          <w:sz w:val="20"/>
        </w:rPr>
        <w:t>8</w:t>
      </w:r>
      <w:r w:rsidRPr="007C1156">
        <w:rPr>
          <w:sz w:val="20"/>
        </w:rPr>
        <w:t>0;refresher=uac</w:t>
      </w:r>
    </w:p>
    <w:p w14:paraId="47DD81CB" w14:textId="77777777" w:rsidR="005F0741" w:rsidRPr="007C1156" w:rsidRDefault="005F0741" w:rsidP="005F0741">
      <w:pPr>
        <w:rPr>
          <w:sz w:val="20"/>
        </w:rPr>
      </w:pPr>
      <w:r>
        <w:rPr>
          <w:sz w:val="20"/>
        </w:rPr>
        <w:t>Min-SE:90</w:t>
      </w:r>
    </w:p>
    <w:p w14:paraId="17C93339" w14:textId="77777777" w:rsidR="005F0741" w:rsidRPr="00D13659" w:rsidRDefault="005F0741" w:rsidP="005F0741">
      <w:pPr>
        <w:rPr>
          <w:sz w:val="20"/>
        </w:rPr>
      </w:pPr>
      <w:r w:rsidRPr="00D13659">
        <w:rPr>
          <w:sz w:val="20"/>
        </w:rPr>
        <w:t>Accept-Contact: +g.</w:t>
      </w:r>
      <w:r>
        <w:rPr>
          <w:sz w:val="20"/>
        </w:rPr>
        <w:t>oma.sip-im</w:t>
      </w:r>
    </w:p>
    <w:p w14:paraId="1CBEC975" w14:textId="2176628E" w:rsidR="005F0741" w:rsidRPr="00D13659" w:rsidRDefault="005F0741" w:rsidP="005F0741">
      <w:pPr>
        <w:jc w:val="left"/>
        <w:rPr>
          <w:sz w:val="20"/>
        </w:rPr>
      </w:pPr>
      <w:r w:rsidRPr="00D13659">
        <w:rPr>
          <w:sz w:val="20"/>
        </w:rPr>
        <w:t>Contact: &lt;</w:t>
      </w:r>
      <w:r w:rsidRPr="00937741">
        <w:rPr>
          <w:sz w:val="20"/>
        </w:rPr>
        <w:t>sip:10.0.0.1:5060</w:t>
      </w:r>
      <w:r w:rsidRPr="009051D4">
        <w:rPr>
          <w:sz w:val="20"/>
        </w:rPr>
        <w:t>&gt;;</w:t>
      </w:r>
      <w:r w:rsidRPr="009051D4">
        <w:rPr>
          <w:rFonts w:cs="Courier New"/>
          <w:sz w:val="20"/>
          <w:lang w:val="en-US"/>
        </w:rPr>
        <w:t>+</w:t>
      </w:r>
      <w:r w:rsidRPr="009051D4">
        <w:rPr>
          <w:rFonts w:cs="Arial"/>
          <w:sz w:val="20"/>
          <w:lang w:val="en-US"/>
        </w:rPr>
        <w:t>g.oma.sip-im</w:t>
      </w:r>
      <w:r w:rsidRPr="0035717A">
        <w:rPr>
          <w:rFonts w:cs="Arial"/>
          <w:lang w:val="en-US"/>
        </w:rPr>
        <w:t xml:space="preserve"> </w:t>
      </w:r>
      <w:r>
        <w:rPr>
          <w:rFonts w:cs="Courier New"/>
          <w:sz w:val="20"/>
          <w:lang w:val="en-US"/>
        </w:rPr>
        <w:t xml:space="preserve"> </w:t>
      </w:r>
    </w:p>
    <w:p w14:paraId="5E43465F" w14:textId="0B5620FE" w:rsidR="005F0741" w:rsidRPr="007C1156" w:rsidRDefault="005F0741" w:rsidP="005F0741">
      <w:pPr>
        <w:rPr>
          <w:sz w:val="20"/>
        </w:rPr>
      </w:pPr>
      <w:r w:rsidRPr="007C1156">
        <w:rPr>
          <w:sz w:val="20"/>
        </w:rPr>
        <w:t xml:space="preserve">Route: </w:t>
      </w:r>
      <w:r w:rsidRPr="00937741">
        <w:rPr>
          <w:sz w:val="20"/>
        </w:rPr>
        <w:t>sip:10.10.0.1:5060;lr</w:t>
      </w:r>
    </w:p>
    <w:p w14:paraId="55EFA58B" w14:textId="77777777" w:rsidR="005F0741" w:rsidRPr="00B5433B" w:rsidRDefault="005F0741" w:rsidP="005F0741">
      <w:pPr>
        <w:rPr>
          <w:sz w:val="20"/>
        </w:rPr>
      </w:pPr>
      <w:r w:rsidRPr="00B5433B">
        <w:rPr>
          <w:sz w:val="20"/>
        </w:rPr>
        <w:t>Allow-Events: dialog</w:t>
      </w:r>
    </w:p>
    <w:p w14:paraId="65AEA913" w14:textId="77777777" w:rsidR="005F0741" w:rsidRPr="00B5433B" w:rsidRDefault="005F0741" w:rsidP="005F0741">
      <w:pPr>
        <w:rPr>
          <w:sz w:val="20"/>
        </w:rPr>
      </w:pPr>
      <w:r w:rsidRPr="00B5433B">
        <w:rPr>
          <w:sz w:val="20"/>
        </w:rPr>
        <w:t>Accept: application/sdp, message/sipfrag</w:t>
      </w:r>
    </w:p>
    <w:p w14:paraId="78992719" w14:textId="77777777" w:rsidR="005F0741" w:rsidRPr="00B5433B" w:rsidRDefault="005F0741" w:rsidP="005F0741">
      <w:pPr>
        <w:rPr>
          <w:sz w:val="20"/>
        </w:rPr>
      </w:pPr>
      <w:r w:rsidRPr="00B5433B">
        <w:rPr>
          <w:sz w:val="20"/>
        </w:rPr>
        <w:t>Require: recipient-list-invite</w:t>
      </w:r>
    </w:p>
    <w:p w14:paraId="267DEB2F" w14:textId="77777777" w:rsidR="005F0741" w:rsidRPr="00B5433B" w:rsidRDefault="005F0741" w:rsidP="005F0741">
      <w:pPr>
        <w:rPr>
          <w:sz w:val="20"/>
        </w:rPr>
      </w:pPr>
      <w:r w:rsidRPr="00B5433B">
        <w:rPr>
          <w:sz w:val="20"/>
        </w:rPr>
        <w:t>Content-Type: multipart/mixed;boundary="boundary1"</w:t>
      </w:r>
    </w:p>
    <w:p w14:paraId="47B442B7" w14:textId="77777777" w:rsidR="005F0741" w:rsidRDefault="005F0741" w:rsidP="005F0741">
      <w:pPr>
        <w:rPr>
          <w:sz w:val="20"/>
        </w:rPr>
      </w:pPr>
      <w:r w:rsidRPr="00B5433B">
        <w:rPr>
          <w:sz w:val="20"/>
        </w:rPr>
        <w:t xml:space="preserve">Content-Length: </w:t>
      </w:r>
      <w:r>
        <w:rPr>
          <w:sz w:val="20"/>
        </w:rPr>
        <w:t>890</w:t>
      </w:r>
    </w:p>
    <w:p w14:paraId="69703BBF" w14:textId="77777777" w:rsidR="005F0741" w:rsidRDefault="005F0741" w:rsidP="005F0741">
      <w:pPr>
        <w:rPr>
          <w:sz w:val="20"/>
        </w:rPr>
      </w:pPr>
      <w:r>
        <w:rPr>
          <w:sz w:val="20"/>
        </w:rPr>
        <w:t>--boundary1</w:t>
      </w:r>
    </w:p>
    <w:p w14:paraId="11B1035A" w14:textId="77777777" w:rsidR="005F0741" w:rsidRPr="007C1156" w:rsidRDefault="005F0741" w:rsidP="005F0741">
      <w:pPr>
        <w:rPr>
          <w:sz w:val="20"/>
        </w:rPr>
      </w:pPr>
      <w:r w:rsidRPr="007C1156">
        <w:rPr>
          <w:sz w:val="20"/>
        </w:rPr>
        <w:t>Cont</w:t>
      </w:r>
      <w:r>
        <w:rPr>
          <w:sz w:val="20"/>
        </w:rPr>
        <w:t>en</w:t>
      </w:r>
      <w:r w:rsidRPr="007C1156">
        <w:rPr>
          <w:sz w:val="20"/>
        </w:rPr>
        <w:t>t-Type: application/sdp</w:t>
      </w:r>
    </w:p>
    <w:p w14:paraId="4EDA5BED" w14:textId="77777777" w:rsidR="005F0741" w:rsidRPr="00831D5F" w:rsidRDefault="005F0741" w:rsidP="005F0741">
      <w:pPr>
        <w:rPr>
          <w:sz w:val="20"/>
        </w:rPr>
      </w:pPr>
      <w:r w:rsidRPr="00831D5F">
        <w:rPr>
          <w:sz w:val="20"/>
        </w:rPr>
        <w:t>v=0</w:t>
      </w:r>
    </w:p>
    <w:p w14:paraId="2A0570D6" w14:textId="77777777" w:rsidR="005F0741" w:rsidRPr="00831D5F" w:rsidRDefault="005F0741" w:rsidP="005F0741">
      <w:pPr>
        <w:rPr>
          <w:sz w:val="20"/>
        </w:rPr>
      </w:pPr>
      <w:r w:rsidRPr="00831D5F">
        <w:rPr>
          <w:sz w:val="20"/>
        </w:rPr>
        <w:t>s=-</w:t>
      </w:r>
    </w:p>
    <w:p w14:paraId="2DC67E23" w14:textId="77777777" w:rsidR="005F0741" w:rsidRPr="00831D5F" w:rsidRDefault="005F0741" w:rsidP="005F0741">
      <w:pPr>
        <w:rPr>
          <w:sz w:val="20"/>
        </w:rPr>
      </w:pPr>
      <w:r w:rsidRPr="00831D5F">
        <w:rPr>
          <w:sz w:val="20"/>
        </w:rPr>
        <w:t>o=- 0 0 IN IP4 10.0.1.1</w:t>
      </w:r>
    </w:p>
    <w:p w14:paraId="32E1C7A0" w14:textId="77777777" w:rsidR="005F0741" w:rsidRPr="00831D5F" w:rsidRDefault="005F0741" w:rsidP="005F0741">
      <w:pPr>
        <w:rPr>
          <w:sz w:val="20"/>
        </w:rPr>
      </w:pPr>
      <w:r w:rsidRPr="00831D5F">
        <w:rPr>
          <w:sz w:val="20"/>
        </w:rPr>
        <w:t>t=0 0</w:t>
      </w:r>
    </w:p>
    <w:p w14:paraId="1AB426D6" w14:textId="77777777" w:rsidR="005F0741" w:rsidRPr="00831D5F" w:rsidRDefault="005F0741" w:rsidP="005F0741">
      <w:pPr>
        <w:rPr>
          <w:sz w:val="20"/>
        </w:rPr>
      </w:pPr>
      <w:r w:rsidRPr="00831D5F">
        <w:rPr>
          <w:sz w:val="20"/>
        </w:rPr>
        <w:t>c=IN IP4 10.0.1.1</w:t>
      </w:r>
    </w:p>
    <w:p w14:paraId="0C428DD4" w14:textId="77777777" w:rsidR="005F0741" w:rsidRPr="00831D5F" w:rsidRDefault="005F0741" w:rsidP="005F0741">
      <w:pPr>
        <w:rPr>
          <w:sz w:val="20"/>
        </w:rPr>
      </w:pPr>
      <w:r w:rsidRPr="00831D5F">
        <w:rPr>
          <w:sz w:val="20"/>
        </w:rPr>
        <w:t>m=message 4000 TCP/MSRP *</w:t>
      </w:r>
    </w:p>
    <w:p w14:paraId="7047A653" w14:textId="77777777" w:rsidR="005F0741" w:rsidRPr="00831D5F" w:rsidRDefault="005F0741" w:rsidP="005F0741">
      <w:pPr>
        <w:rPr>
          <w:sz w:val="20"/>
        </w:rPr>
      </w:pPr>
      <w:r w:rsidRPr="00831D5F">
        <w:rPr>
          <w:sz w:val="20"/>
        </w:rPr>
        <w:t>a=accept-types:*</w:t>
      </w:r>
    </w:p>
    <w:p w14:paraId="07C4B3B8" w14:textId="77777777" w:rsidR="005F0741" w:rsidRPr="00831D5F" w:rsidRDefault="005F0741" w:rsidP="005F0741">
      <w:pPr>
        <w:rPr>
          <w:sz w:val="20"/>
        </w:rPr>
      </w:pPr>
      <w:r w:rsidRPr="00831D5F">
        <w:rPr>
          <w:sz w:val="20"/>
        </w:rPr>
        <w:t>a=path:msrp://10.0.1.1:4000/jshA7weztas;tcp</w:t>
      </w:r>
    </w:p>
    <w:p w14:paraId="202F4D2C" w14:textId="77777777" w:rsidR="005F0741" w:rsidRPr="00831D5F" w:rsidRDefault="005F0741" w:rsidP="005F0741">
      <w:pPr>
        <w:rPr>
          <w:sz w:val="20"/>
        </w:rPr>
      </w:pPr>
      <w:r w:rsidRPr="00831D5F">
        <w:rPr>
          <w:sz w:val="20"/>
        </w:rPr>
        <w:t>a=sendrecv</w:t>
      </w:r>
    </w:p>
    <w:p w14:paraId="51B054B8" w14:textId="77777777" w:rsidR="005F0741" w:rsidRPr="00831D5F" w:rsidRDefault="005F0741" w:rsidP="005F0741">
      <w:pPr>
        <w:rPr>
          <w:rFonts w:cs="Arial"/>
          <w:sz w:val="20"/>
        </w:rPr>
      </w:pPr>
      <w:r w:rsidRPr="00831D5F">
        <w:rPr>
          <w:rFonts w:cs="Arial"/>
          <w:sz w:val="20"/>
        </w:rPr>
        <w:t>a=setup:active</w:t>
      </w:r>
    </w:p>
    <w:p w14:paraId="74AEF879" w14:textId="77777777" w:rsidR="005F0741" w:rsidRPr="00831D5F" w:rsidRDefault="005F0741" w:rsidP="005F0741">
      <w:pPr>
        <w:rPr>
          <w:rFonts w:cs="Arial"/>
          <w:sz w:val="20"/>
        </w:rPr>
      </w:pPr>
      <w:r w:rsidRPr="00831D5F">
        <w:rPr>
          <w:rFonts w:cs="Arial"/>
          <w:sz w:val="20"/>
        </w:rPr>
        <w:t xml:space="preserve">b=AS: 45 </w:t>
      </w:r>
    </w:p>
    <w:p w14:paraId="777F2DCB" w14:textId="77777777" w:rsidR="005F0741" w:rsidRDefault="005F0741" w:rsidP="005F0741">
      <w:pPr>
        <w:rPr>
          <w:rFonts w:cs="Arial"/>
          <w:sz w:val="20"/>
        </w:rPr>
      </w:pPr>
      <w:r w:rsidRPr="000B0239">
        <w:rPr>
          <w:rFonts w:cs="Arial"/>
          <w:sz w:val="20"/>
        </w:rPr>
        <w:t>--boundary1</w:t>
      </w:r>
    </w:p>
    <w:p w14:paraId="650CBDE7" w14:textId="77777777" w:rsidR="005F0741" w:rsidRPr="000B0239" w:rsidRDefault="005F0741" w:rsidP="005F0741">
      <w:pPr>
        <w:rPr>
          <w:rFonts w:cs="Arial"/>
          <w:sz w:val="20"/>
        </w:rPr>
      </w:pPr>
      <w:r w:rsidRPr="000B0239">
        <w:rPr>
          <w:rFonts w:cs="Arial"/>
          <w:sz w:val="20"/>
        </w:rPr>
        <w:lastRenderedPageBreak/>
        <w:t>Content-Type: application/resource-lists+xml</w:t>
      </w:r>
    </w:p>
    <w:p w14:paraId="57F0D214" w14:textId="179CDC09" w:rsidR="005F0741" w:rsidRPr="000B0239" w:rsidRDefault="005F0741" w:rsidP="005F0741">
      <w:pPr>
        <w:rPr>
          <w:rFonts w:cs="Arial"/>
          <w:sz w:val="20"/>
        </w:rPr>
      </w:pPr>
      <w:r w:rsidRPr="000B0239">
        <w:rPr>
          <w:rFonts w:cs="Arial"/>
          <w:sz w:val="20"/>
        </w:rPr>
        <w:t xml:space="preserve"> Content-Disposition: recipient-list</w:t>
      </w:r>
    </w:p>
    <w:p w14:paraId="4CB83696" w14:textId="77777777" w:rsidR="005F0741" w:rsidRPr="00831D5F" w:rsidRDefault="005F0741" w:rsidP="005F0741">
      <w:pPr>
        <w:rPr>
          <w:rFonts w:cs="Arial"/>
          <w:sz w:val="20"/>
        </w:rPr>
      </w:pPr>
    </w:p>
    <w:p w14:paraId="5212F2DB" w14:textId="77777777" w:rsidR="005F0741" w:rsidRPr="00831D5F" w:rsidRDefault="005F0741" w:rsidP="005F0741">
      <w:pPr>
        <w:rPr>
          <w:rFonts w:cs="Arial"/>
          <w:sz w:val="20"/>
        </w:rPr>
      </w:pPr>
      <w:r w:rsidRPr="00831D5F">
        <w:rPr>
          <w:rFonts w:cs="Arial"/>
          <w:sz w:val="20"/>
        </w:rPr>
        <w:t xml:space="preserve">   &lt;?xml version="1.0" encoding="UTF-8"?&gt;</w:t>
      </w:r>
    </w:p>
    <w:p w14:paraId="3BFB97A5" w14:textId="77777777" w:rsidR="005F0741" w:rsidRPr="00831D5F" w:rsidRDefault="005F0741" w:rsidP="005F0741">
      <w:pPr>
        <w:rPr>
          <w:rFonts w:cs="Arial"/>
          <w:sz w:val="20"/>
        </w:rPr>
      </w:pPr>
      <w:r w:rsidRPr="00831D5F">
        <w:rPr>
          <w:rFonts w:cs="Arial"/>
          <w:sz w:val="20"/>
        </w:rPr>
        <w:t xml:space="preserve">   &lt;resource-lists xmlns="urn:ietf:params:xml:ns:resource-lists"</w:t>
      </w:r>
    </w:p>
    <w:p w14:paraId="3DF577D9" w14:textId="77777777" w:rsidR="005F0741" w:rsidRPr="00831D5F" w:rsidRDefault="005F0741" w:rsidP="005F0741">
      <w:pPr>
        <w:rPr>
          <w:rFonts w:cs="Arial"/>
          <w:sz w:val="20"/>
        </w:rPr>
      </w:pPr>
      <w:r w:rsidRPr="00831D5F">
        <w:rPr>
          <w:rFonts w:cs="Arial"/>
          <w:sz w:val="20"/>
        </w:rPr>
        <w:t xml:space="preserve">             xmlns:cp="urn:ietf:params:xml:ns:copyControl"&gt;</w:t>
      </w:r>
    </w:p>
    <w:p w14:paraId="0D0390AF" w14:textId="77777777" w:rsidR="005F0741" w:rsidRPr="00831D5F" w:rsidRDefault="005F0741" w:rsidP="005F0741">
      <w:pPr>
        <w:rPr>
          <w:rFonts w:cs="Arial"/>
          <w:sz w:val="20"/>
        </w:rPr>
      </w:pPr>
      <w:r w:rsidRPr="00831D5F">
        <w:rPr>
          <w:rFonts w:cs="Arial"/>
          <w:sz w:val="20"/>
        </w:rPr>
        <w:t xml:space="preserve">     &lt;list&gt;</w:t>
      </w:r>
    </w:p>
    <w:p w14:paraId="5CD23CAD" w14:textId="77777777" w:rsidR="005F0741" w:rsidRPr="00831D5F" w:rsidRDefault="005F0741" w:rsidP="005F0741">
      <w:pPr>
        <w:rPr>
          <w:rFonts w:cs="Arial"/>
          <w:sz w:val="20"/>
        </w:rPr>
      </w:pPr>
      <w:r w:rsidRPr="00831D5F">
        <w:rPr>
          <w:rFonts w:cs="Arial"/>
          <w:sz w:val="20"/>
        </w:rPr>
        <w:t xml:space="preserve">       &lt;entry uri="sip:+331234567890@operatorC.com;user=phone" cp:copyControl="to" /&gt;</w:t>
      </w:r>
    </w:p>
    <w:p w14:paraId="086E8E0B" w14:textId="77777777" w:rsidR="005F0741" w:rsidRPr="00831D5F" w:rsidRDefault="005F0741" w:rsidP="005F0741">
      <w:pPr>
        <w:rPr>
          <w:rFonts w:cs="Arial"/>
          <w:sz w:val="20"/>
        </w:rPr>
      </w:pPr>
      <w:r w:rsidRPr="00831D5F">
        <w:rPr>
          <w:rFonts w:cs="Arial"/>
          <w:sz w:val="20"/>
        </w:rPr>
        <w:t xml:space="preserve">       &lt;entry uri="sip:+491234567890@operatorD.com;user=phone" cp:copyControl="to"</w:t>
      </w:r>
    </w:p>
    <w:p w14:paraId="144C03A1" w14:textId="77777777" w:rsidR="005F0741" w:rsidRPr="00831D5F" w:rsidRDefault="005F0741" w:rsidP="005F0741">
      <w:pPr>
        <w:rPr>
          <w:rFonts w:cs="Arial"/>
          <w:sz w:val="20"/>
        </w:rPr>
      </w:pPr>
      <w:r w:rsidRPr="00831D5F">
        <w:rPr>
          <w:rFonts w:cs="Arial"/>
          <w:sz w:val="20"/>
        </w:rPr>
        <w:t xml:space="preserve">                                          cp:anonymize="true"/&gt;</w:t>
      </w:r>
    </w:p>
    <w:p w14:paraId="433403D7" w14:textId="77777777" w:rsidR="005F0741" w:rsidRPr="00831D5F" w:rsidRDefault="005F0741" w:rsidP="005F0741">
      <w:pPr>
        <w:rPr>
          <w:rFonts w:cs="Arial"/>
          <w:sz w:val="20"/>
        </w:rPr>
      </w:pPr>
      <w:r w:rsidRPr="00831D5F">
        <w:rPr>
          <w:rFonts w:cs="Arial"/>
          <w:sz w:val="20"/>
        </w:rPr>
        <w:t xml:space="preserve">       &lt;entry uri="sip:+391234567890@operatorE.com;user=phone" cp:copyControl="to"/&gt;</w:t>
      </w:r>
    </w:p>
    <w:p w14:paraId="3D842C77" w14:textId="77777777" w:rsidR="005F0741" w:rsidRPr="00831D5F" w:rsidRDefault="005F0741" w:rsidP="005F0741">
      <w:pPr>
        <w:rPr>
          <w:rFonts w:cs="Arial"/>
          <w:sz w:val="20"/>
        </w:rPr>
      </w:pPr>
      <w:r w:rsidRPr="00831D5F">
        <w:rPr>
          <w:rFonts w:cs="Arial"/>
          <w:sz w:val="20"/>
        </w:rPr>
        <w:t xml:space="preserve">    &lt;/list&gt;</w:t>
      </w:r>
    </w:p>
    <w:p w14:paraId="12AAB783" w14:textId="77777777" w:rsidR="005F0741" w:rsidRPr="00831D5F" w:rsidRDefault="005F0741" w:rsidP="005F0741">
      <w:pPr>
        <w:rPr>
          <w:rFonts w:cs="Arial"/>
          <w:sz w:val="20"/>
        </w:rPr>
      </w:pPr>
      <w:r w:rsidRPr="00831D5F">
        <w:rPr>
          <w:rFonts w:cs="Arial"/>
          <w:sz w:val="20"/>
        </w:rPr>
        <w:t xml:space="preserve">   &lt;/resource-lists&gt;</w:t>
      </w:r>
    </w:p>
    <w:p w14:paraId="3A4ECDBE" w14:textId="77777777" w:rsidR="005F0741" w:rsidRDefault="005F0741" w:rsidP="005F0741">
      <w:pPr>
        <w:rPr>
          <w:rFonts w:cs="Arial"/>
          <w:sz w:val="20"/>
        </w:rPr>
      </w:pPr>
      <w:r w:rsidRPr="000B0239">
        <w:rPr>
          <w:rFonts w:cs="Arial"/>
          <w:sz w:val="20"/>
        </w:rPr>
        <w:t xml:space="preserve">   --boundary1</w:t>
      </w:r>
      <w:r>
        <w:rPr>
          <w:rFonts w:cs="Arial"/>
          <w:sz w:val="20"/>
        </w:rPr>
        <w:t>—</w:t>
      </w:r>
    </w:p>
    <w:p w14:paraId="7C37D1DA" w14:textId="77777777" w:rsidR="005F0741" w:rsidRDefault="005F0741" w:rsidP="005F0741">
      <w:pPr>
        <w:rPr>
          <w:rFonts w:cs="Arial"/>
          <w:sz w:val="20"/>
        </w:rPr>
      </w:pPr>
    </w:p>
    <w:p w14:paraId="047AA49D" w14:textId="77777777" w:rsidR="005F0741" w:rsidRDefault="005F0741" w:rsidP="00831D5F">
      <w:pPr>
        <w:pStyle w:val="NormalParagraph"/>
        <w:rPr>
          <w:sz w:val="20"/>
        </w:rPr>
      </w:pPr>
      <w:r w:rsidRPr="004E1C64">
        <w:t xml:space="preserve">The XML URI-List identifies 3 other parties for the group chat session, one of whom is indicated as being anonymized. This will impact on the XML blocks sent to the other users as will be seen subsequently when </w:t>
      </w:r>
      <w:r>
        <w:t xml:space="preserve">each of </w:t>
      </w:r>
      <w:r w:rsidRPr="004E1C64">
        <w:t>those users are invited into the group chat session by the Conference Server</w:t>
      </w:r>
      <w:r>
        <w:rPr>
          <w:sz w:val="20"/>
        </w:rPr>
        <w:t xml:space="preserve">. </w:t>
      </w:r>
    </w:p>
    <w:p w14:paraId="7009DDA5" w14:textId="77777777" w:rsidR="005F0741" w:rsidRDefault="005F0741" w:rsidP="005F0741">
      <w:pPr>
        <w:jc w:val="left"/>
        <w:rPr>
          <w:u w:val="single"/>
        </w:rPr>
      </w:pPr>
    </w:p>
    <w:p w14:paraId="4588EF23" w14:textId="77777777" w:rsidR="005F0741" w:rsidRDefault="005F0741" w:rsidP="005F0741">
      <w:pPr>
        <w:jc w:val="left"/>
        <w:rPr>
          <w:u w:val="single"/>
        </w:rPr>
      </w:pPr>
      <w:r w:rsidRPr="007F0891">
        <w:rPr>
          <w:u w:val="single"/>
        </w:rPr>
        <w:t xml:space="preserve">Message </w:t>
      </w:r>
      <w:r>
        <w:rPr>
          <w:u w:val="single"/>
        </w:rPr>
        <w:t>2</w:t>
      </w:r>
      <w:r w:rsidRPr="007F0891">
        <w:rPr>
          <w:u w:val="single"/>
        </w:rPr>
        <w:t xml:space="preserve"> – </w:t>
      </w:r>
      <w:r>
        <w:rPr>
          <w:u w:val="single"/>
        </w:rPr>
        <w:t xml:space="preserve">100 Trying </w:t>
      </w:r>
    </w:p>
    <w:p w14:paraId="314AF6A5" w14:textId="77777777" w:rsidR="005F0741" w:rsidRPr="00BC4E65" w:rsidRDefault="005F0741" w:rsidP="005F0741">
      <w:pPr>
        <w:rPr>
          <w:sz w:val="20"/>
        </w:rPr>
      </w:pPr>
      <w:r w:rsidRPr="00BC4E65">
        <w:rPr>
          <w:sz w:val="20"/>
        </w:rPr>
        <w:t>SIP/2.0 100 Trying</w:t>
      </w:r>
    </w:p>
    <w:p w14:paraId="23E4E51F" w14:textId="77777777" w:rsidR="005F0741" w:rsidRPr="007C1156" w:rsidRDefault="005F0741" w:rsidP="005F0741">
      <w:pPr>
        <w:rPr>
          <w:sz w:val="20"/>
        </w:rPr>
      </w:pPr>
      <w:r w:rsidRPr="007C1156">
        <w:rPr>
          <w:sz w:val="20"/>
        </w:rPr>
        <w:t>Via: SIP/2.0/UDP 10.0.0.1:5060;branch=1234567abcd</w:t>
      </w:r>
    </w:p>
    <w:p w14:paraId="1F368D30" w14:textId="2884FC6E" w:rsidR="005F0741" w:rsidRPr="007C1156" w:rsidRDefault="005F0741" w:rsidP="005F0741">
      <w:pPr>
        <w:rPr>
          <w:sz w:val="20"/>
        </w:rPr>
      </w:pPr>
      <w:r>
        <w:rPr>
          <w:sz w:val="20"/>
        </w:rPr>
        <w:t>To</w:t>
      </w:r>
      <w:r w:rsidRPr="007C1156">
        <w:rPr>
          <w:sz w:val="20"/>
        </w:rPr>
        <w:t xml:space="preserve">: </w:t>
      </w:r>
      <w:r>
        <w:rPr>
          <w:sz w:val="20"/>
        </w:rPr>
        <w:t>&lt;</w:t>
      </w:r>
      <w:r w:rsidRPr="00937741">
        <w:rPr>
          <w:sz w:val="20"/>
        </w:rPr>
        <w:t>sip:Chat-Factory2@opertaorB.com</w:t>
      </w:r>
      <w:r>
        <w:rPr>
          <w:sz w:val="20"/>
        </w:rPr>
        <w:t xml:space="preserve">&gt;;tag=123456789 </w:t>
      </w:r>
    </w:p>
    <w:p w14:paraId="0AD32363" w14:textId="3A3ACDF8"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937741">
        <w:rPr>
          <w:sz w:val="20"/>
        </w:rPr>
        <w:t>+447960306800@operatorB.com</w:t>
      </w:r>
      <w:r>
        <w:rPr>
          <w:sz w:val="20"/>
        </w:rPr>
        <w:t xml:space="preserve">;user=phone&gt;;tag=56784321 </w:t>
      </w:r>
      <w:r w:rsidRPr="007C1156">
        <w:rPr>
          <w:sz w:val="20"/>
        </w:rPr>
        <w:t xml:space="preserve">  </w:t>
      </w:r>
    </w:p>
    <w:p w14:paraId="6101423D" w14:textId="77777777" w:rsidR="005F0741" w:rsidRPr="007C1156" w:rsidRDefault="005F0741" w:rsidP="005F0741">
      <w:pPr>
        <w:rPr>
          <w:sz w:val="20"/>
        </w:rPr>
      </w:pPr>
      <w:r w:rsidRPr="007C1156">
        <w:rPr>
          <w:sz w:val="20"/>
        </w:rPr>
        <w:t>CSeq: 1 INVITE</w:t>
      </w:r>
    </w:p>
    <w:p w14:paraId="0856FD9F" w14:textId="57F4B5ED" w:rsidR="005F0741" w:rsidRPr="007C1156" w:rsidRDefault="005F0741" w:rsidP="005F0741">
      <w:pPr>
        <w:rPr>
          <w:sz w:val="20"/>
        </w:rPr>
      </w:pPr>
      <w:r w:rsidRPr="007C1156">
        <w:rPr>
          <w:sz w:val="20"/>
        </w:rPr>
        <w:t xml:space="preserve">Call-ID: </w:t>
      </w:r>
      <w:r w:rsidRPr="00937741">
        <w:rPr>
          <w:sz w:val="20"/>
        </w:rPr>
        <w:t>dgh1234567@operatorB.com</w:t>
      </w:r>
      <w:r w:rsidRPr="007C1156">
        <w:rPr>
          <w:sz w:val="20"/>
        </w:rPr>
        <w:t xml:space="preserve"> </w:t>
      </w:r>
    </w:p>
    <w:p w14:paraId="0C4C7FFA" w14:textId="77777777" w:rsidR="005F0741" w:rsidRPr="00BC4E65" w:rsidRDefault="005F0741" w:rsidP="005F0741">
      <w:pPr>
        <w:rPr>
          <w:sz w:val="20"/>
        </w:rPr>
      </w:pPr>
      <w:r w:rsidRPr="00BC4E65">
        <w:rPr>
          <w:sz w:val="20"/>
        </w:rPr>
        <w:t>Content-Length: 0</w:t>
      </w:r>
    </w:p>
    <w:p w14:paraId="5219BD36" w14:textId="50FB92CF" w:rsidR="005F0741" w:rsidRDefault="005F0741">
      <w:pPr>
        <w:spacing w:before="0"/>
        <w:jc w:val="left"/>
      </w:pPr>
      <w:r>
        <w:br w:type="page"/>
      </w:r>
    </w:p>
    <w:p w14:paraId="524505B8"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3</w:t>
      </w:r>
      <w:r w:rsidRPr="007C1156">
        <w:rPr>
          <w:sz w:val="20"/>
          <w:u w:val="single"/>
        </w:rPr>
        <w:t xml:space="preserve"> – </w:t>
      </w:r>
      <w:r>
        <w:rPr>
          <w:sz w:val="20"/>
          <w:u w:val="single"/>
        </w:rPr>
        <w:t>200 OK (INVITE)</w:t>
      </w:r>
      <w:r w:rsidRPr="007C1156">
        <w:rPr>
          <w:sz w:val="20"/>
          <w:u w:val="single"/>
        </w:rPr>
        <w:t xml:space="preserve"> </w:t>
      </w:r>
    </w:p>
    <w:p w14:paraId="3CF93D02" w14:textId="77777777" w:rsidR="005F0741" w:rsidRPr="007C1156" w:rsidRDefault="005F0741" w:rsidP="005F0741">
      <w:pPr>
        <w:rPr>
          <w:sz w:val="20"/>
        </w:rPr>
      </w:pPr>
      <w:r w:rsidRPr="007C1156">
        <w:rPr>
          <w:sz w:val="20"/>
        </w:rPr>
        <w:t>SIP/2.0</w:t>
      </w:r>
      <w:r>
        <w:rPr>
          <w:sz w:val="20"/>
        </w:rPr>
        <w:t xml:space="preserve"> 200 OK</w:t>
      </w:r>
    </w:p>
    <w:p w14:paraId="40A65569" w14:textId="77777777" w:rsidR="005F0741" w:rsidRPr="007C1156" w:rsidRDefault="005F0741" w:rsidP="005F0741">
      <w:pPr>
        <w:rPr>
          <w:sz w:val="20"/>
        </w:rPr>
      </w:pPr>
      <w:r w:rsidRPr="007C1156">
        <w:rPr>
          <w:sz w:val="20"/>
        </w:rPr>
        <w:t>Via: SIP/2.0/UDP 10.0.0.1:5060;branch=1234567abcd</w:t>
      </w:r>
    </w:p>
    <w:p w14:paraId="48277543" w14:textId="3E4575D3" w:rsidR="005F0741" w:rsidRPr="007C1156" w:rsidRDefault="005F0741" w:rsidP="005F0741">
      <w:pPr>
        <w:rPr>
          <w:sz w:val="20"/>
        </w:rPr>
      </w:pPr>
      <w:r>
        <w:rPr>
          <w:sz w:val="20"/>
        </w:rPr>
        <w:t>To</w:t>
      </w:r>
      <w:r w:rsidRPr="007C1156">
        <w:rPr>
          <w:sz w:val="20"/>
        </w:rPr>
        <w:t xml:space="preserve">: </w:t>
      </w:r>
      <w:r>
        <w:rPr>
          <w:sz w:val="20"/>
        </w:rPr>
        <w:t>&lt;</w:t>
      </w:r>
      <w:r w:rsidRPr="00937741">
        <w:rPr>
          <w:sz w:val="20"/>
        </w:rPr>
        <w:t>sip:Chat-Factory2@opertaorB.com</w:t>
      </w:r>
      <w:r>
        <w:rPr>
          <w:sz w:val="20"/>
        </w:rPr>
        <w:t xml:space="preserve">&gt;;tag=123456789 </w:t>
      </w:r>
    </w:p>
    <w:p w14:paraId="2CCA5632" w14:textId="40E74BD6"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937741">
        <w:rPr>
          <w:sz w:val="20"/>
        </w:rPr>
        <w:t>+447960306800@operatorB.com</w:t>
      </w:r>
      <w:r>
        <w:rPr>
          <w:sz w:val="20"/>
        </w:rPr>
        <w:t xml:space="preserve">;user=phone&gt;;tag=56784321 </w:t>
      </w:r>
      <w:r w:rsidRPr="007C1156">
        <w:rPr>
          <w:sz w:val="20"/>
        </w:rPr>
        <w:t xml:space="preserve">  </w:t>
      </w:r>
    </w:p>
    <w:p w14:paraId="6959813F" w14:textId="77777777" w:rsidR="005F0741" w:rsidRPr="007C1156" w:rsidRDefault="005F0741" w:rsidP="005F0741">
      <w:pPr>
        <w:rPr>
          <w:sz w:val="20"/>
        </w:rPr>
      </w:pPr>
      <w:r w:rsidRPr="007C1156">
        <w:rPr>
          <w:sz w:val="20"/>
        </w:rPr>
        <w:t>CSeq: 1 INVITE</w:t>
      </w:r>
    </w:p>
    <w:p w14:paraId="29C039DC" w14:textId="0216ABC1" w:rsidR="005F0741" w:rsidRPr="007C1156" w:rsidRDefault="005F0741" w:rsidP="005F0741">
      <w:pPr>
        <w:rPr>
          <w:sz w:val="20"/>
        </w:rPr>
      </w:pPr>
      <w:r w:rsidRPr="007C1156">
        <w:rPr>
          <w:sz w:val="20"/>
        </w:rPr>
        <w:t xml:space="preserve">Call-ID: </w:t>
      </w:r>
      <w:r w:rsidRPr="00937741">
        <w:rPr>
          <w:sz w:val="20"/>
        </w:rPr>
        <w:t>dgh1234567@operatorB.com</w:t>
      </w:r>
      <w:r w:rsidRPr="007C1156">
        <w:rPr>
          <w:sz w:val="20"/>
        </w:rPr>
        <w:t xml:space="preserve"> </w:t>
      </w:r>
    </w:p>
    <w:p w14:paraId="4E787CF2" w14:textId="77777777" w:rsidR="005F0741" w:rsidRPr="007C1156" w:rsidRDefault="005F0741" w:rsidP="005F0741">
      <w:pPr>
        <w:rPr>
          <w:sz w:val="20"/>
        </w:rPr>
      </w:pPr>
      <w:r w:rsidRPr="007C1156">
        <w:rPr>
          <w:sz w:val="20"/>
        </w:rPr>
        <w:t xml:space="preserve">Allow: INVITE,PRACK,ACK, CANCEL, UPDATE, </w:t>
      </w:r>
      <w:r>
        <w:rPr>
          <w:sz w:val="20"/>
        </w:rPr>
        <w:t xml:space="preserve">PUBLISH, </w:t>
      </w:r>
      <w:r w:rsidRPr="007C1156">
        <w:rPr>
          <w:sz w:val="20"/>
        </w:rPr>
        <w:t>OPTIONS, MESSAGE, BYE, REFER, SUBSCRIBE, NOTI</w:t>
      </w:r>
      <w:r>
        <w:rPr>
          <w:sz w:val="20"/>
        </w:rPr>
        <w:t>F</w:t>
      </w:r>
      <w:r w:rsidRPr="007C1156">
        <w:rPr>
          <w:sz w:val="20"/>
        </w:rPr>
        <w:t>Y</w:t>
      </w:r>
    </w:p>
    <w:p w14:paraId="7F5E2973" w14:textId="69DC218F" w:rsidR="005F0741" w:rsidRPr="007C1156" w:rsidRDefault="005F0741" w:rsidP="005F0741">
      <w:pPr>
        <w:rPr>
          <w:sz w:val="20"/>
        </w:rPr>
      </w:pPr>
      <w:r w:rsidRPr="007C1156">
        <w:rPr>
          <w:sz w:val="20"/>
        </w:rPr>
        <w:t xml:space="preserve">P-Asserted-Identity: </w:t>
      </w:r>
      <w:r w:rsidRPr="00937741">
        <w:rPr>
          <w:sz w:val="20"/>
        </w:rPr>
        <w:t>Tel:+447960306800</w:t>
      </w:r>
      <w:r>
        <w:rPr>
          <w:sz w:val="20"/>
        </w:rPr>
        <w:t xml:space="preserve"> </w:t>
      </w:r>
    </w:p>
    <w:p w14:paraId="5A69234D" w14:textId="77777777" w:rsidR="005F0741" w:rsidRDefault="005F0741" w:rsidP="005F0741">
      <w:pPr>
        <w:rPr>
          <w:sz w:val="20"/>
        </w:rPr>
      </w:pPr>
      <w:r w:rsidRPr="007C1156">
        <w:rPr>
          <w:sz w:val="20"/>
        </w:rPr>
        <w:t xml:space="preserve">Privacy: </w:t>
      </w:r>
      <w:r>
        <w:rPr>
          <w:sz w:val="20"/>
        </w:rPr>
        <w:t>none</w:t>
      </w:r>
    </w:p>
    <w:p w14:paraId="0E7C2ADA" w14:textId="77777777" w:rsidR="005F0741" w:rsidRPr="006C280F" w:rsidRDefault="005F0741" w:rsidP="005F0741">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w:t>
      </w:r>
      <w:r>
        <w:rPr>
          <w:rFonts w:eastAsia="Times New Roman" w:cs="Arial"/>
          <w:sz w:val="20"/>
          <w:lang w:eastAsia="en-GB" w:bidi="ar-SA"/>
        </w:rPr>
        <w:t>5678910</w:t>
      </w:r>
    </w:p>
    <w:p w14:paraId="4C84938F" w14:textId="77777777" w:rsidR="005F0741" w:rsidRPr="007C1156" w:rsidRDefault="005F0741" w:rsidP="005F0741">
      <w:pPr>
        <w:rPr>
          <w:sz w:val="20"/>
        </w:rPr>
      </w:pPr>
      <w:r w:rsidRPr="007C1156">
        <w:rPr>
          <w:sz w:val="20"/>
        </w:rPr>
        <w:t>Supported: 100rel, timer, precondition</w:t>
      </w:r>
      <w:r>
        <w:rPr>
          <w:sz w:val="20"/>
        </w:rPr>
        <w:t>, histinfo, from-change</w:t>
      </w:r>
    </w:p>
    <w:p w14:paraId="151DAECB" w14:textId="77777777" w:rsidR="005F0741" w:rsidRDefault="005F0741" w:rsidP="005F0741">
      <w:pPr>
        <w:rPr>
          <w:sz w:val="20"/>
        </w:rPr>
      </w:pPr>
      <w:r w:rsidRPr="007C1156">
        <w:rPr>
          <w:sz w:val="20"/>
        </w:rPr>
        <w:t>Session-Expires: 1</w:t>
      </w:r>
      <w:r>
        <w:rPr>
          <w:sz w:val="20"/>
        </w:rPr>
        <w:t>5</w:t>
      </w:r>
      <w:r w:rsidRPr="007C1156">
        <w:rPr>
          <w:sz w:val="20"/>
        </w:rPr>
        <w:t>0;refresher=uac</w:t>
      </w:r>
    </w:p>
    <w:p w14:paraId="2EC74D0E" w14:textId="77777777" w:rsidR="005F0741" w:rsidRPr="007C1156" w:rsidRDefault="005F0741" w:rsidP="005F0741">
      <w:pPr>
        <w:rPr>
          <w:sz w:val="20"/>
        </w:rPr>
      </w:pPr>
      <w:r>
        <w:rPr>
          <w:sz w:val="20"/>
        </w:rPr>
        <w:t>Require:timer</w:t>
      </w:r>
    </w:p>
    <w:p w14:paraId="2EE3EB7A" w14:textId="77777777" w:rsidR="005F0741" w:rsidRPr="007C1156" w:rsidRDefault="005F0741" w:rsidP="005F0741">
      <w:pPr>
        <w:rPr>
          <w:sz w:val="20"/>
        </w:rPr>
      </w:pPr>
      <w:r w:rsidRPr="007C1156">
        <w:rPr>
          <w:sz w:val="20"/>
        </w:rPr>
        <w:t>Accept-Contact: +g.</w:t>
      </w:r>
      <w:r>
        <w:rPr>
          <w:sz w:val="20"/>
        </w:rPr>
        <w:t>oma.sip-im</w:t>
      </w:r>
    </w:p>
    <w:p w14:paraId="78CD758B" w14:textId="75BD5972" w:rsidR="005F0741" w:rsidRPr="007C1156" w:rsidRDefault="005F0741" w:rsidP="005F0741">
      <w:pPr>
        <w:jc w:val="left"/>
        <w:rPr>
          <w:sz w:val="20"/>
        </w:rPr>
      </w:pPr>
      <w:r w:rsidRPr="007C1156">
        <w:rPr>
          <w:sz w:val="20"/>
        </w:rPr>
        <w:t>Contact: &lt;</w:t>
      </w:r>
      <w:r w:rsidRPr="00937741">
        <w:rPr>
          <w:sz w:val="20"/>
        </w:rPr>
        <w:t>sip:10.10.0.1:5060</w:t>
      </w:r>
      <w:r w:rsidRPr="007C1156">
        <w:rPr>
          <w:sz w:val="20"/>
        </w:rPr>
        <w:t>&gt;</w:t>
      </w:r>
      <w:r>
        <w:rPr>
          <w:sz w:val="20"/>
        </w:rPr>
        <w:t>;</w:t>
      </w:r>
      <w:r w:rsidRPr="00352EFC">
        <w:rPr>
          <w:rFonts w:cs="Courier New"/>
          <w:sz w:val="20"/>
          <w:lang w:val="en-US"/>
        </w:rPr>
        <w:t>+g.</w:t>
      </w:r>
      <w:r>
        <w:rPr>
          <w:rFonts w:cs="Courier New"/>
          <w:sz w:val="20"/>
          <w:lang w:val="en-US"/>
        </w:rPr>
        <w:t>oma.sip-im</w:t>
      </w:r>
    </w:p>
    <w:p w14:paraId="7D23479C" w14:textId="77777777" w:rsidR="005F0741" w:rsidRDefault="005F0741" w:rsidP="005F0741">
      <w:pPr>
        <w:rPr>
          <w:sz w:val="20"/>
        </w:rPr>
      </w:pPr>
      <w:r>
        <w:rPr>
          <w:sz w:val="20"/>
        </w:rPr>
        <w:t>Content-Type: application/sdp</w:t>
      </w:r>
    </w:p>
    <w:p w14:paraId="4D7F1E16" w14:textId="77777777" w:rsidR="005F0741" w:rsidRPr="007C1156" w:rsidRDefault="005F0741" w:rsidP="005F0741">
      <w:pPr>
        <w:rPr>
          <w:sz w:val="20"/>
        </w:rPr>
      </w:pPr>
      <w:r w:rsidRPr="007C1156">
        <w:rPr>
          <w:sz w:val="20"/>
        </w:rPr>
        <w:t xml:space="preserve">Content-Length: </w:t>
      </w:r>
      <w:r>
        <w:rPr>
          <w:sz w:val="20"/>
        </w:rPr>
        <w:t>184</w:t>
      </w:r>
    </w:p>
    <w:p w14:paraId="20B219EC" w14:textId="77777777" w:rsidR="005F0741" w:rsidRDefault="005F0741" w:rsidP="005F0741">
      <w:pPr>
        <w:rPr>
          <w:sz w:val="16"/>
          <w:szCs w:val="16"/>
        </w:rPr>
      </w:pPr>
    </w:p>
    <w:p w14:paraId="6B9923BC" w14:textId="77777777" w:rsidR="005F0741" w:rsidRPr="00831D5F" w:rsidRDefault="005F0741" w:rsidP="005F0741">
      <w:pPr>
        <w:rPr>
          <w:sz w:val="20"/>
        </w:rPr>
      </w:pPr>
      <w:r w:rsidRPr="00831D5F">
        <w:rPr>
          <w:sz w:val="20"/>
        </w:rPr>
        <w:t>v=0</w:t>
      </w:r>
    </w:p>
    <w:p w14:paraId="6CFCDB8E" w14:textId="77777777" w:rsidR="005F0741" w:rsidRPr="00831D5F" w:rsidRDefault="005F0741" w:rsidP="005F0741">
      <w:pPr>
        <w:rPr>
          <w:sz w:val="20"/>
        </w:rPr>
      </w:pPr>
      <w:r w:rsidRPr="00831D5F">
        <w:rPr>
          <w:sz w:val="20"/>
        </w:rPr>
        <w:t>s=-</w:t>
      </w:r>
    </w:p>
    <w:p w14:paraId="3B7FC4F5" w14:textId="77777777" w:rsidR="005F0741" w:rsidRPr="00831D5F" w:rsidRDefault="005F0741" w:rsidP="005F0741">
      <w:pPr>
        <w:rPr>
          <w:sz w:val="20"/>
        </w:rPr>
      </w:pPr>
      <w:r w:rsidRPr="00831D5F">
        <w:rPr>
          <w:sz w:val="20"/>
        </w:rPr>
        <w:t>o=- 0 0 IN IP4 10.10.1.1</w:t>
      </w:r>
    </w:p>
    <w:p w14:paraId="2FB3B3E9" w14:textId="77777777" w:rsidR="005F0741" w:rsidRPr="00831D5F" w:rsidRDefault="005F0741" w:rsidP="005F0741">
      <w:pPr>
        <w:rPr>
          <w:sz w:val="20"/>
        </w:rPr>
      </w:pPr>
      <w:r w:rsidRPr="00831D5F">
        <w:rPr>
          <w:sz w:val="20"/>
        </w:rPr>
        <w:t>t=0 0</w:t>
      </w:r>
    </w:p>
    <w:p w14:paraId="1C09C15F" w14:textId="77777777" w:rsidR="005F0741" w:rsidRPr="00831D5F" w:rsidRDefault="005F0741" w:rsidP="005F0741">
      <w:pPr>
        <w:rPr>
          <w:sz w:val="20"/>
        </w:rPr>
      </w:pPr>
      <w:r w:rsidRPr="00831D5F">
        <w:rPr>
          <w:sz w:val="20"/>
        </w:rPr>
        <w:t>c=IN IP4 10.10.1.1</w:t>
      </w:r>
    </w:p>
    <w:p w14:paraId="3D4C172E" w14:textId="77777777" w:rsidR="005F0741" w:rsidRPr="00831D5F" w:rsidRDefault="005F0741" w:rsidP="005F0741">
      <w:pPr>
        <w:rPr>
          <w:sz w:val="20"/>
        </w:rPr>
      </w:pPr>
      <w:r w:rsidRPr="00831D5F">
        <w:rPr>
          <w:sz w:val="20"/>
        </w:rPr>
        <w:t>m=message 6000 TCP/MSRP *</w:t>
      </w:r>
    </w:p>
    <w:p w14:paraId="2B2205FF" w14:textId="77777777" w:rsidR="005F0741" w:rsidRPr="00831D5F" w:rsidRDefault="005F0741" w:rsidP="005F0741">
      <w:pPr>
        <w:rPr>
          <w:sz w:val="20"/>
        </w:rPr>
      </w:pPr>
      <w:r w:rsidRPr="00831D5F">
        <w:rPr>
          <w:sz w:val="20"/>
        </w:rPr>
        <w:t>a=accept-types:*</w:t>
      </w:r>
    </w:p>
    <w:p w14:paraId="534CC9A6" w14:textId="77777777" w:rsidR="005F0741" w:rsidRPr="00831D5F" w:rsidRDefault="005F0741" w:rsidP="005F0741">
      <w:pPr>
        <w:rPr>
          <w:sz w:val="20"/>
        </w:rPr>
      </w:pPr>
      <w:r w:rsidRPr="00831D5F">
        <w:rPr>
          <w:sz w:val="20"/>
        </w:rPr>
        <w:t>a=path:msrp://10.10.1.1:6000/abcA7wept654;tcp</w:t>
      </w:r>
    </w:p>
    <w:p w14:paraId="43E0C01E" w14:textId="77777777" w:rsidR="005F0741" w:rsidRPr="00831D5F" w:rsidRDefault="005F0741" w:rsidP="005F0741">
      <w:pPr>
        <w:rPr>
          <w:sz w:val="20"/>
        </w:rPr>
      </w:pPr>
      <w:r w:rsidRPr="00831D5F">
        <w:rPr>
          <w:sz w:val="20"/>
        </w:rPr>
        <w:t>a=sendrecv</w:t>
      </w:r>
    </w:p>
    <w:p w14:paraId="20371E6F" w14:textId="3D032EC7" w:rsidR="005F0741" w:rsidRPr="00831D5F" w:rsidRDefault="005F0741" w:rsidP="005F0741">
      <w:pPr>
        <w:rPr>
          <w:rFonts w:cs="Arial"/>
          <w:sz w:val="20"/>
        </w:rPr>
      </w:pPr>
      <w:r w:rsidRPr="00831D5F">
        <w:rPr>
          <w:rFonts w:cs="Arial"/>
          <w:sz w:val="20"/>
        </w:rPr>
        <w:t>a=setup:passive</w:t>
      </w:r>
    </w:p>
    <w:p w14:paraId="3E265BEA" w14:textId="77777777" w:rsidR="005F0741" w:rsidRDefault="005F0741">
      <w:pPr>
        <w:spacing w:before="0"/>
        <w:jc w:val="left"/>
        <w:rPr>
          <w:rFonts w:cs="Arial"/>
          <w:sz w:val="16"/>
          <w:szCs w:val="16"/>
        </w:rPr>
      </w:pPr>
      <w:r>
        <w:rPr>
          <w:rFonts w:cs="Arial"/>
          <w:sz w:val="16"/>
          <w:szCs w:val="16"/>
        </w:rPr>
        <w:br w:type="page"/>
      </w:r>
    </w:p>
    <w:p w14:paraId="0A6579C2"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4 – ACK</w:t>
      </w:r>
    </w:p>
    <w:p w14:paraId="71FCB7CD" w14:textId="4D3D149C" w:rsidR="005F0741" w:rsidRPr="007C1156" w:rsidRDefault="005F0741" w:rsidP="005F0741">
      <w:pPr>
        <w:rPr>
          <w:sz w:val="20"/>
        </w:rPr>
      </w:pPr>
      <w:r>
        <w:rPr>
          <w:sz w:val="20"/>
        </w:rPr>
        <w:t>ACK</w:t>
      </w:r>
      <w:r w:rsidRPr="007C1156">
        <w:rPr>
          <w:sz w:val="20"/>
        </w:rPr>
        <w:t xml:space="preserve"> </w:t>
      </w:r>
      <w:r w:rsidRPr="008D148F">
        <w:rPr>
          <w:sz w:val="20"/>
        </w:rPr>
        <w:t>sip:Chat-Factory2@operatorB.com;user=phone</w:t>
      </w:r>
      <w:r w:rsidRPr="007C1156">
        <w:rPr>
          <w:sz w:val="20"/>
        </w:rPr>
        <w:t xml:space="preserve"> SIP/2.0</w:t>
      </w:r>
    </w:p>
    <w:p w14:paraId="072439BF" w14:textId="77777777" w:rsidR="005F0741" w:rsidRPr="007C1156" w:rsidRDefault="005F0741" w:rsidP="005F0741">
      <w:pPr>
        <w:rPr>
          <w:sz w:val="20"/>
        </w:rPr>
      </w:pPr>
      <w:r w:rsidRPr="007C1156">
        <w:rPr>
          <w:sz w:val="20"/>
        </w:rPr>
        <w:t>Via: SIP/2.0/UDP 10.0.0.1:5060;branch=1234567abcd</w:t>
      </w:r>
    </w:p>
    <w:p w14:paraId="13C81B0C" w14:textId="0B635BF1" w:rsidR="005F0741" w:rsidRPr="007C1156" w:rsidRDefault="005F0741" w:rsidP="005F0741">
      <w:pPr>
        <w:rPr>
          <w:sz w:val="20"/>
        </w:rPr>
      </w:pPr>
      <w:r>
        <w:rPr>
          <w:sz w:val="20"/>
        </w:rPr>
        <w:t>To</w:t>
      </w:r>
      <w:r w:rsidRPr="007C1156">
        <w:rPr>
          <w:sz w:val="20"/>
        </w:rPr>
        <w:t xml:space="preserve">: </w:t>
      </w:r>
      <w:r>
        <w:rPr>
          <w:sz w:val="20"/>
        </w:rPr>
        <w:t>&lt;</w:t>
      </w:r>
      <w:r w:rsidRPr="008D148F">
        <w:rPr>
          <w:sz w:val="20"/>
        </w:rPr>
        <w:t>sip:Chat-Factory2@opertaorB.com</w:t>
      </w:r>
      <w:r>
        <w:rPr>
          <w:sz w:val="20"/>
        </w:rPr>
        <w:t xml:space="preserve">&gt;;tag=123456789 </w:t>
      </w:r>
    </w:p>
    <w:p w14:paraId="7EC259D9" w14:textId="66AD7725" w:rsidR="005F0741" w:rsidRPr="007C1156" w:rsidRDefault="005F0741" w:rsidP="005F0741">
      <w:pPr>
        <w:rPr>
          <w:sz w:val="20"/>
        </w:rPr>
      </w:pPr>
      <w:r>
        <w:rPr>
          <w:sz w:val="20"/>
        </w:rPr>
        <w:t>From</w:t>
      </w:r>
      <w:r w:rsidRPr="007C1156">
        <w:rPr>
          <w:sz w:val="20"/>
        </w:rPr>
        <w:t xml:space="preserve">: </w:t>
      </w:r>
      <w:r>
        <w:rPr>
          <w:sz w:val="20"/>
        </w:rPr>
        <w:t>&lt;</w:t>
      </w:r>
      <w:r w:rsidRPr="007C1156">
        <w:rPr>
          <w:sz w:val="20"/>
        </w:rPr>
        <w:t>sip:</w:t>
      </w:r>
      <w:r w:rsidRPr="008D148F">
        <w:rPr>
          <w:sz w:val="20"/>
        </w:rPr>
        <w:t>+447960306800@operatorB.com</w:t>
      </w:r>
      <w:r>
        <w:rPr>
          <w:sz w:val="20"/>
        </w:rPr>
        <w:t xml:space="preserve">;user=phone&gt;;tag=56784321 </w:t>
      </w:r>
      <w:r w:rsidRPr="007C1156">
        <w:rPr>
          <w:sz w:val="20"/>
        </w:rPr>
        <w:t xml:space="preserve">  </w:t>
      </w:r>
    </w:p>
    <w:p w14:paraId="00FDC668" w14:textId="77777777" w:rsidR="005F0741" w:rsidRPr="007C1156" w:rsidRDefault="005F0741" w:rsidP="005F0741">
      <w:pPr>
        <w:rPr>
          <w:sz w:val="20"/>
        </w:rPr>
      </w:pPr>
      <w:r w:rsidRPr="007C1156">
        <w:rPr>
          <w:sz w:val="20"/>
        </w:rPr>
        <w:t>CSeq: 1 INVITE</w:t>
      </w:r>
    </w:p>
    <w:p w14:paraId="22B13EE7" w14:textId="6C24EE05" w:rsidR="005F0741" w:rsidRPr="007C1156" w:rsidRDefault="005F0741" w:rsidP="005F0741">
      <w:pPr>
        <w:rPr>
          <w:sz w:val="20"/>
        </w:rPr>
      </w:pPr>
      <w:r w:rsidRPr="007C1156">
        <w:rPr>
          <w:sz w:val="20"/>
        </w:rPr>
        <w:t xml:space="preserve">Call-ID: </w:t>
      </w:r>
      <w:r w:rsidRPr="008D148F">
        <w:rPr>
          <w:sz w:val="20"/>
        </w:rPr>
        <w:t>dgh1234567@operatorB.com</w:t>
      </w:r>
      <w:r w:rsidRPr="007C1156">
        <w:rPr>
          <w:sz w:val="20"/>
        </w:rPr>
        <w:t xml:space="preserve"> </w:t>
      </w:r>
    </w:p>
    <w:p w14:paraId="04C6E376" w14:textId="77777777" w:rsidR="005F0741" w:rsidRPr="007C1156" w:rsidRDefault="005F0741" w:rsidP="005F0741">
      <w:pPr>
        <w:rPr>
          <w:sz w:val="20"/>
        </w:rPr>
      </w:pPr>
      <w:r>
        <w:rPr>
          <w:sz w:val="20"/>
        </w:rPr>
        <w:t>Max-Forwards:70</w:t>
      </w:r>
    </w:p>
    <w:p w14:paraId="5D10E60B" w14:textId="2C405D1A" w:rsidR="005F0741" w:rsidRPr="007C1156" w:rsidRDefault="005F0741" w:rsidP="005F0741">
      <w:pPr>
        <w:rPr>
          <w:sz w:val="20"/>
        </w:rPr>
      </w:pPr>
      <w:r w:rsidRPr="007C1156">
        <w:rPr>
          <w:sz w:val="20"/>
        </w:rPr>
        <w:t xml:space="preserve">Route: </w:t>
      </w:r>
      <w:r w:rsidRPr="008D148F">
        <w:rPr>
          <w:sz w:val="20"/>
        </w:rPr>
        <w:t>sip:10.0.1.1:5060;lr</w:t>
      </w:r>
    </w:p>
    <w:p w14:paraId="6C5610B8" w14:textId="2C5D4456" w:rsidR="005F0741" w:rsidRPr="007C1156" w:rsidRDefault="005F0741" w:rsidP="005F0741">
      <w:pPr>
        <w:rPr>
          <w:sz w:val="20"/>
        </w:rPr>
      </w:pPr>
      <w:r w:rsidRPr="007C1156">
        <w:rPr>
          <w:sz w:val="20"/>
        </w:rPr>
        <w:t>Contact: &lt;</w:t>
      </w:r>
      <w:r w:rsidRPr="008D148F">
        <w:rPr>
          <w:sz w:val="20"/>
        </w:rPr>
        <w:t>sip:10.0.0.1:5060</w:t>
      </w:r>
      <w:r w:rsidRPr="007C1156">
        <w:rPr>
          <w:sz w:val="20"/>
        </w:rPr>
        <w:t xml:space="preserve">&gt; </w:t>
      </w:r>
    </w:p>
    <w:p w14:paraId="3CCC4779" w14:textId="77777777" w:rsidR="005F0741" w:rsidRPr="007C1156" w:rsidRDefault="005F0741" w:rsidP="005F0741">
      <w:pPr>
        <w:rPr>
          <w:sz w:val="20"/>
        </w:rPr>
      </w:pPr>
      <w:r w:rsidRPr="007C1156">
        <w:rPr>
          <w:sz w:val="20"/>
        </w:rPr>
        <w:t>Content-Length</w:t>
      </w:r>
      <w:r>
        <w:rPr>
          <w:sz w:val="20"/>
        </w:rPr>
        <w:t>:0</w:t>
      </w:r>
    </w:p>
    <w:p w14:paraId="03DEC4B4" w14:textId="77777777" w:rsidR="005F0741" w:rsidRDefault="005F0741" w:rsidP="005F0741">
      <w:pPr>
        <w:rPr>
          <w:u w:val="single"/>
        </w:rPr>
      </w:pPr>
    </w:p>
    <w:p w14:paraId="142CD568" w14:textId="77777777" w:rsidR="005F0741" w:rsidRPr="00831D5F" w:rsidRDefault="005F0741" w:rsidP="00395CB5">
      <w:pPr>
        <w:pStyle w:val="NormalParagraph"/>
      </w:pPr>
      <w:r w:rsidRPr="00831D5F">
        <w:t xml:space="preserve">There is now a session established between the initiating UE and Chat-Factory, and a TCP connection can be established to carry the MSRP (as shown in appendix 15) from the UE to the conference resource. </w:t>
      </w:r>
    </w:p>
    <w:p w14:paraId="1703AA1C" w14:textId="77777777" w:rsidR="005F0741" w:rsidRPr="00831D5F" w:rsidRDefault="005F0741" w:rsidP="00395CB5">
      <w:pPr>
        <w:pStyle w:val="NormalParagraph"/>
      </w:pPr>
      <w:r w:rsidRPr="00831D5F">
        <w:t xml:space="preserve">The initiating UE will also subscribe to the conference event package to be notified of conference progress/changes. This is identical to the flow shown in figure 13. </w:t>
      </w:r>
    </w:p>
    <w:p w14:paraId="0EF59947" w14:textId="7F613622" w:rsidR="00831D5F" w:rsidRDefault="005F0741" w:rsidP="00395CB5">
      <w:pPr>
        <w:pStyle w:val="NormalParagraph"/>
      </w:pPr>
      <w:r w:rsidRPr="00831D5F">
        <w:t xml:space="preserve">The next step is for the Conference-Factory to initiate sessions to the other 3 users into the group chat session. The message flow is shown in figure 23.  </w:t>
      </w:r>
    </w:p>
    <w:p w14:paraId="4F66AEFC" w14:textId="0290E2A2" w:rsidR="00831D5F" w:rsidRDefault="00831D5F" w:rsidP="00831D5F">
      <w:pPr>
        <w:pStyle w:val="Centredtext"/>
      </w:pPr>
      <w:r>
        <w:rPr>
          <w:noProof/>
          <w:lang w:eastAsia="en-GB" w:bidi="ar-SA"/>
        </w:rPr>
        <w:drawing>
          <wp:inline distT="0" distB="0" distL="0" distR="0" wp14:anchorId="0676B9B0" wp14:editId="0975AD95">
            <wp:extent cx="3943350" cy="196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43350" cy="1962150"/>
                    </a:xfrm>
                    <a:prstGeom prst="rect">
                      <a:avLst/>
                    </a:prstGeom>
                    <a:noFill/>
                    <a:ln>
                      <a:noFill/>
                    </a:ln>
                  </pic:spPr>
                </pic:pic>
              </a:graphicData>
            </a:graphic>
          </wp:inline>
        </w:drawing>
      </w:r>
    </w:p>
    <w:p w14:paraId="55A04C0E" w14:textId="17862340" w:rsidR="005F0741" w:rsidRPr="00831D5F" w:rsidRDefault="005F0741" w:rsidP="008D148F">
      <w:pPr>
        <w:rPr>
          <w:lang w:val="es-ES" w:eastAsia="en-GB" w:bidi="ar-SA"/>
        </w:rPr>
      </w:pPr>
    </w:p>
    <w:p w14:paraId="086B170F" w14:textId="5B28B3D0" w:rsidR="008D148F" w:rsidRDefault="008D148F" w:rsidP="008D148F">
      <w:pPr>
        <w:pStyle w:val="Figurecaption"/>
        <w:tabs>
          <w:tab w:val="clear" w:pos="1009"/>
          <w:tab w:val="left" w:pos="720"/>
        </w:tabs>
        <w:ind w:left="720" w:firstLine="0"/>
      </w:pPr>
      <w:r w:rsidRPr="00463C1C">
        <w:rPr>
          <w:lang w:val="en-GB"/>
        </w:rPr>
        <w:t xml:space="preserve"> </w:t>
      </w:r>
      <w:r>
        <w:t>: Inviting a Target User into a Group Chat</w:t>
      </w:r>
    </w:p>
    <w:p w14:paraId="1C9B288D" w14:textId="77777777" w:rsidR="008D148F" w:rsidRDefault="008D148F" w:rsidP="008D148F"/>
    <w:p w14:paraId="065A71C3" w14:textId="0794D546" w:rsidR="005F0741" w:rsidRPr="00831D5F" w:rsidRDefault="005F0741" w:rsidP="00831D5F">
      <w:pPr>
        <w:pStyle w:val="NormalParagraph"/>
      </w:pPr>
      <w:r w:rsidRPr="00831D5F">
        <w:t xml:space="preserve">The message contents for the user in Operator C’s network is shown below:- </w:t>
      </w:r>
    </w:p>
    <w:p w14:paraId="73C68F94" w14:textId="77777777" w:rsidR="005F0741" w:rsidRDefault="005F0741" w:rsidP="00831D5F">
      <w:pPr>
        <w:pStyle w:val="NormalParagraph"/>
        <w:rPr>
          <w:u w:val="single"/>
        </w:rPr>
      </w:pPr>
      <w:r>
        <w:rPr>
          <w:u w:val="single"/>
        </w:rPr>
        <w:br w:type="page"/>
      </w:r>
    </w:p>
    <w:p w14:paraId="7D505066" w14:textId="77777777" w:rsidR="005F0741" w:rsidRPr="007C1156" w:rsidRDefault="005F0741" w:rsidP="005F0741">
      <w:pPr>
        <w:rPr>
          <w:sz w:val="20"/>
          <w:u w:val="single"/>
        </w:rPr>
      </w:pPr>
      <w:r w:rsidRPr="007C1156">
        <w:rPr>
          <w:sz w:val="20"/>
          <w:u w:val="single"/>
        </w:rPr>
        <w:lastRenderedPageBreak/>
        <w:t>Message 1 – INVITE (SDP Offer</w:t>
      </w:r>
      <w:r>
        <w:rPr>
          <w:sz w:val="20"/>
          <w:u w:val="single"/>
        </w:rPr>
        <w:t>, URI-List</w:t>
      </w:r>
      <w:r w:rsidRPr="007C1156">
        <w:rPr>
          <w:sz w:val="20"/>
          <w:u w:val="single"/>
        </w:rPr>
        <w:t xml:space="preserve">) </w:t>
      </w:r>
    </w:p>
    <w:p w14:paraId="0D294435" w14:textId="3D30AD0D" w:rsidR="005F0741" w:rsidRPr="007C1156" w:rsidRDefault="005F0741" w:rsidP="005F0741">
      <w:pPr>
        <w:rPr>
          <w:sz w:val="20"/>
        </w:rPr>
      </w:pPr>
      <w:r w:rsidRPr="007C1156">
        <w:rPr>
          <w:sz w:val="20"/>
        </w:rPr>
        <w:t xml:space="preserve">INVITE </w:t>
      </w:r>
      <w:r w:rsidRPr="00B43522">
        <w:rPr>
          <w:sz w:val="20"/>
        </w:rPr>
        <w:t>sip:</w:t>
      </w:r>
      <w:r w:rsidRPr="008D148F">
        <w:rPr>
          <w:rFonts w:cs="Arial"/>
          <w:sz w:val="20"/>
        </w:rPr>
        <w:t>+331234567890@operatorC</w:t>
      </w:r>
      <w:r w:rsidRPr="008D148F">
        <w:rPr>
          <w:sz w:val="20"/>
        </w:rPr>
        <w:t>.com</w:t>
      </w:r>
      <w:r w:rsidRPr="00B43522">
        <w:rPr>
          <w:sz w:val="20"/>
        </w:rPr>
        <w:t>;user=phone</w:t>
      </w:r>
      <w:r w:rsidRPr="007C1156">
        <w:rPr>
          <w:sz w:val="20"/>
        </w:rPr>
        <w:t xml:space="preserve"> SIP/2.0</w:t>
      </w:r>
    </w:p>
    <w:p w14:paraId="032A4EFE" w14:textId="77777777" w:rsidR="005F0741" w:rsidRPr="007C1156" w:rsidRDefault="005F0741" w:rsidP="005F0741">
      <w:pPr>
        <w:rPr>
          <w:sz w:val="20"/>
        </w:rPr>
      </w:pPr>
      <w:r w:rsidRPr="007C1156">
        <w:rPr>
          <w:sz w:val="20"/>
        </w:rPr>
        <w:t>Via: SIP/2.0/UDP 10.</w:t>
      </w:r>
      <w:r>
        <w:rPr>
          <w:sz w:val="20"/>
        </w:rPr>
        <w:t>1</w:t>
      </w:r>
      <w:r w:rsidRPr="007C1156">
        <w:rPr>
          <w:sz w:val="20"/>
        </w:rPr>
        <w:t>0.0.1:5060;branch=</w:t>
      </w:r>
      <w:r>
        <w:rPr>
          <w:sz w:val="20"/>
        </w:rPr>
        <w:t>5678910defg</w:t>
      </w:r>
    </w:p>
    <w:p w14:paraId="0925206C" w14:textId="0DD99D70" w:rsidR="005F0741" w:rsidRPr="007C1156" w:rsidRDefault="005F0741" w:rsidP="005F0741">
      <w:pPr>
        <w:rPr>
          <w:sz w:val="20"/>
        </w:rPr>
      </w:pPr>
      <w:r>
        <w:rPr>
          <w:sz w:val="20"/>
        </w:rPr>
        <w:t>From</w:t>
      </w:r>
      <w:r w:rsidRPr="007C1156">
        <w:rPr>
          <w:sz w:val="20"/>
        </w:rPr>
        <w:t xml:space="preserve">: </w:t>
      </w:r>
      <w:r>
        <w:rPr>
          <w:sz w:val="20"/>
        </w:rPr>
        <w:t>&lt;</w:t>
      </w:r>
      <w:r w:rsidRPr="008D148F">
        <w:rPr>
          <w:sz w:val="20"/>
        </w:rPr>
        <w:t>sip:Chat-Factory2@opertaorB.com</w:t>
      </w:r>
      <w:r>
        <w:rPr>
          <w:sz w:val="20"/>
        </w:rPr>
        <w:t xml:space="preserve">&gt;; tag=89101112 </w:t>
      </w:r>
    </w:p>
    <w:p w14:paraId="705980E9" w14:textId="438A88EE" w:rsidR="005F0741" w:rsidRPr="00B43522" w:rsidRDefault="005F0741" w:rsidP="005F0741">
      <w:pPr>
        <w:rPr>
          <w:sz w:val="20"/>
        </w:rPr>
      </w:pPr>
      <w:r w:rsidRPr="00B43522">
        <w:rPr>
          <w:sz w:val="20"/>
        </w:rPr>
        <w:t>To: &lt;sip:</w:t>
      </w:r>
      <w:r w:rsidRPr="008D148F">
        <w:rPr>
          <w:rFonts w:cs="Arial"/>
          <w:sz w:val="20"/>
        </w:rPr>
        <w:t>+331234567890@operatorC</w:t>
      </w:r>
      <w:r w:rsidRPr="008D148F">
        <w:rPr>
          <w:sz w:val="20"/>
        </w:rPr>
        <w:t>.com</w:t>
      </w:r>
      <w:r w:rsidRPr="00B43522">
        <w:rPr>
          <w:sz w:val="20"/>
        </w:rPr>
        <w:t xml:space="preserve">;user=phone&gt;  </w:t>
      </w:r>
    </w:p>
    <w:p w14:paraId="34B36BE3" w14:textId="77777777" w:rsidR="005F0741" w:rsidRPr="007C1156" w:rsidRDefault="005F0741" w:rsidP="005F0741">
      <w:pPr>
        <w:rPr>
          <w:sz w:val="20"/>
        </w:rPr>
      </w:pPr>
      <w:r w:rsidRPr="007C1156">
        <w:rPr>
          <w:sz w:val="20"/>
        </w:rPr>
        <w:t>CSeq: 1</w:t>
      </w:r>
      <w:r>
        <w:rPr>
          <w:sz w:val="20"/>
        </w:rPr>
        <w:t>0</w:t>
      </w:r>
      <w:r w:rsidRPr="007C1156">
        <w:rPr>
          <w:sz w:val="20"/>
        </w:rPr>
        <w:t xml:space="preserve"> INVITE</w:t>
      </w:r>
    </w:p>
    <w:p w14:paraId="623EBAC1" w14:textId="7881714F" w:rsidR="005F0741" w:rsidRPr="007C1156" w:rsidRDefault="005F0741" w:rsidP="005F0741">
      <w:pPr>
        <w:rPr>
          <w:sz w:val="20"/>
        </w:rPr>
      </w:pPr>
      <w:r w:rsidRPr="007C1156">
        <w:rPr>
          <w:sz w:val="20"/>
        </w:rPr>
        <w:t xml:space="preserve">Call-ID: </w:t>
      </w:r>
      <w:r w:rsidRPr="008D148F">
        <w:rPr>
          <w:sz w:val="20"/>
        </w:rPr>
        <w:t>abc1234567@operatorB.com</w:t>
      </w:r>
      <w:r w:rsidRPr="007C1156">
        <w:rPr>
          <w:sz w:val="20"/>
        </w:rPr>
        <w:t xml:space="preserve"> </w:t>
      </w:r>
    </w:p>
    <w:p w14:paraId="1B8F6F68" w14:textId="77777777" w:rsidR="005F0741" w:rsidRPr="007C1156" w:rsidRDefault="005F0741" w:rsidP="005F0741">
      <w:pPr>
        <w:rPr>
          <w:sz w:val="20"/>
        </w:rPr>
      </w:pPr>
      <w:r w:rsidRPr="007C1156">
        <w:rPr>
          <w:sz w:val="20"/>
        </w:rPr>
        <w:t xml:space="preserve">Allow: INVITE,PRACK,ACK, CANCEL, UPDATE, </w:t>
      </w:r>
      <w:r>
        <w:rPr>
          <w:sz w:val="20"/>
        </w:rPr>
        <w:t xml:space="preserve">PUBLISH, </w:t>
      </w:r>
      <w:r w:rsidRPr="007C1156">
        <w:rPr>
          <w:sz w:val="20"/>
        </w:rPr>
        <w:t>OPTIONS, MESSAGE, BYE, REFER, SUBSCRIBE, NOTI</w:t>
      </w:r>
      <w:r>
        <w:rPr>
          <w:sz w:val="20"/>
        </w:rPr>
        <w:t>F</w:t>
      </w:r>
      <w:r w:rsidRPr="007C1156">
        <w:rPr>
          <w:sz w:val="20"/>
        </w:rPr>
        <w:t>Y</w:t>
      </w:r>
    </w:p>
    <w:p w14:paraId="68B1B4D5" w14:textId="299CB04C" w:rsidR="005F0741" w:rsidRDefault="005F0741" w:rsidP="005F0741">
      <w:pPr>
        <w:rPr>
          <w:sz w:val="20"/>
        </w:rPr>
      </w:pPr>
      <w:r w:rsidRPr="007C1156">
        <w:rPr>
          <w:sz w:val="20"/>
        </w:rPr>
        <w:t xml:space="preserve">P-Asserted-Identity: </w:t>
      </w:r>
      <w:r w:rsidRPr="008D148F">
        <w:rPr>
          <w:sz w:val="20"/>
        </w:rPr>
        <w:t>sip:Chat-Factory2@operatorB.com</w:t>
      </w:r>
      <w:r>
        <w:rPr>
          <w:sz w:val="20"/>
        </w:rPr>
        <w:t xml:space="preserve">  </w:t>
      </w:r>
      <w:r w:rsidRPr="007C1156">
        <w:rPr>
          <w:sz w:val="20"/>
        </w:rPr>
        <w:t xml:space="preserve"> </w:t>
      </w:r>
    </w:p>
    <w:p w14:paraId="0473373C" w14:textId="77777777" w:rsidR="005F0741" w:rsidRDefault="005F0741" w:rsidP="005F0741">
      <w:pPr>
        <w:rPr>
          <w:sz w:val="20"/>
        </w:rPr>
      </w:pPr>
      <w:r>
        <w:rPr>
          <w:sz w:val="20"/>
        </w:rPr>
        <w:t>P-Charging-Vector: icid-value=”1adbg23456y”; orig-ioi=operatorB.com</w:t>
      </w:r>
    </w:p>
    <w:p w14:paraId="531AA2D5" w14:textId="77777777" w:rsidR="005F0741" w:rsidRPr="007C1156" w:rsidRDefault="005F0741" w:rsidP="005F0741">
      <w:pPr>
        <w:rPr>
          <w:sz w:val="20"/>
        </w:rPr>
      </w:pPr>
      <w:r>
        <w:rPr>
          <w:sz w:val="20"/>
        </w:rPr>
        <w:t>Max-Forwards:70</w:t>
      </w:r>
    </w:p>
    <w:p w14:paraId="3FE59B66" w14:textId="77777777" w:rsidR="005F0741" w:rsidRPr="007C1156" w:rsidRDefault="005F0741" w:rsidP="005F0741">
      <w:pPr>
        <w:rPr>
          <w:sz w:val="20"/>
        </w:rPr>
      </w:pPr>
      <w:r w:rsidRPr="007C1156">
        <w:rPr>
          <w:sz w:val="20"/>
        </w:rPr>
        <w:t>P-Early-Media: supported</w:t>
      </w:r>
    </w:p>
    <w:p w14:paraId="66875F9C" w14:textId="77777777" w:rsidR="005F0741" w:rsidRPr="007C1156" w:rsidRDefault="005F0741" w:rsidP="005F0741">
      <w:pPr>
        <w:rPr>
          <w:sz w:val="20"/>
        </w:rPr>
      </w:pPr>
      <w:r w:rsidRPr="007C1156">
        <w:rPr>
          <w:sz w:val="20"/>
        </w:rPr>
        <w:t>Supported: 100rel, timer, precondition</w:t>
      </w:r>
      <w:r>
        <w:rPr>
          <w:sz w:val="20"/>
        </w:rPr>
        <w:t>, histinfo, from-change</w:t>
      </w:r>
    </w:p>
    <w:p w14:paraId="726BCF6A" w14:textId="77777777" w:rsidR="005F0741" w:rsidRDefault="005F0741" w:rsidP="005F0741">
      <w:pPr>
        <w:rPr>
          <w:sz w:val="20"/>
        </w:rPr>
      </w:pPr>
      <w:r w:rsidRPr="007C1156">
        <w:rPr>
          <w:sz w:val="20"/>
        </w:rPr>
        <w:t>Session-Expires: 1</w:t>
      </w:r>
      <w:r>
        <w:rPr>
          <w:sz w:val="20"/>
        </w:rPr>
        <w:t>8</w:t>
      </w:r>
      <w:r w:rsidRPr="007C1156">
        <w:rPr>
          <w:sz w:val="20"/>
        </w:rPr>
        <w:t>0;refresher=uac</w:t>
      </w:r>
    </w:p>
    <w:p w14:paraId="2D011D5B" w14:textId="77777777" w:rsidR="005F0741" w:rsidRPr="007C1156" w:rsidRDefault="005F0741" w:rsidP="005F0741">
      <w:pPr>
        <w:rPr>
          <w:sz w:val="20"/>
        </w:rPr>
      </w:pPr>
      <w:r>
        <w:rPr>
          <w:sz w:val="20"/>
        </w:rPr>
        <w:t>Min-SE:90</w:t>
      </w:r>
    </w:p>
    <w:p w14:paraId="1ECFEBAD" w14:textId="77777777" w:rsidR="005F0741" w:rsidRPr="00D13659" w:rsidRDefault="005F0741" w:rsidP="005F0741">
      <w:pPr>
        <w:rPr>
          <w:sz w:val="20"/>
        </w:rPr>
      </w:pPr>
      <w:r w:rsidRPr="00D13659">
        <w:rPr>
          <w:sz w:val="20"/>
        </w:rPr>
        <w:t>Accept-Contact: +g.</w:t>
      </w:r>
      <w:r>
        <w:rPr>
          <w:sz w:val="20"/>
        </w:rPr>
        <w:t>oma.sip-im</w:t>
      </w:r>
    </w:p>
    <w:p w14:paraId="2991077E" w14:textId="09AFCB04" w:rsidR="005F0741" w:rsidRPr="00D13659" w:rsidRDefault="005F0741" w:rsidP="005F0741">
      <w:pPr>
        <w:jc w:val="left"/>
        <w:rPr>
          <w:sz w:val="20"/>
        </w:rPr>
      </w:pPr>
      <w:r w:rsidRPr="00D13659">
        <w:rPr>
          <w:sz w:val="20"/>
        </w:rPr>
        <w:t>Contact: &lt;</w:t>
      </w:r>
      <w:r w:rsidRPr="008D148F">
        <w:rPr>
          <w:sz w:val="20"/>
        </w:rPr>
        <w:t>sip:10.10.0.1:5060</w:t>
      </w:r>
      <w:r w:rsidRPr="009051D4">
        <w:rPr>
          <w:sz w:val="20"/>
        </w:rPr>
        <w:t>&gt;;</w:t>
      </w:r>
      <w:r w:rsidRPr="009051D4">
        <w:rPr>
          <w:rFonts w:cs="Courier New"/>
          <w:sz w:val="20"/>
          <w:lang w:val="en-US"/>
        </w:rPr>
        <w:t>+</w:t>
      </w:r>
      <w:r w:rsidRPr="009051D4">
        <w:rPr>
          <w:rFonts w:cs="Arial"/>
          <w:sz w:val="20"/>
          <w:lang w:val="en-US"/>
        </w:rPr>
        <w:t>g.oma.sip-im</w:t>
      </w:r>
      <w:r w:rsidRPr="0035717A">
        <w:rPr>
          <w:rFonts w:cs="Arial"/>
          <w:lang w:val="en-US"/>
        </w:rPr>
        <w:t xml:space="preserve"> </w:t>
      </w:r>
      <w:r>
        <w:rPr>
          <w:rFonts w:cs="Courier New"/>
          <w:sz w:val="20"/>
          <w:lang w:val="en-US"/>
        </w:rPr>
        <w:t xml:space="preserve"> </w:t>
      </w:r>
    </w:p>
    <w:p w14:paraId="3BD936BA" w14:textId="1987C39A" w:rsidR="005F0741" w:rsidRPr="007C1156" w:rsidRDefault="005F0741" w:rsidP="005F0741">
      <w:pPr>
        <w:rPr>
          <w:sz w:val="20"/>
        </w:rPr>
      </w:pPr>
      <w:r w:rsidRPr="007C1156">
        <w:rPr>
          <w:sz w:val="20"/>
        </w:rPr>
        <w:t xml:space="preserve">Route: </w:t>
      </w:r>
      <w:r w:rsidRPr="008D148F">
        <w:rPr>
          <w:sz w:val="20"/>
        </w:rPr>
        <w:t>sip:10.20.0.1:5060;lr</w:t>
      </w:r>
    </w:p>
    <w:p w14:paraId="17156220" w14:textId="77777777" w:rsidR="005F0741" w:rsidRPr="00B5433B" w:rsidRDefault="005F0741" w:rsidP="005F0741">
      <w:pPr>
        <w:rPr>
          <w:sz w:val="20"/>
        </w:rPr>
      </w:pPr>
      <w:r w:rsidRPr="00B5433B">
        <w:rPr>
          <w:sz w:val="20"/>
        </w:rPr>
        <w:t>Allow-Events: dialog</w:t>
      </w:r>
      <w:r>
        <w:rPr>
          <w:sz w:val="20"/>
        </w:rPr>
        <w:t>, conference</w:t>
      </w:r>
    </w:p>
    <w:p w14:paraId="2A623653" w14:textId="77777777" w:rsidR="005F0741" w:rsidRPr="00B5433B" w:rsidRDefault="005F0741" w:rsidP="005F0741">
      <w:pPr>
        <w:rPr>
          <w:sz w:val="20"/>
        </w:rPr>
      </w:pPr>
      <w:r w:rsidRPr="00B5433B">
        <w:rPr>
          <w:sz w:val="20"/>
        </w:rPr>
        <w:t>Accept: application/sdp, message/sipfrag</w:t>
      </w:r>
    </w:p>
    <w:p w14:paraId="14CAD9AF" w14:textId="77777777" w:rsidR="005F0741" w:rsidRPr="00B5433B" w:rsidRDefault="005F0741" w:rsidP="005F0741">
      <w:pPr>
        <w:rPr>
          <w:sz w:val="20"/>
        </w:rPr>
      </w:pPr>
      <w:r w:rsidRPr="00B5433B">
        <w:rPr>
          <w:sz w:val="20"/>
        </w:rPr>
        <w:t>Content-Type: multipart/mixed;boundary="boundary1"</w:t>
      </w:r>
    </w:p>
    <w:p w14:paraId="450DC5A6" w14:textId="77777777" w:rsidR="005F0741" w:rsidRDefault="005F0741" w:rsidP="005F0741">
      <w:pPr>
        <w:rPr>
          <w:sz w:val="20"/>
        </w:rPr>
      </w:pPr>
      <w:r w:rsidRPr="00B5433B">
        <w:rPr>
          <w:sz w:val="20"/>
        </w:rPr>
        <w:t xml:space="preserve">Content-Length: </w:t>
      </w:r>
      <w:r>
        <w:rPr>
          <w:sz w:val="20"/>
        </w:rPr>
        <w:t>888</w:t>
      </w:r>
    </w:p>
    <w:p w14:paraId="3C643830" w14:textId="77777777" w:rsidR="005F0741" w:rsidRDefault="005F0741" w:rsidP="005F0741">
      <w:pPr>
        <w:rPr>
          <w:sz w:val="20"/>
        </w:rPr>
      </w:pPr>
      <w:r>
        <w:rPr>
          <w:sz w:val="20"/>
        </w:rPr>
        <w:t>--boundary1</w:t>
      </w:r>
    </w:p>
    <w:p w14:paraId="6BCC5CD5" w14:textId="77777777" w:rsidR="005F0741" w:rsidRPr="007C1156" w:rsidRDefault="005F0741" w:rsidP="005F0741">
      <w:pPr>
        <w:rPr>
          <w:sz w:val="20"/>
        </w:rPr>
      </w:pPr>
      <w:r w:rsidRPr="007C1156">
        <w:rPr>
          <w:sz w:val="20"/>
        </w:rPr>
        <w:t>Cont</w:t>
      </w:r>
      <w:r>
        <w:rPr>
          <w:sz w:val="20"/>
        </w:rPr>
        <w:t>en</w:t>
      </w:r>
      <w:r w:rsidRPr="007C1156">
        <w:rPr>
          <w:sz w:val="20"/>
        </w:rPr>
        <w:t>t-Type: application/sdp</w:t>
      </w:r>
    </w:p>
    <w:p w14:paraId="1A123797" w14:textId="77777777" w:rsidR="005F0741" w:rsidRPr="00831D5F" w:rsidRDefault="005F0741" w:rsidP="005F0741">
      <w:pPr>
        <w:rPr>
          <w:sz w:val="20"/>
        </w:rPr>
      </w:pPr>
      <w:r w:rsidRPr="00831D5F">
        <w:rPr>
          <w:sz w:val="20"/>
        </w:rPr>
        <w:t>v=0</w:t>
      </w:r>
    </w:p>
    <w:p w14:paraId="47EB5806" w14:textId="77777777" w:rsidR="005F0741" w:rsidRPr="00831D5F" w:rsidRDefault="005F0741" w:rsidP="005F0741">
      <w:pPr>
        <w:rPr>
          <w:sz w:val="20"/>
        </w:rPr>
      </w:pPr>
      <w:r w:rsidRPr="00831D5F">
        <w:rPr>
          <w:sz w:val="20"/>
        </w:rPr>
        <w:t>s=-</w:t>
      </w:r>
    </w:p>
    <w:p w14:paraId="2A9CB28D" w14:textId="77777777" w:rsidR="005F0741" w:rsidRPr="00831D5F" w:rsidRDefault="005F0741" w:rsidP="005F0741">
      <w:pPr>
        <w:rPr>
          <w:sz w:val="20"/>
        </w:rPr>
      </w:pPr>
      <w:r w:rsidRPr="00831D5F">
        <w:rPr>
          <w:sz w:val="20"/>
        </w:rPr>
        <w:t>o=- 0 0 IN IP4 10.0.1.1</w:t>
      </w:r>
    </w:p>
    <w:p w14:paraId="587A92EE" w14:textId="77777777" w:rsidR="005F0741" w:rsidRPr="00831D5F" w:rsidRDefault="005F0741" w:rsidP="005F0741">
      <w:pPr>
        <w:rPr>
          <w:sz w:val="20"/>
        </w:rPr>
      </w:pPr>
      <w:r w:rsidRPr="00831D5F">
        <w:rPr>
          <w:sz w:val="20"/>
        </w:rPr>
        <w:t>t=0 0</w:t>
      </w:r>
    </w:p>
    <w:p w14:paraId="716387C7" w14:textId="77777777" w:rsidR="005F0741" w:rsidRPr="00831D5F" w:rsidRDefault="005F0741" w:rsidP="005F0741">
      <w:pPr>
        <w:rPr>
          <w:sz w:val="20"/>
        </w:rPr>
      </w:pPr>
      <w:r w:rsidRPr="00831D5F">
        <w:rPr>
          <w:sz w:val="20"/>
        </w:rPr>
        <w:t>c=IN IP4 10.0.1.1</w:t>
      </w:r>
    </w:p>
    <w:p w14:paraId="125CDCE6" w14:textId="77777777" w:rsidR="005F0741" w:rsidRPr="00831D5F" w:rsidRDefault="005F0741" w:rsidP="005F0741">
      <w:pPr>
        <w:rPr>
          <w:sz w:val="20"/>
        </w:rPr>
      </w:pPr>
      <w:r w:rsidRPr="00831D5F">
        <w:rPr>
          <w:sz w:val="20"/>
        </w:rPr>
        <w:t>m=message 4000 TCP/MSRP *</w:t>
      </w:r>
    </w:p>
    <w:p w14:paraId="0F9323EC" w14:textId="77777777" w:rsidR="005F0741" w:rsidRPr="00831D5F" w:rsidRDefault="005F0741" w:rsidP="005F0741">
      <w:pPr>
        <w:rPr>
          <w:sz w:val="20"/>
        </w:rPr>
      </w:pPr>
      <w:r w:rsidRPr="00831D5F">
        <w:rPr>
          <w:sz w:val="20"/>
        </w:rPr>
        <w:t>a=accept-types:*</w:t>
      </w:r>
    </w:p>
    <w:p w14:paraId="1AD5C956" w14:textId="77777777" w:rsidR="005F0741" w:rsidRPr="00831D5F" w:rsidRDefault="005F0741" w:rsidP="005F0741">
      <w:pPr>
        <w:rPr>
          <w:sz w:val="20"/>
        </w:rPr>
      </w:pPr>
      <w:r w:rsidRPr="00831D5F">
        <w:rPr>
          <w:sz w:val="20"/>
        </w:rPr>
        <w:t>a=path:msrp://10.10.1.1:4000/jshA7weztas;tcp</w:t>
      </w:r>
    </w:p>
    <w:p w14:paraId="1699AF5A" w14:textId="77777777" w:rsidR="005F0741" w:rsidRPr="00831D5F" w:rsidRDefault="005F0741" w:rsidP="005F0741">
      <w:pPr>
        <w:rPr>
          <w:sz w:val="20"/>
        </w:rPr>
      </w:pPr>
      <w:r w:rsidRPr="00831D5F">
        <w:rPr>
          <w:sz w:val="20"/>
        </w:rPr>
        <w:t>a=sendrecv</w:t>
      </w:r>
    </w:p>
    <w:p w14:paraId="20E8D1A2" w14:textId="77777777" w:rsidR="005F0741" w:rsidRPr="00831D5F" w:rsidRDefault="005F0741" w:rsidP="005F0741">
      <w:pPr>
        <w:rPr>
          <w:rFonts w:cs="Arial"/>
          <w:sz w:val="20"/>
        </w:rPr>
      </w:pPr>
      <w:r w:rsidRPr="00831D5F">
        <w:rPr>
          <w:rFonts w:cs="Arial"/>
          <w:sz w:val="20"/>
        </w:rPr>
        <w:t>a=setup:active</w:t>
      </w:r>
    </w:p>
    <w:p w14:paraId="1EBF07B3" w14:textId="77777777" w:rsidR="005F0741" w:rsidRPr="00831D5F" w:rsidRDefault="005F0741" w:rsidP="005F0741">
      <w:pPr>
        <w:rPr>
          <w:rFonts w:cs="Arial"/>
          <w:sz w:val="20"/>
        </w:rPr>
      </w:pPr>
      <w:r w:rsidRPr="00831D5F">
        <w:rPr>
          <w:rFonts w:cs="Arial"/>
          <w:sz w:val="20"/>
        </w:rPr>
        <w:t xml:space="preserve">b=AS: 45 </w:t>
      </w:r>
    </w:p>
    <w:p w14:paraId="21971B52" w14:textId="77777777" w:rsidR="005F0741" w:rsidRDefault="005F0741" w:rsidP="005F0741">
      <w:pPr>
        <w:rPr>
          <w:rFonts w:cs="Arial"/>
          <w:sz w:val="20"/>
        </w:rPr>
      </w:pPr>
      <w:r w:rsidRPr="000B0239">
        <w:rPr>
          <w:rFonts w:cs="Arial"/>
          <w:sz w:val="20"/>
        </w:rPr>
        <w:t>--boundary1</w:t>
      </w:r>
    </w:p>
    <w:p w14:paraId="45BF078B" w14:textId="77777777" w:rsidR="00831D5F" w:rsidRDefault="00831D5F">
      <w:pPr>
        <w:spacing w:before="0"/>
        <w:jc w:val="left"/>
        <w:rPr>
          <w:rFonts w:cs="Arial"/>
          <w:sz w:val="20"/>
        </w:rPr>
      </w:pPr>
      <w:r>
        <w:rPr>
          <w:rFonts w:cs="Arial"/>
          <w:sz w:val="20"/>
        </w:rPr>
        <w:br w:type="page"/>
      </w:r>
    </w:p>
    <w:p w14:paraId="3CFFE298" w14:textId="0F36D611" w:rsidR="005F0741" w:rsidRPr="000B0239" w:rsidRDefault="005F0741" w:rsidP="005F0741">
      <w:pPr>
        <w:rPr>
          <w:rFonts w:cs="Arial"/>
          <w:sz w:val="20"/>
        </w:rPr>
      </w:pPr>
      <w:r w:rsidRPr="000B0239">
        <w:rPr>
          <w:rFonts w:cs="Arial"/>
          <w:sz w:val="20"/>
        </w:rPr>
        <w:lastRenderedPageBreak/>
        <w:t>Content-Type: application/resource-lists+xml</w:t>
      </w:r>
    </w:p>
    <w:p w14:paraId="3FA4B7D6" w14:textId="77777777" w:rsidR="005F0741" w:rsidRPr="000B0239" w:rsidRDefault="005F0741" w:rsidP="005F0741">
      <w:pPr>
        <w:rPr>
          <w:rFonts w:cs="Arial"/>
          <w:sz w:val="20"/>
        </w:rPr>
      </w:pPr>
      <w:r w:rsidRPr="00961EC1">
        <w:rPr>
          <w:rFonts w:cs="Arial"/>
          <w:sz w:val="20"/>
        </w:rPr>
        <w:t>Content-Disposition: recipient-list-history; handling=optional</w:t>
      </w:r>
    </w:p>
    <w:p w14:paraId="2D2D65AF" w14:textId="77777777" w:rsidR="005F0741" w:rsidRPr="00831D5F" w:rsidRDefault="005F0741" w:rsidP="005F0741">
      <w:pPr>
        <w:rPr>
          <w:rFonts w:cs="Arial"/>
          <w:sz w:val="20"/>
        </w:rPr>
      </w:pPr>
      <w:r w:rsidRPr="00831D5F">
        <w:rPr>
          <w:rFonts w:cs="Arial"/>
          <w:sz w:val="20"/>
        </w:rPr>
        <w:t xml:space="preserve">   &lt;?xml version="1.0" encoding="UTF-8"?&gt;</w:t>
      </w:r>
    </w:p>
    <w:p w14:paraId="41A2B55A" w14:textId="77777777" w:rsidR="005F0741" w:rsidRPr="00831D5F" w:rsidRDefault="005F0741" w:rsidP="005F0741">
      <w:pPr>
        <w:rPr>
          <w:rFonts w:cs="Arial"/>
          <w:sz w:val="20"/>
        </w:rPr>
      </w:pPr>
      <w:r w:rsidRPr="00831D5F">
        <w:rPr>
          <w:rFonts w:cs="Arial"/>
          <w:sz w:val="20"/>
        </w:rPr>
        <w:t xml:space="preserve">   &lt;resource-lists xmlns="urn:ietf:params:xml:ns:resource-lists"</w:t>
      </w:r>
    </w:p>
    <w:p w14:paraId="1A14222D" w14:textId="31343612" w:rsidR="005F0741" w:rsidRPr="00831D5F" w:rsidRDefault="005F0741" w:rsidP="005F0741">
      <w:pPr>
        <w:rPr>
          <w:rFonts w:cs="Arial"/>
          <w:sz w:val="20"/>
        </w:rPr>
      </w:pPr>
      <w:r w:rsidRPr="00831D5F">
        <w:rPr>
          <w:rFonts w:cs="Arial"/>
          <w:sz w:val="20"/>
        </w:rPr>
        <w:t xml:space="preserve">             xmlns:cp="urn:ietf:params:xml:ns:copyControl"&gt;</w:t>
      </w:r>
    </w:p>
    <w:p w14:paraId="71BE6989" w14:textId="77777777" w:rsidR="005F0741" w:rsidRPr="00831D5F" w:rsidRDefault="005F0741" w:rsidP="005F0741">
      <w:pPr>
        <w:rPr>
          <w:rFonts w:cs="Arial"/>
          <w:sz w:val="20"/>
        </w:rPr>
      </w:pPr>
      <w:r w:rsidRPr="00831D5F">
        <w:rPr>
          <w:rFonts w:cs="Arial"/>
          <w:sz w:val="20"/>
        </w:rPr>
        <w:t xml:space="preserve">     &lt;list&gt;</w:t>
      </w:r>
    </w:p>
    <w:p w14:paraId="30E3ACF9" w14:textId="77777777" w:rsidR="005F0741" w:rsidRPr="00831D5F" w:rsidRDefault="005F0741" w:rsidP="005F0741">
      <w:pPr>
        <w:rPr>
          <w:rFonts w:cs="Arial"/>
          <w:sz w:val="20"/>
        </w:rPr>
      </w:pPr>
      <w:r w:rsidRPr="00831D5F">
        <w:rPr>
          <w:rFonts w:cs="Arial"/>
          <w:sz w:val="20"/>
        </w:rPr>
        <w:t xml:space="preserve">       &lt;entry uri="sip:+331234567890@operatorC.com" cp:copyControl="to" /&gt;</w:t>
      </w:r>
    </w:p>
    <w:p w14:paraId="296F9E35" w14:textId="77777777" w:rsidR="005F0741" w:rsidRPr="00831D5F" w:rsidRDefault="005F0741" w:rsidP="005F0741">
      <w:pPr>
        <w:rPr>
          <w:rFonts w:cs="Arial"/>
          <w:sz w:val="20"/>
        </w:rPr>
      </w:pPr>
      <w:r w:rsidRPr="00831D5F">
        <w:rPr>
          <w:rFonts w:cs="Arial"/>
          <w:sz w:val="20"/>
        </w:rPr>
        <w:t xml:space="preserve">       &lt;entry uri="sip:anonymous@anonymous.invalid" cp:copyControl="to"</w:t>
      </w:r>
    </w:p>
    <w:p w14:paraId="3A151140" w14:textId="77777777" w:rsidR="005F0741" w:rsidRPr="00831D5F" w:rsidRDefault="005F0741" w:rsidP="005F0741">
      <w:pPr>
        <w:rPr>
          <w:rFonts w:cs="Arial"/>
          <w:sz w:val="20"/>
        </w:rPr>
      </w:pPr>
      <w:r w:rsidRPr="00831D5F">
        <w:rPr>
          <w:rFonts w:cs="Arial"/>
          <w:sz w:val="20"/>
        </w:rPr>
        <w:t xml:space="preserve">                                          cp:count="1"/&gt;</w:t>
      </w:r>
    </w:p>
    <w:p w14:paraId="55438E5A" w14:textId="77777777" w:rsidR="005F0741" w:rsidRPr="00831D5F" w:rsidRDefault="005F0741" w:rsidP="005F0741">
      <w:pPr>
        <w:rPr>
          <w:rFonts w:cs="Arial"/>
          <w:sz w:val="20"/>
        </w:rPr>
      </w:pPr>
      <w:r w:rsidRPr="00831D5F">
        <w:rPr>
          <w:rFonts w:cs="Arial"/>
          <w:sz w:val="20"/>
        </w:rPr>
        <w:t xml:space="preserve">       &lt;entry uri="sip:+391234567890@operatorE.com" cp:copyControl="to"/&gt;</w:t>
      </w:r>
    </w:p>
    <w:p w14:paraId="1BB90530" w14:textId="77777777" w:rsidR="005F0741" w:rsidRPr="00831D5F" w:rsidRDefault="005F0741" w:rsidP="005F0741">
      <w:pPr>
        <w:rPr>
          <w:rFonts w:cs="Arial"/>
          <w:sz w:val="20"/>
        </w:rPr>
      </w:pPr>
      <w:r w:rsidRPr="00831D5F">
        <w:rPr>
          <w:rFonts w:cs="Arial"/>
          <w:sz w:val="20"/>
        </w:rPr>
        <w:t xml:space="preserve">    &lt;/list&gt;</w:t>
      </w:r>
    </w:p>
    <w:p w14:paraId="2408CAE5" w14:textId="77777777" w:rsidR="005F0741" w:rsidRPr="00831D5F" w:rsidRDefault="005F0741" w:rsidP="005F0741">
      <w:pPr>
        <w:rPr>
          <w:rFonts w:cs="Arial"/>
          <w:sz w:val="20"/>
        </w:rPr>
      </w:pPr>
      <w:r w:rsidRPr="00831D5F">
        <w:rPr>
          <w:rFonts w:cs="Arial"/>
          <w:sz w:val="20"/>
        </w:rPr>
        <w:t xml:space="preserve">   &lt;/resource-lists&gt;</w:t>
      </w:r>
    </w:p>
    <w:p w14:paraId="005C7F79" w14:textId="77777777" w:rsidR="005F0741" w:rsidRDefault="005F0741" w:rsidP="005F0741">
      <w:pPr>
        <w:rPr>
          <w:rFonts w:cs="Arial"/>
          <w:sz w:val="20"/>
        </w:rPr>
      </w:pPr>
      <w:r w:rsidRPr="000B0239">
        <w:rPr>
          <w:rFonts w:cs="Arial"/>
          <w:sz w:val="20"/>
        </w:rPr>
        <w:t xml:space="preserve">   --boundary1</w:t>
      </w:r>
      <w:r>
        <w:rPr>
          <w:rFonts w:cs="Arial"/>
          <w:sz w:val="20"/>
        </w:rPr>
        <w:t>—</w:t>
      </w:r>
    </w:p>
    <w:p w14:paraId="7792F4FC" w14:textId="77777777" w:rsidR="005F0741" w:rsidRDefault="005F0741" w:rsidP="005F0741">
      <w:pPr>
        <w:rPr>
          <w:rFonts w:cs="Arial"/>
          <w:sz w:val="20"/>
        </w:rPr>
      </w:pPr>
    </w:p>
    <w:p w14:paraId="5BCD51F2" w14:textId="77777777" w:rsidR="005F0741" w:rsidRDefault="005F0741" w:rsidP="00831D5F">
      <w:pPr>
        <w:pStyle w:val="NormalParagraph"/>
        <w:rPr>
          <w:sz w:val="20"/>
        </w:rPr>
      </w:pPr>
      <w:r w:rsidRPr="004E1C64">
        <w:t xml:space="preserve">The XML URI-List </w:t>
      </w:r>
      <w:r>
        <w:t xml:space="preserve">has been modified to reflect that the content is a recipient list history plus the anonymity of the second user. </w:t>
      </w:r>
    </w:p>
    <w:p w14:paraId="6ECD9670" w14:textId="77777777" w:rsidR="005F0741" w:rsidRDefault="005F0741" w:rsidP="005F0741">
      <w:pPr>
        <w:jc w:val="left"/>
        <w:rPr>
          <w:u w:val="single"/>
        </w:rPr>
      </w:pPr>
    </w:p>
    <w:p w14:paraId="60114B9C" w14:textId="77777777" w:rsidR="005F0741" w:rsidRDefault="005F0741" w:rsidP="005F0741">
      <w:pPr>
        <w:jc w:val="left"/>
        <w:rPr>
          <w:u w:val="single"/>
        </w:rPr>
      </w:pPr>
      <w:r w:rsidRPr="007F0891">
        <w:rPr>
          <w:u w:val="single"/>
        </w:rPr>
        <w:t xml:space="preserve">Message </w:t>
      </w:r>
      <w:r>
        <w:rPr>
          <w:u w:val="single"/>
        </w:rPr>
        <w:t>2</w:t>
      </w:r>
      <w:r w:rsidRPr="007F0891">
        <w:rPr>
          <w:u w:val="single"/>
        </w:rPr>
        <w:t xml:space="preserve"> – </w:t>
      </w:r>
      <w:r>
        <w:rPr>
          <w:u w:val="single"/>
        </w:rPr>
        <w:t xml:space="preserve">100 Trying </w:t>
      </w:r>
    </w:p>
    <w:p w14:paraId="128E825B" w14:textId="77777777" w:rsidR="005F0741" w:rsidRPr="00BC4E65" w:rsidRDefault="005F0741" w:rsidP="005F0741">
      <w:pPr>
        <w:rPr>
          <w:sz w:val="20"/>
        </w:rPr>
      </w:pPr>
      <w:r w:rsidRPr="00BC4E65">
        <w:rPr>
          <w:sz w:val="20"/>
        </w:rPr>
        <w:t>SIP/2.0 100 Trying</w:t>
      </w:r>
    </w:p>
    <w:p w14:paraId="002B9901" w14:textId="77777777" w:rsidR="005F0741" w:rsidRPr="007C1156" w:rsidRDefault="005F0741" w:rsidP="005F0741">
      <w:pPr>
        <w:rPr>
          <w:sz w:val="20"/>
        </w:rPr>
      </w:pPr>
      <w:r w:rsidRPr="007C1156">
        <w:rPr>
          <w:sz w:val="20"/>
        </w:rPr>
        <w:t>Via: SIP/2.0/UDP 10.</w:t>
      </w:r>
      <w:r>
        <w:rPr>
          <w:sz w:val="20"/>
        </w:rPr>
        <w:t>1</w:t>
      </w:r>
      <w:r w:rsidRPr="007C1156">
        <w:rPr>
          <w:sz w:val="20"/>
        </w:rPr>
        <w:t>0.0.1:5060;branch=</w:t>
      </w:r>
      <w:r>
        <w:rPr>
          <w:sz w:val="20"/>
        </w:rPr>
        <w:t>5678910defg</w:t>
      </w:r>
    </w:p>
    <w:p w14:paraId="23997AD4" w14:textId="6426DC27" w:rsidR="005F0741" w:rsidRPr="007C1156" w:rsidRDefault="005F0741" w:rsidP="005F0741">
      <w:pPr>
        <w:rPr>
          <w:sz w:val="20"/>
        </w:rPr>
      </w:pPr>
      <w:r>
        <w:rPr>
          <w:sz w:val="20"/>
        </w:rPr>
        <w:t>From</w:t>
      </w:r>
      <w:r w:rsidRPr="007C1156">
        <w:rPr>
          <w:sz w:val="20"/>
        </w:rPr>
        <w:t xml:space="preserve">: </w:t>
      </w:r>
      <w:r>
        <w:rPr>
          <w:sz w:val="20"/>
        </w:rPr>
        <w:t>&lt;</w:t>
      </w:r>
      <w:r w:rsidRPr="008D148F">
        <w:rPr>
          <w:sz w:val="20"/>
        </w:rPr>
        <w:t>sip:Chat-Factory2@opertaorB.com</w:t>
      </w:r>
      <w:r>
        <w:rPr>
          <w:sz w:val="20"/>
        </w:rPr>
        <w:t xml:space="preserve">&gt;; tag=89101112 </w:t>
      </w:r>
    </w:p>
    <w:p w14:paraId="5209EB16" w14:textId="733B099A" w:rsidR="005F0741" w:rsidRPr="00B43522" w:rsidRDefault="005F0741" w:rsidP="005F0741">
      <w:pPr>
        <w:rPr>
          <w:sz w:val="20"/>
        </w:rPr>
      </w:pPr>
      <w:r w:rsidRPr="00B43522">
        <w:rPr>
          <w:sz w:val="20"/>
        </w:rPr>
        <w:t>To: &lt;sip:</w:t>
      </w:r>
      <w:r w:rsidRPr="008D148F">
        <w:rPr>
          <w:rFonts w:cs="Arial"/>
          <w:sz w:val="20"/>
        </w:rPr>
        <w:t>+331234567890@operatorC</w:t>
      </w:r>
      <w:r w:rsidRPr="008D148F">
        <w:rPr>
          <w:sz w:val="20"/>
        </w:rPr>
        <w:t>.com</w:t>
      </w:r>
      <w:r w:rsidRPr="00B43522">
        <w:rPr>
          <w:sz w:val="20"/>
        </w:rPr>
        <w:t>;user=phone&gt;</w:t>
      </w:r>
      <w:r>
        <w:rPr>
          <w:sz w:val="20"/>
        </w:rPr>
        <w:t>;tag=45678912</w:t>
      </w:r>
      <w:r w:rsidRPr="00B43522">
        <w:rPr>
          <w:sz w:val="20"/>
        </w:rPr>
        <w:t xml:space="preserve">  </w:t>
      </w:r>
    </w:p>
    <w:p w14:paraId="618C8B93" w14:textId="77777777" w:rsidR="005F0741" w:rsidRPr="007C1156" w:rsidRDefault="005F0741" w:rsidP="005F0741">
      <w:pPr>
        <w:rPr>
          <w:sz w:val="20"/>
        </w:rPr>
      </w:pPr>
      <w:r w:rsidRPr="007C1156">
        <w:rPr>
          <w:sz w:val="20"/>
        </w:rPr>
        <w:t>CSeq: 1</w:t>
      </w:r>
      <w:r>
        <w:rPr>
          <w:sz w:val="20"/>
        </w:rPr>
        <w:t>0</w:t>
      </w:r>
      <w:r w:rsidRPr="007C1156">
        <w:rPr>
          <w:sz w:val="20"/>
        </w:rPr>
        <w:t xml:space="preserve"> INVITE</w:t>
      </w:r>
    </w:p>
    <w:p w14:paraId="67D36569" w14:textId="06F92A39" w:rsidR="005F0741" w:rsidRPr="007C1156" w:rsidRDefault="005F0741" w:rsidP="005F0741">
      <w:pPr>
        <w:rPr>
          <w:sz w:val="20"/>
        </w:rPr>
      </w:pPr>
      <w:r w:rsidRPr="007C1156">
        <w:rPr>
          <w:sz w:val="20"/>
        </w:rPr>
        <w:t xml:space="preserve">Call-ID: </w:t>
      </w:r>
      <w:r w:rsidRPr="008D148F">
        <w:rPr>
          <w:sz w:val="20"/>
        </w:rPr>
        <w:t>abc1234567@operatorB.com</w:t>
      </w:r>
      <w:r w:rsidRPr="007C1156">
        <w:rPr>
          <w:sz w:val="20"/>
        </w:rPr>
        <w:t xml:space="preserve"> </w:t>
      </w:r>
    </w:p>
    <w:p w14:paraId="33E65346" w14:textId="2FB8DFC7" w:rsidR="005F0741" w:rsidRDefault="005F0741" w:rsidP="005F0741">
      <w:pPr>
        <w:rPr>
          <w:sz w:val="20"/>
        </w:rPr>
      </w:pPr>
      <w:r w:rsidRPr="00BC4E65">
        <w:rPr>
          <w:sz w:val="20"/>
        </w:rPr>
        <w:t>Content-Length: 0</w:t>
      </w:r>
    </w:p>
    <w:p w14:paraId="626D9EF2" w14:textId="77777777" w:rsidR="005F0741" w:rsidRDefault="005F0741">
      <w:pPr>
        <w:spacing w:before="0"/>
        <w:jc w:val="left"/>
        <w:rPr>
          <w:sz w:val="20"/>
        </w:rPr>
      </w:pPr>
      <w:r>
        <w:rPr>
          <w:sz w:val="20"/>
        </w:rPr>
        <w:br w:type="page"/>
      </w:r>
    </w:p>
    <w:p w14:paraId="58F0BB8A"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3</w:t>
      </w:r>
      <w:r w:rsidRPr="007C1156">
        <w:rPr>
          <w:sz w:val="20"/>
          <w:u w:val="single"/>
        </w:rPr>
        <w:t xml:space="preserve"> – </w:t>
      </w:r>
      <w:r>
        <w:rPr>
          <w:sz w:val="20"/>
          <w:u w:val="single"/>
        </w:rPr>
        <w:t>200 OK (INVITE)</w:t>
      </w:r>
      <w:r w:rsidRPr="007C1156">
        <w:rPr>
          <w:sz w:val="20"/>
          <w:u w:val="single"/>
        </w:rPr>
        <w:t xml:space="preserve"> </w:t>
      </w:r>
    </w:p>
    <w:p w14:paraId="265783A3" w14:textId="77777777" w:rsidR="005F0741" w:rsidRPr="007C1156" w:rsidRDefault="005F0741" w:rsidP="005F0741">
      <w:pPr>
        <w:rPr>
          <w:sz w:val="20"/>
        </w:rPr>
      </w:pPr>
      <w:r w:rsidRPr="007C1156">
        <w:rPr>
          <w:sz w:val="20"/>
        </w:rPr>
        <w:t>SIP/2.0</w:t>
      </w:r>
      <w:r>
        <w:rPr>
          <w:sz w:val="20"/>
        </w:rPr>
        <w:t xml:space="preserve"> 200 OK</w:t>
      </w:r>
    </w:p>
    <w:p w14:paraId="0661CA47" w14:textId="77777777" w:rsidR="005F0741" w:rsidRPr="007C1156" w:rsidRDefault="005F0741" w:rsidP="005F0741">
      <w:pPr>
        <w:rPr>
          <w:sz w:val="20"/>
        </w:rPr>
      </w:pPr>
      <w:r w:rsidRPr="007C1156">
        <w:rPr>
          <w:sz w:val="20"/>
        </w:rPr>
        <w:t>Via: SIP/2.0/UDP 10.</w:t>
      </w:r>
      <w:r>
        <w:rPr>
          <w:sz w:val="20"/>
        </w:rPr>
        <w:t>1</w:t>
      </w:r>
      <w:r w:rsidRPr="007C1156">
        <w:rPr>
          <w:sz w:val="20"/>
        </w:rPr>
        <w:t>0.0.1:5060;branch=</w:t>
      </w:r>
      <w:r>
        <w:rPr>
          <w:sz w:val="20"/>
        </w:rPr>
        <w:t>5678910defg</w:t>
      </w:r>
    </w:p>
    <w:p w14:paraId="7099B2E6" w14:textId="63A478C8" w:rsidR="005F0741" w:rsidRPr="007C1156" w:rsidRDefault="005F0741" w:rsidP="005F0741">
      <w:pPr>
        <w:rPr>
          <w:sz w:val="20"/>
        </w:rPr>
      </w:pPr>
      <w:r>
        <w:rPr>
          <w:sz w:val="20"/>
        </w:rPr>
        <w:t>From</w:t>
      </w:r>
      <w:r w:rsidRPr="007C1156">
        <w:rPr>
          <w:sz w:val="20"/>
        </w:rPr>
        <w:t xml:space="preserve">: </w:t>
      </w:r>
      <w:r>
        <w:rPr>
          <w:sz w:val="20"/>
        </w:rPr>
        <w:t>&lt;</w:t>
      </w:r>
      <w:r w:rsidRPr="008D148F">
        <w:rPr>
          <w:sz w:val="20"/>
        </w:rPr>
        <w:t>sip:Chat-Factory2@opertaorB.com</w:t>
      </w:r>
      <w:r>
        <w:rPr>
          <w:sz w:val="20"/>
        </w:rPr>
        <w:t xml:space="preserve">&gt;; tag=89101112 </w:t>
      </w:r>
    </w:p>
    <w:p w14:paraId="537108BB" w14:textId="5EBA889B" w:rsidR="005F0741" w:rsidRPr="00B43522" w:rsidRDefault="005F0741" w:rsidP="005F0741">
      <w:pPr>
        <w:rPr>
          <w:sz w:val="20"/>
        </w:rPr>
      </w:pPr>
      <w:r w:rsidRPr="00B43522">
        <w:rPr>
          <w:sz w:val="20"/>
        </w:rPr>
        <w:t>To: &lt;sip:</w:t>
      </w:r>
      <w:r w:rsidRPr="008D148F">
        <w:rPr>
          <w:rFonts w:cs="Arial"/>
          <w:sz w:val="20"/>
        </w:rPr>
        <w:t>+331234567890@operatorC</w:t>
      </w:r>
      <w:r w:rsidRPr="008D148F">
        <w:rPr>
          <w:sz w:val="20"/>
        </w:rPr>
        <w:t>.com</w:t>
      </w:r>
      <w:r w:rsidRPr="00B43522">
        <w:rPr>
          <w:sz w:val="20"/>
        </w:rPr>
        <w:t>;user=phone&gt;</w:t>
      </w:r>
      <w:r>
        <w:rPr>
          <w:sz w:val="20"/>
        </w:rPr>
        <w:t>;tag=45678912</w:t>
      </w:r>
      <w:r w:rsidRPr="00B43522">
        <w:rPr>
          <w:sz w:val="20"/>
        </w:rPr>
        <w:t xml:space="preserve">  </w:t>
      </w:r>
    </w:p>
    <w:p w14:paraId="3268CC6B" w14:textId="77777777" w:rsidR="005F0741" w:rsidRPr="007C1156" w:rsidRDefault="005F0741" w:rsidP="005F0741">
      <w:pPr>
        <w:rPr>
          <w:sz w:val="20"/>
        </w:rPr>
      </w:pPr>
      <w:r w:rsidRPr="007C1156">
        <w:rPr>
          <w:sz w:val="20"/>
        </w:rPr>
        <w:t>CSeq: 1</w:t>
      </w:r>
      <w:r>
        <w:rPr>
          <w:sz w:val="20"/>
        </w:rPr>
        <w:t>0</w:t>
      </w:r>
      <w:r w:rsidRPr="007C1156">
        <w:rPr>
          <w:sz w:val="20"/>
        </w:rPr>
        <w:t xml:space="preserve"> INVITE</w:t>
      </w:r>
    </w:p>
    <w:p w14:paraId="79770095" w14:textId="18CA399E" w:rsidR="005F0741" w:rsidRPr="007C1156" w:rsidRDefault="005F0741" w:rsidP="005F0741">
      <w:pPr>
        <w:rPr>
          <w:sz w:val="20"/>
        </w:rPr>
      </w:pPr>
      <w:r w:rsidRPr="007C1156">
        <w:rPr>
          <w:sz w:val="20"/>
        </w:rPr>
        <w:t xml:space="preserve">Call-ID: </w:t>
      </w:r>
      <w:r w:rsidRPr="008D148F">
        <w:rPr>
          <w:sz w:val="20"/>
        </w:rPr>
        <w:t>abc1234567@operatorB.com</w:t>
      </w:r>
      <w:r w:rsidRPr="007C1156">
        <w:rPr>
          <w:sz w:val="20"/>
        </w:rPr>
        <w:t xml:space="preserve"> </w:t>
      </w:r>
    </w:p>
    <w:p w14:paraId="655E3A8E" w14:textId="77777777" w:rsidR="005F0741" w:rsidRPr="00BC4E65" w:rsidRDefault="005F0741" w:rsidP="005F0741">
      <w:pPr>
        <w:rPr>
          <w:sz w:val="20"/>
        </w:rPr>
      </w:pPr>
      <w:r w:rsidRPr="00BC4E65">
        <w:rPr>
          <w:sz w:val="20"/>
        </w:rPr>
        <w:t>Content-Length: 0</w:t>
      </w:r>
    </w:p>
    <w:p w14:paraId="6AF93F1D" w14:textId="77777777" w:rsidR="005F0741" w:rsidRPr="007C1156" w:rsidRDefault="005F0741" w:rsidP="005F0741">
      <w:pPr>
        <w:rPr>
          <w:sz w:val="20"/>
        </w:rPr>
      </w:pPr>
      <w:r w:rsidRPr="007C1156">
        <w:rPr>
          <w:sz w:val="20"/>
        </w:rPr>
        <w:t>Allow: INVITE,PRACK,ACK, CANCEL, UPDATE, MESSAGE, BYE, REFER, SUBSCRIBE, NOTI</w:t>
      </w:r>
      <w:r>
        <w:rPr>
          <w:sz w:val="20"/>
        </w:rPr>
        <w:t>F</w:t>
      </w:r>
      <w:r w:rsidRPr="007C1156">
        <w:rPr>
          <w:sz w:val="20"/>
        </w:rPr>
        <w:t>Y</w:t>
      </w:r>
    </w:p>
    <w:p w14:paraId="76F71A17" w14:textId="256213D2" w:rsidR="005F0741" w:rsidRPr="007C1156" w:rsidRDefault="005F0741" w:rsidP="005F0741">
      <w:pPr>
        <w:rPr>
          <w:sz w:val="20"/>
        </w:rPr>
      </w:pPr>
      <w:r w:rsidRPr="007C1156">
        <w:rPr>
          <w:sz w:val="20"/>
        </w:rPr>
        <w:t xml:space="preserve">P-Asserted-Identity: </w:t>
      </w:r>
      <w:r w:rsidRPr="008D148F">
        <w:rPr>
          <w:sz w:val="20"/>
        </w:rPr>
        <w:t>Tel:+331234567890</w:t>
      </w:r>
      <w:r>
        <w:rPr>
          <w:sz w:val="20"/>
        </w:rPr>
        <w:t xml:space="preserve"> </w:t>
      </w:r>
    </w:p>
    <w:p w14:paraId="00B0ED67" w14:textId="77777777" w:rsidR="005F0741" w:rsidRDefault="005F0741" w:rsidP="005F0741">
      <w:pPr>
        <w:rPr>
          <w:sz w:val="20"/>
        </w:rPr>
      </w:pPr>
      <w:r w:rsidRPr="007C1156">
        <w:rPr>
          <w:sz w:val="20"/>
        </w:rPr>
        <w:t xml:space="preserve">Privacy: </w:t>
      </w:r>
      <w:r>
        <w:rPr>
          <w:sz w:val="20"/>
        </w:rPr>
        <w:t>none</w:t>
      </w:r>
    </w:p>
    <w:p w14:paraId="1E904470" w14:textId="77777777" w:rsidR="005F0741" w:rsidRDefault="005F0741" w:rsidP="005F0741">
      <w:pPr>
        <w:rPr>
          <w:rFonts w:eastAsia="Times New Roman" w:cs="Arial"/>
          <w:sz w:val="20"/>
          <w:lang w:eastAsia="en-GB" w:bidi="ar-SA"/>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w:t>
      </w:r>
      <w:r>
        <w:rPr>
          <w:rFonts w:eastAsia="Times New Roman" w:cs="Arial"/>
          <w:sz w:val="20"/>
          <w:lang w:eastAsia="en-GB" w:bidi="ar-SA"/>
        </w:rPr>
        <w:t>1234568909</w:t>
      </w:r>
    </w:p>
    <w:p w14:paraId="1F9E4320" w14:textId="77777777" w:rsidR="005F0741" w:rsidRDefault="005F0741" w:rsidP="005F0741">
      <w:pPr>
        <w:rPr>
          <w:sz w:val="20"/>
        </w:rPr>
      </w:pPr>
      <w:r>
        <w:rPr>
          <w:sz w:val="20"/>
        </w:rPr>
        <w:t>P-Charging-Vector: icid-value=”1adbg23456y”; orig-ioi=operatorB.com; term-ioi=operatorC.com</w:t>
      </w:r>
    </w:p>
    <w:p w14:paraId="1581D7B7" w14:textId="77777777" w:rsidR="005F0741" w:rsidRPr="007C1156" w:rsidRDefault="005F0741" w:rsidP="005F0741">
      <w:pPr>
        <w:rPr>
          <w:sz w:val="20"/>
        </w:rPr>
      </w:pPr>
      <w:r w:rsidRPr="007C1156">
        <w:rPr>
          <w:sz w:val="20"/>
        </w:rPr>
        <w:t>Supported: 100rel, timer, precondition</w:t>
      </w:r>
      <w:r>
        <w:rPr>
          <w:sz w:val="20"/>
        </w:rPr>
        <w:t>, histinfo, from-change</w:t>
      </w:r>
    </w:p>
    <w:p w14:paraId="313D4256" w14:textId="77777777" w:rsidR="005F0741" w:rsidRDefault="005F0741" w:rsidP="005F0741">
      <w:pPr>
        <w:rPr>
          <w:sz w:val="20"/>
        </w:rPr>
      </w:pPr>
      <w:r w:rsidRPr="007C1156">
        <w:rPr>
          <w:sz w:val="20"/>
        </w:rPr>
        <w:t>Session-Expires: 1</w:t>
      </w:r>
      <w:r>
        <w:rPr>
          <w:sz w:val="20"/>
        </w:rPr>
        <w:t>5</w:t>
      </w:r>
      <w:r w:rsidRPr="007C1156">
        <w:rPr>
          <w:sz w:val="20"/>
        </w:rPr>
        <w:t>0;refresher=uac</w:t>
      </w:r>
    </w:p>
    <w:p w14:paraId="1626BDF1" w14:textId="77777777" w:rsidR="005F0741" w:rsidRPr="007C1156" w:rsidRDefault="005F0741" w:rsidP="005F0741">
      <w:pPr>
        <w:rPr>
          <w:sz w:val="20"/>
        </w:rPr>
      </w:pPr>
      <w:r>
        <w:rPr>
          <w:sz w:val="20"/>
        </w:rPr>
        <w:t>Require:timer</w:t>
      </w:r>
    </w:p>
    <w:p w14:paraId="67517677" w14:textId="77777777" w:rsidR="005F0741" w:rsidRPr="007C1156" w:rsidRDefault="005F0741" w:rsidP="005F0741">
      <w:pPr>
        <w:rPr>
          <w:sz w:val="20"/>
        </w:rPr>
      </w:pPr>
      <w:r w:rsidRPr="007C1156">
        <w:rPr>
          <w:sz w:val="20"/>
        </w:rPr>
        <w:t>Accept-Contact: +g.</w:t>
      </w:r>
      <w:r>
        <w:rPr>
          <w:sz w:val="20"/>
        </w:rPr>
        <w:t>oma.sip-im</w:t>
      </w:r>
    </w:p>
    <w:p w14:paraId="3B3AA65C" w14:textId="0F28FDBF" w:rsidR="005F0741" w:rsidRPr="007C1156" w:rsidRDefault="005F0741" w:rsidP="005F0741">
      <w:pPr>
        <w:jc w:val="left"/>
        <w:rPr>
          <w:sz w:val="20"/>
        </w:rPr>
      </w:pPr>
      <w:r w:rsidRPr="007C1156">
        <w:rPr>
          <w:sz w:val="20"/>
        </w:rPr>
        <w:t>Contact: &lt;</w:t>
      </w:r>
      <w:r w:rsidRPr="008D148F">
        <w:rPr>
          <w:sz w:val="20"/>
        </w:rPr>
        <w:t>sip:10.20.0.1:5060</w:t>
      </w:r>
      <w:r w:rsidRPr="007C1156">
        <w:rPr>
          <w:sz w:val="20"/>
        </w:rPr>
        <w:t>&gt;</w:t>
      </w:r>
      <w:r>
        <w:rPr>
          <w:sz w:val="20"/>
        </w:rPr>
        <w:t>;</w:t>
      </w:r>
      <w:r w:rsidRPr="00352EFC">
        <w:rPr>
          <w:rFonts w:cs="Courier New"/>
          <w:sz w:val="20"/>
          <w:lang w:val="en-US"/>
        </w:rPr>
        <w:t>+g.</w:t>
      </w:r>
      <w:r>
        <w:rPr>
          <w:rFonts w:cs="Courier New"/>
          <w:sz w:val="20"/>
          <w:lang w:val="en-US"/>
        </w:rPr>
        <w:t>oma.sip-im</w:t>
      </w:r>
    </w:p>
    <w:p w14:paraId="540CE19A" w14:textId="77777777" w:rsidR="005F0741" w:rsidRDefault="005F0741" w:rsidP="005F0741">
      <w:pPr>
        <w:rPr>
          <w:sz w:val="20"/>
        </w:rPr>
      </w:pPr>
      <w:r>
        <w:rPr>
          <w:sz w:val="20"/>
        </w:rPr>
        <w:t>Content-Type: application/sdp</w:t>
      </w:r>
    </w:p>
    <w:p w14:paraId="0D37A40B" w14:textId="77777777" w:rsidR="005F0741" w:rsidRPr="007C1156" w:rsidRDefault="005F0741" w:rsidP="005F0741">
      <w:pPr>
        <w:rPr>
          <w:sz w:val="20"/>
        </w:rPr>
      </w:pPr>
      <w:r w:rsidRPr="007C1156">
        <w:rPr>
          <w:sz w:val="20"/>
        </w:rPr>
        <w:t xml:space="preserve">Content-Length: </w:t>
      </w:r>
      <w:r>
        <w:rPr>
          <w:sz w:val="20"/>
        </w:rPr>
        <w:t>184</w:t>
      </w:r>
    </w:p>
    <w:p w14:paraId="2A9CFE55" w14:textId="77777777" w:rsidR="005F0741" w:rsidRDefault="005F0741" w:rsidP="005F0741">
      <w:pPr>
        <w:rPr>
          <w:sz w:val="16"/>
          <w:szCs w:val="16"/>
        </w:rPr>
      </w:pPr>
    </w:p>
    <w:p w14:paraId="63D5CF87" w14:textId="77777777" w:rsidR="005F0741" w:rsidRPr="00831D5F" w:rsidRDefault="005F0741" w:rsidP="005F0741">
      <w:pPr>
        <w:rPr>
          <w:sz w:val="20"/>
        </w:rPr>
      </w:pPr>
      <w:r w:rsidRPr="00831D5F">
        <w:rPr>
          <w:sz w:val="20"/>
        </w:rPr>
        <w:t>v=0</w:t>
      </w:r>
    </w:p>
    <w:p w14:paraId="1C876748" w14:textId="77777777" w:rsidR="005F0741" w:rsidRPr="00831D5F" w:rsidRDefault="005F0741" w:rsidP="005F0741">
      <w:pPr>
        <w:rPr>
          <w:sz w:val="20"/>
        </w:rPr>
      </w:pPr>
      <w:r w:rsidRPr="00831D5F">
        <w:rPr>
          <w:sz w:val="20"/>
        </w:rPr>
        <w:t>s=-</w:t>
      </w:r>
    </w:p>
    <w:p w14:paraId="1191E497" w14:textId="77777777" w:rsidR="005F0741" w:rsidRPr="00831D5F" w:rsidRDefault="005F0741" w:rsidP="005F0741">
      <w:pPr>
        <w:rPr>
          <w:sz w:val="20"/>
        </w:rPr>
      </w:pPr>
      <w:r w:rsidRPr="00831D5F">
        <w:rPr>
          <w:sz w:val="20"/>
        </w:rPr>
        <w:t>o=- 0 0 IN IP4 10.10.1.1</w:t>
      </w:r>
    </w:p>
    <w:p w14:paraId="24FB2782" w14:textId="77777777" w:rsidR="005F0741" w:rsidRPr="00831D5F" w:rsidRDefault="005F0741" w:rsidP="005F0741">
      <w:pPr>
        <w:rPr>
          <w:sz w:val="20"/>
        </w:rPr>
      </w:pPr>
      <w:r w:rsidRPr="00831D5F">
        <w:rPr>
          <w:sz w:val="20"/>
        </w:rPr>
        <w:t>t=0 0</w:t>
      </w:r>
    </w:p>
    <w:p w14:paraId="522777F9" w14:textId="77777777" w:rsidR="005F0741" w:rsidRPr="00831D5F" w:rsidRDefault="005F0741" w:rsidP="005F0741">
      <w:pPr>
        <w:rPr>
          <w:sz w:val="20"/>
        </w:rPr>
      </w:pPr>
      <w:r w:rsidRPr="00831D5F">
        <w:rPr>
          <w:sz w:val="20"/>
        </w:rPr>
        <w:t>c=IN IP4 10.10.1.1</w:t>
      </w:r>
    </w:p>
    <w:p w14:paraId="4F326BD0" w14:textId="77777777" w:rsidR="005F0741" w:rsidRPr="00831D5F" w:rsidRDefault="005F0741" w:rsidP="005F0741">
      <w:pPr>
        <w:rPr>
          <w:sz w:val="20"/>
        </w:rPr>
      </w:pPr>
      <w:r w:rsidRPr="00831D5F">
        <w:rPr>
          <w:sz w:val="20"/>
        </w:rPr>
        <w:t>m=message 6000 TCP/MSRP *</w:t>
      </w:r>
    </w:p>
    <w:p w14:paraId="5C5EFB07" w14:textId="77777777" w:rsidR="005F0741" w:rsidRPr="00831D5F" w:rsidRDefault="005F0741" w:rsidP="005F0741">
      <w:pPr>
        <w:rPr>
          <w:sz w:val="20"/>
        </w:rPr>
      </w:pPr>
      <w:r w:rsidRPr="00831D5F">
        <w:rPr>
          <w:sz w:val="20"/>
        </w:rPr>
        <w:t>a=accept-types:*</w:t>
      </w:r>
    </w:p>
    <w:p w14:paraId="42D12E09" w14:textId="77777777" w:rsidR="005F0741" w:rsidRPr="00831D5F" w:rsidRDefault="005F0741" w:rsidP="005F0741">
      <w:pPr>
        <w:rPr>
          <w:sz w:val="20"/>
        </w:rPr>
      </w:pPr>
      <w:r w:rsidRPr="00831D5F">
        <w:rPr>
          <w:sz w:val="20"/>
        </w:rPr>
        <w:t>a=path:msrp://10.20.1.1:6000/abcA7wept654;tcp</w:t>
      </w:r>
    </w:p>
    <w:p w14:paraId="6DDFD7B9" w14:textId="77777777" w:rsidR="005F0741" w:rsidRPr="00831D5F" w:rsidRDefault="005F0741" w:rsidP="005F0741">
      <w:pPr>
        <w:rPr>
          <w:sz w:val="20"/>
        </w:rPr>
      </w:pPr>
      <w:r w:rsidRPr="00831D5F">
        <w:rPr>
          <w:sz w:val="20"/>
        </w:rPr>
        <w:t>a=sendrecv</w:t>
      </w:r>
    </w:p>
    <w:p w14:paraId="3F63C6D9" w14:textId="77777777" w:rsidR="005F0741" w:rsidRPr="00831D5F" w:rsidRDefault="005F0741" w:rsidP="005F0741">
      <w:pPr>
        <w:rPr>
          <w:rFonts w:cs="Arial"/>
          <w:sz w:val="20"/>
        </w:rPr>
      </w:pPr>
      <w:r w:rsidRPr="00831D5F">
        <w:rPr>
          <w:rFonts w:cs="Arial"/>
          <w:sz w:val="20"/>
        </w:rPr>
        <w:t>a=setup:passive</w:t>
      </w:r>
    </w:p>
    <w:p w14:paraId="1F2A2ACE" w14:textId="71D04939" w:rsidR="005F0741" w:rsidRDefault="005F0741">
      <w:pPr>
        <w:spacing w:before="0"/>
        <w:jc w:val="left"/>
        <w:rPr>
          <w:sz w:val="20"/>
        </w:rPr>
      </w:pPr>
      <w:r>
        <w:rPr>
          <w:sz w:val="20"/>
        </w:rPr>
        <w:br w:type="page"/>
      </w:r>
    </w:p>
    <w:p w14:paraId="402268AA" w14:textId="77777777" w:rsidR="005F0741" w:rsidRPr="007C1156" w:rsidRDefault="005F0741" w:rsidP="005F0741">
      <w:pPr>
        <w:rPr>
          <w:sz w:val="20"/>
          <w:u w:val="single"/>
        </w:rPr>
      </w:pPr>
      <w:r w:rsidRPr="007C1156">
        <w:rPr>
          <w:sz w:val="20"/>
          <w:u w:val="single"/>
        </w:rPr>
        <w:lastRenderedPageBreak/>
        <w:t xml:space="preserve">Message </w:t>
      </w:r>
      <w:r>
        <w:rPr>
          <w:sz w:val="20"/>
          <w:u w:val="single"/>
        </w:rPr>
        <w:t>4 – ACK</w:t>
      </w:r>
    </w:p>
    <w:p w14:paraId="0316189B" w14:textId="4222AE37" w:rsidR="005F0741" w:rsidRPr="007C1156" w:rsidRDefault="005F0741" w:rsidP="005F0741">
      <w:pPr>
        <w:rPr>
          <w:sz w:val="20"/>
        </w:rPr>
      </w:pPr>
      <w:r>
        <w:rPr>
          <w:sz w:val="20"/>
        </w:rPr>
        <w:t>ACK</w:t>
      </w:r>
      <w:r w:rsidRPr="007C1156">
        <w:rPr>
          <w:sz w:val="20"/>
        </w:rPr>
        <w:t xml:space="preserve"> </w:t>
      </w:r>
      <w:r w:rsidRPr="00B43522">
        <w:rPr>
          <w:sz w:val="20"/>
        </w:rPr>
        <w:t>sip:</w:t>
      </w:r>
      <w:r w:rsidRPr="00E91168">
        <w:rPr>
          <w:rFonts w:cs="Arial"/>
          <w:sz w:val="20"/>
        </w:rPr>
        <w:t>+331234567890@operatorC</w:t>
      </w:r>
      <w:r w:rsidRPr="00E91168">
        <w:rPr>
          <w:sz w:val="20"/>
        </w:rPr>
        <w:t>.com</w:t>
      </w:r>
      <w:r w:rsidRPr="00B43522">
        <w:rPr>
          <w:sz w:val="20"/>
        </w:rPr>
        <w:t>;user=phone</w:t>
      </w:r>
      <w:r w:rsidRPr="007C1156">
        <w:rPr>
          <w:sz w:val="20"/>
        </w:rPr>
        <w:t xml:space="preserve"> SIP/2.0</w:t>
      </w:r>
    </w:p>
    <w:p w14:paraId="01BA936E" w14:textId="77777777" w:rsidR="005F0741" w:rsidRPr="007C1156" w:rsidRDefault="005F0741" w:rsidP="005F0741">
      <w:pPr>
        <w:rPr>
          <w:sz w:val="20"/>
        </w:rPr>
      </w:pPr>
      <w:r w:rsidRPr="007C1156">
        <w:rPr>
          <w:sz w:val="20"/>
        </w:rPr>
        <w:t>Via: SIP/2.0/UDP 10.</w:t>
      </w:r>
      <w:r>
        <w:rPr>
          <w:sz w:val="20"/>
        </w:rPr>
        <w:t>1</w:t>
      </w:r>
      <w:r w:rsidRPr="007C1156">
        <w:rPr>
          <w:sz w:val="20"/>
        </w:rPr>
        <w:t>0.0.1:5060;branch=</w:t>
      </w:r>
      <w:r>
        <w:rPr>
          <w:sz w:val="20"/>
        </w:rPr>
        <w:t>5678910defg</w:t>
      </w:r>
    </w:p>
    <w:p w14:paraId="6DB6A160" w14:textId="4AA8D59B" w:rsidR="005F0741" w:rsidRPr="007C1156" w:rsidRDefault="005F0741" w:rsidP="005F0741">
      <w:pPr>
        <w:rPr>
          <w:sz w:val="20"/>
        </w:rPr>
      </w:pPr>
      <w:r>
        <w:rPr>
          <w:sz w:val="20"/>
        </w:rPr>
        <w:t>From</w:t>
      </w:r>
      <w:r w:rsidRPr="007C1156">
        <w:rPr>
          <w:sz w:val="20"/>
        </w:rPr>
        <w:t xml:space="preserve">: </w:t>
      </w:r>
      <w:r>
        <w:rPr>
          <w:sz w:val="20"/>
        </w:rPr>
        <w:t>&lt;</w:t>
      </w:r>
      <w:r w:rsidRPr="00E91168">
        <w:rPr>
          <w:sz w:val="20"/>
        </w:rPr>
        <w:t>sip:Chat-Factory2@opertaorB.com</w:t>
      </w:r>
      <w:r>
        <w:rPr>
          <w:sz w:val="20"/>
        </w:rPr>
        <w:t xml:space="preserve">&gt;; tag=89101112 </w:t>
      </w:r>
    </w:p>
    <w:p w14:paraId="1259DC7B" w14:textId="3510B14F" w:rsidR="005F0741" w:rsidRPr="00B43522" w:rsidRDefault="005F0741" w:rsidP="005F0741">
      <w:pPr>
        <w:rPr>
          <w:sz w:val="20"/>
        </w:rPr>
      </w:pPr>
      <w:r w:rsidRPr="00B43522">
        <w:rPr>
          <w:sz w:val="20"/>
        </w:rPr>
        <w:t>To: &lt;sip:</w:t>
      </w:r>
      <w:r w:rsidRPr="00E91168">
        <w:rPr>
          <w:rFonts w:cs="Arial"/>
          <w:sz w:val="20"/>
        </w:rPr>
        <w:t>+331234567890@operatorC</w:t>
      </w:r>
      <w:r w:rsidRPr="00E91168">
        <w:rPr>
          <w:sz w:val="20"/>
        </w:rPr>
        <w:t>.com</w:t>
      </w:r>
      <w:r w:rsidRPr="00B43522">
        <w:rPr>
          <w:sz w:val="20"/>
        </w:rPr>
        <w:t>;user=phone&gt;</w:t>
      </w:r>
      <w:r>
        <w:rPr>
          <w:sz w:val="20"/>
        </w:rPr>
        <w:t>;tag=45678912</w:t>
      </w:r>
      <w:r w:rsidRPr="00B43522">
        <w:rPr>
          <w:sz w:val="20"/>
        </w:rPr>
        <w:t xml:space="preserve">  </w:t>
      </w:r>
    </w:p>
    <w:p w14:paraId="1C6C0937" w14:textId="77777777" w:rsidR="005F0741" w:rsidRPr="007C1156" w:rsidRDefault="005F0741" w:rsidP="005F0741">
      <w:pPr>
        <w:rPr>
          <w:sz w:val="20"/>
        </w:rPr>
      </w:pPr>
      <w:r w:rsidRPr="007C1156">
        <w:rPr>
          <w:sz w:val="20"/>
        </w:rPr>
        <w:t>CSeq: 1</w:t>
      </w:r>
      <w:r>
        <w:rPr>
          <w:sz w:val="20"/>
        </w:rPr>
        <w:t>0</w:t>
      </w:r>
      <w:r w:rsidRPr="007C1156">
        <w:rPr>
          <w:sz w:val="20"/>
        </w:rPr>
        <w:t xml:space="preserve"> INVITE</w:t>
      </w:r>
    </w:p>
    <w:p w14:paraId="77AA5519" w14:textId="566AFAF6" w:rsidR="005F0741" w:rsidRPr="007C1156" w:rsidRDefault="005F0741" w:rsidP="005F0741">
      <w:pPr>
        <w:rPr>
          <w:sz w:val="20"/>
        </w:rPr>
      </w:pPr>
      <w:r w:rsidRPr="007C1156">
        <w:rPr>
          <w:sz w:val="20"/>
        </w:rPr>
        <w:t xml:space="preserve">Call-ID: </w:t>
      </w:r>
      <w:r w:rsidRPr="00E91168">
        <w:rPr>
          <w:sz w:val="20"/>
        </w:rPr>
        <w:t>abc1234567@operatorB.com</w:t>
      </w:r>
      <w:r w:rsidRPr="007C1156">
        <w:rPr>
          <w:sz w:val="20"/>
        </w:rPr>
        <w:t xml:space="preserve"> </w:t>
      </w:r>
    </w:p>
    <w:p w14:paraId="5C8FA348" w14:textId="77777777" w:rsidR="005F0741" w:rsidRPr="007C1156" w:rsidRDefault="005F0741" w:rsidP="005F0741">
      <w:pPr>
        <w:rPr>
          <w:sz w:val="20"/>
        </w:rPr>
      </w:pPr>
      <w:r>
        <w:rPr>
          <w:sz w:val="20"/>
        </w:rPr>
        <w:t>Max-Forwards:70</w:t>
      </w:r>
    </w:p>
    <w:p w14:paraId="0D77DD19" w14:textId="3FE7C4B2" w:rsidR="005F0741" w:rsidRPr="007C1156" w:rsidRDefault="005F0741" w:rsidP="005F0741">
      <w:pPr>
        <w:rPr>
          <w:sz w:val="20"/>
        </w:rPr>
      </w:pPr>
      <w:r w:rsidRPr="007C1156">
        <w:rPr>
          <w:sz w:val="20"/>
        </w:rPr>
        <w:t xml:space="preserve">Route: </w:t>
      </w:r>
      <w:r w:rsidRPr="00E91168">
        <w:rPr>
          <w:sz w:val="20"/>
        </w:rPr>
        <w:t>sip:10.20.1.1:5060;lr</w:t>
      </w:r>
    </w:p>
    <w:p w14:paraId="4A69B6B0" w14:textId="1A064887" w:rsidR="005F0741" w:rsidRPr="007C1156" w:rsidRDefault="005F0741" w:rsidP="005F0741">
      <w:pPr>
        <w:rPr>
          <w:sz w:val="20"/>
        </w:rPr>
      </w:pPr>
      <w:r w:rsidRPr="007C1156">
        <w:rPr>
          <w:sz w:val="20"/>
        </w:rPr>
        <w:t>Contact: &lt;</w:t>
      </w:r>
      <w:r w:rsidRPr="00E91168">
        <w:rPr>
          <w:sz w:val="20"/>
        </w:rPr>
        <w:t>sip:10.10.0.1:5060</w:t>
      </w:r>
      <w:r w:rsidRPr="007C1156">
        <w:rPr>
          <w:sz w:val="20"/>
        </w:rPr>
        <w:t xml:space="preserve">&gt; </w:t>
      </w:r>
    </w:p>
    <w:p w14:paraId="54925707" w14:textId="77777777" w:rsidR="005F0741" w:rsidRPr="007C1156" w:rsidRDefault="005F0741" w:rsidP="005F0741">
      <w:pPr>
        <w:rPr>
          <w:sz w:val="20"/>
        </w:rPr>
      </w:pPr>
      <w:r w:rsidRPr="007C1156">
        <w:rPr>
          <w:sz w:val="20"/>
        </w:rPr>
        <w:t>Content-Length</w:t>
      </w:r>
      <w:r>
        <w:rPr>
          <w:sz w:val="20"/>
        </w:rPr>
        <w:t>:0</w:t>
      </w:r>
    </w:p>
    <w:p w14:paraId="0D218043" w14:textId="77777777" w:rsidR="005F0741" w:rsidRDefault="005F0741" w:rsidP="00831D5F">
      <w:pPr>
        <w:pStyle w:val="NormalParagraph"/>
      </w:pPr>
      <w:r w:rsidRPr="00BB115C">
        <w:t>Having exchanged the SDP, a TCP connection is created over which the MSRP messages will run</w:t>
      </w:r>
      <w:r>
        <w:t xml:space="preserve"> (see IETF RFC 4975 [58]) and MSRP messages are exchanged to carry the chat session contents from the Conference Server to the target user. </w:t>
      </w:r>
    </w:p>
    <w:p w14:paraId="59424036" w14:textId="77777777" w:rsidR="005F0741" w:rsidRDefault="005F0741" w:rsidP="00831D5F">
      <w:pPr>
        <w:pStyle w:val="NormalParagraph"/>
        <w:rPr>
          <w:u w:val="single"/>
        </w:rPr>
      </w:pPr>
      <w:r>
        <w:t xml:space="preserve">At this point, the Group Chat session is established and MSRP messages are sent into the Conference Server where they are replicated and forwarded to all other users in the Group Chat session. </w:t>
      </w:r>
    </w:p>
    <w:p w14:paraId="5E95FA1B" w14:textId="77777777" w:rsidR="005F0741" w:rsidRPr="00BC4E65" w:rsidRDefault="005F0741" w:rsidP="005F0741">
      <w:pPr>
        <w:rPr>
          <w:sz w:val="20"/>
        </w:rPr>
      </w:pPr>
    </w:p>
    <w:p w14:paraId="3B0B1AF2" w14:textId="77777777" w:rsidR="005F0741" w:rsidRDefault="005F0741">
      <w:pPr>
        <w:spacing w:before="0"/>
        <w:jc w:val="left"/>
        <w:rPr>
          <w:rFonts w:cs="Arial"/>
          <w:sz w:val="16"/>
          <w:szCs w:val="16"/>
        </w:rPr>
      </w:pPr>
      <w:r>
        <w:rPr>
          <w:rFonts w:cs="Arial"/>
          <w:sz w:val="16"/>
          <w:szCs w:val="16"/>
        </w:rPr>
        <w:br w:type="page"/>
      </w:r>
    </w:p>
    <w:p w14:paraId="4563C4BA" w14:textId="22546728" w:rsidR="002A456E" w:rsidRDefault="002A456E" w:rsidP="00657F63">
      <w:pPr>
        <w:pStyle w:val="ANNEX-heading1"/>
      </w:pPr>
      <w:bookmarkStart w:id="127" w:name="_Toc388438211"/>
      <w:bookmarkStart w:id="128" w:name="_Toc477169063"/>
      <w:r>
        <w:lastRenderedPageBreak/>
        <w:t>RCS Group Chat (from initial 1:1 Chat)</w:t>
      </w:r>
      <w:bookmarkEnd w:id="127"/>
      <w:bookmarkEnd w:id="128"/>
    </w:p>
    <w:p w14:paraId="1F7EFE58" w14:textId="77777777" w:rsidR="002A456E" w:rsidRDefault="002A456E" w:rsidP="00657F63">
      <w:pPr>
        <w:pStyle w:val="NormalParagraph"/>
      </w:pPr>
      <w:r>
        <w:t xml:space="preserve">This appendix shows the Group Chat service when it is created from an initial 1:1 Chat. As stated previously, the Chat may be CPM based or SIMPLE based (see appendices 13 &amp; 14). In this example, the latter is shown. Group Chat  (from initial 1:1 Chat) is applicable only to the roaming NNI (i.e. UE in visited network and Chat Conference Factory in the home network). It is assumed that the initiating UE is roaming and registered and has already set up a 1:1 with another userr (see appendix 14). The UE, initiating the Group Chat session, initially sends an INVITE to the Conference Factory. Thereafter, the existing user will be moved by a REFER message onto the Group Chat and new users will be added to the Group Chat via another REFER message which contains a multi-part body containing SDP and a URI-List of the users to be added to the group chat session (see RFCs 5364 [59] &amp; 5368 [61]). The message flow to create the group chat session is shown in figure 24. </w:t>
      </w:r>
    </w:p>
    <w:p w14:paraId="63F3B6A3" w14:textId="357018F4" w:rsidR="002A456E" w:rsidRDefault="00657F63" w:rsidP="00657F63">
      <w:pPr>
        <w:pStyle w:val="Centredtext"/>
        <w:rPr>
          <w:lang w:eastAsia="en-GB" w:bidi="ar-SA"/>
        </w:rPr>
      </w:pPr>
      <w:r>
        <w:rPr>
          <w:noProof/>
          <w:lang w:eastAsia="en-GB" w:bidi="ar-SA"/>
        </w:rPr>
        <w:drawing>
          <wp:inline distT="0" distB="0" distL="0" distR="0" wp14:anchorId="637D46BA" wp14:editId="0DF8DC23">
            <wp:extent cx="3741420" cy="19392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41420" cy="1939290"/>
                    </a:xfrm>
                    <a:prstGeom prst="rect">
                      <a:avLst/>
                    </a:prstGeom>
                    <a:noFill/>
                    <a:ln>
                      <a:noFill/>
                    </a:ln>
                  </pic:spPr>
                </pic:pic>
              </a:graphicData>
            </a:graphic>
          </wp:inline>
        </w:drawing>
      </w:r>
    </w:p>
    <w:p w14:paraId="17B289C6" w14:textId="2B25BBCC" w:rsidR="002A456E" w:rsidRDefault="002A456E" w:rsidP="002A456E">
      <w:pPr>
        <w:rPr>
          <w:lang w:eastAsia="en-GB" w:bidi="ar-SA"/>
        </w:rPr>
      </w:pPr>
    </w:p>
    <w:p w14:paraId="63B9E94A" w14:textId="063A30EC" w:rsidR="002A456E" w:rsidRDefault="00BF238E" w:rsidP="00BF238E">
      <w:pPr>
        <w:pStyle w:val="Figurecaption"/>
        <w:ind w:left="2160" w:firstLine="0"/>
        <w:jc w:val="left"/>
      </w:pPr>
      <w:r>
        <w:t xml:space="preserve"> : Group Chat Establishment</w:t>
      </w:r>
    </w:p>
    <w:p w14:paraId="01736E7B" w14:textId="77777777" w:rsidR="00BF238E" w:rsidRDefault="00BF238E" w:rsidP="002A456E">
      <w:pPr>
        <w:jc w:val="left"/>
      </w:pPr>
    </w:p>
    <w:p w14:paraId="3ECA8F93" w14:textId="77777777" w:rsidR="002A456E" w:rsidRDefault="002A456E" w:rsidP="00657F63">
      <w:pPr>
        <w:pStyle w:val="NormalParagraph"/>
        <w:rPr>
          <w:u w:val="single"/>
        </w:rPr>
      </w:pPr>
      <w:r w:rsidRPr="006135D1">
        <w:t>The message contents are shown below:-</w:t>
      </w:r>
      <w:r>
        <w:rPr>
          <w:u w:val="single"/>
        </w:rPr>
        <w:t xml:space="preserve"> </w:t>
      </w:r>
    </w:p>
    <w:p w14:paraId="2C9FED63" w14:textId="77777777" w:rsidR="002A456E" w:rsidRDefault="002A456E">
      <w:pPr>
        <w:spacing w:before="0"/>
        <w:jc w:val="left"/>
        <w:rPr>
          <w:u w:val="single"/>
        </w:rPr>
      </w:pPr>
      <w:r>
        <w:rPr>
          <w:u w:val="single"/>
        </w:rPr>
        <w:br w:type="page"/>
      </w:r>
    </w:p>
    <w:p w14:paraId="2269B547" w14:textId="77777777" w:rsidR="002A456E" w:rsidRPr="007C1156" w:rsidRDefault="002A456E" w:rsidP="002A456E">
      <w:pPr>
        <w:rPr>
          <w:sz w:val="20"/>
          <w:u w:val="single"/>
        </w:rPr>
      </w:pPr>
      <w:r w:rsidRPr="007C1156">
        <w:rPr>
          <w:sz w:val="20"/>
          <w:u w:val="single"/>
        </w:rPr>
        <w:lastRenderedPageBreak/>
        <w:t>Message 1 – INVITE (SDP Offer</w:t>
      </w:r>
      <w:r>
        <w:rPr>
          <w:sz w:val="20"/>
          <w:u w:val="single"/>
        </w:rPr>
        <w:t>, URI-List</w:t>
      </w:r>
      <w:r w:rsidRPr="007C1156">
        <w:rPr>
          <w:sz w:val="20"/>
          <w:u w:val="single"/>
        </w:rPr>
        <w:t xml:space="preserve">) </w:t>
      </w:r>
    </w:p>
    <w:p w14:paraId="4C5C31F8" w14:textId="77777777" w:rsidR="002A456E" w:rsidRPr="007C1156" w:rsidRDefault="002A456E" w:rsidP="002A456E">
      <w:pPr>
        <w:rPr>
          <w:sz w:val="20"/>
        </w:rPr>
      </w:pPr>
      <w:r w:rsidRPr="007C1156">
        <w:rPr>
          <w:sz w:val="20"/>
        </w:rPr>
        <w:t xml:space="preserve">INVITE </w:t>
      </w:r>
      <w:hyperlink r:id="rId77" w:history="1">
        <w:r w:rsidRPr="00183CC3">
          <w:rPr>
            <w:rStyle w:val="Hyperlink"/>
            <w:sz w:val="20"/>
          </w:rPr>
          <w:t>sip:Chat-Factory2@operatorB.com;user=phone</w:t>
        </w:r>
      </w:hyperlink>
      <w:r w:rsidRPr="007C1156">
        <w:rPr>
          <w:sz w:val="20"/>
        </w:rPr>
        <w:t xml:space="preserve"> SIP/2.0</w:t>
      </w:r>
    </w:p>
    <w:p w14:paraId="07F5D462" w14:textId="77777777" w:rsidR="002A456E" w:rsidRPr="007C1156" w:rsidRDefault="002A456E" w:rsidP="002A456E">
      <w:pPr>
        <w:rPr>
          <w:sz w:val="20"/>
        </w:rPr>
      </w:pPr>
      <w:r w:rsidRPr="007C1156">
        <w:rPr>
          <w:sz w:val="20"/>
        </w:rPr>
        <w:t>Via: SIP/2.0/UDP 10.0.0.1:5060;branch=1234567abcd</w:t>
      </w:r>
    </w:p>
    <w:p w14:paraId="7CE16C8B" w14:textId="77777777" w:rsidR="002A456E" w:rsidRPr="007C1156" w:rsidRDefault="002A456E" w:rsidP="002A456E">
      <w:pPr>
        <w:rPr>
          <w:sz w:val="20"/>
        </w:rPr>
      </w:pPr>
      <w:r>
        <w:rPr>
          <w:sz w:val="20"/>
        </w:rPr>
        <w:t>To</w:t>
      </w:r>
      <w:r w:rsidRPr="007C1156">
        <w:rPr>
          <w:sz w:val="20"/>
        </w:rPr>
        <w:t xml:space="preserve">: </w:t>
      </w:r>
      <w:r>
        <w:rPr>
          <w:sz w:val="20"/>
        </w:rPr>
        <w:t>&lt;</w:t>
      </w:r>
      <w:hyperlink r:id="rId78" w:history="1">
        <w:r w:rsidRPr="00183CC3">
          <w:rPr>
            <w:rStyle w:val="Hyperlink"/>
            <w:sz w:val="20"/>
          </w:rPr>
          <w:t>sip:Chat-Factory2@opertaorB.com</w:t>
        </w:r>
      </w:hyperlink>
      <w:r>
        <w:rPr>
          <w:sz w:val="20"/>
        </w:rPr>
        <w:t xml:space="preserve">&gt; </w:t>
      </w:r>
    </w:p>
    <w:p w14:paraId="6F0E127E" w14:textId="77777777" w:rsidR="002A456E" w:rsidRPr="007C1156" w:rsidRDefault="002A456E" w:rsidP="002A456E">
      <w:pPr>
        <w:rPr>
          <w:sz w:val="20"/>
        </w:rPr>
      </w:pPr>
      <w:r>
        <w:rPr>
          <w:sz w:val="20"/>
        </w:rPr>
        <w:t>From</w:t>
      </w:r>
      <w:r w:rsidRPr="007C1156">
        <w:rPr>
          <w:sz w:val="20"/>
        </w:rPr>
        <w:t xml:space="preserve">: </w:t>
      </w:r>
      <w:r>
        <w:rPr>
          <w:sz w:val="20"/>
        </w:rPr>
        <w:t>&lt;</w:t>
      </w:r>
      <w:r w:rsidRPr="007C1156">
        <w:rPr>
          <w:sz w:val="20"/>
        </w:rPr>
        <w:t>sip:</w:t>
      </w:r>
      <w:hyperlink r:id="rId79" w:history="1">
        <w:r w:rsidRPr="007C1156">
          <w:rPr>
            <w:rStyle w:val="Hyperlink"/>
            <w:sz w:val="20"/>
          </w:rPr>
          <w:t>+447960306800@operatorB.com</w:t>
        </w:r>
      </w:hyperlink>
      <w:r>
        <w:rPr>
          <w:sz w:val="20"/>
        </w:rPr>
        <w:t xml:space="preserve">;user=phone&gt;;tag=56784321 </w:t>
      </w:r>
      <w:r w:rsidRPr="007C1156">
        <w:rPr>
          <w:sz w:val="20"/>
        </w:rPr>
        <w:t xml:space="preserve">  </w:t>
      </w:r>
    </w:p>
    <w:p w14:paraId="09E871AD" w14:textId="77777777" w:rsidR="002A456E" w:rsidRPr="007C1156" w:rsidRDefault="002A456E" w:rsidP="002A456E">
      <w:pPr>
        <w:rPr>
          <w:sz w:val="20"/>
        </w:rPr>
      </w:pPr>
      <w:r w:rsidRPr="007C1156">
        <w:rPr>
          <w:sz w:val="20"/>
        </w:rPr>
        <w:t>CSeq: 1 INVITE</w:t>
      </w:r>
    </w:p>
    <w:p w14:paraId="355D9DBD" w14:textId="77777777" w:rsidR="002A456E" w:rsidRPr="007C1156" w:rsidRDefault="002A456E" w:rsidP="002A456E">
      <w:pPr>
        <w:rPr>
          <w:sz w:val="20"/>
        </w:rPr>
      </w:pPr>
      <w:r w:rsidRPr="007C1156">
        <w:rPr>
          <w:sz w:val="20"/>
        </w:rPr>
        <w:t xml:space="preserve">Call-ID: </w:t>
      </w:r>
      <w:hyperlink r:id="rId80" w:history="1">
        <w:r w:rsidRPr="00183CC3">
          <w:rPr>
            <w:rStyle w:val="Hyperlink"/>
            <w:sz w:val="20"/>
          </w:rPr>
          <w:t>dgh1234567@operatorB.com</w:t>
        </w:r>
      </w:hyperlink>
      <w:r w:rsidRPr="007C1156">
        <w:rPr>
          <w:sz w:val="20"/>
        </w:rPr>
        <w:t xml:space="preserve"> </w:t>
      </w:r>
    </w:p>
    <w:p w14:paraId="637935B9" w14:textId="77777777" w:rsidR="002A456E" w:rsidRPr="007C1156" w:rsidRDefault="002A456E" w:rsidP="002A456E">
      <w:pPr>
        <w:rPr>
          <w:sz w:val="20"/>
        </w:rPr>
      </w:pPr>
      <w:r w:rsidRPr="007C1156">
        <w:rPr>
          <w:sz w:val="20"/>
        </w:rPr>
        <w:t>Allow: INVITE,PRACK,ACK, CANCEL, UPDATE, PUBLISH, OPTIONS, MESSAGE, BYE, REFER, SUBSCRIBE, NOTITY</w:t>
      </w:r>
    </w:p>
    <w:p w14:paraId="3C0EE0C9" w14:textId="796E9F09" w:rsidR="002A456E" w:rsidRDefault="002A456E" w:rsidP="002A456E">
      <w:pPr>
        <w:rPr>
          <w:sz w:val="20"/>
        </w:rPr>
      </w:pPr>
      <w:r w:rsidRPr="007C1156">
        <w:rPr>
          <w:sz w:val="20"/>
        </w:rPr>
        <w:t xml:space="preserve">P-Asserted-Identity: </w:t>
      </w:r>
      <w:r w:rsidRPr="00BF238E">
        <w:rPr>
          <w:sz w:val="20"/>
        </w:rPr>
        <w:t>Tel:+447960306800</w:t>
      </w:r>
      <w:r>
        <w:rPr>
          <w:sz w:val="20"/>
        </w:rPr>
        <w:t xml:space="preserve"> </w:t>
      </w:r>
      <w:r w:rsidRPr="007C1156">
        <w:rPr>
          <w:sz w:val="20"/>
        </w:rPr>
        <w:t xml:space="preserve"> </w:t>
      </w:r>
    </w:p>
    <w:p w14:paraId="21D24C0C" w14:textId="77777777" w:rsidR="002A456E" w:rsidRDefault="002A456E" w:rsidP="002A456E">
      <w:pPr>
        <w:rPr>
          <w:sz w:val="20"/>
        </w:rPr>
      </w:pPr>
      <w:r>
        <w:rPr>
          <w:sz w:val="20"/>
        </w:rPr>
        <w:t>Privacy: none</w:t>
      </w:r>
    </w:p>
    <w:p w14:paraId="1BBC37B6" w14:textId="77777777" w:rsidR="002A456E" w:rsidRDefault="002A456E" w:rsidP="002A456E">
      <w:pPr>
        <w:rPr>
          <w:sz w:val="20"/>
        </w:rPr>
      </w:pPr>
      <w:r>
        <w:rPr>
          <w:sz w:val="20"/>
        </w:rPr>
        <w:t xml:space="preserve">P-Charging-Vector: icid-value=”abch+23456y”; orig-ioi=operatorA.com; term-ioi=operatorB.com </w:t>
      </w:r>
    </w:p>
    <w:p w14:paraId="1EB2024F" w14:textId="77777777" w:rsidR="002A456E" w:rsidRPr="006C280F" w:rsidRDefault="002A456E" w:rsidP="002A456E">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utran-cell-id-3gpp=1234</w:t>
      </w:r>
    </w:p>
    <w:p w14:paraId="2E0F453A" w14:textId="77777777" w:rsidR="002A456E" w:rsidRPr="007C1156" w:rsidRDefault="002A456E" w:rsidP="002A456E">
      <w:pPr>
        <w:rPr>
          <w:sz w:val="20"/>
        </w:rPr>
      </w:pPr>
      <w:r>
        <w:rPr>
          <w:sz w:val="20"/>
        </w:rPr>
        <w:t>Max-Forwards:70</w:t>
      </w:r>
    </w:p>
    <w:p w14:paraId="1ADF8236" w14:textId="77777777" w:rsidR="002A456E" w:rsidRPr="007C1156" w:rsidRDefault="002A456E" w:rsidP="002A456E">
      <w:pPr>
        <w:rPr>
          <w:sz w:val="20"/>
        </w:rPr>
      </w:pPr>
      <w:r w:rsidRPr="007C1156">
        <w:rPr>
          <w:sz w:val="20"/>
        </w:rPr>
        <w:t>P-Early-Media: supported</w:t>
      </w:r>
    </w:p>
    <w:p w14:paraId="0B9317AE" w14:textId="77777777" w:rsidR="002A456E" w:rsidRPr="007C1156" w:rsidRDefault="002A456E" w:rsidP="002A456E">
      <w:pPr>
        <w:rPr>
          <w:sz w:val="20"/>
        </w:rPr>
      </w:pPr>
      <w:r w:rsidRPr="007C1156">
        <w:rPr>
          <w:sz w:val="20"/>
        </w:rPr>
        <w:t>Supported: 100rel, timer, precondition</w:t>
      </w:r>
      <w:r>
        <w:rPr>
          <w:sz w:val="20"/>
        </w:rPr>
        <w:t>, histinfo, from-change</w:t>
      </w:r>
    </w:p>
    <w:p w14:paraId="25001B52" w14:textId="77777777" w:rsidR="002A456E" w:rsidRDefault="002A456E" w:rsidP="002A456E">
      <w:pPr>
        <w:rPr>
          <w:sz w:val="20"/>
        </w:rPr>
      </w:pPr>
      <w:r w:rsidRPr="007C1156">
        <w:rPr>
          <w:sz w:val="20"/>
        </w:rPr>
        <w:t>Session-Expires: 1</w:t>
      </w:r>
      <w:r>
        <w:rPr>
          <w:sz w:val="20"/>
        </w:rPr>
        <w:t>8</w:t>
      </w:r>
      <w:r w:rsidRPr="007C1156">
        <w:rPr>
          <w:sz w:val="20"/>
        </w:rPr>
        <w:t>0;refresher=uac</w:t>
      </w:r>
    </w:p>
    <w:p w14:paraId="1024D99B" w14:textId="77777777" w:rsidR="002A456E" w:rsidRPr="007C1156" w:rsidRDefault="002A456E" w:rsidP="002A456E">
      <w:pPr>
        <w:rPr>
          <w:sz w:val="20"/>
        </w:rPr>
      </w:pPr>
      <w:r>
        <w:rPr>
          <w:sz w:val="20"/>
        </w:rPr>
        <w:t>Min-SE:90</w:t>
      </w:r>
    </w:p>
    <w:p w14:paraId="70BCC75A" w14:textId="77777777" w:rsidR="002A456E" w:rsidRPr="00D13659" w:rsidRDefault="002A456E" w:rsidP="002A456E">
      <w:pPr>
        <w:rPr>
          <w:sz w:val="20"/>
        </w:rPr>
      </w:pPr>
      <w:r w:rsidRPr="00D13659">
        <w:rPr>
          <w:sz w:val="20"/>
        </w:rPr>
        <w:t>Accept-Contact: +g.</w:t>
      </w:r>
      <w:r>
        <w:rPr>
          <w:sz w:val="20"/>
        </w:rPr>
        <w:t>oma.sip-im</w:t>
      </w:r>
    </w:p>
    <w:p w14:paraId="1538C2CE" w14:textId="3E21286D" w:rsidR="002A456E" w:rsidRPr="00D13659" w:rsidRDefault="002A456E" w:rsidP="002A456E">
      <w:pPr>
        <w:jc w:val="left"/>
        <w:rPr>
          <w:sz w:val="20"/>
        </w:rPr>
      </w:pPr>
      <w:r w:rsidRPr="00D13659">
        <w:rPr>
          <w:sz w:val="20"/>
        </w:rPr>
        <w:t>Contact: &lt;</w:t>
      </w:r>
      <w:r w:rsidRPr="00BF238E">
        <w:rPr>
          <w:sz w:val="20"/>
        </w:rPr>
        <w:t>sip:10.0.0.1:5060</w:t>
      </w:r>
      <w:r w:rsidRPr="009051D4">
        <w:rPr>
          <w:sz w:val="20"/>
        </w:rPr>
        <w:t>&gt;;</w:t>
      </w:r>
      <w:r w:rsidRPr="009051D4">
        <w:rPr>
          <w:rFonts w:cs="Courier New"/>
          <w:sz w:val="20"/>
          <w:lang w:val="en-US"/>
        </w:rPr>
        <w:t>+</w:t>
      </w:r>
      <w:r w:rsidRPr="009051D4">
        <w:rPr>
          <w:rFonts w:cs="Arial"/>
          <w:sz w:val="20"/>
          <w:lang w:val="en-US"/>
        </w:rPr>
        <w:t>g.oma.sip-im</w:t>
      </w:r>
      <w:r w:rsidRPr="0035717A">
        <w:rPr>
          <w:rFonts w:cs="Arial"/>
          <w:lang w:val="en-US"/>
        </w:rPr>
        <w:t xml:space="preserve"> </w:t>
      </w:r>
      <w:r>
        <w:rPr>
          <w:rFonts w:cs="Courier New"/>
          <w:sz w:val="20"/>
          <w:lang w:val="en-US"/>
        </w:rPr>
        <w:t xml:space="preserve"> </w:t>
      </w:r>
    </w:p>
    <w:p w14:paraId="3D961D19" w14:textId="28AFE666" w:rsidR="002A456E" w:rsidRPr="007C1156" w:rsidRDefault="002A456E" w:rsidP="002A456E">
      <w:pPr>
        <w:rPr>
          <w:sz w:val="20"/>
        </w:rPr>
      </w:pPr>
      <w:r w:rsidRPr="007C1156">
        <w:rPr>
          <w:sz w:val="20"/>
        </w:rPr>
        <w:t xml:space="preserve">Route: </w:t>
      </w:r>
      <w:r w:rsidRPr="00BF238E">
        <w:rPr>
          <w:sz w:val="20"/>
        </w:rPr>
        <w:t>sip:10.10.0.1:5060;lr</w:t>
      </w:r>
    </w:p>
    <w:p w14:paraId="42E70DC4" w14:textId="77777777" w:rsidR="002A456E" w:rsidRPr="00B5433B" w:rsidRDefault="002A456E" w:rsidP="002A456E">
      <w:pPr>
        <w:rPr>
          <w:sz w:val="20"/>
        </w:rPr>
      </w:pPr>
      <w:r w:rsidRPr="00B5433B">
        <w:rPr>
          <w:sz w:val="20"/>
        </w:rPr>
        <w:t>Accept: application/sdp, message/sipfrag</w:t>
      </w:r>
    </w:p>
    <w:p w14:paraId="3507EF32" w14:textId="77777777" w:rsidR="002A456E" w:rsidRDefault="002A456E" w:rsidP="002A456E">
      <w:pPr>
        <w:rPr>
          <w:sz w:val="20"/>
        </w:rPr>
      </w:pPr>
      <w:r w:rsidRPr="007C1156">
        <w:rPr>
          <w:sz w:val="20"/>
        </w:rPr>
        <w:t>Cont</w:t>
      </w:r>
      <w:r>
        <w:rPr>
          <w:sz w:val="20"/>
        </w:rPr>
        <w:t>en</w:t>
      </w:r>
      <w:r w:rsidRPr="007C1156">
        <w:rPr>
          <w:sz w:val="20"/>
        </w:rPr>
        <w:t>t-Type: application/sdp</w:t>
      </w:r>
    </w:p>
    <w:p w14:paraId="0C702696" w14:textId="77777777" w:rsidR="002A456E" w:rsidRPr="007C1156" w:rsidRDefault="002A456E" w:rsidP="002A456E">
      <w:pPr>
        <w:rPr>
          <w:sz w:val="20"/>
        </w:rPr>
      </w:pPr>
      <w:r>
        <w:rPr>
          <w:sz w:val="20"/>
        </w:rPr>
        <w:t xml:space="preserve">Content-Length: </w:t>
      </w:r>
    </w:p>
    <w:p w14:paraId="4584FEAA" w14:textId="77777777" w:rsidR="002A456E" w:rsidRPr="00657F63" w:rsidRDefault="002A456E" w:rsidP="002A456E">
      <w:pPr>
        <w:rPr>
          <w:sz w:val="20"/>
        </w:rPr>
      </w:pPr>
      <w:r w:rsidRPr="00657F63">
        <w:rPr>
          <w:sz w:val="20"/>
        </w:rPr>
        <w:t>v=0</w:t>
      </w:r>
    </w:p>
    <w:p w14:paraId="1A2AA61D" w14:textId="77777777" w:rsidR="002A456E" w:rsidRPr="00657F63" w:rsidRDefault="002A456E" w:rsidP="002A456E">
      <w:pPr>
        <w:rPr>
          <w:sz w:val="20"/>
        </w:rPr>
      </w:pPr>
      <w:r w:rsidRPr="00657F63">
        <w:rPr>
          <w:sz w:val="20"/>
        </w:rPr>
        <w:t>s=-</w:t>
      </w:r>
    </w:p>
    <w:p w14:paraId="71335EA7" w14:textId="77777777" w:rsidR="002A456E" w:rsidRPr="00657F63" w:rsidRDefault="002A456E" w:rsidP="002A456E">
      <w:pPr>
        <w:rPr>
          <w:sz w:val="20"/>
        </w:rPr>
      </w:pPr>
      <w:r w:rsidRPr="00657F63">
        <w:rPr>
          <w:sz w:val="20"/>
        </w:rPr>
        <w:t>o=- 0 0 IN IP4 10.0.1.1</w:t>
      </w:r>
    </w:p>
    <w:p w14:paraId="5AC32EBE" w14:textId="77777777" w:rsidR="002A456E" w:rsidRPr="00657F63" w:rsidRDefault="002A456E" w:rsidP="002A456E">
      <w:pPr>
        <w:rPr>
          <w:sz w:val="20"/>
        </w:rPr>
      </w:pPr>
      <w:r w:rsidRPr="00657F63">
        <w:rPr>
          <w:sz w:val="20"/>
        </w:rPr>
        <w:t>t=0 0</w:t>
      </w:r>
    </w:p>
    <w:p w14:paraId="0CE51574" w14:textId="77777777" w:rsidR="002A456E" w:rsidRPr="00657F63" w:rsidRDefault="002A456E" w:rsidP="002A456E">
      <w:pPr>
        <w:rPr>
          <w:sz w:val="20"/>
        </w:rPr>
      </w:pPr>
      <w:r w:rsidRPr="00657F63">
        <w:rPr>
          <w:sz w:val="20"/>
        </w:rPr>
        <w:t>c=IN IP4 10.0.1.1</w:t>
      </w:r>
    </w:p>
    <w:p w14:paraId="4B74C23B" w14:textId="77777777" w:rsidR="002A456E" w:rsidRPr="00657F63" w:rsidRDefault="002A456E" w:rsidP="002A456E">
      <w:pPr>
        <w:rPr>
          <w:sz w:val="20"/>
        </w:rPr>
      </w:pPr>
      <w:r w:rsidRPr="00657F63">
        <w:rPr>
          <w:sz w:val="20"/>
        </w:rPr>
        <w:t>m=message 4000 TCP/MSRP *</w:t>
      </w:r>
    </w:p>
    <w:p w14:paraId="594C2906" w14:textId="77777777" w:rsidR="002A456E" w:rsidRPr="00657F63" w:rsidRDefault="002A456E" w:rsidP="002A456E">
      <w:pPr>
        <w:rPr>
          <w:sz w:val="20"/>
        </w:rPr>
      </w:pPr>
      <w:r w:rsidRPr="00657F63">
        <w:rPr>
          <w:sz w:val="20"/>
        </w:rPr>
        <w:t>a=accept-types:*</w:t>
      </w:r>
    </w:p>
    <w:p w14:paraId="59CEB1FB" w14:textId="77777777" w:rsidR="002A456E" w:rsidRPr="00657F63" w:rsidRDefault="002A456E" w:rsidP="002A456E">
      <w:pPr>
        <w:rPr>
          <w:sz w:val="20"/>
        </w:rPr>
      </w:pPr>
      <w:r w:rsidRPr="00657F63">
        <w:rPr>
          <w:sz w:val="20"/>
        </w:rPr>
        <w:t>a=path:msrp://10.0.1.1:4000/jshA7weztas;tcp</w:t>
      </w:r>
    </w:p>
    <w:p w14:paraId="698ECC1D" w14:textId="77777777" w:rsidR="002A456E" w:rsidRPr="00657F63" w:rsidRDefault="002A456E" w:rsidP="002A456E">
      <w:pPr>
        <w:rPr>
          <w:sz w:val="20"/>
        </w:rPr>
      </w:pPr>
      <w:r w:rsidRPr="00657F63">
        <w:rPr>
          <w:sz w:val="20"/>
        </w:rPr>
        <w:t>a=sendrecv</w:t>
      </w:r>
    </w:p>
    <w:p w14:paraId="26395DE3" w14:textId="77777777" w:rsidR="002A456E" w:rsidRPr="00657F63" w:rsidRDefault="002A456E" w:rsidP="002A456E">
      <w:pPr>
        <w:rPr>
          <w:rFonts w:cs="Arial"/>
          <w:sz w:val="20"/>
        </w:rPr>
      </w:pPr>
      <w:r w:rsidRPr="00657F63">
        <w:rPr>
          <w:rFonts w:cs="Arial"/>
          <w:sz w:val="20"/>
        </w:rPr>
        <w:t>a=setup:active</w:t>
      </w:r>
    </w:p>
    <w:p w14:paraId="01D38FC8" w14:textId="77777777" w:rsidR="002A456E" w:rsidRPr="00657F63" w:rsidRDefault="002A456E" w:rsidP="002A456E">
      <w:pPr>
        <w:rPr>
          <w:rFonts w:cs="Arial"/>
          <w:sz w:val="20"/>
        </w:rPr>
      </w:pPr>
      <w:r w:rsidRPr="00657F63">
        <w:rPr>
          <w:rFonts w:cs="Arial"/>
          <w:sz w:val="20"/>
        </w:rPr>
        <w:t xml:space="preserve">b=AS: 45 </w:t>
      </w:r>
    </w:p>
    <w:p w14:paraId="1E5B9D74" w14:textId="77777777" w:rsidR="002A456E" w:rsidRDefault="002A456E">
      <w:pPr>
        <w:spacing w:before="0"/>
        <w:jc w:val="left"/>
        <w:rPr>
          <w:sz w:val="20"/>
        </w:rPr>
      </w:pPr>
      <w:r>
        <w:rPr>
          <w:sz w:val="20"/>
        </w:rPr>
        <w:br w:type="page"/>
      </w:r>
    </w:p>
    <w:p w14:paraId="349BD390" w14:textId="77777777" w:rsidR="002A456E" w:rsidRDefault="002A456E" w:rsidP="002A456E">
      <w:pPr>
        <w:jc w:val="left"/>
        <w:rPr>
          <w:u w:val="single"/>
        </w:rPr>
      </w:pPr>
      <w:r w:rsidRPr="007F0891">
        <w:rPr>
          <w:u w:val="single"/>
        </w:rPr>
        <w:lastRenderedPageBreak/>
        <w:t xml:space="preserve">Message </w:t>
      </w:r>
      <w:r>
        <w:rPr>
          <w:u w:val="single"/>
        </w:rPr>
        <w:t>2</w:t>
      </w:r>
      <w:r w:rsidRPr="007F0891">
        <w:rPr>
          <w:u w:val="single"/>
        </w:rPr>
        <w:t xml:space="preserve"> – </w:t>
      </w:r>
      <w:r>
        <w:rPr>
          <w:u w:val="single"/>
        </w:rPr>
        <w:t xml:space="preserve">100 Trying </w:t>
      </w:r>
    </w:p>
    <w:p w14:paraId="591003C4" w14:textId="77777777" w:rsidR="002A456E" w:rsidRPr="00BC4E65" w:rsidRDefault="002A456E" w:rsidP="002A456E">
      <w:pPr>
        <w:rPr>
          <w:sz w:val="20"/>
        </w:rPr>
      </w:pPr>
      <w:r w:rsidRPr="00BC4E65">
        <w:rPr>
          <w:sz w:val="20"/>
        </w:rPr>
        <w:t>SIP/2.0 100 Trying</w:t>
      </w:r>
    </w:p>
    <w:p w14:paraId="566D68D8" w14:textId="77777777" w:rsidR="002A456E" w:rsidRPr="007C1156" w:rsidRDefault="002A456E" w:rsidP="002A456E">
      <w:pPr>
        <w:rPr>
          <w:sz w:val="20"/>
        </w:rPr>
      </w:pPr>
      <w:r w:rsidRPr="007C1156">
        <w:rPr>
          <w:sz w:val="20"/>
        </w:rPr>
        <w:t>Via: SIP/2.0/UDP 10.0.0.1:5060;branch=1234567abcd</w:t>
      </w:r>
    </w:p>
    <w:p w14:paraId="3E5BFCDD" w14:textId="2E6F92F2" w:rsidR="002A456E" w:rsidRPr="007C1156" w:rsidRDefault="002A456E" w:rsidP="002A456E">
      <w:pPr>
        <w:rPr>
          <w:sz w:val="20"/>
        </w:rPr>
      </w:pPr>
      <w:r>
        <w:rPr>
          <w:sz w:val="20"/>
        </w:rPr>
        <w:t>To</w:t>
      </w:r>
      <w:r w:rsidRPr="007C1156">
        <w:rPr>
          <w:sz w:val="20"/>
        </w:rPr>
        <w:t xml:space="preserve">: </w:t>
      </w:r>
      <w:r>
        <w:rPr>
          <w:sz w:val="20"/>
        </w:rPr>
        <w:t>&lt;</w:t>
      </w:r>
      <w:r w:rsidRPr="00BF238E">
        <w:rPr>
          <w:sz w:val="20"/>
        </w:rPr>
        <w:t>sip:Chat-Factory2@opertaorB.com</w:t>
      </w:r>
      <w:r>
        <w:rPr>
          <w:sz w:val="20"/>
        </w:rPr>
        <w:t xml:space="preserve">&gt;;tag=123456789 </w:t>
      </w:r>
    </w:p>
    <w:p w14:paraId="6A006E51" w14:textId="00467606" w:rsidR="002A456E" w:rsidRPr="007C1156" w:rsidRDefault="002A456E" w:rsidP="002A456E">
      <w:pPr>
        <w:rPr>
          <w:sz w:val="20"/>
        </w:rPr>
      </w:pPr>
      <w:r>
        <w:rPr>
          <w:sz w:val="20"/>
        </w:rPr>
        <w:t>From</w:t>
      </w:r>
      <w:r w:rsidRPr="007C1156">
        <w:rPr>
          <w:sz w:val="20"/>
        </w:rPr>
        <w:t xml:space="preserve">: </w:t>
      </w:r>
      <w:r>
        <w:rPr>
          <w:sz w:val="20"/>
        </w:rPr>
        <w:t>&lt;</w:t>
      </w:r>
      <w:r w:rsidRPr="007C1156">
        <w:rPr>
          <w:sz w:val="20"/>
        </w:rPr>
        <w:t>sip:</w:t>
      </w:r>
      <w:r w:rsidRPr="00BF238E">
        <w:rPr>
          <w:sz w:val="20"/>
        </w:rPr>
        <w:t>+447960306800@operatorB.com</w:t>
      </w:r>
      <w:r>
        <w:rPr>
          <w:sz w:val="20"/>
        </w:rPr>
        <w:t xml:space="preserve">;user=phone&gt;;tag=56784321 </w:t>
      </w:r>
      <w:r w:rsidRPr="007C1156">
        <w:rPr>
          <w:sz w:val="20"/>
        </w:rPr>
        <w:t xml:space="preserve">  </w:t>
      </w:r>
    </w:p>
    <w:p w14:paraId="2D9516EF" w14:textId="77777777" w:rsidR="002A456E" w:rsidRPr="007C1156" w:rsidRDefault="002A456E" w:rsidP="002A456E">
      <w:pPr>
        <w:rPr>
          <w:sz w:val="20"/>
        </w:rPr>
      </w:pPr>
      <w:r w:rsidRPr="007C1156">
        <w:rPr>
          <w:sz w:val="20"/>
        </w:rPr>
        <w:t>CSeq: 1 INVITE</w:t>
      </w:r>
    </w:p>
    <w:p w14:paraId="4B9D8BD1" w14:textId="5F347277" w:rsidR="002A456E" w:rsidRPr="007C1156" w:rsidRDefault="002A456E" w:rsidP="002A456E">
      <w:pPr>
        <w:rPr>
          <w:sz w:val="20"/>
        </w:rPr>
      </w:pPr>
      <w:r w:rsidRPr="007C1156">
        <w:rPr>
          <w:sz w:val="20"/>
        </w:rPr>
        <w:t xml:space="preserve">Call-ID: </w:t>
      </w:r>
      <w:r w:rsidRPr="00BF238E">
        <w:rPr>
          <w:sz w:val="20"/>
        </w:rPr>
        <w:t>dgh1234567@operatorB.com</w:t>
      </w:r>
      <w:r w:rsidRPr="007C1156">
        <w:rPr>
          <w:sz w:val="20"/>
        </w:rPr>
        <w:t xml:space="preserve"> </w:t>
      </w:r>
    </w:p>
    <w:p w14:paraId="7609A538" w14:textId="77777777" w:rsidR="002A456E" w:rsidRPr="00BC4E65" w:rsidRDefault="002A456E" w:rsidP="002A456E">
      <w:pPr>
        <w:rPr>
          <w:sz w:val="20"/>
        </w:rPr>
      </w:pPr>
      <w:r w:rsidRPr="00BC4E65">
        <w:rPr>
          <w:sz w:val="20"/>
        </w:rPr>
        <w:t>Content-Length: 0</w:t>
      </w:r>
    </w:p>
    <w:p w14:paraId="6B143C71" w14:textId="77777777" w:rsidR="002A456E" w:rsidRDefault="002A456E" w:rsidP="002A456E">
      <w:pPr>
        <w:rPr>
          <w:sz w:val="20"/>
          <w:u w:val="single"/>
        </w:rPr>
      </w:pPr>
    </w:p>
    <w:p w14:paraId="025FB8DC" w14:textId="77777777" w:rsidR="002A456E" w:rsidRPr="007C1156" w:rsidRDefault="002A456E" w:rsidP="002A456E">
      <w:pPr>
        <w:rPr>
          <w:sz w:val="20"/>
          <w:u w:val="single"/>
        </w:rPr>
      </w:pPr>
      <w:r w:rsidRPr="007C1156">
        <w:rPr>
          <w:sz w:val="20"/>
          <w:u w:val="single"/>
        </w:rPr>
        <w:t xml:space="preserve"> Message </w:t>
      </w:r>
      <w:r>
        <w:rPr>
          <w:sz w:val="20"/>
          <w:u w:val="single"/>
        </w:rPr>
        <w:t>3</w:t>
      </w:r>
      <w:r w:rsidRPr="007C1156">
        <w:rPr>
          <w:sz w:val="20"/>
          <w:u w:val="single"/>
        </w:rPr>
        <w:t xml:space="preserve"> – </w:t>
      </w:r>
      <w:r>
        <w:rPr>
          <w:sz w:val="20"/>
          <w:u w:val="single"/>
        </w:rPr>
        <w:t>200 OK (INVITE)</w:t>
      </w:r>
      <w:r w:rsidRPr="007C1156">
        <w:rPr>
          <w:sz w:val="20"/>
          <w:u w:val="single"/>
        </w:rPr>
        <w:t xml:space="preserve"> </w:t>
      </w:r>
    </w:p>
    <w:p w14:paraId="2D438280" w14:textId="77777777" w:rsidR="002A456E" w:rsidRPr="007C1156" w:rsidRDefault="002A456E" w:rsidP="002A456E">
      <w:pPr>
        <w:rPr>
          <w:sz w:val="20"/>
        </w:rPr>
      </w:pPr>
      <w:r w:rsidRPr="007C1156">
        <w:rPr>
          <w:sz w:val="20"/>
        </w:rPr>
        <w:t>SIP/2.0</w:t>
      </w:r>
      <w:r>
        <w:rPr>
          <w:sz w:val="20"/>
        </w:rPr>
        <w:t xml:space="preserve"> 200 OK</w:t>
      </w:r>
    </w:p>
    <w:p w14:paraId="11F23349" w14:textId="77777777" w:rsidR="002A456E" w:rsidRPr="007C1156" w:rsidRDefault="002A456E" w:rsidP="002A456E">
      <w:pPr>
        <w:rPr>
          <w:sz w:val="20"/>
        </w:rPr>
      </w:pPr>
      <w:r w:rsidRPr="007C1156">
        <w:rPr>
          <w:sz w:val="20"/>
        </w:rPr>
        <w:t>Via: SIP/2.0/UDP 10.0.0.1:5060;branch=1234567abcd</w:t>
      </w:r>
    </w:p>
    <w:p w14:paraId="13A62647" w14:textId="02703A77" w:rsidR="002A456E" w:rsidRPr="007C1156" w:rsidRDefault="002A456E" w:rsidP="002A456E">
      <w:pPr>
        <w:rPr>
          <w:sz w:val="20"/>
        </w:rPr>
      </w:pPr>
      <w:r>
        <w:rPr>
          <w:sz w:val="20"/>
        </w:rPr>
        <w:t>To</w:t>
      </w:r>
      <w:r w:rsidRPr="007C1156">
        <w:rPr>
          <w:sz w:val="20"/>
        </w:rPr>
        <w:t xml:space="preserve">: </w:t>
      </w:r>
      <w:r>
        <w:rPr>
          <w:sz w:val="20"/>
        </w:rPr>
        <w:t>&lt;</w:t>
      </w:r>
      <w:r w:rsidRPr="00BF238E">
        <w:rPr>
          <w:sz w:val="20"/>
        </w:rPr>
        <w:t>sip:Chat-Factory2@opertaorB.com</w:t>
      </w:r>
      <w:r>
        <w:rPr>
          <w:sz w:val="20"/>
        </w:rPr>
        <w:t xml:space="preserve">&gt;;tag=123456789 </w:t>
      </w:r>
    </w:p>
    <w:p w14:paraId="68173274" w14:textId="2642117C" w:rsidR="002A456E" w:rsidRPr="007C1156" w:rsidRDefault="002A456E" w:rsidP="002A456E">
      <w:pPr>
        <w:rPr>
          <w:sz w:val="20"/>
        </w:rPr>
      </w:pPr>
      <w:r>
        <w:rPr>
          <w:sz w:val="20"/>
        </w:rPr>
        <w:t>From</w:t>
      </w:r>
      <w:r w:rsidRPr="007C1156">
        <w:rPr>
          <w:sz w:val="20"/>
        </w:rPr>
        <w:t xml:space="preserve">: </w:t>
      </w:r>
      <w:r>
        <w:rPr>
          <w:sz w:val="20"/>
        </w:rPr>
        <w:t>&lt;</w:t>
      </w:r>
      <w:r w:rsidRPr="007C1156">
        <w:rPr>
          <w:sz w:val="20"/>
        </w:rPr>
        <w:t>sip:</w:t>
      </w:r>
      <w:r w:rsidRPr="00BF238E">
        <w:rPr>
          <w:sz w:val="20"/>
        </w:rPr>
        <w:t>+447960306800@operatorB.com</w:t>
      </w:r>
      <w:r>
        <w:rPr>
          <w:sz w:val="20"/>
        </w:rPr>
        <w:t xml:space="preserve">;user=phone&gt;;tag=56784321 </w:t>
      </w:r>
      <w:r w:rsidRPr="007C1156">
        <w:rPr>
          <w:sz w:val="20"/>
        </w:rPr>
        <w:t xml:space="preserve">  </w:t>
      </w:r>
    </w:p>
    <w:p w14:paraId="5CF782FA" w14:textId="77777777" w:rsidR="002A456E" w:rsidRPr="007C1156" w:rsidRDefault="002A456E" w:rsidP="002A456E">
      <w:pPr>
        <w:rPr>
          <w:sz w:val="20"/>
        </w:rPr>
      </w:pPr>
      <w:r w:rsidRPr="007C1156">
        <w:rPr>
          <w:sz w:val="20"/>
        </w:rPr>
        <w:t>CSeq: 1 INVITE</w:t>
      </w:r>
    </w:p>
    <w:p w14:paraId="1E688DCF" w14:textId="627C8009" w:rsidR="002A456E" w:rsidRPr="007C1156" w:rsidRDefault="002A456E" w:rsidP="002A456E">
      <w:pPr>
        <w:rPr>
          <w:sz w:val="20"/>
        </w:rPr>
      </w:pPr>
      <w:r w:rsidRPr="007C1156">
        <w:rPr>
          <w:sz w:val="20"/>
        </w:rPr>
        <w:t xml:space="preserve">Call-ID: </w:t>
      </w:r>
      <w:r w:rsidRPr="00BF238E">
        <w:rPr>
          <w:sz w:val="20"/>
        </w:rPr>
        <w:t>dgh1234567@operatorB.com</w:t>
      </w:r>
      <w:r w:rsidRPr="007C1156">
        <w:rPr>
          <w:sz w:val="20"/>
        </w:rPr>
        <w:t xml:space="preserve"> </w:t>
      </w:r>
    </w:p>
    <w:p w14:paraId="2C1501A3" w14:textId="77777777" w:rsidR="002A456E" w:rsidRPr="007C1156" w:rsidRDefault="002A456E" w:rsidP="002A456E">
      <w:pPr>
        <w:rPr>
          <w:sz w:val="20"/>
        </w:rPr>
      </w:pPr>
      <w:r w:rsidRPr="007C1156">
        <w:rPr>
          <w:sz w:val="20"/>
        </w:rPr>
        <w:t>Allow: INVITE,PRACK,ACK, CANCEL, UPDATE, PUBLISH, OPTIONS, MESSAGE, BYE, REFER, SUBSCRIBE, NOTI</w:t>
      </w:r>
      <w:r>
        <w:rPr>
          <w:sz w:val="20"/>
        </w:rPr>
        <w:t>F</w:t>
      </w:r>
      <w:r w:rsidRPr="007C1156">
        <w:rPr>
          <w:sz w:val="20"/>
        </w:rPr>
        <w:t>Y</w:t>
      </w:r>
    </w:p>
    <w:p w14:paraId="3CEC8FF9" w14:textId="1E615DA8" w:rsidR="002A456E" w:rsidRPr="007C1156" w:rsidRDefault="002A456E" w:rsidP="002A456E">
      <w:pPr>
        <w:rPr>
          <w:sz w:val="20"/>
        </w:rPr>
      </w:pPr>
      <w:r w:rsidRPr="007C1156">
        <w:rPr>
          <w:sz w:val="20"/>
        </w:rPr>
        <w:t xml:space="preserve">P-Asserted-Identity: </w:t>
      </w:r>
      <w:r w:rsidRPr="00BF238E">
        <w:rPr>
          <w:sz w:val="20"/>
        </w:rPr>
        <w:t>Tel:+447960306800</w:t>
      </w:r>
      <w:r>
        <w:rPr>
          <w:sz w:val="20"/>
        </w:rPr>
        <w:t xml:space="preserve"> </w:t>
      </w:r>
    </w:p>
    <w:p w14:paraId="5A5C216A" w14:textId="77777777" w:rsidR="002A456E" w:rsidRDefault="002A456E" w:rsidP="002A456E">
      <w:pPr>
        <w:rPr>
          <w:sz w:val="20"/>
        </w:rPr>
      </w:pPr>
      <w:r w:rsidRPr="007C1156">
        <w:rPr>
          <w:sz w:val="20"/>
        </w:rPr>
        <w:t xml:space="preserve">Privacy: </w:t>
      </w:r>
      <w:r>
        <w:rPr>
          <w:sz w:val="20"/>
        </w:rPr>
        <w:t>none</w:t>
      </w:r>
    </w:p>
    <w:p w14:paraId="1B7AD72C" w14:textId="77777777" w:rsidR="002A456E" w:rsidRPr="006C280F" w:rsidRDefault="002A456E" w:rsidP="002A456E">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w:t>
      </w:r>
      <w:r>
        <w:rPr>
          <w:rFonts w:eastAsia="Times New Roman" w:cs="Arial"/>
          <w:sz w:val="20"/>
          <w:lang w:eastAsia="en-GB" w:bidi="ar-SA"/>
        </w:rPr>
        <w:t>5678910</w:t>
      </w:r>
    </w:p>
    <w:p w14:paraId="529D6988" w14:textId="77777777" w:rsidR="002A456E" w:rsidRPr="007C1156" w:rsidRDefault="002A456E" w:rsidP="002A456E">
      <w:pPr>
        <w:rPr>
          <w:sz w:val="20"/>
        </w:rPr>
      </w:pPr>
      <w:r w:rsidRPr="007C1156">
        <w:rPr>
          <w:sz w:val="20"/>
        </w:rPr>
        <w:t>Supported: 100rel, timer, precondition</w:t>
      </w:r>
      <w:r>
        <w:rPr>
          <w:sz w:val="20"/>
        </w:rPr>
        <w:t>, histinfo, from-change</w:t>
      </w:r>
    </w:p>
    <w:p w14:paraId="7BE6693C" w14:textId="77777777" w:rsidR="002A456E" w:rsidRDefault="002A456E" w:rsidP="002A456E">
      <w:pPr>
        <w:rPr>
          <w:sz w:val="20"/>
        </w:rPr>
      </w:pPr>
      <w:r w:rsidRPr="007C1156">
        <w:rPr>
          <w:sz w:val="20"/>
        </w:rPr>
        <w:t>Session-Expires: 1</w:t>
      </w:r>
      <w:r>
        <w:rPr>
          <w:sz w:val="20"/>
        </w:rPr>
        <w:t>5</w:t>
      </w:r>
      <w:r w:rsidRPr="007C1156">
        <w:rPr>
          <w:sz w:val="20"/>
        </w:rPr>
        <w:t>0;refresher=uac</w:t>
      </w:r>
    </w:p>
    <w:p w14:paraId="5160130A" w14:textId="77777777" w:rsidR="002A456E" w:rsidRPr="007C1156" w:rsidRDefault="002A456E" w:rsidP="002A456E">
      <w:pPr>
        <w:rPr>
          <w:sz w:val="20"/>
        </w:rPr>
      </w:pPr>
      <w:r>
        <w:rPr>
          <w:sz w:val="20"/>
        </w:rPr>
        <w:t>Require:timer</w:t>
      </w:r>
    </w:p>
    <w:p w14:paraId="6DC7445E" w14:textId="77777777" w:rsidR="002A456E" w:rsidRPr="007C1156" w:rsidRDefault="002A456E" w:rsidP="002A456E">
      <w:pPr>
        <w:rPr>
          <w:sz w:val="20"/>
        </w:rPr>
      </w:pPr>
      <w:r w:rsidRPr="007C1156">
        <w:rPr>
          <w:sz w:val="20"/>
        </w:rPr>
        <w:t>Accept-Contact: +g.</w:t>
      </w:r>
      <w:r>
        <w:rPr>
          <w:sz w:val="20"/>
        </w:rPr>
        <w:t>oma.sip-im</w:t>
      </w:r>
    </w:p>
    <w:p w14:paraId="1096ACE8" w14:textId="4C52F8A7" w:rsidR="002A456E" w:rsidRPr="007C1156" w:rsidRDefault="002A456E" w:rsidP="002A456E">
      <w:pPr>
        <w:jc w:val="left"/>
        <w:rPr>
          <w:sz w:val="20"/>
        </w:rPr>
      </w:pPr>
      <w:r w:rsidRPr="007C1156">
        <w:rPr>
          <w:sz w:val="20"/>
        </w:rPr>
        <w:t>Contact: &lt;</w:t>
      </w:r>
      <w:r w:rsidRPr="00BF238E">
        <w:rPr>
          <w:sz w:val="20"/>
        </w:rPr>
        <w:t>sip:10.10.0.1:5060</w:t>
      </w:r>
      <w:r w:rsidRPr="007C1156">
        <w:rPr>
          <w:sz w:val="20"/>
        </w:rPr>
        <w:t>&gt;</w:t>
      </w:r>
      <w:r>
        <w:rPr>
          <w:sz w:val="20"/>
        </w:rPr>
        <w:t>;</w:t>
      </w:r>
      <w:r w:rsidRPr="00352EFC">
        <w:rPr>
          <w:rFonts w:cs="Courier New"/>
          <w:sz w:val="20"/>
          <w:lang w:val="en-US"/>
        </w:rPr>
        <w:t>+g.</w:t>
      </w:r>
      <w:r>
        <w:rPr>
          <w:rFonts w:cs="Courier New"/>
          <w:sz w:val="20"/>
          <w:lang w:val="en-US"/>
        </w:rPr>
        <w:t>oma.sip-im</w:t>
      </w:r>
    </w:p>
    <w:p w14:paraId="7F740357" w14:textId="77777777" w:rsidR="002A456E" w:rsidRDefault="002A456E" w:rsidP="002A456E">
      <w:pPr>
        <w:rPr>
          <w:sz w:val="20"/>
        </w:rPr>
      </w:pPr>
      <w:r>
        <w:rPr>
          <w:sz w:val="20"/>
        </w:rPr>
        <w:t>Content-Type: application/sdp</w:t>
      </w:r>
    </w:p>
    <w:p w14:paraId="20B11040" w14:textId="77777777" w:rsidR="002A456E" w:rsidRPr="007C1156" w:rsidRDefault="002A456E" w:rsidP="002A456E">
      <w:pPr>
        <w:rPr>
          <w:sz w:val="20"/>
        </w:rPr>
      </w:pPr>
      <w:r w:rsidRPr="007C1156">
        <w:rPr>
          <w:sz w:val="20"/>
        </w:rPr>
        <w:t xml:space="preserve">Content-Length: </w:t>
      </w:r>
      <w:r>
        <w:rPr>
          <w:sz w:val="20"/>
        </w:rPr>
        <w:t>184</w:t>
      </w:r>
    </w:p>
    <w:p w14:paraId="43C9339A" w14:textId="77777777" w:rsidR="002A456E" w:rsidRDefault="002A456E" w:rsidP="002A456E">
      <w:pPr>
        <w:rPr>
          <w:sz w:val="16"/>
          <w:szCs w:val="16"/>
        </w:rPr>
      </w:pPr>
    </w:p>
    <w:p w14:paraId="18CD784F" w14:textId="77777777" w:rsidR="002A456E" w:rsidRPr="00657F63" w:rsidRDefault="002A456E" w:rsidP="002A456E">
      <w:pPr>
        <w:rPr>
          <w:sz w:val="20"/>
        </w:rPr>
      </w:pPr>
      <w:r w:rsidRPr="00657F63">
        <w:rPr>
          <w:sz w:val="20"/>
        </w:rPr>
        <w:t>v=0</w:t>
      </w:r>
    </w:p>
    <w:p w14:paraId="1D8D2E9E" w14:textId="77777777" w:rsidR="002A456E" w:rsidRPr="00657F63" w:rsidRDefault="002A456E" w:rsidP="002A456E">
      <w:pPr>
        <w:rPr>
          <w:sz w:val="20"/>
        </w:rPr>
      </w:pPr>
      <w:r w:rsidRPr="00657F63">
        <w:rPr>
          <w:sz w:val="20"/>
        </w:rPr>
        <w:t>s=-</w:t>
      </w:r>
    </w:p>
    <w:p w14:paraId="4C42148D" w14:textId="77777777" w:rsidR="002A456E" w:rsidRPr="00657F63" w:rsidRDefault="002A456E" w:rsidP="002A456E">
      <w:pPr>
        <w:rPr>
          <w:sz w:val="20"/>
        </w:rPr>
      </w:pPr>
      <w:r w:rsidRPr="00657F63">
        <w:rPr>
          <w:sz w:val="20"/>
        </w:rPr>
        <w:t>o=- 0 0 IN IP4 10.10.1.1</w:t>
      </w:r>
    </w:p>
    <w:p w14:paraId="1E1B450F" w14:textId="77777777" w:rsidR="002A456E" w:rsidRPr="00657F63" w:rsidRDefault="002A456E" w:rsidP="002A456E">
      <w:pPr>
        <w:rPr>
          <w:sz w:val="20"/>
        </w:rPr>
      </w:pPr>
      <w:r w:rsidRPr="00657F63">
        <w:rPr>
          <w:sz w:val="20"/>
        </w:rPr>
        <w:t>t=0 0</w:t>
      </w:r>
    </w:p>
    <w:p w14:paraId="17351024" w14:textId="77777777" w:rsidR="002A456E" w:rsidRPr="00657F63" w:rsidRDefault="002A456E" w:rsidP="002A456E">
      <w:pPr>
        <w:rPr>
          <w:sz w:val="20"/>
        </w:rPr>
      </w:pPr>
      <w:r w:rsidRPr="00657F63">
        <w:rPr>
          <w:sz w:val="20"/>
        </w:rPr>
        <w:t>c=IN IP4 10.10.1.1</w:t>
      </w:r>
    </w:p>
    <w:p w14:paraId="69B8F7B0" w14:textId="77777777" w:rsidR="002A456E" w:rsidRPr="00657F63" w:rsidRDefault="002A456E" w:rsidP="002A456E">
      <w:pPr>
        <w:rPr>
          <w:sz w:val="20"/>
        </w:rPr>
      </w:pPr>
      <w:r w:rsidRPr="00657F63">
        <w:rPr>
          <w:sz w:val="20"/>
        </w:rPr>
        <w:t>m=message 6000 TCP/MSRP *</w:t>
      </w:r>
    </w:p>
    <w:p w14:paraId="78030721" w14:textId="77777777" w:rsidR="002A456E" w:rsidRPr="00657F63" w:rsidRDefault="002A456E" w:rsidP="002A456E">
      <w:pPr>
        <w:rPr>
          <w:sz w:val="20"/>
        </w:rPr>
      </w:pPr>
      <w:r w:rsidRPr="00657F63">
        <w:rPr>
          <w:sz w:val="20"/>
        </w:rPr>
        <w:t>a=accept-types:*</w:t>
      </w:r>
    </w:p>
    <w:p w14:paraId="27358848" w14:textId="77777777" w:rsidR="002A456E" w:rsidRPr="00657F63" w:rsidRDefault="002A456E" w:rsidP="002A456E">
      <w:pPr>
        <w:rPr>
          <w:sz w:val="20"/>
        </w:rPr>
      </w:pPr>
      <w:r w:rsidRPr="00657F63">
        <w:rPr>
          <w:sz w:val="20"/>
        </w:rPr>
        <w:t>a=path:msrp://10.10.1.1:6000/abcA7wept654;tcp</w:t>
      </w:r>
    </w:p>
    <w:p w14:paraId="4BB9FF68" w14:textId="77777777" w:rsidR="002A456E" w:rsidRPr="00657F63" w:rsidRDefault="002A456E" w:rsidP="002A456E">
      <w:pPr>
        <w:rPr>
          <w:sz w:val="20"/>
        </w:rPr>
      </w:pPr>
      <w:r w:rsidRPr="00657F63">
        <w:rPr>
          <w:sz w:val="20"/>
        </w:rPr>
        <w:t>a=sendrecv</w:t>
      </w:r>
    </w:p>
    <w:p w14:paraId="39881D09" w14:textId="77777777" w:rsidR="002A456E" w:rsidRPr="00657F63" w:rsidRDefault="002A456E" w:rsidP="002A456E">
      <w:pPr>
        <w:rPr>
          <w:rFonts w:cs="Arial"/>
          <w:sz w:val="20"/>
        </w:rPr>
      </w:pPr>
      <w:r w:rsidRPr="00657F63">
        <w:rPr>
          <w:rFonts w:cs="Arial"/>
          <w:sz w:val="20"/>
        </w:rPr>
        <w:t>a=setup:passive</w:t>
      </w:r>
    </w:p>
    <w:p w14:paraId="57470D84" w14:textId="77777777" w:rsidR="002A456E" w:rsidRDefault="002A456E">
      <w:pPr>
        <w:spacing w:before="0"/>
        <w:jc w:val="left"/>
        <w:rPr>
          <w:sz w:val="20"/>
        </w:rPr>
      </w:pPr>
      <w:r>
        <w:rPr>
          <w:sz w:val="20"/>
        </w:rPr>
        <w:br w:type="page"/>
      </w:r>
    </w:p>
    <w:p w14:paraId="5CEA6222" w14:textId="77777777" w:rsidR="002A456E" w:rsidRPr="007C1156" w:rsidRDefault="002A456E" w:rsidP="002A456E">
      <w:pPr>
        <w:rPr>
          <w:sz w:val="20"/>
          <w:u w:val="single"/>
        </w:rPr>
      </w:pPr>
      <w:r w:rsidRPr="007C1156">
        <w:rPr>
          <w:sz w:val="20"/>
          <w:u w:val="single"/>
        </w:rPr>
        <w:lastRenderedPageBreak/>
        <w:t xml:space="preserve">Message </w:t>
      </w:r>
      <w:r>
        <w:rPr>
          <w:sz w:val="20"/>
          <w:u w:val="single"/>
        </w:rPr>
        <w:t>4 – ACK</w:t>
      </w:r>
    </w:p>
    <w:p w14:paraId="26C39363" w14:textId="299918DF" w:rsidR="002A456E" w:rsidRPr="007C1156" w:rsidRDefault="002A456E" w:rsidP="002A456E">
      <w:pPr>
        <w:rPr>
          <w:sz w:val="20"/>
        </w:rPr>
      </w:pPr>
      <w:r>
        <w:rPr>
          <w:sz w:val="20"/>
        </w:rPr>
        <w:t>ACK</w:t>
      </w:r>
      <w:r w:rsidRPr="007C1156">
        <w:rPr>
          <w:sz w:val="20"/>
        </w:rPr>
        <w:t xml:space="preserve"> </w:t>
      </w:r>
      <w:r w:rsidRPr="00BF238E">
        <w:rPr>
          <w:sz w:val="20"/>
        </w:rPr>
        <w:t>sip:Chat-Factory2@operatorB.com;user=phone</w:t>
      </w:r>
      <w:r w:rsidRPr="007C1156">
        <w:rPr>
          <w:sz w:val="20"/>
        </w:rPr>
        <w:t xml:space="preserve"> SIP/2.0</w:t>
      </w:r>
    </w:p>
    <w:p w14:paraId="37F9F90F" w14:textId="77777777" w:rsidR="002A456E" w:rsidRPr="007C1156" w:rsidRDefault="002A456E" w:rsidP="002A456E">
      <w:pPr>
        <w:rPr>
          <w:sz w:val="20"/>
        </w:rPr>
      </w:pPr>
      <w:r w:rsidRPr="007C1156">
        <w:rPr>
          <w:sz w:val="20"/>
        </w:rPr>
        <w:t>Via: SIP/2.0/UDP 10.0.0.1:5060;branch=1234567abcd</w:t>
      </w:r>
    </w:p>
    <w:p w14:paraId="0BD481DB" w14:textId="260CD629" w:rsidR="002A456E" w:rsidRPr="007C1156" w:rsidRDefault="002A456E" w:rsidP="002A456E">
      <w:pPr>
        <w:rPr>
          <w:sz w:val="20"/>
        </w:rPr>
      </w:pPr>
      <w:r>
        <w:rPr>
          <w:sz w:val="20"/>
        </w:rPr>
        <w:t>To</w:t>
      </w:r>
      <w:r w:rsidRPr="007C1156">
        <w:rPr>
          <w:sz w:val="20"/>
        </w:rPr>
        <w:t xml:space="preserve">: </w:t>
      </w:r>
      <w:r>
        <w:rPr>
          <w:sz w:val="20"/>
        </w:rPr>
        <w:t>&lt;</w:t>
      </w:r>
      <w:r w:rsidRPr="00BF238E">
        <w:rPr>
          <w:sz w:val="20"/>
        </w:rPr>
        <w:t>sip:Chat-Factory2@opertaorB.com</w:t>
      </w:r>
      <w:r>
        <w:rPr>
          <w:sz w:val="20"/>
        </w:rPr>
        <w:t xml:space="preserve">&gt;;tag=123456789 </w:t>
      </w:r>
    </w:p>
    <w:p w14:paraId="72865405" w14:textId="0D6515BF" w:rsidR="002A456E" w:rsidRPr="007C1156" w:rsidRDefault="002A456E" w:rsidP="002A456E">
      <w:pPr>
        <w:rPr>
          <w:sz w:val="20"/>
        </w:rPr>
      </w:pPr>
      <w:r>
        <w:rPr>
          <w:sz w:val="20"/>
        </w:rPr>
        <w:t>From</w:t>
      </w:r>
      <w:r w:rsidRPr="007C1156">
        <w:rPr>
          <w:sz w:val="20"/>
        </w:rPr>
        <w:t xml:space="preserve">: </w:t>
      </w:r>
      <w:r>
        <w:rPr>
          <w:sz w:val="20"/>
        </w:rPr>
        <w:t>&lt;</w:t>
      </w:r>
      <w:r w:rsidRPr="007C1156">
        <w:rPr>
          <w:sz w:val="20"/>
        </w:rPr>
        <w:t>sip:</w:t>
      </w:r>
      <w:r w:rsidRPr="00BF238E">
        <w:rPr>
          <w:sz w:val="20"/>
        </w:rPr>
        <w:t>+447960306800@operatorB.com</w:t>
      </w:r>
      <w:r>
        <w:rPr>
          <w:sz w:val="20"/>
        </w:rPr>
        <w:t xml:space="preserve">;user=phone&gt;;tag=56784321 </w:t>
      </w:r>
      <w:r w:rsidRPr="007C1156">
        <w:rPr>
          <w:sz w:val="20"/>
        </w:rPr>
        <w:t xml:space="preserve">  </w:t>
      </w:r>
    </w:p>
    <w:p w14:paraId="26523D21" w14:textId="77777777" w:rsidR="002A456E" w:rsidRPr="007C1156" w:rsidRDefault="002A456E" w:rsidP="002A456E">
      <w:pPr>
        <w:rPr>
          <w:sz w:val="20"/>
        </w:rPr>
      </w:pPr>
      <w:r w:rsidRPr="007C1156">
        <w:rPr>
          <w:sz w:val="20"/>
        </w:rPr>
        <w:t>CSeq: 1 INVITE</w:t>
      </w:r>
    </w:p>
    <w:p w14:paraId="3BFFD176" w14:textId="7C3DCDF6" w:rsidR="002A456E" w:rsidRPr="007C1156" w:rsidRDefault="002A456E" w:rsidP="002A456E">
      <w:pPr>
        <w:rPr>
          <w:sz w:val="20"/>
        </w:rPr>
      </w:pPr>
      <w:r w:rsidRPr="007C1156">
        <w:rPr>
          <w:sz w:val="20"/>
        </w:rPr>
        <w:t xml:space="preserve">Call-ID: </w:t>
      </w:r>
      <w:r w:rsidRPr="00BF238E">
        <w:rPr>
          <w:sz w:val="20"/>
        </w:rPr>
        <w:t>dgh1234567@operatorB.com</w:t>
      </w:r>
      <w:r w:rsidRPr="007C1156">
        <w:rPr>
          <w:sz w:val="20"/>
        </w:rPr>
        <w:t xml:space="preserve"> </w:t>
      </w:r>
    </w:p>
    <w:p w14:paraId="601377BA" w14:textId="77777777" w:rsidR="002A456E" w:rsidRPr="007C1156" w:rsidRDefault="002A456E" w:rsidP="002A456E">
      <w:pPr>
        <w:rPr>
          <w:sz w:val="20"/>
        </w:rPr>
      </w:pPr>
      <w:r>
        <w:rPr>
          <w:sz w:val="20"/>
        </w:rPr>
        <w:t>Max-Forwards:70</w:t>
      </w:r>
    </w:p>
    <w:p w14:paraId="65E50EEF" w14:textId="773995D2" w:rsidR="002A456E" w:rsidRPr="007C1156" w:rsidRDefault="002A456E" w:rsidP="002A456E">
      <w:pPr>
        <w:rPr>
          <w:sz w:val="20"/>
        </w:rPr>
      </w:pPr>
      <w:r w:rsidRPr="007C1156">
        <w:rPr>
          <w:sz w:val="20"/>
        </w:rPr>
        <w:t xml:space="preserve">Route: </w:t>
      </w:r>
      <w:r w:rsidRPr="00BF238E">
        <w:rPr>
          <w:sz w:val="20"/>
        </w:rPr>
        <w:t>sip:10.0.1.1:5060;lr</w:t>
      </w:r>
    </w:p>
    <w:p w14:paraId="1F7AC40A" w14:textId="40DF3A4F" w:rsidR="002A456E" w:rsidRPr="007C1156" w:rsidRDefault="002A456E" w:rsidP="002A456E">
      <w:pPr>
        <w:rPr>
          <w:sz w:val="20"/>
        </w:rPr>
      </w:pPr>
      <w:r w:rsidRPr="007C1156">
        <w:rPr>
          <w:sz w:val="20"/>
        </w:rPr>
        <w:t>Contact: &lt;</w:t>
      </w:r>
      <w:r w:rsidRPr="00BF238E">
        <w:rPr>
          <w:sz w:val="20"/>
        </w:rPr>
        <w:t>sip:10.0.0.1:5060</w:t>
      </w:r>
      <w:r w:rsidRPr="007C1156">
        <w:rPr>
          <w:sz w:val="20"/>
        </w:rPr>
        <w:t xml:space="preserve">&gt; </w:t>
      </w:r>
    </w:p>
    <w:p w14:paraId="43BF659C" w14:textId="77777777" w:rsidR="002A456E" w:rsidRPr="007C1156" w:rsidRDefault="002A456E" w:rsidP="002A456E">
      <w:pPr>
        <w:rPr>
          <w:sz w:val="20"/>
        </w:rPr>
      </w:pPr>
      <w:r w:rsidRPr="007C1156">
        <w:rPr>
          <w:sz w:val="20"/>
        </w:rPr>
        <w:t>Content-Length</w:t>
      </w:r>
      <w:r>
        <w:rPr>
          <w:sz w:val="20"/>
        </w:rPr>
        <w:t>:0</w:t>
      </w:r>
    </w:p>
    <w:p w14:paraId="20A9F16F" w14:textId="77777777" w:rsidR="002A456E" w:rsidRDefault="002A456E" w:rsidP="002A456E">
      <w:pPr>
        <w:rPr>
          <w:u w:val="single"/>
        </w:rPr>
      </w:pPr>
    </w:p>
    <w:p w14:paraId="329FE80C" w14:textId="77777777" w:rsidR="002A456E" w:rsidRDefault="002A456E" w:rsidP="00D74AA2">
      <w:pPr>
        <w:pStyle w:val="NormalParagraph"/>
      </w:pPr>
      <w:r w:rsidRPr="000E1715">
        <w:t xml:space="preserve">There is </w:t>
      </w:r>
      <w:r>
        <w:t xml:space="preserve">now a session established between the initiating UE and Chat-Factory, and a TCP connection can be established to carry the MSRP (as shown in appendix 15) from the UE to the conference resource. </w:t>
      </w:r>
    </w:p>
    <w:p w14:paraId="3B95DB18" w14:textId="77777777" w:rsidR="002A456E" w:rsidRDefault="002A456E" w:rsidP="00D74AA2">
      <w:pPr>
        <w:pStyle w:val="NormalParagraph"/>
      </w:pPr>
      <w:r>
        <w:t xml:space="preserve">The initiating UE will also subscribe to the conference event package to be notified of conference progress/changes. This is identical to the flow shown in figure 13. </w:t>
      </w:r>
    </w:p>
    <w:p w14:paraId="7F02ED2C" w14:textId="098A12B1" w:rsidR="002A456E" w:rsidRDefault="002A456E" w:rsidP="00D74AA2">
      <w:pPr>
        <w:pStyle w:val="NormalParagraph"/>
      </w:pPr>
      <w:r>
        <w:t xml:space="preserve">The next step is for the controlling UE to move the existing other user (on the 1:1 chat) to the group chat followed by adding new users to the group chat. Both are accomplished via a REFER message, as shown in figure 25. </w:t>
      </w:r>
    </w:p>
    <w:p w14:paraId="206CF43F" w14:textId="0190D0EC" w:rsidR="002A456E" w:rsidRDefault="00AA754B" w:rsidP="00AA754B">
      <w:pPr>
        <w:pStyle w:val="Centredtext"/>
      </w:pPr>
      <w:r>
        <w:rPr>
          <w:noProof/>
          <w:lang w:eastAsia="en-GB" w:bidi="ar-SA"/>
        </w:rPr>
        <w:drawing>
          <wp:inline distT="0" distB="0" distL="0" distR="0" wp14:anchorId="73B4F82F" wp14:editId="286A4B03">
            <wp:extent cx="3638550" cy="1108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638550" cy="1108710"/>
                    </a:xfrm>
                    <a:prstGeom prst="rect">
                      <a:avLst/>
                    </a:prstGeom>
                    <a:noFill/>
                    <a:ln>
                      <a:noFill/>
                    </a:ln>
                  </pic:spPr>
                </pic:pic>
              </a:graphicData>
            </a:graphic>
          </wp:inline>
        </w:drawing>
      </w:r>
    </w:p>
    <w:p w14:paraId="0EE2E3F0" w14:textId="20797B14" w:rsidR="002A456E" w:rsidRDefault="002A456E" w:rsidP="002A456E">
      <w:pPr>
        <w:rPr>
          <w:lang w:eastAsia="en-GB" w:bidi="ar-SA"/>
        </w:rPr>
      </w:pPr>
    </w:p>
    <w:p w14:paraId="476BBEA8" w14:textId="50D72A50" w:rsidR="002A456E" w:rsidRDefault="00BF238E" w:rsidP="00BF238E">
      <w:pPr>
        <w:pStyle w:val="Figurecaption"/>
        <w:tabs>
          <w:tab w:val="left" w:pos="2160"/>
        </w:tabs>
        <w:ind w:left="2160" w:firstLine="0"/>
        <w:jc w:val="left"/>
      </w:pPr>
      <w:r>
        <w:t xml:space="preserve"> : Referring to a User In Conference</w:t>
      </w:r>
    </w:p>
    <w:p w14:paraId="697F0DBC" w14:textId="77777777" w:rsidR="00BF238E" w:rsidRDefault="00BF238E" w:rsidP="002A456E">
      <w:pPr>
        <w:rPr>
          <w:lang w:eastAsia="en-US"/>
        </w:rPr>
      </w:pPr>
    </w:p>
    <w:p w14:paraId="0B7E180A" w14:textId="7F7EE748" w:rsidR="002A456E" w:rsidRDefault="002A456E" w:rsidP="00AA754B">
      <w:pPr>
        <w:pStyle w:val="NormalParagraph"/>
      </w:pPr>
      <w:r>
        <w:t xml:space="preserve">The message contents are as shown below, and cover both cases (moving the existing user and adding new users).   </w:t>
      </w:r>
    </w:p>
    <w:p w14:paraId="427BB0B7" w14:textId="77777777" w:rsidR="002A456E" w:rsidRDefault="002A456E">
      <w:pPr>
        <w:spacing w:before="0"/>
        <w:jc w:val="left"/>
        <w:rPr>
          <w:lang w:eastAsia="en-US"/>
        </w:rPr>
      </w:pPr>
      <w:r>
        <w:rPr>
          <w:lang w:eastAsia="en-US"/>
        </w:rPr>
        <w:br w:type="page"/>
      </w:r>
    </w:p>
    <w:p w14:paraId="3C41E689" w14:textId="77777777" w:rsidR="002A456E" w:rsidRPr="007C1156" w:rsidRDefault="002A456E" w:rsidP="002A456E">
      <w:pPr>
        <w:rPr>
          <w:sz w:val="20"/>
          <w:u w:val="single"/>
        </w:rPr>
      </w:pPr>
      <w:r w:rsidRPr="007C1156">
        <w:rPr>
          <w:sz w:val="20"/>
          <w:u w:val="single"/>
        </w:rPr>
        <w:lastRenderedPageBreak/>
        <w:t>Message 1</w:t>
      </w:r>
      <w:r>
        <w:rPr>
          <w:sz w:val="20"/>
          <w:u w:val="single"/>
        </w:rPr>
        <w:t>a</w:t>
      </w:r>
      <w:r w:rsidRPr="007C1156">
        <w:rPr>
          <w:sz w:val="20"/>
          <w:u w:val="single"/>
        </w:rPr>
        <w:t xml:space="preserve"> – </w:t>
      </w:r>
      <w:r>
        <w:rPr>
          <w:sz w:val="20"/>
          <w:u w:val="single"/>
        </w:rPr>
        <w:t>REFER (to an existing party)</w:t>
      </w:r>
    </w:p>
    <w:p w14:paraId="4735E831" w14:textId="77777777" w:rsidR="002A456E" w:rsidRDefault="002A456E" w:rsidP="002A456E">
      <w:pPr>
        <w:rPr>
          <w:sz w:val="20"/>
        </w:rPr>
      </w:pPr>
      <w:r>
        <w:rPr>
          <w:sz w:val="20"/>
        </w:rPr>
        <w:t>REFER</w:t>
      </w:r>
      <w:r w:rsidRPr="007C1156">
        <w:rPr>
          <w:sz w:val="20"/>
        </w:rPr>
        <w:t xml:space="preserve"> </w:t>
      </w:r>
      <w:r w:rsidRPr="00A21268">
        <w:rPr>
          <w:sz w:val="20"/>
        </w:rPr>
        <w:t>sip</w:t>
      </w:r>
      <w:r>
        <w:rPr>
          <w:sz w:val="20"/>
        </w:rPr>
        <w:t xml:space="preserve">: </w:t>
      </w:r>
      <w:hyperlink r:id="rId82" w:history="1">
        <w:r w:rsidRPr="00183CC3">
          <w:rPr>
            <w:rStyle w:val="Hyperlink"/>
            <w:sz w:val="20"/>
          </w:rPr>
          <w:t>Chat-factory2@operatorB.com</w:t>
        </w:r>
      </w:hyperlink>
      <w:r>
        <w:rPr>
          <w:sz w:val="20"/>
        </w:rPr>
        <w:t xml:space="preserve"> </w:t>
      </w:r>
      <w:r w:rsidRPr="007C1156">
        <w:rPr>
          <w:sz w:val="20"/>
        </w:rPr>
        <w:t>SIP/2.0</w:t>
      </w:r>
    </w:p>
    <w:p w14:paraId="7A197225" w14:textId="77777777" w:rsidR="002A456E" w:rsidRPr="007C1156" w:rsidRDefault="002A456E" w:rsidP="002A456E">
      <w:pPr>
        <w:rPr>
          <w:sz w:val="20"/>
        </w:rPr>
      </w:pPr>
      <w:r w:rsidRPr="007C1156">
        <w:rPr>
          <w:sz w:val="20"/>
        </w:rPr>
        <w:t>Via: SIP/2.0/UDP 10.0.0.1:5060;branch=1234567abcd</w:t>
      </w:r>
    </w:p>
    <w:p w14:paraId="3D3CE72F" w14:textId="77777777" w:rsidR="002A456E" w:rsidRPr="007C1156" w:rsidRDefault="002A456E" w:rsidP="002A456E">
      <w:pPr>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647DC5B9" w14:textId="77777777" w:rsidR="002A456E" w:rsidRDefault="002A456E" w:rsidP="002A456E">
      <w:pPr>
        <w:rPr>
          <w:sz w:val="20"/>
        </w:rPr>
      </w:pPr>
      <w:r w:rsidRPr="007C1156">
        <w:rPr>
          <w:sz w:val="20"/>
        </w:rPr>
        <w:t xml:space="preserve">To: </w:t>
      </w:r>
      <w:r>
        <w:rPr>
          <w:sz w:val="20"/>
        </w:rPr>
        <w:t>&lt;</w:t>
      </w:r>
      <w:r w:rsidRPr="007C1156">
        <w:rPr>
          <w:sz w:val="20"/>
        </w:rPr>
        <w:t>sip:</w:t>
      </w:r>
      <w:hyperlink r:id="rId83" w:history="1">
        <w:r w:rsidRPr="00183CC3">
          <w:rPr>
            <w:rStyle w:val="Hyperlink"/>
            <w:sz w:val="20"/>
          </w:rPr>
          <w:t>Chat-factory2@operatorB.com</w:t>
        </w:r>
      </w:hyperlink>
      <w:r>
        <w:rPr>
          <w:sz w:val="20"/>
        </w:rPr>
        <w:t xml:space="preserve">&gt; </w:t>
      </w:r>
      <w:r w:rsidRPr="007C1156">
        <w:rPr>
          <w:sz w:val="20"/>
        </w:rPr>
        <w:t xml:space="preserve">  </w:t>
      </w:r>
    </w:p>
    <w:p w14:paraId="48172745" w14:textId="77777777" w:rsidR="002A456E" w:rsidRDefault="002A456E" w:rsidP="002A456E">
      <w:pPr>
        <w:rPr>
          <w:sz w:val="20"/>
        </w:rPr>
      </w:pPr>
      <w:r>
        <w:rPr>
          <w:sz w:val="20"/>
        </w:rPr>
        <w:t xml:space="preserve">P-Charging-Vector: icid-value=”abch+23456y”; orig-ioi=operatorA.com; term-ioi=operatorB.com </w:t>
      </w:r>
    </w:p>
    <w:p w14:paraId="3B4A4C79" w14:textId="77777777" w:rsidR="002A456E" w:rsidRPr="007C1156" w:rsidRDefault="002A456E" w:rsidP="002A456E">
      <w:pPr>
        <w:rPr>
          <w:sz w:val="20"/>
        </w:rPr>
      </w:pPr>
      <w:r w:rsidRPr="007C1156">
        <w:rPr>
          <w:sz w:val="20"/>
        </w:rPr>
        <w:t xml:space="preserve">Call-ID: </w:t>
      </w:r>
      <w:hyperlink r:id="rId84" w:history="1">
        <w:r w:rsidRPr="00EE610F">
          <w:rPr>
            <w:rStyle w:val="Hyperlink"/>
            <w:sz w:val="20"/>
          </w:rPr>
          <w:t>56789102@operatorB.com</w:t>
        </w:r>
      </w:hyperlink>
      <w:r w:rsidRPr="007C1156">
        <w:rPr>
          <w:sz w:val="20"/>
        </w:rPr>
        <w:t xml:space="preserve"> </w:t>
      </w:r>
    </w:p>
    <w:p w14:paraId="2C647F99" w14:textId="77777777" w:rsidR="002A456E" w:rsidRPr="007C1156" w:rsidRDefault="002A456E" w:rsidP="002A456E">
      <w:pPr>
        <w:rPr>
          <w:sz w:val="20"/>
        </w:rPr>
      </w:pPr>
      <w:r w:rsidRPr="007C1156">
        <w:rPr>
          <w:sz w:val="20"/>
        </w:rPr>
        <w:t xml:space="preserve">CSeq: 1 </w:t>
      </w:r>
      <w:r>
        <w:rPr>
          <w:sz w:val="20"/>
        </w:rPr>
        <w:t>REFER</w:t>
      </w:r>
    </w:p>
    <w:p w14:paraId="267FC88E" w14:textId="77777777" w:rsidR="002A456E" w:rsidRDefault="002A456E" w:rsidP="002A456E">
      <w:pPr>
        <w:rPr>
          <w:sz w:val="20"/>
        </w:rPr>
      </w:pPr>
      <w:r w:rsidRPr="007C1156">
        <w:rPr>
          <w:sz w:val="20"/>
        </w:rPr>
        <w:t>P-Asserted-Identity: Tel:</w:t>
      </w:r>
      <w:hyperlink r:id="rId85" w:history="1">
        <w:r w:rsidRPr="00EE610F">
          <w:rPr>
            <w:rStyle w:val="Hyperlink"/>
            <w:sz w:val="20"/>
          </w:rPr>
          <w:t>+</w:t>
        </w:r>
        <w:r w:rsidRPr="00793639">
          <w:rPr>
            <w:rStyle w:val="Hyperlink"/>
            <w:sz w:val="20"/>
          </w:rPr>
          <w:t>447960306800</w:t>
        </w:r>
      </w:hyperlink>
    </w:p>
    <w:p w14:paraId="0F3DBD5D" w14:textId="77777777" w:rsidR="002A456E" w:rsidRPr="006C280F" w:rsidRDefault="002A456E" w:rsidP="002A456E">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utran-cell-id-3gpp=1234</w:t>
      </w:r>
    </w:p>
    <w:p w14:paraId="4E966117" w14:textId="77777777" w:rsidR="002A456E" w:rsidRDefault="002A456E" w:rsidP="002A456E">
      <w:pPr>
        <w:rPr>
          <w:sz w:val="20"/>
        </w:rPr>
      </w:pPr>
      <w:r w:rsidRPr="007C1156">
        <w:rPr>
          <w:sz w:val="20"/>
        </w:rPr>
        <w:t>Privacy: Id</w:t>
      </w:r>
    </w:p>
    <w:p w14:paraId="7A17940E" w14:textId="77777777" w:rsidR="002A456E" w:rsidRPr="007C1156" w:rsidRDefault="002A456E" w:rsidP="002A456E">
      <w:pPr>
        <w:rPr>
          <w:sz w:val="20"/>
        </w:rPr>
      </w:pPr>
      <w:r>
        <w:rPr>
          <w:sz w:val="20"/>
        </w:rPr>
        <w:t>Max-Forwards: 70</w:t>
      </w:r>
    </w:p>
    <w:p w14:paraId="7597E215" w14:textId="77777777" w:rsidR="002A456E" w:rsidRDefault="002A456E" w:rsidP="002A456E">
      <w:pPr>
        <w:rPr>
          <w:sz w:val="20"/>
        </w:rPr>
      </w:pPr>
      <w:r>
        <w:rPr>
          <w:sz w:val="20"/>
        </w:rPr>
        <w:t>Refer-To:&lt;sip:</w:t>
      </w:r>
      <w:r w:rsidRPr="002567DC">
        <w:t xml:space="preserve"> </w:t>
      </w:r>
      <w:hyperlink r:id="rId86" w:history="1">
        <w:r w:rsidRPr="00EE610F">
          <w:rPr>
            <w:rStyle w:val="Hyperlink"/>
            <w:sz w:val="20"/>
          </w:rPr>
          <w:t>+397850316900@operatorA.com;user=phone;method=INVITE?Replaces=dgh123456</w:t>
        </w:r>
      </w:hyperlink>
      <w:r>
        <w:rPr>
          <w:sz w:val="20"/>
        </w:rPr>
        <w:t xml:space="preserve"> %40operatorA.com%3Bto-tag%3Dade2345%3Bfrom-tag%3D5678ab34?Require=replaces&gt;</w:t>
      </w:r>
    </w:p>
    <w:p w14:paraId="5EC9295A" w14:textId="77777777" w:rsidR="002A456E" w:rsidRDefault="002A456E" w:rsidP="002A456E">
      <w:pPr>
        <w:rPr>
          <w:sz w:val="20"/>
        </w:rPr>
      </w:pPr>
      <w:r>
        <w:rPr>
          <w:sz w:val="20"/>
        </w:rPr>
        <w:t>Referred-By:</w:t>
      </w:r>
      <w:r w:rsidRPr="000C6510">
        <w:rPr>
          <w:sz w:val="20"/>
        </w:rPr>
        <w:t xml:space="preserve"> </w:t>
      </w:r>
      <w:hyperlink r:id="rId87" w:history="1">
        <w:r w:rsidRPr="00183CC3">
          <w:rPr>
            <w:rStyle w:val="Hyperlink"/>
            <w:sz w:val="20"/>
          </w:rPr>
          <w:t>sip:+447960306800@operatorB.com;user=phone</w:t>
        </w:r>
      </w:hyperlink>
    </w:p>
    <w:p w14:paraId="664446EC" w14:textId="77777777" w:rsidR="002A456E" w:rsidRDefault="002A456E" w:rsidP="002A456E">
      <w:pPr>
        <w:rPr>
          <w:sz w:val="20"/>
        </w:rPr>
      </w:pPr>
      <w:r w:rsidRPr="002054F8">
        <w:rPr>
          <w:sz w:val="20"/>
        </w:rPr>
        <w:t>Refer-Sub: false</w:t>
      </w:r>
      <w:r>
        <w:rPr>
          <w:sz w:val="20"/>
        </w:rPr>
        <w:t xml:space="preserve"> </w:t>
      </w:r>
    </w:p>
    <w:p w14:paraId="6461B4C8" w14:textId="77777777" w:rsidR="002A456E" w:rsidRPr="00C536EB" w:rsidRDefault="002A456E" w:rsidP="002A456E">
      <w:pPr>
        <w:jc w:val="left"/>
        <w:rPr>
          <w:sz w:val="20"/>
        </w:rPr>
      </w:pPr>
      <w:r w:rsidRPr="00C536EB">
        <w:rPr>
          <w:sz w:val="20"/>
        </w:rPr>
        <w:t>Accept: application/sdp, message/sipfrag</w:t>
      </w:r>
    </w:p>
    <w:p w14:paraId="13614FD3" w14:textId="77777777" w:rsidR="002A456E" w:rsidRPr="00C536EB" w:rsidRDefault="002A456E" w:rsidP="002A456E">
      <w:pPr>
        <w:rPr>
          <w:sz w:val="20"/>
        </w:rPr>
      </w:pPr>
      <w:r>
        <w:rPr>
          <w:sz w:val="20"/>
        </w:rPr>
        <w:t>Require: norefersub</w:t>
      </w:r>
    </w:p>
    <w:p w14:paraId="17400C19" w14:textId="2FAC98C2" w:rsidR="002A456E" w:rsidRPr="007C1156" w:rsidRDefault="002A456E" w:rsidP="002A456E">
      <w:pPr>
        <w:rPr>
          <w:sz w:val="20"/>
        </w:rPr>
      </w:pPr>
      <w:r w:rsidRPr="007C1156">
        <w:rPr>
          <w:sz w:val="20"/>
        </w:rPr>
        <w:t xml:space="preserve">Route: </w:t>
      </w:r>
      <w:r w:rsidRPr="00BF238E">
        <w:rPr>
          <w:sz w:val="20"/>
        </w:rPr>
        <w:t>sip:10.10.0.1:5060;lr</w:t>
      </w:r>
    </w:p>
    <w:p w14:paraId="0F1CE8A3" w14:textId="442CE5A9" w:rsidR="002A456E" w:rsidRPr="00352EFC" w:rsidRDefault="002A456E" w:rsidP="002A456E">
      <w:pPr>
        <w:jc w:val="left"/>
        <w:rPr>
          <w:sz w:val="20"/>
        </w:rPr>
      </w:pPr>
      <w:r w:rsidRPr="007C1156">
        <w:rPr>
          <w:sz w:val="20"/>
        </w:rPr>
        <w:t>Contact: &lt;</w:t>
      </w:r>
      <w:r w:rsidRPr="00BF238E">
        <w:rPr>
          <w:sz w:val="20"/>
        </w:rPr>
        <w:t>sip:10.0.0.1:5060</w:t>
      </w:r>
      <w:r>
        <w:rPr>
          <w:sz w:val="20"/>
        </w:rPr>
        <w:t>&gt;</w:t>
      </w:r>
      <w:r w:rsidRPr="00352EFC">
        <w:rPr>
          <w:sz w:val="20"/>
        </w:rPr>
        <w:t xml:space="preserve"> </w:t>
      </w:r>
    </w:p>
    <w:p w14:paraId="6315689D" w14:textId="77777777" w:rsidR="002A456E" w:rsidRDefault="002A456E" w:rsidP="002A456E">
      <w:pPr>
        <w:rPr>
          <w:sz w:val="20"/>
        </w:rPr>
      </w:pPr>
      <w:r w:rsidRPr="007C1156">
        <w:rPr>
          <w:sz w:val="20"/>
        </w:rPr>
        <w:t xml:space="preserve">Content-Length: </w:t>
      </w:r>
      <w:r>
        <w:rPr>
          <w:sz w:val="20"/>
        </w:rPr>
        <w:t>0</w:t>
      </w:r>
    </w:p>
    <w:p w14:paraId="475B401A" w14:textId="77777777" w:rsidR="002A456E" w:rsidRDefault="002A456E" w:rsidP="002A456E">
      <w:pPr>
        <w:jc w:val="left"/>
        <w:rPr>
          <w:sz w:val="20"/>
          <w:u w:val="single"/>
        </w:rPr>
      </w:pPr>
    </w:p>
    <w:p w14:paraId="12B702F5" w14:textId="77777777" w:rsidR="002A456E" w:rsidRPr="007C1156" w:rsidRDefault="002A456E" w:rsidP="002A456E">
      <w:pPr>
        <w:jc w:val="left"/>
        <w:rPr>
          <w:sz w:val="20"/>
          <w:u w:val="single"/>
        </w:rPr>
      </w:pPr>
      <w:r w:rsidRPr="007C1156">
        <w:rPr>
          <w:sz w:val="20"/>
          <w:u w:val="single"/>
        </w:rPr>
        <w:t xml:space="preserve">Message </w:t>
      </w:r>
      <w:r>
        <w:rPr>
          <w:sz w:val="20"/>
          <w:u w:val="single"/>
        </w:rPr>
        <w:t>2a</w:t>
      </w:r>
      <w:r w:rsidRPr="007C1156">
        <w:rPr>
          <w:sz w:val="20"/>
          <w:u w:val="single"/>
        </w:rPr>
        <w:t xml:space="preserve"> – </w:t>
      </w:r>
      <w:r>
        <w:rPr>
          <w:sz w:val="20"/>
          <w:u w:val="single"/>
        </w:rPr>
        <w:t>202 ACCEPTED</w:t>
      </w:r>
      <w:r w:rsidRPr="007C1156">
        <w:rPr>
          <w:sz w:val="20"/>
          <w:u w:val="single"/>
        </w:rPr>
        <w:t xml:space="preserve"> </w:t>
      </w:r>
    </w:p>
    <w:p w14:paraId="11F93EDC" w14:textId="77777777" w:rsidR="002A456E" w:rsidRPr="007C1156" w:rsidRDefault="002A456E" w:rsidP="002A456E">
      <w:pPr>
        <w:rPr>
          <w:sz w:val="20"/>
        </w:rPr>
      </w:pPr>
      <w:r w:rsidRPr="007C1156">
        <w:rPr>
          <w:sz w:val="20"/>
        </w:rPr>
        <w:t>SIP/2.0</w:t>
      </w:r>
      <w:r>
        <w:rPr>
          <w:sz w:val="20"/>
        </w:rPr>
        <w:t xml:space="preserve"> 202 Accepted</w:t>
      </w:r>
    </w:p>
    <w:p w14:paraId="21ED26D6" w14:textId="77777777" w:rsidR="002A456E" w:rsidRPr="007C1156" w:rsidRDefault="002A456E" w:rsidP="002A456E">
      <w:pPr>
        <w:rPr>
          <w:sz w:val="20"/>
        </w:rPr>
      </w:pPr>
      <w:r w:rsidRPr="007C1156">
        <w:rPr>
          <w:sz w:val="20"/>
        </w:rPr>
        <w:t>Via: SIP/2.0/UDP 10.0.0.1:5060;branch=1234567abcd</w:t>
      </w:r>
    </w:p>
    <w:p w14:paraId="21F799F7" w14:textId="77777777" w:rsidR="002A456E" w:rsidRPr="007C1156" w:rsidRDefault="002A456E" w:rsidP="002A456E">
      <w:pPr>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32DA5161" w14:textId="763537A7" w:rsidR="002A456E" w:rsidRDefault="002A456E" w:rsidP="002A456E">
      <w:pPr>
        <w:rPr>
          <w:sz w:val="20"/>
        </w:rPr>
      </w:pPr>
      <w:r w:rsidRPr="007C1156">
        <w:rPr>
          <w:sz w:val="20"/>
        </w:rPr>
        <w:t xml:space="preserve">To: </w:t>
      </w:r>
      <w:r>
        <w:rPr>
          <w:sz w:val="20"/>
        </w:rPr>
        <w:t>&lt;</w:t>
      </w:r>
      <w:r w:rsidRPr="007C1156">
        <w:rPr>
          <w:sz w:val="20"/>
        </w:rPr>
        <w:t>sip:</w:t>
      </w:r>
      <w:r w:rsidRPr="00BF238E">
        <w:rPr>
          <w:sz w:val="20"/>
        </w:rPr>
        <w:t>conference-factory1@operatorB.com</w:t>
      </w:r>
      <w:r>
        <w:rPr>
          <w:sz w:val="20"/>
        </w:rPr>
        <w:t xml:space="preserve">&gt;;tag=7824567 </w:t>
      </w:r>
      <w:r w:rsidRPr="007C1156">
        <w:rPr>
          <w:sz w:val="20"/>
        </w:rPr>
        <w:t xml:space="preserve">  </w:t>
      </w:r>
    </w:p>
    <w:p w14:paraId="7C70B600" w14:textId="77777777" w:rsidR="002A456E" w:rsidRDefault="002A456E" w:rsidP="002A456E">
      <w:pPr>
        <w:rPr>
          <w:sz w:val="20"/>
        </w:rPr>
      </w:pPr>
      <w:r>
        <w:rPr>
          <w:sz w:val="20"/>
        </w:rPr>
        <w:t xml:space="preserve">P-Charging-Vector: icid-value=”abch+23456y”; orig-ioi=operatorA.com; term-ioi=operatorB.com </w:t>
      </w:r>
    </w:p>
    <w:p w14:paraId="0B030DF2" w14:textId="77777777" w:rsidR="002A456E" w:rsidRDefault="002A456E" w:rsidP="002A456E">
      <w:pPr>
        <w:rPr>
          <w:sz w:val="20"/>
        </w:rPr>
      </w:pPr>
      <w:r w:rsidRPr="002054F8">
        <w:rPr>
          <w:sz w:val="20"/>
        </w:rPr>
        <w:t>Refer-Sub: false</w:t>
      </w:r>
      <w:r>
        <w:rPr>
          <w:sz w:val="20"/>
        </w:rPr>
        <w:t xml:space="preserve"> </w:t>
      </w:r>
    </w:p>
    <w:p w14:paraId="0F3ABEC8" w14:textId="77777777" w:rsidR="002A456E" w:rsidRPr="007C1156" w:rsidRDefault="002A456E" w:rsidP="002A456E">
      <w:pPr>
        <w:rPr>
          <w:sz w:val="20"/>
        </w:rPr>
      </w:pPr>
      <w:r w:rsidRPr="007C1156">
        <w:rPr>
          <w:sz w:val="20"/>
        </w:rPr>
        <w:t xml:space="preserve">Call-ID: </w:t>
      </w:r>
      <w:hyperlink r:id="rId88" w:history="1">
        <w:r w:rsidRPr="00EE610F">
          <w:rPr>
            <w:rStyle w:val="Hyperlink"/>
            <w:sz w:val="20"/>
          </w:rPr>
          <w:t>56789102@operatorB.com</w:t>
        </w:r>
      </w:hyperlink>
      <w:r w:rsidRPr="007C1156">
        <w:rPr>
          <w:sz w:val="20"/>
        </w:rPr>
        <w:t xml:space="preserve"> </w:t>
      </w:r>
    </w:p>
    <w:p w14:paraId="5BB5A52B" w14:textId="77777777" w:rsidR="002A456E" w:rsidRPr="007C1156" w:rsidRDefault="002A456E" w:rsidP="002A456E">
      <w:pPr>
        <w:rPr>
          <w:sz w:val="20"/>
        </w:rPr>
      </w:pPr>
      <w:r w:rsidRPr="007C1156">
        <w:rPr>
          <w:sz w:val="20"/>
        </w:rPr>
        <w:t xml:space="preserve">CSeq: 1 </w:t>
      </w:r>
      <w:r>
        <w:rPr>
          <w:sz w:val="20"/>
        </w:rPr>
        <w:t>REFER</w:t>
      </w:r>
    </w:p>
    <w:p w14:paraId="628E4A65" w14:textId="77777777" w:rsidR="002A456E" w:rsidRPr="007C1156" w:rsidRDefault="002A456E" w:rsidP="002A456E">
      <w:pPr>
        <w:rPr>
          <w:sz w:val="20"/>
        </w:rPr>
      </w:pPr>
      <w:r w:rsidRPr="007C1156">
        <w:rPr>
          <w:sz w:val="20"/>
        </w:rPr>
        <w:t>Contact: &lt;</w:t>
      </w:r>
      <w:hyperlink r:id="rId89" w:history="1">
        <w:r w:rsidRPr="00EE610F">
          <w:rPr>
            <w:rStyle w:val="Hyperlink"/>
            <w:sz w:val="20"/>
          </w:rPr>
          <w:t>sip:10.10.0.1:5060</w:t>
        </w:r>
      </w:hyperlink>
      <w:r>
        <w:rPr>
          <w:sz w:val="20"/>
        </w:rPr>
        <w:t>&gt;</w:t>
      </w:r>
    </w:p>
    <w:p w14:paraId="07C8F47D" w14:textId="77777777" w:rsidR="002A456E" w:rsidRPr="007C1156" w:rsidRDefault="002A456E" w:rsidP="002A456E">
      <w:pPr>
        <w:rPr>
          <w:sz w:val="20"/>
        </w:rPr>
      </w:pPr>
      <w:r w:rsidRPr="007C1156">
        <w:rPr>
          <w:sz w:val="20"/>
        </w:rPr>
        <w:t xml:space="preserve">Content-Length: </w:t>
      </w:r>
      <w:r>
        <w:rPr>
          <w:sz w:val="20"/>
        </w:rPr>
        <w:t>0</w:t>
      </w:r>
    </w:p>
    <w:p w14:paraId="43581330" w14:textId="77777777" w:rsidR="002A456E" w:rsidRDefault="002A456E" w:rsidP="002A456E">
      <w:pPr>
        <w:jc w:val="left"/>
        <w:rPr>
          <w:sz w:val="20"/>
        </w:rPr>
      </w:pPr>
      <w:r w:rsidRPr="00BC68C9">
        <w:rPr>
          <w:sz w:val="20"/>
        </w:rPr>
        <w:t xml:space="preserve">The above </w:t>
      </w:r>
      <w:r>
        <w:rPr>
          <w:sz w:val="20"/>
        </w:rPr>
        <w:t xml:space="preserve">REFER </w:t>
      </w:r>
      <w:r w:rsidRPr="00BC68C9">
        <w:rPr>
          <w:sz w:val="20"/>
        </w:rPr>
        <w:t xml:space="preserve">message causes the </w:t>
      </w:r>
      <w:r>
        <w:rPr>
          <w:sz w:val="20"/>
        </w:rPr>
        <w:t xml:space="preserve">chat factory to initiate a session to the cited (Refer-To) target which will contain the following headers (copied/derived from the REFER message).  </w:t>
      </w:r>
    </w:p>
    <w:p w14:paraId="24E4DF9F" w14:textId="77777777" w:rsidR="002A456E" w:rsidRDefault="002A456E" w:rsidP="002A456E">
      <w:pPr>
        <w:jc w:val="left"/>
        <w:rPr>
          <w:sz w:val="20"/>
        </w:rPr>
      </w:pPr>
      <w:r>
        <w:rPr>
          <w:sz w:val="20"/>
        </w:rPr>
        <w:t>Require: replaces</w:t>
      </w:r>
    </w:p>
    <w:p w14:paraId="7B639FAA" w14:textId="77777777" w:rsidR="002A456E" w:rsidRDefault="002A456E" w:rsidP="002A456E">
      <w:pPr>
        <w:rPr>
          <w:sz w:val="20"/>
        </w:rPr>
      </w:pPr>
      <w:r>
        <w:rPr>
          <w:sz w:val="20"/>
        </w:rPr>
        <w:t>Referred-By:</w:t>
      </w:r>
      <w:r w:rsidRPr="000C6510">
        <w:rPr>
          <w:sz w:val="20"/>
        </w:rPr>
        <w:t xml:space="preserve"> </w:t>
      </w:r>
      <w:r>
        <w:rPr>
          <w:sz w:val="20"/>
        </w:rPr>
        <w:t>&lt;</w:t>
      </w:r>
      <w:r w:rsidRPr="007C1156">
        <w:rPr>
          <w:sz w:val="20"/>
        </w:rPr>
        <w:t>sip:</w:t>
      </w:r>
      <w:r w:rsidRPr="00B32DC8">
        <w:rPr>
          <w:sz w:val="20"/>
        </w:rPr>
        <w:t>+447960306800@operatorB</w:t>
      </w:r>
      <w:r>
        <w:rPr>
          <w:sz w:val="20"/>
        </w:rPr>
        <w:t>.com;user=phone&gt;</w:t>
      </w:r>
    </w:p>
    <w:p w14:paraId="37F132D8" w14:textId="77777777" w:rsidR="002A456E" w:rsidRDefault="002A456E" w:rsidP="002A456E">
      <w:pPr>
        <w:jc w:val="left"/>
        <w:rPr>
          <w:sz w:val="20"/>
        </w:rPr>
      </w:pPr>
      <w:r w:rsidRPr="00BC68C9">
        <w:rPr>
          <w:sz w:val="20"/>
        </w:rPr>
        <w:t xml:space="preserve">Replaces: </w:t>
      </w:r>
      <w:hyperlink r:id="rId90" w:history="1">
        <w:r w:rsidRPr="00EE610F">
          <w:rPr>
            <w:rStyle w:val="Hyperlink"/>
            <w:sz w:val="20"/>
          </w:rPr>
          <w:t>dgh1234565@operatorA.com;to-tag=ade2345;from-tag=5678ab34</w:t>
        </w:r>
      </w:hyperlink>
    </w:p>
    <w:p w14:paraId="3B386C80" w14:textId="77777777" w:rsidR="002A456E" w:rsidRDefault="002A456E" w:rsidP="002A456E">
      <w:pPr>
        <w:jc w:val="left"/>
        <w:rPr>
          <w:sz w:val="20"/>
        </w:rPr>
      </w:pPr>
      <w:r>
        <w:rPr>
          <w:sz w:val="20"/>
        </w:rPr>
        <w:t>Contact: &lt;</w:t>
      </w:r>
      <w:hyperlink r:id="rId91" w:history="1">
        <w:r w:rsidRPr="00EE610F">
          <w:rPr>
            <w:rStyle w:val="Hyperlink"/>
            <w:sz w:val="20"/>
          </w:rPr>
          <w:t>conference-factory1@operatorB.com</w:t>
        </w:r>
      </w:hyperlink>
      <w:r>
        <w:rPr>
          <w:sz w:val="20"/>
        </w:rPr>
        <w:t>&gt;;isfocus</w:t>
      </w:r>
    </w:p>
    <w:p w14:paraId="52A783FA" w14:textId="7EA730C7" w:rsidR="002A456E" w:rsidRDefault="002A456E">
      <w:pPr>
        <w:spacing w:before="0"/>
        <w:jc w:val="left"/>
        <w:rPr>
          <w:sz w:val="20"/>
          <w:u w:val="single"/>
        </w:rPr>
      </w:pPr>
      <w:r>
        <w:rPr>
          <w:sz w:val="20"/>
          <w:u w:val="single"/>
        </w:rPr>
        <w:br w:type="page"/>
      </w:r>
    </w:p>
    <w:p w14:paraId="05833109" w14:textId="77777777" w:rsidR="002A456E" w:rsidRDefault="002A456E" w:rsidP="00AA754B">
      <w:pPr>
        <w:pStyle w:val="NormalParagraph"/>
      </w:pPr>
      <w:r>
        <w:lastRenderedPageBreak/>
        <w:t>The target will accept this session and redirect the existing media endpoint to the chat factory, prior to sending a BYE to terminate the previous 2-way session.</w:t>
      </w:r>
    </w:p>
    <w:p w14:paraId="14FCDA7F" w14:textId="77777777" w:rsidR="002A456E" w:rsidRDefault="002A456E" w:rsidP="00AA754B">
      <w:pPr>
        <w:pStyle w:val="NormalParagraph"/>
      </w:pPr>
      <w:r w:rsidRPr="002054F8">
        <w:t xml:space="preserve">In addition, the controlling UE will be notified of progress (having subscribed to the conference package – see figure 13). </w:t>
      </w:r>
    </w:p>
    <w:p w14:paraId="435704C4" w14:textId="77777777" w:rsidR="002A456E" w:rsidRDefault="002A456E" w:rsidP="002A456E">
      <w:pPr>
        <w:rPr>
          <w:sz w:val="20"/>
          <w:u w:val="single"/>
        </w:rPr>
      </w:pPr>
    </w:p>
    <w:p w14:paraId="7C5EA9BE" w14:textId="77777777" w:rsidR="002A456E" w:rsidRPr="007C1156" w:rsidRDefault="002A456E" w:rsidP="002A456E">
      <w:pPr>
        <w:rPr>
          <w:sz w:val="20"/>
          <w:u w:val="single"/>
        </w:rPr>
      </w:pPr>
      <w:r w:rsidRPr="007C1156">
        <w:rPr>
          <w:sz w:val="20"/>
          <w:u w:val="single"/>
        </w:rPr>
        <w:t>Message 1</w:t>
      </w:r>
      <w:r>
        <w:rPr>
          <w:sz w:val="20"/>
          <w:u w:val="single"/>
        </w:rPr>
        <w:t>b</w:t>
      </w:r>
      <w:r w:rsidRPr="007C1156">
        <w:rPr>
          <w:sz w:val="20"/>
          <w:u w:val="single"/>
        </w:rPr>
        <w:t xml:space="preserve"> – </w:t>
      </w:r>
      <w:r>
        <w:rPr>
          <w:sz w:val="20"/>
          <w:u w:val="single"/>
        </w:rPr>
        <w:t>REFER (to new users)</w:t>
      </w:r>
    </w:p>
    <w:p w14:paraId="56A2D65B" w14:textId="23C02E83" w:rsidR="002A456E" w:rsidRDefault="002A456E" w:rsidP="002A456E">
      <w:pPr>
        <w:rPr>
          <w:sz w:val="20"/>
        </w:rPr>
      </w:pPr>
      <w:r>
        <w:rPr>
          <w:sz w:val="20"/>
        </w:rPr>
        <w:t>REFER</w:t>
      </w:r>
      <w:r w:rsidRPr="007C1156">
        <w:rPr>
          <w:sz w:val="20"/>
        </w:rPr>
        <w:t xml:space="preserve"> </w:t>
      </w:r>
      <w:r w:rsidRPr="00A21268">
        <w:rPr>
          <w:sz w:val="20"/>
        </w:rPr>
        <w:t>sip</w:t>
      </w:r>
      <w:r>
        <w:rPr>
          <w:sz w:val="20"/>
        </w:rPr>
        <w:t xml:space="preserve">: </w:t>
      </w:r>
      <w:r w:rsidRPr="00BF238E">
        <w:rPr>
          <w:sz w:val="20"/>
        </w:rPr>
        <w:t>conference-factory1@operatorB.com</w:t>
      </w:r>
      <w:r>
        <w:rPr>
          <w:sz w:val="20"/>
        </w:rPr>
        <w:t xml:space="preserve"> </w:t>
      </w:r>
      <w:r w:rsidRPr="007C1156">
        <w:rPr>
          <w:sz w:val="20"/>
        </w:rPr>
        <w:t>SIP/2.0</w:t>
      </w:r>
    </w:p>
    <w:p w14:paraId="40065679" w14:textId="77777777" w:rsidR="002A456E" w:rsidRPr="007C1156" w:rsidRDefault="002A456E" w:rsidP="002A456E">
      <w:pPr>
        <w:rPr>
          <w:sz w:val="20"/>
        </w:rPr>
      </w:pPr>
      <w:r w:rsidRPr="007C1156">
        <w:rPr>
          <w:sz w:val="20"/>
        </w:rPr>
        <w:t>Via: SIP/2.0/UDP 10.0.0.1:5060;branch=1234567abcd</w:t>
      </w:r>
    </w:p>
    <w:p w14:paraId="4E302BA2" w14:textId="77777777" w:rsidR="002A456E" w:rsidRPr="007C1156" w:rsidRDefault="002A456E" w:rsidP="002A456E">
      <w:pPr>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2906D13A" w14:textId="77777777" w:rsidR="002A456E" w:rsidRDefault="002A456E" w:rsidP="002A456E">
      <w:pPr>
        <w:rPr>
          <w:sz w:val="20"/>
        </w:rPr>
      </w:pPr>
      <w:r w:rsidRPr="007C1156">
        <w:rPr>
          <w:sz w:val="20"/>
        </w:rPr>
        <w:t xml:space="preserve">To: </w:t>
      </w:r>
      <w:r>
        <w:rPr>
          <w:sz w:val="20"/>
        </w:rPr>
        <w:t>&lt;</w:t>
      </w:r>
      <w:r w:rsidRPr="007C1156">
        <w:rPr>
          <w:sz w:val="20"/>
        </w:rPr>
        <w:t>sip:</w:t>
      </w:r>
      <w:hyperlink r:id="rId92" w:history="1">
        <w:r w:rsidRPr="00EE610F">
          <w:rPr>
            <w:rStyle w:val="Hyperlink"/>
            <w:sz w:val="20"/>
          </w:rPr>
          <w:t>conference-factory1@operatorB.com</w:t>
        </w:r>
      </w:hyperlink>
      <w:r>
        <w:rPr>
          <w:sz w:val="20"/>
        </w:rPr>
        <w:t xml:space="preserve">&gt; </w:t>
      </w:r>
      <w:r w:rsidRPr="007C1156">
        <w:rPr>
          <w:sz w:val="20"/>
        </w:rPr>
        <w:t xml:space="preserve">  </w:t>
      </w:r>
    </w:p>
    <w:p w14:paraId="05955CB7" w14:textId="77777777" w:rsidR="002A456E" w:rsidRDefault="002A456E" w:rsidP="002A456E">
      <w:pPr>
        <w:rPr>
          <w:sz w:val="20"/>
        </w:rPr>
      </w:pPr>
      <w:r>
        <w:rPr>
          <w:sz w:val="20"/>
        </w:rPr>
        <w:t xml:space="preserve">P-Charging-Vector: icid-value=”abch+23456y”; orig-ioi=operatorA.com; term-ioi=operatorB.com </w:t>
      </w:r>
    </w:p>
    <w:p w14:paraId="4E128643" w14:textId="503B7AF3" w:rsidR="002A456E" w:rsidRPr="007C1156" w:rsidRDefault="002A456E" w:rsidP="002A456E">
      <w:pPr>
        <w:rPr>
          <w:sz w:val="20"/>
        </w:rPr>
      </w:pPr>
      <w:r w:rsidRPr="007C1156">
        <w:rPr>
          <w:sz w:val="20"/>
        </w:rPr>
        <w:t xml:space="preserve">Call-ID: </w:t>
      </w:r>
      <w:r w:rsidRPr="00BF238E">
        <w:rPr>
          <w:sz w:val="20"/>
        </w:rPr>
        <w:t>56789102@operatorB.com</w:t>
      </w:r>
      <w:r w:rsidRPr="007C1156">
        <w:rPr>
          <w:sz w:val="20"/>
        </w:rPr>
        <w:t xml:space="preserve"> </w:t>
      </w:r>
    </w:p>
    <w:p w14:paraId="37B59181" w14:textId="77777777" w:rsidR="002A456E" w:rsidRPr="007C1156" w:rsidRDefault="002A456E" w:rsidP="002A456E">
      <w:pPr>
        <w:rPr>
          <w:sz w:val="20"/>
        </w:rPr>
      </w:pPr>
      <w:r w:rsidRPr="007C1156">
        <w:rPr>
          <w:sz w:val="20"/>
        </w:rPr>
        <w:t xml:space="preserve">CSeq: </w:t>
      </w:r>
      <w:r>
        <w:rPr>
          <w:sz w:val="20"/>
        </w:rPr>
        <w:t>2</w:t>
      </w:r>
      <w:r w:rsidRPr="007C1156">
        <w:rPr>
          <w:sz w:val="20"/>
        </w:rPr>
        <w:t xml:space="preserve"> </w:t>
      </w:r>
      <w:r>
        <w:rPr>
          <w:sz w:val="20"/>
        </w:rPr>
        <w:t>REFER</w:t>
      </w:r>
    </w:p>
    <w:p w14:paraId="4B9BE18C" w14:textId="77777777" w:rsidR="002A456E" w:rsidRDefault="002A456E" w:rsidP="002A456E">
      <w:pPr>
        <w:rPr>
          <w:sz w:val="20"/>
        </w:rPr>
      </w:pPr>
      <w:r w:rsidRPr="007C1156">
        <w:rPr>
          <w:sz w:val="20"/>
        </w:rPr>
        <w:t>P-Asserted-Identity: Tel:</w:t>
      </w:r>
      <w:hyperlink r:id="rId93" w:history="1">
        <w:r w:rsidRPr="00EE610F">
          <w:rPr>
            <w:rStyle w:val="Hyperlink"/>
            <w:sz w:val="20"/>
          </w:rPr>
          <w:t>+</w:t>
        </w:r>
        <w:r w:rsidRPr="00793639">
          <w:rPr>
            <w:rStyle w:val="Hyperlink"/>
            <w:sz w:val="20"/>
          </w:rPr>
          <w:t>447960306800</w:t>
        </w:r>
      </w:hyperlink>
    </w:p>
    <w:p w14:paraId="36288FFA" w14:textId="77777777" w:rsidR="002A456E" w:rsidRPr="006C280F" w:rsidRDefault="002A456E" w:rsidP="002A456E">
      <w:pPr>
        <w:rPr>
          <w:sz w:val="20"/>
        </w:rPr>
      </w:pPr>
      <w:r>
        <w:rPr>
          <w:sz w:val="20"/>
        </w:rPr>
        <w:t>P-Access-Network-Info</w:t>
      </w:r>
      <w:r w:rsidRPr="006C280F">
        <w:rPr>
          <w:sz w:val="20"/>
        </w:rPr>
        <w:t>:</w:t>
      </w:r>
      <w:r w:rsidRPr="006C280F">
        <w:rPr>
          <w:rFonts w:eastAsia="Times New Roman" w:cs="Arial"/>
          <w:sz w:val="20"/>
          <w:lang w:eastAsia="en-GB" w:bidi="ar-SA"/>
        </w:rPr>
        <w:t>3GPP-</w:t>
      </w:r>
      <w:r>
        <w:rPr>
          <w:rFonts w:eastAsia="Times New Roman" w:cs="Arial"/>
          <w:sz w:val="20"/>
          <w:lang w:eastAsia="en-GB" w:bidi="ar-SA"/>
        </w:rPr>
        <w:t>E-</w:t>
      </w:r>
      <w:r w:rsidRPr="006C280F">
        <w:rPr>
          <w:rFonts w:eastAsia="Times New Roman" w:cs="Arial"/>
          <w:sz w:val="20"/>
          <w:lang w:eastAsia="en-GB" w:bidi="ar-SA"/>
        </w:rPr>
        <w:t>UTRAN-FDD;</w:t>
      </w:r>
      <w:r>
        <w:rPr>
          <w:rFonts w:eastAsia="Times New Roman" w:cs="Arial"/>
          <w:sz w:val="20"/>
          <w:lang w:eastAsia="en-GB" w:bidi="ar-SA"/>
        </w:rPr>
        <w:t>e-</w:t>
      </w:r>
      <w:r w:rsidRPr="006C280F">
        <w:rPr>
          <w:rFonts w:eastAsia="Times New Roman" w:cs="Arial"/>
          <w:sz w:val="20"/>
          <w:lang w:eastAsia="en-GB" w:bidi="ar-SA"/>
        </w:rPr>
        <w:t>utran-cell-id-3gpp=1234</w:t>
      </w:r>
    </w:p>
    <w:p w14:paraId="4D2834AC" w14:textId="77777777" w:rsidR="002A456E" w:rsidRDefault="002A456E" w:rsidP="002A456E">
      <w:pPr>
        <w:rPr>
          <w:sz w:val="20"/>
        </w:rPr>
      </w:pPr>
      <w:r w:rsidRPr="007C1156">
        <w:rPr>
          <w:sz w:val="20"/>
        </w:rPr>
        <w:t>Privacy: Id</w:t>
      </w:r>
    </w:p>
    <w:p w14:paraId="1A7995EF" w14:textId="77777777" w:rsidR="002A456E" w:rsidRPr="007C1156" w:rsidRDefault="002A456E" w:rsidP="002A456E">
      <w:pPr>
        <w:rPr>
          <w:sz w:val="20"/>
        </w:rPr>
      </w:pPr>
      <w:r>
        <w:rPr>
          <w:sz w:val="20"/>
        </w:rPr>
        <w:t>Max-Forwards: 70</w:t>
      </w:r>
    </w:p>
    <w:p w14:paraId="4579B76F" w14:textId="19DAB1BA" w:rsidR="002A456E" w:rsidRDefault="002A456E" w:rsidP="002A456E">
      <w:pPr>
        <w:rPr>
          <w:sz w:val="20"/>
        </w:rPr>
      </w:pPr>
      <w:r w:rsidRPr="00C536EB">
        <w:rPr>
          <w:sz w:val="20"/>
        </w:rPr>
        <w:t xml:space="preserve">Refer-To: </w:t>
      </w:r>
      <w:r w:rsidRPr="00BF238E">
        <w:rPr>
          <w:sz w:val="20"/>
        </w:rPr>
        <w:t>cid:cn35t8jf02@operatorB.com</w:t>
      </w:r>
    </w:p>
    <w:p w14:paraId="697EED58" w14:textId="77777777" w:rsidR="002A456E" w:rsidRDefault="002A456E" w:rsidP="002A456E">
      <w:pPr>
        <w:rPr>
          <w:sz w:val="20"/>
        </w:rPr>
      </w:pPr>
      <w:r w:rsidRPr="002054F8">
        <w:rPr>
          <w:sz w:val="20"/>
        </w:rPr>
        <w:t>Refer-Sub: false</w:t>
      </w:r>
      <w:r>
        <w:rPr>
          <w:sz w:val="20"/>
        </w:rPr>
        <w:t xml:space="preserve"> </w:t>
      </w:r>
    </w:p>
    <w:p w14:paraId="456448DF" w14:textId="77777777" w:rsidR="002A456E" w:rsidRPr="00C536EB" w:rsidRDefault="002A456E" w:rsidP="002A456E">
      <w:pPr>
        <w:jc w:val="left"/>
        <w:rPr>
          <w:sz w:val="20"/>
        </w:rPr>
      </w:pPr>
      <w:r w:rsidRPr="00C536EB">
        <w:rPr>
          <w:sz w:val="20"/>
        </w:rPr>
        <w:t>Accept: application/sdp, message/sipfrag</w:t>
      </w:r>
    </w:p>
    <w:p w14:paraId="334C6F2D" w14:textId="77777777" w:rsidR="002A456E" w:rsidRPr="00C536EB" w:rsidRDefault="002A456E" w:rsidP="002A456E">
      <w:pPr>
        <w:rPr>
          <w:sz w:val="20"/>
        </w:rPr>
      </w:pPr>
      <w:r>
        <w:rPr>
          <w:sz w:val="20"/>
        </w:rPr>
        <w:t>Require: multiple-refer, norefersub</w:t>
      </w:r>
    </w:p>
    <w:p w14:paraId="1651D4DC" w14:textId="77777777" w:rsidR="002A456E" w:rsidRDefault="002A456E" w:rsidP="002A456E">
      <w:pPr>
        <w:rPr>
          <w:sz w:val="20"/>
        </w:rPr>
      </w:pPr>
      <w:r>
        <w:rPr>
          <w:sz w:val="20"/>
        </w:rPr>
        <w:t>Referred-By:</w:t>
      </w:r>
      <w:r w:rsidRPr="000C6510">
        <w:rPr>
          <w:sz w:val="20"/>
        </w:rPr>
        <w:t xml:space="preserve"> </w:t>
      </w:r>
      <w:r>
        <w:rPr>
          <w:sz w:val="20"/>
        </w:rPr>
        <w:t>&lt;</w:t>
      </w:r>
      <w:r w:rsidRPr="007C1156">
        <w:rPr>
          <w:sz w:val="20"/>
        </w:rPr>
        <w:t>sip:</w:t>
      </w:r>
      <w:r w:rsidRPr="00B32DC8">
        <w:rPr>
          <w:sz w:val="20"/>
        </w:rPr>
        <w:t>+447960306800@operatorB</w:t>
      </w:r>
      <w:r>
        <w:rPr>
          <w:sz w:val="20"/>
        </w:rPr>
        <w:t>.com;user=phone&gt;</w:t>
      </w:r>
    </w:p>
    <w:p w14:paraId="5C5FC8A6" w14:textId="77777777" w:rsidR="002A456E" w:rsidRPr="007C1156" w:rsidRDefault="002A456E" w:rsidP="002A456E">
      <w:pPr>
        <w:rPr>
          <w:sz w:val="20"/>
        </w:rPr>
      </w:pPr>
      <w:r w:rsidRPr="007C1156">
        <w:rPr>
          <w:sz w:val="20"/>
        </w:rPr>
        <w:t xml:space="preserve">Route: </w:t>
      </w:r>
      <w:hyperlink r:id="rId94" w:history="1">
        <w:r w:rsidRPr="00EE610F">
          <w:rPr>
            <w:rStyle w:val="Hyperlink"/>
            <w:sz w:val="20"/>
          </w:rPr>
          <w:t>sip:10.10.0.1:5060;lr</w:t>
        </w:r>
      </w:hyperlink>
    </w:p>
    <w:p w14:paraId="61A16224" w14:textId="77777777" w:rsidR="002A456E" w:rsidRDefault="002A456E" w:rsidP="002A456E">
      <w:pPr>
        <w:jc w:val="left"/>
        <w:rPr>
          <w:sz w:val="20"/>
        </w:rPr>
      </w:pPr>
      <w:r w:rsidRPr="007C1156">
        <w:rPr>
          <w:sz w:val="20"/>
        </w:rPr>
        <w:t>Contact: &lt;</w:t>
      </w:r>
      <w:hyperlink r:id="rId95" w:history="1">
        <w:r w:rsidRPr="007C1156">
          <w:rPr>
            <w:rStyle w:val="Hyperlink"/>
            <w:sz w:val="20"/>
          </w:rPr>
          <w:t>sip:10.0.0.1:5060</w:t>
        </w:r>
      </w:hyperlink>
      <w:r>
        <w:rPr>
          <w:sz w:val="20"/>
        </w:rPr>
        <w:t>&gt;</w:t>
      </w:r>
      <w:r w:rsidRPr="00352EFC">
        <w:rPr>
          <w:sz w:val="20"/>
        </w:rPr>
        <w:t xml:space="preserve"> </w:t>
      </w:r>
    </w:p>
    <w:p w14:paraId="073EF71E" w14:textId="77777777" w:rsidR="002A456E" w:rsidRDefault="002A456E" w:rsidP="002A456E">
      <w:pPr>
        <w:jc w:val="left"/>
        <w:rPr>
          <w:sz w:val="20"/>
        </w:rPr>
      </w:pPr>
      <w:r>
        <w:rPr>
          <w:sz w:val="20"/>
        </w:rPr>
        <w:t>Content-Type: application/resource-lists+xml</w:t>
      </w:r>
    </w:p>
    <w:p w14:paraId="159AECED" w14:textId="77777777" w:rsidR="002A456E" w:rsidRPr="00C536EB" w:rsidRDefault="002A456E" w:rsidP="002A456E">
      <w:pPr>
        <w:jc w:val="left"/>
        <w:rPr>
          <w:sz w:val="20"/>
        </w:rPr>
      </w:pPr>
      <w:r w:rsidRPr="00C536EB">
        <w:rPr>
          <w:sz w:val="20"/>
        </w:rPr>
        <w:t>Content-Disposition: recipient-list</w:t>
      </w:r>
    </w:p>
    <w:p w14:paraId="73800E52" w14:textId="77777777" w:rsidR="002A456E" w:rsidRPr="00352EFC" w:rsidRDefault="002A456E" w:rsidP="002A456E">
      <w:pPr>
        <w:jc w:val="left"/>
        <w:rPr>
          <w:sz w:val="20"/>
        </w:rPr>
      </w:pPr>
      <w:r w:rsidRPr="00C536EB">
        <w:rPr>
          <w:sz w:val="20"/>
        </w:rPr>
        <w:t>Content-ID: &lt;cn35t8jf02@</w:t>
      </w:r>
      <w:r>
        <w:rPr>
          <w:sz w:val="20"/>
        </w:rPr>
        <w:t>operatorB</w:t>
      </w:r>
      <w:r w:rsidRPr="00C536EB">
        <w:rPr>
          <w:sz w:val="20"/>
        </w:rPr>
        <w:t>.com&gt;</w:t>
      </w:r>
    </w:p>
    <w:p w14:paraId="12B251E8" w14:textId="77777777" w:rsidR="002A456E" w:rsidRDefault="002A456E" w:rsidP="002A456E">
      <w:pPr>
        <w:rPr>
          <w:sz w:val="20"/>
        </w:rPr>
      </w:pPr>
      <w:r w:rsidRPr="007C1156">
        <w:rPr>
          <w:sz w:val="20"/>
        </w:rPr>
        <w:t xml:space="preserve">Content-Length: </w:t>
      </w:r>
      <w:r>
        <w:rPr>
          <w:sz w:val="20"/>
        </w:rPr>
        <w:t>539</w:t>
      </w:r>
    </w:p>
    <w:p w14:paraId="5DFCFD55" w14:textId="77777777" w:rsidR="002A456E" w:rsidRDefault="002A456E" w:rsidP="002A456E">
      <w:pPr>
        <w:rPr>
          <w:rFonts w:cs="Arial"/>
          <w:sz w:val="16"/>
          <w:szCs w:val="16"/>
        </w:rPr>
      </w:pPr>
      <w:r w:rsidRPr="000B0239">
        <w:rPr>
          <w:rFonts w:cs="Arial"/>
          <w:sz w:val="16"/>
          <w:szCs w:val="16"/>
        </w:rPr>
        <w:t xml:space="preserve"> </w:t>
      </w:r>
    </w:p>
    <w:p w14:paraId="4D8F8DBB" w14:textId="77777777" w:rsidR="002A456E" w:rsidRPr="00AA754B" w:rsidRDefault="002A456E" w:rsidP="002A456E">
      <w:pPr>
        <w:rPr>
          <w:rFonts w:cs="Arial"/>
          <w:sz w:val="20"/>
        </w:rPr>
      </w:pPr>
      <w:r w:rsidRPr="00AA754B">
        <w:rPr>
          <w:rFonts w:cs="Arial"/>
          <w:sz w:val="20"/>
        </w:rPr>
        <w:t xml:space="preserve">  &lt;?xml version="1.0" encoding="UTF-8"?&gt;</w:t>
      </w:r>
    </w:p>
    <w:p w14:paraId="173D0F56" w14:textId="77777777" w:rsidR="002A456E" w:rsidRPr="00AA754B" w:rsidRDefault="002A456E" w:rsidP="002A456E">
      <w:pPr>
        <w:rPr>
          <w:rFonts w:cs="Arial"/>
          <w:sz w:val="20"/>
        </w:rPr>
      </w:pPr>
      <w:r w:rsidRPr="00AA754B">
        <w:rPr>
          <w:rFonts w:cs="Arial"/>
          <w:sz w:val="20"/>
        </w:rPr>
        <w:t xml:space="preserve">   &lt;resource-lists xmlns="urn:ietf:params:xml:ns:resource-lists"</w:t>
      </w:r>
    </w:p>
    <w:p w14:paraId="1C8205E6" w14:textId="77777777" w:rsidR="002A456E" w:rsidRPr="00AA754B" w:rsidRDefault="002A456E" w:rsidP="002A456E">
      <w:pPr>
        <w:rPr>
          <w:rFonts w:cs="Arial"/>
          <w:sz w:val="20"/>
        </w:rPr>
      </w:pPr>
      <w:r w:rsidRPr="00AA754B">
        <w:rPr>
          <w:rFonts w:cs="Arial"/>
          <w:sz w:val="20"/>
        </w:rPr>
        <w:t xml:space="preserve">             xmlns:cp="urn:ietf:params:xml:ns:copyControl"&gt;</w:t>
      </w:r>
    </w:p>
    <w:p w14:paraId="4329101D" w14:textId="77777777" w:rsidR="002A456E" w:rsidRPr="00AA754B" w:rsidRDefault="002A456E" w:rsidP="002A456E">
      <w:pPr>
        <w:rPr>
          <w:rFonts w:cs="Arial"/>
          <w:sz w:val="20"/>
        </w:rPr>
      </w:pPr>
      <w:r w:rsidRPr="00AA754B">
        <w:rPr>
          <w:rFonts w:cs="Arial"/>
          <w:sz w:val="20"/>
        </w:rPr>
        <w:t xml:space="preserve">     &lt;list&gt;</w:t>
      </w:r>
    </w:p>
    <w:p w14:paraId="195BEDEC" w14:textId="77777777" w:rsidR="002A456E" w:rsidRPr="00AA754B" w:rsidRDefault="002A456E" w:rsidP="002A456E">
      <w:pPr>
        <w:rPr>
          <w:rFonts w:cs="Arial"/>
          <w:sz w:val="20"/>
        </w:rPr>
      </w:pPr>
      <w:r w:rsidRPr="00AA754B">
        <w:rPr>
          <w:rFonts w:cs="Arial"/>
          <w:sz w:val="20"/>
        </w:rPr>
        <w:t xml:space="preserve">       &lt;entry uri="sip:+331234567890@operatorC.com;user=phone" cp:copyControl="to" /&gt;</w:t>
      </w:r>
    </w:p>
    <w:p w14:paraId="76C331DA" w14:textId="77777777" w:rsidR="002A456E" w:rsidRPr="00AA754B" w:rsidRDefault="002A456E" w:rsidP="002A456E">
      <w:pPr>
        <w:rPr>
          <w:rFonts w:cs="Arial"/>
          <w:sz w:val="20"/>
        </w:rPr>
      </w:pPr>
      <w:r w:rsidRPr="00AA754B">
        <w:rPr>
          <w:rFonts w:cs="Arial"/>
          <w:sz w:val="20"/>
        </w:rPr>
        <w:t xml:space="preserve">       &lt;entry uri="sip:+491234567890@operatorD.com;user=phone" cp:copyControl="to"</w:t>
      </w:r>
    </w:p>
    <w:p w14:paraId="395C5E19" w14:textId="77777777" w:rsidR="002A456E" w:rsidRPr="00AA754B" w:rsidRDefault="002A456E" w:rsidP="002A456E">
      <w:pPr>
        <w:rPr>
          <w:rFonts w:cs="Arial"/>
          <w:sz w:val="20"/>
        </w:rPr>
      </w:pPr>
      <w:r w:rsidRPr="00AA754B">
        <w:rPr>
          <w:rFonts w:cs="Arial"/>
          <w:sz w:val="20"/>
        </w:rPr>
        <w:t xml:space="preserve">                                          cp:anonymize="true"/&gt;</w:t>
      </w:r>
    </w:p>
    <w:p w14:paraId="2792C01F" w14:textId="77777777" w:rsidR="002A456E" w:rsidRPr="00AA754B" w:rsidRDefault="002A456E" w:rsidP="002A456E">
      <w:pPr>
        <w:rPr>
          <w:rFonts w:cs="Arial"/>
          <w:sz w:val="20"/>
        </w:rPr>
      </w:pPr>
      <w:r w:rsidRPr="00AA754B">
        <w:rPr>
          <w:rFonts w:cs="Arial"/>
          <w:sz w:val="20"/>
        </w:rPr>
        <w:t xml:space="preserve">       &lt;entry uri="sip:+391234567890@operatorE.com;user=phone" cp:copyControl="to"/&gt;</w:t>
      </w:r>
    </w:p>
    <w:p w14:paraId="43E13356" w14:textId="77777777" w:rsidR="002A456E" w:rsidRPr="00AA754B" w:rsidRDefault="002A456E" w:rsidP="002A456E">
      <w:pPr>
        <w:rPr>
          <w:rFonts w:cs="Arial"/>
          <w:sz w:val="20"/>
        </w:rPr>
      </w:pPr>
      <w:r w:rsidRPr="00AA754B">
        <w:rPr>
          <w:rFonts w:cs="Arial"/>
          <w:sz w:val="20"/>
        </w:rPr>
        <w:t xml:space="preserve">    &lt;/list&gt;</w:t>
      </w:r>
    </w:p>
    <w:p w14:paraId="317B4E6C" w14:textId="77777777" w:rsidR="002A456E" w:rsidRPr="00AA754B" w:rsidRDefault="002A456E" w:rsidP="002A456E">
      <w:pPr>
        <w:rPr>
          <w:rFonts w:cs="Arial"/>
          <w:sz w:val="20"/>
        </w:rPr>
      </w:pPr>
      <w:r w:rsidRPr="00AA754B">
        <w:rPr>
          <w:rFonts w:cs="Arial"/>
          <w:sz w:val="20"/>
        </w:rPr>
        <w:t xml:space="preserve">   &lt;/resource-lists&gt;</w:t>
      </w:r>
    </w:p>
    <w:p w14:paraId="627C5974" w14:textId="77777777" w:rsidR="002A456E" w:rsidRPr="000B0239" w:rsidRDefault="002A456E" w:rsidP="002A456E">
      <w:pPr>
        <w:rPr>
          <w:rFonts w:cs="Arial"/>
          <w:sz w:val="16"/>
          <w:szCs w:val="16"/>
        </w:rPr>
      </w:pPr>
    </w:p>
    <w:p w14:paraId="6F075107" w14:textId="77777777" w:rsidR="002A456E" w:rsidRDefault="002A456E" w:rsidP="002A456E">
      <w:pPr>
        <w:rPr>
          <w:sz w:val="20"/>
          <w:u w:val="single"/>
        </w:rPr>
      </w:pPr>
    </w:p>
    <w:p w14:paraId="6E37A83A" w14:textId="35CEBD75" w:rsidR="002A456E" w:rsidRPr="007C1156" w:rsidRDefault="002A456E" w:rsidP="002A456E">
      <w:pPr>
        <w:jc w:val="left"/>
        <w:rPr>
          <w:sz w:val="20"/>
        </w:rPr>
      </w:pPr>
    </w:p>
    <w:p w14:paraId="64EEC12B" w14:textId="77777777" w:rsidR="002A456E" w:rsidRPr="007C1156" w:rsidRDefault="002A456E" w:rsidP="002A456E">
      <w:pPr>
        <w:jc w:val="left"/>
        <w:rPr>
          <w:sz w:val="20"/>
          <w:u w:val="single"/>
        </w:rPr>
      </w:pPr>
      <w:r w:rsidRPr="007C1156">
        <w:rPr>
          <w:sz w:val="20"/>
          <w:u w:val="single"/>
        </w:rPr>
        <w:t xml:space="preserve">Message </w:t>
      </w:r>
      <w:r>
        <w:rPr>
          <w:sz w:val="20"/>
          <w:u w:val="single"/>
        </w:rPr>
        <w:t xml:space="preserve">2b </w:t>
      </w:r>
      <w:r w:rsidRPr="007C1156">
        <w:rPr>
          <w:sz w:val="20"/>
          <w:u w:val="single"/>
        </w:rPr>
        <w:t xml:space="preserve"> – </w:t>
      </w:r>
      <w:r>
        <w:rPr>
          <w:sz w:val="20"/>
          <w:u w:val="single"/>
        </w:rPr>
        <w:t>202 ACCEPTED</w:t>
      </w:r>
      <w:r w:rsidRPr="007C1156">
        <w:rPr>
          <w:sz w:val="20"/>
          <w:u w:val="single"/>
        </w:rPr>
        <w:t xml:space="preserve"> </w:t>
      </w:r>
    </w:p>
    <w:p w14:paraId="367584B6" w14:textId="77777777" w:rsidR="002A456E" w:rsidRPr="007C1156" w:rsidRDefault="002A456E" w:rsidP="002A456E">
      <w:pPr>
        <w:rPr>
          <w:sz w:val="20"/>
        </w:rPr>
      </w:pPr>
      <w:r w:rsidRPr="007C1156">
        <w:rPr>
          <w:sz w:val="20"/>
        </w:rPr>
        <w:t>SIP/2.0</w:t>
      </w:r>
      <w:r>
        <w:rPr>
          <w:sz w:val="20"/>
        </w:rPr>
        <w:t xml:space="preserve"> 202 Accepted</w:t>
      </w:r>
    </w:p>
    <w:p w14:paraId="5570F7C8" w14:textId="77777777" w:rsidR="002A456E" w:rsidRPr="007C1156" w:rsidRDefault="002A456E" w:rsidP="002A456E">
      <w:pPr>
        <w:rPr>
          <w:sz w:val="20"/>
        </w:rPr>
      </w:pPr>
      <w:r w:rsidRPr="007C1156">
        <w:rPr>
          <w:sz w:val="20"/>
        </w:rPr>
        <w:t>Via: SIP/2.0/UDP 10.0.0.1:5060;branch=1234567abcd</w:t>
      </w:r>
    </w:p>
    <w:p w14:paraId="69DEA04D" w14:textId="77777777" w:rsidR="002A456E" w:rsidRPr="007C1156" w:rsidRDefault="002A456E" w:rsidP="002A456E">
      <w:pPr>
        <w:rPr>
          <w:sz w:val="20"/>
        </w:rPr>
      </w:pPr>
      <w:r w:rsidRPr="007C1156">
        <w:rPr>
          <w:sz w:val="20"/>
        </w:rPr>
        <w:t xml:space="preserve">From: </w:t>
      </w:r>
      <w:r>
        <w:rPr>
          <w:sz w:val="20"/>
        </w:rPr>
        <w:t>&lt;</w:t>
      </w:r>
      <w:r w:rsidRPr="007C1156">
        <w:rPr>
          <w:sz w:val="20"/>
        </w:rPr>
        <w:t>sip:</w:t>
      </w:r>
      <w:r w:rsidRPr="00B32DC8">
        <w:rPr>
          <w:sz w:val="20"/>
        </w:rPr>
        <w:t>+447960306800@operatorB</w:t>
      </w:r>
      <w:r>
        <w:rPr>
          <w:sz w:val="20"/>
        </w:rPr>
        <w:t xml:space="preserve">.com;user=phone&gt;;tag=564321 </w:t>
      </w:r>
    </w:p>
    <w:p w14:paraId="1CB8925A" w14:textId="1C690B7D" w:rsidR="002A456E" w:rsidRDefault="002A456E" w:rsidP="002A456E">
      <w:pPr>
        <w:rPr>
          <w:sz w:val="20"/>
        </w:rPr>
      </w:pPr>
      <w:r w:rsidRPr="007C1156">
        <w:rPr>
          <w:sz w:val="20"/>
        </w:rPr>
        <w:t xml:space="preserve">To: </w:t>
      </w:r>
      <w:r>
        <w:rPr>
          <w:sz w:val="20"/>
        </w:rPr>
        <w:t>&lt;</w:t>
      </w:r>
      <w:r w:rsidRPr="007C1156">
        <w:rPr>
          <w:sz w:val="20"/>
        </w:rPr>
        <w:t>sip:</w:t>
      </w:r>
      <w:r w:rsidRPr="00BF238E">
        <w:rPr>
          <w:sz w:val="20"/>
        </w:rPr>
        <w:t>conference-factory1@operatorB.com</w:t>
      </w:r>
      <w:r>
        <w:rPr>
          <w:sz w:val="20"/>
        </w:rPr>
        <w:t xml:space="preserve">&gt;;tag=7824567 </w:t>
      </w:r>
      <w:r w:rsidRPr="007C1156">
        <w:rPr>
          <w:sz w:val="20"/>
        </w:rPr>
        <w:t xml:space="preserve">  </w:t>
      </w:r>
    </w:p>
    <w:p w14:paraId="6FD33B24" w14:textId="77777777" w:rsidR="002A456E" w:rsidRDefault="002A456E" w:rsidP="002A456E">
      <w:pPr>
        <w:rPr>
          <w:sz w:val="20"/>
        </w:rPr>
      </w:pPr>
      <w:r>
        <w:rPr>
          <w:sz w:val="20"/>
        </w:rPr>
        <w:t xml:space="preserve">P-Charging-Vector: icid-value=”abch+23456y”; orig-ioi=operatorA.com; term-ioi=operatorB.com </w:t>
      </w:r>
    </w:p>
    <w:p w14:paraId="1590D9FA" w14:textId="77777777" w:rsidR="002A456E" w:rsidRDefault="002A456E" w:rsidP="002A456E">
      <w:pPr>
        <w:rPr>
          <w:sz w:val="20"/>
        </w:rPr>
      </w:pPr>
      <w:r w:rsidRPr="002054F8">
        <w:rPr>
          <w:sz w:val="20"/>
        </w:rPr>
        <w:t>Refer-Sub: false</w:t>
      </w:r>
      <w:r>
        <w:rPr>
          <w:sz w:val="20"/>
        </w:rPr>
        <w:t xml:space="preserve"> </w:t>
      </w:r>
    </w:p>
    <w:p w14:paraId="71071612" w14:textId="2D9DD953" w:rsidR="002A456E" w:rsidRPr="007C1156" w:rsidRDefault="002A456E" w:rsidP="002A456E">
      <w:pPr>
        <w:rPr>
          <w:sz w:val="20"/>
        </w:rPr>
      </w:pPr>
      <w:r w:rsidRPr="007C1156">
        <w:rPr>
          <w:sz w:val="20"/>
        </w:rPr>
        <w:t xml:space="preserve">Call-ID: </w:t>
      </w:r>
      <w:r w:rsidRPr="00BF238E">
        <w:rPr>
          <w:sz w:val="20"/>
        </w:rPr>
        <w:t>56789102@operatorB.com</w:t>
      </w:r>
      <w:r w:rsidRPr="007C1156">
        <w:rPr>
          <w:sz w:val="20"/>
        </w:rPr>
        <w:t xml:space="preserve"> </w:t>
      </w:r>
    </w:p>
    <w:p w14:paraId="37E6B0F8" w14:textId="77777777" w:rsidR="002A456E" w:rsidRPr="007C1156" w:rsidRDefault="002A456E" w:rsidP="002A456E">
      <w:pPr>
        <w:rPr>
          <w:sz w:val="20"/>
        </w:rPr>
      </w:pPr>
      <w:r w:rsidRPr="007C1156">
        <w:rPr>
          <w:sz w:val="20"/>
        </w:rPr>
        <w:t xml:space="preserve">CSeq: 1 </w:t>
      </w:r>
      <w:r>
        <w:rPr>
          <w:sz w:val="20"/>
        </w:rPr>
        <w:t>REFER</w:t>
      </w:r>
    </w:p>
    <w:p w14:paraId="281FDA75" w14:textId="0459B310" w:rsidR="002A456E" w:rsidRPr="007C1156" w:rsidRDefault="002A456E" w:rsidP="002A456E">
      <w:pPr>
        <w:rPr>
          <w:sz w:val="20"/>
        </w:rPr>
      </w:pPr>
      <w:r w:rsidRPr="007C1156">
        <w:rPr>
          <w:sz w:val="20"/>
        </w:rPr>
        <w:t>Contact: &lt;</w:t>
      </w:r>
      <w:r w:rsidRPr="00BF238E">
        <w:rPr>
          <w:sz w:val="20"/>
        </w:rPr>
        <w:t>sip:10.10.0.1:5060</w:t>
      </w:r>
      <w:r>
        <w:rPr>
          <w:sz w:val="20"/>
        </w:rPr>
        <w:t>&gt;</w:t>
      </w:r>
    </w:p>
    <w:p w14:paraId="690C9577" w14:textId="77777777" w:rsidR="002A456E" w:rsidRPr="007C1156" w:rsidRDefault="002A456E" w:rsidP="002A456E">
      <w:pPr>
        <w:rPr>
          <w:sz w:val="20"/>
        </w:rPr>
      </w:pPr>
      <w:r w:rsidRPr="007C1156">
        <w:rPr>
          <w:sz w:val="20"/>
        </w:rPr>
        <w:t xml:space="preserve">Content-Length: </w:t>
      </w:r>
      <w:r>
        <w:rPr>
          <w:sz w:val="20"/>
        </w:rPr>
        <w:t>0</w:t>
      </w:r>
    </w:p>
    <w:p w14:paraId="741E1242" w14:textId="77777777" w:rsidR="00BF238E" w:rsidRDefault="00BF238E" w:rsidP="00BF238E">
      <w:pPr>
        <w:rPr>
          <w:sz w:val="20"/>
        </w:rPr>
      </w:pPr>
    </w:p>
    <w:p w14:paraId="22CEE3B4" w14:textId="77777777" w:rsidR="002A456E" w:rsidRDefault="002A456E" w:rsidP="00AA754B">
      <w:pPr>
        <w:pStyle w:val="NormalParagraph"/>
      </w:pPr>
      <w:r w:rsidRPr="00BC68C9">
        <w:t xml:space="preserve">The above message causes the conference </w:t>
      </w:r>
      <w:r>
        <w:t xml:space="preserve">factory to initiate a session to the cited (Refer-To) targets which will add that party to the chat conference. The CONTACT header will contain the “isfocus” parameter (RFC 3840 [52]). The addition of these parties is as shown in figure 23. In addition, the controlling user will be notified of conference  progress via SIP NOTIFY messages (via subscription to conference event package).  </w:t>
      </w:r>
    </w:p>
    <w:p w14:paraId="44C2B5F1" w14:textId="77777777" w:rsidR="002A456E" w:rsidRDefault="002A456E">
      <w:pPr>
        <w:spacing w:before="0"/>
        <w:jc w:val="left"/>
        <w:rPr>
          <w:u w:val="single"/>
        </w:rPr>
      </w:pPr>
      <w:r>
        <w:rPr>
          <w:u w:val="single"/>
        </w:rPr>
        <w:br w:type="page"/>
      </w:r>
    </w:p>
    <w:p w14:paraId="3BC336A8" w14:textId="52017651" w:rsidR="002A456E" w:rsidRDefault="002A456E" w:rsidP="00AA754B">
      <w:pPr>
        <w:pStyle w:val="Annex"/>
      </w:pPr>
      <w:bookmarkStart w:id="129" w:name="_Toc388438212"/>
      <w:bookmarkStart w:id="130" w:name="_Toc477169064"/>
      <w:r>
        <w:lastRenderedPageBreak/>
        <w:t>The List of Selected Option Items for the NNI (Informative)</w:t>
      </w:r>
      <w:bookmarkEnd w:id="129"/>
      <w:bookmarkEnd w:id="130"/>
    </w:p>
    <w:p w14:paraId="4B149908" w14:textId="77777777" w:rsidR="002A456E" w:rsidRPr="00B048CE" w:rsidRDefault="002A456E" w:rsidP="00AA754B">
      <w:pPr>
        <w:pStyle w:val="NormalParagraph"/>
      </w:pPr>
      <w:r w:rsidRPr="00D57FDF">
        <w:rPr>
          <w:lang w:eastAsia="ja-JP"/>
        </w:rPr>
        <w:t xml:space="preserve">This annex </w:t>
      </w:r>
      <w:r>
        <w:rPr>
          <w:lang w:eastAsia="ja-JP"/>
        </w:rPr>
        <w:t xml:space="preserve">is provides a cross reference to annex C of 3GPP TS 29.165[1] which  </w:t>
      </w:r>
      <w:r w:rsidRPr="00D57FDF">
        <w:rPr>
          <w:lang w:eastAsia="ja-JP"/>
        </w:rPr>
        <w:t xml:space="preserve">provides </w:t>
      </w:r>
      <w:r w:rsidRPr="00D57FDF">
        <w:t xml:space="preserve">a list of </w:t>
      </w:r>
      <w:r w:rsidRPr="00D57FDF">
        <w:rPr>
          <w:lang w:eastAsia="ja-JP"/>
        </w:rPr>
        <w:t>items</w:t>
      </w:r>
      <w:r w:rsidRPr="00D57FDF">
        <w:t xml:space="preserve"> that are recommended to be selected by inter-operator agreements</w:t>
      </w:r>
      <w:r w:rsidRPr="00D57FDF">
        <w:rPr>
          <w:lang w:eastAsia="ja-JP"/>
        </w:rPr>
        <w:t xml:space="preserve"> for </w:t>
      </w:r>
      <w:r w:rsidRPr="00D57FDF">
        <w:t>the interconnection between IMS operators using the II-NNI</w:t>
      </w:r>
      <w:r w:rsidRPr="00D57FDF">
        <w:rPr>
          <w:lang w:eastAsia="ja-JP"/>
        </w:rPr>
        <w:t xml:space="preserve">. </w:t>
      </w:r>
      <w:r w:rsidRPr="00B048CE">
        <w:t>The applicability of option items are selected based on main body of this document</w:t>
      </w:r>
      <w:r>
        <w:t xml:space="preserve">. </w:t>
      </w:r>
      <w:r w:rsidRPr="00FC2396">
        <w:rPr>
          <w:rFonts w:eastAsia="MS Mincho" w:hint="eastAsia"/>
        </w:rPr>
        <w:t xml:space="preserve">Table 34 provides the list of </w:t>
      </w:r>
      <w:r>
        <w:rPr>
          <w:rFonts w:eastAsia="MS Mincho"/>
        </w:rPr>
        <w:t xml:space="preserve">option items </w:t>
      </w:r>
      <w:r w:rsidRPr="00FC2396">
        <w:rPr>
          <w:rFonts w:eastAsia="MS Mincho" w:hint="eastAsia"/>
        </w:rPr>
        <w:t xml:space="preserve">selected by this document. </w:t>
      </w:r>
    </w:p>
    <w:p w14:paraId="703FA51D" w14:textId="250FF298" w:rsidR="002A456E" w:rsidRDefault="002A456E" w:rsidP="00AA754B">
      <w:pPr>
        <w:pStyle w:val="NormalParagraph"/>
        <w:rPr>
          <w:lang w:eastAsia="ja-JP"/>
        </w:rPr>
      </w:pPr>
      <w:r>
        <w:rPr>
          <w:lang w:eastAsia="ja-JP"/>
        </w:rPr>
        <w:t>The f</w:t>
      </w:r>
      <w:r w:rsidR="00AA754B">
        <w:rPr>
          <w:lang w:eastAsia="ja-JP"/>
        </w:rPr>
        <w:t>ormat table 34 is as follows :</w:t>
      </w:r>
    </w:p>
    <w:p w14:paraId="54AE483D" w14:textId="77777777" w:rsidR="002A456E" w:rsidRDefault="002A456E" w:rsidP="00AA754B">
      <w:pPr>
        <w:pStyle w:val="ListBullet1"/>
      </w:pPr>
      <w:r>
        <w:t>The first column is the option item as listed in annex C of 3GPP TS 29.165 [1],</w:t>
      </w:r>
    </w:p>
    <w:p w14:paraId="3D162BFE" w14:textId="77777777" w:rsidR="002A456E" w:rsidRDefault="002A456E" w:rsidP="00AA754B">
      <w:pPr>
        <w:pStyle w:val="ListBullet1"/>
      </w:pPr>
      <w:r>
        <w:t>The second column provides a reference to the corresponding table in annex C of 3GPP TS 29.165 [1].</w:t>
      </w:r>
    </w:p>
    <w:p w14:paraId="16A29554" w14:textId="77777777" w:rsidR="002A456E" w:rsidRDefault="002A456E" w:rsidP="00AA754B">
      <w:pPr>
        <w:pStyle w:val="ListBullet1"/>
      </w:pPr>
      <w:r>
        <w:t xml:space="preserve">The third column describes the applicability of the option item in this profile in terms of “yes” (applicable), “no” (not applicable) and “optional” (items that are outside the scope of this profile but may be supported by bilateral agreement), </w:t>
      </w:r>
    </w:p>
    <w:p w14:paraId="76477A20" w14:textId="77777777" w:rsidR="002A456E" w:rsidRDefault="002A456E" w:rsidP="00AA754B">
      <w:pPr>
        <w:pStyle w:val="ListBullet1"/>
      </w:pPr>
      <w:r>
        <w:t xml:space="preserve">The fourth column provides further details / additional information including references to clauses in this document. </w:t>
      </w:r>
    </w:p>
    <w:p w14:paraId="35EE4299" w14:textId="77777777" w:rsidR="002A456E" w:rsidRDefault="002A456E" w:rsidP="002A456E">
      <w:pPr>
        <w:pStyle w:val="B1"/>
        <w:ind w:left="360" w:firstLine="0"/>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0"/>
        <w:gridCol w:w="1524"/>
        <w:gridCol w:w="3595"/>
      </w:tblGrid>
      <w:tr w:rsidR="002A456E" w14:paraId="5B16B815" w14:textId="77777777" w:rsidTr="00AA754B">
        <w:trPr>
          <w:tblHeader/>
        </w:trPr>
        <w:tc>
          <w:tcPr>
            <w:tcW w:w="2134" w:type="dxa"/>
            <w:shd w:val="clear" w:color="auto" w:fill="DE002B"/>
            <w:vAlign w:val="center"/>
          </w:tcPr>
          <w:p w14:paraId="107DC1E0" w14:textId="77777777" w:rsidR="002A456E" w:rsidRPr="00B81506" w:rsidRDefault="002A456E" w:rsidP="00AA754B">
            <w:pPr>
              <w:pStyle w:val="TableHeader"/>
            </w:pPr>
            <w:r w:rsidRPr="00B81506">
              <w:t xml:space="preserve">Option Item </w:t>
            </w:r>
          </w:p>
        </w:tc>
        <w:tc>
          <w:tcPr>
            <w:tcW w:w="1092" w:type="dxa"/>
            <w:shd w:val="clear" w:color="auto" w:fill="DE002B"/>
            <w:vAlign w:val="center"/>
          </w:tcPr>
          <w:p w14:paraId="43835D21" w14:textId="77777777" w:rsidR="002A456E" w:rsidRPr="00B81506" w:rsidRDefault="002A456E" w:rsidP="00AA754B">
            <w:pPr>
              <w:pStyle w:val="TableHeader"/>
            </w:pPr>
            <w:r w:rsidRPr="00B81506">
              <w:t xml:space="preserve">Reference </w:t>
            </w:r>
          </w:p>
        </w:tc>
        <w:tc>
          <w:tcPr>
            <w:tcW w:w="1328" w:type="dxa"/>
            <w:shd w:val="clear" w:color="auto" w:fill="DE002B"/>
            <w:vAlign w:val="center"/>
          </w:tcPr>
          <w:p w14:paraId="2198A204" w14:textId="77777777" w:rsidR="002A456E" w:rsidRPr="00B81506" w:rsidRDefault="002A456E" w:rsidP="00AA754B">
            <w:pPr>
              <w:pStyle w:val="TableHeader"/>
            </w:pPr>
            <w:r w:rsidRPr="00B81506">
              <w:t xml:space="preserve">Applicability </w:t>
            </w:r>
          </w:p>
        </w:tc>
        <w:tc>
          <w:tcPr>
            <w:tcW w:w="4062" w:type="dxa"/>
            <w:shd w:val="clear" w:color="auto" w:fill="DE002B"/>
            <w:vAlign w:val="center"/>
          </w:tcPr>
          <w:p w14:paraId="778C43EC" w14:textId="77777777" w:rsidR="002A456E" w:rsidRPr="00B81506" w:rsidRDefault="002A456E" w:rsidP="00AA754B">
            <w:pPr>
              <w:pStyle w:val="TableHeader"/>
            </w:pPr>
            <w:r w:rsidRPr="00B81506">
              <w:t>Details / Further info</w:t>
            </w:r>
          </w:p>
        </w:tc>
      </w:tr>
      <w:tr w:rsidR="002A456E" w14:paraId="084A3406" w14:textId="77777777" w:rsidTr="00B81506">
        <w:tc>
          <w:tcPr>
            <w:tcW w:w="2134" w:type="dxa"/>
            <w:shd w:val="clear" w:color="auto" w:fill="auto"/>
            <w:vAlign w:val="center"/>
          </w:tcPr>
          <w:p w14:paraId="11A0E781" w14:textId="77777777" w:rsidR="002A456E" w:rsidRPr="00B81506" w:rsidRDefault="002A456E" w:rsidP="00AA754B">
            <w:pPr>
              <w:pStyle w:val="TableText"/>
            </w:pPr>
            <w:r w:rsidRPr="00B81506">
              <w:t>Roaming II-NNI support</w:t>
            </w:r>
          </w:p>
        </w:tc>
        <w:tc>
          <w:tcPr>
            <w:tcW w:w="1092" w:type="dxa"/>
            <w:shd w:val="clear" w:color="auto" w:fill="auto"/>
            <w:vAlign w:val="center"/>
          </w:tcPr>
          <w:p w14:paraId="64DE0C97" w14:textId="77777777" w:rsidR="002A456E" w:rsidRPr="00B81506" w:rsidRDefault="002A456E" w:rsidP="00AA754B">
            <w:pPr>
              <w:pStyle w:val="TableText"/>
            </w:pPr>
            <w:r w:rsidRPr="00B81506">
              <w:t>C.3.0.1</w:t>
            </w:r>
          </w:p>
        </w:tc>
        <w:tc>
          <w:tcPr>
            <w:tcW w:w="1328" w:type="dxa"/>
            <w:shd w:val="clear" w:color="auto" w:fill="auto"/>
            <w:vAlign w:val="center"/>
          </w:tcPr>
          <w:p w14:paraId="3595D6B2" w14:textId="77777777" w:rsidR="002A456E" w:rsidRPr="00B81506" w:rsidRDefault="002A456E" w:rsidP="00AA754B">
            <w:pPr>
              <w:pStyle w:val="TableText"/>
            </w:pPr>
            <w:r w:rsidRPr="00B81506">
              <w:t>Yes</w:t>
            </w:r>
          </w:p>
        </w:tc>
        <w:tc>
          <w:tcPr>
            <w:tcW w:w="4062" w:type="dxa"/>
            <w:shd w:val="clear" w:color="auto" w:fill="auto"/>
            <w:vAlign w:val="center"/>
          </w:tcPr>
          <w:p w14:paraId="505A3C56" w14:textId="77777777" w:rsidR="002A456E" w:rsidRPr="00B81506" w:rsidRDefault="002A456E" w:rsidP="00AA754B">
            <w:pPr>
              <w:pStyle w:val="TableText"/>
            </w:pPr>
            <w:r w:rsidRPr="00B81506">
              <w:t xml:space="preserve">Roaming is supported in this profile. </w:t>
            </w:r>
          </w:p>
          <w:p w14:paraId="30C988A2" w14:textId="77777777" w:rsidR="002A456E" w:rsidRPr="00B81506" w:rsidRDefault="002A456E" w:rsidP="00AA754B">
            <w:pPr>
              <w:pStyle w:val="TableText"/>
            </w:pPr>
            <w:r w:rsidRPr="00B81506">
              <w:t xml:space="preserve">Local break out is assumed. </w:t>
            </w:r>
          </w:p>
          <w:p w14:paraId="3E8B7D14" w14:textId="469F8753" w:rsidR="002A456E" w:rsidRPr="00B81506" w:rsidRDefault="002A456E" w:rsidP="00AA754B">
            <w:pPr>
              <w:pStyle w:val="TableText"/>
            </w:pPr>
            <w:r w:rsidRPr="00B81506">
              <w:t>RAVEL</w:t>
            </w:r>
            <w:r w:rsidR="00DB1C46">
              <w:t xml:space="preserve"> (</w:t>
            </w:r>
            <w:r w:rsidR="00DB1C46" w:rsidRPr="00605B5B">
              <w:rPr>
                <w:rFonts w:cs="Arial"/>
                <w:szCs w:val="20"/>
              </w:rPr>
              <w:t>Open Mobile Alliance</w:t>
            </w:r>
            <w:r w:rsidR="00DB1C46">
              <w:rPr>
                <w:rFonts w:cs="Arial"/>
                <w:szCs w:val="20"/>
              </w:rPr>
              <w:t>)</w:t>
            </w:r>
            <w:r w:rsidRPr="00B81506">
              <w:t xml:space="preserve"> is applicable (subject to bilateral agreement between the HPLMN &amp; VPLMN operators). </w:t>
            </w:r>
          </w:p>
        </w:tc>
      </w:tr>
      <w:tr w:rsidR="002A456E" w14:paraId="30E7D997" w14:textId="77777777" w:rsidTr="00B81506">
        <w:tc>
          <w:tcPr>
            <w:tcW w:w="2134" w:type="dxa"/>
            <w:shd w:val="clear" w:color="auto" w:fill="auto"/>
            <w:vAlign w:val="center"/>
          </w:tcPr>
          <w:p w14:paraId="21BA6FCC" w14:textId="77777777" w:rsidR="002A456E" w:rsidRPr="00B81506" w:rsidRDefault="002A456E" w:rsidP="00AA754B">
            <w:pPr>
              <w:pStyle w:val="TableText"/>
            </w:pPr>
            <w:r w:rsidRPr="00B81506">
              <w:t xml:space="preserve">Non roaming II-NNI support </w:t>
            </w:r>
          </w:p>
        </w:tc>
        <w:tc>
          <w:tcPr>
            <w:tcW w:w="1092" w:type="dxa"/>
            <w:shd w:val="clear" w:color="auto" w:fill="auto"/>
            <w:vAlign w:val="center"/>
          </w:tcPr>
          <w:p w14:paraId="085F9FA2" w14:textId="77777777" w:rsidR="002A456E" w:rsidRPr="00B81506" w:rsidRDefault="002A456E" w:rsidP="00AA754B">
            <w:pPr>
              <w:pStyle w:val="TableText"/>
            </w:pPr>
            <w:r w:rsidRPr="00B81506">
              <w:t>C.3.0.1</w:t>
            </w:r>
          </w:p>
        </w:tc>
        <w:tc>
          <w:tcPr>
            <w:tcW w:w="1328" w:type="dxa"/>
            <w:shd w:val="clear" w:color="auto" w:fill="auto"/>
            <w:vAlign w:val="center"/>
          </w:tcPr>
          <w:p w14:paraId="577BB802" w14:textId="77777777" w:rsidR="002A456E" w:rsidRPr="00B81506" w:rsidRDefault="002A456E" w:rsidP="00AA754B">
            <w:pPr>
              <w:pStyle w:val="TableText"/>
            </w:pPr>
            <w:r w:rsidRPr="00B81506">
              <w:t xml:space="preserve">Yes </w:t>
            </w:r>
          </w:p>
        </w:tc>
        <w:tc>
          <w:tcPr>
            <w:tcW w:w="4062" w:type="dxa"/>
            <w:shd w:val="clear" w:color="auto" w:fill="auto"/>
            <w:vAlign w:val="center"/>
          </w:tcPr>
          <w:p w14:paraId="404EFA5F" w14:textId="77777777" w:rsidR="002A456E" w:rsidRPr="00B81506" w:rsidRDefault="002A456E" w:rsidP="00AA754B">
            <w:pPr>
              <w:pStyle w:val="TableText"/>
            </w:pPr>
            <w:r w:rsidRPr="00B81506">
              <w:t xml:space="preserve">Interconnect NNI is supported. </w:t>
            </w:r>
          </w:p>
        </w:tc>
      </w:tr>
      <w:tr w:rsidR="002A456E" w14:paraId="032AABC3" w14:textId="77777777" w:rsidTr="00B81506">
        <w:tc>
          <w:tcPr>
            <w:tcW w:w="2134" w:type="dxa"/>
            <w:shd w:val="clear" w:color="auto" w:fill="auto"/>
            <w:vAlign w:val="center"/>
          </w:tcPr>
          <w:p w14:paraId="49934FD8" w14:textId="77777777" w:rsidR="002A456E" w:rsidRPr="00B81506" w:rsidRDefault="002A456E" w:rsidP="00AA754B">
            <w:pPr>
              <w:pStyle w:val="TableText"/>
            </w:pPr>
            <w:r w:rsidRPr="00B81506">
              <w:t xml:space="preserve">INFO Method </w:t>
            </w:r>
          </w:p>
        </w:tc>
        <w:tc>
          <w:tcPr>
            <w:tcW w:w="1092" w:type="dxa"/>
            <w:shd w:val="clear" w:color="auto" w:fill="auto"/>
            <w:vAlign w:val="center"/>
          </w:tcPr>
          <w:p w14:paraId="336AF114" w14:textId="77777777" w:rsidR="002A456E" w:rsidRPr="00B81506" w:rsidRDefault="002A456E" w:rsidP="00AA754B">
            <w:pPr>
              <w:pStyle w:val="TableText"/>
            </w:pPr>
            <w:r w:rsidRPr="00B81506">
              <w:t>C.3.1.1</w:t>
            </w:r>
          </w:p>
        </w:tc>
        <w:tc>
          <w:tcPr>
            <w:tcW w:w="1328" w:type="dxa"/>
            <w:shd w:val="clear" w:color="auto" w:fill="auto"/>
            <w:vAlign w:val="center"/>
          </w:tcPr>
          <w:p w14:paraId="28AF5D6A" w14:textId="77777777" w:rsidR="002A456E" w:rsidRPr="00B81506" w:rsidRDefault="002A456E" w:rsidP="00AA754B">
            <w:pPr>
              <w:pStyle w:val="TableText"/>
            </w:pPr>
            <w:r w:rsidRPr="00B81506">
              <w:t xml:space="preserve">Optional </w:t>
            </w:r>
          </w:p>
        </w:tc>
        <w:tc>
          <w:tcPr>
            <w:tcW w:w="4062" w:type="dxa"/>
            <w:shd w:val="clear" w:color="auto" w:fill="auto"/>
            <w:vAlign w:val="center"/>
          </w:tcPr>
          <w:p w14:paraId="6A9F7A7B" w14:textId="77777777" w:rsidR="002A456E" w:rsidRPr="00B81506" w:rsidRDefault="002A456E" w:rsidP="00AA754B">
            <w:pPr>
              <w:pStyle w:val="TableText"/>
            </w:pPr>
            <w:r w:rsidRPr="00B81506">
              <w:t>See clause 4 of this profile.</w:t>
            </w:r>
          </w:p>
        </w:tc>
      </w:tr>
      <w:tr w:rsidR="002A456E" w14:paraId="6CAC83F9" w14:textId="77777777" w:rsidTr="00B81506">
        <w:tc>
          <w:tcPr>
            <w:tcW w:w="2134" w:type="dxa"/>
            <w:shd w:val="clear" w:color="auto" w:fill="auto"/>
            <w:vAlign w:val="center"/>
          </w:tcPr>
          <w:p w14:paraId="170BFA9C" w14:textId="77777777" w:rsidR="002A456E" w:rsidRPr="00B81506" w:rsidRDefault="002A456E" w:rsidP="00AA754B">
            <w:pPr>
              <w:pStyle w:val="TableText"/>
            </w:pPr>
            <w:r w:rsidRPr="00B81506">
              <w:t>MESSAGE Method</w:t>
            </w:r>
          </w:p>
        </w:tc>
        <w:tc>
          <w:tcPr>
            <w:tcW w:w="1092" w:type="dxa"/>
            <w:shd w:val="clear" w:color="auto" w:fill="auto"/>
            <w:vAlign w:val="center"/>
          </w:tcPr>
          <w:p w14:paraId="4199F0F1" w14:textId="77777777" w:rsidR="002A456E" w:rsidRPr="00B81506" w:rsidRDefault="002A456E" w:rsidP="00AA754B">
            <w:pPr>
              <w:pStyle w:val="TableText"/>
            </w:pPr>
            <w:r w:rsidRPr="00B81506">
              <w:t>C.3.1.1</w:t>
            </w:r>
          </w:p>
        </w:tc>
        <w:tc>
          <w:tcPr>
            <w:tcW w:w="1328" w:type="dxa"/>
            <w:shd w:val="clear" w:color="auto" w:fill="auto"/>
            <w:vAlign w:val="center"/>
          </w:tcPr>
          <w:p w14:paraId="49BD15DB" w14:textId="77777777" w:rsidR="002A456E" w:rsidRPr="00B81506" w:rsidRDefault="002A456E" w:rsidP="00AA754B">
            <w:pPr>
              <w:pStyle w:val="TableText"/>
            </w:pPr>
            <w:r w:rsidRPr="00B81506">
              <w:t>Yes</w:t>
            </w:r>
          </w:p>
        </w:tc>
        <w:tc>
          <w:tcPr>
            <w:tcW w:w="4062" w:type="dxa"/>
            <w:shd w:val="clear" w:color="auto" w:fill="auto"/>
            <w:vAlign w:val="center"/>
          </w:tcPr>
          <w:p w14:paraId="75FC5742" w14:textId="37F857BC" w:rsidR="002A456E" w:rsidRPr="00B81506" w:rsidRDefault="002A456E" w:rsidP="00AA754B">
            <w:pPr>
              <w:pStyle w:val="TableText"/>
            </w:pPr>
            <w:r w:rsidRPr="00B81506">
              <w:t>See clause 4 of this profile. Used for MMTEL and RCS</w:t>
            </w:r>
            <w:r w:rsidR="00D676E5">
              <w:t xml:space="preserve"> (</w:t>
            </w:r>
            <w:r w:rsidR="00D676E5" w:rsidRPr="00605B5B">
              <w:rPr>
                <w:rFonts w:cs="Arial"/>
                <w:szCs w:val="20"/>
              </w:rPr>
              <w:t>Rich Communications Services</w:t>
            </w:r>
            <w:r w:rsidR="00D676E5">
              <w:rPr>
                <w:rFonts w:cs="Arial"/>
                <w:szCs w:val="20"/>
              </w:rPr>
              <w:t>)</w:t>
            </w:r>
            <w:r w:rsidRPr="00B81506">
              <w:t xml:space="preserve"> services.</w:t>
            </w:r>
          </w:p>
        </w:tc>
      </w:tr>
      <w:tr w:rsidR="002A456E" w14:paraId="69355C3F" w14:textId="77777777" w:rsidTr="00B81506">
        <w:tc>
          <w:tcPr>
            <w:tcW w:w="2134" w:type="dxa"/>
            <w:shd w:val="clear" w:color="auto" w:fill="auto"/>
            <w:vAlign w:val="center"/>
          </w:tcPr>
          <w:p w14:paraId="314FD12F" w14:textId="77777777" w:rsidR="002A456E" w:rsidRPr="00B81506" w:rsidRDefault="002A456E" w:rsidP="00AA754B">
            <w:pPr>
              <w:pStyle w:val="TableText"/>
            </w:pPr>
            <w:r w:rsidRPr="00B81506">
              <w:t>REFER Method</w:t>
            </w:r>
          </w:p>
        </w:tc>
        <w:tc>
          <w:tcPr>
            <w:tcW w:w="1092" w:type="dxa"/>
            <w:shd w:val="clear" w:color="auto" w:fill="auto"/>
            <w:vAlign w:val="center"/>
          </w:tcPr>
          <w:p w14:paraId="5E18B6F0" w14:textId="77777777" w:rsidR="002A456E" w:rsidRPr="00B81506" w:rsidRDefault="002A456E" w:rsidP="00AA754B">
            <w:pPr>
              <w:pStyle w:val="TableText"/>
            </w:pPr>
            <w:r w:rsidRPr="00B81506">
              <w:t>C.3.1.1</w:t>
            </w:r>
          </w:p>
        </w:tc>
        <w:tc>
          <w:tcPr>
            <w:tcW w:w="1328" w:type="dxa"/>
            <w:shd w:val="clear" w:color="auto" w:fill="auto"/>
            <w:vAlign w:val="center"/>
          </w:tcPr>
          <w:p w14:paraId="752EFE3C" w14:textId="77777777" w:rsidR="002A456E" w:rsidRPr="00B81506" w:rsidRDefault="002A456E" w:rsidP="00AA754B">
            <w:pPr>
              <w:pStyle w:val="TableText"/>
            </w:pPr>
            <w:r w:rsidRPr="00B81506">
              <w:t>Yes</w:t>
            </w:r>
          </w:p>
        </w:tc>
        <w:tc>
          <w:tcPr>
            <w:tcW w:w="4062" w:type="dxa"/>
            <w:shd w:val="clear" w:color="auto" w:fill="auto"/>
            <w:vAlign w:val="center"/>
          </w:tcPr>
          <w:p w14:paraId="26DC36F7" w14:textId="77777777" w:rsidR="002A456E" w:rsidRPr="00B81506" w:rsidRDefault="002A456E" w:rsidP="00AA754B">
            <w:pPr>
              <w:pStyle w:val="TableText"/>
            </w:pPr>
            <w:r w:rsidRPr="00B81506">
              <w:t>See clause 4 of this profile. Used for MMTEL and RCS services.</w:t>
            </w:r>
          </w:p>
        </w:tc>
      </w:tr>
      <w:tr w:rsidR="002A456E" w14:paraId="62E15459" w14:textId="77777777" w:rsidTr="00B81506">
        <w:tc>
          <w:tcPr>
            <w:tcW w:w="2134" w:type="dxa"/>
            <w:shd w:val="clear" w:color="auto" w:fill="auto"/>
            <w:vAlign w:val="center"/>
          </w:tcPr>
          <w:p w14:paraId="3F20D7C5" w14:textId="77777777" w:rsidR="002A456E" w:rsidRPr="00B81506" w:rsidRDefault="002A456E" w:rsidP="00AA754B">
            <w:pPr>
              <w:pStyle w:val="TableText"/>
            </w:pPr>
            <w:r w:rsidRPr="00B81506">
              <w:t>SIP Overload Control</w:t>
            </w:r>
          </w:p>
        </w:tc>
        <w:tc>
          <w:tcPr>
            <w:tcW w:w="1092" w:type="dxa"/>
            <w:shd w:val="clear" w:color="auto" w:fill="auto"/>
            <w:vAlign w:val="center"/>
          </w:tcPr>
          <w:p w14:paraId="6A027635" w14:textId="77777777" w:rsidR="002A456E" w:rsidRPr="00B81506" w:rsidRDefault="002A456E" w:rsidP="00AA754B">
            <w:pPr>
              <w:pStyle w:val="TableText"/>
            </w:pPr>
            <w:r w:rsidRPr="00B81506">
              <w:t>C.3.1.A</w:t>
            </w:r>
          </w:p>
        </w:tc>
        <w:tc>
          <w:tcPr>
            <w:tcW w:w="1328" w:type="dxa"/>
            <w:shd w:val="clear" w:color="auto" w:fill="auto"/>
            <w:vAlign w:val="center"/>
          </w:tcPr>
          <w:p w14:paraId="7B7DC0B1" w14:textId="77777777" w:rsidR="002A456E" w:rsidRPr="00B81506" w:rsidRDefault="002A456E" w:rsidP="00AA754B">
            <w:pPr>
              <w:pStyle w:val="TableText"/>
            </w:pPr>
            <w:r w:rsidRPr="00B81506">
              <w:t>No</w:t>
            </w:r>
          </w:p>
        </w:tc>
        <w:tc>
          <w:tcPr>
            <w:tcW w:w="4062" w:type="dxa"/>
            <w:shd w:val="clear" w:color="auto" w:fill="auto"/>
            <w:vAlign w:val="center"/>
          </w:tcPr>
          <w:p w14:paraId="225646A8" w14:textId="77777777" w:rsidR="002A456E" w:rsidRPr="00B81506" w:rsidRDefault="002A456E" w:rsidP="00AA754B">
            <w:pPr>
              <w:pStyle w:val="TableText"/>
            </w:pPr>
          </w:p>
        </w:tc>
      </w:tr>
      <w:tr w:rsidR="002A456E" w14:paraId="3963E7F3" w14:textId="77777777" w:rsidTr="00B81506">
        <w:tc>
          <w:tcPr>
            <w:tcW w:w="2134" w:type="dxa"/>
            <w:shd w:val="clear" w:color="auto" w:fill="auto"/>
            <w:vAlign w:val="center"/>
          </w:tcPr>
          <w:p w14:paraId="796DD8CF" w14:textId="77777777" w:rsidR="002A456E" w:rsidRPr="00B81506" w:rsidRDefault="002A456E" w:rsidP="00AA754B">
            <w:pPr>
              <w:pStyle w:val="TableText"/>
            </w:pPr>
            <w:r w:rsidRPr="00B81506">
              <w:t>Feedback Control</w:t>
            </w:r>
          </w:p>
        </w:tc>
        <w:tc>
          <w:tcPr>
            <w:tcW w:w="1092" w:type="dxa"/>
            <w:shd w:val="clear" w:color="auto" w:fill="auto"/>
            <w:vAlign w:val="center"/>
          </w:tcPr>
          <w:p w14:paraId="06236E6B" w14:textId="77777777" w:rsidR="002A456E" w:rsidRPr="00B81506" w:rsidRDefault="002A456E" w:rsidP="00AA754B">
            <w:pPr>
              <w:pStyle w:val="TableText"/>
            </w:pPr>
            <w:r w:rsidRPr="00B81506">
              <w:t>C.3.1.A</w:t>
            </w:r>
          </w:p>
        </w:tc>
        <w:tc>
          <w:tcPr>
            <w:tcW w:w="1328" w:type="dxa"/>
            <w:shd w:val="clear" w:color="auto" w:fill="auto"/>
            <w:vAlign w:val="center"/>
          </w:tcPr>
          <w:p w14:paraId="184FC408" w14:textId="77777777" w:rsidR="002A456E" w:rsidRPr="00B81506" w:rsidRDefault="002A456E" w:rsidP="00AA754B">
            <w:pPr>
              <w:pStyle w:val="TableText"/>
            </w:pPr>
            <w:r w:rsidRPr="00B81506">
              <w:t>No</w:t>
            </w:r>
          </w:p>
        </w:tc>
        <w:tc>
          <w:tcPr>
            <w:tcW w:w="4062" w:type="dxa"/>
            <w:shd w:val="clear" w:color="auto" w:fill="auto"/>
            <w:vAlign w:val="center"/>
          </w:tcPr>
          <w:p w14:paraId="4720337C" w14:textId="77777777" w:rsidR="002A456E" w:rsidRPr="00B81506" w:rsidRDefault="002A456E" w:rsidP="00AA754B">
            <w:pPr>
              <w:pStyle w:val="TableText"/>
            </w:pPr>
          </w:p>
        </w:tc>
      </w:tr>
      <w:tr w:rsidR="002A456E" w14:paraId="107C6F61" w14:textId="77777777" w:rsidTr="00B81506">
        <w:tc>
          <w:tcPr>
            <w:tcW w:w="2134" w:type="dxa"/>
            <w:shd w:val="clear" w:color="auto" w:fill="auto"/>
            <w:vAlign w:val="center"/>
          </w:tcPr>
          <w:p w14:paraId="48C62F31" w14:textId="77777777" w:rsidR="002A456E" w:rsidRPr="00B81506" w:rsidRDefault="002A456E" w:rsidP="00AA754B">
            <w:pPr>
              <w:pStyle w:val="TableText"/>
            </w:pPr>
            <w:r w:rsidRPr="00B81506">
              <w:t xml:space="preserve">Event Control </w:t>
            </w:r>
          </w:p>
        </w:tc>
        <w:tc>
          <w:tcPr>
            <w:tcW w:w="1092" w:type="dxa"/>
            <w:shd w:val="clear" w:color="auto" w:fill="auto"/>
            <w:vAlign w:val="center"/>
          </w:tcPr>
          <w:p w14:paraId="760D4370" w14:textId="77777777" w:rsidR="002A456E" w:rsidRPr="00B81506" w:rsidRDefault="002A456E" w:rsidP="00AA754B">
            <w:pPr>
              <w:pStyle w:val="TableText"/>
            </w:pPr>
            <w:r w:rsidRPr="00B81506">
              <w:t>C.3.1.A</w:t>
            </w:r>
          </w:p>
        </w:tc>
        <w:tc>
          <w:tcPr>
            <w:tcW w:w="1328" w:type="dxa"/>
            <w:shd w:val="clear" w:color="auto" w:fill="auto"/>
            <w:vAlign w:val="center"/>
          </w:tcPr>
          <w:p w14:paraId="75E11B51" w14:textId="77777777" w:rsidR="002A456E" w:rsidRPr="00B81506" w:rsidRDefault="002A456E" w:rsidP="00AA754B">
            <w:pPr>
              <w:pStyle w:val="TableText"/>
            </w:pPr>
            <w:r w:rsidRPr="00B81506">
              <w:t xml:space="preserve">No </w:t>
            </w:r>
          </w:p>
        </w:tc>
        <w:tc>
          <w:tcPr>
            <w:tcW w:w="4062" w:type="dxa"/>
            <w:shd w:val="clear" w:color="auto" w:fill="auto"/>
            <w:vAlign w:val="center"/>
          </w:tcPr>
          <w:p w14:paraId="57E1E78A" w14:textId="77777777" w:rsidR="002A456E" w:rsidRPr="00B81506" w:rsidRDefault="002A456E" w:rsidP="00AA754B">
            <w:pPr>
              <w:pStyle w:val="TableText"/>
            </w:pPr>
          </w:p>
        </w:tc>
      </w:tr>
      <w:tr w:rsidR="002A456E" w14:paraId="5012B604" w14:textId="77777777" w:rsidTr="00B81506">
        <w:tc>
          <w:tcPr>
            <w:tcW w:w="2134" w:type="dxa"/>
            <w:shd w:val="clear" w:color="auto" w:fill="auto"/>
            <w:vAlign w:val="center"/>
          </w:tcPr>
          <w:p w14:paraId="10C99257" w14:textId="77777777" w:rsidR="002A456E" w:rsidRPr="00B81506" w:rsidRDefault="002A456E" w:rsidP="00AA754B">
            <w:pPr>
              <w:pStyle w:val="TableText"/>
            </w:pPr>
            <w:r w:rsidRPr="00B81506">
              <w:t>Negotiation of resource reservation (precondition)</w:t>
            </w:r>
          </w:p>
        </w:tc>
        <w:tc>
          <w:tcPr>
            <w:tcW w:w="1092" w:type="dxa"/>
            <w:shd w:val="clear" w:color="auto" w:fill="auto"/>
            <w:vAlign w:val="center"/>
          </w:tcPr>
          <w:p w14:paraId="1FFFCCA1" w14:textId="77777777" w:rsidR="002A456E" w:rsidRPr="00B81506" w:rsidRDefault="002A456E" w:rsidP="00AA754B">
            <w:pPr>
              <w:pStyle w:val="TableText"/>
            </w:pPr>
            <w:r w:rsidRPr="00B81506">
              <w:t>C.3.1.2</w:t>
            </w:r>
          </w:p>
        </w:tc>
        <w:tc>
          <w:tcPr>
            <w:tcW w:w="1328" w:type="dxa"/>
            <w:shd w:val="clear" w:color="auto" w:fill="auto"/>
            <w:vAlign w:val="center"/>
          </w:tcPr>
          <w:p w14:paraId="3359F8BB" w14:textId="77777777" w:rsidR="002A456E" w:rsidRPr="00B81506" w:rsidRDefault="002A456E" w:rsidP="00AA754B">
            <w:pPr>
              <w:pStyle w:val="TableText"/>
            </w:pPr>
            <w:r w:rsidRPr="00B81506">
              <w:t xml:space="preserve">Yes </w:t>
            </w:r>
          </w:p>
        </w:tc>
        <w:tc>
          <w:tcPr>
            <w:tcW w:w="4062" w:type="dxa"/>
            <w:shd w:val="clear" w:color="auto" w:fill="auto"/>
            <w:vAlign w:val="center"/>
          </w:tcPr>
          <w:p w14:paraId="1DA7F946" w14:textId="77777777" w:rsidR="002A456E" w:rsidRPr="00B81506" w:rsidRDefault="002A456E" w:rsidP="00AA754B">
            <w:pPr>
              <w:pStyle w:val="TableText"/>
            </w:pPr>
            <w:r w:rsidRPr="00B81506">
              <w:t xml:space="preserve">See clause 10.1 of this profile. </w:t>
            </w:r>
          </w:p>
        </w:tc>
      </w:tr>
      <w:tr w:rsidR="002A456E" w14:paraId="2A081DAC" w14:textId="77777777" w:rsidTr="00B81506">
        <w:tc>
          <w:tcPr>
            <w:tcW w:w="2134" w:type="dxa"/>
            <w:shd w:val="clear" w:color="auto" w:fill="auto"/>
            <w:vAlign w:val="center"/>
          </w:tcPr>
          <w:p w14:paraId="78DD8B25" w14:textId="77777777" w:rsidR="002A456E" w:rsidRPr="00B81506" w:rsidRDefault="002A456E" w:rsidP="00AA754B">
            <w:pPr>
              <w:pStyle w:val="TableText"/>
            </w:pPr>
            <w:r w:rsidRPr="00B81506">
              <w:t xml:space="preserve">SIP Session Timer </w:t>
            </w:r>
          </w:p>
        </w:tc>
        <w:tc>
          <w:tcPr>
            <w:tcW w:w="1092" w:type="dxa"/>
            <w:shd w:val="clear" w:color="auto" w:fill="auto"/>
            <w:vAlign w:val="center"/>
          </w:tcPr>
          <w:p w14:paraId="66300685" w14:textId="77777777" w:rsidR="002A456E" w:rsidRPr="00B81506" w:rsidRDefault="002A456E" w:rsidP="00AA754B">
            <w:pPr>
              <w:pStyle w:val="TableText"/>
            </w:pPr>
            <w:r w:rsidRPr="00B81506">
              <w:t>C.3.1.2.A</w:t>
            </w:r>
          </w:p>
        </w:tc>
        <w:tc>
          <w:tcPr>
            <w:tcW w:w="1328" w:type="dxa"/>
            <w:shd w:val="clear" w:color="auto" w:fill="auto"/>
            <w:vAlign w:val="center"/>
          </w:tcPr>
          <w:p w14:paraId="5B7714BA" w14:textId="77777777" w:rsidR="002A456E" w:rsidRPr="00B81506" w:rsidRDefault="002A456E" w:rsidP="00AA754B">
            <w:pPr>
              <w:pStyle w:val="TableText"/>
            </w:pPr>
            <w:r w:rsidRPr="00B81506">
              <w:t xml:space="preserve">Yes </w:t>
            </w:r>
          </w:p>
        </w:tc>
        <w:tc>
          <w:tcPr>
            <w:tcW w:w="4062" w:type="dxa"/>
            <w:shd w:val="clear" w:color="auto" w:fill="auto"/>
            <w:vAlign w:val="center"/>
          </w:tcPr>
          <w:p w14:paraId="0262F971" w14:textId="77777777" w:rsidR="002A456E" w:rsidRPr="00B81506" w:rsidRDefault="002A456E" w:rsidP="00AA754B">
            <w:pPr>
              <w:pStyle w:val="TableText"/>
            </w:pPr>
          </w:p>
        </w:tc>
      </w:tr>
      <w:tr w:rsidR="002A456E" w14:paraId="22287D91" w14:textId="77777777" w:rsidTr="00B81506">
        <w:tc>
          <w:tcPr>
            <w:tcW w:w="2134" w:type="dxa"/>
            <w:shd w:val="clear" w:color="auto" w:fill="auto"/>
            <w:vAlign w:val="center"/>
          </w:tcPr>
          <w:p w14:paraId="14671D1E" w14:textId="77777777" w:rsidR="002A456E" w:rsidRPr="00B81506" w:rsidRDefault="002A456E" w:rsidP="00AA754B">
            <w:pPr>
              <w:pStyle w:val="TableText"/>
            </w:pPr>
            <w:r w:rsidRPr="00B81506">
              <w:t>Replacing SIP Dialogs (replaces)</w:t>
            </w:r>
          </w:p>
        </w:tc>
        <w:tc>
          <w:tcPr>
            <w:tcW w:w="1092" w:type="dxa"/>
            <w:shd w:val="clear" w:color="auto" w:fill="auto"/>
            <w:vAlign w:val="center"/>
          </w:tcPr>
          <w:p w14:paraId="52D4B2E8" w14:textId="77777777" w:rsidR="002A456E" w:rsidRPr="00B81506" w:rsidRDefault="002A456E" w:rsidP="00AA754B">
            <w:pPr>
              <w:pStyle w:val="TableText"/>
            </w:pPr>
            <w:r w:rsidRPr="00B81506">
              <w:t>C.3.1.3</w:t>
            </w:r>
          </w:p>
        </w:tc>
        <w:tc>
          <w:tcPr>
            <w:tcW w:w="1328" w:type="dxa"/>
            <w:shd w:val="clear" w:color="auto" w:fill="auto"/>
            <w:vAlign w:val="center"/>
          </w:tcPr>
          <w:p w14:paraId="44E05229" w14:textId="77777777" w:rsidR="002A456E" w:rsidRPr="00B81506" w:rsidRDefault="002A456E" w:rsidP="00AA754B">
            <w:pPr>
              <w:pStyle w:val="TableText"/>
            </w:pPr>
            <w:r w:rsidRPr="00B81506">
              <w:t xml:space="preserve">Yes </w:t>
            </w:r>
          </w:p>
        </w:tc>
        <w:tc>
          <w:tcPr>
            <w:tcW w:w="4062" w:type="dxa"/>
            <w:shd w:val="clear" w:color="auto" w:fill="auto"/>
            <w:vAlign w:val="center"/>
          </w:tcPr>
          <w:p w14:paraId="6CBCCD9A" w14:textId="77777777" w:rsidR="002A456E" w:rsidRPr="00B81506" w:rsidRDefault="002A456E" w:rsidP="00AA754B">
            <w:pPr>
              <w:pStyle w:val="TableText"/>
            </w:pPr>
            <w:r w:rsidRPr="00B81506">
              <w:t xml:space="preserve">Used for MMTel &amp; RCS services. </w:t>
            </w:r>
          </w:p>
        </w:tc>
      </w:tr>
      <w:tr w:rsidR="002A456E" w14:paraId="0DED0404" w14:textId="77777777" w:rsidTr="00B81506">
        <w:tc>
          <w:tcPr>
            <w:tcW w:w="2134" w:type="dxa"/>
            <w:shd w:val="clear" w:color="auto" w:fill="auto"/>
            <w:vAlign w:val="center"/>
          </w:tcPr>
          <w:p w14:paraId="0665D774" w14:textId="77777777" w:rsidR="002A456E" w:rsidRPr="00B81506" w:rsidRDefault="002A456E" w:rsidP="00AA754B">
            <w:pPr>
              <w:pStyle w:val="TableText"/>
            </w:pPr>
            <w:r w:rsidRPr="00B81506">
              <w:lastRenderedPageBreak/>
              <w:t>Session Participation (join)</w:t>
            </w:r>
          </w:p>
        </w:tc>
        <w:tc>
          <w:tcPr>
            <w:tcW w:w="1092" w:type="dxa"/>
            <w:shd w:val="clear" w:color="auto" w:fill="auto"/>
            <w:vAlign w:val="center"/>
          </w:tcPr>
          <w:p w14:paraId="0C074453" w14:textId="77777777" w:rsidR="002A456E" w:rsidRPr="00B81506" w:rsidRDefault="002A456E" w:rsidP="00AA754B">
            <w:pPr>
              <w:pStyle w:val="TableText"/>
            </w:pPr>
            <w:r w:rsidRPr="00B81506">
              <w:t>C.3.1.4</w:t>
            </w:r>
          </w:p>
        </w:tc>
        <w:tc>
          <w:tcPr>
            <w:tcW w:w="1328" w:type="dxa"/>
            <w:shd w:val="clear" w:color="auto" w:fill="auto"/>
            <w:vAlign w:val="center"/>
          </w:tcPr>
          <w:p w14:paraId="0DD4ED10" w14:textId="77777777" w:rsidR="002A456E" w:rsidRPr="00B81506" w:rsidRDefault="002A456E" w:rsidP="00AA754B">
            <w:pPr>
              <w:pStyle w:val="TableText"/>
            </w:pPr>
            <w:r w:rsidRPr="00B81506">
              <w:t xml:space="preserve">No </w:t>
            </w:r>
          </w:p>
        </w:tc>
        <w:tc>
          <w:tcPr>
            <w:tcW w:w="4062" w:type="dxa"/>
            <w:shd w:val="clear" w:color="auto" w:fill="auto"/>
            <w:vAlign w:val="center"/>
          </w:tcPr>
          <w:p w14:paraId="3C97282C" w14:textId="77777777" w:rsidR="002A456E" w:rsidRPr="00B81506" w:rsidRDefault="002A456E" w:rsidP="00AA754B">
            <w:pPr>
              <w:pStyle w:val="TableText"/>
            </w:pPr>
            <w:r w:rsidRPr="00B81506">
              <w:t>Not required for MMTel / RCS services</w:t>
            </w:r>
          </w:p>
        </w:tc>
      </w:tr>
      <w:tr w:rsidR="002A456E" w14:paraId="1FF3BC9F" w14:textId="77777777" w:rsidTr="00B81506">
        <w:tc>
          <w:tcPr>
            <w:tcW w:w="2134" w:type="dxa"/>
            <w:shd w:val="clear" w:color="auto" w:fill="auto"/>
            <w:vAlign w:val="center"/>
          </w:tcPr>
          <w:p w14:paraId="58BFD3BC" w14:textId="77777777" w:rsidR="002A456E" w:rsidRPr="00B81506" w:rsidRDefault="002A456E" w:rsidP="00AA754B">
            <w:pPr>
              <w:pStyle w:val="TableText"/>
            </w:pPr>
            <w:r w:rsidRPr="00B81506">
              <w:t>Conveying capabilities of UE</w:t>
            </w:r>
          </w:p>
        </w:tc>
        <w:tc>
          <w:tcPr>
            <w:tcW w:w="1092" w:type="dxa"/>
            <w:shd w:val="clear" w:color="auto" w:fill="auto"/>
            <w:vAlign w:val="center"/>
          </w:tcPr>
          <w:p w14:paraId="522ABBAC" w14:textId="77777777" w:rsidR="002A456E" w:rsidRPr="00B81506" w:rsidRDefault="002A456E" w:rsidP="00AA754B">
            <w:pPr>
              <w:pStyle w:val="TableText"/>
            </w:pPr>
            <w:r w:rsidRPr="00B81506">
              <w:t>C.3.1.5</w:t>
            </w:r>
          </w:p>
        </w:tc>
        <w:tc>
          <w:tcPr>
            <w:tcW w:w="1328" w:type="dxa"/>
            <w:shd w:val="clear" w:color="auto" w:fill="auto"/>
            <w:vAlign w:val="center"/>
          </w:tcPr>
          <w:p w14:paraId="4C6E904C" w14:textId="77777777" w:rsidR="002A456E" w:rsidRPr="00B81506" w:rsidRDefault="002A456E" w:rsidP="00AA754B">
            <w:pPr>
              <w:pStyle w:val="TableText"/>
            </w:pPr>
            <w:r w:rsidRPr="00B81506">
              <w:t>Yes</w:t>
            </w:r>
          </w:p>
        </w:tc>
        <w:tc>
          <w:tcPr>
            <w:tcW w:w="4062" w:type="dxa"/>
            <w:shd w:val="clear" w:color="auto" w:fill="auto"/>
            <w:vAlign w:val="center"/>
          </w:tcPr>
          <w:p w14:paraId="48A29325" w14:textId="77777777" w:rsidR="002A456E" w:rsidRPr="00B81506" w:rsidRDefault="002A456E" w:rsidP="00AA754B">
            <w:pPr>
              <w:pStyle w:val="TableText"/>
            </w:pPr>
          </w:p>
        </w:tc>
      </w:tr>
      <w:tr w:rsidR="002A456E" w14:paraId="0188545E" w14:textId="77777777" w:rsidTr="00B81506">
        <w:tc>
          <w:tcPr>
            <w:tcW w:w="2134" w:type="dxa"/>
            <w:shd w:val="clear" w:color="auto" w:fill="auto"/>
            <w:vAlign w:val="center"/>
          </w:tcPr>
          <w:p w14:paraId="6497F2DB" w14:textId="77777777" w:rsidR="002A456E" w:rsidRPr="00B81506" w:rsidRDefault="002A456E" w:rsidP="00AA754B">
            <w:pPr>
              <w:pStyle w:val="TableText"/>
            </w:pPr>
            <w:r w:rsidRPr="00B81506">
              <w:t xml:space="preserve">Authorization  of early media. </w:t>
            </w:r>
          </w:p>
        </w:tc>
        <w:tc>
          <w:tcPr>
            <w:tcW w:w="1092" w:type="dxa"/>
            <w:shd w:val="clear" w:color="auto" w:fill="auto"/>
            <w:vAlign w:val="center"/>
          </w:tcPr>
          <w:p w14:paraId="344CA642" w14:textId="77777777" w:rsidR="002A456E" w:rsidRPr="00B81506" w:rsidRDefault="002A456E" w:rsidP="00AA754B">
            <w:pPr>
              <w:pStyle w:val="TableText"/>
            </w:pPr>
            <w:r w:rsidRPr="00B81506">
              <w:t>C.3.1.5.A</w:t>
            </w:r>
          </w:p>
        </w:tc>
        <w:tc>
          <w:tcPr>
            <w:tcW w:w="1328" w:type="dxa"/>
            <w:shd w:val="clear" w:color="auto" w:fill="auto"/>
            <w:vAlign w:val="center"/>
          </w:tcPr>
          <w:p w14:paraId="7B92FEA0" w14:textId="77777777" w:rsidR="002A456E" w:rsidRPr="00B81506" w:rsidRDefault="002A456E" w:rsidP="00AA754B">
            <w:pPr>
              <w:pStyle w:val="TableText"/>
            </w:pPr>
            <w:r w:rsidRPr="00B81506">
              <w:t xml:space="preserve">Yes </w:t>
            </w:r>
          </w:p>
        </w:tc>
        <w:tc>
          <w:tcPr>
            <w:tcW w:w="4062" w:type="dxa"/>
            <w:shd w:val="clear" w:color="auto" w:fill="auto"/>
            <w:vAlign w:val="center"/>
          </w:tcPr>
          <w:p w14:paraId="513F395C" w14:textId="77777777" w:rsidR="002A456E" w:rsidRPr="00B81506" w:rsidRDefault="002A456E" w:rsidP="00AA754B">
            <w:pPr>
              <w:pStyle w:val="TableText"/>
            </w:pPr>
            <w:r w:rsidRPr="00B81506">
              <w:t xml:space="preserve">P-Early-Media header is supported in this profile. </w:t>
            </w:r>
          </w:p>
        </w:tc>
      </w:tr>
      <w:tr w:rsidR="002A456E" w14:paraId="3B50544E" w14:textId="77777777" w:rsidTr="00B81506">
        <w:tc>
          <w:tcPr>
            <w:tcW w:w="2134" w:type="dxa"/>
            <w:shd w:val="clear" w:color="auto" w:fill="auto"/>
            <w:vAlign w:val="center"/>
          </w:tcPr>
          <w:p w14:paraId="11EC849B" w14:textId="77777777" w:rsidR="002A456E" w:rsidRPr="00B81506" w:rsidRDefault="002A456E" w:rsidP="00AA754B">
            <w:pPr>
              <w:pStyle w:val="TableText"/>
            </w:pPr>
            <w:r w:rsidRPr="00B81506">
              <w:t>Managing the indication of the asserted service</w:t>
            </w:r>
          </w:p>
          <w:p w14:paraId="417E2754" w14:textId="39A7D87E" w:rsidR="002A456E" w:rsidRPr="00B81506" w:rsidRDefault="002A456E" w:rsidP="00AA754B">
            <w:pPr>
              <w:pStyle w:val="TableText"/>
            </w:pPr>
            <w:r w:rsidRPr="00B81506">
              <w:t>(P-Asserted-Service header field)</w:t>
            </w:r>
          </w:p>
        </w:tc>
        <w:tc>
          <w:tcPr>
            <w:tcW w:w="1092" w:type="dxa"/>
            <w:shd w:val="clear" w:color="auto" w:fill="auto"/>
            <w:vAlign w:val="center"/>
          </w:tcPr>
          <w:p w14:paraId="1FB7A433" w14:textId="77293DBA" w:rsidR="002A456E" w:rsidRPr="00B81506" w:rsidRDefault="002A456E" w:rsidP="00AA754B">
            <w:pPr>
              <w:pStyle w:val="TableText"/>
            </w:pPr>
            <w:r w:rsidRPr="00B81506">
              <w:t>C.3.1.6</w:t>
            </w:r>
          </w:p>
        </w:tc>
        <w:tc>
          <w:tcPr>
            <w:tcW w:w="1328" w:type="dxa"/>
            <w:shd w:val="clear" w:color="auto" w:fill="auto"/>
            <w:vAlign w:val="center"/>
          </w:tcPr>
          <w:p w14:paraId="6322F478" w14:textId="0431EE41" w:rsidR="002A456E" w:rsidRPr="00B81506" w:rsidRDefault="002A456E" w:rsidP="00AA754B">
            <w:pPr>
              <w:pStyle w:val="TableText"/>
            </w:pPr>
            <w:r w:rsidRPr="00B81506">
              <w:t>Yes</w:t>
            </w:r>
          </w:p>
        </w:tc>
        <w:tc>
          <w:tcPr>
            <w:tcW w:w="4062" w:type="dxa"/>
            <w:shd w:val="clear" w:color="auto" w:fill="auto"/>
            <w:vAlign w:val="center"/>
          </w:tcPr>
          <w:p w14:paraId="4F09856C" w14:textId="0A8DD376" w:rsidR="002A456E" w:rsidRPr="00B81506" w:rsidRDefault="002A456E" w:rsidP="00AA754B">
            <w:pPr>
              <w:pStyle w:val="TableText"/>
            </w:pPr>
            <w:r w:rsidRPr="00B81506">
              <w:t xml:space="preserve">P-Asserted-Service header is supported in this profile – identifying MMTel and RCS services. </w:t>
            </w:r>
          </w:p>
        </w:tc>
      </w:tr>
      <w:tr w:rsidR="002A456E" w14:paraId="3C16678D" w14:textId="77777777" w:rsidTr="00B81506">
        <w:trPr>
          <w:trHeight w:val="710"/>
        </w:trPr>
        <w:tc>
          <w:tcPr>
            <w:tcW w:w="2134" w:type="dxa"/>
            <w:shd w:val="clear" w:color="auto" w:fill="auto"/>
            <w:vAlign w:val="center"/>
          </w:tcPr>
          <w:p w14:paraId="7DF610E8" w14:textId="77777777" w:rsidR="002A456E" w:rsidRPr="00B81506" w:rsidRDefault="002A456E" w:rsidP="00AA754B">
            <w:pPr>
              <w:pStyle w:val="TableText"/>
            </w:pPr>
            <w:r w:rsidRPr="00B81506">
              <w:t xml:space="preserve">Overlap signalling </w:t>
            </w:r>
          </w:p>
          <w:p w14:paraId="0E0D2CCD" w14:textId="63F39994" w:rsidR="002A456E" w:rsidRPr="00B81506" w:rsidRDefault="002A456E" w:rsidP="00AA754B">
            <w:pPr>
              <w:pStyle w:val="TableText"/>
            </w:pPr>
            <w:r w:rsidRPr="00B81506">
              <w:t>(in-dialog / multiple INVITE)</w:t>
            </w:r>
          </w:p>
        </w:tc>
        <w:tc>
          <w:tcPr>
            <w:tcW w:w="1092" w:type="dxa"/>
            <w:shd w:val="clear" w:color="auto" w:fill="auto"/>
            <w:vAlign w:val="center"/>
          </w:tcPr>
          <w:p w14:paraId="2A7C7849" w14:textId="1357A201" w:rsidR="002A456E" w:rsidRPr="00B81506" w:rsidRDefault="002A456E" w:rsidP="00AA754B">
            <w:pPr>
              <w:pStyle w:val="TableText"/>
            </w:pPr>
            <w:r w:rsidRPr="00B81506">
              <w:t>C.3.1.7</w:t>
            </w:r>
          </w:p>
        </w:tc>
        <w:tc>
          <w:tcPr>
            <w:tcW w:w="1328" w:type="dxa"/>
            <w:shd w:val="clear" w:color="auto" w:fill="auto"/>
            <w:vAlign w:val="center"/>
          </w:tcPr>
          <w:p w14:paraId="041F4AC3" w14:textId="23EEAEAC" w:rsidR="002A456E" w:rsidRPr="00B81506" w:rsidRDefault="002A456E" w:rsidP="00AA754B">
            <w:pPr>
              <w:pStyle w:val="TableText"/>
            </w:pPr>
            <w:r w:rsidRPr="00B81506">
              <w:t xml:space="preserve">No </w:t>
            </w:r>
          </w:p>
        </w:tc>
        <w:tc>
          <w:tcPr>
            <w:tcW w:w="4062" w:type="dxa"/>
            <w:shd w:val="clear" w:color="auto" w:fill="auto"/>
            <w:vAlign w:val="center"/>
          </w:tcPr>
          <w:p w14:paraId="3F83BDD5" w14:textId="16AFB9B4" w:rsidR="002A456E" w:rsidRPr="00B81506" w:rsidRDefault="002A456E" w:rsidP="00AA754B">
            <w:pPr>
              <w:pStyle w:val="TableText"/>
            </w:pPr>
            <w:r w:rsidRPr="00B81506">
              <w:t xml:space="preserve">Overlap signalling is not in scope. See clause 6. </w:t>
            </w:r>
          </w:p>
        </w:tc>
      </w:tr>
      <w:tr w:rsidR="002A456E" w14:paraId="3D814FB5" w14:textId="77777777" w:rsidTr="00B81506">
        <w:tc>
          <w:tcPr>
            <w:tcW w:w="2134" w:type="dxa"/>
            <w:shd w:val="clear" w:color="auto" w:fill="auto"/>
            <w:vAlign w:val="center"/>
          </w:tcPr>
          <w:p w14:paraId="6D93DC2C" w14:textId="6E73F139" w:rsidR="002A456E" w:rsidRPr="00B81506" w:rsidRDefault="002A456E" w:rsidP="00AA754B">
            <w:pPr>
              <w:pStyle w:val="TableText"/>
            </w:pPr>
            <w:r w:rsidRPr="00B81506">
              <w:t xml:space="preserve">MIME Type </w:t>
            </w:r>
          </w:p>
        </w:tc>
        <w:tc>
          <w:tcPr>
            <w:tcW w:w="1092" w:type="dxa"/>
            <w:shd w:val="clear" w:color="auto" w:fill="auto"/>
            <w:vAlign w:val="center"/>
          </w:tcPr>
          <w:p w14:paraId="5C727DF7" w14:textId="70FA18CE" w:rsidR="002A456E" w:rsidRPr="00B81506" w:rsidRDefault="002A456E" w:rsidP="00AA754B">
            <w:pPr>
              <w:pStyle w:val="TableText"/>
            </w:pPr>
            <w:r w:rsidRPr="00B81506">
              <w:t>C.3.1.7.A</w:t>
            </w:r>
          </w:p>
        </w:tc>
        <w:tc>
          <w:tcPr>
            <w:tcW w:w="1328" w:type="dxa"/>
            <w:shd w:val="clear" w:color="auto" w:fill="auto"/>
            <w:vAlign w:val="center"/>
          </w:tcPr>
          <w:p w14:paraId="2F5761D8" w14:textId="459695D7" w:rsidR="002A456E" w:rsidRPr="00B81506" w:rsidRDefault="002A456E" w:rsidP="00AA754B">
            <w:pPr>
              <w:pStyle w:val="TableText"/>
            </w:pPr>
            <w:r w:rsidRPr="00B81506">
              <w:t xml:space="preserve">Yes </w:t>
            </w:r>
          </w:p>
        </w:tc>
        <w:tc>
          <w:tcPr>
            <w:tcW w:w="4062" w:type="dxa"/>
            <w:shd w:val="clear" w:color="auto" w:fill="auto"/>
            <w:vAlign w:val="center"/>
          </w:tcPr>
          <w:p w14:paraId="465171A3" w14:textId="3CFF2E73" w:rsidR="002A456E" w:rsidRPr="00B81506" w:rsidRDefault="002A456E" w:rsidP="00AA754B">
            <w:pPr>
              <w:pStyle w:val="TableText"/>
            </w:pPr>
            <w:r w:rsidRPr="00B81506">
              <w:t xml:space="preserve">See clause 8. </w:t>
            </w:r>
          </w:p>
        </w:tc>
      </w:tr>
      <w:tr w:rsidR="002A456E" w14:paraId="32A0A66B" w14:textId="77777777" w:rsidTr="00B81506">
        <w:tc>
          <w:tcPr>
            <w:tcW w:w="2134" w:type="dxa"/>
            <w:shd w:val="clear" w:color="auto" w:fill="auto"/>
            <w:vAlign w:val="center"/>
          </w:tcPr>
          <w:p w14:paraId="15639170" w14:textId="24A5C759" w:rsidR="002A456E" w:rsidRPr="00B81506" w:rsidRDefault="002A456E" w:rsidP="00AA754B">
            <w:pPr>
              <w:pStyle w:val="TableText"/>
            </w:pPr>
            <w:r w:rsidRPr="00B81506">
              <w:t>Limitation of maximum length of a SIP message body</w:t>
            </w:r>
          </w:p>
        </w:tc>
        <w:tc>
          <w:tcPr>
            <w:tcW w:w="1092" w:type="dxa"/>
            <w:shd w:val="clear" w:color="auto" w:fill="auto"/>
            <w:vAlign w:val="center"/>
          </w:tcPr>
          <w:p w14:paraId="27CF33E1" w14:textId="06DD6572" w:rsidR="002A456E" w:rsidRPr="00B81506" w:rsidRDefault="002A456E" w:rsidP="00AA754B">
            <w:pPr>
              <w:pStyle w:val="TableText"/>
            </w:pPr>
            <w:r w:rsidRPr="00B81506">
              <w:t>C.3.1.7.B</w:t>
            </w:r>
          </w:p>
        </w:tc>
        <w:tc>
          <w:tcPr>
            <w:tcW w:w="1328" w:type="dxa"/>
            <w:shd w:val="clear" w:color="auto" w:fill="auto"/>
            <w:vAlign w:val="center"/>
          </w:tcPr>
          <w:p w14:paraId="53060F6F" w14:textId="76897E28" w:rsidR="002A456E" w:rsidRPr="00B81506" w:rsidRDefault="002A456E" w:rsidP="00AA754B">
            <w:pPr>
              <w:pStyle w:val="TableText"/>
            </w:pPr>
            <w:r w:rsidRPr="00B81506">
              <w:t xml:space="preserve">Yes </w:t>
            </w:r>
          </w:p>
        </w:tc>
        <w:tc>
          <w:tcPr>
            <w:tcW w:w="4062" w:type="dxa"/>
            <w:shd w:val="clear" w:color="auto" w:fill="auto"/>
            <w:vAlign w:val="center"/>
          </w:tcPr>
          <w:p w14:paraId="2A8B0738" w14:textId="13B9CA22" w:rsidR="002A456E" w:rsidRPr="00B81506" w:rsidRDefault="002A456E" w:rsidP="00AA754B">
            <w:pPr>
              <w:pStyle w:val="TableText"/>
            </w:pPr>
            <w:r w:rsidRPr="00B81506">
              <w:t xml:space="preserve">See clause 8. </w:t>
            </w:r>
          </w:p>
        </w:tc>
      </w:tr>
      <w:tr w:rsidR="002A456E" w14:paraId="59C710FB" w14:textId="77777777" w:rsidTr="00B81506">
        <w:tc>
          <w:tcPr>
            <w:tcW w:w="2134" w:type="dxa"/>
            <w:shd w:val="clear" w:color="auto" w:fill="auto"/>
            <w:vAlign w:val="center"/>
          </w:tcPr>
          <w:p w14:paraId="0315CD75" w14:textId="598C28BB" w:rsidR="002A456E" w:rsidRPr="00B81506" w:rsidRDefault="002A456E" w:rsidP="00AA754B">
            <w:pPr>
              <w:pStyle w:val="TableText"/>
            </w:pPr>
            <w:r w:rsidRPr="00B81506">
              <w:t>UDP</w:t>
            </w:r>
          </w:p>
        </w:tc>
        <w:tc>
          <w:tcPr>
            <w:tcW w:w="1092" w:type="dxa"/>
            <w:shd w:val="clear" w:color="auto" w:fill="auto"/>
            <w:vAlign w:val="center"/>
          </w:tcPr>
          <w:p w14:paraId="7677A7CA" w14:textId="7103787B" w:rsidR="002A456E" w:rsidRPr="00B81506" w:rsidRDefault="002A456E" w:rsidP="00AA754B">
            <w:pPr>
              <w:pStyle w:val="TableText"/>
            </w:pPr>
            <w:r w:rsidRPr="00B81506">
              <w:t>C.3.1.8</w:t>
            </w:r>
          </w:p>
        </w:tc>
        <w:tc>
          <w:tcPr>
            <w:tcW w:w="1328" w:type="dxa"/>
            <w:shd w:val="clear" w:color="auto" w:fill="auto"/>
            <w:vAlign w:val="center"/>
          </w:tcPr>
          <w:p w14:paraId="676CE99E" w14:textId="2D31EBC3" w:rsidR="002A456E" w:rsidRPr="00B81506" w:rsidRDefault="002A456E" w:rsidP="00AA754B">
            <w:pPr>
              <w:pStyle w:val="TableText"/>
            </w:pPr>
            <w:r w:rsidRPr="00B81506">
              <w:t xml:space="preserve">Yes </w:t>
            </w:r>
          </w:p>
        </w:tc>
        <w:tc>
          <w:tcPr>
            <w:tcW w:w="4062" w:type="dxa"/>
            <w:shd w:val="clear" w:color="auto" w:fill="auto"/>
            <w:vAlign w:val="center"/>
          </w:tcPr>
          <w:p w14:paraId="584B3F45" w14:textId="6F2E7306" w:rsidR="002A456E" w:rsidRPr="00B81506" w:rsidRDefault="002A456E" w:rsidP="00AA754B">
            <w:pPr>
              <w:pStyle w:val="TableText"/>
            </w:pPr>
            <w:r w:rsidRPr="00B81506">
              <w:t>See clause 5.</w:t>
            </w:r>
          </w:p>
        </w:tc>
      </w:tr>
      <w:tr w:rsidR="002A456E" w14:paraId="1F2AA0E6" w14:textId="77777777" w:rsidTr="00B81506">
        <w:tc>
          <w:tcPr>
            <w:tcW w:w="2134" w:type="dxa"/>
            <w:shd w:val="clear" w:color="auto" w:fill="auto"/>
            <w:vAlign w:val="center"/>
          </w:tcPr>
          <w:p w14:paraId="1D112B59" w14:textId="4A58D203" w:rsidR="002A456E" w:rsidRPr="00B81506" w:rsidRDefault="002A456E" w:rsidP="00AA754B">
            <w:pPr>
              <w:pStyle w:val="TableText"/>
            </w:pPr>
            <w:r w:rsidRPr="00B81506">
              <w:t>TCP</w:t>
            </w:r>
          </w:p>
        </w:tc>
        <w:tc>
          <w:tcPr>
            <w:tcW w:w="1092" w:type="dxa"/>
            <w:shd w:val="clear" w:color="auto" w:fill="auto"/>
            <w:vAlign w:val="center"/>
          </w:tcPr>
          <w:p w14:paraId="36B8B519" w14:textId="4C7D9AF9" w:rsidR="002A456E" w:rsidRPr="00B81506" w:rsidRDefault="002A456E" w:rsidP="00AA754B">
            <w:pPr>
              <w:pStyle w:val="TableText"/>
            </w:pPr>
            <w:r w:rsidRPr="00B81506">
              <w:t>C.3.1.8</w:t>
            </w:r>
          </w:p>
        </w:tc>
        <w:tc>
          <w:tcPr>
            <w:tcW w:w="1328" w:type="dxa"/>
            <w:shd w:val="clear" w:color="auto" w:fill="auto"/>
            <w:vAlign w:val="center"/>
          </w:tcPr>
          <w:p w14:paraId="670849A9" w14:textId="09AF3327" w:rsidR="002A456E" w:rsidRPr="00B81506" w:rsidRDefault="002A456E" w:rsidP="00AA754B">
            <w:pPr>
              <w:pStyle w:val="TableText"/>
            </w:pPr>
            <w:r w:rsidRPr="00B81506">
              <w:t>Yes</w:t>
            </w:r>
          </w:p>
        </w:tc>
        <w:tc>
          <w:tcPr>
            <w:tcW w:w="4062" w:type="dxa"/>
            <w:shd w:val="clear" w:color="auto" w:fill="auto"/>
            <w:vAlign w:val="center"/>
          </w:tcPr>
          <w:p w14:paraId="43FEC078" w14:textId="214A19D7" w:rsidR="002A456E" w:rsidRPr="00B81506" w:rsidRDefault="002A456E" w:rsidP="00AA754B">
            <w:pPr>
              <w:pStyle w:val="TableText"/>
            </w:pPr>
            <w:r w:rsidRPr="00B81506">
              <w:t xml:space="preserve">See clause 5. </w:t>
            </w:r>
          </w:p>
        </w:tc>
      </w:tr>
      <w:tr w:rsidR="002A456E" w14:paraId="0BD61A11" w14:textId="77777777" w:rsidTr="00B81506">
        <w:tc>
          <w:tcPr>
            <w:tcW w:w="2134" w:type="dxa"/>
            <w:shd w:val="clear" w:color="auto" w:fill="auto"/>
            <w:vAlign w:val="center"/>
          </w:tcPr>
          <w:p w14:paraId="2ED609E6" w14:textId="32CE0933" w:rsidR="002A456E" w:rsidRPr="00B81506" w:rsidRDefault="002A456E" w:rsidP="00AA754B">
            <w:pPr>
              <w:pStyle w:val="TableText"/>
            </w:pPr>
            <w:r w:rsidRPr="00B81506">
              <w:t>SCTP</w:t>
            </w:r>
          </w:p>
        </w:tc>
        <w:tc>
          <w:tcPr>
            <w:tcW w:w="1092" w:type="dxa"/>
            <w:shd w:val="clear" w:color="auto" w:fill="auto"/>
            <w:vAlign w:val="center"/>
          </w:tcPr>
          <w:p w14:paraId="644698CA" w14:textId="2543B6EE" w:rsidR="002A456E" w:rsidRPr="00B81506" w:rsidRDefault="002A456E" w:rsidP="00AA754B">
            <w:pPr>
              <w:pStyle w:val="TableText"/>
            </w:pPr>
            <w:r w:rsidRPr="00B81506">
              <w:t>C.3.1.8</w:t>
            </w:r>
          </w:p>
        </w:tc>
        <w:tc>
          <w:tcPr>
            <w:tcW w:w="1328" w:type="dxa"/>
            <w:shd w:val="clear" w:color="auto" w:fill="auto"/>
            <w:vAlign w:val="center"/>
          </w:tcPr>
          <w:p w14:paraId="03606E3B" w14:textId="31CD944A" w:rsidR="002A456E" w:rsidRPr="00B81506" w:rsidRDefault="002A456E" w:rsidP="00AA754B">
            <w:pPr>
              <w:pStyle w:val="TableText"/>
            </w:pPr>
            <w:r w:rsidRPr="00B81506">
              <w:t>Optional</w:t>
            </w:r>
          </w:p>
        </w:tc>
        <w:tc>
          <w:tcPr>
            <w:tcW w:w="4062" w:type="dxa"/>
            <w:shd w:val="clear" w:color="auto" w:fill="auto"/>
            <w:vAlign w:val="center"/>
          </w:tcPr>
          <w:p w14:paraId="25716FAE" w14:textId="36BEADD4" w:rsidR="002A456E" w:rsidRPr="00B81506" w:rsidRDefault="002A456E" w:rsidP="00AA754B">
            <w:pPr>
              <w:pStyle w:val="TableText"/>
            </w:pPr>
            <w:r w:rsidRPr="00B81506">
              <w:t xml:space="preserve">See clause 5. </w:t>
            </w:r>
          </w:p>
        </w:tc>
      </w:tr>
      <w:tr w:rsidR="002A456E" w14:paraId="7E7383DE" w14:textId="77777777" w:rsidTr="00B81506">
        <w:tc>
          <w:tcPr>
            <w:tcW w:w="2134" w:type="dxa"/>
            <w:shd w:val="clear" w:color="auto" w:fill="auto"/>
            <w:vAlign w:val="center"/>
          </w:tcPr>
          <w:p w14:paraId="35C7A0D9" w14:textId="4C1F7AC7" w:rsidR="002A456E" w:rsidRPr="00B81506" w:rsidRDefault="002A456E" w:rsidP="00AA754B">
            <w:pPr>
              <w:pStyle w:val="TableText"/>
            </w:pPr>
            <w:r w:rsidRPr="00B81506">
              <w:t>Speech media (m=audio)</w:t>
            </w:r>
          </w:p>
        </w:tc>
        <w:tc>
          <w:tcPr>
            <w:tcW w:w="1092" w:type="dxa"/>
            <w:shd w:val="clear" w:color="auto" w:fill="auto"/>
            <w:vAlign w:val="center"/>
          </w:tcPr>
          <w:p w14:paraId="4672669E" w14:textId="6EB5F92F" w:rsidR="002A456E" w:rsidRPr="00B81506" w:rsidRDefault="002A456E" w:rsidP="00AA754B">
            <w:pPr>
              <w:pStyle w:val="TableText"/>
            </w:pPr>
            <w:r w:rsidRPr="00B81506">
              <w:t>C.3.1.9</w:t>
            </w:r>
          </w:p>
        </w:tc>
        <w:tc>
          <w:tcPr>
            <w:tcW w:w="1328" w:type="dxa"/>
            <w:shd w:val="clear" w:color="auto" w:fill="auto"/>
            <w:vAlign w:val="center"/>
          </w:tcPr>
          <w:p w14:paraId="2DD7A7AC" w14:textId="5625788F" w:rsidR="002A456E" w:rsidRPr="00B81506" w:rsidRDefault="002A456E" w:rsidP="00AA754B">
            <w:pPr>
              <w:pStyle w:val="TableText"/>
            </w:pPr>
            <w:r w:rsidRPr="00B81506">
              <w:t xml:space="preserve">Yes </w:t>
            </w:r>
          </w:p>
        </w:tc>
        <w:tc>
          <w:tcPr>
            <w:tcW w:w="4062" w:type="dxa"/>
            <w:shd w:val="clear" w:color="auto" w:fill="auto"/>
            <w:vAlign w:val="center"/>
          </w:tcPr>
          <w:p w14:paraId="45483705" w14:textId="768EE2C8" w:rsidR="002A456E" w:rsidRPr="00B81506" w:rsidRDefault="002A456E" w:rsidP="00AA754B">
            <w:pPr>
              <w:pStyle w:val="TableText"/>
            </w:pPr>
            <w:r w:rsidRPr="00B81506">
              <w:t>Speech is supported (IR.92)</w:t>
            </w:r>
          </w:p>
        </w:tc>
      </w:tr>
      <w:tr w:rsidR="002A456E" w14:paraId="3F0DD1FE" w14:textId="77777777" w:rsidTr="00B81506">
        <w:tc>
          <w:tcPr>
            <w:tcW w:w="2134" w:type="dxa"/>
            <w:shd w:val="clear" w:color="auto" w:fill="auto"/>
            <w:vAlign w:val="center"/>
          </w:tcPr>
          <w:p w14:paraId="1DF82126" w14:textId="629F14E1" w:rsidR="002A456E" w:rsidRPr="00B81506" w:rsidRDefault="002A456E" w:rsidP="00AA754B">
            <w:pPr>
              <w:pStyle w:val="TableText"/>
            </w:pPr>
            <w:r w:rsidRPr="00B81506">
              <w:t>Video media (m=video)</w:t>
            </w:r>
          </w:p>
        </w:tc>
        <w:tc>
          <w:tcPr>
            <w:tcW w:w="1092" w:type="dxa"/>
            <w:shd w:val="clear" w:color="auto" w:fill="auto"/>
            <w:vAlign w:val="center"/>
          </w:tcPr>
          <w:p w14:paraId="531C722A" w14:textId="0BF0F041" w:rsidR="002A456E" w:rsidRPr="00B81506" w:rsidRDefault="002A456E" w:rsidP="00AA754B">
            <w:pPr>
              <w:pStyle w:val="TableText"/>
            </w:pPr>
            <w:r w:rsidRPr="00B81506">
              <w:t>C.3.1.9</w:t>
            </w:r>
          </w:p>
        </w:tc>
        <w:tc>
          <w:tcPr>
            <w:tcW w:w="1328" w:type="dxa"/>
            <w:shd w:val="clear" w:color="auto" w:fill="auto"/>
            <w:vAlign w:val="center"/>
          </w:tcPr>
          <w:p w14:paraId="05549A6A" w14:textId="353DB266" w:rsidR="002A456E" w:rsidRPr="00B81506" w:rsidRDefault="002A456E" w:rsidP="00AA754B">
            <w:pPr>
              <w:pStyle w:val="TableText"/>
            </w:pPr>
            <w:r w:rsidRPr="00B81506">
              <w:t xml:space="preserve">Yes </w:t>
            </w:r>
          </w:p>
        </w:tc>
        <w:tc>
          <w:tcPr>
            <w:tcW w:w="4062" w:type="dxa"/>
            <w:shd w:val="clear" w:color="auto" w:fill="auto"/>
            <w:vAlign w:val="center"/>
          </w:tcPr>
          <w:p w14:paraId="19B4903A" w14:textId="1AF1C328" w:rsidR="002A456E" w:rsidRPr="00B81506" w:rsidRDefault="002A456E" w:rsidP="00AA754B">
            <w:pPr>
              <w:pStyle w:val="TableText"/>
            </w:pPr>
            <w:r w:rsidRPr="00B81506">
              <w:t>Video is supported (IR.94, IR.90)</w:t>
            </w:r>
          </w:p>
        </w:tc>
      </w:tr>
      <w:tr w:rsidR="002A456E" w14:paraId="230F50C5" w14:textId="77777777" w:rsidTr="00B81506">
        <w:tc>
          <w:tcPr>
            <w:tcW w:w="2134" w:type="dxa"/>
            <w:shd w:val="clear" w:color="auto" w:fill="auto"/>
            <w:vAlign w:val="center"/>
          </w:tcPr>
          <w:p w14:paraId="5960BFED" w14:textId="47D88FAD" w:rsidR="002A456E" w:rsidRPr="00B81506" w:rsidRDefault="002A456E" w:rsidP="00AA754B">
            <w:pPr>
              <w:pStyle w:val="TableText"/>
            </w:pPr>
            <w:r w:rsidRPr="00B81506">
              <w:t xml:space="preserve">Other Media </w:t>
            </w:r>
          </w:p>
        </w:tc>
        <w:tc>
          <w:tcPr>
            <w:tcW w:w="1092" w:type="dxa"/>
            <w:shd w:val="clear" w:color="auto" w:fill="auto"/>
            <w:vAlign w:val="center"/>
          </w:tcPr>
          <w:p w14:paraId="6FAFC129" w14:textId="5A0CB7E3" w:rsidR="002A456E" w:rsidRPr="00B81506" w:rsidRDefault="002A456E" w:rsidP="00AA754B">
            <w:pPr>
              <w:pStyle w:val="TableText"/>
            </w:pPr>
            <w:r w:rsidRPr="00B81506">
              <w:t>C.3.1.9</w:t>
            </w:r>
          </w:p>
        </w:tc>
        <w:tc>
          <w:tcPr>
            <w:tcW w:w="1328" w:type="dxa"/>
            <w:shd w:val="clear" w:color="auto" w:fill="auto"/>
            <w:vAlign w:val="center"/>
          </w:tcPr>
          <w:p w14:paraId="44922879" w14:textId="34F769B7" w:rsidR="002A456E" w:rsidRPr="00B81506" w:rsidRDefault="002A456E" w:rsidP="00AA754B">
            <w:pPr>
              <w:pStyle w:val="TableText"/>
            </w:pPr>
            <w:r w:rsidRPr="00B81506">
              <w:t xml:space="preserve">Yes </w:t>
            </w:r>
          </w:p>
        </w:tc>
        <w:tc>
          <w:tcPr>
            <w:tcW w:w="4062" w:type="dxa"/>
            <w:shd w:val="clear" w:color="auto" w:fill="auto"/>
            <w:vAlign w:val="center"/>
          </w:tcPr>
          <w:p w14:paraId="3627770F" w14:textId="129F5AB0" w:rsidR="002A456E" w:rsidRPr="00B81506" w:rsidRDefault="002A456E" w:rsidP="00AA754B">
            <w:pPr>
              <w:pStyle w:val="TableText"/>
            </w:pPr>
            <w:r w:rsidRPr="00B81506">
              <w:t xml:space="preserve">Message &amp; Text (T.140) are supported – see section 10. </w:t>
            </w:r>
          </w:p>
        </w:tc>
      </w:tr>
      <w:tr w:rsidR="002A456E" w14:paraId="2E876622" w14:textId="77777777" w:rsidTr="00B81506">
        <w:tc>
          <w:tcPr>
            <w:tcW w:w="2134" w:type="dxa"/>
            <w:shd w:val="clear" w:color="auto" w:fill="auto"/>
            <w:vAlign w:val="center"/>
          </w:tcPr>
          <w:p w14:paraId="1D40F485" w14:textId="65C7547F" w:rsidR="002A456E" w:rsidRPr="00B81506" w:rsidRDefault="002A456E" w:rsidP="00AA754B">
            <w:pPr>
              <w:pStyle w:val="TableText"/>
            </w:pPr>
            <w:r w:rsidRPr="00B81506">
              <w:t>RTP/AVPF</w:t>
            </w:r>
          </w:p>
        </w:tc>
        <w:tc>
          <w:tcPr>
            <w:tcW w:w="1092" w:type="dxa"/>
            <w:shd w:val="clear" w:color="auto" w:fill="auto"/>
            <w:vAlign w:val="center"/>
          </w:tcPr>
          <w:p w14:paraId="5FF16569" w14:textId="2B018359" w:rsidR="002A456E" w:rsidRPr="00B81506" w:rsidRDefault="002A456E" w:rsidP="00AA754B">
            <w:pPr>
              <w:pStyle w:val="TableText"/>
            </w:pPr>
            <w:r w:rsidRPr="00B81506">
              <w:t>C.3.1.9</w:t>
            </w:r>
          </w:p>
        </w:tc>
        <w:tc>
          <w:tcPr>
            <w:tcW w:w="1328" w:type="dxa"/>
            <w:shd w:val="clear" w:color="auto" w:fill="auto"/>
            <w:vAlign w:val="center"/>
          </w:tcPr>
          <w:p w14:paraId="4ACC57D8" w14:textId="7418C6CB" w:rsidR="002A456E" w:rsidRPr="00B81506" w:rsidRDefault="002A456E" w:rsidP="00AA754B">
            <w:pPr>
              <w:pStyle w:val="TableText"/>
            </w:pPr>
            <w:r w:rsidRPr="00B81506">
              <w:t>Yes</w:t>
            </w:r>
          </w:p>
        </w:tc>
        <w:tc>
          <w:tcPr>
            <w:tcW w:w="4062" w:type="dxa"/>
            <w:shd w:val="clear" w:color="auto" w:fill="auto"/>
            <w:vAlign w:val="center"/>
          </w:tcPr>
          <w:p w14:paraId="1C52C61F" w14:textId="758F554D" w:rsidR="002A456E" w:rsidRPr="00B81506" w:rsidRDefault="002A456E" w:rsidP="00AA754B">
            <w:pPr>
              <w:pStyle w:val="TableText"/>
            </w:pPr>
            <w:r w:rsidRPr="00B81506">
              <w:t>See clause 10. Used for video calls (IR.94)</w:t>
            </w:r>
          </w:p>
        </w:tc>
      </w:tr>
      <w:tr w:rsidR="002A456E" w14:paraId="26535899" w14:textId="77777777" w:rsidTr="00B81506">
        <w:tc>
          <w:tcPr>
            <w:tcW w:w="2134" w:type="dxa"/>
            <w:shd w:val="clear" w:color="auto" w:fill="auto"/>
            <w:vAlign w:val="center"/>
          </w:tcPr>
          <w:p w14:paraId="5273087B" w14:textId="16C8590C" w:rsidR="002A456E" w:rsidRPr="00B81506" w:rsidRDefault="002A456E" w:rsidP="00AA754B">
            <w:pPr>
              <w:pStyle w:val="TableText"/>
            </w:pPr>
            <w:r w:rsidRPr="00B81506">
              <w:t>Transmission Control Protocol</w:t>
            </w:r>
          </w:p>
        </w:tc>
        <w:tc>
          <w:tcPr>
            <w:tcW w:w="1092" w:type="dxa"/>
            <w:shd w:val="clear" w:color="auto" w:fill="auto"/>
            <w:vAlign w:val="center"/>
          </w:tcPr>
          <w:p w14:paraId="2219402F" w14:textId="1F0CCE65" w:rsidR="002A456E" w:rsidRPr="00B81506" w:rsidRDefault="002A456E" w:rsidP="00AA754B">
            <w:pPr>
              <w:pStyle w:val="TableText"/>
            </w:pPr>
            <w:r w:rsidRPr="00B81506">
              <w:t>C.3.1.9</w:t>
            </w:r>
          </w:p>
        </w:tc>
        <w:tc>
          <w:tcPr>
            <w:tcW w:w="1328" w:type="dxa"/>
            <w:shd w:val="clear" w:color="auto" w:fill="auto"/>
            <w:vAlign w:val="center"/>
          </w:tcPr>
          <w:p w14:paraId="3DC01B53" w14:textId="4956B289" w:rsidR="002A456E" w:rsidRPr="00B81506" w:rsidRDefault="002A456E" w:rsidP="00AA754B">
            <w:pPr>
              <w:pStyle w:val="TableText"/>
            </w:pPr>
            <w:r w:rsidRPr="00B81506">
              <w:t xml:space="preserve">Yes </w:t>
            </w:r>
          </w:p>
        </w:tc>
        <w:tc>
          <w:tcPr>
            <w:tcW w:w="4062" w:type="dxa"/>
            <w:shd w:val="clear" w:color="auto" w:fill="auto"/>
            <w:vAlign w:val="center"/>
          </w:tcPr>
          <w:p w14:paraId="0DE5073D" w14:textId="1E0C144D" w:rsidR="002A456E" w:rsidRPr="00B81506" w:rsidRDefault="002A456E" w:rsidP="00AA754B">
            <w:pPr>
              <w:pStyle w:val="TableText"/>
            </w:pPr>
            <w:r w:rsidRPr="00B81506">
              <w:t xml:space="preserve">Used for MSRP support for RCS services. </w:t>
            </w:r>
          </w:p>
        </w:tc>
      </w:tr>
      <w:tr w:rsidR="002A456E" w14:paraId="127068EA" w14:textId="77777777" w:rsidTr="00B81506">
        <w:tc>
          <w:tcPr>
            <w:tcW w:w="2134" w:type="dxa"/>
            <w:shd w:val="clear" w:color="auto" w:fill="auto"/>
            <w:vAlign w:val="center"/>
          </w:tcPr>
          <w:p w14:paraId="68EAF8DF" w14:textId="5073A257" w:rsidR="002A456E" w:rsidRPr="00B81506" w:rsidRDefault="002A456E" w:rsidP="00AA754B">
            <w:pPr>
              <w:pStyle w:val="TableText"/>
            </w:pPr>
            <w:r w:rsidRPr="00B81506">
              <w:t xml:space="preserve">Other user plane protocols </w:t>
            </w:r>
          </w:p>
        </w:tc>
        <w:tc>
          <w:tcPr>
            <w:tcW w:w="1092" w:type="dxa"/>
            <w:shd w:val="clear" w:color="auto" w:fill="auto"/>
            <w:vAlign w:val="center"/>
          </w:tcPr>
          <w:p w14:paraId="195A7954" w14:textId="7F27D1AC" w:rsidR="002A456E" w:rsidRPr="00B81506" w:rsidRDefault="002A456E" w:rsidP="00AA754B">
            <w:pPr>
              <w:pStyle w:val="TableText"/>
            </w:pPr>
            <w:r w:rsidRPr="00B81506">
              <w:t>C.3.1.9</w:t>
            </w:r>
          </w:p>
        </w:tc>
        <w:tc>
          <w:tcPr>
            <w:tcW w:w="1328" w:type="dxa"/>
            <w:shd w:val="clear" w:color="auto" w:fill="auto"/>
            <w:vAlign w:val="center"/>
          </w:tcPr>
          <w:p w14:paraId="3EED37B9" w14:textId="35A3AD2B" w:rsidR="002A456E" w:rsidRPr="00B81506" w:rsidRDefault="002A456E" w:rsidP="00AA754B">
            <w:pPr>
              <w:pStyle w:val="TableText"/>
            </w:pPr>
            <w:r w:rsidRPr="00B81506">
              <w:t xml:space="preserve">No  </w:t>
            </w:r>
          </w:p>
        </w:tc>
        <w:tc>
          <w:tcPr>
            <w:tcW w:w="4062" w:type="dxa"/>
            <w:shd w:val="clear" w:color="auto" w:fill="auto"/>
            <w:vAlign w:val="center"/>
          </w:tcPr>
          <w:p w14:paraId="2D7F947E" w14:textId="77777777" w:rsidR="002A456E" w:rsidRPr="00B81506" w:rsidRDefault="002A456E" w:rsidP="00AA754B">
            <w:pPr>
              <w:pStyle w:val="TableText"/>
            </w:pPr>
          </w:p>
        </w:tc>
      </w:tr>
      <w:tr w:rsidR="002A456E" w14:paraId="61FFF115" w14:textId="77777777" w:rsidTr="00B81506">
        <w:tc>
          <w:tcPr>
            <w:tcW w:w="2134" w:type="dxa"/>
            <w:shd w:val="clear" w:color="auto" w:fill="auto"/>
            <w:vAlign w:val="center"/>
          </w:tcPr>
          <w:p w14:paraId="704BAF67" w14:textId="633723DC" w:rsidR="002A456E" w:rsidRPr="00B81506" w:rsidRDefault="002A456E" w:rsidP="00AA754B">
            <w:pPr>
              <w:pStyle w:val="TableText"/>
            </w:pPr>
            <w:r w:rsidRPr="00B81506">
              <w:t>DTMF Transport (telephone-event)</w:t>
            </w:r>
          </w:p>
        </w:tc>
        <w:tc>
          <w:tcPr>
            <w:tcW w:w="1092" w:type="dxa"/>
            <w:shd w:val="clear" w:color="auto" w:fill="auto"/>
            <w:vAlign w:val="center"/>
          </w:tcPr>
          <w:p w14:paraId="22950505" w14:textId="55679593" w:rsidR="002A456E" w:rsidRPr="00B81506" w:rsidRDefault="002A456E" w:rsidP="00AA754B">
            <w:pPr>
              <w:pStyle w:val="TableText"/>
            </w:pPr>
            <w:r w:rsidRPr="00B81506">
              <w:t>C.3.1.10</w:t>
            </w:r>
          </w:p>
        </w:tc>
        <w:tc>
          <w:tcPr>
            <w:tcW w:w="1328" w:type="dxa"/>
            <w:shd w:val="clear" w:color="auto" w:fill="auto"/>
            <w:vAlign w:val="center"/>
          </w:tcPr>
          <w:p w14:paraId="49EE5B5F" w14:textId="01E1FC67" w:rsidR="002A456E" w:rsidRPr="00B81506" w:rsidRDefault="002A456E" w:rsidP="00AA754B">
            <w:pPr>
              <w:pStyle w:val="TableText"/>
            </w:pPr>
            <w:r w:rsidRPr="00B81506">
              <w:t xml:space="preserve">Yes </w:t>
            </w:r>
          </w:p>
        </w:tc>
        <w:tc>
          <w:tcPr>
            <w:tcW w:w="4062" w:type="dxa"/>
            <w:shd w:val="clear" w:color="auto" w:fill="auto"/>
            <w:vAlign w:val="center"/>
          </w:tcPr>
          <w:p w14:paraId="58341B16" w14:textId="559CA048" w:rsidR="002A456E" w:rsidRPr="00B81506" w:rsidRDefault="002A456E" w:rsidP="00AA754B">
            <w:pPr>
              <w:pStyle w:val="TableText"/>
            </w:pPr>
            <w:r w:rsidRPr="00B81506">
              <w:t xml:space="preserve">See clause 10.2.4. </w:t>
            </w:r>
          </w:p>
        </w:tc>
      </w:tr>
      <w:tr w:rsidR="002A456E" w14:paraId="702D2279" w14:textId="77777777" w:rsidTr="00B81506">
        <w:tc>
          <w:tcPr>
            <w:tcW w:w="2134" w:type="dxa"/>
            <w:shd w:val="clear" w:color="auto" w:fill="auto"/>
            <w:vAlign w:val="center"/>
          </w:tcPr>
          <w:p w14:paraId="1BE645D9" w14:textId="74BDD215" w:rsidR="002A456E" w:rsidRPr="00B81506" w:rsidRDefault="002A456E" w:rsidP="00AA754B">
            <w:pPr>
              <w:pStyle w:val="TableText"/>
            </w:pPr>
            <w:r w:rsidRPr="00B81506">
              <w:t>DTMF Transport (SIP INFO mechanism)</w:t>
            </w:r>
          </w:p>
        </w:tc>
        <w:tc>
          <w:tcPr>
            <w:tcW w:w="1092" w:type="dxa"/>
            <w:shd w:val="clear" w:color="auto" w:fill="auto"/>
            <w:vAlign w:val="center"/>
          </w:tcPr>
          <w:p w14:paraId="6C125B37" w14:textId="31315E00" w:rsidR="002A456E" w:rsidRPr="00B81506" w:rsidRDefault="002A456E" w:rsidP="00AA754B">
            <w:pPr>
              <w:pStyle w:val="TableText"/>
            </w:pPr>
            <w:r w:rsidRPr="00B81506">
              <w:t>C.3.1.10</w:t>
            </w:r>
          </w:p>
        </w:tc>
        <w:tc>
          <w:tcPr>
            <w:tcW w:w="1328" w:type="dxa"/>
            <w:shd w:val="clear" w:color="auto" w:fill="auto"/>
            <w:vAlign w:val="center"/>
          </w:tcPr>
          <w:p w14:paraId="17422E77" w14:textId="4DEFEEE8" w:rsidR="002A456E" w:rsidRPr="00B81506" w:rsidRDefault="002A456E" w:rsidP="00AA754B">
            <w:pPr>
              <w:pStyle w:val="TableText"/>
            </w:pPr>
            <w:r w:rsidRPr="00B81506">
              <w:t>No</w:t>
            </w:r>
          </w:p>
        </w:tc>
        <w:tc>
          <w:tcPr>
            <w:tcW w:w="4062" w:type="dxa"/>
            <w:shd w:val="clear" w:color="auto" w:fill="auto"/>
            <w:vAlign w:val="center"/>
          </w:tcPr>
          <w:p w14:paraId="60FD4AD8" w14:textId="77777777" w:rsidR="002A456E" w:rsidRPr="00B81506" w:rsidRDefault="002A456E" w:rsidP="00AA754B">
            <w:pPr>
              <w:pStyle w:val="TableText"/>
            </w:pPr>
          </w:p>
        </w:tc>
      </w:tr>
      <w:tr w:rsidR="002A456E" w14:paraId="6BE3A695" w14:textId="77777777" w:rsidTr="00B81506">
        <w:tc>
          <w:tcPr>
            <w:tcW w:w="2134" w:type="dxa"/>
            <w:shd w:val="clear" w:color="auto" w:fill="auto"/>
            <w:vAlign w:val="center"/>
          </w:tcPr>
          <w:p w14:paraId="3916E767" w14:textId="77777777" w:rsidR="002A456E" w:rsidRPr="00B81506" w:rsidRDefault="002A456E" w:rsidP="00AA754B">
            <w:pPr>
              <w:pStyle w:val="TableText"/>
            </w:pPr>
            <w:r w:rsidRPr="00B81506">
              <w:t>Subaddress</w:t>
            </w:r>
          </w:p>
          <w:p w14:paraId="0EBF4463" w14:textId="3EB82619" w:rsidR="002A456E" w:rsidRPr="00B81506" w:rsidRDefault="002A456E" w:rsidP="00AA754B">
            <w:pPr>
              <w:pStyle w:val="TableText"/>
            </w:pPr>
            <w:r w:rsidRPr="00B81506">
              <w:t>("isub" parameter)</w:t>
            </w:r>
          </w:p>
        </w:tc>
        <w:tc>
          <w:tcPr>
            <w:tcW w:w="1092" w:type="dxa"/>
            <w:shd w:val="clear" w:color="auto" w:fill="auto"/>
            <w:vAlign w:val="center"/>
          </w:tcPr>
          <w:p w14:paraId="5AAF3772" w14:textId="399A5217" w:rsidR="002A456E" w:rsidRPr="00B81506" w:rsidRDefault="002A456E" w:rsidP="00AA754B">
            <w:pPr>
              <w:pStyle w:val="TableText"/>
            </w:pPr>
            <w:r w:rsidRPr="00B81506">
              <w:t>C.3.1.10A</w:t>
            </w:r>
          </w:p>
        </w:tc>
        <w:tc>
          <w:tcPr>
            <w:tcW w:w="1328" w:type="dxa"/>
            <w:shd w:val="clear" w:color="auto" w:fill="auto"/>
            <w:vAlign w:val="center"/>
          </w:tcPr>
          <w:p w14:paraId="0EEEF412" w14:textId="704C215B" w:rsidR="002A456E" w:rsidRPr="00B81506" w:rsidRDefault="002A456E" w:rsidP="00AA754B">
            <w:pPr>
              <w:pStyle w:val="TableText"/>
            </w:pPr>
            <w:r w:rsidRPr="00B81506">
              <w:t xml:space="preserve">Optional </w:t>
            </w:r>
          </w:p>
        </w:tc>
        <w:tc>
          <w:tcPr>
            <w:tcW w:w="4062" w:type="dxa"/>
            <w:shd w:val="clear" w:color="auto" w:fill="auto"/>
            <w:vAlign w:val="center"/>
          </w:tcPr>
          <w:p w14:paraId="00162059" w14:textId="33A89A91" w:rsidR="002A456E" w:rsidRPr="00B81506" w:rsidRDefault="002A456E" w:rsidP="00AA754B">
            <w:pPr>
              <w:pStyle w:val="TableText"/>
            </w:pPr>
            <w:r w:rsidRPr="00B81506">
              <w:t>Not a mandatory IR.92 service</w:t>
            </w:r>
          </w:p>
        </w:tc>
      </w:tr>
      <w:tr w:rsidR="002A456E" w14:paraId="6F221E76" w14:textId="77777777" w:rsidTr="00B81506">
        <w:tc>
          <w:tcPr>
            <w:tcW w:w="2134" w:type="dxa"/>
            <w:shd w:val="clear" w:color="auto" w:fill="auto"/>
            <w:vAlign w:val="center"/>
          </w:tcPr>
          <w:p w14:paraId="44D3BAF4" w14:textId="663E85EA" w:rsidR="002A456E" w:rsidRPr="00B81506" w:rsidRDefault="002A456E" w:rsidP="00AA754B">
            <w:pPr>
              <w:pStyle w:val="TableText"/>
            </w:pPr>
            <w:r w:rsidRPr="00B81506">
              <w:t>IPv4</w:t>
            </w:r>
          </w:p>
        </w:tc>
        <w:tc>
          <w:tcPr>
            <w:tcW w:w="1092" w:type="dxa"/>
            <w:shd w:val="clear" w:color="auto" w:fill="auto"/>
            <w:vAlign w:val="center"/>
          </w:tcPr>
          <w:p w14:paraId="09B806F9" w14:textId="07A448AA" w:rsidR="002A456E" w:rsidRPr="00B81506" w:rsidRDefault="002A456E" w:rsidP="00AA754B">
            <w:pPr>
              <w:pStyle w:val="TableText"/>
            </w:pPr>
            <w:r w:rsidRPr="00B81506">
              <w:t>C.3.1.11</w:t>
            </w:r>
          </w:p>
        </w:tc>
        <w:tc>
          <w:tcPr>
            <w:tcW w:w="1328" w:type="dxa"/>
            <w:shd w:val="clear" w:color="auto" w:fill="auto"/>
            <w:vAlign w:val="center"/>
          </w:tcPr>
          <w:p w14:paraId="73F03A3F" w14:textId="44844F64" w:rsidR="002A456E" w:rsidRPr="00B81506" w:rsidRDefault="002A456E" w:rsidP="00AA754B">
            <w:pPr>
              <w:pStyle w:val="TableText"/>
            </w:pPr>
            <w:r w:rsidRPr="00B81506">
              <w:t>Yes</w:t>
            </w:r>
          </w:p>
        </w:tc>
        <w:tc>
          <w:tcPr>
            <w:tcW w:w="4062" w:type="dxa"/>
            <w:shd w:val="clear" w:color="auto" w:fill="auto"/>
            <w:vAlign w:val="center"/>
          </w:tcPr>
          <w:p w14:paraId="61F78124" w14:textId="22E67A8F" w:rsidR="002A456E" w:rsidRPr="00B81506" w:rsidRDefault="002A456E" w:rsidP="00AA754B">
            <w:pPr>
              <w:pStyle w:val="TableText"/>
            </w:pPr>
            <w:r w:rsidRPr="00B81506">
              <w:t>See clause 11</w:t>
            </w:r>
          </w:p>
        </w:tc>
      </w:tr>
      <w:tr w:rsidR="002A456E" w14:paraId="2CA6B574" w14:textId="77777777" w:rsidTr="00B81506">
        <w:tc>
          <w:tcPr>
            <w:tcW w:w="2134" w:type="dxa"/>
            <w:shd w:val="clear" w:color="auto" w:fill="auto"/>
            <w:vAlign w:val="center"/>
          </w:tcPr>
          <w:p w14:paraId="1DF22214" w14:textId="7EF88182" w:rsidR="002A456E" w:rsidRPr="00B81506" w:rsidRDefault="002A456E" w:rsidP="00AA754B">
            <w:pPr>
              <w:pStyle w:val="TableText"/>
            </w:pPr>
            <w:r w:rsidRPr="00B81506">
              <w:t>IPv6</w:t>
            </w:r>
          </w:p>
        </w:tc>
        <w:tc>
          <w:tcPr>
            <w:tcW w:w="1092" w:type="dxa"/>
            <w:shd w:val="clear" w:color="auto" w:fill="auto"/>
            <w:vAlign w:val="center"/>
          </w:tcPr>
          <w:p w14:paraId="6D12223E" w14:textId="1E8D55F5" w:rsidR="002A456E" w:rsidRPr="00B81506" w:rsidRDefault="002A456E" w:rsidP="00AA754B">
            <w:pPr>
              <w:pStyle w:val="TableText"/>
            </w:pPr>
            <w:r w:rsidRPr="00B81506">
              <w:t>C.3.1.11</w:t>
            </w:r>
          </w:p>
        </w:tc>
        <w:tc>
          <w:tcPr>
            <w:tcW w:w="1328" w:type="dxa"/>
            <w:shd w:val="clear" w:color="auto" w:fill="auto"/>
            <w:vAlign w:val="center"/>
          </w:tcPr>
          <w:p w14:paraId="6BB8A194" w14:textId="2F276A0D" w:rsidR="002A456E" w:rsidRPr="00B81506" w:rsidRDefault="002A456E" w:rsidP="00AA754B">
            <w:pPr>
              <w:pStyle w:val="TableText"/>
            </w:pPr>
            <w:r w:rsidRPr="00B81506">
              <w:t>Yes</w:t>
            </w:r>
          </w:p>
        </w:tc>
        <w:tc>
          <w:tcPr>
            <w:tcW w:w="4062" w:type="dxa"/>
            <w:shd w:val="clear" w:color="auto" w:fill="auto"/>
            <w:vAlign w:val="center"/>
          </w:tcPr>
          <w:p w14:paraId="251B8AC0" w14:textId="161C4A98" w:rsidR="002A456E" w:rsidRPr="00B81506" w:rsidRDefault="002A456E" w:rsidP="00AA754B">
            <w:pPr>
              <w:pStyle w:val="TableText"/>
            </w:pPr>
            <w:r w:rsidRPr="00B81506">
              <w:t>See clause 11</w:t>
            </w:r>
          </w:p>
        </w:tc>
      </w:tr>
      <w:tr w:rsidR="002A456E" w14:paraId="7E793748" w14:textId="77777777" w:rsidTr="00B81506">
        <w:tc>
          <w:tcPr>
            <w:tcW w:w="2134" w:type="dxa"/>
            <w:shd w:val="clear" w:color="auto" w:fill="auto"/>
            <w:vAlign w:val="center"/>
          </w:tcPr>
          <w:p w14:paraId="7FAFDF97" w14:textId="566662D6" w:rsidR="002A456E" w:rsidRPr="00B81506" w:rsidRDefault="002A456E" w:rsidP="00AA754B">
            <w:pPr>
              <w:pStyle w:val="TableText"/>
            </w:pPr>
            <w:r w:rsidRPr="00B81506">
              <w:lastRenderedPageBreak/>
              <w:t>Malicious Communication Identification (MCID)</w:t>
            </w:r>
          </w:p>
        </w:tc>
        <w:tc>
          <w:tcPr>
            <w:tcW w:w="1092" w:type="dxa"/>
            <w:shd w:val="clear" w:color="auto" w:fill="auto"/>
            <w:vAlign w:val="center"/>
          </w:tcPr>
          <w:p w14:paraId="1921A3D6" w14:textId="30EA9FBC" w:rsidR="002A456E" w:rsidRPr="00B81506" w:rsidRDefault="002A456E" w:rsidP="00AA754B">
            <w:pPr>
              <w:pStyle w:val="TableText"/>
            </w:pPr>
            <w:r w:rsidRPr="00B81506">
              <w:t>C.3.1.12</w:t>
            </w:r>
          </w:p>
        </w:tc>
        <w:tc>
          <w:tcPr>
            <w:tcW w:w="1328" w:type="dxa"/>
            <w:shd w:val="clear" w:color="auto" w:fill="auto"/>
            <w:vAlign w:val="center"/>
          </w:tcPr>
          <w:p w14:paraId="3A970582" w14:textId="33FEA9AB" w:rsidR="002A456E" w:rsidRPr="00B81506" w:rsidRDefault="002A456E" w:rsidP="00AA754B">
            <w:pPr>
              <w:pStyle w:val="TableText"/>
            </w:pPr>
            <w:r w:rsidRPr="00B81506">
              <w:t xml:space="preserve">Optional </w:t>
            </w:r>
          </w:p>
        </w:tc>
        <w:tc>
          <w:tcPr>
            <w:tcW w:w="4062" w:type="dxa"/>
            <w:shd w:val="clear" w:color="auto" w:fill="auto"/>
            <w:vAlign w:val="center"/>
          </w:tcPr>
          <w:p w14:paraId="4EBB31FB" w14:textId="4BBFCBB4" w:rsidR="002A456E" w:rsidRPr="00B81506" w:rsidRDefault="002A456E" w:rsidP="00AA754B">
            <w:pPr>
              <w:pStyle w:val="TableText"/>
            </w:pPr>
            <w:r w:rsidRPr="00B81506">
              <w:t>Not a mandatory IR.92 service</w:t>
            </w:r>
          </w:p>
        </w:tc>
      </w:tr>
      <w:tr w:rsidR="002A456E" w14:paraId="18D9BE68" w14:textId="77777777" w:rsidTr="00B81506">
        <w:tc>
          <w:tcPr>
            <w:tcW w:w="2134" w:type="dxa"/>
            <w:shd w:val="clear" w:color="auto" w:fill="auto"/>
            <w:vAlign w:val="center"/>
          </w:tcPr>
          <w:p w14:paraId="7599EB5C" w14:textId="17F69647" w:rsidR="002A456E" w:rsidRPr="00B81506" w:rsidRDefault="002A456E" w:rsidP="00AA754B">
            <w:pPr>
              <w:pStyle w:val="TableText"/>
            </w:pPr>
            <w:r w:rsidRPr="00B81506">
              <w:t>Originating Identification Presentation (OIP) and Originating Identification Restriction (OIR)</w:t>
            </w:r>
          </w:p>
        </w:tc>
        <w:tc>
          <w:tcPr>
            <w:tcW w:w="1092" w:type="dxa"/>
            <w:shd w:val="clear" w:color="auto" w:fill="auto"/>
            <w:vAlign w:val="center"/>
          </w:tcPr>
          <w:p w14:paraId="2CE72DB9" w14:textId="69EFEC1F" w:rsidR="002A456E" w:rsidRPr="00B81506" w:rsidRDefault="002A456E" w:rsidP="00AA754B">
            <w:pPr>
              <w:pStyle w:val="TableText"/>
            </w:pPr>
            <w:r w:rsidRPr="00B81506">
              <w:t>C.3.1.12</w:t>
            </w:r>
          </w:p>
        </w:tc>
        <w:tc>
          <w:tcPr>
            <w:tcW w:w="1328" w:type="dxa"/>
            <w:shd w:val="clear" w:color="auto" w:fill="auto"/>
            <w:vAlign w:val="center"/>
          </w:tcPr>
          <w:p w14:paraId="3BD1CB14" w14:textId="3442424B" w:rsidR="002A456E" w:rsidRPr="00B81506" w:rsidRDefault="002A456E" w:rsidP="00AA754B">
            <w:pPr>
              <w:pStyle w:val="TableText"/>
            </w:pPr>
            <w:r w:rsidRPr="00B81506">
              <w:t xml:space="preserve">Yes </w:t>
            </w:r>
          </w:p>
        </w:tc>
        <w:tc>
          <w:tcPr>
            <w:tcW w:w="4062" w:type="dxa"/>
            <w:shd w:val="clear" w:color="auto" w:fill="auto"/>
            <w:vAlign w:val="center"/>
          </w:tcPr>
          <w:p w14:paraId="7A6892EE" w14:textId="6CF619B3" w:rsidR="002A456E" w:rsidRPr="00B81506" w:rsidRDefault="002A456E" w:rsidP="00AA754B">
            <w:pPr>
              <w:pStyle w:val="TableText"/>
            </w:pPr>
            <w:r w:rsidRPr="00B81506">
              <w:t xml:space="preserve">Mandatory IR.92 service </w:t>
            </w:r>
          </w:p>
        </w:tc>
      </w:tr>
      <w:tr w:rsidR="002A456E" w14:paraId="1566E4C0" w14:textId="77777777" w:rsidTr="00B81506">
        <w:tc>
          <w:tcPr>
            <w:tcW w:w="2134" w:type="dxa"/>
            <w:shd w:val="clear" w:color="auto" w:fill="auto"/>
            <w:vAlign w:val="center"/>
          </w:tcPr>
          <w:p w14:paraId="5B421132" w14:textId="2494D917" w:rsidR="002A456E" w:rsidRPr="00B81506" w:rsidRDefault="002A456E" w:rsidP="00AA754B">
            <w:pPr>
              <w:pStyle w:val="TableText"/>
            </w:pPr>
            <w:r w:rsidRPr="00B81506">
              <w:t>Terminating Identification Presentation (TIP) and Terminating Identification Restriction (TIR)</w:t>
            </w:r>
          </w:p>
        </w:tc>
        <w:tc>
          <w:tcPr>
            <w:tcW w:w="1092" w:type="dxa"/>
            <w:shd w:val="clear" w:color="auto" w:fill="auto"/>
            <w:vAlign w:val="center"/>
          </w:tcPr>
          <w:p w14:paraId="109A8DEC" w14:textId="7D591474" w:rsidR="002A456E" w:rsidRPr="00B81506" w:rsidRDefault="002A456E" w:rsidP="00AA754B">
            <w:pPr>
              <w:pStyle w:val="TableText"/>
            </w:pPr>
            <w:r w:rsidRPr="00B81506">
              <w:t>C.3.1.12</w:t>
            </w:r>
          </w:p>
        </w:tc>
        <w:tc>
          <w:tcPr>
            <w:tcW w:w="1328" w:type="dxa"/>
            <w:shd w:val="clear" w:color="auto" w:fill="auto"/>
            <w:vAlign w:val="center"/>
          </w:tcPr>
          <w:p w14:paraId="144359A6" w14:textId="5D72A2D2" w:rsidR="002A456E" w:rsidRPr="00B81506" w:rsidRDefault="002A456E" w:rsidP="00AA754B">
            <w:pPr>
              <w:pStyle w:val="TableText"/>
            </w:pPr>
            <w:r w:rsidRPr="00B81506">
              <w:t xml:space="preserve">Yes </w:t>
            </w:r>
          </w:p>
        </w:tc>
        <w:tc>
          <w:tcPr>
            <w:tcW w:w="4062" w:type="dxa"/>
            <w:shd w:val="clear" w:color="auto" w:fill="auto"/>
            <w:vAlign w:val="center"/>
          </w:tcPr>
          <w:p w14:paraId="76D2F0A5" w14:textId="11DD35B9" w:rsidR="002A456E" w:rsidRPr="00B81506" w:rsidRDefault="002A456E" w:rsidP="00AA754B">
            <w:pPr>
              <w:pStyle w:val="TableText"/>
            </w:pPr>
            <w:r w:rsidRPr="00B81506">
              <w:t xml:space="preserve">Mandatory IR.92 service </w:t>
            </w:r>
          </w:p>
        </w:tc>
      </w:tr>
      <w:tr w:rsidR="002A456E" w14:paraId="1C36D0EA" w14:textId="77777777" w:rsidTr="00B81506">
        <w:tc>
          <w:tcPr>
            <w:tcW w:w="2134" w:type="dxa"/>
            <w:shd w:val="clear" w:color="auto" w:fill="auto"/>
            <w:vAlign w:val="center"/>
          </w:tcPr>
          <w:p w14:paraId="593025F4" w14:textId="6E62AF1B" w:rsidR="002A456E" w:rsidRPr="00B81506" w:rsidRDefault="002A456E" w:rsidP="00AA754B">
            <w:pPr>
              <w:pStyle w:val="TableText"/>
            </w:pPr>
            <w:r w:rsidRPr="00B81506">
              <w:t>Anonymous Communication Rejection (ACR)</w:t>
            </w:r>
          </w:p>
        </w:tc>
        <w:tc>
          <w:tcPr>
            <w:tcW w:w="1092" w:type="dxa"/>
            <w:shd w:val="clear" w:color="auto" w:fill="auto"/>
            <w:vAlign w:val="center"/>
          </w:tcPr>
          <w:p w14:paraId="272CEEAA" w14:textId="5AE481CA" w:rsidR="002A456E" w:rsidRPr="00B81506" w:rsidRDefault="002A456E" w:rsidP="00AA754B">
            <w:pPr>
              <w:pStyle w:val="TableText"/>
            </w:pPr>
            <w:r w:rsidRPr="00B81506">
              <w:t>C.3.1.12</w:t>
            </w:r>
          </w:p>
        </w:tc>
        <w:tc>
          <w:tcPr>
            <w:tcW w:w="1328" w:type="dxa"/>
            <w:shd w:val="clear" w:color="auto" w:fill="auto"/>
            <w:vAlign w:val="center"/>
          </w:tcPr>
          <w:p w14:paraId="01CCAE41" w14:textId="0B53FA47" w:rsidR="002A456E" w:rsidRPr="00B81506" w:rsidRDefault="002A456E" w:rsidP="00AA754B">
            <w:pPr>
              <w:pStyle w:val="TableText"/>
            </w:pPr>
            <w:r w:rsidRPr="00B81506">
              <w:t xml:space="preserve">Optional </w:t>
            </w:r>
          </w:p>
        </w:tc>
        <w:tc>
          <w:tcPr>
            <w:tcW w:w="4062" w:type="dxa"/>
            <w:shd w:val="clear" w:color="auto" w:fill="auto"/>
            <w:vAlign w:val="center"/>
          </w:tcPr>
          <w:p w14:paraId="24459376" w14:textId="2FB52BBE" w:rsidR="002A456E" w:rsidRPr="00B81506" w:rsidRDefault="002A456E" w:rsidP="00AA754B">
            <w:pPr>
              <w:pStyle w:val="TableText"/>
            </w:pPr>
            <w:r w:rsidRPr="00B81506">
              <w:t>Not a mandatory IR.92 service</w:t>
            </w:r>
          </w:p>
        </w:tc>
      </w:tr>
      <w:tr w:rsidR="002A456E" w14:paraId="08EDAEA8" w14:textId="77777777" w:rsidTr="00B81506">
        <w:tc>
          <w:tcPr>
            <w:tcW w:w="2134" w:type="dxa"/>
            <w:shd w:val="clear" w:color="auto" w:fill="auto"/>
            <w:vAlign w:val="center"/>
          </w:tcPr>
          <w:p w14:paraId="043093DD" w14:textId="08EEA9E5" w:rsidR="002A456E" w:rsidRPr="00B81506" w:rsidRDefault="002A456E" w:rsidP="00AA754B">
            <w:pPr>
              <w:pStyle w:val="TableText"/>
            </w:pPr>
            <w:r w:rsidRPr="00B81506">
              <w:t>Communication DIVersion (CDIV) excluding Communication Diversion Notification (CDIVN)</w:t>
            </w:r>
          </w:p>
        </w:tc>
        <w:tc>
          <w:tcPr>
            <w:tcW w:w="1092" w:type="dxa"/>
            <w:shd w:val="clear" w:color="auto" w:fill="auto"/>
            <w:vAlign w:val="center"/>
          </w:tcPr>
          <w:p w14:paraId="56A54A38" w14:textId="46F859EF" w:rsidR="002A456E" w:rsidRPr="00B81506" w:rsidRDefault="002A456E" w:rsidP="00AA754B">
            <w:pPr>
              <w:pStyle w:val="TableText"/>
            </w:pPr>
            <w:r w:rsidRPr="00B81506">
              <w:t>C.3.1.12</w:t>
            </w:r>
          </w:p>
        </w:tc>
        <w:tc>
          <w:tcPr>
            <w:tcW w:w="1328" w:type="dxa"/>
            <w:shd w:val="clear" w:color="auto" w:fill="auto"/>
            <w:vAlign w:val="center"/>
          </w:tcPr>
          <w:p w14:paraId="1E1D2462" w14:textId="409EF1F4" w:rsidR="002A456E" w:rsidRPr="00B81506" w:rsidRDefault="002A456E" w:rsidP="00AA754B">
            <w:pPr>
              <w:pStyle w:val="TableText"/>
            </w:pPr>
            <w:r w:rsidRPr="00B81506">
              <w:t>Yes</w:t>
            </w:r>
          </w:p>
        </w:tc>
        <w:tc>
          <w:tcPr>
            <w:tcW w:w="4062" w:type="dxa"/>
            <w:shd w:val="clear" w:color="auto" w:fill="auto"/>
            <w:vAlign w:val="center"/>
          </w:tcPr>
          <w:p w14:paraId="5F097581" w14:textId="2CB4E619" w:rsidR="002A456E" w:rsidRPr="00B81506" w:rsidRDefault="002A456E" w:rsidP="00AA754B">
            <w:pPr>
              <w:pStyle w:val="TableText"/>
            </w:pPr>
            <w:r w:rsidRPr="00B81506">
              <w:t>Mandatory IR.92 service</w:t>
            </w:r>
          </w:p>
        </w:tc>
      </w:tr>
      <w:tr w:rsidR="002A456E" w14:paraId="69EE2DA4" w14:textId="77777777" w:rsidTr="00B81506">
        <w:tc>
          <w:tcPr>
            <w:tcW w:w="2134" w:type="dxa"/>
            <w:shd w:val="clear" w:color="auto" w:fill="auto"/>
            <w:vAlign w:val="center"/>
          </w:tcPr>
          <w:p w14:paraId="6AA6CCAA" w14:textId="32EC195C" w:rsidR="002A456E" w:rsidRPr="00B81506" w:rsidRDefault="002A456E" w:rsidP="00AA754B">
            <w:pPr>
              <w:pStyle w:val="TableText"/>
            </w:pPr>
            <w:r w:rsidRPr="00B81506">
              <w:t>Communication Waiting (CW)</w:t>
            </w:r>
          </w:p>
        </w:tc>
        <w:tc>
          <w:tcPr>
            <w:tcW w:w="1092" w:type="dxa"/>
            <w:shd w:val="clear" w:color="auto" w:fill="auto"/>
            <w:vAlign w:val="center"/>
          </w:tcPr>
          <w:p w14:paraId="1C06919E" w14:textId="2695B4D1" w:rsidR="002A456E" w:rsidRPr="00B81506" w:rsidRDefault="002A456E" w:rsidP="00AA754B">
            <w:pPr>
              <w:pStyle w:val="TableText"/>
            </w:pPr>
            <w:r w:rsidRPr="00B81506">
              <w:t>C.3.1.12</w:t>
            </w:r>
          </w:p>
        </w:tc>
        <w:tc>
          <w:tcPr>
            <w:tcW w:w="1328" w:type="dxa"/>
            <w:shd w:val="clear" w:color="auto" w:fill="auto"/>
            <w:vAlign w:val="center"/>
          </w:tcPr>
          <w:p w14:paraId="430D178A" w14:textId="584679F6" w:rsidR="002A456E" w:rsidRPr="00B81506" w:rsidRDefault="002A456E" w:rsidP="00AA754B">
            <w:pPr>
              <w:pStyle w:val="TableText"/>
            </w:pPr>
            <w:r w:rsidRPr="00B81506">
              <w:t xml:space="preserve">Yes </w:t>
            </w:r>
          </w:p>
        </w:tc>
        <w:tc>
          <w:tcPr>
            <w:tcW w:w="4062" w:type="dxa"/>
            <w:shd w:val="clear" w:color="auto" w:fill="auto"/>
            <w:vAlign w:val="center"/>
          </w:tcPr>
          <w:p w14:paraId="684CEB5D" w14:textId="22C1A983" w:rsidR="002A456E" w:rsidRPr="00B81506" w:rsidRDefault="002A456E" w:rsidP="00AA754B">
            <w:pPr>
              <w:pStyle w:val="TableText"/>
            </w:pPr>
            <w:r w:rsidRPr="00B81506">
              <w:t>Mandatory IR.92 service</w:t>
            </w:r>
          </w:p>
        </w:tc>
      </w:tr>
      <w:tr w:rsidR="002A456E" w14:paraId="355BAECE" w14:textId="77777777" w:rsidTr="00B81506">
        <w:tc>
          <w:tcPr>
            <w:tcW w:w="2134" w:type="dxa"/>
            <w:shd w:val="clear" w:color="auto" w:fill="auto"/>
            <w:vAlign w:val="center"/>
          </w:tcPr>
          <w:p w14:paraId="314D7B7D" w14:textId="7A90C394" w:rsidR="002A456E" w:rsidRPr="00B81506" w:rsidRDefault="002A456E" w:rsidP="00AA754B">
            <w:pPr>
              <w:pStyle w:val="TableText"/>
            </w:pPr>
            <w:r w:rsidRPr="00B81506">
              <w:t>Communication HOLD (HOLD)</w:t>
            </w:r>
          </w:p>
        </w:tc>
        <w:tc>
          <w:tcPr>
            <w:tcW w:w="1092" w:type="dxa"/>
            <w:shd w:val="clear" w:color="auto" w:fill="auto"/>
            <w:vAlign w:val="center"/>
          </w:tcPr>
          <w:p w14:paraId="04873D96" w14:textId="1EABFF6D" w:rsidR="002A456E" w:rsidRPr="00B81506" w:rsidRDefault="002A456E" w:rsidP="00AA754B">
            <w:pPr>
              <w:pStyle w:val="TableText"/>
            </w:pPr>
            <w:r w:rsidRPr="00B81506">
              <w:t>C.3.1.12</w:t>
            </w:r>
          </w:p>
        </w:tc>
        <w:tc>
          <w:tcPr>
            <w:tcW w:w="1328" w:type="dxa"/>
            <w:shd w:val="clear" w:color="auto" w:fill="auto"/>
            <w:vAlign w:val="center"/>
          </w:tcPr>
          <w:p w14:paraId="5352486E" w14:textId="4772B969" w:rsidR="002A456E" w:rsidRPr="00B81506" w:rsidRDefault="002A456E" w:rsidP="00AA754B">
            <w:pPr>
              <w:pStyle w:val="TableText"/>
            </w:pPr>
            <w:r w:rsidRPr="00B81506">
              <w:t xml:space="preserve">Yes </w:t>
            </w:r>
          </w:p>
        </w:tc>
        <w:tc>
          <w:tcPr>
            <w:tcW w:w="4062" w:type="dxa"/>
            <w:shd w:val="clear" w:color="auto" w:fill="auto"/>
            <w:vAlign w:val="center"/>
          </w:tcPr>
          <w:p w14:paraId="16B192DC" w14:textId="173FCF8F" w:rsidR="002A456E" w:rsidRPr="00B81506" w:rsidRDefault="002A456E" w:rsidP="00AA754B">
            <w:pPr>
              <w:pStyle w:val="TableText"/>
            </w:pPr>
            <w:r w:rsidRPr="00B81506">
              <w:t>Mandatory IR.92 service</w:t>
            </w:r>
          </w:p>
        </w:tc>
      </w:tr>
      <w:tr w:rsidR="002A456E" w14:paraId="6374EB19" w14:textId="77777777" w:rsidTr="00B81506">
        <w:tc>
          <w:tcPr>
            <w:tcW w:w="2134" w:type="dxa"/>
            <w:shd w:val="clear" w:color="auto" w:fill="auto"/>
            <w:vAlign w:val="center"/>
          </w:tcPr>
          <w:p w14:paraId="554E61EF" w14:textId="1BA1601A" w:rsidR="002A456E" w:rsidRPr="00B81506" w:rsidRDefault="002A456E" w:rsidP="00AA754B">
            <w:pPr>
              <w:pStyle w:val="TableText"/>
            </w:pPr>
            <w:r w:rsidRPr="00B81506">
              <w:t>Message Waiting Indication (MWI)</w:t>
            </w:r>
          </w:p>
        </w:tc>
        <w:tc>
          <w:tcPr>
            <w:tcW w:w="1092" w:type="dxa"/>
            <w:shd w:val="clear" w:color="auto" w:fill="auto"/>
            <w:vAlign w:val="center"/>
          </w:tcPr>
          <w:p w14:paraId="3B0FE51E" w14:textId="18F09698" w:rsidR="002A456E" w:rsidRPr="00B81506" w:rsidRDefault="002A456E" w:rsidP="00AA754B">
            <w:pPr>
              <w:pStyle w:val="TableText"/>
            </w:pPr>
            <w:r w:rsidRPr="00B81506">
              <w:t>C.3.1.12</w:t>
            </w:r>
          </w:p>
        </w:tc>
        <w:tc>
          <w:tcPr>
            <w:tcW w:w="1328" w:type="dxa"/>
            <w:shd w:val="clear" w:color="auto" w:fill="auto"/>
            <w:vAlign w:val="center"/>
          </w:tcPr>
          <w:p w14:paraId="6BD57AD3" w14:textId="60CE1431" w:rsidR="002A456E" w:rsidRPr="00B81506" w:rsidRDefault="002A456E" w:rsidP="00AA754B">
            <w:pPr>
              <w:pStyle w:val="TableText"/>
            </w:pPr>
            <w:r w:rsidRPr="00B81506">
              <w:t>Yes</w:t>
            </w:r>
          </w:p>
        </w:tc>
        <w:tc>
          <w:tcPr>
            <w:tcW w:w="4062" w:type="dxa"/>
            <w:shd w:val="clear" w:color="auto" w:fill="auto"/>
            <w:vAlign w:val="center"/>
          </w:tcPr>
          <w:p w14:paraId="77D5E311" w14:textId="5CE986DF" w:rsidR="002A456E" w:rsidRPr="00B81506" w:rsidRDefault="002A456E" w:rsidP="00AA754B">
            <w:pPr>
              <w:pStyle w:val="TableText"/>
            </w:pPr>
            <w:r w:rsidRPr="00B81506">
              <w:t>Mandatory IR.92 service</w:t>
            </w:r>
          </w:p>
        </w:tc>
      </w:tr>
      <w:tr w:rsidR="002A456E" w14:paraId="257A5BF1" w14:textId="77777777" w:rsidTr="00B81506">
        <w:tc>
          <w:tcPr>
            <w:tcW w:w="2134" w:type="dxa"/>
            <w:shd w:val="clear" w:color="auto" w:fill="auto"/>
            <w:vAlign w:val="center"/>
          </w:tcPr>
          <w:p w14:paraId="1029E565" w14:textId="05E80882" w:rsidR="002A456E" w:rsidRPr="00B81506" w:rsidRDefault="002A456E" w:rsidP="00AA754B">
            <w:pPr>
              <w:pStyle w:val="TableText"/>
            </w:pPr>
            <w:r w:rsidRPr="00B81506">
              <w:t>Incoming Communication Barring (ICB)</w:t>
            </w:r>
          </w:p>
        </w:tc>
        <w:tc>
          <w:tcPr>
            <w:tcW w:w="1092" w:type="dxa"/>
            <w:shd w:val="clear" w:color="auto" w:fill="auto"/>
            <w:vAlign w:val="center"/>
          </w:tcPr>
          <w:p w14:paraId="325214A8" w14:textId="319B217E" w:rsidR="002A456E" w:rsidRPr="00B81506" w:rsidRDefault="002A456E" w:rsidP="00AA754B">
            <w:pPr>
              <w:pStyle w:val="TableText"/>
            </w:pPr>
            <w:r w:rsidRPr="00B81506">
              <w:t>C.3.1.12</w:t>
            </w:r>
          </w:p>
        </w:tc>
        <w:tc>
          <w:tcPr>
            <w:tcW w:w="1328" w:type="dxa"/>
            <w:shd w:val="clear" w:color="auto" w:fill="auto"/>
            <w:vAlign w:val="center"/>
          </w:tcPr>
          <w:p w14:paraId="11EF3704" w14:textId="2760B671" w:rsidR="002A456E" w:rsidRPr="00B81506" w:rsidRDefault="002A456E" w:rsidP="00AA754B">
            <w:pPr>
              <w:pStyle w:val="TableText"/>
            </w:pPr>
            <w:r w:rsidRPr="00B81506">
              <w:t>Yes</w:t>
            </w:r>
          </w:p>
        </w:tc>
        <w:tc>
          <w:tcPr>
            <w:tcW w:w="4062" w:type="dxa"/>
            <w:shd w:val="clear" w:color="auto" w:fill="auto"/>
            <w:vAlign w:val="center"/>
          </w:tcPr>
          <w:p w14:paraId="211E60F5" w14:textId="4443D475" w:rsidR="002A456E" w:rsidRPr="00B81506" w:rsidRDefault="002A456E" w:rsidP="00AA754B">
            <w:pPr>
              <w:pStyle w:val="TableText"/>
            </w:pPr>
            <w:r w:rsidRPr="00B81506">
              <w:t>Mandatory IR.92 service</w:t>
            </w:r>
          </w:p>
        </w:tc>
      </w:tr>
      <w:tr w:rsidR="002A456E" w14:paraId="628A9E81" w14:textId="77777777" w:rsidTr="00B81506">
        <w:tc>
          <w:tcPr>
            <w:tcW w:w="2134" w:type="dxa"/>
            <w:shd w:val="clear" w:color="auto" w:fill="auto"/>
            <w:vAlign w:val="center"/>
          </w:tcPr>
          <w:p w14:paraId="7021E197" w14:textId="793A6A50" w:rsidR="002A456E" w:rsidRPr="00B81506" w:rsidRDefault="002A456E" w:rsidP="00AA754B">
            <w:pPr>
              <w:pStyle w:val="TableText"/>
            </w:pPr>
            <w:r w:rsidRPr="00B81506">
              <w:t>Outgoing Communication Barring (OCB)</w:t>
            </w:r>
          </w:p>
        </w:tc>
        <w:tc>
          <w:tcPr>
            <w:tcW w:w="1092" w:type="dxa"/>
            <w:shd w:val="clear" w:color="auto" w:fill="auto"/>
            <w:vAlign w:val="center"/>
          </w:tcPr>
          <w:p w14:paraId="5ED86446" w14:textId="510D68C9" w:rsidR="002A456E" w:rsidRPr="00B81506" w:rsidRDefault="002A456E" w:rsidP="00AA754B">
            <w:pPr>
              <w:pStyle w:val="TableText"/>
            </w:pPr>
            <w:r w:rsidRPr="00B81506">
              <w:t>C.3.1.12</w:t>
            </w:r>
          </w:p>
        </w:tc>
        <w:tc>
          <w:tcPr>
            <w:tcW w:w="1328" w:type="dxa"/>
            <w:shd w:val="clear" w:color="auto" w:fill="auto"/>
            <w:vAlign w:val="center"/>
          </w:tcPr>
          <w:p w14:paraId="2E8BCC8A" w14:textId="0A79CC40" w:rsidR="002A456E" w:rsidRPr="00B81506" w:rsidRDefault="002A456E" w:rsidP="00AA754B">
            <w:pPr>
              <w:pStyle w:val="TableText"/>
            </w:pPr>
            <w:r w:rsidRPr="00B81506">
              <w:t>Yes</w:t>
            </w:r>
          </w:p>
        </w:tc>
        <w:tc>
          <w:tcPr>
            <w:tcW w:w="4062" w:type="dxa"/>
            <w:shd w:val="clear" w:color="auto" w:fill="auto"/>
            <w:vAlign w:val="center"/>
          </w:tcPr>
          <w:p w14:paraId="44328E51" w14:textId="7D9D75EF" w:rsidR="002A456E" w:rsidRPr="00B81506" w:rsidRDefault="002A456E" w:rsidP="00AA754B">
            <w:pPr>
              <w:pStyle w:val="TableText"/>
            </w:pPr>
            <w:r w:rsidRPr="00B81506">
              <w:t>Mandatory IR.92 service</w:t>
            </w:r>
          </w:p>
        </w:tc>
      </w:tr>
      <w:tr w:rsidR="002A456E" w14:paraId="7A0E0EF3" w14:textId="77777777" w:rsidTr="00B81506">
        <w:tc>
          <w:tcPr>
            <w:tcW w:w="2134" w:type="dxa"/>
            <w:shd w:val="clear" w:color="auto" w:fill="auto"/>
            <w:vAlign w:val="center"/>
          </w:tcPr>
          <w:p w14:paraId="0D043EEA" w14:textId="1CC244FE" w:rsidR="002A456E" w:rsidRPr="00B81506" w:rsidRDefault="002A456E" w:rsidP="00AA754B">
            <w:pPr>
              <w:pStyle w:val="TableText"/>
            </w:pPr>
            <w:r w:rsidRPr="00B81506">
              <w:t>Completion of Communications to busy subscriber (CCBS)</w:t>
            </w:r>
          </w:p>
        </w:tc>
        <w:tc>
          <w:tcPr>
            <w:tcW w:w="1092" w:type="dxa"/>
            <w:shd w:val="clear" w:color="auto" w:fill="auto"/>
            <w:vAlign w:val="center"/>
          </w:tcPr>
          <w:p w14:paraId="76EE4A2E" w14:textId="63DD7ECA" w:rsidR="002A456E" w:rsidRPr="00B81506" w:rsidRDefault="002A456E" w:rsidP="00AA754B">
            <w:pPr>
              <w:pStyle w:val="TableText"/>
            </w:pPr>
            <w:r w:rsidRPr="00B81506">
              <w:t>C.3.1.12</w:t>
            </w:r>
          </w:p>
        </w:tc>
        <w:tc>
          <w:tcPr>
            <w:tcW w:w="1328" w:type="dxa"/>
            <w:shd w:val="clear" w:color="auto" w:fill="auto"/>
            <w:vAlign w:val="center"/>
          </w:tcPr>
          <w:p w14:paraId="2EA0C93D" w14:textId="43560644" w:rsidR="002A456E" w:rsidRPr="00B81506" w:rsidRDefault="002A456E" w:rsidP="00AA754B">
            <w:pPr>
              <w:pStyle w:val="TableText"/>
            </w:pPr>
            <w:r w:rsidRPr="00B81506">
              <w:t xml:space="preserve">Optional </w:t>
            </w:r>
          </w:p>
        </w:tc>
        <w:tc>
          <w:tcPr>
            <w:tcW w:w="4062" w:type="dxa"/>
            <w:shd w:val="clear" w:color="auto" w:fill="auto"/>
            <w:vAlign w:val="center"/>
          </w:tcPr>
          <w:p w14:paraId="6954ECD1" w14:textId="563B3458" w:rsidR="002A456E" w:rsidRPr="00B81506" w:rsidRDefault="002A456E" w:rsidP="00AA754B">
            <w:pPr>
              <w:pStyle w:val="TableText"/>
            </w:pPr>
            <w:r w:rsidRPr="00B81506">
              <w:t>Not a mandatory IR.92 service</w:t>
            </w:r>
          </w:p>
        </w:tc>
      </w:tr>
      <w:tr w:rsidR="002A456E" w14:paraId="7780A71E" w14:textId="77777777" w:rsidTr="00B81506">
        <w:tc>
          <w:tcPr>
            <w:tcW w:w="2134" w:type="dxa"/>
            <w:shd w:val="clear" w:color="auto" w:fill="auto"/>
            <w:vAlign w:val="center"/>
          </w:tcPr>
          <w:p w14:paraId="1673D3E1" w14:textId="38540569" w:rsidR="002A456E" w:rsidRPr="00B81506" w:rsidRDefault="002A456E" w:rsidP="00AA754B">
            <w:pPr>
              <w:pStyle w:val="TableText"/>
            </w:pPr>
            <w:r w:rsidRPr="00B81506">
              <w:t>Completion of Communications No Reply (CCNR)</w:t>
            </w:r>
          </w:p>
        </w:tc>
        <w:tc>
          <w:tcPr>
            <w:tcW w:w="1092" w:type="dxa"/>
            <w:shd w:val="clear" w:color="auto" w:fill="auto"/>
            <w:vAlign w:val="center"/>
          </w:tcPr>
          <w:p w14:paraId="7494270B" w14:textId="0A606723" w:rsidR="002A456E" w:rsidRPr="00B81506" w:rsidRDefault="002A456E" w:rsidP="00AA754B">
            <w:pPr>
              <w:pStyle w:val="TableText"/>
            </w:pPr>
            <w:r w:rsidRPr="00B81506">
              <w:t>C.3.1.12</w:t>
            </w:r>
          </w:p>
        </w:tc>
        <w:tc>
          <w:tcPr>
            <w:tcW w:w="1328" w:type="dxa"/>
            <w:shd w:val="clear" w:color="auto" w:fill="auto"/>
            <w:vAlign w:val="center"/>
          </w:tcPr>
          <w:p w14:paraId="72AAB5B2" w14:textId="2F6162F6" w:rsidR="002A456E" w:rsidRPr="00B81506" w:rsidRDefault="002A456E" w:rsidP="00AA754B">
            <w:pPr>
              <w:pStyle w:val="TableText"/>
            </w:pPr>
            <w:r w:rsidRPr="00B81506">
              <w:t xml:space="preserve">Optional </w:t>
            </w:r>
          </w:p>
        </w:tc>
        <w:tc>
          <w:tcPr>
            <w:tcW w:w="4062" w:type="dxa"/>
            <w:shd w:val="clear" w:color="auto" w:fill="auto"/>
            <w:vAlign w:val="center"/>
          </w:tcPr>
          <w:p w14:paraId="1A0972AA" w14:textId="461E4884" w:rsidR="002A456E" w:rsidRPr="00B81506" w:rsidRDefault="002A456E" w:rsidP="00AA754B">
            <w:pPr>
              <w:pStyle w:val="TableText"/>
            </w:pPr>
            <w:r w:rsidRPr="00B81506">
              <w:t>Not a mandatory IR.92 service</w:t>
            </w:r>
          </w:p>
        </w:tc>
      </w:tr>
      <w:tr w:rsidR="002A456E" w14:paraId="23C5C8EB" w14:textId="77777777" w:rsidTr="00B81506">
        <w:tc>
          <w:tcPr>
            <w:tcW w:w="2134" w:type="dxa"/>
            <w:shd w:val="clear" w:color="auto" w:fill="auto"/>
            <w:vAlign w:val="center"/>
          </w:tcPr>
          <w:p w14:paraId="45D0A7F1" w14:textId="4D36EF97" w:rsidR="002A456E" w:rsidRPr="00B81506" w:rsidRDefault="002A456E" w:rsidP="00AA754B">
            <w:pPr>
              <w:pStyle w:val="TableText"/>
            </w:pPr>
            <w:r w:rsidRPr="00B81506">
              <w:t>Explicit Communication Transfer (ECT)</w:t>
            </w:r>
          </w:p>
        </w:tc>
        <w:tc>
          <w:tcPr>
            <w:tcW w:w="1092" w:type="dxa"/>
            <w:shd w:val="clear" w:color="auto" w:fill="auto"/>
            <w:vAlign w:val="center"/>
          </w:tcPr>
          <w:p w14:paraId="70C7A2FD" w14:textId="4F925E2E" w:rsidR="002A456E" w:rsidRPr="00B81506" w:rsidRDefault="002A456E" w:rsidP="00AA754B">
            <w:pPr>
              <w:pStyle w:val="TableText"/>
            </w:pPr>
            <w:r w:rsidRPr="00B81506">
              <w:t>C.3.1.12</w:t>
            </w:r>
          </w:p>
        </w:tc>
        <w:tc>
          <w:tcPr>
            <w:tcW w:w="1328" w:type="dxa"/>
            <w:shd w:val="clear" w:color="auto" w:fill="auto"/>
            <w:vAlign w:val="center"/>
          </w:tcPr>
          <w:p w14:paraId="35C4A6F7" w14:textId="3D33DAE2" w:rsidR="002A456E" w:rsidRPr="00B81506" w:rsidRDefault="002A456E" w:rsidP="00AA754B">
            <w:pPr>
              <w:pStyle w:val="TableText"/>
            </w:pPr>
            <w:r w:rsidRPr="00B81506">
              <w:t xml:space="preserve">Optional </w:t>
            </w:r>
          </w:p>
        </w:tc>
        <w:tc>
          <w:tcPr>
            <w:tcW w:w="4062" w:type="dxa"/>
            <w:shd w:val="clear" w:color="auto" w:fill="auto"/>
            <w:vAlign w:val="center"/>
          </w:tcPr>
          <w:p w14:paraId="544630AA" w14:textId="0960F795" w:rsidR="002A456E" w:rsidRPr="00B81506" w:rsidRDefault="002A456E" w:rsidP="00AA754B">
            <w:pPr>
              <w:pStyle w:val="TableText"/>
            </w:pPr>
            <w:r w:rsidRPr="00B81506">
              <w:t>Not a mandatory IR.92 service</w:t>
            </w:r>
          </w:p>
        </w:tc>
      </w:tr>
      <w:tr w:rsidR="002A456E" w14:paraId="40CE00DD" w14:textId="77777777" w:rsidTr="00B81506">
        <w:tc>
          <w:tcPr>
            <w:tcW w:w="2134" w:type="dxa"/>
            <w:shd w:val="clear" w:color="auto" w:fill="auto"/>
            <w:vAlign w:val="center"/>
          </w:tcPr>
          <w:p w14:paraId="25B63471" w14:textId="6806BCAF" w:rsidR="002A456E" w:rsidRPr="00B81506" w:rsidRDefault="002A456E" w:rsidP="00AA754B">
            <w:pPr>
              <w:pStyle w:val="TableText"/>
            </w:pPr>
            <w:r w:rsidRPr="00B81506">
              <w:lastRenderedPageBreak/>
              <w:t>Customized Alerting Tone (CAT)</w:t>
            </w:r>
          </w:p>
        </w:tc>
        <w:tc>
          <w:tcPr>
            <w:tcW w:w="1092" w:type="dxa"/>
            <w:shd w:val="clear" w:color="auto" w:fill="auto"/>
            <w:vAlign w:val="center"/>
          </w:tcPr>
          <w:p w14:paraId="5A069CEE" w14:textId="65817032" w:rsidR="002A456E" w:rsidRPr="00B81506" w:rsidRDefault="002A456E" w:rsidP="00AA754B">
            <w:pPr>
              <w:pStyle w:val="TableText"/>
            </w:pPr>
            <w:r w:rsidRPr="00B81506">
              <w:t>C.3.1.12</w:t>
            </w:r>
          </w:p>
        </w:tc>
        <w:tc>
          <w:tcPr>
            <w:tcW w:w="1328" w:type="dxa"/>
            <w:shd w:val="clear" w:color="auto" w:fill="auto"/>
            <w:vAlign w:val="center"/>
          </w:tcPr>
          <w:p w14:paraId="4ABF340C" w14:textId="31BA1A36" w:rsidR="002A456E" w:rsidRPr="00B81506" w:rsidRDefault="002A456E" w:rsidP="00AA754B">
            <w:pPr>
              <w:pStyle w:val="TableText"/>
            </w:pPr>
            <w:r w:rsidRPr="00B81506">
              <w:t xml:space="preserve">Optional </w:t>
            </w:r>
          </w:p>
        </w:tc>
        <w:tc>
          <w:tcPr>
            <w:tcW w:w="4062" w:type="dxa"/>
            <w:shd w:val="clear" w:color="auto" w:fill="auto"/>
            <w:vAlign w:val="center"/>
          </w:tcPr>
          <w:p w14:paraId="243C852E" w14:textId="4B8C609C" w:rsidR="002A456E" w:rsidRPr="00B81506" w:rsidRDefault="002A456E" w:rsidP="00AA754B">
            <w:pPr>
              <w:pStyle w:val="TableText"/>
            </w:pPr>
            <w:r w:rsidRPr="00B81506">
              <w:t>Not a mandatory IR.92 service</w:t>
            </w:r>
          </w:p>
        </w:tc>
      </w:tr>
      <w:tr w:rsidR="002A456E" w14:paraId="46DD693B" w14:textId="77777777" w:rsidTr="00B81506">
        <w:tc>
          <w:tcPr>
            <w:tcW w:w="2134" w:type="dxa"/>
            <w:shd w:val="clear" w:color="auto" w:fill="auto"/>
            <w:vAlign w:val="center"/>
          </w:tcPr>
          <w:p w14:paraId="7E5960BE" w14:textId="63631617" w:rsidR="002A456E" w:rsidRPr="00B81506" w:rsidRDefault="002A456E" w:rsidP="00AA754B">
            <w:pPr>
              <w:pStyle w:val="TableText"/>
            </w:pPr>
            <w:r w:rsidRPr="00B81506">
              <w:t>Customized Ringing Signal (CRS)</w:t>
            </w:r>
          </w:p>
        </w:tc>
        <w:tc>
          <w:tcPr>
            <w:tcW w:w="1092" w:type="dxa"/>
            <w:shd w:val="clear" w:color="auto" w:fill="auto"/>
            <w:vAlign w:val="center"/>
          </w:tcPr>
          <w:p w14:paraId="45E15554" w14:textId="6B534CE4" w:rsidR="002A456E" w:rsidRPr="00B81506" w:rsidRDefault="002A456E" w:rsidP="00AA754B">
            <w:pPr>
              <w:pStyle w:val="TableText"/>
            </w:pPr>
            <w:r w:rsidRPr="00B81506">
              <w:t>C.3.1.12</w:t>
            </w:r>
          </w:p>
        </w:tc>
        <w:tc>
          <w:tcPr>
            <w:tcW w:w="1328" w:type="dxa"/>
            <w:shd w:val="clear" w:color="auto" w:fill="auto"/>
            <w:vAlign w:val="center"/>
          </w:tcPr>
          <w:p w14:paraId="70935E8A" w14:textId="75B9AD2D" w:rsidR="002A456E" w:rsidRPr="00B81506" w:rsidRDefault="002A456E" w:rsidP="00AA754B">
            <w:pPr>
              <w:pStyle w:val="TableText"/>
            </w:pPr>
            <w:r w:rsidRPr="00B81506">
              <w:t xml:space="preserve">Optional </w:t>
            </w:r>
          </w:p>
        </w:tc>
        <w:tc>
          <w:tcPr>
            <w:tcW w:w="4062" w:type="dxa"/>
            <w:shd w:val="clear" w:color="auto" w:fill="auto"/>
            <w:vAlign w:val="center"/>
          </w:tcPr>
          <w:p w14:paraId="609ECAF8" w14:textId="6F359C58" w:rsidR="002A456E" w:rsidRPr="00B81506" w:rsidRDefault="002A456E" w:rsidP="00AA754B">
            <w:pPr>
              <w:pStyle w:val="TableText"/>
            </w:pPr>
            <w:r w:rsidRPr="00B81506">
              <w:t>Not a mandatory IR.92 service</w:t>
            </w:r>
          </w:p>
        </w:tc>
      </w:tr>
      <w:tr w:rsidR="002A456E" w14:paraId="1B39C727" w14:textId="77777777" w:rsidTr="00B81506">
        <w:tc>
          <w:tcPr>
            <w:tcW w:w="2134" w:type="dxa"/>
            <w:shd w:val="clear" w:color="auto" w:fill="auto"/>
            <w:vAlign w:val="center"/>
          </w:tcPr>
          <w:p w14:paraId="643A36E1" w14:textId="501525D7" w:rsidR="002A456E" w:rsidRPr="00B81506" w:rsidRDefault="002A456E" w:rsidP="00AA754B">
            <w:pPr>
              <w:pStyle w:val="TableText"/>
            </w:pPr>
            <w:r w:rsidRPr="00B81506">
              <w:t>Closed User Group (CUG)</w:t>
            </w:r>
          </w:p>
        </w:tc>
        <w:tc>
          <w:tcPr>
            <w:tcW w:w="1092" w:type="dxa"/>
            <w:shd w:val="clear" w:color="auto" w:fill="auto"/>
            <w:vAlign w:val="center"/>
          </w:tcPr>
          <w:p w14:paraId="28584C47" w14:textId="5659777B" w:rsidR="002A456E" w:rsidRPr="00B81506" w:rsidRDefault="002A456E" w:rsidP="00AA754B">
            <w:pPr>
              <w:pStyle w:val="TableText"/>
            </w:pPr>
            <w:r w:rsidRPr="00B81506">
              <w:t>C.3.1.12</w:t>
            </w:r>
          </w:p>
        </w:tc>
        <w:tc>
          <w:tcPr>
            <w:tcW w:w="1328" w:type="dxa"/>
            <w:shd w:val="clear" w:color="auto" w:fill="auto"/>
            <w:vAlign w:val="center"/>
          </w:tcPr>
          <w:p w14:paraId="5E7300E7" w14:textId="4149835F" w:rsidR="002A456E" w:rsidRPr="00B81506" w:rsidRDefault="002A456E" w:rsidP="00AA754B">
            <w:pPr>
              <w:pStyle w:val="TableText"/>
            </w:pPr>
            <w:r w:rsidRPr="00B81506">
              <w:t xml:space="preserve">Optional </w:t>
            </w:r>
          </w:p>
        </w:tc>
        <w:tc>
          <w:tcPr>
            <w:tcW w:w="4062" w:type="dxa"/>
            <w:shd w:val="clear" w:color="auto" w:fill="auto"/>
            <w:vAlign w:val="center"/>
          </w:tcPr>
          <w:p w14:paraId="7CF69833" w14:textId="3C41BD9C" w:rsidR="002A456E" w:rsidRPr="00B81506" w:rsidRDefault="002A456E" w:rsidP="00AA754B">
            <w:pPr>
              <w:pStyle w:val="TableText"/>
            </w:pPr>
            <w:r w:rsidRPr="00B81506">
              <w:t>Not a mandatory IR.92 service</w:t>
            </w:r>
          </w:p>
        </w:tc>
      </w:tr>
      <w:tr w:rsidR="002A456E" w14:paraId="382AE861" w14:textId="77777777" w:rsidTr="00B81506">
        <w:tc>
          <w:tcPr>
            <w:tcW w:w="2134" w:type="dxa"/>
            <w:shd w:val="clear" w:color="auto" w:fill="auto"/>
            <w:vAlign w:val="center"/>
          </w:tcPr>
          <w:p w14:paraId="1A26D14A" w14:textId="4113EB4E" w:rsidR="002A456E" w:rsidRPr="00B81506" w:rsidRDefault="002A456E" w:rsidP="00AA754B">
            <w:pPr>
              <w:pStyle w:val="TableText"/>
            </w:pPr>
            <w:r w:rsidRPr="00B81506">
              <w:t xml:space="preserve">Personal Network Management (PNM) </w:t>
            </w:r>
          </w:p>
        </w:tc>
        <w:tc>
          <w:tcPr>
            <w:tcW w:w="1092" w:type="dxa"/>
            <w:shd w:val="clear" w:color="auto" w:fill="auto"/>
            <w:vAlign w:val="center"/>
          </w:tcPr>
          <w:p w14:paraId="5E37D1F5" w14:textId="3436DCD0" w:rsidR="002A456E" w:rsidRPr="00B81506" w:rsidRDefault="002A456E" w:rsidP="00AA754B">
            <w:pPr>
              <w:pStyle w:val="TableText"/>
            </w:pPr>
            <w:r w:rsidRPr="00B81506">
              <w:t>C.3.1.12</w:t>
            </w:r>
          </w:p>
        </w:tc>
        <w:tc>
          <w:tcPr>
            <w:tcW w:w="1328" w:type="dxa"/>
            <w:shd w:val="clear" w:color="auto" w:fill="auto"/>
            <w:vAlign w:val="center"/>
          </w:tcPr>
          <w:p w14:paraId="1E7E882F" w14:textId="37C1EA5C" w:rsidR="002A456E" w:rsidRPr="00B81506" w:rsidRDefault="002A456E" w:rsidP="00AA754B">
            <w:pPr>
              <w:pStyle w:val="TableText"/>
            </w:pPr>
            <w:r w:rsidRPr="00B81506">
              <w:t xml:space="preserve">Optional </w:t>
            </w:r>
          </w:p>
        </w:tc>
        <w:tc>
          <w:tcPr>
            <w:tcW w:w="4062" w:type="dxa"/>
            <w:shd w:val="clear" w:color="auto" w:fill="auto"/>
            <w:vAlign w:val="center"/>
          </w:tcPr>
          <w:p w14:paraId="773B474A" w14:textId="25489A40" w:rsidR="002A456E" w:rsidRPr="00B81506" w:rsidRDefault="002A456E" w:rsidP="00AA754B">
            <w:pPr>
              <w:pStyle w:val="TableText"/>
            </w:pPr>
            <w:r w:rsidRPr="00B81506">
              <w:t>Not a mandatory IR.92 service</w:t>
            </w:r>
          </w:p>
        </w:tc>
      </w:tr>
      <w:tr w:rsidR="002A456E" w14:paraId="6D3C3A4D" w14:textId="77777777" w:rsidTr="00B81506">
        <w:tc>
          <w:tcPr>
            <w:tcW w:w="2134" w:type="dxa"/>
            <w:shd w:val="clear" w:color="auto" w:fill="auto"/>
            <w:vAlign w:val="center"/>
          </w:tcPr>
          <w:p w14:paraId="11BDAEF8" w14:textId="6D524005" w:rsidR="002A456E" w:rsidRPr="00B81506" w:rsidRDefault="002A456E" w:rsidP="00AA754B">
            <w:pPr>
              <w:pStyle w:val="TableText"/>
            </w:pPr>
            <w:r w:rsidRPr="00B81506">
              <w:t>Three Party (3PTY)</w:t>
            </w:r>
          </w:p>
        </w:tc>
        <w:tc>
          <w:tcPr>
            <w:tcW w:w="1092" w:type="dxa"/>
            <w:shd w:val="clear" w:color="auto" w:fill="auto"/>
            <w:vAlign w:val="center"/>
          </w:tcPr>
          <w:p w14:paraId="34EE24CE" w14:textId="076EF78E" w:rsidR="002A456E" w:rsidRPr="00B81506" w:rsidRDefault="002A456E" w:rsidP="00AA754B">
            <w:pPr>
              <w:pStyle w:val="TableText"/>
            </w:pPr>
            <w:r w:rsidRPr="00B81506">
              <w:t>C.3.1.12</w:t>
            </w:r>
          </w:p>
        </w:tc>
        <w:tc>
          <w:tcPr>
            <w:tcW w:w="1328" w:type="dxa"/>
            <w:shd w:val="clear" w:color="auto" w:fill="auto"/>
            <w:vAlign w:val="center"/>
          </w:tcPr>
          <w:p w14:paraId="2F06C778" w14:textId="471BC040" w:rsidR="002A456E" w:rsidRPr="00B81506" w:rsidRDefault="002A456E" w:rsidP="00AA754B">
            <w:pPr>
              <w:pStyle w:val="TableText"/>
            </w:pPr>
            <w:r w:rsidRPr="00B81506">
              <w:t xml:space="preserve">Optional </w:t>
            </w:r>
          </w:p>
        </w:tc>
        <w:tc>
          <w:tcPr>
            <w:tcW w:w="4062" w:type="dxa"/>
            <w:shd w:val="clear" w:color="auto" w:fill="auto"/>
            <w:vAlign w:val="center"/>
          </w:tcPr>
          <w:p w14:paraId="321F1382" w14:textId="0EAB43E6" w:rsidR="002A456E" w:rsidRPr="00B81506" w:rsidRDefault="002A456E" w:rsidP="00AA754B">
            <w:pPr>
              <w:pStyle w:val="TableText"/>
            </w:pPr>
            <w:r w:rsidRPr="00B81506">
              <w:t>Not a mandatory IR.92 service</w:t>
            </w:r>
          </w:p>
        </w:tc>
      </w:tr>
      <w:tr w:rsidR="002A456E" w14:paraId="7C032C57" w14:textId="77777777" w:rsidTr="00B81506">
        <w:tc>
          <w:tcPr>
            <w:tcW w:w="2134" w:type="dxa"/>
            <w:shd w:val="clear" w:color="auto" w:fill="auto"/>
            <w:vAlign w:val="center"/>
          </w:tcPr>
          <w:p w14:paraId="1235D8D1" w14:textId="72AE778A" w:rsidR="002A456E" w:rsidRPr="00B81506" w:rsidRDefault="002A456E" w:rsidP="00AA754B">
            <w:pPr>
              <w:pStyle w:val="TableText"/>
            </w:pPr>
            <w:r w:rsidRPr="00B81506">
              <w:t>Conference (CONF)</w:t>
            </w:r>
          </w:p>
        </w:tc>
        <w:tc>
          <w:tcPr>
            <w:tcW w:w="1092" w:type="dxa"/>
            <w:shd w:val="clear" w:color="auto" w:fill="auto"/>
            <w:vAlign w:val="center"/>
          </w:tcPr>
          <w:p w14:paraId="36CB9142" w14:textId="2A2CE3B8" w:rsidR="002A456E" w:rsidRPr="00B81506" w:rsidRDefault="002A456E" w:rsidP="00AA754B">
            <w:pPr>
              <w:pStyle w:val="TableText"/>
            </w:pPr>
            <w:r w:rsidRPr="00B81506">
              <w:t>C.3.1.12</w:t>
            </w:r>
          </w:p>
        </w:tc>
        <w:tc>
          <w:tcPr>
            <w:tcW w:w="1328" w:type="dxa"/>
            <w:shd w:val="clear" w:color="auto" w:fill="auto"/>
            <w:vAlign w:val="center"/>
          </w:tcPr>
          <w:p w14:paraId="3A9067D2" w14:textId="1728C39E" w:rsidR="002A456E" w:rsidRPr="00B81506" w:rsidRDefault="002A456E" w:rsidP="00AA754B">
            <w:pPr>
              <w:pStyle w:val="TableText"/>
            </w:pPr>
            <w:r w:rsidRPr="00B81506">
              <w:t>Yes</w:t>
            </w:r>
          </w:p>
        </w:tc>
        <w:tc>
          <w:tcPr>
            <w:tcW w:w="4062" w:type="dxa"/>
            <w:shd w:val="clear" w:color="auto" w:fill="auto"/>
            <w:vAlign w:val="center"/>
          </w:tcPr>
          <w:p w14:paraId="50EBAAC5" w14:textId="11E5399A" w:rsidR="002A456E" w:rsidRPr="00B81506" w:rsidRDefault="002A456E" w:rsidP="00AA754B">
            <w:pPr>
              <w:pStyle w:val="TableText"/>
            </w:pPr>
            <w:r w:rsidRPr="00B81506">
              <w:t>Mandatory IR.92 service (Ad-Hoc Conference).</w:t>
            </w:r>
          </w:p>
        </w:tc>
      </w:tr>
      <w:tr w:rsidR="002A456E" w14:paraId="5D91CC68" w14:textId="77777777" w:rsidTr="00B81506">
        <w:tc>
          <w:tcPr>
            <w:tcW w:w="2134" w:type="dxa"/>
            <w:shd w:val="clear" w:color="auto" w:fill="auto"/>
            <w:vAlign w:val="center"/>
          </w:tcPr>
          <w:p w14:paraId="63BFBDEC" w14:textId="21DF7B13" w:rsidR="002A456E" w:rsidRPr="00B81506" w:rsidRDefault="002A456E" w:rsidP="00AA754B">
            <w:pPr>
              <w:pStyle w:val="TableText"/>
            </w:pPr>
            <w:r w:rsidRPr="00B81506">
              <w:t>Flexible Alerting (FA)</w:t>
            </w:r>
          </w:p>
        </w:tc>
        <w:tc>
          <w:tcPr>
            <w:tcW w:w="1092" w:type="dxa"/>
            <w:shd w:val="clear" w:color="auto" w:fill="auto"/>
            <w:vAlign w:val="center"/>
          </w:tcPr>
          <w:p w14:paraId="4DE5F481" w14:textId="15814F3D" w:rsidR="002A456E" w:rsidRPr="00B81506" w:rsidRDefault="002A456E" w:rsidP="00AA754B">
            <w:pPr>
              <w:pStyle w:val="TableText"/>
            </w:pPr>
            <w:r w:rsidRPr="00B81506">
              <w:t>C.3.1.12</w:t>
            </w:r>
          </w:p>
        </w:tc>
        <w:tc>
          <w:tcPr>
            <w:tcW w:w="1328" w:type="dxa"/>
            <w:shd w:val="clear" w:color="auto" w:fill="auto"/>
            <w:vAlign w:val="center"/>
          </w:tcPr>
          <w:p w14:paraId="09E1D6AD" w14:textId="1CC987A4" w:rsidR="002A456E" w:rsidRPr="00B81506" w:rsidRDefault="002A456E" w:rsidP="00AA754B">
            <w:pPr>
              <w:pStyle w:val="TableText"/>
            </w:pPr>
            <w:r w:rsidRPr="00B81506">
              <w:t xml:space="preserve">Optional </w:t>
            </w:r>
          </w:p>
        </w:tc>
        <w:tc>
          <w:tcPr>
            <w:tcW w:w="4062" w:type="dxa"/>
            <w:shd w:val="clear" w:color="auto" w:fill="auto"/>
            <w:vAlign w:val="center"/>
          </w:tcPr>
          <w:p w14:paraId="37F56E36" w14:textId="7A65660E" w:rsidR="002A456E" w:rsidRPr="00B81506" w:rsidRDefault="002A456E" w:rsidP="00AA754B">
            <w:pPr>
              <w:pStyle w:val="TableText"/>
            </w:pPr>
            <w:r w:rsidRPr="00B81506">
              <w:t>Not a mandatory IR.92 service</w:t>
            </w:r>
          </w:p>
        </w:tc>
      </w:tr>
      <w:tr w:rsidR="002A456E" w14:paraId="68FE0F42" w14:textId="77777777" w:rsidTr="00B81506">
        <w:tc>
          <w:tcPr>
            <w:tcW w:w="2134" w:type="dxa"/>
            <w:shd w:val="clear" w:color="auto" w:fill="auto"/>
            <w:vAlign w:val="center"/>
          </w:tcPr>
          <w:p w14:paraId="6EE34C2F" w14:textId="4362FB5C" w:rsidR="002A456E" w:rsidRPr="00B81506" w:rsidRDefault="002A456E" w:rsidP="00AA754B">
            <w:pPr>
              <w:pStyle w:val="TableText"/>
            </w:pPr>
            <w:r w:rsidRPr="00B81506">
              <w:t>Announcements (during session establishment)</w:t>
            </w:r>
          </w:p>
        </w:tc>
        <w:tc>
          <w:tcPr>
            <w:tcW w:w="1092" w:type="dxa"/>
            <w:shd w:val="clear" w:color="auto" w:fill="auto"/>
            <w:vAlign w:val="center"/>
          </w:tcPr>
          <w:p w14:paraId="20EEAC39" w14:textId="4751DEEC" w:rsidR="002A456E" w:rsidRPr="00B81506" w:rsidRDefault="002A456E" w:rsidP="00AA754B">
            <w:pPr>
              <w:pStyle w:val="TableText"/>
            </w:pPr>
            <w:r w:rsidRPr="00B81506">
              <w:t>C.3.1.12</w:t>
            </w:r>
          </w:p>
        </w:tc>
        <w:tc>
          <w:tcPr>
            <w:tcW w:w="1328" w:type="dxa"/>
            <w:shd w:val="clear" w:color="auto" w:fill="auto"/>
            <w:vAlign w:val="center"/>
          </w:tcPr>
          <w:p w14:paraId="7F51D800" w14:textId="2AE1F028" w:rsidR="002A456E" w:rsidRPr="00B81506" w:rsidRDefault="002A456E" w:rsidP="00AA754B">
            <w:pPr>
              <w:pStyle w:val="TableText"/>
            </w:pPr>
            <w:r w:rsidRPr="00B81506">
              <w:t>Yes</w:t>
            </w:r>
          </w:p>
        </w:tc>
        <w:tc>
          <w:tcPr>
            <w:tcW w:w="4062" w:type="dxa"/>
            <w:shd w:val="clear" w:color="auto" w:fill="auto"/>
            <w:vAlign w:val="center"/>
          </w:tcPr>
          <w:p w14:paraId="01D87B47" w14:textId="38C70201" w:rsidR="002A456E" w:rsidRPr="00B81506" w:rsidRDefault="002A456E" w:rsidP="00AA754B">
            <w:pPr>
              <w:pStyle w:val="TableText"/>
            </w:pPr>
            <w:r w:rsidRPr="00B81506">
              <w:t xml:space="preserve">Both P-Early-Media and Alert-Info headers are supported in this profile. </w:t>
            </w:r>
          </w:p>
        </w:tc>
      </w:tr>
      <w:tr w:rsidR="002A456E" w14:paraId="6E6B94CF" w14:textId="77777777" w:rsidTr="00B81506">
        <w:tc>
          <w:tcPr>
            <w:tcW w:w="2134" w:type="dxa"/>
            <w:shd w:val="clear" w:color="auto" w:fill="auto"/>
            <w:vAlign w:val="center"/>
          </w:tcPr>
          <w:p w14:paraId="497BF9E8" w14:textId="45A4A12D" w:rsidR="002A456E" w:rsidRPr="00B81506" w:rsidRDefault="002A456E" w:rsidP="00AA754B">
            <w:pPr>
              <w:pStyle w:val="TableText"/>
            </w:pPr>
            <w:r w:rsidRPr="00B81506">
              <w:t>Announcements (during established session)</w:t>
            </w:r>
          </w:p>
        </w:tc>
        <w:tc>
          <w:tcPr>
            <w:tcW w:w="1092" w:type="dxa"/>
            <w:shd w:val="clear" w:color="auto" w:fill="auto"/>
            <w:vAlign w:val="center"/>
          </w:tcPr>
          <w:p w14:paraId="342F0DCD" w14:textId="57C819C2" w:rsidR="002A456E" w:rsidRPr="00B81506" w:rsidRDefault="002A456E" w:rsidP="00AA754B">
            <w:pPr>
              <w:pStyle w:val="TableText"/>
            </w:pPr>
            <w:r w:rsidRPr="00B81506">
              <w:t>C.3.1.12</w:t>
            </w:r>
          </w:p>
        </w:tc>
        <w:tc>
          <w:tcPr>
            <w:tcW w:w="1328" w:type="dxa"/>
            <w:shd w:val="clear" w:color="auto" w:fill="auto"/>
            <w:vAlign w:val="center"/>
          </w:tcPr>
          <w:p w14:paraId="0C31471F" w14:textId="3290FC39" w:rsidR="002A456E" w:rsidRPr="00B81506" w:rsidRDefault="002A456E" w:rsidP="00AA754B">
            <w:pPr>
              <w:pStyle w:val="TableText"/>
            </w:pPr>
            <w:r w:rsidRPr="00B81506">
              <w:t>Yes</w:t>
            </w:r>
          </w:p>
        </w:tc>
        <w:tc>
          <w:tcPr>
            <w:tcW w:w="4062" w:type="dxa"/>
            <w:shd w:val="clear" w:color="auto" w:fill="auto"/>
            <w:vAlign w:val="center"/>
          </w:tcPr>
          <w:p w14:paraId="598214FA" w14:textId="7F28DAE3" w:rsidR="002A456E" w:rsidRPr="00B81506" w:rsidRDefault="002A456E" w:rsidP="00AA754B">
            <w:pPr>
              <w:pStyle w:val="TableText"/>
            </w:pPr>
            <w:r w:rsidRPr="00B81506">
              <w:t xml:space="preserve">Media stream can be modified mid call in this profile. Also, Call-Info header is supported. </w:t>
            </w:r>
          </w:p>
        </w:tc>
      </w:tr>
      <w:tr w:rsidR="002A456E" w14:paraId="0E916180" w14:textId="77777777" w:rsidTr="00B81506">
        <w:tc>
          <w:tcPr>
            <w:tcW w:w="2134" w:type="dxa"/>
            <w:shd w:val="clear" w:color="auto" w:fill="auto"/>
            <w:vAlign w:val="center"/>
          </w:tcPr>
          <w:p w14:paraId="4DF91A3A" w14:textId="5D6241E8" w:rsidR="002A456E" w:rsidRPr="00B81506" w:rsidRDefault="002A456E" w:rsidP="00AA754B">
            <w:pPr>
              <w:pStyle w:val="TableText"/>
            </w:pPr>
            <w:r w:rsidRPr="00B81506">
              <w:t>Announcements (when communication request rejected)</w:t>
            </w:r>
          </w:p>
        </w:tc>
        <w:tc>
          <w:tcPr>
            <w:tcW w:w="1092" w:type="dxa"/>
            <w:shd w:val="clear" w:color="auto" w:fill="auto"/>
            <w:vAlign w:val="center"/>
          </w:tcPr>
          <w:p w14:paraId="686FF604" w14:textId="1D873C79" w:rsidR="002A456E" w:rsidRPr="00B81506" w:rsidRDefault="002A456E" w:rsidP="00AA754B">
            <w:pPr>
              <w:pStyle w:val="TableText"/>
            </w:pPr>
            <w:r w:rsidRPr="00B81506">
              <w:t>C.3.1.12</w:t>
            </w:r>
          </w:p>
        </w:tc>
        <w:tc>
          <w:tcPr>
            <w:tcW w:w="1328" w:type="dxa"/>
            <w:shd w:val="clear" w:color="auto" w:fill="auto"/>
            <w:vAlign w:val="center"/>
          </w:tcPr>
          <w:p w14:paraId="2A3DD437" w14:textId="6827A39B" w:rsidR="002A456E" w:rsidRPr="00B81506" w:rsidRDefault="002A456E" w:rsidP="00AA754B">
            <w:pPr>
              <w:pStyle w:val="TableText"/>
            </w:pPr>
            <w:r w:rsidRPr="00B81506">
              <w:t>Yes</w:t>
            </w:r>
          </w:p>
        </w:tc>
        <w:tc>
          <w:tcPr>
            <w:tcW w:w="4062" w:type="dxa"/>
            <w:shd w:val="clear" w:color="auto" w:fill="auto"/>
            <w:vAlign w:val="center"/>
          </w:tcPr>
          <w:p w14:paraId="210316E0" w14:textId="53BC4D3F" w:rsidR="002A456E" w:rsidRPr="00B81506" w:rsidRDefault="002A456E" w:rsidP="00AA754B">
            <w:pPr>
              <w:pStyle w:val="TableText"/>
            </w:pPr>
            <w:r w:rsidRPr="00B81506">
              <w:t xml:space="preserve">All 3 cited options in 3GPP TS 29.165 are supported in this profile. </w:t>
            </w:r>
          </w:p>
        </w:tc>
      </w:tr>
      <w:tr w:rsidR="002A456E" w14:paraId="070815AA" w14:textId="77777777" w:rsidTr="00B81506">
        <w:tc>
          <w:tcPr>
            <w:tcW w:w="2134" w:type="dxa"/>
            <w:shd w:val="clear" w:color="auto" w:fill="auto"/>
            <w:vAlign w:val="center"/>
          </w:tcPr>
          <w:p w14:paraId="654F2028" w14:textId="79EC3EDA" w:rsidR="002A456E" w:rsidRPr="00B81506" w:rsidRDefault="002A456E" w:rsidP="00AA754B">
            <w:pPr>
              <w:pStyle w:val="TableText"/>
            </w:pPr>
            <w:r w:rsidRPr="00B81506">
              <w:t>Advice of Charge (AOC)</w:t>
            </w:r>
          </w:p>
        </w:tc>
        <w:tc>
          <w:tcPr>
            <w:tcW w:w="1092" w:type="dxa"/>
            <w:shd w:val="clear" w:color="auto" w:fill="auto"/>
            <w:vAlign w:val="center"/>
          </w:tcPr>
          <w:p w14:paraId="279198F7" w14:textId="773430A5" w:rsidR="002A456E" w:rsidRPr="00B81506" w:rsidRDefault="002A456E" w:rsidP="00AA754B">
            <w:pPr>
              <w:pStyle w:val="TableText"/>
            </w:pPr>
            <w:r w:rsidRPr="00B81506">
              <w:t>C.3.1.12</w:t>
            </w:r>
          </w:p>
        </w:tc>
        <w:tc>
          <w:tcPr>
            <w:tcW w:w="1328" w:type="dxa"/>
            <w:shd w:val="clear" w:color="auto" w:fill="auto"/>
            <w:vAlign w:val="center"/>
          </w:tcPr>
          <w:p w14:paraId="17A60DEE" w14:textId="283B2919" w:rsidR="002A456E" w:rsidRPr="00B81506" w:rsidRDefault="002A456E" w:rsidP="00AA754B">
            <w:pPr>
              <w:pStyle w:val="TableText"/>
            </w:pPr>
            <w:r w:rsidRPr="00B81506">
              <w:t xml:space="preserve">Optional </w:t>
            </w:r>
          </w:p>
        </w:tc>
        <w:tc>
          <w:tcPr>
            <w:tcW w:w="4062" w:type="dxa"/>
            <w:shd w:val="clear" w:color="auto" w:fill="auto"/>
            <w:vAlign w:val="center"/>
          </w:tcPr>
          <w:p w14:paraId="587120E7" w14:textId="00A46101" w:rsidR="002A456E" w:rsidRPr="00B81506" w:rsidRDefault="002A456E" w:rsidP="00AA754B">
            <w:pPr>
              <w:pStyle w:val="TableText"/>
            </w:pPr>
            <w:r w:rsidRPr="00B81506">
              <w:t>Not a mandatory IR.92 service</w:t>
            </w:r>
          </w:p>
        </w:tc>
      </w:tr>
      <w:tr w:rsidR="002A456E" w14:paraId="2C8336FC" w14:textId="77777777" w:rsidTr="00B81506">
        <w:tc>
          <w:tcPr>
            <w:tcW w:w="2134" w:type="dxa"/>
            <w:shd w:val="clear" w:color="auto" w:fill="auto"/>
            <w:vAlign w:val="center"/>
          </w:tcPr>
          <w:p w14:paraId="347DF35B" w14:textId="3D2A0A54" w:rsidR="002A456E" w:rsidRPr="00B81506" w:rsidRDefault="002A456E" w:rsidP="00AA754B">
            <w:pPr>
              <w:pStyle w:val="TableText"/>
            </w:pPr>
            <w:r w:rsidRPr="00B81506">
              <w:t>Completion of Communications Not Logged In (CCNL)</w:t>
            </w:r>
          </w:p>
        </w:tc>
        <w:tc>
          <w:tcPr>
            <w:tcW w:w="1092" w:type="dxa"/>
            <w:shd w:val="clear" w:color="auto" w:fill="auto"/>
            <w:vAlign w:val="center"/>
          </w:tcPr>
          <w:p w14:paraId="5EEDC0E6" w14:textId="10DAFD61" w:rsidR="002A456E" w:rsidRPr="00B81506" w:rsidRDefault="002A456E" w:rsidP="00AA754B">
            <w:pPr>
              <w:pStyle w:val="TableText"/>
            </w:pPr>
            <w:r w:rsidRPr="00B81506">
              <w:t>C.3.1.12</w:t>
            </w:r>
          </w:p>
        </w:tc>
        <w:tc>
          <w:tcPr>
            <w:tcW w:w="1328" w:type="dxa"/>
            <w:shd w:val="clear" w:color="auto" w:fill="auto"/>
            <w:vAlign w:val="center"/>
          </w:tcPr>
          <w:p w14:paraId="620E2566" w14:textId="3C372E68" w:rsidR="002A456E" w:rsidRPr="00B81506" w:rsidRDefault="002A456E" w:rsidP="00AA754B">
            <w:pPr>
              <w:pStyle w:val="TableText"/>
            </w:pPr>
            <w:r w:rsidRPr="00B81506">
              <w:t xml:space="preserve">Optional </w:t>
            </w:r>
          </w:p>
        </w:tc>
        <w:tc>
          <w:tcPr>
            <w:tcW w:w="4062" w:type="dxa"/>
            <w:shd w:val="clear" w:color="auto" w:fill="auto"/>
            <w:vAlign w:val="center"/>
          </w:tcPr>
          <w:p w14:paraId="53BD9ED5" w14:textId="2BFC2027" w:rsidR="002A456E" w:rsidRPr="00B81506" w:rsidRDefault="002A456E" w:rsidP="00AA754B">
            <w:pPr>
              <w:pStyle w:val="TableText"/>
            </w:pPr>
            <w:r w:rsidRPr="00B81506">
              <w:t>Not a mandatory IR.92 service</w:t>
            </w:r>
          </w:p>
        </w:tc>
      </w:tr>
      <w:tr w:rsidR="002A456E" w14:paraId="71CE5656" w14:textId="77777777" w:rsidTr="00B81506">
        <w:tc>
          <w:tcPr>
            <w:tcW w:w="2134" w:type="dxa"/>
            <w:shd w:val="clear" w:color="auto" w:fill="auto"/>
            <w:vAlign w:val="center"/>
          </w:tcPr>
          <w:p w14:paraId="386FA314" w14:textId="026A3FE1" w:rsidR="002A456E" w:rsidRPr="00B81506" w:rsidRDefault="002A456E" w:rsidP="00AA754B">
            <w:pPr>
              <w:pStyle w:val="TableText"/>
            </w:pPr>
            <w:r w:rsidRPr="00B81506">
              <w:t>Presence Service</w:t>
            </w:r>
          </w:p>
        </w:tc>
        <w:tc>
          <w:tcPr>
            <w:tcW w:w="1092" w:type="dxa"/>
            <w:shd w:val="clear" w:color="auto" w:fill="auto"/>
            <w:vAlign w:val="center"/>
          </w:tcPr>
          <w:p w14:paraId="2DD00B03" w14:textId="412147B2" w:rsidR="002A456E" w:rsidRPr="00B81506" w:rsidRDefault="002A456E" w:rsidP="00AA754B">
            <w:pPr>
              <w:pStyle w:val="TableText"/>
            </w:pPr>
            <w:r w:rsidRPr="00B81506">
              <w:t>C.3.1.12</w:t>
            </w:r>
          </w:p>
        </w:tc>
        <w:tc>
          <w:tcPr>
            <w:tcW w:w="1328" w:type="dxa"/>
            <w:shd w:val="clear" w:color="auto" w:fill="auto"/>
            <w:vAlign w:val="center"/>
          </w:tcPr>
          <w:p w14:paraId="21433647" w14:textId="34C850E8" w:rsidR="002A456E" w:rsidRPr="00B81506" w:rsidRDefault="002A456E" w:rsidP="00AA754B">
            <w:pPr>
              <w:pStyle w:val="TableText"/>
            </w:pPr>
            <w:r w:rsidRPr="00B81506">
              <w:t>Yes</w:t>
            </w:r>
          </w:p>
        </w:tc>
        <w:tc>
          <w:tcPr>
            <w:tcW w:w="4062" w:type="dxa"/>
            <w:shd w:val="clear" w:color="auto" w:fill="auto"/>
            <w:vAlign w:val="center"/>
          </w:tcPr>
          <w:p w14:paraId="2A860082" w14:textId="03D4AB94" w:rsidR="002A456E" w:rsidRPr="00B81506" w:rsidRDefault="002A456E" w:rsidP="00AA754B">
            <w:pPr>
              <w:pStyle w:val="TableText"/>
            </w:pPr>
            <w:r w:rsidRPr="00B81506">
              <w:t xml:space="preserve">IR.90 service </w:t>
            </w:r>
          </w:p>
        </w:tc>
      </w:tr>
      <w:tr w:rsidR="002A456E" w14:paraId="7326EFD8" w14:textId="77777777" w:rsidTr="00B81506">
        <w:tc>
          <w:tcPr>
            <w:tcW w:w="2134" w:type="dxa"/>
            <w:shd w:val="clear" w:color="auto" w:fill="auto"/>
            <w:vAlign w:val="center"/>
          </w:tcPr>
          <w:p w14:paraId="647AFCB4" w14:textId="00E9FEBD" w:rsidR="002A456E" w:rsidRPr="00B81506" w:rsidRDefault="002A456E" w:rsidP="00AA754B">
            <w:pPr>
              <w:pStyle w:val="TableText"/>
            </w:pPr>
            <w:r w:rsidRPr="00B81506">
              <w:t>Messaging (Pager Mode)</w:t>
            </w:r>
          </w:p>
        </w:tc>
        <w:tc>
          <w:tcPr>
            <w:tcW w:w="1092" w:type="dxa"/>
            <w:shd w:val="clear" w:color="auto" w:fill="auto"/>
            <w:vAlign w:val="center"/>
          </w:tcPr>
          <w:p w14:paraId="5D3D7CD3" w14:textId="2BDE464B" w:rsidR="002A456E" w:rsidRPr="00B81506" w:rsidRDefault="002A456E" w:rsidP="00AA754B">
            <w:pPr>
              <w:pStyle w:val="TableText"/>
            </w:pPr>
            <w:r w:rsidRPr="00B81506">
              <w:t>C.3.1.12</w:t>
            </w:r>
          </w:p>
        </w:tc>
        <w:tc>
          <w:tcPr>
            <w:tcW w:w="1328" w:type="dxa"/>
            <w:shd w:val="clear" w:color="auto" w:fill="auto"/>
            <w:vAlign w:val="center"/>
          </w:tcPr>
          <w:p w14:paraId="1AEA9906" w14:textId="093B767B" w:rsidR="002A456E" w:rsidRPr="00B81506" w:rsidRDefault="002A456E" w:rsidP="00AA754B">
            <w:pPr>
              <w:pStyle w:val="TableText"/>
            </w:pPr>
            <w:r w:rsidRPr="00B81506">
              <w:t>Yes</w:t>
            </w:r>
          </w:p>
        </w:tc>
        <w:tc>
          <w:tcPr>
            <w:tcW w:w="4062" w:type="dxa"/>
            <w:shd w:val="clear" w:color="auto" w:fill="auto"/>
            <w:vAlign w:val="center"/>
          </w:tcPr>
          <w:p w14:paraId="34FD4403" w14:textId="493CF362" w:rsidR="002A456E" w:rsidRPr="00B81506" w:rsidRDefault="002A456E" w:rsidP="00AA754B">
            <w:pPr>
              <w:pStyle w:val="TableText"/>
            </w:pPr>
            <w:r w:rsidRPr="00B81506">
              <w:t xml:space="preserve">IR.90 service </w:t>
            </w:r>
          </w:p>
        </w:tc>
      </w:tr>
      <w:tr w:rsidR="002A456E" w14:paraId="43A4DC25" w14:textId="77777777" w:rsidTr="00B81506">
        <w:tc>
          <w:tcPr>
            <w:tcW w:w="2134" w:type="dxa"/>
            <w:shd w:val="clear" w:color="auto" w:fill="auto"/>
            <w:vAlign w:val="center"/>
          </w:tcPr>
          <w:p w14:paraId="1CCB3747" w14:textId="4251DC9E" w:rsidR="002A456E" w:rsidRPr="00B81506" w:rsidRDefault="002A456E" w:rsidP="00AA754B">
            <w:pPr>
              <w:pStyle w:val="TableText"/>
            </w:pPr>
            <w:r w:rsidRPr="00B81506">
              <w:t>Messaging (Session Mode)</w:t>
            </w:r>
          </w:p>
        </w:tc>
        <w:tc>
          <w:tcPr>
            <w:tcW w:w="1092" w:type="dxa"/>
            <w:shd w:val="clear" w:color="auto" w:fill="auto"/>
            <w:vAlign w:val="center"/>
          </w:tcPr>
          <w:p w14:paraId="3B145D0F" w14:textId="59896BAB" w:rsidR="002A456E" w:rsidRPr="00B81506" w:rsidRDefault="002A456E" w:rsidP="00AA754B">
            <w:pPr>
              <w:pStyle w:val="TableText"/>
            </w:pPr>
            <w:r w:rsidRPr="00B81506">
              <w:t>C.3.1.12</w:t>
            </w:r>
          </w:p>
        </w:tc>
        <w:tc>
          <w:tcPr>
            <w:tcW w:w="1328" w:type="dxa"/>
            <w:shd w:val="clear" w:color="auto" w:fill="auto"/>
            <w:vAlign w:val="center"/>
          </w:tcPr>
          <w:p w14:paraId="1742E01E" w14:textId="07F469E6" w:rsidR="002A456E" w:rsidRPr="00B81506" w:rsidRDefault="002A456E" w:rsidP="00AA754B">
            <w:pPr>
              <w:pStyle w:val="TableText"/>
            </w:pPr>
            <w:r w:rsidRPr="00B81506">
              <w:t>Yes</w:t>
            </w:r>
          </w:p>
        </w:tc>
        <w:tc>
          <w:tcPr>
            <w:tcW w:w="4062" w:type="dxa"/>
            <w:shd w:val="clear" w:color="auto" w:fill="auto"/>
            <w:vAlign w:val="center"/>
          </w:tcPr>
          <w:p w14:paraId="7B9CA64D" w14:textId="468F49D0" w:rsidR="002A456E" w:rsidRPr="00B81506" w:rsidRDefault="002A456E" w:rsidP="00AA754B">
            <w:pPr>
              <w:pStyle w:val="TableText"/>
            </w:pPr>
            <w:r w:rsidRPr="00B81506">
              <w:t>IR.90 service</w:t>
            </w:r>
          </w:p>
        </w:tc>
      </w:tr>
      <w:tr w:rsidR="002A456E" w14:paraId="0ABD99A7" w14:textId="77777777" w:rsidTr="00B81506">
        <w:tc>
          <w:tcPr>
            <w:tcW w:w="2134" w:type="dxa"/>
            <w:shd w:val="clear" w:color="auto" w:fill="auto"/>
            <w:vAlign w:val="center"/>
          </w:tcPr>
          <w:p w14:paraId="339D08E3" w14:textId="020F7F51" w:rsidR="002A456E" w:rsidRPr="00B81506" w:rsidRDefault="002A456E" w:rsidP="00AA754B">
            <w:pPr>
              <w:pStyle w:val="TableText"/>
            </w:pPr>
            <w:r w:rsidRPr="00B81506">
              <w:t>Messaging (Session Mode Conferences)</w:t>
            </w:r>
          </w:p>
        </w:tc>
        <w:tc>
          <w:tcPr>
            <w:tcW w:w="1092" w:type="dxa"/>
            <w:shd w:val="clear" w:color="auto" w:fill="auto"/>
            <w:vAlign w:val="center"/>
          </w:tcPr>
          <w:p w14:paraId="2A6AB406" w14:textId="2793F63B" w:rsidR="002A456E" w:rsidRPr="00B81506" w:rsidRDefault="002A456E" w:rsidP="00AA754B">
            <w:pPr>
              <w:pStyle w:val="TableText"/>
            </w:pPr>
            <w:r w:rsidRPr="00B81506">
              <w:t>C.3.1.12</w:t>
            </w:r>
          </w:p>
        </w:tc>
        <w:tc>
          <w:tcPr>
            <w:tcW w:w="1328" w:type="dxa"/>
            <w:shd w:val="clear" w:color="auto" w:fill="auto"/>
            <w:vAlign w:val="center"/>
          </w:tcPr>
          <w:p w14:paraId="5A890F90" w14:textId="725A0AED" w:rsidR="002A456E" w:rsidRPr="00B81506" w:rsidRDefault="002A456E" w:rsidP="00AA754B">
            <w:pPr>
              <w:pStyle w:val="TableText"/>
            </w:pPr>
            <w:r w:rsidRPr="00B81506">
              <w:t>Yes</w:t>
            </w:r>
          </w:p>
        </w:tc>
        <w:tc>
          <w:tcPr>
            <w:tcW w:w="4062" w:type="dxa"/>
            <w:shd w:val="clear" w:color="auto" w:fill="auto"/>
            <w:vAlign w:val="center"/>
          </w:tcPr>
          <w:p w14:paraId="5726E8CB" w14:textId="0362209C" w:rsidR="002A456E" w:rsidRPr="00B81506" w:rsidRDefault="002A456E" w:rsidP="00AA754B">
            <w:pPr>
              <w:pStyle w:val="TableText"/>
            </w:pPr>
            <w:r w:rsidRPr="00B81506">
              <w:t>IR.90 service</w:t>
            </w:r>
          </w:p>
        </w:tc>
      </w:tr>
      <w:tr w:rsidR="002A456E" w14:paraId="11A287F4" w14:textId="77777777" w:rsidTr="00B81506">
        <w:tc>
          <w:tcPr>
            <w:tcW w:w="2134" w:type="dxa"/>
            <w:shd w:val="clear" w:color="auto" w:fill="auto"/>
            <w:vAlign w:val="center"/>
          </w:tcPr>
          <w:p w14:paraId="3B6D7271" w14:textId="6689B38C" w:rsidR="002A456E" w:rsidRPr="00B81506" w:rsidRDefault="002A456E" w:rsidP="00AA754B">
            <w:pPr>
              <w:pStyle w:val="TableText"/>
            </w:pPr>
            <w:r w:rsidRPr="00B81506">
              <w:t>Delivery of original destination identity</w:t>
            </w:r>
          </w:p>
        </w:tc>
        <w:tc>
          <w:tcPr>
            <w:tcW w:w="1092" w:type="dxa"/>
            <w:shd w:val="clear" w:color="auto" w:fill="auto"/>
            <w:vAlign w:val="center"/>
          </w:tcPr>
          <w:p w14:paraId="70CC2C4B" w14:textId="4BB9E883" w:rsidR="002A456E" w:rsidRPr="00B81506" w:rsidRDefault="002A456E" w:rsidP="00AA754B">
            <w:pPr>
              <w:pStyle w:val="TableText"/>
            </w:pPr>
            <w:r w:rsidRPr="00B81506">
              <w:t>C.3.1.12</w:t>
            </w:r>
          </w:p>
        </w:tc>
        <w:tc>
          <w:tcPr>
            <w:tcW w:w="1328" w:type="dxa"/>
            <w:shd w:val="clear" w:color="auto" w:fill="auto"/>
            <w:vAlign w:val="center"/>
          </w:tcPr>
          <w:p w14:paraId="63CC31E1" w14:textId="3619BD96" w:rsidR="002A456E" w:rsidRPr="00B81506" w:rsidRDefault="002A456E" w:rsidP="00AA754B">
            <w:pPr>
              <w:pStyle w:val="TableText"/>
            </w:pPr>
            <w:r w:rsidRPr="00B81506">
              <w:t>No</w:t>
            </w:r>
          </w:p>
        </w:tc>
        <w:tc>
          <w:tcPr>
            <w:tcW w:w="4062" w:type="dxa"/>
            <w:shd w:val="clear" w:color="auto" w:fill="auto"/>
            <w:vAlign w:val="center"/>
          </w:tcPr>
          <w:p w14:paraId="2BA26FAA" w14:textId="77777777" w:rsidR="002A456E" w:rsidRPr="00B81506" w:rsidRDefault="002A456E" w:rsidP="00AA754B">
            <w:pPr>
              <w:pStyle w:val="TableText"/>
            </w:pPr>
          </w:p>
        </w:tc>
      </w:tr>
      <w:tr w:rsidR="002A456E" w14:paraId="76710CEF" w14:textId="77777777" w:rsidTr="00B81506">
        <w:tc>
          <w:tcPr>
            <w:tcW w:w="2134" w:type="dxa"/>
            <w:shd w:val="clear" w:color="auto" w:fill="auto"/>
            <w:vAlign w:val="center"/>
          </w:tcPr>
          <w:p w14:paraId="11E45311" w14:textId="322A9265" w:rsidR="002A456E" w:rsidRPr="00B81506" w:rsidRDefault="002A456E" w:rsidP="00AA754B">
            <w:pPr>
              <w:pStyle w:val="TableText"/>
            </w:pPr>
            <w:r w:rsidRPr="00B81506">
              <w:t xml:space="preserve">Other additional service using other SIP extensions </w:t>
            </w:r>
          </w:p>
        </w:tc>
        <w:tc>
          <w:tcPr>
            <w:tcW w:w="1092" w:type="dxa"/>
            <w:shd w:val="clear" w:color="auto" w:fill="auto"/>
            <w:vAlign w:val="center"/>
          </w:tcPr>
          <w:p w14:paraId="7F536FA4" w14:textId="263EEACF" w:rsidR="002A456E" w:rsidRPr="00B81506" w:rsidRDefault="002A456E" w:rsidP="00AA754B">
            <w:pPr>
              <w:pStyle w:val="TableText"/>
            </w:pPr>
            <w:r w:rsidRPr="00B81506">
              <w:t>C.3.1.12</w:t>
            </w:r>
          </w:p>
        </w:tc>
        <w:tc>
          <w:tcPr>
            <w:tcW w:w="1328" w:type="dxa"/>
            <w:shd w:val="clear" w:color="auto" w:fill="auto"/>
            <w:vAlign w:val="center"/>
          </w:tcPr>
          <w:p w14:paraId="3EEED6D2" w14:textId="56C2D0ED" w:rsidR="002A456E" w:rsidRPr="00B81506" w:rsidRDefault="002A456E" w:rsidP="00AA754B">
            <w:pPr>
              <w:pStyle w:val="TableText"/>
            </w:pPr>
            <w:r w:rsidRPr="00B81506">
              <w:t>No</w:t>
            </w:r>
          </w:p>
        </w:tc>
        <w:tc>
          <w:tcPr>
            <w:tcW w:w="4062" w:type="dxa"/>
            <w:shd w:val="clear" w:color="auto" w:fill="auto"/>
            <w:vAlign w:val="center"/>
          </w:tcPr>
          <w:p w14:paraId="6BB41406" w14:textId="0AD60A1D" w:rsidR="002A456E" w:rsidRPr="00B81506" w:rsidRDefault="002A456E" w:rsidP="00AA754B">
            <w:pPr>
              <w:pStyle w:val="TableText"/>
            </w:pPr>
            <w:r w:rsidRPr="00B81506">
              <w:t>None identified in this profile</w:t>
            </w:r>
          </w:p>
        </w:tc>
      </w:tr>
      <w:tr w:rsidR="002A456E" w14:paraId="31EB1F76" w14:textId="77777777" w:rsidTr="00B81506">
        <w:tc>
          <w:tcPr>
            <w:tcW w:w="2134" w:type="dxa"/>
            <w:shd w:val="clear" w:color="auto" w:fill="auto"/>
            <w:vAlign w:val="center"/>
          </w:tcPr>
          <w:p w14:paraId="5D1644CF" w14:textId="504EB13B" w:rsidR="002A456E" w:rsidRPr="00B81506" w:rsidRDefault="002A456E" w:rsidP="00AA754B">
            <w:pPr>
              <w:pStyle w:val="TableText"/>
            </w:pPr>
            <w:r w:rsidRPr="00B81506">
              <w:t>Optimal Media Routing</w:t>
            </w:r>
          </w:p>
        </w:tc>
        <w:tc>
          <w:tcPr>
            <w:tcW w:w="1092" w:type="dxa"/>
            <w:shd w:val="clear" w:color="auto" w:fill="auto"/>
            <w:vAlign w:val="center"/>
          </w:tcPr>
          <w:p w14:paraId="3A5A94C3" w14:textId="75F21533" w:rsidR="002A456E" w:rsidRPr="00B81506" w:rsidRDefault="002A456E" w:rsidP="00AA754B">
            <w:pPr>
              <w:pStyle w:val="TableText"/>
            </w:pPr>
            <w:r w:rsidRPr="00B81506">
              <w:t>C.3.1.13</w:t>
            </w:r>
          </w:p>
        </w:tc>
        <w:tc>
          <w:tcPr>
            <w:tcW w:w="1328" w:type="dxa"/>
            <w:shd w:val="clear" w:color="auto" w:fill="auto"/>
            <w:vAlign w:val="center"/>
          </w:tcPr>
          <w:p w14:paraId="4009D555" w14:textId="63242D87" w:rsidR="002A456E" w:rsidRPr="00B81506" w:rsidRDefault="002A456E" w:rsidP="00AA754B">
            <w:pPr>
              <w:pStyle w:val="TableText"/>
            </w:pPr>
            <w:r w:rsidRPr="00B81506">
              <w:t>Yes</w:t>
            </w:r>
          </w:p>
        </w:tc>
        <w:tc>
          <w:tcPr>
            <w:tcW w:w="4062" w:type="dxa"/>
            <w:shd w:val="clear" w:color="auto" w:fill="auto"/>
            <w:vAlign w:val="center"/>
          </w:tcPr>
          <w:p w14:paraId="5449E536" w14:textId="7DF37260" w:rsidR="002A456E" w:rsidRPr="00B81506" w:rsidRDefault="002A456E" w:rsidP="00AA754B">
            <w:pPr>
              <w:pStyle w:val="TableText"/>
            </w:pPr>
            <w:r w:rsidRPr="00B81506">
              <w:t>OMR is applicable to this profile for RAVEL</w:t>
            </w:r>
          </w:p>
        </w:tc>
      </w:tr>
      <w:tr w:rsidR="002A456E" w14:paraId="5026094D" w14:textId="77777777" w:rsidTr="00B81506">
        <w:tc>
          <w:tcPr>
            <w:tcW w:w="2134" w:type="dxa"/>
            <w:shd w:val="clear" w:color="auto" w:fill="auto"/>
            <w:vAlign w:val="center"/>
          </w:tcPr>
          <w:p w14:paraId="480A2AA7" w14:textId="7F77C103" w:rsidR="002A456E" w:rsidRPr="00B81506" w:rsidRDefault="002A456E" w:rsidP="00AA754B">
            <w:pPr>
              <w:pStyle w:val="TableText"/>
            </w:pPr>
            <w:r w:rsidRPr="00B81506">
              <w:t xml:space="preserve">Applying Forking </w:t>
            </w:r>
          </w:p>
        </w:tc>
        <w:tc>
          <w:tcPr>
            <w:tcW w:w="1092" w:type="dxa"/>
            <w:shd w:val="clear" w:color="auto" w:fill="auto"/>
            <w:vAlign w:val="center"/>
          </w:tcPr>
          <w:p w14:paraId="491322E2" w14:textId="30347EE9" w:rsidR="002A456E" w:rsidRPr="00B81506" w:rsidRDefault="002A456E" w:rsidP="00AA754B">
            <w:pPr>
              <w:pStyle w:val="TableText"/>
            </w:pPr>
            <w:r w:rsidRPr="00B81506">
              <w:t>C.3.1.13</w:t>
            </w:r>
          </w:p>
        </w:tc>
        <w:tc>
          <w:tcPr>
            <w:tcW w:w="1328" w:type="dxa"/>
            <w:shd w:val="clear" w:color="auto" w:fill="auto"/>
            <w:vAlign w:val="center"/>
          </w:tcPr>
          <w:p w14:paraId="7E2E0640" w14:textId="68F57CFF" w:rsidR="002A456E" w:rsidRPr="00B81506" w:rsidRDefault="002A456E" w:rsidP="00AA754B">
            <w:pPr>
              <w:pStyle w:val="TableText"/>
            </w:pPr>
            <w:r w:rsidRPr="00B81506">
              <w:t>Optional</w:t>
            </w:r>
          </w:p>
        </w:tc>
        <w:tc>
          <w:tcPr>
            <w:tcW w:w="4062" w:type="dxa"/>
            <w:shd w:val="clear" w:color="auto" w:fill="auto"/>
            <w:vAlign w:val="center"/>
          </w:tcPr>
          <w:p w14:paraId="46B2B066" w14:textId="2CC92000" w:rsidR="002A456E" w:rsidRPr="00B81506" w:rsidRDefault="002A456E" w:rsidP="00AA754B">
            <w:pPr>
              <w:pStyle w:val="TableText"/>
            </w:pPr>
            <w:r w:rsidRPr="00B81506">
              <w:t>See clause  10.1.</w:t>
            </w:r>
          </w:p>
        </w:tc>
      </w:tr>
      <w:tr w:rsidR="002A456E" w14:paraId="2DEB36D6" w14:textId="77777777" w:rsidTr="00B81506">
        <w:tc>
          <w:tcPr>
            <w:tcW w:w="2134" w:type="dxa"/>
            <w:shd w:val="clear" w:color="auto" w:fill="auto"/>
            <w:vAlign w:val="center"/>
          </w:tcPr>
          <w:p w14:paraId="609723F3" w14:textId="3ADD5FEA" w:rsidR="002A456E" w:rsidRPr="00B81506" w:rsidRDefault="002A456E" w:rsidP="00AA754B">
            <w:pPr>
              <w:pStyle w:val="TableText"/>
            </w:pPr>
            <w:r w:rsidRPr="00B81506">
              <w:lastRenderedPageBreak/>
              <w:t>Transfer of IP multimedia service tariff  information</w:t>
            </w:r>
          </w:p>
        </w:tc>
        <w:tc>
          <w:tcPr>
            <w:tcW w:w="1092" w:type="dxa"/>
            <w:shd w:val="clear" w:color="auto" w:fill="auto"/>
            <w:vAlign w:val="center"/>
          </w:tcPr>
          <w:p w14:paraId="214AFC78" w14:textId="59B56B86" w:rsidR="002A456E" w:rsidRPr="00B81506" w:rsidRDefault="002A456E" w:rsidP="00AA754B">
            <w:pPr>
              <w:pStyle w:val="TableText"/>
            </w:pPr>
            <w:r w:rsidRPr="00B81506">
              <w:t>C.3.1.13</w:t>
            </w:r>
          </w:p>
        </w:tc>
        <w:tc>
          <w:tcPr>
            <w:tcW w:w="1328" w:type="dxa"/>
            <w:shd w:val="clear" w:color="auto" w:fill="auto"/>
            <w:vAlign w:val="center"/>
          </w:tcPr>
          <w:p w14:paraId="54C43D3E" w14:textId="1FEAD384" w:rsidR="002A456E" w:rsidRPr="00B81506" w:rsidRDefault="002A456E" w:rsidP="00AA754B">
            <w:pPr>
              <w:pStyle w:val="TableText"/>
            </w:pPr>
            <w:r w:rsidRPr="00B81506">
              <w:t xml:space="preserve">Optional </w:t>
            </w:r>
          </w:p>
        </w:tc>
        <w:tc>
          <w:tcPr>
            <w:tcW w:w="4062" w:type="dxa"/>
            <w:shd w:val="clear" w:color="auto" w:fill="auto"/>
            <w:vAlign w:val="center"/>
          </w:tcPr>
          <w:p w14:paraId="076E4F77" w14:textId="77777777" w:rsidR="002A456E" w:rsidRPr="00B81506" w:rsidRDefault="002A456E" w:rsidP="00AA754B">
            <w:pPr>
              <w:pStyle w:val="TableText"/>
            </w:pPr>
          </w:p>
        </w:tc>
      </w:tr>
      <w:tr w:rsidR="002A456E" w14:paraId="1D6A1E94" w14:textId="77777777" w:rsidTr="00B81506">
        <w:tc>
          <w:tcPr>
            <w:tcW w:w="2134" w:type="dxa"/>
            <w:shd w:val="clear" w:color="auto" w:fill="auto"/>
            <w:vAlign w:val="center"/>
          </w:tcPr>
          <w:p w14:paraId="0044BF10" w14:textId="26FECB2C" w:rsidR="002A456E" w:rsidRPr="00B81506" w:rsidRDefault="002A456E" w:rsidP="00AA754B">
            <w:pPr>
              <w:pStyle w:val="TableText"/>
            </w:pPr>
            <w:r w:rsidRPr="00B81506">
              <w:t>m=line</w:t>
            </w:r>
          </w:p>
        </w:tc>
        <w:tc>
          <w:tcPr>
            <w:tcW w:w="1092" w:type="dxa"/>
            <w:shd w:val="clear" w:color="auto" w:fill="auto"/>
            <w:vAlign w:val="center"/>
          </w:tcPr>
          <w:p w14:paraId="686275C4" w14:textId="17C52643" w:rsidR="002A456E" w:rsidRPr="00B81506" w:rsidRDefault="002A456E" w:rsidP="00AA754B">
            <w:pPr>
              <w:pStyle w:val="TableText"/>
            </w:pPr>
            <w:r w:rsidRPr="00B81506">
              <w:t>C.3.1.14</w:t>
            </w:r>
          </w:p>
        </w:tc>
        <w:tc>
          <w:tcPr>
            <w:tcW w:w="1328" w:type="dxa"/>
            <w:shd w:val="clear" w:color="auto" w:fill="auto"/>
            <w:vAlign w:val="center"/>
          </w:tcPr>
          <w:p w14:paraId="244CDFCF" w14:textId="01599290" w:rsidR="002A456E" w:rsidRPr="00B81506" w:rsidRDefault="002A456E" w:rsidP="00AA754B">
            <w:pPr>
              <w:pStyle w:val="TableText"/>
            </w:pPr>
            <w:r w:rsidRPr="00B81506">
              <w:t xml:space="preserve">Yes </w:t>
            </w:r>
          </w:p>
        </w:tc>
        <w:tc>
          <w:tcPr>
            <w:tcW w:w="4062" w:type="dxa"/>
            <w:shd w:val="clear" w:color="auto" w:fill="auto"/>
            <w:vAlign w:val="center"/>
          </w:tcPr>
          <w:p w14:paraId="3432D6E0" w14:textId="645856F5" w:rsidR="002A456E" w:rsidRPr="00B81506" w:rsidRDefault="002A456E" w:rsidP="00AA754B">
            <w:pPr>
              <w:pStyle w:val="TableText"/>
            </w:pPr>
            <w:r w:rsidRPr="00B81506">
              <w:t>See clause 10.4.</w:t>
            </w:r>
          </w:p>
        </w:tc>
      </w:tr>
      <w:tr w:rsidR="002A456E" w14:paraId="0F32B1B6" w14:textId="77777777" w:rsidTr="00B81506">
        <w:tc>
          <w:tcPr>
            <w:tcW w:w="2134" w:type="dxa"/>
            <w:shd w:val="clear" w:color="auto" w:fill="auto"/>
            <w:vAlign w:val="center"/>
          </w:tcPr>
          <w:p w14:paraId="25746036" w14:textId="2C0CDB22" w:rsidR="002A456E" w:rsidRPr="00B81506" w:rsidRDefault="002A456E" w:rsidP="00AA754B">
            <w:pPr>
              <w:pStyle w:val="TableText"/>
            </w:pPr>
            <w:r w:rsidRPr="00B81506">
              <w:t>b=line</w:t>
            </w:r>
          </w:p>
        </w:tc>
        <w:tc>
          <w:tcPr>
            <w:tcW w:w="1092" w:type="dxa"/>
            <w:shd w:val="clear" w:color="auto" w:fill="auto"/>
            <w:vAlign w:val="center"/>
          </w:tcPr>
          <w:p w14:paraId="7C9BCE28" w14:textId="043F7C66" w:rsidR="002A456E" w:rsidRPr="00B81506" w:rsidRDefault="002A456E" w:rsidP="00AA754B">
            <w:pPr>
              <w:pStyle w:val="TableText"/>
            </w:pPr>
            <w:r w:rsidRPr="00B81506">
              <w:t>C.3.1.14</w:t>
            </w:r>
          </w:p>
        </w:tc>
        <w:tc>
          <w:tcPr>
            <w:tcW w:w="1328" w:type="dxa"/>
            <w:shd w:val="clear" w:color="auto" w:fill="auto"/>
            <w:vAlign w:val="center"/>
          </w:tcPr>
          <w:p w14:paraId="0040CCDF" w14:textId="12940EC1" w:rsidR="002A456E" w:rsidRPr="00B81506" w:rsidRDefault="002A456E" w:rsidP="00AA754B">
            <w:pPr>
              <w:pStyle w:val="TableText"/>
            </w:pPr>
            <w:r w:rsidRPr="00B81506">
              <w:t xml:space="preserve">Yes </w:t>
            </w:r>
          </w:p>
        </w:tc>
        <w:tc>
          <w:tcPr>
            <w:tcW w:w="4062" w:type="dxa"/>
            <w:shd w:val="clear" w:color="auto" w:fill="auto"/>
            <w:vAlign w:val="center"/>
          </w:tcPr>
          <w:p w14:paraId="51002FB2" w14:textId="5506B058" w:rsidR="002A456E" w:rsidRPr="00B81506" w:rsidRDefault="002A456E" w:rsidP="00AA754B">
            <w:pPr>
              <w:pStyle w:val="TableText"/>
            </w:pPr>
            <w:r w:rsidRPr="00B81506">
              <w:t xml:space="preserve">See clause 10.4. </w:t>
            </w:r>
          </w:p>
        </w:tc>
      </w:tr>
      <w:tr w:rsidR="002A456E" w14:paraId="617A23EB" w14:textId="77777777" w:rsidTr="00B81506">
        <w:tc>
          <w:tcPr>
            <w:tcW w:w="2134" w:type="dxa"/>
            <w:shd w:val="clear" w:color="auto" w:fill="auto"/>
            <w:vAlign w:val="center"/>
          </w:tcPr>
          <w:p w14:paraId="09C52C53" w14:textId="47006E7F" w:rsidR="002A456E" w:rsidRPr="00B81506" w:rsidRDefault="002A456E" w:rsidP="00AA754B">
            <w:pPr>
              <w:pStyle w:val="TableText"/>
            </w:pPr>
            <w:r w:rsidRPr="00B81506">
              <w:t>a=line</w:t>
            </w:r>
          </w:p>
        </w:tc>
        <w:tc>
          <w:tcPr>
            <w:tcW w:w="1092" w:type="dxa"/>
            <w:shd w:val="clear" w:color="auto" w:fill="auto"/>
            <w:vAlign w:val="center"/>
          </w:tcPr>
          <w:p w14:paraId="6C422086" w14:textId="769BD906" w:rsidR="002A456E" w:rsidRPr="00B81506" w:rsidRDefault="002A456E" w:rsidP="00AA754B">
            <w:pPr>
              <w:pStyle w:val="TableText"/>
            </w:pPr>
            <w:r w:rsidRPr="00B81506">
              <w:t>C.3.1.14</w:t>
            </w:r>
          </w:p>
        </w:tc>
        <w:tc>
          <w:tcPr>
            <w:tcW w:w="1328" w:type="dxa"/>
            <w:shd w:val="clear" w:color="auto" w:fill="auto"/>
            <w:vAlign w:val="center"/>
          </w:tcPr>
          <w:p w14:paraId="3FE6B39C" w14:textId="53E1A1AE" w:rsidR="002A456E" w:rsidRPr="00B81506" w:rsidRDefault="002A456E" w:rsidP="00AA754B">
            <w:pPr>
              <w:pStyle w:val="TableText"/>
            </w:pPr>
            <w:r w:rsidRPr="00B81506">
              <w:t xml:space="preserve">Yes </w:t>
            </w:r>
          </w:p>
        </w:tc>
        <w:tc>
          <w:tcPr>
            <w:tcW w:w="4062" w:type="dxa"/>
            <w:shd w:val="clear" w:color="auto" w:fill="auto"/>
            <w:vAlign w:val="center"/>
          </w:tcPr>
          <w:p w14:paraId="10853620" w14:textId="12047CA3" w:rsidR="002A456E" w:rsidRPr="00B81506" w:rsidRDefault="002A456E" w:rsidP="00AA754B">
            <w:pPr>
              <w:pStyle w:val="TableText"/>
            </w:pPr>
            <w:r w:rsidRPr="00B81506">
              <w:t xml:space="preserve">See clause 10.4. </w:t>
            </w:r>
          </w:p>
        </w:tc>
      </w:tr>
      <w:tr w:rsidR="002A456E" w14:paraId="6C97ED61" w14:textId="77777777" w:rsidTr="00B81506">
        <w:tc>
          <w:tcPr>
            <w:tcW w:w="2134" w:type="dxa"/>
            <w:shd w:val="clear" w:color="auto" w:fill="auto"/>
            <w:vAlign w:val="center"/>
          </w:tcPr>
          <w:p w14:paraId="433090ED" w14:textId="512E2652" w:rsidR="002A456E" w:rsidRPr="00B81506" w:rsidRDefault="002A456E" w:rsidP="00AA754B">
            <w:pPr>
              <w:pStyle w:val="TableText"/>
            </w:pPr>
            <w:r w:rsidRPr="00B81506">
              <w:t>Public Safety Answering Point (PSAP) Callback</w:t>
            </w:r>
          </w:p>
        </w:tc>
        <w:tc>
          <w:tcPr>
            <w:tcW w:w="1092" w:type="dxa"/>
            <w:shd w:val="clear" w:color="auto" w:fill="auto"/>
            <w:vAlign w:val="center"/>
          </w:tcPr>
          <w:p w14:paraId="39349AC1" w14:textId="7280FEF6" w:rsidR="002A456E" w:rsidRPr="00B81506" w:rsidRDefault="002A456E" w:rsidP="00AA754B">
            <w:pPr>
              <w:pStyle w:val="TableText"/>
            </w:pPr>
            <w:r w:rsidRPr="00B81506">
              <w:t>C.3.1.15</w:t>
            </w:r>
          </w:p>
        </w:tc>
        <w:tc>
          <w:tcPr>
            <w:tcW w:w="1328" w:type="dxa"/>
            <w:shd w:val="clear" w:color="auto" w:fill="auto"/>
            <w:vAlign w:val="center"/>
          </w:tcPr>
          <w:p w14:paraId="3221C2F8" w14:textId="59C22824" w:rsidR="002A456E" w:rsidRPr="00B81506" w:rsidRDefault="002A456E" w:rsidP="00AA754B">
            <w:pPr>
              <w:pStyle w:val="TableText"/>
            </w:pPr>
            <w:r w:rsidRPr="00B81506">
              <w:t>No</w:t>
            </w:r>
          </w:p>
        </w:tc>
        <w:tc>
          <w:tcPr>
            <w:tcW w:w="4062" w:type="dxa"/>
            <w:shd w:val="clear" w:color="auto" w:fill="auto"/>
            <w:vAlign w:val="center"/>
          </w:tcPr>
          <w:p w14:paraId="54416A4D" w14:textId="088AC1D3" w:rsidR="002A456E" w:rsidRPr="00B81506" w:rsidRDefault="002A456E" w:rsidP="00AA754B">
            <w:pPr>
              <w:pStyle w:val="TableText"/>
            </w:pPr>
            <w:r w:rsidRPr="00B81506">
              <w:t>PSAP callback is not in IR.92</w:t>
            </w:r>
          </w:p>
        </w:tc>
      </w:tr>
      <w:tr w:rsidR="002A456E" w14:paraId="79517CA0" w14:textId="77777777" w:rsidTr="00B81506">
        <w:tc>
          <w:tcPr>
            <w:tcW w:w="2134" w:type="dxa"/>
            <w:shd w:val="clear" w:color="auto" w:fill="auto"/>
            <w:vAlign w:val="center"/>
          </w:tcPr>
          <w:p w14:paraId="54821E51" w14:textId="4E3A7FD6" w:rsidR="002A456E" w:rsidRPr="00B81506" w:rsidRDefault="002A456E" w:rsidP="00AA754B">
            <w:pPr>
              <w:pStyle w:val="TableText"/>
            </w:pPr>
            <w:r w:rsidRPr="00B81506">
              <w:t>IMS AKA plus IPsec ESP</w:t>
            </w:r>
          </w:p>
        </w:tc>
        <w:tc>
          <w:tcPr>
            <w:tcW w:w="1092" w:type="dxa"/>
            <w:shd w:val="clear" w:color="auto" w:fill="auto"/>
            <w:vAlign w:val="center"/>
          </w:tcPr>
          <w:p w14:paraId="1ED1E969" w14:textId="354719D2" w:rsidR="002A456E" w:rsidRPr="00B81506" w:rsidRDefault="002A456E" w:rsidP="00AA754B">
            <w:pPr>
              <w:pStyle w:val="TableText"/>
            </w:pPr>
            <w:r w:rsidRPr="00B81506">
              <w:t>C.3.2.1</w:t>
            </w:r>
          </w:p>
        </w:tc>
        <w:tc>
          <w:tcPr>
            <w:tcW w:w="1328" w:type="dxa"/>
            <w:shd w:val="clear" w:color="auto" w:fill="auto"/>
            <w:vAlign w:val="center"/>
          </w:tcPr>
          <w:p w14:paraId="75F42EC4" w14:textId="03B66868" w:rsidR="002A456E" w:rsidRPr="00B81506" w:rsidRDefault="002A456E" w:rsidP="00AA754B">
            <w:pPr>
              <w:pStyle w:val="TableText"/>
            </w:pPr>
            <w:r w:rsidRPr="00B81506">
              <w:t xml:space="preserve">Yes </w:t>
            </w:r>
          </w:p>
        </w:tc>
        <w:tc>
          <w:tcPr>
            <w:tcW w:w="4062" w:type="dxa"/>
            <w:shd w:val="clear" w:color="auto" w:fill="auto"/>
            <w:vAlign w:val="center"/>
          </w:tcPr>
          <w:p w14:paraId="33B31C4D" w14:textId="07D00C77" w:rsidR="002A456E" w:rsidRPr="00B81506" w:rsidRDefault="002A456E" w:rsidP="00AA754B">
            <w:pPr>
              <w:pStyle w:val="TableText"/>
            </w:pPr>
            <w:r w:rsidRPr="00B81506">
              <w:t>Aligns with IR.92</w:t>
            </w:r>
          </w:p>
        </w:tc>
      </w:tr>
      <w:tr w:rsidR="002A456E" w14:paraId="6638F68A" w14:textId="77777777" w:rsidTr="00B81506">
        <w:tc>
          <w:tcPr>
            <w:tcW w:w="2134" w:type="dxa"/>
            <w:shd w:val="clear" w:color="auto" w:fill="auto"/>
            <w:vAlign w:val="center"/>
          </w:tcPr>
          <w:p w14:paraId="6E04CDA5" w14:textId="4DD7BD53" w:rsidR="002A456E" w:rsidRPr="00B81506" w:rsidRDefault="002A456E" w:rsidP="00AA754B">
            <w:pPr>
              <w:pStyle w:val="TableText"/>
            </w:pPr>
            <w:r w:rsidRPr="00B81506">
              <w:t>SIP digest plus check of IP association</w:t>
            </w:r>
          </w:p>
        </w:tc>
        <w:tc>
          <w:tcPr>
            <w:tcW w:w="1092" w:type="dxa"/>
            <w:shd w:val="clear" w:color="auto" w:fill="auto"/>
            <w:vAlign w:val="center"/>
          </w:tcPr>
          <w:p w14:paraId="49523697" w14:textId="6886E9A0" w:rsidR="002A456E" w:rsidRPr="00B81506" w:rsidRDefault="002A456E" w:rsidP="00AA754B">
            <w:pPr>
              <w:pStyle w:val="TableText"/>
            </w:pPr>
            <w:r w:rsidRPr="00B81506">
              <w:t>C.3.2.1</w:t>
            </w:r>
          </w:p>
        </w:tc>
        <w:tc>
          <w:tcPr>
            <w:tcW w:w="1328" w:type="dxa"/>
            <w:shd w:val="clear" w:color="auto" w:fill="auto"/>
            <w:vAlign w:val="center"/>
          </w:tcPr>
          <w:p w14:paraId="72051E3D" w14:textId="1ABD7C1D" w:rsidR="002A456E" w:rsidRPr="00B81506" w:rsidRDefault="002A456E" w:rsidP="00AA754B">
            <w:pPr>
              <w:pStyle w:val="TableText"/>
            </w:pPr>
            <w:r w:rsidRPr="00B81506">
              <w:t xml:space="preserve">Optional </w:t>
            </w:r>
          </w:p>
        </w:tc>
        <w:tc>
          <w:tcPr>
            <w:tcW w:w="4062" w:type="dxa"/>
            <w:shd w:val="clear" w:color="auto" w:fill="auto"/>
            <w:vAlign w:val="center"/>
          </w:tcPr>
          <w:p w14:paraId="4965ECC4" w14:textId="77777777" w:rsidR="002A456E" w:rsidRPr="00B81506" w:rsidRDefault="002A456E" w:rsidP="00AA754B">
            <w:pPr>
              <w:pStyle w:val="TableText"/>
            </w:pPr>
          </w:p>
        </w:tc>
      </w:tr>
      <w:tr w:rsidR="002A456E" w14:paraId="7FF5FD2A" w14:textId="77777777" w:rsidTr="00B81506">
        <w:tc>
          <w:tcPr>
            <w:tcW w:w="2134" w:type="dxa"/>
            <w:shd w:val="clear" w:color="auto" w:fill="auto"/>
            <w:vAlign w:val="center"/>
          </w:tcPr>
          <w:p w14:paraId="5EFCC689" w14:textId="724F27F8" w:rsidR="002A456E" w:rsidRPr="00B81506" w:rsidRDefault="002A456E" w:rsidP="00AA754B">
            <w:pPr>
              <w:pStyle w:val="TableText"/>
            </w:pPr>
            <w:r w:rsidRPr="00B81506">
              <w:t>SIP digest plus Proxy Authentication</w:t>
            </w:r>
          </w:p>
        </w:tc>
        <w:tc>
          <w:tcPr>
            <w:tcW w:w="1092" w:type="dxa"/>
            <w:shd w:val="clear" w:color="auto" w:fill="auto"/>
            <w:vAlign w:val="center"/>
          </w:tcPr>
          <w:p w14:paraId="22596890" w14:textId="61BD4137" w:rsidR="002A456E" w:rsidRPr="00B81506" w:rsidRDefault="002A456E" w:rsidP="00AA754B">
            <w:pPr>
              <w:pStyle w:val="TableText"/>
            </w:pPr>
            <w:r w:rsidRPr="00B81506">
              <w:t>C.3.2.1</w:t>
            </w:r>
          </w:p>
        </w:tc>
        <w:tc>
          <w:tcPr>
            <w:tcW w:w="1328" w:type="dxa"/>
            <w:shd w:val="clear" w:color="auto" w:fill="auto"/>
            <w:vAlign w:val="center"/>
          </w:tcPr>
          <w:p w14:paraId="5B0D1A47" w14:textId="347BB904" w:rsidR="002A456E" w:rsidRPr="00B81506" w:rsidRDefault="002A456E" w:rsidP="00AA754B">
            <w:pPr>
              <w:pStyle w:val="TableText"/>
            </w:pPr>
            <w:r w:rsidRPr="00B81506">
              <w:t xml:space="preserve">Optional </w:t>
            </w:r>
          </w:p>
        </w:tc>
        <w:tc>
          <w:tcPr>
            <w:tcW w:w="4062" w:type="dxa"/>
            <w:shd w:val="clear" w:color="auto" w:fill="auto"/>
            <w:vAlign w:val="center"/>
          </w:tcPr>
          <w:p w14:paraId="20B5F7F4" w14:textId="77777777" w:rsidR="002A456E" w:rsidRPr="00B81506" w:rsidRDefault="002A456E" w:rsidP="00AA754B">
            <w:pPr>
              <w:pStyle w:val="TableText"/>
            </w:pPr>
          </w:p>
        </w:tc>
      </w:tr>
      <w:tr w:rsidR="002A456E" w14:paraId="23809AEB" w14:textId="77777777" w:rsidTr="00B81506">
        <w:tc>
          <w:tcPr>
            <w:tcW w:w="2134" w:type="dxa"/>
            <w:shd w:val="clear" w:color="auto" w:fill="auto"/>
            <w:vAlign w:val="center"/>
          </w:tcPr>
          <w:p w14:paraId="38C35A1E" w14:textId="0975A6B9" w:rsidR="002A456E" w:rsidRPr="00B81506" w:rsidRDefault="002A456E" w:rsidP="00AA754B">
            <w:pPr>
              <w:pStyle w:val="TableText"/>
            </w:pPr>
            <w:r w:rsidRPr="00B81506">
              <w:t xml:space="preserve">SIP digest with TLS </w:t>
            </w:r>
          </w:p>
        </w:tc>
        <w:tc>
          <w:tcPr>
            <w:tcW w:w="1092" w:type="dxa"/>
            <w:shd w:val="clear" w:color="auto" w:fill="auto"/>
            <w:vAlign w:val="center"/>
          </w:tcPr>
          <w:p w14:paraId="3964F3A9" w14:textId="0189B9A3" w:rsidR="002A456E" w:rsidRPr="00B81506" w:rsidRDefault="002A456E" w:rsidP="00AA754B">
            <w:pPr>
              <w:pStyle w:val="TableText"/>
            </w:pPr>
            <w:r w:rsidRPr="00B81506">
              <w:t>C.3.2.1</w:t>
            </w:r>
          </w:p>
        </w:tc>
        <w:tc>
          <w:tcPr>
            <w:tcW w:w="1328" w:type="dxa"/>
            <w:shd w:val="clear" w:color="auto" w:fill="auto"/>
            <w:vAlign w:val="center"/>
          </w:tcPr>
          <w:p w14:paraId="70E46E29" w14:textId="1BA35F0F" w:rsidR="002A456E" w:rsidRPr="00B81506" w:rsidRDefault="002A456E" w:rsidP="00AA754B">
            <w:pPr>
              <w:pStyle w:val="TableText"/>
            </w:pPr>
            <w:r w:rsidRPr="00B81506">
              <w:t xml:space="preserve">Optional </w:t>
            </w:r>
          </w:p>
        </w:tc>
        <w:tc>
          <w:tcPr>
            <w:tcW w:w="4062" w:type="dxa"/>
            <w:shd w:val="clear" w:color="auto" w:fill="auto"/>
            <w:vAlign w:val="center"/>
          </w:tcPr>
          <w:p w14:paraId="06631DF3" w14:textId="77777777" w:rsidR="002A456E" w:rsidRPr="00B81506" w:rsidRDefault="002A456E" w:rsidP="00AA754B">
            <w:pPr>
              <w:pStyle w:val="TableText"/>
            </w:pPr>
          </w:p>
        </w:tc>
      </w:tr>
      <w:tr w:rsidR="002A456E" w14:paraId="6DFDC44D" w14:textId="77777777" w:rsidTr="00B81506">
        <w:tc>
          <w:tcPr>
            <w:tcW w:w="2134" w:type="dxa"/>
            <w:shd w:val="clear" w:color="auto" w:fill="auto"/>
            <w:vAlign w:val="center"/>
          </w:tcPr>
          <w:p w14:paraId="12564724" w14:textId="658288CE" w:rsidR="002A456E" w:rsidRPr="00B81506" w:rsidRDefault="002A456E" w:rsidP="00AA754B">
            <w:pPr>
              <w:pStyle w:val="TableText"/>
            </w:pPr>
            <w:r w:rsidRPr="00B81506">
              <w:t xml:space="preserve">Inter-operator accounting </w:t>
            </w:r>
          </w:p>
        </w:tc>
        <w:tc>
          <w:tcPr>
            <w:tcW w:w="1092" w:type="dxa"/>
            <w:shd w:val="clear" w:color="auto" w:fill="auto"/>
            <w:vAlign w:val="center"/>
          </w:tcPr>
          <w:p w14:paraId="12F3F1F1" w14:textId="5BC741AE" w:rsidR="002A456E" w:rsidRPr="00B81506" w:rsidRDefault="002A456E" w:rsidP="00AA754B">
            <w:pPr>
              <w:pStyle w:val="TableText"/>
            </w:pPr>
            <w:r w:rsidRPr="00B81506">
              <w:t>C.3.2.1A</w:t>
            </w:r>
          </w:p>
        </w:tc>
        <w:tc>
          <w:tcPr>
            <w:tcW w:w="1328" w:type="dxa"/>
            <w:shd w:val="clear" w:color="auto" w:fill="auto"/>
            <w:vAlign w:val="center"/>
          </w:tcPr>
          <w:p w14:paraId="3395776E" w14:textId="062F9585" w:rsidR="002A456E" w:rsidRPr="00B81506" w:rsidRDefault="002A456E" w:rsidP="00AA754B">
            <w:pPr>
              <w:pStyle w:val="TableText"/>
            </w:pPr>
            <w:r w:rsidRPr="00B81506">
              <w:t>Yes</w:t>
            </w:r>
          </w:p>
        </w:tc>
        <w:tc>
          <w:tcPr>
            <w:tcW w:w="4062" w:type="dxa"/>
            <w:shd w:val="clear" w:color="auto" w:fill="auto"/>
            <w:vAlign w:val="center"/>
          </w:tcPr>
          <w:p w14:paraId="08137861" w14:textId="77777777" w:rsidR="002A456E" w:rsidRPr="00B81506" w:rsidRDefault="002A456E" w:rsidP="00AA754B">
            <w:pPr>
              <w:pStyle w:val="TableText"/>
            </w:pPr>
          </w:p>
        </w:tc>
      </w:tr>
      <w:tr w:rsidR="002A456E" w14:paraId="1584E9F3" w14:textId="77777777" w:rsidTr="00B81506">
        <w:tc>
          <w:tcPr>
            <w:tcW w:w="2134" w:type="dxa"/>
            <w:shd w:val="clear" w:color="auto" w:fill="auto"/>
            <w:vAlign w:val="center"/>
          </w:tcPr>
          <w:p w14:paraId="6E4F1634" w14:textId="4D677234" w:rsidR="002A456E" w:rsidRPr="00B81506" w:rsidRDefault="002A456E" w:rsidP="00AA754B">
            <w:pPr>
              <w:pStyle w:val="TableText"/>
            </w:pPr>
            <w:r w:rsidRPr="00B81506">
              <w:t>Inter-operator accounting for the transit scenario</w:t>
            </w:r>
          </w:p>
        </w:tc>
        <w:tc>
          <w:tcPr>
            <w:tcW w:w="1092" w:type="dxa"/>
            <w:shd w:val="clear" w:color="auto" w:fill="auto"/>
            <w:vAlign w:val="center"/>
          </w:tcPr>
          <w:p w14:paraId="6B13B9F5" w14:textId="149502D2" w:rsidR="002A456E" w:rsidRPr="00B81506" w:rsidRDefault="002A456E" w:rsidP="00AA754B">
            <w:pPr>
              <w:pStyle w:val="TableText"/>
            </w:pPr>
            <w:r w:rsidRPr="00B81506">
              <w:t>C.3.2.1A</w:t>
            </w:r>
          </w:p>
        </w:tc>
        <w:tc>
          <w:tcPr>
            <w:tcW w:w="1328" w:type="dxa"/>
            <w:shd w:val="clear" w:color="auto" w:fill="auto"/>
            <w:vAlign w:val="center"/>
          </w:tcPr>
          <w:p w14:paraId="6ED1C996" w14:textId="3399E22B" w:rsidR="002A456E" w:rsidRPr="00B81506" w:rsidRDefault="002A456E" w:rsidP="00AA754B">
            <w:pPr>
              <w:pStyle w:val="TableText"/>
            </w:pPr>
            <w:r w:rsidRPr="00B81506">
              <w:t xml:space="preserve">Yes </w:t>
            </w:r>
          </w:p>
        </w:tc>
        <w:tc>
          <w:tcPr>
            <w:tcW w:w="4062" w:type="dxa"/>
            <w:shd w:val="clear" w:color="auto" w:fill="auto"/>
            <w:vAlign w:val="center"/>
          </w:tcPr>
          <w:p w14:paraId="012F7AC1" w14:textId="77777777" w:rsidR="002A456E" w:rsidRPr="00B81506" w:rsidRDefault="002A456E" w:rsidP="00AA754B">
            <w:pPr>
              <w:pStyle w:val="TableText"/>
            </w:pPr>
          </w:p>
        </w:tc>
      </w:tr>
      <w:tr w:rsidR="002A456E" w14:paraId="62116E1D" w14:textId="77777777" w:rsidTr="00B81506">
        <w:tc>
          <w:tcPr>
            <w:tcW w:w="2134" w:type="dxa"/>
            <w:shd w:val="clear" w:color="auto" w:fill="auto"/>
            <w:vAlign w:val="center"/>
          </w:tcPr>
          <w:p w14:paraId="57BDBB26" w14:textId="31866815" w:rsidR="002A456E" w:rsidRPr="00B81506" w:rsidRDefault="002A456E" w:rsidP="00AA754B">
            <w:pPr>
              <w:pStyle w:val="TableText"/>
            </w:pPr>
            <w:r w:rsidRPr="00B81506">
              <w:t>The key of service profile for HSS query (P-Profile-Key header field)</w:t>
            </w:r>
          </w:p>
        </w:tc>
        <w:tc>
          <w:tcPr>
            <w:tcW w:w="1092" w:type="dxa"/>
            <w:shd w:val="clear" w:color="auto" w:fill="auto"/>
            <w:vAlign w:val="center"/>
          </w:tcPr>
          <w:p w14:paraId="24C18283" w14:textId="0C53CD04" w:rsidR="002A456E" w:rsidRPr="00B81506" w:rsidRDefault="002A456E" w:rsidP="00AA754B">
            <w:pPr>
              <w:pStyle w:val="TableText"/>
            </w:pPr>
            <w:r w:rsidRPr="00B81506">
              <w:t>C.3.2.2</w:t>
            </w:r>
          </w:p>
        </w:tc>
        <w:tc>
          <w:tcPr>
            <w:tcW w:w="1328" w:type="dxa"/>
            <w:shd w:val="clear" w:color="auto" w:fill="auto"/>
            <w:vAlign w:val="center"/>
          </w:tcPr>
          <w:p w14:paraId="2EB8B009" w14:textId="05ECCEB3" w:rsidR="002A456E" w:rsidRPr="00B81506" w:rsidRDefault="002A456E" w:rsidP="00AA754B">
            <w:pPr>
              <w:pStyle w:val="TableText"/>
            </w:pPr>
            <w:r w:rsidRPr="00B81506">
              <w:t>Optional</w:t>
            </w:r>
          </w:p>
        </w:tc>
        <w:tc>
          <w:tcPr>
            <w:tcW w:w="4062" w:type="dxa"/>
            <w:shd w:val="clear" w:color="auto" w:fill="auto"/>
            <w:vAlign w:val="center"/>
          </w:tcPr>
          <w:p w14:paraId="7E4617F1" w14:textId="68C25E00" w:rsidR="002A456E" w:rsidRPr="00B81506" w:rsidRDefault="002A456E" w:rsidP="00AA754B">
            <w:pPr>
              <w:pStyle w:val="TableText"/>
            </w:pPr>
            <w:r w:rsidRPr="00B81506">
              <w:t xml:space="preserve">Optional header – see clause 4.5.  </w:t>
            </w:r>
          </w:p>
        </w:tc>
      </w:tr>
      <w:tr w:rsidR="002A456E" w14:paraId="7A219438" w14:textId="77777777" w:rsidTr="00B81506">
        <w:tc>
          <w:tcPr>
            <w:tcW w:w="2134" w:type="dxa"/>
            <w:shd w:val="clear" w:color="auto" w:fill="auto"/>
            <w:vAlign w:val="center"/>
          </w:tcPr>
          <w:p w14:paraId="039D0FF4" w14:textId="77777777" w:rsidR="002A456E" w:rsidRPr="00B81506" w:rsidRDefault="002A456E" w:rsidP="00AA754B">
            <w:pPr>
              <w:pStyle w:val="TableText"/>
            </w:pPr>
            <w:r w:rsidRPr="00B81506">
              <w:t>Dial string</w:t>
            </w:r>
          </w:p>
          <w:p w14:paraId="5734B4F0" w14:textId="3B79B0F9" w:rsidR="002A456E" w:rsidRPr="00B81506" w:rsidRDefault="002A456E" w:rsidP="00AA754B">
            <w:pPr>
              <w:pStyle w:val="TableText"/>
            </w:pPr>
            <w:r w:rsidRPr="00B81506">
              <w:t>( "user=dialstring " parameter)</w:t>
            </w:r>
          </w:p>
        </w:tc>
        <w:tc>
          <w:tcPr>
            <w:tcW w:w="1092" w:type="dxa"/>
            <w:shd w:val="clear" w:color="auto" w:fill="auto"/>
            <w:vAlign w:val="center"/>
          </w:tcPr>
          <w:p w14:paraId="1C0E31E2" w14:textId="4687162D" w:rsidR="002A456E" w:rsidRPr="00B81506" w:rsidRDefault="002A456E" w:rsidP="00AA754B">
            <w:pPr>
              <w:pStyle w:val="TableText"/>
            </w:pPr>
            <w:r w:rsidRPr="00B81506">
              <w:t>C.3.2.3</w:t>
            </w:r>
          </w:p>
        </w:tc>
        <w:tc>
          <w:tcPr>
            <w:tcW w:w="1328" w:type="dxa"/>
            <w:shd w:val="clear" w:color="auto" w:fill="auto"/>
            <w:vAlign w:val="center"/>
          </w:tcPr>
          <w:p w14:paraId="679C64A5" w14:textId="476A8E65" w:rsidR="002A456E" w:rsidRPr="00B81506" w:rsidRDefault="002A456E" w:rsidP="00AA754B">
            <w:pPr>
              <w:pStyle w:val="TableText"/>
            </w:pPr>
            <w:r w:rsidRPr="00B81506">
              <w:t>No</w:t>
            </w:r>
          </w:p>
        </w:tc>
        <w:tc>
          <w:tcPr>
            <w:tcW w:w="4062" w:type="dxa"/>
            <w:shd w:val="clear" w:color="auto" w:fill="auto"/>
            <w:vAlign w:val="center"/>
          </w:tcPr>
          <w:p w14:paraId="75CDFAF6" w14:textId="77777777" w:rsidR="002A456E" w:rsidRPr="00B81506" w:rsidRDefault="002A456E" w:rsidP="00AA754B">
            <w:pPr>
              <w:pStyle w:val="TableText"/>
            </w:pPr>
          </w:p>
        </w:tc>
      </w:tr>
      <w:tr w:rsidR="00F74B8A" w14:paraId="5DE9FBAB" w14:textId="77777777" w:rsidTr="00B81506">
        <w:tc>
          <w:tcPr>
            <w:tcW w:w="2134" w:type="dxa"/>
            <w:shd w:val="clear" w:color="auto" w:fill="auto"/>
            <w:vAlign w:val="center"/>
          </w:tcPr>
          <w:p w14:paraId="53A52F7F" w14:textId="4FFF57F3" w:rsidR="00F74B8A" w:rsidRPr="00B81506" w:rsidRDefault="00F74B8A" w:rsidP="00AA754B">
            <w:pPr>
              <w:pStyle w:val="TableText"/>
            </w:pPr>
            <w:r w:rsidRPr="00B81506">
              <w:t>Communication Diversion Notification (CDIVN)</w:t>
            </w:r>
          </w:p>
        </w:tc>
        <w:tc>
          <w:tcPr>
            <w:tcW w:w="1092" w:type="dxa"/>
            <w:shd w:val="clear" w:color="auto" w:fill="auto"/>
            <w:vAlign w:val="center"/>
          </w:tcPr>
          <w:p w14:paraId="031BEF23" w14:textId="11DDD23B" w:rsidR="00F74B8A" w:rsidRPr="00B81506" w:rsidRDefault="00F74B8A" w:rsidP="00AA754B">
            <w:pPr>
              <w:pStyle w:val="TableText"/>
            </w:pPr>
            <w:r w:rsidRPr="00B81506">
              <w:t>C.3.2.4</w:t>
            </w:r>
          </w:p>
        </w:tc>
        <w:tc>
          <w:tcPr>
            <w:tcW w:w="1328" w:type="dxa"/>
            <w:shd w:val="clear" w:color="auto" w:fill="auto"/>
            <w:vAlign w:val="center"/>
          </w:tcPr>
          <w:p w14:paraId="61B1B694" w14:textId="05D6E9D1" w:rsidR="00F74B8A" w:rsidRPr="00B81506" w:rsidRDefault="00F74B8A" w:rsidP="00AA754B">
            <w:pPr>
              <w:pStyle w:val="TableText"/>
            </w:pPr>
            <w:r w:rsidRPr="00B81506">
              <w:t xml:space="preserve">Optional </w:t>
            </w:r>
          </w:p>
        </w:tc>
        <w:tc>
          <w:tcPr>
            <w:tcW w:w="4062" w:type="dxa"/>
            <w:shd w:val="clear" w:color="auto" w:fill="auto"/>
            <w:vAlign w:val="center"/>
          </w:tcPr>
          <w:p w14:paraId="79B633B1" w14:textId="20D4BC3D" w:rsidR="00F74B8A" w:rsidRPr="00B81506" w:rsidRDefault="00F74B8A" w:rsidP="00AA754B">
            <w:pPr>
              <w:pStyle w:val="TableText"/>
            </w:pPr>
            <w:r w:rsidRPr="00B81506">
              <w:t>Not in IR.92</w:t>
            </w:r>
          </w:p>
        </w:tc>
      </w:tr>
      <w:tr w:rsidR="00F74B8A" w14:paraId="69F76F35" w14:textId="77777777" w:rsidTr="00B81506">
        <w:tc>
          <w:tcPr>
            <w:tcW w:w="2134" w:type="dxa"/>
            <w:shd w:val="clear" w:color="auto" w:fill="auto"/>
            <w:vAlign w:val="center"/>
          </w:tcPr>
          <w:p w14:paraId="4B1F1207" w14:textId="1C462450" w:rsidR="00F74B8A" w:rsidRPr="00B81506" w:rsidRDefault="00F74B8A" w:rsidP="00AA754B">
            <w:pPr>
              <w:pStyle w:val="TableText"/>
            </w:pPr>
            <w:r w:rsidRPr="00B81506">
              <w:t>Unstructured Supplemnentary Service Data (USSD)</w:t>
            </w:r>
          </w:p>
        </w:tc>
        <w:tc>
          <w:tcPr>
            <w:tcW w:w="1092" w:type="dxa"/>
            <w:shd w:val="clear" w:color="auto" w:fill="auto"/>
            <w:vAlign w:val="center"/>
          </w:tcPr>
          <w:p w14:paraId="02036299" w14:textId="49EBD4B9" w:rsidR="00F74B8A" w:rsidRPr="00B81506" w:rsidRDefault="00F74B8A" w:rsidP="00AA754B">
            <w:pPr>
              <w:pStyle w:val="TableText"/>
            </w:pPr>
            <w:r w:rsidRPr="00B81506">
              <w:t>C.3.2.4</w:t>
            </w:r>
          </w:p>
        </w:tc>
        <w:tc>
          <w:tcPr>
            <w:tcW w:w="1328" w:type="dxa"/>
            <w:shd w:val="clear" w:color="auto" w:fill="auto"/>
            <w:vAlign w:val="center"/>
          </w:tcPr>
          <w:p w14:paraId="56EA4911" w14:textId="774C97DE" w:rsidR="00F74B8A" w:rsidRPr="00B81506" w:rsidRDefault="00F74B8A" w:rsidP="00AA754B">
            <w:pPr>
              <w:pStyle w:val="TableText"/>
            </w:pPr>
            <w:r w:rsidRPr="00B81506">
              <w:t xml:space="preserve">Optional </w:t>
            </w:r>
          </w:p>
        </w:tc>
        <w:tc>
          <w:tcPr>
            <w:tcW w:w="4062" w:type="dxa"/>
            <w:shd w:val="clear" w:color="auto" w:fill="auto"/>
            <w:vAlign w:val="center"/>
          </w:tcPr>
          <w:p w14:paraId="750207F0" w14:textId="506B179C" w:rsidR="00F74B8A" w:rsidRPr="00B81506" w:rsidRDefault="00F74B8A" w:rsidP="00AA754B">
            <w:pPr>
              <w:pStyle w:val="TableText"/>
            </w:pPr>
            <w:r w:rsidRPr="00B81506">
              <w:t>Not in IR.92</w:t>
            </w:r>
          </w:p>
        </w:tc>
      </w:tr>
      <w:tr w:rsidR="00F74B8A" w14:paraId="13B3B914" w14:textId="77777777" w:rsidTr="00B81506">
        <w:tc>
          <w:tcPr>
            <w:tcW w:w="2134" w:type="dxa"/>
            <w:shd w:val="clear" w:color="auto" w:fill="auto"/>
            <w:vAlign w:val="center"/>
          </w:tcPr>
          <w:p w14:paraId="1C69112D" w14:textId="37758E2B" w:rsidR="00F74B8A" w:rsidRPr="00B81506" w:rsidRDefault="00F74B8A" w:rsidP="00AA754B">
            <w:pPr>
              <w:pStyle w:val="TableText"/>
            </w:pPr>
            <w:r w:rsidRPr="00B81506">
              <w:t xml:space="preserve">IMS Centralized Services (ICSI) </w:t>
            </w:r>
          </w:p>
        </w:tc>
        <w:tc>
          <w:tcPr>
            <w:tcW w:w="1092" w:type="dxa"/>
            <w:shd w:val="clear" w:color="auto" w:fill="auto"/>
            <w:vAlign w:val="center"/>
          </w:tcPr>
          <w:p w14:paraId="05C4A306" w14:textId="33DBE0F0" w:rsidR="00F74B8A" w:rsidRPr="00B81506" w:rsidRDefault="00F74B8A" w:rsidP="00AA754B">
            <w:pPr>
              <w:pStyle w:val="TableText"/>
            </w:pPr>
            <w:r w:rsidRPr="00B81506">
              <w:t>C.3.2.5</w:t>
            </w:r>
          </w:p>
        </w:tc>
        <w:tc>
          <w:tcPr>
            <w:tcW w:w="1328" w:type="dxa"/>
            <w:shd w:val="clear" w:color="auto" w:fill="auto"/>
            <w:vAlign w:val="center"/>
          </w:tcPr>
          <w:p w14:paraId="63AECF15" w14:textId="15511E72" w:rsidR="00F74B8A" w:rsidRPr="00B81506" w:rsidRDefault="00F74B8A" w:rsidP="00AA754B">
            <w:pPr>
              <w:pStyle w:val="TableText"/>
            </w:pPr>
            <w:r w:rsidRPr="00B81506">
              <w:t xml:space="preserve">Yes </w:t>
            </w:r>
          </w:p>
        </w:tc>
        <w:tc>
          <w:tcPr>
            <w:tcW w:w="4062" w:type="dxa"/>
            <w:shd w:val="clear" w:color="auto" w:fill="auto"/>
            <w:vAlign w:val="center"/>
          </w:tcPr>
          <w:p w14:paraId="444B316B" w14:textId="77777777" w:rsidR="00F74B8A" w:rsidRPr="00B81506" w:rsidRDefault="00F74B8A" w:rsidP="00AA754B">
            <w:pPr>
              <w:pStyle w:val="TableText"/>
            </w:pPr>
          </w:p>
        </w:tc>
      </w:tr>
      <w:tr w:rsidR="00F74B8A" w14:paraId="3B6B646B" w14:textId="77777777" w:rsidTr="00B81506">
        <w:tc>
          <w:tcPr>
            <w:tcW w:w="2134" w:type="dxa"/>
            <w:shd w:val="clear" w:color="auto" w:fill="auto"/>
            <w:vAlign w:val="center"/>
          </w:tcPr>
          <w:p w14:paraId="39064486" w14:textId="6409CB49" w:rsidR="00F74B8A" w:rsidRPr="00B81506" w:rsidRDefault="00F74B8A" w:rsidP="00AA754B">
            <w:pPr>
              <w:pStyle w:val="TableText"/>
            </w:pPr>
            <w:r w:rsidRPr="00B81506">
              <w:t xml:space="preserve">PS to CS Single Radio Voice Call Continuity (SRVCC) </w:t>
            </w:r>
          </w:p>
        </w:tc>
        <w:tc>
          <w:tcPr>
            <w:tcW w:w="1092" w:type="dxa"/>
            <w:shd w:val="clear" w:color="auto" w:fill="auto"/>
            <w:vAlign w:val="center"/>
          </w:tcPr>
          <w:p w14:paraId="407F9841" w14:textId="66C8A17C" w:rsidR="00F74B8A" w:rsidRPr="00B81506" w:rsidRDefault="00F74B8A" w:rsidP="00AA754B">
            <w:pPr>
              <w:pStyle w:val="TableText"/>
            </w:pPr>
            <w:r w:rsidRPr="00B81506">
              <w:t>C.3.2.5</w:t>
            </w:r>
          </w:p>
        </w:tc>
        <w:tc>
          <w:tcPr>
            <w:tcW w:w="1328" w:type="dxa"/>
            <w:shd w:val="clear" w:color="auto" w:fill="auto"/>
            <w:vAlign w:val="center"/>
          </w:tcPr>
          <w:p w14:paraId="7A00CBB4" w14:textId="39E7F674" w:rsidR="00F74B8A" w:rsidRPr="00B81506" w:rsidRDefault="00F74B8A" w:rsidP="00AA754B">
            <w:pPr>
              <w:pStyle w:val="TableText"/>
            </w:pPr>
            <w:r w:rsidRPr="00B81506">
              <w:t>No</w:t>
            </w:r>
          </w:p>
        </w:tc>
        <w:tc>
          <w:tcPr>
            <w:tcW w:w="4062" w:type="dxa"/>
            <w:shd w:val="clear" w:color="auto" w:fill="auto"/>
            <w:vAlign w:val="center"/>
          </w:tcPr>
          <w:p w14:paraId="0B93AD48" w14:textId="77777777" w:rsidR="00F74B8A" w:rsidRPr="00B81506" w:rsidRDefault="00F74B8A" w:rsidP="00AA754B">
            <w:pPr>
              <w:pStyle w:val="TableText"/>
            </w:pPr>
          </w:p>
        </w:tc>
      </w:tr>
      <w:tr w:rsidR="00D74612" w14:paraId="3216CFE1" w14:textId="77777777" w:rsidTr="00B81506">
        <w:tc>
          <w:tcPr>
            <w:tcW w:w="2134" w:type="dxa"/>
            <w:shd w:val="clear" w:color="auto" w:fill="auto"/>
            <w:vAlign w:val="center"/>
          </w:tcPr>
          <w:p w14:paraId="6A78DCC9" w14:textId="4EED9F43" w:rsidR="00D74612" w:rsidRPr="00B81506" w:rsidRDefault="00D74612" w:rsidP="00AA754B">
            <w:pPr>
              <w:pStyle w:val="TableText"/>
            </w:pPr>
            <w:r w:rsidRPr="00B81506">
              <w:t>Single Radio Video Call Continuity</w:t>
            </w:r>
          </w:p>
        </w:tc>
        <w:tc>
          <w:tcPr>
            <w:tcW w:w="1092" w:type="dxa"/>
            <w:shd w:val="clear" w:color="auto" w:fill="auto"/>
            <w:vAlign w:val="center"/>
          </w:tcPr>
          <w:p w14:paraId="39BAEF33" w14:textId="0D03AAEE" w:rsidR="00D74612" w:rsidRPr="00B81506" w:rsidRDefault="00D74612" w:rsidP="00AA754B">
            <w:pPr>
              <w:pStyle w:val="TableText"/>
            </w:pPr>
            <w:r w:rsidRPr="00B81506">
              <w:t>C.3.2.5</w:t>
            </w:r>
          </w:p>
        </w:tc>
        <w:tc>
          <w:tcPr>
            <w:tcW w:w="1328" w:type="dxa"/>
            <w:shd w:val="clear" w:color="auto" w:fill="auto"/>
            <w:vAlign w:val="center"/>
          </w:tcPr>
          <w:p w14:paraId="53774BBF" w14:textId="60C11AEA" w:rsidR="00D74612" w:rsidRPr="00B81506" w:rsidRDefault="00D74612" w:rsidP="00AA754B">
            <w:pPr>
              <w:pStyle w:val="TableText"/>
            </w:pPr>
            <w:r w:rsidRPr="00B81506">
              <w:t>No</w:t>
            </w:r>
          </w:p>
        </w:tc>
        <w:tc>
          <w:tcPr>
            <w:tcW w:w="4062" w:type="dxa"/>
            <w:shd w:val="clear" w:color="auto" w:fill="auto"/>
            <w:vAlign w:val="center"/>
          </w:tcPr>
          <w:p w14:paraId="22A1BE86" w14:textId="77777777" w:rsidR="00D74612" w:rsidRPr="00B81506" w:rsidRDefault="00D74612" w:rsidP="00AA754B">
            <w:pPr>
              <w:pStyle w:val="TableText"/>
            </w:pPr>
          </w:p>
        </w:tc>
      </w:tr>
      <w:tr w:rsidR="00D74612" w14:paraId="0802A3FC" w14:textId="77777777" w:rsidTr="00B81506">
        <w:tc>
          <w:tcPr>
            <w:tcW w:w="2134" w:type="dxa"/>
            <w:shd w:val="clear" w:color="auto" w:fill="auto"/>
            <w:vAlign w:val="center"/>
          </w:tcPr>
          <w:p w14:paraId="67B72BAB" w14:textId="6B327486" w:rsidR="00D74612" w:rsidRPr="00B81506" w:rsidRDefault="00D74612" w:rsidP="00AA754B">
            <w:pPr>
              <w:pStyle w:val="TableText"/>
            </w:pPr>
            <w:r w:rsidRPr="00B81506">
              <w:lastRenderedPageBreak/>
              <w:t xml:space="preserve">Inter-UE Transfer (IUT) </w:t>
            </w:r>
          </w:p>
        </w:tc>
        <w:tc>
          <w:tcPr>
            <w:tcW w:w="1092" w:type="dxa"/>
            <w:shd w:val="clear" w:color="auto" w:fill="auto"/>
            <w:vAlign w:val="center"/>
          </w:tcPr>
          <w:p w14:paraId="791334E8" w14:textId="09AD19A4" w:rsidR="00D74612" w:rsidRPr="00B81506" w:rsidRDefault="00D74612" w:rsidP="00AA754B">
            <w:pPr>
              <w:pStyle w:val="TableText"/>
            </w:pPr>
            <w:r w:rsidRPr="00B81506">
              <w:t xml:space="preserve">C.3.2.5 </w:t>
            </w:r>
          </w:p>
        </w:tc>
        <w:tc>
          <w:tcPr>
            <w:tcW w:w="1328" w:type="dxa"/>
            <w:shd w:val="clear" w:color="auto" w:fill="auto"/>
            <w:vAlign w:val="center"/>
          </w:tcPr>
          <w:p w14:paraId="70E196CC" w14:textId="50BD5DDA" w:rsidR="00D74612" w:rsidRPr="00B81506" w:rsidRDefault="00D74612" w:rsidP="00AA754B">
            <w:pPr>
              <w:pStyle w:val="TableText"/>
            </w:pPr>
            <w:r w:rsidRPr="00B81506">
              <w:t xml:space="preserve">No </w:t>
            </w:r>
          </w:p>
        </w:tc>
        <w:tc>
          <w:tcPr>
            <w:tcW w:w="4062" w:type="dxa"/>
            <w:shd w:val="clear" w:color="auto" w:fill="auto"/>
            <w:vAlign w:val="center"/>
          </w:tcPr>
          <w:p w14:paraId="19630D51" w14:textId="77777777" w:rsidR="00D74612" w:rsidRPr="00B81506" w:rsidRDefault="00D74612" w:rsidP="00AA754B">
            <w:pPr>
              <w:pStyle w:val="TableText"/>
            </w:pPr>
          </w:p>
        </w:tc>
      </w:tr>
      <w:tr w:rsidR="00D74612" w14:paraId="39554669" w14:textId="77777777" w:rsidTr="00B81506">
        <w:tc>
          <w:tcPr>
            <w:tcW w:w="2134" w:type="dxa"/>
            <w:shd w:val="clear" w:color="auto" w:fill="auto"/>
            <w:vAlign w:val="center"/>
          </w:tcPr>
          <w:p w14:paraId="10EEC6DE" w14:textId="0BC653A8" w:rsidR="00D74612" w:rsidRPr="00B81506" w:rsidRDefault="00D74612" w:rsidP="00AA754B">
            <w:pPr>
              <w:pStyle w:val="TableText"/>
            </w:pPr>
            <w:r w:rsidRPr="00B81506">
              <w:t>CS to PS Single Radio Voice Call Continuity (SRVCC)</w:t>
            </w:r>
          </w:p>
        </w:tc>
        <w:tc>
          <w:tcPr>
            <w:tcW w:w="1092" w:type="dxa"/>
            <w:shd w:val="clear" w:color="auto" w:fill="auto"/>
            <w:vAlign w:val="center"/>
          </w:tcPr>
          <w:p w14:paraId="334FF08A" w14:textId="5284173E" w:rsidR="00D74612" w:rsidRPr="00B81506" w:rsidRDefault="00D74612" w:rsidP="00AA754B">
            <w:pPr>
              <w:pStyle w:val="TableText"/>
            </w:pPr>
            <w:r w:rsidRPr="00B81506">
              <w:t>C.3.2.5</w:t>
            </w:r>
          </w:p>
        </w:tc>
        <w:tc>
          <w:tcPr>
            <w:tcW w:w="1328" w:type="dxa"/>
            <w:shd w:val="clear" w:color="auto" w:fill="auto"/>
            <w:vAlign w:val="center"/>
          </w:tcPr>
          <w:p w14:paraId="1CCBB953" w14:textId="307C7CBE" w:rsidR="00D74612" w:rsidRPr="00B81506" w:rsidRDefault="00D74612" w:rsidP="00AA754B">
            <w:pPr>
              <w:pStyle w:val="TableText"/>
            </w:pPr>
            <w:r w:rsidRPr="00B81506">
              <w:t xml:space="preserve">No </w:t>
            </w:r>
          </w:p>
        </w:tc>
        <w:tc>
          <w:tcPr>
            <w:tcW w:w="4062" w:type="dxa"/>
            <w:shd w:val="clear" w:color="auto" w:fill="auto"/>
            <w:vAlign w:val="center"/>
          </w:tcPr>
          <w:p w14:paraId="4E915ACD" w14:textId="77777777" w:rsidR="00D74612" w:rsidRPr="00B81506" w:rsidRDefault="00D74612" w:rsidP="00AA754B">
            <w:pPr>
              <w:pStyle w:val="TableText"/>
            </w:pPr>
          </w:p>
        </w:tc>
      </w:tr>
      <w:tr w:rsidR="00D74612" w14:paraId="1BEB5FE0" w14:textId="77777777" w:rsidTr="00B81506">
        <w:tc>
          <w:tcPr>
            <w:tcW w:w="2134" w:type="dxa"/>
            <w:shd w:val="clear" w:color="auto" w:fill="auto"/>
            <w:vAlign w:val="center"/>
          </w:tcPr>
          <w:p w14:paraId="41610845" w14:textId="78E4A25C" w:rsidR="00D74612" w:rsidRPr="00B81506" w:rsidRDefault="00D74612" w:rsidP="00AA754B">
            <w:pPr>
              <w:pStyle w:val="TableText"/>
            </w:pPr>
            <w:r w:rsidRPr="00B81506">
              <w:t xml:space="preserve">PS to CS Dual Radio Voice Call Continuity (DRVCC) </w:t>
            </w:r>
          </w:p>
        </w:tc>
        <w:tc>
          <w:tcPr>
            <w:tcW w:w="1092" w:type="dxa"/>
            <w:shd w:val="clear" w:color="auto" w:fill="auto"/>
            <w:vAlign w:val="center"/>
          </w:tcPr>
          <w:p w14:paraId="42872797" w14:textId="6E546951" w:rsidR="00D74612" w:rsidRPr="00B81506" w:rsidRDefault="00D74612" w:rsidP="00AA754B">
            <w:pPr>
              <w:pStyle w:val="TableText"/>
            </w:pPr>
            <w:r w:rsidRPr="00B81506">
              <w:t>C.3.2.5</w:t>
            </w:r>
          </w:p>
        </w:tc>
        <w:tc>
          <w:tcPr>
            <w:tcW w:w="1328" w:type="dxa"/>
            <w:shd w:val="clear" w:color="auto" w:fill="auto"/>
            <w:vAlign w:val="center"/>
          </w:tcPr>
          <w:p w14:paraId="5606B49B" w14:textId="375942B6" w:rsidR="00D74612" w:rsidRPr="00B81506" w:rsidRDefault="00D74612" w:rsidP="00AA754B">
            <w:pPr>
              <w:pStyle w:val="TableText"/>
            </w:pPr>
            <w:r w:rsidRPr="00B81506">
              <w:t xml:space="preserve">No </w:t>
            </w:r>
          </w:p>
        </w:tc>
        <w:tc>
          <w:tcPr>
            <w:tcW w:w="4062" w:type="dxa"/>
            <w:shd w:val="clear" w:color="auto" w:fill="auto"/>
            <w:vAlign w:val="center"/>
          </w:tcPr>
          <w:p w14:paraId="5A4B7599" w14:textId="106E7755" w:rsidR="00D74612" w:rsidRPr="00B81506" w:rsidRDefault="00D74612" w:rsidP="00AA754B">
            <w:pPr>
              <w:pStyle w:val="TableText"/>
            </w:pPr>
          </w:p>
        </w:tc>
      </w:tr>
      <w:tr w:rsidR="00D74612" w14:paraId="588B0B2E" w14:textId="77777777" w:rsidTr="00B81506">
        <w:tc>
          <w:tcPr>
            <w:tcW w:w="2134" w:type="dxa"/>
            <w:shd w:val="clear" w:color="auto" w:fill="auto"/>
            <w:vAlign w:val="center"/>
          </w:tcPr>
          <w:p w14:paraId="708BAA2C" w14:textId="365BF134" w:rsidR="00D74612" w:rsidRPr="00B81506" w:rsidRDefault="00D74612" w:rsidP="00AA754B">
            <w:pPr>
              <w:pStyle w:val="TableText"/>
            </w:pPr>
            <w:r w:rsidRPr="00B81506">
              <w:t xml:space="preserve">CS to PCS Dual Radio Voice Call Continuity (DRVCC) </w:t>
            </w:r>
          </w:p>
        </w:tc>
        <w:tc>
          <w:tcPr>
            <w:tcW w:w="1092" w:type="dxa"/>
            <w:shd w:val="clear" w:color="auto" w:fill="auto"/>
            <w:vAlign w:val="center"/>
          </w:tcPr>
          <w:p w14:paraId="390C52E7" w14:textId="0BEACAA5" w:rsidR="00D74612" w:rsidRPr="00B81506" w:rsidRDefault="00D74612" w:rsidP="00AA754B">
            <w:pPr>
              <w:pStyle w:val="TableText"/>
            </w:pPr>
            <w:r w:rsidRPr="00B81506">
              <w:t>C.3.2.5</w:t>
            </w:r>
          </w:p>
        </w:tc>
        <w:tc>
          <w:tcPr>
            <w:tcW w:w="1328" w:type="dxa"/>
            <w:shd w:val="clear" w:color="auto" w:fill="auto"/>
            <w:vAlign w:val="center"/>
          </w:tcPr>
          <w:p w14:paraId="28D529C8" w14:textId="496CD842" w:rsidR="00D74612" w:rsidRPr="00B81506" w:rsidRDefault="00D74612" w:rsidP="00AA754B">
            <w:pPr>
              <w:pStyle w:val="TableText"/>
            </w:pPr>
            <w:r w:rsidRPr="00B81506">
              <w:t xml:space="preserve">No </w:t>
            </w:r>
          </w:p>
        </w:tc>
        <w:tc>
          <w:tcPr>
            <w:tcW w:w="4062" w:type="dxa"/>
            <w:shd w:val="clear" w:color="auto" w:fill="auto"/>
            <w:vAlign w:val="center"/>
          </w:tcPr>
          <w:p w14:paraId="14B0AA89" w14:textId="3DEFDF72" w:rsidR="00D74612" w:rsidRPr="00B81506" w:rsidRDefault="00D74612" w:rsidP="00AA754B">
            <w:pPr>
              <w:pStyle w:val="TableText"/>
            </w:pPr>
          </w:p>
        </w:tc>
      </w:tr>
      <w:tr w:rsidR="00D74612" w14:paraId="1FDB9BF2" w14:textId="77777777" w:rsidTr="00B81506">
        <w:tc>
          <w:tcPr>
            <w:tcW w:w="2134" w:type="dxa"/>
            <w:shd w:val="clear" w:color="auto" w:fill="auto"/>
            <w:vAlign w:val="center"/>
          </w:tcPr>
          <w:p w14:paraId="7A67B286" w14:textId="19E69507" w:rsidR="00D74612" w:rsidRPr="00B81506" w:rsidRDefault="00D74612" w:rsidP="00AA754B">
            <w:pPr>
              <w:pStyle w:val="TableText"/>
            </w:pPr>
            <w:r w:rsidRPr="00B81506">
              <w:t xml:space="preserve">Registration of bulk number contacts </w:t>
            </w:r>
          </w:p>
        </w:tc>
        <w:tc>
          <w:tcPr>
            <w:tcW w:w="1092" w:type="dxa"/>
            <w:shd w:val="clear" w:color="auto" w:fill="auto"/>
            <w:vAlign w:val="center"/>
          </w:tcPr>
          <w:p w14:paraId="7738C360" w14:textId="12A3D78B" w:rsidR="00D74612" w:rsidRPr="00B81506" w:rsidRDefault="00D74612" w:rsidP="00AA754B">
            <w:pPr>
              <w:pStyle w:val="TableText"/>
            </w:pPr>
            <w:r w:rsidRPr="00B81506">
              <w:t>C.3.2.6</w:t>
            </w:r>
          </w:p>
        </w:tc>
        <w:tc>
          <w:tcPr>
            <w:tcW w:w="1328" w:type="dxa"/>
            <w:shd w:val="clear" w:color="auto" w:fill="auto"/>
            <w:vAlign w:val="center"/>
          </w:tcPr>
          <w:p w14:paraId="57AC2E16" w14:textId="3290AFC9" w:rsidR="00D74612" w:rsidRPr="00B81506" w:rsidRDefault="00D74612" w:rsidP="00AA754B">
            <w:pPr>
              <w:pStyle w:val="TableText"/>
            </w:pPr>
            <w:r w:rsidRPr="00B81506">
              <w:t xml:space="preserve">No   </w:t>
            </w:r>
          </w:p>
        </w:tc>
        <w:tc>
          <w:tcPr>
            <w:tcW w:w="4062" w:type="dxa"/>
            <w:shd w:val="clear" w:color="auto" w:fill="auto"/>
            <w:vAlign w:val="center"/>
          </w:tcPr>
          <w:p w14:paraId="0370F7B5" w14:textId="34B18921" w:rsidR="00D74612" w:rsidRPr="00B81506" w:rsidRDefault="00D74612" w:rsidP="00AA754B">
            <w:pPr>
              <w:pStyle w:val="TableText"/>
            </w:pPr>
            <w:r w:rsidRPr="00B81506">
              <w:t xml:space="preserve"> </w:t>
            </w:r>
          </w:p>
        </w:tc>
      </w:tr>
      <w:tr w:rsidR="00D74612" w14:paraId="62A0225E" w14:textId="77777777" w:rsidTr="00B81506">
        <w:tc>
          <w:tcPr>
            <w:tcW w:w="2134" w:type="dxa"/>
            <w:shd w:val="clear" w:color="auto" w:fill="auto"/>
            <w:vAlign w:val="center"/>
          </w:tcPr>
          <w:p w14:paraId="122D73EB" w14:textId="6E00EDD9" w:rsidR="00D74612" w:rsidRPr="00B81506" w:rsidRDefault="00D74612" w:rsidP="00AA754B">
            <w:pPr>
              <w:pStyle w:val="TableText"/>
            </w:pPr>
            <w:r w:rsidRPr="00B81506">
              <w:t xml:space="preserve">NOTIFY method </w:t>
            </w:r>
          </w:p>
        </w:tc>
        <w:tc>
          <w:tcPr>
            <w:tcW w:w="1092" w:type="dxa"/>
            <w:shd w:val="clear" w:color="auto" w:fill="auto"/>
            <w:vAlign w:val="center"/>
          </w:tcPr>
          <w:p w14:paraId="74C4AE06" w14:textId="3F814266" w:rsidR="00D74612" w:rsidRPr="00B81506" w:rsidRDefault="00D74612" w:rsidP="00AA754B">
            <w:pPr>
              <w:pStyle w:val="TableText"/>
            </w:pPr>
            <w:r w:rsidRPr="00B81506">
              <w:t>C.3.3.1</w:t>
            </w:r>
          </w:p>
        </w:tc>
        <w:tc>
          <w:tcPr>
            <w:tcW w:w="1328" w:type="dxa"/>
            <w:shd w:val="clear" w:color="auto" w:fill="auto"/>
            <w:vAlign w:val="center"/>
          </w:tcPr>
          <w:p w14:paraId="38550A1A" w14:textId="5CDD06DD" w:rsidR="00D74612" w:rsidRPr="00B81506" w:rsidRDefault="00D74612" w:rsidP="00AA754B">
            <w:pPr>
              <w:pStyle w:val="TableText"/>
            </w:pPr>
            <w:r w:rsidRPr="00B81506">
              <w:t>Yes</w:t>
            </w:r>
          </w:p>
        </w:tc>
        <w:tc>
          <w:tcPr>
            <w:tcW w:w="4062" w:type="dxa"/>
            <w:shd w:val="clear" w:color="auto" w:fill="auto"/>
            <w:vAlign w:val="center"/>
          </w:tcPr>
          <w:p w14:paraId="31714CE8" w14:textId="4EA6BF2D" w:rsidR="00D74612" w:rsidRPr="00B81506" w:rsidRDefault="00D74612" w:rsidP="00AA754B">
            <w:pPr>
              <w:pStyle w:val="TableText"/>
            </w:pPr>
            <w:r w:rsidRPr="00B81506">
              <w:t>See clause 4. Used in IMS registration, MMTEL and RCS services</w:t>
            </w:r>
          </w:p>
        </w:tc>
      </w:tr>
      <w:tr w:rsidR="00D74612" w14:paraId="7889E66D" w14:textId="77777777" w:rsidTr="00B81506">
        <w:tc>
          <w:tcPr>
            <w:tcW w:w="2134" w:type="dxa"/>
            <w:shd w:val="clear" w:color="auto" w:fill="auto"/>
            <w:vAlign w:val="center"/>
          </w:tcPr>
          <w:p w14:paraId="1F78635E" w14:textId="358BC8E5" w:rsidR="00D74612" w:rsidRPr="00B81506" w:rsidRDefault="00D74612" w:rsidP="00AA754B">
            <w:pPr>
              <w:pStyle w:val="TableText"/>
            </w:pPr>
            <w:r w:rsidRPr="00B81506">
              <w:t xml:space="preserve">SUBSCRIBE method </w:t>
            </w:r>
          </w:p>
        </w:tc>
        <w:tc>
          <w:tcPr>
            <w:tcW w:w="1092" w:type="dxa"/>
            <w:shd w:val="clear" w:color="auto" w:fill="auto"/>
            <w:vAlign w:val="center"/>
          </w:tcPr>
          <w:p w14:paraId="6888C378" w14:textId="5A7D0A84" w:rsidR="00D74612" w:rsidRPr="00B81506" w:rsidRDefault="00D74612" w:rsidP="00AA754B">
            <w:pPr>
              <w:pStyle w:val="TableText"/>
            </w:pPr>
            <w:r w:rsidRPr="00B81506">
              <w:t>C.3.3.1</w:t>
            </w:r>
          </w:p>
        </w:tc>
        <w:tc>
          <w:tcPr>
            <w:tcW w:w="1328" w:type="dxa"/>
            <w:shd w:val="clear" w:color="auto" w:fill="auto"/>
            <w:vAlign w:val="center"/>
          </w:tcPr>
          <w:p w14:paraId="61BFC6E1" w14:textId="0A093D34" w:rsidR="00D74612" w:rsidRPr="00B81506" w:rsidRDefault="00D74612" w:rsidP="00AA754B">
            <w:pPr>
              <w:pStyle w:val="TableText"/>
            </w:pPr>
            <w:r w:rsidRPr="00B81506">
              <w:t>Yes</w:t>
            </w:r>
          </w:p>
        </w:tc>
        <w:tc>
          <w:tcPr>
            <w:tcW w:w="4062" w:type="dxa"/>
            <w:shd w:val="clear" w:color="auto" w:fill="auto"/>
            <w:vAlign w:val="center"/>
          </w:tcPr>
          <w:p w14:paraId="153DA259" w14:textId="27990CC6" w:rsidR="00D74612" w:rsidRPr="00B81506" w:rsidRDefault="00D74612" w:rsidP="00AA754B">
            <w:pPr>
              <w:pStyle w:val="TableText"/>
            </w:pPr>
            <w:r w:rsidRPr="00B81506">
              <w:t>See clause 4. Used in IMS registration, MMTEL and RCS services</w:t>
            </w:r>
          </w:p>
        </w:tc>
      </w:tr>
      <w:tr w:rsidR="00D74612" w14:paraId="2C480FE4" w14:textId="77777777" w:rsidTr="00B81506">
        <w:tc>
          <w:tcPr>
            <w:tcW w:w="2134" w:type="dxa"/>
            <w:shd w:val="clear" w:color="auto" w:fill="auto"/>
            <w:vAlign w:val="center"/>
          </w:tcPr>
          <w:p w14:paraId="40C1A6CA" w14:textId="28DAC058" w:rsidR="00D74612" w:rsidRPr="00B81506" w:rsidRDefault="00D74612" w:rsidP="00AA754B">
            <w:pPr>
              <w:pStyle w:val="TableText"/>
            </w:pPr>
            <w:r w:rsidRPr="00B81506">
              <w:t xml:space="preserve">PUBLISH method </w:t>
            </w:r>
          </w:p>
        </w:tc>
        <w:tc>
          <w:tcPr>
            <w:tcW w:w="1092" w:type="dxa"/>
            <w:shd w:val="clear" w:color="auto" w:fill="auto"/>
            <w:vAlign w:val="center"/>
          </w:tcPr>
          <w:p w14:paraId="60287CCE" w14:textId="3F984F38" w:rsidR="00D74612" w:rsidRPr="00B81506" w:rsidRDefault="00D74612" w:rsidP="00AA754B">
            <w:pPr>
              <w:pStyle w:val="TableText"/>
            </w:pPr>
            <w:r w:rsidRPr="00B81506">
              <w:t>C.3.3.1</w:t>
            </w:r>
          </w:p>
        </w:tc>
        <w:tc>
          <w:tcPr>
            <w:tcW w:w="1328" w:type="dxa"/>
            <w:shd w:val="clear" w:color="auto" w:fill="auto"/>
            <w:vAlign w:val="center"/>
          </w:tcPr>
          <w:p w14:paraId="0C48DA7C" w14:textId="5123DD67" w:rsidR="00D74612" w:rsidRPr="00B81506" w:rsidRDefault="00D74612" w:rsidP="00AA754B">
            <w:pPr>
              <w:pStyle w:val="TableText"/>
            </w:pPr>
            <w:r w:rsidRPr="00B81506">
              <w:t xml:space="preserve">Yes </w:t>
            </w:r>
          </w:p>
        </w:tc>
        <w:tc>
          <w:tcPr>
            <w:tcW w:w="4062" w:type="dxa"/>
            <w:shd w:val="clear" w:color="auto" w:fill="auto"/>
            <w:vAlign w:val="center"/>
          </w:tcPr>
          <w:p w14:paraId="61F26CE2" w14:textId="37A750FD" w:rsidR="00D74612" w:rsidRPr="00B81506" w:rsidRDefault="00D74612" w:rsidP="00AA754B">
            <w:pPr>
              <w:pStyle w:val="TableText"/>
            </w:pPr>
            <w:r w:rsidRPr="00B81506">
              <w:t xml:space="preserve">See clause 4. Used for RCS. </w:t>
            </w:r>
          </w:p>
        </w:tc>
      </w:tr>
      <w:tr w:rsidR="00D74612" w14:paraId="308E27AD" w14:textId="77777777" w:rsidTr="00B81506">
        <w:tc>
          <w:tcPr>
            <w:tcW w:w="2134" w:type="dxa"/>
            <w:shd w:val="clear" w:color="auto" w:fill="auto"/>
            <w:vAlign w:val="center"/>
          </w:tcPr>
          <w:p w14:paraId="588A41A7" w14:textId="2882A958" w:rsidR="00D74612" w:rsidRPr="00B81506" w:rsidRDefault="00D74612" w:rsidP="00AA754B">
            <w:pPr>
              <w:pStyle w:val="TableText"/>
            </w:pPr>
            <w:r w:rsidRPr="00B81506">
              <w:t>Inter-operator accounting</w:t>
            </w:r>
          </w:p>
        </w:tc>
        <w:tc>
          <w:tcPr>
            <w:tcW w:w="1092" w:type="dxa"/>
            <w:shd w:val="clear" w:color="auto" w:fill="auto"/>
            <w:vAlign w:val="center"/>
          </w:tcPr>
          <w:p w14:paraId="4B058693" w14:textId="143DC238" w:rsidR="00D74612" w:rsidRPr="00B81506" w:rsidRDefault="00D74612" w:rsidP="00AA754B">
            <w:pPr>
              <w:pStyle w:val="TableText"/>
            </w:pPr>
            <w:r w:rsidRPr="00B81506">
              <w:t>C.3.3.2</w:t>
            </w:r>
          </w:p>
        </w:tc>
        <w:tc>
          <w:tcPr>
            <w:tcW w:w="1328" w:type="dxa"/>
            <w:shd w:val="clear" w:color="auto" w:fill="auto"/>
            <w:vAlign w:val="center"/>
          </w:tcPr>
          <w:p w14:paraId="2E088640" w14:textId="20509D10" w:rsidR="00D74612" w:rsidRPr="00B81506" w:rsidRDefault="00D74612" w:rsidP="00AA754B">
            <w:pPr>
              <w:pStyle w:val="TableText"/>
            </w:pPr>
            <w:r w:rsidRPr="00B81506">
              <w:t xml:space="preserve">Yes </w:t>
            </w:r>
          </w:p>
        </w:tc>
        <w:tc>
          <w:tcPr>
            <w:tcW w:w="4062" w:type="dxa"/>
            <w:shd w:val="clear" w:color="auto" w:fill="auto"/>
            <w:vAlign w:val="center"/>
          </w:tcPr>
          <w:p w14:paraId="18131EB8" w14:textId="16E9F5AD" w:rsidR="00D74612" w:rsidRPr="00B81506" w:rsidRDefault="00D74612" w:rsidP="00AA754B">
            <w:pPr>
              <w:pStyle w:val="TableText"/>
            </w:pPr>
          </w:p>
        </w:tc>
      </w:tr>
      <w:tr w:rsidR="00D74612" w14:paraId="33C96D99" w14:textId="77777777" w:rsidTr="00B81506">
        <w:tc>
          <w:tcPr>
            <w:tcW w:w="2134" w:type="dxa"/>
            <w:shd w:val="clear" w:color="auto" w:fill="auto"/>
            <w:vAlign w:val="center"/>
          </w:tcPr>
          <w:p w14:paraId="161A3F88" w14:textId="33AF205B" w:rsidR="00D74612" w:rsidRPr="00B81506" w:rsidRDefault="00D74612" w:rsidP="00AA754B">
            <w:pPr>
              <w:pStyle w:val="TableText"/>
            </w:pPr>
            <w:r w:rsidRPr="00B81506">
              <w:t>Inter-operator accounting for the transit sceenario</w:t>
            </w:r>
          </w:p>
        </w:tc>
        <w:tc>
          <w:tcPr>
            <w:tcW w:w="1092" w:type="dxa"/>
            <w:shd w:val="clear" w:color="auto" w:fill="auto"/>
            <w:vAlign w:val="center"/>
          </w:tcPr>
          <w:p w14:paraId="0804079F" w14:textId="6079231D" w:rsidR="00D74612" w:rsidRPr="00B81506" w:rsidRDefault="00D74612" w:rsidP="00AA754B">
            <w:pPr>
              <w:pStyle w:val="TableText"/>
            </w:pPr>
            <w:r w:rsidRPr="00B81506">
              <w:t>C.3.3.2</w:t>
            </w:r>
          </w:p>
        </w:tc>
        <w:tc>
          <w:tcPr>
            <w:tcW w:w="1328" w:type="dxa"/>
            <w:shd w:val="clear" w:color="auto" w:fill="auto"/>
            <w:vAlign w:val="center"/>
          </w:tcPr>
          <w:p w14:paraId="1DA50F9E" w14:textId="22450A7F" w:rsidR="00D74612" w:rsidRPr="00B81506" w:rsidRDefault="00D74612" w:rsidP="00AA754B">
            <w:pPr>
              <w:pStyle w:val="TableText"/>
            </w:pPr>
            <w:r w:rsidRPr="00B81506">
              <w:t xml:space="preserve">Yes </w:t>
            </w:r>
          </w:p>
        </w:tc>
        <w:tc>
          <w:tcPr>
            <w:tcW w:w="4062" w:type="dxa"/>
            <w:shd w:val="clear" w:color="auto" w:fill="auto"/>
            <w:vAlign w:val="center"/>
          </w:tcPr>
          <w:p w14:paraId="6054E45B" w14:textId="77777777" w:rsidR="00D74612" w:rsidRPr="00B81506" w:rsidRDefault="00D74612" w:rsidP="00AA754B">
            <w:pPr>
              <w:pStyle w:val="TableText"/>
            </w:pPr>
          </w:p>
        </w:tc>
      </w:tr>
      <w:tr w:rsidR="00D74612" w14:paraId="1963CB30" w14:textId="77777777" w:rsidTr="00B81506">
        <w:tc>
          <w:tcPr>
            <w:tcW w:w="2134" w:type="dxa"/>
            <w:shd w:val="clear" w:color="auto" w:fill="auto"/>
            <w:vAlign w:val="center"/>
          </w:tcPr>
          <w:p w14:paraId="69F1A774" w14:textId="4DB06062" w:rsidR="00D74612" w:rsidRPr="00B81506" w:rsidRDefault="00D74612" w:rsidP="00AA754B">
            <w:pPr>
              <w:pStyle w:val="TableText"/>
            </w:pPr>
            <w:r w:rsidRPr="00B81506">
              <w:t>Globally Routable User Agent URIs (gruu)</w:t>
            </w:r>
          </w:p>
        </w:tc>
        <w:tc>
          <w:tcPr>
            <w:tcW w:w="1092" w:type="dxa"/>
            <w:shd w:val="clear" w:color="auto" w:fill="auto"/>
            <w:vAlign w:val="center"/>
          </w:tcPr>
          <w:p w14:paraId="76B1EE9F" w14:textId="026E7CED" w:rsidR="00D74612" w:rsidRPr="00B81506" w:rsidRDefault="00D74612" w:rsidP="00AA754B">
            <w:pPr>
              <w:pStyle w:val="TableText"/>
            </w:pPr>
            <w:r w:rsidRPr="00B81506">
              <w:t>C.3.3.3</w:t>
            </w:r>
          </w:p>
        </w:tc>
        <w:tc>
          <w:tcPr>
            <w:tcW w:w="1328" w:type="dxa"/>
            <w:shd w:val="clear" w:color="auto" w:fill="auto"/>
            <w:vAlign w:val="center"/>
          </w:tcPr>
          <w:p w14:paraId="231C2FAB" w14:textId="63BB4419" w:rsidR="00D74612" w:rsidRPr="00B81506" w:rsidRDefault="00D74612" w:rsidP="00AA754B">
            <w:pPr>
              <w:pStyle w:val="TableText"/>
            </w:pPr>
            <w:r w:rsidRPr="00B81506">
              <w:t>No</w:t>
            </w:r>
          </w:p>
        </w:tc>
        <w:tc>
          <w:tcPr>
            <w:tcW w:w="4062" w:type="dxa"/>
            <w:shd w:val="clear" w:color="auto" w:fill="auto"/>
            <w:vAlign w:val="center"/>
          </w:tcPr>
          <w:p w14:paraId="0B5D67CD" w14:textId="77777777" w:rsidR="00D74612" w:rsidRPr="00B81506" w:rsidRDefault="00D74612" w:rsidP="00AA754B">
            <w:pPr>
              <w:pStyle w:val="TableText"/>
            </w:pPr>
          </w:p>
        </w:tc>
      </w:tr>
      <w:tr w:rsidR="00D74612" w14:paraId="50AB3260" w14:textId="77777777" w:rsidTr="00B81506">
        <w:tc>
          <w:tcPr>
            <w:tcW w:w="2134" w:type="dxa"/>
            <w:shd w:val="clear" w:color="auto" w:fill="auto"/>
            <w:vAlign w:val="center"/>
          </w:tcPr>
          <w:p w14:paraId="5979BAF8" w14:textId="7853B6AA" w:rsidR="00D74612" w:rsidRPr="00B81506" w:rsidRDefault="00D74612" w:rsidP="00AA754B">
            <w:pPr>
              <w:pStyle w:val="TableText"/>
            </w:pPr>
            <w:r w:rsidRPr="00B81506">
              <w:t xml:space="preserve">Media Feature Tags </w:t>
            </w:r>
          </w:p>
        </w:tc>
        <w:tc>
          <w:tcPr>
            <w:tcW w:w="1092" w:type="dxa"/>
            <w:shd w:val="clear" w:color="auto" w:fill="auto"/>
            <w:vAlign w:val="center"/>
          </w:tcPr>
          <w:p w14:paraId="2E06B3E8" w14:textId="3E93957D" w:rsidR="00D74612" w:rsidRPr="00B81506" w:rsidRDefault="00D74612" w:rsidP="00AA754B">
            <w:pPr>
              <w:pStyle w:val="TableText"/>
            </w:pPr>
            <w:r w:rsidRPr="00B81506">
              <w:t>C.3.3.4</w:t>
            </w:r>
          </w:p>
        </w:tc>
        <w:tc>
          <w:tcPr>
            <w:tcW w:w="1328" w:type="dxa"/>
            <w:shd w:val="clear" w:color="auto" w:fill="auto"/>
            <w:vAlign w:val="center"/>
          </w:tcPr>
          <w:p w14:paraId="52308FC4" w14:textId="3EDAAE75" w:rsidR="00D74612" w:rsidRPr="00B81506" w:rsidRDefault="00D74612" w:rsidP="00AA754B">
            <w:pPr>
              <w:pStyle w:val="TableText"/>
            </w:pPr>
            <w:r w:rsidRPr="00B81506">
              <w:t xml:space="preserve">Yes </w:t>
            </w:r>
          </w:p>
        </w:tc>
        <w:tc>
          <w:tcPr>
            <w:tcW w:w="4062" w:type="dxa"/>
            <w:shd w:val="clear" w:color="auto" w:fill="auto"/>
            <w:vAlign w:val="center"/>
          </w:tcPr>
          <w:p w14:paraId="2C082CCB" w14:textId="6663945F" w:rsidR="00D74612" w:rsidRPr="00B81506" w:rsidRDefault="00D74612" w:rsidP="00AA754B">
            <w:pPr>
              <w:pStyle w:val="TableText"/>
            </w:pPr>
            <w:r w:rsidRPr="00B81506">
              <w:t xml:space="preserve">See Appendix B. </w:t>
            </w:r>
          </w:p>
        </w:tc>
      </w:tr>
      <w:tr w:rsidR="00D74612" w14:paraId="7358D379" w14:textId="77777777" w:rsidTr="00B81506">
        <w:tc>
          <w:tcPr>
            <w:tcW w:w="2134" w:type="dxa"/>
            <w:shd w:val="clear" w:color="auto" w:fill="auto"/>
            <w:vAlign w:val="center"/>
          </w:tcPr>
          <w:p w14:paraId="48F3AD18" w14:textId="153FE07F" w:rsidR="00D74612" w:rsidRPr="00B81506" w:rsidRDefault="00D74612" w:rsidP="00AA754B">
            <w:pPr>
              <w:pStyle w:val="TableText"/>
            </w:pPr>
            <w:r w:rsidRPr="00B81506">
              <w:t xml:space="preserve">User to User Call Control Information in SIP for ISDN interworking (uui) </w:t>
            </w:r>
          </w:p>
        </w:tc>
        <w:tc>
          <w:tcPr>
            <w:tcW w:w="1092" w:type="dxa"/>
            <w:shd w:val="clear" w:color="auto" w:fill="auto"/>
            <w:vAlign w:val="center"/>
          </w:tcPr>
          <w:p w14:paraId="47444DCE" w14:textId="4E9435C3" w:rsidR="00D74612" w:rsidRPr="00B81506" w:rsidRDefault="00D74612" w:rsidP="00AA754B">
            <w:pPr>
              <w:pStyle w:val="TableText"/>
            </w:pPr>
            <w:r w:rsidRPr="00B81506">
              <w:t>C.3.3.5</w:t>
            </w:r>
          </w:p>
        </w:tc>
        <w:tc>
          <w:tcPr>
            <w:tcW w:w="1328" w:type="dxa"/>
            <w:shd w:val="clear" w:color="auto" w:fill="auto"/>
            <w:vAlign w:val="center"/>
          </w:tcPr>
          <w:p w14:paraId="2269BABE" w14:textId="26DF5A93" w:rsidR="00D74612" w:rsidRPr="00B81506" w:rsidRDefault="00D74612" w:rsidP="00AA754B">
            <w:pPr>
              <w:pStyle w:val="TableText"/>
            </w:pPr>
            <w:r w:rsidRPr="00B81506">
              <w:t xml:space="preserve">No </w:t>
            </w:r>
          </w:p>
        </w:tc>
        <w:tc>
          <w:tcPr>
            <w:tcW w:w="4062" w:type="dxa"/>
            <w:shd w:val="clear" w:color="auto" w:fill="auto"/>
            <w:vAlign w:val="center"/>
          </w:tcPr>
          <w:p w14:paraId="4D2DDBDF" w14:textId="61A27FFC" w:rsidR="00D74612" w:rsidRPr="00B81506" w:rsidRDefault="00D74612" w:rsidP="00AA754B">
            <w:pPr>
              <w:pStyle w:val="TableText"/>
            </w:pPr>
            <w:r w:rsidRPr="00B81506">
              <w:t xml:space="preserve">Applicable if transit traffic between fixed line IMS cores – which is not in scope of this profile. </w:t>
            </w:r>
          </w:p>
        </w:tc>
      </w:tr>
      <w:tr w:rsidR="00D74612" w14:paraId="0C96EE3F" w14:textId="77777777" w:rsidTr="00B81506">
        <w:tc>
          <w:tcPr>
            <w:tcW w:w="2134" w:type="dxa"/>
            <w:shd w:val="clear" w:color="auto" w:fill="auto"/>
            <w:vAlign w:val="center"/>
          </w:tcPr>
          <w:p w14:paraId="61C0A0A7" w14:textId="5C21C9B8" w:rsidR="00D74612" w:rsidRPr="00B81506" w:rsidRDefault="00D74612" w:rsidP="00AA754B">
            <w:pPr>
              <w:pStyle w:val="TableText"/>
            </w:pPr>
            <w:r w:rsidRPr="00B81506">
              <w:t>Private network traffic</w:t>
            </w:r>
          </w:p>
          <w:p w14:paraId="3CFE0809" w14:textId="35E007B3" w:rsidR="00D74612" w:rsidRPr="00B81506" w:rsidRDefault="00D74612" w:rsidP="00AA754B">
            <w:pPr>
              <w:pStyle w:val="TableText"/>
            </w:pPr>
            <w:r w:rsidRPr="00B81506">
              <w:t>(P-Private-Network-Indication header field)</w:t>
            </w:r>
          </w:p>
        </w:tc>
        <w:tc>
          <w:tcPr>
            <w:tcW w:w="1092" w:type="dxa"/>
            <w:shd w:val="clear" w:color="auto" w:fill="auto"/>
            <w:vAlign w:val="center"/>
          </w:tcPr>
          <w:p w14:paraId="788707A0" w14:textId="6E94407B" w:rsidR="00D74612" w:rsidRPr="00B81506" w:rsidRDefault="00D74612" w:rsidP="00AA754B">
            <w:pPr>
              <w:pStyle w:val="TableText"/>
            </w:pPr>
            <w:r w:rsidRPr="00B81506">
              <w:t>C.3.3.6</w:t>
            </w:r>
          </w:p>
        </w:tc>
        <w:tc>
          <w:tcPr>
            <w:tcW w:w="1328" w:type="dxa"/>
            <w:shd w:val="clear" w:color="auto" w:fill="auto"/>
            <w:vAlign w:val="center"/>
          </w:tcPr>
          <w:p w14:paraId="6F3C7477" w14:textId="487AA273" w:rsidR="00D74612" w:rsidRPr="00B81506" w:rsidRDefault="00D74612" w:rsidP="00AA754B">
            <w:pPr>
              <w:pStyle w:val="TableText"/>
            </w:pPr>
            <w:r w:rsidRPr="00B81506">
              <w:t>Optional</w:t>
            </w:r>
          </w:p>
        </w:tc>
        <w:tc>
          <w:tcPr>
            <w:tcW w:w="4062" w:type="dxa"/>
            <w:shd w:val="clear" w:color="auto" w:fill="auto"/>
            <w:vAlign w:val="center"/>
          </w:tcPr>
          <w:p w14:paraId="7D4CF66F" w14:textId="3D17FBC0" w:rsidR="00D74612" w:rsidRPr="00B81506" w:rsidRDefault="00D74612" w:rsidP="00AA754B">
            <w:pPr>
              <w:pStyle w:val="TableText"/>
            </w:pPr>
          </w:p>
        </w:tc>
      </w:tr>
      <w:tr w:rsidR="00D74612" w14:paraId="62325374" w14:textId="77777777" w:rsidTr="00B81506">
        <w:tc>
          <w:tcPr>
            <w:tcW w:w="2134" w:type="dxa"/>
            <w:shd w:val="clear" w:color="auto" w:fill="auto"/>
            <w:vAlign w:val="center"/>
          </w:tcPr>
          <w:p w14:paraId="4E20D066" w14:textId="5C8C4925" w:rsidR="00D74612" w:rsidRPr="00B81506" w:rsidRDefault="00D74612" w:rsidP="00AA754B">
            <w:pPr>
              <w:pStyle w:val="TableText"/>
            </w:pPr>
            <w:r w:rsidRPr="00B81506">
              <w:t xml:space="preserve">SIP URI </w:t>
            </w:r>
          </w:p>
        </w:tc>
        <w:tc>
          <w:tcPr>
            <w:tcW w:w="1092" w:type="dxa"/>
            <w:shd w:val="clear" w:color="auto" w:fill="auto"/>
            <w:vAlign w:val="center"/>
          </w:tcPr>
          <w:p w14:paraId="5BE7A794" w14:textId="2C201AD3" w:rsidR="00D74612" w:rsidRPr="00B81506" w:rsidRDefault="00D74612" w:rsidP="00AA754B">
            <w:pPr>
              <w:pStyle w:val="TableText"/>
            </w:pPr>
            <w:r w:rsidRPr="00B81506">
              <w:t xml:space="preserve">C.3.3.7 </w:t>
            </w:r>
          </w:p>
        </w:tc>
        <w:tc>
          <w:tcPr>
            <w:tcW w:w="1328" w:type="dxa"/>
            <w:shd w:val="clear" w:color="auto" w:fill="auto"/>
            <w:vAlign w:val="center"/>
          </w:tcPr>
          <w:p w14:paraId="6114C064" w14:textId="66B1D00A" w:rsidR="00D74612" w:rsidRPr="00B81506" w:rsidRDefault="00D74612" w:rsidP="00AA754B">
            <w:pPr>
              <w:pStyle w:val="TableText"/>
            </w:pPr>
            <w:r w:rsidRPr="00B81506">
              <w:t xml:space="preserve">Yes </w:t>
            </w:r>
          </w:p>
        </w:tc>
        <w:tc>
          <w:tcPr>
            <w:tcW w:w="4062" w:type="dxa"/>
            <w:shd w:val="clear" w:color="auto" w:fill="auto"/>
            <w:vAlign w:val="center"/>
          </w:tcPr>
          <w:p w14:paraId="74259E2E" w14:textId="7D9BC973" w:rsidR="00D74612" w:rsidRPr="00B81506" w:rsidRDefault="00D74612" w:rsidP="00AA754B">
            <w:pPr>
              <w:pStyle w:val="TableText"/>
            </w:pPr>
            <w:r w:rsidRPr="00B81506">
              <w:t xml:space="preserve">See clause 7. </w:t>
            </w:r>
          </w:p>
        </w:tc>
      </w:tr>
      <w:tr w:rsidR="00D74612" w14:paraId="1F81CCA3" w14:textId="77777777" w:rsidTr="00B81506">
        <w:tc>
          <w:tcPr>
            <w:tcW w:w="2134" w:type="dxa"/>
            <w:shd w:val="clear" w:color="auto" w:fill="auto"/>
            <w:vAlign w:val="center"/>
          </w:tcPr>
          <w:p w14:paraId="4259FDAB" w14:textId="295A05C3" w:rsidR="00D74612" w:rsidRPr="00B81506" w:rsidRDefault="00D74612" w:rsidP="00AA754B">
            <w:pPr>
              <w:pStyle w:val="TableText"/>
            </w:pPr>
            <w:r w:rsidRPr="00B81506">
              <w:t>Tel URI</w:t>
            </w:r>
          </w:p>
        </w:tc>
        <w:tc>
          <w:tcPr>
            <w:tcW w:w="1092" w:type="dxa"/>
            <w:shd w:val="clear" w:color="auto" w:fill="auto"/>
            <w:vAlign w:val="center"/>
          </w:tcPr>
          <w:p w14:paraId="116563CA" w14:textId="22E851D5" w:rsidR="00D74612" w:rsidRPr="00B81506" w:rsidRDefault="00D74612" w:rsidP="00AA754B">
            <w:pPr>
              <w:pStyle w:val="TableText"/>
            </w:pPr>
            <w:r w:rsidRPr="00B81506">
              <w:t xml:space="preserve">C.3.3.7 </w:t>
            </w:r>
          </w:p>
        </w:tc>
        <w:tc>
          <w:tcPr>
            <w:tcW w:w="1328" w:type="dxa"/>
            <w:shd w:val="clear" w:color="auto" w:fill="auto"/>
            <w:vAlign w:val="center"/>
          </w:tcPr>
          <w:p w14:paraId="79B1E79D" w14:textId="459817C5" w:rsidR="00D74612" w:rsidRPr="00B81506" w:rsidRDefault="00D74612" w:rsidP="00AA754B">
            <w:pPr>
              <w:pStyle w:val="TableText"/>
            </w:pPr>
            <w:r w:rsidRPr="00B81506">
              <w:t>No</w:t>
            </w:r>
          </w:p>
        </w:tc>
        <w:tc>
          <w:tcPr>
            <w:tcW w:w="4062" w:type="dxa"/>
            <w:shd w:val="clear" w:color="auto" w:fill="auto"/>
            <w:vAlign w:val="center"/>
          </w:tcPr>
          <w:p w14:paraId="390F6AD2" w14:textId="52B5F3E2" w:rsidR="00D74612" w:rsidRPr="00B81506" w:rsidRDefault="00D74612" w:rsidP="00AA754B">
            <w:pPr>
              <w:pStyle w:val="TableText"/>
            </w:pPr>
            <w:r w:rsidRPr="00B81506">
              <w:t xml:space="preserve">See clause 7. </w:t>
            </w:r>
          </w:p>
        </w:tc>
      </w:tr>
      <w:tr w:rsidR="00D74612" w14:paraId="075612C0" w14:textId="77777777" w:rsidTr="00B81506">
        <w:tc>
          <w:tcPr>
            <w:tcW w:w="2134" w:type="dxa"/>
            <w:shd w:val="clear" w:color="auto" w:fill="auto"/>
            <w:vAlign w:val="center"/>
          </w:tcPr>
          <w:p w14:paraId="70555769" w14:textId="2DC0A63B" w:rsidR="00D74612" w:rsidRPr="00B81506" w:rsidRDefault="00D74612" w:rsidP="00AA754B">
            <w:pPr>
              <w:pStyle w:val="TableText"/>
            </w:pPr>
            <w:r w:rsidRPr="00B81506">
              <w:t>IM URI</w:t>
            </w:r>
          </w:p>
        </w:tc>
        <w:tc>
          <w:tcPr>
            <w:tcW w:w="1092" w:type="dxa"/>
            <w:shd w:val="clear" w:color="auto" w:fill="auto"/>
            <w:vAlign w:val="center"/>
          </w:tcPr>
          <w:p w14:paraId="150739FA" w14:textId="153150E1" w:rsidR="00D74612" w:rsidRPr="00B81506" w:rsidRDefault="00D74612" w:rsidP="00AA754B">
            <w:pPr>
              <w:pStyle w:val="TableText"/>
            </w:pPr>
            <w:r w:rsidRPr="00B81506">
              <w:t xml:space="preserve">C.3.3.7 </w:t>
            </w:r>
          </w:p>
        </w:tc>
        <w:tc>
          <w:tcPr>
            <w:tcW w:w="1328" w:type="dxa"/>
            <w:shd w:val="clear" w:color="auto" w:fill="auto"/>
            <w:vAlign w:val="center"/>
          </w:tcPr>
          <w:p w14:paraId="5147F5C6" w14:textId="1FF87931" w:rsidR="00D74612" w:rsidRPr="00B81506" w:rsidRDefault="00D74612" w:rsidP="00AA754B">
            <w:pPr>
              <w:pStyle w:val="TableText"/>
            </w:pPr>
            <w:r w:rsidRPr="00B81506">
              <w:t>No</w:t>
            </w:r>
          </w:p>
        </w:tc>
        <w:tc>
          <w:tcPr>
            <w:tcW w:w="4062" w:type="dxa"/>
            <w:shd w:val="clear" w:color="auto" w:fill="auto"/>
            <w:vAlign w:val="center"/>
          </w:tcPr>
          <w:p w14:paraId="50AC917C" w14:textId="7F0995B1" w:rsidR="00D74612" w:rsidRPr="00B81506" w:rsidRDefault="00D74612" w:rsidP="00AA754B">
            <w:pPr>
              <w:pStyle w:val="TableText"/>
            </w:pPr>
            <w:r w:rsidRPr="00B81506">
              <w:t xml:space="preserve">See clause 7. </w:t>
            </w:r>
          </w:p>
        </w:tc>
      </w:tr>
      <w:tr w:rsidR="00D74612" w14:paraId="3A4C6912" w14:textId="77777777" w:rsidTr="00B81506">
        <w:tc>
          <w:tcPr>
            <w:tcW w:w="2134" w:type="dxa"/>
            <w:shd w:val="clear" w:color="auto" w:fill="auto"/>
            <w:vAlign w:val="center"/>
          </w:tcPr>
          <w:p w14:paraId="7EBED059" w14:textId="16642C2C" w:rsidR="00D74612" w:rsidRPr="00B81506" w:rsidRDefault="00D74612" w:rsidP="00AA754B">
            <w:pPr>
              <w:pStyle w:val="TableText"/>
            </w:pPr>
            <w:r w:rsidRPr="00B81506">
              <w:t>PRES URI</w:t>
            </w:r>
          </w:p>
        </w:tc>
        <w:tc>
          <w:tcPr>
            <w:tcW w:w="1092" w:type="dxa"/>
            <w:shd w:val="clear" w:color="auto" w:fill="auto"/>
            <w:vAlign w:val="center"/>
          </w:tcPr>
          <w:p w14:paraId="794BE269" w14:textId="077430C1" w:rsidR="00D74612" w:rsidRPr="00B81506" w:rsidRDefault="00D74612" w:rsidP="00AA754B">
            <w:pPr>
              <w:pStyle w:val="TableText"/>
            </w:pPr>
            <w:r w:rsidRPr="00B81506">
              <w:t xml:space="preserve">C.3.3.7 </w:t>
            </w:r>
          </w:p>
        </w:tc>
        <w:tc>
          <w:tcPr>
            <w:tcW w:w="1328" w:type="dxa"/>
            <w:shd w:val="clear" w:color="auto" w:fill="auto"/>
            <w:vAlign w:val="center"/>
          </w:tcPr>
          <w:p w14:paraId="6F39CE8D" w14:textId="0F7F1057" w:rsidR="00D74612" w:rsidRPr="00B81506" w:rsidRDefault="00D74612" w:rsidP="00AA754B">
            <w:pPr>
              <w:pStyle w:val="TableText"/>
            </w:pPr>
            <w:r w:rsidRPr="00B81506">
              <w:t>No</w:t>
            </w:r>
          </w:p>
        </w:tc>
        <w:tc>
          <w:tcPr>
            <w:tcW w:w="4062" w:type="dxa"/>
            <w:shd w:val="clear" w:color="auto" w:fill="auto"/>
            <w:vAlign w:val="center"/>
          </w:tcPr>
          <w:p w14:paraId="17B5F388" w14:textId="40ABB5A4" w:rsidR="00D74612" w:rsidRPr="00B81506" w:rsidRDefault="00D74612" w:rsidP="00AA754B">
            <w:pPr>
              <w:pStyle w:val="TableText"/>
            </w:pPr>
            <w:r w:rsidRPr="00B81506">
              <w:t xml:space="preserve">See clause 7. </w:t>
            </w:r>
          </w:p>
        </w:tc>
      </w:tr>
      <w:tr w:rsidR="00D74612" w14:paraId="1EBB04EF" w14:textId="77777777" w:rsidTr="00B81506">
        <w:tc>
          <w:tcPr>
            <w:tcW w:w="2134" w:type="dxa"/>
            <w:shd w:val="clear" w:color="auto" w:fill="auto"/>
            <w:vAlign w:val="center"/>
          </w:tcPr>
          <w:p w14:paraId="0EFE33AB" w14:textId="799ABF59" w:rsidR="00D74612" w:rsidRPr="00B81506" w:rsidRDefault="00D74612" w:rsidP="00AA754B">
            <w:pPr>
              <w:pStyle w:val="TableText"/>
            </w:pPr>
            <w:r w:rsidRPr="00B81506">
              <w:t>Number Portability Routing Number</w:t>
            </w:r>
          </w:p>
          <w:p w14:paraId="0492320E" w14:textId="4910E4F0" w:rsidR="00D74612" w:rsidRPr="00B81506" w:rsidRDefault="00D74612" w:rsidP="00AA754B">
            <w:pPr>
              <w:pStyle w:val="TableText"/>
            </w:pPr>
            <w:r w:rsidRPr="00B81506">
              <w:lastRenderedPageBreak/>
              <w:t>("rn" and "npdi" parameter)</w:t>
            </w:r>
          </w:p>
        </w:tc>
        <w:tc>
          <w:tcPr>
            <w:tcW w:w="1092" w:type="dxa"/>
            <w:shd w:val="clear" w:color="auto" w:fill="auto"/>
            <w:vAlign w:val="center"/>
          </w:tcPr>
          <w:p w14:paraId="7796F3DC" w14:textId="282B9F69" w:rsidR="00D74612" w:rsidRPr="00B81506" w:rsidRDefault="00D74612" w:rsidP="00AA754B">
            <w:pPr>
              <w:pStyle w:val="TableText"/>
            </w:pPr>
            <w:r w:rsidRPr="00B81506">
              <w:lastRenderedPageBreak/>
              <w:t xml:space="preserve">C.3.3.7 </w:t>
            </w:r>
          </w:p>
        </w:tc>
        <w:tc>
          <w:tcPr>
            <w:tcW w:w="1328" w:type="dxa"/>
            <w:shd w:val="clear" w:color="auto" w:fill="auto"/>
            <w:vAlign w:val="center"/>
          </w:tcPr>
          <w:p w14:paraId="751648A3" w14:textId="2C8F38EA" w:rsidR="00D74612" w:rsidRPr="00B81506" w:rsidRDefault="00D74612" w:rsidP="00AA754B">
            <w:pPr>
              <w:pStyle w:val="TableText"/>
            </w:pPr>
            <w:r w:rsidRPr="00B81506">
              <w:t>Optional</w:t>
            </w:r>
          </w:p>
        </w:tc>
        <w:tc>
          <w:tcPr>
            <w:tcW w:w="4062" w:type="dxa"/>
            <w:shd w:val="clear" w:color="auto" w:fill="auto"/>
            <w:vAlign w:val="center"/>
          </w:tcPr>
          <w:p w14:paraId="72ED9005" w14:textId="02686296" w:rsidR="00D74612" w:rsidRPr="00B81506" w:rsidRDefault="00D74612" w:rsidP="00AA754B">
            <w:pPr>
              <w:pStyle w:val="TableText"/>
            </w:pPr>
          </w:p>
        </w:tc>
      </w:tr>
      <w:tr w:rsidR="00D74612" w14:paraId="26D33223" w14:textId="77777777" w:rsidTr="00B81506">
        <w:tc>
          <w:tcPr>
            <w:tcW w:w="2134" w:type="dxa"/>
            <w:shd w:val="clear" w:color="auto" w:fill="auto"/>
            <w:vAlign w:val="center"/>
          </w:tcPr>
          <w:p w14:paraId="569CC1BD" w14:textId="65A83E3C" w:rsidR="00D74612" w:rsidRPr="00B81506" w:rsidRDefault="00D74612" w:rsidP="00AA754B">
            <w:pPr>
              <w:pStyle w:val="TableText"/>
            </w:pPr>
            <w:r w:rsidRPr="00B81506">
              <w:lastRenderedPageBreak/>
              <w:t>Calling Party’s Category</w:t>
            </w:r>
          </w:p>
          <w:p w14:paraId="7C98415B" w14:textId="56C14680" w:rsidR="00D74612" w:rsidRPr="00B81506" w:rsidRDefault="00D74612" w:rsidP="00AA754B">
            <w:pPr>
              <w:pStyle w:val="TableText"/>
            </w:pPr>
            <w:r w:rsidRPr="00B81506">
              <w:t>("cpc" parameter)</w:t>
            </w:r>
          </w:p>
        </w:tc>
        <w:tc>
          <w:tcPr>
            <w:tcW w:w="1092" w:type="dxa"/>
            <w:shd w:val="clear" w:color="auto" w:fill="auto"/>
            <w:vAlign w:val="center"/>
          </w:tcPr>
          <w:p w14:paraId="78104773" w14:textId="4FBA8A58" w:rsidR="00D74612" w:rsidRPr="00B81506" w:rsidRDefault="00D74612" w:rsidP="00AA754B">
            <w:pPr>
              <w:pStyle w:val="TableText"/>
            </w:pPr>
            <w:r w:rsidRPr="00B81506">
              <w:t xml:space="preserve">C.3.3.7 </w:t>
            </w:r>
          </w:p>
        </w:tc>
        <w:tc>
          <w:tcPr>
            <w:tcW w:w="1328" w:type="dxa"/>
            <w:shd w:val="clear" w:color="auto" w:fill="auto"/>
            <w:vAlign w:val="center"/>
          </w:tcPr>
          <w:p w14:paraId="23920FAC" w14:textId="425A36BF" w:rsidR="00D74612" w:rsidRPr="00B81506" w:rsidRDefault="00D74612" w:rsidP="00AA754B">
            <w:pPr>
              <w:pStyle w:val="TableText"/>
            </w:pPr>
            <w:r w:rsidRPr="00B81506">
              <w:t>Optional</w:t>
            </w:r>
          </w:p>
        </w:tc>
        <w:tc>
          <w:tcPr>
            <w:tcW w:w="4062" w:type="dxa"/>
            <w:shd w:val="clear" w:color="auto" w:fill="auto"/>
            <w:vAlign w:val="center"/>
          </w:tcPr>
          <w:p w14:paraId="35700DEE" w14:textId="6EA90817" w:rsidR="00D74612" w:rsidRPr="00B81506" w:rsidRDefault="00D74612" w:rsidP="00AA754B">
            <w:pPr>
              <w:pStyle w:val="TableText"/>
            </w:pPr>
          </w:p>
        </w:tc>
      </w:tr>
      <w:tr w:rsidR="00B81506" w14:paraId="693EAF38" w14:textId="77777777" w:rsidTr="00B81506">
        <w:tc>
          <w:tcPr>
            <w:tcW w:w="2134" w:type="dxa"/>
            <w:shd w:val="clear" w:color="auto" w:fill="auto"/>
            <w:vAlign w:val="center"/>
          </w:tcPr>
          <w:p w14:paraId="53E39916" w14:textId="5E6BE10B" w:rsidR="00B81506" w:rsidRPr="00B81506" w:rsidRDefault="00B81506" w:rsidP="00AA754B">
            <w:pPr>
              <w:pStyle w:val="TableText"/>
            </w:pPr>
            <w:r w:rsidRPr="00B81506">
              <w:t>Originating Line Information</w:t>
            </w:r>
          </w:p>
          <w:p w14:paraId="258DA3A7" w14:textId="5D74BDD4" w:rsidR="00B81506" w:rsidRPr="00B81506" w:rsidRDefault="00B81506" w:rsidP="00AA754B">
            <w:pPr>
              <w:pStyle w:val="TableText"/>
            </w:pPr>
            <w:r w:rsidRPr="00B81506">
              <w:t>("oli" parameter)</w:t>
            </w:r>
          </w:p>
        </w:tc>
        <w:tc>
          <w:tcPr>
            <w:tcW w:w="1092" w:type="dxa"/>
            <w:shd w:val="clear" w:color="auto" w:fill="auto"/>
            <w:vAlign w:val="center"/>
          </w:tcPr>
          <w:p w14:paraId="45CBF93C" w14:textId="62A349E0" w:rsidR="00B81506" w:rsidRPr="00B81506" w:rsidRDefault="00B81506" w:rsidP="00AA754B">
            <w:pPr>
              <w:pStyle w:val="TableText"/>
            </w:pPr>
            <w:r w:rsidRPr="00B81506">
              <w:t xml:space="preserve">C.3.3.7 </w:t>
            </w:r>
          </w:p>
        </w:tc>
        <w:tc>
          <w:tcPr>
            <w:tcW w:w="1328" w:type="dxa"/>
            <w:shd w:val="clear" w:color="auto" w:fill="auto"/>
            <w:vAlign w:val="center"/>
          </w:tcPr>
          <w:p w14:paraId="3D255C26" w14:textId="2D560ABD" w:rsidR="00B81506" w:rsidRPr="00B81506" w:rsidRDefault="00B81506" w:rsidP="00AA754B">
            <w:pPr>
              <w:pStyle w:val="TableText"/>
            </w:pPr>
            <w:r w:rsidRPr="00B81506">
              <w:t>Optional</w:t>
            </w:r>
          </w:p>
        </w:tc>
        <w:tc>
          <w:tcPr>
            <w:tcW w:w="4062" w:type="dxa"/>
            <w:shd w:val="clear" w:color="auto" w:fill="auto"/>
            <w:vAlign w:val="center"/>
          </w:tcPr>
          <w:p w14:paraId="5D4CE01D" w14:textId="1FB42E96" w:rsidR="00B81506" w:rsidRPr="00B81506" w:rsidRDefault="00B81506" w:rsidP="00AA754B">
            <w:pPr>
              <w:pStyle w:val="TableText"/>
            </w:pPr>
          </w:p>
        </w:tc>
      </w:tr>
      <w:tr w:rsidR="00B81506" w14:paraId="31C2A564" w14:textId="77777777" w:rsidTr="00B81506">
        <w:tc>
          <w:tcPr>
            <w:tcW w:w="2134" w:type="dxa"/>
            <w:shd w:val="clear" w:color="auto" w:fill="auto"/>
            <w:vAlign w:val="center"/>
          </w:tcPr>
          <w:p w14:paraId="3DD0DED3" w14:textId="1AC2012F" w:rsidR="00B81506" w:rsidRPr="00B81506" w:rsidRDefault="00B81506" w:rsidP="00AA754B">
            <w:pPr>
              <w:pStyle w:val="TableText"/>
            </w:pPr>
            <w:r w:rsidRPr="00B81506">
              <w:t>Support of out-of-dialog OPTIONS method</w:t>
            </w:r>
          </w:p>
        </w:tc>
        <w:tc>
          <w:tcPr>
            <w:tcW w:w="1092" w:type="dxa"/>
            <w:shd w:val="clear" w:color="auto" w:fill="auto"/>
            <w:vAlign w:val="center"/>
          </w:tcPr>
          <w:p w14:paraId="11012AC8" w14:textId="2BED5D3A" w:rsidR="00B81506" w:rsidRPr="00B81506" w:rsidRDefault="00B81506" w:rsidP="00AA754B">
            <w:pPr>
              <w:pStyle w:val="TableText"/>
            </w:pPr>
            <w:r w:rsidRPr="00B81506">
              <w:t>C.3.3.8</w:t>
            </w:r>
          </w:p>
        </w:tc>
        <w:tc>
          <w:tcPr>
            <w:tcW w:w="1328" w:type="dxa"/>
            <w:shd w:val="clear" w:color="auto" w:fill="auto"/>
            <w:vAlign w:val="center"/>
          </w:tcPr>
          <w:p w14:paraId="74D3043C" w14:textId="4C1E40E1" w:rsidR="00B81506" w:rsidRPr="00B81506" w:rsidRDefault="00B81506" w:rsidP="00AA754B">
            <w:pPr>
              <w:pStyle w:val="TableText"/>
            </w:pPr>
            <w:r w:rsidRPr="00B81506">
              <w:t xml:space="preserve">Yes. </w:t>
            </w:r>
          </w:p>
        </w:tc>
        <w:tc>
          <w:tcPr>
            <w:tcW w:w="4062" w:type="dxa"/>
            <w:shd w:val="clear" w:color="auto" w:fill="auto"/>
            <w:vAlign w:val="center"/>
          </w:tcPr>
          <w:p w14:paraId="5E5659DF" w14:textId="40446420" w:rsidR="00B81506" w:rsidRPr="00B81506" w:rsidRDefault="00B81506" w:rsidP="00AA754B">
            <w:pPr>
              <w:pStyle w:val="TableText"/>
            </w:pPr>
            <w:r w:rsidRPr="00B81506">
              <w:t>See clause 4. Applicable to  RCS Capability Exchange</w:t>
            </w:r>
          </w:p>
        </w:tc>
      </w:tr>
    </w:tbl>
    <w:p w14:paraId="63E2E596" w14:textId="77777777" w:rsidR="00B81506" w:rsidRPr="00090BC4" w:rsidRDefault="00B81506" w:rsidP="00B81506">
      <w:pPr>
        <w:pStyle w:val="Caption"/>
      </w:pPr>
      <w:r>
        <w:t xml:space="preserve">Table </w:t>
      </w:r>
      <w:r w:rsidR="007D2EE7">
        <w:fldChar w:fldCharType="begin"/>
      </w:r>
      <w:r w:rsidR="007D2EE7">
        <w:instrText xml:space="preserve"> SEQ Table \* ARABIC </w:instrText>
      </w:r>
      <w:r w:rsidR="007D2EE7">
        <w:fldChar w:fldCharType="separate"/>
      </w:r>
      <w:r>
        <w:rPr>
          <w:noProof/>
        </w:rPr>
        <w:t>34</w:t>
      </w:r>
      <w:r w:rsidR="007D2EE7">
        <w:rPr>
          <w:noProof/>
        </w:rPr>
        <w:fldChar w:fldCharType="end"/>
      </w:r>
      <w:r>
        <w:t>: Option Items Selection</w:t>
      </w:r>
    </w:p>
    <w:p w14:paraId="021AC7A0" w14:textId="77777777" w:rsidR="00B81506" w:rsidRDefault="00B81506">
      <w:pPr>
        <w:spacing w:before="0"/>
        <w:jc w:val="left"/>
        <w:rPr>
          <w:u w:val="single"/>
        </w:rPr>
      </w:pPr>
    </w:p>
    <w:p w14:paraId="65F6BB19" w14:textId="77777777" w:rsidR="002A456E" w:rsidRDefault="002A456E">
      <w:pPr>
        <w:spacing w:before="0"/>
        <w:jc w:val="left"/>
        <w:rPr>
          <w:u w:val="single"/>
        </w:rPr>
      </w:pPr>
      <w:r>
        <w:rPr>
          <w:u w:val="single"/>
        </w:rPr>
        <w:br w:type="page"/>
      </w:r>
    </w:p>
    <w:p w14:paraId="4408D0CB" w14:textId="4E530E58" w:rsidR="000A11E4" w:rsidRDefault="000A11E4" w:rsidP="006F0D34">
      <w:pPr>
        <w:pStyle w:val="Annex"/>
      </w:pPr>
      <w:bookmarkStart w:id="131" w:name="_Toc477169065"/>
      <w:r w:rsidRPr="00876BEE">
        <w:lastRenderedPageBreak/>
        <w:t xml:space="preserve">Document </w:t>
      </w:r>
      <w:r>
        <w:t>Management</w:t>
      </w:r>
      <w:bookmarkEnd w:id="131"/>
    </w:p>
    <w:p w14:paraId="2D4F4723" w14:textId="6300B699" w:rsidR="00944378" w:rsidRDefault="00944378" w:rsidP="006F0D34">
      <w:pPr>
        <w:pStyle w:val="ANNEX-heading1"/>
      </w:pPr>
      <w:bookmarkStart w:id="132" w:name="_Toc477169066"/>
      <w:r w:rsidRPr="00876BEE">
        <w:t>Document History</w:t>
      </w:r>
      <w:bookmarkEnd w:id="125"/>
      <w:bookmarkEnd w:id="126"/>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40"/>
        <w:gridCol w:w="3205"/>
        <w:gridCol w:w="1905"/>
        <w:gridCol w:w="1594"/>
      </w:tblGrid>
      <w:tr w:rsidR="00EE09D2" w:rsidRPr="00A14F29" w14:paraId="340350CC" w14:textId="77777777" w:rsidTr="00A66939">
        <w:tc>
          <w:tcPr>
            <w:tcW w:w="1074" w:type="dxa"/>
            <w:shd w:val="clear" w:color="auto" w:fill="C00000"/>
          </w:tcPr>
          <w:p w14:paraId="5568D278" w14:textId="77777777" w:rsidR="00944378" w:rsidRPr="00C25E2B" w:rsidRDefault="00944378" w:rsidP="00C25E2B">
            <w:pPr>
              <w:pStyle w:val="TableHeader"/>
            </w:pPr>
            <w:r w:rsidRPr="00C25E2B">
              <w:t>Version</w:t>
            </w:r>
          </w:p>
        </w:tc>
        <w:tc>
          <w:tcPr>
            <w:tcW w:w="1246" w:type="dxa"/>
            <w:shd w:val="clear" w:color="auto" w:fill="C00000"/>
          </w:tcPr>
          <w:p w14:paraId="315F2DBF" w14:textId="77777777" w:rsidR="00944378" w:rsidRPr="00C25E2B" w:rsidRDefault="00944378" w:rsidP="00C25E2B">
            <w:pPr>
              <w:pStyle w:val="TableHeader"/>
            </w:pPr>
            <w:r w:rsidRPr="00C25E2B">
              <w:t>Date</w:t>
            </w:r>
          </w:p>
        </w:tc>
        <w:tc>
          <w:tcPr>
            <w:tcW w:w="3304" w:type="dxa"/>
            <w:shd w:val="clear" w:color="auto" w:fill="C00000"/>
          </w:tcPr>
          <w:p w14:paraId="2B6ABE4C" w14:textId="77777777" w:rsidR="00944378" w:rsidRPr="00C25E2B" w:rsidRDefault="00944378" w:rsidP="00C25E2B">
            <w:pPr>
              <w:pStyle w:val="TableHeader"/>
            </w:pPr>
            <w:r w:rsidRPr="00C25E2B">
              <w:t>Brief Description of Change</w:t>
            </w:r>
          </w:p>
        </w:tc>
        <w:tc>
          <w:tcPr>
            <w:tcW w:w="1945" w:type="dxa"/>
            <w:shd w:val="clear" w:color="auto" w:fill="C00000"/>
          </w:tcPr>
          <w:p w14:paraId="39132F25" w14:textId="77777777" w:rsidR="00944378" w:rsidRPr="00C25E2B" w:rsidRDefault="00944378" w:rsidP="00C25E2B">
            <w:pPr>
              <w:pStyle w:val="TableHeader"/>
            </w:pPr>
            <w:r w:rsidRPr="00C25E2B">
              <w:t>Approval Authority</w:t>
            </w:r>
          </w:p>
        </w:tc>
        <w:tc>
          <w:tcPr>
            <w:tcW w:w="1615" w:type="dxa"/>
            <w:shd w:val="clear" w:color="auto" w:fill="C00000"/>
          </w:tcPr>
          <w:p w14:paraId="3004677F" w14:textId="77777777" w:rsidR="00944378" w:rsidRPr="00C25E2B" w:rsidRDefault="00944378" w:rsidP="00C25E2B">
            <w:pPr>
              <w:pStyle w:val="TableHeader"/>
            </w:pPr>
            <w:r w:rsidRPr="00C25E2B">
              <w:t>Editor / Company</w:t>
            </w:r>
          </w:p>
        </w:tc>
      </w:tr>
      <w:tr w:rsidR="00EE09D2" w:rsidRPr="00A14F29" w14:paraId="1E1616FF" w14:textId="77777777" w:rsidTr="00F222E0">
        <w:tc>
          <w:tcPr>
            <w:tcW w:w="1074" w:type="dxa"/>
          </w:tcPr>
          <w:p w14:paraId="7E3F7DE5" w14:textId="5F01B661" w:rsidR="003D6D8E" w:rsidRPr="00C6177A" w:rsidRDefault="00B547E3" w:rsidP="00F14715">
            <w:pPr>
              <w:pStyle w:val="TableText"/>
            </w:pPr>
            <w:r>
              <w:t>.1</w:t>
            </w:r>
          </w:p>
        </w:tc>
        <w:tc>
          <w:tcPr>
            <w:tcW w:w="1246" w:type="dxa"/>
          </w:tcPr>
          <w:p w14:paraId="64CDA796" w14:textId="014F6E84" w:rsidR="003D6D8E" w:rsidRPr="00C6177A" w:rsidRDefault="00035AE8" w:rsidP="00F14715">
            <w:pPr>
              <w:pStyle w:val="TableText"/>
            </w:pPr>
            <w:r>
              <w:t>7 November 2014</w:t>
            </w:r>
          </w:p>
        </w:tc>
        <w:tc>
          <w:tcPr>
            <w:tcW w:w="3304" w:type="dxa"/>
          </w:tcPr>
          <w:p w14:paraId="40A306D3" w14:textId="6EE457DC" w:rsidR="003D6D8E" w:rsidRPr="00C6177A" w:rsidRDefault="00035AE8" w:rsidP="00F14715">
            <w:pPr>
              <w:pStyle w:val="TableText"/>
            </w:pPr>
            <w:r>
              <w:t>New DRAFT PRD submitted for IREG WG approval</w:t>
            </w:r>
          </w:p>
        </w:tc>
        <w:tc>
          <w:tcPr>
            <w:tcW w:w="1945" w:type="dxa"/>
          </w:tcPr>
          <w:p w14:paraId="293D24AE" w14:textId="2A252A3C" w:rsidR="003D6D8E" w:rsidRPr="00C6177A" w:rsidRDefault="00035AE8" w:rsidP="00F14715">
            <w:pPr>
              <w:pStyle w:val="TableText"/>
            </w:pPr>
            <w:r>
              <w:t>IREG67</w:t>
            </w:r>
          </w:p>
        </w:tc>
        <w:tc>
          <w:tcPr>
            <w:tcW w:w="1615" w:type="dxa"/>
            <w:vAlign w:val="center"/>
          </w:tcPr>
          <w:p w14:paraId="29B4F48A" w14:textId="5E0DB41D" w:rsidR="003D6D8E" w:rsidRPr="00C6177A" w:rsidRDefault="00035AE8" w:rsidP="00F14715">
            <w:pPr>
              <w:pStyle w:val="TableText"/>
            </w:pPr>
            <w:r>
              <w:t>Mark McGinley, AT&amp;T</w:t>
            </w:r>
          </w:p>
        </w:tc>
      </w:tr>
      <w:tr w:rsidR="00EE09D2" w:rsidRPr="00A14F29" w14:paraId="45627850" w14:textId="77777777" w:rsidTr="00F222E0">
        <w:tc>
          <w:tcPr>
            <w:tcW w:w="1074" w:type="dxa"/>
          </w:tcPr>
          <w:p w14:paraId="507CE557" w14:textId="60CC775B" w:rsidR="003D6D8E" w:rsidRPr="00C6177A" w:rsidRDefault="00035AE8" w:rsidP="00F14715">
            <w:pPr>
              <w:pStyle w:val="TableText"/>
            </w:pPr>
            <w:r>
              <w:t>1.0</w:t>
            </w:r>
          </w:p>
        </w:tc>
        <w:tc>
          <w:tcPr>
            <w:tcW w:w="1246" w:type="dxa"/>
          </w:tcPr>
          <w:p w14:paraId="627716FE" w14:textId="74E5F2E8" w:rsidR="003D6D8E" w:rsidRPr="00C6177A" w:rsidRDefault="00035AE8" w:rsidP="00F14715">
            <w:pPr>
              <w:pStyle w:val="TableText"/>
            </w:pPr>
            <w:r>
              <w:t>16 February 2015</w:t>
            </w:r>
          </w:p>
        </w:tc>
        <w:tc>
          <w:tcPr>
            <w:tcW w:w="3304" w:type="dxa"/>
          </w:tcPr>
          <w:p w14:paraId="0DB9E6B1" w14:textId="19B3572B" w:rsidR="003D6D8E" w:rsidRPr="00C6177A" w:rsidRDefault="00035AE8" w:rsidP="00F14715">
            <w:pPr>
              <w:pStyle w:val="TableText"/>
            </w:pPr>
            <w:r>
              <w:t>PSMC Approval (post PSMC #130)</w:t>
            </w:r>
          </w:p>
        </w:tc>
        <w:tc>
          <w:tcPr>
            <w:tcW w:w="1945" w:type="dxa"/>
          </w:tcPr>
          <w:p w14:paraId="2FD3D4AA" w14:textId="67D7207E" w:rsidR="003D6D8E" w:rsidRPr="00C6177A" w:rsidRDefault="00035AE8" w:rsidP="00F14715">
            <w:pPr>
              <w:pStyle w:val="TableText"/>
            </w:pPr>
            <w:r>
              <w:t>PSMC</w:t>
            </w:r>
          </w:p>
        </w:tc>
        <w:tc>
          <w:tcPr>
            <w:tcW w:w="1615" w:type="dxa"/>
            <w:vAlign w:val="center"/>
          </w:tcPr>
          <w:p w14:paraId="6C9258B8" w14:textId="790F949D" w:rsidR="003D6D8E" w:rsidRPr="00C6177A" w:rsidRDefault="00035AE8" w:rsidP="00F14715">
            <w:pPr>
              <w:pStyle w:val="TableText"/>
            </w:pPr>
            <w:r>
              <w:t>Mark McGinley, AT&amp;T</w:t>
            </w:r>
          </w:p>
        </w:tc>
      </w:tr>
      <w:tr w:rsidR="00EE09D2" w:rsidRPr="00A14F29" w14:paraId="13B70AA4" w14:textId="77777777" w:rsidTr="00F222E0">
        <w:tc>
          <w:tcPr>
            <w:tcW w:w="1074" w:type="dxa"/>
          </w:tcPr>
          <w:p w14:paraId="6DAE7D6F" w14:textId="0B3D0B9B" w:rsidR="003D6D8E" w:rsidRPr="00C6177A" w:rsidRDefault="008C115B" w:rsidP="00F14715">
            <w:pPr>
              <w:pStyle w:val="TableText"/>
            </w:pPr>
            <w:r>
              <w:t>2.0</w:t>
            </w:r>
          </w:p>
        </w:tc>
        <w:tc>
          <w:tcPr>
            <w:tcW w:w="1246" w:type="dxa"/>
          </w:tcPr>
          <w:p w14:paraId="5A0F0C80" w14:textId="3FF2F926" w:rsidR="003D6D8E" w:rsidRPr="00C6177A" w:rsidRDefault="008C115B" w:rsidP="00F14715">
            <w:pPr>
              <w:pStyle w:val="TableText"/>
            </w:pPr>
            <w:r>
              <w:t>22 February 2017</w:t>
            </w:r>
          </w:p>
        </w:tc>
        <w:tc>
          <w:tcPr>
            <w:tcW w:w="3304" w:type="dxa"/>
          </w:tcPr>
          <w:p w14:paraId="674CF75A" w14:textId="77777777" w:rsidR="003D6D8E" w:rsidRDefault="008C115B" w:rsidP="00F14715">
            <w:pPr>
              <w:pStyle w:val="TableText"/>
            </w:pPr>
            <w:r>
              <w:t xml:space="preserve">Implemented approved change requests: </w:t>
            </w:r>
          </w:p>
          <w:p w14:paraId="2AF0F09F" w14:textId="7184AA0B" w:rsidR="008C115B" w:rsidRDefault="00EE09D2" w:rsidP="00877352">
            <w:pPr>
              <w:pStyle w:val="TableText"/>
              <w:numPr>
                <w:ilvl w:val="0"/>
                <w:numId w:val="36"/>
              </w:numPr>
              <w:spacing w:before="0" w:after="0" w:line="240" w:lineRule="auto"/>
              <w:ind w:left="357" w:hanging="357"/>
            </w:pPr>
            <w:r>
              <w:t xml:space="preserve">IR.95 </w:t>
            </w:r>
            <w:r w:rsidR="008C115B">
              <w:t>CR1002</w:t>
            </w:r>
          </w:p>
          <w:p w14:paraId="5BEA84D6" w14:textId="097C6D39" w:rsidR="008C115B" w:rsidRDefault="00EE09D2" w:rsidP="00877352">
            <w:pPr>
              <w:pStyle w:val="TableText"/>
              <w:numPr>
                <w:ilvl w:val="0"/>
                <w:numId w:val="36"/>
              </w:numPr>
              <w:spacing w:before="0" w:after="0" w:line="240" w:lineRule="auto"/>
              <w:ind w:left="357" w:hanging="357"/>
            </w:pPr>
            <w:r>
              <w:t xml:space="preserve">IR.95 </w:t>
            </w:r>
            <w:r w:rsidR="008C115B">
              <w:t>CR1003</w:t>
            </w:r>
          </w:p>
          <w:p w14:paraId="73787FEE" w14:textId="0576D5B0" w:rsidR="008C115B" w:rsidRDefault="00EE09D2" w:rsidP="00877352">
            <w:pPr>
              <w:pStyle w:val="TableText"/>
              <w:numPr>
                <w:ilvl w:val="0"/>
                <w:numId w:val="36"/>
              </w:numPr>
              <w:spacing w:before="0" w:after="0" w:line="240" w:lineRule="auto"/>
              <w:ind w:left="357" w:hanging="357"/>
            </w:pPr>
            <w:r>
              <w:t xml:space="preserve">IR.95 </w:t>
            </w:r>
            <w:r w:rsidR="008C115B">
              <w:t>CR1004</w:t>
            </w:r>
          </w:p>
          <w:p w14:paraId="15AE01AA" w14:textId="3AF07A55" w:rsidR="008C115B" w:rsidRDefault="00EE09D2" w:rsidP="00877352">
            <w:pPr>
              <w:pStyle w:val="TableText"/>
              <w:numPr>
                <w:ilvl w:val="0"/>
                <w:numId w:val="36"/>
              </w:numPr>
              <w:spacing w:before="0" w:after="0" w:line="240" w:lineRule="auto"/>
              <w:ind w:left="357" w:hanging="357"/>
            </w:pPr>
            <w:r>
              <w:t xml:space="preserve">IR.95 </w:t>
            </w:r>
            <w:r w:rsidR="008C115B">
              <w:t>CR1005</w:t>
            </w:r>
          </w:p>
          <w:p w14:paraId="5CE43E24" w14:textId="3691EDF7" w:rsidR="008C115B" w:rsidRDefault="00EE09D2" w:rsidP="00877352">
            <w:pPr>
              <w:pStyle w:val="TableText"/>
              <w:numPr>
                <w:ilvl w:val="0"/>
                <w:numId w:val="36"/>
              </w:numPr>
              <w:spacing w:before="0" w:after="0" w:line="240" w:lineRule="auto"/>
              <w:ind w:left="357" w:hanging="357"/>
            </w:pPr>
            <w:r>
              <w:t xml:space="preserve">IR.95 </w:t>
            </w:r>
            <w:r w:rsidR="008C115B">
              <w:t>CR1006</w:t>
            </w:r>
          </w:p>
          <w:p w14:paraId="0E5F6A09" w14:textId="1762E377" w:rsidR="008C115B" w:rsidRPr="00C6177A" w:rsidRDefault="00EE09D2" w:rsidP="00877352">
            <w:pPr>
              <w:pStyle w:val="TableText"/>
              <w:numPr>
                <w:ilvl w:val="0"/>
                <w:numId w:val="36"/>
              </w:numPr>
              <w:spacing w:before="0" w:after="0" w:line="240" w:lineRule="auto"/>
              <w:ind w:left="357" w:hanging="357"/>
            </w:pPr>
            <w:r>
              <w:t xml:space="preserve">IR.95 </w:t>
            </w:r>
            <w:r w:rsidR="008C115B">
              <w:t>CR1007</w:t>
            </w:r>
          </w:p>
        </w:tc>
        <w:tc>
          <w:tcPr>
            <w:tcW w:w="1945" w:type="dxa"/>
          </w:tcPr>
          <w:p w14:paraId="589EFFDF" w14:textId="45611543" w:rsidR="003D6D8E" w:rsidRPr="00C6177A" w:rsidRDefault="008C115B" w:rsidP="00F14715">
            <w:pPr>
              <w:pStyle w:val="TableText"/>
            </w:pPr>
            <w:r>
              <w:t>PSMC</w:t>
            </w:r>
          </w:p>
        </w:tc>
        <w:tc>
          <w:tcPr>
            <w:tcW w:w="1615" w:type="dxa"/>
            <w:vAlign w:val="center"/>
          </w:tcPr>
          <w:p w14:paraId="66CAF8C8" w14:textId="3879925E" w:rsidR="003D6D8E" w:rsidRPr="00C6177A" w:rsidRDefault="008C115B" w:rsidP="00F14715">
            <w:pPr>
              <w:pStyle w:val="TableText"/>
            </w:pPr>
            <w:r>
              <w:t>Mark McGinley, AT&amp;T</w:t>
            </w:r>
          </w:p>
        </w:tc>
      </w:tr>
    </w:tbl>
    <w:p w14:paraId="70200453" w14:textId="3B30D8B3" w:rsidR="00944378" w:rsidRDefault="00944378" w:rsidP="005638B8">
      <w:pPr>
        <w:pStyle w:val="Heading2"/>
        <w:numPr>
          <w:ilvl w:val="0"/>
          <w:numId w:val="0"/>
        </w:numPr>
        <w:ind w:left="624" w:hanging="624"/>
      </w:pPr>
      <w:bookmarkStart w:id="133" w:name="_Toc327548015"/>
      <w:bookmarkStart w:id="134" w:name="_Toc327548215"/>
      <w:bookmarkStart w:id="135" w:name="_Toc477169067"/>
      <w:r>
        <w:t>Other Information</w:t>
      </w:r>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44378" w:rsidRPr="00A14F29" w14:paraId="63F1826C" w14:textId="77777777" w:rsidTr="00A66939">
        <w:tc>
          <w:tcPr>
            <w:tcW w:w="3188" w:type="dxa"/>
            <w:shd w:val="clear" w:color="auto" w:fill="C00000"/>
          </w:tcPr>
          <w:p w14:paraId="1752E0B0" w14:textId="77777777" w:rsidR="00944378" w:rsidRPr="00A14F29" w:rsidRDefault="00944378" w:rsidP="00C25E2B">
            <w:pPr>
              <w:pStyle w:val="TableHeader"/>
            </w:pPr>
            <w:r w:rsidRPr="00A14F29">
              <w:t>Type</w:t>
            </w:r>
          </w:p>
        </w:tc>
        <w:tc>
          <w:tcPr>
            <w:tcW w:w="5996" w:type="dxa"/>
            <w:shd w:val="clear" w:color="auto" w:fill="C00000"/>
          </w:tcPr>
          <w:p w14:paraId="61826F37" w14:textId="77777777" w:rsidR="00944378" w:rsidRPr="00A14F29" w:rsidRDefault="00944378" w:rsidP="00C25E2B">
            <w:pPr>
              <w:pStyle w:val="TableHeader"/>
            </w:pPr>
            <w:r w:rsidRPr="00A14F29">
              <w:t>Description</w:t>
            </w:r>
          </w:p>
        </w:tc>
      </w:tr>
      <w:tr w:rsidR="003D6D8E" w:rsidRPr="00A14F29" w14:paraId="57551192" w14:textId="77777777" w:rsidTr="00F222E0">
        <w:tc>
          <w:tcPr>
            <w:tcW w:w="3188" w:type="dxa"/>
          </w:tcPr>
          <w:p w14:paraId="43254339" w14:textId="77777777" w:rsidR="003D6D8E" w:rsidRPr="00C6177A" w:rsidRDefault="003D6D8E" w:rsidP="003D6D8E">
            <w:pPr>
              <w:pStyle w:val="TableText"/>
            </w:pPr>
            <w:r w:rsidRPr="00C46FCE">
              <w:t>Document Owner</w:t>
            </w:r>
          </w:p>
        </w:tc>
        <w:tc>
          <w:tcPr>
            <w:tcW w:w="5996" w:type="dxa"/>
          </w:tcPr>
          <w:p w14:paraId="0790C152" w14:textId="481D87D1" w:rsidR="003D6D8E" w:rsidRPr="00C6177A" w:rsidRDefault="00F521E8" w:rsidP="003D6D8E">
            <w:pPr>
              <w:pStyle w:val="TableText"/>
            </w:pPr>
            <w:r>
              <w:t>IREG</w:t>
            </w:r>
          </w:p>
        </w:tc>
      </w:tr>
      <w:tr w:rsidR="003D6D8E" w:rsidRPr="00A14F29" w14:paraId="5ED3877B" w14:textId="77777777" w:rsidTr="00F222E0">
        <w:tc>
          <w:tcPr>
            <w:tcW w:w="3188" w:type="dxa"/>
          </w:tcPr>
          <w:p w14:paraId="75900360" w14:textId="77777777" w:rsidR="003D6D8E" w:rsidRPr="00C6177A" w:rsidRDefault="003D6D8E" w:rsidP="003D6D8E">
            <w:pPr>
              <w:pStyle w:val="TableText"/>
            </w:pPr>
            <w:r w:rsidRPr="00C46FCE">
              <w:t>Editor / Company</w:t>
            </w:r>
          </w:p>
        </w:tc>
        <w:tc>
          <w:tcPr>
            <w:tcW w:w="5996" w:type="dxa"/>
          </w:tcPr>
          <w:p w14:paraId="30DE64F3" w14:textId="30C0D631" w:rsidR="003D6D8E" w:rsidRPr="00C6177A" w:rsidRDefault="00137C88" w:rsidP="003D6D8E">
            <w:pPr>
              <w:pStyle w:val="TableText"/>
            </w:pPr>
            <w:r>
              <w:t>Mark McGinley, AT&amp;T</w:t>
            </w:r>
          </w:p>
        </w:tc>
      </w:tr>
    </w:tbl>
    <w:p w14:paraId="74016547" w14:textId="77777777" w:rsidR="00141190" w:rsidRDefault="00141190" w:rsidP="00141190">
      <w:pPr>
        <w:pStyle w:val="NormalParagraph"/>
      </w:pPr>
    </w:p>
    <w:p w14:paraId="74974EB3" w14:textId="78E48504" w:rsidR="00944378" w:rsidRDefault="00944378" w:rsidP="00395CB5">
      <w:pPr>
        <w:pStyle w:val="NormalParagraph"/>
        <w:jc w:val="both"/>
      </w:pPr>
      <w:r w:rsidRPr="00AA754B">
        <w:t>It is our intention to provide a quality product for your use. If you find any errors or omissions, please contact us with your</w:t>
      </w:r>
      <w:r w:rsidR="005C7A2A">
        <w:t xml:space="preserve"> comments. You may notify us at </w:t>
      </w:r>
      <w:hyperlink r:id="rId96" w:history="1">
        <w:r w:rsidR="005C7A2A" w:rsidRPr="009470EE">
          <w:rPr>
            <w:rStyle w:val="Hyperlink"/>
          </w:rPr>
          <w:t>prd@gsma.com</w:t>
        </w:r>
      </w:hyperlink>
    </w:p>
    <w:p w14:paraId="6BB3173F" w14:textId="77777777" w:rsidR="00944378" w:rsidRPr="00AA754B" w:rsidRDefault="00944378" w:rsidP="00395CB5">
      <w:pPr>
        <w:pStyle w:val="NormalParagraph"/>
        <w:jc w:val="both"/>
      </w:pPr>
      <w:r w:rsidRPr="00AA754B">
        <w:t>Your comments or suggestions &amp; questions are always welcome.</w:t>
      </w:r>
    </w:p>
    <w:sectPr w:rsidR="00944378" w:rsidRPr="00AA754B" w:rsidSect="00373FBC">
      <w:headerReference w:type="even" r:id="rId97"/>
      <w:headerReference w:type="default" r:id="rId98"/>
      <w:footerReference w:type="default" r:id="rId99"/>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0F5A" w14:textId="77777777" w:rsidR="007D2EE7" w:rsidRDefault="007D2EE7">
      <w:pPr>
        <w:spacing w:before="0"/>
      </w:pPr>
      <w:r>
        <w:separator/>
      </w:r>
    </w:p>
    <w:p w14:paraId="0227C9B0" w14:textId="77777777" w:rsidR="007D2EE7" w:rsidRDefault="007D2EE7"/>
  </w:endnote>
  <w:endnote w:type="continuationSeparator" w:id="0">
    <w:p w14:paraId="4D9FC239" w14:textId="77777777" w:rsidR="007D2EE7" w:rsidRDefault="007D2EE7">
      <w:pPr>
        <w:spacing w:before="0"/>
      </w:pPr>
      <w:r>
        <w:continuationSeparator/>
      </w:r>
    </w:p>
    <w:p w14:paraId="04EAEAB0" w14:textId="77777777" w:rsidR="007D2EE7" w:rsidRDefault="007D2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00CEE083" w:rsidR="00402A94" w:rsidRDefault="00402A94"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577CE7">
          <w:t>2.0</w:t>
        </w:r>
      </w:sdtContent>
    </w:sdt>
    <w:r>
      <w:tab/>
    </w:r>
    <w:r w:rsidRPr="00480D70">
      <w:t xml:space="preserve">Page </w:t>
    </w:r>
    <w:r w:rsidRPr="00480D70">
      <w:fldChar w:fldCharType="begin"/>
    </w:r>
    <w:r w:rsidRPr="00480D70">
      <w:instrText xml:space="preserve"> PAGE </w:instrText>
    </w:r>
    <w:r w:rsidRPr="00480D70">
      <w:fldChar w:fldCharType="separate"/>
    </w:r>
    <w:r w:rsidR="00577CE7">
      <w:rPr>
        <w:noProof/>
      </w:rPr>
      <w:t>1</w:t>
    </w:r>
    <w:r w:rsidRPr="00480D70">
      <w:fldChar w:fldCharType="end"/>
    </w:r>
    <w:r w:rsidRPr="00480D70">
      <w:t xml:space="preserve"> of </w:t>
    </w:r>
    <w:r w:rsidR="007D2EE7">
      <w:fldChar w:fldCharType="begin"/>
    </w:r>
    <w:r w:rsidR="007D2EE7">
      <w:instrText xml:space="preserve"> NUMPAGES  </w:instrText>
    </w:r>
    <w:r w:rsidR="007D2EE7">
      <w:fldChar w:fldCharType="separate"/>
    </w:r>
    <w:r w:rsidR="00577CE7">
      <w:rPr>
        <w:noProof/>
      </w:rPr>
      <w:t>170</w:t>
    </w:r>
    <w:r w:rsidR="007D2EE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C855" w14:textId="142F78CF" w:rsidR="00402A94" w:rsidRDefault="00402A94"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577CE7">
          <w:t>2.0</w:t>
        </w:r>
      </w:sdtContent>
    </w:sdt>
    <w:r>
      <w:t xml:space="preserve"> </w:t>
    </w:r>
    <w:r>
      <w:tab/>
      <w:t xml:space="preserve">Page </w:t>
    </w:r>
    <w:r>
      <w:fldChar w:fldCharType="begin"/>
    </w:r>
    <w:r>
      <w:instrText xml:space="preserve"> PAGE </w:instrText>
    </w:r>
    <w:r>
      <w:fldChar w:fldCharType="separate"/>
    </w:r>
    <w:r w:rsidR="00577CE7">
      <w:rPr>
        <w:noProof/>
      </w:rPr>
      <w:t>20</w:t>
    </w:r>
    <w:r>
      <w:fldChar w:fldCharType="end"/>
    </w:r>
    <w:r>
      <w:t xml:space="preserve"> of </w:t>
    </w:r>
    <w:r w:rsidR="007D2EE7">
      <w:fldChar w:fldCharType="begin"/>
    </w:r>
    <w:r w:rsidR="007D2EE7">
      <w:instrText xml:space="preserve"> NUMPAGES  </w:instrText>
    </w:r>
    <w:r w:rsidR="007D2EE7">
      <w:fldChar w:fldCharType="separate"/>
    </w:r>
    <w:r w:rsidR="00577CE7">
      <w:rPr>
        <w:noProof/>
      </w:rPr>
      <w:t>170</w:t>
    </w:r>
    <w:r w:rsidR="007D2EE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3BA7" w14:textId="77777777" w:rsidR="007D2EE7" w:rsidRDefault="007D2EE7" w:rsidP="009527C9">
      <w:pPr>
        <w:spacing w:before="0"/>
      </w:pPr>
      <w:r>
        <w:separator/>
      </w:r>
    </w:p>
  </w:footnote>
  <w:footnote w:type="continuationSeparator" w:id="0">
    <w:p w14:paraId="668ADFA7" w14:textId="77777777" w:rsidR="007D2EE7" w:rsidRDefault="007D2EE7" w:rsidP="009527C9">
      <w:pPr>
        <w:spacing w:before="0"/>
      </w:pPr>
      <w:r>
        <w:continuationSeparator/>
      </w:r>
    </w:p>
  </w:footnote>
  <w:footnote w:type="continuationNotice" w:id="1">
    <w:p w14:paraId="0740E52E" w14:textId="77777777" w:rsidR="007D2EE7" w:rsidRDefault="007D2EE7">
      <w:pPr>
        <w:spacing w:befor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48AAA7F3" w:rsidR="00402A94" w:rsidRDefault="00402A94"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2965E889" w14:textId="55E66B5A" w:rsidR="00402A94" w:rsidRPr="005840AA" w:rsidRDefault="00402A94"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EndPr/>
      <w:sdtContent>
        <w:r>
          <w:rPr>
            <w:lang w:val="en-US"/>
          </w:rPr>
          <w:t>IR.95</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Pr>
            <w:lang w:val="en-US"/>
          </w:rPr>
          <w:t xml:space="preserve">SIP-SDP Inter-IMS NNI Profile </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402A94" w:rsidRDefault="00402A94" w:rsidP="00427F8A">
    <w:pPr>
      <w:pStyle w:val="NormalParagraph"/>
    </w:pPr>
  </w:p>
  <w:p w14:paraId="7F423AD9" w14:textId="77777777" w:rsidR="00402A94" w:rsidRDefault="00402A94" w:rsidP="00427F8A">
    <w:pPr>
      <w:pStyle w:val="NormalParagrap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E2BA" w14:textId="7F24C5C3" w:rsidR="00402A94" w:rsidRDefault="00402A94"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1D0ED416" w14:textId="5726409A" w:rsidR="00402A94" w:rsidRDefault="00402A94"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EndPr/>
      <w:sdtContent>
        <w:r>
          <w:rPr>
            <w:lang w:val="en-US"/>
          </w:rPr>
          <w:t>IR.95</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EndPr/>
      <w:sdtContent>
        <w:r>
          <w:rPr>
            <w:lang w:val="en-US"/>
          </w:rPr>
          <w:t xml:space="preserve">SIP-SDP Inter-IMS NNI Profile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9401C5"/>
    <w:multiLevelType w:val="hybridMultilevel"/>
    <w:tmpl w:val="33F8F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121EC8"/>
    <w:multiLevelType w:val="hybridMultilevel"/>
    <w:tmpl w:val="93C46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29306D"/>
    <w:multiLevelType w:val="hybridMultilevel"/>
    <w:tmpl w:val="F7D4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53C47"/>
    <w:multiLevelType w:val="multilevel"/>
    <w:tmpl w:val="1688AE1E"/>
    <w:styleLink w:val="Appendix1"/>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264627"/>
    <w:multiLevelType w:val="hybridMultilevel"/>
    <w:tmpl w:val="1C8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9F5E45"/>
    <w:multiLevelType w:val="multilevel"/>
    <w:tmpl w:val="78A61140"/>
    <w:numStyleLink w:val="ListBullets"/>
  </w:abstractNum>
  <w:abstractNum w:abstractNumId="9" w15:restartNumberingAfterBreak="0">
    <w:nsid w:val="134E5399"/>
    <w:multiLevelType w:val="hybridMultilevel"/>
    <w:tmpl w:val="1E2259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14C32E36"/>
    <w:multiLevelType w:val="hybridMultilevel"/>
    <w:tmpl w:val="3556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C6FE7"/>
    <w:multiLevelType w:val="hybridMultilevel"/>
    <w:tmpl w:val="72F8FDE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4" w15:restartNumberingAfterBreak="0">
    <w:nsid w:val="263161F7"/>
    <w:multiLevelType w:val="hybridMultilevel"/>
    <w:tmpl w:val="03F2C18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27563C66"/>
    <w:multiLevelType w:val="hybridMultilevel"/>
    <w:tmpl w:val="B39E2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5E1086"/>
    <w:multiLevelType w:val="multilevel"/>
    <w:tmpl w:val="48C62C0E"/>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4D500A8"/>
    <w:multiLevelType w:val="hybridMultilevel"/>
    <w:tmpl w:val="958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B0646A"/>
    <w:multiLevelType w:val="hybridMultilevel"/>
    <w:tmpl w:val="E442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A4878"/>
    <w:multiLevelType w:val="multilevel"/>
    <w:tmpl w:val="7B2CD562"/>
    <w:numStyleLink w:val="ListNumbers"/>
  </w:abstractNum>
  <w:abstractNum w:abstractNumId="2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8C740B6"/>
    <w:multiLevelType w:val="hybridMultilevel"/>
    <w:tmpl w:val="B5400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734286"/>
    <w:multiLevelType w:val="hybridMultilevel"/>
    <w:tmpl w:val="CE06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D09F4"/>
    <w:multiLevelType w:val="multilevel"/>
    <w:tmpl w:val="78A61140"/>
    <w:styleLink w:val="ListBullets"/>
    <w:lvl w:ilvl="0">
      <w:start w:val="1"/>
      <w:numFmt w:val="bullet"/>
      <w:pStyle w:val="ListBullet1"/>
      <w:lvlText w:val=""/>
      <w:lvlJc w:val="left"/>
      <w:pPr>
        <w:ind w:left="2892"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6"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5BCD072F"/>
    <w:multiLevelType w:val="multilevel"/>
    <w:tmpl w:val="6FCC4230"/>
    <w:lvl w:ilvl="0">
      <w:start w:val="1"/>
      <w:numFmt w:val="decimal"/>
      <w:pStyle w:val="Figurecaption"/>
      <w:suff w:val="nothing"/>
      <w:lvlText w:val="Figure %1"/>
      <w:lvlJc w:val="left"/>
      <w:pPr>
        <w:ind w:left="225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E053913"/>
    <w:multiLevelType w:val="hybridMultilevel"/>
    <w:tmpl w:val="7B003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415F8C"/>
    <w:multiLevelType w:val="hybridMultilevel"/>
    <w:tmpl w:val="080E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8777169"/>
    <w:multiLevelType w:val="hybridMultilevel"/>
    <w:tmpl w:val="2662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A417D8"/>
    <w:multiLevelType w:val="hybridMultilevel"/>
    <w:tmpl w:val="07582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6327"/>
    <w:multiLevelType w:val="hybridMultilevel"/>
    <w:tmpl w:val="4F7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2"/>
  </w:num>
  <w:num w:numId="4">
    <w:abstractNumId w:val="1"/>
  </w:num>
  <w:num w:numId="5">
    <w:abstractNumId w:val="18"/>
  </w:num>
  <w:num w:numId="6">
    <w:abstractNumId w:val="0"/>
  </w:num>
  <w:num w:numId="7">
    <w:abstractNumId w:val="20"/>
  </w:num>
  <w:num w:numId="8">
    <w:abstractNumId w:val="27"/>
  </w:num>
  <w:num w:numId="9">
    <w:abstractNumId w:val="25"/>
  </w:num>
  <w:num w:numId="10">
    <w:abstractNumId w:val="13"/>
  </w:num>
  <w:num w:numId="11">
    <w:abstractNumId w:val="8"/>
  </w:num>
  <w:num w:numId="12">
    <w:abstractNumId w:val="21"/>
  </w:num>
  <w:num w:numId="13">
    <w:abstractNumId w:val="28"/>
  </w:num>
  <w:num w:numId="14">
    <w:abstractNumId w:val="26"/>
  </w:num>
  <w:num w:numId="15">
    <w:abstractNumId w:val="22"/>
  </w:num>
  <w:num w:numId="16">
    <w:abstractNumId w:val="22"/>
  </w:num>
  <w:num w:numId="17">
    <w:abstractNumId w:val="17"/>
  </w:num>
  <w:num w:numId="18">
    <w:abstractNumId w:val="32"/>
  </w:num>
  <w:num w:numId="19">
    <w:abstractNumId w:val="29"/>
  </w:num>
  <w:num w:numId="20">
    <w:abstractNumId w:val="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3"/>
  </w:num>
  <w:num w:numId="25">
    <w:abstractNumId w:val="2"/>
  </w:num>
  <w:num w:numId="26">
    <w:abstractNumId w:val="4"/>
  </w:num>
  <w:num w:numId="27">
    <w:abstractNumId w:val="23"/>
  </w:num>
  <w:num w:numId="28">
    <w:abstractNumId w:val="6"/>
  </w:num>
  <w:num w:numId="29">
    <w:abstractNumId w:val="33"/>
  </w:num>
  <w:num w:numId="30">
    <w:abstractNumId w:val="24"/>
  </w:num>
  <w:num w:numId="31">
    <w:abstractNumId w:val="11"/>
  </w:num>
  <w:num w:numId="32">
    <w:abstractNumId w:val="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9"/>
  </w:num>
  <w:num w:numId="39">
    <w:abstractNumId w:val="34"/>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2803"/>
    <w:rsid w:val="000069E5"/>
    <w:rsid w:val="0001024B"/>
    <w:rsid w:val="00013340"/>
    <w:rsid w:val="0002206D"/>
    <w:rsid w:val="00035AE8"/>
    <w:rsid w:val="00041759"/>
    <w:rsid w:val="00046D01"/>
    <w:rsid w:val="000503AD"/>
    <w:rsid w:val="00052FE2"/>
    <w:rsid w:val="00053891"/>
    <w:rsid w:val="00062B3E"/>
    <w:rsid w:val="000713B1"/>
    <w:rsid w:val="00071670"/>
    <w:rsid w:val="00076240"/>
    <w:rsid w:val="000774DD"/>
    <w:rsid w:val="00077F18"/>
    <w:rsid w:val="00082308"/>
    <w:rsid w:val="00083C34"/>
    <w:rsid w:val="000906CB"/>
    <w:rsid w:val="00095D50"/>
    <w:rsid w:val="00096C52"/>
    <w:rsid w:val="000A0FB0"/>
    <w:rsid w:val="000A11E4"/>
    <w:rsid w:val="000B02F8"/>
    <w:rsid w:val="000B3DFF"/>
    <w:rsid w:val="000B6626"/>
    <w:rsid w:val="000C5CE5"/>
    <w:rsid w:val="000C67FA"/>
    <w:rsid w:val="000D20CB"/>
    <w:rsid w:val="000D23EB"/>
    <w:rsid w:val="000E2366"/>
    <w:rsid w:val="000E6BB7"/>
    <w:rsid w:val="000F6A30"/>
    <w:rsid w:val="000F6B8B"/>
    <w:rsid w:val="0010050B"/>
    <w:rsid w:val="001010C7"/>
    <w:rsid w:val="00131BC4"/>
    <w:rsid w:val="00137C88"/>
    <w:rsid w:val="00141190"/>
    <w:rsid w:val="001455A2"/>
    <w:rsid w:val="00151F27"/>
    <w:rsid w:val="001616FA"/>
    <w:rsid w:val="00165872"/>
    <w:rsid w:val="0016668E"/>
    <w:rsid w:val="0017332D"/>
    <w:rsid w:val="00175CF4"/>
    <w:rsid w:val="00176186"/>
    <w:rsid w:val="0018002B"/>
    <w:rsid w:val="0019483B"/>
    <w:rsid w:val="001B185C"/>
    <w:rsid w:val="001B1CB8"/>
    <w:rsid w:val="001B7C0D"/>
    <w:rsid w:val="001C400F"/>
    <w:rsid w:val="001C6FAD"/>
    <w:rsid w:val="001D3E04"/>
    <w:rsid w:val="001E5FF8"/>
    <w:rsid w:val="001F08AC"/>
    <w:rsid w:val="001F2D3A"/>
    <w:rsid w:val="002008EF"/>
    <w:rsid w:val="00202265"/>
    <w:rsid w:val="0020299B"/>
    <w:rsid w:val="00207D34"/>
    <w:rsid w:val="002111D3"/>
    <w:rsid w:val="002200A1"/>
    <w:rsid w:val="0022220E"/>
    <w:rsid w:val="00227FC8"/>
    <w:rsid w:val="0023227F"/>
    <w:rsid w:val="00243CE1"/>
    <w:rsid w:val="00254E4D"/>
    <w:rsid w:val="00256F18"/>
    <w:rsid w:val="00261A59"/>
    <w:rsid w:val="002766F0"/>
    <w:rsid w:val="00283857"/>
    <w:rsid w:val="002859F6"/>
    <w:rsid w:val="0028619E"/>
    <w:rsid w:val="002873C5"/>
    <w:rsid w:val="00291E52"/>
    <w:rsid w:val="00294519"/>
    <w:rsid w:val="00294E91"/>
    <w:rsid w:val="00294F1F"/>
    <w:rsid w:val="002A456E"/>
    <w:rsid w:val="002A4A6D"/>
    <w:rsid w:val="002A7CAD"/>
    <w:rsid w:val="002A7CE1"/>
    <w:rsid w:val="002B1A4E"/>
    <w:rsid w:val="002B1EF8"/>
    <w:rsid w:val="002B68B9"/>
    <w:rsid w:val="002C4BDB"/>
    <w:rsid w:val="002D5560"/>
    <w:rsid w:val="002F444C"/>
    <w:rsid w:val="003112C9"/>
    <w:rsid w:val="00327F3D"/>
    <w:rsid w:val="00331905"/>
    <w:rsid w:val="0034338C"/>
    <w:rsid w:val="003549D3"/>
    <w:rsid w:val="00360724"/>
    <w:rsid w:val="00360ED9"/>
    <w:rsid w:val="00361471"/>
    <w:rsid w:val="00367B08"/>
    <w:rsid w:val="00371D81"/>
    <w:rsid w:val="00373FBC"/>
    <w:rsid w:val="00374839"/>
    <w:rsid w:val="00376BF3"/>
    <w:rsid w:val="00383ADA"/>
    <w:rsid w:val="003873F4"/>
    <w:rsid w:val="00395CB5"/>
    <w:rsid w:val="00396F4F"/>
    <w:rsid w:val="00397B86"/>
    <w:rsid w:val="003A0DA5"/>
    <w:rsid w:val="003A3B36"/>
    <w:rsid w:val="003A7D25"/>
    <w:rsid w:val="003D0069"/>
    <w:rsid w:val="003D0CD1"/>
    <w:rsid w:val="003D4034"/>
    <w:rsid w:val="003D6D8E"/>
    <w:rsid w:val="003E5911"/>
    <w:rsid w:val="003F20E4"/>
    <w:rsid w:val="003F4CB2"/>
    <w:rsid w:val="003F4D31"/>
    <w:rsid w:val="003F6DAF"/>
    <w:rsid w:val="00402A94"/>
    <w:rsid w:val="00406873"/>
    <w:rsid w:val="00411E5E"/>
    <w:rsid w:val="00415C0E"/>
    <w:rsid w:val="00417276"/>
    <w:rsid w:val="004204B6"/>
    <w:rsid w:val="00427F8A"/>
    <w:rsid w:val="00435D1E"/>
    <w:rsid w:val="0044325C"/>
    <w:rsid w:val="00446532"/>
    <w:rsid w:val="00447191"/>
    <w:rsid w:val="00454DDF"/>
    <w:rsid w:val="0045628B"/>
    <w:rsid w:val="00456724"/>
    <w:rsid w:val="00456ECE"/>
    <w:rsid w:val="00463C1C"/>
    <w:rsid w:val="00470ABF"/>
    <w:rsid w:val="00472CDC"/>
    <w:rsid w:val="00473659"/>
    <w:rsid w:val="0047437A"/>
    <w:rsid w:val="00476E46"/>
    <w:rsid w:val="00481653"/>
    <w:rsid w:val="004A0F08"/>
    <w:rsid w:val="004A160D"/>
    <w:rsid w:val="004B1787"/>
    <w:rsid w:val="004B1958"/>
    <w:rsid w:val="004B64FD"/>
    <w:rsid w:val="004B6F98"/>
    <w:rsid w:val="004B7801"/>
    <w:rsid w:val="004C114A"/>
    <w:rsid w:val="004E4BE8"/>
    <w:rsid w:val="004F0742"/>
    <w:rsid w:val="004F4891"/>
    <w:rsid w:val="00504394"/>
    <w:rsid w:val="00506DE6"/>
    <w:rsid w:val="00511DAC"/>
    <w:rsid w:val="00512136"/>
    <w:rsid w:val="0051239F"/>
    <w:rsid w:val="00513384"/>
    <w:rsid w:val="005149D1"/>
    <w:rsid w:val="00515A23"/>
    <w:rsid w:val="00525783"/>
    <w:rsid w:val="00527011"/>
    <w:rsid w:val="00542D36"/>
    <w:rsid w:val="0054316B"/>
    <w:rsid w:val="00551AB7"/>
    <w:rsid w:val="00553839"/>
    <w:rsid w:val="00554E35"/>
    <w:rsid w:val="005638B8"/>
    <w:rsid w:val="0057452C"/>
    <w:rsid w:val="00577CE7"/>
    <w:rsid w:val="005840AA"/>
    <w:rsid w:val="00584B29"/>
    <w:rsid w:val="00585714"/>
    <w:rsid w:val="005942AF"/>
    <w:rsid w:val="0059773C"/>
    <w:rsid w:val="005A1013"/>
    <w:rsid w:val="005A675F"/>
    <w:rsid w:val="005B0278"/>
    <w:rsid w:val="005B4D71"/>
    <w:rsid w:val="005C7A2A"/>
    <w:rsid w:val="005D25DD"/>
    <w:rsid w:val="005D7182"/>
    <w:rsid w:val="005E119F"/>
    <w:rsid w:val="005E3368"/>
    <w:rsid w:val="005F0741"/>
    <w:rsid w:val="005F7ACF"/>
    <w:rsid w:val="0060165C"/>
    <w:rsid w:val="00604EA0"/>
    <w:rsid w:val="00605B5B"/>
    <w:rsid w:val="00606293"/>
    <w:rsid w:val="0061387F"/>
    <w:rsid w:val="00622143"/>
    <w:rsid w:val="006360F3"/>
    <w:rsid w:val="00640911"/>
    <w:rsid w:val="00642A24"/>
    <w:rsid w:val="00642D43"/>
    <w:rsid w:val="00642FFA"/>
    <w:rsid w:val="00657F63"/>
    <w:rsid w:val="006618AE"/>
    <w:rsid w:val="00666EA4"/>
    <w:rsid w:val="00666EEC"/>
    <w:rsid w:val="006A01A9"/>
    <w:rsid w:val="006A3A08"/>
    <w:rsid w:val="006C3E00"/>
    <w:rsid w:val="006D2034"/>
    <w:rsid w:val="006D67B8"/>
    <w:rsid w:val="006E00A2"/>
    <w:rsid w:val="006E01B6"/>
    <w:rsid w:val="006E0332"/>
    <w:rsid w:val="006E03E2"/>
    <w:rsid w:val="006E46F5"/>
    <w:rsid w:val="006E5FA5"/>
    <w:rsid w:val="006F0640"/>
    <w:rsid w:val="006F072E"/>
    <w:rsid w:val="006F0D34"/>
    <w:rsid w:val="006F7775"/>
    <w:rsid w:val="00703D98"/>
    <w:rsid w:val="007261E1"/>
    <w:rsid w:val="00726CF1"/>
    <w:rsid w:val="00743F69"/>
    <w:rsid w:val="00750A64"/>
    <w:rsid w:val="0075588E"/>
    <w:rsid w:val="00792D62"/>
    <w:rsid w:val="007951F4"/>
    <w:rsid w:val="00797566"/>
    <w:rsid w:val="00797590"/>
    <w:rsid w:val="007A19D8"/>
    <w:rsid w:val="007A2375"/>
    <w:rsid w:val="007A4853"/>
    <w:rsid w:val="007B31FE"/>
    <w:rsid w:val="007D2EE7"/>
    <w:rsid w:val="007D625B"/>
    <w:rsid w:val="007E1BAD"/>
    <w:rsid w:val="007E67B4"/>
    <w:rsid w:val="007F1C22"/>
    <w:rsid w:val="00811EAB"/>
    <w:rsid w:val="00815F17"/>
    <w:rsid w:val="00817A76"/>
    <w:rsid w:val="00824D1D"/>
    <w:rsid w:val="00831655"/>
    <w:rsid w:val="00831D5F"/>
    <w:rsid w:val="008418DE"/>
    <w:rsid w:val="008519C7"/>
    <w:rsid w:val="00854B5B"/>
    <w:rsid w:val="00871A1B"/>
    <w:rsid w:val="00873AD5"/>
    <w:rsid w:val="00875B0B"/>
    <w:rsid w:val="00877352"/>
    <w:rsid w:val="008A52BB"/>
    <w:rsid w:val="008A6353"/>
    <w:rsid w:val="008B643F"/>
    <w:rsid w:val="008C115B"/>
    <w:rsid w:val="008C2C00"/>
    <w:rsid w:val="008C4D92"/>
    <w:rsid w:val="008C4F3B"/>
    <w:rsid w:val="008D148F"/>
    <w:rsid w:val="008F629C"/>
    <w:rsid w:val="009131A5"/>
    <w:rsid w:val="00915B72"/>
    <w:rsid w:val="009213AB"/>
    <w:rsid w:val="00925B3D"/>
    <w:rsid w:val="00937741"/>
    <w:rsid w:val="00937E90"/>
    <w:rsid w:val="00944378"/>
    <w:rsid w:val="009527C9"/>
    <w:rsid w:val="00955DF7"/>
    <w:rsid w:val="00960027"/>
    <w:rsid w:val="00961644"/>
    <w:rsid w:val="00965E82"/>
    <w:rsid w:val="00967C5F"/>
    <w:rsid w:val="00975AA0"/>
    <w:rsid w:val="00982112"/>
    <w:rsid w:val="009824EB"/>
    <w:rsid w:val="00982C92"/>
    <w:rsid w:val="0098351C"/>
    <w:rsid w:val="009964AF"/>
    <w:rsid w:val="009968FB"/>
    <w:rsid w:val="009B4E20"/>
    <w:rsid w:val="009D59D0"/>
    <w:rsid w:val="009E2799"/>
    <w:rsid w:val="009E3BB3"/>
    <w:rsid w:val="009E5987"/>
    <w:rsid w:val="009F0131"/>
    <w:rsid w:val="009F0192"/>
    <w:rsid w:val="009F0A4E"/>
    <w:rsid w:val="00A01934"/>
    <w:rsid w:val="00A067BD"/>
    <w:rsid w:val="00A1443C"/>
    <w:rsid w:val="00A234AF"/>
    <w:rsid w:val="00A315A9"/>
    <w:rsid w:val="00A35F0A"/>
    <w:rsid w:val="00A46CD6"/>
    <w:rsid w:val="00A50396"/>
    <w:rsid w:val="00A50E7A"/>
    <w:rsid w:val="00A53350"/>
    <w:rsid w:val="00A54D2D"/>
    <w:rsid w:val="00A57B8B"/>
    <w:rsid w:val="00A57F9F"/>
    <w:rsid w:val="00A653AA"/>
    <w:rsid w:val="00A65C36"/>
    <w:rsid w:val="00A66939"/>
    <w:rsid w:val="00A71E77"/>
    <w:rsid w:val="00A777F1"/>
    <w:rsid w:val="00A85B21"/>
    <w:rsid w:val="00A91734"/>
    <w:rsid w:val="00A95E1E"/>
    <w:rsid w:val="00A95FF2"/>
    <w:rsid w:val="00AA4C56"/>
    <w:rsid w:val="00AA754B"/>
    <w:rsid w:val="00AB03A3"/>
    <w:rsid w:val="00AB243C"/>
    <w:rsid w:val="00AB6652"/>
    <w:rsid w:val="00AB695F"/>
    <w:rsid w:val="00AC2FCC"/>
    <w:rsid w:val="00AD44A0"/>
    <w:rsid w:val="00AD7636"/>
    <w:rsid w:val="00AF4FB4"/>
    <w:rsid w:val="00B05CF7"/>
    <w:rsid w:val="00B1489B"/>
    <w:rsid w:val="00B15181"/>
    <w:rsid w:val="00B211C9"/>
    <w:rsid w:val="00B22FE8"/>
    <w:rsid w:val="00B26B2B"/>
    <w:rsid w:val="00B3576F"/>
    <w:rsid w:val="00B54120"/>
    <w:rsid w:val="00B54389"/>
    <w:rsid w:val="00B547E3"/>
    <w:rsid w:val="00B553A1"/>
    <w:rsid w:val="00B65662"/>
    <w:rsid w:val="00B673FE"/>
    <w:rsid w:val="00B81506"/>
    <w:rsid w:val="00B82FEE"/>
    <w:rsid w:val="00B8382B"/>
    <w:rsid w:val="00B94530"/>
    <w:rsid w:val="00B947EA"/>
    <w:rsid w:val="00B95243"/>
    <w:rsid w:val="00B97AF3"/>
    <w:rsid w:val="00BA091A"/>
    <w:rsid w:val="00BB12B8"/>
    <w:rsid w:val="00BB2132"/>
    <w:rsid w:val="00BB5F46"/>
    <w:rsid w:val="00BC0319"/>
    <w:rsid w:val="00BE2107"/>
    <w:rsid w:val="00BE3443"/>
    <w:rsid w:val="00BE3C61"/>
    <w:rsid w:val="00BF238E"/>
    <w:rsid w:val="00C106AB"/>
    <w:rsid w:val="00C1260F"/>
    <w:rsid w:val="00C13327"/>
    <w:rsid w:val="00C13782"/>
    <w:rsid w:val="00C213B4"/>
    <w:rsid w:val="00C22B94"/>
    <w:rsid w:val="00C25333"/>
    <w:rsid w:val="00C25E2B"/>
    <w:rsid w:val="00C30152"/>
    <w:rsid w:val="00C344B4"/>
    <w:rsid w:val="00C35F67"/>
    <w:rsid w:val="00C40530"/>
    <w:rsid w:val="00C43311"/>
    <w:rsid w:val="00C4378A"/>
    <w:rsid w:val="00C455AF"/>
    <w:rsid w:val="00C6177A"/>
    <w:rsid w:val="00C66A4D"/>
    <w:rsid w:val="00C82208"/>
    <w:rsid w:val="00C83C23"/>
    <w:rsid w:val="00C83E03"/>
    <w:rsid w:val="00C867EE"/>
    <w:rsid w:val="00C91FD6"/>
    <w:rsid w:val="00C93769"/>
    <w:rsid w:val="00CA1009"/>
    <w:rsid w:val="00CA563E"/>
    <w:rsid w:val="00CB219E"/>
    <w:rsid w:val="00CB4912"/>
    <w:rsid w:val="00CC5197"/>
    <w:rsid w:val="00CD30FF"/>
    <w:rsid w:val="00CE1C2A"/>
    <w:rsid w:val="00CE5CB9"/>
    <w:rsid w:val="00D1759E"/>
    <w:rsid w:val="00D32793"/>
    <w:rsid w:val="00D32923"/>
    <w:rsid w:val="00D34853"/>
    <w:rsid w:val="00D406CB"/>
    <w:rsid w:val="00D430E2"/>
    <w:rsid w:val="00D431FD"/>
    <w:rsid w:val="00D43E66"/>
    <w:rsid w:val="00D445AD"/>
    <w:rsid w:val="00D5275C"/>
    <w:rsid w:val="00D54215"/>
    <w:rsid w:val="00D55883"/>
    <w:rsid w:val="00D63E3D"/>
    <w:rsid w:val="00D6424D"/>
    <w:rsid w:val="00D64A0E"/>
    <w:rsid w:val="00D676E5"/>
    <w:rsid w:val="00D7048E"/>
    <w:rsid w:val="00D74612"/>
    <w:rsid w:val="00D74AA2"/>
    <w:rsid w:val="00D75061"/>
    <w:rsid w:val="00D77C8B"/>
    <w:rsid w:val="00D77F7E"/>
    <w:rsid w:val="00D8385A"/>
    <w:rsid w:val="00D84468"/>
    <w:rsid w:val="00D85A4D"/>
    <w:rsid w:val="00D94B41"/>
    <w:rsid w:val="00DA7467"/>
    <w:rsid w:val="00DB1C46"/>
    <w:rsid w:val="00DD465A"/>
    <w:rsid w:val="00DD490F"/>
    <w:rsid w:val="00DE1719"/>
    <w:rsid w:val="00DE7F78"/>
    <w:rsid w:val="00DF27E5"/>
    <w:rsid w:val="00DF6CBC"/>
    <w:rsid w:val="00E05CF6"/>
    <w:rsid w:val="00E117DE"/>
    <w:rsid w:val="00E12FFA"/>
    <w:rsid w:val="00E14ABA"/>
    <w:rsid w:val="00E34134"/>
    <w:rsid w:val="00E36118"/>
    <w:rsid w:val="00E376E1"/>
    <w:rsid w:val="00E40059"/>
    <w:rsid w:val="00E43671"/>
    <w:rsid w:val="00E4551D"/>
    <w:rsid w:val="00E45B9B"/>
    <w:rsid w:val="00E5129B"/>
    <w:rsid w:val="00E527E8"/>
    <w:rsid w:val="00E72D86"/>
    <w:rsid w:val="00E7347D"/>
    <w:rsid w:val="00E7772A"/>
    <w:rsid w:val="00E77B57"/>
    <w:rsid w:val="00E81749"/>
    <w:rsid w:val="00E845AA"/>
    <w:rsid w:val="00E91168"/>
    <w:rsid w:val="00E979A5"/>
    <w:rsid w:val="00EA332A"/>
    <w:rsid w:val="00EA4966"/>
    <w:rsid w:val="00EB30F1"/>
    <w:rsid w:val="00EB3D50"/>
    <w:rsid w:val="00ED0002"/>
    <w:rsid w:val="00EE09D2"/>
    <w:rsid w:val="00EE312B"/>
    <w:rsid w:val="00EE3F5F"/>
    <w:rsid w:val="00EE6C6A"/>
    <w:rsid w:val="00F10002"/>
    <w:rsid w:val="00F14715"/>
    <w:rsid w:val="00F15A8E"/>
    <w:rsid w:val="00F218EB"/>
    <w:rsid w:val="00F222E0"/>
    <w:rsid w:val="00F30187"/>
    <w:rsid w:val="00F308D9"/>
    <w:rsid w:val="00F33D50"/>
    <w:rsid w:val="00F37045"/>
    <w:rsid w:val="00F42994"/>
    <w:rsid w:val="00F521E8"/>
    <w:rsid w:val="00F523CE"/>
    <w:rsid w:val="00F63C58"/>
    <w:rsid w:val="00F74B8A"/>
    <w:rsid w:val="00F86362"/>
    <w:rsid w:val="00FB18EF"/>
    <w:rsid w:val="00FB79E7"/>
    <w:rsid w:val="00FC233C"/>
    <w:rsid w:val="00FC2449"/>
    <w:rsid w:val="00FD08D0"/>
    <w:rsid w:val="00FD6383"/>
    <w:rsid w:val="00FD64D8"/>
    <w:rsid w:val="00FE1A64"/>
    <w:rsid w:val="00FE531D"/>
    <w:rsid w:val="00FF2F73"/>
    <w:rsid w:val="00FF4033"/>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h1,l1,título 1,H1-Heading 1,1,Header 1,Legal Line 1,head 1,II+,I,Heading1,a,h11,h12,h13,h14,h15,h16,h17,h111,h121,h131,h141,h151,h161,h18,h112,h122,h132,h142,h152,h162,h19,h113,h123,h133,h143,h153,h163,1st level,Huvudrubrik"/>
    <w:next w:val="NormalParagraph"/>
    <w:link w:val="Heading1Char"/>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Heading 2 Hidden,H2-Heading 2,2,Header 2,l2,Header2,22,heading2,list2,A,A.B.C.,list 2,Heading2,Heading Indent No L2"/>
    <w:basedOn w:val="Heading1"/>
    <w:next w:val="NormalParagraph"/>
    <w:link w:val="Heading2Char"/>
    <w:qFormat/>
    <w:rsid w:val="000D20CB"/>
    <w:pPr>
      <w:numPr>
        <w:ilvl w:val="1"/>
      </w:numPr>
      <w:spacing w:before="240"/>
      <w:outlineLvl w:val="1"/>
    </w:pPr>
    <w:rPr>
      <w:iCs/>
      <w:sz w:val="24"/>
      <w:szCs w:val="28"/>
    </w:rPr>
  </w:style>
  <w:style w:type="paragraph" w:styleId="Heading3">
    <w:name w:val="heading 3"/>
    <w:aliases w:val="H3,Underrubrik2,E3,l3,CT,h3,OdsKap3,OdsKap3Überschrift,H3-Heading 3,3,l3.3,list 3,list3,subhead,Heading3,1.,Heading No. L3,RFQ2,Titolo Sotto/Sottosezione,no break,h31,3 bullet,b,Second,SECOND,3 Ggbullet,BLANK2,4 bullet,Heading Three,h 3,H31"/>
    <w:basedOn w:val="Heading2"/>
    <w:next w:val="NormalParagraph"/>
    <w:link w:val="Heading3Char"/>
    <w:qFormat/>
    <w:rsid w:val="00585714"/>
    <w:pPr>
      <w:numPr>
        <w:ilvl w:val="2"/>
      </w:numPr>
      <w:outlineLvl w:val="2"/>
    </w:pPr>
    <w:rPr>
      <w:szCs w:val="26"/>
    </w:rPr>
  </w:style>
  <w:style w:type="paragraph" w:styleId="Heading4">
    <w:name w:val="heading 4"/>
    <w:aliases w:val="h4,4,4heading,Heading4,H4-Heading 4,a.,heading 4,l4,H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l1 Char,título 1 Char,H1-Heading 1 Char,1 Char,Header 1 Char,Legal Line 1 Char,head 1 Char,II+ Char,I Char,Heading1 Char,a Char,h11 Char,h12 Char,h13 Char,h14 Char,h15 Char,h16 Char,h17 Char,h111 Char,h121 Char,h131 Char"/>
    <w:link w:val="Heading1"/>
    <w:rsid w:val="005A1013"/>
    <w:rPr>
      <w:rFonts w:ascii="Arial" w:eastAsia="Times New Roman" w:hAnsi="Arial" w:cs="Arial"/>
      <w:b/>
      <w:bCs/>
      <w:sz w:val="28"/>
      <w:szCs w:val="32"/>
      <w:lang w:eastAsia="en-US" w:bidi="bn-BD"/>
    </w:rPr>
  </w:style>
  <w:style w:type="character" w:customStyle="1" w:styleId="Heading2Char">
    <w:name w:val="Heading 2 Char"/>
    <w:aliases w:val="H2 Char,h2 Char,Heading 2 Hidden Char,H2-Heading 2 Char,2 Char,Header 2 Char,l2 Char,Header2 Char,22 Char,heading2 Char,list2 Char,A Char,A.B.C. Char,list 2 Char,Heading2 Char,Heading Indent No L2 Char"/>
    <w:link w:val="Heading2"/>
    <w:rsid w:val="005A1013"/>
    <w:rPr>
      <w:rFonts w:ascii="Arial" w:eastAsia="Times New Roman" w:hAnsi="Arial" w:cs="Arial"/>
      <w:b/>
      <w:bCs/>
      <w:iCs/>
      <w:sz w:val="24"/>
      <w:szCs w:val="28"/>
      <w:lang w:eastAsia="en-US" w:bidi="bn-BD"/>
    </w:rPr>
  </w:style>
  <w:style w:type="character" w:customStyle="1" w:styleId="Heading3Char">
    <w:name w:val="Heading 3 Char"/>
    <w:aliases w:val="H3 Char,Underrubrik2 Char,E3 Char,l3 Char,CT Char,h3 Char,OdsKap3 Char,OdsKap3Überschrift Char,H3-Heading 3 Char,3 Char,l3.3 Char,list 3 Char,list3 Char,subhead Char,Heading3 Char,1. Char,Heading No. L3 Char,RFQ2 Char,no break Char,b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aliases w:val="h4 Char,4 Char,4heading Char,Heading4 Char,H4-Heading 4 Char,a. Char,heading 4 Char,l4 Char,H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qFormat/>
    <w:rsid w:val="00FD64D8"/>
    <w:pPr>
      <w:spacing w:after="60"/>
      <w:jc w:val="right"/>
    </w:pPr>
    <w:rPr>
      <w:b/>
      <w:bCs/>
      <w:kern w:val="28"/>
      <w:sz w:val="32"/>
      <w:szCs w:val="32"/>
    </w:rPr>
  </w:style>
  <w:style w:type="character" w:customStyle="1" w:styleId="TitleChar">
    <w:name w:val="Title Char"/>
    <w:link w:val="Title"/>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ind w:left="680"/>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34"/>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BodyText">
    <w:name w:val="Body Text"/>
    <w:basedOn w:val="Normal"/>
    <w:link w:val="BodyTextChar"/>
    <w:unhideWhenUsed/>
    <w:rsid w:val="0060165C"/>
    <w:pPr>
      <w:spacing w:after="120"/>
    </w:pPr>
  </w:style>
  <w:style w:type="character" w:customStyle="1" w:styleId="BodyTextChar">
    <w:name w:val="Body Text Char"/>
    <w:basedOn w:val="DefaultParagraphFont"/>
    <w:link w:val="BodyText"/>
    <w:rsid w:val="0060165C"/>
    <w:rPr>
      <w:rFonts w:ascii="Arial" w:eastAsia="SimSun" w:hAnsi="Arial"/>
      <w:sz w:val="22"/>
      <w:lang w:eastAsia="zh-CN" w:bidi="bn-BD"/>
    </w:rPr>
  </w:style>
  <w:style w:type="character" w:styleId="CommentReference">
    <w:name w:val="annotation reference"/>
    <w:uiPriority w:val="99"/>
    <w:semiHidden/>
    <w:unhideWhenUsed/>
    <w:rsid w:val="00F42994"/>
    <w:rPr>
      <w:sz w:val="16"/>
      <w:szCs w:val="16"/>
    </w:rPr>
  </w:style>
  <w:style w:type="character" w:customStyle="1" w:styleId="EXCar">
    <w:name w:val="EX Car"/>
    <w:link w:val="EX"/>
    <w:locked/>
    <w:rsid w:val="00F42994"/>
  </w:style>
  <w:style w:type="paragraph" w:customStyle="1" w:styleId="EX">
    <w:name w:val="EX"/>
    <w:basedOn w:val="Normal"/>
    <w:link w:val="EXCar"/>
    <w:rsid w:val="00F42994"/>
    <w:pPr>
      <w:keepLines/>
      <w:spacing w:before="0" w:after="180"/>
      <w:ind w:left="1702" w:hanging="1418"/>
      <w:jc w:val="left"/>
    </w:pPr>
    <w:rPr>
      <w:rFonts w:ascii="Calibri" w:eastAsia="Calibri" w:hAnsi="Calibri"/>
      <w:sz w:val="20"/>
      <w:lang w:eastAsia="en-GB" w:bidi="ar-SA"/>
    </w:rPr>
  </w:style>
  <w:style w:type="paragraph" w:styleId="Caption">
    <w:name w:val="caption"/>
    <w:basedOn w:val="Normal"/>
    <w:next w:val="Normal"/>
    <w:unhideWhenUsed/>
    <w:qFormat/>
    <w:rsid w:val="0054316B"/>
    <w:pPr>
      <w:spacing w:after="120"/>
      <w:jc w:val="center"/>
    </w:pPr>
    <w:rPr>
      <w:b/>
      <w:bCs/>
    </w:rPr>
  </w:style>
  <w:style w:type="character" w:customStyle="1" w:styleId="TALChar">
    <w:name w:val="TAL Char"/>
    <w:link w:val="TAL"/>
    <w:locked/>
    <w:rsid w:val="001C6FAD"/>
    <w:rPr>
      <w:rFonts w:ascii="Arial" w:hAnsi="Arial" w:cs="Arial"/>
      <w:sz w:val="18"/>
      <w:lang w:eastAsia="ja-JP"/>
    </w:rPr>
  </w:style>
  <w:style w:type="paragraph" w:customStyle="1" w:styleId="TAL">
    <w:name w:val="TAL"/>
    <w:basedOn w:val="Normal"/>
    <w:link w:val="TALChar"/>
    <w:rsid w:val="001C6FAD"/>
    <w:pPr>
      <w:keepNext/>
      <w:keepLines/>
      <w:overflowPunct w:val="0"/>
      <w:autoSpaceDE w:val="0"/>
      <w:autoSpaceDN w:val="0"/>
      <w:adjustRightInd w:val="0"/>
      <w:spacing w:before="0"/>
      <w:jc w:val="left"/>
    </w:pPr>
    <w:rPr>
      <w:rFonts w:eastAsia="Calibri" w:cs="Arial"/>
      <w:sz w:val="18"/>
      <w:lang w:eastAsia="ja-JP" w:bidi="ar-SA"/>
    </w:rPr>
  </w:style>
  <w:style w:type="paragraph" w:styleId="TOC7">
    <w:name w:val="toc 7"/>
    <w:basedOn w:val="Normal"/>
    <w:next w:val="Normal"/>
    <w:autoRedefine/>
    <w:uiPriority w:val="39"/>
    <w:rsid w:val="00E527E8"/>
    <w:pPr>
      <w:ind w:left="1200"/>
    </w:pPr>
    <w:rPr>
      <w:rFonts w:ascii="Times New Roman" w:hAnsi="Times New Roman"/>
    </w:rPr>
  </w:style>
  <w:style w:type="paragraph" w:customStyle="1" w:styleId="GSMABodytext">
    <w:name w:val="GSMA Body text"/>
    <w:basedOn w:val="Normal"/>
    <w:rsid w:val="00E527E8"/>
    <w:rPr>
      <w:rFonts w:eastAsia="Times New Roman"/>
    </w:rPr>
  </w:style>
  <w:style w:type="paragraph" w:customStyle="1" w:styleId="Titlelabel">
    <w:name w:val="Title label"/>
    <w:basedOn w:val="Normal"/>
    <w:semiHidden/>
    <w:rsid w:val="00E527E8"/>
    <w:rPr>
      <w:b/>
      <w:spacing w:val="20"/>
      <w:sz w:val="36"/>
      <w:lang w:val="en-IE"/>
    </w:rPr>
  </w:style>
  <w:style w:type="paragraph" w:customStyle="1" w:styleId="TAC">
    <w:name w:val="TAC"/>
    <w:basedOn w:val="TAL"/>
    <w:link w:val="TACChar"/>
    <w:rsid w:val="00AD44A0"/>
    <w:pPr>
      <w:jc w:val="center"/>
    </w:pPr>
    <w:rPr>
      <w:rFonts w:eastAsia="Times New Roman" w:cs="Times New Roman"/>
    </w:rPr>
  </w:style>
  <w:style w:type="character" w:customStyle="1" w:styleId="TACChar">
    <w:name w:val="TAC Char"/>
    <w:link w:val="TAC"/>
    <w:rsid w:val="00AD44A0"/>
    <w:rPr>
      <w:rFonts w:ascii="Arial" w:eastAsia="Times New Roman" w:hAnsi="Arial"/>
      <w:sz w:val="18"/>
      <w:lang w:eastAsia="ja-JP"/>
    </w:rPr>
  </w:style>
  <w:style w:type="numbering" w:customStyle="1" w:styleId="Appendix1">
    <w:name w:val="Appendix 1"/>
    <w:uiPriority w:val="99"/>
    <w:semiHidden/>
    <w:rsid w:val="00AD44A0"/>
    <w:pPr>
      <w:numPr>
        <w:numId w:val="28"/>
      </w:numPr>
    </w:pPr>
  </w:style>
  <w:style w:type="paragraph" w:styleId="HTMLPreformatted">
    <w:name w:val="HTML Preformatted"/>
    <w:basedOn w:val="Normal"/>
    <w:link w:val="HTMLPreformattedChar"/>
    <w:uiPriority w:val="99"/>
    <w:unhideWhenUsed/>
    <w:rsid w:val="004B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lang w:eastAsia="en-GB" w:bidi="ar-SA"/>
    </w:rPr>
  </w:style>
  <w:style w:type="character" w:customStyle="1" w:styleId="HTMLPreformattedChar">
    <w:name w:val="HTML Preformatted Char"/>
    <w:basedOn w:val="DefaultParagraphFont"/>
    <w:link w:val="HTMLPreformatted"/>
    <w:uiPriority w:val="99"/>
    <w:rsid w:val="004B64FD"/>
    <w:rPr>
      <w:rFonts w:ascii="Courier New" w:eastAsia="Times New Roman" w:hAnsi="Courier New" w:cs="Courier New"/>
    </w:rPr>
  </w:style>
  <w:style w:type="character" w:styleId="FollowedHyperlink">
    <w:name w:val="FollowedHyperlink"/>
    <w:basedOn w:val="DefaultParagraphFont"/>
    <w:uiPriority w:val="99"/>
    <w:semiHidden/>
    <w:unhideWhenUsed/>
    <w:rsid w:val="00915B72"/>
    <w:rPr>
      <w:color w:val="800080" w:themeColor="followedHyperlink"/>
      <w:u w:val="single"/>
    </w:rPr>
  </w:style>
  <w:style w:type="paragraph" w:customStyle="1" w:styleId="PL">
    <w:name w:val="PL"/>
    <w:link w:val="PLChar"/>
    <w:rsid w:val="00C35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C35F67"/>
    <w:rPr>
      <w:rFonts w:ascii="Courier New" w:eastAsia="Times New Roman" w:hAnsi="Courier New"/>
      <w:noProof/>
      <w:sz w:val="16"/>
      <w:lang w:eastAsia="en-US"/>
    </w:rPr>
  </w:style>
  <w:style w:type="paragraph" w:customStyle="1" w:styleId="Normal1">
    <w:name w:val="Normal1"/>
    <w:basedOn w:val="Normal"/>
    <w:rsid w:val="00666EA4"/>
    <w:pPr>
      <w:suppressAutoHyphens/>
      <w:spacing w:before="60" w:after="60"/>
      <w:ind w:left="720"/>
    </w:pPr>
    <w:rPr>
      <w:rFonts w:eastAsia="Times New Roman"/>
      <w:lang w:val="en-US" w:eastAsia="ar-SA" w:bidi="ar-SA"/>
    </w:rPr>
  </w:style>
  <w:style w:type="paragraph" w:customStyle="1" w:styleId="B1">
    <w:name w:val="B1"/>
    <w:basedOn w:val="List"/>
    <w:link w:val="B1Char"/>
    <w:rsid w:val="002A456E"/>
    <w:pPr>
      <w:overflowPunct w:val="0"/>
      <w:autoSpaceDE w:val="0"/>
      <w:autoSpaceDN w:val="0"/>
      <w:adjustRightInd w:val="0"/>
      <w:spacing w:before="0" w:after="180"/>
      <w:ind w:left="568" w:hanging="284"/>
      <w:contextualSpacing w:val="0"/>
      <w:jc w:val="left"/>
      <w:textAlignment w:val="baseline"/>
    </w:pPr>
    <w:rPr>
      <w:rFonts w:ascii="Times New Roman" w:eastAsia="Times New Roman" w:hAnsi="Times New Roman"/>
      <w:sz w:val="20"/>
      <w:lang w:eastAsia="en-US" w:bidi="ar-SA"/>
    </w:rPr>
  </w:style>
  <w:style w:type="character" w:customStyle="1" w:styleId="B1Char">
    <w:name w:val="B1 Char"/>
    <w:link w:val="B1"/>
    <w:rsid w:val="002A456E"/>
    <w:rPr>
      <w:rFonts w:ascii="Times New Roman" w:eastAsia="Times New Roman" w:hAnsi="Times New Roman"/>
      <w:lang w:eastAsia="en-US"/>
    </w:rPr>
  </w:style>
  <w:style w:type="paragraph" w:styleId="List">
    <w:name w:val="List"/>
    <w:basedOn w:val="Normal"/>
    <w:uiPriority w:val="99"/>
    <w:semiHidden/>
    <w:unhideWhenUsed/>
    <w:rsid w:val="002A456E"/>
    <w:pPr>
      <w:ind w:left="360" w:hanging="360"/>
      <w:contextualSpacing/>
    </w:pPr>
  </w:style>
  <w:style w:type="table" w:styleId="TableGrid">
    <w:name w:val="Table Grid"/>
    <w:basedOn w:val="TableNormal"/>
    <w:uiPriority w:val="59"/>
    <w:rsid w:val="002B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66A4D"/>
    <w:rPr>
      <w:sz w:val="20"/>
      <w:szCs w:val="25"/>
    </w:rPr>
  </w:style>
  <w:style w:type="character" w:customStyle="1" w:styleId="CommentTextChar">
    <w:name w:val="Comment Text Char"/>
    <w:basedOn w:val="DefaultParagraphFont"/>
    <w:link w:val="CommentText"/>
    <w:uiPriority w:val="99"/>
    <w:semiHidden/>
    <w:rsid w:val="00C66A4D"/>
    <w:rPr>
      <w:rFonts w:ascii="Arial" w:eastAsia="SimSun" w:hAnsi="Arial"/>
      <w:szCs w:val="25"/>
      <w:lang w:eastAsia="zh-CN" w:bidi="bn-BD"/>
    </w:rPr>
  </w:style>
  <w:style w:type="paragraph" w:customStyle="1" w:styleId="ListBullet20">
    <w:name w:val="List Bullet 2]"/>
    <w:basedOn w:val="Normal"/>
    <w:uiPriority w:val="49"/>
    <w:qFormat/>
    <w:rsid w:val="00FE1A64"/>
    <w:pPr>
      <w:tabs>
        <w:tab w:val="left" w:pos="680"/>
      </w:tabs>
      <w:spacing w:before="0" w:after="200" w:line="276" w:lineRule="auto"/>
      <w:ind w:left="680" w:hanging="340"/>
      <w:contextualSpacing/>
    </w:pPr>
    <w:rPr>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555">
      <w:bodyDiv w:val="1"/>
      <w:marLeft w:val="0"/>
      <w:marRight w:val="0"/>
      <w:marTop w:val="0"/>
      <w:marBottom w:val="0"/>
      <w:divBdr>
        <w:top w:val="none" w:sz="0" w:space="0" w:color="auto"/>
        <w:left w:val="none" w:sz="0" w:space="0" w:color="auto"/>
        <w:bottom w:val="none" w:sz="0" w:space="0" w:color="auto"/>
        <w:right w:val="none" w:sz="0" w:space="0" w:color="auto"/>
      </w:divBdr>
    </w:div>
    <w:div w:id="72165528">
      <w:bodyDiv w:val="1"/>
      <w:marLeft w:val="0"/>
      <w:marRight w:val="0"/>
      <w:marTop w:val="0"/>
      <w:marBottom w:val="0"/>
      <w:divBdr>
        <w:top w:val="none" w:sz="0" w:space="0" w:color="auto"/>
        <w:left w:val="none" w:sz="0" w:space="0" w:color="auto"/>
        <w:bottom w:val="none" w:sz="0" w:space="0" w:color="auto"/>
        <w:right w:val="none" w:sz="0" w:space="0" w:color="auto"/>
      </w:divBdr>
    </w:div>
    <w:div w:id="85351476">
      <w:bodyDiv w:val="1"/>
      <w:marLeft w:val="0"/>
      <w:marRight w:val="0"/>
      <w:marTop w:val="0"/>
      <w:marBottom w:val="0"/>
      <w:divBdr>
        <w:top w:val="none" w:sz="0" w:space="0" w:color="auto"/>
        <w:left w:val="none" w:sz="0" w:space="0" w:color="auto"/>
        <w:bottom w:val="none" w:sz="0" w:space="0" w:color="auto"/>
        <w:right w:val="none" w:sz="0" w:space="0" w:color="auto"/>
      </w:divBdr>
    </w:div>
    <w:div w:id="145900659">
      <w:bodyDiv w:val="1"/>
      <w:marLeft w:val="0"/>
      <w:marRight w:val="0"/>
      <w:marTop w:val="0"/>
      <w:marBottom w:val="0"/>
      <w:divBdr>
        <w:top w:val="none" w:sz="0" w:space="0" w:color="auto"/>
        <w:left w:val="none" w:sz="0" w:space="0" w:color="auto"/>
        <w:bottom w:val="none" w:sz="0" w:space="0" w:color="auto"/>
        <w:right w:val="none" w:sz="0" w:space="0" w:color="auto"/>
      </w:divBdr>
    </w:div>
    <w:div w:id="149179395">
      <w:bodyDiv w:val="1"/>
      <w:marLeft w:val="0"/>
      <w:marRight w:val="0"/>
      <w:marTop w:val="0"/>
      <w:marBottom w:val="0"/>
      <w:divBdr>
        <w:top w:val="none" w:sz="0" w:space="0" w:color="auto"/>
        <w:left w:val="none" w:sz="0" w:space="0" w:color="auto"/>
        <w:bottom w:val="none" w:sz="0" w:space="0" w:color="auto"/>
        <w:right w:val="none" w:sz="0" w:space="0" w:color="auto"/>
      </w:divBdr>
    </w:div>
    <w:div w:id="160435710">
      <w:bodyDiv w:val="1"/>
      <w:marLeft w:val="0"/>
      <w:marRight w:val="0"/>
      <w:marTop w:val="0"/>
      <w:marBottom w:val="0"/>
      <w:divBdr>
        <w:top w:val="none" w:sz="0" w:space="0" w:color="auto"/>
        <w:left w:val="none" w:sz="0" w:space="0" w:color="auto"/>
        <w:bottom w:val="none" w:sz="0" w:space="0" w:color="auto"/>
        <w:right w:val="none" w:sz="0" w:space="0" w:color="auto"/>
      </w:divBdr>
    </w:div>
    <w:div w:id="160967870">
      <w:bodyDiv w:val="1"/>
      <w:marLeft w:val="0"/>
      <w:marRight w:val="0"/>
      <w:marTop w:val="0"/>
      <w:marBottom w:val="0"/>
      <w:divBdr>
        <w:top w:val="none" w:sz="0" w:space="0" w:color="auto"/>
        <w:left w:val="none" w:sz="0" w:space="0" w:color="auto"/>
        <w:bottom w:val="none" w:sz="0" w:space="0" w:color="auto"/>
        <w:right w:val="none" w:sz="0" w:space="0" w:color="auto"/>
      </w:divBdr>
    </w:div>
    <w:div w:id="165483082">
      <w:bodyDiv w:val="1"/>
      <w:marLeft w:val="0"/>
      <w:marRight w:val="0"/>
      <w:marTop w:val="0"/>
      <w:marBottom w:val="0"/>
      <w:divBdr>
        <w:top w:val="none" w:sz="0" w:space="0" w:color="auto"/>
        <w:left w:val="none" w:sz="0" w:space="0" w:color="auto"/>
        <w:bottom w:val="none" w:sz="0" w:space="0" w:color="auto"/>
        <w:right w:val="none" w:sz="0" w:space="0" w:color="auto"/>
      </w:divBdr>
    </w:div>
    <w:div w:id="210769096">
      <w:bodyDiv w:val="1"/>
      <w:marLeft w:val="0"/>
      <w:marRight w:val="0"/>
      <w:marTop w:val="0"/>
      <w:marBottom w:val="0"/>
      <w:divBdr>
        <w:top w:val="none" w:sz="0" w:space="0" w:color="auto"/>
        <w:left w:val="none" w:sz="0" w:space="0" w:color="auto"/>
        <w:bottom w:val="none" w:sz="0" w:space="0" w:color="auto"/>
        <w:right w:val="none" w:sz="0" w:space="0" w:color="auto"/>
      </w:divBdr>
    </w:div>
    <w:div w:id="214389819">
      <w:bodyDiv w:val="1"/>
      <w:marLeft w:val="0"/>
      <w:marRight w:val="0"/>
      <w:marTop w:val="0"/>
      <w:marBottom w:val="0"/>
      <w:divBdr>
        <w:top w:val="none" w:sz="0" w:space="0" w:color="auto"/>
        <w:left w:val="none" w:sz="0" w:space="0" w:color="auto"/>
        <w:bottom w:val="none" w:sz="0" w:space="0" w:color="auto"/>
        <w:right w:val="none" w:sz="0" w:space="0" w:color="auto"/>
      </w:divBdr>
    </w:div>
    <w:div w:id="261453875">
      <w:bodyDiv w:val="1"/>
      <w:marLeft w:val="0"/>
      <w:marRight w:val="0"/>
      <w:marTop w:val="0"/>
      <w:marBottom w:val="0"/>
      <w:divBdr>
        <w:top w:val="none" w:sz="0" w:space="0" w:color="auto"/>
        <w:left w:val="none" w:sz="0" w:space="0" w:color="auto"/>
        <w:bottom w:val="none" w:sz="0" w:space="0" w:color="auto"/>
        <w:right w:val="none" w:sz="0" w:space="0" w:color="auto"/>
      </w:divBdr>
    </w:div>
    <w:div w:id="310253712">
      <w:bodyDiv w:val="1"/>
      <w:marLeft w:val="0"/>
      <w:marRight w:val="0"/>
      <w:marTop w:val="0"/>
      <w:marBottom w:val="0"/>
      <w:divBdr>
        <w:top w:val="none" w:sz="0" w:space="0" w:color="auto"/>
        <w:left w:val="none" w:sz="0" w:space="0" w:color="auto"/>
        <w:bottom w:val="none" w:sz="0" w:space="0" w:color="auto"/>
        <w:right w:val="none" w:sz="0" w:space="0" w:color="auto"/>
      </w:divBdr>
    </w:div>
    <w:div w:id="313070565">
      <w:bodyDiv w:val="1"/>
      <w:marLeft w:val="0"/>
      <w:marRight w:val="0"/>
      <w:marTop w:val="0"/>
      <w:marBottom w:val="0"/>
      <w:divBdr>
        <w:top w:val="none" w:sz="0" w:space="0" w:color="auto"/>
        <w:left w:val="none" w:sz="0" w:space="0" w:color="auto"/>
        <w:bottom w:val="none" w:sz="0" w:space="0" w:color="auto"/>
        <w:right w:val="none" w:sz="0" w:space="0" w:color="auto"/>
      </w:divBdr>
    </w:div>
    <w:div w:id="327948618">
      <w:bodyDiv w:val="1"/>
      <w:marLeft w:val="0"/>
      <w:marRight w:val="0"/>
      <w:marTop w:val="0"/>
      <w:marBottom w:val="0"/>
      <w:divBdr>
        <w:top w:val="none" w:sz="0" w:space="0" w:color="auto"/>
        <w:left w:val="none" w:sz="0" w:space="0" w:color="auto"/>
        <w:bottom w:val="none" w:sz="0" w:space="0" w:color="auto"/>
        <w:right w:val="none" w:sz="0" w:space="0" w:color="auto"/>
      </w:divBdr>
    </w:div>
    <w:div w:id="329479907">
      <w:bodyDiv w:val="1"/>
      <w:marLeft w:val="0"/>
      <w:marRight w:val="0"/>
      <w:marTop w:val="0"/>
      <w:marBottom w:val="0"/>
      <w:divBdr>
        <w:top w:val="none" w:sz="0" w:space="0" w:color="auto"/>
        <w:left w:val="none" w:sz="0" w:space="0" w:color="auto"/>
        <w:bottom w:val="none" w:sz="0" w:space="0" w:color="auto"/>
        <w:right w:val="none" w:sz="0" w:space="0" w:color="auto"/>
      </w:divBdr>
    </w:div>
    <w:div w:id="332341495">
      <w:bodyDiv w:val="1"/>
      <w:marLeft w:val="0"/>
      <w:marRight w:val="0"/>
      <w:marTop w:val="0"/>
      <w:marBottom w:val="0"/>
      <w:divBdr>
        <w:top w:val="none" w:sz="0" w:space="0" w:color="auto"/>
        <w:left w:val="none" w:sz="0" w:space="0" w:color="auto"/>
        <w:bottom w:val="none" w:sz="0" w:space="0" w:color="auto"/>
        <w:right w:val="none" w:sz="0" w:space="0" w:color="auto"/>
      </w:divBdr>
    </w:div>
    <w:div w:id="336808863">
      <w:bodyDiv w:val="1"/>
      <w:marLeft w:val="0"/>
      <w:marRight w:val="0"/>
      <w:marTop w:val="0"/>
      <w:marBottom w:val="0"/>
      <w:divBdr>
        <w:top w:val="none" w:sz="0" w:space="0" w:color="auto"/>
        <w:left w:val="none" w:sz="0" w:space="0" w:color="auto"/>
        <w:bottom w:val="none" w:sz="0" w:space="0" w:color="auto"/>
        <w:right w:val="none" w:sz="0" w:space="0" w:color="auto"/>
      </w:divBdr>
    </w:div>
    <w:div w:id="356152813">
      <w:bodyDiv w:val="1"/>
      <w:marLeft w:val="0"/>
      <w:marRight w:val="0"/>
      <w:marTop w:val="0"/>
      <w:marBottom w:val="0"/>
      <w:divBdr>
        <w:top w:val="none" w:sz="0" w:space="0" w:color="auto"/>
        <w:left w:val="none" w:sz="0" w:space="0" w:color="auto"/>
        <w:bottom w:val="none" w:sz="0" w:space="0" w:color="auto"/>
        <w:right w:val="none" w:sz="0" w:space="0" w:color="auto"/>
      </w:divBdr>
    </w:div>
    <w:div w:id="378436056">
      <w:bodyDiv w:val="1"/>
      <w:marLeft w:val="0"/>
      <w:marRight w:val="0"/>
      <w:marTop w:val="0"/>
      <w:marBottom w:val="0"/>
      <w:divBdr>
        <w:top w:val="none" w:sz="0" w:space="0" w:color="auto"/>
        <w:left w:val="none" w:sz="0" w:space="0" w:color="auto"/>
        <w:bottom w:val="none" w:sz="0" w:space="0" w:color="auto"/>
        <w:right w:val="none" w:sz="0" w:space="0" w:color="auto"/>
      </w:divBdr>
    </w:div>
    <w:div w:id="387072462">
      <w:bodyDiv w:val="1"/>
      <w:marLeft w:val="0"/>
      <w:marRight w:val="0"/>
      <w:marTop w:val="0"/>
      <w:marBottom w:val="0"/>
      <w:divBdr>
        <w:top w:val="none" w:sz="0" w:space="0" w:color="auto"/>
        <w:left w:val="none" w:sz="0" w:space="0" w:color="auto"/>
        <w:bottom w:val="none" w:sz="0" w:space="0" w:color="auto"/>
        <w:right w:val="none" w:sz="0" w:space="0" w:color="auto"/>
      </w:divBdr>
    </w:div>
    <w:div w:id="389813564">
      <w:bodyDiv w:val="1"/>
      <w:marLeft w:val="0"/>
      <w:marRight w:val="0"/>
      <w:marTop w:val="0"/>
      <w:marBottom w:val="0"/>
      <w:divBdr>
        <w:top w:val="none" w:sz="0" w:space="0" w:color="auto"/>
        <w:left w:val="none" w:sz="0" w:space="0" w:color="auto"/>
        <w:bottom w:val="none" w:sz="0" w:space="0" w:color="auto"/>
        <w:right w:val="none" w:sz="0" w:space="0" w:color="auto"/>
      </w:divBdr>
    </w:div>
    <w:div w:id="396366350">
      <w:bodyDiv w:val="1"/>
      <w:marLeft w:val="0"/>
      <w:marRight w:val="0"/>
      <w:marTop w:val="0"/>
      <w:marBottom w:val="0"/>
      <w:divBdr>
        <w:top w:val="none" w:sz="0" w:space="0" w:color="auto"/>
        <w:left w:val="none" w:sz="0" w:space="0" w:color="auto"/>
        <w:bottom w:val="none" w:sz="0" w:space="0" w:color="auto"/>
        <w:right w:val="none" w:sz="0" w:space="0" w:color="auto"/>
      </w:divBdr>
    </w:div>
    <w:div w:id="417094703">
      <w:bodyDiv w:val="1"/>
      <w:marLeft w:val="0"/>
      <w:marRight w:val="0"/>
      <w:marTop w:val="0"/>
      <w:marBottom w:val="0"/>
      <w:divBdr>
        <w:top w:val="none" w:sz="0" w:space="0" w:color="auto"/>
        <w:left w:val="none" w:sz="0" w:space="0" w:color="auto"/>
        <w:bottom w:val="none" w:sz="0" w:space="0" w:color="auto"/>
        <w:right w:val="none" w:sz="0" w:space="0" w:color="auto"/>
      </w:divBdr>
    </w:div>
    <w:div w:id="460929229">
      <w:bodyDiv w:val="1"/>
      <w:marLeft w:val="0"/>
      <w:marRight w:val="0"/>
      <w:marTop w:val="0"/>
      <w:marBottom w:val="0"/>
      <w:divBdr>
        <w:top w:val="none" w:sz="0" w:space="0" w:color="auto"/>
        <w:left w:val="none" w:sz="0" w:space="0" w:color="auto"/>
        <w:bottom w:val="none" w:sz="0" w:space="0" w:color="auto"/>
        <w:right w:val="none" w:sz="0" w:space="0" w:color="auto"/>
      </w:divBdr>
    </w:div>
    <w:div w:id="494228565">
      <w:bodyDiv w:val="1"/>
      <w:marLeft w:val="0"/>
      <w:marRight w:val="0"/>
      <w:marTop w:val="0"/>
      <w:marBottom w:val="0"/>
      <w:divBdr>
        <w:top w:val="none" w:sz="0" w:space="0" w:color="auto"/>
        <w:left w:val="none" w:sz="0" w:space="0" w:color="auto"/>
        <w:bottom w:val="none" w:sz="0" w:space="0" w:color="auto"/>
        <w:right w:val="none" w:sz="0" w:space="0" w:color="auto"/>
      </w:divBdr>
    </w:div>
    <w:div w:id="502549168">
      <w:bodyDiv w:val="1"/>
      <w:marLeft w:val="0"/>
      <w:marRight w:val="0"/>
      <w:marTop w:val="0"/>
      <w:marBottom w:val="0"/>
      <w:divBdr>
        <w:top w:val="none" w:sz="0" w:space="0" w:color="auto"/>
        <w:left w:val="none" w:sz="0" w:space="0" w:color="auto"/>
        <w:bottom w:val="none" w:sz="0" w:space="0" w:color="auto"/>
        <w:right w:val="none" w:sz="0" w:space="0" w:color="auto"/>
      </w:divBdr>
    </w:div>
    <w:div w:id="511646957">
      <w:bodyDiv w:val="1"/>
      <w:marLeft w:val="0"/>
      <w:marRight w:val="0"/>
      <w:marTop w:val="0"/>
      <w:marBottom w:val="0"/>
      <w:divBdr>
        <w:top w:val="none" w:sz="0" w:space="0" w:color="auto"/>
        <w:left w:val="none" w:sz="0" w:space="0" w:color="auto"/>
        <w:bottom w:val="none" w:sz="0" w:space="0" w:color="auto"/>
        <w:right w:val="none" w:sz="0" w:space="0" w:color="auto"/>
      </w:divBdr>
    </w:div>
    <w:div w:id="553202404">
      <w:bodyDiv w:val="1"/>
      <w:marLeft w:val="0"/>
      <w:marRight w:val="0"/>
      <w:marTop w:val="0"/>
      <w:marBottom w:val="0"/>
      <w:divBdr>
        <w:top w:val="none" w:sz="0" w:space="0" w:color="auto"/>
        <w:left w:val="none" w:sz="0" w:space="0" w:color="auto"/>
        <w:bottom w:val="none" w:sz="0" w:space="0" w:color="auto"/>
        <w:right w:val="none" w:sz="0" w:space="0" w:color="auto"/>
      </w:divBdr>
    </w:div>
    <w:div w:id="570846474">
      <w:bodyDiv w:val="1"/>
      <w:marLeft w:val="0"/>
      <w:marRight w:val="0"/>
      <w:marTop w:val="0"/>
      <w:marBottom w:val="0"/>
      <w:divBdr>
        <w:top w:val="none" w:sz="0" w:space="0" w:color="auto"/>
        <w:left w:val="none" w:sz="0" w:space="0" w:color="auto"/>
        <w:bottom w:val="none" w:sz="0" w:space="0" w:color="auto"/>
        <w:right w:val="none" w:sz="0" w:space="0" w:color="auto"/>
      </w:divBdr>
    </w:div>
    <w:div w:id="576548898">
      <w:bodyDiv w:val="1"/>
      <w:marLeft w:val="0"/>
      <w:marRight w:val="0"/>
      <w:marTop w:val="0"/>
      <w:marBottom w:val="0"/>
      <w:divBdr>
        <w:top w:val="none" w:sz="0" w:space="0" w:color="auto"/>
        <w:left w:val="none" w:sz="0" w:space="0" w:color="auto"/>
        <w:bottom w:val="none" w:sz="0" w:space="0" w:color="auto"/>
        <w:right w:val="none" w:sz="0" w:space="0" w:color="auto"/>
      </w:divBdr>
    </w:div>
    <w:div w:id="586885047">
      <w:bodyDiv w:val="1"/>
      <w:marLeft w:val="0"/>
      <w:marRight w:val="0"/>
      <w:marTop w:val="0"/>
      <w:marBottom w:val="0"/>
      <w:divBdr>
        <w:top w:val="none" w:sz="0" w:space="0" w:color="auto"/>
        <w:left w:val="none" w:sz="0" w:space="0" w:color="auto"/>
        <w:bottom w:val="none" w:sz="0" w:space="0" w:color="auto"/>
        <w:right w:val="none" w:sz="0" w:space="0" w:color="auto"/>
      </w:divBdr>
    </w:div>
    <w:div w:id="587151785">
      <w:bodyDiv w:val="1"/>
      <w:marLeft w:val="0"/>
      <w:marRight w:val="0"/>
      <w:marTop w:val="0"/>
      <w:marBottom w:val="0"/>
      <w:divBdr>
        <w:top w:val="none" w:sz="0" w:space="0" w:color="auto"/>
        <w:left w:val="none" w:sz="0" w:space="0" w:color="auto"/>
        <w:bottom w:val="none" w:sz="0" w:space="0" w:color="auto"/>
        <w:right w:val="none" w:sz="0" w:space="0" w:color="auto"/>
      </w:divBdr>
    </w:div>
    <w:div w:id="603657361">
      <w:bodyDiv w:val="1"/>
      <w:marLeft w:val="0"/>
      <w:marRight w:val="0"/>
      <w:marTop w:val="0"/>
      <w:marBottom w:val="0"/>
      <w:divBdr>
        <w:top w:val="none" w:sz="0" w:space="0" w:color="auto"/>
        <w:left w:val="none" w:sz="0" w:space="0" w:color="auto"/>
        <w:bottom w:val="none" w:sz="0" w:space="0" w:color="auto"/>
        <w:right w:val="none" w:sz="0" w:space="0" w:color="auto"/>
      </w:divBdr>
    </w:div>
    <w:div w:id="670334885">
      <w:bodyDiv w:val="1"/>
      <w:marLeft w:val="0"/>
      <w:marRight w:val="0"/>
      <w:marTop w:val="0"/>
      <w:marBottom w:val="0"/>
      <w:divBdr>
        <w:top w:val="none" w:sz="0" w:space="0" w:color="auto"/>
        <w:left w:val="none" w:sz="0" w:space="0" w:color="auto"/>
        <w:bottom w:val="none" w:sz="0" w:space="0" w:color="auto"/>
        <w:right w:val="none" w:sz="0" w:space="0" w:color="auto"/>
      </w:divBdr>
    </w:div>
    <w:div w:id="725223190">
      <w:bodyDiv w:val="1"/>
      <w:marLeft w:val="0"/>
      <w:marRight w:val="0"/>
      <w:marTop w:val="0"/>
      <w:marBottom w:val="0"/>
      <w:divBdr>
        <w:top w:val="none" w:sz="0" w:space="0" w:color="auto"/>
        <w:left w:val="none" w:sz="0" w:space="0" w:color="auto"/>
        <w:bottom w:val="none" w:sz="0" w:space="0" w:color="auto"/>
        <w:right w:val="none" w:sz="0" w:space="0" w:color="auto"/>
      </w:divBdr>
    </w:div>
    <w:div w:id="803351354">
      <w:bodyDiv w:val="1"/>
      <w:marLeft w:val="0"/>
      <w:marRight w:val="0"/>
      <w:marTop w:val="0"/>
      <w:marBottom w:val="0"/>
      <w:divBdr>
        <w:top w:val="none" w:sz="0" w:space="0" w:color="auto"/>
        <w:left w:val="none" w:sz="0" w:space="0" w:color="auto"/>
        <w:bottom w:val="none" w:sz="0" w:space="0" w:color="auto"/>
        <w:right w:val="none" w:sz="0" w:space="0" w:color="auto"/>
      </w:divBdr>
    </w:div>
    <w:div w:id="855391611">
      <w:bodyDiv w:val="1"/>
      <w:marLeft w:val="0"/>
      <w:marRight w:val="0"/>
      <w:marTop w:val="0"/>
      <w:marBottom w:val="0"/>
      <w:divBdr>
        <w:top w:val="none" w:sz="0" w:space="0" w:color="auto"/>
        <w:left w:val="none" w:sz="0" w:space="0" w:color="auto"/>
        <w:bottom w:val="none" w:sz="0" w:space="0" w:color="auto"/>
        <w:right w:val="none" w:sz="0" w:space="0" w:color="auto"/>
      </w:divBdr>
    </w:div>
    <w:div w:id="857236267">
      <w:bodyDiv w:val="1"/>
      <w:marLeft w:val="0"/>
      <w:marRight w:val="0"/>
      <w:marTop w:val="0"/>
      <w:marBottom w:val="0"/>
      <w:divBdr>
        <w:top w:val="none" w:sz="0" w:space="0" w:color="auto"/>
        <w:left w:val="none" w:sz="0" w:space="0" w:color="auto"/>
        <w:bottom w:val="none" w:sz="0" w:space="0" w:color="auto"/>
        <w:right w:val="none" w:sz="0" w:space="0" w:color="auto"/>
      </w:divBdr>
    </w:div>
    <w:div w:id="866262452">
      <w:bodyDiv w:val="1"/>
      <w:marLeft w:val="0"/>
      <w:marRight w:val="0"/>
      <w:marTop w:val="0"/>
      <w:marBottom w:val="0"/>
      <w:divBdr>
        <w:top w:val="none" w:sz="0" w:space="0" w:color="auto"/>
        <w:left w:val="none" w:sz="0" w:space="0" w:color="auto"/>
        <w:bottom w:val="none" w:sz="0" w:space="0" w:color="auto"/>
        <w:right w:val="none" w:sz="0" w:space="0" w:color="auto"/>
      </w:divBdr>
    </w:div>
    <w:div w:id="871380780">
      <w:bodyDiv w:val="1"/>
      <w:marLeft w:val="0"/>
      <w:marRight w:val="0"/>
      <w:marTop w:val="0"/>
      <w:marBottom w:val="0"/>
      <w:divBdr>
        <w:top w:val="none" w:sz="0" w:space="0" w:color="auto"/>
        <w:left w:val="none" w:sz="0" w:space="0" w:color="auto"/>
        <w:bottom w:val="none" w:sz="0" w:space="0" w:color="auto"/>
        <w:right w:val="none" w:sz="0" w:space="0" w:color="auto"/>
      </w:divBdr>
    </w:div>
    <w:div w:id="942298987">
      <w:bodyDiv w:val="1"/>
      <w:marLeft w:val="0"/>
      <w:marRight w:val="0"/>
      <w:marTop w:val="0"/>
      <w:marBottom w:val="0"/>
      <w:divBdr>
        <w:top w:val="none" w:sz="0" w:space="0" w:color="auto"/>
        <w:left w:val="none" w:sz="0" w:space="0" w:color="auto"/>
        <w:bottom w:val="none" w:sz="0" w:space="0" w:color="auto"/>
        <w:right w:val="none" w:sz="0" w:space="0" w:color="auto"/>
      </w:divBdr>
    </w:div>
    <w:div w:id="962002972">
      <w:bodyDiv w:val="1"/>
      <w:marLeft w:val="0"/>
      <w:marRight w:val="0"/>
      <w:marTop w:val="0"/>
      <w:marBottom w:val="0"/>
      <w:divBdr>
        <w:top w:val="none" w:sz="0" w:space="0" w:color="auto"/>
        <w:left w:val="none" w:sz="0" w:space="0" w:color="auto"/>
        <w:bottom w:val="none" w:sz="0" w:space="0" w:color="auto"/>
        <w:right w:val="none" w:sz="0" w:space="0" w:color="auto"/>
      </w:divBdr>
    </w:div>
    <w:div w:id="964235357">
      <w:bodyDiv w:val="1"/>
      <w:marLeft w:val="0"/>
      <w:marRight w:val="0"/>
      <w:marTop w:val="0"/>
      <w:marBottom w:val="0"/>
      <w:divBdr>
        <w:top w:val="none" w:sz="0" w:space="0" w:color="auto"/>
        <w:left w:val="none" w:sz="0" w:space="0" w:color="auto"/>
        <w:bottom w:val="none" w:sz="0" w:space="0" w:color="auto"/>
        <w:right w:val="none" w:sz="0" w:space="0" w:color="auto"/>
      </w:divBdr>
    </w:div>
    <w:div w:id="1009674283">
      <w:bodyDiv w:val="1"/>
      <w:marLeft w:val="0"/>
      <w:marRight w:val="0"/>
      <w:marTop w:val="0"/>
      <w:marBottom w:val="0"/>
      <w:divBdr>
        <w:top w:val="none" w:sz="0" w:space="0" w:color="auto"/>
        <w:left w:val="none" w:sz="0" w:space="0" w:color="auto"/>
        <w:bottom w:val="none" w:sz="0" w:space="0" w:color="auto"/>
        <w:right w:val="none" w:sz="0" w:space="0" w:color="auto"/>
      </w:divBdr>
    </w:div>
    <w:div w:id="1044256503">
      <w:bodyDiv w:val="1"/>
      <w:marLeft w:val="0"/>
      <w:marRight w:val="0"/>
      <w:marTop w:val="0"/>
      <w:marBottom w:val="0"/>
      <w:divBdr>
        <w:top w:val="none" w:sz="0" w:space="0" w:color="auto"/>
        <w:left w:val="none" w:sz="0" w:space="0" w:color="auto"/>
        <w:bottom w:val="none" w:sz="0" w:space="0" w:color="auto"/>
        <w:right w:val="none" w:sz="0" w:space="0" w:color="auto"/>
      </w:divBdr>
    </w:div>
    <w:div w:id="1069424679">
      <w:bodyDiv w:val="1"/>
      <w:marLeft w:val="0"/>
      <w:marRight w:val="0"/>
      <w:marTop w:val="0"/>
      <w:marBottom w:val="0"/>
      <w:divBdr>
        <w:top w:val="none" w:sz="0" w:space="0" w:color="auto"/>
        <w:left w:val="none" w:sz="0" w:space="0" w:color="auto"/>
        <w:bottom w:val="none" w:sz="0" w:space="0" w:color="auto"/>
        <w:right w:val="none" w:sz="0" w:space="0" w:color="auto"/>
      </w:divBdr>
    </w:div>
    <w:div w:id="1113397593">
      <w:bodyDiv w:val="1"/>
      <w:marLeft w:val="0"/>
      <w:marRight w:val="0"/>
      <w:marTop w:val="0"/>
      <w:marBottom w:val="0"/>
      <w:divBdr>
        <w:top w:val="none" w:sz="0" w:space="0" w:color="auto"/>
        <w:left w:val="none" w:sz="0" w:space="0" w:color="auto"/>
        <w:bottom w:val="none" w:sz="0" w:space="0" w:color="auto"/>
        <w:right w:val="none" w:sz="0" w:space="0" w:color="auto"/>
      </w:divBdr>
    </w:div>
    <w:div w:id="1119688790">
      <w:bodyDiv w:val="1"/>
      <w:marLeft w:val="0"/>
      <w:marRight w:val="0"/>
      <w:marTop w:val="0"/>
      <w:marBottom w:val="0"/>
      <w:divBdr>
        <w:top w:val="none" w:sz="0" w:space="0" w:color="auto"/>
        <w:left w:val="none" w:sz="0" w:space="0" w:color="auto"/>
        <w:bottom w:val="none" w:sz="0" w:space="0" w:color="auto"/>
        <w:right w:val="none" w:sz="0" w:space="0" w:color="auto"/>
      </w:divBdr>
    </w:div>
    <w:div w:id="1210337695">
      <w:bodyDiv w:val="1"/>
      <w:marLeft w:val="0"/>
      <w:marRight w:val="0"/>
      <w:marTop w:val="0"/>
      <w:marBottom w:val="0"/>
      <w:divBdr>
        <w:top w:val="none" w:sz="0" w:space="0" w:color="auto"/>
        <w:left w:val="none" w:sz="0" w:space="0" w:color="auto"/>
        <w:bottom w:val="none" w:sz="0" w:space="0" w:color="auto"/>
        <w:right w:val="none" w:sz="0" w:space="0" w:color="auto"/>
      </w:divBdr>
    </w:div>
    <w:div w:id="1228147414">
      <w:bodyDiv w:val="1"/>
      <w:marLeft w:val="0"/>
      <w:marRight w:val="0"/>
      <w:marTop w:val="0"/>
      <w:marBottom w:val="0"/>
      <w:divBdr>
        <w:top w:val="none" w:sz="0" w:space="0" w:color="auto"/>
        <w:left w:val="none" w:sz="0" w:space="0" w:color="auto"/>
        <w:bottom w:val="none" w:sz="0" w:space="0" w:color="auto"/>
        <w:right w:val="none" w:sz="0" w:space="0" w:color="auto"/>
      </w:divBdr>
    </w:div>
    <w:div w:id="1290017721">
      <w:bodyDiv w:val="1"/>
      <w:marLeft w:val="0"/>
      <w:marRight w:val="0"/>
      <w:marTop w:val="0"/>
      <w:marBottom w:val="0"/>
      <w:divBdr>
        <w:top w:val="none" w:sz="0" w:space="0" w:color="auto"/>
        <w:left w:val="none" w:sz="0" w:space="0" w:color="auto"/>
        <w:bottom w:val="none" w:sz="0" w:space="0" w:color="auto"/>
        <w:right w:val="none" w:sz="0" w:space="0" w:color="auto"/>
      </w:divBdr>
    </w:div>
    <w:div w:id="1296985408">
      <w:bodyDiv w:val="1"/>
      <w:marLeft w:val="0"/>
      <w:marRight w:val="0"/>
      <w:marTop w:val="0"/>
      <w:marBottom w:val="0"/>
      <w:divBdr>
        <w:top w:val="none" w:sz="0" w:space="0" w:color="auto"/>
        <w:left w:val="none" w:sz="0" w:space="0" w:color="auto"/>
        <w:bottom w:val="none" w:sz="0" w:space="0" w:color="auto"/>
        <w:right w:val="none" w:sz="0" w:space="0" w:color="auto"/>
      </w:divBdr>
    </w:div>
    <w:div w:id="1311786644">
      <w:bodyDiv w:val="1"/>
      <w:marLeft w:val="0"/>
      <w:marRight w:val="0"/>
      <w:marTop w:val="0"/>
      <w:marBottom w:val="0"/>
      <w:divBdr>
        <w:top w:val="none" w:sz="0" w:space="0" w:color="auto"/>
        <w:left w:val="none" w:sz="0" w:space="0" w:color="auto"/>
        <w:bottom w:val="none" w:sz="0" w:space="0" w:color="auto"/>
        <w:right w:val="none" w:sz="0" w:space="0" w:color="auto"/>
      </w:divBdr>
    </w:div>
    <w:div w:id="1329791044">
      <w:bodyDiv w:val="1"/>
      <w:marLeft w:val="0"/>
      <w:marRight w:val="0"/>
      <w:marTop w:val="0"/>
      <w:marBottom w:val="0"/>
      <w:divBdr>
        <w:top w:val="none" w:sz="0" w:space="0" w:color="auto"/>
        <w:left w:val="none" w:sz="0" w:space="0" w:color="auto"/>
        <w:bottom w:val="none" w:sz="0" w:space="0" w:color="auto"/>
        <w:right w:val="none" w:sz="0" w:space="0" w:color="auto"/>
      </w:divBdr>
    </w:div>
    <w:div w:id="1338342631">
      <w:bodyDiv w:val="1"/>
      <w:marLeft w:val="0"/>
      <w:marRight w:val="0"/>
      <w:marTop w:val="0"/>
      <w:marBottom w:val="0"/>
      <w:divBdr>
        <w:top w:val="none" w:sz="0" w:space="0" w:color="auto"/>
        <w:left w:val="none" w:sz="0" w:space="0" w:color="auto"/>
        <w:bottom w:val="none" w:sz="0" w:space="0" w:color="auto"/>
        <w:right w:val="none" w:sz="0" w:space="0" w:color="auto"/>
      </w:divBdr>
    </w:div>
    <w:div w:id="1373380486">
      <w:bodyDiv w:val="1"/>
      <w:marLeft w:val="0"/>
      <w:marRight w:val="0"/>
      <w:marTop w:val="0"/>
      <w:marBottom w:val="0"/>
      <w:divBdr>
        <w:top w:val="none" w:sz="0" w:space="0" w:color="auto"/>
        <w:left w:val="none" w:sz="0" w:space="0" w:color="auto"/>
        <w:bottom w:val="none" w:sz="0" w:space="0" w:color="auto"/>
        <w:right w:val="none" w:sz="0" w:space="0" w:color="auto"/>
      </w:divBdr>
    </w:div>
    <w:div w:id="1404984354">
      <w:bodyDiv w:val="1"/>
      <w:marLeft w:val="0"/>
      <w:marRight w:val="0"/>
      <w:marTop w:val="0"/>
      <w:marBottom w:val="0"/>
      <w:divBdr>
        <w:top w:val="none" w:sz="0" w:space="0" w:color="auto"/>
        <w:left w:val="none" w:sz="0" w:space="0" w:color="auto"/>
        <w:bottom w:val="none" w:sz="0" w:space="0" w:color="auto"/>
        <w:right w:val="none" w:sz="0" w:space="0" w:color="auto"/>
      </w:divBdr>
    </w:div>
    <w:div w:id="1419794541">
      <w:bodyDiv w:val="1"/>
      <w:marLeft w:val="0"/>
      <w:marRight w:val="0"/>
      <w:marTop w:val="0"/>
      <w:marBottom w:val="0"/>
      <w:divBdr>
        <w:top w:val="none" w:sz="0" w:space="0" w:color="auto"/>
        <w:left w:val="none" w:sz="0" w:space="0" w:color="auto"/>
        <w:bottom w:val="none" w:sz="0" w:space="0" w:color="auto"/>
        <w:right w:val="none" w:sz="0" w:space="0" w:color="auto"/>
      </w:divBdr>
    </w:div>
    <w:div w:id="1422677243">
      <w:bodyDiv w:val="1"/>
      <w:marLeft w:val="0"/>
      <w:marRight w:val="0"/>
      <w:marTop w:val="0"/>
      <w:marBottom w:val="0"/>
      <w:divBdr>
        <w:top w:val="none" w:sz="0" w:space="0" w:color="auto"/>
        <w:left w:val="none" w:sz="0" w:space="0" w:color="auto"/>
        <w:bottom w:val="none" w:sz="0" w:space="0" w:color="auto"/>
        <w:right w:val="none" w:sz="0" w:space="0" w:color="auto"/>
      </w:divBdr>
    </w:div>
    <w:div w:id="1431315802">
      <w:bodyDiv w:val="1"/>
      <w:marLeft w:val="0"/>
      <w:marRight w:val="0"/>
      <w:marTop w:val="0"/>
      <w:marBottom w:val="0"/>
      <w:divBdr>
        <w:top w:val="none" w:sz="0" w:space="0" w:color="auto"/>
        <w:left w:val="none" w:sz="0" w:space="0" w:color="auto"/>
        <w:bottom w:val="none" w:sz="0" w:space="0" w:color="auto"/>
        <w:right w:val="none" w:sz="0" w:space="0" w:color="auto"/>
      </w:divBdr>
    </w:div>
    <w:div w:id="1466848425">
      <w:bodyDiv w:val="1"/>
      <w:marLeft w:val="0"/>
      <w:marRight w:val="0"/>
      <w:marTop w:val="0"/>
      <w:marBottom w:val="0"/>
      <w:divBdr>
        <w:top w:val="none" w:sz="0" w:space="0" w:color="auto"/>
        <w:left w:val="none" w:sz="0" w:space="0" w:color="auto"/>
        <w:bottom w:val="none" w:sz="0" w:space="0" w:color="auto"/>
        <w:right w:val="none" w:sz="0" w:space="0" w:color="auto"/>
      </w:divBdr>
    </w:div>
    <w:div w:id="1509635727">
      <w:bodyDiv w:val="1"/>
      <w:marLeft w:val="0"/>
      <w:marRight w:val="0"/>
      <w:marTop w:val="0"/>
      <w:marBottom w:val="0"/>
      <w:divBdr>
        <w:top w:val="none" w:sz="0" w:space="0" w:color="auto"/>
        <w:left w:val="none" w:sz="0" w:space="0" w:color="auto"/>
        <w:bottom w:val="none" w:sz="0" w:space="0" w:color="auto"/>
        <w:right w:val="none" w:sz="0" w:space="0" w:color="auto"/>
      </w:divBdr>
    </w:div>
    <w:div w:id="1546746696">
      <w:bodyDiv w:val="1"/>
      <w:marLeft w:val="0"/>
      <w:marRight w:val="0"/>
      <w:marTop w:val="0"/>
      <w:marBottom w:val="0"/>
      <w:divBdr>
        <w:top w:val="none" w:sz="0" w:space="0" w:color="auto"/>
        <w:left w:val="none" w:sz="0" w:space="0" w:color="auto"/>
        <w:bottom w:val="none" w:sz="0" w:space="0" w:color="auto"/>
        <w:right w:val="none" w:sz="0" w:space="0" w:color="auto"/>
      </w:divBdr>
    </w:div>
    <w:div w:id="1571580888">
      <w:bodyDiv w:val="1"/>
      <w:marLeft w:val="0"/>
      <w:marRight w:val="0"/>
      <w:marTop w:val="0"/>
      <w:marBottom w:val="0"/>
      <w:divBdr>
        <w:top w:val="none" w:sz="0" w:space="0" w:color="auto"/>
        <w:left w:val="none" w:sz="0" w:space="0" w:color="auto"/>
        <w:bottom w:val="none" w:sz="0" w:space="0" w:color="auto"/>
        <w:right w:val="none" w:sz="0" w:space="0" w:color="auto"/>
      </w:divBdr>
    </w:div>
    <w:div w:id="1574242851">
      <w:bodyDiv w:val="1"/>
      <w:marLeft w:val="0"/>
      <w:marRight w:val="0"/>
      <w:marTop w:val="0"/>
      <w:marBottom w:val="0"/>
      <w:divBdr>
        <w:top w:val="none" w:sz="0" w:space="0" w:color="auto"/>
        <w:left w:val="none" w:sz="0" w:space="0" w:color="auto"/>
        <w:bottom w:val="none" w:sz="0" w:space="0" w:color="auto"/>
        <w:right w:val="none" w:sz="0" w:space="0" w:color="auto"/>
      </w:divBdr>
    </w:div>
    <w:div w:id="1579486417">
      <w:bodyDiv w:val="1"/>
      <w:marLeft w:val="0"/>
      <w:marRight w:val="0"/>
      <w:marTop w:val="0"/>
      <w:marBottom w:val="0"/>
      <w:divBdr>
        <w:top w:val="none" w:sz="0" w:space="0" w:color="auto"/>
        <w:left w:val="none" w:sz="0" w:space="0" w:color="auto"/>
        <w:bottom w:val="none" w:sz="0" w:space="0" w:color="auto"/>
        <w:right w:val="none" w:sz="0" w:space="0" w:color="auto"/>
      </w:divBdr>
    </w:div>
    <w:div w:id="1584873128">
      <w:bodyDiv w:val="1"/>
      <w:marLeft w:val="0"/>
      <w:marRight w:val="0"/>
      <w:marTop w:val="0"/>
      <w:marBottom w:val="0"/>
      <w:divBdr>
        <w:top w:val="none" w:sz="0" w:space="0" w:color="auto"/>
        <w:left w:val="none" w:sz="0" w:space="0" w:color="auto"/>
        <w:bottom w:val="none" w:sz="0" w:space="0" w:color="auto"/>
        <w:right w:val="none" w:sz="0" w:space="0" w:color="auto"/>
      </w:divBdr>
    </w:div>
    <w:div w:id="1606156848">
      <w:bodyDiv w:val="1"/>
      <w:marLeft w:val="0"/>
      <w:marRight w:val="0"/>
      <w:marTop w:val="0"/>
      <w:marBottom w:val="0"/>
      <w:divBdr>
        <w:top w:val="none" w:sz="0" w:space="0" w:color="auto"/>
        <w:left w:val="none" w:sz="0" w:space="0" w:color="auto"/>
        <w:bottom w:val="none" w:sz="0" w:space="0" w:color="auto"/>
        <w:right w:val="none" w:sz="0" w:space="0" w:color="auto"/>
      </w:divBdr>
    </w:div>
    <w:div w:id="1624650067">
      <w:bodyDiv w:val="1"/>
      <w:marLeft w:val="0"/>
      <w:marRight w:val="0"/>
      <w:marTop w:val="0"/>
      <w:marBottom w:val="0"/>
      <w:divBdr>
        <w:top w:val="none" w:sz="0" w:space="0" w:color="auto"/>
        <w:left w:val="none" w:sz="0" w:space="0" w:color="auto"/>
        <w:bottom w:val="none" w:sz="0" w:space="0" w:color="auto"/>
        <w:right w:val="none" w:sz="0" w:space="0" w:color="auto"/>
      </w:divBdr>
    </w:div>
    <w:div w:id="1626081535">
      <w:bodyDiv w:val="1"/>
      <w:marLeft w:val="0"/>
      <w:marRight w:val="0"/>
      <w:marTop w:val="0"/>
      <w:marBottom w:val="0"/>
      <w:divBdr>
        <w:top w:val="none" w:sz="0" w:space="0" w:color="auto"/>
        <w:left w:val="none" w:sz="0" w:space="0" w:color="auto"/>
        <w:bottom w:val="none" w:sz="0" w:space="0" w:color="auto"/>
        <w:right w:val="none" w:sz="0" w:space="0" w:color="auto"/>
      </w:divBdr>
    </w:div>
    <w:div w:id="1628125761">
      <w:bodyDiv w:val="1"/>
      <w:marLeft w:val="0"/>
      <w:marRight w:val="0"/>
      <w:marTop w:val="0"/>
      <w:marBottom w:val="0"/>
      <w:divBdr>
        <w:top w:val="none" w:sz="0" w:space="0" w:color="auto"/>
        <w:left w:val="none" w:sz="0" w:space="0" w:color="auto"/>
        <w:bottom w:val="none" w:sz="0" w:space="0" w:color="auto"/>
        <w:right w:val="none" w:sz="0" w:space="0" w:color="auto"/>
      </w:divBdr>
    </w:div>
    <w:div w:id="1629817208">
      <w:bodyDiv w:val="1"/>
      <w:marLeft w:val="0"/>
      <w:marRight w:val="0"/>
      <w:marTop w:val="0"/>
      <w:marBottom w:val="0"/>
      <w:divBdr>
        <w:top w:val="none" w:sz="0" w:space="0" w:color="auto"/>
        <w:left w:val="none" w:sz="0" w:space="0" w:color="auto"/>
        <w:bottom w:val="none" w:sz="0" w:space="0" w:color="auto"/>
        <w:right w:val="none" w:sz="0" w:space="0" w:color="auto"/>
      </w:divBdr>
    </w:div>
    <w:div w:id="1710640791">
      <w:bodyDiv w:val="1"/>
      <w:marLeft w:val="0"/>
      <w:marRight w:val="0"/>
      <w:marTop w:val="0"/>
      <w:marBottom w:val="0"/>
      <w:divBdr>
        <w:top w:val="none" w:sz="0" w:space="0" w:color="auto"/>
        <w:left w:val="none" w:sz="0" w:space="0" w:color="auto"/>
        <w:bottom w:val="none" w:sz="0" w:space="0" w:color="auto"/>
        <w:right w:val="none" w:sz="0" w:space="0" w:color="auto"/>
      </w:divBdr>
    </w:div>
    <w:div w:id="1711803132">
      <w:bodyDiv w:val="1"/>
      <w:marLeft w:val="0"/>
      <w:marRight w:val="0"/>
      <w:marTop w:val="0"/>
      <w:marBottom w:val="0"/>
      <w:divBdr>
        <w:top w:val="none" w:sz="0" w:space="0" w:color="auto"/>
        <w:left w:val="none" w:sz="0" w:space="0" w:color="auto"/>
        <w:bottom w:val="none" w:sz="0" w:space="0" w:color="auto"/>
        <w:right w:val="none" w:sz="0" w:space="0" w:color="auto"/>
      </w:divBdr>
    </w:div>
    <w:div w:id="1746101810">
      <w:bodyDiv w:val="1"/>
      <w:marLeft w:val="0"/>
      <w:marRight w:val="0"/>
      <w:marTop w:val="0"/>
      <w:marBottom w:val="0"/>
      <w:divBdr>
        <w:top w:val="none" w:sz="0" w:space="0" w:color="auto"/>
        <w:left w:val="none" w:sz="0" w:space="0" w:color="auto"/>
        <w:bottom w:val="none" w:sz="0" w:space="0" w:color="auto"/>
        <w:right w:val="none" w:sz="0" w:space="0" w:color="auto"/>
      </w:divBdr>
    </w:div>
    <w:div w:id="1784377520">
      <w:bodyDiv w:val="1"/>
      <w:marLeft w:val="0"/>
      <w:marRight w:val="0"/>
      <w:marTop w:val="0"/>
      <w:marBottom w:val="0"/>
      <w:divBdr>
        <w:top w:val="none" w:sz="0" w:space="0" w:color="auto"/>
        <w:left w:val="none" w:sz="0" w:space="0" w:color="auto"/>
        <w:bottom w:val="none" w:sz="0" w:space="0" w:color="auto"/>
        <w:right w:val="none" w:sz="0" w:space="0" w:color="auto"/>
      </w:divBdr>
    </w:div>
    <w:div w:id="1805737058">
      <w:bodyDiv w:val="1"/>
      <w:marLeft w:val="0"/>
      <w:marRight w:val="0"/>
      <w:marTop w:val="0"/>
      <w:marBottom w:val="0"/>
      <w:divBdr>
        <w:top w:val="none" w:sz="0" w:space="0" w:color="auto"/>
        <w:left w:val="none" w:sz="0" w:space="0" w:color="auto"/>
        <w:bottom w:val="none" w:sz="0" w:space="0" w:color="auto"/>
        <w:right w:val="none" w:sz="0" w:space="0" w:color="auto"/>
      </w:divBdr>
    </w:div>
    <w:div w:id="1818720480">
      <w:bodyDiv w:val="1"/>
      <w:marLeft w:val="0"/>
      <w:marRight w:val="0"/>
      <w:marTop w:val="0"/>
      <w:marBottom w:val="0"/>
      <w:divBdr>
        <w:top w:val="none" w:sz="0" w:space="0" w:color="auto"/>
        <w:left w:val="none" w:sz="0" w:space="0" w:color="auto"/>
        <w:bottom w:val="none" w:sz="0" w:space="0" w:color="auto"/>
        <w:right w:val="none" w:sz="0" w:space="0" w:color="auto"/>
      </w:divBdr>
    </w:div>
    <w:div w:id="1838496886">
      <w:bodyDiv w:val="1"/>
      <w:marLeft w:val="0"/>
      <w:marRight w:val="0"/>
      <w:marTop w:val="0"/>
      <w:marBottom w:val="0"/>
      <w:divBdr>
        <w:top w:val="none" w:sz="0" w:space="0" w:color="auto"/>
        <w:left w:val="none" w:sz="0" w:space="0" w:color="auto"/>
        <w:bottom w:val="none" w:sz="0" w:space="0" w:color="auto"/>
        <w:right w:val="none" w:sz="0" w:space="0" w:color="auto"/>
      </w:divBdr>
    </w:div>
    <w:div w:id="1929121810">
      <w:bodyDiv w:val="1"/>
      <w:marLeft w:val="0"/>
      <w:marRight w:val="0"/>
      <w:marTop w:val="0"/>
      <w:marBottom w:val="0"/>
      <w:divBdr>
        <w:top w:val="none" w:sz="0" w:space="0" w:color="auto"/>
        <w:left w:val="none" w:sz="0" w:space="0" w:color="auto"/>
        <w:bottom w:val="none" w:sz="0" w:space="0" w:color="auto"/>
        <w:right w:val="none" w:sz="0" w:space="0" w:color="auto"/>
      </w:divBdr>
    </w:div>
    <w:div w:id="1955865902">
      <w:bodyDiv w:val="1"/>
      <w:marLeft w:val="0"/>
      <w:marRight w:val="0"/>
      <w:marTop w:val="0"/>
      <w:marBottom w:val="0"/>
      <w:divBdr>
        <w:top w:val="none" w:sz="0" w:space="0" w:color="auto"/>
        <w:left w:val="none" w:sz="0" w:space="0" w:color="auto"/>
        <w:bottom w:val="none" w:sz="0" w:space="0" w:color="auto"/>
        <w:right w:val="none" w:sz="0" w:space="0" w:color="auto"/>
      </w:divBdr>
    </w:div>
    <w:div w:id="1978876999">
      <w:bodyDiv w:val="1"/>
      <w:marLeft w:val="0"/>
      <w:marRight w:val="0"/>
      <w:marTop w:val="0"/>
      <w:marBottom w:val="0"/>
      <w:divBdr>
        <w:top w:val="none" w:sz="0" w:space="0" w:color="auto"/>
        <w:left w:val="none" w:sz="0" w:space="0" w:color="auto"/>
        <w:bottom w:val="none" w:sz="0" w:space="0" w:color="auto"/>
        <w:right w:val="none" w:sz="0" w:space="0" w:color="auto"/>
      </w:divBdr>
    </w:div>
    <w:div w:id="202986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mailto:+447960306800@operatorB.com" TargetMode="External"/><Relationship Id="rId21" Type="http://schemas.openxmlformats.org/officeDocument/2006/relationships/hyperlink" Target="mailto:+447960306800@operatorB.com" TargetMode="External"/><Relationship Id="rId42" Type="http://schemas.openxmlformats.org/officeDocument/2006/relationships/hyperlink" Target="mailto:conference-factory1@operatorB.com" TargetMode="External"/><Relationship Id="rId47" Type="http://schemas.openxmlformats.org/officeDocument/2006/relationships/hyperlink" Target="sip:10.10.0.1:5060" TargetMode="External"/><Relationship Id="rId63" Type="http://schemas.openxmlformats.org/officeDocument/2006/relationships/hyperlink" Target="sip:+397850316900@operatorA.com;user=phone" TargetMode="External"/><Relationship Id="rId68" Type="http://schemas.openxmlformats.org/officeDocument/2006/relationships/hyperlink" Target="sip:10.10.0.1:5060" TargetMode="External"/><Relationship Id="rId84" Type="http://schemas.openxmlformats.org/officeDocument/2006/relationships/hyperlink" Target="mailto:56789102@operatorB.com" TargetMode="External"/><Relationship Id="rId89" Type="http://schemas.openxmlformats.org/officeDocument/2006/relationships/hyperlink" Target="sip:10.10.0.1:5060" TargetMode="External"/><Relationship Id="rId16" Type="http://schemas.openxmlformats.org/officeDocument/2006/relationships/package" Target="embeddings/Microsoft_Word_Document.docx"/><Relationship Id="rId11" Type="http://schemas.openxmlformats.org/officeDocument/2006/relationships/endnotes" Target="endnotes.xml"/><Relationship Id="rId32" Type="http://schemas.openxmlformats.org/officeDocument/2006/relationships/image" Target="media/image14.png"/><Relationship Id="rId37" Type="http://schemas.openxmlformats.org/officeDocument/2006/relationships/hyperlink" Target="sip:10.0.0.1:5060" TargetMode="External"/><Relationship Id="rId53" Type="http://schemas.openxmlformats.org/officeDocument/2006/relationships/image" Target="media/image16.png"/><Relationship Id="rId58" Type="http://schemas.openxmlformats.org/officeDocument/2006/relationships/image" Target="media/image18.png"/><Relationship Id="rId74" Type="http://schemas.openxmlformats.org/officeDocument/2006/relationships/image" Target="media/image23.png"/><Relationship Id="rId79" Type="http://schemas.openxmlformats.org/officeDocument/2006/relationships/hyperlink" Target="mailto:+447960306800@operatorB.com"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mailto:dgh1234565@operatorA.com;to-tag=ade2345;from-tag=5678ab34" TargetMode="External"/><Relationship Id="rId95" Type="http://schemas.openxmlformats.org/officeDocument/2006/relationships/hyperlink" Target="sip:10.0.0.1:5060" TargetMode="External"/><Relationship Id="rId22" Type="http://schemas.openxmlformats.org/officeDocument/2006/relationships/image" Target="media/image7.png"/><Relationship Id="rId27" Type="http://schemas.openxmlformats.org/officeDocument/2006/relationships/hyperlink" Target="mailto:dgh1234567@operatorA.com" TargetMode="External"/><Relationship Id="rId43" Type="http://schemas.openxmlformats.org/officeDocument/2006/relationships/hyperlink" Target="mailto:abc1234588@operatorB.com" TargetMode="External"/><Relationship Id="rId48" Type="http://schemas.openxmlformats.org/officeDocument/2006/relationships/hyperlink" Target="sip:+447960306800@operatorB.com;user=phone" TargetMode="External"/><Relationship Id="rId64" Type="http://schemas.openxmlformats.org/officeDocument/2006/relationships/hyperlink" Target="mailto:+447960306800@operatorA.com" TargetMode="External"/><Relationship Id="rId69" Type="http://schemas.openxmlformats.org/officeDocument/2006/relationships/hyperlink" Target="mailto:+447960306800@operatorA.com" TargetMode="External"/><Relationship Id="rId80" Type="http://schemas.openxmlformats.org/officeDocument/2006/relationships/hyperlink" Target="mailto:dgh1234567@operatorB.com" TargetMode="External"/><Relationship Id="rId85" Type="http://schemas.openxmlformats.org/officeDocument/2006/relationships/hyperlink" Target="mailto:+397850316800@operatorA.com" TargetMode="Externa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hyperlink" Target="mailto:+397850316900@operatorA.com;user=phone%3e;tag=5678ab34" TargetMode="External"/><Relationship Id="rId33" Type="http://schemas.openxmlformats.org/officeDocument/2006/relationships/hyperlink" Target="mailto:conference-factory1@operatorB.com" TargetMode="External"/><Relationship Id="rId38" Type="http://schemas.openxmlformats.org/officeDocument/2006/relationships/hyperlink" Target="mailto:conference-factory1@operatorB.com" TargetMode="External"/><Relationship Id="rId46" Type="http://schemas.openxmlformats.org/officeDocument/2006/relationships/hyperlink" Target="mailto:56789102@operatorB.com" TargetMode="External"/><Relationship Id="rId59" Type="http://schemas.openxmlformats.org/officeDocument/2006/relationships/hyperlink" Target="sip:10.0.0.1:5060" TargetMode="External"/><Relationship Id="rId67" Type="http://schemas.openxmlformats.org/officeDocument/2006/relationships/hyperlink" Target="sip:10.0.0.1:5060;lr" TargetMode="External"/><Relationship Id="rId20" Type="http://schemas.openxmlformats.org/officeDocument/2006/relationships/image" Target="media/image6.png"/><Relationship Id="rId41" Type="http://schemas.openxmlformats.org/officeDocument/2006/relationships/hyperlink" Target="sip:+447960306800@operatorB.com;user=phone" TargetMode="External"/><Relationship Id="rId54" Type="http://schemas.openxmlformats.org/officeDocument/2006/relationships/image" Target="media/image17.png"/><Relationship Id="rId62" Type="http://schemas.openxmlformats.org/officeDocument/2006/relationships/hyperlink" Target="sip:+447960306800@operatorB.com" TargetMode="External"/><Relationship Id="rId70" Type="http://schemas.openxmlformats.org/officeDocument/2006/relationships/hyperlink" Target="mailto:+447960306800@operatorB.com" TargetMode="External"/><Relationship Id="rId75" Type="http://schemas.openxmlformats.org/officeDocument/2006/relationships/image" Target="media/image24.png"/><Relationship Id="rId83" Type="http://schemas.openxmlformats.org/officeDocument/2006/relationships/hyperlink" Target="mailto:Chat-factory2@operatorB.com" TargetMode="External"/><Relationship Id="rId88" Type="http://schemas.openxmlformats.org/officeDocument/2006/relationships/hyperlink" Target="mailto:56789102@operatorB.com" TargetMode="External"/><Relationship Id="rId91" Type="http://schemas.openxmlformats.org/officeDocument/2006/relationships/hyperlink" Target="mailto:conference-factory1@operatorB.com" TargetMode="External"/><Relationship Id="rId96" Type="http://schemas.openxmlformats.org/officeDocument/2006/relationships/hyperlink" Target="mailto:prd@gsma.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hyperlink" Target="sip:10.10.0.1:5060;lr" TargetMode="External"/><Relationship Id="rId49" Type="http://schemas.openxmlformats.org/officeDocument/2006/relationships/hyperlink" Target="mailto:conference-factory1@operatorB.com" TargetMode="External"/><Relationship Id="rId57" Type="http://schemas.openxmlformats.org/officeDocument/2006/relationships/hyperlink" Target="mailto:+447960306800@operatorB.com" TargetMode="External"/><Relationship Id="rId10" Type="http://schemas.openxmlformats.org/officeDocument/2006/relationships/footnotes" Target="footnotes.xml"/><Relationship Id="rId31" Type="http://schemas.openxmlformats.org/officeDocument/2006/relationships/image" Target="media/image13.png"/><Relationship Id="rId44" Type="http://schemas.openxmlformats.org/officeDocument/2006/relationships/image" Target="media/image15.png"/><Relationship Id="rId52" Type="http://schemas.openxmlformats.org/officeDocument/2006/relationships/hyperlink" Target="sip:10.10.0.1:5060" TargetMode="External"/><Relationship Id="rId60" Type="http://schemas.openxmlformats.org/officeDocument/2006/relationships/image" Target="media/image19.png"/><Relationship Id="rId65" Type="http://schemas.openxmlformats.org/officeDocument/2006/relationships/hyperlink" Target="mailto:+447960306800@operatorB.com" TargetMode="External"/><Relationship Id="rId73" Type="http://schemas.openxmlformats.org/officeDocument/2006/relationships/image" Target="media/image22.png"/><Relationship Id="rId78" Type="http://schemas.openxmlformats.org/officeDocument/2006/relationships/hyperlink" Target="sip:Chat-Factory2@opertaorB.com" TargetMode="External"/><Relationship Id="rId81" Type="http://schemas.openxmlformats.org/officeDocument/2006/relationships/image" Target="media/image26.png"/><Relationship Id="rId86" Type="http://schemas.openxmlformats.org/officeDocument/2006/relationships/hyperlink" Target="mailto:+397850316900@operatorA.com;user=phone;method=INVITE?Replaces=dgh123456" TargetMode="External"/><Relationship Id="rId94" Type="http://schemas.openxmlformats.org/officeDocument/2006/relationships/hyperlink" Target="sip:10.10.0.1:5060;lr" TargetMode="External"/><Relationship Id="rId99" Type="http://schemas.openxmlformats.org/officeDocument/2006/relationships/footer" Target="footer2.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hyperlink" Target="mailto:abc1234588@operatorB.com" TargetMode="External"/><Relationship Id="rId34" Type="http://schemas.openxmlformats.org/officeDocument/2006/relationships/hyperlink" Target="mailto:conference-factory1@operatorB.com" TargetMode="External"/><Relationship Id="rId50" Type="http://schemas.openxmlformats.org/officeDocument/2006/relationships/hyperlink" Target="mailto:56789102@operatorB.com" TargetMode="External"/><Relationship Id="rId55" Type="http://schemas.openxmlformats.org/officeDocument/2006/relationships/hyperlink" Target="sip:+447960306800@operatorB.com;user=phone" TargetMode="External"/><Relationship Id="rId76" Type="http://schemas.openxmlformats.org/officeDocument/2006/relationships/image" Target="media/image25.png"/><Relationship Id="rId97"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mailto:abc1234588@operatorB.com" TargetMode="External"/><Relationship Id="rId92" Type="http://schemas.openxmlformats.org/officeDocument/2006/relationships/hyperlink" Target="mailto:conference-factory1@operatorB.com" TargetMode="External"/><Relationship Id="rId2" Type="http://schemas.openxmlformats.org/officeDocument/2006/relationships/customXml" Target="../customXml/item2.xml"/><Relationship Id="rId29" Type="http://schemas.openxmlformats.org/officeDocument/2006/relationships/image" Target="media/image11.png"/><Relationship Id="rId24" Type="http://schemas.openxmlformats.org/officeDocument/2006/relationships/image" Target="media/image9.png"/><Relationship Id="rId40" Type="http://schemas.openxmlformats.org/officeDocument/2006/relationships/hyperlink" Target="sip:10.10.0.1:5060" TargetMode="External"/><Relationship Id="rId45" Type="http://schemas.openxmlformats.org/officeDocument/2006/relationships/hyperlink" Target="mailto:conference-factory1@operatorB.com" TargetMode="External"/><Relationship Id="rId66" Type="http://schemas.openxmlformats.org/officeDocument/2006/relationships/hyperlink" Target="mailto:abc1234588@operatorB.com" TargetMode="External"/><Relationship Id="rId87" Type="http://schemas.openxmlformats.org/officeDocument/2006/relationships/hyperlink" Target="sip:+447960306800@operatorB.com;user=phone" TargetMode="External"/><Relationship Id="rId61" Type="http://schemas.openxmlformats.org/officeDocument/2006/relationships/image" Target="media/image20.png"/><Relationship Id="rId82" Type="http://schemas.openxmlformats.org/officeDocument/2006/relationships/hyperlink" Target="mailto:Chat-factory2@operatorB.com" TargetMode="External"/><Relationship Id="rId19" Type="http://schemas.openxmlformats.org/officeDocument/2006/relationships/image" Target="media/image5.png"/><Relationship Id="rId14" Type="http://schemas.openxmlformats.org/officeDocument/2006/relationships/footer" Target="footer1.xml"/><Relationship Id="rId30" Type="http://schemas.openxmlformats.org/officeDocument/2006/relationships/image" Target="media/image12.png"/><Relationship Id="rId35" Type="http://schemas.openxmlformats.org/officeDocument/2006/relationships/hyperlink" Target="mailto:abc1234588@operatorB.com" TargetMode="External"/><Relationship Id="rId56" Type="http://schemas.openxmlformats.org/officeDocument/2006/relationships/hyperlink" Target="mailto:+397850316900@operatorA.com;user=phone%3e;tag=5678ab34" TargetMode="External"/><Relationship Id="rId77" Type="http://schemas.openxmlformats.org/officeDocument/2006/relationships/hyperlink" Target="sip:Chat-Factory2@operatorB.com;user=phone"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sip:10.0.0.1:5060;lr" TargetMode="External"/><Relationship Id="rId72" Type="http://schemas.openxmlformats.org/officeDocument/2006/relationships/image" Target="media/image21.png"/><Relationship Id="rId93" Type="http://schemas.openxmlformats.org/officeDocument/2006/relationships/hyperlink" Target="mailto:+397850316800@operatorA.com" TargetMode="External"/><Relationship Id="rId98" Type="http://schemas.openxmlformats.org/officeDocument/2006/relationships/header" Target="header3.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0A4C1F"/>
    <w:rsid w:val="002378B4"/>
    <w:rsid w:val="0039278D"/>
    <w:rsid w:val="003943C7"/>
    <w:rsid w:val="004018F1"/>
    <w:rsid w:val="00677FA4"/>
    <w:rsid w:val="00680D9A"/>
    <w:rsid w:val="008827BE"/>
    <w:rsid w:val="00957551"/>
    <w:rsid w:val="009B6FE1"/>
    <w:rsid w:val="00A23FEA"/>
    <w:rsid w:val="00A54BBF"/>
    <w:rsid w:val="00AB623E"/>
    <w:rsid w:val="00AE4ED7"/>
    <w:rsid w:val="00B10447"/>
    <w:rsid w:val="00B81097"/>
    <w:rsid w:val="00B83679"/>
    <w:rsid w:val="00BC71D8"/>
    <w:rsid w:val="00C966F6"/>
    <w:rsid w:val="00D5477E"/>
    <w:rsid w:val="00DE76D3"/>
    <w:rsid w:val="00FA51D1"/>
    <w:rsid w:val="00FC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 w:type="paragraph" w:customStyle="1" w:styleId="6BA05B96EB1C4D53A9922E5CC40FF361">
    <w:name w:val="6BA05B96EB1C4D53A9922E5CC40FF361"/>
  </w:style>
  <w:style w:type="paragraph" w:customStyle="1" w:styleId="76DD0BB0C1E748AF8A40190D183074A6">
    <w:name w:val="76DD0BB0C1E748AF8A40190D183074A6"/>
  </w:style>
  <w:style w:type="paragraph" w:customStyle="1" w:styleId="EB4849D5D9554874833298BE98AA06D5">
    <w:name w:val="EB4849D5D9554874833298BE98AA06D5"/>
  </w:style>
  <w:style w:type="paragraph" w:customStyle="1" w:styleId="E7BEE4E7D5674D3AA1DAB696CDAE8F48">
    <w:name w:val="E7BEE4E7D5674D3AA1DAB696CDAE8F48"/>
  </w:style>
  <w:style w:type="paragraph" w:customStyle="1" w:styleId="3AA0942E67214028810AD2EF8CE61F85">
    <w:name w:val="3AA0942E67214028810AD2EF8CE6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2014-06-05T09:31:29+00:00</GSMADocumentCreatedDate>
    <GSMAPRDVersion xmlns="ADEDD60E-22E2-4049-BE99-80A2BB237DD5">2.0</GSMAPRDVersion>
    <GSMADocumentCreatedBy xmlns="ADEDD60E-22E2-4049-BE99-80A2BB237DD5">
      <UserInfo>
        <DisplayName>Mark McGinley (AT&amp;T Mobility)</DisplayName>
        <AccountId>5349</AccountId>
        <AccountType/>
      </UserInfo>
    </GSMADocumentCreatedBy>
    <GSMASecurityGroup xmlns="ADEDD60E-22E2-4049-BE99-80A2BB237DD5">Non-confidential</GSMASecurityGroup>
    <GSMARelatedDiscussion xmlns="ADEDD60E-22E2-4049-BE99-80A2BB237DD5">
      <Url>https://infocentre2.gsma.com/gp/wg/IR/Lists/DiscussionBoard/SIP-SDP Inter-IMS NNI Profile</Url>
      <Description>SIP-SDP Inter-IMS NNI Profile</Description>
    </GSMARelatedDiscussion>
    <GSMADocumentNumber xmlns="ADEDD60E-22E2-4049-BE99-80A2BB237DD5">IR.95</GSMADocumentNumber>
    <GSMAEditionType xmlns="ADEDD60E-22E2-4049-BE99-80A2BB237DD5">Current</GSMAEditionType>
    <GSMAPublicationDate xmlns="ADEDD60E-22E2-4049-BE99-80A2BB237DD5">2017-03-12T00:00:00+00:00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Javier Sendin (GSMA)</DisplayName>
        <AccountId>19779</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Mark McGinley (AT&amp;T Mobility)</DisplayName>
        <AccountId>5349</AccountId>
        <AccountType/>
      </UserInfo>
    </GSMADocumentOwner>
    <GSMARemarks xmlns="ADEDD60E-22E2-4049-BE99-80A2BB237DD5" xsi:nil="true"/>
    <GSMABusinessPurpose xmlns="ADEDD60E-22E2-4049-BE99-80A2BB237DD5" xsi:nil="true"/>
    <GSMAOwningGroup xmlns="ADEDD60E-22E2-4049-BE99-80A2BB237DD5">IREG</GSMAOwningGroup>
    <GSMATemplateNumber xmlns="ADEDD60E-22E2-4049-BE99-80A2BB237DD5">0.4</GSMATemplateNumber>
    <GSMATitle xmlns="ADEDD60E-22E2-4049-BE99-80A2BB237DD5">SIP-SDP Inter-IMS NNI Profile </GSMATitle>
    <GSMATemplateConversionStatus xmlns="ADEDD60E-22E2-4049-BE99-80A2BB237DD5" xsi:nil="true"/>
    <GSMASummary xmlns="ADEDD60E-22E2-4049-BE99-80A2BB237DD5" xsi:nil="true"/>
    <_dlc_DocId xmlns="54cf9ea2-8b24-4a35-a789-c10402c86061">INFO-2259-2682</_dlc_DocId>
    <_dlc_DocIdUrl xmlns="54cf9ea2-8b24-4a35-a789-c10402c86061">
      <Url>https://infocentre2.gsma.com/gp/wg/IR/_layouts/DocIdRedir.aspx?ID=INFO-2259-2682</Url>
      <Description>INFO-2259-2682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C06D8CBB4BDED94494E6401877EADF87" ma:contentTypeVersion="3" ma:contentTypeDescription="Official Document" ma:contentTypeScope="" ma:versionID="def7bc9fed6468b2fbdd5b2fb9f62970">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b1d1936183f0403aa2ee7a9de3ad2f8f"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3.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4.xml><?xml version="1.0" encoding="utf-8"?>
<ds:datastoreItem xmlns:ds="http://schemas.openxmlformats.org/officeDocument/2006/customXml" ds:itemID="{CE14FF21-4F36-474C-BFE7-A2CB5BA5B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04D713-6775-405B-BE44-D0575AB5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30435</Words>
  <Characters>173486</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IR.95 SIP-SDP Inter-IMS NNI Profile v1.0 (Current)</vt:lpstr>
    </vt:vector>
  </TitlesOfParts>
  <Company/>
  <LinksUpToDate>false</LinksUpToDate>
  <CharactersWithSpaces>203514</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IR.95 SIP-SDP Inter-IMS NNI Profile v1.0 (Current)</dc:title>
  <dc:subject/>
  <dc:creator/>
  <cp:keywords/>
  <cp:lastModifiedBy/>
  <cp:revision>1</cp:revision>
  <dcterms:created xsi:type="dcterms:W3CDTF">2017-03-13T19:39:00Z</dcterms:created>
  <dcterms:modified xsi:type="dcterms:W3CDTF">2017-03-13T19:39:00Z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268100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0x010100EC728DFF17A841B193288BA44365FF700092273D6EEDB8485CB097A5F2F89420D500C06D8CBB4BDED94494E6401877EADF87</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966baee5-b264-46b3-a2d5-9e2f08f0ce50</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string;#IR</vt:lpwstr>
  </property>
</Properties>
</file>