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314"/>
        <w:gridCol w:w="7126"/>
      </w:tblGrid>
      <w:tr w:rsidR="00557AFC" w:rsidRPr="001F0D0F" w14:paraId="7872638D" w14:textId="77777777" w:rsidTr="002048B6">
        <w:trPr>
          <w:trHeight w:val="699"/>
          <w:tblHeader/>
          <w:jc w:val="center"/>
        </w:trPr>
        <w:tc>
          <w:tcPr>
            <w:tcW w:w="10440" w:type="dxa"/>
            <w:gridSpan w:val="2"/>
            <w:tcBorders>
              <w:top w:val="nil"/>
              <w:left w:val="single" w:sz="4" w:space="0" w:color="auto"/>
              <w:right w:val="single" w:sz="4" w:space="0" w:color="auto"/>
            </w:tcBorders>
            <w:shd w:val="clear" w:color="auto" w:fill="C00000"/>
            <w:vAlign w:val="center"/>
          </w:tcPr>
          <w:p w14:paraId="7872638C" w14:textId="34BDC12C" w:rsidR="00557AFC" w:rsidRPr="001F0D0F" w:rsidRDefault="00557AFC" w:rsidP="00AB71E9">
            <w:pPr>
              <w:pStyle w:val="TableHeaderLarge"/>
              <w:rPr>
                <w:sz w:val="28"/>
              </w:rPr>
            </w:pPr>
            <w:bookmarkStart w:id="0" w:name="_Toc327548004"/>
            <w:bookmarkStart w:id="1" w:name="_Toc327548204"/>
            <w:bookmarkStart w:id="2" w:name="_Toc330993687"/>
            <w:bookmarkStart w:id="3" w:name="_Toc74460299"/>
            <w:bookmarkStart w:id="4" w:name="_GoBack"/>
            <w:bookmarkEnd w:id="4"/>
            <w:r w:rsidRPr="001F0D0F">
              <w:t xml:space="preserve">Change Request </w:t>
            </w:r>
            <w:r>
              <w:t>Form</w:t>
            </w:r>
          </w:p>
        </w:tc>
      </w:tr>
      <w:tr w:rsidR="00557AFC" w:rsidRPr="001F0D0F" w14:paraId="78726390" w14:textId="77777777" w:rsidTr="002048B6">
        <w:trPr>
          <w:trHeight w:val="2967"/>
          <w:jc w:val="center"/>
        </w:trPr>
        <w:tc>
          <w:tcPr>
            <w:tcW w:w="3314" w:type="dxa"/>
            <w:tcBorders>
              <w:top w:val="single" w:sz="4" w:space="0" w:color="auto"/>
              <w:left w:val="single" w:sz="4" w:space="0" w:color="auto"/>
              <w:bottom w:val="single" w:sz="4" w:space="0" w:color="auto"/>
              <w:right w:val="single" w:sz="4" w:space="0" w:color="auto"/>
            </w:tcBorders>
            <w:shd w:val="clear" w:color="auto" w:fill="FFFFFF"/>
            <w:vAlign w:val="center"/>
          </w:tcPr>
          <w:p w14:paraId="7872638E" w14:textId="0C7A0268" w:rsidR="00557AFC" w:rsidRPr="00B35A43" w:rsidRDefault="00AB71E9" w:rsidP="002048B6">
            <w:pPr>
              <w:pStyle w:val="Centredtext"/>
            </w:pPr>
            <w:r>
              <w:rPr>
                <w:noProof/>
                <w:lang w:eastAsia="en-GB" w:bidi="ar-SA"/>
              </w:rPr>
              <w:drawing>
                <wp:inline distT="0" distB="0" distL="0" distR="0" wp14:anchorId="3FBB0641" wp14:editId="04EBC77B">
                  <wp:extent cx="1725318" cy="1725318"/>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tc>
        <w:tc>
          <w:tcPr>
            <w:tcW w:w="7126" w:type="dxa"/>
            <w:tcBorders>
              <w:top w:val="single" w:sz="4" w:space="0" w:color="auto"/>
              <w:left w:val="single" w:sz="4" w:space="0" w:color="auto"/>
              <w:bottom w:val="single" w:sz="4" w:space="0" w:color="auto"/>
              <w:right w:val="single" w:sz="4" w:space="0" w:color="auto"/>
            </w:tcBorders>
            <w:shd w:val="clear" w:color="auto" w:fill="FFFFFF"/>
            <w:vAlign w:val="center"/>
          </w:tcPr>
          <w:p w14:paraId="7872638F" w14:textId="3F13203F" w:rsidR="00286B50" w:rsidRPr="00B5538E" w:rsidRDefault="000445FE" w:rsidP="00286B50">
            <w:pPr>
              <w:pStyle w:val="CSDocTitle"/>
              <w:rPr>
                <w:szCs w:val="22"/>
              </w:rPr>
            </w:pPr>
            <w:sdt>
              <w:sdtPr>
                <w:rPr>
                  <w:szCs w:val="22"/>
                </w:rPr>
                <w:alias w:val="Change Request Number"/>
                <w:tag w:val="GSMAChangeRequestNumber"/>
                <w:id w:val="1555350712"/>
                <w:placeholder>
                  <w:docPart w:val="D00B450C461F4C429D336DA5E9865A8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RequestNumber[1]" w:storeItemID="{D612F80C-BCC6-4708-8333-327470281DFD}"/>
                <w:text/>
              </w:sdtPr>
              <w:sdtEndPr/>
              <w:sdtContent>
                <w:r w:rsidR="002048B6">
                  <w:rPr>
                    <w:szCs w:val="22"/>
                  </w:rPr>
                  <w:t>TS.47 CR1001</w:t>
                </w:r>
              </w:sdtContent>
            </w:sdt>
            <w:r w:rsidR="00286B50">
              <w:rPr>
                <w:szCs w:val="22"/>
              </w:rPr>
              <w:t xml:space="preserve"> </w:t>
            </w:r>
            <w:sdt>
              <w:sdtPr>
                <w:rPr>
                  <w:szCs w:val="22"/>
                </w:rPr>
                <w:alias w:val="Document Title"/>
                <w:tag w:val="GSMATitle"/>
                <w:id w:val="531685620"/>
                <w:placeholder>
                  <w:docPart w:val="55EEE5FCFE0344FE8F7FDB425432EC3A"/>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r w:rsidR="00DF7C70">
                  <w:rPr>
                    <w:szCs w:val="22"/>
                  </w:rPr>
                  <w:t xml:space="preserve">AI Mobile Device </w:t>
                </w:r>
                <w:r w:rsidR="002048B6">
                  <w:rPr>
                    <w:szCs w:val="22"/>
                  </w:rPr>
                  <w:t>Requirements Specification</w:t>
                </w:r>
              </w:sdtContent>
            </w:sdt>
          </w:p>
        </w:tc>
      </w:tr>
      <w:tr w:rsidR="00557AFC" w:rsidRPr="001F0D0F" w14:paraId="78726392" w14:textId="77777777" w:rsidTr="002048B6">
        <w:trPr>
          <w:trHeight w:val="639"/>
          <w:jc w:val="center"/>
        </w:trPr>
        <w:tc>
          <w:tcPr>
            <w:tcW w:w="10440"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78726391" w14:textId="77777777" w:rsidR="00557AFC" w:rsidRPr="001F0D0F" w:rsidRDefault="00557AFC" w:rsidP="002048B6">
            <w:pPr>
              <w:pStyle w:val="TableHeaderLarge"/>
              <w:rPr>
                <w:sz w:val="32"/>
              </w:rPr>
            </w:pPr>
            <w:r w:rsidRPr="001F0D0F">
              <w:t xml:space="preserve">Document </w:t>
            </w:r>
            <w:r w:rsidRPr="002A2C55">
              <w:t>Summary</w:t>
            </w:r>
            <w:r w:rsidRPr="001F0D0F">
              <w:t xml:space="preserve"> </w:t>
            </w:r>
          </w:p>
        </w:tc>
      </w:tr>
      <w:tr w:rsidR="00557AFC" w:rsidRPr="001F0D0F" w14:paraId="78726395" w14:textId="77777777" w:rsidTr="00557AFC">
        <w:trPr>
          <w:trHeight w:val="1058"/>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93" w14:textId="77777777" w:rsidR="00557AFC" w:rsidRPr="001F0D0F" w:rsidRDefault="00557AFC" w:rsidP="002048B6">
            <w:pPr>
              <w:pStyle w:val="TableText"/>
            </w:pPr>
            <w:r w:rsidRPr="001F0D0F">
              <w:lastRenderedPageBreak/>
              <w:t xml:space="preserve">Official </w:t>
            </w:r>
            <w:r>
              <w:t>Document Number,</w:t>
            </w:r>
            <w:r w:rsidRPr="001F0D0F">
              <w:t xml:space="preserve">  Document Title</w:t>
            </w:r>
            <w:r>
              <w:t xml:space="preserve"> and Version Number </w:t>
            </w:r>
            <w:r w:rsidRPr="001F0D0F">
              <w:t xml:space="preserve"> </w:t>
            </w:r>
          </w:p>
        </w:tc>
        <w:sdt>
          <w:sdtPr>
            <w:alias w:val="Related Document Title"/>
            <w:tag w:val="GSMARelatedDocumentTitle"/>
            <w:id w:val="762345023"/>
            <w:placeholder>
              <w:docPart w:val="AF912451F16745A5B9EDE25A8081E6A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itl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94" w14:textId="47F29B72" w:rsidR="00557AFC" w:rsidRPr="001F0D0F" w:rsidRDefault="002048B6" w:rsidP="002048B6">
                <w:pPr>
                  <w:pStyle w:val="TableText"/>
                </w:pPr>
                <w:r>
                  <w:t xml:space="preserve">TS.47 </w:t>
                </w:r>
                <w:r w:rsidR="00DF7C70">
                  <w:t xml:space="preserve">AI Mobile Device </w:t>
                </w:r>
                <w:r>
                  <w:t>Requirements Specification v0.1 (Current)</w:t>
                </w:r>
              </w:p>
            </w:tc>
          </w:sdtContent>
        </w:sdt>
      </w:tr>
      <w:tr w:rsidR="00557AFC" w:rsidRPr="001F0D0F" w14:paraId="78726398" w14:textId="77777777" w:rsidTr="00557AFC">
        <w:trPr>
          <w:trHeight w:val="551"/>
          <w:jc w:val="center"/>
        </w:trPr>
        <w:tc>
          <w:tcPr>
            <w:tcW w:w="3314" w:type="dxa"/>
            <w:tcBorders>
              <w:top w:val="single" w:sz="4" w:space="0" w:color="auto"/>
            </w:tcBorders>
            <w:shd w:val="clear" w:color="auto" w:fill="auto"/>
            <w:vAlign w:val="center"/>
          </w:tcPr>
          <w:p w14:paraId="78726396" w14:textId="77777777" w:rsidR="00557AFC" w:rsidRPr="001F0D0F" w:rsidRDefault="00557AFC" w:rsidP="002048B6">
            <w:pPr>
              <w:pStyle w:val="TableText"/>
            </w:pPr>
            <w:r w:rsidRPr="001F0D0F">
              <w:t>Official Document Type</w:t>
            </w:r>
          </w:p>
        </w:tc>
        <w:sdt>
          <w:sdtPr>
            <w:alias w:val="Related Document Type"/>
            <w:tag w:val="GSMARelatedDocumentType"/>
            <w:id w:val="2001069446"/>
            <w:placeholder>
              <w:docPart w:val="3147EC5A13384798AEB6510EB5350FA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latedDocumentType[1]" w:storeItemID="{D612F80C-BCC6-4708-8333-327470281DFD}"/>
            <w:text/>
          </w:sdtPr>
          <w:sdtEndPr/>
          <w:sdtContent>
            <w:tc>
              <w:tcPr>
                <w:tcW w:w="7126" w:type="dxa"/>
                <w:tcBorders>
                  <w:top w:val="single" w:sz="4" w:space="0" w:color="auto"/>
                </w:tcBorders>
                <w:shd w:val="clear" w:color="auto" w:fill="auto"/>
                <w:vAlign w:val="center"/>
              </w:tcPr>
              <w:p w14:paraId="78726397" w14:textId="6EA743A8" w:rsidR="00557AFC" w:rsidRPr="001F0D0F" w:rsidRDefault="002048B6" w:rsidP="002048B6">
                <w:pPr>
                  <w:pStyle w:val="TableText"/>
                </w:pPr>
                <w:r>
                  <w:t>Non-binding Permanent Reference Document</w:t>
                </w:r>
              </w:p>
            </w:tc>
          </w:sdtContent>
        </w:sdt>
      </w:tr>
      <w:tr w:rsidR="00557AFC" w:rsidRPr="001F0D0F" w14:paraId="7872639B" w14:textId="77777777" w:rsidTr="002048B6">
        <w:tblPrEx>
          <w:shd w:val="clear" w:color="auto" w:fill="auto"/>
        </w:tblPrEx>
        <w:trPr>
          <w:jc w:val="center"/>
        </w:trPr>
        <w:tc>
          <w:tcPr>
            <w:tcW w:w="3314" w:type="dxa"/>
            <w:tcBorders>
              <w:bottom w:val="single" w:sz="4" w:space="0" w:color="auto"/>
            </w:tcBorders>
            <w:vAlign w:val="center"/>
          </w:tcPr>
          <w:p w14:paraId="78726399" w14:textId="77777777" w:rsidR="00557AFC" w:rsidRPr="001F0D0F" w:rsidRDefault="00557AFC" w:rsidP="002048B6">
            <w:pPr>
              <w:pStyle w:val="TableText"/>
            </w:pPr>
            <w:r>
              <w:t xml:space="preserve">Change Request </w:t>
            </w:r>
            <w:r w:rsidRPr="001F0D0F">
              <w:t>Security Classification</w:t>
            </w:r>
          </w:p>
        </w:tc>
        <w:sdt>
          <w:sdtPr>
            <w:alias w:val="Security Classification"/>
            <w:tag w:val="GSMASecurityGroup"/>
            <w:id w:val="-243643400"/>
            <w:placeholder>
              <w:docPart w:val="5D59C76FB1EF4A6DB00971E766F9669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tc>
              <w:tcPr>
                <w:tcW w:w="7126" w:type="dxa"/>
                <w:tcBorders>
                  <w:bottom w:val="single" w:sz="4" w:space="0" w:color="auto"/>
                </w:tcBorders>
                <w:vAlign w:val="center"/>
              </w:tcPr>
              <w:p w14:paraId="7872639A" w14:textId="34674399" w:rsidR="00557AFC" w:rsidRPr="001F0D0F" w:rsidRDefault="002048B6" w:rsidP="002048B6">
                <w:pPr>
                  <w:pStyle w:val="TableText"/>
                </w:pPr>
                <w:r>
                  <w:t>Non-confidential</w:t>
                </w:r>
              </w:p>
            </w:tc>
          </w:sdtContent>
        </w:sdt>
      </w:tr>
      <w:tr w:rsidR="00557AFC" w:rsidRPr="001F0D0F" w14:paraId="7872639E" w14:textId="77777777" w:rsidTr="002048B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9C" w14:textId="77777777" w:rsidR="00557AFC" w:rsidRPr="001F0D0F" w:rsidRDefault="00557AFC" w:rsidP="002048B6">
            <w:pPr>
              <w:pStyle w:val="TableText"/>
            </w:pPr>
            <w:r w:rsidRPr="001F0D0F">
              <w:t>Is this a new document or a Major or Minor Change?</w:t>
            </w:r>
          </w:p>
        </w:tc>
        <w:sdt>
          <w:sdtPr>
            <w:alias w:val="Change Type"/>
            <w:tag w:val="GSMAChangeType"/>
            <w:id w:val="-1835992345"/>
            <w:placeholder>
              <w:docPart w:val="26B74147487B4471BC92BF2354733D37"/>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ChangeType[1]" w:storeItemID="{D612F80C-BCC6-4708-8333-327470281DFD}"/>
            <w:dropDownList w:lastValue="New Document">
              <w:listItem w:value="[Change Type]"/>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9D" w14:textId="5883513D" w:rsidR="00557AFC" w:rsidRPr="001F0D0F" w:rsidRDefault="002048B6" w:rsidP="002048B6">
                <w:pPr>
                  <w:pStyle w:val="TableText"/>
                </w:pPr>
                <w:r>
                  <w:t>New Document</w:t>
                </w:r>
              </w:p>
            </w:tc>
          </w:sdtContent>
        </w:sdt>
      </w:tr>
      <w:tr w:rsidR="00557AFC" w:rsidRPr="001F0D0F" w14:paraId="787263A1" w14:textId="77777777" w:rsidTr="002048B6">
        <w:tblPrEx>
          <w:shd w:val="clear" w:color="auto" w:fill="auto"/>
        </w:tblPrEx>
        <w:trPr>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9F" w14:textId="77777777" w:rsidR="00557AFC" w:rsidRPr="001F0D0F" w:rsidRDefault="00557AFC" w:rsidP="002048B6">
            <w:pPr>
              <w:pStyle w:val="TableText"/>
            </w:pPr>
            <w:r>
              <w:t>Will this Change Request result in a Major or M</w:t>
            </w:r>
            <w:r w:rsidRPr="001F0D0F">
              <w:t xml:space="preserve">inor version </w:t>
            </w:r>
            <w:r>
              <w:t>update</w:t>
            </w:r>
            <w:r w:rsidRPr="001F0D0F">
              <w:t>?</w:t>
            </w:r>
          </w:p>
        </w:tc>
        <w:sdt>
          <w:sdtPr>
            <w:alias w:val="Published Version Increment"/>
            <w:tag w:val="GSMAPublishedVersionIncrement"/>
            <w:id w:val="1071078949"/>
            <w:placeholder>
              <w:docPart w:val="147F53823D454E569F2E3189B628837D"/>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PublishedVersionIncrement[1]" w:storeItemID="{D612F80C-BCC6-4708-8333-327470281DFD}"/>
            <w:dropDownList w:lastValue="Major Version">
              <w:listItem w:value="[Published Version Increment]"/>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0" w14:textId="190A4846" w:rsidR="00557AFC" w:rsidRPr="001F0D0F" w:rsidRDefault="002048B6" w:rsidP="002048B6">
                <w:pPr>
                  <w:pStyle w:val="TableText"/>
                </w:pPr>
                <w:r>
                  <w:t>Major Version</w:t>
                </w:r>
              </w:p>
            </w:tc>
          </w:sdtContent>
        </w:sdt>
      </w:tr>
      <w:tr w:rsidR="00557AFC" w:rsidRPr="001F0D0F" w14:paraId="787263A4" w14:textId="77777777" w:rsidTr="00557AFC">
        <w:tblPrEx>
          <w:shd w:val="clear" w:color="auto" w:fill="auto"/>
        </w:tblPrEx>
        <w:trPr>
          <w:trHeight w:val="543"/>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A2" w14:textId="77777777" w:rsidR="00557AFC" w:rsidRPr="001F0D0F" w:rsidRDefault="00557AFC" w:rsidP="002048B6">
            <w:pPr>
              <w:pStyle w:val="TableText"/>
            </w:pPr>
            <w:r w:rsidRPr="001F0D0F">
              <w:lastRenderedPageBreak/>
              <w:t>This document is for</w:t>
            </w:r>
          </w:p>
        </w:tc>
        <w:sdt>
          <w:sdtPr>
            <w:alias w:val="This document is for"/>
            <w:tag w:val="GSMAItemFor"/>
            <w:id w:val="1247842366"/>
            <w:placeholder>
              <w:docPart w:val="0F35DCF23A49426DBC740AE4A73A6B9E"/>
            </w:placeholder>
            <w:showingPlcHd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temFor[1]" w:storeItemID="{D612F80C-BCC6-4708-8333-327470281DFD}"/>
            <w:dropDownList w:lastValue="">
              <w:listItem w:value="[This document is for]"/>
            </w:dropDownLis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3" w14:textId="77777777" w:rsidR="00557AFC" w:rsidRPr="001F0D0F" w:rsidRDefault="005E761C" w:rsidP="002048B6">
                <w:pPr>
                  <w:pStyle w:val="TableText"/>
                </w:pPr>
                <w:r w:rsidRPr="00F44B3B">
                  <w:rPr>
                    <w:rStyle w:val="PlaceholderText"/>
                  </w:rPr>
                  <w:t>[This document is for]</w:t>
                </w:r>
              </w:p>
            </w:tc>
          </w:sdtContent>
        </w:sdt>
      </w:tr>
      <w:tr w:rsidR="00557AFC" w:rsidRPr="001F0D0F" w14:paraId="787263A7" w14:textId="77777777" w:rsidTr="00557AFC">
        <w:tblPrEx>
          <w:shd w:val="clear" w:color="auto" w:fill="auto"/>
        </w:tblPrEx>
        <w:trPr>
          <w:trHeight w:val="550"/>
          <w:jc w:val="center"/>
        </w:trPr>
        <w:tc>
          <w:tcPr>
            <w:tcW w:w="3314" w:type="dxa"/>
            <w:tcBorders>
              <w:top w:val="single" w:sz="4" w:space="0" w:color="auto"/>
              <w:left w:val="single" w:sz="4" w:space="0" w:color="auto"/>
              <w:bottom w:val="single" w:sz="4" w:space="0" w:color="auto"/>
              <w:right w:val="single" w:sz="4" w:space="0" w:color="auto"/>
            </w:tcBorders>
            <w:vAlign w:val="center"/>
          </w:tcPr>
          <w:p w14:paraId="787263A5" w14:textId="77777777" w:rsidR="00557AFC" w:rsidRPr="001F0D0F" w:rsidRDefault="00557AFC" w:rsidP="002048B6">
            <w:pPr>
              <w:pStyle w:val="TableText"/>
              <w:rPr>
                <w:strike/>
              </w:rPr>
            </w:pPr>
            <w:r w:rsidRPr="00507723">
              <w:t>Input Editor</w:t>
            </w:r>
            <w:r>
              <w:t xml:space="preserve"> and Organisation</w:t>
            </w:r>
          </w:p>
        </w:tc>
        <w:sdt>
          <w:sdtPr>
            <w:alias w:val="Document Owner"/>
            <w:tag w:val="GSMADocumentOwner"/>
            <w:id w:val="2043553543"/>
            <w:lock w:val="contentLocked"/>
            <w:placeholder>
              <w:docPart w:val="57E2F8EB8CAA45A7B2CB7A488936852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Owner[1]/ns3:UserInfo[1]/ns3:DisplayName[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vAlign w:val="center"/>
              </w:tcPr>
              <w:p w14:paraId="787263A6" w14:textId="5E0340A3" w:rsidR="00557AFC" w:rsidRPr="001F0D0F" w:rsidRDefault="002048B6" w:rsidP="002048B6">
                <w:pPr>
                  <w:pStyle w:val="TableText"/>
                </w:pPr>
                <w:r>
                  <w:t>Paul Gosden (GSMA)</w:t>
                </w:r>
              </w:p>
            </w:tc>
          </w:sdtContent>
        </w:sdt>
      </w:tr>
      <w:tr w:rsidR="00557AFC" w:rsidRPr="001F0D0F" w14:paraId="787263AA" w14:textId="77777777" w:rsidTr="00557AFC">
        <w:tblPrEx>
          <w:shd w:val="clear" w:color="auto" w:fill="auto"/>
        </w:tblPrEx>
        <w:trPr>
          <w:trHeight w:val="57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8" w14:textId="77777777" w:rsidR="00557AFC" w:rsidRPr="001F0D0F" w:rsidRDefault="00557AFC" w:rsidP="002048B6">
            <w:pPr>
              <w:pStyle w:val="TableText"/>
            </w:pPr>
            <w:r w:rsidRPr="001F0D0F">
              <w:t>Additional Contributors</w:t>
            </w:r>
          </w:p>
        </w:tc>
        <w:sdt>
          <w:sdtPr>
            <w:alias w:val="List of contributors"/>
            <w:tag w:val="GSMAListOfContributors"/>
            <w:id w:val="-1156680448"/>
            <w:placeholder>
              <w:docPart w:val="C6EF397E6E87479DA0A59018F8F5AC56"/>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ListOfContributor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9" w14:textId="55D14B26" w:rsidR="00557AFC" w:rsidRPr="001F0D0F" w:rsidRDefault="002048B6" w:rsidP="002048B6">
                <w:pPr>
                  <w:pStyle w:val="TableText"/>
                </w:pPr>
                <w:r>
                  <w:t>Kay Fritz (Vodafone GmbH)</w:t>
                </w:r>
              </w:p>
            </w:tc>
          </w:sdtContent>
        </w:sdt>
      </w:tr>
      <w:tr w:rsidR="00557AFC" w:rsidRPr="001F0D0F" w14:paraId="787263AD" w14:textId="77777777" w:rsidTr="00557AFC">
        <w:tblPrEx>
          <w:shd w:val="clear" w:color="auto" w:fill="auto"/>
        </w:tblPrEx>
        <w:trPr>
          <w:trHeight w:val="553"/>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B" w14:textId="77777777" w:rsidR="00557AFC" w:rsidRPr="001F0D0F" w:rsidRDefault="00557AFC" w:rsidP="002048B6">
            <w:pPr>
              <w:pStyle w:val="TableText"/>
            </w:pPr>
            <w:r>
              <w:t>Issuing Group/</w:t>
            </w:r>
            <w:r w:rsidRPr="00507723">
              <w:t>Project</w:t>
            </w:r>
          </w:p>
        </w:tc>
        <w:sdt>
          <w:sdtPr>
            <w:alias w:val="Issuing Group/Project"/>
            <w:tag w:val="GSMAIssuingGroupProject"/>
            <w:id w:val="1932936566"/>
            <w:placeholder>
              <w:docPart w:val="65789685191240DFA4B3F706CCE52165"/>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Issu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C" w14:textId="687A0156" w:rsidR="00557AFC" w:rsidRPr="001F0D0F" w:rsidRDefault="002048B6" w:rsidP="00FA7E0E">
                <w:pPr>
                  <w:pStyle w:val="TableText"/>
                </w:pPr>
                <w:r>
                  <w:t>TSG</w:t>
                </w:r>
              </w:p>
            </w:tc>
          </w:sdtContent>
        </w:sdt>
      </w:tr>
      <w:tr w:rsidR="00557AFC" w:rsidRPr="001F0D0F" w14:paraId="787263B0" w14:textId="77777777" w:rsidTr="00557AFC">
        <w:tblPrEx>
          <w:shd w:val="clear" w:color="auto" w:fill="auto"/>
        </w:tblPrEx>
        <w:trPr>
          <w:trHeight w:val="54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AE" w14:textId="77777777" w:rsidR="00557AFC" w:rsidRPr="001F0D0F" w:rsidRDefault="00557AFC" w:rsidP="002048B6">
            <w:pPr>
              <w:pStyle w:val="TableText"/>
            </w:pPr>
            <w:r w:rsidRPr="001F0D0F">
              <w:t>Approving Group/Project</w:t>
            </w:r>
          </w:p>
        </w:tc>
        <w:sdt>
          <w:sdtPr>
            <w:alias w:val="Approving Group/Project"/>
            <w:tag w:val="GSMAApprovingGroupProject"/>
            <w:id w:val="596526214"/>
            <w:placeholder>
              <w:docPart w:val="378CBBE904554DBFA7BFE071B467F3D3"/>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ApprovingGroupProject[1]" w:storeItemID="{D612F80C-BCC6-4708-8333-327470281DFD}"/>
            <w:text/>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AF" w14:textId="43AD6518" w:rsidR="00557AFC" w:rsidRPr="001F0D0F" w:rsidRDefault="002048B6" w:rsidP="00FA7E0E">
                <w:pPr>
                  <w:pStyle w:val="TableText"/>
                </w:pPr>
                <w:r>
                  <w:t>TG</w:t>
                </w:r>
              </w:p>
            </w:tc>
          </w:sdtContent>
        </w:sdt>
      </w:tr>
      <w:tr w:rsidR="00557AFC" w:rsidRPr="001F0D0F" w14:paraId="787263B3" w14:textId="77777777" w:rsidTr="00557AFC">
        <w:tblPrEx>
          <w:shd w:val="clear" w:color="auto" w:fill="auto"/>
        </w:tblPrEx>
        <w:trPr>
          <w:trHeight w:val="555"/>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B1" w14:textId="77777777" w:rsidR="00557AFC" w:rsidRPr="001F0D0F" w:rsidRDefault="00557AFC" w:rsidP="002048B6">
            <w:pPr>
              <w:pStyle w:val="TableText"/>
            </w:pPr>
            <w:r>
              <w:t>Change Request</w:t>
            </w:r>
            <w:r w:rsidRPr="001F0D0F">
              <w:t xml:space="preserve"> Creation Date</w:t>
            </w:r>
          </w:p>
        </w:tc>
        <w:sdt>
          <w:sdtPr>
            <w:alias w:val="Document Creation Date"/>
            <w:tag w:val="GSMADocumentCreatedDate"/>
            <w:id w:val="-1392564462"/>
            <w:placeholder>
              <w:docPart w:val="69BF4FD9383B4ACBAC8FD5DCFE76A8C7"/>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DocumentCreatedDate[1]" w:storeItemID="{D612F80C-BCC6-4708-8333-327470281DFD}"/>
            <w:date w:fullDate="2019-08-12T12:45:00Z">
              <w:dateFormat w:val="dd/MM/yyyy"/>
              <w:lid w:val="en-GB"/>
              <w:storeMappedDataAs w:val="dateTime"/>
              <w:calendar w:val="gregorian"/>
            </w:date>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B2" w14:textId="4A8D96F9" w:rsidR="00557AFC" w:rsidRPr="001F0D0F" w:rsidRDefault="002048B6" w:rsidP="002048B6">
                <w:pPr>
                  <w:pStyle w:val="TableText"/>
                </w:pPr>
                <w:r>
                  <w:t>12/08/2019</w:t>
                </w:r>
              </w:p>
            </w:tc>
          </w:sdtContent>
        </w:sdt>
      </w:tr>
      <w:tr w:rsidR="00557AFC" w:rsidRPr="001F0D0F" w14:paraId="787263B6" w14:textId="77777777" w:rsidTr="00557AFC">
        <w:tblPrEx>
          <w:shd w:val="clear" w:color="auto" w:fill="auto"/>
        </w:tblPrEx>
        <w:trPr>
          <w:trHeight w:val="127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87263B4" w14:textId="77777777" w:rsidR="00557AFC" w:rsidRPr="001F0D0F" w:rsidRDefault="00557AFC" w:rsidP="002048B6">
            <w:pPr>
              <w:pStyle w:val="TableText"/>
            </w:pPr>
            <w:r w:rsidRPr="001F0D0F">
              <w:lastRenderedPageBreak/>
              <w:t xml:space="preserve">What are the reasons for and benefits of creating this </w:t>
            </w:r>
            <w:r>
              <w:t xml:space="preserve">new </w:t>
            </w:r>
            <w:r w:rsidRPr="001F0D0F">
              <w:t>document or Change Request?</w:t>
            </w:r>
          </w:p>
        </w:tc>
        <w:sdt>
          <w:sdtPr>
            <w:alias w:val="Key Reasons and Benefits"/>
            <w:tag w:val="GSMAReasonKeyBusinessBenefits"/>
            <w:id w:val="-438212961"/>
            <w:placeholder>
              <w:docPart w:val="262E173ACF6241D8A84FE6CF5B9C97C2"/>
            </w:placeholder>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ReasonKeyBusinessBenefits[1]" w:storeItemID="{D612F80C-BCC6-4708-8333-327470281DFD}"/>
            <w:text w:multiLine="1"/>
          </w:sdtPr>
          <w:sdtEndPr/>
          <w:sdtContent>
            <w:tc>
              <w:tcPr>
                <w:tcW w:w="7126" w:type="dxa"/>
                <w:tcBorders>
                  <w:top w:val="single" w:sz="4" w:space="0" w:color="auto"/>
                  <w:left w:val="single" w:sz="4" w:space="0" w:color="auto"/>
                  <w:bottom w:val="single" w:sz="4" w:space="0" w:color="auto"/>
                  <w:right w:val="single" w:sz="4" w:space="0" w:color="auto"/>
                </w:tcBorders>
                <w:shd w:val="clear" w:color="auto" w:fill="auto"/>
                <w:vAlign w:val="center"/>
              </w:tcPr>
              <w:p w14:paraId="787263B5" w14:textId="7C301718" w:rsidR="00557AFC" w:rsidRPr="001F0D0F" w:rsidRDefault="002048B6" w:rsidP="002048B6">
                <w:pPr>
                  <w:pStyle w:val="TableText"/>
                </w:pPr>
                <w:r>
                  <w:t>This document defines the requirements for the implementation of AI in Mobile Devices</w:t>
                </w:r>
              </w:p>
            </w:tc>
          </w:sdtContent>
        </w:sdt>
      </w:tr>
    </w:tbl>
    <w:p w14:paraId="787263B7" w14:textId="77777777" w:rsidR="00557AFC" w:rsidRDefault="00557AFC" w:rsidP="00557AFC">
      <w:pPr>
        <w:pStyle w:val="CSLegal3"/>
      </w:pPr>
    </w:p>
    <w:p w14:paraId="787263B8" w14:textId="4FC51DC4" w:rsidR="00557AFC" w:rsidRDefault="00557AFC" w:rsidP="00557AFC">
      <w:pPr>
        <w:pStyle w:val="CSLegal3"/>
      </w:pPr>
      <w:r w:rsidRPr="001F0D0F">
        <w:t xml:space="preserve">© GSMA © </w:t>
      </w:r>
      <w:r w:rsidRPr="001F0D0F">
        <w:fldChar w:fldCharType="begin"/>
      </w:r>
      <w:r w:rsidRPr="001F0D0F">
        <w:instrText xml:space="preserve"> DATE  \@ "YYYY"  \* MERGEFORMAT </w:instrText>
      </w:r>
      <w:r w:rsidRPr="001F0D0F">
        <w:fldChar w:fldCharType="separate"/>
      </w:r>
      <w:r w:rsidR="00733495">
        <w:rPr>
          <w:noProof/>
        </w:rPr>
        <w:t>2020</w:t>
      </w:r>
      <w:r w:rsidRPr="001F0D0F">
        <w:fldChar w:fldCharType="end"/>
      </w:r>
      <w:r w:rsidRPr="001F0D0F">
        <w:t xml:space="preserve">. 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 This document has been classified according to the GSMA </w:t>
      </w:r>
      <w:hyperlink r:id="rId13" w:history="1">
        <w:r w:rsidRPr="000B3855">
          <w:rPr>
            <w:rStyle w:val="Hyperlink"/>
          </w:rPr>
          <w:t>Document Confidentiality Policy</w:t>
        </w:r>
      </w:hyperlink>
      <w:r w:rsidRPr="001F0D0F">
        <w:t>. GSMA meetings are conducted in full compliance with the GSMA Antitrust Policy.</w:t>
      </w:r>
      <w:r>
        <w:t xml:space="preserve"> </w:t>
      </w:r>
    </w:p>
    <w:p w14:paraId="787263B9" w14:textId="77777777" w:rsidR="00557AFC" w:rsidRPr="00857001" w:rsidRDefault="00557AFC" w:rsidP="00857001">
      <w:pPr>
        <w:spacing w:before="0" w:after="200" w:line="276" w:lineRule="auto"/>
        <w:jc w:val="left"/>
        <w:rPr>
          <w:szCs w:val="22"/>
          <w:lang w:eastAsia="en-GB" w:bidi="ar-SA"/>
        </w:rPr>
        <w:sectPr w:rsidR="00557AFC" w:rsidRPr="00857001" w:rsidSect="008A754D">
          <w:footerReference w:type="default" r:id="rId14"/>
          <w:pgSz w:w="11906" w:h="16838" w:code="9"/>
          <w:pgMar w:top="1440" w:right="1440" w:bottom="1440" w:left="1440" w:header="709" w:footer="709" w:gutter="0"/>
          <w:cols w:space="720"/>
          <w:titlePg/>
          <w:docGrid w:linePitch="360"/>
        </w:sect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32"/>
        <w:gridCol w:w="1338"/>
        <w:gridCol w:w="1610"/>
      </w:tblGrid>
      <w:tr w:rsidR="00D05735" w:rsidRPr="001F0D0F" w14:paraId="787263BB" w14:textId="77777777" w:rsidTr="002048B6">
        <w:trPr>
          <w:cantSplit/>
          <w:trHeight w:val="20"/>
          <w:jc w:val="center"/>
        </w:trPr>
        <w:tc>
          <w:tcPr>
            <w:tcW w:w="9665" w:type="dxa"/>
            <w:gridSpan w:val="4"/>
            <w:shd w:val="clear" w:color="auto" w:fill="C00000"/>
            <w:vAlign w:val="center"/>
          </w:tcPr>
          <w:bookmarkEnd w:id="0"/>
          <w:bookmarkEnd w:id="1"/>
          <w:bookmarkEnd w:id="2"/>
          <w:bookmarkEnd w:id="3"/>
          <w:p w14:paraId="787263BA" w14:textId="77777777" w:rsidR="00D05735" w:rsidRPr="001F0D0F" w:rsidRDefault="00D05735" w:rsidP="002048B6">
            <w:pPr>
              <w:pStyle w:val="TableHeaderNewPage"/>
              <w:pageBreakBefore/>
            </w:pPr>
            <w:r w:rsidRPr="001F0D0F">
              <w:lastRenderedPageBreak/>
              <w:t>Review Log (to be completed by GSMA Support Staff)</w:t>
            </w:r>
          </w:p>
        </w:tc>
      </w:tr>
      <w:tr w:rsidR="00D05735" w:rsidRPr="001F0D0F" w14:paraId="787263C0" w14:textId="77777777" w:rsidTr="002048B6">
        <w:trPr>
          <w:cantSplit/>
          <w:trHeight w:val="20"/>
          <w:jc w:val="center"/>
        </w:trPr>
        <w:tc>
          <w:tcPr>
            <w:tcW w:w="3085" w:type="dxa"/>
            <w:shd w:val="clear" w:color="auto" w:fill="auto"/>
            <w:vAlign w:val="center"/>
          </w:tcPr>
          <w:p w14:paraId="787263BC" w14:textId="77777777" w:rsidR="00D05735" w:rsidRPr="00553689" w:rsidRDefault="00D05735" w:rsidP="002048B6">
            <w:pPr>
              <w:pStyle w:val="CSTableTitle"/>
            </w:pPr>
            <w:r w:rsidRPr="00553689">
              <w:t>Workflow Step</w:t>
            </w:r>
          </w:p>
        </w:tc>
        <w:tc>
          <w:tcPr>
            <w:tcW w:w="3632" w:type="dxa"/>
            <w:shd w:val="clear" w:color="auto" w:fill="auto"/>
            <w:vAlign w:val="center"/>
          </w:tcPr>
          <w:p w14:paraId="787263BD" w14:textId="77777777" w:rsidR="00D05735" w:rsidRPr="00553689" w:rsidRDefault="00D05735" w:rsidP="002048B6">
            <w:pPr>
              <w:pStyle w:val="CSTableTitle"/>
            </w:pPr>
            <w:r>
              <w:t xml:space="preserve">Document </w:t>
            </w:r>
            <w:r w:rsidRPr="00553689">
              <w:t>Review Comments</w:t>
            </w:r>
          </w:p>
        </w:tc>
        <w:tc>
          <w:tcPr>
            <w:tcW w:w="1338" w:type="dxa"/>
            <w:shd w:val="clear" w:color="auto" w:fill="auto"/>
          </w:tcPr>
          <w:p w14:paraId="787263BE" w14:textId="77777777" w:rsidR="00D05735" w:rsidRPr="00553689" w:rsidRDefault="00D05735" w:rsidP="002048B6">
            <w:pPr>
              <w:pStyle w:val="CSTableTitle"/>
            </w:pPr>
            <w:r w:rsidRPr="00553689">
              <w:t xml:space="preserve">GSMA Support Staff Name </w:t>
            </w:r>
          </w:p>
        </w:tc>
        <w:tc>
          <w:tcPr>
            <w:tcW w:w="1610" w:type="dxa"/>
            <w:shd w:val="clear" w:color="auto" w:fill="auto"/>
            <w:vAlign w:val="center"/>
          </w:tcPr>
          <w:p w14:paraId="787263BF" w14:textId="77777777" w:rsidR="00D05735" w:rsidRPr="00553689" w:rsidRDefault="00D05735" w:rsidP="002048B6">
            <w:pPr>
              <w:pStyle w:val="CSTableTitle"/>
            </w:pPr>
            <w:r w:rsidRPr="00553689">
              <w:t>Comments Date</w:t>
            </w:r>
          </w:p>
        </w:tc>
      </w:tr>
      <w:tr w:rsidR="00D05735" w:rsidRPr="001F0D0F" w14:paraId="787263C2" w14:textId="77777777" w:rsidTr="002048B6">
        <w:trPr>
          <w:cantSplit/>
          <w:trHeight w:val="20"/>
          <w:jc w:val="center"/>
        </w:trPr>
        <w:tc>
          <w:tcPr>
            <w:tcW w:w="9665" w:type="dxa"/>
            <w:gridSpan w:val="4"/>
            <w:shd w:val="clear" w:color="auto" w:fill="auto"/>
            <w:vAlign w:val="center"/>
          </w:tcPr>
          <w:p w14:paraId="787263C1" w14:textId="77777777" w:rsidR="00D05735" w:rsidRPr="001F0D0F" w:rsidRDefault="00D05735" w:rsidP="002048B6">
            <w:pPr>
              <w:pStyle w:val="TableTextBold"/>
            </w:pPr>
            <w:r>
              <w:t>Step 1</w:t>
            </w:r>
            <w:r w:rsidRPr="001F0D0F">
              <w:t xml:space="preserve">: </w:t>
            </w:r>
            <w:r>
              <w:t>Change Request Creation (no comments required)</w:t>
            </w:r>
          </w:p>
        </w:tc>
      </w:tr>
      <w:tr w:rsidR="00D05735" w:rsidRPr="001F0D0F" w14:paraId="787263C4" w14:textId="77777777" w:rsidTr="002048B6">
        <w:trPr>
          <w:cantSplit/>
          <w:trHeight w:val="20"/>
          <w:jc w:val="center"/>
        </w:trPr>
        <w:tc>
          <w:tcPr>
            <w:tcW w:w="9665" w:type="dxa"/>
            <w:gridSpan w:val="4"/>
            <w:shd w:val="clear" w:color="auto" w:fill="auto"/>
            <w:vAlign w:val="center"/>
          </w:tcPr>
          <w:p w14:paraId="787263C3" w14:textId="77777777" w:rsidR="00D05735" w:rsidRPr="001F0D0F" w:rsidRDefault="00D05735" w:rsidP="002048B6">
            <w:pPr>
              <w:pStyle w:val="TableTextBold"/>
            </w:pPr>
            <w:r w:rsidRPr="001F0D0F">
              <w:t xml:space="preserve">Step 2: </w:t>
            </w:r>
            <w:r>
              <w:t xml:space="preserve">Document </w:t>
            </w:r>
            <w:r w:rsidRPr="001F0D0F">
              <w:t xml:space="preserve">Quality </w:t>
            </w:r>
            <w:r>
              <w:t>and/or</w:t>
            </w:r>
            <w:r w:rsidRPr="001F0D0F">
              <w:t xml:space="preserve"> Legal Review</w:t>
            </w:r>
          </w:p>
        </w:tc>
      </w:tr>
      <w:tr w:rsidR="00D05735" w:rsidRPr="001F0D0F" w14:paraId="787263CC" w14:textId="77777777" w:rsidTr="002048B6">
        <w:trPr>
          <w:cantSplit/>
          <w:trHeight w:val="20"/>
          <w:jc w:val="center"/>
        </w:trPr>
        <w:tc>
          <w:tcPr>
            <w:tcW w:w="3085" w:type="dxa"/>
            <w:shd w:val="clear" w:color="auto" w:fill="auto"/>
            <w:vAlign w:val="center"/>
          </w:tcPr>
          <w:p w14:paraId="787263C5" w14:textId="77777777" w:rsidR="00D05735" w:rsidRPr="001F0D0F" w:rsidRDefault="00D05735" w:rsidP="002048B6">
            <w:pPr>
              <w:pStyle w:val="TableText"/>
            </w:pPr>
            <w:r w:rsidRPr="001F0D0F">
              <w:t>Document Quality Team</w:t>
            </w:r>
          </w:p>
        </w:tc>
        <w:tc>
          <w:tcPr>
            <w:tcW w:w="3632" w:type="dxa"/>
            <w:shd w:val="clear" w:color="auto" w:fill="auto"/>
            <w:vAlign w:val="center"/>
          </w:tcPr>
          <w:p w14:paraId="787263C9" w14:textId="58B9BAC1" w:rsidR="00D05735" w:rsidRPr="001F0D0F" w:rsidRDefault="005F5108" w:rsidP="002048B6">
            <w:pPr>
              <w:pStyle w:val="TableText"/>
              <w:spacing w:before="0" w:after="0" w:line="240" w:lineRule="auto"/>
            </w:pPr>
            <w:r>
              <w:t>Minor edits for review</w:t>
            </w:r>
            <w:r w:rsidR="00D05735" w:rsidRPr="001F0D0F">
              <w:t xml:space="preserve"> </w:t>
            </w:r>
          </w:p>
        </w:tc>
        <w:tc>
          <w:tcPr>
            <w:tcW w:w="1338" w:type="dxa"/>
            <w:shd w:val="clear" w:color="auto" w:fill="auto"/>
            <w:vAlign w:val="center"/>
          </w:tcPr>
          <w:p w14:paraId="787263CA" w14:textId="603F4658" w:rsidR="00D05735" w:rsidRPr="001F0D0F" w:rsidRDefault="005F5108" w:rsidP="002048B6">
            <w:pPr>
              <w:pStyle w:val="TableText"/>
              <w:spacing w:before="0" w:after="0" w:line="240" w:lineRule="auto"/>
            </w:pPr>
            <w:r>
              <w:t>Donna Mackay</w:t>
            </w:r>
          </w:p>
        </w:tc>
        <w:tc>
          <w:tcPr>
            <w:tcW w:w="1610" w:type="dxa"/>
            <w:shd w:val="clear" w:color="auto" w:fill="auto"/>
            <w:vAlign w:val="center"/>
          </w:tcPr>
          <w:p w14:paraId="787263CB" w14:textId="3E1B903D" w:rsidR="00D05735" w:rsidRPr="001F0D0F" w:rsidRDefault="005F5108" w:rsidP="002048B6">
            <w:pPr>
              <w:pStyle w:val="TableText"/>
              <w:spacing w:before="0" w:after="0" w:line="240" w:lineRule="auto"/>
            </w:pPr>
            <w:r>
              <w:t>15/10/2019</w:t>
            </w:r>
          </w:p>
        </w:tc>
      </w:tr>
      <w:tr w:rsidR="00D05735" w:rsidRPr="001F0D0F" w14:paraId="787263D4" w14:textId="77777777" w:rsidTr="002048B6">
        <w:trPr>
          <w:cantSplit/>
          <w:trHeight w:val="20"/>
          <w:jc w:val="center"/>
        </w:trPr>
        <w:tc>
          <w:tcPr>
            <w:tcW w:w="3085" w:type="dxa"/>
            <w:shd w:val="clear" w:color="auto" w:fill="auto"/>
            <w:vAlign w:val="center"/>
          </w:tcPr>
          <w:p w14:paraId="787263CD" w14:textId="77777777" w:rsidR="00D05735" w:rsidRPr="001F0D0F" w:rsidRDefault="00D05735" w:rsidP="002048B6">
            <w:pPr>
              <w:pStyle w:val="TableText"/>
            </w:pPr>
            <w:r w:rsidRPr="001F0D0F">
              <w:t>Legal Review</w:t>
            </w:r>
          </w:p>
        </w:tc>
        <w:tc>
          <w:tcPr>
            <w:tcW w:w="3632" w:type="dxa"/>
            <w:shd w:val="clear" w:color="auto" w:fill="auto"/>
            <w:vAlign w:val="center"/>
          </w:tcPr>
          <w:p w14:paraId="787263CE" w14:textId="77777777" w:rsidR="00D05735" w:rsidRPr="001F0D0F" w:rsidRDefault="00D05735" w:rsidP="002048B6">
            <w:pPr>
              <w:pStyle w:val="TableText"/>
              <w:spacing w:before="0" w:after="0" w:line="240" w:lineRule="auto"/>
            </w:pPr>
            <w:r w:rsidRPr="001F0D0F">
              <w:t>INSERT COMMENTS HERE</w:t>
            </w:r>
          </w:p>
          <w:p w14:paraId="787263CF" w14:textId="77777777" w:rsidR="00D05735" w:rsidRPr="001F0D0F" w:rsidRDefault="00D05735" w:rsidP="002048B6">
            <w:pPr>
              <w:pStyle w:val="TableText"/>
              <w:spacing w:before="0" w:after="0" w:line="240" w:lineRule="auto"/>
            </w:pPr>
            <w:r w:rsidRPr="001F0D0F">
              <w:t xml:space="preserve">Please enter details for the Legal Review </w:t>
            </w:r>
          </w:p>
          <w:p w14:paraId="787263D0" w14:textId="77777777" w:rsidR="00D05735" w:rsidRPr="001F0D0F" w:rsidRDefault="00D05735" w:rsidP="002048B6">
            <w:pPr>
              <w:pStyle w:val="TableText"/>
              <w:spacing w:before="0" w:after="0" w:line="240" w:lineRule="auto"/>
            </w:pPr>
            <w:r w:rsidRPr="001F0D0F">
              <w:t xml:space="preserve">Confirm Legal feedback </w:t>
            </w:r>
          </w:p>
          <w:p w14:paraId="787263D1" w14:textId="77777777" w:rsidR="00D05735" w:rsidRPr="001F0D0F" w:rsidRDefault="00D05735" w:rsidP="002048B6">
            <w:pPr>
              <w:pStyle w:val="TableText"/>
              <w:spacing w:before="0" w:after="0" w:line="240" w:lineRule="auto"/>
            </w:pPr>
            <w:r w:rsidRPr="001F0D0F">
              <w:t>Record any issues, actions and key decisions</w:t>
            </w:r>
          </w:p>
        </w:tc>
        <w:tc>
          <w:tcPr>
            <w:tcW w:w="1338" w:type="dxa"/>
            <w:shd w:val="clear" w:color="auto" w:fill="auto"/>
            <w:vAlign w:val="center"/>
          </w:tcPr>
          <w:p w14:paraId="787263D2"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D3" w14:textId="77777777" w:rsidR="00D05735" w:rsidRPr="001F0D0F" w:rsidRDefault="00D05735" w:rsidP="002048B6">
            <w:pPr>
              <w:pStyle w:val="TableText"/>
              <w:spacing w:before="0" w:after="0" w:line="240" w:lineRule="auto"/>
            </w:pPr>
            <w:r w:rsidRPr="001F0D0F">
              <w:t>DD/MM/YY</w:t>
            </w:r>
          </w:p>
        </w:tc>
      </w:tr>
      <w:tr w:rsidR="00D05735" w:rsidRPr="001F0D0F" w14:paraId="787263D6" w14:textId="77777777" w:rsidTr="002048B6">
        <w:trPr>
          <w:cantSplit/>
          <w:trHeight w:val="20"/>
          <w:jc w:val="center"/>
        </w:trPr>
        <w:tc>
          <w:tcPr>
            <w:tcW w:w="9665" w:type="dxa"/>
            <w:gridSpan w:val="4"/>
            <w:shd w:val="clear" w:color="auto" w:fill="auto"/>
            <w:vAlign w:val="center"/>
          </w:tcPr>
          <w:p w14:paraId="787263D5" w14:textId="77777777" w:rsidR="00D05735" w:rsidRPr="001F0D0F" w:rsidRDefault="00D05735" w:rsidP="002048B6">
            <w:pPr>
              <w:pStyle w:val="TableTextBold"/>
            </w:pPr>
            <w:r w:rsidRPr="001F0D0F">
              <w:t>Step 3: Formal Review</w:t>
            </w:r>
          </w:p>
        </w:tc>
      </w:tr>
      <w:tr w:rsidR="00D05735" w:rsidRPr="001F0D0F" w14:paraId="787263DF" w14:textId="77777777" w:rsidTr="002048B6">
        <w:trPr>
          <w:cantSplit/>
          <w:trHeight w:val="20"/>
          <w:jc w:val="center"/>
        </w:trPr>
        <w:tc>
          <w:tcPr>
            <w:tcW w:w="3085" w:type="dxa"/>
            <w:shd w:val="clear" w:color="auto" w:fill="auto"/>
            <w:vAlign w:val="center"/>
          </w:tcPr>
          <w:p w14:paraId="787263D7" w14:textId="77777777" w:rsidR="00D05735" w:rsidRPr="00EE59EA" w:rsidRDefault="00D05735" w:rsidP="002048B6">
            <w:pPr>
              <w:pStyle w:val="TableText"/>
            </w:pPr>
            <w:r w:rsidRPr="00EE59EA">
              <w:t>Group(s)/Project(s) Review(s) Comments and Feedback</w:t>
            </w:r>
          </w:p>
        </w:tc>
        <w:tc>
          <w:tcPr>
            <w:tcW w:w="3632" w:type="dxa"/>
            <w:shd w:val="clear" w:color="auto" w:fill="auto"/>
            <w:vAlign w:val="center"/>
          </w:tcPr>
          <w:p w14:paraId="787263D8" w14:textId="77777777" w:rsidR="00D05735" w:rsidRPr="001F0D0F" w:rsidRDefault="00D05735" w:rsidP="002048B6">
            <w:pPr>
              <w:pStyle w:val="TableText"/>
              <w:spacing w:before="0" w:after="0" w:line="240" w:lineRule="auto"/>
            </w:pPr>
            <w:r w:rsidRPr="001F0D0F">
              <w:t>INSERT COMMENTS HERE</w:t>
            </w:r>
          </w:p>
          <w:p w14:paraId="787263D9" w14:textId="77777777" w:rsidR="00D05735" w:rsidRPr="001F0D0F" w:rsidRDefault="00D05735" w:rsidP="002048B6">
            <w:pPr>
              <w:pStyle w:val="TableText"/>
              <w:spacing w:before="0" w:after="0" w:line="240" w:lineRule="auto"/>
            </w:pPr>
            <w:r w:rsidRPr="001F0D0F">
              <w:t>Please enter details for the Group(s)/Project(s) Review(s)</w:t>
            </w:r>
          </w:p>
          <w:p w14:paraId="787263DA" w14:textId="77777777" w:rsidR="00D05735" w:rsidRPr="001F0D0F" w:rsidRDefault="00D05735" w:rsidP="002048B6">
            <w:pPr>
              <w:pStyle w:val="TableText"/>
              <w:spacing w:before="0" w:after="0" w:line="240" w:lineRule="auto"/>
            </w:pPr>
            <w:r w:rsidRPr="001F0D0F">
              <w:t>Record any issues, actions and key decisions</w:t>
            </w:r>
          </w:p>
          <w:p w14:paraId="787263DB" w14:textId="77777777" w:rsidR="00D05735" w:rsidRPr="001F0D0F" w:rsidRDefault="00D05735" w:rsidP="002048B6">
            <w:pPr>
              <w:pStyle w:val="TableText"/>
              <w:spacing w:before="0" w:after="0" w:line="240" w:lineRule="auto"/>
            </w:pPr>
            <w:r w:rsidRPr="001F0D0F">
              <w:lastRenderedPageBreak/>
              <w:t xml:space="preserve">Confirm outcome of Formal Review </w:t>
            </w:r>
          </w:p>
          <w:p w14:paraId="787263DC" w14:textId="77777777" w:rsidR="00D05735" w:rsidRPr="001F0D0F" w:rsidRDefault="00D05735" w:rsidP="002048B6">
            <w:pPr>
              <w:pStyle w:val="TableText"/>
              <w:spacing w:before="0" w:after="0" w:line="240" w:lineRule="auto"/>
            </w:pPr>
          </w:p>
        </w:tc>
        <w:tc>
          <w:tcPr>
            <w:tcW w:w="1338" w:type="dxa"/>
            <w:shd w:val="clear" w:color="auto" w:fill="auto"/>
            <w:vAlign w:val="center"/>
          </w:tcPr>
          <w:p w14:paraId="787263DD" w14:textId="77777777" w:rsidR="00D05735" w:rsidRPr="001F0D0F" w:rsidRDefault="00D05735" w:rsidP="002048B6">
            <w:pPr>
              <w:pStyle w:val="TableText"/>
              <w:spacing w:before="0" w:after="0" w:line="240" w:lineRule="auto"/>
            </w:pPr>
            <w:r w:rsidRPr="004D43F4">
              <w:lastRenderedPageBreak/>
              <w:t>GSMA Support Staff Name</w:t>
            </w:r>
          </w:p>
        </w:tc>
        <w:tc>
          <w:tcPr>
            <w:tcW w:w="1610" w:type="dxa"/>
            <w:shd w:val="clear" w:color="auto" w:fill="auto"/>
            <w:vAlign w:val="center"/>
          </w:tcPr>
          <w:p w14:paraId="787263DE" w14:textId="77777777" w:rsidR="00D05735" w:rsidRPr="001F0D0F" w:rsidRDefault="00D05735" w:rsidP="002048B6">
            <w:pPr>
              <w:pStyle w:val="TableText"/>
              <w:spacing w:before="0" w:after="0" w:line="240" w:lineRule="auto"/>
            </w:pPr>
            <w:r w:rsidRPr="001F0D0F">
              <w:t>DD/MM/YY</w:t>
            </w:r>
          </w:p>
        </w:tc>
      </w:tr>
      <w:tr w:rsidR="00D05735" w:rsidRPr="001F0D0F" w14:paraId="787263E1" w14:textId="77777777" w:rsidTr="002048B6">
        <w:trPr>
          <w:cantSplit/>
          <w:trHeight w:val="20"/>
          <w:jc w:val="center"/>
        </w:trPr>
        <w:tc>
          <w:tcPr>
            <w:tcW w:w="9665" w:type="dxa"/>
            <w:gridSpan w:val="4"/>
            <w:shd w:val="clear" w:color="auto" w:fill="auto"/>
            <w:vAlign w:val="center"/>
          </w:tcPr>
          <w:p w14:paraId="787263E0" w14:textId="77777777" w:rsidR="00D05735" w:rsidRPr="001F0D0F" w:rsidRDefault="00D05735" w:rsidP="002048B6">
            <w:pPr>
              <w:pStyle w:val="TableTextBold"/>
            </w:pPr>
            <w:r w:rsidRPr="001F0D0F">
              <w:t>Step 4: Formal Approval(s)</w:t>
            </w:r>
          </w:p>
        </w:tc>
      </w:tr>
      <w:tr w:rsidR="00D05735" w:rsidRPr="001F0D0F" w14:paraId="787263E9" w14:textId="77777777" w:rsidTr="002048B6">
        <w:trPr>
          <w:cantSplit/>
          <w:trHeight w:val="20"/>
          <w:jc w:val="center"/>
        </w:trPr>
        <w:tc>
          <w:tcPr>
            <w:tcW w:w="3085" w:type="dxa"/>
            <w:shd w:val="clear" w:color="auto" w:fill="auto"/>
            <w:vAlign w:val="center"/>
          </w:tcPr>
          <w:p w14:paraId="787263E2" w14:textId="77777777" w:rsidR="00D05735" w:rsidRPr="001F0D0F" w:rsidRDefault="00D05735" w:rsidP="002048B6">
            <w:pPr>
              <w:pStyle w:val="TableText"/>
            </w:pPr>
            <w:r w:rsidRPr="001F0D0F">
              <w:t>Group(s)/Project(s) Approval(s) Comments and Feedback</w:t>
            </w:r>
          </w:p>
        </w:tc>
        <w:tc>
          <w:tcPr>
            <w:tcW w:w="3632" w:type="dxa"/>
            <w:shd w:val="clear" w:color="auto" w:fill="auto"/>
            <w:vAlign w:val="center"/>
          </w:tcPr>
          <w:p w14:paraId="787263E3" w14:textId="77777777" w:rsidR="00D05735" w:rsidRPr="001F0D0F" w:rsidRDefault="00D05735" w:rsidP="002048B6">
            <w:pPr>
              <w:pStyle w:val="TableText"/>
              <w:spacing w:before="0" w:after="0" w:line="240" w:lineRule="auto"/>
            </w:pPr>
            <w:r w:rsidRPr="001F0D0F">
              <w:t>INSERT COMMENTS HERE</w:t>
            </w:r>
          </w:p>
          <w:p w14:paraId="787263E4" w14:textId="77777777" w:rsidR="00D05735" w:rsidRPr="001F0D0F" w:rsidRDefault="00D05735" w:rsidP="002048B6">
            <w:pPr>
              <w:pStyle w:val="TableText"/>
              <w:spacing w:before="0" w:after="0" w:line="240" w:lineRule="auto"/>
            </w:pPr>
            <w:r w:rsidRPr="001F0D0F">
              <w:t>Please enter details for the Group(s)/Project(s) Approval(s)</w:t>
            </w:r>
          </w:p>
          <w:p w14:paraId="787263E5" w14:textId="77777777" w:rsidR="00D05735" w:rsidRPr="001F0D0F" w:rsidRDefault="00D05735" w:rsidP="002048B6">
            <w:pPr>
              <w:pStyle w:val="TableText"/>
              <w:spacing w:before="0" w:after="0" w:line="240" w:lineRule="auto"/>
            </w:pPr>
            <w:r w:rsidRPr="001F0D0F">
              <w:t>Record any issues, actions and key decisions</w:t>
            </w:r>
          </w:p>
          <w:p w14:paraId="787263E6" w14:textId="77777777" w:rsidR="00D05735" w:rsidRPr="001F0D0F" w:rsidRDefault="00D05735" w:rsidP="002048B6">
            <w:pPr>
              <w:pStyle w:val="TableText"/>
              <w:spacing w:before="0" w:after="0" w:line="240" w:lineRule="auto"/>
            </w:pPr>
            <w:r w:rsidRPr="001F0D0F">
              <w:t>Confirm outcome of Formal Approval</w:t>
            </w:r>
          </w:p>
        </w:tc>
        <w:tc>
          <w:tcPr>
            <w:tcW w:w="1338" w:type="dxa"/>
            <w:shd w:val="clear" w:color="auto" w:fill="auto"/>
            <w:vAlign w:val="center"/>
          </w:tcPr>
          <w:p w14:paraId="787263E7" w14:textId="77777777" w:rsidR="00D05735" w:rsidRPr="001F0D0F" w:rsidRDefault="00D05735" w:rsidP="002048B6">
            <w:pPr>
              <w:pStyle w:val="TableText"/>
              <w:spacing w:before="0" w:after="0" w:line="240" w:lineRule="auto"/>
            </w:pPr>
            <w:r w:rsidRPr="004D43F4">
              <w:t>GSMA Support Staff Name</w:t>
            </w:r>
          </w:p>
        </w:tc>
        <w:tc>
          <w:tcPr>
            <w:tcW w:w="1610" w:type="dxa"/>
            <w:shd w:val="clear" w:color="auto" w:fill="auto"/>
            <w:vAlign w:val="center"/>
          </w:tcPr>
          <w:p w14:paraId="787263E8" w14:textId="77777777" w:rsidR="00D05735" w:rsidRPr="001F0D0F" w:rsidRDefault="00D05735" w:rsidP="002048B6">
            <w:pPr>
              <w:pStyle w:val="TableText"/>
              <w:spacing w:before="0" w:after="0" w:line="240" w:lineRule="auto"/>
            </w:pPr>
            <w:r w:rsidRPr="001F0D0F">
              <w:t>DD/MM/YY</w:t>
            </w:r>
          </w:p>
        </w:tc>
      </w:tr>
    </w:tbl>
    <w:p w14:paraId="787263EA" w14:textId="77777777" w:rsidR="00D05735" w:rsidRDefault="00D05735" w:rsidP="00D05735">
      <w:pPr>
        <w:pStyle w:val="NormalParagraph"/>
      </w:pPr>
    </w:p>
    <w:p w14:paraId="787263EB" w14:textId="77777777" w:rsidR="00D05735" w:rsidRDefault="00D05735">
      <w:pPr>
        <w:spacing w:before="0"/>
        <w:jc w:val="left"/>
        <w:rPr>
          <w:rFonts w:eastAsia="Times New Roman" w:cs="Arial"/>
          <w:b/>
          <w:bCs/>
          <w:sz w:val="28"/>
          <w:szCs w:val="32"/>
          <w:lang w:eastAsia="en-US"/>
        </w:rPr>
      </w:pPr>
      <w:r>
        <w:br w:type="page"/>
      </w:r>
    </w:p>
    <w:p w14:paraId="651E78C8" w14:textId="77777777" w:rsidR="002048B6" w:rsidRDefault="002048B6" w:rsidP="002048B6">
      <w:pPr>
        <w:pStyle w:val="Heading1"/>
      </w:pPr>
      <w:bookmarkStart w:id="5" w:name="_Toc11071575"/>
      <w:bookmarkStart w:id="6" w:name="_Toc16506716"/>
      <w:bookmarkStart w:id="7" w:name="_Toc327547998"/>
      <w:bookmarkStart w:id="8" w:name="_Toc327548198"/>
      <w:bookmarkStart w:id="9" w:name="_Toc101946531"/>
      <w:r>
        <w:lastRenderedPageBreak/>
        <w:t>Introduction</w:t>
      </w:r>
      <w:bookmarkEnd w:id="5"/>
      <w:bookmarkEnd w:id="6"/>
    </w:p>
    <w:p w14:paraId="5D0C6ACB" w14:textId="77777777" w:rsidR="002048B6" w:rsidRDefault="002048B6" w:rsidP="002048B6">
      <w:pPr>
        <w:pStyle w:val="Heading2"/>
      </w:pPr>
      <w:bookmarkStart w:id="10" w:name="_Toc16506717"/>
      <w:bookmarkStart w:id="11" w:name="_Toc11071576"/>
      <w:r>
        <w:t>Purpose</w:t>
      </w:r>
      <w:bookmarkEnd w:id="10"/>
    </w:p>
    <w:p w14:paraId="4069DB4B" w14:textId="09FB294C" w:rsidR="002048B6" w:rsidRDefault="002048B6" w:rsidP="002048B6">
      <w:pPr>
        <w:spacing w:after="200" w:line="276" w:lineRule="auto"/>
        <w:rPr>
          <w:rFonts w:cs="Arial"/>
          <w:szCs w:val="22"/>
        </w:rPr>
      </w:pPr>
      <w:r>
        <w:rPr>
          <w:rFonts w:cs="Arial"/>
          <w:szCs w:val="22"/>
        </w:rPr>
        <w:t xml:space="preserve">This specification </w:t>
      </w:r>
      <w:r w:rsidR="000B165D">
        <w:rPr>
          <w:rFonts w:cs="Arial"/>
          <w:szCs w:val="22"/>
        </w:rPr>
        <w:t xml:space="preserve">enables </w:t>
      </w:r>
      <w:r>
        <w:rPr>
          <w:rFonts w:cs="Arial"/>
          <w:szCs w:val="22"/>
        </w:rPr>
        <w:t xml:space="preserve">the mobile industry to design, develop, and test a new type of mobile terminal called an Artificial Intelligence (AI) Mobile Device.  </w:t>
      </w:r>
    </w:p>
    <w:p w14:paraId="380E9527" w14:textId="26A2C68B" w:rsidR="002048B6" w:rsidRDefault="002048B6" w:rsidP="002048B6">
      <w:pPr>
        <w:spacing w:after="200" w:line="276" w:lineRule="auto"/>
        <w:rPr>
          <w:rFonts w:cs="Arial"/>
          <w:szCs w:val="22"/>
        </w:rPr>
      </w:pPr>
      <w:r>
        <w:rPr>
          <w:rFonts w:cs="Arial"/>
          <w:szCs w:val="22"/>
        </w:rPr>
        <w:t>This specification defines the normative baseline</w:t>
      </w:r>
      <w:r w:rsidR="00C16CDF">
        <w:rPr>
          <w:rFonts w:cs="Arial"/>
          <w:szCs w:val="22"/>
        </w:rPr>
        <w:t xml:space="preserve"> for an</w:t>
      </w:r>
      <w:r>
        <w:rPr>
          <w:rFonts w:cs="Arial"/>
          <w:szCs w:val="22"/>
        </w:rPr>
        <w:t xml:space="preserve"> </w:t>
      </w:r>
      <w:r w:rsidR="00DF7C70">
        <w:rPr>
          <w:rFonts w:cs="Arial"/>
          <w:szCs w:val="22"/>
        </w:rPr>
        <w:t xml:space="preserve">AI Mobile Device </w:t>
      </w:r>
      <w:r>
        <w:rPr>
          <w:rFonts w:cs="Arial"/>
          <w:szCs w:val="22"/>
        </w:rPr>
        <w:t>covering</w:t>
      </w:r>
      <w:r w:rsidRPr="00AD0A0F">
        <w:rPr>
          <w:rFonts w:cs="Arial"/>
          <w:szCs w:val="22"/>
        </w:rPr>
        <w:t xml:space="preserve"> use-cases, applications, requirements and technology to accelerate the deployment of AI technology across the industry for </w:t>
      </w:r>
      <w:r>
        <w:rPr>
          <w:rFonts w:cs="Arial"/>
          <w:szCs w:val="22"/>
        </w:rPr>
        <w:t>M</w:t>
      </w:r>
      <w:r w:rsidRPr="00AD0A0F">
        <w:rPr>
          <w:rFonts w:cs="Arial"/>
          <w:szCs w:val="22"/>
        </w:rPr>
        <w:t xml:space="preserve">obile </w:t>
      </w:r>
      <w:r>
        <w:rPr>
          <w:rFonts w:cs="Arial"/>
          <w:szCs w:val="22"/>
        </w:rPr>
        <w:t>Network Operators</w:t>
      </w:r>
      <w:r w:rsidRPr="00AD0A0F">
        <w:rPr>
          <w:rFonts w:cs="Arial"/>
          <w:szCs w:val="22"/>
        </w:rPr>
        <w:t>, devices and component manufacturers.</w:t>
      </w:r>
      <w:r>
        <w:rPr>
          <w:rFonts w:cs="Arial"/>
          <w:szCs w:val="22"/>
        </w:rPr>
        <w:t xml:space="preserve"> </w:t>
      </w:r>
    </w:p>
    <w:p w14:paraId="227CC8E5" w14:textId="52CFFA96" w:rsidR="002048B6" w:rsidRDefault="002048B6" w:rsidP="002048B6">
      <w:pPr>
        <w:spacing w:after="200" w:line="276" w:lineRule="auto"/>
        <w:rPr>
          <w:rFonts w:cs="Arial"/>
          <w:szCs w:val="22"/>
        </w:rPr>
      </w:pPr>
      <w:r>
        <w:rPr>
          <w:rFonts w:cs="Arial"/>
          <w:szCs w:val="22"/>
        </w:rPr>
        <w:lastRenderedPageBreak/>
        <w:t>This specification contains normative and informative sections. Unless otherwise specified, all sections are normative.</w:t>
      </w:r>
    </w:p>
    <w:p w14:paraId="2833B6DC" w14:textId="30A9F1FC" w:rsidR="002048B6" w:rsidRDefault="002048B6" w:rsidP="002048B6">
      <w:pPr>
        <w:spacing w:after="200" w:line="276" w:lineRule="auto"/>
        <w:rPr>
          <w:rFonts w:cs="Arial"/>
          <w:szCs w:val="22"/>
        </w:rPr>
      </w:pPr>
      <w:r>
        <w:rPr>
          <w:szCs w:val="22"/>
        </w:rPr>
        <w:t xml:space="preserve">The explanation and background information for this specification is available in the GSMA </w:t>
      </w:r>
      <w:r w:rsidR="00DF7C70">
        <w:rPr>
          <w:szCs w:val="22"/>
        </w:rPr>
        <w:t xml:space="preserve">AI Mobile Device </w:t>
      </w:r>
      <w:r>
        <w:rPr>
          <w:szCs w:val="22"/>
        </w:rPr>
        <w:t>Guidelines Study Report 2018 [</w:t>
      </w:r>
      <w:r w:rsidR="004701E6">
        <w:rPr>
          <w:szCs w:val="22"/>
        </w:rPr>
        <w:t>1</w:t>
      </w:r>
      <w:r>
        <w:rPr>
          <w:szCs w:val="22"/>
        </w:rPr>
        <w:t>6].</w:t>
      </w:r>
    </w:p>
    <w:p w14:paraId="62FADC34" w14:textId="77777777" w:rsidR="002048B6" w:rsidRDefault="002048B6" w:rsidP="002048B6">
      <w:pPr>
        <w:pStyle w:val="Heading2"/>
      </w:pPr>
      <w:bookmarkStart w:id="12" w:name="_Toc11071577"/>
      <w:bookmarkStart w:id="13" w:name="_Toc16506718"/>
      <w:bookmarkEnd w:id="11"/>
      <w:r w:rsidRPr="00F14715">
        <w:t>Scope</w:t>
      </w:r>
      <w:bookmarkEnd w:id="7"/>
      <w:bookmarkEnd w:id="8"/>
      <w:bookmarkEnd w:id="12"/>
      <w:bookmarkEnd w:id="13"/>
      <w:r>
        <w:t xml:space="preserve"> </w:t>
      </w:r>
    </w:p>
    <w:p w14:paraId="4CDE9F44" w14:textId="7C1F1E83" w:rsidR="002048B6" w:rsidRDefault="002048B6" w:rsidP="002048B6">
      <w:pPr>
        <w:spacing w:before="0" w:after="200" w:line="276" w:lineRule="auto"/>
      </w:pPr>
      <w:r>
        <w:t xml:space="preserve">The scope of this specification is to define </w:t>
      </w:r>
      <w:r w:rsidR="00DF7C70">
        <w:t xml:space="preserve">AI Mobile Device </w:t>
      </w:r>
      <w:r>
        <w:t xml:space="preserve">requirements. The </w:t>
      </w:r>
      <w:r w:rsidR="00DF7C70">
        <w:t xml:space="preserve">AI Mobile Device </w:t>
      </w:r>
      <w:r>
        <w:t xml:space="preserve">in this version specifically refers to an AI mobile </w:t>
      </w:r>
      <w:r>
        <w:rPr>
          <w:rFonts w:hint="eastAsia"/>
        </w:rPr>
        <w:t>phone</w:t>
      </w:r>
      <w:r>
        <w:t xml:space="preserve"> and tablet. </w:t>
      </w:r>
      <w:r>
        <w:rPr>
          <w:szCs w:val="24"/>
        </w:rPr>
        <w:t>Other types of mobile devices like IoT and wearable</w:t>
      </w:r>
      <w:r w:rsidR="00E523A8">
        <w:rPr>
          <w:szCs w:val="24"/>
        </w:rPr>
        <w:t xml:space="preserve"> items</w:t>
      </w:r>
      <w:r>
        <w:rPr>
          <w:szCs w:val="24"/>
        </w:rPr>
        <w:t xml:space="preserve"> </w:t>
      </w:r>
      <w:r w:rsidRPr="00BF1BB3">
        <w:rPr>
          <w:szCs w:val="24"/>
        </w:rPr>
        <w:t>may</w:t>
      </w:r>
      <w:r>
        <w:rPr>
          <w:szCs w:val="22"/>
        </w:rPr>
        <w:t xml:space="preserve"> </w:t>
      </w:r>
      <w:r>
        <w:rPr>
          <w:szCs w:val="24"/>
        </w:rPr>
        <w:t>be considered in future release</w:t>
      </w:r>
      <w:r w:rsidR="00E523A8">
        <w:rPr>
          <w:szCs w:val="24"/>
        </w:rPr>
        <w:t>s</w:t>
      </w:r>
      <w:r>
        <w:rPr>
          <w:szCs w:val="24"/>
        </w:rPr>
        <w:t>.</w:t>
      </w:r>
    </w:p>
    <w:p w14:paraId="1390CE85" w14:textId="77777777" w:rsidR="002048B6" w:rsidRPr="001047C2" w:rsidRDefault="002048B6" w:rsidP="002048B6">
      <w:pPr>
        <w:pStyle w:val="Heading2"/>
      </w:pPr>
      <w:r>
        <w:rPr>
          <w:szCs w:val="24"/>
        </w:rPr>
        <w:lastRenderedPageBreak/>
        <w:t xml:space="preserve"> </w:t>
      </w:r>
      <w:bookmarkStart w:id="14" w:name="_Toc327447333"/>
      <w:bookmarkStart w:id="15" w:name="_Toc327548001"/>
      <w:bookmarkStart w:id="16" w:name="_Toc327548201"/>
      <w:bookmarkStart w:id="17" w:name="_Toc11071578"/>
      <w:bookmarkStart w:id="18" w:name="_Toc16506719"/>
      <w:r w:rsidRPr="001B1649">
        <w:t>Definition</w:t>
      </w:r>
      <w:bookmarkEnd w:id="14"/>
      <w:bookmarkEnd w:id="15"/>
      <w:bookmarkEnd w:id="16"/>
      <w:r>
        <w:t xml:space="preserve"> of Terms</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7041"/>
      </w:tblGrid>
      <w:tr w:rsidR="002048B6" w:rsidRPr="00427F8A" w14:paraId="7106E9F3" w14:textId="77777777" w:rsidTr="002048B6">
        <w:trPr>
          <w:cantSplit/>
          <w:tblHeader/>
        </w:trPr>
        <w:tc>
          <w:tcPr>
            <w:tcW w:w="1975" w:type="dxa"/>
            <w:shd w:val="clear" w:color="auto" w:fill="DE002B"/>
          </w:tcPr>
          <w:p w14:paraId="354F7D7D" w14:textId="77777777" w:rsidR="002048B6" w:rsidRPr="00427F8A" w:rsidRDefault="002048B6" w:rsidP="002048B6">
            <w:pPr>
              <w:pStyle w:val="TableHeader"/>
            </w:pPr>
            <w:r w:rsidRPr="00427F8A">
              <w:t xml:space="preserve">Term </w:t>
            </w:r>
          </w:p>
        </w:tc>
        <w:tc>
          <w:tcPr>
            <w:tcW w:w="7041" w:type="dxa"/>
            <w:shd w:val="clear" w:color="auto" w:fill="DE002B"/>
          </w:tcPr>
          <w:p w14:paraId="458DEE97" w14:textId="77777777" w:rsidR="002048B6" w:rsidRPr="00427F8A" w:rsidRDefault="002048B6" w:rsidP="002048B6">
            <w:pPr>
              <w:pStyle w:val="TableHeader"/>
            </w:pPr>
            <w:r w:rsidRPr="00427F8A">
              <w:t>Description</w:t>
            </w:r>
          </w:p>
        </w:tc>
      </w:tr>
      <w:tr w:rsidR="002048B6" w:rsidRPr="001B1649" w14:paraId="7C8AB6F4" w14:textId="77777777" w:rsidTr="002048B6">
        <w:tc>
          <w:tcPr>
            <w:tcW w:w="1975" w:type="dxa"/>
            <w:vAlign w:val="center"/>
          </w:tcPr>
          <w:p w14:paraId="3149F9FA" w14:textId="77777777" w:rsidR="002048B6" w:rsidRPr="00C6177A" w:rsidRDefault="002048B6" w:rsidP="002048B6">
            <w:pPr>
              <w:pStyle w:val="TableText"/>
            </w:pPr>
            <w:r w:rsidRPr="00B400F8">
              <w:t>Deep Learning</w:t>
            </w:r>
          </w:p>
        </w:tc>
        <w:tc>
          <w:tcPr>
            <w:tcW w:w="7041" w:type="dxa"/>
            <w:vAlign w:val="center"/>
          </w:tcPr>
          <w:p w14:paraId="7E07B878" w14:textId="77777777" w:rsidR="002048B6" w:rsidRDefault="002048B6" w:rsidP="002048B6">
            <w:pPr>
              <w:spacing w:before="0" w:after="200" w:line="276" w:lineRule="auto"/>
              <w:rPr>
                <w:sz w:val="20"/>
                <w:szCs w:val="22"/>
                <w:lang w:eastAsia="de-DE" w:bidi="ar-SA"/>
              </w:rPr>
            </w:pPr>
            <w:r w:rsidRPr="00AE59B4">
              <w:rPr>
                <w:sz w:val="20"/>
                <w:szCs w:val="22"/>
                <w:lang w:eastAsia="de-DE" w:bidi="ar-SA"/>
              </w:rPr>
              <w:t xml:space="preserve">Deep learning is an approach to creating rich hierarchical representations through the efficient training of architectures with arbitrarily many layers. Deep learning uses multi-layered networks of simple computing units (or “neurons”). In these neural networks each unit combines a set of input values to produce an output value, which in turn is passed on to other neurons downstream. Neural networks in Deep learning are composed of several hidden layers. </w:t>
            </w:r>
          </w:p>
          <w:p w14:paraId="093CCCD5" w14:textId="77777777" w:rsidR="002048B6" w:rsidRPr="00D70028" w:rsidRDefault="002048B6" w:rsidP="002048B6">
            <w:pPr>
              <w:spacing w:before="0" w:after="200" w:line="276" w:lineRule="auto"/>
            </w:pPr>
            <w:r>
              <w:rPr>
                <w:sz w:val="20"/>
                <w:szCs w:val="22"/>
                <w:lang w:eastAsia="de-DE" w:bidi="ar-SA"/>
              </w:rPr>
              <w:t xml:space="preserve">[Ref: </w:t>
            </w:r>
            <w:r w:rsidRPr="00E2184C">
              <w:rPr>
                <w:sz w:val="20"/>
                <w:szCs w:val="22"/>
                <w:lang w:eastAsia="de-DE" w:bidi="ar-SA"/>
              </w:rPr>
              <w:t>ISO/IEC 23053, 3.x]</w:t>
            </w:r>
          </w:p>
        </w:tc>
      </w:tr>
      <w:tr w:rsidR="00496D0B" w:rsidRPr="001B1649" w14:paraId="494DE2F2" w14:textId="77777777" w:rsidTr="002048B6">
        <w:tc>
          <w:tcPr>
            <w:tcW w:w="1975" w:type="dxa"/>
            <w:vAlign w:val="center"/>
          </w:tcPr>
          <w:p w14:paraId="5E22071E" w14:textId="771AE2DD" w:rsidR="00496D0B" w:rsidRPr="00B400F8" w:rsidRDefault="00496D0B" w:rsidP="002048B6">
            <w:pPr>
              <w:pStyle w:val="TableText"/>
            </w:pPr>
            <w:r>
              <w:t>Deep Neural Network (DNN)</w:t>
            </w:r>
          </w:p>
        </w:tc>
        <w:tc>
          <w:tcPr>
            <w:tcW w:w="7041" w:type="dxa"/>
            <w:vAlign w:val="center"/>
          </w:tcPr>
          <w:p w14:paraId="5A780468" w14:textId="71F5AA19" w:rsidR="00496D0B" w:rsidRPr="00AE59B4" w:rsidRDefault="00496D0B" w:rsidP="002A7223">
            <w:pPr>
              <w:spacing w:before="0" w:after="200" w:line="276" w:lineRule="auto"/>
              <w:rPr>
                <w:sz w:val="20"/>
                <w:szCs w:val="22"/>
                <w:lang w:eastAsia="de-DE" w:bidi="ar-SA"/>
              </w:rPr>
            </w:pPr>
            <w:r>
              <w:rPr>
                <w:sz w:val="20"/>
                <w:szCs w:val="22"/>
                <w:lang w:eastAsia="de-DE" w:bidi="ar-SA"/>
              </w:rPr>
              <w:t>A Deep Neural Network (DNN) is created using the Deep Learning techniques defined above.</w:t>
            </w:r>
          </w:p>
        </w:tc>
      </w:tr>
      <w:tr w:rsidR="002048B6" w:rsidRPr="001B1649" w14:paraId="41E46F26" w14:textId="77777777" w:rsidTr="002048B6">
        <w:tc>
          <w:tcPr>
            <w:tcW w:w="1975" w:type="dxa"/>
            <w:vAlign w:val="center"/>
          </w:tcPr>
          <w:p w14:paraId="7099BBF4" w14:textId="77777777" w:rsidR="002048B6" w:rsidRPr="00A4343E" w:rsidRDefault="002048B6" w:rsidP="002048B6">
            <w:pPr>
              <w:pStyle w:val="TableText"/>
              <w:rPr>
                <w:rFonts w:cs="Arial"/>
              </w:rPr>
            </w:pPr>
            <w:r w:rsidRPr="00C378F9">
              <w:rPr>
                <w:rFonts w:eastAsiaTheme="minorEastAsia" w:cs="Arial"/>
                <w:szCs w:val="24"/>
              </w:rPr>
              <w:lastRenderedPageBreak/>
              <w:t>Facial Photo Enhancement</w:t>
            </w:r>
          </w:p>
        </w:tc>
        <w:tc>
          <w:tcPr>
            <w:tcW w:w="7041" w:type="dxa"/>
            <w:vAlign w:val="center"/>
          </w:tcPr>
          <w:p w14:paraId="54CC6FA8" w14:textId="77777777" w:rsidR="002048B6" w:rsidRPr="00A4343E" w:rsidRDefault="002048B6" w:rsidP="002048B6">
            <w:pPr>
              <w:pStyle w:val="TableText"/>
              <w:rPr>
                <w:rFonts w:cs="Arial"/>
              </w:rPr>
            </w:pPr>
            <w:r w:rsidRPr="009612B5">
              <w:t>An app</w:t>
            </w:r>
            <w:r w:rsidRPr="009612B5">
              <w:rPr>
                <w:rFonts w:hint="eastAsia"/>
                <w:lang w:eastAsia="zh-CN"/>
              </w:rPr>
              <w:t>lication</w:t>
            </w:r>
            <w:r w:rsidRPr="009612B5">
              <w:t xml:space="preserve"> that can do one or more of the following: remove spots, reduce wrinkles, reshape facial features (such as lips, nose, cheeks, ears et</w:t>
            </w:r>
            <w:r>
              <w:rPr>
                <w:rFonts w:hint="eastAsia"/>
                <w:lang w:eastAsia="zh-CN"/>
              </w:rPr>
              <w:t>c.</w:t>
            </w:r>
            <w:r w:rsidRPr="009612B5">
              <w:t>), remove dark circles, and alter skin tone and other common imperfections when taking selfies.</w:t>
            </w:r>
          </w:p>
        </w:tc>
      </w:tr>
      <w:tr w:rsidR="00496D0B" w:rsidRPr="001B1649" w14:paraId="29C074EE" w14:textId="77777777" w:rsidTr="002048B6">
        <w:tc>
          <w:tcPr>
            <w:tcW w:w="1975" w:type="dxa"/>
            <w:vAlign w:val="center"/>
          </w:tcPr>
          <w:p w14:paraId="72B0654B" w14:textId="24F2888D" w:rsidR="00496D0B" w:rsidRPr="00C378F9" w:rsidRDefault="00496D0B" w:rsidP="00496D0B">
            <w:pPr>
              <w:pStyle w:val="TableText"/>
              <w:rPr>
                <w:rFonts w:eastAsiaTheme="minorEastAsia" w:cs="Arial"/>
                <w:szCs w:val="24"/>
              </w:rPr>
            </w:pPr>
            <w:r w:rsidRPr="00BF1BB3">
              <w:rPr>
                <w:rFonts w:cs="Arial"/>
              </w:rPr>
              <w:t>Native API</w:t>
            </w:r>
          </w:p>
        </w:tc>
        <w:tc>
          <w:tcPr>
            <w:tcW w:w="7041" w:type="dxa"/>
            <w:vAlign w:val="center"/>
          </w:tcPr>
          <w:p w14:paraId="742AD1D3" w14:textId="23C3ADE2" w:rsidR="00496D0B" w:rsidRPr="009612B5" w:rsidRDefault="00496D0B" w:rsidP="00496D0B">
            <w:pPr>
              <w:pStyle w:val="TableText"/>
            </w:pPr>
            <w:r w:rsidRPr="00BF1BB3">
              <w:t>APIs provided by the device manufacturer for access to AI hardware (e.g., NPU, CPU, GPU and DSP).</w:t>
            </w:r>
          </w:p>
        </w:tc>
      </w:tr>
      <w:tr w:rsidR="00496D0B" w:rsidRPr="001B1649" w14:paraId="0909681F" w14:textId="77777777" w:rsidTr="002048B6">
        <w:tc>
          <w:tcPr>
            <w:tcW w:w="1975" w:type="dxa"/>
            <w:vAlign w:val="center"/>
          </w:tcPr>
          <w:p w14:paraId="1271BC85" w14:textId="31339ABA" w:rsidR="00496D0B" w:rsidRPr="00C378F9" w:rsidRDefault="00496D0B" w:rsidP="00496D0B">
            <w:pPr>
              <w:pStyle w:val="TableText"/>
              <w:rPr>
                <w:rFonts w:eastAsiaTheme="minorEastAsia" w:cs="Arial"/>
                <w:szCs w:val="24"/>
              </w:rPr>
            </w:pPr>
            <w:r>
              <w:rPr>
                <w:rFonts w:cs="Arial"/>
              </w:rPr>
              <w:t>Native Application</w:t>
            </w:r>
          </w:p>
        </w:tc>
        <w:tc>
          <w:tcPr>
            <w:tcW w:w="7041" w:type="dxa"/>
            <w:vAlign w:val="center"/>
          </w:tcPr>
          <w:p w14:paraId="305A089E" w14:textId="496134CE" w:rsidR="00496D0B" w:rsidRPr="009612B5" w:rsidRDefault="00496D0B" w:rsidP="00496D0B">
            <w:pPr>
              <w:pStyle w:val="TableText"/>
            </w:pPr>
            <w:r>
              <w:t>An application that is pre-installed by the device manufacturer.</w:t>
            </w:r>
          </w:p>
        </w:tc>
      </w:tr>
      <w:tr w:rsidR="00496D0B" w:rsidRPr="001B1649" w14:paraId="354F2E9E" w14:textId="77777777" w:rsidTr="002048B6">
        <w:tc>
          <w:tcPr>
            <w:tcW w:w="1975" w:type="dxa"/>
            <w:vAlign w:val="center"/>
          </w:tcPr>
          <w:p w14:paraId="7388ECF4" w14:textId="77777777" w:rsidR="00496D0B" w:rsidRPr="004E6D30" w:rsidRDefault="00496D0B" w:rsidP="00496D0B">
            <w:pPr>
              <w:pStyle w:val="TableText"/>
              <w:rPr>
                <w:rFonts w:cs="Arial"/>
                <w:lang w:eastAsia="zh-CN"/>
              </w:rPr>
            </w:pPr>
            <w:r>
              <w:rPr>
                <w:rFonts w:cs="Arial" w:hint="eastAsia"/>
                <w:szCs w:val="24"/>
                <w:lang w:eastAsia="zh-CN"/>
              </w:rPr>
              <w:t>OPS</w:t>
            </w:r>
          </w:p>
        </w:tc>
        <w:tc>
          <w:tcPr>
            <w:tcW w:w="7041" w:type="dxa"/>
            <w:vAlign w:val="center"/>
          </w:tcPr>
          <w:p w14:paraId="0F2D3775" w14:textId="74C875EE" w:rsidR="00496D0B" w:rsidRDefault="00496D0B" w:rsidP="00496D0B">
            <w:pPr>
              <w:pStyle w:val="TableText"/>
              <w:rPr>
                <w:rFonts w:cs="Arial"/>
              </w:rPr>
            </w:pPr>
            <w:r>
              <w:rPr>
                <w:rFonts w:cs="Arial"/>
              </w:rPr>
              <w:t>Operations Per Second</w:t>
            </w:r>
          </w:p>
          <w:p w14:paraId="66F738E9" w14:textId="3D5F1EB0" w:rsidR="00496D0B" w:rsidRPr="00B00774" w:rsidRDefault="00496D0B">
            <w:pPr>
              <w:pStyle w:val="TableText"/>
              <w:rPr>
                <w:rFonts w:cs="Arial"/>
                <w:lang w:val="en-US" w:eastAsia="zh-CN"/>
              </w:rPr>
            </w:pPr>
            <w:r w:rsidRPr="00482925">
              <w:rPr>
                <w:rFonts w:cs="Arial"/>
              </w:rPr>
              <w:t xml:space="preserve">Operations </w:t>
            </w:r>
            <w:r w:rsidRPr="00D86FCB">
              <w:rPr>
                <w:rFonts w:cs="Arial"/>
              </w:rPr>
              <w:t xml:space="preserve">only refers to </w:t>
            </w:r>
            <w:r w:rsidRPr="00482925">
              <w:rPr>
                <w:rFonts w:cs="Arial"/>
                <w:lang w:eastAsia="zh-CN"/>
              </w:rPr>
              <w:t>multiply-accumulate</w:t>
            </w:r>
            <w:r>
              <w:rPr>
                <w:rFonts w:cs="Arial"/>
                <w:lang w:eastAsia="zh-CN"/>
              </w:rPr>
              <w:t xml:space="preserve"> </w:t>
            </w:r>
            <w:r>
              <w:rPr>
                <w:rFonts w:cs="Arial" w:hint="eastAsia"/>
                <w:lang w:val="en-US" w:eastAsia="zh-CN"/>
              </w:rPr>
              <w:t>(M</w:t>
            </w:r>
            <w:r>
              <w:rPr>
                <w:rFonts w:cs="Arial"/>
                <w:lang w:val="en-US" w:eastAsia="zh-CN"/>
              </w:rPr>
              <w:t>AC</w:t>
            </w:r>
            <w:r>
              <w:rPr>
                <w:rFonts w:cs="Arial"/>
              </w:rPr>
              <w:t>)</w:t>
            </w:r>
            <w:r w:rsidRPr="00482925">
              <w:rPr>
                <w:rFonts w:cs="Arial"/>
                <w:lang w:eastAsia="zh-CN"/>
              </w:rPr>
              <w:t xml:space="preserve"> </w:t>
            </w:r>
            <w:r w:rsidRPr="00D86FCB">
              <w:rPr>
                <w:rFonts w:cs="Arial"/>
              </w:rPr>
              <w:t>operations, not including input, output and other operations</w:t>
            </w:r>
            <w:r>
              <w:rPr>
                <w:rFonts w:cs="Arial" w:hint="eastAsia"/>
                <w:lang w:eastAsia="zh-CN"/>
              </w:rPr>
              <w:t>,</w:t>
            </w:r>
            <w:r w:rsidRPr="00482925">
              <w:rPr>
                <w:rFonts w:cs="Arial"/>
              </w:rPr>
              <w:t xml:space="preserve"> </w:t>
            </w:r>
            <w:r>
              <w:rPr>
                <w:rFonts w:cs="Arial" w:hint="eastAsia"/>
                <w:lang w:eastAsia="zh-CN"/>
              </w:rPr>
              <w:t>and t</w:t>
            </w:r>
            <w:r>
              <w:rPr>
                <w:rFonts w:cs="Arial"/>
                <w:lang w:eastAsia="zh-CN"/>
              </w:rPr>
              <w:t>ypically 1</w:t>
            </w:r>
            <w:r>
              <w:rPr>
                <w:rFonts w:cs="Arial" w:hint="eastAsia"/>
                <w:lang w:eastAsia="zh-CN"/>
              </w:rPr>
              <w:t xml:space="preserve"> </w:t>
            </w:r>
            <w:r>
              <w:rPr>
                <w:rFonts w:cs="Arial" w:hint="eastAsia"/>
                <w:lang w:val="en-US" w:eastAsia="zh-CN"/>
              </w:rPr>
              <w:t>M</w:t>
            </w:r>
            <w:r>
              <w:rPr>
                <w:rFonts w:cs="Arial"/>
                <w:lang w:val="en-US" w:eastAsia="zh-CN"/>
              </w:rPr>
              <w:t>AC</w:t>
            </w:r>
            <w:r>
              <w:rPr>
                <w:rFonts w:cs="Arial" w:hint="eastAsia"/>
                <w:lang w:val="en-US" w:eastAsia="zh-CN"/>
              </w:rPr>
              <w:t xml:space="preserve"> </w:t>
            </w:r>
            <w:r w:rsidRPr="00482925">
              <w:rPr>
                <w:rFonts w:cs="Arial"/>
                <w:lang w:eastAsia="zh-CN"/>
              </w:rPr>
              <w:t>operation = 2 D</w:t>
            </w:r>
            <w:r>
              <w:rPr>
                <w:rFonts w:cs="Arial"/>
                <w:lang w:eastAsia="zh-CN"/>
              </w:rPr>
              <w:t xml:space="preserve">eep </w:t>
            </w:r>
            <w:r w:rsidRPr="00482925">
              <w:rPr>
                <w:rFonts w:cs="Arial"/>
                <w:lang w:eastAsia="zh-CN"/>
              </w:rPr>
              <w:t>L</w:t>
            </w:r>
            <w:r>
              <w:rPr>
                <w:rFonts w:cs="Arial"/>
                <w:lang w:eastAsia="zh-CN"/>
              </w:rPr>
              <w:t>earning</w:t>
            </w:r>
            <w:r w:rsidRPr="00482925">
              <w:rPr>
                <w:rFonts w:cs="Arial"/>
                <w:lang w:eastAsia="zh-CN"/>
              </w:rPr>
              <w:t xml:space="preserve"> </w:t>
            </w:r>
            <w:r>
              <w:rPr>
                <w:rFonts w:cs="Arial"/>
                <w:lang w:eastAsia="zh-CN"/>
              </w:rPr>
              <w:t>operations</w:t>
            </w:r>
            <w:r w:rsidRPr="00B00774">
              <w:rPr>
                <w:rFonts w:cs="Arial"/>
              </w:rPr>
              <w:t>;</w:t>
            </w:r>
            <w:r>
              <w:rPr>
                <w:rFonts w:cs="Arial" w:hint="eastAsia"/>
                <w:lang w:eastAsia="zh-CN"/>
              </w:rPr>
              <w:t xml:space="preserve"> </w:t>
            </w:r>
            <w:r>
              <w:rPr>
                <w:rFonts w:cs="Arial"/>
              </w:rPr>
              <w:t>T</w:t>
            </w:r>
            <w:r w:rsidRPr="00B00774">
              <w:rPr>
                <w:rFonts w:cs="Arial"/>
                <w:lang w:val="en-US"/>
              </w:rPr>
              <w:t xml:space="preserve">he number of </w:t>
            </w:r>
            <w:r>
              <w:rPr>
                <w:rFonts w:cs="Arial" w:hint="eastAsia"/>
                <w:lang w:val="en-US" w:eastAsia="zh-CN"/>
              </w:rPr>
              <w:t>M</w:t>
            </w:r>
            <w:r>
              <w:rPr>
                <w:rFonts w:cs="Arial"/>
                <w:lang w:val="en-US" w:eastAsia="zh-CN"/>
              </w:rPr>
              <w:t>AC</w:t>
            </w:r>
            <w:r>
              <w:rPr>
                <w:rFonts w:cs="Arial" w:hint="eastAsia"/>
                <w:lang w:val="en-US" w:eastAsia="zh-CN"/>
              </w:rPr>
              <w:t>s</w:t>
            </w:r>
            <w:r w:rsidRPr="00B00774">
              <w:rPr>
                <w:rFonts w:cs="Arial"/>
                <w:lang w:val="en-US"/>
              </w:rPr>
              <w:t xml:space="preserve"> needed to compute an inference on a single image is a common metric to measure the efficiency of the model. </w:t>
            </w:r>
            <w:r>
              <w:rPr>
                <w:rFonts w:cs="Arial"/>
                <w:lang w:val="en-US"/>
              </w:rPr>
              <w:t xml:space="preserve">The widths of the integer matrix multiplication vary by </w:t>
            </w:r>
            <w:r>
              <w:rPr>
                <w:rFonts w:cs="Arial"/>
                <w:lang w:val="en-US"/>
              </w:rPr>
              <w:lastRenderedPageBreak/>
              <w:t>architecture, dedicated hardware and supported topologies. Any claimed TOPS number depends on several assumptions such as frequency, number of MACs and various other hardware specifications.</w:t>
            </w:r>
          </w:p>
        </w:tc>
      </w:tr>
      <w:tr w:rsidR="00496D0B" w:rsidRPr="001B1649" w14:paraId="17517B18" w14:textId="77777777" w:rsidTr="002048B6">
        <w:tc>
          <w:tcPr>
            <w:tcW w:w="1975" w:type="dxa"/>
            <w:vAlign w:val="center"/>
          </w:tcPr>
          <w:p w14:paraId="39BC336C" w14:textId="77777777" w:rsidR="00496D0B" w:rsidRDefault="00496D0B" w:rsidP="00496D0B">
            <w:pPr>
              <w:pStyle w:val="TableText"/>
              <w:rPr>
                <w:rFonts w:cs="Arial"/>
                <w:lang w:eastAsia="zh-CN"/>
              </w:rPr>
            </w:pPr>
            <w:r>
              <w:rPr>
                <w:rFonts w:cs="Arial"/>
                <w:szCs w:val="24"/>
              </w:rPr>
              <w:lastRenderedPageBreak/>
              <w:t>OPS</w:t>
            </w:r>
            <w:r w:rsidRPr="004D282D">
              <w:rPr>
                <w:rFonts w:cs="Arial"/>
                <w:szCs w:val="24"/>
              </w:rPr>
              <w:t>/</w:t>
            </w:r>
            <w:r>
              <w:rPr>
                <w:rFonts w:cs="Arial"/>
                <w:szCs w:val="24"/>
              </w:rPr>
              <w:t>w</w:t>
            </w:r>
          </w:p>
        </w:tc>
        <w:tc>
          <w:tcPr>
            <w:tcW w:w="7041" w:type="dxa"/>
            <w:vAlign w:val="center"/>
          </w:tcPr>
          <w:p w14:paraId="040D8FC7" w14:textId="77777777" w:rsidR="00496D0B" w:rsidRDefault="00496D0B" w:rsidP="00496D0B">
            <w:pPr>
              <w:pStyle w:val="TableText"/>
              <w:rPr>
                <w:rFonts w:cs="Arial"/>
              </w:rPr>
            </w:pPr>
            <w:r w:rsidRPr="00B00774">
              <w:rPr>
                <w:rFonts w:cs="Arial"/>
              </w:rPr>
              <w:t>OPS per watt extend that measurement to describe performance efficiency.</w:t>
            </w:r>
          </w:p>
        </w:tc>
      </w:tr>
      <w:tr w:rsidR="00496D0B" w:rsidRPr="001B1649" w14:paraId="5B53A247" w14:textId="77777777" w:rsidTr="002048B6">
        <w:tc>
          <w:tcPr>
            <w:tcW w:w="1975" w:type="dxa"/>
            <w:vAlign w:val="center"/>
          </w:tcPr>
          <w:p w14:paraId="2AB0A821" w14:textId="39DCC307" w:rsidR="00496D0B" w:rsidRDefault="00496D0B" w:rsidP="00496D0B">
            <w:pPr>
              <w:pStyle w:val="TableText"/>
              <w:rPr>
                <w:rFonts w:cs="Arial"/>
                <w:szCs w:val="24"/>
              </w:rPr>
            </w:pPr>
            <w:r>
              <w:rPr>
                <w:rFonts w:cs="Arial"/>
                <w:szCs w:val="24"/>
              </w:rPr>
              <w:t>Software Framework</w:t>
            </w:r>
          </w:p>
        </w:tc>
        <w:tc>
          <w:tcPr>
            <w:tcW w:w="7041" w:type="dxa"/>
            <w:vAlign w:val="center"/>
          </w:tcPr>
          <w:p w14:paraId="562EC54B" w14:textId="57FF000A" w:rsidR="00496D0B" w:rsidRPr="00B00774" w:rsidRDefault="00496D0B" w:rsidP="00496D0B">
            <w:pPr>
              <w:pStyle w:val="TableText"/>
              <w:rPr>
                <w:rFonts w:cs="Arial"/>
              </w:rPr>
            </w:pPr>
            <w:r w:rsidRPr="00F42C6B">
              <w:t>A software framework is a universal, reusable software environment that provides particular functionality as part of a larger software platform to facilitate development of software applications, products and solutions. Software frameworks may include support programs, compilers, code libraries, tool sets, and application programming interfaces (APIs) that bring together all the different components to enable development of a project or system.</w:t>
            </w:r>
          </w:p>
        </w:tc>
      </w:tr>
      <w:tr w:rsidR="00496D0B" w:rsidRPr="001B1649" w14:paraId="1DBB35BC" w14:textId="77777777" w:rsidTr="002048B6">
        <w:tc>
          <w:tcPr>
            <w:tcW w:w="1975" w:type="dxa"/>
            <w:vAlign w:val="center"/>
          </w:tcPr>
          <w:p w14:paraId="2BEC0B3B" w14:textId="77777777" w:rsidR="00496D0B" w:rsidRPr="00C6177A" w:rsidRDefault="00496D0B" w:rsidP="00496D0B">
            <w:pPr>
              <w:pStyle w:val="TableText"/>
            </w:pPr>
            <w:r w:rsidRPr="004E6D30">
              <w:rPr>
                <w:rFonts w:cs="Arial"/>
              </w:rPr>
              <w:t>TensorFlow</w:t>
            </w:r>
          </w:p>
        </w:tc>
        <w:tc>
          <w:tcPr>
            <w:tcW w:w="7041" w:type="dxa"/>
            <w:vAlign w:val="center"/>
          </w:tcPr>
          <w:p w14:paraId="1977A32A" w14:textId="33457AB5" w:rsidR="00496D0B" w:rsidRPr="00C6177A" w:rsidRDefault="00496D0B" w:rsidP="00496D0B">
            <w:pPr>
              <w:pStyle w:val="TableText"/>
            </w:pPr>
            <w:r>
              <w:rPr>
                <w:rFonts w:cs="Arial"/>
              </w:rPr>
              <w:t xml:space="preserve">TensorFlow is an end-to-end open source platform for machine learning. It has a comprehensive, flexible ecosystem of tools, libraries and community </w:t>
            </w:r>
            <w:r>
              <w:rPr>
                <w:rFonts w:cs="Arial"/>
              </w:rPr>
              <w:lastRenderedPageBreak/>
              <w:t>resources that lets researchers push the state-of-the-art in ML and developers easily build and deploy ML powered applications.</w:t>
            </w:r>
          </w:p>
        </w:tc>
      </w:tr>
      <w:tr w:rsidR="00496D0B" w:rsidRPr="001B1649" w14:paraId="46C42846" w14:textId="77777777" w:rsidTr="002048B6">
        <w:tc>
          <w:tcPr>
            <w:tcW w:w="1975" w:type="dxa"/>
            <w:vAlign w:val="center"/>
          </w:tcPr>
          <w:p w14:paraId="32093EF8" w14:textId="77777777" w:rsidR="00496D0B" w:rsidRPr="00C6177A" w:rsidRDefault="00496D0B" w:rsidP="00496D0B">
            <w:pPr>
              <w:pStyle w:val="TableText"/>
            </w:pPr>
            <w:r w:rsidRPr="004E6D30">
              <w:rPr>
                <w:rFonts w:cs="Arial"/>
              </w:rPr>
              <w:lastRenderedPageBreak/>
              <w:t>TensorFlow Lite</w:t>
            </w:r>
          </w:p>
        </w:tc>
        <w:tc>
          <w:tcPr>
            <w:tcW w:w="7041" w:type="dxa"/>
            <w:vAlign w:val="center"/>
          </w:tcPr>
          <w:p w14:paraId="27C1897C" w14:textId="6350222F" w:rsidR="00496D0B" w:rsidRPr="00C6177A" w:rsidRDefault="00496D0B" w:rsidP="00496D0B">
            <w:pPr>
              <w:pStyle w:val="TableText"/>
            </w:pPr>
            <w:r>
              <w:rPr>
                <w:rFonts w:cs="Arial"/>
              </w:rPr>
              <w:t>TensorFlow Lite is an open source deep learning framework for on-device inference. (</w:t>
            </w:r>
            <w:hyperlink r:id="rId15" w:history="1">
              <w:r w:rsidRPr="000F2047">
                <w:rPr>
                  <w:rStyle w:val="Hyperlink"/>
                  <w:rFonts w:cs="Arial"/>
                </w:rPr>
                <w:t>https://tensorflow.org/</w:t>
              </w:r>
            </w:hyperlink>
            <w:r>
              <w:rPr>
                <w:rFonts w:cs="Arial"/>
              </w:rPr>
              <w:t>)</w:t>
            </w:r>
          </w:p>
        </w:tc>
      </w:tr>
      <w:tr w:rsidR="00496D0B" w:rsidRPr="001B1649" w14:paraId="2AD02523" w14:textId="77777777" w:rsidTr="002048B6">
        <w:tc>
          <w:tcPr>
            <w:tcW w:w="1975" w:type="dxa"/>
            <w:vAlign w:val="center"/>
          </w:tcPr>
          <w:p w14:paraId="1B4F77B0" w14:textId="77777777" w:rsidR="00496D0B" w:rsidRDefault="00496D0B" w:rsidP="00496D0B">
            <w:pPr>
              <w:pStyle w:val="TableText"/>
              <w:rPr>
                <w:rFonts w:cs="Arial"/>
              </w:rPr>
            </w:pPr>
            <w:r>
              <w:rPr>
                <w:rFonts w:cs="Arial"/>
              </w:rPr>
              <w:t>Third-party Applications</w:t>
            </w:r>
          </w:p>
        </w:tc>
        <w:tc>
          <w:tcPr>
            <w:tcW w:w="7041" w:type="dxa"/>
            <w:vAlign w:val="center"/>
          </w:tcPr>
          <w:p w14:paraId="52AF5156" w14:textId="77777777" w:rsidR="00496D0B" w:rsidRDefault="00496D0B" w:rsidP="00496D0B">
            <w:pPr>
              <w:pStyle w:val="TableText"/>
            </w:pPr>
            <w:r>
              <w:t>An application installed by the user.</w:t>
            </w:r>
          </w:p>
        </w:tc>
      </w:tr>
    </w:tbl>
    <w:p w14:paraId="0E2D81D7" w14:textId="77777777" w:rsidR="002048B6" w:rsidRPr="001B1649" w:rsidRDefault="002048B6" w:rsidP="002048B6">
      <w:pPr>
        <w:pStyle w:val="Heading2"/>
      </w:pPr>
      <w:bookmarkStart w:id="19" w:name="_Toc327447334"/>
      <w:bookmarkStart w:id="20" w:name="_Toc327548002"/>
      <w:bookmarkStart w:id="21" w:name="_Toc327548202"/>
      <w:bookmarkStart w:id="22" w:name="_Toc11071579"/>
      <w:bookmarkStart w:id="23" w:name="_Toc16506720"/>
      <w:r>
        <w:t>Abbreviations</w:t>
      </w:r>
      <w:bookmarkEnd w:id="19"/>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7786"/>
      </w:tblGrid>
      <w:tr w:rsidR="002048B6" w:rsidRPr="001B1649" w14:paraId="64DD967D" w14:textId="77777777" w:rsidTr="002048B6">
        <w:trPr>
          <w:cantSplit/>
          <w:tblHeader/>
        </w:trPr>
        <w:tc>
          <w:tcPr>
            <w:tcW w:w="1230" w:type="dxa"/>
            <w:shd w:val="clear" w:color="auto" w:fill="DE002B"/>
          </w:tcPr>
          <w:p w14:paraId="02DACB95" w14:textId="77777777" w:rsidR="002048B6" w:rsidRPr="00BC0319" w:rsidRDefault="002048B6" w:rsidP="002048B6">
            <w:pPr>
              <w:pStyle w:val="TableHeader"/>
            </w:pPr>
            <w:r w:rsidRPr="00BC0319">
              <w:t xml:space="preserve">Term </w:t>
            </w:r>
          </w:p>
        </w:tc>
        <w:tc>
          <w:tcPr>
            <w:tcW w:w="7786" w:type="dxa"/>
            <w:shd w:val="clear" w:color="auto" w:fill="DE002B"/>
          </w:tcPr>
          <w:p w14:paraId="1EC0C8A1" w14:textId="77777777" w:rsidR="002048B6" w:rsidRPr="00BC0319" w:rsidRDefault="002048B6" w:rsidP="002048B6">
            <w:pPr>
              <w:pStyle w:val="TableHeader"/>
            </w:pPr>
            <w:r w:rsidRPr="00BC0319">
              <w:t>Description</w:t>
            </w:r>
          </w:p>
        </w:tc>
      </w:tr>
      <w:tr w:rsidR="002048B6" w:rsidRPr="001B1649" w14:paraId="65E683A3" w14:textId="77777777" w:rsidTr="002048B6">
        <w:tc>
          <w:tcPr>
            <w:tcW w:w="1230" w:type="dxa"/>
            <w:vAlign w:val="center"/>
          </w:tcPr>
          <w:p w14:paraId="23E32DA0" w14:textId="77777777" w:rsidR="002048B6" w:rsidRPr="004E6D30" w:rsidRDefault="002048B6" w:rsidP="002048B6">
            <w:pPr>
              <w:pStyle w:val="TableText"/>
              <w:rPr>
                <w:rFonts w:cs="Arial"/>
              </w:rPr>
            </w:pPr>
            <w:r w:rsidRPr="004E6D30">
              <w:rPr>
                <w:rFonts w:cs="Arial"/>
              </w:rPr>
              <w:t>AI</w:t>
            </w:r>
          </w:p>
        </w:tc>
        <w:tc>
          <w:tcPr>
            <w:tcW w:w="7786" w:type="dxa"/>
            <w:vAlign w:val="center"/>
          </w:tcPr>
          <w:p w14:paraId="5D5A2266" w14:textId="77777777" w:rsidR="002048B6" w:rsidRPr="004E6D30" w:rsidRDefault="002048B6" w:rsidP="002048B6">
            <w:pPr>
              <w:pStyle w:val="TableText"/>
              <w:rPr>
                <w:rFonts w:cs="Arial"/>
              </w:rPr>
            </w:pPr>
            <w:r w:rsidRPr="004E6D30">
              <w:rPr>
                <w:rFonts w:cs="Arial"/>
              </w:rPr>
              <w:t>Artificial Intelligence</w:t>
            </w:r>
          </w:p>
        </w:tc>
      </w:tr>
      <w:tr w:rsidR="002048B6" w:rsidRPr="001B1649" w14:paraId="3AD3C653" w14:textId="77777777" w:rsidTr="002048B6">
        <w:tc>
          <w:tcPr>
            <w:tcW w:w="1230" w:type="dxa"/>
            <w:vAlign w:val="center"/>
          </w:tcPr>
          <w:p w14:paraId="5754E339" w14:textId="77777777" w:rsidR="002048B6" w:rsidRPr="004E6D30" w:rsidRDefault="002048B6" w:rsidP="002048B6">
            <w:pPr>
              <w:pStyle w:val="TableText"/>
              <w:rPr>
                <w:rFonts w:cs="Arial"/>
              </w:rPr>
            </w:pPr>
            <w:r w:rsidRPr="004E6D30">
              <w:rPr>
                <w:rFonts w:cs="Arial"/>
              </w:rPr>
              <w:t>API</w:t>
            </w:r>
          </w:p>
        </w:tc>
        <w:tc>
          <w:tcPr>
            <w:tcW w:w="7786" w:type="dxa"/>
            <w:vAlign w:val="center"/>
          </w:tcPr>
          <w:p w14:paraId="6E9DE7D5" w14:textId="77777777" w:rsidR="002048B6" w:rsidRPr="004E6D30" w:rsidRDefault="002048B6" w:rsidP="002048B6">
            <w:pPr>
              <w:pStyle w:val="TableText"/>
              <w:rPr>
                <w:rFonts w:cs="Arial"/>
              </w:rPr>
            </w:pPr>
            <w:r w:rsidRPr="004E6D30">
              <w:rPr>
                <w:rFonts w:cs="Arial"/>
              </w:rPr>
              <w:t>Application Programming Interface</w:t>
            </w:r>
          </w:p>
        </w:tc>
      </w:tr>
      <w:tr w:rsidR="002048B6" w:rsidRPr="001B1649" w14:paraId="65A0AC4A" w14:textId="77777777" w:rsidTr="002048B6">
        <w:tc>
          <w:tcPr>
            <w:tcW w:w="1230" w:type="dxa"/>
            <w:vAlign w:val="center"/>
          </w:tcPr>
          <w:p w14:paraId="696C2003" w14:textId="77777777" w:rsidR="002048B6" w:rsidRPr="004E6D30" w:rsidRDefault="002048B6" w:rsidP="002048B6">
            <w:pPr>
              <w:pStyle w:val="TableText"/>
              <w:rPr>
                <w:rFonts w:cs="Arial"/>
              </w:rPr>
            </w:pPr>
            <w:r w:rsidRPr="004E6D30">
              <w:rPr>
                <w:rFonts w:cs="Arial"/>
              </w:rPr>
              <w:lastRenderedPageBreak/>
              <w:t>AR</w:t>
            </w:r>
          </w:p>
        </w:tc>
        <w:tc>
          <w:tcPr>
            <w:tcW w:w="7786" w:type="dxa"/>
            <w:vAlign w:val="center"/>
          </w:tcPr>
          <w:p w14:paraId="74150654" w14:textId="77777777" w:rsidR="002048B6" w:rsidRPr="004E6D30" w:rsidRDefault="002048B6" w:rsidP="002048B6">
            <w:pPr>
              <w:pStyle w:val="TableText"/>
              <w:rPr>
                <w:rFonts w:cs="Arial"/>
              </w:rPr>
            </w:pPr>
            <w:r w:rsidRPr="004E6D30">
              <w:rPr>
                <w:rFonts w:cs="Arial"/>
              </w:rPr>
              <w:t>Augmented Reality</w:t>
            </w:r>
          </w:p>
        </w:tc>
      </w:tr>
      <w:tr w:rsidR="002048B6" w:rsidRPr="001B1649" w14:paraId="6AC11AFB" w14:textId="77777777" w:rsidTr="002048B6">
        <w:tc>
          <w:tcPr>
            <w:tcW w:w="1230" w:type="dxa"/>
            <w:vAlign w:val="center"/>
          </w:tcPr>
          <w:p w14:paraId="5FFE82C0" w14:textId="77777777" w:rsidR="002048B6" w:rsidRPr="004E6D30" w:rsidRDefault="002048B6" w:rsidP="002048B6">
            <w:pPr>
              <w:pStyle w:val="TableText"/>
              <w:rPr>
                <w:rFonts w:cs="Arial"/>
              </w:rPr>
            </w:pPr>
            <w:r w:rsidRPr="00073192">
              <w:rPr>
                <w:rFonts w:cs="Arial"/>
                <w:szCs w:val="24"/>
                <w:lang w:eastAsia="en-GB"/>
              </w:rPr>
              <w:t>ASR</w:t>
            </w:r>
          </w:p>
        </w:tc>
        <w:tc>
          <w:tcPr>
            <w:tcW w:w="7786" w:type="dxa"/>
            <w:vAlign w:val="center"/>
          </w:tcPr>
          <w:p w14:paraId="41EAE0DB" w14:textId="77777777" w:rsidR="002048B6" w:rsidRPr="0081033E" w:rsidRDefault="002048B6" w:rsidP="002048B6">
            <w:pPr>
              <w:pStyle w:val="TableText"/>
              <w:rPr>
                <w:rFonts w:cs="Arial"/>
              </w:rPr>
            </w:pPr>
            <w:r>
              <w:rPr>
                <w:rFonts w:cs="Arial" w:hint="eastAsia"/>
                <w:szCs w:val="24"/>
                <w:lang w:eastAsia="zh-CN"/>
              </w:rPr>
              <w:t>A</w:t>
            </w:r>
            <w:r w:rsidRPr="002764ED">
              <w:rPr>
                <w:rFonts w:cs="Arial"/>
                <w:szCs w:val="24"/>
                <w:lang w:eastAsia="en-GB"/>
              </w:rPr>
              <w:t>utomatic</w:t>
            </w:r>
            <w:r>
              <w:rPr>
                <w:rFonts w:cs="Arial" w:hint="eastAsia"/>
                <w:color w:val="666666"/>
                <w:shd w:val="clear" w:color="auto" w:fill="FFFFFF"/>
              </w:rPr>
              <w:t xml:space="preserve"> </w:t>
            </w:r>
            <w:r>
              <w:rPr>
                <w:rFonts w:cs="Arial" w:hint="eastAsia"/>
                <w:szCs w:val="24"/>
                <w:lang w:eastAsia="zh-CN"/>
              </w:rPr>
              <w:t>S</w:t>
            </w:r>
            <w:r w:rsidRPr="00073192">
              <w:rPr>
                <w:rFonts w:cs="Arial"/>
                <w:szCs w:val="24"/>
                <w:lang w:eastAsia="en-GB"/>
              </w:rPr>
              <w:t xml:space="preserve">peech </w:t>
            </w:r>
            <w:r>
              <w:rPr>
                <w:rFonts w:cs="Arial" w:hint="eastAsia"/>
                <w:szCs w:val="24"/>
                <w:lang w:eastAsia="zh-CN"/>
              </w:rPr>
              <w:t>R</w:t>
            </w:r>
            <w:r w:rsidRPr="00073192">
              <w:rPr>
                <w:rFonts w:cs="Arial"/>
                <w:szCs w:val="24"/>
                <w:lang w:eastAsia="en-GB"/>
              </w:rPr>
              <w:t>ecognition</w:t>
            </w:r>
          </w:p>
        </w:tc>
      </w:tr>
      <w:tr w:rsidR="002048B6" w:rsidRPr="001B1649" w14:paraId="17ED4EC5" w14:textId="77777777" w:rsidTr="002048B6">
        <w:tc>
          <w:tcPr>
            <w:tcW w:w="1230" w:type="dxa"/>
            <w:vAlign w:val="center"/>
          </w:tcPr>
          <w:p w14:paraId="0D34FED5" w14:textId="77777777" w:rsidR="002048B6" w:rsidRPr="004E6D30" w:rsidRDefault="002048B6" w:rsidP="002048B6">
            <w:pPr>
              <w:pStyle w:val="TableText"/>
              <w:rPr>
                <w:rFonts w:cs="Arial"/>
              </w:rPr>
            </w:pPr>
            <w:r w:rsidRPr="004E6D30">
              <w:rPr>
                <w:rFonts w:cs="Arial"/>
              </w:rPr>
              <w:t>Caffe</w:t>
            </w:r>
          </w:p>
        </w:tc>
        <w:tc>
          <w:tcPr>
            <w:tcW w:w="7786" w:type="dxa"/>
            <w:vAlign w:val="center"/>
          </w:tcPr>
          <w:p w14:paraId="4520D738" w14:textId="77777777" w:rsidR="002048B6" w:rsidRPr="004E6D30" w:rsidRDefault="002048B6" w:rsidP="002048B6">
            <w:pPr>
              <w:pStyle w:val="TableText"/>
              <w:rPr>
                <w:rFonts w:cs="Arial"/>
              </w:rPr>
            </w:pPr>
            <w:r w:rsidRPr="004E6D30">
              <w:rPr>
                <w:rFonts w:cs="Arial"/>
              </w:rPr>
              <w:t>Convolutional Architecture for Fast Feature Embedding</w:t>
            </w:r>
          </w:p>
        </w:tc>
      </w:tr>
      <w:tr w:rsidR="002048B6" w:rsidRPr="001B1649" w14:paraId="26CA2556" w14:textId="77777777" w:rsidTr="002048B6">
        <w:tc>
          <w:tcPr>
            <w:tcW w:w="1230" w:type="dxa"/>
            <w:vAlign w:val="center"/>
          </w:tcPr>
          <w:p w14:paraId="05F3A3BA" w14:textId="77777777" w:rsidR="002048B6" w:rsidRPr="004E6D30" w:rsidRDefault="002048B6" w:rsidP="002048B6">
            <w:pPr>
              <w:pStyle w:val="TableText"/>
              <w:rPr>
                <w:rFonts w:cs="Arial"/>
              </w:rPr>
            </w:pPr>
            <w:r w:rsidRPr="004E6D30">
              <w:rPr>
                <w:rFonts w:cs="Arial"/>
              </w:rPr>
              <w:t>Caffe2</w:t>
            </w:r>
          </w:p>
        </w:tc>
        <w:tc>
          <w:tcPr>
            <w:tcW w:w="7786" w:type="dxa"/>
            <w:vAlign w:val="center"/>
          </w:tcPr>
          <w:p w14:paraId="6EDCC6F9" w14:textId="7F35EE61" w:rsidR="002048B6" w:rsidRPr="004E6D30" w:rsidRDefault="00496D0B" w:rsidP="00E17DF8">
            <w:pPr>
              <w:pStyle w:val="TableText"/>
              <w:rPr>
                <w:rFonts w:cs="Arial"/>
              </w:rPr>
            </w:pPr>
            <w:r w:rsidRPr="00C370AF">
              <w:rPr>
                <w:rFonts w:cs="Arial"/>
              </w:rPr>
              <w:t>Caffe2 is a deep learning framework that provides an easy and straightforward way for experimentation with deep learning by using community contributions of new models and algorithms. Users bring their creations to scale using the power of GPUs in the cloud or to the masses on mobile with Caffe2’s cross-platform libraries. (</w:t>
            </w:r>
            <w:hyperlink r:id="rId16" w:history="1">
              <w:r w:rsidR="00E17DF8" w:rsidRPr="009C3003">
                <w:rPr>
                  <w:rStyle w:val="Hyperlink"/>
                  <w:rFonts w:cs="Arial"/>
                </w:rPr>
                <w:t>https://caffe2.ai/docs/caffe-migration.html</w:t>
              </w:r>
            </w:hyperlink>
            <w:r w:rsidRPr="00C370AF">
              <w:rPr>
                <w:rFonts w:cs="Arial"/>
              </w:rPr>
              <w:t>)</w:t>
            </w:r>
            <w:r>
              <w:rPr>
                <w:rFonts w:cs="Arial"/>
              </w:rPr>
              <w:t>.</w:t>
            </w:r>
          </w:p>
        </w:tc>
      </w:tr>
      <w:tr w:rsidR="002048B6" w:rsidRPr="001B1649" w14:paraId="3DE40242" w14:textId="77777777" w:rsidTr="002048B6">
        <w:tc>
          <w:tcPr>
            <w:tcW w:w="1230" w:type="dxa"/>
            <w:vAlign w:val="center"/>
          </w:tcPr>
          <w:p w14:paraId="340716DB" w14:textId="77777777" w:rsidR="002048B6" w:rsidRDefault="002048B6" w:rsidP="002048B6">
            <w:pPr>
              <w:pStyle w:val="TableText"/>
              <w:rPr>
                <w:rFonts w:cs="Arial"/>
              </w:rPr>
            </w:pPr>
            <w:r w:rsidRPr="004E6D30">
              <w:rPr>
                <w:rFonts w:cs="Arial"/>
              </w:rPr>
              <w:t>CPU</w:t>
            </w:r>
          </w:p>
        </w:tc>
        <w:tc>
          <w:tcPr>
            <w:tcW w:w="7786" w:type="dxa"/>
            <w:vAlign w:val="center"/>
          </w:tcPr>
          <w:p w14:paraId="0F049565" w14:textId="77777777" w:rsidR="002048B6" w:rsidRDefault="002048B6" w:rsidP="002048B6">
            <w:pPr>
              <w:pStyle w:val="TableText"/>
              <w:rPr>
                <w:rFonts w:cs="Arial"/>
              </w:rPr>
            </w:pPr>
            <w:r w:rsidRPr="004E6D30">
              <w:rPr>
                <w:rFonts w:cs="Arial"/>
              </w:rPr>
              <w:t>Central Processing Unit</w:t>
            </w:r>
          </w:p>
        </w:tc>
      </w:tr>
      <w:tr w:rsidR="002048B6" w:rsidRPr="001B1649" w14:paraId="494A0586" w14:textId="77777777" w:rsidTr="002048B6">
        <w:tc>
          <w:tcPr>
            <w:tcW w:w="1230" w:type="dxa"/>
            <w:vAlign w:val="center"/>
          </w:tcPr>
          <w:p w14:paraId="6F376B26" w14:textId="77777777" w:rsidR="002048B6" w:rsidRPr="004E6D30" w:rsidRDefault="002048B6" w:rsidP="002048B6">
            <w:pPr>
              <w:pStyle w:val="TableText"/>
              <w:rPr>
                <w:rFonts w:cs="Arial"/>
              </w:rPr>
            </w:pPr>
            <w:r w:rsidRPr="009612B5">
              <w:rPr>
                <w:rFonts w:cs="Arial"/>
              </w:rPr>
              <w:t>DNN</w:t>
            </w:r>
          </w:p>
        </w:tc>
        <w:tc>
          <w:tcPr>
            <w:tcW w:w="7786" w:type="dxa"/>
            <w:vAlign w:val="center"/>
          </w:tcPr>
          <w:p w14:paraId="3C169474" w14:textId="77777777" w:rsidR="002048B6" w:rsidRPr="004E6D30" w:rsidRDefault="002048B6" w:rsidP="002048B6">
            <w:pPr>
              <w:pStyle w:val="TableText"/>
              <w:rPr>
                <w:rFonts w:cs="Arial"/>
              </w:rPr>
            </w:pPr>
            <w:r w:rsidRPr="009612B5">
              <w:rPr>
                <w:rFonts w:cs="Arial"/>
              </w:rPr>
              <w:t>Deep Neural Ne</w:t>
            </w:r>
            <w:r>
              <w:rPr>
                <w:rFonts w:cs="Arial"/>
              </w:rPr>
              <w:t>t</w:t>
            </w:r>
            <w:r w:rsidRPr="009612B5">
              <w:rPr>
                <w:rFonts w:cs="Arial"/>
              </w:rPr>
              <w:t>work</w:t>
            </w:r>
          </w:p>
        </w:tc>
      </w:tr>
      <w:tr w:rsidR="002048B6" w:rsidRPr="001B1649" w14:paraId="488B8282" w14:textId="77777777" w:rsidTr="002048B6">
        <w:tc>
          <w:tcPr>
            <w:tcW w:w="1230" w:type="dxa"/>
            <w:vAlign w:val="center"/>
          </w:tcPr>
          <w:p w14:paraId="37C2C849" w14:textId="77777777" w:rsidR="002048B6" w:rsidRPr="004E6D30" w:rsidRDefault="002048B6" w:rsidP="002048B6">
            <w:pPr>
              <w:pStyle w:val="TableText"/>
              <w:rPr>
                <w:rFonts w:cs="Arial"/>
              </w:rPr>
            </w:pPr>
            <w:r w:rsidRPr="004E6D30">
              <w:rPr>
                <w:rFonts w:cs="Arial"/>
              </w:rPr>
              <w:t>DSP</w:t>
            </w:r>
          </w:p>
        </w:tc>
        <w:tc>
          <w:tcPr>
            <w:tcW w:w="7786" w:type="dxa"/>
            <w:vAlign w:val="center"/>
          </w:tcPr>
          <w:p w14:paraId="468A73DB" w14:textId="77777777" w:rsidR="002048B6" w:rsidRPr="004E6D30" w:rsidRDefault="002048B6" w:rsidP="002048B6">
            <w:pPr>
              <w:pStyle w:val="TableText"/>
              <w:rPr>
                <w:rFonts w:cs="Arial"/>
              </w:rPr>
            </w:pPr>
            <w:r w:rsidRPr="004E6D30">
              <w:rPr>
                <w:rFonts w:cs="Arial"/>
              </w:rPr>
              <w:t>Digital Signal Processing</w:t>
            </w:r>
          </w:p>
        </w:tc>
      </w:tr>
      <w:tr w:rsidR="002048B6" w:rsidRPr="001B1649" w14:paraId="096F8331" w14:textId="77777777" w:rsidTr="002048B6">
        <w:tc>
          <w:tcPr>
            <w:tcW w:w="1230" w:type="dxa"/>
            <w:vAlign w:val="center"/>
          </w:tcPr>
          <w:p w14:paraId="2B1A88EC" w14:textId="77777777" w:rsidR="002048B6" w:rsidRPr="004E6D30" w:rsidRDefault="002048B6" w:rsidP="002048B6">
            <w:pPr>
              <w:pStyle w:val="TableText"/>
              <w:rPr>
                <w:rFonts w:cs="Arial"/>
                <w:lang w:eastAsia="zh-CN"/>
              </w:rPr>
            </w:pPr>
            <w:r>
              <w:rPr>
                <w:rFonts w:eastAsiaTheme="minorEastAsia" w:cs="Arial" w:hint="eastAsia"/>
                <w:szCs w:val="24"/>
              </w:rPr>
              <w:t>FAR</w:t>
            </w:r>
          </w:p>
        </w:tc>
        <w:tc>
          <w:tcPr>
            <w:tcW w:w="7786" w:type="dxa"/>
            <w:vAlign w:val="center"/>
          </w:tcPr>
          <w:p w14:paraId="34039B74" w14:textId="77777777" w:rsidR="002048B6" w:rsidRPr="004E6D30" w:rsidRDefault="002048B6" w:rsidP="002048B6">
            <w:pPr>
              <w:pStyle w:val="TableText"/>
              <w:rPr>
                <w:rFonts w:cs="Arial"/>
                <w:lang w:eastAsia="zh-CN"/>
              </w:rPr>
            </w:pPr>
            <w:r>
              <w:rPr>
                <w:rFonts w:eastAsiaTheme="minorEastAsia" w:cs="Arial" w:hint="eastAsia"/>
                <w:szCs w:val="24"/>
              </w:rPr>
              <w:t>False A</w:t>
            </w:r>
            <w:r>
              <w:rPr>
                <w:rFonts w:eastAsiaTheme="minorEastAsia" w:cs="Arial"/>
                <w:szCs w:val="24"/>
              </w:rPr>
              <w:t>cceptance</w:t>
            </w:r>
            <w:r>
              <w:rPr>
                <w:rFonts w:eastAsiaTheme="minorEastAsia" w:cs="Arial" w:hint="eastAsia"/>
                <w:szCs w:val="24"/>
              </w:rPr>
              <w:t xml:space="preserve"> Rate </w:t>
            </w:r>
          </w:p>
        </w:tc>
      </w:tr>
      <w:tr w:rsidR="002048B6" w:rsidRPr="001B1649" w14:paraId="23CF756B" w14:textId="77777777" w:rsidTr="002048B6">
        <w:tc>
          <w:tcPr>
            <w:tcW w:w="1230" w:type="dxa"/>
            <w:vAlign w:val="center"/>
          </w:tcPr>
          <w:p w14:paraId="16089E4F" w14:textId="77777777" w:rsidR="002048B6" w:rsidRDefault="002048B6" w:rsidP="002048B6">
            <w:pPr>
              <w:pStyle w:val="TableText"/>
              <w:rPr>
                <w:rFonts w:eastAsiaTheme="minorEastAsia" w:cs="Arial"/>
                <w:szCs w:val="24"/>
                <w:lang w:eastAsia="zh-CN"/>
              </w:rPr>
            </w:pPr>
            <w:r w:rsidRPr="00615158">
              <w:rPr>
                <w:rFonts w:cs="Arial" w:hint="eastAsia"/>
                <w:szCs w:val="24"/>
              </w:rPr>
              <w:lastRenderedPageBreak/>
              <w:t>FPE</w:t>
            </w:r>
          </w:p>
        </w:tc>
        <w:tc>
          <w:tcPr>
            <w:tcW w:w="7786" w:type="dxa"/>
            <w:vAlign w:val="center"/>
          </w:tcPr>
          <w:p w14:paraId="63ADF651" w14:textId="77777777" w:rsidR="002048B6" w:rsidRDefault="002048B6" w:rsidP="002048B6">
            <w:pPr>
              <w:pStyle w:val="TableText"/>
              <w:rPr>
                <w:rFonts w:eastAsiaTheme="minorEastAsia" w:cs="Arial"/>
                <w:szCs w:val="24"/>
                <w:lang w:eastAsia="zh-CN"/>
              </w:rPr>
            </w:pPr>
            <w:r>
              <w:rPr>
                <w:rFonts w:cs="Arial"/>
                <w:szCs w:val="24"/>
              </w:rPr>
              <w:t>Facial Photo Enhancement</w:t>
            </w:r>
          </w:p>
        </w:tc>
      </w:tr>
      <w:tr w:rsidR="002048B6" w:rsidRPr="001B1649" w14:paraId="709C7AB1" w14:textId="77777777" w:rsidTr="002048B6">
        <w:tc>
          <w:tcPr>
            <w:tcW w:w="1230" w:type="dxa"/>
            <w:vAlign w:val="center"/>
          </w:tcPr>
          <w:p w14:paraId="68D8443D" w14:textId="77777777" w:rsidR="002048B6" w:rsidRPr="004E6D30" w:rsidRDefault="002048B6" w:rsidP="002048B6">
            <w:pPr>
              <w:pStyle w:val="TableText"/>
              <w:rPr>
                <w:rFonts w:cs="Arial"/>
                <w:lang w:eastAsia="zh-CN"/>
              </w:rPr>
            </w:pPr>
            <w:r>
              <w:rPr>
                <w:rFonts w:cs="Arial" w:hint="eastAsia"/>
                <w:lang w:eastAsia="zh-CN"/>
              </w:rPr>
              <w:t>FRR</w:t>
            </w:r>
          </w:p>
        </w:tc>
        <w:tc>
          <w:tcPr>
            <w:tcW w:w="7786" w:type="dxa"/>
            <w:vAlign w:val="center"/>
          </w:tcPr>
          <w:p w14:paraId="4BBEC51B" w14:textId="77777777" w:rsidR="002048B6" w:rsidRPr="004E6D30" w:rsidRDefault="002048B6" w:rsidP="002048B6">
            <w:pPr>
              <w:pStyle w:val="TableText"/>
              <w:rPr>
                <w:rFonts w:cs="Arial"/>
              </w:rPr>
            </w:pPr>
            <w:r>
              <w:rPr>
                <w:rFonts w:eastAsiaTheme="minorEastAsia" w:cs="Arial" w:hint="eastAsia"/>
                <w:szCs w:val="24"/>
              </w:rPr>
              <w:t>False Rejection Rate</w:t>
            </w:r>
          </w:p>
        </w:tc>
      </w:tr>
      <w:tr w:rsidR="002048B6" w:rsidRPr="001B1649" w14:paraId="0AD827CC" w14:textId="77777777" w:rsidTr="002048B6">
        <w:tc>
          <w:tcPr>
            <w:tcW w:w="1230" w:type="dxa"/>
            <w:vAlign w:val="center"/>
          </w:tcPr>
          <w:p w14:paraId="3E1BC8FE" w14:textId="77777777" w:rsidR="002048B6" w:rsidRPr="004E6D30" w:rsidRDefault="002048B6" w:rsidP="002048B6">
            <w:pPr>
              <w:pStyle w:val="TableText"/>
              <w:rPr>
                <w:rFonts w:cs="Arial"/>
              </w:rPr>
            </w:pPr>
            <w:r w:rsidRPr="004E6D30">
              <w:rPr>
                <w:rFonts w:cs="Arial"/>
              </w:rPr>
              <w:t>GPU</w:t>
            </w:r>
          </w:p>
        </w:tc>
        <w:tc>
          <w:tcPr>
            <w:tcW w:w="7786" w:type="dxa"/>
            <w:vAlign w:val="center"/>
          </w:tcPr>
          <w:p w14:paraId="4AFA994E" w14:textId="77777777" w:rsidR="002048B6" w:rsidRPr="004E6D30" w:rsidRDefault="002048B6" w:rsidP="002048B6">
            <w:pPr>
              <w:pStyle w:val="TableText"/>
              <w:rPr>
                <w:rFonts w:cs="Arial"/>
              </w:rPr>
            </w:pPr>
            <w:r w:rsidRPr="004E6D30">
              <w:rPr>
                <w:rFonts w:cs="Arial"/>
              </w:rPr>
              <w:t>Graphics Processing Unit</w:t>
            </w:r>
          </w:p>
        </w:tc>
      </w:tr>
      <w:tr w:rsidR="002048B6" w:rsidRPr="001B1649" w14:paraId="2E2006CC" w14:textId="77777777" w:rsidTr="002048B6">
        <w:tc>
          <w:tcPr>
            <w:tcW w:w="1230" w:type="dxa"/>
            <w:vAlign w:val="center"/>
          </w:tcPr>
          <w:p w14:paraId="217B6426" w14:textId="77777777" w:rsidR="002048B6" w:rsidRPr="004E6D30" w:rsidRDefault="002048B6" w:rsidP="002048B6">
            <w:pPr>
              <w:pStyle w:val="TableText"/>
              <w:rPr>
                <w:rFonts w:cs="Arial"/>
              </w:rPr>
            </w:pPr>
            <w:r w:rsidRPr="009612B5">
              <w:rPr>
                <w:rFonts w:cs="Arial"/>
              </w:rPr>
              <w:t>GSMA</w:t>
            </w:r>
          </w:p>
        </w:tc>
        <w:tc>
          <w:tcPr>
            <w:tcW w:w="7786" w:type="dxa"/>
            <w:vAlign w:val="center"/>
          </w:tcPr>
          <w:p w14:paraId="15BDD1A3" w14:textId="77777777" w:rsidR="002048B6" w:rsidRPr="004E6D30" w:rsidRDefault="002048B6" w:rsidP="002048B6">
            <w:pPr>
              <w:pStyle w:val="TableText"/>
              <w:rPr>
                <w:rFonts w:cs="Arial"/>
              </w:rPr>
            </w:pPr>
            <w:r w:rsidRPr="009612B5">
              <w:rPr>
                <w:rFonts w:cs="Arial"/>
              </w:rPr>
              <w:t>Global System for Mobile Communications, originally Group Special Mobile Association</w:t>
            </w:r>
          </w:p>
        </w:tc>
      </w:tr>
      <w:tr w:rsidR="002048B6" w:rsidRPr="001B1649" w14:paraId="2CF5F567" w14:textId="77777777" w:rsidTr="002048B6">
        <w:tc>
          <w:tcPr>
            <w:tcW w:w="1230" w:type="dxa"/>
            <w:vAlign w:val="center"/>
          </w:tcPr>
          <w:p w14:paraId="1DB19CDF" w14:textId="77777777" w:rsidR="002048B6" w:rsidRPr="004E6D30" w:rsidRDefault="002048B6" w:rsidP="002048B6">
            <w:pPr>
              <w:pStyle w:val="TableText"/>
              <w:rPr>
                <w:rFonts w:cs="Arial"/>
                <w:lang w:eastAsia="zh-CN"/>
              </w:rPr>
            </w:pPr>
            <w:r>
              <w:rPr>
                <w:rFonts w:cs="Arial" w:hint="eastAsia"/>
                <w:lang w:eastAsia="zh-CN"/>
              </w:rPr>
              <w:t>MAC</w:t>
            </w:r>
          </w:p>
        </w:tc>
        <w:tc>
          <w:tcPr>
            <w:tcW w:w="7786" w:type="dxa"/>
            <w:vAlign w:val="center"/>
          </w:tcPr>
          <w:p w14:paraId="41DBEBE8" w14:textId="77777777" w:rsidR="002048B6" w:rsidRPr="004E6D30" w:rsidRDefault="002048B6" w:rsidP="002048B6">
            <w:pPr>
              <w:pStyle w:val="TableText"/>
              <w:rPr>
                <w:rFonts w:cs="Arial"/>
              </w:rPr>
            </w:pPr>
            <w:r>
              <w:rPr>
                <w:rFonts w:cs="Arial" w:hint="eastAsia"/>
                <w:lang w:eastAsia="zh-CN"/>
              </w:rPr>
              <w:t>M</w:t>
            </w:r>
            <w:r w:rsidRPr="00482925">
              <w:rPr>
                <w:rFonts w:cs="Arial"/>
                <w:lang w:eastAsia="zh-CN"/>
              </w:rPr>
              <w:t>ultiply-accumulate</w:t>
            </w:r>
          </w:p>
        </w:tc>
      </w:tr>
      <w:tr w:rsidR="002048B6" w:rsidRPr="001B1649" w14:paraId="25942079" w14:textId="77777777" w:rsidTr="002048B6">
        <w:tc>
          <w:tcPr>
            <w:tcW w:w="1230" w:type="dxa"/>
            <w:vAlign w:val="center"/>
          </w:tcPr>
          <w:p w14:paraId="72D44D40" w14:textId="77777777" w:rsidR="002048B6" w:rsidRPr="004E6D30" w:rsidRDefault="002048B6" w:rsidP="002048B6">
            <w:pPr>
              <w:pStyle w:val="TableText"/>
              <w:rPr>
                <w:rFonts w:cs="Arial"/>
                <w:lang w:eastAsia="zh-CN"/>
              </w:rPr>
            </w:pPr>
            <w:r>
              <w:rPr>
                <w:rFonts w:cs="Arial" w:hint="eastAsia"/>
                <w:lang w:eastAsia="zh-CN"/>
              </w:rPr>
              <w:t>M</w:t>
            </w:r>
            <w:r>
              <w:rPr>
                <w:rFonts w:cs="Arial"/>
                <w:lang w:eastAsia="zh-CN"/>
              </w:rPr>
              <w:t>EC</w:t>
            </w:r>
          </w:p>
        </w:tc>
        <w:tc>
          <w:tcPr>
            <w:tcW w:w="7786" w:type="dxa"/>
            <w:vAlign w:val="center"/>
          </w:tcPr>
          <w:p w14:paraId="55A49279" w14:textId="179A8702" w:rsidR="002048B6" w:rsidRPr="004E6D30" w:rsidRDefault="002048B6" w:rsidP="002048B6">
            <w:pPr>
              <w:pStyle w:val="TableText"/>
              <w:rPr>
                <w:rFonts w:cs="Arial"/>
                <w:lang w:eastAsia="zh-CN"/>
              </w:rPr>
            </w:pPr>
            <w:r>
              <w:rPr>
                <w:rFonts w:cs="Arial" w:hint="eastAsia"/>
                <w:lang w:eastAsia="zh-CN"/>
              </w:rPr>
              <w:t>M</w:t>
            </w:r>
            <w:r w:rsidR="00B7486A">
              <w:rPr>
                <w:rFonts w:cs="Arial"/>
                <w:lang w:eastAsia="zh-CN"/>
              </w:rPr>
              <w:t>obile E</w:t>
            </w:r>
            <w:r>
              <w:rPr>
                <w:rFonts w:cs="Arial"/>
                <w:lang w:eastAsia="zh-CN"/>
              </w:rPr>
              <w:t>dge Computing</w:t>
            </w:r>
          </w:p>
        </w:tc>
      </w:tr>
      <w:tr w:rsidR="002048B6" w:rsidRPr="001B1649" w14:paraId="23DC40C5" w14:textId="77777777" w:rsidTr="002048B6">
        <w:tc>
          <w:tcPr>
            <w:tcW w:w="1230" w:type="dxa"/>
            <w:vAlign w:val="center"/>
          </w:tcPr>
          <w:p w14:paraId="3EAE86BE" w14:textId="77777777" w:rsidR="002048B6" w:rsidRDefault="002048B6" w:rsidP="002048B6">
            <w:pPr>
              <w:pStyle w:val="TableText"/>
              <w:rPr>
                <w:rFonts w:cs="Arial"/>
                <w:lang w:eastAsia="zh-CN"/>
              </w:rPr>
            </w:pPr>
            <w:r>
              <w:rPr>
                <w:rFonts w:cs="Arial"/>
                <w:szCs w:val="24"/>
                <w:lang w:eastAsia="en-GB"/>
              </w:rPr>
              <w:t>NLP</w:t>
            </w:r>
          </w:p>
        </w:tc>
        <w:tc>
          <w:tcPr>
            <w:tcW w:w="7786" w:type="dxa"/>
            <w:vAlign w:val="center"/>
          </w:tcPr>
          <w:p w14:paraId="4873F71F" w14:textId="77777777" w:rsidR="002048B6" w:rsidRDefault="002048B6" w:rsidP="002048B6">
            <w:pPr>
              <w:pStyle w:val="TableText"/>
              <w:rPr>
                <w:rFonts w:cs="Arial"/>
                <w:lang w:eastAsia="zh-CN"/>
              </w:rPr>
            </w:pPr>
            <w:r>
              <w:rPr>
                <w:rFonts w:cs="Arial" w:hint="eastAsia"/>
                <w:szCs w:val="24"/>
                <w:lang w:eastAsia="zh-CN"/>
              </w:rPr>
              <w:t>N</w:t>
            </w:r>
            <w:r w:rsidRPr="00073192">
              <w:rPr>
                <w:rFonts w:cs="Arial"/>
                <w:szCs w:val="24"/>
                <w:lang w:eastAsia="en-GB"/>
              </w:rPr>
              <w:t>atural</w:t>
            </w:r>
            <w:r>
              <w:rPr>
                <w:rFonts w:cs="Arial" w:hint="eastAsia"/>
                <w:szCs w:val="24"/>
                <w:lang w:eastAsia="zh-CN"/>
              </w:rPr>
              <w:t xml:space="preserve"> L</w:t>
            </w:r>
            <w:r w:rsidRPr="00073192">
              <w:rPr>
                <w:rFonts w:cs="Arial"/>
                <w:szCs w:val="24"/>
                <w:lang w:eastAsia="en-GB"/>
              </w:rPr>
              <w:t xml:space="preserve">anguage </w:t>
            </w:r>
            <w:r>
              <w:rPr>
                <w:rFonts w:cs="Arial" w:hint="eastAsia"/>
                <w:szCs w:val="24"/>
                <w:lang w:eastAsia="zh-CN"/>
              </w:rPr>
              <w:t>P</w:t>
            </w:r>
            <w:r>
              <w:rPr>
                <w:rFonts w:cs="Arial" w:hint="eastAsia"/>
                <w:szCs w:val="24"/>
              </w:rPr>
              <w:t>rocessing</w:t>
            </w:r>
          </w:p>
        </w:tc>
      </w:tr>
      <w:tr w:rsidR="002048B6" w:rsidRPr="001B1649" w14:paraId="57D49027" w14:textId="77777777" w:rsidTr="002048B6">
        <w:tc>
          <w:tcPr>
            <w:tcW w:w="1230" w:type="dxa"/>
            <w:vAlign w:val="center"/>
          </w:tcPr>
          <w:p w14:paraId="53AD9D9B" w14:textId="77777777" w:rsidR="002048B6" w:rsidRDefault="002048B6" w:rsidP="002048B6">
            <w:pPr>
              <w:pStyle w:val="TableText"/>
              <w:rPr>
                <w:rFonts w:cs="Arial"/>
                <w:lang w:eastAsia="zh-CN"/>
              </w:rPr>
            </w:pPr>
            <w:r w:rsidRPr="009612B5">
              <w:rPr>
                <w:rFonts w:cs="Arial"/>
              </w:rPr>
              <w:t>NPU</w:t>
            </w:r>
          </w:p>
        </w:tc>
        <w:tc>
          <w:tcPr>
            <w:tcW w:w="7786" w:type="dxa"/>
            <w:vAlign w:val="center"/>
          </w:tcPr>
          <w:p w14:paraId="46842D8F" w14:textId="77777777" w:rsidR="002048B6" w:rsidRDefault="002048B6" w:rsidP="002048B6">
            <w:pPr>
              <w:pStyle w:val="TableText"/>
              <w:rPr>
                <w:rFonts w:cs="Arial"/>
                <w:lang w:eastAsia="zh-CN"/>
              </w:rPr>
            </w:pPr>
            <w:r w:rsidRPr="009612B5">
              <w:rPr>
                <w:rFonts w:cs="Arial"/>
              </w:rPr>
              <w:t>Neural Processing Unit</w:t>
            </w:r>
          </w:p>
        </w:tc>
      </w:tr>
      <w:tr w:rsidR="002048B6" w:rsidRPr="001B1649" w14:paraId="4D42A288" w14:textId="77777777" w:rsidTr="002048B6">
        <w:tc>
          <w:tcPr>
            <w:tcW w:w="1230" w:type="dxa"/>
            <w:vAlign w:val="center"/>
          </w:tcPr>
          <w:p w14:paraId="10AB13C5" w14:textId="77777777" w:rsidR="002048B6" w:rsidRPr="009612B5" w:rsidRDefault="002048B6" w:rsidP="002048B6">
            <w:pPr>
              <w:pStyle w:val="TableText"/>
              <w:rPr>
                <w:rFonts w:cs="Arial"/>
                <w:lang w:eastAsia="zh-CN"/>
              </w:rPr>
            </w:pPr>
            <w:r>
              <w:rPr>
                <w:rFonts w:eastAsiaTheme="minorEastAsia" w:cs="Arial" w:hint="eastAsia"/>
                <w:szCs w:val="24"/>
              </w:rPr>
              <w:t>SAR</w:t>
            </w:r>
          </w:p>
        </w:tc>
        <w:tc>
          <w:tcPr>
            <w:tcW w:w="7786" w:type="dxa"/>
            <w:vAlign w:val="center"/>
          </w:tcPr>
          <w:p w14:paraId="0E2219C0" w14:textId="77777777" w:rsidR="002048B6" w:rsidRPr="009612B5" w:rsidRDefault="002048B6" w:rsidP="002048B6">
            <w:pPr>
              <w:pStyle w:val="TableText"/>
              <w:rPr>
                <w:rFonts w:cs="Arial"/>
                <w:lang w:eastAsia="zh-CN"/>
              </w:rPr>
            </w:pPr>
            <w:r>
              <w:rPr>
                <w:rFonts w:eastAsiaTheme="minorEastAsia" w:cs="Arial" w:hint="eastAsia"/>
                <w:szCs w:val="24"/>
              </w:rPr>
              <w:t>Spoof A</w:t>
            </w:r>
            <w:r>
              <w:rPr>
                <w:rFonts w:eastAsiaTheme="minorEastAsia" w:cs="Arial"/>
                <w:szCs w:val="24"/>
              </w:rPr>
              <w:t>cceptance</w:t>
            </w:r>
            <w:r>
              <w:rPr>
                <w:rFonts w:eastAsiaTheme="minorEastAsia" w:cs="Arial" w:hint="eastAsia"/>
                <w:szCs w:val="24"/>
              </w:rPr>
              <w:t xml:space="preserve"> Rate </w:t>
            </w:r>
          </w:p>
        </w:tc>
      </w:tr>
      <w:tr w:rsidR="002048B6" w:rsidRPr="001B1649" w14:paraId="472E39AF" w14:textId="77777777" w:rsidTr="002048B6">
        <w:tc>
          <w:tcPr>
            <w:tcW w:w="1230" w:type="dxa"/>
            <w:vAlign w:val="center"/>
          </w:tcPr>
          <w:p w14:paraId="106215B3" w14:textId="77777777" w:rsidR="002048B6" w:rsidRPr="004E6D30" w:rsidRDefault="002048B6" w:rsidP="002048B6">
            <w:pPr>
              <w:pStyle w:val="TableText"/>
              <w:rPr>
                <w:rFonts w:cs="Arial"/>
              </w:rPr>
            </w:pPr>
            <w:r>
              <w:rPr>
                <w:rFonts w:cs="Arial" w:hint="eastAsia"/>
              </w:rPr>
              <w:t>S</w:t>
            </w:r>
            <w:r>
              <w:rPr>
                <w:rFonts w:cs="Arial"/>
              </w:rPr>
              <w:t>DK</w:t>
            </w:r>
          </w:p>
        </w:tc>
        <w:tc>
          <w:tcPr>
            <w:tcW w:w="7786" w:type="dxa"/>
            <w:vAlign w:val="center"/>
          </w:tcPr>
          <w:p w14:paraId="1DE722C9" w14:textId="77777777" w:rsidR="002048B6" w:rsidRPr="004E6D30" w:rsidRDefault="002048B6" w:rsidP="002048B6">
            <w:pPr>
              <w:pStyle w:val="TableText"/>
              <w:rPr>
                <w:rFonts w:cs="Arial"/>
              </w:rPr>
            </w:pPr>
            <w:r>
              <w:rPr>
                <w:rFonts w:cs="Arial"/>
              </w:rPr>
              <w:t>S</w:t>
            </w:r>
            <w:r w:rsidRPr="004B1AF9">
              <w:rPr>
                <w:rFonts w:cs="Arial"/>
              </w:rPr>
              <w:t xml:space="preserve">oftware </w:t>
            </w:r>
            <w:r>
              <w:rPr>
                <w:rFonts w:cs="Arial"/>
              </w:rPr>
              <w:t>D</w:t>
            </w:r>
            <w:r w:rsidRPr="004B1AF9">
              <w:rPr>
                <w:rFonts w:cs="Arial"/>
              </w:rPr>
              <w:t xml:space="preserve">evelopment </w:t>
            </w:r>
            <w:r>
              <w:rPr>
                <w:rFonts w:cs="Arial"/>
              </w:rPr>
              <w:t>K</w:t>
            </w:r>
            <w:r w:rsidRPr="004B1AF9">
              <w:rPr>
                <w:rFonts w:cs="Arial"/>
              </w:rPr>
              <w:t>it</w:t>
            </w:r>
          </w:p>
        </w:tc>
      </w:tr>
      <w:tr w:rsidR="001A456B" w:rsidRPr="001B1649" w14:paraId="65DE9F5B" w14:textId="77777777" w:rsidTr="002048B6">
        <w:tc>
          <w:tcPr>
            <w:tcW w:w="1230" w:type="dxa"/>
            <w:vAlign w:val="center"/>
          </w:tcPr>
          <w:p w14:paraId="6DE56B19" w14:textId="175FC5E2" w:rsidR="001A456B" w:rsidRDefault="001A456B" w:rsidP="002048B6">
            <w:pPr>
              <w:pStyle w:val="TableText"/>
              <w:rPr>
                <w:rFonts w:cs="Arial"/>
              </w:rPr>
            </w:pPr>
            <w:r>
              <w:rPr>
                <w:rFonts w:cs="Arial"/>
              </w:rPr>
              <w:lastRenderedPageBreak/>
              <w:t>SDO</w:t>
            </w:r>
          </w:p>
        </w:tc>
        <w:tc>
          <w:tcPr>
            <w:tcW w:w="7786" w:type="dxa"/>
            <w:vAlign w:val="center"/>
          </w:tcPr>
          <w:p w14:paraId="154A7E5E" w14:textId="24C79CE0" w:rsidR="001A456B" w:rsidRDefault="001A456B" w:rsidP="002048B6">
            <w:pPr>
              <w:pStyle w:val="TableText"/>
              <w:rPr>
                <w:rFonts w:cs="Arial"/>
              </w:rPr>
            </w:pPr>
            <w:r>
              <w:rPr>
                <w:rFonts w:cs="Arial"/>
              </w:rPr>
              <w:t>Standards Developing O</w:t>
            </w:r>
            <w:r w:rsidRPr="001A456B">
              <w:rPr>
                <w:rFonts w:cs="Arial"/>
              </w:rPr>
              <w:t>rganization</w:t>
            </w:r>
          </w:p>
        </w:tc>
      </w:tr>
      <w:tr w:rsidR="002048B6" w:rsidRPr="001B1649" w14:paraId="31FB75C5" w14:textId="77777777" w:rsidTr="002048B6">
        <w:tc>
          <w:tcPr>
            <w:tcW w:w="1230" w:type="dxa"/>
            <w:vAlign w:val="center"/>
          </w:tcPr>
          <w:p w14:paraId="5367BF0C" w14:textId="77777777" w:rsidR="002048B6" w:rsidRDefault="002048B6" w:rsidP="002048B6">
            <w:pPr>
              <w:pStyle w:val="TableText"/>
              <w:rPr>
                <w:rFonts w:cs="Arial"/>
                <w:lang w:eastAsia="zh-CN"/>
              </w:rPr>
            </w:pPr>
            <w:r>
              <w:rPr>
                <w:rFonts w:cs="Arial" w:hint="eastAsia"/>
                <w:lang w:eastAsia="zh-CN"/>
              </w:rPr>
              <w:t>S</w:t>
            </w:r>
            <w:r>
              <w:rPr>
                <w:rFonts w:cs="Arial"/>
                <w:lang w:eastAsia="zh-CN"/>
              </w:rPr>
              <w:t>E</w:t>
            </w:r>
          </w:p>
        </w:tc>
        <w:tc>
          <w:tcPr>
            <w:tcW w:w="7786" w:type="dxa"/>
            <w:vAlign w:val="center"/>
          </w:tcPr>
          <w:p w14:paraId="4E190C58" w14:textId="77777777" w:rsidR="002048B6" w:rsidRDefault="002048B6" w:rsidP="002048B6">
            <w:pPr>
              <w:pStyle w:val="TableText"/>
              <w:rPr>
                <w:rFonts w:cs="Arial"/>
              </w:rPr>
            </w:pPr>
            <w:r w:rsidRPr="00816741">
              <w:rPr>
                <w:rFonts w:cs="Arial"/>
              </w:rPr>
              <w:t>Secure Element</w:t>
            </w:r>
          </w:p>
        </w:tc>
      </w:tr>
      <w:tr w:rsidR="002048B6" w:rsidRPr="001B1649" w14:paraId="13BBABD6" w14:textId="77777777" w:rsidTr="002048B6">
        <w:tc>
          <w:tcPr>
            <w:tcW w:w="1230" w:type="dxa"/>
            <w:vAlign w:val="center"/>
          </w:tcPr>
          <w:p w14:paraId="16E1CC54" w14:textId="77777777" w:rsidR="002048B6" w:rsidRDefault="002048B6" w:rsidP="002048B6">
            <w:pPr>
              <w:pStyle w:val="TableText"/>
              <w:rPr>
                <w:rFonts w:cs="Arial"/>
              </w:rPr>
            </w:pPr>
            <w:r>
              <w:rPr>
                <w:rFonts w:cs="Arial" w:hint="eastAsia"/>
                <w:lang w:eastAsia="zh-CN"/>
              </w:rPr>
              <w:t>T</w:t>
            </w:r>
            <w:r>
              <w:rPr>
                <w:rFonts w:cs="Arial"/>
                <w:lang w:eastAsia="zh-CN"/>
              </w:rPr>
              <w:t>AF</w:t>
            </w:r>
          </w:p>
        </w:tc>
        <w:tc>
          <w:tcPr>
            <w:tcW w:w="7786" w:type="dxa"/>
            <w:vAlign w:val="center"/>
          </w:tcPr>
          <w:p w14:paraId="6F686A1C" w14:textId="77777777" w:rsidR="002048B6" w:rsidRPr="00AE59B4" w:rsidRDefault="002048B6" w:rsidP="002048B6">
            <w:pPr>
              <w:pStyle w:val="TableText"/>
            </w:pPr>
            <w:r w:rsidRPr="00AE59B4">
              <w:t>Telecommunication Terminal Industry Forum Association</w:t>
            </w:r>
          </w:p>
        </w:tc>
      </w:tr>
      <w:tr w:rsidR="002048B6" w:rsidRPr="001B1649" w14:paraId="7F2D743F" w14:textId="77777777" w:rsidTr="002048B6">
        <w:tc>
          <w:tcPr>
            <w:tcW w:w="1230" w:type="dxa"/>
            <w:vAlign w:val="center"/>
          </w:tcPr>
          <w:p w14:paraId="21BBE75E" w14:textId="77777777" w:rsidR="002048B6" w:rsidRDefault="002048B6" w:rsidP="002048B6">
            <w:pPr>
              <w:pStyle w:val="TableText"/>
              <w:rPr>
                <w:rFonts w:cs="Arial"/>
                <w:lang w:eastAsia="zh-CN"/>
              </w:rPr>
            </w:pPr>
            <w:r>
              <w:rPr>
                <w:rFonts w:eastAsiaTheme="minorEastAsia" w:cs="Arial" w:hint="eastAsia"/>
                <w:szCs w:val="24"/>
              </w:rPr>
              <w:t>TAR</w:t>
            </w:r>
          </w:p>
        </w:tc>
        <w:tc>
          <w:tcPr>
            <w:tcW w:w="7786" w:type="dxa"/>
            <w:vAlign w:val="center"/>
          </w:tcPr>
          <w:p w14:paraId="40A7C496" w14:textId="77777777" w:rsidR="002048B6" w:rsidRPr="0022557E" w:rsidRDefault="002048B6" w:rsidP="002048B6">
            <w:pPr>
              <w:pStyle w:val="TableText"/>
              <w:rPr>
                <w:rFonts w:cs="Arial"/>
              </w:rPr>
            </w:pPr>
            <w:r>
              <w:rPr>
                <w:rFonts w:eastAsiaTheme="minorEastAsia" w:cs="Arial" w:hint="eastAsia"/>
                <w:szCs w:val="24"/>
                <w:lang w:eastAsia="zh-CN"/>
              </w:rPr>
              <w:t>T</w:t>
            </w:r>
            <w:r>
              <w:rPr>
                <w:rFonts w:eastAsiaTheme="minorEastAsia" w:cs="Arial"/>
                <w:szCs w:val="24"/>
              </w:rPr>
              <w:t>rue</w:t>
            </w:r>
            <w:r>
              <w:rPr>
                <w:rFonts w:eastAsiaTheme="minorEastAsia" w:cs="Arial" w:hint="eastAsia"/>
                <w:szCs w:val="24"/>
              </w:rPr>
              <w:t xml:space="preserve"> </w:t>
            </w:r>
            <w:r>
              <w:rPr>
                <w:rFonts w:eastAsiaTheme="minorEastAsia" w:cs="Arial" w:hint="eastAsia"/>
                <w:szCs w:val="24"/>
                <w:lang w:eastAsia="zh-CN"/>
              </w:rPr>
              <w:t>A</w:t>
            </w:r>
            <w:r>
              <w:rPr>
                <w:rFonts w:eastAsiaTheme="minorEastAsia" w:cs="Arial" w:hint="eastAsia"/>
                <w:szCs w:val="24"/>
              </w:rPr>
              <w:t xml:space="preserve">cceptance </w:t>
            </w:r>
            <w:r>
              <w:rPr>
                <w:rFonts w:eastAsiaTheme="minorEastAsia" w:cs="Arial" w:hint="eastAsia"/>
                <w:szCs w:val="24"/>
                <w:lang w:eastAsia="zh-CN"/>
              </w:rPr>
              <w:t>R</w:t>
            </w:r>
            <w:r>
              <w:rPr>
                <w:rFonts w:eastAsiaTheme="minorEastAsia" w:cs="Arial" w:hint="eastAsia"/>
                <w:szCs w:val="24"/>
              </w:rPr>
              <w:t>ate</w:t>
            </w:r>
          </w:p>
        </w:tc>
      </w:tr>
      <w:tr w:rsidR="002048B6" w:rsidRPr="001B1649" w14:paraId="4AC416A9" w14:textId="77777777" w:rsidTr="002048B6">
        <w:tc>
          <w:tcPr>
            <w:tcW w:w="1230" w:type="dxa"/>
            <w:vAlign w:val="center"/>
          </w:tcPr>
          <w:p w14:paraId="0DD19937" w14:textId="77777777" w:rsidR="002048B6" w:rsidRDefault="002048B6" w:rsidP="002048B6">
            <w:pPr>
              <w:pStyle w:val="TableText"/>
              <w:rPr>
                <w:rFonts w:cs="Arial"/>
              </w:rPr>
            </w:pPr>
            <w:r>
              <w:rPr>
                <w:rFonts w:cs="Arial" w:hint="eastAsia"/>
              </w:rPr>
              <w:t>T</w:t>
            </w:r>
            <w:r>
              <w:rPr>
                <w:rFonts w:cs="Arial"/>
              </w:rPr>
              <w:t>EE</w:t>
            </w:r>
          </w:p>
        </w:tc>
        <w:tc>
          <w:tcPr>
            <w:tcW w:w="7786" w:type="dxa"/>
            <w:vAlign w:val="center"/>
          </w:tcPr>
          <w:p w14:paraId="3CEF7E11" w14:textId="77777777" w:rsidR="002048B6" w:rsidRDefault="002048B6" w:rsidP="002048B6">
            <w:pPr>
              <w:pStyle w:val="TableText"/>
              <w:rPr>
                <w:rFonts w:cs="Arial"/>
              </w:rPr>
            </w:pPr>
            <w:r w:rsidRPr="00E504E6">
              <w:rPr>
                <w:rFonts w:cs="Arial"/>
              </w:rPr>
              <w:t>Trusted Execution Environment</w:t>
            </w:r>
          </w:p>
        </w:tc>
      </w:tr>
      <w:tr w:rsidR="002048B6" w:rsidRPr="001B1649" w14:paraId="59BBEDE3" w14:textId="77777777" w:rsidTr="002048B6">
        <w:tc>
          <w:tcPr>
            <w:tcW w:w="1230" w:type="dxa"/>
            <w:vAlign w:val="center"/>
          </w:tcPr>
          <w:p w14:paraId="5FA62BFB" w14:textId="77777777" w:rsidR="002048B6" w:rsidRDefault="002048B6" w:rsidP="002048B6">
            <w:pPr>
              <w:pStyle w:val="TableText"/>
              <w:rPr>
                <w:rFonts w:cs="Arial"/>
              </w:rPr>
            </w:pPr>
            <w:r>
              <w:rPr>
                <w:rFonts w:cs="Arial" w:hint="eastAsia"/>
                <w:lang w:eastAsia="zh-CN"/>
              </w:rPr>
              <w:t>TOPS</w:t>
            </w:r>
          </w:p>
        </w:tc>
        <w:tc>
          <w:tcPr>
            <w:tcW w:w="7786" w:type="dxa"/>
            <w:vAlign w:val="center"/>
          </w:tcPr>
          <w:p w14:paraId="04F22D2E" w14:textId="77777777" w:rsidR="002048B6" w:rsidRPr="00E504E6" w:rsidRDefault="002048B6" w:rsidP="002048B6">
            <w:pPr>
              <w:pStyle w:val="TableText"/>
              <w:rPr>
                <w:rFonts w:cs="Arial"/>
              </w:rPr>
            </w:pPr>
            <w:r>
              <w:rPr>
                <w:rFonts w:cs="Arial"/>
                <w:lang w:val="en-US" w:eastAsia="zh-CN"/>
              </w:rPr>
              <w:t>Tera Operations Per</w:t>
            </w:r>
            <w:r>
              <w:rPr>
                <w:rFonts w:cs="Arial" w:hint="eastAsia"/>
                <w:lang w:val="en-US" w:eastAsia="zh-CN"/>
              </w:rPr>
              <w:t xml:space="preserve"> </w:t>
            </w:r>
            <w:r w:rsidRPr="0090352A">
              <w:rPr>
                <w:rFonts w:cs="Arial"/>
                <w:lang w:val="en-US" w:eastAsia="zh-CN"/>
              </w:rPr>
              <w:t>Second</w:t>
            </w:r>
          </w:p>
        </w:tc>
      </w:tr>
      <w:tr w:rsidR="002048B6" w:rsidRPr="001B1649" w14:paraId="64B8A89D" w14:textId="77777777" w:rsidTr="002048B6">
        <w:tc>
          <w:tcPr>
            <w:tcW w:w="1230" w:type="dxa"/>
            <w:vAlign w:val="center"/>
          </w:tcPr>
          <w:p w14:paraId="19A215CD" w14:textId="77777777" w:rsidR="002048B6" w:rsidRDefault="002048B6" w:rsidP="002048B6">
            <w:pPr>
              <w:pStyle w:val="TableText"/>
              <w:rPr>
                <w:rFonts w:cs="Arial"/>
                <w:lang w:eastAsia="zh-CN"/>
              </w:rPr>
            </w:pPr>
            <w:r>
              <w:rPr>
                <w:rFonts w:cs="Arial"/>
                <w:szCs w:val="24"/>
                <w:lang w:eastAsia="en-GB"/>
              </w:rPr>
              <w:t>TTS</w:t>
            </w:r>
          </w:p>
        </w:tc>
        <w:tc>
          <w:tcPr>
            <w:tcW w:w="7786" w:type="dxa"/>
            <w:vAlign w:val="center"/>
          </w:tcPr>
          <w:p w14:paraId="7A2B285E" w14:textId="77777777" w:rsidR="002048B6" w:rsidRDefault="002048B6" w:rsidP="002048B6">
            <w:pPr>
              <w:pStyle w:val="TableText"/>
              <w:rPr>
                <w:rFonts w:ascii="Microsoft YaHei" w:eastAsia="Microsoft YaHei" w:hAnsi="Microsoft YaHei"/>
                <w:color w:val="4F4F4F"/>
                <w:shd w:val="clear" w:color="auto" w:fill="FFFFFF"/>
              </w:rPr>
            </w:pPr>
            <w:r>
              <w:rPr>
                <w:rFonts w:cs="Arial" w:hint="eastAsia"/>
                <w:szCs w:val="24"/>
                <w:lang w:eastAsia="zh-CN"/>
              </w:rPr>
              <w:t>T</w:t>
            </w:r>
            <w:r w:rsidRPr="00073192">
              <w:rPr>
                <w:rFonts w:cs="Arial"/>
                <w:szCs w:val="24"/>
                <w:lang w:eastAsia="en-GB"/>
              </w:rPr>
              <w:t>ext-</w:t>
            </w:r>
            <w:r>
              <w:rPr>
                <w:rFonts w:cs="Arial" w:hint="eastAsia"/>
                <w:szCs w:val="24"/>
                <w:lang w:eastAsia="zh-CN"/>
              </w:rPr>
              <w:t>T</w:t>
            </w:r>
            <w:r w:rsidRPr="00073192">
              <w:rPr>
                <w:rFonts w:cs="Arial"/>
                <w:szCs w:val="24"/>
                <w:lang w:eastAsia="en-GB"/>
              </w:rPr>
              <w:t>o-</w:t>
            </w:r>
            <w:r>
              <w:rPr>
                <w:rFonts w:cs="Arial" w:hint="eastAsia"/>
                <w:szCs w:val="24"/>
                <w:lang w:eastAsia="zh-CN"/>
              </w:rPr>
              <w:t>S</w:t>
            </w:r>
            <w:r w:rsidRPr="00073192">
              <w:rPr>
                <w:rFonts w:cs="Arial"/>
                <w:szCs w:val="24"/>
                <w:lang w:eastAsia="en-GB"/>
              </w:rPr>
              <w:t>peech</w:t>
            </w:r>
          </w:p>
        </w:tc>
      </w:tr>
      <w:tr w:rsidR="00B7486A" w:rsidRPr="001B1649" w14:paraId="6FEBCF7D" w14:textId="77777777" w:rsidTr="002048B6">
        <w:tc>
          <w:tcPr>
            <w:tcW w:w="1230" w:type="dxa"/>
            <w:vAlign w:val="center"/>
          </w:tcPr>
          <w:p w14:paraId="55E617E4" w14:textId="52BDCB53" w:rsidR="00B7486A" w:rsidRDefault="00B7486A" w:rsidP="002048B6">
            <w:pPr>
              <w:pStyle w:val="TableText"/>
              <w:rPr>
                <w:rFonts w:cs="Arial"/>
                <w:szCs w:val="24"/>
                <w:lang w:eastAsia="en-GB"/>
              </w:rPr>
            </w:pPr>
            <w:r>
              <w:rPr>
                <w:rFonts w:cs="Arial"/>
                <w:szCs w:val="24"/>
                <w:lang w:eastAsia="en-GB"/>
              </w:rPr>
              <w:t>VGG</w:t>
            </w:r>
          </w:p>
        </w:tc>
        <w:tc>
          <w:tcPr>
            <w:tcW w:w="7786" w:type="dxa"/>
            <w:vAlign w:val="center"/>
          </w:tcPr>
          <w:p w14:paraId="772F62BC" w14:textId="1B03C728" w:rsidR="00B7486A" w:rsidRDefault="00496D0B" w:rsidP="002048B6">
            <w:pPr>
              <w:pStyle w:val="TableText"/>
              <w:rPr>
                <w:rFonts w:cs="Arial"/>
                <w:szCs w:val="24"/>
                <w:lang w:eastAsia="zh-CN"/>
              </w:rPr>
            </w:pPr>
            <w:r>
              <w:rPr>
                <w:rFonts w:cs="Arial"/>
                <w:szCs w:val="24"/>
                <w:lang w:eastAsia="zh-CN"/>
              </w:rPr>
              <w:t>Visual Geometry Group (Department of Engineering Science, University of Oxford)</w:t>
            </w:r>
          </w:p>
        </w:tc>
      </w:tr>
    </w:tbl>
    <w:p w14:paraId="1B2982A7" w14:textId="77777777" w:rsidR="002048B6" w:rsidRDefault="002048B6" w:rsidP="002048B6">
      <w:pPr>
        <w:pStyle w:val="Heading2"/>
      </w:pPr>
      <w:bookmarkStart w:id="24" w:name="_Toc327447332"/>
      <w:bookmarkStart w:id="25" w:name="_Toc327547999"/>
      <w:bookmarkStart w:id="26" w:name="_Toc327548199"/>
      <w:bookmarkStart w:id="27" w:name="_Toc11071580"/>
      <w:bookmarkStart w:id="28" w:name="_Toc16506721"/>
      <w:r w:rsidRPr="001B1649">
        <w:lastRenderedPageBreak/>
        <w:t>References</w:t>
      </w:r>
      <w:bookmarkEnd w:id="24"/>
      <w:bookmarkEnd w:id="25"/>
      <w:bookmarkEnd w:id="26"/>
      <w:bookmarkEnd w:id="27"/>
      <w:bookmarkEnd w:id="28"/>
      <w:r>
        <w:t xml:space="preserve"> </w:t>
      </w:r>
    </w:p>
    <w:p w14:paraId="2285FE90" w14:textId="60772544" w:rsidR="002048B6" w:rsidRDefault="00D41A41" w:rsidP="00B50E3B">
      <w:pPr>
        <w:spacing w:after="200" w:line="276" w:lineRule="auto"/>
        <w:rPr>
          <w:rFonts w:cs="Arial"/>
        </w:rPr>
      </w:pPr>
      <w:r>
        <w:rPr>
          <w:rFonts w:cs="Arial"/>
        </w:rPr>
        <w:t xml:space="preserve">Requirements SHALL </w:t>
      </w:r>
      <w:r w:rsidR="002048B6">
        <w:rPr>
          <w:rFonts w:cs="Arial"/>
        </w:rPr>
        <w:t>be based on the exact versions as indicated below. However, if the manufacturers use a la</w:t>
      </w:r>
      <w:r>
        <w:rPr>
          <w:rFonts w:cs="Arial"/>
        </w:rPr>
        <w:t xml:space="preserve">ter release and/or </w:t>
      </w:r>
      <w:r w:rsidR="00B75BF6">
        <w:rPr>
          <w:rFonts w:cs="Arial"/>
        </w:rPr>
        <w:t xml:space="preserve">another </w:t>
      </w:r>
      <w:r>
        <w:rPr>
          <w:rFonts w:cs="Arial"/>
        </w:rPr>
        <w:t xml:space="preserve">version this SHALL </w:t>
      </w:r>
      <w:r w:rsidR="002048B6">
        <w:rPr>
          <w:rFonts w:cs="Arial"/>
        </w:rPr>
        <w:t>be indicated. The GSMA will take efforts to continually align with other SDOs for timely information about release plans.</w:t>
      </w:r>
    </w:p>
    <w:p w14:paraId="1344000F" w14:textId="0F8D5DCC" w:rsidR="00BB7137" w:rsidRPr="004701E6" w:rsidRDefault="00BB7137" w:rsidP="00B50E3B">
      <w:pPr>
        <w:pStyle w:val="NormalParagraph"/>
        <w:jc w:val="both"/>
      </w:pPr>
      <w:bookmarkStart w:id="29" w:name="_Toc11071581"/>
      <w:bookmarkStart w:id="30" w:name="_Toc16506722"/>
      <w:bookmarkEnd w:id="29"/>
      <w:bookmarkEnd w:id="30"/>
      <w:r>
        <w:rPr>
          <w:lang w:eastAsia="en-US" w:bidi="bn-BD"/>
        </w:rPr>
        <w:t>The following documents are referred to in the text in such a way that some or all of their content constitutes requirements of this document. For dated references, only the edition cited applies. For updated references, that latest edition of the referenced document (including any amendments) applies.</w:t>
      </w:r>
    </w:p>
    <w:tbl>
      <w:tblPr>
        <w:tblpPr w:leftFromText="180" w:rightFromText="180" w:vertAnchor="text" w:horzAnchor="margin" w:tblpY="107"/>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59"/>
        <w:gridCol w:w="7308"/>
      </w:tblGrid>
      <w:tr w:rsidR="002048B6" w:rsidRPr="00427F8A" w14:paraId="58567B41" w14:textId="77777777" w:rsidTr="00F22960">
        <w:trPr>
          <w:cantSplit/>
          <w:tblHeader/>
        </w:trPr>
        <w:tc>
          <w:tcPr>
            <w:tcW w:w="675" w:type="dxa"/>
            <w:shd w:val="clear" w:color="auto" w:fill="DE002B"/>
            <w:vAlign w:val="bottom"/>
          </w:tcPr>
          <w:p w14:paraId="17170DBB" w14:textId="77777777" w:rsidR="002048B6" w:rsidRPr="00427F8A" w:rsidRDefault="002048B6" w:rsidP="002048B6">
            <w:pPr>
              <w:pStyle w:val="TableHeader"/>
            </w:pPr>
            <w:r w:rsidRPr="00427F8A">
              <w:lastRenderedPageBreak/>
              <w:t>Ref</w:t>
            </w:r>
          </w:p>
        </w:tc>
        <w:tc>
          <w:tcPr>
            <w:tcW w:w="1259" w:type="dxa"/>
            <w:shd w:val="clear" w:color="auto" w:fill="DE002B"/>
            <w:vAlign w:val="bottom"/>
          </w:tcPr>
          <w:p w14:paraId="6A767481" w14:textId="77777777" w:rsidR="002048B6" w:rsidRPr="00427F8A" w:rsidRDefault="002048B6" w:rsidP="002048B6">
            <w:pPr>
              <w:pStyle w:val="TableHeader"/>
            </w:pPr>
            <w:r w:rsidRPr="00F14715">
              <w:t>Doc</w:t>
            </w:r>
            <w:r>
              <w:t xml:space="preserve"> </w:t>
            </w:r>
            <w:r w:rsidRPr="00427F8A">
              <w:t>Number</w:t>
            </w:r>
          </w:p>
        </w:tc>
        <w:tc>
          <w:tcPr>
            <w:tcW w:w="7308" w:type="dxa"/>
            <w:shd w:val="clear" w:color="auto" w:fill="DE002B"/>
            <w:vAlign w:val="bottom"/>
          </w:tcPr>
          <w:p w14:paraId="5D607432" w14:textId="77777777" w:rsidR="002048B6" w:rsidRPr="00F14715" w:rsidRDefault="002048B6" w:rsidP="002048B6">
            <w:pPr>
              <w:pStyle w:val="TableHeader"/>
            </w:pPr>
            <w:r w:rsidRPr="00427F8A">
              <w:t>Title</w:t>
            </w:r>
          </w:p>
        </w:tc>
      </w:tr>
      <w:tr w:rsidR="002048B6" w:rsidRPr="00427F8A" w14:paraId="612B88D3" w14:textId="77777777" w:rsidTr="00F22960">
        <w:tc>
          <w:tcPr>
            <w:tcW w:w="675" w:type="dxa"/>
            <w:vAlign w:val="center"/>
          </w:tcPr>
          <w:p w14:paraId="08C34555" w14:textId="77777777" w:rsidR="002048B6" w:rsidRPr="00C6177A" w:rsidRDefault="002048B6" w:rsidP="002048B6">
            <w:pPr>
              <w:pStyle w:val="TableReferencenumber"/>
            </w:pPr>
            <w:bookmarkStart w:id="31" w:name="_Ref327455043"/>
          </w:p>
        </w:tc>
        <w:bookmarkEnd w:id="31"/>
        <w:tc>
          <w:tcPr>
            <w:tcW w:w="1259" w:type="dxa"/>
            <w:vAlign w:val="center"/>
          </w:tcPr>
          <w:p w14:paraId="464783C1" w14:textId="77777777" w:rsidR="002048B6" w:rsidRPr="00C6177A" w:rsidRDefault="002048B6" w:rsidP="002048B6">
            <w:pPr>
              <w:pStyle w:val="TableText"/>
            </w:pPr>
            <w:r w:rsidRPr="009B20CC">
              <w:t>RFC 2119</w:t>
            </w:r>
          </w:p>
        </w:tc>
        <w:tc>
          <w:tcPr>
            <w:tcW w:w="7308" w:type="dxa"/>
            <w:vAlign w:val="center"/>
          </w:tcPr>
          <w:p w14:paraId="40964D98" w14:textId="77777777" w:rsidR="002048B6" w:rsidRPr="00C6177A" w:rsidRDefault="002048B6" w:rsidP="002048B6">
            <w:pPr>
              <w:pStyle w:val="TableText"/>
            </w:pPr>
            <w:r w:rsidRPr="009B20CC">
              <w:t xml:space="preserve">“Key words for use in RFCs to Indicate Requirement Levels”, S. Bradner, March 1997. Available at </w:t>
            </w:r>
            <w:hyperlink r:id="rId17" w:history="1">
              <w:r w:rsidRPr="009B20CC">
                <w:t>http://www.ietf.org/rfc/rfc2119.txt</w:t>
              </w:r>
            </w:hyperlink>
            <w:r w:rsidRPr="009B20CC">
              <w:t xml:space="preserve"> </w:t>
            </w:r>
          </w:p>
        </w:tc>
      </w:tr>
      <w:tr w:rsidR="002048B6" w:rsidRPr="00427F8A" w14:paraId="51343C27" w14:textId="77777777" w:rsidTr="00F22960">
        <w:tc>
          <w:tcPr>
            <w:tcW w:w="675" w:type="dxa"/>
            <w:vAlign w:val="center"/>
          </w:tcPr>
          <w:p w14:paraId="5E2CE0DD" w14:textId="77777777" w:rsidR="002048B6" w:rsidRPr="00C6177A" w:rsidRDefault="002048B6" w:rsidP="002048B6">
            <w:pPr>
              <w:pStyle w:val="TableReferencenumber"/>
            </w:pPr>
          </w:p>
        </w:tc>
        <w:tc>
          <w:tcPr>
            <w:tcW w:w="1259" w:type="dxa"/>
            <w:vAlign w:val="center"/>
          </w:tcPr>
          <w:p w14:paraId="7ABB72CC" w14:textId="77777777" w:rsidR="002048B6" w:rsidRPr="009B20CC" w:rsidRDefault="002048B6" w:rsidP="002048B6">
            <w:pPr>
              <w:pStyle w:val="TableText"/>
            </w:pPr>
            <w:r w:rsidRPr="00503937">
              <w:t>ISO_IEC_29100</w:t>
            </w:r>
          </w:p>
        </w:tc>
        <w:tc>
          <w:tcPr>
            <w:tcW w:w="7308" w:type="dxa"/>
            <w:vAlign w:val="center"/>
          </w:tcPr>
          <w:p w14:paraId="042FE743" w14:textId="77777777" w:rsidR="002048B6" w:rsidRPr="00503937" w:rsidRDefault="002048B6" w:rsidP="002048B6">
            <w:pPr>
              <w:pStyle w:val="TableText"/>
              <w:rPr>
                <w:lang w:eastAsia="zh-CN"/>
              </w:rPr>
            </w:pPr>
            <w:r w:rsidRPr="00503937">
              <w:t>Information technology — Security techniques — Privacy framework</w:t>
            </w:r>
          </w:p>
          <w:p w14:paraId="3CC79F3A" w14:textId="5E81C003" w:rsidR="002048B6" w:rsidRPr="005F7CCD" w:rsidRDefault="002048B6" w:rsidP="006B77CE">
            <w:pPr>
              <w:pStyle w:val="TableText"/>
            </w:pPr>
            <w:r w:rsidRPr="009B20CC">
              <w:t>Available at</w:t>
            </w:r>
            <w:r>
              <w:t xml:space="preserve"> </w:t>
            </w:r>
            <w:hyperlink r:id="rId18" w:history="1">
              <w:r w:rsidRPr="00AE1233">
                <w:rPr>
                  <w:rStyle w:val="Hyperlink"/>
                </w:rPr>
                <w:t>https://standards.iso.org/ittf/PubliclyAvailableStandards/index.html</w:t>
              </w:r>
            </w:hyperlink>
            <w:r>
              <w:t xml:space="preserve"> or </w:t>
            </w:r>
            <w:hyperlink r:id="rId19" w:history="1">
              <w:r w:rsidRPr="0084225F">
                <w:rPr>
                  <w:rStyle w:val="Hyperlink"/>
                </w:rPr>
                <w:t>https://www.iso.org/committee/45306.html</w:t>
              </w:r>
            </w:hyperlink>
          </w:p>
        </w:tc>
      </w:tr>
      <w:tr w:rsidR="002048B6" w:rsidRPr="00427F8A" w14:paraId="0AB140E4" w14:textId="77777777" w:rsidTr="00F22960">
        <w:tc>
          <w:tcPr>
            <w:tcW w:w="675" w:type="dxa"/>
            <w:vAlign w:val="center"/>
          </w:tcPr>
          <w:p w14:paraId="5BF473F7" w14:textId="77777777" w:rsidR="002048B6" w:rsidRPr="00C6177A" w:rsidRDefault="002048B6" w:rsidP="002048B6">
            <w:pPr>
              <w:pStyle w:val="TableReferencenumber"/>
            </w:pPr>
          </w:p>
        </w:tc>
        <w:tc>
          <w:tcPr>
            <w:tcW w:w="1259" w:type="dxa"/>
            <w:vAlign w:val="center"/>
          </w:tcPr>
          <w:p w14:paraId="4C11B5BA" w14:textId="77777777" w:rsidR="002048B6" w:rsidRPr="00E57A16" w:rsidRDefault="002048B6" w:rsidP="002048B6">
            <w:pPr>
              <w:pStyle w:val="TableText"/>
            </w:pPr>
            <w:r w:rsidRPr="000A1841">
              <w:rPr>
                <w:rFonts w:hint="eastAsia"/>
              </w:rPr>
              <w:t xml:space="preserve">TAF-WG4-AS0026-V1.0.0 2018 </w:t>
            </w:r>
          </w:p>
        </w:tc>
        <w:tc>
          <w:tcPr>
            <w:tcW w:w="7308" w:type="dxa"/>
            <w:vAlign w:val="center"/>
          </w:tcPr>
          <w:p w14:paraId="5E758918" w14:textId="77777777" w:rsidR="002048B6" w:rsidRPr="00660941" w:rsidRDefault="002048B6" w:rsidP="001F2D9C">
            <w:pPr>
              <w:pStyle w:val="src"/>
              <w:numPr>
                <w:ilvl w:val="0"/>
                <w:numId w:val="19"/>
              </w:numPr>
              <w:spacing w:before="0" w:beforeAutospacing="0" w:after="0" w:afterAutospacing="0" w:line="300" w:lineRule="atLeast"/>
              <w:ind w:left="0"/>
              <w:rPr>
                <w:rFonts w:ascii="Arial" w:hAnsi="Arial" w:cs="Arial"/>
                <w:color w:val="666666"/>
                <w:sz w:val="21"/>
                <w:szCs w:val="21"/>
              </w:rPr>
            </w:pPr>
            <w:r w:rsidRPr="00904399">
              <w:rPr>
                <w:rFonts w:ascii="Arial" w:hAnsi="Arial" w:cs="Times New Roman"/>
                <w:sz w:val="20"/>
                <w:szCs w:val="22"/>
                <w:lang w:val="en-GB"/>
              </w:rPr>
              <w:t>TEE-based face recognition security evaluation method for mobile device</w:t>
            </w:r>
          </w:p>
          <w:p w14:paraId="5E194678" w14:textId="77777777" w:rsidR="002048B6" w:rsidRPr="00E57A16" w:rsidRDefault="002048B6" w:rsidP="002048B6">
            <w:pPr>
              <w:pStyle w:val="TableText"/>
            </w:pPr>
            <w:r w:rsidRPr="009B20CC">
              <w:t>Available at</w:t>
            </w:r>
            <w:r>
              <w:t xml:space="preserve"> </w:t>
            </w:r>
            <w:hyperlink r:id="rId20" w:history="1">
              <w:r w:rsidRPr="0084225F">
                <w:rPr>
                  <w:rStyle w:val="Hyperlink"/>
                </w:rPr>
                <w:t>http://www.taf.net.cn/Association_standard_detail.aspx?Id=5b2b8d50-7ce7-47ad-b99c-d8e1b1cf7cee</w:t>
              </w:r>
            </w:hyperlink>
          </w:p>
        </w:tc>
      </w:tr>
      <w:tr w:rsidR="002048B6" w:rsidRPr="00427F8A" w14:paraId="59316AEC" w14:textId="77777777" w:rsidTr="00F22960">
        <w:tc>
          <w:tcPr>
            <w:tcW w:w="675" w:type="dxa"/>
            <w:vAlign w:val="center"/>
          </w:tcPr>
          <w:p w14:paraId="4D130F65" w14:textId="77777777" w:rsidR="002048B6" w:rsidRPr="00C6177A" w:rsidRDefault="002048B6" w:rsidP="002048B6">
            <w:pPr>
              <w:pStyle w:val="TableReferencenumber"/>
            </w:pPr>
          </w:p>
        </w:tc>
        <w:tc>
          <w:tcPr>
            <w:tcW w:w="1259" w:type="dxa"/>
            <w:vAlign w:val="center"/>
          </w:tcPr>
          <w:p w14:paraId="6F4261BE" w14:textId="77777777" w:rsidR="002048B6" w:rsidRPr="00E57A16" w:rsidRDefault="002048B6" w:rsidP="002048B6">
            <w:pPr>
              <w:pStyle w:val="TableText"/>
            </w:pPr>
            <w:r w:rsidRPr="00C40994">
              <w:t xml:space="preserve">ETSI GS MEC </w:t>
            </w:r>
          </w:p>
        </w:tc>
        <w:tc>
          <w:tcPr>
            <w:tcW w:w="7308" w:type="dxa"/>
            <w:vAlign w:val="center"/>
          </w:tcPr>
          <w:p w14:paraId="60AC9DDF" w14:textId="32B01BD7" w:rsidR="002048B6" w:rsidRPr="00E57A16" w:rsidRDefault="002048B6" w:rsidP="006B77CE">
            <w:pPr>
              <w:pStyle w:val="TableText"/>
              <w:rPr>
                <w:lang w:eastAsia="zh-CN"/>
              </w:rPr>
            </w:pPr>
            <w:r>
              <w:rPr>
                <w:lang w:eastAsia="zh-CN"/>
              </w:rPr>
              <w:t xml:space="preserve">Series standards, available at </w:t>
            </w:r>
            <w:hyperlink r:id="rId21" w:history="1">
              <w:r w:rsidRPr="0084225F">
                <w:rPr>
                  <w:rStyle w:val="Hyperlink"/>
                  <w:lang w:eastAsia="zh-CN"/>
                </w:rPr>
                <w:t>https://www.etsi.org/technologies/multi-access-edge-computing</w:t>
              </w:r>
            </w:hyperlink>
          </w:p>
        </w:tc>
      </w:tr>
      <w:tr w:rsidR="002048B6" w:rsidRPr="00427F8A" w14:paraId="269CDE69" w14:textId="77777777" w:rsidTr="00F22960">
        <w:tc>
          <w:tcPr>
            <w:tcW w:w="675" w:type="dxa"/>
            <w:vAlign w:val="center"/>
          </w:tcPr>
          <w:p w14:paraId="57DFC3B0" w14:textId="77777777" w:rsidR="002048B6" w:rsidRPr="00C6177A" w:rsidRDefault="002048B6" w:rsidP="002048B6">
            <w:pPr>
              <w:pStyle w:val="TableReferencenumber"/>
            </w:pPr>
          </w:p>
        </w:tc>
        <w:tc>
          <w:tcPr>
            <w:tcW w:w="1259" w:type="dxa"/>
            <w:vAlign w:val="center"/>
          </w:tcPr>
          <w:p w14:paraId="3E631C9E" w14:textId="77777777" w:rsidR="002048B6" w:rsidRPr="00E57A16" w:rsidRDefault="002048B6" w:rsidP="002048B6">
            <w:pPr>
              <w:pStyle w:val="TableText"/>
            </w:pPr>
            <w:r w:rsidRPr="00904399">
              <w:t>Regulation (EU) 2016/679</w:t>
            </w:r>
          </w:p>
        </w:tc>
        <w:tc>
          <w:tcPr>
            <w:tcW w:w="7308" w:type="dxa"/>
            <w:vAlign w:val="center"/>
          </w:tcPr>
          <w:p w14:paraId="7B4D9F87" w14:textId="77777777" w:rsidR="002048B6" w:rsidRDefault="002048B6" w:rsidP="002048B6">
            <w:pPr>
              <w:pStyle w:val="TableText"/>
            </w:pPr>
            <w:r>
              <w:rPr>
                <w:rFonts w:hint="eastAsia"/>
              </w:rPr>
              <w:t xml:space="preserve">General Data Protection Regulation </w:t>
            </w:r>
          </w:p>
          <w:p w14:paraId="6BEDFED8" w14:textId="77777777" w:rsidR="002048B6" w:rsidRDefault="002048B6" w:rsidP="002048B6">
            <w:pPr>
              <w:pStyle w:val="TableText"/>
            </w:pPr>
            <w:r>
              <w:t xml:space="preserve">Available at </w:t>
            </w:r>
          </w:p>
          <w:p w14:paraId="2456879A" w14:textId="77777777" w:rsidR="002048B6" w:rsidRPr="00E57A16" w:rsidRDefault="002048B6" w:rsidP="002048B6">
            <w:pPr>
              <w:pStyle w:val="TableText"/>
            </w:pPr>
            <w:r w:rsidRPr="00617782">
              <w:rPr>
                <w:rStyle w:val="Hyperlink"/>
                <w:lang w:eastAsia="zh-CN"/>
              </w:rPr>
              <w:t>https://gdpr-info.eu/</w:t>
            </w:r>
          </w:p>
        </w:tc>
      </w:tr>
      <w:tr w:rsidR="002048B6" w:rsidRPr="00427F8A" w14:paraId="1CC2279A" w14:textId="77777777" w:rsidTr="00F22960">
        <w:tc>
          <w:tcPr>
            <w:tcW w:w="675" w:type="dxa"/>
            <w:vAlign w:val="center"/>
          </w:tcPr>
          <w:p w14:paraId="6B0D3636" w14:textId="77777777" w:rsidR="002048B6" w:rsidRPr="00C6177A" w:rsidRDefault="002048B6" w:rsidP="002048B6">
            <w:pPr>
              <w:pStyle w:val="TableReferencenumber"/>
            </w:pPr>
          </w:p>
        </w:tc>
        <w:tc>
          <w:tcPr>
            <w:tcW w:w="1259" w:type="dxa"/>
            <w:vAlign w:val="center"/>
          </w:tcPr>
          <w:p w14:paraId="74E5AE2D" w14:textId="77777777" w:rsidR="002048B6" w:rsidRPr="00904399" w:rsidRDefault="002048B6" w:rsidP="002048B6">
            <w:pPr>
              <w:pStyle w:val="TableText"/>
            </w:pPr>
            <w:r w:rsidRPr="001474BA">
              <w:rPr>
                <w:color w:val="000000" w:themeColor="text1"/>
              </w:rPr>
              <w:t>GPD_SPE_009</w:t>
            </w:r>
          </w:p>
        </w:tc>
        <w:tc>
          <w:tcPr>
            <w:tcW w:w="7308" w:type="dxa"/>
            <w:vAlign w:val="center"/>
          </w:tcPr>
          <w:p w14:paraId="2A57D83B" w14:textId="77777777" w:rsidR="002048B6" w:rsidRPr="001474BA" w:rsidRDefault="002048B6" w:rsidP="002048B6">
            <w:pPr>
              <w:pStyle w:val="TableText"/>
              <w:jc w:val="both"/>
              <w:rPr>
                <w:color w:val="000000" w:themeColor="text1"/>
                <w:lang w:eastAsia="zh-CN"/>
              </w:rPr>
            </w:pPr>
            <w:r w:rsidRPr="001474BA">
              <w:rPr>
                <w:color w:val="000000" w:themeColor="text1"/>
              </w:rPr>
              <w:t>TEE System Architecture</w:t>
            </w:r>
          </w:p>
          <w:p w14:paraId="070F07DC" w14:textId="77777777" w:rsidR="002048B6" w:rsidRPr="001474BA" w:rsidRDefault="002048B6" w:rsidP="002048B6">
            <w:pPr>
              <w:pStyle w:val="TableText"/>
              <w:jc w:val="both"/>
              <w:rPr>
                <w:color w:val="000000" w:themeColor="text1"/>
                <w:lang w:eastAsia="zh-CN"/>
              </w:rPr>
            </w:pPr>
            <w:r w:rsidRPr="001474BA">
              <w:rPr>
                <w:color w:val="000000" w:themeColor="text1"/>
              </w:rPr>
              <w:t>Available at</w:t>
            </w:r>
          </w:p>
          <w:p w14:paraId="66AD2DC7" w14:textId="77777777" w:rsidR="002048B6" w:rsidRDefault="000445FE" w:rsidP="002048B6">
            <w:pPr>
              <w:pStyle w:val="TableText"/>
            </w:pPr>
            <w:hyperlink r:id="rId22" w:history="1">
              <w:r w:rsidR="002048B6" w:rsidRPr="00617782">
                <w:rPr>
                  <w:rStyle w:val="Hyperlink"/>
                  <w:lang w:eastAsia="zh-CN"/>
                </w:rPr>
                <w:t>https://globalplatform.org/specs-library/</w:t>
              </w:r>
            </w:hyperlink>
          </w:p>
        </w:tc>
      </w:tr>
      <w:tr w:rsidR="002048B6" w:rsidRPr="00427F8A" w14:paraId="0AE46FC5" w14:textId="77777777" w:rsidTr="00F22960">
        <w:tc>
          <w:tcPr>
            <w:tcW w:w="675" w:type="dxa"/>
            <w:vAlign w:val="center"/>
          </w:tcPr>
          <w:p w14:paraId="5F75FF88" w14:textId="77777777" w:rsidR="002048B6" w:rsidRPr="00C6177A" w:rsidRDefault="002048B6" w:rsidP="002048B6">
            <w:pPr>
              <w:pStyle w:val="TableReferencenumber"/>
            </w:pPr>
          </w:p>
        </w:tc>
        <w:tc>
          <w:tcPr>
            <w:tcW w:w="1259" w:type="dxa"/>
            <w:vAlign w:val="center"/>
          </w:tcPr>
          <w:p w14:paraId="4CD8F446" w14:textId="77777777" w:rsidR="002048B6" w:rsidRPr="00904399" w:rsidRDefault="002048B6" w:rsidP="002048B6">
            <w:pPr>
              <w:pStyle w:val="TableText"/>
            </w:pPr>
            <w:r w:rsidRPr="00AE59B4">
              <w:rPr>
                <w:color w:val="000000" w:themeColor="text1"/>
              </w:rPr>
              <w:t xml:space="preserve">GB/T </w:t>
            </w:r>
            <w:r w:rsidRPr="001474BA">
              <w:rPr>
                <w:color w:val="000000" w:themeColor="text1"/>
              </w:rPr>
              <w:t>35273</w:t>
            </w:r>
            <w:r w:rsidRPr="00AE59B4">
              <w:rPr>
                <w:color w:val="000000" w:themeColor="text1"/>
              </w:rPr>
              <w:t>-2017</w:t>
            </w:r>
          </w:p>
        </w:tc>
        <w:tc>
          <w:tcPr>
            <w:tcW w:w="7308" w:type="dxa"/>
            <w:vAlign w:val="center"/>
          </w:tcPr>
          <w:p w14:paraId="3A20028A" w14:textId="77777777" w:rsidR="002048B6" w:rsidRPr="00AE59B4" w:rsidRDefault="002048B6" w:rsidP="002048B6">
            <w:pPr>
              <w:pStyle w:val="TableText"/>
              <w:jc w:val="both"/>
              <w:rPr>
                <w:color w:val="000000" w:themeColor="text1"/>
              </w:rPr>
            </w:pPr>
            <w:r w:rsidRPr="00AE59B4">
              <w:rPr>
                <w:color w:val="000000" w:themeColor="text1"/>
              </w:rPr>
              <w:t xml:space="preserve">Information security </w:t>
            </w:r>
            <w:r w:rsidRPr="001474BA">
              <w:rPr>
                <w:color w:val="000000" w:themeColor="text1"/>
              </w:rPr>
              <w:t>techniques - Personal</w:t>
            </w:r>
            <w:r w:rsidRPr="00AE59B4">
              <w:rPr>
                <w:color w:val="000000" w:themeColor="text1"/>
              </w:rPr>
              <w:t xml:space="preserve"> information </w:t>
            </w:r>
            <w:r w:rsidRPr="001474BA">
              <w:rPr>
                <w:color w:val="000000" w:themeColor="text1"/>
              </w:rPr>
              <w:t>security specification</w:t>
            </w:r>
          </w:p>
          <w:p w14:paraId="790E2B31" w14:textId="77777777" w:rsidR="002048B6" w:rsidRPr="00AE59B4" w:rsidRDefault="002048B6" w:rsidP="002048B6">
            <w:pPr>
              <w:pStyle w:val="TableText"/>
              <w:jc w:val="both"/>
              <w:rPr>
                <w:color w:val="000000" w:themeColor="text1"/>
              </w:rPr>
            </w:pPr>
            <w:r w:rsidRPr="00AE59B4">
              <w:rPr>
                <w:color w:val="000000" w:themeColor="text1"/>
              </w:rPr>
              <w:t xml:space="preserve">Available at </w:t>
            </w:r>
          </w:p>
          <w:p w14:paraId="2F9BE672" w14:textId="77777777" w:rsidR="002048B6" w:rsidRDefault="002048B6" w:rsidP="002048B6">
            <w:pPr>
              <w:pStyle w:val="TableText"/>
            </w:pPr>
            <w:r w:rsidRPr="00AE59B4">
              <w:rPr>
                <w:rStyle w:val="Hyperlink"/>
              </w:rPr>
              <w:t>https://www.tc260.org.cn/front/bzcx/yfgbcx.html</w:t>
            </w:r>
          </w:p>
        </w:tc>
      </w:tr>
      <w:tr w:rsidR="002048B6" w:rsidRPr="00427F8A" w14:paraId="396247FF" w14:textId="77777777" w:rsidTr="00F22960">
        <w:tc>
          <w:tcPr>
            <w:tcW w:w="675" w:type="dxa"/>
            <w:vAlign w:val="center"/>
          </w:tcPr>
          <w:p w14:paraId="78A08F90" w14:textId="77777777" w:rsidR="002048B6" w:rsidRPr="00C6177A" w:rsidRDefault="002048B6" w:rsidP="002048B6">
            <w:pPr>
              <w:pStyle w:val="TableReferencenumber"/>
            </w:pPr>
          </w:p>
        </w:tc>
        <w:tc>
          <w:tcPr>
            <w:tcW w:w="1259" w:type="dxa"/>
            <w:vAlign w:val="center"/>
          </w:tcPr>
          <w:p w14:paraId="42B06D97" w14:textId="77777777" w:rsidR="002048B6" w:rsidRPr="00904399" w:rsidRDefault="002048B6" w:rsidP="002048B6">
            <w:pPr>
              <w:pStyle w:val="TableText"/>
            </w:pPr>
            <w:r w:rsidRPr="001474BA">
              <w:rPr>
                <w:color w:val="000000" w:themeColor="text1"/>
              </w:rPr>
              <w:t>ISO/IEC 29101</w:t>
            </w:r>
          </w:p>
        </w:tc>
        <w:tc>
          <w:tcPr>
            <w:tcW w:w="7308" w:type="dxa"/>
            <w:vAlign w:val="center"/>
          </w:tcPr>
          <w:p w14:paraId="05691173" w14:textId="77777777" w:rsidR="002048B6" w:rsidRPr="001474BA" w:rsidRDefault="002048B6" w:rsidP="002048B6">
            <w:pPr>
              <w:pStyle w:val="TableText"/>
              <w:rPr>
                <w:color w:val="000000" w:themeColor="text1"/>
                <w:lang w:eastAsia="zh-CN"/>
              </w:rPr>
            </w:pPr>
            <w:r w:rsidRPr="001474BA">
              <w:rPr>
                <w:rFonts w:hint="eastAsia"/>
                <w:color w:val="000000" w:themeColor="text1"/>
              </w:rPr>
              <w:t>《</w:t>
            </w:r>
            <w:r w:rsidRPr="001474BA">
              <w:rPr>
                <w:color w:val="000000" w:themeColor="text1"/>
              </w:rPr>
              <w:t>Information technology — Security techniques — Privacy architecture framework</w:t>
            </w:r>
            <w:r w:rsidRPr="001474BA">
              <w:rPr>
                <w:rFonts w:hint="eastAsia"/>
                <w:color w:val="000000" w:themeColor="text1"/>
                <w:lang w:eastAsia="zh-CN"/>
              </w:rPr>
              <w:t>》</w:t>
            </w:r>
          </w:p>
          <w:p w14:paraId="2ACF2938" w14:textId="77777777" w:rsidR="002048B6" w:rsidRPr="001474BA" w:rsidRDefault="002048B6" w:rsidP="002048B6">
            <w:pPr>
              <w:pStyle w:val="TableText"/>
              <w:jc w:val="both"/>
              <w:rPr>
                <w:color w:val="000000" w:themeColor="text1"/>
                <w:lang w:eastAsia="zh-CN"/>
              </w:rPr>
            </w:pPr>
            <w:r w:rsidRPr="001474BA">
              <w:rPr>
                <w:color w:val="000000" w:themeColor="text1"/>
              </w:rPr>
              <w:t>Available at</w:t>
            </w:r>
          </w:p>
          <w:p w14:paraId="686D04E9" w14:textId="77777777" w:rsidR="002048B6" w:rsidRDefault="000445FE" w:rsidP="002048B6">
            <w:pPr>
              <w:pStyle w:val="TableText"/>
            </w:pPr>
            <w:hyperlink r:id="rId23" w:history="1">
              <w:r w:rsidR="002048B6" w:rsidRPr="00617782">
                <w:rPr>
                  <w:rStyle w:val="Hyperlink"/>
                  <w:lang w:eastAsia="zh-CN"/>
                </w:rPr>
                <w:t>https://www.iso.org/standard/75293.html</w:t>
              </w:r>
            </w:hyperlink>
          </w:p>
        </w:tc>
      </w:tr>
      <w:tr w:rsidR="002048B6" w:rsidRPr="00427F8A" w14:paraId="4282AC54" w14:textId="77777777" w:rsidTr="00F22960">
        <w:tc>
          <w:tcPr>
            <w:tcW w:w="675" w:type="dxa"/>
            <w:vAlign w:val="center"/>
          </w:tcPr>
          <w:p w14:paraId="0A70C3F4" w14:textId="77777777" w:rsidR="002048B6" w:rsidRPr="00C6177A" w:rsidRDefault="002048B6" w:rsidP="002048B6">
            <w:pPr>
              <w:pStyle w:val="TableReferencenumber"/>
            </w:pPr>
          </w:p>
        </w:tc>
        <w:tc>
          <w:tcPr>
            <w:tcW w:w="1259" w:type="dxa"/>
            <w:vAlign w:val="center"/>
          </w:tcPr>
          <w:p w14:paraId="231A119A" w14:textId="77777777" w:rsidR="002048B6" w:rsidRPr="00904399" w:rsidRDefault="002048B6" w:rsidP="002048B6">
            <w:pPr>
              <w:pStyle w:val="TableText"/>
            </w:pPr>
            <w:r w:rsidRPr="00214589">
              <w:rPr>
                <w:color w:val="000000" w:themeColor="text1"/>
              </w:rPr>
              <w:t>PUBLIC LAW 106–102—NOV. 12, 1999</w:t>
            </w:r>
          </w:p>
        </w:tc>
        <w:tc>
          <w:tcPr>
            <w:tcW w:w="7308" w:type="dxa"/>
            <w:vAlign w:val="center"/>
          </w:tcPr>
          <w:p w14:paraId="3A220FFF" w14:textId="77777777" w:rsidR="002048B6" w:rsidRPr="00214589" w:rsidRDefault="002048B6" w:rsidP="002048B6">
            <w:pPr>
              <w:pStyle w:val="TableText"/>
              <w:jc w:val="both"/>
              <w:rPr>
                <w:color w:val="000000" w:themeColor="text1"/>
                <w:lang w:eastAsia="zh-CN"/>
              </w:rPr>
            </w:pPr>
            <w:r w:rsidRPr="00214589">
              <w:rPr>
                <w:color w:val="000000" w:themeColor="text1"/>
              </w:rPr>
              <w:t>Gramm-Leach-Bliley Act (USA)</w:t>
            </w:r>
          </w:p>
          <w:p w14:paraId="47CC7550" w14:textId="77777777" w:rsidR="002048B6" w:rsidRPr="00AE59B4" w:rsidRDefault="002048B6" w:rsidP="002048B6">
            <w:pPr>
              <w:pStyle w:val="TableText"/>
              <w:jc w:val="both"/>
              <w:rPr>
                <w:color w:val="000000" w:themeColor="text1"/>
              </w:rPr>
            </w:pPr>
            <w:r w:rsidRPr="00AE59B4">
              <w:rPr>
                <w:color w:val="000000" w:themeColor="text1"/>
              </w:rPr>
              <w:t>Available at</w:t>
            </w:r>
          </w:p>
          <w:p w14:paraId="09BD6970" w14:textId="77777777" w:rsidR="002048B6" w:rsidRDefault="002048B6" w:rsidP="002048B6">
            <w:pPr>
              <w:pStyle w:val="TableText"/>
            </w:pPr>
            <w:r w:rsidRPr="00617782">
              <w:rPr>
                <w:rStyle w:val="Hyperlink"/>
                <w:lang w:eastAsia="zh-CN"/>
              </w:rPr>
              <w:t>https://www.congress.gov/106/plaws/publ102/PLAW-106publ102.pdf</w:t>
            </w:r>
          </w:p>
        </w:tc>
      </w:tr>
      <w:tr w:rsidR="002048B6" w:rsidRPr="00427F8A" w14:paraId="1D831866" w14:textId="77777777" w:rsidTr="00F22960">
        <w:tc>
          <w:tcPr>
            <w:tcW w:w="675" w:type="dxa"/>
            <w:vAlign w:val="center"/>
          </w:tcPr>
          <w:p w14:paraId="2A19E6A9" w14:textId="77777777" w:rsidR="002048B6" w:rsidRPr="00C6177A" w:rsidRDefault="002048B6" w:rsidP="002048B6">
            <w:pPr>
              <w:pStyle w:val="TableReferencenumber"/>
            </w:pPr>
          </w:p>
        </w:tc>
        <w:tc>
          <w:tcPr>
            <w:tcW w:w="1259" w:type="dxa"/>
            <w:vAlign w:val="center"/>
          </w:tcPr>
          <w:p w14:paraId="3EB2BA8F" w14:textId="77777777" w:rsidR="002048B6" w:rsidRPr="001474BA" w:rsidRDefault="002048B6" w:rsidP="002048B6">
            <w:pPr>
              <w:pStyle w:val="TableText"/>
              <w:rPr>
                <w:color w:val="000000" w:themeColor="text1"/>
              </w:rPr>
            </w:pPr>
            <w:r w:rsidRPr="00155C92">
              <w:rPr>
                <w:rFonts w:cs="Arial"/>
                <w:szCs w:val="24"/>
              </w:rPr>
              <w:t>GB/T36464.4—2018</w:t>
            </w:r>
          </w:p>
        </w:tc>
        <w:tc>
          <w:tcPr>
            <w:tcW w:w="7308" w:type="dxa"/>
            <w:vAlign w:val="center"/>
          </w:tcPr>
          <w:p w14:paraId="69ABDFA1" w14:textId="77777777" w:rsidR="002048B6" w:rsidRPr="0022557E" w:rsidRDefault="002048B6" w:rsidP="002048B6">
            <w:pPr>
              <w:pStyle w:val="TableText"/>
              <w:spacing w:after="15"/>
              <w:rPr>
                <w:color w:val="000000" w:themeColor="text1"/>
              </w:rPr>
            </w:pPr>
            <w:r w:rsidRPr="0022557E">
              <w:rPr>
                <w:color w:val="000000" w:themeColor="text1"/>
              </w:rPr>
              <w:t>Information</w:t>
            </w:r>
            <w:r>
              <w:rPr>
                <w:rFonts w:hint="eastAsia"/>
                <w:color w:val="000000" w:themeColor="text1"/>
                <w:lang w:eastAsia="zh-CN"/>
              </w:rPr>
              <w:t xml:space="preserve"> </w:t>
            </w:r>
            <w:r w:rsidRPr="0022557E">
              <w:rPr>
                <w:color w:val="000000" w:themeColor="text1"/>
              </w:rPr>
              <w:t>technology—Intelligent</w:t>
            </w:r>
            <w:r>
              <w:rPr>
                <w:rFonts w:hint="eastAsia"/>
                <w:color w:val="000000" w:themeColor="text1"/>
                <w:lang w:eastAsia="zh-CN"/>
              </w:rPr>
              <w:t xml:space="preserve"> </w:t>
            </w:r>
            <w:r w:rsidRPr="0022557E">
              <w:rPr>
                <w:color w:val="000000" w:themeColor="text1"/>
              </w:rPr>
              <w:t>speech</w:t>
            </w:r>
            <w:r>
              <w:rPr>
                <w:rFonts w:hint="eastAsia"/>
                <w:color w:val="000000" w:themeColor="text1"/>
                <w:lang w:eastAsia="zh-CN"/>
              </w:rPr>
              <w:t xml:space="preserve"> </w:t>
            </w:r>
            <w:r w:rsidRPr="0022557E">
              <w:rPr>
                <w:color w:val="000000" w:themeColor="text1"/>
              </w:rPr>
              <w:t>interaction</w:t>
            </w:r>
            <w:r>
              <w:rPr>
                <w:rFonts w:hint="eastAsia"/>
                <w:color w:val="000000" w:themeColor="text1"/>
                <w:lang w:eastAsia="zh-CN"/>
              </w:rPr>
              <w:t xml:space="preserve"> </w:t>
            </w:r>
            <w:r w:rsidRPr="0022557E">
              <w:rPr>
                <w:color w:val="000000" w:themeColor="text1"/>
              </w:rPr>
              <w:t>system—</w:t>
            </w:r>
          </w:p>
          <w:p w14:paraId="01AF21F9" w14:textId="77777777" w:rsidR="002048B6" w:rsidRPr="0022557E" w:rsidRDefault="002048B6" w:rsidP="002048B6">
            <w:pPr>
              <w:pStyle w:val="TableText"/>
              <w:jc w:val="both"/>
              <w:rPr>
                <w:color w:val="000000" w:themeColor="text1"/>
              </w:rPr>
            </w:pPr>
            <w:r w:rsidRPr="0022557E">
              <w:rPr>
                <w:color w:val="000000" w:themeColor="text1"/>
              </w:rPr>
              <w:t>Part4:Mobile terminal</w:t>
            </w:r>
          </w:p>
          <w:p w14:paraId="36B6F1F3" w14:textId="77777777" w:rsidR="002048B6" w:rsidRPr="00EB486C" w:rsidRDefault="002048B6" w:rsidP="002048B6">
            <w:pPr>
              <w:pStyle w:val="TableText"/>
              <w:rPr>
                <w:color w:val="000000" w:themeColor="text1"/>
                <w:lang w:eastAsia="zh-CN"/>
              </w:rPr>
            </w:pPr>
            <w:r w:rsidRPr="00EB486C">
              <w:rPr>
                <w:color w:val="000000" w:themeColor="text1"/>
                <w:lang w:eastAsia="zh-CN"/>
              </w:rPr>
              <w:t>Available at</w:t>
            </w:r>
          </w:p>
          <w:p w14:paraId="236CBC5E" w14:textId="77777777" w:rsidR="002048B6" w:rsidRPr="001474BA" w:rsidRDefault="000445FE" w:rsidP="002048B6">
            <w:pPr>
              <w:pStyle w:val="TableText"/>
              <w:rPr>
                <w:color w:val="000000" w:themeColor="text1"/>
                <w:lang w:eastAsia="zh-CN"/>
              </w:rPr>
            </w:pPr>
            <w:hyperlink r:id="rId24" w:history="1">
              <w:r w:rsidR="002048B6">
                <w:rPr>
                  <w:rStyle w:val="Hyperlink"/>
                </w:rPr>
                <w:t>http://openstd.samr.gov.cn/bzgk/gb/newGbInfo?hcno=7659A1A0BF2EE19723B46BC159057572</w:t>
              </w:r>
            </w:hyperlink>
          </w:p>
        </w:tc>
      </w:tr>
      <w:tr w:rsidR="00F22960" w:rsidRPr="00427F8A" w14:paraId="7B43A0F0" w14:textId="77777777" w:rsidTr="00F22960">
        <w:tc>
          <w:tcPr>
            <w:tcW w:w="675" w:type="dxa"/>
            <w:vAlign w:val="center"/>
          </w:tcPr>
          <w:p w14:paraId="585E7D1B" w14:textId="77777777" w:rsidR="00F22960" w:rsidRPr="00C6177A" w:rsidRDefault="00F22960" w:rsidP="002048B6">
            <w:pPr>
              <w:pStyle w:val="TableReferencenumber"/>
            </w:pPr>
          </w:p>
        </w:tc>
        <w:tc>
          <w:tcPr>
            <w:tcW w:w="1259" w:type="dxa"/>
            <w:vAlign w:val="center"/>
          </w:tcPr>
          <w:p w14:paraId="3BF268E0" w14:textId="77777777" w:rsidR="00F22960" w:rsidRPr="00155C92" w:rsidRDefault="00F22960" w:rsidP="002048B6">
            <w:pPr>
              <w:pStyle w:val="TableText"/>
              <w:rPr>
                <w:rFonts w:cs="Arial"/>
                <w:szCs w:val="24"/>
              </w:rPr>
            </w:pPr>
          </w:p>
        </w:tc>
        <w:tc>
          <w:tcPr>
            <w:tcW w:w="7308" w:type="dxa"/>
            <w:vAlign w:val="center"/>
          </w:tcPr>
          <w:p w14:paraId="5DAE1AB6" w14:textId="42AAC7D3" w:rsidR="00F22960" w:rsidRPr="0022557E" w:rsidRDefault="00F22960" w:rsidP="002048B6">
            <w:pPr>
              <w:pStyle w:val="TableText"/>
              <w:spacing w:after="15"/>
              <w:rPr>
                <w:color w:val="000000" w:themeColor="text1"/>
              </w:rPr>
            </w:pPr>
            <w:r w:rsidRPr="006C3C5A">
              <w:t>Wang, Shiqiang, et al. "When edge meets learning: Adaptive control for resource-constrained distributed machine learning." IEEE INFOCOM 2018-IEEE Conference on Computer Communications. IEEE, 2018.</w:t>
            </w:r>
          </w:p>
        </w:tc>
      </w:tr>
      <w:tr w:rsidR="00F22960" w:rsidRPr="00427F8A" w14:paraId="669BD1BB" w14:textId="77777777" w:rsidTr="00F22960">
        <w:tc>
          <w:tcPr>
            <w:tcW w:w="675" w:type="dxa"/>
            <w:vAlign w:val="center"/>
          </w:tcPr>
          <w:p w14:paraId="68E27908" w14:textId="77777777" w:rsidR="00F22960" w:rsidRPr="00C6177A" w:rsidRDefault="00F22960" w:rsidP="002048B6">
            <w:pPr>
              <w:pStyle w:val="TableReferencenumber"/>
            </w:pPr>
          </w:p>
        </w:tc>
        <w:tc>
          <w:tcPr>
            <w:tcW w:w="1259" w:type="dxa"/>
            <w:vAlign w:val="center"/>
          </w:tcPr>
          <w:p w14:paraId="534A069D" w14:textId="77777777" w:rsidR="00F22960" w:rsidRPr="00155C92" w:rsidRDefault="00F22960" w:rsidP="002048B6">
            <w:pPr>
              <w:pStyle w:val="TableText"/>
              <w:rPr>
                <w:rFonts w:cs="Arial"/>
                <w:szCs w:val="24"/>
              </w:rPr>
            </w:pPr>
          </w:p>
        </w:tc>
        <w:tc>
          <w:tcPr>
            <w:tcW w:w="7308" w:type="dxa"/>
            <w:vAlign w:val="center"/>
          </w:tcPr>
          <w:p w14:paraId="59ECA5A7" w14:textId="162B013D" w:rsidR="00F22960" w:rsidRPr="0022557E" w:rsidRDefault="00F22960" w:rsidP="002048B6">
            <w:pPr>
              <w:pStyle w:val="TableText"/>
              <w:spacing w:after="15"/>
              <w:rPr>
                <w:color w:val="000000" w:themeColor="text1"/>
              </w:rPr>
            </w:pPr>
            <w:r w:rsidRPr="006C3C5A">
              <w:t>Huang, Kaibin, et al. "Communication, Computing, and Learning on the Edge." 2018 IEEE International Conference on Communication Systems (ICCS). IEEE, 2019.</w:t>
            </w:r>
          </w:p>
        </w:tc>
      </w:tr>
      <w:tr w:rsidR="00F22960" w:rsidRPr="00427F8A" w14:paraId="6355FF48" w14:textId="77777777" w:rsidTr="00F22960">
        <w:tc>
          <w:tcPr>
            <w:tcW w:w="675" w:type="dxa"/>
            <w:vAlign w:val="center"/>
          </w:tcPr>
          <w:p w14:paraId="502BBDAF" w14:textId="77777777" w:rsidR="00F22960" w:rsidRPr="00C6177A" w:rsidRDefault="00F22960" w:rsidP="002048B6">
            <w:pPr>
              <w:pStyle w:val="TableReferencenumber"/>
            </w:pPr>
          </w:p>
        </w:tc>
        <w:tc>
          <w:tcPr>
            <w:tcW w:w="1259" w:type="dxa"/>
            <w:vAlign w:val="center"/>
          </w:tcPr>
          <w:p w14:paraId="3918B61F" w14:textId="77777777" w:rsidR="00F22960" w:rsidRPr="00155C92" w:rsidRDefault="00F22960" w:rsidP="002048B6">
            <w:pPr>
              <w:pStyle w:val="TableText"/>
              <w:rPr>
                <w:rFonts w:cs="Arial"/>
                <w:szCs w:val="24"/>
              </w:rPr>
            </w:pPr>
          </w:p>
        </w:tc>
        <w:tc>
          <w:tcPr>
            <w:tcW w:w="7308" w:type="dxa"/>
            <w:vAlign w:val="center"/>
          </w:tcPr>
          <w:p w14:paraId="040F8B0C" w14:textId="0DB591DB" w:rsidR="00F22960" w:rsidRPr="0022557E" w:rsidRDefault="00F22960" w:rsidP="002048B6">
            <w:pPr>
              <w:pStyle w:val="TableText"/>
              <w:spacing w:after="15"/>
              <w:rPr>
                <w:color w:val="000000" w:themeColor="text1"/>
              </w:rPr>
            </w:pPr>
            <w:r w:rsidRPr="00707E45">
              <w:t>Mao, Yuyi, et al. "A survey on mobile edge computing: The communication perspective." IEEE Communications Surveys &amp; Tutorials 19.4 (2017): 2322-2358.</w:t>
            </w:r>
          </w:p>
        </w:tc>
      </w:tr>
      <w:tr w:rsidR="00F22960" w:rsidRPr="00427F8A" w14:paraId="3D3385D6" w14:textId="77777777" w:rsidTr="00F22960">
        <w:tc>
          <w:tcPr>
            <w:tcW w:w="675" w:type="dxa"/>
            <w:vAlign w:val="center"/>
          </w:tcPr>
          <w:p w14:paraId="1CCD2543" w14:textId="77777777" w:rsidR="00F22960" w:rsidRPr="00C6177A" w:rsidRDefault="00F22960" w:rsidP="002048B6">
            <w:pPr>
              <w:pStyle w:val="TableReferencenumber"/>
            </w:pPr>
          </w:p>
        </w:tc>
        <w:tc>
          <w:tcPr>
            <w:tcW w:w="1259" w:type="dxa"/>
            <w:vAlign w:val="center"/>
          </w:tcPr>
          <w:p w14:paraId="051B3723" w14:textId="77777777" w:rsidR="00F22960" w:rsidRPr="00155C92" w:rsidRDefault="00F22960" w:rsidP="002048B6">
            <w:pPr>
              <w:pStyle w:val="TableText"/>
              <w:rPr>
                <w:rFonts w:cs="Arial"/>
                <w:szCs w:val="24"/>
              </w:rPr>
            </w:pPr>
          </w:p>
        </w:tc>
        <w:tc>
          <w:tcPr>
            <w:tcW w:w="7308" w:type="dxa"/>
            <w:vAlign w:val="center"/>
          </w:tcPr>
          <w:p w14:paraId="001EEB3F" w14:textId="54E8DAE8" w:rsidR="00F22960" w:rsidRPr="0022557E" w:rsidRDefault="00F22960" w:rsidP="002048B6">
            <w:pPr>
              <w:pStyle w:val="TableText"/>
              <w:spacing w:after="15"/>
              <w:rPr>
                <w:color w:val="000000" w:themeColor="text1"/>
              </w:rPr>
            </w:pPr>
            <w:r w:rsidRPr="006C3C5A">
              <w:t>Nazer, Bobak, and Michael Gastpar. "Computation over multiple-access channels." IEEE Transactions on information theory 53.10 (2007): 3498-3516.</w:t>
            </w:r>
          </w:p>
        </w:tc>
      </w:tr>
      <w:tr w:rsidR="00F22960" w:rsidRPr="00427F8A" w14:paraId="603C59EB" w14:textId="77777777" w:rsidTr="00F22960">
        <w:tc>
          <w:tcPr>
            <w:tcW w:w="675" w:type="dxa"/>
            <w:vAlign w:val="center"/>
          </w:tcPr>
          <w:p w14:paraId="2A446360" w14:textId="77777777" w:rsidR="00F22960" w:rsidRPr="00C6177A" w:rsidRDefault="00F22960" w:rsidP="002048B6">
            <w:pPr>
              <w:pStyle w:val="TableReferencenumber"/>
            </w:pPr>
          </w:p>
        </w:tc>
        <w:tc>
          <w:tcPr>
            <w:tcW w:w="1259" w:type="dxa"/>
            <w:vAlign w:val="center"/>
          </w:tcPr>
          <w:p w14:paraId="1CA518BE" w14:textId="77777777" w:rsidR="00F22960" w:rsidRPr="00155C92" w:rsidRDefault="00F22960" w:rsidP="002048B6">
            <w:pPr>
              <w:pStyle w:val="TableText"/>
              <w:rPr>
                <w:rFonts w:cs="Arial"/>
                <w:szCs w:val="24"/>
              </w:rPr>
            </w:pPr>
          </w:p>
        </w:tc>
        <w:tc>
          <w:tcPr>
            <w:tcW w:w="7308" w:type="dxa"/>
            <w:vAlign w:val="center"/>
          </w:tcPr>
          <w:p w14:paraId="04B2F3B7" w14:textId="43DB6F8D" w:rsidR="00F22960" w:rsidRPr="0022557E" w:rsidRDefault="00F22960" w:rsidP="002048B6">
            <w:pPr>
              <w:pStyle w:val="TableText"/>
              <w:spacing w:after="15"/>
              <w:rPr>
                <w:color w:val="000000" w:themeColor="text1"/>
              </w:rPr>
            </w:pPr>
            <w:r w:rsidRPr="00707E45">
              <w:t>Zhu, Guangxu, and Kaibin Huang. "MIMO over-the-air computation for high-mobility multi-modal sensing." IEEE Internet of Things Journal (2018).</w:t>
            </w:r>
          </w:p>
        </w:tc>
      </w:tr>
      <w:tr w:rsidR="00F22960" w:rsidRPr="00427F8A" w14:paraId="703F1C90" w14:textId="77777777" w:rsidTr="00F22960">
        <w:tc>
          <w:tcPr>
            <w:tcW w:w="675" w:type="dxa"/>
            <w:vAlign w:val="center"/>
          </w:tcPr>
          <w:p w14:paraId="564B0E2C" w14:textId="77777777" w:rsidR="00F22960" w:rsidRPr="00C6177A" w:rsidRDefault="00F22960" w:rsidP="00F22960">
            <w:pPr>
              <w:pStyle w:val="TableReferencenumber"/>
            </w:pPr>
          </w:p>
        </w:tc>
        <w:tc>
          <w:tcPr>
            <w:tcW w:w="1259" w:type="dxa"/>
            <w:vAlign w:val="center"/>
          </w:tcPr>
          <w:p w14:paraId="186B96E3" w14:textId="77777777" w:rsidR="00F22960" w:rsidRPr="00155C92" w:rsidRDefault="00F22960" w:rsidP="00F22960">
            <w:pPr>
              <w:pStyle w:val="TableText"/>
              <w:rPr>
                <w:rFonts w:cs="Arial"/>
                <w:szCs w:val="24"/>
              </w:rPr>
            </w:pPr>
          </w:p>
        </w:tc>
        <w:tc>
          <w:tcPr>
            <w:tcW w:w="7308" w:type="dxa"/>
            <w:vAlign w:val="center"/>
          </w:tcPr>
          <w:p w14:paraId="4A0C49E7" w14:textId="52176606" w:rsidR="00F22960" w:rsidRDefault="00F22960" w:rsidP="00F22960">
            <w:pPr>
              <w:pStyle w:val="TableText"/>
            </w:pPr>
            <w:r>
              <w:t xml:space="preserve">Study Report of </w:t>
            </w:r>
            <w:r w:rsidR="00DF7C70">
              <w:t xml:space="preserve">AI Mobile Device </w:t>
            </w:r>
            <w:r>
              <w:t>Guidelines</w:t>
            </w:r>
            <w:r w:rsidRPr="00BF1BB3" w:rsidDel="006566B2">
              <w:rPr>
                <w:highlight w:val="yellow"/>
              </w:rPr>
              <w:t xml:space="preserve"> </w:t>
            </w:r>
          </w:p>
          <w:p w14:paraId="72884154" w14:textId="547BFF74" w:rsidR="00F22960" w:rsidRPr="0022557E" w:rsidRDefault="000445FE" w:rsidP="00F22960">
            <w:pPr>
              <w:pStyle w:val="TableText"/>
              <w:spacing w:after="15"/>
              <w:rPr>
                <w:color w:val="000000" w:themeColor="text1"/>
              </w:rPr>
            </w:pPr>
            <w:hyperlink r:id="rId25" w:history="1">
              <w:r w:rsidR="00F22960">
                <w:rPr>
                  <w:rStyle w:val="Hyperlink"/>
                </w:rPr>
                <w:t>https://infocentre2.gsma.com/gp/wg/TS/WorkingDocuments/TSG33_035%20TSG%20Study%20Report%20of%20AI%20Mobile%20Device%20Guidelines%20v2.0.docx</w:t>
              </w:r>
            </w:hyperlink>
          </w:p>
        </w:tc>
      </w:tr>
    </w:tbl>
    <w:p w14:paraId="65F13EA2" w14:textId="77777777" w:rsidR="002048B6" w:rsidRDefault="002048B6" w:rsidP="002048B6">
      <w:pPr>
        <w:pStyle w:val="Heading2"/>
        <w:ind w:left="619" w:hanging="619"/>
      </w:pPr>
      <w:bookmarkStart w:id="32" w:name="_Toc2710559"/>
      <w:bookmarkStart w:id="33" w:name="_Toc11071583"/>
      <w:bookmarkStart w:id="34" w:name="_Toc16506724"/>
      <w:r w:rsidRPr="00380107">
        <w:lastRenderedPageBreak/>
        <w:t>Modal verbs terminology</w:t>
      </w:r>
      <w:bookmarkEnd w:id="32"/>
      <w:bookmarkEnd w:id="33"/>
      <w:bookmarkEnd w:id="34"/>
    </w:p>
    <w:p w14:paraId="72FCABEF" w14:textId="55F73C63" w:rsidR="002048B6" w:rsidRPr="00D41A41" w:rsidRDefault="002048B6" w:rsidP="00D92AEF">
      <w:pPr>
        <w:pStyle w:val="NormalParagraph"/>
        <w:rPr>
          <w:lang w:eastAsia="en-US"/>
        </w:rPr>
      </w:pPr>
      <w:r w:rsidRPr="00D41A41">
        <w:t>The key words “</w:t>
      </w:r>
      <w:r w:rsidR="002A1AE7">
        <w:t>MUST</w:t>
      </w:r>
      <w:r w:rsidRPr="00D41A41">
        <w:t>”, “</w:t>
      </w:r>
      <w:r w:rsidR="002A1AE7">
        <w:t>MUST NOT</w:t>
      </w:r>
      <w:r w:rsidRPr="00D41A41">
        <w:t>”, “</w:t>
      </w:r>
      <w:r w:rsidR="002A1AE7">
        <w:t>REQUIRED</w:t>
      </w:r>
      <w:r w:rsidRPr="00D41A41">
        <w:t>”, “</w:t>
      </w:r>
      <w:r w:rsidR="002A1AE7">
        <w:t>SHALL</w:t>
      </w:r>
      <w:r w:rsidRPr="00D41A41">
        <w:t>”, “</w:t>
      </w:r>
      <w:r w:rsidR="002A1AE7">
        <w:t>SHALL NOT</w:t>
      </w:r>
      <w:r w:rsidRPr="00D41A41">
        <w:t>”, “</w:t>
      </w:r>
      <w:r w:rsidR="002A1AE7">
        <w:t>SHOULD</w:t>
      </w:r>
      <w:r w:rsidRPr="00D41A41">
        <w:t>”, “</w:t>
      </w:r>
      <w:r w:rsidR="002A1AE7">
        <w:t>SHOULD NOT</w:t>
      </w:r>
      <w:r w:rsidRPr="00D41A41">
        <w:t>”, “</w:t>
      </w:r>
      <w:r w:rsidR="002A1AE7">
        <w:t>RECOMMENDED</w:t>
      </w:r>
      <w:r w:rsidRPr="00D41A41">
        <w:t>”, “</w:t>
      </w:r>
      <w:r w:rsidR="002A1AE7">
        <w:t>MAY</w:t>
      </w:r>
      <w:r w:rsidRPr="00D41A41">
        <w:t>”, and “</w:t>
      </w:r>
      <w:r w:rsidR="002A1AE7">
        <w:t>OPTIONAL</w:t>
      </w:r>
      <w:r w:rsidRPr="00D41A41">
        <w:t xml:space="preserve">” in this document are to be interpreted as described in RFC 2119 </w:t>
      </w:r>
      <w:r w:rsidRPr="00D41A41">
        <w:fldChar w:fldCharType="begin"/>
      </w:r>
      <w:r w:rsidRPr="00D41A41">
        <w:instrText xml:space="preserve"> REF _Ref327455043 \w \h  \* MERGEFORMAT </w:instrText>
      </w:r>
      <w:r w:rsidRPr="00D41A41">
        <w:fldChar w:fldCharType="separate"/>
      </w:r>
      <w:r w:rsidRPr="00D41A41">
        <w:t>[1]</w:t>
      </w:r>
      <w:r w:rsidRPr="00D41A41">
        <w:fldChar w:fldCharType="end"/>
      </w:r>
      <w:r w:rsidRPr="00D41A41">
        <w:t>.</w:t>
      </w:r>
    </w:p>
    <w:p w14:paraId="64F08E51" w14:textId="25E3EC1F" w:rsidR="002048B6" w:rsidRPr="008E20E0" w:rsidRDefault="00DF7C70" w:rsidP="002048B6">
      <w:pPr>
        <w:pStyle w:val="Heading1"/>
      </w:pPr>
      <w:bookmarkStart w:id="35" w:name="_Toc11071584"/>
      <w:bookmarkStart w:id="36" w:name="_Toc16506725"/>
      <w:bookmarkEnd w:id="9"/>
      <w:r>
        <w:t xml:space="preserve">AI Mobile Device </w:t>
      </w:r>
      <w:r w:rsidR="002048B6">
        <w:t>D</w:t>
      </w:r>
      <w:r w:rsidR="002048B6" w:rsidRPr="001047C2">
        <w:t>efinition</w:t>
      </w:r>
      <w:bookmarkEnd w:id="35"/>
      <w:bookmarkEnd w:id="36"/>
    </w:p>
    <w:p w14:paraId="7B90AA57" w14:textId="1EB05193" w:rsidR="002048B6" w:rsidRDefault="002048B6" w:rsidP="00D92AEF">
      <w:pPr>
        <w:pStyle w:val="NormalParagraph"/>
      </w:pPr>
      <w:r>
        <w:t>An</w:t>
      </w:r>
      <w:r w:rsidRPr="00DC1687">
        <w:t xml:space="preserve"> </w:t>
      </w:r>
      <w:r w:rsidR="00DF7C70">
        <w:t xml:space="preserve">AI Mobile Device </w:t>
      </w:r>
      <w:r w:rsidRPr="00DC1687">
        <w:t xml:space="preserve">refers to a </w:t>
      </w:r>
      <w:r w:rsidRPr="001467EC">
        <w:t>mobile device</w:t>
      </w:r>
      <w:r w:rsidRPr="00DC1687">
        <w:t xml:space="preserve"> that has </w:t>
      </w:r>
      <w:r>
        <w:t>the following characteristics:</w:t>
      </w:r>
    </w:p>
    <w:p w14:paraId="77E3C18A" w14:textId="274387CC" w:rsidR="002048B6" w:rsidRPr="002048B6" w:rsidRDefault="002048B6" w:rsidP="00D92AEF">
      <w:pPr>
        <w:pStyle w:val="ListNumber"/>
      </w:pPr>
      <w:r w:rsidRPr="002048B6">
        <w:lastRenderedPageBreak/>
        <w:t xml:space="preserve">On-device </w:t>
      </w:r>
      <w:r w:rsidR="00481A51">
        <w:t xml:space="preserve">computational resources to enable </w:t>
      </w:r>
      <w:r w:rsidRPr="002048B6">
        <w:t>AI deep learning and other AI algorithms</w:t>
      </w:r>
      <w:r w:rsidR="00481A51">
        <w:t xml:space="preserve"> </w:t>
      </w:r>
      <w:r w:rsidRPr="002048B6">
        <w:t xml:space="preserve">based on either </w:t>
      </w:r>
      <w:r w:rsidRPr="002048B6">
        <w:rPr>
          <w:rFonts w:hint="eastAsia"/>
        </w:rPr>
        <w:t>dedicated</w:t>
      </w:r>
      <w:r w:rsidRPr="002048B6">
        <w:t xml:space="preserve"> AI hardware or general hardware to support deep learning AI applications.</w:t>
      </w:r>
    </w:p>
    <w:p w14:paraId="7784C7BC" w14:textId="586EF00E" w:rsidR="002048B6" w:rsidRPr="002048B6" w:rsidRDefault="002048B6" w:rsidP="00D92AEF">
      <w:pPr>
        <w:pStyle w:val="ListNumber"/>
      </w:pPr>
      <w:r w:rsidRPr="002048B6">
        <w:t xml:space="preserve">On-device software </w:t>
      </w:r>
      <w:r w:rsidR="00DC2936">
        <w:t>framework</w:t>
      </w:r>
      <w:r w:rsidRPr="002048B6">
        <w:t xml:space="preserve"> to support the </w:t>
      </w:r>
      <w:r w:rsidR="00DC2936">
        <w:t>updat</w:t>
      </w:r>
      <w:r w:rsidRPr="002048B6">
        <w:t>ing of</w:t>
      </w:r>
      <w:r w:rsidR="00DC2936">
        <w:t xml:space="preserve"> AI</w:t>
      </w:r>
      <w:r w:rsidRPr="002048B6">
        <w:t xml:space="preserve"> deep learning </w:t>
      </w:r>
      <w:r w:rsidR="00DC2936">
        <w:t xml:space="preserve">neural </w:t>
      </w:r>
      <w:r w:rsidRPr="002048B6">
        <w:t xml:space="preserve">networks </w:t>
      </w:r>
    </w:p>
    <w:p w14:paraId="3BEF7A32" w14:textId="32FC270C" w:rsidR="002048B6" w:rsidRPr="002048B6" w:rsidRDefault="002048B6" w:rsidP="00D92AEF">
      <w:pPr>
        <w:pStyle w:val="ListNumber"/>
      </w:pPr>
      <w:r w:rsidRPr="002048B6">
        <w:t xml:space="preserve">On-device AI software to perform inferencing using deep </w:t>
      </w:r>
      <w:r w:rsidR="00DC2936">
        <w:t>neural network</w:t>
      </w:r>
      <w:r w:rsidR="00DC2936" w:rsidRPr="002048B6">
        <w:t xml:space="preserve"> </w:t>
      </w:r>
      <w:r w:rsidRPr="002048B6">
        <w:t>models</w:t>
      </w:r>
    </w:p>
    <w:p w14:paraId="6D2FB697" w14:textId="77777777" w:rsidR="002048B6" w:rsidRDefault="002048B6" w:rsidP="00D92AEF">
      <w:pPr>
        <w:pStyle w:val="Heading1"/>
      </w:pPr>
      <w:bookmarkStart w:id="37" w:name="_Toc15205076"/>
      <w:bookmarkStart w:id="38" w:name="_Toc11071585"/>
      <w:bookmarkStart w:id="39" w:name="_Toc16506726"/>
      <w:bookmarkEnd w:id="37"/>
      <w:r w:rsidRPr="006E1D0D">
        <w:rPr>
          <w:rFonts w:hint="eastAsia"/>
        </w:rPr>
        <w:lastRenderedPageBreak/>
        <w:t>T</w:t>
      </w:r>
      <w:r w:rsidRPr="006E1D0D">
        <w:t xml:space="preserve">he </w:t>
      </w:r>
      <w:r>
        <w:t>R</w:t>
      </w:r>
      <w:r w:rsidRPr="006E1D0D">
        <w:t xml:space="preserve">equirements of AI </w:t>
      </w:r>
      <w:r>
        <w:t>M</w:t>
      </w:r>
      <w:r w:rsidRPr="006E1D0D">
        <w:t xml:space="preserve">obile </w:t>
      </w:r>
      <w:r>
        <w:t>D</w:t>
      </w:r>
      <w:r w:rsidRPr="006E1D0D">
        <w:t>evice</w:t>
      </w:r>
      <w:bookmarkEnd w:id="38"/>
      <w:bookmarkEnd w:id="39"/>
    </w:p>
    <w:p w14:paraId="5A7CA44F" w14:textId="77777777" w:rsidR="002048B6" w:rsidRPr="007973F6" w:rsidRDefault="002048B6" w:rsidP="00D92AEF">
      <w:pPr>
        <w:pStyle w:val="Heading2"/>
        <w:rPr>
          <w:rFonts w:eastAsiaTheme="minorEastAsia"/>
          <w:lang w:eastAsia="zh-CN"/>
        </w:rPr>
      </w:pPr>
      <w:bookmarkStart w:id="40" w:name="_Toc11071586"/>
      <w:bookmarkStart w:id="41" w:name="_Toc16506727"/>
      <w:r w:rsidRPr="00831BF1">
        <w:rPr>
          <w:rFonts w:eastAsiaTheme="minorEastAsia"/>
          <w:lang w:eastAsia="zh-CN"/>
        </w:rPr>
        <w:t>H</w:t>
      </w:r>
      <w:r w:rsidRPr="00831BF1">
        <w:rPr>
          <w:rFonts w:eastAsiaTheme="minorEastAsia" w:hint="eastAsia"/>
          <w:lang w:eastAsia="zh-CN"/>
        </w:rPr>
        <w:t>ardware</w:t>
      </w:r>
      <w:r w:rsidRPr="00831BF1">
        <w:rPr>
          <w:rFonts w:eastAsiaTheme="minorEastAsia"/>
          <w:lang w:eastAsia="zh-CN"/>
        </w:rPr>
        <w:t xml:space="preserve"> </w:t>
      </w:r>
      <w:r w:rsidRPr="00D92AEF">
        <w:rPr>
          <w:rFonts w:eastAsiaTheme="minorEastAsia"/>
        </w:rPr>
        <w:t>requirements</w:t>
      </w:r>
      <w:bookmarkEnd w:id="40"/>
      <w:bookmarkEnd w:id="41"/>
    </w:p>
    <w:p w14:paraId="2EA79BA3" w14:textId="787AF55B" w:rsidR="00F93AB9" w:rsidRDefault="00DF7C70" w:rsidP="00D92AEF">
      <w:pPr>
        <w:pStyle w:val="NormalParagraph"/>
      </w:pPr>
      <w:r>
        <w:t xml:space="preserve">AI Mobile Device </w:t>
      </w:r>
      <w:r w:rsidR="00F93AB9">
        <w:t>hardware is required to support AI software applications</w:t>
      </w:r>
      <w:r w:rsidR="0010786B">
        <w:t xml:space="preserve"> efficiently</w:t>
      </w:r>
      <w:r w:rsidR="00F93AB9">
        <w:t>.</w:t>
      </w:r>
    </w:p>
    <w:p w14:paraId="7AB84270" w14:textId="1013EA3A" w:rsidR="002048B6" w:rsidRDefault="00C97643" w:rsidP="00D92AEF">
      <w:pPr>
        <w:pStyle w:val="NormalParagraph"/>
      </w:pPr>
      <w:r>
        <w:t>H</w:t>
      </w:r>
      <w:r w:rsidR="002048B6">
        <w:t>ardware performance measurements</w:t>
      </w:r>
      <w:r w:rsidR="00F93AB9">
        <w:t xml:space="preserve"> can be found in the Table below TS.47_3.1_REQ_001 to TS.47_3.1_REQ_004</w:t>
      </w:r>
      <w:r w:rsidR="002048B6">
        <w:t xml:space="preserve"> using the modified VGG </w:t>
      </w:r>
      <w:r>
        <w:t>16. Alternatively</w:t>
      </w:r>
      <w:r w:rsidR="00711CA8">
        <w:t>,</w:t>
      </w:r>
      <w:r>
        <w:t xml:space="preserve"> a better </w:t>
      </w:r>
      <w:r w:rsidR="002048B6">
        <w:t>network</w:t>
      </w:r>
      <w:r>
        <w:t xml:space="preserve"> may be used</w:t>
      </w:r>
      <w:r w:rsidR="002048B6">
        <w:t>.</w:t>
      </w:r>
    </w:p>
    <w:p w14:paraId="09D9B76E" w14:textId="77777777" w:rsidR="002048B6" w:rsidRDefault="002048B6" w:rsidP="002048B6">
      <w:pPr>
        <w:rPr>
          <w:rFonts w:cs="Arial"/>
          <w:szCs w:val="24"/>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711CA8" w14:paraId="208F76BB" w14:textId="77777777" w:rsidTr="001942AC">
        <w:tc>
          <w:tcPr>
            <w:tcW w:w="8926" w:type="dxa"/>
            <w:gridSpan w:val="2"/>
          </w:tcPr>
          <w:p w14:paraId="554DB116" w14:textId="466460E5" w:rsidR="00711CA8" w:rsidRPr="00711CA8" w:rsidRDefault="00711CA8" w:rsidP="00711CA8">
            <w:pPr>
              <w:pStyle w:val="TableText"/>
              <w:keepNext/>
              <w:keepLines/>
              <w:jc w:val="center"/>
              <w:rPr>
                <w:sz w:val="22"/>
              </w:rPr>
            </w:pPr>
            <w:r w:rsidRPr="00711CA8">
              <w:rPr>
                <w:sz w:val="22"/>
              </w:rPr>
              <w:t>Requirement for the modified VGG 16 network</w:t>
            </w:r>
          </w:p>
        </w:tc>
      </w:tr>
      <w:tr w:rsidR="002048B6" w14:paraId="5D8D0ED0" w14:textId="77777777" w:rsidTr="002048B6">
        <w:tc>
          <w:tcPr>
            <w:tcW w:w="2405" w:type="dxa"/>
          </w:tcPr>
          <w:p w14:paraId="005EAA71" w14:textId="77777777" w:rsidR="002048B6" w:rsidRDefault="002048B6" w:rsidP="002048B6">
            <w:pPr>
              <w:pStyle w:val="TableText"/>
              <w:keepNext/>
              <w:keepLines/>
              <w:rPr>
                <w:noProof/>
                <w:lang w:eastAsia="en-US" w:bidi="bn-BD"/>
              </w:rPr>
            </w:pPr>
            <w:r>
              <w:lastRenderedPageBreak/>
              <w:t>TS47_3.1_</w:t>
            </w:r>
            <w:r w:rsidRPr="00A05095">
              <w:t>REQ_</w:t>
            </w:r>
            <w:r>
              <w:t>001</w:t>
            </w:r>
          </w:p>
        </w:tc>
        <w:tc>
          <w:tcPr>
            <w:tcW w:w="6521" w:type="dxa"/>
          </w:tcPr>
          <w:p w14:paraId="4ABD5C5C" w14:textId="411D0294" w:rsidR="002048B6" w:rsidRPr="00307119" w:rsidRDefault="002048B6">
            <w:pPr>
              <w:pStyle w:val="TableText"/>
              <w:keepNext/>
              <w:keepLines/>
            </w:pPr>
            <w:r w:rsidRPr="00307119">
              <w:t xml:space="preserve">An </w:t>
            </w:r>
            <w:r w:rsidR="00DF7C70">
              <w:t xml:space="preserve">AI Mobile Device </w:t>
            </w:r>
            <w:r w:rsidR="00C97643" w:rsidRPr="00307119">
              <w:t>SH</w:t>
            </w:r>
            <w:r w:rsidR="00C97643">
              <w:t>OULD</w:t>
            </w:r>
            <w:r w:rsidR="00C97643" w:rsidRPr="00307119">
              <w:t xml:space="preserve"> </w:t>
            </w:r>
            <w:r w:rsidRPr="00307119">
              <w:t>have a minimum of [</w:t>
            </w:r>
            <w:r w:rsidR="00F93AB9">
              <w:t>1</w:t>
            </w:r>
            <w:r w:rsidRPr="00307119">
              <w:t>] int8 TOPS.</w:t>
            </w:r>
          </w:p>
        </w:tc>
      </w:tr>
      <w:tr w:rsidR="002048B6" w:rsidRPr="0030742B" w14:paraId="371969B3" w14:textId="77777777" w:rsidTr="002048B6">
        <w:tc>
          <w:tcPr>
            <w:tcW w:w="2405" w:type="dxa"/>
          </w:tcPr>
          <w:p w14:paraId="077E1E2D" w14:textId="77777777" w:rsidR="002048B6" w:rsidRDefault="002048B6" w:rsidP="002048B6">
            <w:pPr>
              <w:pStyle w:val="TableText"/>
              <w:keepNext/>
              <w:keepLines/>
            </w:pPr>
            <w:r>
              <w:t>TS47_3.1_</w:t>
            </w:r>
            <w:r w:rsidRPr="00A05095">
              <w:t>REQ_</w:t>
            </w:r>
            <w:r>
              <w:t>002</w:t>
            </w:r>
          </w:p>
        </w:tc>
        <w:tc>
          <w:tcPr>
            <w:tcW w:w="6521" w:type="dxa"/>
          </w:tcPr>
          <w:p w14:paraId="0C586B4F" w14:textId="10F8D158" w:rsidR="002048B6" w:rsidRPr="0030742B" w:rsidRDefault="002048B6" w:rsidP="002048B6">
            <w:pPr>
              <w:pStyle w:val="TableText"/>
              <w:keepNext/>
              <w:keepLines/>
            </w:pPr>
            <w:r w:rsidRPr="00307119">
              <w:t xml:space="preserve">An </w:t>
            </w:r>
            <w:r w:rsidR="00DF7C70">
              <w:t xml:space="preserve">AI Mobile Device </w:t>
            </w:r>
            <w:r w:rsidRPr="00307119">
              <w:t>SH</w:t>
            </w:r>
            <w:r w:rsidR="00C97643">
              <w:t>OULD</w:t>
            </w:r>
            <w:r w:rsidRPr="00307119">
              <w:t xml:space="preserve"> have a minimum of [</w:t>
            </w:r>
            <w:r w:rsidR="00F93AB9">
              <w:t>0.5</w:t>
            </w:r>
            <w:r w:rsidRPr="00307119">
              <w:t>] float16 TOPS</w:t>
            </w:r>
          </w:p>
        </w:tc>
      </w:tr>
      <w:tr w:rsidR="002048B6" w14:paraId="2704A2E6" w14:textId="77777777" w:rsidTr="002048B6">
        <w:tc>
          <w:tcPr>
            <w:tcW w:w="2405" w:type="dxa"/>
          </w:tcPr>
          <w:p w14:paraId="64F8D41D" w14:textId="77777777" w:rsidR="002048B6" w:rsidRDefault="002048B6" w:rsidP="002048B6">
            <w:pPr>
              <w:pStyle w:val="TableText"/>
              <w:keepNext/>
              <w:keepLines/>
            </w:pPr>
            <w:r>
              <w:t>TS47_3.1_</w:t>
            </w:r>
            <w:r w:rsidRPr="00A05095">
              <w:t>REQ_</w:t>
            </w:r>
            <w:r>
              <w:t>003</w:t>
            </w:r>
          </w:p>
        </w:tc>
        <w:tc>
          <w:tcPr>
            <w:tcW w:w="6521" w:type="dxa"/>
          </w:tcPr>
          <w:p w14:paraId="38EE3F71" w14:textId="3483CDD3" w:rsidR="002048B6" w:rsidRDefault="002048B6" w:rsidP="002048B6">
            <w:pPr>
              <w:pStyle w:val="TableText"/>
              <w:keepNext/>
              <w:keepLines/>
            </w:pPr>
            <w:r w:rsidRPr="00307119">
              <w:t xml:space="preserve">An </w:t>
            </w:r>
            <w:r w:rsidR="00DF7C70">
              <w:t xml:space="preserve">AI Mobile Device </w:t>
            </w:r>
            <w:r>
              <w:t>SH</w:t>
            </w:r>
            <w:r w:rsidR="00C97643">
              <w:t>OULD</w:t>
            </w:r>
            <w:r>
              <w:t xml:space="preserve"> </w:t>
            </w:r>
            <w:r w:rsidRPr="00307119">
              <w:t>have a minimum of [</w:t>
            </w:r>
            <w:r w:rsidR="00F93AB9">
              <w:t>0.5</w:t>
            </w:r>
            <w:r w:rsidRPr="00307119">
              <w:t>] int8 TOPS/Watt.</w:t>
            </w:r>
          </w:p>
        </w:tc>
      </w:tr>
      <w:tr w:rsidR="002048B6" w14:paraId="10B51ECD" w14:textId="77777777" w:rsidTr="002048B6">
        <w:tc>
          <w:tcPr>
            <w:tcW w:w="2405" w:type="dxa"/>
          </w:tcPr>
          <w:p w14:paraId="77EA2B04" w14:textId="77777777" w:rsidR="002048B6" w:rsidRDefault="002048B6" w:rsidP="002048B6">
            <w:pPr>
              <w:pStyle w:val="TableText"/>
              <w:keepNext/>
              <w:keepLines/>
            </w:pPr>
            <w:r>
              <w:t>TS47_3.1_</w:t>
            </w:r>
            <w:r w:rsidRPr="00A05095">
              <w:t>REQ_</w:t>
            </w:r>
            <w:r>
              <w:t>004</w:t>
            </w:r>
          </w:p>
        </w:tc>
        <w:tc>
          <w:tcPr>
            <w:tcW w:w="6521" w:type="dxa"/>
          </w:tcPr>
          <w:p w14:paraId="6D813402" w14:textId="3F7BDB9D" w:rsidR="002048B6" w:rsidRPr="00307119" w:rsidRDefault="002048B6" w:rsidP="002048B6">
            <w:pPr>
              <w:pStyle w:val="TableText"/>
              <w:keepNext/>
              <w:keepLines/>
            </w:pPr>
            <w:r w:rsidRPr="00307119">
              <w:t xml:space="preserve">An </w:t>
            </w:r>
            <w:r w:rsidR="00DF7C70">
              <w:t xml:space="preserve">AI Mobile Device </w:t>
            </w:r>
            <w:r>
              <w:t>SH</w:t>
            </w:r>
            <w:r w:rsidR="00C97643">
              <w:t>OULD</w:t>
            </w:r>
            <w:r w:rsidRPr="00307119">
              <w:t xml:space="preserve"> have a minimum of [</w:t>
            </w:r>
            <w:r w:rsidR="00F93AB9">
              <w:t>0.3</w:t>
            </w:r>
            <w:r w:rsidRPr="00307119">
              <w:t>] float16 TOPS/Watt.</w:t>
            </w:r>
          </w:p>
        </w:tc>
      </w:tr>
    </w:tbl>
    <w:p w14:paraId="0F6B4B82" w14:textId="77777777" w:rsidR="002048B6" w:rsidRDefault="002048B6" w:rsidP="002048B6">
      <w:pPr>
        <w:pStyle w:val="Heading2"/>
        <w:rPr>
          <w:rFonts w:eastAsiaTheme="minorEastAsia"/>
          <w:lang w:eastAsia="zh-CN"/>
        </w:rPr>
      </w:pPr>
      <w:bookmarkStart w:id="42" w:name="_Toc2342371"/>
      <w:bookmarkStart w:id="43" w:name="_Toc11071587"/>
      <w:bookmarkStart w:id="44" w:name="_Toc16506728"/>
      <w:r w:rsidRPr="00FB7AC5">
        <w:rPr>
          <w:rFonts w:eastAsiaTheme="minorEastAsia"/>
          <w:lang w:eastAsia="zh-CN"/>
        </w:rPr>
        <w:t>Software</w:t>
      </w:r>
      <w:r w:rsidRPr="00831BF1">
        <w:rPr>
          <w:rFonts w:eastAsiaTheme="minorEastAsia"/>
          <w:lang w:eastAsia="zh-CN"/>
        </w:rPr>
        <w:t xml:space="preserve"> requirements</w:t>
      </w:r>
      <w:bookmarkEnd w:id="42"/>
      <w:bookmarkEnd w:id="43"/>
      <w:bookmarkEnd w:id="44"/>
    </w:p>
    <w:p w14:paraId="223C7413" w14:textId="23BC4330" w:rsidR="002048B6" w:rsidRDefault="00DF7C70" w:rsidP="002048B6">
      <w:pPr>
        <w:pStyle w:val="NormalParagraph"/>
        <w:rPr>
          <w:lang w:eastAsia="zh-CN" w:bidi="bn-BD"/>
        </w:rPr>
      </w:pPr>
      <w:r>
        <w:rPr>
          <w:lang w:eastAsia="zh-CN" w:bidi="bn-BD"/>
        </w:rPr>
        <w:t xml:space="preserve">AI Mobile Device </w:t>
      </w:r>
      <w:r w:rsidR="002048B6">
        <w:rPr>
          <w:lang w:eastAsia="zh-CN" w:bidi="bn-BD"/>
        </w:rPr>
        <w:t>software requirements:</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2AC2A15A" w14:textId="77777777" w:rsidTr="002048B6">
        <w:tc>
          <w:tcPr>
            <w:tcW w:w="2405" w:type="dxa"/>
          </w:tcPr>
          <w:p w14:paraId="043DB913" w14:textId="77777777" w:rsidR="002048B6" w:rsidRDefault="002048B6" w:rsidP="002048B6">
            <w:pPr>
              <w:pStyle w:val="TableText"/>
              <w:keepNext/>
              <w:keepLines/>
              <w:rPr>
                <w:noProof/>
                <w:lang w:eastAsia="en-US" w:bidi="bn-BD"/>
              </w:rPr>
            </w:pPr>
            <w:r>
              <w:t>TS47_3.2_</w:t>
            </w:r>
            <w:r w:rsidRPr="00A05095">
              <w:t>REQ_</w:t>
            </w:r>
            <w:r>
              <w:t>001</w:t>
            </w:r>
          </w:p>
        </w:tc>
        <w:tc>
          <w:tcPr>
            <w:tcW w:w="6521" w:type="dxa"/>
          </w:tcPr>
          <w:p w14:paraId="4EF1BBE8" w14:textId="6C870817" w:rsidR="002048B6" w:rsidRPr="00307119" w:rsidRDefault="002048B6" w:rsidP="002048B6">
            <w:pPr>
              <w:pStyle w:val="TableText"/>
              <w:keepNext/>
              <w:keepLines/>
            </w:pPr>
            <w:r w:rsidRPr="00307119">
              <w:t xml:space="preserve">An </w:t>
            </w:r>
            <w:r w:rsidR="00DF7C70">
              <w:t xml:space="preserve">AI Mobile Device </w:t>
            </w:r>
            <w:r w:rsidRPr="00307119">
              <w:t xml:space="preserve">SHALL </w:t>
            </w:r>
            <w:r>
              <w:t xml:space="preserve">support </w:t>
            </w:r>
            <w:r w:rsidRPr="008A407A">
              <w:t xml:space="preserve">on-device </w:t>
            </w:r>
            <w:r w:rsidR="00F02AEC">
              <w:t xml:space="preserve">model updates </w:t>
            </w:r>
            <w:r w:rsidRPr="008A407A">
              <w:t>of a</w:t>
            </w:r>
            <w:r w:rsidR="00F02AEC">
              <w:t>n existing</w:t>
            </w:r>
            <w:r w:rsidRPr="008A407A">
              <w:t xml:space="preserve"> deep learning network.</w:t>
            </w:r>
          </w:p>
        </w:tc>
      </w:tr>
      <w:tr w:rsidR="002048B6" w:rsidRPr="0030742B" w14:paraId="6943CBF3" w14:textId="77777777" w:rsidTr="002048B6">
        <w:tc>
          <w:tcPr>
            <w:tcW w:w="2405" w:type="dxa"/>
          </w:tcPr>
          <w:p w14:paraId="07B4CD05" w14:textId="77777777" w:rsidR="002048B6" w:rsidRDefault="002048B6" w:rsidP="002048B6">
            <w:pPr>
              <w:pStyle w:val="TableText"/>
              <w:keepNext/>
              <w:keepLines/>
            </w:pPr>
            <w:r>
              <w:t>TS47_3.2_</w:t>
            </w:r>
            <w:r w:rsidRPr="00A05095">
              <w:t>REQ_</w:t>
            </w:r>
            <w:r>
              <w:t>002</w:t>
            </w:r>
          </w:p>
        </w:tc>
        <w:tc>
          <w:tcPr>
            <w:tcW w:w="6521" w:type="dxa"/>
          </w:tcPr>
          <w:p w14:paraId="3E29EBB1" w14:textId="57104AF5" w:rsidR="002048B6" w:rsidRPr="0030742B" w:rsidRDefault="002048B6" w:rsidP="002048B6">
            <w:pPr>
              <w:pStyle w:val="TableText"/>
              <w:keepNext/>
              <w:keepLines/>
            </w:pPr>
            <w:r w:rsidRPr="003A632A">
              <w:t xml:space="preserve">An </w:t>
            </w:r>
            <w:r w:rsidR="00DF7C70">
              <w:t xml:space="preserve">AI Mobile Device </w:t>
            </w:r>
            <w:r w:rsidRPr="003A632A">
              <w:t>SHALL support native APIs to expose the AI hardware functions</w:t>
            </w:r>
            <w:r w:rsidR="00F02AEC">
              <w:t>.</w:t>
            </w:r>
          </w:p>
        </w:tc>
      </w:tr>
      <w:tr w:rsidR="002048B6" w14:paraId="4079A9FA" w14:textId="77777777" w:rsidTr="002048B6">
        <w:tc>
          <w:tcPr>
            <w:tcW w:w="2405" w:type="dxa"/>
          </w:tcPr>
          <w:p w14:paraId="68F423A2" w14:textId="77777777" w:rsidR="002048B6" w:rsidRDefault="002048B6" w:rsidP="002048B6">
            <w:pPr>
              <w:pStyle w:val="TableText"/>
              <w:keepNext/>
              <w:keepLines/>
            </w:pPr>
            <w:r>
              <w:lastRenderedPageBreak/>
              <w:t>TS47_3.2_</w:t>
            </w:r>
            <w:r w:rsidRPr="00A05095">
              <w:t>REQ_</w:t>
            </w:r>
            <w:r>
              <w:t>003</w:t>
            </w:r>
          </w:p>
        </w:tc>
        <w:tc>
          <w:tcPr>
            <w:tcW w:w="6521" w:type="dxa"/>
          </w:tcPr>
          <w:p w14:paraId="7907EF71" w14:textId="0ACF1358" w:rsidR="002048B6" w:rsidRDefault="002048B6" w:rsidP="002048B6">
            <w:pPr>
              <w:pStyle w:val="TableText"/>
              <w:keepNext/>
              <w:keepLines/>
            </w:pPr>
            <w:r w:rsidRPr="00307119">
              <w:t xml:space="preserve">An </w:t>
            </w:r>
            <w:r w:rsidR="00DF7C70">
              <w:t xml:space="preserve">AI Mobile Device </w:t>
            </w:r>
            <w:r>
              <w:t xml:space="preserve">SHALL </w:t>
            </w:r>
            <w:r w:rsidRPr="008A407A">
              <w:rPr>
                <w:rFonts w:hint="eastAsia"/>
              </w:rPr>
              <w:t xml:space="preserve">support </w:t>
            </w:r>
            <w:r>
              <w:t>a</w:t>
            </w:r>
            <w:r w:rsidRPr="003A632A">
              <w:t>pplication APIs</w:t>
            </w:r>
            <w:r w:rsidR="00481A51">
              <w:t xml:space="preserve"> (See Appendix A)</w:t>
            </w:r>
            <w:r w:rsidRPr="003A632A">
              <w:t xml:space="preserve"> for </w:t>
            </w:r>
            <w:r w:rsidR="00481A51">
              <w:t xml:space="preserve">native and </w:t>
            </w:r>
            <w:r w:rsidRPr="003A632A">
              <w:t>third-party applications to access Computer Vision (CV), Automatic Speech Recognition (ASR), Natural Language Understanding (NLU) models.</w:t>
            </w:r>
          </w:p>
        </w:tc>
      </w:tr>
      <w:tr w:rsidR="002048B6" w14:paraId="76082515" w14:textId="77777777" w:rsidTr="002048B6">
        <w:tc>
          <w:tcPr>
            <w:tcW w:w="2405" w:type="dxa"/>
          </w:tcPr>
          <w:p w14:paraId="3EE96103" w14:textId="1B4CFCFA" w:rsidR="002048B6" w:rsidRDefault="002048B6" w:rsidP="002048B6">
            <w:pPr>
              <w:pStyle w:val="TableText"/>
              <w:keepNext/>
              <w:keepLines/>
            </w:pPr>
            <w:r>
              <w:t>TS47_3.2_</w:t>
            </w:r>
            <w:r w:rsidRPr="00A05095">
              <w:t>REQ_</w:t>
            </w:r>
            <w:r>
              <w:t>00</w:t>
            </w:r>
            <w:r w:rsidR="00F02AEC">
              <w:t>4</w:t>
            </w:r>
          </w:p>
        </w:tc>
        <w:tc>
          <w:tcPr>
            <w:tcW w:w="6521" w:type="dxa"/>
          </w:tcPr>
          <w:p w14:paraId="1A3B751A" w14:textId="565D99FC" w:rsidR="002048B6" w:rsidRPr="00307119" w:rsidRDefault="002048B6">
            <w:pPr>
              <w:pStyle w:val="TableText"/>
              <w:keepNext/>
              <w:keepLines/>
            </w:pPr>
            <w:r>
              <w:t>An</w:t>
            </w:r>
            <w:r w:rsidRPr="008A407A">
              <w:rPr>
                <w:rFonts w:hint="eastAsia"/>
              </w:rPr>
              <w:t xml:space="preserve"> </w:t>
            </w:r>
            <w:r w:rsidR="00DF7C70">
              <w:rPr>
                <w:rFonts w:hint="eastAsia"/>
              </w:rPr>
              <w:t xml:space="preserve">AI Mobile Device </w:t>
            </w:r>
            <w:r>
              <w:t>SHOULD</w:t>
            </w:r>
            <w:r w:rsidRPr="008A407A">
              <w:rPr>
                <w:rFonts w:hint="eastAsia"/>
              </w:rPr>
              <w:t xml:space="preserve"> provide </w:t>
            </w:r>
            <w:r>
              <w:t>a</w:t>
            </w:r>
            <w:r w:rsidRPr="003A632A">
              <w:rPr>
                <w:rFonts w:hint="eastAsia"/>
              </w:rPr>
              <w:t>n SDK to convert DNN models from an existing format to the native format of the AI mobile device. Non exhaustive examples of DNN model file format are: *.ckpt or *.pb</w:t>
            </w:r>
            <w:r w:rsidR="00C25555">
              <w:t>,</w:t>
            </w:r>
            <w:r w:rsidR="00C25555">
              <w:rPr>
                <w:rFonts w:hint="eastAsia"/>
              </w:rPr>
              <w:t xml:space="preserve"> </w:t>
            </w:r>
            <w:r w:rsidRPr="003A632A">
              <w:rPr>
                <w:rFonts w:hint="eastAsia"/>
              </w:rPr>
              <w:t>*.tflite, *.prototxt, *.pb or *.pth or *.pt, *.jason and *.onnx.</w:t>
            </w:r>
          </w:p>
        </w:tc>
      </w:tr>
      <w:tr w:rsidR="002048B6" w14:paraId="5187AB4B" w14:textId="77777777" w:rsidTr="002048B6">
        <w:tc>
          <w:tcPr>
            <w:tcW w:w="2405" w:type="dxa"/>
          </w:tcPr>
          <w:p w14:paraId="31839123" w14:textId="372143B3" w:rsidR="002048B6" w:rsidRDefault="002048B6" w:rsidP="002048B6">
            <w:pPr>
              <w:pStyle w:val="TableText"/>
              <w:keepNext/>
              <w:keepLines/>
            </w:pPr>
            <w:r>
              <w:t>TS47_3.2_</w:t>
            </w:r>
            <w:r w:rsidRPr="00A05095">
              <w:t>REQ_</w:t>
            </w:r>
            <w:r>
              <w:t>00</w:t>
            </w:r>
            <w:r w:rsidR="00F02AEC">
              <w:t>5</w:t>
            </w:r>
          </w:p>
        </w:tc>
        <w:tc>
          <w:tcPr>
            <w:tcW w:w="6521" w:type="dxa"/>
          </w:tcPr>
          <w:p w14:paraId="1F63C4F5" w14:textId="7B4DA441" w:rsidR="002048B6" w:rsidRPr="008A407A" w:rsidRDefault="002048B6" w:rsidP="002048B6">
            <w:pPr>
              <w:pStyle w:val="TableText"/>
              <w:keepNext/>
              <w:keepLines/>
            </w:pPr>
            <w:r>
              <w:t>An</w:t>
            </w:r>
            <w:r w:rsidRPr="008A407A">
              <w:rPr>
                <w:rFonts w:hint="eastAsia"/>
              </w:rPr>
              <w:t xml:space="preserve"> </w:t>
            </w:r>
            <w:r w:rsidR="00DF7C70">
              <w:rPr>
                <w:rFonts w:hint="eastAsia"/>
              </w:rPr>
              <w:t xml:space="preserve">AI Mobile Device </w:t>
            </w:r>
            <w:r>
              <w:t>SHOULD</w:t>
            </w:r>
            <w:r w:rsidRPr="008A407A">
              <w:rPr>
                <w:rFonts w:hint="eastAsia"/>
              </w:rPr>
              <w:t xml:space="preserve"> provide </w:t>
            </w:r>
            <w:r>
              <w:t>a</w:t>
            </w:r>
            <w:r w:rsidRPr="003A632A">
              <w:rPr>
                <w:rFonts w:hint="eastAsia"/>
              </w:rPr>
              <w:t>n SDK to</w:t>
            </w:r>
            <w:r>
              <w:t xml:space="preserve"> support </w:t>
            </w:r>
            <w:r>
              <w:rPr>
                <w:rFonts w:cs="Arial"/>
                <w:szCs w:val="24"/>
              </w:rPr>
              <w:t xml:space="preserve">definition of </w:t>
            </w:r>
            <w:r w:rsidRPr="009637DE">
              <w:rPr>
                <w:rFonts w:cs="Arial"/>
                <w:szCs w:val="24"/>
              </w:rPr>
              <w:t xml:space="preserve">new </w:t>
            </w:r>
            <w:r>
              <w:rPr>
                <w:rFonts w:cs="Arial"/>
                <w:szCs w:val="24"/>
              </w:rPr>
              <w:t>customized Deep Learning operators.</w:t>
            </w:r>
          </w:p>
        </w:tc>
      </w:tr>
    </w:tbl>
    <w:p w14:paraId="5CC3303D" w14:textId="77777777" w:rsidR="002048B6" w:rsidRPr="009423E7" w:rsidRDefault="002048B6" w:rsidP="002048B6">
      <w:pPr>
        <w:pStyle w:val="NormalParagraph"/>
        <w:rPr>
          <w:lang w:eastAsia="zh-CN" w:bidi="bn-BD"/>
        </w:rPr>
      </w:pPr>
    </w:p>
    <w:p w14:paraId="471E85C0" w14:textId="013DE5D4" w:rsidR="002048B6" w:rsidRDefault="002048B6" w:rsidP="002048B6">
      <w:pPr>
        <w:spacing w:before="0" w:after="200"/>
      </w:pPr>
      <w:r>
        <w:t>For</w:t>
      </w:r>
      <w:r w:rsidRPr="007973F6">
        <w:t xml:space="preserve"> the existing SDKs and</w:t>
      </w:r>
      <w:r w:rsidRPr="007973F6">
        <w:rPr>
          <w:rFonts w:hint="eastAsia"/>
        </w:rPr>
        <w:t xml:space="preserve"> </w:t>
      </w:r>
      <w:r w:rsidRPr="007973F6">
        <w:t>APIs refer to Annex A.</w:t>
      </w:r>
      <w:r w:rsidR="002A1AE7">
        <w:t>1</w:t>
      </w:r>
      <w:r w:rsidRPr="007973F6">
        <w:t>.</w:t>
      </w:r>
    </w:p>
    <w:p w14:paraId="42991FF5" w14:textId="2A5434BC" w:rsidR="00C97643" w:rsidRDefault="00C97643" w:rsidP="002048B6">
      <w:pPr>
        <w:pStyle w:val="Heading2"/>
        <w:rPr>
          <w:rFonts w:eastAsiaTheme="minorEastAsia"/>
          <w:lang w:eastAsia="zh-CN"/>
        </w:rPr>
      </w:pPr>
      <w:bookmarkStart w:id="45" w:name="_Hlk2354304"/>
      <w:bookmarkStart w:id="46" w:name="_Toc11071588"/>
      <w:bookmarkStart w:id="47" w:name="_Toc16506729"/>
      <w:bookmarkStart w:id="48" w:name="_Toc101946534"/>
      <w:r>
        <w:rPr>
          <w:rFonts w:eastAsiaTheme="minorEastAsia"/>
          <w:lang w:eastAsia="zh-CN"/>
        </w:rPr>
        <w:lastRenderedPageBreak/>
        <w:t>Performance</w:t>
      </w:r>
    </w:p>
    <w:p w14:paraId="7B77E4E3" w14:textId="1478A87C" w:rsidR="00C97643" w:rsidRPr="00B53029" w:rsidRDefault="00C97643" w:rsidP="00B53029">
      <w:pPr>
        <w:pStyle w:val="NormalParagraph"/>
        <w:rPr>
          <w:lang w:eastAsia="zh-CN"/>
        </w:rPr>
      </w:pPr>
      <w:r>
        <w:rPr>
          <w:lang w:eastAsia="zh-CN" w:bidi="bn-BD"/>
        </w:rPr>
        <w:t>The device SHALL use a benchmark system (e.g. MLPERF.org, AI-benchmark.com, AIT China Telecom etc.) to generate an inferencing performance report.</w:t>
      </w:r>
    </w:p>
    <w:p w14:paraId="78FDFEAC" w14:textId="7EDB6AB2" w:rsidR="002048B6" w:rsidRPr="00831BF1" w:rsidRDefault="002048B6" w:rsidP="002048B6">
      <w:pPr>
        <w:pStyle w:val="Heading2"/>
        <w:rPr>
          <w:rFonts w:eastAsiaTheme="minorEastAsia"/>
          <w:lang w:eastAsia="zh-CN"/>
        </w:rPr>
      </w:pPr>
      <w:r w:rsidRPr="00831BF1">
        <w:rPr>
          <w:rFonts w:eastAsiaTheme="minorEastAsia"/>
          <w:lang w:eastAsia="zh-CN"/>
        </w:rPr>
        <w:t xml:space="preserve">Deep Learning Application </w:t>
      </w:r>
      <w:bookmarkEnd w:id="45"/>
      <w:r w:rsidRPr="00831BF1">
        <w:rPr>
          <w:rFonts w:eastAsiaTheme="minorEastAsia"/>
          <w:lang w:eastAsia="zh-CN"/>
        </w:rPr>
        <w:t>Requirements</w:t>
      </w:r>
      <w:bookmarkEnd w:id="46"/>
      <w:bookmarkEnd w:id="47"/>
    </w:p>
    <w:p w14:paraId="43200A37" w14:textId="69592CFF" w:rsidR="002048B6" w:rsidRDefault="002048B6" w:rsidP="002048B6">
      <w:pPr>
        <w:pStyle w:val="NormalParagraph"/>
        <w:jc w:val="both"/>
      </w:pPr>
      <w:r w:rsidRPr="00831BF1">
        <w:rPr>
          <w:rFonts w:eastAsiaTheme="minorEastAsia"/>
          <w:szCs w:val="28"/>
          <w:lang w:eastAsia="zh-CN"/>
        </w:rPr>
        <w:t>Deep Learning</w:t>
      </w:r>
      <w:r w:rsidRPr="000C1603">
        <w:rPr>
          <w:rFonts w:cs="Arial"/>
          <w:szCs w:val="24"/>
        </w:rPr>
        <w:t xml:space="preserve"> application</w:t>
      </w:r>
      <w:r>
        <w:rPr>
          <w:rFonts w:cs="Arial"/>
          <w:szCs w:val="24"/>
        </w:rPr>
        <w:t>s</w:t>
      </w:r>
      <w:r w:rsidRPr="000C1603">
        <w:rPr>
          <w:rFonts w:cs="Arial"/>
          <w:szCs w:val="24"/>
        </w:rPr>
        <w:t xml:space="preserve"> </w:t>
      </w:r>
      <w:r>
        <w:rPr>
          <w:rFonts w:cs="Arial"/>
          <w:szCs w:val="24"/>
        </w:rPr>
        <w:t xml:space="preserve">include but </w:t>
      </w:r>
      <w:r w:rsidR="00C16CDF">
        <w:rPr>
          <w:rFonts w:cs="Arial"/>
          <w:szCs w:val="24"/>
        </w:rPr>
        <w:t xml:space="preserve">are </w:t>
      </w:r>
      <w:r>
        <w:rPr>
          <w:rFonts w:cs="Arial"/>
          <w:szCs w:val="24"/>
        </w:rPr>
        <w:t xml:space="preserve">not limited to biometric functions, </w:t>
      </w:r>
      <w:r w:rsidRPr="000C1603">
        <w:rPr>
          <w:rFonts w:cs="Arial"/>
          <w:szCs w:val="24"/>
        </w:rPr>
        <w:t>image</w:t>
      </w:r>
      <w:r>
        <w:rPr>
          <w:rFonts w:cs="Arial" w:hint="eastAsia"/>
          <w:szCs w:val="24"/>
          <w:lang w:eastAsia="zh-CN"/>
        </w:rPr>
        <w:t xml:space="preserve"> processing</w:t>
      </w:r>
      <w:r w:rsidRPr="000C1603">
        <w:rPr>
          <w:rFonts w:cs="Arial"/>
          <w:szCs w:val="24"/>
        </w:rPr>
        <w:t xml:space="preserve">, </w:t>
      </w:r>
      <w:r w:rsidRPr="000C1603">
        <w:rPr>
          <w:rFonts w:cs="Arial" w:hint="eastAsia"/>
          <w:szCs w:val="24"/>
        </w:rPr>
        <w:t>speech,</w:t>
      </w:r>
      <w:r w:rsidRPr="000C1603">
        <w:rPr>
          <w:rFonts w:cs="Arial"/>
          <w:szCs w:val="24"/>
        </w:rPr>
        <w:t xml:space="preserve"> </w:t>
      </w:r>
      <w:r>
        <w:rPr>
          <w:rFonts w:cs="Arial"/>
          <w:szCs w:val="24"/>
        </w:rPr>
        <w:t>a</w:t>
      </w:r>
      <w:r w:rsidRPr="0048109E">
        <w:rPr>
          <w:rFonts w:cs="Arial"/>
          <w:szCs w:val="24"/>
        </w:rPr>
        <w:t>ugmented reality</w:t>
      </w:r>
      <w:r>
        <w:rPr>
          <w:rFonts w:cs="Arial"/>
          <w:szCs w:val="24"/>
        </w:rPr>
        <w:t xml:space="preserve"> (</w:t>
      </w:r>
      <w:r w:rsidRPr="000C1603">
        <w:rPr>
          <w:rFonts w:cs="Arial"/>
          <w:szCs w:val="24"/>
        </w:rPr>
        <w:t>AR</w:t>
      </w:r>
      <w:r>
        <w:rPr>
          <w:rFonts w:cs="Arial"/>
          <w:szCs w:val="24"/>
        </w:rPr>
        <w:t>)</w:t>
      </w:r>
      <w:r w:rsidRPr="000C1603">
        <w:rPr>
          <w:rFonts w:cs="Arial"/>
          <w:szCs w:val="24"/>
        </w:rPr>
        <w:t xml:space="preserve"> and system optimization </w:t>
      </w:r>
      <w:r>
        <w:rPr>
          <w:rFonts w:cs="Arial"/>
          <w:szCs w:val="24"/>
        </w:rPr>
        <w:t>categories</w:t>
      </w:r>
      <w:r w:rsidRPr="000C1603">
        <w:rPr>
          <w:rFonts w:cs="Arial"/>
          <w:szCs w:val="24"/>
        </w:rPr>
        <w:t>.</w:t>
      </w:r>
      <w:r w:rsidRPr="00557AFE">
        <w:rPr>
          <w:lang w:eastAsia="en-US"/>
        </w:rPr>
        <w:t xml:space="preserve"> </w:t>
      </w:r>
    </w:p>
    <w:p w14:paraId="3F34B207" w14:textId="77777777" w:rsidR="002048B6" w:rsidRDefault="002048B6" w:rsidP="002048B6">
      <w:pPr>
        <w:pStyle w:val="Heading3"/>
        <w:rPr>
          <w:szCs w:val="24"/>
        </w:rPr>
      </w:pPr>
      <w:bookmarkStart w:id="49" w:name="_Toc11071589"/>
      <w:bookmarkStart w:id="50" w:name="_Toc16506730"/>
      <w:bookmarkEnd w:id="48"/>
      <w:r w:rsidRPr="003F1474">
        <w:rPr>
          <w:szCs w:val="24"/>
        </w:rPr>
        <w:lastRenderedPageBreak/>
        <w:t xml:space="preserve">Biometric </w:t>
      </w:r>
      <w:bookmarkEnd w:id="49"/>
      <w:r>
        <w:rPr>
          <w:szCs w:val="24"/>
        </w:rPr>
        <w:t>Performance Requirements</w:t>
      </w:r>
      <w:bookmarkEnd w:id="50"/>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6B05F6" w14:paraId="20A3BAF1" w14:textId="77777777" w:rsidTr="002048B6">
        <w:tc>
          <w:tcPr>
            <w:tcW w:w="2542" w:type="dxa"/>
          </w:tcPr>
          <w:p w14:paraId="75F509F7" w14:textId="5F0A4FFF" w:rsidR="006B05F6" w:rsidRDefault="006B05F6">
            <w:pPr>
              <w:pStyle w:val="TableText"/>
              <w:keepNext/>
              <w:keepLines/>
            </w:pPr>
            <w:r>
              <w:t>TS47_3.</w:t>
            </w:r>
            <w:r w:rsidR="00AD75B2">
              <w:t>4</w:t>
            </w:r>
            <w:r>
              <w:t>.1_REQ_001</w:t>
            </w:r>
          </w:p>
        </w:tc>
        <w:tc>
          <w:tcPr>
            <w:tcW w:w="6384" w:type="dxa"/>
          </w:tcPr>
          <w:p w14:paraId="548C2CE9" w14:textId="43FDBA33" w:rsidR="006B05F6" w:rsidRPr="00307119" w:rsidRDefault="006B05F6">
            <w:pPr>
              <w:pStyle w:val="TableText"/>
              <w:keepNext/>
              <w:keepLines/>
            </w:pPr>
            <w:r>
              <w:t xml:space="preserve">An </w:t>
            </w:r>
            <w:r w:rsidR="00DF7C70">
              <w:t xml:space="preserve">AI Mobile Device </w:t>
            </w:r>
            <w:r w:rsidRPr="00B50E3B">
              <w:t xml:space="preserve">SHALL </w:t>
            </w:r>
            <w:r w:rsidRPr="00481A51">
              <w:t xml:space="preserve">implement and </w:t>
            </w:r>
            <w:r>
              <w:t>certify one or more of the biometric systems defined by TS47_3.</w:t>
            </w:r>
            <w:r w:rsidR="00AD75B2">
              <w:t>4</w:t>
            </w:r>
            <w:r>
              <w:t>.1_</w:t>
            </w:r>
            <w:r w:rsidRPr="00A05095">
              <w:t>REQ_</w:t>
            </w:r>
            <w:r>
              <w:t>001.1, TS47_3.</w:t>
            </w:r>
            <w:r w:rsidR="00AD75B2">
              <w:t>4</w:t>
            </w:r>
            <w:r>
              <w:t>.1_</w:t>
            </w:r>
            <w:r w:rsidRPr="00A05095">
              <w:t>REQ_</w:t>
            </w:r>
            <w:r>
              <w:t>001.2 and TS47_3.</w:t>
            </w:r>
            <w:r w:rsidR="00AD75B2">
              <w:t>4</w:t>
            </w:r>
            <w:r>
              <w:t>.1_</w:t>
            </w:r>
            <w:r w:rsidRPr="00A05095">
              <w:t>REQ_</w:t>
            </w:r>
            <w:r>
              <w:t>001.3.</w:t>
            </w:r>
          </w:p>
        </w:tc>
      </w:tr>
      <w:tr w:rsidR="006B05F6" w14:paraId="130C02C5" w14:textId="77777777" w:rsidTr="002048B6">
        <w:tc>
          <w:tcPr>
            <w:tcW w:w="2542" w:type="dxa"/>
          </w:tcPr>
          <w:p w14:paraId="547D7820" w14:textId="77DD2113" w:rsidR="006B05F6" w:rsidRDefault="006B05F6" w:rsidP="006B05F6">
            <w:pPr>
              <w:pStyle w:val="TableText"/>
              <w:keepNext/>
              <w:keepLines/>
              <w:rPr>
                <w:noProof/>
                <w:lang w:eastAsia="en-US" w:bidi="bn-BD"/>
              </w:rPr>
            </w:pPr>
            <w:r>
              <w:t>TS47_3.</w:t>
            </w:r>
            <w:r w:rsidR="00AD75B2">
              <w:t>4</w:t>
            </w:r>
            <w:r>
              <w:t>.1_</w:t>
            </w:r>
            <w:r w:rsidRPr="00A05095">
              <w:t>REQ_</w:t>
            </w:r>
            <w:r>
              <w:t>001.1</w:t>
            </w:r>
          </w:p>
        </w:tc>
        <w:tc>
          <w:tcPr>
            <w:tcW w:w="6384" w:type="dxa"/>
          </w:tcPr>
          <w:p w14:paraId="6C76579D" w14:textId="2DE51F50" w:rsidR="006B05F6" w:rsidRPr="00307119" w:rsidRDefault="006B05F6">
            <w:pPr>
              <w:pStyle w:val="TableText"/>
              <w:keepNext/>
              <w:keepLines/>
            </w:pPr>
            <w:r w:rsidRPr="00307119">
              <w:t xml:space="preserve">An </w:t>
            </w:r>
            <w:r w:rsidR="00DF7C70">
              <w:t xml:space="preserve">AI Mobile Device </w:t>
            </w:r>
            <w:r>
              <w:t>SHOULD</w:t>
            </w:r>
            <w:r w:rsidRPr="00307119">
              <w:t xml:space="preserve"> </w:t>
            </w:r>
            <w:r w:rsidRPr="007D6028">
              <w:t xml:space="preserve">support a fingerprint biometric </w:t>
            </w:r>
            <w:r>
              <w:t>system</w:t>
            </w:r>
            <w:r w:rsidRPr="007D6028">
              <w:t>.</w:t>
            </w:r>
          </w:p>
        </w:tc>
      </w:tr>
      <w:tr w:rsidR="006B05F6" w:rsidRPr="0030742B" w14:paraId="49836385" w14:textId="77777777" w:rsidTr="002048B6">
        <w:tc>
          <w:tcPr>
            <w:tcW w:w="2542" w:type="dxa"/>
          </w:tcPr>
          <w:p w14:paraId="4ED30639" w14:textId="794ABAFA" w:rsidR="006B05F6" w:rsidRDefault="006B05F6" w:rsidP="006B05F6">
            <w:pPr>
              <w:pStyle w:val="TableText"/>
              <w:keepNext/>
              <w:keepLines/>
            </w:pPr>
            <w:r>
              <w:t>TS47_3.</w:t>
            </w:r>
            <w:r w:rsidR="00AD75B2">
              <w:t>4</w:t>
            </w:r>
            <w:r>
              <w:t>.1_</w:t>
            </w:r>
            <w:r w:rsidRPr="00A05095">
              <w:t>REQ_</w:t>
            </w:r>
            <w:r>
              <w:t>001.2</w:t>
            </w:r>
          </w:p>
        </w:tc>
        <w:tc>
          <w:tcPr>
            <w:tcW w:w="6384" w:type="dxa"/>
          </w:tcPr>
          <w:p w14:paraId="10A29D90" w14:textId="05C67032" w:rsidR="006B05F6" w:rsidRPr="0030742B" w:rsidRDefault="006B05F6" w:rsidP="006B05F6">
            <w:pPr>
              <w:pStyle w:val="TableText"/>
              <w:keepNext/>
              <w:keepLines/>
            </w:pPr>
            <w:r w:rsidRPr="00307119">
              <w:t xml:space="preserve">An </w:t>
            </w:r>
            <w:r w:rsidR="00DF7C70">
              <w:t xml:space="preserve">AI Mobile Device </w:t>
            </w:r>
            <w:r>
              <w:t xml:space="preserve">SHOULD </w:t>
            </w:r>
            <w:r w:rsidRPr="00747671">
              <w:t xml:space="preserve">support a 2D facial biometric </w:t>
            </w:r>
            <w:r>
              <w:t>system</w:t>
            </w:r>
            <w:r w:rsidRPr="00747671">
              <w:t>.</w:t>
            </w:r>
          </w:p>
        </w:tc>
      </w:tr>
      <w:tr w:rsidR="006B05F6" w14:paraId="23DFF23D" w14:textId="77777777" w:rsidTr="002048B6">
        <w:tc>
          <w:tcPr>
            <w:tcW w:w="2542" w:type="dxa"/>
          </w:tcPr>
          <w:p w14:paraId="508DC6B9" w14:textId="42F40A5F" w:rsidR="006B05F6" w:rsidRDefault="006B05F6" w:rsidP="006B05F6">
            <w:pPr>
              <w:pStyle w:val="TableText"/>
              <w:keepNext/>
              <w:keepLines/>
            </w:pPr>
            <w:r>
              <w:t>TS47_3.</w:t>
            </w:r>
            <w:r w:rsidR="00AD75B2">
              <w:t>4</w:t>
            </w:r>
            <w:r>
              <w:t>.1_</w:t>
            </w:r>
            <w:r w:rsidRPr="00A05095">
              <w:t>REQ_</w:t>
            </w:r>
            <w:r>
              <w:t>001.3</w:t>
            </w:r>
          </w:p>
        </w:tc>
        <w:tc>
          <w:tcPr>
            <w:tcW w:w="6384" w:type="dxa"/>
          </w:tcPr>
          <w:p w14:paraId="6A0D8624" w14:textId="085BA934" w:rsidR="006B05F6" w:rsidRDefault="006B05F6" w:rsidP="006B05F6">
            <w:pPr>
              <w:pStyle w:val="TableText"/>
              <w:keepNext/>
              <w:keepLines/>
            </w:pPr>
            <w:r w:rsidRPr="00307119">
              <w:t xml:space="preserve">An </w:t>
            </w:r>
            <w:r w:rsidR="00DF7C70">
              <w:t xml:space="preserve">AI Mobile Device </w:t>
            </w:r>
            <w:r>
              <w:t xml:space="preserve">SHOULD </w:t>
            </w:r>
            <w:r w:rsidRPr="00747671">
              <w:t xml:space="preserve">support a 3D facial biometric </w:t>
            </w:r>
            <w:r>
              <w:t>system</w:t>
            </w:r>
            <w:r w:rsidRPr="00747671">
              <w:t>.</w:t>
            </w:r>
          </w:p>
        </w:tc>
      </w:tr>
      <w:tr w:rsidR="006B05F6" w14:paraId="4CBD6CEC" w14:textId="77777777" w:rsidTr="002048B6">
        <w:tc>
          <w:tcPr>
            <w:tcW w:w="2542" w:type="dxa"/>
          </w:tcPr>
          <w:p w14:paraId="615CDBDC" w14:textId="273EBA9A" w:rsidR="006B05F6" w:rsidRDefault="006B05F6" w:rsidP="006B05F6">
            <w:pPr>
              <w:pStyle w:val="TableText"/>
              <w:keepNext/>
              <w:keepLines/>
            </w:pPr>
            <w:r>
              <w:t>TS47_3.</w:t>
            </w:r>
            <w:r w:rsidR="00AD75B2">
              <w:t>4</w:t>
            </w:r>
            <w:r>
              <w:t>.1_</w:t>
            </w:r>
            <w:r w:rsidRPr="00A05095">
              <w:t>REQ_</w:t>
            </w:r>
            <w:r>
              <w:t>002</w:t>
            </w:r>
          </w:p>
        </w:tc>
        <w:tc>
          <w:tcPr>
            <w:tcW w:w="6384" w:type="dxa"/>
          </w:tcPr>
          <w:p w14:paraId="426B6E9F" w14:textId="27DDAFE0" w:rsidR="006B05F6" w:rsidRPr="00B50E3B" w:rsidRDefault="006B05F6" w:rsidP="006B05F6">
            <w:pPr>
              <w:pStyle w:val="NormalParagraph"/>
              <w:jc w:val="both"/>
              <w:rPr>
                <w:sz w:val="20"/>
                <w:lang w:eastAsia="de-DE"/>
              </w:rPr>
            </w:pPr>
            <w:r w:rsidRPr="00B50E3B">
              <w:rPr>
                <w:sz w:val="20"/>
                <w:lang w:eastAsia="de-DE"/>
              </w:rPr>
              <w:t>The biometric key performance indicators (KPIs) for the supported biometric system SHOULD be certified by one or more of the following programs:</w:t>
            </w:r>
          </w:p>
          <w:p w14:paraId="2E7FB296" w14:textId="3CA3B47A" w:rsidR="006B05F6" w:rsidRPr="00B50E3B" w:rsidRDefault="006B05F6" w:rsidP="00B50E3B">
            <w:pPr>
              <w:pStyle w:val="ListNumber"/>
              <w:numPr>
                <w:ilvl w:val="0"/>
                <w:numId w:val="0"/>
              </w:numPr>
              <w:jc w:val="left"/>
              <w:rPr>
                <w:sz w:val="20"/>
                <w:szCs w:val="22"/>
                <w:lang w:eastAsia="de-DE" w:bidi="ar-SA"/>
              </w:rPr>
            </w:pPr>
            <w:r w:rsidRPr="00B50E3B">
              <w:rPr>
                <w:sz w:val="20"/>
                <w:szCs w:val="22"/>
                <w:lang w:eastAsia="de-DE" w:bidi="ar-SA"/>
              </w:rPr>
              <w:t>Fast IDentity Online (FIDO) Alliance Biometric Component Certification Program</w:t>
            </w:r>
            <w:bookmarkStart w:id="51" w:name="_Toc14160979"/>
            <w:bookmarkStart w:id="52" w:name="_Toc14161900"/>
            <w:bookmarkStart w:id="53" w:name="_Toc14162030"/>
            <w:bookmarkEnd w:id="51"/>
            <w:bookmarkEnd w:id="52"/>
            <w:bookmarkEnd w:id="53"/>
          </w:p>
          <w:p w14:paraId="73F302C0" w14:textId="172BC577" w:rsidR="006B05F6" w:rsidRPr="00B50E3B" w:rsidRDefault="006B05F6" w:rsidP="00B50E3B">
            <w:pPr>
              <w:pStyle w:val="ListNumber"/>
              <w:numPr>
                <w:ilvl w:val="0"/>
                <w:numId w:val="0"/>
              </w:numPr>
              <w:jc w:val="left"/>
              <w:rPr>
                <w:sz w:val="20"/>
                <w:szCs w:val="22"/>
                <w:lang w:eastAsia="de-DE" w:bidi="ar-SA"/>
              </w:rPr>
            </w:pPr>
            <w:r w:rsidRPr="00B50E3B">
              <w:rPr>
                <w:sz w:val="20"/>
                <w:szCs w:val="22"/>
                <w:lang w:eastAsia="de-DE" w:bidi="ar-SA"/>
              </w:rPr>
              <w:t>Internet Finance Authentication Alliance (IFAA) biometric Certification Program</w:t>
            </w:r>
          </w:p>
        </w:tc>
      </w:tr>
      <w:tr w:rsidR="006B05F6" w14:paraId="08EADB97" w14:textId="77777777" w:rsidTr="002048B6">
        <w:tc>
          <w:tcPr>
            <w:tcW w:w="2542" w:type="dxa"/>
          </w:tcPr>
          <w:p w14:paraId="3A20650D" w14:textId="2C89627D" w:rsidR="006B05F6" w:rsidRPr="00D41815" w:rsidRDefault="006B05F6" w:rsidP="006B05F6">
            <w:pPr>
              <w:pStyle w:val="TableText"/>
              <w:keepNext/>
              <w:keepLines/>
              <w:rPr>
                <w:szCs w:val="20"/>
              </w:rPr>
            </w:pPr>
            <w:r w:rsidRPr="00297CCD">
              <w:rPr>
                <w:rFonts w:cs="Arial"/>
                <w:szCs w:val="20"/>
              </w:rPr>
              <w:lastRenderedPageBreak/>
              <w:t>TS47_3.</w:t>
            </w:r>
            <w:r w:rsidR="00AD75B2">
              <w:rPr>
                <w:rFonts w:cs="Arial"/>
                <w:szCs w:val="20"/>
              </w:rPr>
              <w:t>4</w:t>
            </w:r>
            <w:r w:rsidRPr="00297CCD">
              <w:rPr>
                <w:rFonts w:cs="Arial"/>
                <w:szCs w:val="20"/>
              </w:rPr>
              <w:t>.1_REQ_003</w:t>
            </w:r>
          </w:p>
        </w:tc>
        <w:tc>
          <w:tcPr>
            <w:tcW w:w="6384" w:type="dxa"/>
          </w:tcPr>
          <w:p w14:paraId="07D1710E" w14:textId="2D942642" w:rsidR="006B05F6" w:rsidRPr="00B50E3B" w:rsidRDefault="006B05F6">
            <w:pPr>
              <w:pStyle w:val="NormalParagraph"/>
              <w:jc w:val="both"/>
              <w:rPr>
                <w:sz w:val="20"/>
                <w:lang w:eastAsia="de-DE"/>
              </w:rPr>
            </w:pPr>
            <w:r w:rsidRPr="00B50E3B">
              <w:rPr>
                <w:sz w:val="20"/>
                <w:lang w:eastAsia="de-DE"/>
              </w:rPr>
              <w:t xml:space="preserve">An </w:t>
            </w:r>
            <w:r w:rsidR="00DF7C70">
              <w:rPr>
                <w:sz w:val="20"/>
                <w:lang w:eastAsia="de-DE"/>
              </w:rPr>
              <w:t xml:space="preserve">AI Mobile Device </w:t>
            </w:r>
            <w:r w:rsidRPr="00B50E3B">
              <w:rPr>
                <w:sz w:val="20"/>
                <w:lang w:eastAsia="de-DE"/>
              </w:rPr>
              <w:t>supporting 2D facial biometric system SHALL support the biometric KPI requirement TS47_3.</w:t>
            </w:r>
            <w:r w:rsidR="00AD75B2">
              <w:rPr>
                <w:sz w:val="20"/>
                <w:lang w:eastAsia="de-DE"/>
              </w:rPr>
              <w:t>4</w:t>
            </w:r>
            <w:r w:rsidRPr="00B50E3B">
              <w:rPr>
                <w:sz w:val="20"/>
                <w:lang w:eastAsia="de-DE"/>
              </w:rPr>
              <w:t>.1_REQ_003.1 for each of the use cases: Device Unlock, Application Login and Payment Authorization.</w:t>
            </w:r>
          </w:p>
        </w:tc>
      </w:tr>
      <w:tr w:rsidR="006B05F6" w14:paraId="35E4227E" w14:textId="77777777" w:rsidTr="002048B6">
        <w:tc>
          <w:tcPr>
            <w:tcW w:w="2542" w:type="dxa"/>
          </w:tcPr>
          <w:p w14:paraId="4DBB9161" w14:textId="278C8B71" w:rsidR="006B05F6" w:rsidRDefault="006B05F6">
            <w:pPr>
              <w:pStyle w:val="TableText"/>
              <w:keepNext/>
              <w:keepLines/>
            </w:pPr>
            <w:r>
              <w:t>TS47_3.</w:t>
            </w:r>
            <w:r w:rsidR="00AD75B2">
              <w:t>4</w:t>
            </w:r>
            <w:r>
              <w:t>.1_</w:t>
            </w:r>
            <w:r w:rsidRPr="00A05095">
              <w:t>REQ_</w:t>
            </w:r>
            <w:r>
              <w:t>003.1</w:t>
            </w:r>
          </w:p>
        </w:tc>
        <w:tc>
          <w:tcPr>
            <w:tcW w:w="6384" w:type="dxa"/>
          </w:tcPr>
          <w:p w14:paraId="2FC50F2E" w14:textId="6CA8F382" w:rsidR="006B05F6" w:rsidRPr="00B50E3B" w:rsidRDefault="006B05F6">
            <w:pPr>
              <w:pStyle w:val="NormalParagraph"/>
              <w:jc w:val="both"/>
              <w:rPr>
                <w:sz w:val="20"/>
                <w:lang w:eastAsia="de-DE"/>
              </w:rPr>
            </w:pPr>
            <w:r w:rsidRPr="00B50E3B">
              <w:rPr>
                <w:sz w:val="20"/>
                <w:lang w:eastAsia="de-DE"/>
              </w:rPr>
              <w:t xml:space="preserve">2D Facial FAR &lt;= [0.002]% </w:t>
            </w:r>
            <w:r w:rsidR="00297CCD" w:rsidRPr="00B50E3B">
              <w:rPr>
                <w:sz w:val="20"/>
                <w:lang w:eastAsia="de-DE"/>
              </w:rPr>
              <w:t xml:space="preserve">and </w:t>
            </w:r>
            <w:r w:rsidRPr="00B50E3B">
              <w:rPr>
                <w:sz w:val="20"/>
                <w:lang w:eastAsia="de-DE"/>
              </w:rPr>
              <w:t>F</w:t>
            </w:r>
            <w:r w:rsidR="00297CCD" w:rsidRPr="00B50E3B">
              <w:rPr>
                <w:sz w:val="20"/>
                <w:lang w:eastAsia="de-DE"/>
              </w:rPr>
              <w:t>R</w:t>
            </w:r>
            <w:r w:rsidRPr="00B50E3B">
              <w:rPr>
                <w:sz w:val="20"/>
                <w:lang w:eastAsia="de-DE"/>
              </w:rPr>
              <w:t>R</w:t>
            </w:r>
            <w:r w:rsidR="00297CCD" w:rsidRPr="00B50E3B">
              <w:rPr>
                <w:sz w:val="20"/>
                <w:lang w:eastAsia="de-DE"/>
              </w:rPr>
              <w:t xml:space="preserve"> &lt;=</w:t>
            </w:r>
            <w:r w:rsidRPr="00B50E3B">
              <w:rPr>
                <w:sz w:val="20"/>
                <w:lang w:eastAsia="de-DE"/>
              </w:rPr>
              <w:t xml:space="preserve"> [</w:t>
            </w:r>
            <w:r w:rsidR="00297CCD" w:rsidRPr="00B50E3B">
              <w:rPr>
                <w:sz w:val="20"/>
                <w:lang w:eastAsia="de-DE"/>
              </w:rPr>
              <w:t>3</w:t>
            </w:r>
            <w:r w:rsidRPr="00B50E3B">
              <w:rPr>
                <w:sz w:val="20"/>
                <w:lang w:eastAsia="de-DE"/>
              </w:rPr>
              <w:t xml:space="preserve">]% </w:t>
            </w:r>
            <w:r w:rsidR="00297CCD" w:rsidRPr="00B50E3B">
              <w:rPr>
                <w:sz w:val="20"/>
                <w:lang w:eastAsia="de-DE"/>
              </w:rPr>
              <w:t>simultaneously</w:t>
            </w:r>
          </w:p>
        </w:tc>
      </w:tr>
      <w:tr w:rsidR="00D41815" w14:paraId="4990254F" w14:textId="77777777" w:rsidTr="002048B6">
        <w:tc>
          <w:tcPr>
            <w:tcW w:w="2542" w:type="dxa"/>
          </w:tcPr>
          <w:p w14:paraId="69A19B5B" w14:textId="55CE433E" w:rsidR="00D41815" w:rsidRDefault="00D41815" w:rsidP="00D41815">
            <w:pPr>
              <w:pStyle w:val="TableText"/>
              <w:keepNext/>
              <w:keepLines/>
            </w:pPr>
            <w:r w:rsidRPr="00B76BC0">
              <w:rPr>
                <w:rFonts w:cs="Arial"/>
                <w:szCs w:val="20"/>
              </w:rPr>
              <w:t>TS47_3.</w:t>
            </w:r>
            <w:r w:rsidR="00AD75B2">
              <w:rPr>
                <w:rFonts w:cs="Arial"/>
                <w:szCs w:val="20"/>
              </w:rPr>
              <w:t>4</w:t>
            </w:r>
            <w:r w:rsidRPr="00B76BC0">
              <w:rPr>
                <w:rFonts w:cs="Arial"/>
                <w:szCs w:val="20"/>
              </w:rPr>
              <w:t>.1_REQ_</w:t>
            </w:r>
            <w:r w:rsidRPr="004E750C">
              <w:rPr>
                <w:rFonts w:cs="Arial"/>
                <w:szCs w:val="20"/>
              </w:rPr>
              <w:t>00</w:t>
            </w:r>
            <w:r>
              <w:rPr>
                <w:rFonts w:cs="Arial"/>
                <w:szCs w:val="20"/>
              </w:rPr>
              <w:t>4</w:t>
            </w:r>
          </w:p>
        </w:tc>
        <w:tc>
          <w:tcPr>
            <w:tcW w:w="6384" w:type="dxa"/>
          </w:tcPr>
          <w:p w14:paraId="77D1E020" w14:textId="64F68F84" w:rsidR="00D41815" w:rsidRPr="00B50E3B" w:rsidRDefault="00D41815">
            <w:pPr>
              <w:pStyle w:val="NormalParagraph"/>
              <w:rPr>
                <w:sz w:val="20"/>
                <w:lang w:eastAsia="de-DE"/>
              </w:rPr>
            </w:pPr>
            <w:r w:rsidRPr="00B50E3B">
              <w:rPr>
                <w:sz w:val="20"/>
                <w:lang w:eastAsia="de-DE"/>
              </w:rPr>
              <w:t xml:space="preserve">An </w:t>
            </w:r>
            <w:r w:rsidR="00DF7C70">
              <w:rPr>
                <w:sz w:val="20"/>
                <w:lang w:eastAsia="de-DE"/>
              </w:rPr>
              <w:t xml:space="preserve">AI Mobile Device </w:t>
            </w:r>
            <w:r w:rsidRPr="00B50E3B">
              <w:rPr>
                <w:sz w:val="20"/>
                <w:lang w:eastAsia="de-DE"/>
              </w:rPr>
              <w:t>supporting 3D facial biometric system SHALL support the biometric KPI requirement TS47_3.</w:t>
            </w:r>
            <w:r w:rsidR="00AD75B2">
              <w:rPr>
                <w:sz w:val="20"/>
                <w:lang w:eastAsia="de-DE"/>
              </w:rPr>
              <w:t>4</w:t>
            </w:r>
            <w:r w:rsidRPr="00B50E3B">
              <w:rPr>
                <w:sz w:val="20"/>
                <w:lang w:eastAsia="de-DE"/>
              </w:rPr>
              <w:t>.1_REQ_004.1 for each of the use cases: Device Unlock, Application Login and Payment Authorization.</w:t>
            </w:r>
          </w:p>
        </w:tc>
      </w:tr>
      <w:tr w:rsidR="00D41815" w14:paraId="06A4629A" w14:textId="77777777" w:rsidTr="002048B6">
        <w:tc>
          <w:tcPr>
            <w:tcW w:w="2542" w:type="dxa"/>
          </w:tcPr>
          <w:p w14:paraId="0C0BF9E4" w14:textId="61ECADAB" w:rsidR="00D41815" w:rsidRDefault="00D41815">
            <w:pPr>
              <w:pStyle w:val="TableText"/>
              <w:keepNext/>
              <w:keepLines/>
            </w:pPr>
            <w:r>
              <w:t>TS47_3.</w:t>
            </w:r>
            <w:r w:rsidR="00AD75B2">
              <w:t>4</w:t>
            </w:r>
            <w:r>
              <w:t>.1_</w:t>
            </w:r>
            <w:r w:rsidRPr="00A05095">
              <w:t>REQ_</w:t>
            </w:r>
            <w:r>
              <w:t>004.1</w:t>
            </w:r>
          </w:p>
        </w:tc>
        <w:tc>
          <w:tcPr>
            <w:tcW w:w="6384" w:type="dxa"/>
          </w:tcPr>
          <w:p w14:paraId="427E698F" w14:textId="7A315203" w:rsidR="00D41815" w:rsidRPr="00B50E3B" w:rsidRDefault="00D41815">
            <w:pPr>
              <w:pStyle w:val="NormalParagraph"/>
              <w:jc w:val="both"/>
              <w:rPr>
                <w:sz w:val="20"/>
                <w:lang w:eastAsia="de-DE"/>
              </w:rPr>
            </w:pPr>
            <w:r w:rsidRPr="00B50E3B">
              <w:rPr>
                <w:sz w:val="20"/>
                <w:lang w:eastAsia="de-DE"/>
              </w:rPr>
              <w:t>3D Facial FAR &lt;= [0.001]% and FRR &lt;= [3]% simultaneously</w:t>
            </w:r>
          </w:p>
        </w:tc>
      </w:tr>
      <w:tr w:rsidR="00D41815" w14:paraId="77E5FBB0" w14:textId="77777777" w:rsidTr="002048B6">
        <w:tc>
          <w:tcPr>
            <w:tcW w:w="2542" w:type="dxa"/>
          </w:tcPr>
          <w:p w14:paraId="212E6BB2" w14:textId="4FCF567B" w:rsidR="00D41815" w:rsidRPr="00903D66" w:rsidRDefault="00D41815">
            <w:pPr>
              <w:pStyle w:val="TableText"/>
              <w:keepNext/>
              <w:keepLines/>
              <w:rPr>
                <w:szCs w:val="20"/>
              </w:rPr>
            </w:pPr>
            <w:r w:rsidRPr="00D41815">
              <w:rPr>
                <w:rFonts w:cs="Arial"/>
                <w:szCs w:val="20"/>
              </w:rPr>
              <w:t>TS47_3.</w:t>
            </w:r>
            <w:r w:rsidR="00AD75B2">
              <w:rPr>
                <w:rFonts w:cs="Arial"/>
                <w:szCs w:val="20"/>
              </w:rPr>
              <w:t>4</w:t>
            </w:r>
            <w:r w:rsidRPr="00D41815">
              <w:rPr>
                <w:rFonts w:cs="Arial"/>
                <w:szCs w:val="20"/>
              </w:rPr>
              <w:t>.1_REQ_005</w:t>
            </w:r>
          </w:p>
        </w:tc>
        <w:tc>
          <w:tcPr>
            <w:tcW w:w="6384" w:type="dxa"/>
          </w:tcPr>
          <w:p w14:paraId="0CE63E05" w14:textId="603592F6" w:rsidR="00D41815" w:rsidRPr="00B50E3B" w:rsidRDefault="00D41815">
            <w:pPr>
              <w:pStyle w:val="NormalParagraph"/>
              <w:rPr>
                <w:sz w:val="20"/>
                <w:lang w:eastAsia="de-DE"/>
              </w:rPr>
            </w:pPr>
            <w:r w:rsidRPr="00B50E3B">
              <w:rPr>
                <w:sz w:val="20"/>
                <w:lang w:eastAsia="de-DE"/>
              </w:rPr>
              <w:t xml:space="preserve">An </w:t>
            </w:r>
            <w:r w:rsidR="00DF7C70">
              <w:rPr>
                <w:sz w:val="20"/>
                <w:lang w:eastAsia="de-DE"/>
              </w:rPr>
              <w:t xml:space="preserve">AI Mobile Device </w:t>
            </w:r>
            <w:r w:rsidRPr="00B50E3B">
              <w:rPr>
                <w:sz w:val="20"/>
                <w:lang w:eastAsia="de-DE"/>
              </w:rPr>
              <w:t>supporting fingerprint biometric system SHALL support the biometric KPI requirement TS47_3.</w:t>
            </w:r>
            <w:r w:rsidR="00AD75B2">
              <w:rPr>
                <w:sz w:val="20"/>
                <w:lang w:eastAsia="de-DE"/>
              </w:rPr>
              <w:t>4</w:t>
            </w:r>
            <w:r w:rsidRPr="00B50E3B">
              <w:rPr>
                <w:sz w:val="20"/>
                <w:lang w:eastAsia="de-DE"/>
              </w:rPr>
              <w:t>.1_REQ_005.1 for each of the use cases: Device Unlock, Application Login and Payment Authorization.</w:t>
            </w:r>
          </w:p>
        </w:tc>
      </w:tr>
      <w:tr w:rsidR="00D41815" w14:paraId="4E54900B" w14:textId="77777777" w:rsidTr="002048B6">
        <w:tc>
          <w:tcPr>
            <w:tcW w:w="2542" w:type="dxa"/>
          </w:tcPr>
          <w:p w14:paraId="6B6764A4" w14:textId="0253BEE3" w:rsidR="00D41815" w:rsidRDefault="00D41815">
            <w:pPr>
              <w:pStyle w:val="TableText"/>
              <w:keepNext/>
              <w:keepLines/>
            </w:pPr>
            <w:r>
              <w:lastRenderedPageBreak/>
              <w:t>TS47_3.</w:t>
            </w:r>
            <w:r w:rsidR="00AD75B2">
              <w:t>4</w:t>
            </w:r>
            <w:r>
              <w:t>.1_</w:t>
            </w:r>
            <w:r w:rsidRPr="00A05095">
              <w:t>REQ_</w:t>
            </w:r>
            <w:r>
              <w:t>005.1</w:t>
            </w:r>
          </w:p>
        </w:tc>
        <w:tc>
          <w:tcPr>
            <w:tcW w:w="6384" w:type="dxa"/>
          </w:tcPr>
          <w:p w14:paraId="788CD858" w14:textId="640B9FB0" w:rsidR="00D41815" w:rsidRPr="00B50E3B" w:rsidRDefault="00D41815">
            <w:pPr>
              <w:pStyle w:val="NormalParagraph"/>
              <w:jc w:val="both"/>
              <w:rPr>
                <w:sz w:val="20"/>
                <w:lang w:eastAsia="de-DE"/>
              </w:rPr>
            </w:pPr>
            <w:r w:rsidRPr="00B50E3B">
              <w:rPr>
                <w:sz w:val="20"/>
                <w:lang w:eastAsia="de-DE"/>
              </w:rPr>
              <w:t>Fingerprint FAR &lt;= [0.002]% and FRR &lt;= [3]% simultaneously</w:t>
            </w:r>
          </w:p>
        </w:tc>
      </w:tr>
    </w:tbl>
    <w:p w14:paraId="0B806AD5" w14:textId="77777777" w:rsidR="002048B6" w:rsidRDefault="002048B6" w:rsidP="002048B6">
      <w:pPr>
        <w:pStyle w:val="NormalParagraph"/>
        <w:jc w:val="both"/>
        <w:rPr>
          <w:rFonts w:cs="Arial"/>
          <w:szCs w:val="24"/>
          <w:lang w:eastAsia="zh-CN"/>
        </w:rPr>
      </w:pPr>
      <w:bookmarkStart w:id="54" w:name="_Toc14160980"/>
      <w:bookmarkStart w:id="55" w:name="_Toc14161901"/>
      <w:bookmarkStart w:id="56" w:name="_Toc14162031"/>
      <w:bookmarkStart w:id="57" w:name="_Toc14160981"/>
      <w:bookmarkStart w:id="58" w:name="_Toc14161902"/>
      <w:bookmarkStart w:id="59" w:name="_Toc14162032"/>
      <w:bookmarkStart w:id="60" w:name="_Toc14160982"/>
      <w:bookmarkStart w:id="61" w:name="_Toc14161903"/>
      <w:bookmarkStart w:id="62" w:name="_Toc14162033"/>
      <w:bookmarkStart w:id="63" w:name="_Toc14160983"/>
      <w:bookmarkStart w:id="64" w:name="_Toc14161904"/>
      <w:bookmarkStart w:id="65" w:name="_Toc14162034"/>
      <w:bookmarkEnd w:id="54"/>
      <w:bookmarkEnd w:id="55"/>
      <w:bookmarkEnd w:id="56"/>
      <w:bookmarkEnd w:id="57"/>
      <w:bookmarkEnd w:id="58"/>
      <w:bookmarkEnd w:id="59"/>
      <w:bookmarkEnd w:id="60"/>
      <w:bookmarkEnd w:id="61"/>
      <w:bookmarkEnd w:id="62"/>
      <w:bookmarkEnd w:id="63"/>
      <w:bookmarkEnd w:id="64"/>
      <w:bookmarkEnd w:id="65"/>
    </w:p>
    <w:p w14:paraId="588F1B02" w14:textId="77777777" w:rsidR="002048B6" w:rsidRDefault="002048B6" w:rsidP="002048B6">
      <w:pPr>
        <w:pStyle w:val="Heading3"/>
        <w:rPr>
          <w:szCs w:val="24"/>
        </w:rPr>
      </w:pPr>
      <w:bookmarkStart w:id="66" w:name="_Toc16506731"/>
      <w:r>
        <w:rPr>
          <w:lang w:eastAsia="zh-CN"/>
        </w:rPr>
        <w:t xml:space="preserve">On-Device </w:t>
      </w:r>
      <w:bookmarkStart w:id="67" w:name="_Toc15205082"/>
      <w:bookmarkStart w:id="68" w:name="_Toc15205083"/>
      <w:bookmarkStart w:id="69" w:name="_Toc15205084"/>
      <w:bookmarkStart w:id="70" w:name="_Toc15205085"/>
      <w:bookmarkStart w:id="71" w:name="_Toc15205086"/>
      <w:bookmarkStart w:id="72" w:name="_Toc15205087"/>
      <w:bookmarkStart w:id="73" w:name="_Toc15205088"/>
      <w:bookmarkEnd w:id="67"/>
      <w:bookmarkEnd w:id="68"/>
      <w:bookmarkEnd w:id="69"/>
      <w:bookmarkEnd w:id="70"/>
      <w:bookmarkEnd w:id="71"/>
      <w:bookmarkEnd w:id="72"/>
      <w:bookmarkEnd w:id="73"/>
      <w:r w:rsidRPr="003F1474">
        <w:rPr>
          <w:szCs w:val="24"/>
        </w:rPr>
        <w:t>Image Processing</w:t>
      </w:r>
      <w:bookmarkStart w:id="74" w:name="_Toc15205090"/>
      <w:bookmarkStart w:id="75" w:name="_Toc15205091"/>
      <w:bookmarkStart w:id="76" w:name="_Toc15205092"/>
      <w:bookmarkEnd w:id="74"/>
      <w:bookmarkEnd w:id="75"/>
      <w:bookmarkEnd w:id="76"/>
      <w:r>
        <w:rPr>
          <w:szCs w:val="24"/>
        </w:rPr>
        <w:t xml:space="preserve"> Requirements</w:t>
      </w:r>
      <w:bookmarkEnd w:id="66"/>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39E48810" w14:textId="77777777" w:rsidTr="002048B6">
        <w:tc>
          <w:tcPr>
            <w:tcW w:w="2405" w:type="dxa"/>
          </w:tcPr>
          <w:p w14:paraId="050C0D52" w14:textId="61CEC3EF" w:rsidR="002048B6" w:rsidRDefault="002048B6">
            <w:pPr>
              <w:pStyle w:val="TableText"/>
              <w:keepNext/>
              <w:keepLines/>
              <w:rPr>
                <w:noProof/>
                <w:lang w:eastAsia="en-US" w:bidi="bn-BD"/>
              </w:rPr>
            </w:pPr>
            <w:r>
              <w:t>TS47_3.</w:t>
            </w:r>
            <w:r w:rsidR="00AD75B2">
              <w:t>4</w:t>
            </w:r>
            <w:r>
              <w:t>.2_</w:t>
            </w:r>
            <w:r w:rsidRPr="00A05095">
              <w:t>REQ_</w:t>
            </w:r>
            <w:r>
              <w:t>001</w:t>
            </w:r>
          </w:p>
        </w:tc>
        <w:tc>
          <w:tcPr>
            <w:tcW w:w="6521" w:type="dxa"/>
          </w:tcPr>
          <w:p w14:paraId="3A67C45A" w14:textId="00A02B53" w:rsidR="002048B6" w:rsidRPr="00307119" w:rsidRDefault="002048B6" w:rsidP="002048B6">
            <w:pPr>
              <w:pStyle w:val="TableText"/>
              <w:keepNext/>
              <w:keepLines/>
            </w:pPr>
            <w:r w:rsidRPr="00AB0850">
              <w:t xml:space="preserve">An </w:t>
            </w:r>
            <w:r w:rsidR="00DF7C70">
              <w:t xml:space="preserve">AI Mobile Device </w:t>
            </w:r>
            <w:r>
              <w:t>SHALL</w:t>
            </w:r>
            <w:r w:rsidRPr="00AB0850">
              <w:t xml:space="preserve"> have on-device computer vision capabilities which can be directly used by native and third-party applications</w:t>
            </w:r>
            <w:r w:rsidR="00D41815">
              <w:t xml:space="preserve"> through an OEM specific API</w:t>
            </w:r>
            <w:r w:rsidRPr="00AB0850">
              <w:t>.</w:t>
            </w:r>
          </w:p>
        </w:tc>
      </w:tr>
      <w:tr w:rsidR="002048B6" w:rsidRPr="0030742B" w14:paraId="31F3A196" w14:textId="77777777" w:rsidTr="002048B6">
        <w:tc>
          <w:tcPr>
            <w:tcW w:w="2405" w:type="dxa"/>
          </w:tcPr>
          <w:p w14:paraId="0F449FB6" w14:textId="543F8DE1" w:rsidR="002048B6" w:rsidRDefault="002048B6" w:rsidP="002048B6">
            <w:pPr>
              <w:pStyle w:val="TableText"/>
              <w:keepNext/>
              <w:keepLines/>
            </w:pPr>
            <w:r>
              <w:t>TS47_3.</w:t>
            </w:r>
            <w:r w:rsidR="00AD75B2">
              <w:t>4</w:t>
            </w:r>
            <w:r>
              <w:t>.2_</w:t>
            </w:r>
            <w:r w:rsidRPr="00A05095">
              <w:t>REQ_</w:t>
            </w:r>
            <w:r>
              <w:t>002</w:t>
            </w:r>
          </w:p>
        </w:tc>
        <w:tc>
          <w:tcPr>
            <w:tcW w:w="6521" w:type="dxa"/>
          </w:tcPr>
          <w:p w14:paraId="56AFD10C" w14:textId="41378063" w:rsidR="002048B6" w:rsidRPr="0030742B" w:rsidRDefault="002048B6" w:rsidP="002048B6">
            <w:pPr>
              <w:pStyle w:val="TableText"/>
              <w:keepNext/>
              <w:keepLines/>
            </w:pPr>
            <w:r>
              <w:rPr>
                <w:rFonts w:cs="Arial"/>
                <w:szCs w:val="24"/>
              </w:rPr>
              <w:t xml:space="preserve">An </w:t>
            </w:r>
            <w:r w:rsidR="00DF7C70">
              <w:rPr>
                <w:rFonts w:cs="Arial"/>
                <w:szCs w:val="24"/>
              </w:rPr>
              <w:t xml:space="preserve">AI Mobile Device </w:t>
            </w:r>
            <w:r>
              <w:rPr>
                <w:rFonts w:cs="Arial"/>
                <w:szCs w:val="24"/>
              </w:rPr>
              <w:t>SHALL</w:t>
            </w:r>
            <w:r w:rsidRPr="00AB0850">
              <w:rPr>
                <w:rFonts w:cs="Arial"/>
                <w:szCs w:val="24"/>
              </w:rPr>
              <w:t xml:space="preserve"> have optical charact</w:t>
            </w:r>
            <w:r>
              <w:rPr>
                <w:rFonts w:cs="Arial"/>
                <w:szCs w:val="24"/>
              </w:rPr>
              <w:t>er recognition (OCR) capability on the device.</w:t>
            </w:r>
          </w:p>
        </w:tc>
      </w:tr>
      <w:tr w:rsidR="002048B6" w14:paraId="6144F5E1" w14:textId="77777777" w:rsidTr="002048B6">
        <w:tc>
          <w:tcPr>
            <w:tcW w:w="2405" w:type="dxa"/>
          </w:tcPr>
          <w:p w14:paraId="28EA872F" w14:textId="2532CA5B" w:rsidR="002048B6" w:rsidRDefault="002048B6" w:rsidP="002048B6">
            <w:pPr>
              <w:pStyle w:val="TableText"/>
              <w:keepNext/>
              <w:keepLines/>
            </w:pPr>
            <w:r>
              <w:t>TS47_3.</w:t>
            </w:r>
            <w:r w:rsidR="00AD75B2">
              <w:t>4</w:t>
            </w:r>
            <w:r>
              <w:t>.2_</w:t>
            </w:r>
            <w:r w:rsidRPr="00A05095">
              <w:t>REQ_</w:t>
            </w:r>
            <w:r>
              <w:t>00</w:t>
            </w:r>
            <w:r w:rsidR="00FC769B">
              <w:t>3</w:t>
            </w:r>
          </w:p>
        </w:tc>
        <w:tc>
          <w:tcPr>
            <w:tcW w:w="6521" w:type="dxa"/>
          </w:tcPr>
          <w:p w14:paraId="4850DD42" w14:textId="186A696F" w:rsidR="002048B6" w:rsidRPr="00307119"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w:t>
            </w:r>
            <w:r w:rsidR="00D41815">
              <w:rPr>
                <w:rFonts w:cs="Arial"/>
                <w:szCs w:val="24"/>
              </w:rPr>
              <w:t xml:space="preserve">have </w:t>
            </w:r>
            <w:r w:rsidRPr="005F377E">
              <w:rPr>
                <w:rFonts w:eastAsiaTheme="minorEastAsia" w:cs="Arial"/>
                <w:szCs w:val="24"/>
              </w:rPr>
              <w:t>image detection, image classification and image segmentation</w:t>
            </w:r>
            <w:r>
              <w:rPr>
                <w:rFonts w:eastAsiaTheme="minorEastAsia" w:cs="Arial"/>
                <w:szCs w:val="24"/>
              </w:rPr>
              <w:t xml:space="preserve"> capabilities</w:t>
            </w:r>
            <w:r w:rsidRPr="00047F9C">
              <w:rPr>
                <w:rFonts w:cs="Arial"/>
                <w:szCs w:val="24"/>
              </w:rPr>
              <w:t xml:space="preserve"> on the device.</w:t>
            </w:r>
          </w:p>
        </w:tc>
      </w:tr>
      <w:tr w:rsidR="002048B6" w14:paraId="2ABDD7DC" w14:textId="77777777" w:rsidTr="002048B6">
        <w:tc>
          <w:tcPr>
            <w:tcW w:w="2405" w:type="dxa"/>
          </w:tcPr>
          <w:p w14:paraId="2D99AED4" w14:textId="2889C1D4" w:rsidR="002048B6" w:rsidRDefault="002048B6" w:rsidP="002048B6">
            <w:pPr>
              <w:pStyle w:val="TableText"/>
              <w:keepNext/>
              <w:keepLines/>
            </w:pPr>
            <w:r>
              <w:t>TS47_3.</w:t>
            </w:r>
            <w:r w:rsidR="00AD75B2">
              <w:t>4</w:t>
            </w:r>
            <w:r>
              <w:t>.2_</w:t>
            </w:r>
            <w:r w:rsidRPr="00A05095">
              <w:t>REQ_</w:t>
            </w:r>
            <w:r>
              <w:t>00</w:t>
            </w:r>
            <w:r w:rsidR="00FC769B">
              <w:t>4</w:t>
            </w:r>
          </w:p>
        </w:tc>
        <w:tc>
          <w:tcPr>
            <w:tcW w:w="6521" w:type="dxa"/>
          </w:tcPr>
          <w:p w14:paraId="7BD4B8AE" w14:textId="56157F04" w:rsidR="002048B6" w:rsidRPr="00307119"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have </w:t>
            </w:r>
            <w:r w:rsidRPr="005F377E">
              <w:rPr>
                <w:rFonts w:eastAsiaTheme="minorEastAsia" w:cs="Arial"/>
                <w:szCs w:val="24"/>
              </w:rPr>
              <w:t>face detection and face clustering</w:t>
            </w:r>
            <w:r>
              <w:rPr>
                <w:rFonts w:eastAsiaTheme="minorEastAsia" w:cs="Arial"/>
                <w:szCs w:val="24"/>
              </w:rPr>
              <w:t xml:space="preserve"> capabilities within a group of photos</w:t>
            </w:r>
            <w:r w:rsidRPr="00047F9C">
              <w:rPr>
                <w:rFonts w:cs="Arial"/>
                <w:szCs w:val="24"/>
              </w:rPr>
              <w:t xml:space="preserve"> on the device.</w:t>
            </w:r>
          </w:p>
        </w:tc>
      </w:tr>
      <w:tr w:rsidR="002048B6" w14:paraId="0BEAB389" w14:textId="77777777" w:rsidTr="002048B6">
        <w:tc>
          <w:tcPr>
            <w:tcW w:w="2405" w:type="dxa"/>
          </w:tcPr>
          <w:p w14:paraId="500ED515" w14:textId="47DDA168" w:rsidR="002048B6" w:rsidRDefault="002048B6">
            <w:pPr>
              <w:pStyle w:val="TableText"/>
              <w:keepNext/>
              <w:keepLines/>
            </w:pPr>
            <w:r>
              <w:lastRenderedPageBreak/>
              <w:t>TS47_3.</w:t>
            </w:r>
            <w:r w:rsidR="00AD75B2">
              <w:t>4</w:t>
            </w:r>
            <w:r>
              <w:t>.2_</w:t>
            </w:r>
            <w:r w:rsidRPr="00A05095">
              <w:t>REQ_</w:t>
            </w:r>
            <w:r w:rsidR="00FC769B">
              <w:t>005</w:t>
            </w:r>
          </w:p>
        </w:tc>
        <w:tc>
          <w:tcPr>
            <w:tcW w:w="6521" w:type="dxa"/>
          </w:tcPr>
          <w:p w14:paraId="64116F60" w14:textId="1B97F55F" w:rsidR="002048B6" w:rsidRPr="00307119"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have </w:t>
            </w:r>
            <w:r>
              <w:rPr>
                <w:rFonts w:eastAsiaTheme="minorEastAsia" w:cs="Arial"/>
                <w:szCs w:val="24"/>
              </w:rPr>
              <w:t>video super-resolution capabilities</w:t>
            </w:r>
            <w:r w:rsidRPr="00047F9C">
              <w:rPr>
                <w:rFonts w:cs="Arial"/>
                <w:szCs w:val="24"/>
              </w:rPr>
              <w:t xml:space="preserve"> on the device.</w:t>
            </w:r>
          </w:p>
        </w:tc>
      </w:tr>
      <w:tr w:rsidR="002048B6" w14:paraId="025BC31A" w14:textId="77777777" w:rsidTr="002048B6">
        <w:tc>
          <w:tcPr>
            <w:tcW w:w="2405" w:type="dxa"/>
          </w:tcPr>
          <w:p w14:paraId="45F63356" w14:textId="1C85DFE3" w:rsidR="002048B6" w:rsidRDefault="002048B6">
            <w:pPr>
              <w:pStyle w:val="TableText"/>
              <w:keepNext/>
              <w:keepLines/>
            </w:pPr>
            <w:r>
              <w:t>TS47_3.</w:t>
            </w:r>
            <w:r w:rsidR="00AD75B2">
              <w:t>4</w:t>
            </w:r>
            <w:r>
              <w:t>.2_</w:t>
            </w:r>
            <w:r w:rsidRPr="00A05095">
              <w:t>REQ_</w:t>
            </w:r>
            <w:r w:rsidR="00FC769B">
              <w:t>006</w:t>
            </w:r>
          </w:p>
        </w:tc>
        <w:tc>
          <w:tcPr>
            <w:tcW w:w="6521" w:type="dxa"/>
          </w:tcPr>
          <w:p w14:paraId="111C364C" w14:textId="7E56BCE7" w:rsidR="002048B6" w:rsidRPr="008A407A" w:rsidRDefault="002048B6" w:rsidP="002048B6">
            <w:pPr>
              <w:pStyle w:val="TableText"/>
              <w:keepNext/>
              <w:keepLines/>
            </w:pPr>
            <w:r w:rsidRPr="00047F9C">
              <w:rPr>
                <w:rFonts w:cs="Arial"/>
                <w:szCs w:val="24"/>
              </w:rPr>
              <w:t xml:space="preserve">An </w:t>
            </w:r>
            <w:r w:rsidR="00DF7C70">
              <w:rPr>
                <w:rFonts w:cs="Arial"/>
                <w:szCs w:val="24"/>
              </w:rPr>
              <w:t xml:space="preserve">AI Mobile Device </w:t>
            </w:r>
            <w:r w:rsidRPr="00047F9C">
              <w:rPr>
                <w:rFonts w:cs="Arial"/>
                <w:szCs w:val="24"/>
              </w:rPr>
              <w:t xml:space="preserve">SHALL have </w:t>
            </w:r>
            <w:r>
              <w:rPr>
                <w:rFonts w:eastAsiaTheme="minorEastAsia" w:cs="Arial"/>
                <w:szCs w:val="24"/>
              </w:rPr>
              <w:t>video classification cap</w:t>
            </w:r>
            <w:r w:rsidRPr="005F377E">
              <w:rPr>
                <w:rFonts w:eastAsiaTheme="minorEastAsia" w:cs="Arial"/>
                <w:szCs w:val="24"/>
              </w:rPr>
              <w:t>abilities</w:t>
            </w:r>
            <w:r w:rsidRPr="00047F9C">
              <w:rPr>
                <w:rFonts w:cs="Arial"/>
                <w:szCs w:val="24"/>
              </w:rPr>
              <w:t xml:space="preserve"> on the device.</w:t>
            </w:r>
          </w:p>
        </w:tc>
      </w:tr>
    </w:tbl>
    <w:p w14:paraId="7B6052B3" w14:textId="1C577DFB" w:rsidR="002048B6" w:rsidRPr="00C25555" w:rsidRDefault="002048B6" w:rsidP="00B50E3B">
      <w:pPr>
        <w:pStyle w:val="Heading4"/>
      </w:pPr>
      <w:bookmarkStart w:id="77" w:name="_Hlk2325813"/>
      <w:bookmarkStart w:id="78" w:name="_Hlk10729921"/>
      <w:r w:rsidRPr="00903D66">
        <w:rPr>
          <w:rFonts w:eastAsiaTheme="minorEastAsia"/>
          <w:b w:val="0"/>
          <w:iCs w:val="0"/>
        </w:rPr>
        <w:t xml:space="preserve">On-Device </w:t>
      </w:r>
      <w:r w:rsidRPr="00903D66">
        <w:rPr>
          <w:b w:val="0"/>
          <w:iCs w:val="0"/>
        </w:rPr>
        <w:t>Image</w:t>
      </w:r>
      <w:r w:rsidRPr="000B1187">
        <w:rPr>
          <w:rFonts w:eastAsiaTheme="minorEastAsia"/>
        </w:rPr>
        <w:t xml:space="preserve"> Processing Applications</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74ED4007" w14:textId="77777777" w:rsidTr="002048B6">
        <w:tc>
          <w:tcPr>
            <w:tcW w:w="2542" w:type="dxa"/>
          </w:tcPr>
          <w:p w14:paraId="3951A1F3" w14:textId="56EAB76B" w:rsidR="002048B6" w:rsidRDefault="002048B6" w:rsidP="002048B6">
            <w:pPr>
              <w:pStyle w:val="TableText"/>
              <w:keepNext/>
              <w:keepLines/>
              <w:rPr>
                <w:noProof/>
                <w:lang w:eastAsia="en-US" w:bidi="bn-BD"/>
              </w:rPr>
            </w:pPr>
            <w:r>
              <w:lastRenderedPageBreak/>
              <w:t>TS47_3.</w:t>
            </w:r>
            <w:r w:rsidR="00AD75B2">
              <w:t>4</w:t>
            </w:r>
            <w:r>
              <w:t>.2.1_</w:t>
            </w:r>
            <w:r w:rsidRPr="00A05095">
              <w:t>REQ_</w:t>
            </w:r>
            <w:r>
              <w:t>001</w:t>
            </w:r>
          </w:p>
        </w:tc>
        <w:tc>
          <w:tcPr>
            <w:tcW w:w="6384" w:type="dxa"/>
          </w:tcPr>
          <w:p w14:paraId="0BBECA1C" w14:textId="33DA464C" w:rsidR="002048B6" w:rsidRDefault="002048B6" w:rsidP="002048B6">
            <w:pPr>
              <w:pStyle w:val="TableText"/>
              <w:keepNext/>
              <w:keepLines/>
            </w:pPr>
            <w:r>
              <w:t xml:space="preserve">The </w:t>
            </w:r>
            <w:r w:rsidR="00DF7C70">
              <w:t xml:space="preserve">AI Mobile Device </w:t>
            </w:r>
            <w:r>
              <w:t xml:space="preserve">SHALL support all </w:t>
            </w:r>
            <w:r w:rsidR="00D41815">
              <w:t xml:space="preserve">of the following </w:t>
            </w:r>
            <w:r>
              <w:t>applications:</w:t>
            </w:r>
          </w:p>
          <w:p w14:paraId="315C5E0D" w14:textId="77777777" w:rsidR="002048B6" w:rsidRDefault="002048B6" w:rsidP="002048B6">
            <w:pPr>
              <w:pStyle w:val="TableText"/>
              <w:keepNext/>
              <w:keepLines/>
            </w:pPr>
            <w:r>
              <w:t>Photo scene detection and recognition</w:t>
            </w:r>
          </w:p>
          <w:p w14:paraId="3F90F64F" w14:textId="77777777" w:rsidR="002048B6" w:rsidRDefault="002048B6" w:rsidP="001F2D9C">
            <w:pPr>
              <w:pStyle w:val="TableText"/>
              <w:keepNext/>
              <w:keepLines/>
              <w:numPr>
                <w:ilvl w:val="0"/>
                <w:numId w:val="22"/>
              </w:numPr>
            </w:pPr>
            <w:r>
              <w:t>Identification of one or more objects in different scenes such as portraits, landscapes, foods, night scenes and texts, etc.</w:t>
            </w:r>
          </w:p>
          <w:p w14:paraId="37460985" w14:textId="77777777" w:rsidR="002048B6" w:rsidRDefault="002048B6" w:rsidP="001F2D9C">
            <w:pPr>
              <w:pStyle w:val="TableText"/>
              <w:keepNext/>
              <w:keepLines/>
              <w:numPr>
                <w:ilvl w:val="0"/>
                <w:numId w:val="22"/>
              </w:numPr>
            </w:pPr>
            <w:r>
              <w:t xml:space="preserve">Scene detection capabilities to optimize camera settings for image capture based on scene content. </w:t>
            </w:r>
          </w:p>
          <w:p w14:paraId="14E7FE79" w14:textId="09530270" w:rsidR="002048B6" w:rsidRDefault="002048B6" w:rsidP="002048B6">
            <w:pPr>
              <w:pStyle w:val="TableText"/>
              <w:keepNext/>
              <w:keepLines/>
            </w:pPr>
            <w:r>
              <w:t>Text detection and recognition of</w:t>
            </w:r>
            <w:r w:rsidR="00D41815">
              <w:t xml:space="preserve"> downloaded languages</w:t>
            </w:r>
            <w:r>
              <w:t>:</w:t>
            </w:r>
          </w:p>
          <w:p w14:paraId="231A228E" w14:textId="77777777" w:rsidR="002048B6" w:rsidRDefault="002048B6" w:rsidP="001F2D9C">
            <w:pPr>
              <w:pStyle w:val="TableText"/>
              <w:keepNext/>
              <w:keepLines/>
              <w:numPr>
                <w:ilvl w:val="0"/>
                <w:numId w:val="23"/>
              </w:numPr>
            </w:pPr>
            <w:r>
              <w:t>Different languages.</w:t>
            </w:r>
          </w:p>
          <w:p w14:paraId="3CAC56B6" w14:textId="77777777" w:rsidR="002048B6" w:rsidRDefault="002048B6" w:rsidP="001F2D9C">
            <w:pPr>
              <w:pStyle w:val="TableText"/>
              <w:keepNext/>
              <w:keepLines/>
              <w:numPr>
                <w:ilvl w:val="0"/>
                <w:numId w:val="23"/>
              </w:numPr>
            </w:pPr>
            <w:r>
              <w:t>In natural scenes, such as the text on billboards, menus, vehicle license plate, and product descriptions.</w:t>
            </w:r>
          </w:p>
          <w:p w14:paraId="3A8755A4" w14:textId="77777777" w:rsidR="002048B6" w:rsidRPr="00307119" w:rsidRDefault="002048B6" w:rsidP="001F2D9C">
            <w:pPr>
              <w:pStyle w:val="TableText"/>
              <w:keepNext/>
              <w:keepLines/>
              <w:numPr>
                <w:ilvl w:val="0"/>
                <w:numId w:val="23"/>
              </w:numPr>
            </w:pPr>
            <w:r>
              <w:t>Of business cards, ID cards, passports, driver licenses, and credit cards.</w:t>
            </w:r>
          </w:p>
        </w:tc>
      </w:tr>
      <w:tr w:rsidR="002048B6" w:rsidRPr="0030742B" w14:paraId="310DF480" w14:textId="77777777" w:rsidTr="002048B6">
        <w:tc>
          <w:tcPr>
            <w:tcW w:w="2542" w:type="dxa"/>
          </w:tcPr>
          <w:p w14:paraId="4CBE4960" w14:textId="058B674E" w:rsidR="002048B6" w:rsidRDefault="002048B6">
            <w:pPr>
              <w:pStyle w:val="TableText"/>
              <w:keepNext/>
              <w:keepLines/>
            </w:pPr>
            <w:r>
              <w:t>TS47_3.</w:t>
            </w:r>
            <w:r w:rsidR="00AD75B2">
              <w:t>4</w:t>
            </w:r>
            <w:r>
              <w:t>.2.1_</w:t>
            </w:r>
            <w:r w:rsidRPr="00A05095">
              <w:t>REQ_</w:t>
            </w:r>
            <w:r>
              <w:t>002</w:t>
            </w:r>
          </w:p>
        </w:tc>
        <w:tc>
          <w:tcPr>
            <w:tcW w:w="6384" w:type="dxa"/>
          </w:tcPr>
          <w:p w14:paraId="3B11B307" w14:textId="208DBD86" w:rsidR="002048B6" w:rsidRPr="0030742B" w:rsidRDefault="002048B6" w:rsidP="002048B6">
            <w:pPr>
              <w:pStyle w:val="TableText"/>
              <w:keepNext/>
              <w:keepLines/>
            </w:pPr>
            <w:r>
              <w:t xml:space="preserve">The </w:t>
            </w:r>
            <w:r w:rsidR="00DF7C70">
              <w:t xml:space="preserve">AI Mobile Device </w:t>
            </w:r>
            <w:r>
              <w:t>SHOULD support, automatic language detection</w:t>
            </w:r>
          </w:p>
        </w:tc>
      </w:tr>
      <w:tr w:rsidR="002048B6" w14:paraId="25FF31C7" w14:textId="77777777" w:rsidTr="002048B6">
        <w:tc>
          <w:tcPr>
            <w:tcW w:w="2542" w:type="dxa"/>
          </w:tcPr>
          <w:p w14:paraId="7F69ADFC" w14:textId="5006D03C" w:rsidR="002048B6" w:rsidRDefault="002048B6" w:rsidP="002048B6">
            <w:pPr>
              <w:pStyle w:val="TableText"/>
              <w:keepNext/>
              <w:keepLines/>
            </w:pPr>
            <w:r>
              <w:lastRenderedPageBreak/>
              <w:t>TS47_3.</w:t>
            </w:r>
            <w:r w:rsidR="00AD75B2">
              <w:t>4</w:t>
            </w:r>
            <w:r>
              <w:t>.2.1_</w:t>
            </w:r>
            <w:r w:rsidRPr="00A05095">
              <w:t>REQ_</w:t>
            </w:r>
            <w:r>
              <w:t>003</w:t>
            </w:r>
          </w:p>
        </w:tc>
        <w:tc>
          <w:tcPr>
            <w:tcW w:w="6384" w:type="dxa"/>
          </w:tcPr>
          <w:p w14:paraId="1444946F" w14:textId="0B751216" w:rsidR="002048B6" w:rsidRDefault="002048B6" w:rsidP="002048B6">
            <w:pPr>
              <w:pStyle w:val="TableText"/>
              <w:keepNext/>
              <w:keepLines/>
            </w:pPr>
            <w:r w:rsidRPr="000D5442">
              <w:t xml:space="preserve">The </w:t>
            </w:r>
            <w:r w:rsidR="00DF7C70">
              <w:t xml:space="preserve">AI Mobile Device </w:t>
            </w:r>
            <w:r w:rsidRPr="000D5442">
              <w:t xml:space="preserve">SHOULD </w:t>
            </w:r>
            <w:r w:rsidRPr="0022557E">
              <w:rPr>
                <w:rFonts w:cs="Arial"/>
                <w:szCs w:val="24"/>
              </w:rPr>
              <w:t xml:space="preserve">provide personalized </w:t>
            </w:r>
            <w:r>
              <w:rPr>
                <w:rFonts w:cs="Arial"/>
                <w:szCs w:val="24"/>
              </w:rPr>
              <w:t xml:space="preserve">FPE </w:t>
            </w:r>
            <w:r w:rsidRPr="0022557E">
              <w:rPr>
                <w:rFonts w:cs="Arial"/>
                <w:szCs w:val="24"/>
              </w:rPr>
              <w:t xml:space="preserve">for users based on gender, age, </w:t>
            </w:r>
            <w:r>
              <w:rPr>
                <w:rFonts w:cs="Arial"/>
                <w:szCs w:val="24"/>
              </w:rPr>
              <w:t xml:space="preserve">and </w:t>
            </w:r>
            <w:r w:rsidRPr="0022557E">
              <w:rPr>
                <w:rFonts w:cs="Arial"/>
                <w:szCs w:val="24"/>
              </w:rPr>
              <w:t>skin tone.</w:t>
            </w:r>
          </w:p>
        </w:tc>
      </w:tr>
      <w:tr w:rsidR="002048B6" w14:paraId="5FAC257D" w14:textId="77777777" w:rsidTr="002048B6">
        <w:tc>
          <w:tcPr>
            <w:tcW w:w="2542" w:type="dxa"/>
          </w:tcPr>
          <w:p w14:paraId="4A2575C3" w14:textId="306F70C7" w:rsidR="002048B6" w:rsidRDefault="002048B6" w:rsidP="002048B6">
            <w:pPr>
              <w:pStyle w:val="TableText"/>
              <w:keepNext/>
              <w:keepLines/>
            </w:pPr>
            <w:r>
              <w:t>TS47_3.</w:t>
            </w:r>
            <w:r w:rsidR="00AD75B2">
              <w:t>4</w:t>
            </w:r>
            <w:r>
              <w:t>.2.1_</w:t>
            </w:r>
            <w:r w:rsidRPr="00A05095">
              <w:t>REQ_</w:t>
            </w:r>
            <w:r>
              <w:t>004</w:t>
            </w:r>
          </w:p>
        </w:tc>
        <w:tc>
          <w:tcPr>
            <w:tcW w:w="6384" w:type="dxa"/>
          </w:tcPr>
          <w:p w14:paraId="1A2384D8" w14:textId="298DA2D2" w:rsidR="002048B6" w:rsidRPr="00307119" w:rsidRDefault="002048B6" w:rsidP="002048B6">
            <w:pPr>
              <w:pStyle w:val="TableText"/>
              <w:keepNext/>
              <w:keepLines/>
            </w:pPr>
            <w:r w:rsidRPr="000D5442">
              <w:t xml:space="preserve">The </w:t>
            </w:r>
            <w:r w:rsidR="00DF7C70">
              <w:t xml:space="preserve">AI Mobile Device </w:t>
            </w:r>
            <w:r w:rsidRPr="000D5442">
              <w:t xml:space="preserve">SHOULD </w:t>
            </w:r>
            <w:r w:rsidRPr="0022557E">
              <w:rPr>
                <w:rFonts w:cs="Arial"/>
                <w:szCs w:val="24"/>
              </w:rPr>
              <w:t>support</w:t>
            </w:r>
            <w:r w:rsidRPr="00E43A44">
              <w:rPr>
                <w:rFonts w:cs="Arial"/>
              </w:rPr>
              <w:t xml:space="preserve"> </w:t>
            </w:r>
            <w:r>
              <w:rPr>
                <w:rFonts w:cs="Arial"/>
              </w:rPr>
              <w:t>FPE</w:t>
            </w:r>
            <w:r w:rsidRPr="00E43A44">
              <w:rPr>
                <w:rFonts w:cs="Arial"/>
              </w:rPr>
              <w:t xml:space="preserve"> of multiple people</w:t>
            </w:r>
            <w:r>
              <w:rPr>
                <w:rFonts w:cs="Arial"/>
              </w:rPr>
              <w:t xml:space="preserve"> in a single photo.</w:t>
            </w:r>
          </w:p>
        </w:tc>
      </w:tr>
      <w:tr w:rsidR="002048B6" w14:paraId="44244EB1" w14:textId="77777777" w:rsidTr="002048B6">
        <w:tc>
          <w:tcPr>
            <w:tcW w:w="2542" w:type="dxa"/>
          </w:tcPr>
          <w:p w14:paraId="6A271023" w14:textId="3E465A1C" w:rsidR="002048B6" w:rsidRDefault="002048B6" w:rsidP="002048B6">
            <w:pPr>
              <w:pStyle w:val="TableText"/>
              <w:keepNext/>
              <w:keepLines/>
            </w:pPr>
            <w:r>
              <w:t>TS47_3.</w:t>
            </w:r>
            <w:r w:rsidR="00AD75B2">
              <w:t>4</w:t>
            </w:r>
            <w:r>
              <w:t>.2.1_</w:t>
            </w:r>
            <w:r w:rsidRPr="00A05095">
              <w:t>REQ_</w:t>
            </w:r>
            <w:r>
              <w:t>005</w:t>
            </w:r>
          </w:p>
        </w:tc>
        <w:tc>
          <w:tcPr>
            <w:tcW w:w="6384" w:type="dxa"/>
          </w:tcPr>
          <w:p w14:paraId="77A305D9" w14:textId="1BA490FE" w:rsidR="002048B6" w:rsidRPr="00307119" w:rsidRDefault="002048B6" w:rsidP="002048B6">
            <w:pPr>
              <w:pStyle w:val="TableText"/>
              <w:keepNext/>
              <w:keepLines/>
            </w:pPr>
            <w:r w:rsidRPr="000D5442">
              <w:t xml:space="preserve">The </w:t>
            </w:r>
            <w:r w:rsidR="00DF7C70">
              <w:t xml:space="preserve">AI Mobile Device </w:t>
            </w:r>
            <w:r w:rsidRPr="000D5442">
              <w:t xml:space="preserve">SHOULD </w:t>
            </w:r>
            <w:r w:rsidRPr="0022557E">
              <w:rPr>
                <w:rFonts w:cs="Arial"/>
                <w:szCs w:val="24"/>
              </w:rPr>
              <w:t>support user adjustme</w:t>
            </w:r>
            <w:r>
              <w:rPr>
                <w:rFonts w:cs="Arial" w:hint="eastAsia"/>
                <w:szCs w:val="24"/>
              </w:rPr>
              <w:t>n</w:t>
            </w:r>
            <w:r w:rsidRPr="0022557E">
              <w:rPr>
                <w:rFonts w:cs="Arial"/>
                <w:szCs w:val="24"/>
              </w:rPr>
              <w:t xml:space="preserve">t </w:t>
            </w:r>
            <w:r>
              <w:rPr>
                <w:rFonts w:cs="Arial"/>
                <w:szCs w:val="24"/>
              </w:rPr>
              <w:t>of</w:t>
            </w:r>
            <w:r w:rsidRPr="0022557E">
              <w:rPr>
                <w:rFonts w:cs="Arial"/>
                <w:szCs w:val="24"/>
              </w:rPr>
              <w:t xml:space="preserve"> the </w:t>
            </w:r>
            <w:r>
              <w:rPr>
                <w:rFonts w:cs="Arial" w:hint="eastAsia"/>
                <w:szCs w:val="24"/>
              </w:rPr>
              <w:t>FPE</w:t>
            </w:r>
            <w:r w:rsidRPr="0022557E">
              <w:rPr>
                <w:rFonts w:cs="Arial"/>
                <w:szCs w:val="24"/>
              </w:rPr>
              <w:t xml:space="preserve"> level from </w:t>
            </w:r>
            <w:r w:rsidRPr="008517C4">
              <w:rPr>
                <w:rFonts w:cs="Arial"/>
              </w:rPr>
              <w:t>no</w:t>
            </w:r>
            <w:r>
              <w:rPr>
                <w:rFonts w:cs="Arial"/>
              </w:rPr>
              <w:t xml:space="preserve"> enhancement</w:t>
            </w:r>
            <w:r w:rsidRPr="008517C4">
              <w:rPr>
                <w:rFonts w:cs="Arial"/>
              </w:rPr>
              <w:t xml:space="preserve"> to the max </w:t>
            </w:r>
            <w:r>
              <w:rPr>
                <w:rFonts w:cs="Arial"/>
              </w:rPr>
              <w:t>FPE</w:t>
            </w:r>
            <w:r>
              <w:rPr>
                <w:rFonts w:cs="Arial" w:hint="eastAsia"/>
              </w:rPr>
              <w:t>.</w:t>
            </w:r>
          </w:p>
        </w:tc>
      </w:tr>
      <w:tr w:rsidR="002048B6" w14:paraId="0E94A7CC" w14:textId="77777777" w:rsidTr="002048B6">
        <w:tc>
          <w:tcPr>
            <w:tcW w:w="2542" w:type="dxa"/>
          </w:tcPr>
          <w:p w14:paraId="3FEBB5B1" w14:textId="2BFBB984" w:rsidR="002048B6" w:rsidRDefault="002048B6" w:rsidP="002048B6">
            <w:pPr>
              <w:pStyle w:val="TableText"/>
              <w:keepNext/>
              <w:keepLines/>
            </w:pPr>
            <w:r>
              <w:t>TS47_3.</w:t>
            </w:r>
            <w:r w:rsidR="00AD75B2">
              <w:t>4</w:t>
            </w:r>
            <w:r>
              <w:t>.2.1_</w:t>
            </w:r>
            <w:r w:rsidRPr="00A05095">
              <w:t>REQ_</w:t>
            </w:r>
            <w:r>
              <w:t>006</w:t>
            </w:r>
          </w:p>
        </w:tc>
        <w:tc>
          <w:tcPr>
            <w:tcW w:w="6384" w:type="dxa"/>
          </w:tcPr>
          <w:p w14:paraId="50A61586" w14:textId="2A44E513" w:rsidR="002048B6" w:rsidRPr="00307119" w:rsidRDefault="002048B6" w:rsidP="002048B6">
            <w:pPr>
              <w:pStyle w:val="TableText"/>
              <w:keepNext/>
              <w:keepLines/>
            </w:pPr>
            <w:r w:rsidRPr="000D5442">
              <w:t xml:space="preserve">The </w:t>
            </w:r>
            <w:r w:rsidR="00DF7C70">
              <w:t xml:space="preserve">AI Mobile Device </w:t>
            </w:r>
            <w:r w:rsidRPr="000D5442">
              <w:t xml:space="preserve">SHOULD </w:t>
            </w:r>
            <w:r w:rsidRPr="00414844">
              <w:t>support automatic classification of photos in an album by different categories.</w:t>
            </w:r>
          </w:p>
        </w:tc>
      </w:tr>
    </w:tbl>
    <w:p w14:paraId="0B7A9496" w14:textId="77777777" w:rsidR="00B7486A" w:rsidRDefault="00B7486A" w:rsidP="00B7486A">
      <w:bookmarkStart w:id="79" w:name="_Toc15205093"/>
      <w:bookmarkStart w:id="80" w:name="_Toc15205094"/>
      <w:bookmarkStart w:id="81" w:name="_Toc15205095"/>
      <w:bookmarkStart w:id="82" w:name="_Toc15205096"/>
      <w:bookmarkStart w:id="83" w:name="_Toc15205097"/>
      <w:bookmarkStart w:id="84" w:name="_Toc15205098"/>
      <w:bookmarkStart w:id="85" w:name="_Toc15205099"/>
      <w:bookmarkStart w:id="86" w:name="_Toc15205100"/>
      <w:bookmarkStart w:id="87" w:name="_Toc15205101"/>
      <w:bookmarkStart w:id="88" w:name="_Toc15205102"/>
      <w:bookmarkStart w:id="89" w:name="_Toc15205103"/>
      <w:bookmarkStart w:id="90" w:name="_Toc15205104"/>
      <w:bookmarkStart w:id="91" w:name="_Toc15205105"/>
      <w:bookmarkStart w:id="92" w:name="_Toc15205106"/>
      <w:bookmarkStart w:id="93" w:name="_Toc15205107"/>
      <w:bookmarkStart w:id="94" w:name="_Toc15205108"/>
      <w:bookmarkStart w:id="95" w:name="_Toc15205109"/>
      <w:bookmarkStart w:id="96" w:name="_Toc15205110"/>
      <w:bookmarkStart w:id="97" w:name="_Toc15205111"/>
      <w:bookmarkStart w:id="98" w:name="_Toc15205112"/>
      <w:bookmarkStart w:id="99" w:name="_Toc15205113"/>
      <w:bookmarkStart w:id="100" w:name="_Toc15205114"/>
      <w:bookmarkStart w:id="101" w:name="_Toc15205115"/>
      <w:bookmarkStart w:id="102" w:name="_Toc15205116"/>
      <w:bookmarkStart w:id="103" w:name="_Toc11071591"/>
      <w:bookmarkStart w:id="104" w:name="_Toc1650673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77F60915" w14:textId="57705505" w:rsidR="002048B6" w:rsidRPr="00BF3E3D" w:rsidRDefault="002048B6" w:rsidP="002048B6">
      <w:pPr>
        <w:pStyle w:val="Heading3"/>
        <w:rPr>
          <w:lang w:eastAsia="zh-CN"/>
        </w:rPr>
      </w:pPr>
      <w:r w:rsidRPr="003E69A3">
        <w:rPr>
          <w:lang w:eastAsia="zh-CN"/>
        </w:rPr>
        <w:t>Speech</w:t>
      </w:r>
      <w:bookmarkEnd w:id="103"/>
      <w:bookmarkEnd w:id="104"/>
    </w:p>
    <w:p w14:paraId="34C771E0" w14:textId="77777777" w:rsidR="002048B6" w:rsidRDefault="002048B6" w:rsidP="002048B6">
      <w:pPr>
        <w:spacing w:before="53" w:afterLines="5" w:after="12"/>
        <w:rPr>
          <w:rFonts w:cs="Arial"/>
          <w:szCs w:val="24"/>
        </w:rPr>
      </w:pP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307119" w14:paraId="576396B6" w14:textId="77777777" w:rsidTr="002048B6">
        <w:tc>
          <w:tcPr>
            <w:tcW w:w="2542" w:type="dxa"/>
          </w:tcPr>
          <w:p w14:paraId="626872F8" w14:textId="47C94D79" w:rsidR="002048B6" w:rsidRDefault="002048B6">
            <w:pPr>
              <w:pStyle w:val="TableText"/>
              <w:keepNext/>
              <w:keepLines/>
            </w:pPr>
            <w:r>
              <w:lastRenderedPageBreak/>
              <w:t>TS47_3.</w:t>
            </w:r>
            <w:r w:rsidR="00AD75B2">
              <w:t>4</w:t>
            </w:r>
            <w:r>
              <w:t>.3_</w:t>
            </w:r>
            <w:r w:rsidRPr="00A05095">
              <w:t>REQ_</w:t>
            </w:r>
            <w:r>
              <w:t>001</w:t>
            </w:r>
          </w:p>
        </w:tc>
        <w:tc>
          <w:tcPr>
            <w:tcW w:w="6384" w:type="dxa"/>
          </w:tcPr>
          <w:p w14:paraId="5C0F70B4" w14:textId="2195B23E" w:rsidR="002048B6" w:rsidRPr="00B7486A" w:rsidRDefault="002048B6" w:rsidP="002048B6">
            <w:pPr>
              <w:spacing w:before="53" w:afterLines="5" w:after="12"/>
              <w:rPr>
                <w:rFonts w:cs="Arial"/>
                <w:sz w:val="20"/>
              </w:rPr>
            </w:pPr>
            <w:r w:rsidRPr="00B7486A">
              <w:rPr>
                <w:rFonts w:cs="Arial"/>
                <w:sz w:val="20"/>
              </w:rPr>
              <w:t xml:space="preserve">The </w:t>
            </w:r>
            <w:r w:rsidR="00DF7C70">
              <w:rPr>
                <w:rFonts w:cs="Arial"/>
                <w:sz w:val="20"/>
              </w:rPr>
              <w:t xml:space="preserve">AI Mobile Device </w:t>
            </w:r>
            <w:r w:rsidRPr="00B7486A">
              <w:rPr>
                <w:rFonts w:cs="Arial"/>
                <w:sz w:val="20"/>
              </w:rPr>
              <w:t xml:space="preserve">SHALL </w:t>
            </w:r>
            <w:r w:rsidRPr="00B7486A">
              <w:rPr>
                <w:rFonts w:cs="Arial" w:hint="eastAsia"/>
                <w:sz w:val="20"/>
              </w:rPr>
              <w:t>have</w:t>
            </w:r>
            <w:r w:rsidRPr="00B7486A">
              <w:rPr>
                <w:rFonts w:cs="Arial"/>
                <w:sz w:val="20"/>
              </w:rPr>
              <w:t xml:space="preserve"> </w:t>
            </w:r>
            <w:r w:rsidRPr="00B7486A">
              <w:rPr>
                <w:rFonts w:cs="Arial" w:hint="eastAsia"/>
                <w:sz w:val="20"/>
              </w:rPr>
              <w:t>speech ability, including but not limited to voice assistant.</w:t>
            </w:r>
          </w:p>
        </w:tc>
      </w:tr>
    </w:tbl>
    <w:p w14:paraId="22999E7C" w14:textId="77777777" w:rsidR="002048B6" w:rsidRDefault="002048B6" w:rsidP="002048B6">
      <w:pPr>
        <w:pStyle w:val="Heading4"/>
        <w:rPr>
          <w:lang w:eastAsia="zh-CN"/>
        </w:rPr>
      </w:pPr>
      <w:r w:rsidRPr="00DC1687">
        <w:rPr>
          <w:lang w:eastAsia="zh-CN"/>
        </w:rPr>
        <w:t>Voice assistant</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307119" w14:paraId="4A99EACE" w14:textId="77777777" w:rsidTr="002048B6">
        <w:tc>
          <w:tcPr>
            <w:tcW w:w="2542" w:type="dxa"/>
          </w:tcPr>
          <w:p w14:paraId="7A61B0C4" w14:textId="10AE00A3" w:rsidR="002048B6" w:rsidRDefault="002048B6" w:rsidP="002048B6">
            <w:pPr>
              <w:pStyle w:val="TableText"/>
              <w:keepNext/>
              <w:keepLines/>
            </w:pPr>
            <w:r>
              <w:t>TS47_3.</w:t>
            </w:r>
            <w:r w:rsidR="00AD75B2">
              <w:t>4</w:t>
            </w:r>
            <w:r>
              <w:t>.3.1_</w:t>
            </w:r>
            <w:r w:rsidRPr="00A05095">
              <w:t>REQ_</w:t>
            </w:r>
            <w:r>
              <w:t>001</w:t>
            </w:r>
          </w:p>
        </w:tc>
        <w:tc>
          <w:tcPr>
            <w:tcW w:w="6384" w:type="dxa"/>
          </w:tcPr>
          <w:p w14:paraId="10C7587A" w14:textId="6BDEE640" w:rsidR="002048B6" w:rsidRPr="00B7486A" w:rsidRDefault="00DF7C70" w:rsidP="002048B6">
            <w:pPr>
              <w:pStyle w:val="NormalParagraph"/>
              <w:rPr>
                <w:sz w:val="20"/>
                <w:szCs w:val="20"/>
                <w:lang w:eastAsia="zh-CN"/>
              </w:rPr>
            </w:pPr>
            <w:r>
              <w:rPr>
                <w:rFonts w:cs="Arial" w:hint="eastAsia"/>
                <w:sz w:val="20"/>
                <w:szCs w:val="20"/>
                <w:lang w:eastAsia="zh-CN"/>
              </w:rPr>
              <w:t xml:space="preserve">AI Mobile Device </w:t>
            </w:r>
            <w:r w:rsidR="002048B6" w:rsidRPr="00B7486A">
              <w:rPr>
                <w:rFonts w:cs="Arial"/>
                <w:sz w:val="20"/>
                <w:szCs w:val="20"/>
              </w:rPr>
              <w:t xml:space="preserve">SHALL support voice assistant function. </w:t>
            </w:r>
          </w:p>
        </w:tc>
      </w:tr>
      <w:tr w:rsidR="002048B6" w:rsidRPr="00307119" w14:paraId="0704C642" w14:textId="77777777" w:rsidTr="002048B6">
        <w:tc>
          <w:tcPr>
            <w:tcW w:w="2542" w:type="dxa"/>
          </w:tcPr>
          <w:p w14:paraId="0DD1BA4E" w14:textId="7E5B3358" w:rsidR="002048B6" w:rsidRDefault="002048B6" w:rsidP="002048B6">
            <w:pPr>
              <w:pStyle w:val="TableText"/>
              <w:keepNext/>
              <w:keepLines/>
            </w:pPr>
            <w:r w:rsidRPr="00A001EA">
              <w:t>TS47_3.</w:t>
            </w:r>
            <w:r w:rsidR="00AD75B2">
              <w:t>4</w:t>
            </w:r>
            <w:r w:rsidRPr="00A001EA">
              <w:t>.3.1_REQ_</w:t>
            </w:r>
            <w:r>
              <w:t>002</w:t>
            </w:r>
          </w:p>
        </w:tc>
        <w:tc>
          <w:tcPr>
            <w:tcW w:w="6384" w:type="dxa"/>
          </w:tcPr>
          <w:p w14:paraId="41E4F12B" w14:textId="2991F9D1"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provide Automatic speech recognition (ASR) capabilities.</w:t>
            </w:r>
          </w:p>
        </w:tc>
      </w:tr>
      <w:tr w:rsidR="002048B6" w:rsidRPr="00307119" w14:paraId="123384A3" w14:textId="77777777" w:rsidTr="002048B6">
        <w:tc>
          <w:tcPr>
            <w:tcW w:w="2542" w:type="dxa"/>
          </w:tcPr>
          <w:p w14:paraId="5D3677F7" w14:textId="0BCDB7C6" w:rsidR="002048B6" w:rsidRDefault="002048B6" w:rsidP="002048B6">
            <w:pPr>
              <w:pStyle w:val="TableText"/>
              <w:keepNext/>
              <w:keepLines/>
            </w:pPr>
            <w:r w:rsidRPr="00A001EA">
              <w:t>TS47_3.</w:t>
            </w:r>
            <w:r w:rsidR="00AD75B2">
              <w:t>4</w:t>
            </w:r>
            <w:r w:rsidRPr="00A001EA">
              <w:t>.3.1_REQ_</w:t>
            </w:r>
            <w:r>
              <w:t>003</w:t>
            </w:r>
          </w:p>
        </w:tc>
        <w:tc>
          <w:tcPr>
            <w:tcW w:w="6384" w:type="dxa"/>
          </w:tcPr>
          <w:p w14:paraId="0DA51C18" w14:textId="37CC72DD"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provide Natural Language Understanding (NLU) capabilities.</w:t>
            </w:r>
          </w:p>
        </w:tc>
      </w:tr>
      <w:tr w:rsidR="002048B6" w:rsidRPr="00307119" w14:paraId="73C7A63C" w14:textId="77777777" w:rsidTr="002048B6">
        <w:tc>
          <w:tcPr>
            <w:tcW w:w="2542" w:type="dxa"/>
          </w:tcPr>
          <w:p w14:paraId="5D74125E" w14:textId="6E0FE3B2" w:rsidR="002048B6" w:rsidRPr="00A001EA" w:rsidRDefault="002048B6" w:rsidP="002048B6">
            <w:pPr>
              <w:pStyle w:val="TableText"/>
              <w:keepNext/>
              <w:keepLines/>
            </w:pPr>
            <w:r w:rsidRPr="00A001EA">
              <w:t>TS47_3.</w:t>
            </w:r>
            <w:r w:rsidR="00AD75B2">
              <w:t>4</w:t>
            </w:r>
            <w:r w:rsidRPr="00A001EA">
              <w:t>.3.1_REQ_</w:t>
            </w:r>
            <w:r>
              <w:t>004</w:t>
            </w:r>
          </w:p>
        </w:tc>
        <w:tc>
          <w:tcPr>
            <w:tcW w:w="6384" w:type="dxa"/>
          </w:tcPr>
          <w:p w14:paraId="48F17FFB" w14:textId="6AB5473E"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 xml:space="preserve">SHALL </w:t>
            </w:r>
            <w:r w:rsidR="003A6D46">
              <w:rPr>
                <w:rFonts w:cs="Arial"/>
                <w:sz w:val="20"/>
                <w:szCs w:val="20"/>
                <w:lang w:eastAsia="zh-CN"/>
              </w:rPr>
              <w:t>provide Synthesized Voice (Text-To-Speech (TTS))</w:t>
            </w:r>
            <w:r w:rsidRPr="00B7486A">
              <w:rPr>
                <w:rFonts w:cs="Arial"/>
                <w:sz w:val="20"/>
                <w:szCs w:val="20"/>
                <w:lang w:eastAsia="zh-CN"/>
              </w:rPr>
              <w:t xml:space="preserve"> capabilities.</w:t>
            </w:r>
          </w:p>
        </w:tc>
      </w:tr>
      <w:tr w:rsidR="002048B6" w:rsidRPr="00307119" w14:paraId="5DF3DEA3" w14:textId="77777777" w:rsidTr="002048B6">
        <w:tc>
          <w:tcPr>
            <w:tcW w:w="2542" w:type="dxa"/>
          </w:tcPr>
          <w:p w14:paraId="4D4134C5" w14:textId="729F096A" w:rsidR="002048B6" w:rsidRPr="00A001EA" w:rsidRDefault="002048B6" w:rsidP="002048B6">
            <w:pPr>
              <w:pStyle w:val="TableText"/>
              <w:keepNext/>
              <w:keepLines/>
            </w:pPr>
            <w:r w:rsidRPr="00486321">
              <w:t>TS47_3.</w:t>
            </w:r>
            <w:r w:rsidR="00AD75B2">
              <w:t>4</w:t>
            </w:r>
            <w:r w:rsidRPr="00486321">
              <w:t>.3.1_REQ_00</w:t>
            </w:r>
            <w:r>
              <w:t>5</w:t>
            </w:r>
          </w:p>
        </w:tc>
        <w:tc>
          <w:tcPr>
            <w:tcW w:w="6384" w:type="dxa"/>
          </w:tcPr>
          <w:p w14:paraId="599255D6" w14:textId="689856F5"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support voice trigger</w:t>
            </w:r>
          </w:p>
        </w:tc>
      </w:tr>
      <w:tr w:rsidR="002048B6" w:rsidRPr="00307119" w14:paraId="596B2387" w14:textId="77777777" w:rsidTr="002048B6">
        <w:tc>
          <w:tcPr>
            <w:tcW w:w="2542" w:type="dxa"/>
          </w:tcPr>
          <w:p w14:paraId="6FB102A1" w14:textId="5A391B1F" w:rsidR="002048B6" w:rsidRPr="00486321" w:rsidRDefault="002048B6" w:rsidP="002048B6">
            <w:pPr>
              <w:pStyle w:val="TableText"/>
              <w:keepNext/>
              <w:keepLines/>
            </w:pPr>
            <w:r w:rsidRPr="00486A38">
              <w:lastRenderedPageBreak/>
              <w:t>TS47_3.</w:t>
            </w:r>
            <w:r w:rsidR="00AD75B2">
              <w:t>4</w:t>
            </w:r>
            <w:r w:rsidRPr="00486A38">
              <w:t>.3.1_REQ_00</w:t>
            </w:r>
            <w:r>
              <w:t>6</w:t>
            </w:r>
          </w:p>
        </w:tc>
        <w:tc>
          <w:tcPr>
            <w:tcW w:w="6384" w:type="dxa"/>
          </w:tcPr>
          <w:p w14:paraId="74BEDE82"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It SHOULD support voiceprint recognition for preventing people other than the device’s owner from triggering voice assistant.</w:t>
            </w:r>
          </w:p>
        </w:tc>
      </w:tr>
      <w:tr w:rsidR="002048B6" w:rsidRPr="00307119" w14:paraId="2CE779C8" w14:textId="77777777" w:rsidTr="002048B6">
        <w:tc>
          <w:tcPr>
            <w:tcW w:w="2542" w:type="dxa"/>
          </w:tcPr>
          <w:p w14:paraId="7E3EC715" w14:textId="5BD25897" w:rsidR="002048B6" w:rsidRPr="00486321" w:rsidRDefault="002048B6" w:rsidP="002048B6">
            <w:pPr>
              <w:pStyle w:val="TableText"/>
              <w:keepNext/>
              <w:keepLines/>
            </w:pPr>
            <w:r w:rsidRPr="00486A38">
              <w:t>TS47_3.</w:t>
            </w:r>
            <w:r w:rsidR="00AD75B2">
              <w:t>4</w:t>
            </w:r>
            <w:r w:rsidRPr="00486A38">
              <w:t>.3.1_REQ_00</w:t>
            </w:r>
            <w:r>
              <w:t>6.1</w:t>
            </w:r>
          </w:p>
        </w:tc>
        <w:tc>
          <w:tcPr>
            <w:tcW w:w="6384" w:type="dxa"/>
          </w:tcPr>
          <w:p w14:paraId="4968770D" w14:textId="0535B3D5" w:rsidR="002048B6" w:rsidRPr="00B7486A" w:rsidRDefault="002048B6" w:rsidP="002048B6">
            <w:pPr>
              <w:rPr>
                <w:rFonts w:cs="Arial"/>
                <w:sz w:val="20"/>
              </w:rPr>
            </w:pPr>
            <w:r w:rsidRPr="00B7486A">
              <w:rPr>
                <w:rFonts w:eastAsiaTheme="minorEastAsia" w:cs="Arial" w:hint="eastAsia"/>
                <w:sz w:val="20"/>
              </w:rPr>
              <w:t xml:space="preserve">In </w:t>
            </w:r>
            <w:r w:rsidRPr="00B7486A">
              <w:rPr>
                <w:rFonts w:eastAsiaTheme="minorEastAsia" w:cs="Arial"/>
                <w:sz w:val="20"/>
              </w:rPr>
              <w:t xml:space="preserve">a </w:t>
            </w:r>
            <w:r w:rsidRPr="00B7486A">
              <w:rPr>
                <w:rFonts w:eastAsiaTheme="minorEastAsia" w:cs="Arial" w:hint="eastAsia"/>
                <w:sz w:val="20"/>
              </w:rPr>
              <w:t xml:space="preserve">quiet </w:t>
            </w:r>
            <w:r w:rsidRPr="00B7486A">
              <w:rPr>
                <w:rFonts w:eastAsiaTheme="minorEastAsia" w:cs="Arial"/>
                <w:sz w:val="20"/>
              </w:rPr>
              <w:t xml:space="preserve">environment, </w:t>
            </w:r>
            <w:r w:rsidRPr="00B7486A">
              <w:rPr>
                <w:rFonts w:cs="Arial"/>
                <w:sz w:val="20"/>
              </w:rPr>
              <w:t>the follow</w:t>
            </w:r>
            <w:r w:rsidR="00B75BF6">
              <w:rPr>
                <w:rFonts w:cs="Arial"/>
                <w:sz w:val="20"/>
              </w:rPr>
              <w:t>ing</w:t>
            </w:r>
            <w:r w:rsidRPr="00B7486A">
              <w:rPr>
                <w:rFonts w:cs="Arial"/>
                <w:sz w:val="20"/>
              </w:rPr>
              <w:t xml:space="preserve"> SHALL be required:</w:t>
            </w:r>
          </w:p>
          <w:p w14:paraId="47AC0277" w14:textId="3F04E9BF" w:rsidR="002048B6" w:rsidRPr="00B7486A" w:rsidRDefault="002048B6" w:rsidP="002048B6">
            <w:pPr>
              <w:rPr>
                <w:rFonts w:cs="Arial"/>
                <w:sz w:val="20"/>
                <w:lang w:eastAsia="en-GB" w:bidi="ar-SA"/>
              </w:rPr>
            </w:pPr>
            <w:r w:rsidRPr="00B7486A">
              <w:rPr>
                <w:rFonts w:eastAsiaTheme="minorEastAsia" w:cs="Arial"/>
                <w:sz w:val="20"/>
              </w:rPr>
              <w:t>The true</w:t>
            </w:r>
            <w:r w:rsidRPr="00B7486A">
              <w:rPr>
                <w:rFonts w:eastAsiaTheme="minorEastAsia" w:cs="Arial" w:hint="eastAsia"/>
                <w:sz w:val="20"/>
              </w:rPr>
              <w:t xml:space="preserve"> acceptance rate </w:t>
            </w:r>
            <w:r w:rsidRPr="00B7486A">
              <w:rPr>
                <w:rFonts w:eastAsiaTheme="minorEastAsia" w:cs="Arial"/>
                <w:sz w:val="20"/>
              </w:rPr>
              <w:t>(</w:t>
            </w:r>
            <w:r w:rsidRPr="00B7486A">
              <w:rPr>
                <w:rFonts w:eastAsiaTheme="minorEastAsia" w:cs="Arial" w:hint="eastAsia"/>
                <w:sz w:val="20"/>
              </w:rPr>
              <w:t>TAR) &gt;=</w:t>
            </w:r>
            <w:r w:rsidR="00B75BF6">
              <w:rPr>
                <w:rFonts w:eastAsiaTheme="minorEastAsia" w:cs="Arial"/>
                <w:sz w:val="20"/>
              </w:rPr>
              <w:t xml:space="preserve"> </w:t>
            </w:r>
            <w:r w:rsidRPr="00B7486A">
              <w:rPr>
                <w:rFonts w:eastAsiaTheme="minorEastAsia" w:cs="Arial"/>
                <w:sz w:val="20"/>
              </w:rPr>
              <w:t>[</w:t>
            </w:r>
            <w:r w:rsidRPr="00B7486A">
              <w:rPr>
                <w:rFonts w:eastAsiaTheme="minorEastAsia" w:cs="Arial" w:hint="eastAsia"/>
                <w:sz w:val="20"/>
              </w:rPr>
              <w:t>90</w:t>
            </w:r>
            <w:r w:rsidRPr="00B7486A">
              <w:rPr>
                <w:rFonts w:eastAsiaTheme="minorEastAsia" w:cs="Arial"/>
                <w:sz w:val="20"/>
              </w:rPr>
              <w:t>]</w:t>
            </w:r>
            <w:r w:rsidRPr="00B7486A">
              <w:rPr>
                <w:rFonts w:eastAsiaTheme="minorEastAsia" w:cs="Arial" w:hint="eastAsia"/>
                <w:sz w:val="20"/>
              </w:rPr>
              <w:t>%</w:t>
            </w:r>
            <w:r w:rsidRPr="00B7486A">
              <w:rPr>
                <w:rFonts w:eastAsiaTheme="minorEastAsia" w:cs="Arial"/>
                <w:sz w:val="20"/>
              </w:rPr>
              <w:t xml:space="preserve">, and the </w:t>
            </w:r>
            <w:r w:rsidRPr="00B7486A">
              <w:rPr>
                <w:rFonts w:eastAsiaTheme="minorEastAsia" w:cs="Arial" w:hint="eastAsia"/>
                <w:sz w:val="20"/>
              </w:rPr>
              <w:t>false acceptance rate (FAR) of voiceprint recognition</w:t>
            </w:r>
            <w:r w:rsidRPr="00B7486A">
              <w:rPr>
                <w:rFonts w:eastAsiaTheme="minorEastAsia" w:cs="Arial"/>
                <w:sz w:val="20"/>
              </w:rPr>
              <w:t xml:space="preserve"> &lt;= [</w:t>
            </w:r>
            <w:r w:rsidRPr="00B7486A">
              <w:rPr>
                <w:rFonts w:eastAsiaTheme="minorEastAsia" w:cs="Arial" w:hint="eastAsia"/>
                <w:sz w:val="20"/>
              </w:rPr>
              <w:t>20</w:t>
            </w:r>
            <w:r w:rsidRPr="00B7486A">
              <w:rPr>
                <w:rFonts w:eastAsiaTheme="minorEastAsia" w:cs="Arial"/>
                <w:sz w:val="20"/>
              </w:rPr>
              <w:t>]</w:t>
            </w:r>
            <w:r w:rsidRPr="00B7486A">
              <w:rPr>
                <w:rFonts w:eastAsiaTheme="minorEastAsia" w:cs="Arial" w:hint="eastAsia"/>
                <w:sz w:val="20"/>
              </w:rPr>
              <w:t>%</w:t>
            </w:r>
            <w:r w:rsidRPr="00B7486A">
              <w:rPr>
                <w:rFonts w:eastAsiaTheme="minorEastAsia" w:cs="Arial"/>
                <w:sz w:val="20"/>
              </w:rPr>
              <w:t>.</w:t>
            </w:r>
            <w:r w:rsidRPr="00B7486A">
              <w:rPr>
                <w:rFonts w:cs="Arial"/>
                <w:i/>
                <w:sz w:val="20"/>
              </w:rPr>
              <w:t xml:space="preserve"> </w:t>
            </w:r>
          </w:p>
        </w:tc>
      </w:tr>
      <w:tr w:rsidR="002048B6" w:rsidRPr="00307119" w14:paraId="05E2EFAF" w14:textId="77777777" w:rsidTr="002048B6">
        <w:tc>
          <w:tcPr>
            <w:tcW w:w="2542" w:type="dxa"/>
          </w:tcPr>
          <w:p w14:paraId="4737AC5F" w14:textId="2F9D7B03" w:rsidR="002048B6" w:rsidRPr="00486321" w:rsidRDefault="002048B6" w:rsidP="002048B6">
            <w:pPr>
              <w:pStyle w:val="TableText"/>
              <w:keepNext/>
              <w:keepLines/>
            </w:pPr>
            <w:r w:rsidRPr="00486A38">
              <w:t>TS47_3.</w:t>
            </w:r>
            <w:r w:rsidR="00AD75B2">
              <w:t>4</w:t>
            </w:r>
            <w:r w:rsidRPr="00486A38">
              <w:t>.3.1_REQ_00</w:t>
            </w:r>
            <w:r>
              <w:t>6.2</w:t>
            </w:r>
          </w:p>
        </w:tc>
        <w:tc>
          <w:tcPr>
            <w:tcW w:w="6384" w:type="dxa"/>
          </w:tcPr>
          <w:p w14:paraId="3DDC93A0" w14:textId="4EF11906" w:rsidR="002048B6" w:rsidRPr="00B7486A" w:rsidRDefault="002048B6" w:rsidP="002048B6">
            <w:pPr>
              <w:pStyle w:val="NormalParagraph"/>
              <w:rPr>
                <w:rFonts w:cs="Arial"/>
                <w:sz w:val="20"/>
                <w:szCs w:val="20"/>
                <w:lang w:eastAsia="zh-CN"/>
              </w:rPr>
            </w:pPr>
            <w:r w:rsidRPr="00B7486A">
              <w:rPr>
                <w:rFonts w:cs="Arial"/>
                <w:sz w:val="20"/>
                <w:szCs w:val="20"/>
                <w:lang w:eastAsia="zh-CN"/>
              </w:rPr>
              <w:t>In a nois</w:t>
            </w:r>
            <w:r w:rsidR="00C16CDF">
              <w:rPr>
                <w:rFonts w:cs="Arial"/>
                <w:sz w:val="20"/>
                <w:szCs w:val="20"/>
                <w:lang w:eastAsia="zh-CN"/>
              </w:rPr>
              <w:t>y</w:t>
            </w:r>
            <w:r w:rsidRPr="00B7486A">
              <w:rPr>
                <w:rFonts w:cs="Arial"/>
                <w:sz w:val="20"/>
                <w:szCs w:val="20"/>
                <w:lang w:eastAsia="zh-CN"/>
              </w:rPr>
              <w:t xml:space="preserve"> environment, the follow</w:t>
            </w:r>
            <w:r w:rsidR="00B75BF6">
              <w:rPr>
                <w:rFonts w:cs="Arial"/>
                <w:sz w:val="20"/>
                <w:szCs w:val="20"/>
                <w:lang w:eastAsia="zh-CN"/>
              </w:rPr>
              <w:t>ing</w:t>
            </w:r>
            <w:r w:rsidRPr="00B7486A">
              <w:rPr>
                <w:rFonts w:cs="Arial"/>
                <w:sz w:val="20"/>
                <w:szCs w:val="20"/>
                <w:lang w:eastAsia="zh-CN"/>
              </w:rPr>
              <w:t xml:space="preserve"> SHALL be required:</w:t>
            </w:r>
          </w:p>
          <w:p w14:paraId="5218362B" w14:textId="77777777" w:rsidR="002048B6" w:rsidRPr="00B7486A" w:rsidRDefault="002048B6" w:rsidP="002048B6">
            <w:pPr>
              <w:pStyle w:val="NormalParagraph"/>
              <w:rPr>
                <w:rFonts w:cs="Arial"/>
                <w:sz w:val="20"/>
                <w:szCs w:val="20"/>
                <w:lang w:eastAsia="zh-CN"/>
              </w:rPr>
            </w:pPr>
            <w:r w:rsidRPr="00B7486A">
              <w:rPr>
                <w:rFonts w:cs="Arial"/>
                <w:sz w:val="20"/>
                <w:szCs w:val="20"/>
                <w:lang w:eastAsia="zh-CN"/>
              </w:rPr>
              <w:t>TAR &gt;=[80]%, and FAR of voiceprint recognition &lt;= [20]%.</w:t>
            </w:r>
          </w:p>
        </w:tc>
      </w:tr>
      <w:tr w:rsidR="002048B6" w:rsidRPr="00307119" w14:paraId="3FFFFBBC" w14:textId="77777777" w:rsidTr="002048B6">
        <w:tc>
          <w:tcPr>
            <w:tcW w:w="2542" w:type="dxa"/>
          </w:tcPr>
          <w:p w14:paraId="6E11BACD" w14:textId="4784F9FB" w:rsidR="002048B6" w:rsidRPr="00A001EA" w:rsidRDefault="002048B6">
            <w:pPr>
              <w:pStyle w:val="TableText"/>
              <w:keepNext/>
              <w:keepLines/>
            </w:pPr>
            <w:r w:rsidRPr="00486321">
              <w:t>TS47_3.</w:t>
            </w:r>
            <w:r w:rsidR="00AD75B2">
              <w:t>4</w:t>
            </w:r>
            <w:r w:rsidRPr="00486321">
              <w:t>.3.1_REQ_00</w:t>
            </w:r>
            <w:r>
              <w:t>7</w:t>
            </w:r>
          </w:p>
        </w:tc>
        <w:tc>
          <w:tcPr>
            <w:tcW w:w="6384" w:type="dxa"/>
          </w:tcPr>
          <w:p w14:paraId="39384D73" w14:textId="556916B8"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 xml:space="preserve">SHALL have on-device speech recognition library (i.e. with no access to the Internet) for changing the system setting (e.g. Turn Bluetooth on/off via voice assistant) and invoking the native applications (e.g. send SMS via voice assistant).  </w:t>
            </w:r>
          </w:p>
        </w:tc>
      </w:tr>
      <w:tr w:rsidR="002048B6" w:rsidRPr="00307119" w14:paraId="56B40196" w14:textId="77777777" w:rsidTr="002048B6">
        <w:tc>
          <w:tcPr>
            <w:tcW w:w="2542" w:type="dxa"/>
          </w:tcPr>
          <w:p w14:paraId="5A6935A9" w14:textId="5376EE7F" w:rsidR="002048B6" w:rsidRPr="00486321" w:rsidRDefault="002048B6" w:rsidP="002048B6">
            <w:pPr>
              <w:pStyle w:val="TableText"/>
              <w:keepNext/>
              <w:keepLines/>
            </w:pPr>
            <w:r w:rsidRPr="003A474B">
              <w:lastRenderedPageBreak/>
              <w:t>TS47_3.</w:t>
            </w:r>
            <w:r w:rsidR="00AD75B2">
              <w:t>4</w:t>
            </w:r>
            <w:r w:rsidRPr="003A474B">
              <w:t>.3.1_REQ_00</w:t>
            </w:r>
            <w:r>
              <w:t>8</w:t>
            </w:r>
          </w:p>
        </w:tc>
        <w:tc>
          <w:tcPr>
            <w:tcW w:w="6384" w:type="dxa"/>
          </w:tcPr>
          <w:p w14:paraId="113C707C" w14:textId="77A8D376"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SHOULD have access to different categories of applications and invoke these applications’ services and functions via voice assistant.</w:t>
            </w:r>
          </w:p>
        </w:tc>
      </w:tr>
      <w:tr w:rsidR="002048B6" w:rsidRPr="00307119" w14:paraId="4F5DAEC0" w14:textId="77777777" w:rsidTr="002048B6">
        <w:tc>
          <w:tcPr>
            <w:tcW w:w="2542" w:type="dxa"/>
          </w:tcPr>
          <w:p w14:paraId="52ADCEB4" w14:textId="14A84F96" w:rsidR="002048B6" w:rsidRPr="00486321" w:rsidRDefault="002048B6">
            <w:pPr>
              <w:pStyle w:val="TableText"/>
              <w:keepNext/>
              <w:keepLines/>
            </w:pPr>
            <w:r w:rsidRPr="003A474B">
              <w:t>TS47_3.</w:t>
            </w:r>
            <w:r w:rsidR="00AD75B2">
              <w:t>4</w:t>
            </w:r>
            <w:r w:rsidRPr="003A474B">
              <w:t>.3.1_REQ_00</w:t>
            </w:r>
            <w:r>
              <w:t>9</w:t>
            </w:r>
          </w:p>
        </w:tc>
        <w:tc>
          <w:tcPr>
            <w:tcW w:w="6384" w:type="dxa"/>
          </w:tcPr>
          <w:p w14:paraId="70DFA8DA" w14:textId="01D3C6CF"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SHALL support information search by on-device voice assistant.</w:t>
            </w:r>
          </w:p>
        </w:tc>
      </w:tr>
      <w:tr w:rsidR="002048B6" w:rsidRPr="00307119" w14:paraId="5E0669E9" w14:textId="77777777" w:rsidTr="002048B6">
        <w:tc>
          <w:tcPr>
            <w:tcW w:w="2542" w:type="dxa"/>
          </w:tcPr>
          <w:p w14:paraId="5805E9D2" w14:textId="1801F1FB" w:rsidR="002048B6" w:rsidRPr="00486321" w:rsidRDefault="002048B6" w:rsidP="002048B6">
            <w:pPr>
              <w:pStyle w:val="TableText"/>
              <w:keepNext/>
              <w:keepLines/>
            </w:pPr>
            <w:r w:rsidRPr="003A474B">
              <w:t>TS47_3.</w:t>
            </w:r>
            <w:r w:rsidR="00AD75B2">
              <w:t>4</w:t>
            </w:r>
            <w:r w:rsidRPr="003A474B">
              <w:t>.3.1_REQ_0</w:t>
            </w:r>
            <w:r>
              <w:t>1</w:t>
            </w:r>
            <w:r w:rsidRPr="003A474B">
              <w:t>0</w:t>
            </w:r>
          </w:p>
        </w:tc>
        <w:tc>
          <w:tcPr>
            <w:tcW w:w="6384" w:type="dxa"/>
          </w:tcPr>
          <w:p w14:paraId="75E7F09B" w14:textId="1929230B" w:rsidR="002048B6" w:rsidRPr="00B7486A" w:rsidRDefault="002048B6" w:rsidP="002048B6">
            <w:pPr>
              <w:pStyle w:val="NormalParagraph"/>
              <w:rPr>
                <w:rFonts w:cs="Arial"/>
                <w:sz w:val="20"/>
                <w:szCs w:val="20"/>
                <w:lang w:eastAsia="zh-CN"/>
              </w:rPr>
            </w:pPr>
            <w:r w:rsidRPr="00B7486A">
              <w:rPr>
                <w:rFonts w:cs="Arial"/>
                <w:sz w:val="20"/>
                <w:szCs w:val="20"/>
                <w:lang w:eastAsia="zh-CN"/>
              </w:rPr>
              <w:t xml:space="preserve">The </w:t>
            </w:r>
            <w:r w:rsidR="00DF7C70">
              <w:rPr>
                <w:rFonts w:cs="Arial"/>
                <w:sz w:val="20"/>
                <w:szCs w:val="20"/>
                <w:lang w:eastAsia="zh-CN"/>
              </w:rPr>
              <w:t xml:space="preserve">AI Mobile Device </w:t>
            </w:r>
            <w:r w:rsidRPr="00B7486A">
              <w:rPr>
                <w:rFonts w:cs="Arial"/>
                <w:sz w:val="20"/>
                <w:szCs w:val="20"/>
                <w:lang w:eastAsia="zh-CN"/>
              </w:rPr>
              <w:t>SHOULD support interaction with smart devices (e.g. home appliances) via voice assistant.</w:t>
            </w:r>
          </w:p>
        </w:tc>
      </w:tr>
    </w:tbl>
    <w:p w14:paraId="3719F65F" w14:textId="77777777" w:rsidR="002048B6" w:rsidRPr="001B6616" w:rsidRDefault="002048B6" w:rsidP="002048B6">
      <w:bookmarkStart w:id="105" w:name="_Toc15205118"/>
      <w:bookmarkStart w:id="106" w:name="_Toc15205119"/>
      <w:bookmarkStart w:id="107" w:name="_Toc15205120"/>
      <w:bookmarkStart w:id="108" w:name="_Toc15205121"/>
      <w:bookmarkStart w:id="109" w:name="_Toc15205122"/>
      <w:bookmarkStart w:id="110" w:name="_Toc15205123"/>
      <w:bookmarkStart w:id="111" w:name="_Toc15205124"/>
      <w:bookmarkStart w:id="112" w:name="_Toc15205125"/>
      <w:bookmarkStart w:id="113" w:name="_Toc15205126"/>
      <w:bookmarkStart w:id="114" w:name="_Toc15205127"/>
      <w:bookmarkStart w:id="115" w:name="_Toc15205128"/>
      <w:bookmarkStart w:id="116" w:name="_Toc15205129"/>
      <w:bookmarkStart w:id="117" w:name="_Toc15205130"/>
      <w:bookmarkStart w:id="118" w:name="_Toc15205131"/>
      <w:bookmarkStart w:id="119" w:name="_Toc15205132"/>
      <w:bookmarkStart w:id="120" w:name="_Toc15205133"/>
      <w:bookmarkStart w:id="121" w:name="_Toc15205134"/>
      <w:bookmarkStart w:id="122" w:name="_Toc15205135"/>
      <w:bookmarkStart w:id="123" w:name="_Toc15205136"/>
      <w:bookmarkStart w:id="124" w:name="_Toc15205137"/>
      <w:bookmarkStart w:id="125" w:name="_Toc15205138"/>
      <w:bookmarkStart w:id="126" w:name="_Toc15205139"/>
      <w:bookmarkStart w:id="127" w:name="_Toc15205140"/>
      <w:bookmarkStart w:id="128" w:name="_Toc15205141"/>
      <w:bookmarkStart w:id="129" w:name="_Toc1520514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A0D7579" w14:textId="77777777" w:rsidR="002048B6" w:rsidRDefault="002048B6" w:rsidP="002048B6">
      <w:pPr>
        <w:pStyle w:val="Heading3"/>
        <w:rPr>
          <w:szCs w:val="24"/>
        </w:rPr>
      </w:pPr>
      <w:bookmarkStart w:id="130" w:name="_Toc16506733"/>
      <w:r w:rsidRPr="003E69A3">
        <w:rPr>
          <w:lang w:eastAsia="zh-CN"/>
        </w:rPr>
        <w:lastRenderedPageBreak/>
        <w:t>A</w:t>
      </w:r>
      <w:r w:rsidRPr="003E69A3">
        <w:rPr>
          <w:rFonts w:hint="eastAsia"/>
          <w:lang w:eastAsia="zh-CN"/>
        </w:rPr>
        <w:t>ugmented</w:t>
      </w:r>
      <w:r w:rsidRPr="003E69A3">
        <w:rPr>
          <w:lang w:eastAsia="zh-CN"/>
        </w:rPr>
        <w:t xml:space="preserve"> Reality</w:t>
      </w:r>
      <w:r>
        <w:rPr>
          <w:szCs w:val="24"/>
        </w:rPr>
        <w:t xml:space="preserve"> (AR)</w:t>
      </w:r>
      <w:bookmarkEnd w:id="130"/>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4FE4BAE9" w14:textId="77777777" w:rsidTr="002048B6">
        <w:tc>
          <w:tcPr>
            <w:tcW w:w="2405" w:type="dxa"/>
          </w:tcPr>
          <w:p w14:paraId="7160906D" w14:textId="1DACDE69" w:rsidR="002048B6" w:rsidRDefault="002048B6">
            <w:pPr>
              <w:pStyle w:val="TableText"/>
              <w:keepNext/>
              <w:keepLines/>
              <w:rPr>
                <w:noProof/>
                <w:lang w:eastAsia="en-US" w:bidi="bn-BD"/>
              </w:rPr>
            </w:pPr>
            <w:r>
              <w:t>TS47_3.</w:t>
            </w:r>
            <w:r w:rsidR="00AD75B2">
              <w:t>4</w:t>
            </w:r>
            <w:r>
              <w:t>.4_</w:t>
            </w:r>
            <w:r w:rsidRPr="00A05095">
              <w:t>REQ_</w:t>
            </w:r>
            <w:r>
              <w:t>001</w:t>
            </w:r>
          </w:p>
        </w:tc>
        <w:tc>
          <w:tcPr>
            <w:tcW w:w="6521" w:type="dxa"/>
          </w:tcPr>
          <w:p w14:paraId="20918DFA" w14:textId="43535639" w:rsidR="002048B6" w:rsidRDefault="002048B6" w:rsidP="002048B6">
            <w:pPr>
              <w:pStyle w:val="TableText"/>
              <w:keepNext/>
              <w:keepLines/>
            </w:pPr>
            <w:r w:rsidRPr="001B6616">
              <w:t xml:space="preserve">The </w:t>
            </w:r>
            <w:r w:rsidR="00DF7C70">
              <w:t xml:space="preserve">AI Mobile Device </w:t>
            </w:r>
            <w:r>
              <w:t>SHOULD</w:t>
            </w:r>
            <w:r w:rsidRPr="001B6616">
              <w:t xml:space="preserve"> provide the following AI capabilities for AR native and third-party applications:</w:t>
            </w:r>
          </w:p>
          <w:p w14:paraId="0B006459" w14:textId="77777777" w:rsidR="002048B6" w:rsidRDefault="002048B6" w:rsidP="001F2D9C">
            <w:pPr>
              <w:pStyle w:val="TableText"/>
              <w:keepNext/>
              <w:keepLines/>
              <w:numPr>
                <w:ilvl w:val="0"/>
                <w:numId w:val="24"/>
              </w:numPr>
            </w:pPr>
            <w:r>
              <w:t xml:space="preserve">Hand gesture recognition </w:t>
            </w:r>
          </w:p>
          <w:p w14:paraId="29166A79" w14:textId="77777777" w:rsidR="002048B6" w:rsidRDefault="002048B6" w:rsidP="001F2D9C">
            <w:pPr>
              <w:pStyle w:val="TableText"/>
              <w:keepNext/>
              <w:keepLines/>
              <w:numPr>
                <w:ilvl w:val="0"/>
                <w:numId w:val="24"/>
              </w:numPr>
            </w:pPr>
            <w:r>
              <w:t>Hand skeleton tracking</w:t>
            </w:r>
          </w:p>
          <w:p w14:paraId="5BFF6A03" w14:textId="77777777" w:rsidR="002048B6" w:rsidRDefault="002048B6" w:rsidP="001F2D9C">
            <w:pPr>
              <w:pStyle w:val="TableText"/>
              <w:keepNext/>
              <w:keepLines/>
              <w:numPr>
                <w:ilvl w:val="0"/>
                <w:numId w:val="24"/>
              </w:numPr>
            </w:pPr>
            <w:r>
              <w:t xml:space="preserve">Human body pose recognition </w:t>
            </w:r>
          </w:p>
          <w:p w14:paraId="7092EEEC" w14:textId="77777777" w:rsidR="002048B6" w:rsidRPr="00307119" w:rsidRDefault="002048B6" w:rsidP="001F2D9C">
            <w:pPr>
              <w:pStyle w:val="TableText"/>
              <w:keepNext/>
              <w:keepLines/>
              <w:numPr>
                <w:ilvl w:val="0"/>
                <w:numId w:val="24"/>
              </w:numPr>
            </w:pPr>
            <w:r>
              <w:t>Human body skeleton tracking</w:t>
            </w:r>
          </w:p>
        </w:tc>
      </w:tr>
      <w:tr w:rsidR="002048B6" w:rsidRPr="0030742B" w14:paraId="06B98A5F" w14:textId="77777777" w:rsidTr="002048B6">
        <w:tc>
          <w:tcPr>
            <w:tcW w:w="2405" w:type="dxa"/>
          </w:tcPr>
          <w:p w14:paraId="14E35B22" w14:textId="0BDD2CC7" w:rsidR="002048B6" w:rsidRDefault="002048B6" w:rsidP="002048B6">
            <w:pPr>
              <w:pStyle w:val="TableText"/>
              <w:keepNext/>
              <w:keepLines/>
            </w:pPr>
            <w:r>
              <w:lastRenderedPageBreak/>
              <w:t>TS47_3.</w:t>
            </w:r>
            <w:r w:rsidR="00AD75B2">
              <w:t>4</w:t>
            </w:r>
            <w:r>
              <w:t>.4_</w:t>
            </w:r>
            <w:r w:rsidRPr="00A05095">
              <w:t>REQ_</w:t>
            </w:r>
            <w:r>
              <w:t>002</w:t>
            </w:r>
          </w:p>
        </w:tc>
        <w:tc>
          <w:tcPr>
            <w:tcW w:w="6521" w:type="dxa"/>
          </w:tcPr>
          <w:p w14:paraId="712BDCB3" w14:textId="555120D8" w:rsidR="002048B6" w:rsidRDefault="002048B6" w:rsidP="002048B6">
            <w:pPr>
              <w:pStyle w:val="TableText"/>
              <w:keepNext/>
              <w:keepLines/>
            </w:pPr>
            <w:r>
              <w:t xml:space="preserve">The </w:t>
            </w:r>
            <w:r w:rsidR="00DF7C70">
              <w:t xml:space="preserve">AI Mobile Device </w:t>
            </w:r>
            <w:r>
              <w:t>SHOULD support the following applications:</w:t>
            </w:r>
          </w:p>
          <w:p w14:paraId="3ABEA574" w14:textId="77777777" w:rsidR="002048B6" w:rsidRDefault="002048B6" w:rsidP="001F2D9C">
            <w:pPr>
              <w:pStyle w:val="TableText"/>
              <w:keepNext/>
              <w:keepLines/>
              <w:numPr>
                <w:ilvl w:val="0"/>
                <w:numId w:val="25"/>
              </w:numPr>
            </w:pPr>
            <w:r>
              <w:t>AR Emoji</w:t>
            </w:r>
          </w:p>
          <w:p w14:paraId="3EDE38AB" w14:textId="77777777" w:rsidR="002048B6" w:rsidRDefault="002048B6" w:rsidP="001F2D9C">
            <w:pPr>
              <w:pStyle w:val="TableText"/>
              <w:keepNext/>
              <w:keepLines/>
              <w:numPr>
                <w:ilvl w:val="1"/>
                <w:numId w:val="25"/>
              </w:numPr>
            </w:pPr>
            <w:r>
              <w:t xml:space="preserve">Creating customized AR-based Emoji. </w:t>
            </w:r>
          </w:p>
          <w:p w14:paraId="6E30D6AE" w14:textId="77777777" w:rsidR="002048B6" w:rsidRDefault="002048B6" w:rsidP="001F2D9C">
            <w:pPr>
              <w:pStyle w:val="TableText"/>
              <w:keepNext/>
              <w:keepLines/>
              <w:numPr>
                <w:ilvl w:val="1"/>
                <w:numId w:val="25"/>
              </w:numPr>
            </w:pPr>
            <w:r>
              <w:t>Tracking user’s facial movement and expression and render these on the AR-based Emoji.</w:t>
            </w:r>
          </w:p>
          <w:p w14:paraId="62A8B3E4" w14:textId="77777777" w:rsidR="002048B6" w:rsidRDefault="002048B6" w:rsidP="001F2D9C">
            <w:pPr>
              <w:pStyle w:val="TableText"/>
              <w:keepNext/>
              <w:keepLines/>
              <w:numPr>
                <w:ilvl w:val="0"/>
                <w:numId w:val="25"/>
              </w:numPr>
            </w:pPr>
            <w:r>
              <w:t>AR video</w:t>
            </w:r>
          </w:p>
          <w:p w14:paraId="7D0A1435" w14:textId="77777777" w:rsidR="002048B6" w:rsidRDefault="002048B6" w:rsidP="001F2D9C">
            <w:pPr>
              <w:pStyle w:val="TableText"/>
              <w:keepNext/>
              <w:keepLines/>
              <w:numPr>
                <w:ilvl w:val="1"/>
                <w:numId w:val="25"/>
              </w:numPr>
            </w:pPr>
            <w:r>
              <w:t>Compositing real objects with virtual objects and/or virtual background</w:t>
            </w:r>
          </w:p>
          <w:p w14:paraId="06B6220E" w14:textId="77777777" w:rsidR="002048B6" w:rsidRDefault="002048B6" w:rsidP="001F2D9C">
            <w:pPr>
              <w:pStyle w:val="TableText"/>
              <w:keepNext/>
              <w:keepLines/>
              <w:numPr>
                <w:ilvl w:val="1"/>
                <w:numId w:val="25"/>
              </w:numPr>
            </w:pPr>
            <w:r>
              <w:t>Minimum [30] fps frame rate</w:t>
            </w:r>
          </w:p>
          <w:p w14:paraId="14451CAD" w14:textId="77777777" w:rsidR="002048B6" w:rsidRDefault="002048B6" w:rsidP="001F2D9C">
            <w:pPr>
              <w:pStyle w:val="TableText"/>
              <w:keepNext/>
              <w:keepLines/>
              <w:numPr>
                <w:ilvl w:val="1"/>
                <w:numId w:val="25"/>
              </w:numPr>
            </w:pPr>
            <w:r>
              <w:t>AR shadow effect and occlusion handling.</w:t>
            </w:r>
          </w:p>
          <w:p w14:paraId="3A69C50E" w14:textId="358D2DF2" w:rsidR="002048B6" w:rsidRPr="0030742B" w:rsidRDefault="002048B6" w:rsidP="001F2D9C">
            <w:pPr>
              <w:pStyle w:val="TableText"/>
              <w:keepNext/>
              <w:keepLines/>
              <w:numPr>
                <w:ilvl w:val="1"/>
                <w:numId w:val="25"/>
              </w:numPr>
            </w:pPr>
            <w:r>
              <w:t xml:space="preserve">AR enhanced information text labels should not deviate or disappear from the actual target scene when the </w:t>
            </w:r>
            <w:r w:rsidR="00DF7C70">
              <w:t xml:space="preserve">AI Mobile Device </w:t>
            </w:r>
            <w:r>
              <w:t>moves.</w:t>
            </w:r>
          </w:p>
        </w:tc>
      </w:tr>
    </w:tbl>
    <w:p w14:paraId="16FE21A6" w14:textId="77777777" w:rsidR="002048B6" w:rsidRDefault="002048B6" w:rsidP="002048B6">
      <w:pPr>
        <w:pStyle w:val="Heading3"/>
        <w:rPr>
          <w:lang w:eastAsia="zh-CN"/>
        </w:rPr>
      </w:pPr>
      <w:bookmarkStart w:id="131" w:name="_Toc15205144"/>
      <w:bookmarkStart w:id="132" w:name="_Toc15205145"/>
      <w:bookmarkStart w:id="133" w:name="_Toc15205146"/>
      <w:bookmarkStart w:id="134" w:name="_Toc15205147"/>
      <w:bookmarkStart w:id="135" w:name="_Toc15205148"/>
      <w:bookmarkStart w:id="136" w:name="_Toc15205149"/>
      <w:bookmarkStart w:id="137" w:name="_Toc15205150"/>
      <w:bookmarkStart w:id="138" w:name="_Toc15205151"/>
      <w:bookmarkStart w:id="139" w:name="_Toc15205152"/>
      <w:bookmarkStart w:id="140" w:name="_Toc15205153"/>
      <w:bookmarkStart w:id="141" w:name="_Toc15205154"/>
      <w:bookmarkStart w:id="142" w:name="_Toc15205155"/>
      <w:bookmarkStart w:id="143" w:name="_Toc15205156"/>
      <w:bookmarkStart w:id="144" w:name="_Toc15205157"/>
      <w:bookmarkStart w:id="145" w:name="_Toc16506734"/>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lang w:eastAsia="zh-CN"/>
        </w:rPr>
        <w:t xml:space="preserve">System </w:t>
      </w:r>
      <w:r>
        <w:rPr>
          <w:rFonts w:eastAsiaTheme="minorEastAsia" w:hint="eastAsia"/>
          <w:lang w:eastAsia="zh-CN"/>
        </w:rPr>
        <w:t>O</w:t>
      </w:r>
      <w:r w:rsidRPr="003E69A3">
        <w:rPr>
          <w:lang w:eastAsia="zh-CN"/>
        </w:rPr>
        <w:t>ptimization</w:t>
      </w:r>
      <w:bookmarkEnd w:id="145"/>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05"/>
        <w:gridCol w:w="6521"/>
      </w:tblGrid>
      <w:tr w:rsidR="002048B6" w14:paraId="6FA3C6F5" w14:textId="77777777" w:rsidTr="002048B6">
        <w:tc>
          <w:tcPr>
            <w:tcW w:w="2405" w:type="dxa"/>
          </w:tcPr>
          <w:p w14:paraId="2E5DAD8E" w14:textId="3F0B7E79" w:rsidR="002048B6" w:rsidRDefault="002048B6" w:rsidP="002048B6">
            <w:pPr>
              <w:pStyle w:val="TableText"/>
              <w:keepNext/>
              <w:keepLines/>
            </w:pPr>
            <w:r>
              <w:lastRenderedPageBreak/>
              <w:t>TS47_3.</w:t>
            </w:r>
            <w:r w:rsidR="00AD75B2">
              <w:t>4</w:t>
            </w:r>
            <w:r>
              <w:t>.5_</w:t>
            </w:r>
            <w:r w:rsidRPr="00A05095">
              <w:t>REQ_</w:t>
            </w:r>
            <w:r>
              <w:t>001</w:t>
            </w:r>
          </w:p>
        </w:tc>
        <w:tc>
          <w:tcPr>
            <w:tcW w:w="6521" w:type="dxa"/>
          </w:tcPr>
          <w:p w14:paraId="5AD7E8AA" w14:textId="57F0048F" w:rsidR="002048B6" w:rsidRDefault="002048B6" w:rsidP="002048B6">
            <w:pPr>
              <w:pStyle w:val="TableText"/>
              <w:keepNext/>
              <w:keepLines/>
            </w:pPr>
            <w:r>
              <w:t xml:space="preserve">The </w:t>
            </w:r>
            <w:r w:rsidR="00DF7C70">
              <w:t xml:space="preserve">AI Mobile Device </w:t>
            </w:r>
            <w:r>
              <w:t>SHOULD support dynamic system resource allocation and optimization based on feedback provided by on-device sensors measuring environmental conditions combined with continuous learning of user habits and behaviours:</w:t>
            </w:r>
          </w:p>
          <w:p w14:paraId="2805B7EC" w14:textId="77777777" w:rsidR="002048B6" w:rsidRDefault="002048B6" w:rsidP="002048B6">
            <w:pPr>
              <w:pStyle w:val="TableText"/>
              <w:keepNext/>
              <w:keepLines/>
            </w:pPr>
            <w:r>
              <w:t>1.</w:t>
            </w:r>
            <w:r>
              <w:tab/>
              <w:t>Dynamic application management (e.g. pre-loading, closing, put to sleep, control network access) based on user’s habits (e.g. usage duration, frequency).</w:t>
            </w:r>
          </w:p>
          <w:p w14:paraId="7E6D9D5D" w14:textId="77777777" w:rsidR="002048B6" w:rsidRDefault="002048B6" w:rsidP="002048B6">
            <w:pPr>
              <w:pStyle w:val="TableText"/>
              <w:keepNext/>
              <w:keepLines/>
            </w:pPr>
            <w:r>
              <w:t>2.</w:t>
            </w:r>
            <w:r>
              <w:tab/>
              <w:t xml:space="preserve">Dynamic application management based on abnormal behaviour detection (e.g. increased memory usage, abnormal power consumption, self-starting in the background)  </w:t>
            </w:r>
          </w:p>
          <w:p w14:paraId="4E3B07AC" w14:textId="77777777" w:rsidR="002048B6" w:rsidRDefault="002048B6" w:rsidP="002048B6">
            <w:pPr>
              <w:pStyle w:val="TableText"/>
              <w:keepNext/>
              <w:keepLines/>
            </w:pPr>
            <w:r>
              <w:t>3.</w:t>
            </w:r>
            <w:r>
              <w:tab/>
              <w:t>Dynamic system resource management based on continuous learning of system performance (e.g. memory and storage defragmentation, off-line storage during off-peak periods).</w:t>
            </w:r>
          </w:p>
          <w:p w14:paraId="49A23A4F" w14:textId="77777777" w:rsidR="002048B6" w:rsidRDefault="002048B6" w:rsidP="002048B6">
            <w:pPr>
              <w:pStyle w:val="TableText"/>
              <w:keepNext/>
              <w:keepLines/>
            </w:pPr>
            <w:r>
              <w:t>4.</w:t>
            </w:r>
            <w:r>
              <w:tab/>
              <w:t>Dynamic system resource allocation for high performance applications (e.g., gaming and video).</w:t>
            </w:r>
          </w:p>
        </w:tc>
      </w:tr>
    </w:tbl>
    <w:p w14:paraId="7914922C" w14:textId="77777777" w:rsidR="002048B6" w:rsidRPr="00411C45" w:rsidRDefault="002048B6" w:rsidP="002048B6">
      <w:pPr>
        <w:pStyle w:val="Heading1"/>
        <w:rPr>
          <w:lang w:eastAsia="zh-CN"/>
        </w:rPr>
      </w:pPr>
      <w:bookmarkStart w:id="146" w:name="_Toc15205159"/>
      <w:bookmarkStart w:id="147" w:name="_Toc15205160"/>
      <w:bookmarkStart w:id="148" w:name="_Toc15205161"/>
      <w:bookmarkStart w:id="149" w:name="_Toc15205162"/>
      <w:bookmarkStart w:id="150" w:name="_Toc15205163"/>
      <w:bookmarkStart w:id="151" w:name="_Toc16506735"/>
      <w:bookmarkEnd w:id="146"/>
      <w:bookmarkEnd w:id="147"/>
      <w:bookmarkEnd w:id="148"/>
      <w:bookmarkEnd w:id="149"/>
      <w:bookmarkEnd w:id="150"/>
      <w:r w:rsidRPr="00411C45">
        <w:rPr>
          <w:lang w:eastAsia="zh-CN"/>
        </w:rPr>
        <w:lastRenderedPageBreak/>
        <w:t xml:space="preserve">AI </w:t>
      </w:r>
      <w:r>
        <w:rPr>
          <w:lang w:eastAsia="zh-CN"/>
        </w:rPr>
        <w:t>A</w:t>
      </w:r>
      <w:r w:rsidRPr="00411C45">
        <w:rPr>
          <w:lang w:eastAsia="zh-CN"/>
        </w:rPr>
        <w:t xml:space="preserve">gent </w:t>
      </w:r>
      <w:r>
        <w:rPr>
          <w:lang w:eastAsia="zh-CN"/>
        </w:rPr>
        <w:t>(informative)</w:t>
      </w:r>
      <w:bookmarkEnd w:id="151"/>
    </w:p>
    <w:p w14:paraId="253894DA" w14:textId="36FFB9EE" w:rsidR="002048B6" w:rsidRDefault="002048B6" w:rsidP="002048B6">
      <w:pPr>
        <w:spacing w:before="0" w:after="200" w:line="276" w:lineRule="auto"/>
        <w:rPr>
          <w:rFonts w:eastAsiaTheme="minorEastAsia" w:cs="Arial"/>
          <w:szCs w:val="24"/>
        </w:rPr>
      </w:pPr>
      <w:r w:rsidRPr="007973F6">
        <w:rPr>
          <w:rFonts w:eastAsiaTheme="minorEastAsia" w:cs="Arial"/>
          <w:szCs w:val="24"/>
        </w:rPr>
        <w:t>An</w:t>
      </w:r>
      <w:r w:rsidR="00D92AEF">
        <w:rPr>
          <w:rFonts w:eastAsiaTheme="minorEastAsia" w:cs="Arial"/>
          <w:szCs w:val="24"/>
        </w:rPr>
        <w:t xml:space="preserve"> </w:t>
      </w:r>
      <w:r w:rsidRPr="007973F6">
        <w:rPr>
          <w:rFonts w:eastAsiaTheme="minorEastAsia" w:cs="Arial"/>
          <w:szCs w:val="24"/>
        </w:rPr>
        <w:t>achievement of deep learning is its extension to the domain of reinforcement learning. In the context of reinforcemen</w:t>
      </w:r>
      <w:r w:rsidR="00B7486A">
        <w:rPr>
          <w:rFonts w:eastAsiaTheme="minorEastAsia" w:cs="Arial"/>
          <w:szCs w:val="24"/>
        </w:rPr>
        <w:t xml:space="preserve">t learning, an autonomous agent </w:t>
      </w:r>
      <w:r w:rsidR="00950B48">
        <w:rPr>
          <w:rFonts w:eastAsiaTheme="minorEastAsia" w:cs="Arial"/>
          <w:szCs w:val="24"/>
        </w:rPr>
        <w:t xml:space="preserve">shall </w:t>
      </w:r>
      <w:r w:rsidRPr="007973F6">
        <w:rPr>
          <w:rFonts w:eastAsiaTheme="minorEastAsia" w:cs="Arial"/>
          <w:szCs w:val="24"/>
        </w:rPr>
        <w:t>learn to perform a task by trial and error,</w:t>
      </w:r>
      <w:r w:rsidRPr="007973F6">
        <w:rPr>
          <w:rFonts w:eastAsiaTheme="minorEastAsia" w:cs="Arial" w:hint="eastAsia"/>
          <w:szCs w:val="24"/>
        </w:rPr>
        <w:t xml:space="preserve"> </w:t>
      </w:r>
      <w:r>
        <w:rPr>
          <w:rFonts w:eastAsiaTheme="minorEastAsia" w:cs="Arial"/>
          <w:szCs w:val="24"/>
        </w:rPr>
        <w:t>with minimal</w:t>
      </w:r>
      <w:r w:rsidRPr="007973F6">
        <w:rPr>
          <w:rFonts w:eastAsiaTheme="minorEastAsia" w:cs="Arial"/>
          <w:szCs w:val="24"/>
        </w:rPr>
        <w:t xml:space="preserve"> guidance from the </w:t>
      </w:r>
      <w:r>
        <w:rPr>
          <w:rFonts w:eastAsiaTheme="minorEastAsia" w:cs="Arial"/>
          <w:szCs w:val="24"/>
        </w:rPr>
        <w:t>user</w:t>
      </w:r>
      <w:r w:rsidRPr="007973F6">
        <w:rPr>
          <w:rFonts w:eastAsiaTheme="minorEastAsia" w:cs="Arial"/>
          <w:szCs w:val="24"/>
        </w:rPr>
        <w:t>.</w:t>
      </w:r>
    </w:p>
    <w:p w14:paraId="06B33435" w14:textId="77777777" w:rsidR="002048B6" w:rsidRDefault="002048B6" w:rsidP="001A456B">
      <w:pPr>
        <w:pStyle w:val="NormalParagraph"/>
      </w:pPr>
      <w:r>
        <w:t>Examples of AI agent capabilities but not limited to:</w:t>
      </w:r>
    </w:p>
    <w:p w14:paraId="5FC48C56" w14:textId="13FCF135" w:rsidR="002048B6" w:rsidRPr="00AE59B4" w:rsidRDefault="002048B6" w:rsidP="001A456B">
      <w:pPr>
        <w:pStyle w:val="ListParagraph"/>
      </w:pPr>
      <w:r>
        <w:rPr>
          <w:rFonts w:hint="eastAsia"/>
        </w:rPr>
        <w:t>An</w:t>
      </w:r>
      <w:r w:rsidRPr="00510C5E">
        <w:t xml:space="preserve"> agent</w:t>
      </w:r>
      <w:r>
        <w:rPr>
          <w:rFonts w:hint="eastAsia"/>
        </w:rPr>
        <w:t xml:space="preserve"> is </w:t>
      </w:r>
      <w:r w:rsidRPr="00510C5E">
        <w:t>responsible for the decision-making of AI computation offloading, and implement</w:t>
      </w:r>
      <w:r>
        <w:rPr>
          <w:rFonts w:hint="eastAsia"/>
        </w:rPr>
        <w:t>s</w:t>
      </w:r>
      <w:r w:rsidRPr="00510C5E">
        <w:t xml:space="preserve"> an MEC-first strategy</w:t>
      </w:r>
      <w:r w:rsidR="0065479E">
        <w:rPr>
          <w:rFonts w:hint="eastAsia"/>
        </w:rPr>
        <w:t>,</w:t>
      </w:r>
      <w:r w:rsidRPr="00510C5E">
        <w:t xml:space="preserve"> i.e.</w:t>
      </w:r>
      <w:r>
        <w:rPr>
          <w:rFonts w:hint="eastAsia"/>
        </w:rPr>
        <w:t xml:space="preserve"> </w:t>
      </w:r>
      <w:r w:rsidRPr="00510C5E">
        <w:t xml:space="preserve">abstracting the computation offloading decision function from specific application, and make it become a functional entity on </w:t>
      </w:r>
      <w:r>
        <w:t>AI mobile device</w:t>
      </w:r>
      <w:r w:rsidRPr="00510C5E">
        <w:t>.</w:t>
      </w:r>
    </w:p>
    <w:p w14:paraId="12489869" w14:textId="0D092284" w:rsidR="002048B6" w:rsidRPr="007973F6" w:rsidRDefault="002048B6" w:rsidP="001A456B">
      <w:pPr>
        <w:pStyle w:val="NormalParagraph"/>
      </w:pPr>
      <w:r w:rsidRPr="007973F6">
        <w:lastRenderedPageBreak/>
        <w:t xml:space="preserve">On-device deep reinforcement learning will enable device to perceive the environment and react autonomously. Supporting more and more autonomous applications will be the trend, which will make </w:t>
      </w:r>
      <w:r w:rsidR="00C16CDF">
        <w:t xml:space="preserve">an </w:t>
      </w:r>
      <w:r w:rsidR="00DF7C70">
        <w:t xml:space="preserve">AI Mobile Device </w:t>
      </w:r>
      <w:r w:rsidRPr="007973F6">
        <w:t xml:space="preserve">significantly different from </w:t>
      </w:r>
      <w:r w:rsidR="00C16CDF">
        <w:t xml:space="preserve">the </w:t>
      </w:r>
      <w:r w:rsidRPr="007973F6">
        <w:t xml:space="preserve">smartphone </w:t>
      </w:r>
      <w:r w:rsidR="00C16CDF">
        <w:t xml:space="preserve">of </w:t>
      </w:r>
      <w:r w:rsidRPr="007973F6">
        <w:t>today.</w:t>
      </w:r>
    </w:p>
    <w:p w14:paraId="060BAD78" w14:textId="77777777" w:rsidR="002048B6" w:rsidRPr="007973F6" w:rsidRDefault="002048B6" w:rsidP="001A456B">
      <w:pPr>
        <w:pStyle w:val="NormalParagraph"/>
      </w:pPr>
      <w:r w:rsidRPr="007973F6">
        <w:t xml:space="preserve">AI agents are software entities which can carry out some actions on behalf of clients with some degree of autonomy.  </w:t>
      </w:r>
    </w:p>
    <w:p w14:paraId="090A865A" w14:textId="426BC941" w:rsidR="002048B6" w:rsidRPr="007973F6" w:rsidRDefault="002048B6" w:rsidP="001A456B">
      <w:pPr>
        <w:pStyle w:val="NormalParagraph"/>
      </w:pPr>
      <w:r w:rsidRPr="007973F6">
        <w:t>In general, agents possess five common properties which are autonomy (some level of self-control), adaptive</w:t>
      </w:r>
      <w:r w:rsidR="00B75BF6">
        <w:t>ness</w:t>
      </w:r>
      <w:r w:rsidRPr="007973F6">
        <w:t xml:space="preserve"> (the ability to learn and improve performance with experi</w:t>
      </w:r>
      <w:r w:rsidRPr="007973F6">
        <w:lastRenderedPageBreak/>
        <w:t>ence), reactivity (the ability to perceive the environment and to respond in a timely fashion to changes that occur), proactivity (the ability not only to act simply in response to their environment but also to exhibit goal-directed behaviour by taking the initiative) and sociability (the ability to interact, communicat</w:t>
      </w:r>
      <w:r>
        <w:t xml:space="preserve">e and work with other agents). </w:t>
      </w:r>
    </w:p>
    <w:p w14:paraId="73D0CF2F" w14:textId="3C149FF9" w:rsidR="002048B6" w:rsidRPr="007973F6" w:rsidRDefault="00C16CDF" w:rsidP="001A456B">
      <w:pPr>
        <w:pStyle w:val="NormalParagraph"/>
        <w:rPr>
          <w:lang w:eastAsia="zh-CN" w:bidi="bn-BD"/>
        </w:rPr>
      </w:pPr>
      <w:r>
        <w:rPr>
          <w:lang w:eastAsia="zh-CN" w:bidi="bn-BD"/>
        </w:rPr>
        <w:t xml:space="preserve">Incorporating an </w:t>
      </w:r>
      <w:r w:rsidR="002048B6" w:rsidRPr="007973F6">
        <w:rPr>
          <w:lang w:eastAsia="zh-CN" w:bidi="bn-BD"/>
        </w:rPr>
        <w:t>AI agent will dramatically change the landscape of mobile device</w:t>
      </w:r>
      <w:r>
        <w:rPr>
          <w:lang w:eastAsia="zh-CN" w:bidi="bn-BD"/>
        </w:rPr>
        <w:t>s</w:t>
      </w:r>
      <w:r w:rsidR="002048B6" w:rsidRPr="007973F6">
        <w:rPr>
          <w:lang w:eastAsia="zh-CN" w:bidi="bn-BD"/>
        </w:rPr>
        <w:t>. It can act as the “brain” of the mobile device, to control the behaviour and system performance of the device. It can act as the new “entrance of services”, recommend services</w:t>
      </w:r>
      <w:r w:rsidR="002048B6">
        <w:rPr>
          <w:rFonts w:hint="eastAsia"/>
          <w:lang w:eastAsia="zh-CN" w:bidi="bn-BD"/>
        </w:rPr>
        <w:t xml:space="preserve"> </w:t>
      </w:r>
      <w:r w:rsidR="002048B6" w:rsidRPr="007973F6">
        <w:rPr>
          <w:lang w:eastAsia="zh-CN" w:bidi="bn-BD"/>
        </w:rPr>
        <w:t>(applications) to</w:t>
      </w:r>
      <w:r w:rsidR="003A6D46">
        <w:rPr>
          <w:lang w:eastAsia="zh-CN" w:bidi="bn-BD"/>
        </w:rPr>
        <w:t xml:space="preserve"> the end user based on </w:t>
      </w:r>
      <w:r w:rsidR="002048B6" w:rsidRPr="007973F6">
        <w:rPr>
          <w:lang w:eastAsia="zh-CN" w:bidi="bn-BD"/>
        </w:rPr>
        <w:t>context. It can interact with other agents; communication between AI agents can achieve cross</w:t>
      </w:r>
      <w:r w:rsidR="002048B6">
        <w:rPr>
          <w:lang w:eastAsia="zh-CN" w:bidi="bn-BD"/>
        </w:rPr>
        <w:t>-</w:t>
      </w:r>
      <w:r w:rsidR="002048B6" w:rsidRPr="007973F6">
        <w:rPr>
          <w:lang w:eastAsia="zh-CN" w:bidi="bn-BD"/>
        </w:rPr>
        <w:t xml:space="preserve">device inference. </w:t>
      </w:r>
    </w:p>
    <w:p w14:paraId="2CA92986" w14:textId="77777777" w:rsidR="002048B6" w:rsidRPr="007973F6" w:rsidRDefault="002048B6" w:rsidP="001A456B">
      <w:pPr>
        <w:pStyle w:val="NormalParagraph"/>
        <w:rPr>
          <w:lang w:eastAsia="zh-CN" w:bidi="bn-BD"/>
        </w:rPr>
      </w:pPr>
      <w:r w:rsidRPr="007973F6">
        <w:rPr>
          <w:lang w:eastAsia="zh-CN" w:bidi="bn-BD"/>
        </w:rPr>
        <w:lastRenderedPageBreak/>
        <w:t>In the future, the AI agent will become an important feature for defining an AI mobile device.</w:t>
      </w:r>
    </w:p>
    <w:p w14:paraId="70AABF6F" w14:textId="77777777" w:rsidR="002048B6" w:rsidRDefault="002048B6" w:rsidP="002048B6">
      <w:pPr>
        <w:pStyle w:val="Heading2"/>
        <w:rPr>
          <w:rFonts w:eastAsiaTheme="minorEastAsia"/>
          <w:lang w:eastAsia="zh-CN"/>
        </w:rPr>
      </w:pPr>
      <w:bookmarkStart w:id="152" w:name="_Toc16506736"/>
      <w:r>
        <w:rPr>
          <w:rFonts w:eastAsiaTheme="minorEastAsia" w:hint="eastAsia"/>
          <w:lang w:eastAsia="zh-CN"/>
        </w:rPr>
        <w:t xml:space="preserve">Privacy </w:t>
      </w:r>
      <w:r w:rsidRPr="00411C45">
        <w:rPr>
          <w:rFonts w:eastAsiaTheme="minorEastAsia"/>
          <w:lang w:eastAsia="zh-CN"/>
        </w:rPr>
        <w:t>and security requirements for AI agent</w:t>
      </w:r>
      <w:r>
        <w:rPr>
          <w:rFonts w:eastAsiaTheme="minorEastAsia"/>
          <w:lang w:eastAsia="zh-CN"/>
        </w:rPr>
        <w:t xml:space="preserve"> (informative)</w:t>
      </w:r>
      <w:bookmarkEnd w:id="152"/>
    </w:p>
    <w:p w14:paraId="3BD3A8D4" w14:textId="27D69F42"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user </w:t>
      </w:r>
      <w:r w:rsidR="00950B48">
        <w:rPr>
          <w:rFonts w:eastAsiaTheme="minorEastAsia" w:cs="Arial"/>
          <w:szCs w:val="24"/>
          <w:lang w:eastAsia="zh-CN" w:bidi="bn-BD"/>
        </w:rPr>
        <w:t xml:space="preserve">and/or management entity via the network </w:t>
      </w:r>
      <w:r w:rsidR="008C3FA3">
        <w:rPr>
          <w:rFonts w:eastAsiaTheme="minorEastAsia" w:cs="Arial"/>
          <w:szCs w:val="24"/>
          <w:lang w:eastAsia="zh-CN" w:bidi="bn-BD"/>
        </w:rPr>
        <w:t>shall</w:t>
      </w:r>
      <w:r w:rsidRPr="00B50E3B">
        <w:rPr>
          <w:rFonts w:eastAsiaTheme="minorEastAsia" w:cs="Arial"/>
          <w:szCs w:val="24"/>
          <w:lang w:eastAsia="zh-CN" w:bidi="bn-BD"/>
        </w:rPr>
        <w:t xml:space="preserve"> be informed about how the AI agent may affect them.</w:t>
      </w:r>
    </w:p>
    <w:p w14:paraId="42008F2D" w14:textId="6DC8ED8F"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user </w:t>
      </w:r>
      <w:r w:rsidR="008C3FA3">
        <w:rPr>
          <w:rFonts w:eastAsiaTheme="minorEastAsia" w:cs="Arial"/>
          <w:szCs w:val="24"/>
          <w:lang w:eastAsia="zh-CN" w:bidi="bn-BD"/>
        </w:rPr>
        <w:t>shall</w:t>
      </w:r>
      <w:r w:rsidRPr="00B50E3B">
        <w:rPr>
          <w:rFonts w:eastAsiaTheme="minorEastAsia" w:cs="Arial"/>
          <w:szCs w:val="24"/>
          <w:lang w:eastAsia="zh-CN" w:bidi="bn-BD"/>
        </w:rPr>
        <w:t xml:space="preserve"> be able to lodge a complaint against processing by </w:t>
      </w:r>
      <w:r w:rsidR="00C16CDF">
        <w:rPr>
          <w:rFonts w:eastAsiaTheme="minorEastAsia" w:cs="Arial"/>
          <w:szCs w:val="24"/>
          <w:lang w:eastAsia="zh-CN" w:bidi="bn-BD"/>
        </w:rPr>
        <w:t xml:space="preserve">the </w:t>
      </w:r>
      <w:r w:rsidRPr="00B50E3B">
        <w:rPr>
          <w:rFonts w:eastAsiaTheme="minorEastAsia" w:cs="Arial"/>
          <w:szCs w:val="24"/>
          <w:lang w:eastAsia="zh-CN" w:bidi="bn-BD"/>
        </w:rPr>
        <w:t>AI agent</w:t>
      </w:r>
      <w:r w:rsidR="005148B7">
        <w:rPr>
          <w:rFonts w:eastAsiaTheme="minorEastAsia" w:cs="Arial"/>
          <w:szCs w:val="24"/>
          <w:lang w:eastAsia="zh-CN" w:bidi="bn-BD"/>
        </w:rPr>
        <w:t xml:space="preserve"> as appropriate</w:t>
      </w:r>
      <w:r w:rsidRPr="00B50E3B">
        <w:rPr>
          <w:rFonts w:eastAsiaTheme="minorEastAsia" w:cs="Arial"/>
          <w:szCs w:val="24"/>
          <w:lang w:eastAsia="zh-CN" w:bidi="bn-BD"/>
        </w:rPr>
        <w:t>.</w:t>
      </w:r>
    </w:p>
    <w:p w14:paraId="2A819A19" w14:textId="34E7D32D"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lastRenderedPageBreak/>
        <w:t xml:space="preserve">The decisions and recommendations made by the AI agent </w:t>
      </w:r>
      <w:r w:rsidR="008C3FA3">
        <w:rPr>
          <w:rFonts w:eastAsiaTheme="minorEastAsia" w:cs="Arial"/>
          <w:szCs w:val="24"/>
          <w:lang w:eastAsia="zh-CN" w:bidi="bn-BD"/>
        </w:rPr>
        <w:t>shall</w:t>
      </w:r>
      <w:r w:rsidRPr="00B50E3B">
        <w:rPr>
          <w:rFonts w:eastAsiaTheme="minorEastAsia" w:cs="Arial"/>
          <w:szCs w:val="24"/>
          <w:lang w:eastAsia="zh-CN" w:bidi="bn-BD"/>
        </w:rPr>
        <w:t xml:space="preserve"> be understandable by a user.</w:t>
      </w:r>
    </w:p>
    <w:p w14:paraId="49018860" w14:textId="348D080F" w:rsidR="00876953" w:rsidRPr="00B50E3B"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decisions and recommendations made by the AI agent </w:t>
      </w:r>
      <w:r w:rsidR="008C3FA3">
        <w:rPr>
          <w:rFonts w:eastAsiaTheme="minorEastAsia" w:cs="Arial"/>
          <w:szCs w:val="24"/>
          <w:lang w:eastAsia="zh-CN" w:bidi="bn-BD"/>
        </w:rPr>
        <w:t>shall</w:t>
      </w:r>
      <w:r w:rsidRPr="00B50E3B">
        <w:rPr>
          <w:rFonts w:eastAsiaTheme="minorEastAsia" w:cs="Arial"/>
          <w:szCs w:val="24"/>
          <w:lang w:eastAsia="zh-CN" w:bidi="bn-BD"/>
        </w:rPr>
        <w:t xml:space="preserve"> be explained in a way that the user is able to understand the result</w:t>
      </w:r>
      <w:r w:rsidR="00950B48">
        <w:rPr>
          <w:rFonts w:eastAsiaTheme="minorEastAsia" w:cs="Arial"/>
          <w:szCs w:val="24"/>
          <w:lang w:eastAsia="zh-CN" w:bidi="bn-BD"/>
        </w:rPr>
        <w:t xml:space="preserve"> without ambiguity</w:t>
      </w:r>
      <w:r w:rsidRPr="00B50E3B">
        <w:rPr>
          <w:rFonts w:eastAsiaTheme="minorEastAsia" w:cs="Arial"/>
          <w:szCs w:val="24"/>
          <w:lang w:eastAsia="zh-CN" w:bidi="bn-BD"/>
        </w:rPr>
        <w:t>.</w:t>
      </w:r>
    </w:p>
    <w:p w14:paraId="51C9799E" w14:textId="5AC1E860" w:rsidR="002048B6" w:rsidRDefault="00876953" w:rsidP="00876953">
      <w:pPr>
        <w:pStyle w:val="NormalParagraph"/>
        <w:rPr>
          <w:rFonts w:eastAsiaTheme="minorEastAsia" w:cs="Arial"/>
          <w:szCs w:val="24"/>
          <w:lang w:eastAsia="zh-CN" w:bidi="bn-BD"/>
        </w:rPr>
      </w:pPr>
      <w:r w:rsidRPr="00B50E3B">
        <w:rPr>
          <w:rFonts w:eastAsiaTheme="minorEastAsia" w:cs="Arial"/>
          <w:szCs w:val="24"/>
          <w:lang w:eastAsia="zh-CN" w:bidi="bn-BD"/>
        </w:rPr>
        <w:t xml:space="preserve">The user </w:t>
      </w:r>
      <w:r w:rsidR="00950B48">
        <w:rPr>
          <w:rFonts w:eastAsiaTheme="minorEastAsia" w:cs="Arial"/>
          <w:szCs w:val="24"/>
          <w:lang w:eastAsia="zh-CN" w:bidi="bn-BD"/>
        </w:rPr>
        <w:t xml:space="preserve">and/or management entity via the network </w:t>
      </w:r>
      <w:r w:rsidR="008C3FA3">
        <w:rPr>
          <w:rFonts w:eastAsiaTheme="minorEastAsia" w:cs="Arial"/>
          <w:szCs w:val="24"/>
          <w:lang w:eastAsia="zh-CN" w:bidi="bn-BD"/>
        </w:rPr>
        <w:t>shall</w:t>
      </w:r>
      <w:r w:rsidRPr="00B50E3B">
        <w:rPr>
          <w:rFonts w:eastAsiaTheme="minorEastAsia" w:cs="Arial"/>
          <w:szCs w:val="24"/>
          <w:lang w:eastAsia="zh-CN" w:bidi="bn-BD"/>
        </w:rPr>
        <w:t xml:space="preserve"> be informed how to oppose and override the decision made by</w:t>
      </w:r>
      <w:r w:rsidR="00C16CDF">
        <w:rPr>
          <w:rFonts w:eastAsiaTheme="minorEastAsia" w:cs="Arial"/>
          <w:szCs w:val="24"/>
          <w:lang w:eastAsia="zh-CN" w:bidi="bn-BD"/>
        </w:rPr>
        <w:t xml:space="preserve"> the</w:t>
      </w:r>
      <w:r w:rsidRPr="00B50E3B">
        <w:rPr>
          <w:rFonts w:eastAsiaTheme="minorEastAsia" w:cs="Arial"/>
          <w:szCs w:val="24"/>
          <w:lang w:eastAsia="zh-CN" w:bidi="bn-BD"/>
        </w:rPr>
        <w:t xml:space="preserve"> AI agent.</w:t>
      </w:r>
    </w:p>
    <w:p w14:paraId="21732A2E" w14:textId="67CA5B98" w:rsidR="000B165D" w:rsidRPr="00C829D1" w:rsidRDefault="000B165D" w:rsidP="000B165D">
      <w:pPr>
        <w:rPr>
          <w:rFonts w:ascii="Calibri" w:hAnsi="Calibri" w:cs="Calibri"/>
        </w:rPr>
      </w:pPr>
      <w:r w:rsidRPr="00FF4D33">
        <w:lastRenderedPageBreak/>
        <w:t>An AI agent shall be protected from external threats through a platform of system vulnerability protection with a service which protects the platform and legitimate agents from insecure internal processes. A secure platform</w:t>
      </w:r>
      <w:r>
        <w:t xml:space="preserve"> shall</w:t>
      </w:r>
      <w:r w:rsidRPr="00FF4D33">
        <w:t xml:space="preserve"> provide basic security measures of authentication, authorization</w:t>
      </w:r>
      <w:r>
        <w:t>, availability, confidentiality and integrity.</w:t>
      </w:r>
    </w:p>
    <w:p w14:paraId="394B751F" w14:textId="77777777" w:rsidR="002048B6" w:rsidRDefault="002048B6" w:rsidP="002048B6">
      <w:pPr>
        <w:pStyle w:val="Heading1"/>
        <w:ind w:left="549" w:hangingChars="196" w:hanging="549"/>
        <w:rPr>
          <w:lang w:eastAsia="zh-CN"/>
        </w:rPr>
      </w:pPr>
      <w:bookmarkStart w:id="153" w:name="_Toc16506737"/>
      <w:r w:rsidRPr="00C922CF">
        <w:rPr>
          <w:lang w:eastAsia="zh-CN"/>
        </w:rPr>
        <w:t xml:space="preserve">Network </w:t>
      </w:r>
      <w:r>
        <w:rPr>
          <w:lang w:eastAsia="zh-CN"/>
        </w:rPr>
        <w:t>R</w:t>
      </w:r>
      <w:r w:rsidRPr="00047722">
        <w:rPr>
          <w:rFonts w:hint="eastAsia"/>
          <w:lang w:eastAsia="zh-CN"/>
        </w:rPr>
        <w:t>equirements</w:t>
      </w:r>
      <w:r>
        <w:rPr>
          <w:lang w:eastAsia="zh-CN"/>
        </w:rPr>
        <w:t xml:space="preserve"> to Support AI Mobile Devices (informative)</w:t>
      </w:r>
      <w:bookmarkEnd w:id="153"/>
    </w:p>
    <w:p w14:paraId="1FBF63CC" w14:textId="3B750A0D" w:rsidR="00162908" w:rsidRDefault="00162908" w:rsidP="001A456B">
      <w:pPr>
        <w:pStyle w:val="NormalParagraph"/>
        <w:rPr>
          <w:lang w:eastAsia="de-DE"/>
        </w:rPr>
      </w:pPr>
      <w:r>
        <w:t xml:space="preserve">Computation on AI mobile devices </w:t>
      </w:r>
      <w:r w:rsidRPr="00B50E3B">
        <w:rPr>
          <w:iCs/>
        </w:rPr>
        <w:t>may</w:t>
      </w:r>
      <w:r>
        <w:t xml:space="preserve"> be improved by offloading to MEC or Cloud to reduce latency and mobile power consumption.  The ubiquitous </w:t>
      </w:r>
      <w:r w:rsidR="00DF7C70">
        <w:t xml:space="preserve">AI Mobile Device </w:t>
      </w:r>
      <w:r>
        <w:t xml:space="preserve">will make </w:t>
      </w:r>
      <w:r>
        <w:lastRenderedPageBreak/>
        <w:t>AI computation a very important task for the network to bear, which will ultimately drive the network to change.</w:t>
      </w:r>
    </w:p>
    <w:p w14:paraId="0C644B33" w14:textId="20762C5E" w:rsidR="00162908" w:rsidRPr="00E17DF8" w:rsidRDefault="00162908" w:rsidP="001A456B">
      <w:pPr>
        <w:pStyle w:val="ListNumber"/>
        <w:numPr>
          <w:ilvl w:val="0"/>
          <w:numId w:val="28"/>
        </w:numPr>
        <w:rPr>
          <w:szCs w:val="22"/>
        </w:rPr>
      </w:pPr>
      <w:r>
        <w:t xml:space="preserve">Cloud computing centres </w:t>
      </w:r>
      <w:r w:rsidRPr="00E17DF8">
        <w:rPr>
          <w:iCs/>
        </w:rPr>
        <w:t>may</w:t>
      </w:r>
      <w:r w:rsidRPr="00E17DF8">
        <w:rPr>
          <w:i/>
          <w:iCs/>
          <w:color w:val="FF0000"/>
        </w:rPr>
        <w:t xml:space="preserve"> </w:t>
      </w:r>
      <w:r>
        <w:t>have the ability to provide AI as a service.</w:t>
      </w:r>
    </w:p>
    <w:p w14:paraId="7EA59EF1" w14:textId="6135BC89" w:rsidR="00162908" w:rsidRPr="00E17DF8" w:rsidRDefault="00162908" w:rsidP="001A456B">
      <w:pPr>
        <w:pStyle w:val="ListNumber"/>
        <w:numPr>
          <w:ilvl w:val="0"/>
          <w:numId w:val="28"/>
        </w:numPr>
        <w:rPr>
          <w:szCs w:val="22"/>
        </w:rPr>
      </w:pPr>
      <w:r w:rsidRPr="00E17DF8">
        <w:rPr>
          <w:szCs w:val="22"/>
        </w:rPr>
        <w:t xml:space="preserve">MEC </w:t>
      </w:r>
      <w:r w:rsidRPr="00E17DF8">
        <w:rPr>
          <w:iCs/>
          <w:szCs w:val="22"/>
        </w:rPr>
        <w:t>may</w:t>
      </w:r>
      <w:r w:rsidRPr="00E17DF8">
        <w:rPr>
          <w:i/>
          <w:iCs/>
          <w:color w:val="FF0000"/>
          <w:szCs w:val="22"/>
        </w:rPr>
        <w:t xml:space="preserve"> </w:t>
      </w:r>
      <w:r w:rsidRPr="005F5108">
        <w:rPr>
          <w:szCs w:val="22"/>
        </w:rPr>
        <w:t>have the ability to provide AI as a service, which is equivalent to location service, bandwidth management service and radio network information service, and provide unified open APIs [4].</w:t>
      </w:r>
    </w:p>
    <w:p w14:paraId="67FE0871" w14:textId="38E61DDD" w:rsidR="002048B6" w:rsidRDefault="00162908" w:rsidP="00B50E3B">
      <w:pPr>
        <w:pStyle w:val="ListParagraph"/>
        <w:rPr>
          <w:rFonts w:cs="Arial"/>
          <w:szCs w:val="24"/>
        </w:rPr>
      </w:pPr>
      <w:r w:rsidRPr="00162908">
        <w:rPr>
          <w:rFonts w:eastAsia="Microsoft YaHei UI" w:cs="Arial"/>
          <w:color w:val="000000"/>
        </w:rPr>
        <w:t xml:space="preserve">Networks </w:t>
      </w:r>
      <w:r w:rsidRPr="00B50E3B">
        <w:rPr>
          <w:rFonts w:eastAsia="Microsoft YaHei UI" w:cs="Arial"/>
          <w:iCs/>
        </w:rPr>
        <w:t>may</w:t>
      </w:r>
      <w:r w:rsidRPr="00162908">
        <w:rPr>
          <w:rFonts w:eastAsia="Microsoft YaHei UI" w:cs="Arial"/>
          <w:color w:val="000000"/>
        </w:rPr>
        <w:t xml:space="preserve"> gradually evolve from a communication platform to a platform that supports both communication and computation, in order to better support edge learning.</w:t>
      </w:r>
    </w:p>
    <w:p w14:paraId="4E9A496D" w14:textId="77777777" w:rsidR="002048B6" w:rsidRPr="00B50E3B" w:rsidRDefault="002048B6" w:rsidP="002048B6">
      <w:pPr>
        <w:pStyle w:val="Heading1"/>
        <w:rPr>
          <w:rFonts w:eastAsiaTheme="minorEastAsia"/>
          <w:lang w:eastAsia="zh-CN"/>
        </w:rPr>
      </w:pPr>
      <w:bookmarkStart w:id="154" w:name="_Toc2342392"/>
      <w:bookmarkStart w:id="155" w:name="_Toc11071595"/>
      <w:bookmarkStart w:id="156" w:name="_Toc16506738"/>
      <w:r w:rsidRPr="00B50E3B">
        <w:rPr>
          <w:lang w:eastAsia="zh-CN"/>
        </w:rPr>
        <w:lastRenderedPageBreak/>
        <w:t>Privacy</w:t>
      </w:r>
      <w:bookmarkEnd w:id="154"/>
      <w:r w:rsidRPr="00B50E3B">
        <w:rPr>
          <w:lang w:eastAsia="zh-CN"/>
        </w:rPr>
        <w:t xml:space="preserve"> and Security</w:t>
      </w:r>
      <w:r w:rsidRPr="00B50E3B">
        <w:rPr>
          <w:rFonts w:eastAsiaTheme="minorEastAsia"/>
          <w:lang w:eastAsia="zh-CN"/>
        </w:rPr>
        <w:t xml:space="preserve"> Requirements</w:t>
      </w:r>
      <w:bookmarkEnd w:id="155"/>
      <w:bookmarkEnd w:id="156"/>
    </w:p>
    <w:p w14:paraId="0FFFB078" w14:textId="55E2FC74" w:rsidR="002048B6" w:rsidRPr="00AE59B4" w:rsidRDefault="002048B6" w:rsidP="002048B6">
      <w:pPr>
        <w:pStyle w:val="Heading2"/>
        <w:rPr>
          <w:rFonts w:eastAsiaTheme="minorEastAsia"/>
          <w:color w:val="000000" w:themeColor="text1"/>
        </w:rPr>
      </w:pPr>
      <w:bookmarkStart w:id="157" w:name="_Toc11071596"/>
      <w:bookmarkStart w:id="158" w:name="_Toc16506739"/>
      <w:r w:rsidRPr="00AE59B4">
        <w:rPr>
          <w:rFonts w:eastAsiaTheme="minorEastAsia"/>
          <w:color w:val="000000" w:themeColor="text1"/>
        </w:rPr>
        <w:t xml:space="preserve">Privacy </w:t>
      </w:r>
      <w:bookmarkEnd w:id="157"/>
      <w:r w:rsidR="004F5198">
        <w:rPr>
          <w:rFonts w:eastAsiaTheme="minorEastAsia"/>
          <w:color w:val="000000" w:themeColor="text1"/>
          <w:szCs w:val="24"/>
          <w:lang w:eastAsia="zh-CN"/>
        </w:rPr>
        <w:t>R</w:t>
      </w:r>
      <w:r>
        <w:rPr>
          <w:rFonts w:eastAsiaTheme="minorEastAsia" w:hint="eastAsia"/>
          <w:color w:val="000000" w:themeColor="text1"/>
          <w:szCs w:val="24"/>
          <w:lang w:eastAsia="zh-CN"/>
        </w:rPr>
        <w:t>equirement</w:t>
      </w:r>
      <w:bookmarkEnd w:id="158"/>
      <w:r w:rsidR="004F5198">
        <w:rPr>
          <w:rFonts w:eastAsiaTheme="minorEastAsia"/>
          <w:color w:val="000000" w:themeColor="text1"/>
          <w:szCs w:val="24"/>
          <w:lang w:eastAsia="zh-CN"/>
        </w:rPr>
        <w:t>s</w:t>
      </w:r>
    </w:p>
    <w:p w14:paraId="5C0C2EA6" w14:textId="147A21FF" w:rsidR="002048B6" w:rsidRDefault="00AA1BE5" w:rsidP="00B50E3B">
      <w:pPr>
        <w:pStyle w:val="NormalParagraph"/>
      </w:pPr>
      <w:r w:rsidRPr="00F10A2A">
        <w:rPr>
          <w:lang w:eastAsia="zh-CN" w:bidi="bn-BD"/>
        </w:rPr>
        <w:t>Applicable law</w:t>
      </w:r>
      <w:r w:rsidR="004F5198">
        <w:rPr>
          <w:lang w:eastAsia="zh-CN" w:bidi="bn-BD"/>
        </w:rPr>
        <w:t>(s)</w:t>
      </w:r>
      <w:r w:rsidRPr="00F10A2A">
        <w:rPr>
          <w:lang w:eastAsia="zh-CN" w:bidi="bn-BD"/>
        </w:rPr>
        <w:t xml:space="preserve"> as relate</w:t>
      </w:r>
      <w:r w:rsidR="00E41BDA">
        <w:rPr>
          <w:lang w:eastAsia="zh-CN" w:bidi="bn-BD"/>
        </w:rPr>
        <w:t>d</w:t>
      </w:r>
      <w:r w:rsidRPr="00F10A2A">
        <w:rPr>
          <w:lang w:eastAsia="zh-CN" w:bidi="bn-BD"/>
        </w:rPr>
        <w:t xml:space="preserve"> to privacy should be complied with in connection</w:t>
      </w:r>
      <w:r w:rsidR="006B77CE">
        <w:rPr>
          <w:lang w:eastAsia="zh-CN" w:bidi="bn-BD"/>
        </w:rPr>
        <w:t xml:space="preserve"> </w:t>
      </w:r>
      <w:r w:rsidR="006B77CE">
        <w:t>with AI on mobile devices.</w:t>
      </w:r>
    </w:p>
    <w:p w14:paraId="5A666D98" w14:textId="2F3F452D" w:rsidR="002048B6" w:rsidRPr="00B50E3B" w:rsidRDefault="002048B6" w:rsidP="002048B6">
      <w:pPr>
        <w:pStyle w:val="Heading2"/>
        <w:rPr>
          <w:rFonts w:eastAsiaTheme="minorEastAsia"/>
          <w:lang w:eastAsia="zh-CN"/>
        </w:rPr>
      </w:pPr>
      <w:bookmarkStart w:id="159" w:name="_Toc15205168"/>
      <w:bookmarkStart w:id="160" w:name="_Toc15205169"/>
      <w:bookmarkStart w:id="161" w:name="_Toc15205170"/>
      <w:bookmarkStart w:id="162" w:name="_Toc15205171"/>
      <w:bookmarkStart w:id="163" w:name="_Toc15205172"/>
      <w:bookmarkStart w:id="164" w:name="_Toc15205173"/>
      <w:bookmarkStart w:id="165" w:name="_Toc15205174"/>
      <w:bookmarkStart w:id="166" w:name="_Toc15205175"/>
      <w:bookmarkStart w:id="167" w:name="_Toc15205176"/>
      <w:bookmarkStart w:id="168" w:name="_Toc15205177"/>
      <w:bookmarkStart w:id="169" w:name="_Toc15205178"/>
      <w:bookmarkStart w:id="170" w:name="_Toc15205179"/>
      <w:bookmarkStart w:id="171" w:name="_Toc15205180"/>
      <w:bookmarkStart w:id="172" w:name="_Toc15205181"/>
      <w:bookmarkStart w:id="173" w:name="_Toc15205182"/>
      <w:bookmarkStart w:id="174" w:name="_Toc15205183"/>
      <w:bookmarkStart w:id="175" w:name="_Toc15205184"/>
      <w:bookmarkStart w:id="176" w:name="_Toc15205185"/>
      <w:bookmarkStart w:id="177" w:name="_Toc15205186"/>
      <w:bookmarkStart w:id="178" w:name="_Toc15205187"/>
      <w:bookmarkStart w:id="179" w:name="_Toc15205188"/>
      <w:bookmarkStart w:id="180" w:name="_Toc15205189"/>
      <w:bookmarkStart w:id="181" w:name="_Toc15205190"/>
      <w:bookmarkStart w:id="182" w:name="_Toc15205191"/>
      <w:bookmarkStart w:id="183" w:name="_Toc15205192"/>
      <w:bookmarkStart w:id="184" w:name="_Toc15205193"/>
      <w:bookmarkStart w:id="185" w:name="_Toc15205194"/>
      <w:bookmarkStart w:id="186" w:name="_Toc15205195"/>
      <w:bookmarkStart w:id="187" w:name="_Toc15205196"/>
      <w:bookmarkStart w:id="188" w:name="_Toc15205197"/>
      <w:bookmarkStart w:id="189" w:name="_Toc15205198"/>
      <w:bookmarkStart w:id="190" w:name="_Toc15205199"/>
      <w:bookmarkStart w:id="191" w:name="_Toc15205200"/>
      <w:bookmarkStart w:id="192" w:name="_Toc15205201"/>
      <w:bookmarkStart w:id="193" w:name="_Toc15205202"/>
      <w:bookmarkStart w:id="194" w:name="_Toc15205203"/>
      <w:bookmarkStart w:id="195" w:name="_Toc15205204"/>
      <w:bookmarkStart w:id="196" w:name="_Toc15205205"/>
      <w:bookmarkStart w:id="197" w:name="_Toc15205206"/>
      <w:bookmarkStart w:id="198" w:name="_Toc15205207"/>
      <w:bookmarkStart w:id="199" w:name="_Toc15205208"/>
      <w:bookmarkStart w:id="200" w:name="_Toc15205209"/>
      <w:bookmarkStart w:id="201" w:name="_Toc15205210"/>
      <w:bookmarkStart w:id="202" w:name="_Toc15205211"/>
      <w:bookmarkStart w:id="203" w:name="_Toc15205212"/>
      <w:bookmarkStart w:id="204" w:name="_Toc15205213"/>
      <w:bookmarkStart w:id="205" w:name="_Toc15205214"/>
      <w:bookmarkStart w:id="206" w:name="_Toc15205215"/>
      <w:bookmarkStart w:id="207" w:name="_Toc1650674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B50E3B">
        <w:rPr>
          <w:rFonts w:eastAsiaTheme="minorEastAsia"/>
          <w:lang w:eastAsia="zh-CN"/>
        </w:rPr>
        <w:t>Security Requirements</w:t>
      </w:r>
      <w:bookmarkEnd w:id="207"/>
    </w:p>
    <w:p w14:paraId="294D8B11" w14:textId="4C528F4F" w:rsidR="00E41BDA" w:rsidRPr="00B50E3B" w:rsidRDefault="00E41BDA" w:rsidP="00B50E3B">
      <w:pPr>
        <w:pStyle w:val="NormalParagraph"/>
        <w:rPr>
          <w:highlight w:val="yellow"/>
          <w:lang w:eastAsia="zh-CN"/>
        </w:rPr>
      </w:pPr>
      <w:r w:rsidRPr="00F10A2A">
        <w:rPr>
          <w:lang w:eastAsia="zh-CN" w:bidi="bn-BD"/>
        </w:rPr>
        <w:t>Applicable law</w:t>
      </w:r>
      <w:r>
        <w:rPr>
          <w:lang w:eastAsia="zh-CN" w:bidi="bn-BD"/>
        </w:rPr>
        <w:t>(s)</w:t>
      </w:r>
      <w:r w:rsidRPr="00F10A2A">
        <w:rPr>
          <w:lang w:eastAsia="zh-CN" w:bidi="bn-BD"/>
        </w:rPr>
        <w:t xml:space="preserve"> as relate</w:t>
      </w:r>
      <w:r>
        <w:rPr>
          <w:lang w:eastAsia="zh-CN" w:bidi="bn-BD"/>
        </w:rPr>
        <w:t>d</w:t>
      </w:r>
      <w:r w:rsidRPr="00F10A2A">
        <w:rPr>
          <w:lang w:eastAsia="zh-CN" w:bidi="bn-BD"/>
        </w:rPr>
        <w:t xml:space="preserve"> to security should be complied with in connection with AI on mobile devices.</w:t>
      </w:r>
      <w:r w:rsidRPr="00B74DCA" w:rsidDel="00B74DCA">
        <w:rPr>
          <w:rFonts w:eastAsiaTheme="minorEastAsia" w:hint="eastAsia"/>
          <w:lang w:eastAsia="zh-CN" w:bidi="bn-BD"/>
        </w:rPr>
        <w:t xml:space="preserve"> </w:t>
      </w:r>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5C26AD6D" w14:textId="77777777" w:rsidTr="002048B6">
        <w:tc>
          <w:tcPr>
            <w:tcW w:w="2542" w:type="dxa"/>
          </w:tcPr>
          <w:p w14:paraId="26875183" w14:textId="77777777" w:rsidR="002048B6" w:rsidRPr="003A474B" w:rsidRDefault="002048B6" w:rsidP="002048B6">
            <w:pPr>
              <w:pStyle w:val="TableText"/>
              <w:keepNext/>
              <w:keepLines/>
            </w:pPr>
            <w:r w:rsidRPr="00B2480B">
              <w:lastRenderedPageBreak/>
              <w:t>TS47_</w:t>
            </w:r>
            <w:r>
              <w:t>6.2</w:t>
            </w:r>
            <w:r w:rsidRPr="00B2480B">
              <w:t>_REQ_00</w:t>
            </w:r>
            <w:r>
              <w:t>1</w:t>
            </w:r>
          </w:p>
        </w:tc>
        <w:tc>
          <w:tcPr>
            <w:tcW w:w="6384" w:type="dxa"/>
          </w:tcPr>
          <w:p w14:paraId="304EDAA5" w14:textId="48ABCB1E" w:rsidR="002048B6" w:rsidRPr="00286675" w:rsidRDefault="005148B7">
            <w:pPr>
              <w:pStyle w:val="NormalParagraph"/>
              <w:rPr>
                <w:rFonts w:cs="Arial"/>
                <w:sz w:val="20"/>
                <w:szCs w:val="20"/>
                <w:lang w:eastAsia="zh-CN"/>
              </w:rPr>
            </w:pPr>
            <w:r>
              <w:rPr>
                <w:rFonts w:cs="Arial"/>
                <w:sz w:val="20"/>
                <w:szCs w:val="20"/>
                <w:lang w:eastAsia="zh-CN"/>
              </w:rPr>
              <w:t>T</w:t>
            </w:r>
            <w:r w:rsidR="00E41BDA" w:rsidRPr="00B50E3B">
              <w:rPr>
                <w:rFonts w:cs="Arial"/>
                <w:sz w:val="20"/>
                <w:szCs w:val="20"/>
                <w:lang w:eastAsia="zh-CN"/>
              </w:rPr>
              <w:t xml:space="preserve">he </w:t>
            </w:r>
            <w:r w:rsidR="00DF7C70">
              <w:rPr>
                <w:rFonts w:cs="Arial"/>
                <w:sz w:val="20"/>
                <w:szCs w:val="20"/>
                <w:lang w:eastAsia="zh-CN"/>
              </w:rPr>
              <w:t xml:space="preserve">AI Mobile Device </w:t>
            </w:r>
            <w:r w:rsidR="00E41BDA" w:rsidRPr="00B50E3B">
              <w:rPr>
                <w:rFonts w:cs="Arial"/>
                <w:sz w:val="20"/>
                <w:szCs w:val="20"/>
                <w:lang w:eastAsia="zh-CN"/>
              </w:rPr>
              <w:t>SHALL use reasonable safeguards appropriate to the privacy, sensitivity, confidentiality and integrity of the information.</w:t>
            </w:r>
          </w:p>
        </w:tc>
      </w:tr>
      <w:tr w:rsidR="00711CA8" w14:paraId="1D152D4F" w14:textId="77777777" w:rsidTr="002048B6">
        <w:tc>
          <w:tcPr>
            <w:tcW w:w="2542" w:type="dxa"/>
          </w:tcPr>
          <w:p w14:paraId="438D7264" w14:textId="1824E7FC" w:rsidR="00711CA8" w:rsidRPr="00B2480B" w:rsidRDefault="00711CA8" w:rsidP="002048B6">
            <w:pPr>
              <w:pStyle w:val="TableText"/>
              <w:keepNext/>
              <w:keepLines/>
            </w:pPr>
            <w:r w:rsidRPr="00B2480B">
              <w:t>TS47_</w:t>
            </w:r>
            <w:r>
              <w:t>6.2</w:t>
            </w:r>
            <w:r w:rsidRPr="00B2480B">
              <w:t>_REQ_00</w:t>
            </w:r>
            <w:r>
              <w:t>2</w:t>
            </w:r>
          </w:p>
        </w:tc>
        <w:tc>
          <w:tcPr>
            <w:tcW w:w="6384" w:type="dxa"/>
          </w:tcPr>
          <w:p w14:paraId="246A4CE8" w14:textId="122A1A72" w:rsidR="00711CA8" w:rsidRDefault="00711CA8">
            <w:pPr>
              <w:pStyle w:val="NormalParagraph"/>
              <w:rPr>
                <w:rFonts w:cs="Arial"/>
                <w:sz w:val="20"/>
                <w:szCs w:val="20"/>
                <w:lang w:eastAsia="zh-CN"/>
              </w:rPr>
            </w:pPr>
            <w:r>
              <w:t>The user SHALL always remain in control of the collection of their data and its usage.</w:t>
            </w:r>
          </w:p>
        </w:tc>
      </w:tr>
    </w:tbl>
    <w:p w14:paraId="52D8255C" w14:textId="77777777" w:rsidR="002048B6" w:rsidRPr="00D85A34" w:rsidRDefault="002048B6" w:rsidP="002048B6">
      <w:pPr>
        <w:pStyle w:val="NormalParagraph"/>
        <w:rPr>
          <w:highlight w:val="yellow"/>
          <w:lang w:eastAsia="zh-CN" w:bidi="bn-BD"/>
        </w:rPr>
      </w:pPr>
    </w:p>
    <w:p w14:paraId="491E1070" w14:textId="77777777" w:rsidR="002048B6" w:rsidRPr="00B50E3B" w:rsidRDefault="002048B6" w:rsidP="002048B6">
      <w:pPr>
        <w:pStyle w:val="Heading3"/>
      </w:pPr>
      <w:bookmarkStart w:id="208" w:name="_Toc16506743"/>
      <w:r w:rsidRPr="00B50E3B">
        <w:rPr>
          <w:lang w:eastAsia="zh-CN"/>
        </w:rPr>
        <w:t>Security for AI</w:t>
      </w:r>
      <w:r w:rsidRPr="00B50E3B">
        <w:t xml:space="preserve"> applications</w:t>
      </w:r>
      <w:bookmarkEnd w:id="208"/>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729CFE91" w14:textId="77777777" w:rsidTr="002048B6">
        <w:tc>
          <w:tcPr>
            <w:tcW w:w="2542" w:type="dxa"/>
          </w:tcPr>
          <w:p w14:paraId="2169869C" w14:textId="77777777" w:rsidR="002048B6" w:rsidRPr="003A474B" w:rsidRDefault="002048B6" w:rsidP="002048B6">
            <w:pPr>
              <w:pStyle w:val="TableText"/>
              <w:keepNext/>
              <w:keepLines/>
            </w:pPr>
            <w:r w:rsidRPr="00B2480B">
              <w:t>TS47_</w:t>
            </w:r>
            <w:r>
              <w:t>6.2.1</w:t>
            </w:r>
            <w:r w:rsidRPr="00B2480B">
              <w:t>_REQ_00</w:t>
            </w:r>
            <w:r>
              <w:t>1</w:t>
            </w:r>
          </w:p>
        </w:tc>
        <w:tc>
          <w:tcPr>
            <w:tcW w:w="6384" w:type="dxa"/>
          </w:tcPr>
          <w:p w14:paraId="685DD40E" w14:textId="5FF24B3A" w:rsidR="002048B6" w:rsidRPr="001F2D9C" w:rsidRDefault="002048B6">
            <w:pPr>
              <w:pStyle w:val="NormalParagraph"/>
              <w:rPr>
                <w:rFonts w:cs="Arial"/>
                <w:sz w:val="20"/>
                <w:szCs w:val="20"/>
                <w:lang w:eastAsia="zh-CN"/>
              </w:rPr>
            </w:pPr>
            <w:r w:rsidRPr="001F2D9C">
              <w:rPr>
                <w:sz w:val="20"/>
                <w:szCs w:val="20"/>
                <w:lang w:eastAsia="zh-CN" w:bidi="bn-BD"/>
              </w:rPr>
              <w:t xml:space="preserve">The security and the robustness of the AI models used by the </w:t>
            </w:r>
            <w:r w:rsidRPr="001F2D9C">
              <w:rPr>
                <w:rFonts w:hint="eastAsia"/>
                <w:sz w:val="20"/>
                <w:szCs w:val="20"/>
                <w:lang w:eastAsia="zh-CN" w:bidi="bn-BD"/>
              </w:rPr>
              <w:t xml:space="preserve">AI mobile </w:t>
            </w:r>
            <w:r w:rsidRPr="001F2D9C">
              <w:rPr>
                <w:sz w:val="20"/>
                <w:szCs w:val="20"/>
                <w:lang w:eastAsia="zh-CN" w:bidi="bn-BD"/>
              </w:rPr>
              <w:t>device</w:t>
            </w:r>
            <w:r w:rsidRPr="001F2D9C">
              <w:rPr>
                <w:rFonts w:hint="eastAsia"/>
                <w:sz w:val="20"/>
                <w:szCs w:val="20"/>
                <w:lang w:eastAsia="zh-CN" w:bidi="bn-BD"/>
              </w:rPr>
              <w:t>s</w:t>
            </w:r>
            <w:r w:rsidRPr="001F2D9C">
              <w:rPr>
                <w:sz w:val="20"/>
                <w:szCs w:val="20"/>
                <w:lang w:eastAsia="zh-CN" w:bidi="bn-BD"/>
              </w:rPr>
              <w:t xml:space="preserve"> SHOULD be </w:t>
            </w:r>
            <w:r w:rsidR="00E41BDA">
              <w:rPr>
                <w:sz w:val="20"/>
                <w:szCs w:val="20"/>
                <w:lang w:eastAsia="zh-CN" w:bidi="bn-BD"/>
              </w:rPr>
              <w:t>guaranteed</w:t>
            </w:r>
            <w:r w:rsidR="00FB2F90" w:rsidRPr="001F2D9C">
              <w:rPr>
                <w:sz w:val="20"/>
                <w:szCs w:val="20"/>
                <w:lang w:eastAsia="zh-CN" w:bidi="bn-BD"/>
              </w:rPr>
              <w:t xml:space="preserve"> </w:t>
            </w:r>
            <w:r w:rsidRPr="001F2D9C">
              <w:rPr>
                <w:sz w:val="20"/>
                <w:szCs w:val="20"/>
                <w:lang w:eastAsia="zh-CN" w:bidi="bn-BD"/>
              </w:rPr>
              <w:t>with appropriate safeguards</w:t>
            </w:r>
            <w:r w:rsidR="00E41BDA">
              <w:rPr>
                <w:sz w:val="20"/>
                <w:szCs w:val="20"/>
                <w:lang w:eastAsia="zh-CN" w:bidi="bn-BD"/>
              </w:rPr>
              <w:t xml:space="preserve"> to protect and prevent Confidentiality, Integrity and Replay attacks</w:t>
            </w:r>
            <w:r w:rsidRPr="001F2D9C">
              <w:rPr>
                <w:sz w:val="20"/>
                <w:szCs w:val="20"/>
                <w:lang w:eastAsia="zh-CN" w:bidi="bn-BD"/>
              </w:rPr>
              <w:t>.</w:t>
            </w:r>
          </w:p>
        </w:tc>
      </w:tr>
      <w:tr w:rsidR="002048B6" w14:paraId="25E62AEA" w14:textId="77777777" w:rsidTr="002048B6">
        <w:tc>
          <w:tcPr>
            <w:tcW w:w="2542" w:type="dxa"/>
          </w:tcPr>
          <w:p w14:paraId="0BDEE695" w14:textId="77777777" w:rsidR="002048B6" w:rsidRPr="00B2480B" w:rsidRDefault="002048B6" w:rsidP="002048B6">
            <w:pPr>
              <w:pStyle w:val="TableText"/>
              <w:keepNext/>
              <w:keepLines/>
            </w:pPr>
            <w:r w:rsidRPr="00B2480B">
              <w:lastRenderedPageBreak/>
              <w:t>TS47_</w:t>
            </w:r>
            <w:r>
              <w:t>6.2.1</w:t>
            </w:r>
            <w:r w:rsidRPr="00B2480B">
              <w:t>_REQ_00</w:t>
            </w:r>
            <w:r>
              <w:t>2</w:t>
            </w:r>
          </w:p>
        </w:tc>
        <w:tc>
          <w:tcPr>
            <w:tcW w:w="6384" w:type="dxa"/>
          </w:tcPr>
          <w:p w14:paraId="014096CF" w14:textId="700D9CF7" w:rsidR="002048B6" w:rsidRPr="001F2D9C" w:rsidRDefault="002048B6" w:rsidP="00C16CDF">
            <w:pPr>
              <w:pStyle w:val="NormalParagraph"/>
              <w:rPr>
                <w:sz w:val="20"/>
                <w:szCs w:val="20"/>
                <w:lang w:eastAsia="zh-CN" w:bidi="bn-BD"/>
              </w:rPr>
            </w:pPr>
            <w:r w:rsidRPr="001F2D9C">
              <w:rPr>
                <w:sz w:val="20"/>
                <w:szCs w:val="20"/>
                <w:lang w:eastAsia="zh-CN" w:bidi="bn-BD"/>
              </w:rPr>
              <w:t>Defence techniques SHOULD take into account f</w:t>
            </w:r>
            <w:r w:rsidR="00E96B40">
              <w:rPr>
                <w:sz w:val="20"/>
                <w:szCs w:val="20"/>
                <w:lang w:eastAsia="zh-CN" w:bidi="bn-BD"/>
              </w:rPr>
              <w:t xml:space="preserve">or </w:t>
            </w:r>
            <w:r w:rsidRPr="001F2D9C">
              <w:rPr>
                <w:sz w:val="20"/>
                <w:szCs w:val="20"/>
                <w:lang w:eastAsia="zh-CN" w:bidi="bn-BD"/>
              </w:rPr>
              <w:t xml:space="preserve">protecting models' training from </w:t>
            </w:r>
            <w:r w:rsidR="00E41BDA">
              <w:rPr>
                <w:sz w:val="20"/>
                <w:szCs w:val="20"/>
                <w:lang w:eastAsia="zh-CN" w:bidi="bn-BD"/>
              </w:rPr>
              <w:t xml:space="preserve">confidentiality and integrity </w:t>
            </w:r>
            <w:r w:rsidRPr="001F2D9C">
              <w:rPr>
                <w:sz w:val="20"/>
                <w:szCs w:val="20"/>
                <w:lang w:eastAsia="zh-CN" w:bidi="bn-BD"/>
              </w:rPr>
              <w:t>attacks. For example, in evasion attacks, data can be manipulated to mislead AI models.</w:t>
            </w:r>
          </w:p>
        </w:tc>
      </w:tr>
      <w:tr w:rsidR="00E96B40" w14:paraId="5509EA19" w14:textId="77777777" w:rsidTr="002048B6">
        <w:tc>
          <w:tcPr>
            <w:tcW w:w="2542" w:type="dxa"/>
          </w:tcPr>
          <w:p w14:paraId="3FF2B345" w14:textId="5482CEB6" w:rsidR="00E96B40" w:rsidRPr="00B2480B" w:rsidRDefault="00E96B40" w:rsidP="00E96B40">
            <w:pPr>
              <w:pStyle w:val="TableText"/>
              <w:keepNext/>
              <w:keepLines/>
            </w:pPr>
            <w:r w:rsidRPr="00B44C5C">
              <w:t>TS47_6.2.1_REQ_00</w:t>
            </w:r>
            <w:r>
              <w:t>3</w:t>
            </w:r>
          </w:p>
        </w:tc>
        <w:tc>
          <w:tcPr>
            <w:tcW w:w="6384" w:type="dxa"/>
          </w:tcPr>
          <w:p w14:paraId="5CD43BE0" w14:textId="7F69175B" w:rsidR="00E96B40" w:rsidRPr="001F2D9C" w:rsidRDefault="00B75BF6" w:rsidP="00E96B40">
            <w:pPr>
              <w:pStyle w:val="NormalParagraph"/>
              <w:rPr>
                <w:sz w:val="20"/>
                <w:szCs w:val="20"/>
                <w:lang w:eastAsia="zh-CN" w:bidi="bn-BD"/>
              </w:rPr>
            </w:pPr>
            <w:r>
              <w:rPr>
                <w:sz w:val="20"/>
                <w:szCs w:val="20"/>
                <w:lang w:eastAsia="zh-CN" w:bidi="bn-BD"/>
              </w:rPr>
              <w:t>“</w:t>
            </w:r>
            <w:r w:rsidR="003A6D46">
              <w:rPr>
                <w:sz w:val="20"/>
                <w:szCs w:val="20"/>
                <w:lang w:eastAsia="zh-CN" w:bidi="bn-BD"/>
              </w:rPr>
              <w:t>Autonomous</w:t>
            </w:r>
            <w:r>
              <w:rPr>
                <w:sz w:val="20"/>
                <w:szCs w:val="20"/>
                <w:lang w:eastAsia="zh-CN" w:bidi="bn-BD"/>
              </w:rPr>
              <w:t>”</w:t>
            </w:r>
            <w:r w:rsidR="00E96B40" w:rsidRPr="00E96B40">
              <w:rPr>
                <w:sz w:val="20"/>
                <w:szCs w:val="20"/>
                <w:lang w:eastAsia="zh-CN" w:bidi="bn-BD"/>
              </w:rPr>
              <w:t xml:space="preserve"> AI Mobile Device operations SHALL be controlled,   and/or authorized by the authenticated user.</w:t>
            </w:r>
          </w:p>
        </w:tc>
      </w:tr>
      <w:tr w:rsidR="00E96B40" w14:paraId="1789B373" w14:textId="77777777" w:rsidTr="002048B6">
        <w:tc>
          <w:tcPr>
            <w:tcW w:w="2542" w:type="dxa"/>
          </w:tcPr>
          <w:p w14:paraId="07720291" w14:textId="3940F176" w:rsidR="00E96B40" w:rsidRDefault="00E96B40" w:rsidP="00E96B40">
            <w:pPr>
              <w:pStyle w:val="TableText"/>
              <w:keepNext/>
              <w:keepLines/>
            </w:pPr>
            <w:r w:rsidRPr="00B44C5C">
              <w:t>TS47_6.2.1_REQ_00</w:t>
            </w:r>
            <w:r>
              <w:t>4</w:t>
            </w:r>
          </w:p>
        </w:tc>
        <w:tc>
          <w:tcPr>
            <w:tcW w:w="6384" w:type="dxa"/>
          </w:tcPr>
          <w:p w14:paraId="3BD939C3" w14:textId="00F402B5" w:rsidR="00E96B40" w:rsidRDefault="00E96B40" w:rsidP="003A6D46">
            <w:pPr>
              <w:pStyle w:val="NormalParagraph"/>
              <w:rPr>
                <w:sz w:val="20"/>
                <w:szCs w:val="20"/>
                <w:lang w:eastAsia="zh-CN" w:bidi="bn-BD"/>
              </w:rPr>
            </w:pPr>
            <w:r w:rsidRPr="00E96B40">
              <w:rPr>
                <w:sz w:val="20"/>
                <w:szCs w:val="20"/>
                <w:lang w:eastAsia="zh-CN" w:bidi="bn-BD"/>
              </w:rPr>
              <w:t>AI Mobile Device operations SHALL be performed in the Secured Environment [6], e.g. A secure boot and upgrade is enforced, and the system integrity is protected.</w:t>
            </w:r>
          </w:p>
        </w:tc>
      </w:tr>
      <w:tr w:rsidR="00E96B40" w14:paraId="2FA9D1AF" w14:textId="77777777" w:rsidTr="002048B6">
        <w:tc>
          <w:tcPr>
            <w:tcW w:w="2542" w:type="dxa"/>
          </w:tcPr>
          <w:p w14:paraId="51C2B2CD" w14:textId="0B7C1170" w:rsidR="00E96B40" w:rsidRDefault="00E96B40" w:rsidP="00E96B40">
            <w:pPr>
              <w:pStyle w:val="TableText"/>
              <w:keepNext/>
              <w:keepLines/>
            </w:pPr>
            <w:r w:rsidRPr="00B44C5C">
              <w:t>TS47_6.2.1_REQ_00</w:t>
            </w:r>
            <w:r>
              <w:t>5</w:t>
            </w:r>
          </w:p>
        </w:tc>
        <w:tc>
          <w:tcPr>
            <w:tcW w:w="6384" w:type="dxa"/>
          </w:tcPr>
          <w:p w14:paraId="3552418F" w14:textId="66E0676B" w:rsidR="00E96B40" w:rsidRDefault="00E96B40" w:rsidP="00E96B40">
            <w:pPr>
              <w:pStyle w:val="NormalParagraph"/>
              <w:rPr>
                <w:sz w:val="20"/>
                <w:szCs w:val="20"/>
                <w:lang w:eastAsia="zh-CN" w:bidi="bn-BD"/>
              </w:rPr>
            </w:pPr>
            <w:r w:rsidRPr="00E96B40">
              <w:rPr>
                <w:sz w:val="20"/>
                <w:szCs w:val="20"/>
                <w:lang w:eastAsia="zh-CN" w:bidi="bn-BD"/>
              </w:rPr>
              <w:t>“Data and Meta-Data” for AI Mobile Device SHALL be stored with encryption in the Secured Environment, e.g. Trusted Execution Environment (TEE) [6]</w:t>
            </w:r>
          </w:p>
        </w:tc>
      </w:tr>
      <w:tr w:rsidR="00E96B40" w14:paraId="1FFC1977" w14:textId="77777777" w:rsidTr="002048B6">
        <w:tc>
          <w:tcPr>
            <w:tcW w:w="2542" w:type="dxa"/>
          </w:tcPr>
          <w:p w14:paraId="6CEB4DE2" w14:textId="31B5B9CC" w:rsidR="00E96B40" w:rsidRDefault="00E96B40" w:rsidP="00E96B40">
            <w:pPr>
              <w:pStyle w:val="TableText"/>
              <w:keepNext/>
              <w:keepLines/>
            </w:pPr>
            <w:r w:rsidRPr="00B44C5C">
              <w:t>TS47_6.2.1_REQ_00</w:t>
            </w:r>
            <w:r>
              <w:t>6</w:t>
            </w:r>
          </w:p>
        </w:tc>
        <w:tc>
          <w:tcPr>
            <w:tcW w:w="6384" w:type="dxa"/>
          </w:tcPr>
          <w:p w14:paraId="1A17D968" w14:textId="319306CE" w:rsidR="00E96B40" w:rsidRDefault="00E96B40" w:rsidP="00E96B40">
            <w:pPr>
              <w:pStyle w:val="NormalParagraph"/>
              <w:rPr>
                <w:sz w:val="20"/>
                <w:szCs w:val="20"/>
                <w:lang w:eastAsia="zh-CN" w:bidi="bn-BD"/>
              </w:rPr>
            </w:pPr>
            <w:r w:rsidRPr="004A21A5">
              <w:rPr>
                <w:sz w:val="20"/>
                <w:szCs w:val="20"/>
                <w:lang w:eastAsia="zh-CN" w:bidi="bn-BD"/>
              </w:rPr>
              <w:t>The biometric information SHALL use end-to-end encryption.</w:t>
            </w:r>
          </w:p>
        </w:tc>
      </w:tr>
    </w:tbl>
    <w:p w14:paraId="0A0910D4" w14:textId="34D39818" w:rsidR="002048B6" w:rsidRPr="00D85A34" w:rsidRDefault="002048B6" w:rsidP="002048B6">
      <w:pPr>
        <w:pStyle w:val="NormalParagraph"/>
        <w:rPr>
          <w:highlight w:val="yellow"/>
          <w:lang w:eastAsia="en-US" w:bidi="bn-BD"/>
        </w:rPr>
      </w:pPr>
    </w:p>
    <w:p w14:paraId="5E9B2102" w14:textId="6D95FD55" w:rsidR="00E41BDA" w:rsidRDefault="002048B6" w:rsidP="002048B6">
      <w:pPr>
        <w:pStyle w:val="NormalParagraph"/>
        <w:jc w:val="both"/>
        <w:rPr>
          <w:lang w:eastAsia="zh-CN" w:bidi="bn-BD"/>
        </w:rPr>
      </w:pPr>
      <w:r w:rsidRPr="00411C45">
        <w:rPr>
          <w:lang w:eastAsia="zh-CN" w:bidi="bn-BD"/>
        </w:rPr>
        <w:lastRenderedPageBreak/>
        <w:t>AI</w:t>
      </w:r>
      <w:r w:rsidRPr="00B400F8">
        <w:t xml:space="preserve"> applications </w:t>
      </w:r>
      <w:r w:rsidR="000B165D">
        <w:rPr>
          <w:lang w:eastAsia="zh-CN" w:bidi="bn-BD"/>
        </w:rPr>
        <w:t>for</w:t>
      </w:r>
      <w:r w:rsidRPr="00411C45">
        <w:rPr>
          <w:lang w:eastAsia="zh-CN" w:bidi="bn-BD"/>
        </w:rPr>
        <w:t xml:space="preserve"> high security requirements</w:t>
      </w:r>
      <w:r w:rsidR="000B165D">
        <w:rPr>
          <w:lang w:eastAsia="zh-CN" w:bidi="bn-BD"/>
        </w:rPr>
        <w:t xml:space="preserve"> should use the following</w:t>
      </w:r>
      <w:r w:rsidRPr="00411C45">
        <w:rPr>
          <w:lang w:eastAsia="zh-CN" w:bidi="bn-BD"/>
        </w:rPr>
        <w:t xml:space="preserve"> defence techni</w:t>
      </w:r>
      <w:r w:rsidR="000B165D">
        <w:rPr>
          <w:lang w:eastAsia="zh-CN" w:bidi="bn-BD"/>
        </w:rPr>
        <w:t>c</w:t>
      </w:r>
      <w:r w:rsidRPr="00411C45">
        <w:rPr>
          <w:lang w:eastAsia="zh-CN" w:bidi="bn-BD"/>
        </w:rPr>
        <w:t>s on AI models</w:t>
      </w:r>
      <w:r w:rsidR="00E41BDA">
        <w:rPr>
          <w:lang w:eastAsia="zh-CN" w:bidi="bn-BD"/>
        </w:rPr>
        <w:t>:</w:t>
      </w:r>
    </w:p>
    <w:p w14:paraId="085E8C35" w14:textId="19E95188" w:rsidR="00E41BDA" w:rsidRDefault="00E41BDA" w:rsidP="00E41BDA">
      <w:pPr>
        <w:pStyle w:val="NormalParagraph"/>
        <w:jc w:val="both"/>
        <w:rPr>
          <w:rFonts w:eastAsiaTheme="minorEastAsia"/>
          <w:lang w:eastAsia="zh-CN" w:bidi="bn-BD"/>
        </w:rPr>
      </w:pPr>
      <w:r>
        <w:rPr>
          <w:rFonts w:eastAsiaTheme="minorEastAsia" w:hint="eastAsia"/>
          <w:lang w:eastAsia="zh-CN" w:bidi="bn-BD"/>
        </w:rPr>
        <w:t>D</w:t>
      </w:r>
      <w:r w:rsidR="003A6D46">
        <w:rPr>
          <w:lang w:eastAsia="zh-CN" w:bidi="bn-BD"/>
        </w:rPr>
        <w:t xml:space="preserve">efence techniques (e.g. </w:t>
      </w:r>
      <w:r w:rsidRPr="00411C45">
        <w:rPr>
          <w:lang w:eastAsia="zh-CN" w:bidi="bn-BD"/>
        </w:rPr>
        <w:t xml:space="preserve">network distillation, adversarial training, adversarial sample detection, etc.) are recommended to </w:t>
      </w:r>
      <w:r w:rsidR="00C16CDF">
        <w:rPr>
          <w:lang w:eastAsia="zh-CN" w:bidi="bn-BD"/>
        </w:rPr>
        <w:t xml:space="preserve">be </w:t>
      </w:r>
      <w:r w:rsidRPr="00411C45">
        <w:rPr>
          <w:lang w:eastAsia="zh-CN" w:bidi="bn-BD"/>
        </w:rPr>
        <w:t>use</w:t>
      </w:r>
      <w:r w:rsidR="00C16CDF">
        <w:rPr>
          <w:lang w:eastAsia="zh-CN" w:bidi="bn-BD"/>
        </w:rPr>
        <w:t>d</w:t>
      </w:r>
      <w:r w:rsidRPr="00411C45">
        <w:rPr>
          <w:lang w:eastAsia="zh-CN" w:bidi="bn-BD"/>
        </w:rPr>
        <w:t xml:space="preserve"> on AI models to prevent them from evasion attacks.</w:t>
      </w:r>
    </w:p>
    <w:p w14:paraId="2E3580CE" w14:textId="323FF22E" w:rsidR="00E41BDA" w:rsidRDefault="00E41BDA" w:rsidP="00E41BDA">
      <w:pPr>
        <w:pStyle w:val="NormalParagraph"/>
        <w:jc w:val="both"/>
        <w:rPr>
          <w:rFonts w:eastAsiaTheme="minorEastAsia"/>
          <w:lang w:eastAsia="zh-CN" w:bidi="bn-BD"/>
        </w:rPr>
      </w:pPr>
      <w:r>
        <w:rPr>
          <w:rFonts w:eastAsiaTheme="minorEastAsia" w:hint="eastAsia"/>
          <w:lang w:eastAsia="zh-CN"/>
        </w:rPr>
        <w:t>D</w:t>
      </w:r>
      <w:r w:rsidRPr="00411C45">
        <w:rPr>
          <w:lang w:eastAsia="zh-CN" w:bidi="bn-BD"/>
        </w:rPr>
        <w:t xml:space="preserve">efence techniques (e.g. training data filtering, regression analysis, ensemble analysis, etc.) are recommended to </w:t>
      </w:r>
      <w:r w:rsidR="00C16CDF">
        <w:rPr>
          <w:lang w:eastAsia="zh-CN" w:bidi="bn-BD"/>
        </w:rPr>
        <w:t xml:space="preserve">be </w:t>
      </w:r>
      <w:r w:rsidRPr="00411C45">
        <w:rPr>
          <w:lang w:eastAsia="zh-CN" w:bidi="bn-BD"/>
        </w:rPr>
        <w:t>use</w:t>
      </w:r>
      <w:r w:rsidR="00C16CDF">
        <w:rPr>
          <w:lang w:eastAsia="zh-CN" w:bidi="bn-BD"/>
        </w:rPr>
        <w:t>d</w:t>
      </w:r>
      <w:r w:rsidRPr="00411C45">
        <w:rPr>
          <w:lang w:eastAsia="zh-CN" w:bidi="bn-BD"/>
        </w:rPr>
        <w:t xml:space="preserve"> on AI models to prevent them from poisoning attack</w:t>
      </w:r>
      <w:r>
        <w:rPr>
          <w:rFonts w:eastAsiaTheme="minorEastAsia" w:hint="eastAsia"/>
          <w:lang w:eastAsia="zh-CN" w:bidi="bn-BD"/>
        </w:rPr>
        <w:t>s</w:t>
      </w:r>
      <w:r w:rsidRPr="00411C45">
        <w:rPr>
          <w:lang w:eastAsia="zh-CN" w:bidi="bn-BD"/>
        </w:rPr>
        <w:t>.</w:t>
      </w:r>
    </w:p>
    <w:p w14:paraId="559B377A" w14:textId="4C63A3A3" w:rsidR="00E41BDA" w:rsidRDefault="00E41BDA" w:rsidP="00E41BDA">
      <w:pPr>
        <w:pStyle w:val="NormalParagraph"/>
        <w:jc w:val="both"/>
        <w:rPr>
          <w:rFonts w:eastAsiaTheme="minorEastAsia"/>
          <w:lang w:eastAsia="zh-CN" w:bidi="bn-BD"/>
        </w:rPr>
      </w:pPr>
      <w:r>
        <w:rPr>
          <w:rFonts w:eastAsiaTheme="minorEastAsia" w:hint="eastAsia"/>
          <w:lang w:eastAsia="zh-CN" w:bidi="bn-BD"/>
        </w:rPr>
        <w:lastRenderedPageBreak/>
        <w:t>D</w:t>
      </w:r>
      <w:r w:rsidRPr="00411C45">
        <w:rPr>
          <w:lang w:eastAsia="zh-CN" w:bidi="bn-BD"/>
        </w:rPr>
        <w:t>efence techniques</w:t>
      </w:r>
      <w:r>
        <w:rPr>
          <w:lang w:eastAsia="zh-CN" w:bidi="bn-BD"/>
        </w:rPr>
        <w:t xml:space="preserve"> (e.g. </w:t>
      </w:r>
      <w:r w:rsidRPr="00076ADF">
        <w:rPr>
          <w:lang w:eastAsia="zh-CN" w:bidi="bn-BD"/>
        </w:rPr>
        <w:t>encryption algorithm</w:t>
      </w:r>
      <w:r w:rsidR="00F17238">
        <w:rPr>
          <w:lang w:eastAsia="zh-CN" w:bidi="bn-BD"/>
        </w:rPr>
        <w:t xml:space="preserve"> or better</w:t>
      </w:r>
      <w:r w:rsidRPr="00076ADF">
        <w:rPr>
          <w:lang w:eastAsia="zh-CN" w:bidi="bn-BD"/>
        </w:rPr>
        <w:t xml:space="preserve">, </w:t>
      </w:r>
      <w:r>
        <w:rPr>
          <w:rFonts w:eastAsiaTheme="minorEastAsia" w:hint="eastAsia"/>
          <w:lang w:eastAsia="zh-CN" w:bidi="bn-BD"/>
        </w:rPr>
        <w:t>i</w:t>
      </w:r>
      <w:r w:rsidRPr="004353E7">
        <w:rPr>
          <w:lang w:eastAsia="zh-CN" w:bidi="bn-BD"/>
        </w:rPr>
        <w:t xml:space="preserve">nput </w:t>
      </w:r>
      <w:r w:rsidR="00E523A8">
        <w:rPr>
          <w:rFonts w:eastAsiaTheme="minorEastAsia"/>
          <w:lang w:eastAsia="zh-CN" w:bidi="bn-BD"/>
        </w:rPr>
        <w:t>p</w:t>
      </w:r>
      <w:r w:rsidR="00E523A8" w:rsidRPr="004353E7">
        <w:rPr>
          <w:lang w:eastAsia="zh-CN" w:bidi="bn-BD"/>
        </w:rPr>
        <w:t>re-processing</w:t>
      </w:r>
      <w:r>
        <w:rPr>
          <w:rFonts w:eastAsiaTheme="minorEastAsia" w:hint="eastAsia"/>
          <w:lang w:eastAsia="zh-CN" w:bidi="bn-BD"/>
        </w:rPr>
        <w:t>, m</w:t>
      </w:r>
      <w:r w:rsidRPr="004353E7">
        <w:rPr>
          <w:lang w:eastAsia="zh-CN" w:bidi="bn-BD"/>
        </w:rPr>
        <w:t xml:space="preserve">odel </w:t>
      </w:r>
      <w:r>
        <w:rPr>
          <w:rFonts w:eastAsiaTheme="minorEastAsia" w:hint="eastAsia"/>
          <w:lang w:eastAsia="zh-CN" w:bidi="bn-BD"/>
        </w:rPr>
        <w:t>p</w:t>
      </w:r>
      <w:r w:rsidRPr="004353E7">
        <w:rPr>
          <w:lang w:eastAsia="zh-CN" w:bidi="bn-BD"/>
        </w:rPr>
        <w:t>runing</w:t>
      </w:r>
      <w:r>
        <w:rPr>
          <w:lang w:eastAsia="zh-CN" w:bidi="bn-BD"/>
        </w:rPr>
        <w:t>, etc.)</w:t>
      </w:r>
      <w:r w:rsidRPr="00076ADF">
        <w:rPr>
          <w:lang w:eastAsia="zh-CN" w:bidi="bn-BD"/>
        </w:rPr>
        <w:t xml:space="preserve"> </w:t>
      </w:r>
      <w:r w:rsidRPr="00411C45">
        <w:rPr>
          <w:lang w:eastAsia="zh-CN" w:bidi="bn-BD"/>
        </w:rPr>
        <w:t>are recommended to</w:t>
      </w:r>
      <w:r>
        <w:rPr>
          <w:lang w:eastAsia="zh-CN" w:bidi="bn-BD"/>
        </w:rPr>
        <w:t xml:space="preserve"> be</w:t>
      </w:r>
      <w:r w:rsidRPr="00411C45">
        <w:rPr>
          <w:lang w:eastAsia="zh-CN" w:bidi="bn-BD"/>
        </w:rPr>
        <w:t xml:space="preserve"> use</w:t>
      </w:r>
      <w:r>
        <w:rPr>
          <w:lang w:eastAsia="zh-CN" w:bidi="bn-BD"/>
        </w:rPr>
        <w:t>d</w:t>
      </w:r>
      <w:r w:rsidRPr="00411C45">
        <w:rPr>
          <w:lang w:eastAsia="zh-CN" w:bidi="bn-BD"/>
        </w:rPr>
        <w:t xml:space="preserve"> on AI models to prevent them from </w:t>
      </w:r>
      <w:r>
        <w:rPr>
          <w:lang w:eastAsia="zh-CN" w:bidi="bn-BD"/>
        </w:rPr>
        <w:t>backdoor</w:t>
      </w:r>
      <w:r w:rsidRPr="00411C45">
        <w:rPr>
          <w:lang w:eastAsia="zh-CN" w:bidi="bn-BD"/>
        </w:rPr>
        <w:t xml:space="preserve"> attack</w:t>
      </w:r>
      <w:r>
        <w:rPr>
          <w:rFonts w:eastAsiaTheme="minorEastAsia" w:hint="eastAsia"/>
          <w:lang w:eastAsia="zh-CN" w:bidi="bn-BD"/>
        </w:rPr>
        <w:t>s.</w:t>
      </w:r>
    </w:p>
    <w:p w14:paraId="48C9EC8D" w14:textId="77777777" w:rsidR="00E41BDA" w:rsidRDefault="00E41BDA" w:rsidP="002048B6">
      <w:pPr>
        <w:pStyle w:val="NormalParagraph"/>
        <w:jc w:val="both"/>
        <w:rPr>
          <w:lang w:eastAsia="zh-CN" w:bidi="bn-BD"/>
        </w:rPr>
      </w:pPr>
    </w:p>
    <w:p w14:paraId="16E6814C" w14:textId="77777777" w:rsidR="002048B6" w:rsidRDefault="002048B6" w:rsidP="001F2D9C">
      <w:pPr>
        <w:pStyle w:val="ListParagraph"/>
        <w:numPr>
          <w:ilvl w:val="0"/>
          <w:numId w:val="21"/>
        </w:numPr>
      </w:pPr>
      <w:bookmarkStart w:id="209" w:name="_Toc11071603"/>
      <w:r w:rsidRPr="00617782">
        <w:t>Biometric Authentication</w:t>
      </w:r>
      <w:bookmarkEnd w:id="209"/>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14:paraId="2D533A08" w14:textId="77777777" w:rsidTr="002048B6">
        <w:tc>
          <w:tcPr>
            <w:tcW w:w="2542" w:type="dxa"/>
          </w:tcPr>
          <w:p w14:paraId="23FAF639" w14:textId="29BAE37C" w:rsidR="002048B6" w:rsidRPr="003A474B" w:rsidRDefault="002048B6" w:rsidP="00253259">
            <w:pPr>
              <w:pStyle w:val="TableText"/>
              <w:keepNext/>
              <w:keepLines/>
            </w:pPr>
            <w:r w:rsidRPr="00B2480B">
              <w:t>TS47_</w:t>
            </w:r>
            <w:r>
              <w:t>6.2.1</w:t>
            </w:r>
            <w:r w:rsidRPr="00B2480B">
              <w:t>_REQ_</w:t>
            </w:r>
            <w:r w:rsidR="00253259" w:rsidRPr="00B2480B">
              <w:t>00</w:t>
            </w:r>
            <w:r w:rsidR="00253259">
              <w:t>7</w:t>
            </w:r>
          </w:p>
        </w:tc>
        <w:tc>
          <w:tcPr>
            <w:tcW w:w="6384" w:type="dxa"/>
          </w:tcPr>
          <w:p w14:paraId="6DC4ADFA" w14:textId="63AA6E85" w:rsidR="002048B6" w:rsidRPr="001F2D9C" w:rsidRDefault="002048B6">
            <w:pPr>
              <w:pStyle w:val="NormalParagraph"/>
              <w:rPr>
                <w:rFonts w:cs="Arial"/>
                <w:sz w:val="20"/>
                <w:szCs w:val="20"/>
                <w:lang w:eastAsia="zh-CN"/>
              </w:rPr>
            </w:pPr>
            <w:r w:rsidRPr="001F2D9C">
              <w:rPr>
                <w:rFonts w:cs="Arial"/>
                <w:sz w:val="20"/>
                <w:szCs w:val="20"/>
                <w:lang w:eastAsia="zh-CN"/>
              </w:rPr>
              <w:t>Users' biometric data (such as facial data, fingerprint data, etc.) SHALL be encrypted</w:t>
            </w:r>
            <w:r w:rsidR="00481A51">
              <w:rPr>
                <w:rFonts w:cs="Arial"/>
                <w:sz w:val="20"/>
                <w:szCs w:val="20"/>
                <w:lang w:eastAsia="zh-CN"/>
              </w:rPr>
              <w:t>. Encryption</w:t>
            </w:r>
            <w:r w:rsidR="00E41BDA">
              <w:rPr>
                <w:rFonts w:cs="Arial"/>
                <w:sz w:val="20"/>
                <w:szCs w:val="20"/>
                <w:lang w:eastAsia="zh-CN"/>
              </w:rPr>
              <w:t>/decrypt</w:t>
            </w:r>
            <w:r w:rsidR="00481A51">
              <w:rPr>
                <w:rFonts w:cs="Arial"/>
                <w:sz w:val="20"/>
                <w:szCs w:val="20"/>
                <w:lang w:eastAsia="zh-CN"/>
              </w:rPr>
              <w:t>ion of the data SHALL be done in</w:t>
            </w:r>
            <w:r w:rsidR="00C16CDF">
              <w:rPr>
                <w:rFonts w:cs="Arial"/>
                <w:sz w:val="20"/>
                <w:szCs w:val="20"/>
                <w:lang w:eastAsia="zh-CN"/>
              </w:rPr>
              <w:t xml:space="preserve"> a</w:t>
            </w:r>
            <w:r w:rsidR="003A6D46">
              <w:rPr>
                <w:rFonts w:cs="Arial"/>
                <w:sz w:val="20"/>
                <w:szCs w:val="20"/>
                <w:lang w:eastAsia="zh-CN"/>
              </w:rPr>
              <w:t xml:space="preserve"> S</w:t>
            </w:r>
            <w:r w:rsidR="00481A51">
              <w:rPr>
                <w:rFonts w:cs="Arial"/>
                <w:sz w:val="20"/>
                <w:szCs w:val="20"/>
                <w:lang w:eastAsia="zh-CN"/>
              </w:rPr>
              <w:t>ecure</w:t>
            </w:r>
            <w:r w:rsidR="003A6D46">
              <w:rPr>
                <w:rFonts w:cs="Arial"/>
                <w:sz w:val="20"/>
                <w:szCs w:val="20"/>
                <w:lang w:eastAsia="zh-CN"/>
              </w:rPr>
              <w:t xml:space="preserve">d </w:t>
            </w:r>
            <w:r w:rsidR="003A6D46">
              <w:rPr>
                <w:sz w:val="20"/>
                <w:szCs w:val="20"/>
                <w:lang w:eastAsia="zh-CN" w:bidi="bn-BD"/>
              </w:rPr>
              <w:t>E</w:t>
            </w:r>
            <w:r w:rsidR="003A6D46" w:rsidRPr="001F2D9C">
              <w:rPr>
                <w:sz w:val="20"/>
                <w:szCs w:val="20"/>
                <w:lang w:eastAsia="zh-CN" w:bidi="bn-BD"/>
              </w:rPr>
              <w:t>nvironment</w:t>
            </w:r>
            <w:r w:rsidR="003A6D46">
              <w:rPr>
                <w:sz w:val="20"/>
                <w:szCs w:val="20"/>
                <w:lang w:eastAsia="zh-CN" w:bidi="bn-BD"/>
              </w:rPr>
              <w:t xml:space="preserve"> [6]</w:t>
            </w:r>
            <w:r w:rsidR="00481A51">
              <w:rPr>
                <w:rFonts w:cs="Arial"/>
                <w:sz w:val="20"/>
                <w:szCs w:val="20"/>
                <w:lang w:eastAsia="zh-CN"/>
              </w:rPr>
              <w:t xml:space="preserve"> unit, and key materials SHALL also be</w:t>
            </w:r>
            <w:r w:rsidRPr="001F2D9C">
              <w:rPr>
                <w:rFonts w:cs="Arial"/>
                <w:sz w:val="20"/>
                <w:szCs w:val="20"/>
                <w:lang w:eastAsia="zh-CN"/>
              </w:rPr>
              <w:t xml:space="preserve"> stored in</w:t>
            </w:r>
            <w:r w:rsidR="00C16CDF">
              <w:rPr>
                <w:rFonts w:cs="Arial"/>
                <w:sz w:val="20"/>
                <w:szCs w:val="20"/>
                <w:lang w:eastAsia="zh-CN"/>
              </w:rPr>
              <w:t xml:space="preserve"> the</w:t>
            </w:r>
            <w:r w:rsidRPr="001F2D9C">
              <w:rPr>
                <w:rFonts w:cs="Arial"/>
                <w:sz w:val="20"/>
                <w:szCs w:val="20"/>
                <w:lang w:eastAsia="zh-CN"/>
              </w:rPr>
              <w:t xml:space="preserve"> </w:t>
            </w:r>
            <w:r w:rsidR="003A6D46">
              <w:rPr>
                <w:rFonts w:cs="Arial"/>
                <w:sz w:val="20"/>
                <w:szCs w:val="20"/>
                <w:lang w:eastAsia="zh-CN"/>
              </w:rPr>
              <w:t xml:space="preserve">Secure </w:t>
            </w:r>
            <w:r w:rsidR="003A6D46">
              <w:rPr>
                <w:sz w:val="20"/>
                <w:szCs w:val="20"/>
                <w:lang w:eastAsia="zh-CN" w:bidi="bn-BD"/>
              </w:rPr>
              <w:t>E</w:t>
            </w:r>
            <w:r w:rsidR="003A6D46" w:rsidRPr="001F2D9C">
              <w:rPr>
                <w:sz w:val="20"/>
                <w:szCs w:val="20"/>
                <w:lang w:eastAsia="zh-CN" w:bidi="bn-BD"/>
              </w:rPr>
              <w:t>nvironment</w:t>
            </w:r>
            <w:r w:rsidR="003A6D46">
              <w:rPr>
                <w:rFonts w:cs="Arial"/>
                <w:sz w:val="20"/>
                <w:szCs w:val="20"/>
                <w:lang w:eastAsia="zh-CN"/>
              </w:rPr>
              <w:t xml:space="preserve"> </w:t>
            </w:r>
            <w:r w:rsidRPr="001F2D9C">
              <w:rPr>
                <w:rFonts w:cs="Arial"/>
                <w:sz w:val="20"/>
                <w:szCs w:val="20"/>
                <w:lang w:eastAsia="zh-CN"/>
              </w:rPr>
              <w:t>(SE) [6].</w:t>
            </w:r>
          </w:p>
        </w:tc>
      </w:tr>
      <w:tr w:rsidR="002048B6" w:rsidRPr="00411C45" w14:paraId="3B69BD4D" w14:textId="77777777" w:rsidTr="002048B6">
        <w:tc>
          <w:tcPr>
            <w:tcW w:w="2542" w:type="dxa"/>
          </w:tcPr>
          <w:p w14:paraId="6CE61DD8" w14:textId="35FF9827" w:rsidR="002048B6" w:rsidRPr="00B2480B" w:rsidRDefault="002048B6" w:rsidP="00253259">
            <w:pPr>
              <w:pStyle w:val="TableText"/>
              <w:keepNext/>
              <w:keepLines/>
            </w:pPr>
            <w:r w:rsidRPr="00B2480B">
              <w:lastRenderedPageBreak/>
              <w:t>TS47_</w:t>
            </w:r>
            <w:r>
              <w:t>6.2.1</w:t>
            </w:r>
            <w:r w:rsidRPr="00B2480B">
              <w:t>_REQ_</w:t>
            </w:r>
            <w:r w:rsidR="00253259" w:rsidRPr="00B2480B">
              <w:t>00</w:t>
            </w:r>
            <w:r w:rsidR="00253259">
              <w:t>8</w:t>
            </w:r>
          </w:p>
        </w:tc>
        <w:tc>
          <w:tcPr>
            <w:tcW w:w="6384" w:type="dxa"/>
          </w:tcPr>
          <w:p w14:paraId="5313D89C" w14:textId="65AE403A" w:rsidR="002048B6" w:rsidRPr="001F2D9C" w:rsidRDefault="002048B6" w:rsidP="003A6D46">
            <w:pPr>
              <w:pStyle w:val="NormalParagraph"/>
              <w:rPr>
                <w:sz w:val="20"/>
                <w:szCs w:val="20"/>
                <w:lang w:eastAsia="zh-CN" w:bidi="bn-BD"/>
              </w:rPr>
            </w:pPr>
            <w:r w:rsidRPr="001F2D9C">
              <w:rPr>
                <w:sz w:val="20"/>
                <w:szCs w:val="20"/>
                <w:lang w:eastAsia="zh-CN" w:bidi="bn-BD"/>
              </w:rPr>
              <w:t xml:space="preserve">Biometric algorithms (such as face recognition algorithms, fingerprint algorithms, etc.) </w:t>
            </w:r>
            <w:r w:rsidR="00F02AEC" w:rsidRPr="001F2D9C">
              <w:rPr>
                <w:sz w:val="20"/>
                <w:szCs w:val="20"/>
                <w:lang w:eastAsia="zh-CN" w:bidi="bn-BD"/>
              </w:rPr>
              <w:t>SH</w:t>
            </w:r>
            <w:r w:rsidR="00F02AEC">
              <w:rPr>
                <w:sz w:val="20"/>
                <w:szCs w:val="20"/>
                <w:lang w:eastAsia="zh-CN" w:bidi="bn-BD"/>
              </w:rPr>
              <w:t>ALL</w:t>
            </w:r>
            <w:r w:rsidR="00F02AEC" w:rsidRPr="001F2D9C">
              <w:rPr>
                <w:sz w:val="20"/>
                <w:szCs w:val="20"/>
                <w:lang w:eastAsia="zh-CN" w:bidi="bn-BD"/>
              </w:rPr>
              <w:t xml:space="preserve"> </w:t>
            </w:r>
            <w:r w:rsidRPr="001F2D9C">
              <w:rPr>
                <w:sz w:val="20"/>
                <w:szCs w:val="20"/>
                <w:lang w:eastAsia="zh-CN" w:bidi="bn-BD"/>
              </w:rPr>
              <w:t xml:space="preserve">run in a </w:t>
            </w:r>
            <w:r w:rsidR="00E41BDA">
              <w:rPr>
                <w:sz w:val="20"/>
                <w:szCs w:val="20"/>
                <w:lang w:eastAsia="zh-CN" w:bidi="bn-BD"/>
              </w:rPr>
              <w:t xml:space="preserve">private and </w:t>
            </w:r>
            <w:r w:rsidR="003A6D46">
              <w:rPr>
                <w:sz w:val="20"/>
                <w:szCs w:val="20"/>
                <w:lang w:eastAsia="zh-CN" w:bidi="bn-BD"/>
              </w:rPr>
              <w:t>S</w:t>
            </w:r>
            <w:r w:rsidRPr="001F2D9C">
              <w:rPr>
                <w:sz w:val="20"/>
                <w:szCs w:val="20"/>
                <w:lang w:eastAsia="zh-CN" w:bidi="bn-BD"/>
              </w:rPr>
              <w:t xml:space="preserve">ecure </w:t>
            </w:r>
            <w:r w:rsidR="003A6D46">
              <w:rPr>
                <w:sz w:val="20"/>
                <w:szCs w:val="20"/>
                <w:lang w:eastAsia="zh-CN" w:bidi="bn-BD"/>
              </w:rPr>
              <w:t>E</w:t>
            </w:r>
            <w:r w:rsidRPr="001F2D9C">
              <w:rPr>
                <w:sz w:val="20"/>
                <w:szCs w:val="20"/>
                <w:lang w:eastAsia="zh-CN" w:bidi="bn-BD"/>
              </w:rPr>
              <w:t>nvironment such as trusted execution environment (TEE) [6].</w:t>
            </w:r>
          </w:p>
        </w:tc>
      </w:tr>
      <w:tr w:rsidR="002048B6" w:rsidRPr="00411C45" w14:paraId="339A2D5C" w14:textId="77777777" w:rsidTr="002048B6">
        <w:tc>
          <w:tcPr>
            <w:tcW w:w="2542" w:type="dxa"/>
          </w:tcPr>
          <w:p w14:paraId="62900AA3" w14:textId="36726B30" w:rsidR="002048B6" w:rsidRPr="00B2480B" w:rsidRDefault="002048B6" w:rsidP="00253259">
            <w:pPr>
              <w:pStyle w:val="TableText"/>
              <w:keepNext/>
              <w:keepLines/>
            </w:pPr>
            <w:r w:rsidRPr="00B2480B">
              <w:t>TS47_</w:t>
            </w:r>
            <w:r>
              <w:t>6.2.1</w:t>
            </w:r>
            <w:r w:rsidRPr="00B2480B">
              <w:t>_REQ_</w:t>
            </w:r>
            <w:r w:rsidR="00253259" w:rsidRPr="00B2480B">
              <w:t>00</w:t>
            </w:r>
            <w:r w:rsidR="00253259">
              <w:t>9</w:t>
            </w:r>
          </w:p>
        </w:tc>
        <w:tc>
          <w:tcPr>
            <w:tcW w:w="6384" w:type="dxa"/>
          </w:tcPr>
          <w:p w14:paraId="4AF4FCFC" w14:textId="048C85E1" w:rsidR="002048B6" w:rsidRPr="001F2D9C" w:rsidRDefault="002048B6">
            <w:pPr>
              <w:pStyle w:val="NormalParagraph"/>
              <w:rPr>
                <w:sz w:val="20"/>
                <w:szCs w:val="20"/>
                <w:lang w:eastAsia="zh-CN" w:bidi="bn-BD"/>
              </w:rPr>
            </w:pPr>
            <w:r w:rsidRPr="001F2D9C">
              <w:rPr>
                <w:sz w:val="20"/>
                <w:szCs w:val="20"/>
                <w:lang w:eastAsia="zh-CN" w:bidi="bn-BD"/>
              </w:rPr>
              <w:t>If users' biometric data is replaced, the previous biometric data before the replacement SHALL be deleted completely</w:t>
            </w:r>
            <w:r w:rsidR="00E41BDA">
              <w:rPr>
                <w:sz w:val="20"/>
                <w:szCs w:val="20"/>
                <w:lang w:eastAsia="zh-CN" w:bidi="bn-BD"/>
              </w:rPr>
              <w:t xml:space="preserve"> and permanently</w:t>
            </w:r>
            <w:r w:rsidRPr="001F2D9C">
              <w:rPr>
                <w:sz w:val="20"/>
                <w:szCs w:val="20"/>
                <w:lang w:eastAsia="zh-CN" w:bidi="bn-BD"/>
              </w:rPr>
              <w:t xml:space="preserve"> and not be </w:t>
            </w:r>
            <w:r w:rsidR="00C16CDF" w:rsidRPr="001F2D9C">
              <w:rPr>
                <w:sz w:val="20"/>
                <w:szCs w:val="20"/>
                <w:lang w:eastAsia="zh-CN" w:bidi="bn-BD"/>
              </w:rPr>
              <w:t>recover</w:t>
            </w:r>
            <w:r w:rsidR="00C16CDF">
              <w:rPr>
                <w:sz w:val="20"/>
                <w:szCs w:val="20"/>
                <w:lang w:eastAsia="zh-CN" w:bidi="bn-BD"/>
              </w:rPr>
              <w:t>able</w:t>
            </w:r>
            <w:r w:rsidR="00C16CDF" w:rsidRPr="001F2D9C">
              <w:rPr>
                <w:sz w:val="20"/>
                <w:szCs w:val="20"/>
                <w:lang w:eastAsia="zh-CN" w:bidi="bn-BD"/>
              </w:rPr>
              <w:t xml:space="preserve"> by</w:t>
            </w:r>
            <w:r w:rsidRPr="001F2D9C">
              <w:rPr>
                <w:sz w:val="20"/>
                <w:szCs w:val="20"/>
                <w:lang w:eastAsia="zh-CN" w:bidi="bn-BD"/>
              </w:rPr>
              <w:t xml:space="preserve"> data rollback.</w:t>
            </w:r>
          </w:p>
        </w:tc>
      </w:tr>
      <w:tr w:rsidR="00E41BDA" w:rsidRPr="00411C45" w14:paraId="736D5B10" w14:textId="77777777" w:rsidTr="002048B6">
        <w:tc>
          <w:tcPr>
            <w:tcW w:w="2542" w:type="dxa"/>
          </w:tcPr>
          <w:p w14:paraId="20D6A043" w14:textId="31199F20" w:rsidR="00E41BDA" w:rsidRPr="00B2480B" w:rsidRDefault="00E41BDA" w:rsidP="00253259">
            <w:pPr>
              <w:pStyle w:val="TableText"/>
              <w:keepNext/>
              <w:keepLines/>
            </w:pPr>
            <w:r>
              <w:t>TS47_6.2.1_REQ_</w:t>
            </w:r>
            <w:r w:rsidR="00253259">
              <w:t>010</w:t>
            </w:r>
          </w:p>
        </w:tc>
        <w:tc>
          <w:tcPr>
            <w:tcW w:w="6384" w:type="dxa"/>
          </w:tcPr>
          <w:p w14:paraId="64CEFA83" w14:textId="76815E69" w:rsidR="00E41BDA" w:rsidRDefault="00E41BDA" w:rsidP="002048B6">
            <w:pPr>
              <w:pStyle w:val="NormalParagraph"/>
              <w:rPr>
                <w:sz w:val="20"/>
                <w:szCs w:val="20"/>
                <w:lang w:eastAsia="zh-CN" w:bidi="bn-BD"/>
              </w:rPr>
            </w:pPr>
            <w:r>
              <w:rPr>
                <w:sz w:val="20"/>
                <w:szCs w:val="20"/>
                <w:lang w:eastAsia="zh-CN" w:bidi="bn-BD"/>
              </w:rPr>
              <w:t>The biometric data SHALL also be wiped and made unrecoverable by a device factory reset.</w:t>
            </w:r>
          </w:p>
        </w:tc>
      </w:tr>
    </w:tbl>
    <w:p w14:paraId="3CCAE5C8" w14:textId="77777777" w:rsidR="002048B6" w:rsidRPr="00411C45" w:rsidRDefault="002048B6" w:rsidP="002048B6"/>
    <w:p w14:paraId="4EDE0ECF" w14:textId="77777777" w:rsidR="002048B6" w:rsidRDefault="002048B6" w:rsidP="001F2D9C">
      <w:pPr>
        <w:pStyle w:val="ListParagraph"/>
        <w:numPr>
          <w:ilvl w:val="0"/>
          <w:numId w:val="21"/>
        </w:numPr>
      </w:pPr>
      <w:bookmarkStart w:id="210" w:name="_Toc11071605"/>
      <w:r w:rsidRPr="00617782">
        <w:t>Speech</w:t>
      </w:r>
      <w:bookmarkEnd w:id="210"/>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D85A34" w14:paraId="1AEED3B3" w14:textId="77777777" w:rsidTr="002048B6">
        <w:tc>
          <w:tcPr>
            <w:tcW w:w="2542" w:type="dxa"/>
          </w:tcPr>
          <w:p w14:paraId="37EAFD48" w14:textId="256FC6F5" w:rsidR="002048B6" w:rsidRPr="00B2480B" w:rsidRDefault="002048B6" w:rsidP="00253259">
            <w:pPr>
              <w:pStyle w:val="TableText"/>
              <w:keepNext/>
              <w:keepLines/>
            </w:pPr>
            <w:r w:rsidRPr="00B2480B">
              <w:t>TS47_</w:t>
            </w:r>
            <w:r>
              <w:t>6.2.1</w:t>
            </w:r>
            <w:r w:rsidRPr="00B2480B">
              <w:t>_REQ_</w:t>
            </w:r>
            <w:r w:rsidR="00253259" w:rsidRPr="00B2480B">
              <w:t>0</w:t>
            </w:r>
            <w:r w:rsidR="00253259">
              <w:t>11</w:t>
            </w:r>
          </w:p>
        </w:tc>
        <w:tc>
          <w:tcPr>
            <w:tcW w:w="6384" w:type="dxa"/>
          </w:tcPr>
          <w:p w14:paraId="4D038414" w14:textId="15F9EE34" w:rsidR="002048B6" w:rsidRPr="005B0A83" w:rsidRDefault="002048B6">
            <w:pPr>
              <w:pStyle w:val="NormalParagraph"/>
              <w:rPr>
                <w:sz w:val="20"/>
                <w:szCs w:val="20"/>
                <w:lang w:eastAsia="zh-CN" w:bidi="bn-BD"/>
              </w:rPr>
            </w:pPr>
            <w:r w:rsidRPr="005B0A83">
              <w:rPr>
                <w:sz w:val="20"/>
                <w:szCs w:val="20"/>
                <w:lang w:eastAsia="zh-CN" w:bidi="bn-BD"/>
              </w:rPr>
              <w:t>Voiceprint data SHOULD be stored on the device with encryption.</w:t>
            </w:r>
          </w:p>
        </w:tc>
      </w:tr>
      <w:tr w:rsidR="00286675" w:rsidRPr="00D85A34" w14:paraId="5F8099C7" w14:textId="77777777" w:rsidTr="002048B6">
        <w:tc>
          <w:tcPr>
            <w:tcW w:w="2542" w:type="dxa"/>
          </w:tcPr>
          <w:p w14:paraId="09C90B64" w14:textId="4C307DA5" w:rsidR="00286675" w:rsidRPr="00B2480B" w:rsidRDefault="00286675" w:rsidP="00B53029">
            <w:pPr>
              <w:pStyle w:val="TableText"/>
              <w:keepNext/>
              <w:keepLines/>
            </w:pPr>
            <w:r>
              <w:t>TS47_6.2.1_REQ_</w:t>
            </w:r>
            <w:r w:rsidR="00253259">
              <w:t>012</w:t>
            </w:r>
          </w:p>
        </w:tc>
        <w:tc>
          <w:tcPr>
            <w:tcW w:w="6384" w:type="dxa"/>
          </w:tcPr>
          <w:p w14:paraId="00C6A3A5" w14:textId="7B50F835" w:rsidR="00286675" w:rsidRPr="00286675" w:rsidRDefault="00286675">
            <w:pPr>
              <w:pStyle w:val="NormalParagraph"/>
              <w:rPr>
                <w:sz w:val="20"/>
                <w:szCs w:val="20"/>
                <w:lang w:eastAsia="zh-CN" w:bidi="bn-BD"/>
              </w:rPr>
            </w:pPr>
            <w:r w:rsidRPr="00B50E3B">
              <w:rPr>
                <w:sz w:val="20"/>
                <w:szCs w:val="20"/>
                <w:lang w:eastAsia="zh-CN" w:bidi="bn-BD"/>
              </w:rPr>
              <w:t xml:space="preserve">The temporary voiceprint data </w:t>
            </w:r>
            <w:r w:rsidR="00F17238">
              <w:rPr>
                <w:sz w:val="20"/>
                <w:szCs w:val="20"/>
                <w:lang w:eastAsia="zh-CN" w:bidi="bn-BD"/>
              </w:rPr>
              <w:t>SHALL</w:t>
            </w:r>
            <w:r w:rsidR="00F17238" w:rsidRPr="00B50E3B">
              <w:rPr>
                <w:sz w:val="20"/>
                <w:szCs w:val="20"/>
                <w:lang w:eastAsia="zh-CN" w:bidi="bn-BD"/>
              </w:rPr>
              <w:t xml:space="preserve"> </w:t>
            </w:r>
            <w:r w:rsidRPr="00B50E3B">
              <w:rPr>
                <w:sz w:val="20"/>
                <w:szCs w:val="20"/>
                <w:lang w:eastAsia="zh-CN" w:bidi="bn-BD"/>
              </w:rPr>
              <w:t>not remain in the memory after processing.</w:t>
            </w:r>
          </w:p>
        </w:tc>
      </w:tr>
      <w:tr w:rsidR="00286675" w:rsidRPr="00D85A34" w14:paraId="416C3A8F" w14:textId="77777777" w:rsidTr="002048B6">
        <w:tc>
          <w:tcPr>
            <w:tcW w:w="2542" w:type="dxa"/>
          </w:tcPr>
          <w:p w14:paraId="69305563" w14:textId="6C4EFE37" w:rsidR="00286675" w:rsidRPr="00B2480B" w:rsidRDefault="00286675" w:rsidP="00B53029">
            <w:pPr>
              <w:pStyle w:val="TableText"/>
              <w:keepNext/>
              <w:keepLines/>
            </w:pPr>
            <w:r>
              <w:lastRenderedPageBreak/>
              <w:t>TS47_6.2.1_REQ_</w:t>
            </w:r>
            <w:r w:rsidR="00253259">
              <w:t>013</w:t>
            </w:r>
          </w:p>
        </w:tc>
        <w:tc>
          <w:tcPr>
            <w:tcW w:w="6384" w:type="dxa"/>
          </w:tcPr>
          <w:p w14:paraId="7E48943F" w14:textId="0BFBCB1A" w:rsidR="00286675" w:rsidRDefault="00286675" w:rsidP="00286675">
            <w:pPr>
              <w:pStyle w:val="NormalParagraph"/>
              <w:rPr>
                <w:sz w:val="20"/>
                <w:szCs w:val="20"/>
                <w:lang w:eastAsia="zh-CN" w:bidi="bn-BD"/>
              </w:rPr>
            </w:pPr>
            <w:r>
              <w:rPr>
                <w:sz w:val="20"/>
                <w:szCs w:val="20"/>
                <w:lang w:eastAsia="zh-CN" w:bidi="bn-BD"/>
              </w:rPr>
              <w:t>When the voiceprint data is permanently and completely deleted, it SHALL not be recover</w:t>
            </w:r>
            <w:r w:rsidR="00C16CDF">
              <w:rPr>
                <w:sz w:val="20"/>
                <w:szCs w:val="20"/>
                <w:lang w:eastAsia="zh-CN" w:bidi="bn-BD"/>
              </w:rPr>
              <w:t>able</w:t>
            </w:r>
            <w:r>
              <w:rPr>
                <w:sz w:val="20"/>
                <w:szCs w:val="20"/>
                <w:lang w:eastAsia="zh-CN" w:bidi="bn-BD"/>
              </w:rPr>
              <w:t xml:space="preserve"> by data rollback.</w:t>
            </w:r>
          </w:p>
        </w:tc>
      </w:tr>
      <w:tr w:rsidR="00286675" w:rsidRPr="00D85A34" w14:paraId="20A1DA29" w14:textId="77777777" w:rsidTr="002048B6">
        <w:tc>
          <w:tcPr>
            <w:tcW w:w="2542" w:type="dxa"/>
          </w:tcPr>
          <w:p w14:paraId="5424FD76" w14:textId="2D7B72A7" w:rsidR="00286675" w:rsidRPr="00B2480B" w:rsidRDefault="00286675">
            <w:pPr>
              <w:pStyle w:val="TableText"/>
              <w:keepNext/>
              <w:keepLines/>
            </w:pPr>
            <w:r>
              <w:t>TS47_6.2.1_REQ_01</w:t>
            </w:r>
            <w:r w:rsidR="00253259">
              <w:t>4</w:t>
            </w:r>
          </w:p>
        </w:tc>
        <w:tc>
          <w:tcPr>
            <w:tcW w:w="6384" w:type="dxa"/>
          </w:tcPr>
          <w:p w14:paraId="2A1C742E" w14:textId="01E62000" w:rsidR="00286675" w:rsidRDefault="00286675" w:rsidP="00286675">
            <w:pPr>
              <w:pStyle w:val="NormalParagraph"/>
              <w:rPr>
                <w:sz w:val="20"/>
                <w:szCs w:val="20"/>
                <w:lang w:eastAsia="zh-CN" w:bidi="bn-BD"/>
              </w:rPr>
            </w:pPr>
            <w:r>
              <w:rPr>
                <w:sz w:val="20"/>
                <w:szCs w:val="20"/>
                <w:lang w:eastAsia="zh-CN" w:bidi="bn-BD"/>
              </w:rPr>
              <w:t>The voiceprint data SHALL also be wiped and made unrecoverable by a device factory reset.</w:t>
            </w:r>
          </w:p>
        </w:tc>
      </w:tr>
    </w:tbl>
    <w:p w14:paraId="573C4B19" w14:textId="77777777" w:rsidR="002048B6" w:rsidRPr="00617782" w:rsidRDefault="002048B6" w:rsidP="002048B6">
      <w:pPr>
        <w:spacing w:before="0" w:after="200" w:line="276" w:lineRule="auto"/>
      </w:pPr>
    </w:p>
    <w:p w14:paraId="3F19EC74" w14:textId="77777777" w:rsidR="002048B6" w:rsidRDefault="002048B6" w:rsidP="001F2D9C">
      <w:pPr>
        <w:pStyle w:val="ListParagraph"/>
        <w:numPr>
          <w:ilvl w:val="0"/>
          <w:numId w:val="21"/>
        </w:numPr>
      </w:pPr>
      <w:bookmarkStart w:id="211" w:name="_Toc11071606"/>
      <w:r w:rsidRPr="00617782">
        <w:t>Augmented</w:t>
      </w:r>
      <w:r>
        <w:t xml:space="preserve"> Reality</w:t>
      </w:r>
      <w:bookmarkEnd w:id="211"/>
    </w:p>
    <w:tbl>
      <w:tblPr>
        <w:tblW w:w="89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2"/>
        <w:gridCol w:w="6384"/>
      </w:tblGrid>
      <w:tr w:rsidR="002048B6" w:rsidRPr="00D85A34" w14:paraId="5190AAC4" w14:textId="77777777" w:rsidTr="002048B6">
        <w:tc>
          <w:tcPr>
            <w:tcW w:w="2542" w:type="dxa"/>
          </w:tcPr>
          <w:p w14:paraId="6090E6F8" w14:textId="7A1D1E3A" w:rsidR="002048B6" w:rsidRPr="00B2480B" w:rsidRDefault="002048B6" w:rsidP="002048B6">
            <w:pPr>
              <w:pStyle w:val="TableText"/>
              <w:keepNext/>
              <w:keepLines/>
            </w:pPr>
            <w:r w:rsidRPr="00B2480B">
              <w:t>TS47_</w:t>
            </w:r>
            <w:r>
              <w:t>6.2.1</w:t>
            </w:r>
            <w:r w:rsidRPr="00B2480B">
              <w:t>_REQ_0</w:t>
            </w:r>
            <w:r w:rsidR="00B53029">
              <w:t>15</w:t>
            </w:r>
          </w:p>
        </w:tc>
        <w:tc>
          <w:tcPr>
            <w:tcW w:w="6384" w:type="dxa"/>
          </w:tcPr>
          <w:p w14:paraId="31F9A737" w14:textId="7E49F9BB" w:rsidR="002048B6" w:rsidRPr="005B0A83" w:rsidRDefault="002048B6" w:rsidP="00B75BF6">
            <w:pPr>
              <w:pStyle w:val="NormalParagraph"/>
              <w:rPr>
                <w:sz w:val="20"/>
                <w:szCs w:val="20"/>
                <w:lang w:eastAsia="zh-CN" w:bidi="bn-BD"/>
              </w:rPr>
            </w:pPr>
            <w:r w:rsidRPr="005B0A83">
              <w:rPr>
                <w:sz w:val="20"/>
                <w:szCs w:val="20"/>
                <w:lang w:eastAsia="zh-CN" w:bidi="bn-BD"/>
              </w:rPr>
              <w:t xml:space="preserve">Appropriate safeguards SHOULD be used to protect AR applications from malicious application attacks, such as spoofing user with information about the real </w:t>
            </w:r>
            <w:r w:rsidR="00286675">
              <w:rPr>
                <w:sz w:val="20"/>
                <w:szCs w:val="20"/>
                <w:lang w:eastAsia="zh-CN" w:bidi="bn-BD"/>
              </w:rPr>
              <w:t xml:space="preserve">and/or virtual </w:t>
            </w:r>
            <w:r w:rsidRPr="005B0A83">
              <w:rPr>
                <w:sz w:val="20"/>
                <w:szCs w:val="20"/>
                <w:lang w:eastAsia="zh-CN" w:bidi="bn-BD"/>
              </w:rPr>
              <w:t>world, sensory overload attacks, hijacking user'</w:t>
            </w:r>
            <w:r w:rsidR="00B75BF6">
              <w:rPr>
                <w:sz w:val="20"/>
                <w:szCs w:val="20"/>
                <w:lang w:eastAsia="zh-CN" w:bidi="bn-BD"/>
              </w:rPr>
              <w:t>s</w:t>
            </w:r>
            <w:r w:rsidRPr="005B0A83">
              <w:rPr>
                <w:sz w:val="20"/>
                <w:szCs w:val="20"/>
                <w:lang w:eastAsia="zh-CN" w:bidi="bn-BD"/>
              </w:rPr>
              <w:t xml:space="preserve"> clicks, etc.</w:t>
            </w:r>
          </w:p>
        </w:tc>
      </w:tr>
    </w:tbl>
    <w:p w14:paraId="35F40D7A" w14:textId="55AB2A75" w:rsidR="00B50E3B" w:rsidRDefault="00B50E3B" w:rsidP="002048B6">
      <w:pPr>
        <w:ind w:left="680" w:hanging="340"/>
      </w:pPr>
    </w:p>
    <w:p w14:paraId="2288B86D" w14:textId="77777777" w:rsidR="00B50E3B" w:rsidRDefault="00B50E3B">
      <w:pPr>
        <w:spacing w:before="0"/>
        <w:jc w:val="left"/>
      </w:pPr>
      <w:r>
        <w:lastRenderedPageBreak/>
        <w:br w:type="page"/>
      </w:r>
    </w:p>
    <w:p w14:paraId="22BD5D25" w14:textId="77777777" w:rsidR="002048B6" w:rsidRPr="00617782" w:rsidRDefault="002048B6" w:rsidP="002048B6">
      <w:pPr>
        <w:ind w:left="680" w:hanging="340"/>
      </w:pPr>
    </w:p>
    <w:p w14:paraId="6EB5C6DA" w14:textId="77777777" w:rsidR="002048B6" w:rsidRDefault="002048B6" w:rsidP="001F2D9C">
      <w:pPr>
        <w:pStyle w:val="Annex"/>
        <w:numPr>
          <w:ilvl w:val="0"/>
          <w:numId w:val="8"/>
        </w:numPr>
      </w:pPr>
      <w:bookmarkStart w:id="212" w:name="_Toc15205218"/>
      <w:bookmarkStart w:id="213" w:name="_Toc15205219"/>
      <w:bookmarkStart w:id="214" w:name="_Toc15205220"/>
      <w:bookmarkStart w:id="215" w:name="_Toc15205221"/>
      <w:bookmarkStart w:id="216" w:name="_Toc15205222"/>
      <w:bookmarkStart w:id="217" w:name="_Toc15205223"/>
      <w:bookmarkStart w:id="218" w:name="_Toc15205224"/>
      <w:bookmarkStart w:id="219" w:name="_Toc15205225"/>
      <w:bookmarkStart w:id="220" w:name="_Toc15205226"/>
      <w:bookmarkStart w:id="221" w:name="_Toc15205227"/>
      <w:bookmarkStart w:id="222" w:name="_Toc15205228"/>
      <w:bookmarkStart w:id="223" w:name="_Toc15205229"/>
      <w:bookmarkStart w:id="224" w:name="_Toc15205230"/>
      <w:bookmarkStart w:id="225" w:name="_Toc15205231"/>
      <w:bookmarkStart w:id="226" w:name="_Toc15205232"/>
      <w:bookmarkStart w:id="227" w:name="_Toc15205233"/>
      <w:bookmarkStart w:id="228" w:name="_Toc15205234"/>
      <w:bookmarkStart w:id="229" w:name="_Toc15205235"/>
      <w:bookmarkStart w:id="230" w:name="_Toc15205236"/>
      <w:bookmarkStart w:id="231" w:name="_Toc15205237"/>
      <w:bookmarkStart w:id="232" w:name="_Toc15205238"/>
      <w:bookmarkStart w:id="233" w:name="_Toc15205239"/>
      <w:bookmarkStart w:id="234" w:name="_Toc15205240"/>
      <w:bookmarkStart w:id="235" w:name="_Toc15205241"/>
      <w:bookmarkStart w:id="236" w:name="_Toc15205242"/>
      <w:bookmarkStart w:id="237" w:name="_Toc15205243"/>
      <w:bookmarkStart w:id="238" w:name="_Toc15205244"/>
      <w:bookmarkStart w:id="239" w:name="_Toc15205245"/>
      <w:bookmarkStart w:id="240" w:name="_Toc15205246"/>
      <w:bookmarkStart w:id="241" w:name="_Toc15205247"/>
      <w:bookmarkStart w:id="242" w:name="_Toc15205248"/>
      <w:bookmarkStart w:id="243" w:name="_Toc15205249"/>
      <w:bookmarkStart w:id="244" w:name="_Toc15205250"/>
      <w:bookmarkStart w:id="245" w:name="_Toc15205251"/>
      <w:bookmarkStart w:id="246" w:name="_Toc15205252"/>
      <w:bookmarkStart w:id="247" w:name="_Toc15205253"/>
      <w:bookmarkStart w:id="248" w:name="_Toc15205254"/>
      <w:bookmarkStart w:id="249" w:name="_Toc15205255"/>
      <w:bookmarkStart w:id="250" w:name="_Toc15205256"/>
      <w:bookmarkStart w:id="251" w:name="_Toc15205257"/>
      <w:bookmarkStart w:id="252" w:name="_Toc15205258"/>
      <w:bookmarkStart w:id="253" w:name="_Toc15205259"/>
      <w:bookmarkStart w:id="254" w:name="_Toc15205260"/>
      <w:bookmarkStart w:id="255" w:name="_Toc15205261"/>
      <w:bookmarkStart w:id="256" w:name="_Toc15205262"/>
      <w:bookmarkStart w:id="257" w:name="_Toc15205263"/>
      <w:bookmarkStart w:id="258" w:name="_Toc15205264"/>
      <w:bookmarkStart w:id="259" w:name="_Toc15205265"/>
      <w:bookmarkStart w:id="260" w:name="_Toc15205266"/>
      <w:bookmarkStart w:id="261" w:name="_Toc15205267"/>
      <w:bookmarkStart w:id="262" w:name="_Toc15205268"/>
      <w:bookmarkStart w:id="263" w:name="_Toc15205269"/>
      <w:bookmarkStart w:id="264" w:name="_Toc15205270"/>
      <w:bookmarkStart w:id="265" w:name="_Toc11071609"/>
      <w:bookmarkStart w:id="266" w:name="_Toc1650674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Informative</w:t>
      </w:r>
      <w:bookmarkEnd w:id="266"/>
    </w:p>
    <w:p w14:paraId="4E9A889D" w14:textId="05752A50" w:rsidR="002048B6" w:rsidRDefault="002048B6" w:rsidP="001F2D9C">
      <w:pPr>
        <w:pStyle w:val="ANNEX-heading1"/>
        <w:numPr>
          <w:ilvl w:val="1"/>
          <w:numId w:val="8"/>
        </w:numPr>
      </w:pPr>
      <w:bookmarkStart w:id="267" w:name="_Toc11071610"/>
      <w:bookmarkStart w:id="268" w:name="_Toc16506745"/>
      <w:r>
        <w:t>SDK</w:t>
      </w:r>
      <w:r w:rsidR="00B50E3B">
        <w:t xml:space="preserve"> </w:t>
      </w:r>
      <w:r>
        <w:t>&amp;</w:t>
      </w:r>
      <w:r w:rsidR="00B50E3B">
        <w:t xml:space="preserve"> </w:t>
      </w:r>
      <w:r>
        <w:t>API</w:t>
      </w:r>
      <w:bookmarkEnd w:id="267"/>
      <w:bookmarkEnd w:id="268"/>
    </w:p>
    <w:p w14:paraId="1977CCC6" w14:textId="29A3870C" w:rsidR="002048B6" w:rsidRPr="00AE59B4" w:rsidRDefault="002048B6" w:rsidP="002048B6">
      <w:pPr>
        <w:pStyle w:val="NormalParagraph"/>
      </w:pPr>
      <w:r w:rsidRPr="00B50E3B">
        <w:t>Currently, each chipset vendor has its own set of APIs, which lead</w:t>
      </w:r>
      <w:r w:rsidR="00C16CDF">
        <w:t>s</w:t>
      </w:r>
      <w:r w:rsidRPr="00B50E3B">
        <w:t xml:space="preserve"> to </w:t>
      </w:r>
      <w:r w:rsidR="00C16CDF">
        <w:t xml:space="preserve">a </w:t>
      </w:r>
      <w:r w:rsidRPr="00B50E3B">
        <w:t xml:space="preserve">fragmented ecosystem. </w:t>
      </w:r>
      <w:r w:rsidR="00C16CDF">
        <w:t>Standardising</w:t>
      </w:r>
      <w:r w:rsidRPr="00B50E3B">
        <w:t xml:space="preserve"> and unify</w:t>
      </w:r>
      <w:r w:rsidR="00C16CDF">
        <w:t>ing</w:t>
      </w:r>
      <w:r w:rsidRPr="00B50E3B">
        <w:t xml:space="preserve"> application APIs </w:t>
      </w:r>
      <w:r w:rsidR="00C16CDF">
        <w:t>is</w:t>
      </w:r>
      <w:r w:rsidR="00C16CDF" w:rsidRPr="00B50E3B">
        <w:t xml:space="preserve"> </w:t>
      </w:r>
      <w:r w:rsidRPr="00B50E3B">
        <w:t>very necessary and highly recommend</w:t>
      </w:r>
      <w:r w:rsidR="004F5198" w:rsidRPr="00B50E3B">
        <w:t>ed</w:t>
      </w:r>
      <w:r w:rsidRPr="00B50E3B">
        <w:t>.</w:t>
      </w:r>
    </w:p>
    <w:p w14:paraId="23F78453" w14:textId="77777777" w:rsidR="002048B6" w:rsidRPr="004757A4" w:rsidRDefault="002048B6" w:rsidP="001F2D9C">
      <w:pPr>
        <w:pStyle w:val="ANNEX-heading2"/>
        <w:numPr>
          <w:ilvl w:val="2"/>
          <w:numId w:val="8"/>
        </w:numPr>
      </w:pPr>
      <w:bookmarkStart w:id="269" w:name="_Toc11071611"/>
      <w:bookmarkStart w:id="270" w:name="_Toc16506746"/>
      <w:r w:rsidRPr="008D30C8">
        <w:lastRenderedPageBreak/>
        <w:t>The Android Neural Networks API (NNAPI</w:t>
      </w:r>
      <w:r>
        <w:t>)</w:t>
      </w:r>
      <w:bookmarkEnd w:id="269"/>
      <w:bookmarkEnd w:id="270"/>
    </w:p>
    <w:p w14:paraId="699C2710" w14:textId="77777777" w:rsidR="002048B6" w:rsidRDefault="002048B6" w:rsidP="002048B6">
      <w:pPr>
        <w:pStyle w:val="NormalParagraph"/>
        <w:rPr>
          <w:lang w:eastAsia="zh-CN" w:bidi="bn-BD"/>
        </w:rPr>
      </w:pPr>
      <w:r w:rsidRPr="008D30C8">
        <w:rPr>
          <w:lang w:eastAsia="zh-CN" w:bidi="bn-BD"/>
        </w:rPr>
        <w:t xml:space="preserve">The Android Neural Networks API (NNAPI) is an Android C API designed for running computationally intensive operations for machine learning on </w:t>
      </w:r>
      <w:r>
        <w:rPr>
          <w:lang w:eastAsia="zh-CN" w:bidi="bn-BD"/>
        </w:rPr>
        <w:t>mobile device</w:t>
      </w:r>
      <w:r w:rsidRPr="008D30C8">
        <w:rPr>
          <w:lang w:eastAsia="zh-CN" w:bidi="bn-BD"/>
        </w:rPr>
        <w:t>s. NNAPI is designed to provide a base layer of functionality for higher-level machine learning frameworks (such as TensorFlow Lite, Caffe2, or others) that build and train neural networks.</w:t>
      </w:r>
    </w:p>
    <w:p w14:paraId="26937285" w14:textId="5A42BEC1" w:rsidR="002048B6" w:rsidRPr="00600740" w:rsidRDefault="002048B6" w:rsidP="002048B6">
      <w:pPr>
        <w:pStyle w:val="NormalParagraph"/>
        <w:rPr>
          <w:lang w:eastAsia="zh-CN" w:bidi="bn-BD"/>
        </w:rPr>
      </w:pPr>
      <w:r>
        <w:t>&lt;</w:t>
      </w:r>
      <w:r w:rsidRPr="00600740">
        <w:t xml:space="preserve"> </w:t>
      </w:r>
      <w:r>
        <w:rPr>
          <w:lang w:eastAsia="zh-CN" w:bidi="bn-BD"/>
        </w:rPr>
        <w:t xml:space="preserve">Official website </w:t>
      </w:r>
      <w:r w:rsidR="00E17DF8">
        <w:rPr>
          <w:lang w:eastAsia="zh-CN" w:bidi="bn-BD"/>
        </w:rPr>
        <w:t>URL</w:t>
      </w:r>
      <w:r>
        <w:rPr>
          <w:lang w:eastAsia="zh-CN" w:bidi="bn-BD"/>
        </w:rPr>
        <w:t xml:space="preserve">, </w:t>
      </w:r>
      <w:hyperlink r:id="rId26" w:history="1">
        <w:r w:rsidRPr="00653F02">
          <w:rPr>
            <w:rStyle w:val="Hyperlink"/>
            <w:lang w:eastAsia="zh-CN"/>
          </w:rPr>
          <w:t>https://developer.android.com/ndk/downloads</w:t>
        </w:r>
      </w:hyperlink>
      <w:r>
        <w:rPr>
          <w:lang w:val="fr-FR"/>
        </w:rPr>
        <w:t>&gt;</w:t>
      </w:r>
    </w:p>
    <w:p w14:paraId="019D2CC4" w14:textId="77777777" w:rsidR="002048B6" w:rsidRDefault="002048B6" w:rsidP="001F2D9C">
      <w:pPr>
        <w:pStyle w:val="ANNEX-heading2"/>
        <w:numPr>
          <w:ilvl w:val="2"/>
          <w:numId w:val="8"/>
        </w:numPr>
      </w:pPr>
      <w:bookmarkStart w:id="271" w:name="_Toc11071612"/>
      <w:bookmarkStart w:id="272" w:name="_Toc16506747"/>
      <w:bookmarkStart w:id="273" w:name="_Toc209948274"/>
      <w:r>
        <w:lastRenderedPageBreak/>
        <w:t>The Snapdragon Neural Processing Engine (SNPE)</w:t>
      </w:r>
      <w:bookmarkEnd w:id="271"/>
      <w:bookmarkEnd w:id="272"/>
    </w:p>
    <w:p w14:paraId="05CB0385" w14:textId="77777777" w:rsidR="002048B6" w:rsidRDefault="002048B6" w:rsidP="002048B6">
      <w:pPr>
        <w:pStyle w:val="NormalParagraph"/>
        <w:rPr>
          <w:lang w:eastAsia="zh-CN" w:bidi="bn-BD"/>
        </w:rPr>
      </w:pPr>
      <w:r>
        <w:rPr>
          <w:lang w:eastAsia="zh-CN" w:bidi="bn-BD"/>
        </w:rPr>
        <w:t>The Snapdragon Neural Processing Engine (SNPE) is a Qualcomm Snapdragon software accelerated runtime for the execution of deep neural networks. The Qualcomm Neural Processing SDK for artificial intelligence (AI) is designed to help developers run one or more neural network models trained in Caffe/Caffe2, ONNX, or TensorFlow on Snapdragon mobile platforms, whether that is the CPU, GPU or DSP.</w:t>
      </w:r>
    </w:p>
    <w:p w14:paraId="5852AE27" w14:textId="77777777" w:rsidR="002048B6" w:rsidRDefault="002048B6" w:rsidP="002048B6">
      <w:pPr>
        <w:pStyle w:val="NormalParagraph"/>
        <w:rPr>
          <w:lang w:eastAsia="zh-CN" w:bidi="bn-BD"/>
        </w:rPr>
      </w:pPr>
      <w:r>
        <w:rPr>
          <w:lang w:eastAsia="zh-CN" w:bidi="bn-BD"/>
        </w:rPr>
        <w:t xml:space="preserve">Official website url, </w:t>
      </w:r>
      <w:hyperlink r:id="rId27" w:history="1">
        <w:r w:rsidRPr="00653F02">
          <w:rPr>
            <w:rStyle w:val="Hyperlink"/>
            <w:lang w:eastAsia="zh-CN"/>
          </w:rPr>
          <w:t>https://developer.qualcomm.com/software/qualcomm-neural-processing-sdk</w:t>
        </w:r>
      </w:hyperlink>
    </w:p>
    <w:p w14:paraId="76EFF347" w14:textId="77777777" w:rsidR="002048B6" w:rsidRDefault="002048B6" w:rsidP="001F2D9C">
      <w:pPr>
        <w:pStyle w:val="ANNEX-heading2"/>
        <w:numPr>
          <w:ilvl w:val="2"/>
          <w:numId w:val="8"/>
        </w:numPr>
      </w:pPr>
      <w:bookmarkStart w:id="274" w:name="_Toc11071613"/>
      <w:bookmarkStart w:id="275" w:name="_Toc16506748"/>
      <w:r>
        <w:lastRenderedPageBreak/>
        <w:t>HiAI</w:t>
      </w:r>
      <w:bookmarkEnd w:id="274"/>
      <w:bookmarkEnd w:id="275"/>
    </w:p>
    <w:p w14:paraId="6E54D4F7" w14:textId="24F22A6E" w:rsidR="002048B6" w:rsidRDefault="002048B6" w:rsidP="002048B6">
      <w:pPr>
        <w:pStyle w:val="NormalParagraph"/>
        <w:rPr>
          <w:lang w:eastAsia="zh-CN" w:bidi="bn-BD"/>
        </w:rPr>
      </w:pPr>
      <w:r>
        <w:rPr>
          <w:lang w:eastAsia="zh-CN" w:bidi="bn-BD"/>
        </w:rPr>
        <w:t>HiAI is a mobile terminal–oriented artificial intelligence (AI) computing platform that constructs three layers of ecology: service capability openness, application capability openness, and chip capability openness. The three-layer open platform that integrates terminals, chips, and the cloud brings more extraordinary experience</w:t>
      </w:r>
      <w:r w:rsidR="00C16CDF">
        <w:rPr>
          <w:lang w:eastAsia="zh-CN" w:bidi="bn-BD"/>
        </w:rPr>
        <w:t>s</w:t>
      </w:r>
      <w:r>
        <w:rPr>
          <w:lang w:eastAsia="zh-CN" w:bidi="bn-BD"/>
        </w:rPr>
        <w:t xml:space="preserve"> for users and developers. </w:t>
      </w:r>
    </w:p>
    <w:p w14:paraId="477AF068" w14:textId="77777777" w:rsidR="002048B6" w:rsidRDefault="002048B6" w:rsidP="002048B6">
      <w:pPr>
        <w:pStyle w:val="NormalParagraph"/>
        <w:rPr>
          <w:lang w:eastAsia="zh-CN" w:bidi="bn-BD"/>
        </w:rPr>
      </w:pPr>
      <w:r>
        <w:rPr>
          <w:lang w:eastAsia="zh-CN" w:bidi="bn-BD"/>
        </w:rPr>
        <w:t xml:space="preserve">Official website url, </w:t>
      </w:r>
      <w:hyperlink r:id="rId28" w:history="1">
        <w:r w:rsidRPr="00653F02">
          <w:rPr>
            <w:rStyle w:val="Hyperlink"/>
            <w:lang w:eastAsia="zh-CN"/>
          </w:rPr>
          <w:t>https://developer.huawei.com/consumer/en/devservice/doc/2020301</w:t>
        </w:r>
      </w:hyperlink>
    </w:p>
    <w:p w14:paraId="5265962E" w14:textId="77777777" w:rsidR="002048B6" w:rsidRDefault="002048B6" w:rsidP="001F2D9C">
      <w:pPr>
        <w:pStyle w:val="ANNEX-heading2"/>
        <w:numPr>
          <w:ilvl w:val="2"/>
          <w:numId w:val="8"/>
        </w:numPr>
      </w:pPr>
      <w:bookmarkStart w:id="276" w:name="_Toc11071614"/>
      <w:bookmarkStart w:id="277" w:name="_Toc16506749"/>
      <w:r w:rsidRPr="000B0E0B">
        <w:lastRenderedPageBreak/>
        <w:t>NeuroPilot</w:t>
      </w:r>
      <w:bookmarkEnd w:id="276"/>
      <w:bookmarkEnd w:id="277"/>
    </w:p>
    <w:p w14:paraId="1E3F38BB" w14:textId="77777777" w:rsidR="002048B6" w:rsidRDefault="002048B6" w:rsidP="002048B6">
      <w:pPr>
        <w:pStyle w:val="NormalParagraph"/>
        <w:rPr>
          <w:lang w:eastAsia="zh-CN" w:bidi="bn-BD"/>
        </w:rPr>
      </w:pPr>
      <w:r w:rsidRPr="000B0E0B">
        <w:rPr>
          <w:lang w:eastAsia="zh-CN" w:bidi="bn-BD"/>
        </w:rPr>
        <w:t>NeuroPilot is MediaTek's AI ecosystem. It embraces the advantages of 'Edge AI', which means the AI processing is done on-device rather than relying on a fast internet connection and Cloud service. However, NeuroPilot doesn't have to use a dedicated AI processor. Its software can intelligently detect what compute resources are available, between CPU, GPU and APU, and automatically choose the best one.</w:t>
      </w:r>
    </w:p>
    <w:p w14:paraId="7A70257D" w14:textId="77777777" w:rsidR="002048B6" w:rsidRDefault="002048B6" w:rsidP="001F2D9C">
      <w:pPr>
        <w:pStyle w:val="ANNEX-heading2"/>
        <w:numPr>
          <w:ilvl w:val="2"/>
          <w:numId w:val="8"/>
        </w:numPr>
      </w:pPr>
      <w:bookmarkStart w:id="278" w:name="_Toc11071615"/>
      <w:bookmarkStart w:id="279" w:name="_Toc16506750"/>
      <w:r w:rsidRPr="000B0E0B">
        <w:t>Core ML</w:t>
      </w:r>
      <w:bookmarkEnd w:id="278"/>
      <w:bookmarkEnd w:id="279"/>
    </w:p>
    <w:p w14:paraId="3B5B1828" w14:textId="77777777" w:rsidR="002048B6" w:rsidRDefault="002048B6" w:rsidP="002048B6">
      <w:pPr>
        <w:pStyle w:val="NormalParagraph"/>
        <w:rPr>
          <w:lang w:eastAsia="zh-CN" w:bidi="bn-BD"/>
        </w:rPr>
      </w:pPr>
      <w:r w:rsidRPr="000B0E0B">
        <w:rPr>
          <w:lang w:eastAsia="zh-CN" w:bidi="bn-BD"/>
        </w:rPr>
        <w:t xml:space="preserve">Core ML is an Apple framework that allows developers to easily integrate machine learning (ML) models into apps. Core ML is available on iOS, watchOS, macOS, and tvOS. </w:t>
      </w:r>
      <w:r w:rsidRPr="000B0E0B">
        <w:rPr>
          <w:lang w:eastAsia="zh-CN" w:bidi="bn-BD"/>
        </w:rPr>
        <w:lastRenderedPageBreak/>
        <w:t xml:space="preserve">Core ML introduces a public file format (.mlmodel) for a broad set of ML methods including deep neural networks (convolutional and recurrent), tree ensembles (boosted trees, </w:t>
      </w:r>
      <w:r>
        <w:rPr>
          <w:lang w:eastAsia="zh-CN" w:bidi="bn-BD"/>
        </w:rPr>
        <w:t xml:space="preserve">random forest, decision trees), and generalized linear models. </w:t>
      </w:r>
    </w:p>
    <w:p w14:paraId="30BA982A" w14:textId="4D9CD279" w:rsidR="002048B6" w:rsidRDefault="002048B6" w:rsidP="002048B6">
      <w:pPr>
        <w:pStyle w:val="NormalParagraph"/>
        <w:rPr>
          <w:rStyle w:val="Hyperlink"/>
          <w:lang w:eastAsia="zh-CN"/>
        </w:rPr>
      </w:pPr>
      <w:r>
        <w:rPr>
          <w:lang w:eastAsia="zh-CN" w:bidi="bn-BD"/>
        </w:rPr>
        <w:t xml:space="preserve">Official website </w:t>
      </w:r>
      <w:r w:rsidR="00E17DF8">
        <w:rPr>
          <w:lang w:eastAsia="zh-CN" w:bidi="bn-BD"/>
        </w:rPr>
        <w:t>URL</w:t>
      </w:r>
      <w:r>
        <w:rPr>
          <w:lang w:eastAsia="zh-CN" w:bidi="bn-BD"/>
        </w:rPr>
        <w:t xml:space="preserve">, </w:t>
      </w:r>
      <w:hyperlink r:id="rId29" w:history="1">
        <w:r w:rsidRPr="00653F02">
          <w:rPr>
            <w:rStyle w:val="Hyperlink"/>
            <w:lang w:eastAsia="zh-CN"/>
          </w:rPr>
          <w:t>https://developer.apple.com/documentation/coreml</w:t>
        </w:r>
      </w:hyperlink>
    </w:p>
    <w:p w14:paraId="264A68B0" w14:textId="3FBED920" w:rsidR="002A1AE7" w:rsidRPr="00C25555" w:rsidRDefault="002A1AE7" w:rsidP="00B50E3B">
      <w:pPr>
        <w:pStyle w:val="ANNEX-heading2"/>
      </w:pPr>
      <w:r w:rsidRPr="00C25555">
        <w:t>MACE</w:t>
      </w:r>
    </w:p>
    <w:p w14:paraId="17E3D8F4" w14:textId="77777777" w:rsidR="002A1AE7" w:rsidRPr="0088215F" w:rsidRDefault="002A1AE7" w:rsidP="002A1AE7">
      <w:pPr>
        <w:pStyle w:val="NormalParagraph"/>
        <w:rPr>
          <w:lang w:eastAsia="zh-CN" w:bidi="bn-BD"/>
        </w:rPr>
      </w:pPr>
      <w:r w:rsidRPr="0088215F">
        <w:rPr>
          <w:lang w:eastAsia="zh-CN" w:bidi="bn-BD"/>
        </w:rPr>
        <w:t>Mobile AI Compute Engine (MACE) is a deep learning inference framework optimized for mobile heterogeneous computing on Android, iOS, Linux and Windows devices. The design focuses on the following targets:</w:t>
      </w:r>
    </w:p>
    <w:p w14:paraId="1B06C735" w14:textId="77777777" w:rsidR="002A1AE7" w:rsidRPr="0088215F" w:rsidRDefault="002A1AE7" w:rsidP="001A456B">
      <w:pPr>
        <w:pStyle w:val="ListBullet1"/>
      </w:pPr>
      <w:r w:rsidRPr="00710212">
        <w:lastRenderedPageBreak/>
        <w:t>Performance</w:t>
      </w:r>
      <w:r>
        <w:t xml:space="preserve">: </w:t>
      </w:r>
      <w:r w:rsidRPr="0088215F">
        <w:t>Runtime is optimized with NEON, OpenCL and Hexagon, and Winograd algorithm is introduced to speed up convolution operations. The initialization is also optimized to be faster.</w:t>
      </w:r>
    </w:p>
    <w:p w14:paraId="6E15096D" w14:textId="77777777" w:rsidR="002A1AE7" w:rsidRPr="0088215F" w:rsidRDefault="002A1AE7" w:rsidP="001A456B">
      <w:pPr>
        <w:pStyle w:val="ListBullet1"/>
      </w:pPr>
      <w:r w:rsidRPr="0088215F">
        <w:t>Power consumption</w:t>
      </w:r>
      <w:r>
        <w:t xml:space="preserve">: </w:t>
      </w:r>
      <w:r w:rsidRPr="0088215F">
        <w:t>Chip dependent power options like big.LITTLE scheduling, Adreno GPU hints are included as advanced APIs.</w:t>
      </w:r>
    </w:p>
    <w:p w14:paraId="38179E3F" w14:textId="14434187" w:rsidR="002A1AE7" w:rsidRPr="0088215F" w:rsidRDefault="002A1AE7" w:rsidP="001A456B">
      <w:pPr>
        <w:pStyle w:val="ListBullet1"/>
      </w:pPr>
      <w:r w:rsidRPr="00710212">
        <w:t>Responsiveness</w:t>
      </w:r>
      <w:r>
        <w:t xml:space="preserve">: </w:t>
      </w:r>
      <w:r w:rsidRPr="0088215F">
        <w:t xml:space="preserve">UI responsiveness guarantee is sometimes obligatory when running a model. Mechanism like automatically breaking OpenCL kernel into small units is introduced to allow better </w:t>
      </w:r>
      <w:r w:rsidR="00E523A8" w:rsidRPr="0088215F">
        <w:t>pre-emption</w:t>
      </w:r>
      <w:r w:rsidRPr="0088215F">
        <w:t xml:space="preserve"> for the UI rendering task.</w:t>
      </w:r>
    </w:p>
    <w:p w14:paraId="7D1EB644" w14:textId="77777777" w:rsidR="002A1AE7" w:rsidRPr="0088215F" w:rsidRDefault="002A1AE7" w:rsidP="001A456B">
      <w:pPr>
        <w:pStyle w:val="ListBullet1"/>
      </w:pPr>
      <w:r w:rsidRPr="0088215F">
        <w:lastRenderedPageBreak/>
        <w:t>Memory usage and library footprint</w:t>
      </w:r>
      <w:r>
        <w:t xml:space="preserve">: </w:t>
      </w:r>
      <w:r w:rsidRPr="0088215F">
        <w:t>Graph level memory allocation optimization and buffer reuse are supported. The core library tries to keep minimum external dependencies to keep the library footprint small.</w:t>
      </w:r>
    </w:p>
    <w:p w14:paraId="1E4357AD" w14:textId="77777777" w:rsidR="002A1AE7" w:rsidRPr="0088215F" w:rsidRDefault="002A1AE7" w:rsidP="001A456B">
      <w:pPr>
        <w:pStyle w:val="ListBullet1"/>
      </w:pPr>
      <w:r w:rsidRPr="0088215F">
        <w:t>Model protection</w:t>
      </w:r>
      <w:r>
        <w:t xml:space="preserve">: </w:t>
      </w:r>
      <w:r w:rsidRPr="0088215F">
        <w:t>Model protection has been the highest priority since the beginning of the design. Various techniques are introduced like converting models to C++ code and literal obfuscations.</w:t>
      </w:r>
    </w:p>
    <w:p w14:paraId="18873CD3" w14:textId="77777777" w:rsidR="002A1AE7" w:rsidRPr="0088215F" w:rsidRDefault="002A1AE7" w:rsidP="001A456B">
      <w:pPr>
        <w:pStyle w:val="ListBullet1"/>
      </w:pPr>
      <w:r w:rsidRPr="0088215F">
        <w:t>Platform coverage</w:t>
      </w:r>
      <w:r>
        <w:t xml:space="preserve">: </w:t>
      </w:r>
      <w:r w:rsidRPr="0088215F">
        <w:t>Good coverage of recent Qualcomm, MediaTek, Pinecone and other ARM based chips. CPU runtime supports Android, iOS and Linux.</w:t>
      </w:r>
    </w:p>
    <w:p w14:paraId="17352E3E" w14:textId="77777777" w:rsidR="002A1AE7" w:rsidRPr="0088215F" w:rsidRDefault="002A1AE7" w:rsidP="001A456B">
      <w:pPr>
        <w:pStyle w:val="ListBullet1"/>
      </w:pPr>
      <w:r w:rsidRPr="0088215F">
        <w:t>Rich model formats support</w:t>
      </w:r>
      <w:r>
        <w:t xml:space="preserve">: </w:t>
      </w:r>
      <w:r w:rsidRPr="0088215F">
        <w:t>TensorFlow, Caffe and ONNX model formats are supported.​</w:t>
      </w:r>
    </w:p>
    <w:p w14:paraId="6E3BADDA" w14:textId="73359C26" w:rsidR="002A1AE7" w:rsidRDefault="002A1AE7" w:rsidP="002A1AE7">
      <w:pPr>
        <w:pStyle w:val="NormalParagraph"/>
        <w:rPr>
          <w:lang w:eastAsia="zh-CN" w:bidi="bn-BD"/>
        </w:rPr>
      </w:pPr>
      <w:r>
        <w:rPr>
          <w:lang w:eastAsia="zh-CN" w:bidi="bn-BD"/>
        </w:rPr>
        <w:lastRenderedPageBreak/>
        <w:t xml:space="preserve">Official website </w:t>
      </w:r>
      <w:r w:rsidR="00E17DF8">
        <w:rPr>
          <w:lang w:eastAsia="zh-CN" w:bidi="bn-BD"/>
        </w:rPr>
        <w:t>URL</w:t>
      </w:r>
      <w:r>
        <w:rPr>
          <w:lang w:eastAsia="zh-CN" w:bidi="bn-BD"/>
        </w:rPr>
        <w:t xml:space="preserve">, </w:t>
      </w:r>
      <w:hyperlink r:id="rId30" w:history="1">
        <w:r w:rsidRPr="0088215F">
          <w:rPr>
            <w:lang w:eastAsia="zh-CN" w:bidi="bn-BD"/>
          </w:rPr>
          <w:t>https://github.com/XiaoMi/mace</w:t>
        </w:r>
      </w:hyperlink>
    </w:p>
    <w:p w14:paraId="7D348E8A" w14:textId="77777777" w:rsidR="00E17DF8" w:rsidRDefault="00E17DF8" w:rsidP="002A1AE7">
      <w:pPr>
        <w:pStyle w:val="NormalParagraph"/>
        <w:rPr>
          <w:lang w:eastAsia="zh-CN" w:bidi="bn-BD"/>
        </w:rPr>
      </w:pPr>
    </w:p>
    <w:p w14:paraId="47E2F08E" w14:textId="77777777" w:rsidR="00E17DF8" w:rsidRPr="00710212" w:rsidRDefault="00E17DF8" w:rsidP="002A1AE7">
      <w:pPr>
        <w:pStyle w:val="NormalParagraph"/>
        <w:rPr>
          <w:lang w:eastAsia="zh-CN" w:bidi="bn-BD"/>
        </w:rPr>
      </w:pPr>
    </w:p>
    <w:p w14:paraId="179C7047" w14:textId="77777777" w:rsidR="002A1AE7" w:rsidRPr="00FC769B" w:rsidRDefault="002A1AE7">
      <w:pPr>
        <w:pStyle w:val="NormalParagraph"/>
        <w:rPr>
          <w:lang w:eastAsia="zh-CN" w:bidi="bn-BD"/>
        </w:rPr>
      </w:pPr>
    </w:p>
    <w:p w14:paraId="016C50BD" w14:textId="77777777" w:rsidR="002048B6" w:rsidRPr="00A12C98" w:rsidRDefault="002048B6" w:rsidP="001A456B">
      <w:pPr>
        <w:pStyle w:val="Annex"/>
      </w:pPr>
      <w:r>
        <w:br w:type="page"/>
      </w:r>
      <w:bookmarkStart w:id="280" w:name="_Toc327548013"/>
      <w:bookmarkStart w:id="281" w:name="_Toc327548213"/>
      <w:bookmarkStart w:id="282" w:name="_Ref329687100"/>
      <w:bookmarkStart w:id="283" w:name="_Toc11071616"/>
      <w:bookmarkStart w:id="284" w:name="_Toc16506751"/>
      <w:r w:rsidRPr="00A12C98">
        <w:lastRenderedPageBreak/>
        <w:t>Document Management</w:t>
      </w:r>
      <w:bookmarkEnd w:id="273"/>
      <w:bookmarkEnd w:id="280"/>
      <w:bookmarkEnd w:id="281"/>
      <w:bookmarkEnd w:id="282"/>
      <w:bookmarkEnd w:id="283"/>
      <w:bookmarkEnd w:id="284"/>
    </w:p>
    <w:p w14:paraId="33620F18" w14:textId="77777777" w:rsidR="002048B6" w:rsidRDefault="002048B6" w:rsidP="001F2D9C">
      <w:pPr>
        <w:pStyle w:val="ANNEX-heading1"/>
        <w:numPr>
          <w:ilvl w:val="1"/>
          <w:numId w:val="8"/>
        </w:numPr>
      </w:pPr>
      <w:bookmarkStart w:id="285" w:name="_Toc327548014"/>
      <w:bookmarkStart w:id="286" w:name="_Toc327548214"/>
      <w:bookmarkStart w:id="287" w:name="_Toc11071617"/>
      <w:bookmarkStart w:id="288" w:name="_Toc16506752"/>
      <w:r w:rsidRPr="00876BEE">
        <w:t>Document History</w:t>
      </w:r>
      <w:bookmarkEnd w:id="285"/>
      <w:bookmarkEnd w:id="286"/>
      <w:bookmarkEnd w:id="287"/>
      <w:bookmarkEnd w:id="2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15"/>
        <w:gridCol w:w="3233"/>
        <w:gridCol w:w="1903"/>
        <w:gridCol w:w="1593"/>
      </w:tblGrid>
      <w:tr w:rsidR="002048B6" w:rsidRPr="00A14F29" w14:paraId="500B5E63" w14:textId="77777777" w:rsidTr="002048B6">
        <w:tc>
          <w:tcPr>
            <w:tcW w:w="1072" w:type="dxa"/>
            <w:shd w:val="clear" w:color="auto" w:fill="C00000"/>
          </w:tcPr>
          <w:p w14:paraId="53E9DA8B" w14:textId="77777777" w:rsidR="002048B6" w:rsidRPr="00C25E2B" w:rsidRDefault="002048B6" w:rsidP="002048B6">
            <w:pPr>
              <w:pStyle w:val="TableHeader"/>
            </w:pPr>
            <w:r w:rsidRPr="00C25E2B">
              <w:t>Version</w:t>
            </w:r>
          </w:p>
        </w:tc>
        <w:tc>
          <w:tcPr>
            <w:tcW w:w="1215" w:type="dxa"/>
            <w:shd w:val="clear" w:color="auto" w:fill="C00000"/>
          </w:tcPr>
          <w:p w14:paraId="4D71EF22" w14:textId="77777777" w:rsidR="002048B6" w:rsidRPr="00C25E2B" w:rsidRDefault="002048B6" w:rsidP="002048B6">
            <w:pPr>
              <w:pStyle w:val="TableHeader"/>
            </w:pPr>
            <w:r w:rsidRPr="00C25E2B">
              <w:t>Date</w:t>
            </w:r>
          </w:p>
        </w:tc>
        <w:tc>
          <w:tcPr>
            <w:tcW w:w="3233" w:type="dxa"/>
            <w:shd w:val="clear" w:color="auto" w:fill="C00000"/>
          </w:tcPr>
          <w:p w14:paraId="26EFCB69" w14:textId="77777777" w:rsidR="002048B6" w:rsidRPr="00C25E2B" w:rsidRDefault="002048B6" w:rsidP="002048B6">
            <w:pPr>
              <w:pStyle w:val="TableHeader"/>
            </w:pPr>
            <w:r w:rsidRPr="00C25E2B">
              <w:t>Brief Description of Change</w:t>
            </w:r>
          </w:p>
        </w:tc>
        <w:tc>
          <w:tcPr>
            <w:tcW w:w="1903" w:type="dxa"/>
            <w:shd w:val="clear" w:color="auto" w:fill="C00000"/>
          </w:tcPr>
          <w:p w14:paraId="585B4FBD" w14:textId="77777777" w:rsidR="002048B6" w:rsidRPr="00C25E2B" w:rsidRDefault="002048B6" w:rsidP="002048B6">
            <w:pPr>
              <w:pStyle w:val="TableHeader"/>
            </w:pPr>
            <w:r w:rsidRPr="00C25E2B">
              <w:t>Approval Authority</w:t>
            </w:r>
          </w:p>
        </w:tc>
        <w:tc>
          <w:tcPr>
            <w:tcW w:w="1593" w:type="dxa"/>
            <w:shd w:val="clear" w:color="auto" w:fill="C00000"/>
          </w:tcPr>
          <w:p w14:paraId="420EE246" w14:textId="77777777" w:rsidR="002048B6" w:rsidRPr="00C25E2B" w:rsidRDefault="002048B6" w:rsidP="002048B6">
            <w:pPr>
              <w:pStyle w:val="TableHeader"/>
            </w:pPr>
            <w:r w:rsidRPr="00C25E2B">
              <w:t>Editor / Company</w:t>
            </w:r>
          </w:p>
        </w:tc>
      </w:tr>
      <w:tr w:rsidR="002048B6" w:rsidRPr="00A14F29" w14:paraId="3EE68A72" w14:textId="77777777" w:rsidTr="002048B6">
        <w:tc>
          <w:tcPr>
            <w:tcW w:w="1072" w:type="dxa"/>
          </w:tcPr>
          <w:p w14:paraId="5F30D654" w14:textId="77777777" w:rsidR="002048B6" w:rsidRPr="00C6177A" w:rsidRDefault="002048B6" w:rsidP="002048B6">
            <w:pPr>
              <w:pStyle w:val="TableText"/>
            </w:pPr>
            <w:r w:rsidRPr="00C46FCE">
              <w:t>1.0</w:t>
            </w:r>
          </w:p>
        </w:tc>
        <w:tc>
          <w:tcPr>
            <w:tcW w:w="1215" w:type="dxa"/>
          </w:tcPr>
          <w:p w14:paraId="6F9B309A" w14:textId="0CDF6EDA" w:rsidR="002048B6" w:rsidRPr="00C6177A" w:rsidRDefault="00B50E3B" w:rsidP="002048B6">
            <w:pPr>
              <w:pStyle w:val="TableText"/>
            </w:pPr>
            <w:r>
              <w:t>Nov</w:t>
            </w:r>
            <w:r w:rsidR="002048B6">
              <w:t xml:space="preserve"> 2019</w:t>
            </w:r>
          </w:p>
        </w:tc>
        <w:tc>
          <w:tcPr>
            <w:tcW w:w="3233" w:type="dxa"/>
          </w:tcPr>
          <w:p w14:paraId="2FA466DA" w14:textId="2249AFD3" w:rsidR="002048B6" w:rsidRPr="00C6177A" w:rsidRDefault="002048B6" w:rsidP="002048B6">
            <w:pPr>
              <w:pStyle w:val="TableText"/>
            </w:pPr>
            <w:r w:rsidRPr="00C46FCE">
              <w:t xml:space="preserve">New PRD </w:t>
            </w:r>
          </w:p>
        </w:tc>
        <w:tc>
          <w:tcPr>
            <w:tcW w:w="1903" w:type="dxa"/>
          </w:tcPr>
          <w:p w14:paraId="510A8A0B" w14:textId="410EC77A" w:rsidR="002048B6" w:rsidRPr="00C46FCE" w:rsidRDefault="00B50E3B" w:rsidP="002048B6">
            <w:pPr>
              <w:pStyle w:val="TableText"/>
            </w:pPr>
            <w:r>
              <w:t>TSG</w:t>
            </w:r>
          </w:p>
          <w:p w14:paraId="1C5EA177" w14:textId="0A2A24D4" w:rsidR="002048B6" w:rsidRPr="00C6177A" w:rsidRDefault="002048B6" w:rsidP="002048B6">
            <w:pPr>
              <w:pStyle w:val="TableText"/>
            </w:pPr>
            <w:r>
              <w:t>TG Oct 2019</w:t>
            </w:r>
          </w:p>
        </w:tc>
        <w:tc>
          <w:tcPr>
            <w:tcW w:w="1593" w:type="dxa"/>
            <w:vAlign w:val="center"/>
          </w:tcPr>
          <w:p w14:paraId="7565010F" w14:textId="2669FC4A" w:rsidR="002048B6" w:rsidRPr="00C6177A" w:rsidRDefault="00B50E3B" w:rsidP="002048B6">
            <w:pPr>
              <w:pStyle w:val="TableText"/>
            </w:pPr>
            <w:r>
              <w:t>Kay Fritz / Vodafone</w:t>
            </w:r>
          </w:p>
        </w:tc>
      </w:tr>
    </w:tbl>
    <w:p w14:paraId="08C1515A" w14:textId="77777777" w:rsidR="002048B6" w:rsidRDefault="002048B6" w:rsidP="001F2D9C">
      <w:pPr>
        <w:pStyle w:val="ANNEX-heading1"/>
        <w:numPr>
          <w:ilvl w:val="1"/>
          <w:numId w:val="8"/>
        </w:numPr>
      </w:pPr>
      <w:bookmarkStart w:id="289" w:name="_Toc327548015"/>
      <w:bookmarkStart w:id="290" w:name="_Toc327548215"/>
      <w:bookmarkStart w:id="291" w:name="_Toc11071618"/>
      <w:bookmarkStart w:id="292" w:name="_Toc16506753"/>
      <w:r>
        <w:t>Other Information</w:t>
      </w:r>
      <w:bookmarkEnd w:id="289"/>
      <w:bookmarkEnd w:id="290"/>
      <w:bookmarkEnd w:id="291"/>
      <w:bookmarkEnd w:id="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2048B6" w:rsidRPr="00A14F29" w14:paraId="08A395D3" w14:textId="77777777" w:rsidTr="002048B6">
        <w:tc>
          <w:tcPr>
            <w:tcW w:w="3188" w:type="dxa"/>
            <w:shd w:val="clear" w:color="auto" w:fill="C00000"/>
          </w:tcPr>
          <w:p w14:paraId="7B5A9992" w14:textId="77777777" w:rsidR="002048B6" w:rsidRPr="00A14F29" w:rsidRDefault="002048B6" w:rsidP="002048B6">
            <w:pPr>
              <w:pStyle w:val="TableHeader"/>
            </w:pPr>
            <w:r w:rsidRPr="00A14F29">
              <w:t>Type</w:t>
            </w:r>
          </w:p>
        </w:tc>
        <w:tc>
          <w:tcPr>
            <w:tcW w:w="5996" w:type="dxa"/>
            <w:shd w:val="clear" w:color="auto" w:fill="C00000"/>
          </w:tcPr>
          <w:p w14:paraId="5DC278DD" w14:textId="77777777" w:rsidR="002048B6" w:rsidRPr="00A14F29" w:rsidRDefault="002048B6" w:rsidP="002048B6">
            <w:pPr>
              <w:pStyle w:val="TableHeader"/>
            </w:pPr>
            <w:r w:rsidRPr="00A14F29">
              <w:t>Description</w:t>
            </w:r>
          </w:p>
        </w:tc>
      </w:tr>
      <w:tr w:rsidR="002048B6" w:rsidRPr="00A14F29" w14:paraId="0EFFDBA4" w14:textId="77777777" w:rsidTr="002048B6">
        <w:tc>
          <w:tcPr>
            <w:tcW w:w="3188" w:type="dxa"/>
          </w:tcPr>
          <w:p w14:paraId="06B76379" w14:textId="77777777" w:rsidR="002048B6" w:rsidRPr="00C6177A" w:rsidRDefault="002048B6" w:rsidP="002048B6">
            <w:pPr>
              <w:pStyle w:val="TableText"/>
            </w:pPr>
            <w:r w:rsidRPr="00C46FCE">
              <w:t>Document Owner</w:t>
            </w:r>
          </w:p>
        </w:tc>
        <w:tc>
          <w:tcPr>
            <w:tcW w:w="5996" w:type="dxa"/>
          </w:tcPr>
          <w:p w14:paraId="446FC5B0" w14:textId="77777777" w:rsidR="002048B6" w:rsidRPr="00C6177A" w:rsidRDefault="002048B6" w:rsidP="002048B6">
            <w:pPr>
              <w:pStyle w:val="TableText"/>
            </w:pPr>
            <w:r>
              <w:t>Terminal Steering Group (TSG)</w:t>
            </w:r>
          </w:p>
        </w:tc>
      </w:tr>
      <w:tr w:rsidR="002048B6" w:rsidRPr="00A14F29" w14:paraId="53AF271C" w14:textId="77777777" w:rsidTr="002048B6">
        <w:tc>
          <w:tcPr>
            <w:tcW w:w="3188" w:type="dxa"/>
          </w:tcPr>
          <w:p w14:paraId="0899C8DF" w14:textId="77777777" w:rsidR="002048B6" w:rsidRPr="00C6177A" w:rsidRDefault="002048B6" w:rsidP="002048B6">
            <w:pPr>
              <w:pStyle w:val="TableText"/>
            </w:pPr>
            <w:r w:rsidRPr="00C46FCE">
              <w:lastRenderedPageBreak/>
              <w:t>Editor / Company</w:t>
            </w:r>
          </w:p>
        </w:tc>
        <w:tc>
          <w:tcPr>
            <w:tcW w:w="5996" w:type="dxa"/>
          </w:tcPr>
          <w:p w14:paraId="0EBBBF86" w14:textId="22329957" w:rsidR="002048B6" w:rsidRPr="00C6177A" w:rsidRDefault="00FB2F90" w:rsidP="002048B6">
            <w:pPr>
              <w:pStyle w:val="TableText"/>
            </w:pPr>
            <w:r>
              <w:t>Kay Fritz / Vodafone</w:t>
            </w:r>
          </w:p>
        </w:tc>
      </w:tr>
    </w:tbl>
    <w:p w14:paraId="7872640D" w14:textId="05DD3DEE" w:rsidR="00C21179" w:rsidRDefault="00C21179" w:rsidP="002048B6">
      <w:pPr>
        <w:pStyle w:val="NormalParagraph"/>
      </w:pPr>
    </w:p>
    <w:p w14:paraId="5CDAAE9D" w14:textId="77777777" w:rsidR="00B50E3B" w:rsidRDefault="00B50E3B" w:rsidP="00B50E3B">
      <w:pPr>
        <w:pStyle w:val="NormalParagraph"/>
      </w:pPr>
      <w:r>
        <w:t xml:space="preserve">It is our intention to provide a quality product for your use. If you find any errors or omissions, please contact us with your comments. You may notify us at </w:t>
      </w:r>
      <w:hyperlink r:id="rId31" w:history="1">
        <w:r w:rsidRPr="00E0066F">
          <w:rPr>
            <w:rStyle w:val="Hyperlink"/>
          </w:rPr>
          <w:t>prd@gsma.com</w:t>
        </w:r>
      </w:hyperlink>
      <w:r>
        <w:t xml:space="preserve"> </w:t>
      </w:r>
    </w:p>
    <w:p w14:paraId="4C69B06D" w14:textId="77777777" w:rsidR="00B50E3B" w:rsidRDefault="00B50E3B" w:rsidP="00B50E3B">
      <w:pPr>
        <w:pStyle w:val="NormalParagraph"/>
      </w:pPr>
      <w:r>
        <w:t>Your comments or suggestions &amp; questions are always welcome.</w:t>
      </w:r>
    </w:p>
    <w:p w14:paraId="139D92C7" w14:textId="77777777" w:rsidR="00B50E3B" w:rsidRPr="00857001" w:rsidRDefault="00B50E3B" w:rsidP="002048B6">
      <w:pPr>
        <w:pStyle w:val="NormalParagraph"/>
      </w:pPr>
    </w:p>
    <w:sectPr w:rsidR="00B50E3B" w:rsidRPr="00857001" w:rsidSect="002048B6">
      <w:headerReference w:type="even" r:id="rId32"/>
      <w:headerReference w:type="default" r:id="rId33"/>
      <w:footerReference w:type="default" r:id="rId34"/>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1D562" w14:textId="77777777" w:rsidR="003A6D46" w:rsidRDefault="003A6D46">
      <w:pPr>
        <w:spacing w:before="0"/>
      </w:pPr>
      <w:r>
        <w:separator/>
      </w:r>
    </w:p>
    <w:p w14:paraId="02A3CB33" w14:textId="77777777" w:rsidR="003A6D46" w:rsidRDefault="003A6D46"/>
  </w:endnote>
  <w:endnote w:type="continuationSeparator" w:id="0">
    <w:p w14:paraId="6B399031" w14:textId="77777777" w:rsidR="003A6D46" w:rsidRDefault="003A6D46">
      <w:pPr>
        <w:spacing w:before="0"/>
      </w:pPr>
      <w:r>
        <w:continuationSeparator/>
      </w:r>
    </w:p>
    <w:p w14:paraId="1A5D8A42" w14:textId="77777777" w:rsidR="003A6D46" w:rsidRDefault="003A6D46"/>
  </w:endnote>
  <w:endnote w:type="continuationNotice" w:id="1">
    <w:p w14:paraId="6CAF0EB5" w14:textId="77777777" w:rsidR="003A6D46" w:rsidRDefault="003A6D4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A" w14:textId="77777777" w:rsidR="003A6D46" w:rsidRDefault="003A6D46" w:rsidP="00A95E1E">
    <w:pPr>
      <w:pStyle w:val="Footer"/>
    </w:pPr>
    <w:r>
      <w:tab/>
    </w:r>
    <w:r w:rsidRPr="00480D70">
      <w:t xml:space="preserve">Page </w:t>
    </w:r>
    <w:r w:rsidRPr="00480D70">
      <w:fldChar w:fldCharType="begin"/>
    </w:r>
    <w:r w:rsidRPr="00480D70">
      <w:instrText xml:space="preserve"> PAGE </w:instrText>
    </w:r>
    <w:r w:rsidRPr="00480D70">
      <w:fldChar w:fldCharType="separate"/>
    </w:r>
    <w:r>
      <w:rPr>
        <w:noProof/>
      </w:rPr>
      <w:t>2</w:t>
    </w:r>
    <w:r w:rsidRPr="00480D70">
      <w:fldChar w:fldCharType="end"/>
    </w:r>
    <w:r w:rsidRPr="00480D70">
      <w:t xml:space="preserve"> of </w:t>
    </w:r>
    <w:r w:rsidR="000445FE">
      <w:fldChar w:fldCharType="begin"/>
    </w:r>
    <w:r w:rsidR="000445FE">
      <w:instrText xml:space="preserve"> NUMPAGES  </w:instrText>
    </w:r>
    <w:r w:rsidR="000445FE">
      <w:fldChar w:fldCharType="separate"/>
    </w:r>
    <w:r>
      <w:rPr>
        <w:noProof/>
      </w:rPr>
      <w:t>5</w:t>
    </w:r>
    <w:r w:rsidR="000445F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F" w14:textId="2C6372D2" w:rsidR="003A6D46" w:rsidRDefault="003A6D46" w:rsidP="00A95E1E">
    <w:pPr>
      <w:pStyle w:val="Footer"/>
      <w:rPr>
        <w:i/>
      </w:rPr>
    </w:pPr>
    <w:r>
      <w:tab/>
      <w:t xml:space="preserve">Page </w:t>
    </w:r>
    <w:r>
      <w:fldChar w:fldCharType="begin"/>
    </w:r>
    <w:r>
      <w:instrText xml:space="preserve"> PAGE </w:instrText>
    </w:r>
    <w:r>
      <w:fldChar w:fldCharType="separate"/>
    </w:r>
    <w:r w:rsidR="000445FE">
      <w:rPr>
        <w:noProof/>
      </w:rPr>
      <w:t>7</w:t>
    </w:r>
    <w:r>
      <w:fldChar w:fldCharType="end"/>
    </w:r>
    <w:r>
      <w:t xml:space="preserve"> of </w:t>
    </w:r>
    <w:r w:rsidR="000445FE">
      <w:fldChar w:fldCharType="begin"/>
    </w:r>
    <w:r w:rsidR="000445FE">
      <w:instrText xml:space="preserve"> NUMPAGES  </w:instrText>
    </w:r>
    <w:r w:rsidR="000445FE">
      <w:fldChar w:fldCharType="separate"/>
    </w:r>
    <w:r w:rsidR="000445FE">
      <w:rPr>
        <w:noProof/>
      </w:rPr>
      <w:t>18</w:t>
    </w:r>
    <w:r w:rsidR="000445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30BE3" w14:textId="77777777" w:rsidR="003A6D46" w:rsidRDefault="003A6D46" w:rsidP="009527C9">
      <w:pPr>
        <w:spacing w:before="0"/>
      </w:pPr>
      <w:r>
        <w:separator/>
      </w:r>
    </w:p>
  </w:footnote>
  <w:footnote w:type="continuationSeparator" w:id="0">
    <w:p w14:paraId="64ABA5B4" w14:textId="77777777" w:rsidR="003A6D46" w:rsidRDefault="003A6D46" w:rsidP="009527C9">
      <w:pPr>
        <w:spacing w:before="0"/>
      </w:pPr>
      <w:r>
        <w:continuationSeparator/>
      </w:r>
    </w:p>
  </w:footnote>
  <w:footnote w:type="continuationNotice" w:id="1">
    <w:p w14:paraId="43D05670" w14:textId="77777777" w:rsidR="003A6D46" w:rsidRDefault="003A6D4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B" w14:textId="77777777" w:rsidR="003A6D46" w:rsidRDefault="003A6D46" w:rsidP="00427F8A">
    <w:pPr>
      <w:pStyle w:val="NormalParagraph"/>
    </w:pPr>
  </w:p>
  <w:p w14:paraId="7872641C" w14:textId="77777777" w:rsidR="003A6D46" w:rsidRDefault="003A6D46" w:rsidP="00427F8A">
    <w:pPr>
      <w:pStyle w:val="NormalParagrap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641D" w14:textId="237BFA91" w:rsidR="003A6D46" w:rsidRDefault="003A6D46" w:rsidP="002048B6">
    <w:pPr>
      <w:pStyle w:val="Header"/>
    </w:pPr>
    <w:r>
      <w:t>GSM Association</w:t>
    </w:r>
    <w:r>
      <w:tab/>
    </w:r>
    <w:sdt>
      <w:sdtPr>
        <w:alias w:val="Security Classification"/>
        <w:tag w:val="GSMASecurityGroup"/>
        <w:id w:val="171199250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SecurityGroup[1]" w:storeItemID="{D612F80C-BCC6-4708-8333-327470281DFD}"/>
        <w:dropDownList w:lastValue="Non-confidential">
          <w:listItem w:value="[Security Classification]"/>
        </w:dropDownList>
      </w:sdtPr>
      <w:sdtEndPr/>
      <w:sdtContent>
        <w:r>
          <w:t>Non-confidential</w:t>
        </w:r>
      </w:sdtContent>
    </w:sdt>
  </w:p>
  <w:sdt>
    <w:sdtPr>
      <w:alias w:val="Document Title"/>
      <w:tag w:val="GSMATitle"/>
      <w:id w:val="807747361"/>
      <w:lock w:val="contentLocked"/>
      <w:dataBinding w:prefixMappings="xmlns:ns0='http://schemas.microsoft.com/office/2006/metadata/properties' xmlns:ns1='http://www.w3.org/2001/XMLSchema-instance' xmlns:ns2='http://schemas.microsoft.com/office/infopath/2007/PartnerControls' xmlns:ns3='ADEDD60E-22E2-4049-BE99-80A2BB237DD5' " w:xpath="/ns0:properties[1]/documentManagement[1]/ns3:GSMATitle[1]" w:storeItemID="{D612F80C-BCC6-4708-8333-327470281DFD}"/>
      <w:text/>
    </w:sdtPr>
    <w:sdtEndPr/>
    <w:sdtContent>
      <w:p w14:paraId="7872641E" w14:textId="47C7119B" w:rsidR="003A6D46" w:rsidRPr="00F04B04" w:rsidRDefault="003A6D46" w:rsidP="00A95E1E">
        <w:pPr>
          <w:pStyle w:val="Header"/>
        </w:pPr>
        <w:r>
          <w:t>AI Mobile Device Requirements Specification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36B07"/>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F5E45"/>
    <w:multiLevelType w:val="multilevel"/>
    <w:tmpl w:val="78A61140"/>
    <w:numStyleLink w:val="ListBullets"/>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2B22CC"/>
    <w:multiLevelType w:val="hybridMultilevel"/>
    <w:tmpl w:val="2DEC3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ABA4E5E"/>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1531" w:hanging="153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40B2D3D"/>
    <w:multiLevelType w:val="hybridMultilevel"/>
    <w:tmpl w:val="1108BF5A"/>
    <w:lvl w:ilvl="0" w:tplc="04090001">
      <w:start w:val="1"/>
      <w:numFmt w:val="bullet"/>
      <w:pStyle w:val="NormalArial"/>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4"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43F3511"/>
    <w:multiLevelType w:val="hybridMultilevel"/>
    <w:tmpl w:val="B43CF702"/>
    <w:lvl w:ilvl="0" w:tplc="04090011">
      <w:start w:val="1"/>
      <w:numFmt w:val="decimal"/>
      <w:lvlText w:val="%1)"/>
      <w:lvlJc w:val="left"/>
      <w:pPr>
        <w:ind w:left="420" w:hanging="420"/>
      </w:pPr>
    </w:lvl>
    <w:lvl w:ilvl="1" w:tplc="B53AE462">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9C35E41"/>
    <w:multiLevelType w:val="hybridMultilevel"/>
    <w:tmpl w:val="7E38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D072F"/>
    <w:multiLevelType w:val="multilevel"/>
    <w:tmpl w:val="6FCC4230"/>
    <w:styleLink w:val="LegalList"/>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BE0648E"/>
    <w:multiLevelType w:val="hybridMultilevel"/>
    <w:tmpl w:val="C9CE8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54DB4"/>
    <w:multiLevelType w:val="hybridMultilevel"/>
    <w:tmpl w:val="A54E3816"/>
    <w:lvl w:ilvl="0" w:tplc="07A6D52E">
      <w:start w:val="1"/>
      <w:numFmt w:val="decimal"/>
      <w:pStyle w:val="ListParagraph"/>
      <w:lvlText w:val="%1."/>
      <w:lvlJc w:val="left"/>
      <w:pPr>
        <w:tabs>
          <w:tab w:val="num" w:pos="360"/>
        </w:tabs>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8D2ACF"/>
    <w:multiLevelType w:val="multilevel"/>
    <w:tmpl w:val="167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35C4C"/>
    <w:multiLevelType w:val="hybridMultilevel"/>
    <w:tmpl w:val="80A0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A189F"/>
    <w:multiLevelType w:val="hybridMultilevel"/>
    <w:tmpl w:val="9BB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F2977"/>
    <w:multiLevelType w:val="hybridMultilevel"/>
    <w:tmpl w:val="613EF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3"/>
  </w:num>
  <w:num w:numId="5">
    <w:abstractNumId w:val="0"/>
  </w:num>
  <w:num w:numId="6">
    <w:abstractNumId w:val="8"/>
  </w:num>
  <w:num w:numId="7">
    <w:abstractNumId w:val="9"/>
  </w:num>
  <w:num w:numId="8">
    <w:abstractNumId w:val="16"/>
  </w:num>
  <w:num w:numId="9">
    <w:abstractNumId w:val="16"/>
  </w:num>
  <w:num w:numId="10">
    <w:abstractNumId w:val="13"/>
  </w:num>
  <w:num w:numId="11">
    <w:abstractNumId w:val="5"/>
  </w:num>
  <w:num w:numId="12">
    <w:abstractNumId w:val="2"/>
  </w:num>
  <w:num w:numId="13">
    <w:abstractNumId w:val="10"/>
  </w:num>
  <w:num w:numId="14">
    <w:abstractNumId w:val="18"/>
  </w:num>
  <w:num w:numId="15">
    <w:abstractNumId w:val="14"/>
  </w:num>
  <w:num w:numId="16">
    <w:abstractNumId w:val="11"/>
  </w:num>
  <w:num w:numId="17">
    <w:abstractNumId w:val="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15"/>
  </w:num>
  <w:num w:numId="22">
    <w:abstractNumId w:val="19"/>
  </w:num>
  <w:num w:numId="23">
    <w:abstractNumId w:val="4"/>
  </w:num>
  <w:num w:numId="24">
    <w:abstractNumId w:val="22"/>
  </w:num>
  <w:num w:numId="25">
    <w:abstractNumId w:val="24"/>
  </w:num>
  <w:num w:numId="26">
    <w:abstractNumId w:val="17"/>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92"/>
    <w:rsid w:val="00002803"/>
    <w:rsid w:val="0001024B"/>
    <w:rsid w:val="00033EBB"/>
    <w:rsid w:val="000371F1"/>
    <w:rsid w:val="00041759"/>
    <w:rsid w:val="000445FE"/>
    <w:rsid w:val="00046D01"/>
    <w:rsid w:val="00052FE2"/>
    <w:rsid w:val="000713B1"/>
    <w:rsid w:val="000774DD"/>
    <w:rsid w:val="000A0FB0"/>
    <w:rsid w:val="000B02F8"/>
    <w:rsid w:val="000B1187"/>
    <w:rsid w:val="000B165D"/>
    <w:rsid w:val="000D20CB"/>
    <w:rsid w:val="000D3854"/>
    <w:rsid w:val="000E2366"/>
    <w:rsid w:val="000E2789"/>
    <w:rsid w:val="000E6BB7"/>
    <w:rsid w:val="000F6B8B"/>
    <w:rsid w:val="0010050B"/>
    <w:rsid w:val="001010C7"/>
    <w:rsid w:val="0010786B"/>
    <w:rsid w:val="001276BD"/>
    <w:rsid w:val="00141190"/>
    <w:rsid w:val="001455A2"/>
    <w:rsid w:val="00162908"/>
    <w:rsid w:val="00165872"/>
    <w:rsid w:val="00176186"/>
    <w:rsid w:val="0018002B"/>
    <w:rsid w:val="001A456B"/>
    <w:rsid w:val="001B37E0"/>
    <w:rsid w:val="001D1133"/>
    <w:rsid w:val="001F0278"/>
    <w:rsid w:val="001F08AC"/>
    <w:rsid w:val="001F2D3A"/>
    <w:rsid w:val="001F2D9C"/>
    <w:rsid w:val="001F7321"/>
    <w:rsid w:val="00202265"/>
    <w:rsid w:val="002048B6"/>
    <w:rsid w:val="00207D34"/>
    <w:rsid w:val="002111D3"/>
    <w:rsid w:val="002200A1"/>
    <w:rsid w:val="0022220E"/>
    <w:rsid w:val="00223ACC"/>
    <w:rsid w:val="0023227F"/>
    <w:rsid w:val="00243CE1"/>
    <w:rsid w:val="00253259"/>
    <w:rsid w:val="00254E4D"/>
    <w:rsid w:val="002766F0"/>
    <w:rsid w:val="00283857"/>
    <w:rsid w:val="002859F6"/>
    <w:rsid w:val="00286675"/>
    <w:rsid w:val="00286B50"/>
    <w:rsid w:val="002873C5"/>
    <w:rsid w:val="00294E91"/>
    <w:rsid w:val="00294F1F"/>
    <w:rsid w:val="00297CCD"/>
    <w:rsid w:val="002A1AE7"/>
    <w:rsid w:val="002A5BA2"/>
    <w:rsid w:val="002A7223"/>
    <w:rsid w:val="002A7CAD"/>
    <w:rsid w:val="00315569"/>
    <w:rsid w:val="00325CB1"/>
    <w:rsid w:val="00331905"/>
    <w:rsid w:val="003549D3"/>
    <w:rsid w:val="00360ED9"/>
    <w:rsid w:val="00361471"/>
    <w:rsid w:val="00363D10"/>
    <w:rsid w:val="00373FBC"/>
    <w:rsid w:val="00376BF3"/>
    <w:rsid w:val="00383ADA"/>
    <w:rsid w:val="00397B86"/>
    <w:rsid w:val="003A0DA5"/>
    <w:rsid w:val="003A3B36"/>
    <w:rsid w:val="003A6D46"/>
    <w:rsid w:val="003A7D25"/>
    <w:rsid w:val="003C6E64"/>
    <w:rsid w:val="003D0069"/>
    <w:rsid w:val="003D0CD1"/>
    <w:rsid w:val="003D4034"/>
    <w:rsid w:val="003F4D31"/>
    <w:rsid w:val="00406873"/>
    <w:rsid w:val="00417276"/>
    <w:rsid w:val="00427F8A"/>
    <w:rsid w:val="0043138D"/>
    <w:rsid w:val="00436A10"/>
    <w:rsid w:val="0044325C"/>
    <w:rsid w:val="00446532"/>
    <w:rsid w:val="00462EF0"/>
    <w:rsid w:val="004701E6"/>
    <w:rsid w:val="00471EA4"/>
    <w:rsid w:val="00476E46"/>
    <w:rsid w:val="00481653"/>
    <w:rsid w:val="00481A51"/>
    <w:rsid w:val="00496D0B"/>
    <w:rsid w:val="004B1958"/>
    <w:rsid w:val="004B7801"/>
    <w:rsid w:val="004C114A"/>
    <w:rsid w:val="004F4891"/>
    <w:rsid w:val="004F5198"/>
    <w:rsid w:val="00504394"/>
    <w:rsid w:val="00511DAC"/>
    <w:rsid w:val="005148B7"/>
    <w:rsid w:val="00515A23"/>
    <w:rsid w:val="00525783"/>
    <w:rsid w:val="00542D36"/>
    <w:rsid w:val="00551AB7"/>
    <w:rsid w:val="00553839"/>
    <w:rsid w:val="00554E35"/>
    <w:rsid w:val="00557AFC"/>
    <w:rsid w:val="005840AA"/>
    <w:rsid w:val="00584B29"/>
    <w:rsid w:val="00585714"/>
    <w:rsid w:val="005942AF"/>
    <w:rsid w:val="005A1013"/>
    <w:rsid w:val="005A675F"/>
    <w:rsid w:val="005B0278"/>
    <w:rsid w:val="005B0A83"/>
    <w:rsid w:val="005E761C"/>
    <w:rsid w:val="005F5108"/>
    <w:rsid w:val="00600922"/>
    <w:rsid w:val="00606293"/>
    <w:rsid w:val="00640911"/>
    <w:rsid w:val="00642A24"/>
    <w:rsid w:val="00642D43"/>
    <w:rsid w:val="0065479E"/>
    <w:rsid w:val="006618AE"/>
    <w:rsid w:val="00666EEC"/>
    <w:rsid w:val="006747EB"/>
    <w:rsid w:val="006A01A9"/>
    <w:rsid w:val="006A3A08"/>
    <w:rsid w:val="006A46E2"/>
    <w:rsid w:val="006B05F6"/>
    <w:rsid w:val="006B77CE"/>
    <w:rsid w:val="006C3E00"/>
    <w:rsid w:val="006D67B8"/>
    <w:rsid w:val="006E00A2"/>
    <w:rsid w:val="006E03E2"/>
    <w:rsid w:val="006E5FA5"/>
    <w:rsid w:val="00711CA8"/>
    <w:rsid w:val="00723DCF"/>
    <w:rsid w:val="007261E1"/>
    <w:rsid w:val="00726CF1"/>
    <w:rsid w:val="00733495"/>
    <w:rsid w:val="0075588E"/>
    <w:rsid w:val="00770F6D"/>
    <w:rsid w:val="00785F92"/>
    <w:rsid w:val="00797566"/>
    <w:rsid w:val="007A4853"/>
    <w:rsid w:val="007B0CF0"/>
    <w:rsid w:val="007B31FE"/>
    <w:rsid w:val="007F1973"/>
    <w:rsid w:val="007F7AA1"/>
    <w:rsid w:val="00811EAB"/>
    <w:rsid w:val="008144A3"/>
    <w:rsid w:val="00817A76"/>
    <w:rsid w:val="00824D1D"/>
    <w:rsid w:val="00831655"/>
    <w:rsid w:val="00835D6F"/>
    <w:rsid w:val="008418DE"/>
    <w:rsid w:val="00854B5B"/>
    <w:rsid w:val="00857001"/>
    <w:rsid w:val="008677E9"/>
    <w:rsid w:val="00871A1B"/>
    <w:rsid w:val="00873AD5"/>
    <w:rsid w:val="00875B0B"/>
    <w:rsid w:val="00876953"/>
    <w:rsid w:val="008A754D"/>
    <w:rsid w:val="008B643F"/>
    <w:rsid w:val="008C2C00"/>
    <w:rsid w:val="008C3FA3"/>
    <w:rsid w:val="008C4F3B"/>
    <w:rsid w:val="008C737C"/>
    <w:rsid w:val="008D77F3"/>
    <w:rsid w:val="00903D66"/>
    <w:rsid w:val="00916CDE"/>
    <w:rsid w:val="00925B3D"/>
    <w:rsid w:val="009278C1"/>
    <w:rsid w:val="00944378"/>
    <w:rsid w:val="00950B48"/>
    <w:rsid w:val="009527C9"/>
    <w:rsid w:val="00955DF7"/>
    <w:rsid w:val="00956F6E"/>
    <w:rsid w:val="00960027"/>
    <w:rsid w:val="00977CCD"/>
    <w:rsid w:val="00982C92"/>
    <w:rsid w:val="0098351C"/>
    <w:rsid w:val="009968FB"/>
    <w:rsid w:val="009E2799"/>
    <w:rsid w:val="009E4495"/>
    <w:rsid w:val="009F6165"/>
    <w:rsid w:val="00A01934"/>
    <w:rsid w:val="00A02F41"/>
    <w:rsid w:val="00A315A9"/>
    <w:rsid w:val="00A50E7A"/>
    <w:rsid w:val="00A66939"/>
    <w:rsid w:val="00A777F1"/>
    <w:rsid w:val="00A91734"/>
    <w:rsid w:val="00A95E1E"/>
    <w:rsid w:val="00A95FF2"/>
    <w:rsid w:val="00AA1BE5"/>
    <w:rsid w:val="00AA3070"/>
    <w:rsid w:val="00AA4C56"/>
    <w:rsid w:val="00AA632E"/>
    <w:rsid w:val="00AB695F"/>
    <w:rsid w:val="00AB71E9"/>
    <w:rsid w:val="00AC2FCC"/>
    <w:rsid w:val="00AD75B2"/>
    <w:rsid w:val="00AD7636"/>
    <w:rsid w:val="00AE5E10"/>
    <w:rsid w:val="00AF2829"/>
    <w:rsid w:val="00AF4FB4"/>
    <w:rsid w:val="00B12446"/>
    <w:rsid w:val="00B22FE8"/>
    <w:rsid w:val="00B30160"/>
    <w:rsid w:val="00B50E3B"/>
    <w:rsid w:val="00B53029"/>
    <w:rsid w:val="00B65662"/>
    <w:rsid w:val="00B673FE"/>
    <w:rsid w:val="00B7486A"/>
    <w:rsid w:val="00B75BF6"/>
    <w:rsid w:val="00B82FEE"/>
    <w:rsid w:val="00B8382B"/>
    <w:rsid w:val="00BB12B8"/>
    <w:rsid w:val="00BB5F46"/>
    <w:rsid w:val="00BB7137"/>
    <w:rsid w:val="00BC0319"/>
    <w:rsid w:val="00C13782"/>
    <w:rsid w:val="00C16CDF"/>
    <w:rsid w:val="00C21179"/>
    <w:rsid w:val="00C213B4"/>
    <w:rsid w:val="00C25555"/>
    <w:rsid w:val="00C25E2B"/>
    <w:rsid w:val="00C30152"/>
    <w:rsid w:val="00C455AF"/>
    <w:rsid w:val="00C6177A"/>
    <w:rsid w:val="00C61C22"/>
    <w:rsid w:val="00C7077E"/>
    <w:rsid w:val="00C80827"/>
    <w:rsid w:val="00C82208"/>
    <w:rsid w:val="00C83C23"/>
    <w:rsid w:val="00C93769"/>
    <w:rsid w:val="00C97643"/>
    <w:rsid w:val="00CA563E"/>
    <w:rsid w:val="00CB219E"/>
    <w:rsid w:val="00CB4912"/>
    <w:rsid w:val="00CE11B7"/>
    <w:rsid w:val="00CE1C2A"/>
    <w:rsid w:val="00CE4204"/>
    <w:rsid w:val="00D05735"/>
    <w:rsid w:val="00D07866"/>
    <w:rsid w:val="00D1488D"/>
    <w:rsid w:val="00D15E19"/>
    <w:rsid w:val="00D27F97"/>
    <w:rsid w:val="00D32793"/>
    <w:rsid w:val="00D34853"/>
    <w:rsid w:val="00D35ED2"/>
    <w:rsid w:val="00D406CB"/>
    <w:rsid w:val="00D41815"/>
    <w:rsid w:val="00D41A41"/>
    <w:rsid w:val="00D430E2"/>
    <w:rsid w:val="00D55883"/>
    <w:rsid w:val="00D64A0E"/>
    <w:rsid w:val="00D7048E"/>
    <w:rsid w:val="00D75061"/>
    <w:rsid w:val="00D77C8B"/>
    <w:rsid w:val="00D84468"/>
    <w:rsid w:val="00D87BF7"/>
    <w:rsid w:val="00D92AEF"/>
    <w:rsid w:val="00DA7467"/>
    <w:rsid w:val="00DC2936"/>
    <w:rsid w:val="00DC459B"/>
    <w:rsid w:val="00DD490F"/>
    <w:rsid w:val="00DE1719"/>
    <w:rsid w:val="00DF6CBC"/>
    <w:rsid w:val="00DF7C70"/>
    <w:rsid w:val="00E14ABA"/>
    <w:rsid w:val="00E17DF8"/>
    <w:rsid w:val="00E30D7A"/>
    <w:rsid w:val="00E34134"/>
    <w:rsid w:val="00E36118"/>
    <w:rsid w:val="00E376E1"/>
    <w:rsid w:val="00E41BDA"/>
    <w:rsid w:val="00E42C59"/>
    <w:rsid w:val="00E43231"/>
    <w:rsid w:val="00E5129B"/>
    <w:rsid w:val="00E523A8"/>
    <w:rsid w:val="00E552EA"/>
    <w:rsid w:val="00E57461"/>
    <w:rsid w:val="00E72D86"/>
    <w:rsid w:val="00E7347D"/>
    <w:rsid w:val="00E7772A"/>
    <w:rsid w:val="00E77B57"/>
    <w:rsid w:val="00E837F0"/>
    <w:rsid w:val="00E96B40"/>
    <w:rsid w:val="00EA10F7"/>
    <w:rsid w:val="00EA332A"/>
    <w:rsid w:val="00EA7BCD"/>
    <w:rsid w:val="00EB40B6"/>
    <w:rsid w:val="00EB5E58"/>
    <w:rsid w:val="00EC397C"/>
    <w:rsid w:val="00ED0002"/>
    <w:rsid w:val="00ED72E8"/>
    <w:rsid w:val="00EE6C6A"/>
    <w:rsid w:val="00EF7098"/>
    <w:rsid w:val="00F02AEC"/>
    <w:rsid w:val="00F14715"/>
    <w:rsid w:val="00F17238"/>
    <w:rsid w:val="00F22960"/>
    <w:rsid w:val="00F30187"/>
    <w:rsid w:val="00F308D9"/>
    <w:rsid w:val="00F321DC"/>
    <w:rsid w:val="00F33D50"/>
    <w:rsid w:val="00F57618"/>
    <w:rsid w:val="00F63C58"/>
    <w:rsid w:val="00F86362"/>
    <w:rsid w:val="00F93AB9"/>
    <w:rsid w:val="00F97903"/>
    <w:rsid w:val="00FA7E0E"/>
    <w:rsid w:val="00FB18EF"/>
    <w:rsid w:val="00FB2F90"/>
    <w:rsid w:val="00FB5F58"/>
    <w:rsid w:val="00FB79CD"/>
    <w:rsid w:val="00FC769B"/>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872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iPriority="0"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D92AEF"/>
    <w:pPr>
      <w:spacing w:before="120"/>
      <w:jc w:val="both"/>
    </w:pPr>
    <w:rPr>
      <w:rFonts w:ascii="Arial"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2"/>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5"/>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3"/>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3"/>
      </w:numPr>
      <w:spacing w:before="0" w:after="200" w:line="276" w:lineRule="auto"/>
      <w:contextualSpacing/>
    </w:pPr>
  </w:style>
  <w:style w:type="paragraph" w:customStyle="1" w:styleId="Figurecaption">
    <w:name w:val="Figure caption"/>
    <w:basedOn w:val="NormalParagraph"/>
    <w:uiPriority w:val="12"/>
    <w:qFormat/>
    <w:rsid w:val="00C25E2B"/>
    <w:pPr>
      <w:numPr>
        <w:numId w:val="14"/>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4"/>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3"/>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9"/>
      </w:numPr>
      <w:spacing w:before="360" w:after="60" w:line="276" w:lineRule="auto"/>
      <w:outlineLvl w:val="0"/>
    </w:pPr>
    <w:rPr>
      <w:rFonts w:ascii="Arial"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6"/>
      </w:numPr>
    </w:pPr>
  </w:style>
  <w:style w:type="numbering" w:customStyle="1" w:styleId="ListBullets">
    <w:name w:val="ListBullets"/>
    <w:uiPriority w:val="99"/>
    <w:rsid w:val="003D0069"/>
    <w:pPr>
      <w:numPr>
        <w:numId w:val="10"/>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uiPriority w:val="99"/>
    <w:qFormat/>
    <w:rsid w:val="007261E1"/>
    <w:pPr>
      <w:spacing w:after="200" w:line="276" w:lineRule="auto"/>
    </w:pPr>
    <w:rPr>
      <w:rFonts w:ascii="Arial"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1"/>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5"/>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paragraph" w:customStyle="1" w:styleId="CRSheetSubtitle">
    <w:name w:val="CRSheet Subtitle"/>
    <w:basedOn w:val="Normal"/>
    <w:qFormat/>
    <w:rsid w:val="000371F1"/>
    <w:pPr>
      <w:framePr w:hSpace="180" w:wrap="around" w:hAnchor="margin" w:xAlign="center" w:y="-756"/>
      <w:spacing w:before="60" w:after="60"/>
      <w:jc w:val="left"/>
    </w:pPr>
    <w:rPr>
      <w:rFonts w:cs="Arial"/>
      <w:b/>
      <w:i/>
      <w:szCs w:val="22"/>
      <w:lang w:eastAsia="en-GB" w:bidi="ar-SA"/>
    </w:rPr>
  </w:style>
  <w:style w:type="character" w:styleId="PlaceholderText">
    <w:name w:val="Placeholder Text"/>
    <w:basedOn w:val="DefaultParagraphFont"/>
    <w:uiPriority w:val="99"/>
    <w:semiHidden/>
    <w:rsid w:val="00AA632E"/>
    <w:rPr>
      <w:color w:val="808080"/>
    </w:rPr>
  </w:style>
  <w:style w:type="character" w:styleId="FollowedHyperlink">
    <w:name w:val="FollowedHyperlink"/>
    <w:basedOn w:val="DefaultParagraphFont"/>
    <w:uiPriority w:val="99"/>
    <w:semiHidden/>
    <w:unhideWhenUsed/>
    <w:rsid w:val="00EB40B6"/>
    <w:rPr>
      <w:color w:val="800080" w:themeColor="followedHyperlink"/>
      <w:u w:val="single"/>
    </w:rPr>
  </w:style>
  <w:style w:type="paragraph" w:customStyle="1" w:styleId="CRSheetTitle">
    <w:name w:val="CRSheet Title"/>
    <w:next w:val="NormalParagraph"/>
    <w:qFormat/>
    <w:rsid w:val="008A754D"/>
    <w:pPr>
      <w:framePr w:hSpace="180" w:wrap="around" w:hAnchor="margin" w:xAlign="center" w:y="-756"/>
      <w:spacing w:before="120" w:after="120"/>
    </w:pPr>
    <w:rPr>
      <w:rFonts w:ascii="Arial Bold" w:hAnsi="Arial Bold"/>
      <w:b/>
      <w:sz w:val="36"/>
      <w:szCs w:val="36"/>
    </w:rPr>
  </w:style>
  <w:style w:type="paragraph" w:customStyle="1" w:styleId="TableHeaderNewPage">
    <w:name w:val="Table Header NewPage"/>
    <w:basedOn w:val="TableHeader"/>
    <w:uiPriority w:val="49"/>
    <w:qFormat/>
    <w:rsid w:val="00557AFC"/>
    <w:rPr>
      <w:sz w:val="24"/>
    </w:rPr>
  </w:style>
  <w:style w:type="paragraph" w:customStyle="1" w:styleId="TableTextBold">
    <w:name w:val="Table Text Bold"/>
    <w:basedOn w:val="TableText"/>
    <w:uiPriority w:val="49"/>
    <w:qFormat/>
    <w:rsid w:val="00557AFC"/>
    <w:pPr>
      <w:spacing w:before="0" w:after="0" w:line="240" w:lineRule="auto"/>
    </w:pPr>
    <w:rPr>
      <w:b/>
    </w:rPr>
  </w:style>
  <w:style w:type="paragraph" w:customStyle="1" w:styleId="TableHeaderLarge">
    <w:name w:val="Table Header Large"/>
    <w:basedOn w:val="TableHeader"/>
    <w:uiPriority w:val="49"/>
    <w:qFormat/>
    <w:rsid w:val="00557AFC"/>
    <w:rPr>
      <w:sz w:val="24"/>
    </w:rPr>
  </w:style>
  <w:style w:type="paragraph" w:customStyle="1" w:styleId="Legalclauselevel1">
    <w:name w:val="Legal clause level 1"/>
    <w:uiPriority w:val="30"/>
    <w:qFormat/>
    <w:rsid w:val="002048B6"/>
    <w:pPr>
      <w:numPr>
        <w:numId w:val="16"/>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2048B6"/>
    <w:pPr>
      <w:numPr>
        <w:ilvl w:val="1"/>
      </w:numPr>
      <w:outlineLvl w:val="9"/>
    </w:pPr>
    <w:rPr>
      <w:b w:val="0"/>
      <w:sz w:val="22"/>
      <w:szCs w:val="22"/>
    </w:rPr>
  </w:style>
  <w:style w:type="paragraph" w:customStyle="1" w:styleId="Legalclauselevel3">
    <w:name w:val="Legal clause level 3"/>
    <w:basedOn w:val="Legalclauselevel2"/>
    <w:uiPriority w:val="30"/>
    <w:qFormat/>
    <w:rsid w:val="002048B6"/>
    <w:pPr>
      <w:numPr>
        <w:ilvl w:val="2"/>
      </w:numPr>
      <w:tabs>
        <w:tab w:val="clear" w:pos="2126"/>
        <w:tab w:val="num" w:pos="1134"/>
      </w:tabs>
      <w:ind w:left="1134" w:hanging="567"/>
    </w:pPr>
  </w:style>
  <w:style w:type="paragraph" w:customStyle="1" w:styleId="Legalclauselevel4">
    <w:name w:val="Legal clause level 4"/>
    <w:basedOn w:val="Legalclauselevel3"/>
    <w:uiPriority w:val="30"/>
    <w:qFormat/>
    <w:rsid w:val="002048B6"/>
    <w:pPr>
      <w:numPr>
        <w:ilvl w:val="3"/>
      </w:numPr>
      <w:spacing w:after="120" w:line="276" w:lineRule="auto"/>
      <w:ind w:left="3118" w:hanging="992"/>
    </w:pPr>
    <w:rPr>
      <w:iCs/>
    </w:rPr>
  </w:style>
  <w:style w:type="paragraph" w:customStyle="1" w:styleId="TitleCentred">
    <w:name w:val="Title Centred"/>
    <w:basedOn w:val="Title"/>
    <w:next w:val="NormalParagraph"/>
    <w:uiPriority w:val="27"/>
    <w:qFormat/>
    <w:rsid w:val="002048B6"/>
    <w:pPr>
      <w:spacing w:before="240" w:after="240"/>
      <w:jc w:val="center"/>
      <w:outlineLvl w:val="0"/>
    </w:pPr>
  </w:style>
  <w:style w:type="numbering" w:customStyle="1" w:styleId="LegalList">
    <w:name w:val="LegalList"/>
    <w:uiPriority w:val="99"/>
    <w:rsid w:val="002048B6"/>
    <w:pPr>
      <w:numPr>
        <w:numId w:val="3"/>
      </w:numPr>
    </w:pPr>
  </w:style>
  <w:style w:type="paragraph" w:customStyle="1" w:styleId="Legaldefinition">
    <w:name w:val="Legal definition"/>
    <w:basedOn w:val="NOTE"/>
    <w:uiPriority w:val="31"/>
    <w:qFormat/>
    <w:rsid w:val="002048B6"/>
    <w:pPr>
      <w:tabs>
        <w:tab w:val="clear" w:pos="1560"/>
        <w:tab w:val="left" w:pos="2835"/>
      </w:tabs>
      <w:ind w:left="2835" w:hanging="2268"/>
    </w:pPr>
  </w:style>
  <w:style w:type="paragraph" w:customStyle="1" w:styleId="DocumentTitle">
    <w:name w:val="Document Title"/>
    <w:basedOn w:val="Normal"/>
    <w:next w:val="Normal"/>
    <w:autoRedefine/>
    <w:rsid w:val="002048B6"/>
    <w:pPr>
      <w:framePr w:hSpace="180" w:wrap="notBeside" w:hAnchor="margin" w:y="359"/>
      <w:ind w:right="113"/>
      <w:jc w:val="right"/>
    </w:pPr>
    <w:rPr>
      <w:rFonts w:eastAsia="Arial"/>
      <w:b/>
      <w:snapToGrid w:val="0"/>
      <w:sz w:val="36"/>
      <w:lang w:val="en-US"/>
    </w:rPr>
  </w:style>
  <w:style w:type="paragraph" w:styleId="CommentText">
    <w:name w:val="annotation text"/>
    <w:basedOn w:val="Normal"/>
    <w:link w:val="CommentTextChar"/>
    <w:semiHidden/>
    <w:rsid w:val="002048B6"/>
    <w:rPr>
      <w:rFonts w:ascii="Times New Roman" w:hAnsi="Times New Roman"/>
      <w:sz w:val="20"/>
    </w:rPr>
  </w:style>
  <w:style w:type="character" w:customStyle="1" w:styleId="CommentTextChar">
    <w:name w:val="Comment Text Char"/>
    <w:basedOn w:val="DefaultParagraphFont"/>
    <w:link w:val="CommentText"/>
    <w:semiHidden/>
    <w:rsid w:val="002048B6"/>
    <w:rPr>
      <w:rFonts w:ascii="Times New Roman" w:eastAsia="SimSun" w:hAnsi="Times New Roman"/>
      <w:lang w:eastAsia="zh-CN" w:bidi="bn-BD"/>
    </w:rPr>
  </w:style>
  <w:style w:type="character" w:styleId="CommentReference">
    <w:name w:val="annotation reference"/>
    <w:uiPriority w:val="99"/>
    <w:semiHidden/>
    <w:unhideWhenUsed/>
    <w:rsid w:val="002048B6"/>
    <w:rPr>
      <w:sz w:val="16"/>
      <w:szCs w:val="16"/>
    </w:rPr>
  </w:style>
  <w:style w:type="paragraph" w:customStyle="1" w:styleId="NormalArial">
    <w:name w:val="Normal + Arial"/>
    <w:aliases w:val="9 pt"/>
    <w:basedOn w:val="Normal"/>
    <w:rsid w:val="002048B6"/>
    <w:pPr>
      <w:numPr>
        <w:numId w:val="18"/>
      </w:numPr>
    </w:pPr>
    <w:rPr>
      <w:rFonts w:eastAsia="Arial Unicode MS" w:cs="Arial"/>
    </w:rPr>
  </w:style>
  <w:style w:type="paragraph" w:styleId="CommentSubject">
    <w:name w:val="annotation subject"/>
    <w:basedOn w:val="CommentText"/>
    <w:next w:val="CommentText"/>
    <w:link w:val="CommentSubjectChar"/>
    <w:uiPriority w:val="99"/>
    <w:semiHidden/>
    <w:unhideWhenUsed/>
    <w:rsid w:val="002048B6"/>
    <w:pPr>
      <w:jc w:val="left"/>
    </w:pPr>
    <w:rPr>
      <w:rFonts w:ascii="Arial" w:hAnsi="Arial"/>
      <w:b/>
      <w:bCs/>
      <w:sz w:val="22"/>
    </w:rPr>
  </w:style>
  <w:style w:type="character" w:customStyle="1" w:styleId="CommentSubjectChar">
    <w:name w:val="Comment Subject Char"/>
    <w:basedOn w:val="CommentTextChar"/>
    <w:link w:val="CommentSubject"/>
    <w:uiPriority w:val="99"/>
    <w:semiHidden/>
    <w:rsid w:val="002048B6"/>
    <w:rPr>
      <w:rFonts w:ascii="Arial" w:eastAsia="SimSun" w:hAnsi="Arial"/>
      <w:b/>
      <w:bCs/>
      <w:sz w:val="22"/>
      <w:lang w:eastAsia="zh-CN" w:bidi="bn-BD"/>
    </w:rPr>
  </w:style>
  <w:style w:type="table" w:styleId="TableGrid">
    <w:name w:val="Table Grid"/>
    <w:basedOn w:val="TableNormal"/>
    <w:uiPriority w:val="59"/>
    <w:rsid w:val="002048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8B6"/>
    <w:rPr>
      <w:rFonts w:ascii="Arial" w:hAnsi="Arial"/>
      <w:sz w:val="22"/>
      <w:lang w:eastAsia="zh-CN" w:bidi="bn-BD"/>
    </w:rPr>
  </w:style>
  <w:style w:type="character" w:styleId="LineNumber">
    <w:name w:val="line number"/>
    <w:basedOn w:val="DefaultParagraphFont"/>
    <w:uiPriority w:val="99"/>
    <w:semiHidden/>
    <w:unhideWhenUsed/>
    <w:rsid w:val="002048B6"/>
  </w:style>
  <w:style w:type="paragraph" w:styleId="Date">
    <w:name w:val="Date"/>
    <w:basedOn w:val="Normal"/>
    <w:next w:val="Normal"/>
    <w:link w:val="DateChar"/>
    <w:uiPriority w:val="99"/>
    <w:semiHidden/>
    <w:unhideWhenUsed/>
    <w:rsid w:val="002048B6"/>
    <w:pPr>
      <w:ind w:leftChars="2500" w:left="100"/>
    </w:pPr>
  </w:style>
  <w:style w:type="character" w:customStyle="1" w:styleId="DateChar">
    <w:name w:val="Date Char"/>
    <w:basedOn w:val="DefaultParagraphFont"/>
    <w:link w:val="Date"/>
    <w:uiPriority w:val="99"/>
    <w:semiHidden/>
    <w:rsid w:val="002048B6"/>
    <w:rPr>
      <w:rFonts w:ascii="Arial" w:eastAsia="SimSun" w:hAnsi="Arial"/>
      <w:sz w:val="22"/>
      <w:lang w:eastAsia="zh-CN" w:bidi="bn-BD"/>
    </w:rPr>
  </w:style>
  <w:style w:type="character" w:customStyle="1" w:styleId="UnresolvedMention1">
    <w:name w:val="Unresolved Mention1"/>
    <w:basedOn w:val="DefaultParagraphFont"/>
    <w:uiPriority w:val="99"/>
    <w:semiHidden/>
    <w:unhideWhenUsed/>
    <w:rsid w:val="002048B6"/>
    <w:rPr>
      <w:color w:val="605E5C"/>
      <w:shd w:val="clear" w:color="auto" w:fill="E1DFDD"/>
    </w:rPr>
  </w:style>
  <w:style w:type="paragraph" w:customStyle="1" w:styleId="Default">
    <w:name w:val="Default"/>
    <w:rsid w:val="002048B6"/>
    <w:pPr>
      <w:widowControl w:val="0"/>
      <w:autoSpaceDE w:val="0"/>
      <w:autoSpaceDN w:val="0"/>
      <w:adjustRightInd w:val="0"/>
    </w:pPr>
    <w:rPr>
      <w:rFonts w:ascii="Arial" w:eastAsiaTheme="minorEastAsia" w:hAnsi="Arial" w:cs="Arial"/>
      <w:color w:val="000000"/>
      <w:sz w:val="24"/>
      <w:szCs w:val="24"/>
      <w:lang w:val="en-US"/>
    </w:rPr>
  </w:style>
  <w:style w:type="paragraph" w:customStyle="1" w:styleId="src">
    <w:name w:val="src"/>
    <w:basedOn w:val="Normal"/>
    <w:rsid w:val="002048B6"/>
    <w:pPr>
      <w:spacing w:before="100" w:beforeAutospacing="1" w:after="100" w:afterAutospacing="1"/>
      <w:jc w:val="left"/>
    </w:pPr>
    <w:rPr>
      <w:rFonts w:ascii="SimSun" w:hAnsi="SimSun" w:cs="SimSun"/>
      <w:sz w:val="24"/>
      <w:szCs w:val="24"/>
      <w:lang w:val="en-US" w:bidi="ar-SA"/>
    </w:rPr>
  </w:style>
  <w:style w:type="character" w:customStyle="1" w:styleId="Char">
    <w:name w:val="段 Char"/>
    <w:link w:val="a"/>
    <w:qFormat/>
    <w:rsid w:val="002048B6"/>
    <w:rPr>
      <w:rFonts w:ascii="SimSun"/>
    </w:rPr>
  </w:style>
  <w:style w:type="paragraph" w:customStyle="1" w:styleId="a">
    <w:name w:val="段"/>
    <w:link w:val="Char"/>
    <w:qFormat/>
    <w:rsid w:val="002048B6"/>
    <w:pPr>
      <w:tabs>
        <w:tab w:val="center" w:pos="4201"/>
        <w:tab w:val="right" w:leader="dot" w:pos="9298"/>
      </w:tabs>
      <w:autoSpaceDE w:val="0"/>
      <w:autoSpaceDN w:val="0"/>
      <w:ind w:firstLineChars="200" w:firstLine="420"/>
      <w:jc w:val="both"/>
    </w:pPr>
    <w:rPr>
      <w:rFonts w:ascii="SimSun"/>
    </w:rPr>
  </w:style>
  <w:style w:type="character" w:customStyle="1" w:styleId="tran">
    <w:name w:val="tran"/>
    <w:basedOn w:val="DefaultParagraphFont"/>
    <w:rsid w:val="002048B6"/>
  </w:style>
  <w:style w:type="character" w:customStyle="1" w:styleId="apple-converted-space">
    <w:name w:val="apple-converted-space"/>
    <w:basedOn w:val="DefaultParagraphFont"/>
    <w:rsid w:val="002048B6"/>
  </w:style>
  <w:style w:type="paragraph" w:styleId="PlainText">
    <w:name w:val="Plain Text"/>
    <w:basedOn w:val="Normal"/>
    <w:link w:val="PlainTextChar"/>
    <w:uiPriority w:val="99"/>
    <w:unhideWhenUsed/>
    <w:rsid w:val="002048B6"/>
    <w:pPr>
      <w:spacing w:before="0"/>
      <w:jc w:val="left"/>
    </w:pPr>
    <w:rPr>
      <w:rFonts w:ascii="Calibri" w:eastAsiaTheme="minorEastAsia" w:hAnsi="Calibri" w:cs="Calibri"/>
      <w:szCs w:val="22"/>
      <w:lang w:eastAsia="en-US" w:bidi="ar-SA"/>
    </w:rPr>
  </w:style>
  <w:style w:type="character" w:customStyle="1" w:styleId="PlainTextChar">
    <w:name w:val="Plain Text Char"/>
    <w:basedOn w:val="DefaultParagraphFont"/>
    <w:link w:val="PlainText"/>
    <w:uiPriority w:val="99"/>
    <w:rsid w:val="002048B6"/>
    <w:rPr>
      <w:rFonts w:eastAsiaTheme="minorEastAsia" w:cs="Calibri"/>
      <w:sz w:val="22"/>
      <w:szCs w:val="22"/>
      <w:lang w:eastAsia="en-US"/>
    </w:rPr>
  </w:style>
  <w:style w:type="character" w:styleId="Strong">
    <w:name w:val="Strong"/>
    <w:basedOn w:val="DefaultParagraphFont"/>
    <w:uiPriority w:val="22"/>
    <w:qFormat/>
    <w:rsid w:val="002048B6"/>
    <w:rPr>
      <w:b/>
      <w:bCs/>
    </w:rPr>
  </w:style>
  <w:style w:type="character" w:customStyle="1" w:styleId="UnresolvedMention2">
    <w:name w:val="Unresolved Mention2"/>
    <w:basedOn w:val="DefaultParagraphFont"/>
    <w:uiPriority w:val="99"/>
    <w:semiHidden/>
    <w:unhideWhenUsed/>
    <w:rsid w:val="002048B6"/>
    <w:rPr>
      <w:color w:val="605E5C"/>
      <w:shd w:val="clear" w:color="auto" w:fill="E1DFDD"/>
    </w:rPr>
  </w:style>
  <w:style w:type="table" w:styleId="GridTable5Dark-Accent1">
    <w:name w:val="Grid Table 5 Dark Accent 1"/>
    <w:basedOn w:val="TableNormal"/>
    <w:uiPriority w:val="50"/>
    <w:rsid w:val="002048B6"/>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7463">
      <w:bodyDiv w:val="1"/>
      <w:marLeft w:val="0"/>
      <w:marRight w:val="0"/>
      <w:marTop w:val="0"/>
      <w:marBottom w:val="0"/>
      <w:divBdr>
        <w:top w:val="none" w:sz="0" w:space="0" w:color="auto"/>
        <w:left w:val="none" w:sz="0" w:space="0" w:color="auto"/>
        <w:bottom w:val="none" w:sz="0" w:space="0" w:color="auto"/>
        <w:right w:val="none" w:sz="0" w:space="0" w:color="auto"/>
      </w:divBdr>
    </w:div>
    <w:div w:id="12808376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infocentre-qa.concentra.co.uk/_layouts/Infocentre/InfocentreRedirect.aspx?WebId=4d56f3a7-dbc9-4a09-9a58-4aed6a0921d4&amp;ListId=97eb8308-dd5f-422e-bbc5-8bee9731f160&amp;ItemId=a8a9e2e4-c802-4e9c-b1f2-e85bafed771d" TargetMode="External"/><Relationship Id="rId18" Type="http://schemas.openxmlformats.org/officeDocument/2006/relationships/hyperlink" Target="https://standards.iso.org/ittf/PubliclyAvailableStandards/index.html" TargetMode="External"/><Relationship Id="rId26" Type="http://schemas.openxmlformats.org/officeDocument/2006/relationships/hyperlink" Target="https://developer.android.com/ndk/downloads" TargetMode="External"/><Relationship Id="rId21" Type="http://schemas.openxmlformats.org/officeDocument/2006/relationships/hyperlink" Target="https://www.etsi.org/technologies/multi-access-edge-computing"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etf.org/rfc/rfc2119.txt" TargetMode="External"/><Relationship Id="rId25" Type="http://schemas.openxmlformats.org/officeDocument/2006/relationships/hyperlink" Target="https://infocentre2.gsma.com/gp/wg/TS/WorkingDocuments/TSG33_035%20TSG%20Study%20Report%20of%20AI%20Mobile%20Device%20Guidelines%20v2.0.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affe2.ai/docs/caffe-migration.html" TargetMode="External"/><Relationship Id="rId20" Type="http://schemas.openxmlformats.org/officeDocument/2006/relationships/hyperlink" Target="http://www.taf.net.cn/Association_standard_detail.aspx?Id=5b2b8d50-7ce7-47ad-b99c-d8e1b1cf7cee" TargetMode="External"/><Relationship Id="rId29" Type="http://schemas.openxmlformats.org/officeDocument/2006/relationships/hyperlink" Target="https://developer.apple.com/documentation/core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openstd.samr.gov.cn/bzgk/gb/newGbInfo?hcno=7659A1A0BF2EE19723B46BC15905757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nsorflow.org/" TargetMode="External"/><Relationship Id="rId23" Type="http://schemas.openxmlformats.org/officeDocument/2006/relationships/hyperlink" Target="https://www.iso.org/standard/75293.html" TargetMode="External"/><Relationship Id="rId28" Type="http://schemas.openxmlformats.org/officeDocument/2006/relationships/hyperlink" Target="https://developer.huawei.com/consumer/en/devservice/doc/2020301"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iso.org/committee/45306.html" TargetMode="External"/><Relationship Id="rId31" Type="http://schemas.openxmlformats.org/officeDocument/2006/relationships/hyperlink" Target="mailto:prd@gsm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lobalplatform.org/specs-library/" TargetMode="External"/><Relationship Id="rId27" Type="http://schemas.openxmlformats.org/officeDocument/2006/relationships/hyperlink" Target="https://developer.qualcomm.com/software/qualcomm-neural-processing-sdk" TargetMode="External"/><Relationship Id="rId30" Type="http://schemas.openxmlformats.org/officeDocument/2006/relationships/hyperlink" Target="https://github.com/XiaoMi/mace"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0B450C461F4C429D336DA5E9865A8D"/>
        <w:category>
          <w:name w:val="General"/>
          <w:gallery w:val="placeholder"/>
        </w:category>
        <w:types>
          <w:type w:val="bbPlcHdr"/>
        </w:types>
        <w:behaviors>
          <w:behavior w:val="content"/>
        </w:behaviors>
        <w:guid w:val="{2EB31DBB-8EA3-4FBC-808D-2282F5EFBA23}"/>
      </w:docPartPr>
      <w:docPartBody>
        <w:p w:rsidR="00116D00" w:rsidRDefault="007967AC">
          <w:r w:rsidRPr="00F44B3B">
            <w:rPr>
              <w:rStyle w:val="PlaceholderText"/>
            </w:rPr>
            <w:t>[Change Request Number]</w:t>
          </w:r>
        </w:p>
      </w:docPartBody>
    </w:docPart>
    <w:docPart>
      <w:docPartPr>
        <w:name w:val="55EEE5FCFE0344FE8F7FDB425432EC3A"/>
        <w:category>
          <w:name w:val="General"/>
          <w:gallery w:val="placeholder"/>
        </w:category>
        <w:types>
          <w:type w:val="bbPlcHdr"/>
        </w:types>
        <w:behaviors>
          <w:behavior w:val="content"/>
        </w:behaviors>
        <w:guid w:val="{963DF15E-E86E-4B8D-91DF-406E1CAD8417}"/>
      </w:docPartPr>
      <w:docPartBody>
        <w:p w:rsidR="00116D00" w:rsidRDefault="007967AC">
          <w:r w:rsidRPr="00F44B3B">
            <w:rPr>
              <w:rStyle w:val="PlaceholderText"/>
            </w:rPr>
            <w:t>[Document Title]</w:t>
          </w:r>
        </w:p>
      </w:docPartBody>
    </w:docPart>
    <w:docPart>
      <w:docPartPr>
        <w:name w:val="AF912451F16745A5B9EDE25A8081E6A6"/>
        <w:category>
          <w:name w:val="General"/>
          <w:gallery w:val="placeholder"/>
        </w:category>
        <w:types>
          <w:type w:val="bbPlcHdr"/>
        </w:types>
        <w:behaviors>
          <w:behavior w:val="content"/>
        </w:behaviors>
        <w:guid w:val="{947D164A-6C5F-4216-B30F-E756F09D53CD}"/>
      </w:docPartPr>
      <w:docPartBody>
        <w:p w:rsidR="00116D00" w:rsidRDefault="007967AC">
          <w:r w:rsidRPr="00F44B3B">
            <w:rPr>
              <w:rStyle w:val="PlaceholderText"/>
            </w:rPr>
            <w:t>[Related Document Title]</w:t>
          </w:r>
        </w:p>
      </w:docPartBody>
    </w:docPart>
    <w:docPart>
      <w:docPartPr>
        <w:name w:val="3147EC5A13384798AEB6510EB5350FA2"/>
        <w:category>
          <w:name w:val="General"/>
          <w:gallery w:val="placeholder"/>
        </w:category>
        <w:types>
          <w:type w:val="bbPlcHdr"/>
        </w:types>
        <w:behaviors>
          <w:behavior w:val="content"/>
        </w:behaviors>
        <w:guid w:val="{2AAE9AC0-D15D-4A01-8EBB-5676DF4648B8}"/>
      </w:docPartPr>
      <w:docPartBody>
        <w:p w:rsidR="00116D00" w:rsidRDefault="007967AC">
          <w:r w:rsidRPr="00F44B3B">
            <w:rPr>
              <w:rStyle w:val="PlaceholderText"/>
            </w:rPr>
            <w:t>[Related Document Type]</w:t>
          </w:r>
        </w:p>
      </w:docPartBody>
    </w:docPart>
    <w:docPart>
      <w:docPartPr>
        <w:name w:val="5D59C76FB1EF4A6DB00971E766F9669D"/>
        <w:category>
          <w:name w:val="General"/>
          <w:gallery w:val="placeholder"/>
        </w:category>
        <w:types>
          <w:type w:val="bbPlcHdr"/>
        </w:types>
        <w:behaviors>
          <w:behavior w:val="content"/>
        </w:behaviors>
        <w:guid w:val="{EC825930-D6F6-4544-989C-F8325B601DFB}"/>
      </w:docPartPr>
      <w:docPartBody>
        <w:p w:rsidR="00116D00" w:rsidRDefault="007967AC">
          <w:r w:rsidRPr="00F44B3B">
            <w:rPr>
              <w:rStyle w:val="PlaceholderText"/>
            </w:rPr>
            <w:t>[Security Classification]</w:t>
          </w:r>
        </w:p>
      </w:docPartBody>
    </w:docPart>
    <w:docPart>
      <w:docPartPr>
        <w:name w:val="26B74147487B4471BC92BF2354733D37"/>
        <w:category>
          <w:name w:val="General"/>
          <w:gallery w:val="placeholder"/>
        </w:category>
        <w:types>
          <w:type w:val="bbPlcHdr"/>
        </w:types>
        <w:behaviors>
          <w:behavior w:val="content"/>
        </w:behaviors>
        <w:guid w:val="{537691C9-9F8B-4781-82C7-97B7592D74AE}"/>
      </w:docPartPr>
      <w:docPartBody>
        <w:p w:rsidR="00116D00" w:rsidRDefault="007967AC">
          <w:r w:rsidRPr="00F44B3B">
            <w:rPr>
              <w:rStyle w:val="PlaceholderText"/>
            </w:rPr>
            <w:t>[Change Type]</w:t>
          </w:r>
        </w:p>
      </w:docPartBody>
    </w:docPart>
    <w:docPart>
      <w:docPartPr>
        <w:name w:val="147F53823D454E569F2E3189B628837D"/>
        <w:category>
          <w:name w:val="General"/>
          <w:gallery w:val="placeholder"/>
        </w:category>
        <w:types>
          <w:type w:val="bbPlcHdr"/>
        </w:types>
        <w:behaviors>
          <w:behavior w:val="content"/>
        </w:behaviors>
        <w:guid w:val="{0957A0B6-85D0-406E-BE6C-85D521AEC6B9}"/>
      </w:docPartPr>
      <w:docPartBody>
        <w:p w:rsidR="00116D00" w:rsidRDefault="007967AC">
          <w:r w:rsidRPr="00F44B3B">
            <w:rPr>
              <w:rStyle w:val="PlaceholderText"/>
            </w:rPr>
            <w:t>[Published Version Increment]</w:t>
          </w:r>
        </w:p>
      </w:docPartBody>
    </w:docPart>
    <w:docPart>
      <w:docPartPr>
        <w:name w:val="0F35DCF23A49426DBC740AE4A73A6B9E"/>
        <w:category>
          <w:name w:val="General"/>
          <w:gallery w:val="placeholder"/>
        </w:category>
        <w:types>
          <w:type w:val="bbPlcHdr"/>
        </w:types>
        <w:behaviors>
          <w:behavior w:val="content"/>
        </w:behaviors>
        <w:guid w:val="{5B22902C-C035-45B7-8305-89CE60CFA4F1}"/>
      </w:docPartPr>
      <w:docPartBody>
        <w:p w:rsidR="00116D00" w:rsidRDefault="007967AC">
          <w:r w:rsidRPr="00F44B3B">
            <w:rPr>
              <w:rStyle w:val="PlaceholderText"/>
            </w:rPr>
            <w:t>[This document is for]</w:t>
          </w:r>
        </w:p>
      </w:docPartBody>
    </w:docPart>
    <w:docPart>
      <w:docPartPr>
        <w:name w:val="57E2F8EB8CAA45A7B2CB7A4889368526"/>
        <w:category>
          <w:name w:val="General"/>
          <w:gallery w:val="placeholder"/>
        </w:category>
        <w:types>
          <w:type w:val="bbPlcHdr"/>
        </w:types>
        <w:behaviors>
          <w:behavior w:val="content"/>
        </w:behaviors>
        <w:guid w:val="{61591ECD-92DB-44F3-8C45-CAAFBEC8340C}"/>
      </w:docPartPr>
      <w:docPartBody>
        <w:p w:rsidR="00116D00" w:rsidRDefault="007967AC">
          <w:r w:rsidRPr="00F44B3B">
            <w:rPr>
              <w:rStyle w:val="PlaceholderText"/>
            </w:rPr>
            <w:t>[Document Owner]</w:t>
          </w:r>
        </w:p>
      </w:docPartBody>
    </w:docPart>
    <w:docPart>
      <w:docPartPr>
        <w:name w:val="C6EF397E6E87479DA0A59018F8F5AC56"/>
        <w:category>
          <w:name w:val="General"/>
          <w:gallery w:val="placeholder"/>
        </w:category>
        <w:types>
          <w:type w:val="bbPlcHdr"/>
        </w:types>
        <w:behaviors>
          <w:behavior w:val="content"/>
        </w:behaviors>
        <w:guid w:val="{2F944DCA-F235-48C6-A3F4-0E3A957D9DDB}"/>
      </w:docPartPr>
      <w:docPartBody>
        <w:p w:rsidR="00116D00" w:rsidRDefault="007967AC">
          <w:r w:rsidRPr="00F44B3B">
            <w:rPr>
              <w:rStyle w:val="PlaceholderText"/>
            </w:rPr>
            <w:t>[List of contributors]</w:t>
          </w:r>
        </w:p>
      </w:docPartBody>
    </w:docPart>
    <w:docPart>
      <w:docPartPr>
        <w:name w:val="69BF4FD9383B4ACBAC8FD5DCFE76A8C7"/>
        <w:category>
          <w:name w:val="General"/>
          <w:gallery w:val="placeholder"/>
        </w:category>
        <w:types>
          <w:type w:val="bbPlcHdr"/>
        </w:types>
        <w:behaviors>
          <w:behavior w:val="content"/>
        </w:behaviors>
        <w:guid w:val="{15174D71-4CFD-40B2-8526-0762C57D183A}"/>
      </w:docPartPr>
      <w:docPartBody>
        <w:p w:rsidR="00116D00" w:rsidRDefault="007967AC">
          <w:r w:rsidRPr="00F44B3B">
            <w:rPr>
              <w:rStyle w:val="PlaceholderText"/>
            </w:rPr>
            <w:t>[Document Creation Date]</w:t>
          </w:r>
        </w:p>
      </w:docPartBody>
    </w:docPart>
    <w:docPart>
      <w:docPartPr>
        <w:name w:val="262E173ACF6241D8A84FE6CF5B9C97C2"/>
        <w:category>
          <w:name w:val="General"/>
          <w:gallery w:val="placeholder"/>
        </w:category>
        <w:types>
          <w:type w:val="bbPlcHdr"/>
        </w:types>
        <w:behaviors>
          <w:behavior w:val="content"/>
        </w:behaviors>
        <w:guid w:val="{A167D272-061C-4585-BC92-9CEC88D42F97}"/>
      </w:docPartPr>
      <w:docPartBody>
        <w:p w:rsidR="00116D00" w:rsidRDefault="007967AC">
          <w:r w:rsidRPr="00F44B3B">
            <w:rPr>
              <w:rStyle w:val="PlaceholderText"/>
            </w:rPr>
            <w:t>[Key Reasons and Benefits]</w:t>
          </w:r>
        </w:p>
      </w:docPartBody>
    </w:docPart>
    <w:docPart>
      <w:docPartPr>
        <w:name w:val="65789685191240DFA4B3F706CCE52165"/>
        <w:category>
          <w:name w:val="General"/>
          <w:gallery w:val="placeholder"/>
        </w:category>
        <w:types>
          <w:type w:val="bbPlcHdr"/>
        </w:types>
        <w:behaviors>
          <w:behavior w:val="content"/>
        </w:behaviors>
        <w:guid w:val="{A6A2E277-F5DA-49D8-935C-6970F5DDE7BC}"/>
      </w:docPartPr>
      <w:docPartBody>
        <w:p w:rsidR="009F1A72" w:rsidRDefault="00116D00">
          <w:r w:rsidRPr="00F44B3B">
            <w:rPr>
              <w:rStyle w:val="PlaceholderText"/>
            </w:rPr>
            <w:t>[Issuing Group/Project]</w:t>
          </w:r>
        </w:p>
      </w:docPartBody>
    </w:docPart>
    <w:docPart>
      <w:docPartPr>
        <w:name w:val="378CBBE904554DBFA7BFE071B467F3D3"/>
        <w:category>
          <w:name w:val="General"/>
          <w:gallery w:val="placeholder"/>
        </w:category>
        <w:types>
          <w:type w:val="bbPlcHdr"/>
        </w:types>
        <w:behaviors>
          <w:behavior w:val="content"/>
        </w:behaviors>
        <w:guid w:val="{B8855E7A-856E-4BFC-A90A-88CB7590A9A2}"/>
      </w:docPartPr>
      <w:docPartBody>
        <w:p w:rsidR="009F1A72" w:rsidRDefault="00116D00">
          <w:r w:rsidRPr="00F44B3B">
            <w:rPr>
              <w:rStyle w:val="PlaceholderText"/>
            </w:rPr>
            <w:t>[Approving Group/Project]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AC"/>
    <w:rsid w:val="00116D00"/>
    <w:rsid w:val="002862FB"/>
    <w:rsid w:val="004F4842"/>
    <w:rsid w:val="00726AD5"/>
    <w:rsid w:val="007967AC"/>
    <w:rsid w:val="00825369"/>
    <w:rsid w:val="00853B3E"/>
    <w:rsid w:val="00991EC5"/>
    <w:rsid w:val="009F1A72"/>
    <w:rsid w:val="00A51463"/>
    <w:rsid w:val="00A66AAB"/>
    <w:rsid w:val="00AB3B11"/>
    <w:rsid w:val="00AF37B8"/>
    <w:rsid w:val="00B0499C"/>
    <w:rsid w:val="00BD08D0"/>
    <w:rsid w:val="00C718E3"/>
    <w:rsid w:val="00D61C2C"/>
    <w:rsid w:val="00DC3E45"/>
    <w:rsid w:val="00E8033C"/>
    <w:rsid w:val="00F0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D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SMADocumentCreatedBy xmlns="ADEDD60E-22E2-4049-BE99-80A2BB237DD5">
      <UserInfo>
        <DisplayName>Paul Gosden (GSMA)</DisplayName>
        <AccountId>311</AccountId>
        <AccountType/>
      </UserInfo>
    </GSMADocumentCreatedBy>
    <GSMADocumentCreatedDate xmlns="ADEDD60E-22E2-4049-BE99-80A2BB237DD5">2019-08-12T11:45:42+00:00</GSMADocumentCreatedDate>
    <GSMADocumentOwner xmlns="ADEDD60E-22E2-4049-BE99-80A2BB237DD5">
      <UserInfo>
        <DisplayName>Paul Gosden (GSMA)</DisplayName>
        <AccountId>311</AccountId>
        <AccountType/>
      </UserInfo>
    </GSMADocumentOwner>
    <GSMASecurityGroup xmlns="ADEDD60E-22E2-4049-BE99-80A2BB237DD5">Non-confidential</GSMASecurityGroup>
    <GSMARelatedDiscussion xmlns="ADEDD60E-22E2-4049-BE99-80A2BB237DD5">
      <Url>https://infocentre2.gsma.com/gp/wg/TS/Lists/DiscussionBoard/TS.47 CR1001 AI Mobile Device Requirements Specification</Url>
      <Description>TS.47 CR1001 AI Mobile Device Requirements Specification</Description>
    </GSMARelatedDiscussion>
    <GSMADocumentNumber xmlns="ADEDD60E-22E2-4049-BE99-80A2BB237DD5">TS.47</GSMADocumentNumber>
    <GSMADocumentTypeTaxHTField0 xmlns="ADEDD60E-22E2-4049-BE99-80A2BB237DD5">
      <Terms xmlns="http://schemas.microsoft.com/office/infopath/2007/PartnerControls">
        <TermInfo xmlns="http://schemas.microsoft.com/office/infopath/2007/PartnerControls">
          <TermName xmlns="http://schemas.microsoft.com/office/infopath/2007/PartnerControls">Change Request</TermName>
          <TermId xmlns="http://schemas.microsoft.com/office/infopath/2007/PartnerControls">ab8ec630-e9bb-472a-9390-c7460461458c</TermId>
        </TermInfo>
      </Terms>
    </GSMADocumentTypeTaxHTField0>
    <GSMAKBCategoryTaxHTField0 xmlns="ADEDD60E-22E2-4049-BE99-80A2BB237DD5">
      <Terms xmlns="http://schemas.microsoft.com/office/infopath/2007/PartnerControls"/>
    </GSMAKBCategoryTaxHTField0>
    <GSMATitle xmlns="ADEDD60E-22E2-4049-BE99-80A2BB237DD5">AI Mobile Device Requirements Specification</GSMATitle>
    <GSMATemplateConversionStatus xmlns="ADEDD60E-22E2-4049-BE99-80A2BB237DD5" xsi:nil="true"/>
    <_dlc_DocId xmlns="54cf9ea2-8b24-4a35-a789-c10402c86061">INFO-2348-1355</_dlc_DocId>
    <_dlc_DocIdUrl xmlns="54cf9ea2-8b24-4a35-a789-c10402c86061">
      <Url>https://infocentre2.gsma.com/gp/wg/TS/_layouts/DocIdRedir.aspx?ID=INFO-2348-1355</Url>
      <Description>INFO-2348-1355</Description>
    </_dlc_DocIdUrl>
    <GSMASimilarChangeRequests xmlns="ADEDD60E-22E2-4049-BE99-80A2BB237DD5" xsi:nil="true"/>
    <GSMAMeetingItemNumber xmlns="ADEDD60E-22E2-4049-BE99-80A2BB237DD5" xsi:nil="true"/>
    <GSMAAffectedDocumentSections xmlns="ADEDD60E-22E2-4049-BE99-80A2BB237DD5">New Document</GSMAAffectedDocumentSections>
    <GSMAChangeRequestNumber xmlns="ADEDD60E-22E2-4049-BE99-80A2BB237DD5">TS.47 CR1001</GSMAChangeRequestNumber>
    <GSMAImpactedDocuments xmlns="ADEDD60E-22E2-4049-BE99-80A2BB237DD5" xsi:nil="true"/>
    <GSMAIssuingGroupProject xmlns="ADEDD60E-22E2-4049-BE99-80A2BB237DD5">TSG</GSMAIssuingGroupProject>
    <GSMAMeetingDate xmlns="ADEDD60E-22E2-4049-BE99-80A2BB237DD5" xsi:nil="true"/>
    <GSMAMeetingLocation xmlns="ADEDD60E-22E2-4049-BE99-80A2BB237DD5" xsi:nil="true"/>
    <GSMAPublishedVersionIncrement xmlns="ADEDD60E-22E2-4049-BE99-80A2BB237DD5">Major Version</GSMAPublishedVersionIncrement>
    <GSMAApprovalStatus xmlns="ADEDD60E-22E2-4049-BE99-80A2BB237DD5">Approval(s)</GSMAApprovalStatus>
    <GSMARelatedDocumentType xmlns="ADEDD60E-22E2-4049-BE99-80A2BB237DD5">Non-binding Permanent Reference Document</GSMARelatedDocumentType>
    <GSMAApprovingGroupProject xmlns="ADEDD60E-22E2-4049-BE99-80A2BB237DD5">TG</GSMAApprovingGroupProject>
    <GSMASubmittedOnBehalfOf xmlns="ADEDD60E-22E2-4049-BE99-80A2BB237DD5">TSGAI</GSMASubmittedOnBehalfOf>
    <GSMARelatedDocumentTitle xmlns="ADEDD60E-22E2-4049-BE99-80A2BB237DD5">TS.47 AI Mobile Device Requirements Specification v0.1 (Current)</GSMARelatedDocumentTitle>
    <GSMAMeetingItemNumberLocal xmlns="ADEDD60E-22E2-4049-BE99-80A2BB237DD5" xsi:nil="true"/>
    <GSMAApprovalDate xmlns="ADEDD60E-22E2-4049-BE99-80A2BB237DD5" xsi:nil="true"/>
    <GSMAMeetingNameAndNumber xmlns="ADEDD60E-22E2-4049-BE99-80A2BB237DD5">
      <Url xsi:nil="true"/>
      <Description xsi:nil="true"/>
    </GSMAMeetingNameAndNumber>
    <GSMAAffectedPRD xmlns="ADEDD60E-22E2-4049-BE99-80A2BB237DD5">&lt;?xml version="1.0"?&gt;&lt;RelatedDocumentData xmlns:xsi="http://www.w3.org/2001/XMLSchema-instance" xmlns:xsd="http://www.w3.org/2001/XMLSchema"&gt;  &lt;Title&gt;TS.47 AI Mobile Device Requirements Specification v0.1 (Current)&lt;/Title&gt;  &lt;WebId&gt;b93b325a-1656-4d92-bcc2-79606aba2614&lt;/WebId&gt;  &lt;ListId&gt;3d97c710-11af-41cd-9271-2003a9bc831f&lt;/ListId&gt;  &lt;ItemId&gt;36667b99-89d4-4950-bde8-fb5352aec603&lt;/ItemId&gt;  &lt;DocStoreVersion xsi:nil="true" /&gt;&lt;/RelatedDocumentData&gt;</GSMAAffectedPRD>
    <GSMAListOfContributors xmlns="ADEDD60E-22E2-4049-BE99-80A2BB237DD5">Kay Fritz (Vodafone GmbH)</GSMAListOfContributors>
    <GSMASubmittedBy xmlns="ADEDD60E-22E2-4049-BE99-80A2BB237DD5">
      <UserInfo>
        <DisplayName>Paul Gosden (GSMA)</DisplayName>
        <AccountId>311</AccountId>
        <AccountType/>
      </UserInfo>
    </GSMASubmittedBy>
    <GSMAChangeType xmlns="ADEDD60E-22E2-4049-BE99-80A2BB237DD5">New Document</GSMAChangeType>
    <GSMAItemFor xmlns="ADEDD60E-22E2-4049-BE99-80A2BB237DD5" xsi:nil="true"/>
    <GSMAMeetingNameAndNumberText xmlns="ADEDD60E-22E2-4049-BE99-80A2BB237DD5" xsi:nil="true"/>
    <GSMAReasonKeyBusinessBenefits xmlns="ADEDD60E-22E2-4049-BE99-80A2BB237DD5">This document defines the requirements for the implementation of AI in Mobile Devices</GSMAReasonKeyBusinessBenefits>
    <GSMATemplateNumber xmlns="ADEDD60E-22E2-4049-BE99-80A2BB237DD5">0.5</GSMATemplateNumber>
    <GSMAMeetingNameAndNumberLocal xmlns="ADEDD60E-22E2-4049-BE99-80A2BB237DD5">
      <Url xsi:nil="true"/>
      <Description xsi:nil="true"/>
    </GSMAMeetingNameAndNumberLocal>
    <GSMAOwningGroup xmlns="ADEDD60E-22E2-4049-BE99-80A2BB237DD5">TSG</GSMAOwning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R Document" ma:contentTypeID="0x010100EC728DFF17A841B193288BA44365FF7000B94428117C9D4ABEAE546B343679976600BF54CB22B7F849D2BF566960DDFA6DA200D80DC856D243AB46B80F59E4D99B9957" ma:contentTypeVersion="5" ma:contentTypeDescription="CR Document" ma:contentTypeScope="" ma:versionID="0373859b056c933101ef73b4d6cbec38">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144d8b77e50fd5b97d2ec480a4219a6c"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AffectedPRD" minOccurs="0"/>
                <xsd:element ref="ns2:GSMAChangeRequestNumber" minOccurs="0"/>
                <xsd:element ref="ns2:GSMAPublishedVersionIncrement" minOccurs="0"/>
                <xsd:element ref="ns2:GSMAChangeType" minOccurs="0"/>
                <xsd:element ref="ns2:GSMASubmittedBy" minOccurs="0"/>
                <xsd:element ref="ns2:GSMAReasonKeyBusinessBenefits" minOccurs="0"/>
                <xsd:element ref="ns2:GSMAAffectedDocumentSections" minOccurs="0"/>
                <xsd:element ref="ns2:GSMASubmittedOnBehalfOf" minOccurs="0"/>
                <xsd:element ref="ns2:GSMAListOfContributors" minOccurs="0"/>
                <xsd:element ref="ns2:GSMARelatedDocumentType" minOccurs="0"/>
                <xsd:element ref="ns2:GSMARelatedDocumentTitle" minOccurs="0"/>
                <xsd:element ref="ns2:GSMAImpactedDocuments" minOccurs="0"/>
                <xsd:element ref="ns2:GSMASimilarChangeRequests" minOccurs="0"/>
                <xsd:element ref="ns2:GSMAApprovalDate" minOccurs="0"/>
                <xsd:element ref="ns2:GSMAApprovalStatus" minOccurs="0"/>
                <xsd:element ref="ns2:GSMAOwningGroup" minOccurs="0"/>
                <xsd:element ref="ns2:GSMADocumentNumber" minOccurs="0"/>
                <xsd:element ref="ns3:_dlc_DocId" minOccurs="0"/>
                <xsd:element ref="ns3:_dlc_DocIdUrl" minOccurs="0"/>
                <xsd:element ref="ns3:_dlc_DocIdPersistId" minOccurs="0"/>
                <xsd:element ref="ns2:GSMAIssuingGroupProject" minOccurs="0"/>
                <xsd:element ref="ns2:GSMAApprovingGroup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and Rapporteur Members"/>
          <xsd:enumeration value="Confidential - Full Members"/>
          <xsd:enumeration value="Confidential - Group Members"/>
          <xsd:enumeration value="Confidential - Group Members (Full Members only)"/>
          <xsd:enumeration value="Confidential - Full, Rapporteur, Associate and Affiliate Members"/>
        </xsd:restriction>
      </xsd:simpleType>
    </xsd:element>
    <xsd:element name="GSMADocumentOwner" ma:index="14" nillable="true" ma:displayName="Document Owne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ma:readOnly="false">
      <xsd:simpleType>
        <xsd:restriction base="dms:Text"/>
      </xsd:simpleType>
    </xsd:element>
    <xsd:element name="GSMAMeetingNameAndNumber" ma:index="21" nillable="true" ma:displayName="Meeting Name and Number" ma:format="Hyperlink" ma:internalName="GSMAMeetingNameAndNumb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ma:readOnly="false">
      <xsd:simpleType>
        <xsd:restriction base="dms:Text"/>
      </xsd:simpleType>
    </xsd:element>
    <xsd:element name="GSMAMeetingDate" ma:index="23" nillable="true" ma:displayName="Meeting Date" ma:internalName="GSMAMeetingDate" ma:readOnly="false">
      <xsd:simpleType>
        <xsd:restriction base="dms:DateTime"/>
      </xsd:simpleType>
    </xsd:element>
    <xsd:element name="GSMAMeetingLocation" ma:index="24" nillable="true" ma:displayName="Meeting Location" ma:internalName="GSMAMeetingLocation" ma:readOnly="false">
      <xsd:simpleType>
        <xsd:restriction base="dms:Text"/>
      </xsd:simpleType>
    </xsd:element>
    <xsd:element name="GSMAMeetingNameAndNumberLocal" ma:index="25" nillable="true" ma:displayName="Meeting Name and Number (Local)" ma:format="Hyperlink" ma:internalName="GSMAMeetingNameAndNumberLoc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false">
      <xsd:simpleType>
        <xsd:restriction base="dms:Text"/>
      </xsd:simpleType>
    </xsd:element>
    <xsd:element name="GSMAItemFor" ma:index="27" nillable="true" ma:displayName="This document is for" ma:internalName="GSMAItemFor" ma:readOnly="false">
      <xsd:simpleType>
        <xsd:restriction base="dms:Choice">
          <xsd:enumeration value="Approval"/>
          <xsd:enumeration value="Discussion"/>
          <xsd:enumeration value="Information Only"/>
        </xsd:restriction>
      </xsd:simpleType>
    </xsd:element>
    <xsd:element name="GSMAAffectedPRD" ma:index="28" nillable="true" ma:displayName="Affected Official Document" ma:internalName="GSMAAffectedPRD" ma:readOnly="false">
      <xsd:simpleType>
        <xsd:restriction base="dms:Unknown"/>
      </xsd:simpleType>
    </xsd:element>
    <xsd:element name="GSMAChangeRequestNumber" ma:index="29" nillable="true" ma:displayName="Change Request Number" ma:internalName="GSMAChangeRequestNumber" ma:readOnly="false">
      <xsd:simpleType>
        <xsd:restriction base="dms:Text"/>
      </xsd:simpleType>
    </xsd:element>
    <xsd:element name="GSMAPublishedVersionIncrement" ma:index="30" nillable="true" ma:displayName="Published Version Increment" ma:internalName="GSMAPublishedVersionIncrement" ma:readOnly="false">
      <xsd:simpleType>
        <xsd:restriction base="dms:Choice">
          <xsd:enumeration value="Major Version"/>
          <xsd:enumeration value="Minor Version"/>
        </xsd:restriction>
      </xsd:simpleType>
    </xsd:element>
    <xsd:element name="GSMAChangeType" ma:index="31" nillable="true" ma:displayName="Change Type" ma:internalName="GSMAChangeType" ma:readOnly="false">
      <xsd:simpleType>
        <xsd:restriction base="dms:Choice">
          <xsd:enumeration value="Major Update"/>
          <xsd:enumeration value="Minor Update"/>
          <xsd:enumeration value="New Document"/>
        </xsd:restriction>
      </xsd:simpleType>
    </xsd:element>
    <xsd:element name="GSMASubmittedBy" ma:index="32" nillable="true" ma:displayName="Submitted By" ma:internalName="GSMASubmit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asonKeyBusinessBenefits" ma:index="33" nillable="true" ma:displayName="Key Reasons and Benefits" ma:internalName="GSMAReasonKeyBusinessBenefits" ma:readOnly="false">
      <xsd:simpleType>
        <xsd:restriction base="dms:Note"/>
      </xsd:simpleType>
    </xsd:element>
    <xsd:element name="GSMAAffectedDocumentSections" ma:index="34" nillable="true" ma:displayName="Affected Document Sections" ma:internalName="GSMAAffectedDocumentSections" ma:readOnly="false">
      <xsd:simpleType>
        <xsd:restriction base="dms:Note"/>
      </xsd:simpleType>
    </xsd:element>
    <xsd:element name="GSMASubmittedOnBehalfOf" ma:index="35" nillable="true" ma:displayName="Submitted on behalf of" ma:internalName="GSMASubmittedOnBehalfOf" ma:readOnly="false">
      <xsd:simpleType>
        <xsd:restriction base="dms:Text"/>
      </xsd:simpleType>
    </xsd:element>
    <xsd:element name="GSMAListOfContributors" ma:index="36" nillable="true" ma:displayName="List of contributors" ma:description="A list of contributors to be displayed on the cover sheet of the document" ma:internalName="GSMAListOfContributors" ma:readOnly="false">
      <xsd:simpleType>
        <xsd:restriction base="dms:Note"/>
      </xsd:simpleType>
    </xsd:element>
    <xsd:element name="GSMARelatedDocumentType" ma:index="37" nillable="true" ma:displayName="Related Document Type" ma:internalName="GSMARelatedDocumentType" ma:readOnly="false">
      <xsd:simpleType>
        <xsd:restriction base="dms:Text"/>
      </xsd:simpleType>
    </xsd:element>
    <xsd:element name="GSMARelatedDocumentTitle" ma:index="38" nillable="true" ma:displayName="Related Document Title" ma:internalName="GSMARelatedDocumentTitle" ma:readOnly="false">
      <xsd:simpleType>
        <xsd:restriction base="dms:Text"/>
      </xsd:simpleType>
    </xsd:element>
    <xsd:element name="GSMAImpactedDocuments" ma:index="39" nillable="true" ma:displayName="Impacted Documents" ma:internalName="GSMAImpactedDocuments" ma:readOnly="false">
      <xsd:simpleType>
        <xsd:restriction base="dms:Unknown"/>
      </xsd:simpleType>
    </xsd:element>
    <xsd:element name="GSMASimilarChangeRequests" ma:index="40" nillable="true" ma:displayName="Similar Change Requests" ma:internalName="GSMASimilarChangeRequests" ma:readOnly="false">
      <xsd:simpleType>
        <xsd:restriction base="dms:Unknown"/>
      </xsd:simpleType>
    </xsd:element>
    <xsd:element name="GSMAApprovalDate" ma:index="41" nillable="true" ma:displayName="Approval Date" ma:internalName="GSMAApprovalDate" ma:readOnly="false">
      <xsd:simpleType>
        <xsd:restriction base="dms:DateTime"/>
      </xsd:simpleType>
    </xsd:element>
    <xsd:element name="GSMAApprovalStatus" ma:index="42" nillable="true" ma:displayName="Approval Status" ma:indexed="true" ma:internalName="GSMAApprovalStatus" ma:readOnly="false">
      <xsd:simpleType>
        <xsd:restriction base="dms:Text"/>
      </xsd:simpleType>
    </xsd:element>
    <xsd:element name="GSMAOwningGroup" ma:index="43" nillable="true" ma:displayName="Owning Group" ma:internalName="GSMAOwningGroup" ma:readOnly="false">
      <xsd:simpleType>
        <xsd:restriction base="dms:Text"/>
      </xsd:simpleType>
    </xsd:element>
    <xsd:element name="GSMADocumentNumber" ma:index="44" nillable="true" ma:displayName="PRD Number" ma:indexed="true" ma:internalName="GSMADocumentNumber" ma:readOnly="false">
      <xsd:simpleType>
        <xsd:restriction base="dms:Text"/>
      </xsd:simpleType>
    </xsd:element>
    <xsd:element name="GSMAIssuingGroupProject" ma:index="48" nillable="true" ma:displayName="Issuing Group/Project" ma:internalName="GSMAIssuingGroupProject" ma:readOnly="false">
      <xsd:simpleType>
        <xsd:restriction base="dms:Text"/>
      </xsd:simpleType>
    </xsd:element>
    <xsd:element name="GSMAApprovingGroupProject" ma:index="49" nillable="true" ma:displayName="Approving Group/Project" ma:internalName="GSMAApprovingGroupPro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12F80C-BCC6-4708-8333-327470281DFD}">
  <ds:schemaRef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54cf9ea2-8b24-4a35-a789-c10402c86061"/>
    <ds:schemaRef ds:uri="ADEDD60E-22E2-4049-BE99-80A2BB237DD5"/>
  </ds:schemaRefs>
</ds:datastoreItem>
</file>

<file path=customXml/itemProps2.xml><?xml version="1.0" encoding="utf-8"?>
<ds:datastoreItem xmlns:ds="http://schemas.openxmlformats.org/officeDocument/2006/customXml" ds:itemID="{6536DCCA-2C61-42EA-A155-19EE9B50A5C5}">
  <ds:schemaRefs>
    <ds:schemaRef ds:uri="http://schemas.microsoft.com/sharepoint/v3/contenttype/forms"/>
  </ds:schemaRefs>
</ds:datastoreItem>
</file>

<file path=customXml/itemProps3.xml><?xml version="1.0" encoding="utf-8"?>
<ds:datastoreItem xmlns:ds="http://schemas.openxmlformats.org/officeDocument/2006/customXml" ds:itemID="{926C18B0-24DC-452D-9B98-80DA46F79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5A0D3-B440-4C27-B595-0D63398F19A0}">
  <ds:schemaRefs>
    <ds:schemaRef ds:uri="http://schemas.microsoft.com/sharepoint/events"/>
  </ds:schemaRefs>
</ds:datastoreItem>
</file>

<file path=customXml/itemProps5.xml><?xml version="1.0" encoding="utf-8"?>
<ds:datastoreItem xmlns:ds="http://schemas.openxmlformats.org/officeDocument/2006/customXml" ds:itemID="{591B4158-1A91-472E-B711-7E3891A9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5106</Words>
  <Characters>29108</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TS.47 CR1001 AI Mobile Device Requirements Specification</vt:lpstr>
      <vt:lpstr>TS.47 CR1001 AI Mobile Device Requirements Specification</vt:lpstr>
    </vt:vector>
  </TitlesOfParts>
  <LinksUpToDate>false</LinksUpToDate>
  <CharactersWithSpaces>34146</CharactersWithSpaces>
  <SharedDoc>false</SharedDoc>
  <HLinks>
    <vt:vector size="12" baseType="variant">
      <vt:variant>
        <vt:i4>4390936</vt:i4>
      </vt:variant>
      <vt:variant>
        <vt:i4>6</vt:i4>
      </vt:variant>
      <vt:variant>
        <vt:i4>0</vt:i4>
      </vt:variant>
      <vt:variant>
        <vt:i4>5</vt:i4>
      </vt:variant>
      <vt:variant>
        <vt:lpwstr>https://infocentre.gsm.org/cgi-bin/docdisp.cgi?275305</vt:lpwstr>
      </vt:variant>
      <vt:variant>
        <vt:lpwstr/>
      </vt:variant>
      <vt:variant>
        <vt:i4>5832704</vt:i4>
      </vt:variant>
      <vt:variant>
        <vt:i4>3</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TS.47 CR1001 AI Mobile Device Requirements Specification</dc:title>
  <dc:creator/>
  <dc:description/>
  <cp:lastModifiedBy/>
  <cp:revision>1</cp:revision>
  <dcterms:created xsi:type="dcterms:W3CDTF">2020-01-13T12:57:00Z</dcterms:created>
  <dcterms:modified xsi:type="dcterms:W3CDTF">2020-01-13T12:57:00Z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MAKBCategory">
    <vt:lpwstr/>
  </property>
  <property fmtid="{D5CDD505-2E9C-101B-9397-08002B2CF9AE}" pid="3" name="ContentTypeId">
    <vt:lpwstr>0x010100EC728DFF17A841B193288BA44365FF7000B94428117C9D4ABEAE546B343679976600BF54CB22B7F849D2BF566960DDFA6DA200D80DC856D243AB46B80F59E4D99B9957</vt:lpwstr>
  </property>
  <property fmtid="{D5CDD505-2E9C-101B-9397-08002B2CF9AE}" pid="4" name="GSMADocumentType">
    <vt:lpwstr>4;#Change Request|ab8ec630-e9bb-472a-9390-c7460461458c</vt:lpwstr>
  </property>
  <property fmtid="{D5CDD505-2E9C-101B-9397-08002B2CF9AE}" pid="5" name="TaxCatchAll">
    <vt:lpwstr>4;#Change Request|ab8ec630-e9bb-472a-9390-c7460461458c</vt:lpwstr>
  </property>
  <property fmtid="{D5CDD505-2E9C-101B-9397-08002B2CF9AE}" pid="6" name="GSMAEditionType">
    <vt:lpwstr/>
  </property>
  <property fmtid="{D5CDD505-2E9C-101B-9397-08002B2CF9AE}" pid="7" name="GSMAChangeRequestApprover">
    <vt:lpwstr>311;#Paul Gosden (GSMA)</vt:lpwstr>
  </property>
  <property fmtid="{D5CDD505-2E9C-101B-9397-08002B2CF9AE}" pid="8" name="_dlc_DocIdItemGuid">
    <vt:lpwstr>b632a5f5-f9b2-45bb-952b-04fd58992150</vt:lpwstr>
  </property>
  <property fmtid="{D5CDD505-2E9C-101B-9397-08002B2CF9AE}" pid="9" name="GSMAShowInGeneralView">
    <vt:bool>false</vt:bool>
  </property>
  <property fmtid="{D5CDD505-2E9C-101B-9397-08002B2CF9AE}" pid="10" name="GSMAIssuingGroupProject">
    <vt:lpwstr>-</vt:lpwstr>
  </property>
  <property fmtid="{D5CDD505-2E9C-101B-9397-08002B2CF9AE}" pid="11" name="GSMAApprovingGroupProject">
    <vt:lpwstr>-</vt:lpwstr>
  </property>
  <property fmtid="{D5CDD505-2E9C-101B-9397-08002B2CF9AE}" pid="12" name="GSMAMeetingNameAndNumber">
    <vt:lpwstr>, </vt:lpwstr>
  </property>
  <property fmtid="{D5CDD505-2E9C-101B-9397-08002B2CF9AE}" pid="13" name="GSMASubmittedBy">
    <vt:lpwstr/>
  </property>
  <property fmtid="{D5CDD505-2E9C-101B-9397-08002B2CF9AE}" pid="14" name="GSMAPRDVersion">
    <vt:lpwstr/>
  </property>
  <property fmtid="{D5CDD505-2E9C-101B-9397-08002B2CF9AE}" pid="15" name="GSMASummary">
    <vt:lpwstr/>
  </property>
  <property fmtid="{D5CDD505-2E9C-101B-9397-08002B2CF9AE}" pid="16" name="Order">
    <vt:r8>135400</vt:r8>
  </property>
  <property fmtid="{D5CDD505-2E9C-101B-9397-08002B2CF9AE}" pid="17" name="GSMAAppliedToODVersion">
    <vt:lpwstr/>
  </property>
  <property fmtid="{D5CDD505-2E9C-101B-9397-08002B2CF9AE}" pid="18" name="xd_ProgID">
    <vt:lpwstr/>
  </property>
  <property fmtid="{D5CDD505-2E9C-101B-9397-08002B2CF9AE}" pid="19" name="DocumentSetDescription">
    <vt:lpwstr/>
  </property>
  <property fmtid="{D5CDD505-2E9C-101B-9397-08002B2CF9AE}" pid="20" name="GSMAAdditionalReaders">
    <vt:lpwstr/>
  </property>
  <property fmtid="{D5CDD505-2E9C-101B-9397-08002B2CF9AE}" pid="21" name="GSMAApprovingGroup">
    <vt:lpwstr>&lt;?xml version="1.0"?&gt;&lt;RelatedDocumentData xmlns:xsi="http://www.w3.org/2001/XMLSchema-instance" xmlns:xsd="http://www.w3.org/2001/XMLSchema"&gt;&lt;Title&gt;TG&lt;/Title&gt;&lt;WebId&gt;e30cea56-8726-41ae-8444-d0a28094b4ea&lt;/WebId&gt;&lt;ListId&gt;00000000-0000-0000-0000-000000000000&lt;/</vt:lpwstr>
  </property>
  <property fmtid="{D5CDD505-2E9C-101B-9397-08002B2CF9AE}" pid="22" name="GSMAAdditionalContributors">
    <vt:lpwstr>10732;#Kay Fritz (Vodafone GmbH)</vt:lpwstr>
  </property>
  <property fmtid="{D5CDD505-2E9C-101B-9397-08002B2CF9AE}" pid="23" name="GSMAIssuingGroup">
    <vt:lpwstr>&lt;?xml version="1.0"?&gt;&lt;RelatedDocumentData xmlns:xsi="http://www.w3.org/2001/XMLSchema-instance" xmlns:xsd="http://www.w3.org/2001/XMLSchema"&gt;&lt;Title&gt;TSG&lt;/Title&gt;&lt;WebId&gt;b93b325a-1656-4d92-bcc2-79606aba2614&lt;/WebId&gt;&lt;ListId&gt;00000000-0000-0000-0000-000000000000&lt;</vt:lpwstr>
  </property>
  <property fmtid="{D5CDD505-2E9C-101B-9397-08002B2CF9AE}" pid="24" name="TemplateUrl">
    <vt:lpwstr/>
  </property>
  <property fmtid="{D5CDD505-2E9C-101B-9397-08002B2CF9AE}" pid="25" name="GSMAOfficialDocumentType">
    <vt:lpwstr/>
  </property>
  <property fmtid="{D5CDD505-2E9C-101B-9397-08002B2CF9AE}" pid="26" name="GSMARemarks">
    <vt:lpwstr/>
  </property>
  <property fmtid="{D5CDD505-2E9C-101B-9397-08002B2CF9AE}" pid="27" name="GSMABusinessPurpose">
    <vt:lpwstr/>
  </property>
  <property fmtid="{D5CDD505-2E9C-101B-9397-08002B2CF9AE}" pid="28" name="URL">
    <vt:lpwstr/>
  </property>
  <property fmtid="{D5CDD505-2E9C-101B-9397-08002B2CF9AE}" pid="29" name="_docset_NoMedatataSyncRequired">
    <vt:lpwstr>False</vt:lpwstr>
  </property>
  <property fmtid="{D5CDD505-2E9C-101B-9397-08002B2CF9AE}" pid="30" name="MSIP_Label_17da11e7-ad83-4459-98c6-12a88e2eac78_Enabled">
    <vt:lpwstr>True</vt:lpwstr>
  </property>
  <property fmtid="{D5CDD505-2E9C-101B-9397-08002B2CF9AE}" pid="31" name="MSIP_Label_17da11e7-ad83-4459-98c6-12a88e2eac78_SiteId">
    <vt:lpwstr>68283f3b-8487-4c86-adb3-a5228f18b893</vt:lpwstr>
  </property>
  <property fmtid="{D5CDD505-2E9C-101B-9397-08002B2CF9AE}" pid="32" name="MSIP_Label_17da11e7-ad83-4459-98c6-12a88e2eac78_Owner">
    <vt:lpwstr>Kay.Fritz@vodafone.com</vt:lpwstr>
  </property>
  <property fmtid="{D5CDD505-2E9C-101B-9397-08002B2CF9AE}" pid="33" name="MSIP_Label_17da11e7-ad83-4459-98c6-12a88e2eac78_SetDate">
    <vt:lpwstr>2020-01-08T11:04:03.7188574Z</vt:lpwstr>
  </property>
  <property fmtid="{D5CDD505-2E9C-101B-9397-08002B2CF9AE}" pid="34" name="MSIP_Label_17da11e7-ad83-4459-98c6-12a88e2eac78_Name">
    <vt:lpwstr>Non-Vodafone</vt:lpwstr>
  </property>
  <property fmtid="{D5CDD505-2E9C-101B-9397-08002B2CF9AE}" pid="35" name="MSIP_Label_17da11e7-ad83-4459-98c6-12a88e2eac78_Application">
    <vt:lpwstr>Microsoft Azure Information Protection</vt:lpwstr>
  </property>
  <property fmtid="{D5CDD505-2E9C-101B-9397-08002B2CF9AE}" pid="36" name="MSIP_Label_17da11e7-ad83-4459-98c6-12a88e2eac78_Extended_MSFT_Method">
    <vt:lpwstr>Manual</vt:lpwstr>
  </property>
  <property fmtid="{D5CDD505-2E9C-101B-9397-08002B2CF9AE}" pid="37" name="Sensitivity">
    <vt:lpwstr>Non-Vodafone</vt:lpwstr>
  </property>
</Properties>
</file>