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C7A2" w14:textId="77777777" w:rsidR="001A25D0" w:rsidRDefault="001A25D0" w:rsidP="001A25D0">
      <w:pPr>
        <w:pStyle w:val="NormalParagraph"/>
      </w:pPr>
    </w:p>
    <w:p w14:paraId="1642DBE4" w14:textId="4DB840E6" w:rsidR="001A25D0" w:rsidRDefault="001A25D0">
      <w:pPr>
        <w:spacing w:before="0"/>
        <w:jc w:val="left"/>
        <w:rPr>
          <w:szCs w:val="22"/>
        </w:rPr>
      </w:pPr>
    </w:p>
    <w:p w14:paraId="261538B3" w14:textId="77777777" w:rsidR="6523B9AF" w:rsidRDefault="6523B9AF" w:rsidP="6523B9AF">
      <w:pPr>
        <w:pStyle w:val="Centredtext"/>
      </w:pPr>
    </w:p>
    <w:p w14:paraId="064236F3" w14:textId="3A1784F6" w:rsidR="6523B9AF" w:rsidRDefault="6523B9AF" w:rsidP="6523B9AF">
      <w:pPr>
        <w:pStyle w:val="Centredtext"/>
      </w:pPr>
    </w:p>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8240"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D24776B">
              <v:rect id="Rectangle 3"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e002b" stroked="f" w14:anchorId="40D9C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w10:wrap anchorx="page" anchory="page"/>
              </v:rect>
            </w:pict>
          </mc:Fallback>
        </mc:AlternateContent>
      </w:r>
    </w:p>
    <w:p w14:paraId="71E88E5D" w14:textId="3F5DE6EE" w:rsidR="6523B9AF" w:rsidRDefault="6523B9AF" w:rsidP="6523B9AF">
      <w:pPr>
        <w:pStyle w:val="Title"/>
      </w:pPr>
    </w:p>
    <w:sdt>
      <w:sdt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787535E9" w:rsidR="00944378" w:rsidRDefault="001A25D0" w:rsidP="00944378">
          <w:pPr>
            <w:pStyle w:val="Title"/>
          </w:pPr>
          <w:r>
            <w:t>Best practises for 5G App Developers</w:t>
          </w:r>
        </w:p>
      </w:sdtContent>
    </w:sdt>
    <w:p w14:paraId="4EDCBF62" w14:textId="7267C940" w:rsidR="00944378" w:rsidRDefault="000F6A30" w:rsidP="00944378">
      <w:pPr>
        <w:pStyle w:val="Title"/>
      </w:pPr>
      <w:r>
        <w:t xml:space="preserve">Version </w:t>
      </w:r>
      <w:sdt>
        <w:sdtPr>
          <w:alias w:val="PRD Version"/>
          <w:tag w:val="GSMAPRDVersion"/>
          <w:id w:val="1586890086"/>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8F5CB0">
            <w:t>1</w:t>
          </w:r>
          <w:r w:rsidR="00C13327">
            <w:t>.</w:t>
          </w:r>
          <w:r w:rsidR="008F5CB0">
            <w:t>0</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11-23T00:00:00Z">
          <w:dateFormat w:val="dd MMMM yyyy"/>
          <w:lid w:val="en-GB"/>
          <w:storeMappedDataAs w:val="dateTime"/>
          <w:calendar w:val="gregorian"/>
        </w:date>
      </w:sdtPr>
      <w:sdtContent>
        <w:p w14:paraId="05A7016D" w14:textId="264488BB" w:rsidR="00944378" w:rsidRDefault="0091464A" w:rsidP="00944378">
          <w:pPr>
            <w:pStyle w:val="Title"/>
          </w:pPr>
          <w:r>
            <w:t>2</w:t>
          </w:r>
          <w:r>
            <w:t>3</w:t>
          </w:r>
          <w:r>
            <w:t xml:space="preserve"> November 2022</w:t>
          </w:r>
        </w:p>
      </w:sdtContent>
    </w:sdt>
    <w:p w14:paraId="72EE5882" w14:textId="2BEDD2C8"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0D2E84">
            <w:t>White</w:t>
          </w:r>
          <w:r w:rsidR="002B5A5E">
            <w:t xml:space="preserve"> P</w:t>
          </w:r>
          <w:r w:rsidR="000D2E84">
            <w:t>aper</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1B7C0D">
            <w:rPr>
              <w:sz w:val="22"/>
            </w:rPr>
            <w:t>Non-confidential</w:t>
          </w:r>
          <w:proofErr w:type="gramEnd"/>
        </w:sdtContent>
      </w:sdt>
    </w:p>
    <w:p w14:paraId="23C2DAA9" w14:textId="0B9F40EA"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19B01E49" w14:textId="6BCCA7BC" w:rsidR="000D2E84" w:rsidRDefault="00944378" w:rsidP="000D2E84">
      <w:pPr>
        <w:pStyle w:val="CSLegal3"/>
      </w:pPr>
      <w:r>
        <w:t xml:space="preserve">Copyright © </w:t>
      </w:r>
      <w:r w:rsidRPr="007A3C76">
        <w:fldChar w:fldCharType="begin"/>
      </w:r>
      <w:r w:rsidRPr="007A3C76">
        <w:instrText xml:space="preserve"> DATE  \@ "YYYY"  \* MERGEFORMAT </w:instrText>
      </w:r>
      <w:r w:rsidRPr="007A3C76">
        <w:fldChar w:fldCharType="separate"/>
      </w:r>
      <w:r w:rsidR="00D4690E">
        <w:rPr>
          <w:noProof/>
        </w:rPr>
        <w:t>2022</w:t>
      </w:r>
      <w:r w:rsidRPr="007A3C76">
        <w:fldChar w:fldCharType="end"/>
      </w:r>
      <w:r w:rsidRPr="007A3C76">
        <w:t xml:space="preserve"> </w:t>
      </w:r>
      <w:r>
        <w:t>GSM Association</w:t>
      </w:r>
      <w:r w:rsidR="000D2E84">
        <w:t>.</w:t>
      </w:r>
    </w:p>
    <w:p w14:paraId="32756D50" w14:textId="5F0A2E5B" w:rsidR="00944378" w:rsidRDefault="00D404BF" w:rsidP="000D2E84">
      <w:pPr>
        <w:pStyle w:val="CSLegal3"/>
      </w:pPr>
      <w:bookmarkStart w:id="0" w:name="_Hlk119950635"/>
      <w:r w:rsidRPr="00D404BF">
        <w:t xml:space="preserve">This whitepaper is maintained by </w:t>
      </w:r>
      <w:proofErr w:type="gramStart"/>
      <w:r w:rsidRPr="00D404BF">
        <w:t>GSMA</w:t>
      </w:r>
      <w:proofErr w:type="gramEnd"/>
      <w:r w:rsidRPr="00D404BF">
        <w:t xml:space="preserve"> and it can be referenced with the provisions set out in GSMA AA.32 - GSM Association Intellectual Property Rights Regulation</w:t>
      </w:r>
      <w:r>
        <w:t>s.</w:t>
      </w:r>
    </w:p>
    <w:bookmarkEnd w:id="0"/>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A6C24F3" w14:textId="77777777" w:rsidR="00A37CC0" w:rsidRDefault="00A37CC0" w:rsidP="00A37CC0">
      <w:pPr>
        <w:pStyle w:val="DocInfo"/>
        <w:spacing w:before="0"/>
      </w:pPr>
      <w:r>
        <w:t>Compliance Notice</w:t>
      </w:r>
    </w:p>
    <w:p w14:paraId="11D24816" w14:textId="77777777" w:rsidR="00A37CC0" w:rsidRDefault="00A37CC0" w:rsidP="00A37CC0">
      <w:pPr>
        <w:pStyle w:val="CSLegal3"/>
      </w:pPr>
      <w:r>
        <w:t>The information contain herein is in full compliance with the GSM Association’s antitrust compliance policy.</w:t>
      </w:r>
      <w:bookmarkStart w:id="1" w:name="RestrictedTable2"/>
      <w:bookmarkEnd w:id="1"/>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1"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521FC81">
              <v:rect id="Rectangle 2"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e002b" stroked="f" w14:anchorId="4A155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653D942A" w14:textId="7093C16F" w:rsidR="00A22B82" w:rsidRDefault="00FA7128">
      <w:pPr>
        <w:pStyle w:val="TOC1"/>
        <w:rPr>
          <w:rFonts w:asciiTheme="minorHAnsi" w:eastAsiaTheme="minorEastAsia" w:hAnsiTheme="minorHAnsi" w:cstheme="minorBidi"/>
          <w:b w:val="0"/>
          <w:lang w:eastAsia="en-GB" w:bidi="ar-SA"/>
        </w:rPr>
      </w:pPr>
      <w:r>
        <w:fldChar w:fldCharType="begin"/>
      </w:r>
      <w:r w:rsidR="2BD2208F">
        <w:instrText>TOC \o "1-3" \h \z \u</w:instrText>
      </w:r>
      <w:r>
        <w:fldChar w:fldCharType="separate"/>
      </w:r>
      <w:hyperlink w:anchor="_Toc115700671" w:history="1">
        <w:r w:rsidR="00A22B82" w:rsidRPr="00781A2D">
          <w:rPr>
            <w:rStyle w:val="Hyperlink"/>
          </w:rPr>
          <w:t>1.</w:t>
        </w:r>
        <w:r w:rsidR="00A22B82">
          <w:rPr>
            <w:rFonts w:asciiTheme="minorHAnsi" w:eastAsiaTheme="minorEastAsia" w:hAnsiTheme="minorHAnsi" w:cstheme="minorBidi"/>
            <w:b w:val="0"/>
            <w:lang w:eastAsia="en-GB"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_Toc115700671 \h </w:instrText>
        </w:r>
        <w:r w:rsidR="00A22B82">
          <w:rPr>
            <w:webHidden/>
          </w:rPr>
        </w:r>
        <w:r w:rsidR="00A22B82">
          <w:rPr>
            <w:webHidden/>
          </w:rPr>
          <w:fldChar w:fldCharType="separate"/>
        </w:r>
        <w:r w:rsidR="00D4690E">
          <w:rPr>
            <w:webHidden/>
          </w:rPr>
          <w:t>4</w:t>
        </w:r>
        <w:r w:rsidR="00A22B82">
          <w:rPr>
            <w:webHidden/>
          </w:rPr>
          <w:fldChar w:fldCharType="end"/>
        </w:r>
      </w:hyperlink>
    </w:p>
    <w:p w14:paraId="0669F2FE" w14:textId="5308F472" w:rsidR="00A22B82" w:rsidRDefault="00000000">
      <w:pPr>
        <w:pStyle w:val="TOC2"/>
        <w:rPr>
          <w:rFonts w:asciiTheme="minorHAnsi" w:eastAsiaTheme="minorEastAsia" w:hAnsiTheme="minorHAnsi" w:cstheme="minorBidi"/>
          <w:szCs w:val="22"/>
          <w:lang w:bidi="ar-SA"/>
        </w:rPr>
      </w:pPr>
      <w:hyperlink w:anchor="_Toc115700672" w:history="1">
        <w:r w:rsidR="00A22B82" w:rsidRPr="00781A2D">
          <w:rPr>
            <w:rStyle w:val="Hyperlink"/>
          </w:rPr>
          <w:t>1.1.</w:t>
        </w:r>
        <w:r w:rsidR="00A22B82">
          <w:rPr>
            <w:rFonts w:asciiTheme="minorHAnsi" w:eastAsiaTheme="minorEastAsia" w:hAnsiTheme="minorHAnsi" w:cstheme="minorBidi"/>
            <w:szCs w:val="22"/>
            <w:lang w:bidi="ar-SA"/>
          </w:rPr>
          <w:tab/>
        </w:r>
        <w:r w:rsidR="00A22B82" w:rsidRPr="00781A2D">
          <w:rPr>
            <w:rStyle w:val="Hyperlink"/>
          </w:rPr>
          <w:t>Overview</w:t>
        </w:r>
        <w:r w:rsidR="00A22B82">
          <w:rPr>
            <w:webHidden/>
          </w:rPr>
          <w:tab/>
        </w:r>
        <w:r w:rsidR="00A22B82">
          <w:rPr>
            <w:webHidden/>
          </w:rPr>
          <w:fldChar w:fldCharType="begin"/>
        </w:r>
        <w:r w:rsidR="00A22B82">
          <w:rPr>
            <w:webHidden/>
          </w:rPr>
          <w:instrText xml:space="preserve"> PAGEREF _Toc115700672 \h </w:instrText>
        </w:r>
        <w:r w:rsidR="00A22B82">
          <w:rPr>
            <w:webHidden/>
          </w:rPr>
        </w:r>
        <w:r w:rsidR="00A22B82">
          <w:rPr>
            <w:webHidden/>
          </w:rPr>
          <w:fldChar w:fldCharType="separate"/>
        </w:r>
        <w:r w:rsidR="00D4690E">
          <w:rPr>
            <w:webHidden/>
          </w:rPr>
          <w:t>4</w:t>
        </w:r>
        <w:r w:rsidR="00A22B82">
          <w:rPr>
            <w:webHidden/>
          </w:rPr>
          <w:fldChar w:fldCharType="end"/>
        </w:r>
      </w:hyperlink>
    </w:p>
    <w:p w14:paraId="299BA4AF" w14:textId="40D573B3" w:rsidR="00A22B82" w:rsidRDefault="00000000">
      <w:pPr>
        <w:pStyle w:val="TOC2"/>
        <w:rPr>
          <w:rFonts w:asciiTheme="minorHAnsi" w:eastAsiaTheme="minorEastAsia" w:hAnsiTheme="minorHAnsi" w:cstheme="minorBidi"/>
          <w:szCs w:val="22"/>
          <w:lang w:bidi="ar-SA"/>
        </w:rPr>
      </w:pPr>
      <w:hyperlink w:anchor="_Toc115700673" w:history="1">
        <w:r w:rsidR="00A22B82" w:rsidRPr="00781A2D">
          <w:rPr>
            <w:rStyle w:val="Hyperlink"/>
          </w:rPr>
          <w:t>1.2.</w:t>
        </w:r>
        <w:r w:rsidR="00A22B82">
          <w:rPr>
            <w:rFonts w:asciiTheme="minorHAnsi" w:eastAsiaTheme="minorEastAsia" w:hAnsiTheme="minorHAnsi" w:cstheme="minorBidi"/>
            <w:szCs w:val="22"/>
            <w:lang w:bidi="ar-SA"/>
          </w:rPr>
          <w:tab/>
        </w:r>
        <w:r w:rsidR="00A22B82" w:rsidRPr="00781A2D">
          <w:rPr>
            <w:rStyle w:val="Hyperlink"/>
          </w:rPr>
          <w:t>Document Purpose</w:t>
        </w:r>
        <w:r w:rsidR="00A22B82">
          <w:rPr>
            <w:webHidden/>
          </w:rPr>
          <w:tab/>
        </w:r>
        <w:r w:rsidR="00A22B82">
          <w:rPr>
            <w:webHidden/>
          </w:rPr>
          <w:fldChar w:fldCharType="begin"/>
        </w:r>
        <w:r w:rsidR="00A22B82">
          <w:rPr>
            <w:webHidden/>
          </w:rPr>
          <w:instrText xml:space="preserve"> PAGEREF _Toc115700673 \h </w:instrText>
        </w:r>
        <w:r w:rsidR="00A22B82">
          <w:rPr>
            <w:webHidden/>
          </w:rPr>
        </w:r>
        <w:r w:rsidR="00A22B82">
          <w:rPr>
            <w:webHidden/>
          </w:rPr>
          <w:fldChar w:fldCharType="separate"/>
        </w:r>
        <w:r w:rsidR="00D4690E">
          <w:rPr>
            <w:webHidden/>
          </w:rPr>
          <w:t>4</w:t>
        </w:r>
        <w:r w:rsidR="00A22B82">
          <w:rPr>
            <w:webHidden/>
          </w:rPr>
          <w:fldChar w:fldCharType="end"/>
        </w:r>
      </w:hyperlink>
    </w:p>
    <w:p w14:paraId="5309A012" w14:textId="25B227ED" w:rsidR="00A22B82" w:rsidRDefault="00000000">
      <w:pPr>
        <w:pStyle w:val="TOC2"/>
        <w:rPr>
          <w:rFonts w:asciiTheme="minorHAnsi" w:eastAsiaTheme="minorEastAsia" w:hAnsiTheme="minorHAnsi" w:cstheme="minorBidi"/>
          <w:szCs w:val="22"/>
          <w:lang w:bidi="ar-SA"/>
        </w:rPr>
      </w:pPr>
      <w:hyperlink w:anchor="_Toc115700674" w:history="1">
        <w:r w:rsidR="00A22B82" w:rsidRPr="00781A2D">
          <w:rPr>
            <w:rStyle w:val="Hyperlink"/>
          </w:rPr>
          <w:t>1.3.</w:t>
        </w:r>
        <w:r w:rsidR="00A22B82">
          <w:rPr>
            <w:rFonts w:asciiTheme="minorHAnsi" w:eastAsiaTheme="minorEastAsia" w:hAnsiTheme="minorHAnsi" w:cstheme="minorBidi"/>
            <w:szCs w:val="22"/>
            <w:lang w:bidi="ar-SA"/>
          </w:rPr>
          <w:tab/>
        </w:r>
        <w:r w:rsidR="00A22B82" w:rsidRPr="00781A2D">
          <w:rPr>
            <w:rStyle w:val="Hyperlink"/>
          </w:rPr>
          <w:t>Scope</w:t>
        </w:r>
        <w:r w:rsidR="00A22B82">
          <w:rPr>
            <w:webHidden/>
          </w:rPr>
          <w:tab/>
        </w:r>
        <w:r w:rsidR="00A22B82">
          <w:rPr>
            <w:webHidden/>
          </w:rPr>
          <w:fldChar w:fldCharType="begin"/>
        </w:r>
        <w:r w:rsidR="00A22B82">
          <w:rPr>
            <w:webHidden/>
          </w:rPr>
          <w:instrText xml:space="preserve"> PAGEREF _Toc115700674 \h </w:instrText>
        </w:r>
        <w:r w:rsidR="00A22B82">
          <w:rPr>
            <w:webHidden/>
          </w:rPr>
        </w:r>
        <w:r w:rsidR="00A22B82">
          <w:rPr>
            <w:webHidden/>
          </w:rPr>
          <w:fldChar w:fldCharType="separate"/>
        </w:r>
        <w:r w:rsidR="00D4690E">
          <w:rPr>
            <w:webHidden/>
          </w:rPr>
          <w:t>5</w:t>
        </w:r>
        <w:r w:rsidR="00A22B82">
          <w:rPr>
            <w:webHidden/>
          </w:rPr>
          <w:fldChar w:fldCharType="end"/>
        </w:r>
      </w:hyperlink>
    </w:p>
    <w:p w14:paraId="334EABDB" w14:textId="61113E4F" w:rsidR="00A22B82" w:rsidRDefault="00000000">
      <w:pPr>
        <w:pStyle w:val="TOC2"/>
        <w:rPr>
          <w:rFonts w:asciiTheme="minorHAnsi" w:eastAsiaTheme="minorEastAsia" w:hAnsiTheme="minorHAnsi" w:cstheme="minorBidi"/>
          <w:szCs w:val="22"/>
          <w:lang w:bidi="ar-SA"/>
        </w:rPr>
      </w:pPr>
      <w:hyperlink w:anchor="_Toc115700675" w:history="1">
        <w:r w:rsidR="00A22B82" w:rsidRPr="00781A2D">
          <w:rPr>
            <w:rStyle w:val="Hyperlink"/>
          </w:rPr>
          <w:t>1.4.</w:t>
        </w:r>
        <w:r w:rsidR="00A22B82">
          <w:rPr>
            <w:rFonts w:asciiTheme="minorHAnsi" w:eastAsiaTheme="minorEastAsia" w:hAnsiTheme="minorHAnsi" w:cstheme="minorBidi"/>
            <w:szCs w:val="22"/>
            <w:lang w:bidi="ar-SA"/>
          </w:rPr>
          <w:tab/>
        </w:r>
        <w:r w:rsidR="00A22B82" w:rsidRPr="00781A2D">
          <w:rPr>
            <w:rStyle w:val="Hyperlink"/>
          </w:rPr>
          <w:t>Abbreviations</w:t>
        </w:r>
        <w:r w:rsidR="00A22B82">
          <w:rPr>
            <w:webHidden/>
          </w:rPr>
          <w:tab/>
        </w:r>
        <w:r w:rsidR="00A22B82">
          <w:rPr>
            <w:webHidden/>
          </w:rPr>
          <w:fldChar w:fldCharType="begin"/>
        </w:r>
        <w:r w:rsidR="00A22B82">
          <w:rPr>
            <w:webHidden/>
          </w:rPr>
          <w:instrText xml:space="preserve"> PAGEREF _Toc115700675 \h </w:instrText>
        </w:r>
        <w:r w:rsidR="00A22B82">
          <w:rPr>
            <w:webHidden/>
          </w:rPr>
        </w:r>
        <w:r w:rsidR="00A22B82">
          <w:rPr>
            <w:webHidden/>
          </w:rPr>
          <w:fldChar w:fldCharType="separate"/>
        </w:r>
        <w:r w:rsidR="00D4690E">
          <w:rPr>
            <w:webHidden/>
          </w:rPr>
          <w:t>5</w:t>
        </w:r>
        <w:r w:rsidR="00A22B82">
          <w:rPr>
            <w:webHidden/>
          </w:rPr>
          <w:fldChar w:fldCharType="end"/>
        </w:r>
      </w:hyperlink>
    </w:p>
    <w:p w14:paraId="6C23B7D0" w14:textId="5174D333" w:rsidR="00A22B82" w:rsidRDefault="00000000">
      <w:pPr>
        <w:pStyle w:val="TOC2"/>
        <w:rPr>
          <w:rFonts w:asciiTheme="minorHAnsi" w:eastAsiaTheme="minorEastAsia" w:hAnsiTheme="minorHAnsi" w:cstheme="minorBidi"/>
          <w:szCs w:val="22"/>
          <w:lang w:bidi="ar-SA"/>
        </w:rPr>
      </w:pPr>
      <w:hyperlink w:anchor="_Toc115700676" w:history="1">
        <w:r w:rsidR="00A22B82" w:rsidRPr="00781A2D">
          <w:rPr>
            <w:rStyle w:val="Hyperlink"/>
          </w:rPr>
          <w:t>1.5.</w:t>
        </w:r>
        <w:r w:rsidR="00A22B82">
          <w:rPr>
            <w:rFonts w:asciiTheme="minorHAnsi" w:eastAsiaTheme="minorEastAsia" w:hAnsiTheme="minorHAnsi" w:cstheme="minorBidi"/>
            <w:szCs w:val="22"/>
            <w:lang w:bidi="ar-SA"/>
          </w:rPr>
          <w:tab/>
        </w:r>
        <w:r w:rsidR="00A22B82" w:rsidRPr="00781A2D">
          <w:rPr>
            <w:rStyle w:val="Hyperlink"/>
          </w:rPr>
          <w:t>References</w:t>
        </w:r>
        <w:r w:rsidR="00A22B82">
          <w:rPr>
            <w:webHidden/>
          </w:rPr>
          <w:tab/>
        </w:r>
        <w:r w:rsidR="00A22B82">
          <w:rPr>
            <w:webHidden/>
          </w:rPr>
          <w:fldChar w:fldCharType="begin"/>
        </w:r>
        <w:r w:rsidR="00A22B82">
          <w:rPr>
            <w:webHidden/>
          </w:rPr>
          <w:instrText xml:space="preserve"> PAGEREF _Toc115700676 \h </w:instrText>
        </w:r>
        <w:r w:rsidR="00A22B82">
          <w:rPr>
            <w:webHidden/>
          </w:rPr>
        </w:r>
        <w:r w:rsidR="00A22B82">
          <w:rPr>
            <w:webHidden/>
          </w:rPr>
          <w:fldChar w:fldCharType="separate"/>
        </w:r>
        <w:r w:rsidR="00D4690E">
          <w:rPr>
            <w:webHidden/>
          </w:rPr>
          <w:t>6</w:t>
        </w:r>
        <w:r w:rsidR="00A22B82">
          <w:rPr>
            <w:webHidden/>
          </w:rPr>
          <w:fldChar w:fldCharType="end"/>
        </w:r>
      </w:hyperlink>
    </w:p>
    <w:p w14:paraId="314F9CCD" w14:textId="1EC9CCED" w:rsidR="00A22B82" w:rsidRDefault="00000000">
      <w:pPr>
        <w:pStyle w:val="TOC1"/>
        <w:rPr>
          <w:rFonts w:asciiTheme="minorHAnsi" w:eastAsiaTheme="minorEastAsia" w:hAnsiTheme="minorHAnsi" w:cstheme="minorBidi"/>
          <w:b w:val="0"/>
          <w:lang w:eastAsia="en-GB" w:bidi="ar-SA"/>
        </w:rPr>
      </w:pPr>
      <w:hyperlink w:anchor="_Toc115700677" w:history="1">
        <w:r w:rsidR="00A22B82" w:rsidRPr="00781A2D">
          <w:rPr>
            <w:rStyle w:val="Hyperlink"/>
          </w:rPr>
          <w:t>2.</w:t>
        </w:r>
        <w:r w:rsidR="00A22B82">
          <w:rPr>
            <w:rFonts w:asciiTheme="minorHAnsi" w:eastAsiaTheme="minorEastAsia" w:hAnsiTheme="minorHAnsi" w:cstheme="minorBidi"/>
            <w:b w:val="0"/>
            <w:lang w:eastAsia="en-GB" w:bidi="ar-SA"/>
          </w:rPr>
          <w:tab/>
        </w:r>
        <w:r w:rsidR="00A22B82" w:rsidRPr="00781A2D">
          <w:rPr>
            <w:rStyle w:val="Hyperlink"/>
          </w:rPr>
          <w:t>Best Practices for Application Developers</w:t>
        </w:r>
        <w:r w:rsidR="00A22B82">
          <w:rPr>
            <w:webHidden/>
          </w:rPr>
          <w:tab/>
        </w:r>
        <w:r w:rsidR="00A22B82">
          <w:rPr>
            <w:webHidden/>
          </w:rPr>
          <w:fldChar w:fldCharType="begin"/>
        </w:r>
        <w:r w:rsidR="00A22B82">
          <w:rPr>
            <w:webHidden/>
          </w:rPr>
          <w:instrText xml:space="preserve"> PAGEREF _Toc115700677 \h </w:instrText>
        </w:r>
        <w:r w:rsidR="00A22B82">
          <w:rPr>
            <w:webHidden/>
          </w:rPr>
        </w:r>
        <w:r w:rsidR="00A22B82">
          <w:rPr>
            <w:webHidden/>
          </w:rPr>
          <w:fldChar w:fldCharType="separate"/>
        </w:r>
        <w:r w:rsidR="00D4690E">
          <w:rPr>
            <w:webHidden/>
          </w:rPr>
          <w:t>6</w:t>
        </w:r>
        <w:r w:rsidR="00A22B82">
          <w:rPr>
            <w:webHidden/>
          </w:rPr>
          <w:fldChar w:fldCharType="end"/>
        </w:r>
      </w:hyperlink>
    </w:p>
    <w:p w14:paraId="563F3039" w14:textId="00793918" w:rsidR="00A22B82" w:rsidRDefault="00000000">
      <w:pPr>
        <w:pStyle w:val="TOC2"/>
        <w:rPr>
          <w:rFonts w:asciiTheme="minorHAnsi" w:eastAsiaTheme="minorEastAsia" w:hAnsiTheme="minorHAnsi" w:cstheme="minorBidi"/>
          <w:szCs w:val="22"/>
          <w:lang w:bidi="ar-SA"/>
        </w:rPr>
      </w:pPr>
      <w:hyperlink w:anchor="_Toc115700678" w:history="1">
        <w:r w:rsidR="00A22B82" w:rsidRPr="00781A2D">
          <w:rPr>
            <w:rStyle w:val="Hyperlink"/>
            <w:rFonts w:eastAsia="Arial"/>
          </w:rPr>
          <w:t>2.1.</w:t>
        </w:r>
        <w:r w:rsidR="00A22B82">
          <w:rPr>
            <w:rFonts w:asciiTheme="minorHAnsi" w:eastAsiaTheme="minorEastAsia" w:hAnsiTheme="minorHAnsi" w:cstheme="minorBidi"/>
            <w:szCs w:val="22"/>
            <w:lang w:bidi="ar-SA"/>
          </w:rPr>
          <w:tab/>
        </w:r>
        <w:r w:rsidR="00A22B82" w:rsidRPr="00781A2D">
          <w:rPr>
            <w:rStyle w:val="Hyperlink"/>
            <w:rFonts w:eastAsia="Arial"/>
          </w:rPr>
          <w:t>Best Practices Summary</w:t>
        </w:r>
        <w:r w:rsidR="00A22B82">
          <w:rPr>
            <w:webHidden/>
          </w:rPr>
          <w:tab/>
        </w:r>
        <w:r w:rsidR="00A22B82">
          <w:rPr>
            <w:webHidden/>
          </w:rPr>
          <w:fldChar w:fldCharType="begin"/>
        </w:r>
        <w:r w:rsidR="00A22B82">
          <w:rPr>
            <w:webHidden/>
          </w:rPr>
          <w:instrText xml:space="preserve"> PAGEREF _Toc115700678 \h </w:instrText>
        </w:r>
        <w:r w:rsidR="00A22B82">
          <w:rPr>
            <w:webHidden/>
          </w:rPr>
        </w:r>
        <w:r w:rsidR="00A22B82">
          <w:rPr>
            <w:webHidden/>
          </w:rPr>
          <w:fldChar w:fldCharType="separate"/>
        </w:r>
        <w:r w:rsidR="00D4690E">
          <w:rPr>
            <w:webHidden/>
          </w:rPr>
          <w:t>6</w:t>
        </w:r>
        <w:r w:rsidR="00A22B82">
          <w:rPr>
            <w:webHidden/>
          </w:rPr>
          <w:fldChar w:fldCharType="end"/>
        </w:r>
      </w:hyperlink>
    </w:p>
    <w:p w14:paraId="5129ED0C" w14:textId="419EA06C" w:rsidR="00A22B82" w:rsidRDefault="00000000">
      <w:pPr>
        <w:pStyle w:val="TOC2"/>
        <w:rPr>
          <w:rFonts w:asciiTheme="minorHAnsi" w:eastAsiaTheme="minorEastAsia" w:hAnsiTheme="minorHAnsi" w:cstheme="minorBidi"/>
          <w:szCs w:val="22"/>
          <w:lang w:bidi="ar-SA"/>
        </w:rPr>
      </w:pPr>
      <w:hyperlink w:anchor="_Toc115700679" w:history="1">
        <w:r w:rsidR="00A22B82" w:rsidRPr="00781A2D">
          <w:rPr>
            <w:rStyle w:val="Hyperlink"/>
          </w:rPr>
          <w:t>2.2.</w:t>
        </w:r>
        <w:r w:rsidR="00A22B82">
          <w:rPr>
            <w:rFonts w:asciiTheme="minorHAnsi" w:eastAsiaTheme="minorEastAsia" w:hAnsiTheme="minorHAnsi" w:cstheme="minorBidi"/>
            <w:szCs w:val="22"/>
            <w:lang w:bidi="ar-SA"/>
          </w:rPr>
          <w:tab/>
        </w:r>
        <w:r w:rsidR="00A22B82" w:rsidRPr="00781A2D">
          <w:rPr>
            <w:rStyle w:val="Hyperlink"/>
            <w:rFonts w:eastAsia="Arial"/>
          </w:rPr>
          <w:t xml:space="preserve">BEST PRACTICE - </w:t>
        </w:r>
        <w:r w:rsidR="00A22B82" w:rsidRPr="00781A2D">
          <w:rPr>
            <w:rStyle w:val="Hyperlink"/>
          </w:rPr>
          <w:t>Know Thy Network</w:t>
        </w:r>
        <w:r w:rsidR="00A22B82">
          <w:rPr>
            <w:webHidden/>
          </w:rPr>
          <w:tab/>
        </w:r>
        <w:r w:rsidR="00A22B82">
          <w:rPr>
            <w:webHidden/>
          </w:rPr>
          <w:fldChar w:fldCharType="begin"/>
        </w:r>
        <w:r w:rsidR="00A22B82">
          <w:rPr>
            <w:webHidden/>
          </w:rPr>
          <w:instrText xml:space="preserve"> PAGEREF _Toc115700679 \h </w:instrText>
        </w:r>
        <w:r w:rsidR="00A22B82">
          <w:rPr>
            <w:webHidden/>
          </w:rPr>
        </w:r>
        <w:r w:rsidR="00A22B82">
          <w:rPr>
            <w:webHidden/>
          </w:rPr>
          <w:fldChar w:fldCharType="separate"/>
        </w:r>
        <w:r w:rsidR="00D4690E">
          <w:rPr>
            <w:webHidden/>
          </w:rPr>
          <w:t>7</w:t>
        </w:r>
        <w:r w:rsidR="00A22B82">
          <w:rPr>
            <w:webHidden/>
          </w:rPr>
          <w:fldChar w:fldCharType="end"/>
        </w:r>
      </w:hyperlink>
    </w:p>
    <w:p w14:paraId="5077C63E" w14:textId="45783141" w:rsidR="00A22B82" w:rsidRDefault="00000000">
      <w:pPr>
        <w:pStyle w:val="TOC3"/>
        <w:rPr>
          <w:rFonts w:asciiTheme="minorHAnsi" w:eastAsiaTheme="minorEastAsia" w:hAnsiTheme="minorHAnsi" w:cstheme="minorBidi"/>
          <w:szCs w:val="22"/>
          <w:lang w:bidi="ar-SA"/>
        </w:rPr>
      </w:pPr>
      <w:hyperlink w:anchor="_Toc115700680" w:history="1">
        <w:r w:rsidR="00A22B82" w:rsidRPr="00781A2D">
          <w:rPr>
            <w:rStyle w:val="Hyperlink"/>
          </w:rPr>
          <w:t>2.2.1.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_Toc115700680 \h </w:instrText>
        </w:r>
        <w:r w:rsidR="00A22B82">
          <w:rPr>
            <w:webHidden/>
          </w:rPr>
        </w:r>
        <w:r w:rsidR="00A22B82">
          <w:rPr>
            <w:webHidden/>
          </w:rPr>
          <w:fldChar w:fldCharType="separate"/>
        </w:r>
        <w:r w:rsidR="00D4690E">
          <w:rPr>
            <w:webHidden/>
          </w:rPr>
          <w:t>7</w:t>
        </w:r>
        <w:r w:rsidR="00A22B82">
          <w:rPr>
            <w:webHidden/>
          </w:rPr>
          <w:fldChar w:fldCharType="end"/>
        </w:r>
      </w:hyperlink>
    </w:p>
    <w:p w14:paraId="1DFD0D0C" w14:textId="2581AE35" w:rsidR="00A22B82" w:rsidRDefault="00000000">
      <w:pPr>
        <w:pStyle w:val="TOC3"/>
        <w:rPr>
          <w:rFonts w:asciiTheme="minorHAnsi" w:eastAsiaTheme="minorEastAsia" w:hAnsiTheme="minorHAnsi" w:cstheme="minorBidi"/>
          <w:szCs w:val="22"/>
          <w:lang w:bidi="ar-SA"/>
        </w:rPr>
      </w:pPr>
      <w:hyperlink w:anchor="_Toc115700681" w:history="1">
        <w:r w:rsidR="00A22B82" w:rsidRPr="00781A2D">
          <w:rPr>
            <w:rStyle w:val="Hyperlink"/>
          </w:rPr>
          <w:t>2.2.2.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_Toc115700681 \h </w:instrText>
        </w:r>
        <w:r w:rsidR="00A22B82">
          <w:rPr>
            <w:webHidden/>
          </w:rPr>
        </w:r>
        <w:r w:rsidR="00A22B82">
          <w:rPr>
            <w:webHidden/>
          </w:rPr>
          <w:fldChar w:fldCharType="separate"/>
        </w:r>
        <w:r w:rsidR="00D4690E">
          <w:rPr>
            <w:webHidden/>
          </w:rPr>
          <w:t>7</w:t>
        </w:r>
        <w:r w:rsidR="00A22B82">
          <w:rPr>
            <w:webHidden/>
          </w:rPr>
          <w:fldChar w:fldCharType="end"/>
        </w:r>
      </w:hyperlink>
    </w:p>
    <w:p w14:paraId="0FEA34A4" w14:textId="0869DA04" w:rsidR="00A22B82" w:rsidRDefault="00000000">
      <w:pPr>
        <w:pStyle w:val="TOC3"/>
        <w:rPr>
          <w:rFonts w:asciiTheme="minorHAnsi" w:eastAsiaTheme="minorEastAsia" w:hAnsiTheme="minorHAnsi" w:cstheme="minorBidi"/>
          <w:szCs w:val="22"/>
          <w:lang w:bidi="ar-SA"/>
        </w:rPr>
      </w:pPr>
      <w:hyperlink w:anchor="_Toc115700682" w:history="1">
        <w:r w:rsidR="00A22B82" w:rsidRPr="00781A2D">
          <w:rPr>
            <w:rStyle w:val="Hyperlink"/>
          </w:rPr>
          <w:t>2.2.3.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_Toc115700682 \h </w:instrText>
        </w:r>
        <w:r w:rsidR="00A22B82">
          <w:rPr>
            <w:webHidden/>
          </w:rPr>
        </w:r>
        <w:r w:rsidR="00A22B82">
          <w:rPr>
            <w:webHidden/>
          </w:rPr>
          <w:fldChar w:fldCharType="separate"/>
        </w:r>
        <w:r w:rsidR="00D4690E">
          <w:rPr>
            <w:webHidden/>
          </w:rPr>
          <w:t>7</w:t>
        </w:r>
        <w:r w:rsidR="00A22B82">
          <w:rPr>
            <w:webHidden/>
          </w:rPr>
          <w:fldChar w:fldCharType="end"/>
        </w:r>
      </w:hyperlink>
    </w:p>
    <w:p w14:paraId="26F242A8" w14:textId="5201A39C" w:rsidR="00A22B82" w:rsidRDefault="00000000">
      <w:pPr>
        <w:pStyle w:val="TOC3"/>
        <w:rPr>
          <w:rFonts w:asciiTheme="minorHAnsi" w:eastAsiaTheme="minorEastAsia" w:hAnsiTheme="minorHAnsi" w:cstheme="minorBidi"/>
          <w:szCs w:val="22"/>
          <w:lang w:bidi="ar-SA"/>
        </w:rPr>
      </w:pPr>
      <w:hyperlink w:anchor="_Toc115700683" w:history="1">
        <w:r w:rsidR="00A22B82" w:rsidRPr="00781A2D">
          <w:rPr>
            <w:rStyle w:val="Hyperlink"/>
          </w:rPr>
          <w:t>2.2.4.</w:t>
        </w:r>
        <w:r w:rsidR="00A22B82">
          <w:rPr>
            <w:rFonts w:asciiTheme="minorHAnsi" w:eastAsiaTheme="minorEastAsia" w:hAnsiTheme="minorHAnsi" w:cstheme="minorBidi"/>
            <w:szCs w:val="22"/>
            <w:lang w:bidi="ar-SA"/>
          </w:rPr>
          <w:tab/>
        </w:r>
        <w:r w:rsidR="00A22B82" w:rsidRPr="00781A2D">
          <w:rPr>
            <w:rStyle w:val="Hyperlink"/>
          </w:rPr>
          <w:t>Recommendations</w:t>
        </w:r>
        <w:r w:rsidR="00A22B82">
          <w:rPr>
            <w:webHidden/>
          </w:rPr>
          <w:tab/>
        </w:r>
        <w:r w:rsidR="00A22B82">
          <w:rPr>
            <w:webHidden/>
          </w:rPr>
          <w:fldChar w:fldCharType="begin"/>
        </w:r>
        <w:r w:rsidR="00A22B82">
          <w:rPr>
            <w:webHidden/>
          </w:rPr>
          <w:instrText xml:space="preserve"> PAGEREF _Toc115700683 \h </w:instrText>
        </w:r>
        <w:r w:rsidR="00A22B82">
          <w:rPr>
            <w:webHidden/>
          </w:rPr>
        </w:r>
        <w:r w:rsidR="00A22B82">
          <w:rPr>
            <w:webHidden/>
          </w:rPr>
          <w:fldChar w:fldCharType="separate"/>
        </w:r>
        <w:r w:rsidR="00D4690E">
          <w:rPr>
            <w:webHidden/>
          </w:rPr>
          <w:t>8</w:t>
        </w:r>
        <w:r w:rsidR="00A22B82">
          <w:rPr>
            <w:webHidden/>
          </w:rPr>
          <w:fldChar w:fldCharType="end"/>
        </w:r>
      </w:hyperlink>
    </w:p>
    <w:p w14:paraId="36F40105" w14:textId="112E961B" w:rsidR="00A22B82" w:rsidRDefault="00000000">
      <w:pPr>
        <w:pStyle w:val="TOC3"/>
        <w:rPr>
          <w:rFonts w:asciiTheme="minorHAnsi" w:eastAsiaTheme="minorEastAsia" w:hAnsiTheme="minorHAnsi" w:cstheme="minorBidi"/>
          <w:szCs w:val="22"/>
          <w:lang w:bidi="ar-SA"/>
        </w:rPr>
      </w:pPr>
      <w:hyperlink w:anchor="_Toc115700684" w:history="1">
        <w:r w:rsidR="00A22B82" w:rsidRPr="00781A2D">
          <w:rPr>
            <w:rStyle w:val="Hyperlink"/>
          </w:rPr>
          <w:t>2.2.5.</w:t>
        </w:r>
        <w:r w:rsidR="00A22B82">
          <w:rPr>
            <w:rFonts w:asciiTheme="minorHAnsi" w:eastAsiaTheme="minorEastAsia" w:hAnsiTheme="minorHAnsi" w:cstheme="minorBidi"/>
            <w:szCs w:val="22"/>
            <w:lang w:bidi="ar-SA"/>
          </w:rPr>
          <w:tab/>
        </w:r>
        <w:r w:rsidR="00A22B82" w:rsidRPr="00781A2D">
          <w:rPr>
            <w:rStyle w:val="Hyperlink"/>
          </w:rPr>
          <w:t>Pseudo-Code/Implementation</w:t>
        </w:r>
        <w:r w:rsidR="00A22B82">
          <w:rPr>
            <w:webHidden/>
          </w:rPr>
          <w:tab/>
        </w:r>
        <w:r w:rsidR="00A22B82">
          <w:rPr>
            <w:webHidden/>
          </w:rPr>
          <w:fldChar w:fldCharType="begin"/>
        </w:r>
        <w:r w:rsidR="00A22B82">
          <w:rPr>
            <w:webHidden/>
          </w:rPr>
          <w:instrText xml:space="preserve"> PAGEREF _Toc115700684 \h </w:instrText>
        </w:r>
        <w:r w:rsidR="00A22B82">
          <w:rPr>
            <w:webHidden/>
          </w:rPr>
        </w:r>
        <w:r w:rsidR="00A22B82">
          <w:rPr>
            <w:webHidden/>
          </w:rPr>
          <w:fldChar w:fldCharType="separate"/>
        </w:r>
        <w:r w:rsidR="00D4690E">
          <w:rPr>
            <w:webHidden/>
          </w:rPr>
          <w:t>8</w:t>
        </w:r>
        <w:r w:rsidR="00A22B82">
          <w:rPr>
            <w:webHidden/>
          </w:rPr>
          <w:fldChar w:fldCharType="end"/>
        </w:r>
      </w:hyperlink>
    </w:p>
    <w:p w14:paraId="49D7FC6D" w14:textId="38AAED43" w:rsidR="00A22B82" w:rsidRDefault="00000000">
      <w:pPr>
        <w:pStyle w:val="TOC2"/>
        <w:rPr>
          <w:rFonts w:asciiTheme="minorHAnsi" w:eastAsiaTheme="minorEastAsia" w:hAnsiTheme="minorHAnsi" w:cstheme="minorBidi"/>
          <w:szCs w:val="22"/>
          <w:lang w:bidi="ar-SA"/>
        </w:rPr>
      </w:pPr>
      <w:hyperlink w:anchor="_Toc115700685" w:history="1">
        <w:r w:rsidR="00A22B82" w:rsidRPr="00781A2D">
          <w:rPr>
            <w:rStyle w:val="Hyperlink"/>
          </w:rPr>
          <w:t>2.3.</w:t>
        </w:r>
        <w:r w:rsidR="00A22B82">
          <w:rPr>
            <w:rFonts w:asciiTheme="minorHAnsi" w:eastAsiaTheme="minorEastAsia" w:hAnsiTheme="minorHAnsi" w:cstheme="minorBidi"/>
            <w:szCs w:val="22"/>
            <w:lang w:bidi="ar-SA"/>
          </w:rPr>
          <w:tab/>
        </w:r>
        <w:r w:rsidR="00A22B82" w:rsidRPr="00781A2D">
          <w:rPr>
            <w:rStyle w:val="Hyperlink"/>
          </w:rPr>
          <w:t>BEST PRACTICE – Know Thy Application</w:t>
        </w:r>
        <w:r w:rsidR="00A22B82">
          <w:rPr>
            <w:webHidden/>
          </w:rPr>
          <w:tab/>
        </w:r>
        <w:r w:rsidR="00A22B82">
          <w:rPr>
            <w:webHidden/>
          </w:rPr>
          <w:fldChar w:fldCharType="begin"/>
        </w:r>
        <w:r w:rsidR="00A22B82">
          <w:rPr>
            <w:webHidden/>
          </w:rPr>
          <w:instrText xml:space="preserve"> PAGEREF _Toc115700685 \h </w:instrText>
        </w:r>
        <w:r w:rsidR="00A22B82">
          <w:rPr>
            <w:webHidden/>
          </w:rPr>
        </w:r>
        <w:r w:rsidR="00A22B82">
          <w:rPr>
            <w:webHidden/>
          </w:rPr>
          <w:fldChar w:fldCharType="separate"/>
        </w:r>
        <w:r w:rsidR="00D4690E">
          <w:rPr>
            <w:webHidden/>
          </w:rPr>
          <w:t>9</w:t>
        </w:r>
        <w:r w:rsidR="00A22B82">
          <w:rPr>
            <w:webHidden/>
          </w:rPr>
          <w:fldChar w:fldCharType="end"/>
        </w:r>
      </w:hyperlink>
    </w:p>
    <w:p w14:paraId="7DFBB2BE" w14:textId="58BA72C8" w:rsidR="00A22B82" w:rsidRDefault="00000000">
      <w:pPr>
        <w:pStyle w:val="TOC3"/>
        <w:rPr>
          <w:rFonts w:asciiTheme="minorHAnsi" w:eastAsiaTheme="minorEastAsia" w:hAnsiTheme="minorHAnsi" w:cstheme="minorBidi"/>
          <w:szCs w:val="22"/>
          <w:lang w:bidi="ar-SA"/>
        </w:rPr>
      </w:pPr>
      <w:hyperlink w:anchor="_Toc115700686" w:history="1">
        <w:r w:rsidR="00A22B82" w:rsidRPr="00781A2D">
          <w:rPr>
            <w:rStyle w:val="Hyperlink"/>
          </w:rPr>
          <w:t>2.3.1.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_Toc115700686 \h </w:instrText>
        </w:r>
        <w:r w:rsidR="00A22B82">
          <w:rPr>
            <w:webHidden/>
          </w:rPr>
        </w:r>
        <w:r w:rsidR="00A22B82">
          <w:rPr>
            <w:webHidden/>
          </w:rPr>
          <w:fldChar w:fldCharType="separate"/>
        </w:r>
        <w:r w:rsidR="00D4690E">
          <w:rPr>
            <w:webHidden/>
          </w:rPr>
          <w:t>9</w:t>
        </w:r>
        <w:r w:rsidR="00A22B82">
          <w:rPr>
            <w:webHidden/>
          </w:rPr>
          <w:fldChar w:fldCharType="end"/>
        </w:r>
      </w:hyperlink>
    </w:p>
    <w:p w14:paraId="3C05185D" w14:textId="33FD1F16" w:rsidR="00A22B82" w:rsidRDefault="00000000">
      <w:pPr>
        <w:pStyle w:val="TOC3"/>
        <w:rPr>
          <w:rFonts w:asciiTheme="minorHAnsi" w:eastAsiaTheme="minorEastAsia" w:hAnsiTheme="minorHAnsi" w:cstheme="minorBidi"/>
          <w:szCs w:val="22"/>
          <w:lang w:bidi="ar-SA"/>
        </w:rPr>
      </w:pPr>
      <w:hyperlink w:anchor="_Toc115700687" w:history="1">
        <w:r w:rsidR="00A22B82" w:rsidRPr="00781A2D">
          <w:rPr>
            <w:rStyle w:val="Hyperlink"/>
          </w:rPr>
          <w:t>2.3.2.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_Toc115700687 \h </w:instrText>
        </w:r>
        <w:r w:rsidR="00A22B82">
          <w:rPr>
            <w:webHidden/>
          </w:rPr>
        </w:r>
        <w:r w:rsidR="00A22B82">
          <w:rPr>
            <w:webHidden/>
          </w:rPr>
          <w:fldChar w:fldCharType="separate"/>
        </w:r>
        <w:r w:rsidR="00D4690E">
          <w:rPr>
            <w:webHidden/>
          </w:rPr>
          <w:t>9</w:t>
        </w:r>
        <w:r w:rsidR="00A22B82">
          <w:rPr>
            <w:webHidden/>
          </w:rPr>
          <w:fldChar w:fldCharType="end"/>
        </w:r>
      </w:hyperlink>
    </w:p>
    <w:p w14:paraId="2A846CA5" w14:textId="24B8ECA0" w:rsidR="00A22B82" w:rsidRDefault="00000000">
      <w:pPr>
        <w:pStyle w:val="TOC3"/>
        <w:rPr>
          <w:rFonts w:asciiTheme="minorHAnsi" w:eastAsiaTheme="minorEastAsia" w:hAnsiTheme="minorHAnsi" w:cstheme="minorBidi"/>
          <w:szCs w:val="22"/>
          <w:lang w:bidi="ar-SA"/>
        </w:rPr>
      </w:pPr>
      <w:hyperlink w:anchor="_Toc115700688" w:history="1">
        <w:r w:rsidR="00A22B82" w:rsidRPr="00781A2D">
          <w:rPr>
            <w:rStyle w:val="Hyperlink"/>
          </w:rPr>
          <w:t>2.3.3.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_Toc115700688 \h </w:instrText>
        </w:r>
        <w:r w:rsidR="00A22B82">
          <w:rPr>
            <w:webHidden/>
          </w:rPr>
        </w:r>
        <w:r w:rsidR="00A22B82">
          <w:rPr>
            <w:webHidden/>
          </w:rPr>
          <w:fldChar w:fldCharType="separate"/>
        </w:r>
        <w:r w:rsidR="00D4690E">
          <w:rPr>
            <w:webHidden/>
          </w:rPr>
          <w:t>9</w:t>
        </w:r>
        <w:r w:rsidR="00A22B82">
          <w:rPr>
            <w:webHidden/>
          </w:rPr>
          <w:fldChar w:fldCharType="end"/>
        </w:r>
      </w:hyperlink>
    </w:p>
    <w:p w14:paraId="3548CD02" w14:textId="5D82D1B6" w:rsidR="00A22B82" w:rsidRDefault="00000000">
      <w:pPr>
        <w:pStyle w:val="TOC3"/>
        <w:rPr>
          <w:rFonts w:asciiTheme="minorHAnsi" w:eastAsiaTheme="minorEastAsia" w:hAnsiTheme="minorHAnsi" w:cstheme="minorBidi"/>
          <w:szCs w:val="22"/>
          <w:lang w:bidi="ar-SA"/>
        </w:rPr>
      </w:pPr>
      <w:hyperlink w:anchor="_Toc115700689" w:history="1">
        <w:r w:rsidR="00A22B82" w:rsidRPr="00781A2D">
          <w:rPr>
            <w:rStyle w:val="Hyperlink"/>
          </w:rPr>
          <w:t>2.3.4.</w:t>
        </w:r>
        <w:r w:rsidR="00A22B82">
          <w:rPr>
            <w:rFonts w:asciiTheme="minorHAnsi" w:eastAsiaTheme="minorEastAsia" w:hAnsiTheme="minorHAnsi" w:cstheme="minorBidi"/>
            <w:szCs w:val="22"/>
            <w:lang w:bidi="ar-SA"/>
          </w:rPr>
          <w:tab/>
        </w:r>
        <w:r w:rsidR="00A22B82" w:rsidRPr="00781A2D">
          <w:rPr>
            <w:rStyle w:val="Hyperlink"/>
          </w:rPr>
          <w:t>Recommendations</w:t>
        </w:r>
        <w:r w:rsidR="00A22B82">
          <w:rPr>
            <w:webHidden/>
          </w:rPr>
          <w:tab/>
        </w:r>
        <w:r w:rsidR="00A22B82">
          <w:rPr>
            <w:webHidden/>
          </w:rPr>
          <w:fldChar w:fldCharType="begin"/>
        </w:r>
        <w:r w:rsidR="00A22B82">
          <w:rPr>
            <w:webHidden/>
          </w:rPr>
          <w:instrText xml:space="preserve"> PAGEREF _Toc115700689 \h </w:instrText>
        </w:r>
        <w:r w:rsidR="00A22B82">
          <w:rPr>
            <w:webHidden/>
          </w:rPr>
        </w:r>
        <w:r w:rsidR="00A22B82">
          <w:rPr>
            <w:webHidden/>
          </w:rPr>
          <w:fldChar w:fldCharType="separate"/>
        </w:r>
        <w:r w:rsidR="00D4690E">
          <w:rPr>
            <w:webHidden/>
          </w:rPr>
          <w:t>9</w:t>
        </w:r>
        <w:r w:rsidR="00A22B82">
          <w:rPr>
            <w:webHidden/>
          </w:rPr>
          <w:fldChar w:fldCharType="end"/>
        </w:r>
      </w:hyperlink>
    </w:p>
    <w:p w14:paraId="44EDA21D" w14:textId="608974D3" w:rsidR="00A22B82" w:rsidRDefault="00000000">
      <w:pPr>
        <w:pStyle w:val="TOC3"/>
        <w:rPr>
          <w:rFonts w:asciiTheme="minorHAnsi" w:eastAsiaTheme="minorEastAsia" w:hAnsiTheme="minorHAnsi" w:cstheme="minorBidi"/>
          <w:szCs w:val="22"/>
          <w:lang w:bidi="ar-SA"/>
        </w:rPr>
      </w:pPr>
      <w:hyperlink w:anchor="_Toc115700690" w:history="1">
        <w:r w:rsidR="00A22B82" w:rsidRPr="00781A2D">
          <w:rPr>
            <w:rStyle w:val="Hyperlink"/>
          </w:rPr>
          <w:t>2.3.5.</w:t>
        </w:r>
        <w:r w:rsidR="00A22B82">
          <w:rPr>
            <w:rFonts w:asciiTheme="minorHAnsi" w:eastAsiaTheme="minorEastAsia" w:hAnsiTheme="minorHAnsi" w:cstheme="minorBidi"/>
            <w:szCs w:val="22"/>
            <w:lang w:bidi="ar-SA"/>
          </w:rPr>
          <w:tab/>
        </w:r>
        <w:r w:rsidR="00A22B82" w:rsidRPr="00781A2D">
          <w:rPr>
            <w:rStyle w:val="Hyperlink"/>
          </w:rPr>
          <w:t>Pseudo-Code/Implementation</w:t>
        </w:r>
        <w:r w:rsidR="00A22B82">
          <w:rPr>
            <w:webHidden/>
          </w:rPr>
          <w:tab/>
        </w:r>
        <w:r w:rsidR="00A22B82">
          <w:rPr>
            <w:webHidden/>
          </w:rPr>
          <w:fldChar w:fldCharType="begin"/>
        </w:r>
        <w:r w:rsidR="00A22B82">
          <w:rPr>
            <w:webHidden/>
          </w:rPr>
          <w:instrText xml:space="preserve"> PAGEREF _Toc115700690 \h </w:instrText>
        </w:r>
        <w:r w:rsidR="00A22B82">
          <w:rPr>
            <w:webHidden/>
          </w:rPr>
        </w:r>
        <w:r w:rsidR="00A22B82">
          <w:rPr>
            <w:webHidden/>
          </w:rPr>
          <w:fldChar w:fldCharType="separate"/>
        </w:r>
        <w:r w:rsidR="00D4690E">
          <w:rPr>
            <w:webHidden/>
          </w:rPr>
          <w:t>9</w:t>
        </w:r>
        <w:r w:rsidR="00A22B82">
          <w:rPr>
            <w:webHidden/>
          </w:rPr>
          <w:fldChar w:fldCharType="end"/>
        </w:r>
      </w:hyperlink>
    </w:p>
    <w:p w14:paraId="6B710AF3" w14:textId="680BCF68" w:rsidR="00A22B82" w:rsidRDefault="00000000">
      <w:pPr>
        <w:pStyle w:val="TOC2"/>
        <w:rPr>
          <w:rFonts w:asciiTheme="minorHAnsi" w:eastAsiaTheme="minorEastAsia" w:hAnsiTheme="minorHAnsi" w:cstheme="minorBidi"/>
          <w:szCs w:val="22"/>
          <w:lang w:bidi="ar-SA"/>
        </w:rPr>
      </w:pPr>
      <w:hyperlink w:anchor="_Toc115700691" w:history="1">
        <w:r w:rsidR="00A22B82" w:rsidRPr="00781A2D">
          <w:rPr>
            <w:rStyle w:val="Hyperlink"/>
          </w:rPr>
          <w:t>2.4.</w:t>
        </w:r>
        <w:r w:rsidR="00A22B82">
          <w:rPr>
            <w:rFonts w:asciiTheme="minorHAnsi" w:eastAsiaTheme="minorEastAsia" w:hAnsiTheme="minorHAnsi" w:cstheme="minorBidi"/>
            <w:szCs w:val="22"/>
            <w:lang w:bidi="ar-SA"/>
          </w:rPr>
          <w:tab/>
        </w:r>
        <w:r w:rsidR="00A22B82" w:rsidRPr="00781A2D">
          <w:rPr>
            <w:rStyle w:val="Hyperlink"/>
          </w:rPr>
          <w:t>BEST PRACTICE</w:t>
        </w:r>
        <w:r w:rsidR="00A22B82">
          <w:rPr>
            <w:rStyle w:val="Hyperlink"/>
          </w:rPr>
          <w:t xml:space="preserve"> </w:t>
        </w:r>
        <w:r w:rsidR="00A22B82" w:rsidRPr="00781A2D">
          <w:rPr>
            <w:rStyle w:val="Hyperlink"/>
          </w:rPr>
          <w:t>– Expect Latency Gaps</w:t>
        </w:r>
        <w:r w:rsidR="00A22B82">
          <w:rPr>
            <w:webHidden/>
          </w:rPr>
          <w:tab/>
        </w:r>
        <w:r w:rsidR="00A22B82">
          <w:rPr>
            <w:webHidden/>
          </w:rPr>
          <w:fldChar w:fldCharType="begin"/>
        </w:r>
        <w:r w:rsidR="00A22B82">
          <w:rPr>
            <w:webHidden/>
          </w:rPr>
          <w:instrText xml:space="preserve"> PAGEREF _Toc115700691 \h </w:instrText>
        </w:r>
        <w:r w:rsidR="00A22B82">
          <w:rPr>
            <w:webHidden/>
          </w:rPr>
        </w:r>
        <w:r w:rsidR="00A22B82">
          <w:rPr>
            <w:webHidden/>
          </w:rPr>
          <w:fldChar w:fldCharType="separate"/>
        </w:r>
        <w:r w:rsidR="00D4690E">
          <w:rPr>
            <w:webHidden/>
          </w:rPr>
          <w:t>10</w:t>
        </w:r>
        <w:r w:rsidR="00A22B82">
          <w:rPr>
            <w:webHidden/>
          </w:rPr>
          <w:fldChar w:fldCharType="end"/>
        </w:r>
      </w:hyperlink>
    </w:p>
    <w:p w14:paraId="6ABDF300" w14:textId="0AE29335" w:rsidR="00A22B82" w:rsidRDefault="00000000">
      <w:pPr>
        <w:pStyle w:val="TOC3"/>
        <w:rPr>
          <w:rFonts w:asciiTheme="minorHAnsi" w:eastAsiaTheme="minorEastAsia" w:hAnsiTheme="minorHAnsi" w:cstheme="minorBidi"/>
          <w:szCs w:val="22"/>
          <w:lang w:bidi="ar-SA"/>
        </w:rPr>
      </w:pPr>
      <w:hyperlink w:anchor="_Toc115700692" w:history="1">
        <w:r w:rsidR="00A22B82" w:rsidRPr="00781A2D">
          <w:rPr>
            <w:rStyle w:val="Hyperlink"/>
            <w:lang w:val="fr-FR"/>
          </w:rPr>
          <w:t>2.4.1.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_Toc115700692 \h </w:instrText>
        </w:r>
        <w:r w:rsidR="00A22B82">
          <w:rPr>
            <w:webHidden/>
          </w:rPr>
        </w:r>
        <w:r w:rsidR="00A22B82">
          <w:rPr>
            <w:webHidden/>
          </w:rPr>
          <w:fldChar w:fldCharType="separate"/>
        </w:r>
        <w:r w:rsidR="00D4690E">
          <w:rPr>
            <w:webHidden/>
          </w:rPr>
          <w:t>10</w:t>
        </w:r>
        <w:r w:rsidR="00A22B82">
          <w:rPr>
            <w:webHidden/>
          </w:rPr>
          <w:fldChar w:fldCharType="end"/>
        </w:r>
      </w:hyperlink>
    </w:p>
    <w:p w14:paraId="14204867" w14:textId="02DCC60E" w:rsidR="00A22B82" w:rsidRDefault="00000000">
      <w:pPr>
        <w:pStyle w:val="TOC3"/>
        <w:rPr>
          <w:rFonts w:asciiTheme="minorHAnsi" w:eastAsiaTheme="minorEastAsia" w:hAnsiTheme="minorHAnsi" w:cstheme="minorBidi"/>
          <w:szCs w:val="22"/>
          <w:lang w:bidi="ar-SA"/>
        </w:rPr>
      </w:pPr>
      <w:hyperlink w:anchor="_Toc115700693" w:history="1">
        <w:r w:rsidR="00A22B82" w:rsidRPr="00781A2D">
          <w:rPr>
            <w:rStyle w:val="Hyperlink"/>
          </w:rPr>
          <w:t>2.4.2.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_Toc115700693 \h </w:instrText>
        </w:r>
        <w:r w:rsidR="00A22B82">
          <w:rPr>
            <w:webHidden/>
          </w:rPr>
        </w:r>
        <w:r w:rsidR="00A22B82">
          <w:rPr>
            <w:webHidden/>
          </w:rPr>
          <w:fldChar w:fldCharType="separate"/>
        </w:r>
        <w:r w:rsidR="00D4690E">
          <w:rPr>
            <w:webHidden/>
          </w:rPr>
          <w:t>10</w:t>
        </w:r>
        <w:r w:rsidR="00A22B82">
          <w:rPr>
            <w:webHidden/>
          </w:rPr>
          <w:fldChar w:fldCharType="end"/>
        </w:r>
      </w:hyperlink>
    </w:p>
    <w:p w14:paraId="3586657F" w14:textId="1AAEA836" w:rsidR="00A22B82" w:rsidRDefault="00000000">
      <w:pPr>
        <w:pStyle w:val="TOC3"/>
        <w:rPr>
          <w:rFonts w:asciiTheme="minorHAnsi" w:eastAsiaTheme="minorEastAsia" w:hAnsiTheme="minorHAnsi" w:cstheme="minorBidi"/>
          <w:szCs w:val="22"/>
          <w:lang w:bidi="ar-SA"/>
        </w:rPr>
      </w:pPr>
      <w:hyperlink w:anchor="_Toc115700694" w:history="1">
        <w:r w:rsidR="00A22B82" w:rsidRPr="00781A2D">
          <w:rPr>
            <w:rStyle w:val="Hyperlink"/>
          </w:rPr>
          <w:t>2.4.3.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_Toc115700694 \h </w:instrText>
        </w:r>
        <w:r w:rsidR="00A22B82">
          <w:rPr>
            <w:webHidden/>
          </w:rPr>
        </w:r>
        <w:r w:rsidR="00A22B82">
          <w:rPr>
            <w:webHidden/>
          </w:rPr>
          <w:fldChar w:fldCharType="separate"/>
        </w:r>
        <w:r w:rsidR="00D4690E">
          <w:rPr>
            <w:webHidden/>
          </w:rPr>
          <w:t>10</w:t>
        </w:r>
        <w:r w:rsidR="00A22B82">
          <w:rPr>
            <w:webHidden/>
          </w:rPr>
          <w:fldChar w:fldCharType="end"/>
        </w:r>
      </w:hyperlink>
    </w:p>
    <w:p w14:paraId="7FF076F3" w14:textId="47B01172" w:rsidR="00A22B82" w:rsidRDefault="00000000">
      <w:pPr>
        <w:pStyle w:val="TOC3"/>
        <w:rPr>
          <w:rFonts w:asciiTheme="minorHAnsi" w:eastAsiaTheme="minorEastAsia" w:hAnsiTheme="minorHAnsi" w:cstheme="minorBidi"/>
          <w:szCs w:val="22"/>
          <w:lang w:bidi="ar-SA"/>
        </w:rPr>
      </w:pPr>
      <w:hyperlink w:anchor="_Toc115700695" w:history="1">
        <w:r w:rsidR="00A22B82" w:rsidRPr="00781A2D">
          <w:rPr>
            <w:rStyle w:val="Hyperlink"/>
          </w:rPr>
          <w:t>2.4.4.</w:t>
        </w:r>
        <w:r w:rsidR="00A22B82">
          <w:rPr>
            <w:rFonts w:asciiTheme="minorHAnsi" w:eastAsiaTheme="minorEastAsia" w:hAnsiTheme="minorHAnsi" w:cstheme="minorBidi"/>
            <w:szCs w:val="22"/>
            <w:lang w:bidi="ar-SA"/>
          </w:rPr>
          <w:tab/>
        </w:r>
        <w:r w:rsidR="00A22B82" w:rsidRPr="00781A2D">
          <w:rPr>
            <w:rStyle w:val="Hyperlink"/>
          </w:rPr>
          <w:t>Recommendation</w:t>
        </w:r>
        <w:r w:rsidR="00A22B82">
          <w:rPr>
            <w:webHidden/>
          </w:rPr>
          <w:tab/>
        </w:r>
        <w:r w:rsidR="00A22B82">
          <w:rPr>
            <w:webHidden/>
          </w:rPr>
          <w:fldChar w:fldCharType="begin"/>
        </w:r>
        <w:r w:rsidR="00A22B82">
          <w:rPr>
            <w:webHidden/>
          </w:rPr>
          <w:instrText xml:space="preserve"> PAGEREF _Toc115700695 \h </w:instrText>
        </w:r>
        <w:r w:rsidR="00A22B82">
          <w:rPr>
            <w:webHidden/>
          </w:rPr>
        </w:r>
        <w:r w:rsidR="00A22B82">
          <w:rPr>
            <w:webHidden/>
          </w:rPr>
          <w:fldChar w:fldCharType="separate"/>
        </w:r>
        <w:r w:rsidR="00D4690E">
          <w:rPr>
            <w:webHidden/>
          </w:rPr>
          <w:t>10</w:t>
        </w:r>
        <w:r w:rsidR="00A22B82">
          <w:rPr>
            <w:webHidden/>
          </w:rPr>
          <w:fldChar w:fldCharType="end"/>
        </w:r>
      </w:hyperlink>
    </w:p>
    <w:p w14:paraId="471042DC" w14:textId="5DD87D27" w:rsidR="00A22B82" w:rsidRDefault="00000000">
      <w:pPr>
        <w:pStyle w:val="TOC3"/>
        <w:rPr>
          <w:rFonts w:asciiTheme="minorHAnsi" w:eastAsiaTheme="minorEastAsia" w:hAnsiTheme="minorHAnsi" w:cstheme="minorBidi"/>
          <w:szCs w:val="22"/>
          <w:lang w:bidi="ar-SA"/>
        </w:rPr>
      </w:pPr>
      <w:hyperlink w:anchor="_Toc115700696" w:history="1">
        <w:r w:rsidR="00A22B82" w:rsidRPr="00781A2D">
          <w:rPr>
            <w:rStyle w:val="Hyperlink"/>
          </w:rPr>
          <w:t>2.4.5.</w:t>
        </w:r>
        <w:r w:rsidR="00A22B82">
          <w:rPr>
            <w:rFonts w:asciiTheme="minorHAnsi" w:eastAsiaTheme="minorEastAsia" w:hAnsiTheme="minorHAnsi" w:cstheme="minorBidi"/>
            <w:szCs w:val="22"/>
            <w:lang w:bidi="ar-SA"/>
          </w:rPr>
          <w:tab/>
        </w:r>
        <w:r w:rsidR="00A22B82" w:rsidRPr="00781A2D">
          <w:rPr>
            <w:rStyle w:val="Hyperlink"/>
          </w:rPr>
          <w:t>Pseudo-Code/Implementation</w:t>
        </w:r>
        <w:r w:rsidR="00A22B82">
          <w:rPr>
            <w:webHidden/>
          </w:rPr>
          <w:tab/>
        </w:r>
        <w:r w:rsidR="00A22B82">
          <w:rPr>
            <w:webHidden/>
          </w:rPr>
          <w:fldChar w:fldCharType="begin"/>
        </w:r>
        <w:r w:rsidR="00A22B82">
          <w:rPr>
            <w:webHidden/>
          </w:rPr>
          <w:instrText xml:space="preserve"> PAGEREF _Toc115700696 \h </w:instrText>
        </w:r>
        <w:r w:rsidR="00A22B82">
          <w:rPr>
            <w:webHidden/>
          </w:rPr>
        </w:r>
        <w:r w:rsidR="00A22B82">
          <w:rPr>
            <w:webHidden/>
          </w:rPr>
          <w:fldChar w:fldCharType="separate"/>
        </w:r>
        <w:r w:rsidR="00D4690E">
          <w:rPr>
            <w:webHidden/>
          </w:rPr>
          <w:t>11</w:t>
        </w:r>
        <w:r w:rsidR="00A22B82">
          <w:rPr>
            <w:webHidden/>
          </w:rPr>
          <w:fldChar w:fldCharType="end"/>
        </w:r>
      </w:hyperlink>
    </w:p>
    <w:p w14:paraId="55E1D20E" w14:textId="7D4A901C" w:rsidR="00A22B82" w:rsidRDefault="00000000">
      <w:pPr>
        <w:pStyle w:val="TOC2"/>
        <w:rPr>
          <w:rFonts w:asciiTheme="minorHAnsi" w:eastAsiaTheme="minorEastAsia" w:hAnsiTheme="minorHAnsi" w:cstheme="minorBidi"/>
          <w:szCs w:val="22"/>
          <w:lang w:bidi="ar-SA"/>
        </w:rPr>
      </w:pPr>
      <w:hyperlink w:anchor="_Toc115700697" w:history="1">
        <w:r w:rsidR="00A22B82" w:rsidRPr="00781A2D">
          <w:rPr>
            <w:rStyle w:val="Hyperlink"/>
          </w:rPr>
          <w:t>2.5.</w:t>
        </w:r>
        <w:r w:rsidR="00A22B82">
          <w:rPr>
            <w:rFonts w:asciiTheme="minorHAnsi" w:eastAsiaTheme="minorEastAsia" w:hAnsiTheme="minorHAnsi" w:cstheme="minorBidi"/>
            <w:szCs w:val="22"/>
            <w:lang w:bidi="ar-SA"/>
          </w:rPr>
          <w:tab/>
        </w:r>
        <w:r w:rsidR="00A22B82" w:rsidRPr="00781A2D">
          <w:rPr>
            <w:rStyle w:val="Hyperlink"/>
          </w:rPr>
          <w:t>BEST PRACTICE</w:t>
        </w:r>
        <w:r w:rsidR="00A22B82">
          <w:rPr>
            <w:rStyle w:val="Hyperlink"/>
          </w:rPr>
          <w:t xml:space="preserve"> </w:t>
        </w:r>
        <w:r w:rsidR="00A22B82" w:rsidRPr="00781A2D">
          <w:rPr>
            <w:rStyle w:val="Hyperlink"/>
          </w:rPr>
          <w:t xml:space="preserve"> – Expect Throughtput Fluctuations</w:t>
        </w:r>
        <w:r w:rsidR="00A22B82">
          <w:rPr>
            <w:webHidden/>
          </w:rPr>
          <w:tab/>
        </w:r>
        <w:r w:rsidR="00A22B82">
          <w:rPr>
            <w:webHidden/>
          </w:rPr>
          <w:fldChar w:fldCharType="begin"/>
        </w:r>
        <w:r w:rsidR="00A22B82">
          <w:rPr>
            <w:webHidden/>
          </w:rPr>
          <w:instrText xml:space="preserve"> PAGEREF _Toc115700697 \h </w:instrText>
        </w:r>
        <w:r w:rsidR="00A22B82">
          <w:rPr>
            <w:webHidden/>
          </w:rPr>
        </w:r>
        <w:r w:rsidR="00A22B82">
          <w:rPr>
            <w:webHidden/>
          </w:rPr>
          <w:fldChar w:fldCharType="separate"/>
        </w:r>
        <w:r w:rsidR="00D4690E">
          <w:rPr>
            <w:webHidden/>
          </w:rPr>
          <w:t>11</w:t>
        </w:r>
        <w:r w:rsidR="00A22B82">
          <w:rPr>
            <w:webHidden/>
          </w:rPr>
          <w:fldChar w:fldCharType="end"/>
        </w:r>
      </w:hyperlink>
    </w:p>
    <w:p w14:paraId="53443EA6" w14:textId="5B08BE61" w:rsidR="00A22B82" w:rsidRDefault="00000000">
      <w:pPr>
        <w:pStyle w:val="TOC3"/>
        <w:rPr>
          <w:rFonts w:asciiTheme="minorHAnsi" w:eastAsiaTheme="minorEastAsia" w:hAnsiTheme="minorHAnsi" w:cstheme="minorBidi"/>
          <w:szCs w:val="22"/>
          <w:lang w:bidi="ar-SA"/>
        </w:rPr>
      </w:pPr>
      <w:hyperlink w:anchor="_Toc115700698" w:history="1">
        <w:r w:rsidR="00A22B82" w:rsidRPr="00781A2D">
          <w:rPr>
            <w:rStyle w:val="Hyperlink"/>
            <w:lang w:val="fr-FR"/>
          </w:rPr>
          <w:t>2.5.1.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_Toc115700698 \h </w:instrText>
        </w:r>
        <w:r w:rsidR="00A22B82">
          <w:rPr>
            <w:webHidden/>
          </w:rPr>
        </w:r>
        <w:r w:rsidR="00A22B82">
          <w:rPr>
            <w:webHidden/>
          </w:rPr>
          <w:fldChar w:fldCharType="separate"/>
        </w:r>
        <w:r w:rsidR="00D4690E">
          <w:rPr>
            <w:webHidden/>
          </w:rPr>
          <w:t>11</w:t>
        </w:r>
        <w:r w:rsidR="00A22B82">
          <w:rPr>
            <w:webHidden/>
          </w:rPr>
          <w:fldChar w:fldCharType="end"/>
        </w:r>
      </w:hyperlink>
    </w:p>
    <w:p w14:paraId="7C243ECB" w14:textId="3810F0D2" w:rsidR="00A22B82" w:rsidRDefault="00000000">
      <w:pPr>
        <w:pStyle w:val="TOC3"/>
        <w:rPr>
          <w:rFonts w:asciiTheme="minorHAnsi" w:eastAsiaTheme="minorEastAsia" w:hAnsiTheme="minorHAnsi" w:cstheme="minorBidi"/>
          <w:szCs w:val="22"/>
          <w:lang w:bidi="ar-SA"/>
        </w:rPr>
      </w:pPr>
      <w:hyperlink w:anchor="_Toc115700699" w:history="1">
        <w:r w:rsidR="00A22B82" w:rsidRPr="00781A2D">
          <w:rPr>
            <w:rStyle w:val="Hyperlink"/>
          </w:rPr>
          <w:t>2.5.2.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_Toc115700699 \h </w:instrText>
        </w:r>
        <w:r w:rsidR="00A22B82">
          <w:rPr>
            <w:webHidden/>
          </w:rPr>
        </w:r>
        <w:r w:rsidR="00A22B82">
          <w:rPr>
            <w:webHidden/>
          </w:rPr>
          <w:fldChar w:fldCharType="separate"/>
        </w:r>
        <w:r w:rsidR="00D4690E">
          <w:rPr>
            <w:webHidden/>
          </w:rPr>
          <w:t>11</w:t>
        </w:r>
        <w:r w:rsidR="00A22B82">
          <w:rPr>
            <w:webHidden/>
          </w:rPr>
          <w:fldChar w:fldCharType="end"/>
        </w:r>
      </w:hyperlink>
    </w:p>
    <w:p w14:paraId="1589DF72" w14:textId="25BFB30F" w:rsidR="00A22B82" w:rsidRDefault="00000000">
      <w:pPr>
        <w:pStyle w:val="TOC3"/>
        <w:rPr>
          <w:rFonts w:asciiTheme="minorHAnsi" w:eastAsiaTheme="minorEastAsia" w:hAnsiTheme="minorHAnsi" w:cstheme="minorBidi"/>
          <w:szCs w:val="22"/>
          <w:lang w:bidi="ar-SA"/>
        </w:rPr>
      </w:pPr>
      <w:hyperlink w:anchor="_Toc115700700" w:history="1">
        <w:r w:rsidR="00A22B82" w:rsidRPr="00781A2D">
          <w:rPr>
            <w:rStyle w:val="Hyperlink"/>
          </w:rPr>
          <w:t>2.5.3.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_Toc115700700 \h </w:instrText>
        </w:r>
        <w:r w:rsidR="00A22B82">
          <w:rPr>
            <w:webHidden/>
          </w:rPr>
        </w:r>
        <w:r w:rsidR="00A22B82">
          <w:rPr>
            <w:webHidden/>
          </w:rPr>
          <w:fldChar w:fldCharType="separate"/>
        </w:r>
        <w:r w:rsidR="00D4690E">
          <w:rPr>
            <w:webHidden/>
          </w:rPr>
          <w:t>11</w:t>
        </w:r>
        <w:r w:rsidR="00A22B82">
          <w:rPr>
            <w:webHidden/>
          </w:rPr>
          <w:fldChar w:fldCharType="end"/>
        </w:r>
      </w:hyperlink>
    </w:p>
    <w:p w14:paraId="654DC8E4" w14:textId="603D3EDF" w:rsidR="00A22B82" w:rsidRDefault="00000000">
      <w:pPr>
        <w:pStyle w:val="TOC3"/>
        <w:rPr>
          <w:rFonts w:asciiTheme="minorHAnsi" w:eastAsiaTheme="minorEastAsia" w:hAnsiTheme="minorHAnsi" w:cstheme="minorBidi"/>
          <w:szCs w:val="22"/>
          <w:lang w:bidi="ar-SA"/>
        </w:rPr>
      </w:pPr>
      <w:hyperlink w:anchor="_Toc115700701" w:history="1">
        <w:r w:rsidR="00A22B82" w:rsidRPr="00781A2D">
          <w:rPr>
            <w:rStyle w:val="Hyperlink"/>
          </w:rPr>
          <w:t>2.5.4.</w:t>
        </w:r>
        <w:r w:rsidR="00A22B82">
          <w:rPr>
            <w:rFonts w:asciiTheme="minorHAnsi" w:eastAsiaTheme="minorEastAsia" w:hAnsiTheme="minorHAnsi" w:cstheme="minorBidi"/>
            <w:szCs w:val="22"/>
            <w:lang w:bidi="ar-SA"/>
          </w:rPr>
          <w:tab/>
        </w:r>
        <w:r w:rsidR="00A22B82" w:rsidRPr="00781A2D">
          <w:rPr>
            <w:rStyle w:val="Hyperlink"/>
          </w:rPr>
          <w:t>Recommendation</w:t>
        </w:r>
        <w:r w:rsidR="00A22B82">
          <w:rPr>
            <w:webHidden/>
          </w:rPr>
          <w:tab/>
        </w:r>
        <w:r w:rsidR="00A22B82">
          <w:rPr>
            <w:webHidden/>
          </w:rPr>
          <w:fldChar w:fldCharType="begin"/>
        </w:r>
        <w:r w:rsidR="00A22B82">
          <w:rPr>
            <w:webHidden/>
          </w:rPr>
          <w:instrText xml:space="preserve"> PAGEREF _Toc115700701 \h </w:instrText>
        </w:r>
        <w:r w:rsidR="00A22B82">
          <w:rPr>
            <w:webHidden/>
          </w:rPr>
        </w:r>
        <w:r w:rsidR="00A22B82">
          <w:rPr>
            <w:webHidden/>
          </w:rPr>
          <w:fldChar w:fldCharType="separate"/>
        </w:r>
        <w:r w:rsidR="00D4690E">
          <w:rPr>
            <w:webHidden/>
          </w:rPr>
          <w:t>11</w:t>
        </w:r>
        <w:r w:rsidR="00A22B82">
          <w:rPr>
            <w:webHidden/>
          </w:rPr>
          <w:fldChar w:fldCharType="end"/>
        </w:r>
      </w:hyperlink>
    </w:p>
    <w:p w14:paraId="7420C0AC" w14:textId="628B17E2" w:rsidR="00A22B82" w:rsidRDefault="00000000">
      <w:pPr>
        <w:pStyle w:val="TOC3"/>
        <w:rPr>
          <w:rFonts w:asciiTheme="minorHAnsi" w:eastAsiaTheme="minorEastAsia" w:hAnsiTheme="minorHAnsi" w:cstheme="minorBidi"/>
          <w:szCs w:val="22"/>
          <w:lang w:bidi="ar-SA"/>
        </w:rPr>
      </w:pPr>
      <w:hyperlink w:anchor="_Toc115700702" w:history="1">
        <w:r w:rsidR="00A22B82" w:rsidRPr="00781A2D">
          <w:rPr>
            <w:rStyle w:val="Hyperlink"/>
          </w:rPr>
          <w:t>2.5.5.</w:t>
        </w:r>
        <w:r w:rsidR="00A22B82">
          <w:rPr>
            <w:rFonts w:asciiTheme="minorHAnsi" w:eastAsiaTheme="minorEastAsia" w:hAnsiTheme="minorHAnsi" w:cstheme="minorBidi"/>
            <w:szCs w:val="22"/>
            <w:lang w:bidi="ar-SA"/>
          </w:rPr>
          <w:tab/>
        </w:r>
        <w:r w:rsidR="00A22B82" w:rsidRPr="00781A2D">
          <w:rPr>
            <w:rStyle w:val="Hyperlink"/>
          </w:rPr>
          <w:t>Pseudo-Code/Implementation</w:t>
        </w:r>
        <w:r w:rsidR="00A22B82">
          <w:rPr>
            <w:webHidden/>
          </w:rPr>
          <w:tab/>
        </w:r>
        <w:r w:rsidR="00A22B82">
          <w:rPr>
            <w:webHidden/>
          </w:rPr>
          <w:fldChar w:fldCharType="begin"/>
        </w:r>
        <w:r w:rsidR="00A22B82">
          <w:rPr>
            <w:webHidden/>
          </w:rPr>
          <w:instrText xml:space="preserve"> PAGEREF _Toc115700702 \h </w:instrText>
        </w:r>
        <w:r w:rsidR="00A22B82">
          <w:rPr>
            <w:webHidden/>
          </w:rPr>
        </w:r>
        <w:r w:rsidR="00A22B82">
          <w:rPr>
            <w:webHidden/>
          </w:rPr>
          <w:fldChar w:fldCharType="separate"/>
        </w:r>
        <w:r w:rsidR="00D4690E">
          <w:rPr>
            <w:webHidden/>
          </w:rPr>
          <w:t>11</w:t>
        </w:r>
        <w:r w:rsidR="00A22B82">
          <w:rPr>
            <w:webHidden/>
          </w:rPr>
          <w:fldChar w:fldCharType="end"/>
        </w:r>
      </w:hyperlink>
    </w:p>
    <w:p w14:paraId="278C6B44" w14:textId="23976CCF" w:rsidR="00A22B82" w:rsidRDefault="00000000">
      <w:pPr>
        <w:pStyle w:val="TOC2"/>
        <w:rPr>
          <w:rFonts w:asciiTheme="minorHAnsi" w:eastAsiaTheme="minorEastAsia" w:hAnsiTheme="minorHAnsi" w:cstheme="minorBidi"/>
          <w:szCs w:val="22"/>
          <w:lang w:bidi="ar-SA"/>
        </w:rPr>
      </w:pPr>
      <w:hyperlink w:anchor="_Toc115700703" w:history="1">
        <w:r w:rsidR="00A22B82" w:rsidRPr="00781A2D">
          <w:rPr>
            <w:rStyle w:val="Hyperlink"/>
          </w:rPr>
          <w:t>2.6.</w:t>
        </w:r>
        <w:r w:rsidR="00A22B82">
          <w:rPr>
            <w:rFonts w:asciiTheme="minorHAnsi" w:eastAsiaTheme="minorEastAsia" w:hAnsiTheme="minorHAnsi" w:cstheme="minorBidi"/>
            <w:szCs w:val="22"/>
            <w:lang w:bidi="ar-SA"/>
          </w:rPr>
          <w:tab/>
        </w:r>
        <w:r w:rsidR="00A22B82" w:rsidRPr="00781A2D">
          <w:rPr>
            <w:rStyle w:val="Hyperlink"/>
          </w:rPr>
          <w:t>BEST PRACTICE – Let the User Opt-In to Advanced Experiences</w:t>
        </w:r>
        <w:r w:rsidR="00A22B82">
          <w:rPr>
            <w:webHidden/>
          </w:rPr>
          <w:tab/>
        </w:r>
        <w:r w:rsidR="00A22B82">
          <w:rPr>
            <w:webHidden/>
          </w:rPr>
          <w:fldChar w:fldCharType="begin"/>
        </w:r>
        <w:r w:rsidR="00A22B82">
          <w:rPr>
            <w:webHidden/>
          </w:rPr>
          <w:instrText xml:space="preserve"> PAGEREF _Toc115700703 \h </w:instrText>
        </w:r>
        <w:r w:rsidR="00A22B82">
          <w:rPr>
            <w:webHidden/>
          </w:rPr>
        </w:r>
        <w:r w:rsidR="00A22B82">
          <w:rPr>
            <w:webHidden/>
          </w:rPr>
          <w:fldChar w:fldCharType="separate"/>
        </w:r>
        <w:r w:rsidR="00D4690E">
          <w:rPr>
            <w:webHidden/>
          </w:rPr>
          <w:t>12</w:t>
        </w:r>
        <w:r w:rsidR="00A22B82">
          <w:rPr>
            <w:webHidden/>
          </w:rPr>
          <w:fldChar w:fldCharType="end"/>
        </w:r>
      </w:hyperlink>
    </w:p>
    <w:p w14:paraId="50FBCF04" w14:textId="4BDAF5C6" w:rsidR="00A22B82" w:rsidRDefault="00000000">
      <w:pPr>
        <w:pStyle w:val="TOC3"/>
        <w:rPr>
          <w:rFonts w:asciiTheme="minorHAnsi" w:eastAsiaTheme="minorEastAsia" w:hAnsiTheme="minorHAnsi" w:cstheme="minorBidi"/>
          <w:szCs w:val="22"/>
          <w:lang w:bidi="ar-SA"/>
        </w:rPr>
      </w:pPr>
      <w:hyperlink w:anchor="_Toc115700704" w:history="1">
        <w:r w:rsidR="00A22B82" w:rsidRPr="00781A2D">
          <w:rPr>
            <w:rStyle w:val="Hyperlink"/>
          </w:rPr>
          <w:t>2.6.1.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_Toc115700704 \h </w:instrText>
        </w:r>
        <w:r w:rsidR="00A22B82">
          <w:rPr>
            <w:webHidden/>
          </w:rPr>
        </w:r>
        <w:r w:rsidR="00A22B82">
          <w:rPr>
            <w:webHidden/>
          </w:rPr>
          <w:fldChar w:fldCharType="separate"/>
        </w:r>
        <w:r w:rsidR="00D4690E">
          <w:rPr>
            <w:webHidden/>
          </w:rPr>
          <w:t>12</w:t>
        </w:r>
        <w:r w:rsidR="00A22B82">
          <w:rPr>
            <w:webHidden/>
          </w:rPr>
          <w:fldChar w:fldCharType="end"/>
        </w:r>
      </w:hyperlink>
    </w:p>
    <w:p w14:paraId="6741B8F2" w14:textId="491DA824" w:rsidR="00A22B82" w:rsidRDefault="00000000">
      <w:pPr>
        <w:pStyle w:val="TOC3"/>
        <w:rPr>
          <w:rFonts w:asciiTheme="minorHAnsi" w:eastAsiaTheme="minorEastAsia" w:hAnsiTheme="minorHAnsi" w:cstheme="minorBidi"/>
          <w:szCs w:val="22"/>
          <w:lang w:bidi="ar-SA"/>
        </w:rPr>
      </w:pPr>
      <w:hyperlink w:anchor="_Toc115700705" w:history="1">
        <w:r w:rsidR="00A22B82" w:rsidRPr="00781A2D">
          <w:rPr>
            <w:rStyle w:val="Hyperlink"/>
          </w:rPr>
          <w:t>2.6.2.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_Toc115700705 \h </w:instrText>
        </w:r>
        <w:r w:rsidR="00A22B82">
          <w:rPr>
            <w:webHidden/>
          </w:rPr>
        </w:r>
        <w:r w:rsidR="00A22B82">
          <w:rPr>
            <w:webHidden/>
          </w:rPr>
          <w:fldChar w:fldCharType="separate"/>
        </w:r>
        <w:r w:rsidR="00D4690E">
          <w:rPr>
            <w:webHidden/>
          </w:rPr>
          <w:t>12</w:t>
        </w:r>
        <w:r w:rsidR="00A22B82">
          <w:rPr>
            <w:webHidden/>
          </w:rPr>
          <w:fldChar w:fldCharType="end"/>
        </w:r>
      </w:hyperlink>
    </w:p>
    <w:p w14:paraId="5F611CB7" w14:textId="493BEF3A" w:rsidR="00A22B82" w:rsidRDefault="00000000">
      <w:pPr>
        <w:pStyle w:val="TOC3"/>
        <w:rPr>
          <w:rFonts w:asciiTheme="minorHAnsi" w:eastAsiaTheme="minorEastAsia" w:hAnsiTheme="minorHAnsi" w:cstheme="minorBidi"/>
          <w:szCs w:val="22"/>
          <w:lang w:bidi="ar-SA"/>
        </w:rPr>
      </w:pPr>
      <w:hyperlink w:anchor="_Toc115700706" w:history="1">
        <w:r w:rsidR="00A22B82" w:rsidRPr="00781A2D">
          <w:rPr>
            <w:rStyle w:val="Hyperlink"/>
          </w:rPr>
          <w:t>2.6.3.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_Toc115700706 \h </w:instrText>
        </w:r>
        <w:r w:rsidR="00A22B82">
          <w:rPr>
            <w:webHidden/>
          </w:rPr>
        </w:r>
        <w:r w:rsidR="00A22B82">
          <w:rPr>
            <w:webHidden/>
          </w:rPr>
          <w:fldChar w:fldCharType="separate"/>
        </w:r>
        <w:r w:rsidR="00D4690E">
          <w:rPr>
            <w:webHidden/>
          </w:rPr>
          <w:t>12</w:t>
        </w:r>
        <w:r w:rsidR="00A22B82">
          <w:rPr>
            <w:webHidden/>
          </w:rPr>
          <w:fldChar w:fldCharType="end"/>
        </w:r>
      </w:hyperlink>
    </w:p>
    <w:p w14:paraId="2B977B8A" w14:textId="3570A046" w:rsidR="00A22B82" w:rsidRDefault="00000000">
      <w:pPr>
        <w:pStyle w:val="TOC3"/>
        <w:rPr>
          <w:rFonts w:asciiTheme="minorHAnsi" w:eastAsiaTheme="minorEastAsia" w:hAnsiTheme="minorHAnsi" w:cstheme="minorBidi"/>
          <w:szCs w:val="22"/>
          <w:lang w:bidi="ar-SA"/>
        </w:rPr>
      </w:pPr>
      <w:hyperlink w:anchor="_Toc115700707" w:history="1">
        <w:r w:rsidR="00A22B82" w:rsidRPr="00781A2D">
          <w:rPr>
            <w:rStyle w:val="Hyperlink"/>
          </w:rPr>
          <w:t>2.6.4.</w:t>
        </w:r>
        <w:r w:rsidR="00A22B82">
          <w:rPr>
            <w:rFonts w:asciiTheme="minorHAnsi" w:eastAsiaTheme="minorEastAsia" w:hAnsiTheme="minorHAnsi" w:cstheme="minorBidi"/>
            <w:szCs w:val="22"/>
            <w:lang w:bidi="ar-SA"/>
          </w:rPr>
          <w:tab/>
        </w:r>
        <w:r w:rsidR="00A22B82" w:rsidRPr="00781A2D">
          <w:rPr>
            <w:rStyle w:val="Hyperlink"/>
          </w:rPr>
          <w:t>Recommendation</w:t>
        </w:r>
        <w:r w:rsidR="00A22B82">
          <w:rPr>
            <w:webHidden/>
          </w:rPr>
          <w:tab/>
        </w:r>
        <w:r w:rsidR="00A22B82">
          <w:rPr>
            <w:webHidden/>
          </w:rPr>
          <w:fldChar w:fldCharType="begin"/>
        </w:r>
        <w:r w:rsidR="00A22B82">
          <w:rPr>
            <w:webHidden/>
          </w:rPr>
          <w:instrText xml:space="preserve"> PAGEREF _Toc115700707 \h </w:instrText>
        </w:r>
        <w:r w:rsidR="00A22B82">
          <w:rPr>
            <w:webHidden/>
          </w:rPr>
        </w:r>
        <w:r w:rsidR="00A22B82">
          <w:rPr>
            <w:webHidden/>
          </w:rPr>
          <w:fldChar w:fldCharType="separate"/>
        </w:r>
        <w:r w:rsidR="00D4690E">
          <w:rPr>
            <w:webHidden/>
          </w:rPr>
          <w:t>12</w:t>
        </w:r>
        <w:r w:rsidR="00A22B82">
          <w:rPr>
            <w:webHidden/>
          </w:rPr>
          <w:fldChar w:fldCharType="end"/>
        </w:r>
      </w:hyperlink>
    </w:p>
    <w:p w14:paraId="6D6B158D" w14:textId="63E1510F" w:rsidR="00A22B82" w:rsidRDefault="00000000">
      <w:pPr>
        <w:pStyle w:val="TOC3"/>
        <w:rPr>
          <w:rFonts w:asciiTheme="minorHAnsi" w:eastAsiaTheme="minorEastAsia" w:hAnsiTheme="minorHAnsi" w:cstheme="minorBidi"/>
          <w:szCs w:val="22"/>
          <w:lang w:bidi="ar-SA"/>
        </w:rPr>
      </w:pPr>
      <w:hyperlink w:anchor="_Toc115700708" w:history="1">
        <w:r w:rsidR="00A22B82" w:rsidRPr="00781A2D">
          <w:rPr>
            <w:rStyle w:val="Hyperlink"/>
          </w:rPr>
          <w:t>2.6.5.</w:t>
        </w:r>
        <w:r w:rsidR="00A22B82">
          <w:rPr>
            <w:rFonts w:asciiTheme="minorHAnsi" w:eastAsiaTheme="minorEastAsia" w:hAnsiTheme="minorHAnsi" w:cstheme="minorBidi"/>
            <w:szCs w:val="22"/>
            <w:lang w:bidi="ar-SA"/>
          </w:rPr>
          <w:tab/>
        </w:r>
        <w:r w:rsidR="00A22B82" w:rsidRPr="00781A2D">
          <w:rPr>
            <w:rStyle w:val="Hyperlink"/>
          </w:rPr>
          <w:t>Pseudo-Code/Implementation</w:t>
        </w:r>
        <w:r w:rsidR="00A22B82">
          <w:rPr>
            <w:webHidden/>
          </w:rPr>
          <w:tab/>
        </w:r>
        <w:r w:rsidR="00A22B82">
          <w:rPr>
            <w:webHidden/>
          </w:rPr>
          <w:fldChar w:fldCharType="begin"/>
        </w:r>
        <w:r w:rsidR="00A22B82">
          <w:rPr>
            <w:webHidden/>
          </w:rPr>
          <w:instrText xml:space="preserve"> PAGEREF _Toc115700708 \h </w:instrText>
        </w:r>
        <w:r w:rsidR="00A22B82">
          <w:rPr>
            <w:webHidden/>
          </w:rPr>
        </w:r>
        <w:r w:rsidR="00A22B82">
          <w:rPr>
            <w:webHidden/>
          </w:rPr>
          <w:fldChar w:fldCharType="separate"/>
        </w:r>
        <w:r w:rsidR="00D4690E">
          <w:rPr>
            <w:webHidden/>
          </w:rPr>
          <w:t>12</w:t>
        </w:r>
        <w:r w:rsidR="00A22B82">
          <w:rPr>
            <w:webHidden/>
          </w:rPr>
          <w:fldChar w:fldCharType="end"/>
        </w:r>
      </w:hyperlink>
    </w:p>
    <w:p w14:paraId="4026B9CF" w14:textId="614D3310" w:rsidR="00A22B82" w:rsidRDefault="00000000">
      <w:pPr>
        <w:pStyle w:val="TOC2"/>
        <w:rPr>
          <w:rFonts w:asciiTheme="minorHAnsi" w:eastAsiaTheme="minorEastAsia" w:hAnsiTheme="minorHAnsi" w:cstheme="minorBidi"/>
          <w:szCs w:val="22"/>
          <w:lang w:bidi="ar-SA"/>
        </w:rPr>
      </w:pPr>
      <w:hyperlink w:anchor="_Toc115700709" w:history="1">
        <w:r w:rsidR="00A22B82" w:rsidRPr="00781A2D">
          <w:rPr>
            <w:rStyle w:val="Hyperlink"/>
          </w:rPr>
          <w:t>2.7.</w:t>
        </w:r>
        <w:r w:rsidR="00A22B82">
          <w:rPr>
            <w:rFonts w:asciiTheme="minorHAnsi" w:eastAsiaTheme="minorEastAsia" w:hAnsiTheme="minorHAnsi" w:cstheme="minorBidi"/>
            <w:szCs w:val="22"/>
            <w:lang w:bidi="ar-SA"/>
          </w:rPr>
          <w:tab/>
        </w:r>
        <w:r w:rsidR="00A22B82" w:rsidRPr="00781A2D">
          <w:rPr>
            <w:rStyle w:val="Hyperlink"/>
            <w:rFonts w:eastAsia="Arial"/>
          </w:rPr>
          <w:t>BEST PRACTICE</w:t>
        </w:r>
        <w:r w:rsidR="00A22B82">
          <w:rPr>
            <w:rStyle w:val="Hyperlink"/>
            <w:rFonts w:eastAsia="Arial"/>
          </w:rPr>
          <w:t xml:space="preserve"> </w:t>
        </w:r>
        <w:r w:rsidR="00A22B82" w:rsidRPr="00781A2D">
          <w:rPr>
            <w:rStyle w:val="Hyperlink"/>
            <w:rFonts w:eastAsia="Arial"/>
          </w:rPr>
          <w:t xml:space="preserve">- </w:t>
        </w:r>
        <w:r w:rsidR="00A22B82" w:rsidRPr="00781A2D">
          <w:rPr>
            <w:rStyle w:val="Hyperlink"/>
          </w:rPr>
          <w:t>Look out for Upstream congestion</w:t>
        </w:r>
        <w:r w:rsidR="00A22B82">
          <w:rPr>
            <w:webHidden/>
          </w:rPr>
          <w:tab/>
        </w:r>
        <w:r w:rsidR="00A22B82">
          <w:rPr>
            <w:webHidden/>
          </w:rPr>
          <w:fldChar w:fldCharType="begin"/>
        </w:r>
        <w:r w:rsidR="00A22B82">
          <w:rPr>
            <w:webHidden/>
          </w:rPr>
          <w:instrText xml:space="preserve"> PAGEREF _Toc115700709 \h </w:instrText>
        </w:r>
        <w:r w:rsidR="00A22B82">
          <w:rPr>
            <w:webHidden/>
          </w:rPr>
        </w:r>
        <w:r w:rsidR="00A22B82">
          <w:rPr>
            <w:webHidden/>
          </w:rPr>
          <w:fldChar w:fldCharType="separate"/>
        </w:r>
        <w:r w:rsidR="00D4690E">
          <w:rPr>
            <w:webHidden/>
          </w:rPr>
          <w:t>12</w:t>
        </w:r>
        <w:r w:rsidR="00A22B82">
          <w:rPr>
            <w:webHidden/>
          </w:rPr>
          <w:fldChar w:fldCharType="end"/>
        </w:r>
      </w:hyperlink>
    </w:p>
    <w:p w14:paraId="28B31025" w14:textId="24CF2086" w:rsidR="00A22B82" w:rsidRDefault="00000000">
      <w:pPr>
        <w:pStyle w:val="TOC3"/>
        <w:rPr>
          <w:rFonts w:asciiTheme="minorHAnsi" w:eastAsiaTheme="minorEastAsia" w:hAnsiTheme="minorHAnsi" w:cstheme="minorBidi"/>
          <w:szCs w:val="22"/>
          <w:lang w:bidi="ar-SA"/>
        </w:rPr>
      </w:pPr>
      <w:hyperlink w:anchor="_Toc115700710" w:history="1">
        <w:r w:rsidR="00A22B82" w:rsidRPr="00781A2D">
          <w:rPr>
            <w:rStyle w:val="Hyperlink"/>
          </w:rPr>
          <w:t>2.7.1.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_Toc115700710 \h </w:instrText>
        </w:r>
        <w:r w:rsidR="00A22B82">
          <w:rPr>
            <w:webHidden/>
          </w:rPr>
        </w:r>
        <w:r w:rsidR="00A22B82">
          <w:rPr>
            <w:webHidden/>
          </w:rPr>
          <w:fldChar w:fldCharType="separate"/>
        </w:r>
        <w:r w:rsidR="00D4690E">
          <w:rPr>
            <w:webHidden/>
          </w:rPr>
          <w:t>12</w:t>
        </w:r>
        <w:r w:rsidR="00A22B82">
          <w:rPr>
            <w:webHidden/>
          </w:rPr>
          <w:fldChar w:fldCharType="end"/>
        </w:r>
      </w:hyperlink>
    </w:p>
    <w:p w14:paraId="787F1C07" w14:textId="05CEADFD" w:rsidR="00A22B82" w:rsidRDefault="00000000">
      <w:pPr>
        <w:pStyle w:val="TOC3"/>
        <w:rPr>
          <w:rFonts w:asciiTheme="minorHAnsi" w:eastAsiaTheme="minorEastAsia" w:hAnsiTheme="minorHAnsi" w:cstheme="minorBidi"/>
          <w:szCs w:val="22"/>
          <w:lang w:bidi="ar-SA"/>
        </w:rPr>
      </w:pPr>
      <w:hyperlink w:anchor="_Toc115700711" w:history="1">
        <w:r w:rsidR="00A22B82" w:rsidRPr="00781A2D">
          <w:rPr>
            <w:rStyle w:val="Hyperlink"/>
          </w:rPr>
          <w:t>2.7.2.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_Toc115700711 \h </w:instrText>
        </w:r>
        <w:r w:rsidR="00A22B82">
          <w:rPr>
            <w:webHidden/>
          </w:rPr>
        </w:r>
        <w:r w:rsidR="00A22B82">
          <w:rPr>
            <w:webHidden/>
          </w:rPr>
          <w:fldChar w:fldCharType="separate"/>
        </w:r>
        <w:r w:rsidR="00D4690E">
          <w:rPr>
            <w:webHidden/>
          </w:rPr>
          <w:t>12</w:t>
        </w:r>
        <w:r w:rsidR="00A22B82">
          <w:rPr>
            <w:webHidden/>
          </w:rPr>
          <w:fldChar w:fldCharType="end"/>
        </w:r>
      </w:hyperlink>
    </w:p>
    <w:p w14:paraId="3F632869" w14:textId="3AAE4467" w:rsidR="00A22B82" w:rsidRDefault="00000000">
      <w:pPr>
        <w:pStyle w:val="TOC3"/>
        <w:rPr>
          <w:rFonts w:asciiTheme="minorHAnsi" w:eastAsiaTheme="minorEastAsia" w:hAnsiTheme="minorHAnsi" w:cstheme="minorBidi"/>
          <w:szCs w:val="22"/>
          <w:lang w:bidi="ar-SA"/>
        </w:rPr>
      </w:pPr>
      <w:hyperlink w:anchor="_Toc115700712" w:history="1">
        <w:r w:rsidR="00A22B82" w:rsidRPr="00781A2D">
          <w:rPr>
            <w:rStyle w:val="Hyperlink"/>
          </w:rPr>
          <w:t>2.7.3.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_Toc115700712 \h </w:instrText>
        </w:r>
        <w:r w:rsidR="00A22B82">
          <w:rPr>
            <w:webHidden/>
          </w:rPr>
        </w:r>
        <w:r w:rsidR="00A22B82">
          <w:rPr>
            <w:webHidden/>
          </w:rPr>
          <w:fldChar w:fldCharType="separate"/>
        </w:r>
        <w:r w:rsidR="00D4690E">
          <w:rPr>
            <w:webHidden/>
          </w:rPr>
          <w:t>13</w:t>
        </w:r>
        <w:r w:rsidR="00A22B82">
          <w:rPr>
            <w:webHidden/>
          </w:rPr>
          <w:fldChar w:fldCharType="end"/>
        </w:r>
      </w:hyperlink>
    </w:p>
    <w:p w14:paraId="5A122553" w14:textId="1AAB67A6" w:rsidR="00A22B82" w:rsidRDefault="00000000">
      <w:pPr>
        <w:pStyle w:val="TOC3"/>
        <w:rPr>
          <w:rFonts w:asciiTheme="minorHAnsi" w:eastAsiaTheme="minorEastAsia" w:hAnsiTheme="minorHAnsi" w:cstheme="minorBidi"/>
          <w:szCs w:val="22"/>
          <w:lang w:bidi="ar-SA"/>
        </w:rPr>
      </w:pPr>
      <w:hyperlink w:anchor="_Toc115700713" w:history="1">
        <w:r w:rsidR="00A22B82" w:rsidRPr="00781A2D">
          <w:rPr>
            <w:rStyle w:val="Hyperlink"/>
          </w:rPr>
          <w:t>2.7.4.</w:t>
        </w:r>
        <w:r w:rsidR="00A22B82">
          <w:rPr>
            <w:rFonts w:asciiTheme="minorHAnsi" w:eastAsiaTheme="minorEastAsia" w:hAnsiTheme="minorHAnsi" w:cstheme="minorBidi"/>
            <w:szCs w:val="22"/>
            <w:lang w:bidi="ar-SA"/>
          </w:rPr>
          <w:tab/>
        </w:r>
        <w:r w:rsidR="00A22B82" w:rsidRPr="00781A2D">
          <w:rPr>
            <w:rStyle w:val="Hyperlink"/>
          </w:rPr>
          <w:t>Recommendations</w:t>
        </w:r>
        <w:r w:rsidR="00A22B82">
          <w:rPr>
            <w:webHidden/>
          </w:rPr>
          <w:tab/>
        </w:r>
        <w:r w:rsidR="00A22B82">
          <w:rPr>
            <w:webHidden/>
          </w:rPr>
          <w:fldChar w:fldCharType="begin"/>
        </w:r>
        <w:r w:rsidR="00A22B82">
          <w:rPr>
            <w:webHidden/>
          </w:rPr>
          <w:instrText xml:space="preserve"> PAGEREF _Toc115700713 \h </w:instrText>
        </w:r>
        <w:r w:rsidR="00A22B82">
          <w:rPr>
            <w:webHidden/>
          </w:rPr>
        </w:r>
        <w:r w:rsidR="00A22B82">
          <w:rPr>
            <w:webHidden/>
          </w:rPr>
          <w:fldChar w:fldCharType="separate"/>
        </w:r>
        <w:r w:rsidR="00D4690E">
          <w:rPr>
            <w:webHidden/>
          </w:rPr>
          <w:t>13</w:t>
        </w:r>
        <w:r w:rsidR="00A22B82">
          <w:rPr>
            <w:webHidden/>
          </w:rPr>
          <w:fldChar w:fldCharType="end"/>
        </w:r>
      </w:hyperlink>
    </w:p>
    <w:p w14:paraId="052ED18C" w14:textId="607E6D9C" w:rsidR="00A22B82" w:rsidRDefault="00000000">
      <w:pPr>
        <w:pStyle w:val="TOC2"/>
        <w:rPr>
          <w:rFonts w:asciiTheme="minorHAnsi" w:eastAsiaTheme="minorEastAsia" w:hAnsiTheme="minorHAnsi" w:cstheme="minorBidi"/>
          <w:szCs w:val="22"/>
          <w:lang w:bidi="ar-SA"/>
        </w:rPr>
      </w:pPr>
      <w:hyperlink w:anchor="_Toc115700714" w:history="1">
        <w:r w:rsidR="00A22B82" w:rsidRPr="00781A2D">
          <w:rPr>
            <w:rStyle w:val="Hyperlink"/>
          </w:rPr>
          <w:t>2.8.</w:t>
        </w:r>
        <w:r w:rsidR="00A22B82">
          <w:rPr>
            <w:rFonts w:asciiTheme="minorHAnsi" w:eastAsiaTheme="minorEastAsia" w:hAnsiTheme="minorHAnsi" w:cstheme="minorBidi"/>
            <w:szCs w:val="22"/>
            <w:lang w:bidi="ar-SA"/>
          </w:rPr>
          <w:tab/>
        </w:r>
        <w:r w:rsidR="00A22B82" w:rsidRPr="00781A2D">
          <w:rPr>
            <w:rStyle w:val="Hyperlink"/>
            <w:rFonts w:eastAsia="Arial"/>
          </w:rPr>
          <w:t>BEST PRACTICE -</w:t>
        </w:r>
        <w:r w:rsidR="00A22B82">
          <w:rPr>
            <w:rStyle w:val="Hyperlink"/>
            <w:rFonts w:eastAsia="Arial"/>
          </w:rPr>
          <w:t xml:space="preserve"> </w:t>
        </w:r>
        <w:r w:rsidR="00A22B82" w:rsidRPr="00781A2D">
          <w:rPr>
            <w:rStyle w:val="Hyperlink"/>
          </w:rPr>
          <w:t>Push, Don’t Poll!</w:t>
        </w:r>
        <w:r w:rsidR="00A22B82">
          <w:rPr>
            <w:webHidden/>
          </w:rPr>
          <w:tab/>
        </w:r>
        <w:r w:rsidR="00A22B82">
          <w:rPr>
            <w:webHidden/>
          </w:rPr>
          <w:fldChar w:fldCharType="begin"/>
        </w:r>
        <w:r w:rsidR="00A22B82">
          <w:rPr>
            <w:webHidden/>
          </w:rPr>
          <w:instrText xml:space="preserve"> PAGEREF _Toc115700714 \h </w:instrText>
        </w:r>
        <w:r w:rsidR="00A22B82">
          <w:rPr>
            <w:webHidden/>
          </w:rPr>
        </w:r>
        <w:r w:rsidR="00A22B82">
          <w:rPr>
            <w:webHidden/>
          </w:rPr>
          <w:fldChar w:fldCharType="separate"/>
        </w:r>
        <w:r w:rsidR="00D4690E">
          <w:rPr>
            <w:webHidden/>
          </w:rPr>
          <w:t>13</w:t>
        </w:r>
        <w:r w:rsidR="00A22B82">
          <w:rPr>
            <w:webHidden/>
          </w:rPr>
          <w:fldChar w:fldCharType="end"/>
        </w:r>
      </w:hyperlink>
    </w:p>
    <w:p w14:paraId="7029AD04" w14:textId="48D809C4" w:rsidR="00A22B82" w:rsidRDefault="00000000">
      <w:pPr>
        <w:pStyle w:val="TOC3"/>
        <w:rPr>
          <w:rFonts w:asciiTheme="minorHAnsi" w:eastAsiaTheme="minorEastAsia" w:hAnsiTheme="minorHAnsi" w:cstheme="minorBidi"/>
          <w:szCs w:val="22"/>
          <w:lang w:bidi="ar-SA"/>
        </w:rPr>
      </w:pPr>
      <w:hyperlink w:anchor="_Toc115700715" w:history="1">
        <w:r w:rsidR="00A22B82" w:rsidRPr="00781A2D">
          <w:rPr>
            <w:rStyle w:val="Hyperlink"/>
          </w:rPr>
          <w:t>2.8.1.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_Toc115700715 \h </w:instrText>
        </w:r>
        <w:r w:rsidR="00A22B82">
          <w:rPr>
            <w:webHidden/>
          </w:rPr>
        </w:r>
        <w:r w:rsidR="00A22B82">
          <w:rPr>
            <w:webHidden/>
          </w:rPr>
          <w:fldChar w:fldCharType="separate"/>
        </w:r>
        <w:r w:rsidR="00D4690E">
          <w:rPr>
            <w:webHidden/>
          </w:rPr>
          <w:t>13</w:t>
        </w:r>
        <w:r w:rsidR="00A22B82">
          <w:rPr>
            <w:webHidden/>
          </w:rPr>
          <w:fldChar w:fldCharType="end"/>
        </w:r>
      </w:hyperlink>
    </w:p>
    <w:p w14:paraId="09DF6566" w14:textId="23701112" w:rsidR="00A22B82" w:rsidRDefault="00000000">
      <w:pPr>
        <w:pStyle w:val="TOC3"/>
        <w:rPr>
          <w:rFonts w:asciiTheme="minorHAnsi" w:eastAsiaTheme="minorEastAsia" w:hAnsiTheme="minorHAnsi" w:cstheme="minorBidi"/>
          <w:szCs w:val="22"/>
          <w:lang w:bidi="ar-SA"/>
        </w:rPr>
      </w:pPr>
      <w:hyperlink w:anchor="_Toc115700716" w:history="1">
        <w:r w:rsidR="00A22B82" w:rsidRPr="00781A2D">
          <w:rPr>
            <w:rStyle w:val="Hyperlink"/>
          </w:rPr>
          <w:t>2.8.2.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_Toc115700716 \h </w:instrText>
        </w:r>
        <w:r w:rsidR="00A22B82">
          <w:rPr>
            <w:webHidden/>
          </w:rPr>
        </w:r>
        <w:r w:rsidR="00A22B82">
          <w:rPr>
            <w:webHidden/>
          </w:rPr>
          <w:fldChar w:fldCharType="separate"/>
        </w:r>
        <w:r w:rsidR="00D4690E">
          <w:rPr>
            <w:webHidden/>
          </w:rPr>
          <w:t>13</w:t>
        </w:r>
        <w:r w:rsidR="00A22B82">
          <w:rPr>
            <w:webHidden/>
          </w:rPr>
          <w:fldChar w:fldCharType="end"/>
        </w:r>
      </w:hyperlink>
    </w:p>
    <w:p w14:paraId="5A419FBE" w14:textId="77E94B66" w:rsidR="00A22B82" w:rsidRDefault="00000000">
      <w:pPr>
        <w:pStyle w:val="TOC3"/>
        <w:rPr>
          <w:rFonts w:asciiTheme="minorHAnsi" w:eastAsiaTheme="minorEastAsia" w:hAnsiTheme="minorHAnsi" w:cstheme="minorBidi"/>
          <w:szCs w:val="22"/>
          <w:lang w:bidi="ar-SA"/>
        </w:rPr>
      </w:pPr>
      <w:hyperlink w:anchor="_Toc115700717" w:history="1">
        <w:r w:rsidR="00A22B82" w:rsidRPr="00781A2D">
          <w:rPr>
            <w:rStyle w:val="Hyperlink"/>
          </w:rPr>
          <w:t>2.8.3.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_Toc115700717 \h </w:instrText>
        </w:r>
        <w:r w:rsidR="00A22B82">
          <w:rPr>
            <w:webHidden/>
          </w:rPr>
        </w:r>
        <w:r w:rsidR="00A22B82">
          <w:rPr>
            <w:webHidden/>
          </w:rPr>
          <w:fldChar w:fldCharType="separate"/>
        </w:r>
        <w:r w:rsidR="00D4690E">
          <w:rPr>
            <w:webHidden/>
          </w:rPr>
          <w:t>14</w:t>
        </w:r>
        <w:r w:rsidR="00A22B82">
          <w:rPr>
            <w:webHidden/>
          </w:rPr>
          <w:fldChar w:fldCharType="end"/>
        </w:r>
      </w:hyperlink>
    </w:p>
    <w:p w14:paraId="229A23E0" w14:textId="7B4E854B" w:rsidR="00A22B82" w:rsidRDefault="00000000">
      <w:pPr>
        <w:pStyle w:val="TOC3"/>
        <w:rPr>
          <w:rFonts w:asciiTheme="minorHAnsi" w:eastAsiaTheme="minorEastAsia" w:hAnsiTheme="minorHAnsi" w:cstheme="minorBidi"/>
          <w:szCs w:val="22"/>
          <w:lang w:bidi="ar-SA"/>
        </w:rPr>
      </w:pPr>
      <w:hyperlink w:anchor="_Toc115700718" w:history="1">
        <w:r w:rsidR="00A22B82" w:rsidRPr="00781A2D">
          <w:rPr>
            <w:rStyle w:val="Hyperlink"/>
          </w:rPr>
          <w:t>2.8.4.</w:t>
        </w:r>
        <w:r w:rsidR="00A22B82">
          <w:rPr>
            <w:rFonts w:asciiTheme="minorHAnsi" w:eastAsiaTheme="minorEastAsia" w:hAnsiTheme="minorHAnsi" w:cstheme="minorBidi"/>
            <w:szCs w:val="22"/>
            <w:lang w:bidi="ar-SA"/>
          </w:rPr>
          <w:tab/>
        </w:r>
        <w:r w:rsidR="00A22B82" w:rsidRPr="00781A2D">
          <w:rPr>
            <w:rStyle w:val="Hyperlink"/>
          </w:rPr>
          <w:t>Recommendations</w:t>
        </w:r>
        <w:r w:rsidR="00A22B82">
          <w:rPr>
            <w:webHidden/>
          </w:rPr>
          <w:tab/>
        </w:r>
        <w:r w:rsidR="00A22B82">
          <w:rPr>
            <w:webHidden/>
          </w:rPr>
          <w:fldChar w:fldCharType="begin"/>
        </w:r>
        <w:r w:rsidR="00A22B82">
          <w:rPr>
            <w:webHidden/>
          </w:rPr>
          <w:instrText xml:space="preserve"> PAGEREF _Toc115700718 \h </w:instrText>
        </w:r>
        <w:r w:rsidR="00A22B82">
          <w:rPr>
            <w:webHidden/>
          </w:rPr>
        </w:r>
        <w:r w:rsidR="00A22B82">
          <w:rPr>
            <w:webHidden/>
          </w:rPr>
          <w:fldChar w:fldCharType="separate"/>
        </w:r>
        <w:r w:rsidR="00D4690E">
          <w:rPr>
            <w:webHidden/>
          </w:rPr>
          <w:t>14</w:t>
        </w:r>
        <w:r w:rsidR="00A22B82">
          <w:rPr>
            <w:webHidden/>
          </w:rPr>
          <w:fldChar w:fldCharType="end"/>
        </w:r>
      </w:hyperlink>
    </w:p>
    <w:p w14:paraId="0E5F18C7" w14:textId="100E00BD" w:rsidR="00A22B82" w:rsidRDefault="00000000">
      <w:pPr>
        <w:pStyle w:val="TOC3"/>
        <w:rPr>
          <w:rFonts w:asciiTheme="minorHAnsi" w:eastAsiaTheme="minorEastAsia" w:hAnsiTheme="minorHAnsi" w:cstheme="minorBidi"/>
          <w:szCs w:val="22"/>
          <w:lang w:bidi="ar-SA"/>
        </w:rPr>
      </w:pPr>
      <w:hyperlink w:anchor="_Toc115700719" w:history="1">
        <w:r w:rsidR="00A22B82" w:rsidRPr="00781A2D">
          <w:rPr>
            <w:rStyle w:val="Hyperlink"/>
          </w:rPr>
          <w:t>2.8.5.</w:t>
        </w:r>
        <w:r w:rsidR="00A22B82">
          <w:rPr>
            <w:rFonts w:asciiTheme="minorHAnsi" w:eastAsiaTheme="minorEastAsia" w:hAnsiTheme="minorHAnsi" w:cstheme="minorBidi"/>
            <w:szCs w:val="22"/>
            <w:lang w:bidi="ar-SA"/>
          </w:rPr>
          <w:tab/>
        </w:r>
        <w:r w:rsidR="00A22B82" w:rsidRPr="00781A2D">
          <w:rPr>
            <w:rStyle w:val="Hyperlink"/>
          </w:rPr>
          <w:t>Pseudo-Code/Implementation</w:t>
        </w:r>
        <w:r w:rsidR="00A22B82">
          <w:rPr>
            <w:webHidden/>
          </w:rPr>
          <w:tab/>
        </w:r>
        <w:r w:rsidR="00A22B82">
          <w:rPr>
            <w:webHidden/>
          </w:rPr>
          <w:fldChar w:fldCharType="begin"/>
        </w:r>
        <w:r w:rsidR="00A22B82">
          <w:rPr>
            <w:webHidden/>
          </w:rPr>
          <w:instrText xml:space="preserve"> PAGEREF _Toc115700719 \h </w:instrText>
        </w:r>
        <w:r w:rsidR="00A22B82">
          <w:rPr>
            <w:webHidden/>
          </w:rPr>
        </w:r>
        <w:r w:rsidR="00A22B82">
          <w:rPr>
            <w:webHidden/>
          </w:rPr>
          <w:fldChar w:fldCharType="separate"/>
        </w:r>
        <w:r w:rsidR="00D4690E">
          <w:rPr>
            <w:webHidden/>
          </w:rPr>
          <w:t>14</w:t>
        </w:r>
        <w:r w:rsidR="00A22B82">
          <w:rPr>
            <w:webHidden/>
          </w:rPr>
          <w:fldChar w:fldCharType="end"/>
        </w:r>
      </w:hyperlink>
    </w:p>
    <w:p w14:paraId="714639F2" w14:textId="7F51701A" w:rsidR="00A22B82" w:rsidRDefault="00000000">
      <w:pPr>
        <w:pStyle w:val="TOC2"/>
        <w:rPr>
          <w:rFonts w:asciiTheme="minorHAnsi" w:eastAsiaTheme="minorEastAsia" w:hAnsiTheme="minorHAnsi" w:cstheme="minorBidi"/>
          <w:szCs w:val="22"/>
          <w:lang w:bidi="ar-SA"/>
        </w:rPr>
      </w:pPr>
      <w:hyperlink w:anchor="_Toc115700720" w:history="1">
        <w:r w:rsidR="00A22B82" w:rsidRPr="00781A2D">
          <w:rPr>
            <w:rStyle w:val="Hyperlink"/>
            <w:rFonts w:eastAsia="Arial"/>
          </w:rPr>
          <w:t>2.9.</w:t>
        </w:r>
        <w:r w:rsidR="00A22B82">
          <w:rPr>
            <w:rFonts w:asciiTheme="minorHAnsi" w:eastAsiaTheme="minorEastAsia" w:hAnsiTheme="minorHAnsi" w:cstheme="minorBidi"/>
            <w:szCs w:val="22"/>
            <w:lang w:bidi="ar-SA"/>
          </w:rPr>
          <w:tab/>
        </w:r>
        <w:r w:rsidR="00A22B82" w:rsidRPr="00781A2D">
          <w:rPr>
            <w:rStyle w:val="Hyperlink"/>
            <w:rFonts w:eastAsia="Arial"/>
          </w:rPr>
          <w:t>BEST PRACTICE</w:t>
        </w:r>
        <w:r w:rsidR="00A22B82">
          <w:rPr>
            <w:rStyle w:val="Hyperlink"/>
            <w:rFonts w:eastAsia="Arial"/>
          </w:rPr>
          <w:t xml:space="preserve"> </w:t>
        </w:r>
        <w:r w:rsidR="00A22B82" w:rsidRPr="00781A2D">
          <w:rPr>
            <w:rStyle w:val="Hyperlink"/>
            <w:rFonts w:eastAsia="Arial"/>
          </w:rPr>
          <w:t>– Have a good fallback source of data</w:t>
        </w:r>
        <w:r w:rsidR="00A22B82">
          <w:rPr>
            <w:webHidden/>
          </w:rPr>
          <w:tab/>
        </w:r>
        <w:r w:rsidR="00A22B82">
          <w:rPr>
            <w:webHidden/>
          </w:rPr>
          <w:fldChar w:fldCharType="begin"/>
        </w:r>
        <w:r w:rsidR="00A22B82">
          <w:rPr>
            <w:webHidden/>
          </w:rPr>
          <w:instrText xml:space="preserve"> PAGEREF _Toc115700720 \h </w:instrText>
        </w:r>
        <w:r w:rsidR="00A22B82">
          <w:rPr>
            <w:webHidden/>
          </w:rPr>
        </w:r>
        <w:r w:rsidR="00A22B82">
          <w:rPr>
            <w:webHidden/>
          </w:rPr>
          <w:fldChar w:fldCharType="separate"/>
        </w:r>
        <w:r w:rsidR="00D4690E">
          <w:rPr>
            <w:webHidden/>
          </w:rPr>
          <w:t>14</w:t>
        </w:r>
        <w:r w:rsidR="00A22B82">
          <w:rPr>
            <w:webHidden/>
          </w:rPr>
          <w:fldChar w:fldCharType="end"/>
        </w:r>
      </w:hyperlink>
    </w:p>
    <w:p w14:paraId="2E29E6D6" w14:textId="1735C682" w:rsidR="00A22B82" w:rsidRDefault="00000000">
      <w:pPr>
        <w:pStyle w:val="TOC3"/>
        <w:rPr>
          <w:rFonts w:asciiTheme="minorHAnsi" w:eastAsiaTheme="minorEastAsia" w:hAnsiTheme="minorHAnsi" w:cstheme="minorBidi"/>
          <w:szCs w:val="22"/>
          <w:lang w:bidi="ar-SA"/>
        </w:rPr>
      </w:pPr>
      <w:hyperlink w:anchor="_Toc115700721" w:history="1">
        <w:r w:rsidR="00A22B82" w:rsidRPr="00781A2D">
          <w:rPr>
            <w:rStyle w:val="Hyperlink"/>
            <w:lang w:val="fr-FR"/>
          </w:rPr>
          <w:t>2.9.1.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_Toc115700721 \h </w:instrText>
        </w:r>
        <w:r w:rsidR="00A22B82">
          <w:rPr>
            <w:webHidden/>
          </w:rPr>
        </w:r>
        <w:r w:rsidR="00A22B82">
          <w:rPr>
            <w:webHidden/>
          </w:rPr>
          <w:fldChar w:fldCharType="separate"/>
        </w:r>
        <w:r w:rsidR="00D4690E">
          <w:rPr>
            <w:webHidden/>
          </w:rPr>
          <w:t>14</w:t>
        </w:r>
        <w:r w:rsidR="00A22B82">
          <w:rPr>
            <w:webHidden/>
          </w:rPr>
          <w:fldChar w:fldCharType="end"/>
        </w:r>
      </w:hyperlink>
    </w:p>
    <w:p w14:paraId="18896534" w14:textId="64496918" w:rsidR="00A22B82" w:rsidRDefault="00000000">
      <w:pPr>
        <w:pStyle w:val="TOC3"/>
        <w:rPr>
          <w:rFonts w:asciiTheme="minorHAnsi" w:eastAsiaTheme="minorEastAsia" w:hAnsiTheme="minorHAnsi" w:cstheme="minorBidi"/>
          <w:szCs w:val="22"/>
          <w:lang w:bidi="ar-SA"/>
        </w:rPr>
      </w:pPr>
      <w:hyperlink w:anchor="_Toc115700722" w:history="1">
        <w:r w:rsidR="00A22B82" w:rsidRPr="00781A2D">
          <w:rPr>
            <w:rStyle w:val="Hyperlink"/>
          </w:rPr>
          <w:t>2.9.2.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_Toc115700722 \h </w:instrText>
        </w:r>
        <w:r w:rsidR="00A22B82">
          <w:rPr>
            <w:webHidden/>
          </w:rPr>
        </w:r>
        <w:r w:rsidR="00A22B82">
          <w:rPr>
            <w:webHidden/>
          </w:rPr>
          <w:fldChar w:fldCharType="separate"/>
        </w:r>
        <w:r w:rsidR="00D4690E">
          <w:rPr>
            <w:webHidden/>
          </w:rPr>
          <w:t>14</w:t>
        </w:r>
        <w:r w:rsidR="00A22B82">
          <w:rPr>
            <w:webHidden/>
          </w:rPr>
          <w:fldChar w:fldCharType="end"/>
        </w:r>
      </w:hyperlink>
    </w:p>
    <w:p w14:paraId="69FC3DFA" w14:textId="2A694104" w:rsidR="00A22B82" w:rsidRDefault="00000000">
      <w:pPr>
        <w:pStyle w:val="TOC3"/>
        <w:rPr>
          <w:rFonts w:asciiTheme="minorHAnsi" w:eastAsiaTheme="minorEastAsia" w:hAnsiTheme="minorHAnsi" w:cstheme="minorBidi"/>
          <w:szCs w:val="22"/>
          <w:lang w:bidi="ar-SA"/>
        </w:rPr>
      </w:pPr>
      <w:hyperlink w:anchor="_Toc115700723" w:history="1">
        <w:r w:rsidR="00A22B82" w:rsidRPr="00781A2D">
          <w:rPr>
            <w:rStyle w:val="Hyperlink"/>
          </w:rPr>
          <w:t>2.9.3.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_Toc115700723 \h </w:instrText>
        </w:r>
        <w:r w:rsidR="00A22B82">
          <w:rPr>
            <w:webHidden/>
          </w:rPr>
        </w:r>
        <w:r w:rsidR="00A22B82">
          <w:rPr>
            <w:webHidden/>
          </w:rPr>
          <w:fldChar w:fldCharType="separate"/>
        </w:r>
        <w:r w:rsidR="00D4690E">
          <w:rPr>
            <w:webHidden/>
          </w:rPr>
          <w:t>15</w:t>
        </w:r>
        <w:r w:rsidR="00A22B82">
          <w:rPr>
            <w:webHidden/>
          </w:rPr>
          <w:fldChar w:fldCharType="end"/>
        </w:r>
      </w:hyperlink>
    </w:p>
    <w:p w14:paraId="0CE2819B" w14:textId="6D0FF18A" w:rsidR="00A22B82" w:rsidRDefault="00000000">
      <w:pPr>
        <w:pStyle w:val="TOC3"/>
        <w:rPr>
          <w:rFonts w:asciiTheme="minorHAnsi" w:eastAsiaTheme="minorEastAsia" w:hAnsiTheme="minorHAnsi" w:cstheme="minorBidi"/>
          <w:szCs w:val="22"/>
          <w:lang w:bidi="ar-SA"/>
        </w:rPr>
      </w:pPr>
      <w:hyperlink w:anchor="_Toc115700724" w:history="1">
        <w:r w:rsidR="00A22B82" w:rsidRPr="00781A2D">
          <w:rPr>
            <w:rStyle w:val="Hyperlink"/>
          </w:rPr>
          <w:t>2.9.4.</w:t>
        </w:r>
        <w:r w:rsidR="00A22B82">
          <w:rPr>
            <w:rFonts w:asciiTheme="minorHAnsi" w:eastAsiaTheme="minorEastAsia" w:hAnsiTheme="minorHAnsi" w:cstheme="minorBidi"/>
            <w:szCs w:val="22"/>
            <w:lang w:bidi="ar-SA"/>
          </w:rPr>
          <w:tab/>
        </w:r>
        <w:r w:rsidR="00A22B82" w:rsidRPr="00781A2D">
          <w:rPr>
            <w:rStyle w:val="Hyperlink"/>
          </w:rPr>
          <w:t>Recommendations</w:t>
        </w:r>
        <w:r w:rsidR="00A22B82">
          <w:rPr>
            <w:webHidden/>
          </w:rPr>
          <w:tab/>
        </w:r>
        <w:r w:rsidR="00A22B82">
          <w:rPr>
            <w:webHidden/>
          </w:rPr>
          <w:fldChar w:fldCharType="begin"/>
        </w:r>
        <w:r w:rsidR="00A22B82">
          <w:rPr>
            <w:webHidden/>
          </w:rPr>
          <w:instrText xml:space="preserve"> PAGEREF _Toc115700724 \h </w:instrText>
        </w:r>
        <w:r w:rsidR="00A22B82">
          <w:rPr>
            <w:webHidden/>
          </w:rPr>
        </w:r>
        <w:r w:rsidR="00A22B82">
          <w:rPr>
            <w:webHidden/>
          </w:rPr>
          <w:fldChar w:fldCharType="separate"/>
        </w:r>
        <w:r w:rsidR="00D4690E">
          <w:rPr>
            <w:webHidden/>
          </w:rPr>
          <w:t>15</w:t>
        </w:r>
        <w:r w:rsidR="00A22B82">
          <w:rPr>
            <w:webHidden/>
          </w:rPr>
          <w:fldChar w:fldCharType="end"/>
        </w:r>
      </w:hyperlink>
    </w:p>
    <w:p w14:paraId="6892CC5B" w14:textId="287C07F1" w:rsidR="00A22B82" w:rsidRDefault="00000000">
      <w:pPr>
        <w:pStyle w:val="TOC2"/>
        <w:rPr>
          <w:rFonts w:asciiTheme="minorHAnsi" w:eastAsiaTheme="minorEastAsia" w:hAnsiTheme="minorHAnsi" w:cstheme="minorBidi"/>
          <w:szCs w:val="22"/>
          <w:lang w:bidi="ar-SA"/>
        </w:rPr>
      </w:pPr>
      <w:hyperlink w:anchor="_Toc115700725" w:history="1">
        <w:r w:rsidR="00A22B82" w:rsidRPr="00781A2D">
          <w:rPr>
            <w:rStyle w:val="Hyperlink"/>
          </w:rPr>
          <w:t>2.10.</w:t>
        </w:r>
        <w:r w:rsidR="00A22B82">
          <w:rPr>
            <w:rFonts w:asciiTheme="minorHAnsi" w:eastAsiaTheme="minorEastAsia" w:hAnsiTheme="minorHAnsi" w:cstheme="minorBidi"/>
            <w:szCs w:val="22"/>
            <w:lang w:bidi="ar-SA"/>
          </w:rPr>
          <w:tab/>
        </w:r>
        <w:r w:rsidR="00A22B82" w:rsidRPr="00781A2D">
          <w:rPr>
            <w:rStyle w:val="Hyperlink"/>
          </w:rPr>
          <w:t>BEST PRACTICE</w:t>
        </w:r>
        <w:r w:rsidR="00A22B82">
          <w:rPr>
            <w:rStyle w:val="Hyperlink"/>
          </w:rPr>
          <w:t xml:space="preserve"> </w:t>
        </w:r>
        <w:r w:rsidR="00A22B82" w:rsidRPr="00781A2D">
          <w:rPr>
            <w:rStyle w:val="Hyperlink"/>
          </w:rPr>
          <w:t>– Keep Cool – Avoid Thermal Mitigation</w:t>
        </w:r>
        <w:r w:rsidR="00A22B82">
          <w:rPr>
            <w:webHidden/>
          </w:rPr>
          <w:tab/>
        </w:r>
        <w:r w:rsidR="00A22B82">
          <w:rPr>
            <w:webHidden/>
          </w:rPr>
          <w:fldChar w:fldCharType="begin"/>
        </w:r>
        <w:r w:rsidR="00A22B82">
          <w:rPr>
            <w:webHidden/>
          </w:rPr>
          <w:instrText xml:space="preserve"> PAGEREF _Toc115700725 \h </w:instrText>
        </w:r>
        <w:r w:rsidR="00A22B82">
          <w:rPr>
            <w:webHidden/>
          </w:rPr>
        </w:r>
        <w:r w:rsidR="00A22B82">
          <w:rPr>
            <w:webHidden/>
          </w:rPr>
          <w:fldChar w:fldCharType="separate"/>
        </w:r>
        <w:r w:rsidR="00D4690E">
          <w:rPr>
            <w:webHidden/>
          </w:rPr>
          <w:t>15</w:t>
        </w:r>
        <w:r w:rsidR="00A22B82">
          <w:rPr>
            <w:webHidden/>
          </w:rPr>
          <w:fldChar w:fldCharType="end"/>
        </w:r>
      </w:hyperlink>
    </w:p>
    <w:p w14:paraId="62B6AFF9" w14:textId="544CE5CD" w:rsidR="00A22B82" w:rsidRDefault="00000000">
      <w:pPr>
        <w:pStyle w:val="TOC3"/>
        <w:rPr>
          <w:rFonts w:asciiTheme="minorHAnsi" w:eastAsiaTheme="minorEastAsia" w:hAnsiTheme="minorHAnsi" w:cstheme="minorBidi"/>
          <w:szCs w:val="22"/>
          <w:lang w:bidi="ar-SA"/>
        </w:rPr>
      </w:pPr>
      <w:hyperlink w:anchor="_Toc115700726" w:history="1">
        <w:r w:rsidR="00A22B82" w:rsidRPr="00781A2D">
          <w:rPr>
            <w:rStyle w:val="Hyperlink"/>
            <w:lang w:val="fr-FR"/>
          </w:rPr>
          <w:t>2.10.1.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_Toc115700726 \h </w:instrText>
        </w:r>
        <w:r w:rsidR="00A22B82">
          <w:rPr>
            <w:webHidden/>
          </w:rPr>
        </w:r>
        <w:r w:rsidR="00A22B82">
          <w:rPr>
            <w:webHidden/>
          </w:rPr>
          <w:fldChar w:fldCharType="separate"/>
        </w:r>
        <w:r w:rsidR="00D4690E">
          <w:rPr>
            <w:webHidden/>
          </w:rPr>
          <w:t>15</w:t>
        </w:r>
        <w:r w:rsidR="00A22B82">
          <w:rPr>
            <w:webHidden/>
          </w:rPr>
          <w:fldChar w:fldCharType="end"/>
        </w:r>
      </w:hyperlink>
    </w:p>
    <w:p w14:paraId="1589D966" w14:textId="42F83B00" w:rsidR="00A22B82" w:rsidRDefault="00000000">
      <w:pPr>
        <w:pStyle w:val="TOC3"/>
        <w:rPr>
          <w:rFonts w:asciiTheme="minorHAnsi" w:eastAsiaTheme="minorEastAsia" w:hAnsiTheme="minorHAnsi" w:cstheme="minorBidi"/>
          <w:szCs w:val="22"/>
          <w:lang w:bidi="ar-SA"/>
        </w:rPr>
      </w:pPr>
      <w:hyperlink w:anchor="_Toc115700727" w:history="1">
        <w:r w:rsidR="00A22B82" w:rsidRPr="00781A2D">
          <w:rPr>
            <w:rStyle w:val="Hyperlink"/>
          </w:rPr>
          <w:t>2.10.2.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_Toc115700727 \h </w:instrText>
        </w:r>
        <w:r w:rsidR="00A22B82">
          <w:rPr>
            <w:webHidden/>
          </w:rPr>
        </w:r>
        <w:r w:rsidR="00A22B82">
          <w:rPr>
            <w:webHidden/>
          </w:rPr>
          <w:fldChar w:fldCharType="separate"/>
        </w:r>
        <w:r w:rsidR="00D4690E">
          <w:rPr>
            <w:webHidden/>
          </w:rPr>
          <w:t>16</w:t>
        </w:r>
        <w:r w:rsidR="00A22B82">
          <w:rPr>
            <w:webHidden/>
          </w:rPr>
          <w:fldChar w:fldCharType="end"/>
        </w:r>
      </w:hyperlink>
    </w:p>
    <w:p w14:paraId="6465CDC8" w14:textId="34ED8CFE" w:rsidR="00A22B82" w:rsidRDefault="00000000">
      <w:pPr>
        <w:pStyle w:val="TOC3"/>
        <w:rPr>
          <w:rFonts w:asciiTheme="minorHAnsi" w:eastAsiaTheme="minorEastAsia" w:hAnsiTheme="minorHAnsi" w:cstheme="minorBidi"/>
          <w:szCs w:val="22"/>
          <w:lang w:bidi="ar-SA"/>
        </w:rPr>
      </w:pPr>
      <w:hyperlink w:anchor="_Toc115700728" w:history="1">
        <w:r w:rsidR="00A22B82" w:rsidRPr="00781A2D">
          <w:rPr>
            <w:rStyle w:val="Hyperlink"/>
          </w:rPr>
          <w:t>2.10.3.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_Toc115700728 \h </w:instrText>
        </w:r>
        <w:r w:rsidR="00A22B82">
          <w:rPr>
            <w:webHidden/>
          </w:rPr>
        </w:r>
        <w:r w:rsidR="00A22B82">
          <w:rPr>
            <w:webHidden/>
          </w:rPr>
          <w:fldChar w:fldCharType="separate"/>
        </w:r>
        <w:r w:rsidR="00D4690E">
          <w:rPr>
            <w:webHidden/>
          </w:rPr>
          <w:t>16</w:t>
        </w:r>
        <w:r w:rsidR="00A22B82">
          <w:rPr>
            <w:webHidden/>
          </w:rPr>
          <w:fldChar w:fldCharType="end"/>
        </w:r>
      </w:hyperlink>
    </w:p>
    <w:p w14:paraId="3094668C" w14:textId="6E3F374D" w:rsidR="00A22B82" w:rsidRDefault="00000000">
      <w:pPr>
        <w:pStyle w:val="TOC3"/>
        <w:rPr>
          <w:rFonts w:asciiTheme="minorHAnsi" w:eastAsiaTheme="minorEastAsia" w:hAnsiTheme="minorHAnsi" w:cstheme="minorBidi"/>
          <w:szCs w:val="22"/>
          <w:lang w:bidi="ar-SA"/>
        </w:rPr>
      </w:pPr>
      <w:hyperlink w:anchor="_Toc115700729" w:history="1">
        <w:r w:rsidR="00A22B82" w:rsidRPr="00781A2D">
          <w:rPr>
            <w:rStyle w:val="Hyperlink"/>
          </w:rPr>
          <w:t>2.10.4.</w:t>
        </w:r>
        <w:r w:rsidR="00A22B82">
          <w:rPr>
            <w:rFonts w:asciiTheme="minorHAnsi" w:eastAsiaTheme="minorEastAsia" w:hAnsiTheme="minorHAnsi" w:cstheme="minorBidi"/>
            <w:szCs w:val="22"/>
            <w:lang w:bidi="ar-SA"/>
          </w:rPr>
          <w:tab/>
        </w:r>
        <w:r w:rsidR="00A22B82" w:rsidRPr="00781A2D">
          <w:rPr>
            <w:rStyle w:val="Hyperlink"/>
          </w:rPr>
          <w:t>Recommendation</w:t>
        </w:r>
        <w:r w:rsidR="00A22B82">
          <w:rPr>
            <w:webHidden/>
          </w:rPr>
          <w:tab/>
        </w:r>
        <w:r w:rsidR="00A22B82">
          <w:rPr>
            <w:webHidden/>
          </w:rPr>
          <w:fldChar w:fldCharType="begin"/>
        </w:r>
        <w:r w:rsidR="00A22B82">
          <w:rPr>
            <w:webHidden/>
          </w:rPr>
          <w:instrText xml:space="preserve"> PAGEREF _Toc115700729 \h </w:instrText>
        </w:r>
        <w:r w:rsidR="00A22B82">
          <w:rPr>
            <w:webHidden/>
          </w:rPr>
        </w:r>
        <w:r w:rsidR="00A22B82">
          <w:rPr>
            <w:webHidden/>
          </w:rPr>
          <w:fldChar w:fldCharType="separate"/>
        </w:r>
        <w:r w:rsidR="00D4690E">
          <w:rPr>
            <w:webHidden/>
          </w:rPr>
          <w:t>16</w:t>
        </w:r>
        <w:r w:rsidR="00A22B82">
          <w:rPr>
            <w:webHidden/>
          </w:rPr>
          <w:fldChar w:fldCharType="end"/>
        </w:r>
      </w:hyperlink>
    </w:p>
    <w:p w14:paraId="482ECA1F" w14:textId="5752F396" w:rsidR="00A22B82" w:rsidRDefault="00000000">
      <w:pPr>
        <w:pStyle w:val="TOC3"/>
        <w:rPr>
          <w:rFonts w:asciiTheme="minorHAnsi" w:eastAsiaTheme="minorEastAsia" w:hAnsiTheme="minorHAnsi" w:cstheme="minorBidi"/>
          <w:szCs w:val="22"/>
          <w:lang w:bidi="ar-SA"/>
        </w:rPr>
      </w:pPr>
      <w:hyperlink w:anchor="_Toc115700730" w:history="1">
        <w:r w:rsidR="00A22B82" w:rsidRPr="00781A2D">
          <w:rPr>
            <w:rStyle w:val="Hyperlink"/>
          </w:rPr>
          <w:t>2.10.5.</w:t>
        </w:r>
        <w:r w:rsidR="00A22B82">
          <w:rPr>
            <w:rFonts w:asciiTheme="minorHAnsi" w:eastAsiaTheme="minorEastAsia" w:hAnsiTheme="minorHAnsi" w:cstheme="minorBidi"/>
            <w:szCs w:val="22"/>
            <w:lang w:bidi="ar-SA"/>
          </w:rPr>
          <w:tab/>
        </w:r>
        <w:r w:rsidR="00A22B82" w:rsidRPr="00781A2D">
          <w:rPr>
            <w:rStyle w:val="Hyperlink"/>
          </w:rPr>
          <w:t>Pseudo-Code/Implementation</w:t>
        </w:r>
        <w:r w:rsidR="00A22B82">
          <w:rPr>
            <w:webHidden/>
          </w:rPr>
          <w:tab/>
        </w:r>
        <w:r w:rsidR="00A22B82">
          <w:rPr>
            <w:webHidden/>
          </w:rPr>
          <w:fldChar w:fldCharType="begin"/>
        </w:r>
        <w:r w:rsidR="00A22B82">
          <w:rPr>
            <w:webHidden/>
          </w:rPr>
          <w:instrText xml:space="preserve"> PAGEREF _Toc115700730 \h </w:instrText>
        </w:r>
        <w:r w:rsidR="00A22B82">
          <w:rPr>
            <w:webHidden/>
          </w:rPr>
        </w:r>
        <w:r w:rsidR="00A22B82">
          <w:rPr>
            <w:webHidden/>
          </w:rPr>
          <w:fldChar w:fldCharType="separate"/>
        </w:r>
        <w:r w:rsidR="00D4690E">
          <w:rPr>
            <w:webHidden/>
          </w:rPr>
          <w:t>16</w:t>
        </w:r>
        <w:r w:rsidR="00A22B82">
          <w:rPr>
            <w:webHidden/>
          </w:rPr>
          <w:fldChar w:fldCharType="end"/>
        </w:r>
      </w:hyperlink>
    </w:p>
    <w:p w14:paraId="460CE91E" w14:textId="4FE07E32" w:rsidR="00A22B82" w:rsidRDefault="00000000">
      <w:pPr>
        <w:pStyle w:val="TOC2"/>
        <w:rPr>
          <w:rFonts w:asciiTheme="minorHAnsi" w:eastAsiaTheme="minorEastAsia" w:hAnsiTheme="minorHAnsi" w:cstheme="minorBidi"/>
          <w:szCs w:val="22"/>
          <w:lang w:bidi="ar-SA"/>
        </w:rPr>
      </w:pPr>
      <w:hyperlink w:anchor="_Toc115700731" w:history="1">
        <w:r w:rsidR="00A22B82" w:rsidRPr="00781A2D">
          <w:rPr>
            <w:rStyle w:val="Hyperlink"/>
          </w:rPr>
          <w:t>2.11.</w:t>
        </w:r>
        <w:r w:rsidR="00A22B82">
          <w:rPr>
            <w:rFonts w:asciiTheme="minorHAnsi" w:eastAsiaTheme="minorEastAsia" w:hAnsiTheme="minorHAnsi" w:cstheme="minorBidi"/>
            <w:szCs w:val="22"/>
            <w:lang w:bidi="ar-SA"/>
          </w:rPr>
          <w:tab/>
        </w:r>
        <w:r w:rsidR="00A22B82" w:rsidRPr="00781A2D">
          <w:rPr>
            <w:rStyle w:val="Hyperlink"/>
            <w:rFonts w:eastAsia="Arial"/>
          </w:rPr>
          <w:t>BEST PRACTICE</w:t>
        </w:r>
        <w:r w:rsidR="00A22B82">
          <w:rPr>
            <w:rStyle w:val="Hyperlink"/>
            <w:rFonts w:eastAsia="Arial"/>
          </w:rPr>
          <w:t xml:space="preserve"> </w:t>
        </w:r>
        <w:r w:rsidR="00A22B82" w:rsidRPr="00781A2D">
          <w:rPr>
            <w:rStyle w:val="Hyperlink"/>
          </w:rPr>
          <w:t>- Application portability and deployment</w:t>
        </w:r>
        <w:r w:rsidR="00A22B82">
          <w:rPr>
            <w:webHidden/>
          </w:rPr>
          <w:tab/>
        </w:r>
        <w:r w:rsidR="00A22B82">
          <w:rPr>
            <w:webHidden/>
          </w:rPr>
          <w:fldChar w:fldCharType="begin"/>
        </w:r>
        <w:r w:rsidR="00A22B82">
          <w:rPr>
            <w:webHidden/>
          </w:rPr>
          <w:instrText xml:space="preserve"> PAGEREF _Toc115700731 \h </w:instrText>
        </w:r>
        <w:r w:rsidR="00A22B82">
          <w:rPr>
            <w:webHidden/>
          </w:rPr>
        </w:r>
        <w:r w:rsidR="00A22B82">
          <w:rPr>
            <w:webHidden/>
          </w:rPr>
          <w:fldChar w:fldCharType="separate"/>
        </w:r>
        <w:r w:rsidR="00D4690E">
          <w:rPr>
            <w:webHidden/>
          </w:rPr>
          <w:t>16</w:t>
        </w:r>
        <w:r w:rsidR="00A22B82">
          <w:rPr>
            <w:webHidden/>
          </w:rPr>
          <w:fldChar w:fldCharType="end"/>
        </w:r>
      </w:hyperlink>
    </w:p>
    <w:p w14:paraId="78580647" w14:textId="6FCF1B3E" w:rsidR="00A22B82" w:rsidRDefault="00000000">
      <w:pPr>
        <w:pStyle w:val="TOC3"/>
        <w:rPr>
          <w:rFonts w:asciiTheme="minorHAnsi" w:eastAsiaTheme="minorEastAsia" w:hAnsiTheme="minorHAnsi" w:cstheme="minorBidi"/>
          <w:szCs w:val="22"/>
          <w:lang w:bidi="ar-SA"/>
        </w:rPr>
      </w:pPr>
      <w:hyperlink w:anchor="_Toc115700732" w:history="1">
        <w:r w:rsidR="00A22B82" w:rsidRPr="00781A2D">
          <w:rPr>
            <w:rStyle w:val="Hyperlink"/>
          </w:rPr>
          <w:t>2.11.1.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_Toc115700732 \h </w:instrText>
        </w:r>
        <w:r w:rsidR="00A22B82">
          <w:rPr>
            <w:webHidden/>
          </w:rPr>
        </w:r>
        <w:r w:rsidR="00A22B82">
          <w:rPr>
            <w:webHidden/>
          </w:rPr>
          <w:fldChar w:fldCharType="separate"/>
        </w:r>
        <w:r w:rsidR="00D4690E">
          <w:rPr>
            <w:webHidden/>
          </w:rPr>
          <w:t>16</w:t>
        </w:r>
        <w:r w:rsidR="00A22B82">
          <w:rPr>
            <w:webHidden/>
          </w:rPr>
          <w:fldChar w:fldCharType="end"/>
        </w:r>
      </w:hyperlink>
    </w:p>
    <w:p w14:paraId="63F5BE96" w14:textId="1752C01D" w:rsidR="00A22B82" w:rsidRDefault="00000000">
      <w:pPr>
        <w:pStyle w:val="TOC3"/>
        <w:rPr>
          <w:rFonts w:asciiTheme="minorHAnsi" w:eastAsiaTheme="minorEastAsia" w:hAnsiTheme="minorHAnsi" w:cstheme="minorBidi"/>
          <w:szCs w:val="22"/>
          <w:lang w:bidi="ar-SA"/>
        </w:rPr>
      </w:pPr>
      <w:hyperlink w:anchor="_Toc115700733" w:history="1">
        <w:r w:rsidR="00A22B82" w:rsidRPr="00781A2D">
          <w:rPr>
            <w:rStyle w:val="Hyperlink"/>
          </w:rPr>
          <w:t>2.11.2.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_Toc115700733 \h </w:instrText>
        </w:r>
        <w:r w:rsidR="00A22B82">
          <w:rPr>
            <w:webHidden/>
          </w:rPr>
        </w:r>
        <w:r w:rsidR="00A22B82">
          <w:rPr>
            <w:webHidden/>
          </w:rPr>
          <w:fldChar w:fldCharType="separate"/>
        </w:r>
        <w:r w:rsidR="00D4690E">
          <w:rPr>
            <w:webHidden/>
          </w:rPr>
          <w:t>16</w:t>
        </w:r>
        <w:r w:rsidR="00A22B82">
          <w:rPr>
            <w:webHidden/>
          </w:rPr>
          <w:fldChar w:fldCharType="end"/>
        </w:r>
      </w:hyperlink>
    </w:p>
    <w:p w14:paraId="659D76CD" w14:textId="1FD65FBB" w:rsidR="00A22B82" w:rsidRDefault="00000000">
      <w:pPr>
        <w:pStyle w:val="TOC3"/>
        <w:rPr>
          <w:rFonts w:asciiTheme="minorHAnsi" w:eastAsiaTheme="minorEastAsia" w:hAnsiTheme="minorHAnsi" w:cstheme="minorBidi"/>
          <w:szCs w:val="22"/>
          <w:lang w:bidi="ar-SA"/>
        </w:rPr>
      </w:pPr>
      <w:hyperlink w:anchor="_Toc115700734" w:history="1">
        <w:r w:rsidR="00A22B82" w:rsidRPr="00781A2D">
          <w:rPr>
            <w:rStyle w:val="Hyperlink"/>
          </w:rPr>
          <w:t>2.11.3.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_Toc115700734 \h </w:instrText>
        </w:r>
        <w:r w:rsidR="00A22B82">
          <w:rPr>
            <w:webHidden/>
          </w:rPr>
        </w:r>
        <w:r w:rsidR="00A22B82">
          <w:rPr>
            <w:webHidden/>
          </w:rPr>
          <w:fldChar w:fldCharType="separate"/>
        </w:r>
        <w:r w:rsidR="00D4690E">
          <w:rPr>
            <w:webHidden/>
          </w:rPr>
          <w:t>17</w:t>
        </w:r>
        <w:r w:rsidR="00A22B82">
          <w:rPr>
            <w:webHidden/>
          </w:rPr>
          <w:fldChar w:fldCharType="end"/>
        </w:r>
      </w:hyperlink>
    </w:p>
    <w:p w14:paraId="64E38F68" w14:textId="298F1148" w:rsidR="00A22B82" w:rsidRDefault="00000000">
      <w:pPr>
        <w:pStyle w:val="TOC3"/>
        <w:rPr>
          <w:rFonts w:asciiTheme="minorHAnsi" w:eastAsiaTheme="minorEastAsia" w:hAnsiTheme="minorHAnsi" w:cstheme="minorBidi"/>
          <w:szCs w:val="22"/>
          <w:lang w:bidi="ar-SA"/>
        </w:rPr>
      </w:pPr>
      <w:hyperlink w:anchor="_Toc115700735" w:history="1">
        <w:r w:rsidR="00A22B82" w:rsidRPr="00781A2D">
          <w:rPr>
            <w:rStyle w:val="Hyperlink"/>
          </w:rPr>
          <w:t>2.11.4.</w:t>
        </w:r>
        <w:r w:rsidR="00A22B82">
          <w:rPr>
            <w:rFonts w:asciiTheme="minorHAnsi" w:eastAsiaTheme="minorEastAsia" w:hAnsiTheme="minorHAnsi" w:cstheme="minorBidi"/>
            <w:szCs w:val="22"/>
            <w:lang w:bidi="ar-SA"/>
          </w:rPr>
          <w:tab/>
        </w:r>
        <w:r w:rsidR="00A22B82" w:rsidRPr="00781A2D">
          <w:rPr>
            <w:rStyle w:val="Hyperlink"/>
          </w:rPr>
          <w:t>Recommendations</w:t>
        </w:r>
        <w:r w:rsidR="00A22B82">
          <w:rPr>
            <w:webHidden/>
          </w:rPr>
          <w:tab/>
        </w:r>
        <w:r w:rsidR="00A22B82">
          <w:rPr>
            <w:webHidden/>
          </w:rPr>
          <w:fldChar w:fldCharType="begin"/>
        </w:r>
        <w:r w:rsidR="00A22B82">
          <w:rPr>
            <w:webHidden/>
          </w:rPr>
          <w:instrText xml:space="preserve"> PAGEREF _Toc115700735 \h </w:instrText>
        </w:r>
        <w:r w:rsidR="00A22B82">
          <w:rPr>
            <w:webHidden/>
          </w:rPr>
        </w:r>
        <w:r w:rsidR="00A22B82">
          <w:rPr>
            <w:webHidden/>
          </w:rPr>
          <w:fldChar w:fldCharType="separate"/>
        </w:r>
        <w:r w:rsidR="00D4690E">
          <w:rPr>
            <w:webHidden/>
          </w:rPr>
          <w:t>17</w:t>
        </w:r>
        <w:r w:rsidR="00A22B82">
          <w:rPr>
            <w:webHidden/>
          </w:rPr>
          <w:fldChar w:fldCharType="end"/>
        </w:r>
      </w:hyperlink>
    </w:p>
    <w:p w14:paraId="09016911" w14:textId="64471F08" w:rsidR="00A22B82" w:rsidRDefault="00000000">
      <w:pPr>
        <w:pStyle w:val="TOC2"/>
        <w:rPr>
          <w:rFonts w:asciiTheme="minorHAnsi" w:eastAsiaTheme="minorEastAsia" w:hAnsiTheme="minorHAnsi" w:cstheme="minorBidi"/>
          <w:szCs w:val="22"/>
          <w:lang w:bidi="ar-SA"/>
        </w:rPr>
      </w:pPr>
      <w:hyperlink w:anchor="_Toc115700736" w:history="1">
        <w:r w:rsidR="00A22B82" w:rsidRPr="00781A2D">
          <w:rPr>
            <w:rStyle w:val="Hyperlink"/>
          </w:rPr>
          <w:t>2.12.</w:t>
        </w:r>
        <w:r w:rsidR="00A22B82">
          <w:rPr>
            <w:rFonts w:asciiTheme="minorHAnsi" w:eastAsiaTheme="minorEastAsia" w:hAnsiTheme="minorHAnsi" w:cstheme="minorBidi"/>
            <w:szCs w:val="22"/>
            <w:lang w:bidi="ar-SA"/>
          </w:rPr>
          <w:tab/>
        </w:r>
        <w:r w:rsidR="00A22B82" w:rsidRPr="00781A2D">
          <w:rPr>
            <w:rStyle w:val="Hyperlink"/>
          </w:rPr>
          <w:t>BEST PRACTICE</w:t>
        </w:r>
        <w:r w:rsidR="00A22B82">
          <w:rPr>
            <w:rStyle w:val="Hyperlink"/>
          </w:rPr>
          <w:t xml:space="preserve"> </w:t>
        </w:r>
        <w:r w:rsidR="00A22B82" w:rsidRPr="00781A2D">
          <w:rPr>
            <w:rStyle w:val="Hyperlink"/>
          </w:rPr>
          <w:t>– Plan revenue technologies from the outset</w:t>
        </w:r>
        <w:r w:rsidR="00A22B82">
          <w:rPr>
            <w:webHidden/>
          </w:rPr>
          <w:tab/>
        </w:r>
        <w:r w:rsidR="00A22B82">
          <w:rPr>
            <w:webHidden/>
          </w:rPr>
          <w:fldChar w:fldCharType="begin"/>
        </w:r>
        <w:r w:rsidR="00A22B82">
          <w:rPr>
            <w:webHidden/>
          </w:rPr>
          <w:instrText xml:space="preserve"> PAGEREF _Toc115700736 \h </w:instrText>
        </w:r>
        <w:r w:rsidR="00A22B82">
          <w:rPr>
            <w:webHidden/>
          </w:rPr>
        </w:r>
        <w:r w:rsidR="00A22B82">
          <w:rPr>
            <w:webHidden/>
          </w:rPr>
          <w:fldChar w:fldCharType="separate"/>
        </w:r>
        <w:r w:rsidR="00D4690E">
          <w:rPr>
            <w:webHidden/>
          </w:rPr>
          <w:t>18</w:t>
        </w:r>
        <w:r w:rsidR="00A22B82">
          <w:rPr>
            <w:webHidden/>
          </w:rPr>
          <w:fldChar w:fldCharType="end"/>
        </w:r>
      </w:hyperlink>
    </w:p>
    <w:p w14:paraId="16287450" w14:textId="6718FDC7" w:rsidR="00A22B82" w:rsidRDefault="00000000">
      <w:pPr>
        <w:pStyle w:val="TOC3"/>
        <w:rPr>
          <w:rFonts w:asciiTheme="minorHAnsi" w:eastAsiaTheme="minorEastAsia" w:hAnsiTheme="minorHAnsi" w:cstheme="minorBidi"/>
          <w:szCs w:val="22"/>
          <w:lang w:bidi="ar-SA"/>
        </w:rPr>
      </w:pPr>
      <w:hyperlink w:anchor="_Toc115700737" w:history="1">
        <w:r w:rsidR="00A22B82" w:rsidRPr="00781A2D">
          <w:rPr>
            <w:rStyle w:val="Hyperlink"/>
            <w:lang w:val="fr-FR"/>
          </w:rPr>
          <w:t>2.12.1.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_Toc115700737 \h </w:instrText>
        </w:r>
        <w:r w:rsidR="00A22B82">
          <w:rPr>
            <w:webHidden/>
          </w:rPr>
        </w:r>
        <w:r w:rsidR="00A22B82">
          <w:rPr>
            <w:webHidden/>
          </w:rPr>
          <w:fldChar w:fldCharType="separate"/>
        </w:r>
        <w:r w:rsidR="00D4690E">
          <w:rPr>
            <w:webHidden/>
          </w:rPr>
          <w:t>18</w:t>
        </w:r>
        <w:r w:rsidR="00A22B82">
          <w:rPr>
            <w:webHidden/>
          </w:rPr>
          <w:fldChar w:fldCharType="end"/>
        </w:r>
      </w:hyperlink>
    </w:p>
    <w:p w14:paraId="2902F150" w14:textId="789BBE59" w:rsidR="00A22B82" w:rsidRDefault="00000000">
      <w:pPr>
        <w:pStyle w:val="TOC3"/>
        <w:rPr>
          <w:rFonts w:asciiTheme="minorHAnsi" w:eastAsiaTheme="minorEastAsia" w:hAnsiTheme="minorHAnsi" w:cstheme="minorBidi"/>
          <w:szCs w:val="22"/>
          <w:lang w:bidi="ar-SA"/>
        </w:rPr>
      </w:pPr>
      <w:hyperlink w:anchor="_Toc115700738" w:history="1">
        <w:r w:rsidR="00A22B82" w:rsidRPr="00781A2D">
          <w:rPr>
            <w:rStyle w:val="Hyperlink"/>
          </w:rPr>
          <w:t>2.12.2.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_Toc115700738 \h </w:instrText>
        </w:r>
        <w:r w:rsidR="00A22B82">
          <w:rPr>
            <w:webHidden/>
          </w:rPr>
        </w:r>
        <w:r w:rsidR="00A22B82">
          <w:rPr>
            <w:webHidden/>
          </w:rPr>
          <w:fldChar w:fldCharType="separate"/>
        </w:r>
        <w:r w:rsidR="00D4690E">
          <w:rPr>
            <w:webHidden/>
          </w:rPr>
          <w:t>18</w:t>
        </w:r>
        <w:r w:rsidR="00A22B82">
          <w:rPr>
            <w:webHidden/>
          </w:rPr>
          <w:fldChar w:fldCharType="end"/>
        </w:r>
      </w:hyperlink>
    </w:p>
    <w:p w14:paraId="70F05224" w14:textId="48EB6936" w:rsidR="00A22B82" w:rsidRDefault="00000000">
      <w:pPr>
        <w:pStyle w:val="TOC3"/>
        <w:rPr>
          <w:rFonts w:asciiTheme="minorHAnsi" w:eastAsiaTheme="minorEastAsia" w:hAnsiTheme="minorHAnsi" w:cstheme="minorBidi"/>
          <w:szCs w:val="22"/>
          <w:lang w:bidi="ar-SA"/>
        </w:rPr>
      </w:pPr>
      <w:hyperlink w:anchor="_Toc115700739" w:history="1">
        <w:r w:rsidR="00A22B82" w:rsidRPr="00781A2D">
          <w:rPr>
            <w:rStyle w:val="Hyperlink"/>
          </w:rPr>
          <w:t>2.12.3.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_Toc115700739 \h </w:instrText>
        </w:r>
        <w:r w:rsidR="00A22B82">
          <w:rPr>
            <w:webHidden/>
          </w:rPr>
        </w:r>
        <w:r w:rsidR="00A22B82">
          <w:rPr>
            <w:webHidden/>
          </w:rPr>
          <w:fldChar w:fldCharType="separate"/>
        </w:r>
        <w:r w:rsidR="00D4690E">
          <w:rPr>
            <w:webHidden/>
          </w:rPr>
          <w:t>18</w:t>
        </w:r>
        <w:r w:rsidR="00A22B82">
          <w:rPr>
            <w:webHidden/>
          </w:rPr>
          <w:fldChar w:fldCharType="end"/>
        </w:r>
      </w:hyperlink>
    </w:p>
    <w:p w14:paraId="4E8C253D" w14:textId="70CF0433" w:rsidR="00A22B82" w:rsidRDefault="00000000">
      <w:pPr>
        <w:pStyle w:val="TOC3"/>
        <w:rPr>
          <w:rFonts w:asciiTheme="minorHAnsi" w:eastAsiaTheme="minorEastAsia" w:hAnsiTheme="minorHAnsi" w:cstheme="minorBidi"/>
          <w:szCs w:val="22"/>
          <w:lang w:bidi="ar-SA"/>
        </w:rPr>
      </w:pPr>
      <w:hyperlink w:anchor="_Toc115700740" w:history="1">
        <w:r w:rsidR="00A22B82" w:rsidRPr="00781A2D">
          <w:rPr>
            <w:rStyle w:val="Hyperlink"/>
          </w:rPr>
          <w:t>2.12.4.</w:t>
        </w:r>
        <w:r w:rsidR="00A22B82">
          <w:rPr>
            <w:rFonts w:asciiTheme="minorHAnsi" w:eastAsiaTheme="minorEastAsia" w:hAnsiTheme="minorHAnsi" w:cstheme="minorBidi"/>
            <w:szCs w:val="22"/>
            <w:lang w:bidi="ar-SA"/>
          </w:rPr>
          <w:tab/>
        </w:r>
        <w:r w:rsidR="00A22B82" w:rsidRPr="00781A2D">
          <w:rPr>
            <w:rStyle w:val="Hyperlink"/>
          </w:rPr>
          <w:t>Recommendation</w:t>
        </w:r>
        <w:r w:rsidR="00A22B82">
          <w:rPr>
            <w:webHidden/>
          </w:rPr>
          <w:tab/>
        </w:r>
        <w:r w:rsidR="00A22B82">
          <w:rPr>
            <w:webHidden/>
          </w:rPr>
          <w:fldChar w:fldCharType="begin"/>
        </w:r>
        <w:r w:rsidR="00A22B82">
          <w:rPr>
            <w:webHidden/>
          </w:rPr>
          <w:instrText xml:space="preserve"> PAGEREF _Toc115700740 \h </w:instrText>
        </w:r>
        <w:r w:rsidR="00A22B82">
          <w:rPr>
            <w:webHidden/>
          </w:rPr>
        </w:r>
        <w:r w:rsidR="00A22B82">
          <w:rPr>
            <w:webHidden/>
          </w:rPr>
          <w:fldChar w:fldCharType="separate"/>
        </w:r>
        <w:r w:rsidR="00D4690E">
          <w:rPr>
            <w:webHidden/>
          </w:rPr>
          <w:t>18</w:t>
        </w:r>
        <w:r w:rsidR="00A22B82">
          <w:rPr>
            <w:webHidden/>
          </w:rPr>
          <w:fldChar w:fldCharType="end"/>
        </w:r>
      </w:hyperlink>
    </w:p>
    <w:p w14:paraId="717D803B" w14:textId="665EF107" w:rsidR="00A22B82" w:rsidRDefault="00000000">
      <w:pPr>
        <w:pStyle w:val="TOC2"/>
        <w:rPr>
          <w:rFonts w:asciiTheme="minorHAnsi" w:eastAsiaTheme="minorEastAsia" w:hAnsiTheme="minorHAnsi" w:cstheme="minorBidi"/>
          <w:szCs w:val="22"/>
          <w:lang w:bidi="ar-SA"/>
        </w:rPr>
      </w:pPr>
      <w:hyperlink w:anchor="_Toc115700741" w:history="1">
        <w:r w:rsidR="00A22B82" w:rsidRPr="00781A2D">
          <w:rPr>
            <w:rStyle w:val="Hyperlink"/>
            <w:rFonts w:eastAsia="Arial"/>
          </w:rPr>
          <w:t>2.13.</w:t>
        </w:r>
        <w:r w:rsidR="00A22B82">
          <w:rPr>
            <w:rFonts w:asciiTheme="minorHAnsi" w:eastAsiaTheme="minorEastAsia" w:hAnsiTheme="minorHAnsi" w:cstheme="minorBidi"/>
            <w:szCs w:val="22"/>
            <w:lang w:bidi="ar-SA"/>
          </w:rPr>
          <w:tab/>
        </w:r>
        <w:r w:rsidR="00A22B82" w:rsidRPr="00781A2D">
          <w:rPr>
            <w:rStyle w:val="Hyperlink"/>
            <w:rFonts w:eastAsia="Arial"/>
          </w:rPr>
          <w:t>BEST PRACTICE - Crash Gently</w:t>
        </w:r>
        <w:r w:rsidR="00A22B82">
          <w:rPr>
            <w:webHidden/>
          </w:rPr>
          <w:tab/>
        </w:r>
        <w:r w:rsidR="00A22B82">
          <w:rPr>
            <w:webHidden/>
          </w:rPr>
          <w:fldChar w:fldCharType="begin"/>
        </w:r>
        <w:r w:rsidR="00A22B82">
          <w:rPr>
            <w:webHidden/>
          </w:rPr>
          <w:instrText xml:space="preserve"> PAGEREF _Toc115700741 \h </w:instrText>
        </w:r>
        <w:r w:rsidR="00A22B82">
          <w:rPr>
            <w:webHidden/>
          </w:rPr>
        </w:r>
        <w:r w:rsidR="00A22B82">
          <w:rPr>
            <w:webHidden/>
          </w:rPr>
          <w:fldChar w:fldCharType="separate"/>
        </w:r>
        <w:r w:rsidR="00D4690E">
          <w:rPr>
            <w:webHidden/>
          </w:rPr>
          <w:t>18</w:t>
        </w:r>
        <w:r w:rsidR="00A22B82">
          <w:rPr>
            <w:webHidden/>
          </w:rPr>
          <w:fldChar w:fldCharType="end"/>
        </w:r>
      </w:hyperlink>
    </w:p>
    <w:p w14:paraId="76AD46ED" w14:textId="47BE5D06" w:rsidR="00A22B82" w:rsidRDefault="00000000">
      <w:pPr>
        <w:pStyle w:val="TOC3"/>
        <w:rPr>
          <w:rFonts w:asciiTheme="minorHAnsi" w:eastAsiaTheme="minorEastAsia" w:hAnsiTheme="minorHAnsi" w:cstheme="minorBidi"/>
          <w:szCs w:val="22"/>
          <w:lang w:bidi="ar-SA"/>
        </w:rPr>
      </w:pPr>
      <w:hyperlink w:anchor="_Toc115700742" w:history="1">
        <w:r w:rsidR="00A22B82" w:rsidRPr="00781A2D">
          <w:rPr>
            <w:rStyle w:val="Hyperlink"/>
          </w:rPr>
          <w:t>2.13.1.</w:t>
        </w:r>
        <w:r w:rsidR="00A22B82">
          <w:rPr>
            <w:rFonts w:asciiTheme="minorHAnsi" w:eastAsiaTheme="minorEastAsia" w:hAnsiTheme="minorHAnsi" w:cstheme="minorBidi"/>
            <w:szCs w:val="22"/>
            <w:lang w:bidi="ar-SA"/>
          </w:rPr>
          <w:tab/>
        </w:r>
        <w:r w:rsidR="00A22B82" w:rsidRPr="00781A2D">
          <w:rPr>
            <w:rStyle w:val="Hyperlink"/>
          </w:rPr>
          <w:t>Introduction</w:t>
        </w:r>
        <w:r w:rsidR="00A22B82">
          <w:rPr>
            <w:webHidden/>
          </w:rPr>
          <w:tab/>
        </w:r>
        <w:r w:rsidR="00A22B82">
          <w:rPr>
            <w:webHidden/>
          </w:rPr>
          <w:fldChar w:fldCharType="begin"/>
        </w:r>
        <w:r w:rsidR="00A22B82">
          <w:rPr>
            <w:webHidden/>
          </w:rPr>
          <w:instrText xml:space="preserve"> PAGEREF _Toc115700742 \h </w:instrText>
        </w:r>
        <w:r w:rsidR="00A22B82">
          <w:rPr>
            <w:webHidden/>
          </w:rPr>
        </w:r>
        <w:r w:rsidR="00A22B82">
          <w:rPr>
            <w:webHidden/>
          </w:rPr>
          <w:fldChar w:fldCharType="separate"/>
        </w:r>
        <w:r w:rsidR="00D4690E">
          <w:rPr>
            <w:webHidden/>
          </w:rPr>
          <w:t>18</w:t>
        </w:r>
        <w:r w:rsidR="00A22B82">
          <w:rPr>
            <w:webHidden/>
          </w:rPr>
          <w:fldChar w:fldCharType="end"/>
        </w:r>
      </w:hyperlink>
    </w:p>
    <w:p w14:paraId="7086D6B9" w14:textId="399E4E28" w:rsidR="00A22B82" w:rsidRDefault="00000000">
      <w:pPr>
        <w:pStyle w:val="TOC3"/>
        <w:rPr>
          <w:rFonts w:asciiTheme="minorHAnsi" w:eastAsiaTheme="minorEastAsia" w:hAnsiTheme="minorHAnsi" w:cstheme="minorBidi"/>
          <w:szCs w:val="22"/>
          <w:lang w:bidi="ar-SA"/>
        </w:rPr>
      </w:pPr>
      <w:hyperlink w:anchor="_Toc115700743" w:history="1">
        <w:r w:rsidR="00A22B82" w:rsidRPr="00781A2D">
          <w:rPr>
            <w:rStyle w:val="Hyperlink"/>
          </w:rPr>
          <w:t>2.13.2.</w:t>
        </w:r>
        <w:r w:rsidR="00A22B82">
          <w:rPr>
            <w:rFonts w:asciiTheme="minorHAnsi" w:eastAsiaTheme="minorEastAsia" w:hAnsiTheme="minorHAnsi" w:cstheme="minorBidi"/>
            <w:szCs w:val="22"/>
            <w:lang w:bidi="ar-SA"/>
          </w:rPr>
          <w:tab/>
        </w:r>
        <w:r w:rsidR="00A22B82" w:rsidRPr="00781A2D">
          <w:rPr>
            <w:rStyle w:val="Hyperlink"/>
          </w:rPr>
          <w:t>Background Context and Rationale</w:t>
        </w:r>
        <w:r w:rsidR="00A22B82">
          <w:rPr>
            <w:webHidden/>
          </w:rPr>
          <w:tab/>
        </w:r>
        <w:r w:rsidR="00A22B82">
          <w:rPr>
            <w:webHidden/>
          </w:rPr>
          <w:fldChar w:fldCharType="begin"/>
        </w:r>
        <w:r w:rsidR="00A22B82">
          <w:rPr>
            <w:webHidden/>
          </w:rPr>
          <w:instrText xml:space="preserve"> PAGEREF _Toc115700743 \h </w:instrText>
        </w:r>
        <w:r w:rsidR="00A22B82">
          <w:rPr>
            <w:webHidden/>
          </w:rPr>
        </w:r>
        <w:r w:rsidR="00A22B82">
          <w:rPr>
            <w:webHidden/>
          </w:rPr>
          <w:fldChar w:fldCharType="separate"/>
        </w:r>
        <w:r w:rsidR="00D4690E">
          <w:rPr>
            <w:webHidden/>
          </w:rPr>
          <w:t>19</w:t>
        </w:r>
        <w:r w:rsidR="00A22B82">
          <w:rPr>
            <w:webHidden/>
          </w:rPr>
          <w:fldChar w:fldCharType="end"/>
        </w:r>
      </w:hyperlink>
    </w:p>
    <w:p w14:paraId="7FE8754F" w14:textId="09DF5B77" w:rsidR="00A22B82" w:rsidRDefault="00000000">
      <w:pPr>
        <w:pStyle w:val="TOC3"/>
        <w:rPr>
          <w:rFonts w:asciiTheme="minorHAnsi" w:eastAsiaTheme="minorEastAsia" w:hAnsiTheme="minorHAnsi" w:cstheme="minorBidi"/>
          <w:szCs w:val="22"/>
          <w:lang w:bidi="ar-SA"/>
        </w:rPr>
      </w:pPr>
      <w:hyperlink w:anchor="_Toc115700744" w:history="1">
        <w:r w:rsidR="00A22B82" w:rsidRPr="00781A2D">
          <w:rPr>
            <w:rStyle w:val="Hyperlink"/>
          </w:rPr>
          <w:t>2.13.3.</w:t>
        </w:r>
        <w:r w:rsidR="00A22B82">
          <w:rPr>
            <w:rFonts w:asciiTheme="minorHAnsi" w:eastAsiaTheme="minorEastAsia" w:hAnsiTheme="minorHAnsi" w:cstheme="minorBidi"/>
            <w:szCs w:val="22"/>
            <w:lang w:bidi="ar-SA"/>
          </w:rPr>
          <w:tab/>
        </w:r>
        <w:r w:rsidR="00A22B82" w:rsidRPr="00781A2D">
          <w:rPr>
            <w:rStyle w:val="Hyperlink"/>
          </w:rPr>
          <w:t>Issue Details</w:t>
        </w:r>
        <w:r w:rsidR="00A22B82">
          <w:rPr>
            <w:webHidden/>
          </w:rPr>
          <w:tab/>
        </w:r>
        <w:r w:rsidR="00A22B82">
          <w:rPr>
            <w:webHidden/>
          </w:rPr>
          <w:fldChar w:fldCharType="begin"/>
        </w:r>
        <w:r w:rsidR="00A22B82">
          <w:rPr>
            <w:webHidden/>
          </w:rPr>
          <w:instrText xml:space="preserve"> PAGEREF _Toc115700744 \h </w:instrText>
        </w:r>
        <w:r w:rsidR="00A22B82">
          <w:rPr>
            <w:webHidden/>
          </w:rPr>
        </w:r>
        <w:r w:rsidR="00A22B82">
          <w:rPr>
            <w:webHidden/>
          </w:rPr>
          <w:fldChar w:fldCharType="separate"/>
        </w:r>
        <w:r w:rsidR="00D4690E">
          <w:rPr>
            <w:webHidden/>
          </w:rPr>
          <w:t>19</w:t>
        </w:r>
        <w:r w:rsidR="00A22B82">
          <w:rPr>
            <w:webHidden/>
          </w:rPr>
          <w:fldChar w:fldCharType="end"/>
        </w:r>
      </w:hyperlink>
    </w:p>
    <w:p w14:paraId="13E94C84" w14:textId="0AD9F6F6" w:rsidR="00A22B82" w:rsidRDefault="00000000">
      <w:pPr>
        <w:pStyle w:val="TOC3"/>
        <w:rPr>
          <w:rFonts w:asciiTheme="minorHAnsi" w:eastAsiaTheme="minorEastAsia" w:hAnsiTheme="minorHAnsi" w:cstheme="minorBidi"/>
          <w:szCs w:val="22"/>
          <w:lang w:bidi="ar-SA"/>
        </w:rPr>
      </w:pPr>
      <w:hyperlink w:anchor="_Toc115700745" w:history="1">
        <w:r w:rsidR="00A22B82" w:rsidRPr="00781A2D">
          <w:rPr>
            <w:rStyle w:val="Hyperlink"/>
          </w:rPr>
          <w:t>2.13.4.</w:t>
        </w:r>
        <w:r w:rsidR="00A22B82">
          <w:rPr>
            <w:rFonts w:asciiTheme="minorHAnsi" w:eastAsiaTheme="minorEastAsia" w:hAnsiTheme="minorHAnsi" w:cstheme="minorBidi"/>
            <w:szCs w:val="22"/>
            <w:lang w:bidi="ar-SA"/>
          </w:rPr>
          <w:tab/>
        </w:r>
        <w:r w:rsidR="00A22B82" w:rsidRPr="00781A2D">
          <w:rPr>
            <w:rStyle w:val="Hyperlink"/>
          </w:rPr>
          <w:t>Recommendation</w:t>
        </w:r>
        <w:r w:rsidR="00A22B82">
          <w:rPr>
            <w:webHidden/>
          </w:rPr>
          <w:tab/>
        </w:r>
        <w:r w:rsidR="00A22B82">
          <w:rPr>
            <w:webHidden/>
          </w:rPr>
          <w:fldChar w:fldCharType="begin"/>
        </w:r>
        <w:r w:rsidR="00A22B82">
          <w:rPr>
            <w:webHidden/>
          </w:rPr>
          <w:instrText xml:space="preserve"> PAGEREF _Toc115700745 \h </w:instrText>
        </w:r>
        <w:r w:rsidR="00A22B82">
          <w:rPr>
            <w:webHidden/>
          </w:rPr>
        </w:r>
        <w:r w:rsidR="00A22B82">
          <w:rPr>
            <w:webHidden/>
          </w:rPr>
          <w:fldChar w:fldCharType="separate"/>
        </w:r>
        <w:r w:rsidR="00D4690E">
          <w:rPr>
            <w:webHidden/>
          </w:rPr>
          <w:t>19</w:t>
        </w:r>
        <w:r w:rsidR="00A22B82">
          <w:rPr>
            <w:webHidden/>
          </w:rPr>
          <w:fldChar w:fldCharType="end"/>
        </w:r>
      </w:hyperlink>
    </w:p>
    <w:p w14:paraId="78291E52" w14:textId="52349BCB" w:rsidR="00A22B82" w:rsidRDefault="00000000">
      <w:pPr>
        <w:pStyle w:val="TOC1"/>
        <w:rPr>
          <w:rFonts w:asciiTheme="minorHAnsi" w:eastAsiaTheme="minorEastAsia" w:hAnsiTheme="minorHAnsi" w:cstheme="minorBidi"/>
          <w:b w:val="0"/>
          <w:lang w:eastAsia="en-GB" w:bidi="ar-SA"/>
        </w:rPr>
      </w:pPr>
      <w:hyperlink w:anchor="_Toc115700746" w:history="1">
        <w:r w:rsidR="00A22B82" w:rsidRPr="00781A2D">
          <w:rPr>
            <w:rStyle w:val="Hyperlink"/>
            <w:lang w:val="en-US"/>
          </w:rPr>
          <w:t>Annex A Document</w:t>
        </w:r>
        <w:r w:rsidR="00A22B82" w:rsidRPr="00781A2D">
          <w:rPr>
            <w:rStyle w:val="Hyperlink"/>
          </w:rPr>
          <w:t xml:space="preserve"> Management</w:t>
        </w:r>
        <w:r w:rsidR="00A22B82">
          <w:rPr>
            <w:webHidden/>
          </w:rPr>
          <w:tab/>
        </w:r>
        <w:r w:rsidR="00A22B82">
          <w:rPr>
            <w:webHidden/>
          </w:rPr>
          <w:fldChar w:fldCharType="begin"/>
        </w:r>
        <w:r w:rsidR="00A22B82">
          <w:rPr>
            <w:webHidden/>
          </w:rPr>
          <w:instrText xml:space="preserve"> PAGEREF _Toc115700746 \h </w:instrText>
        </w:r>
        <w:r w:rsidR="00A22B82">
          <w:rPr>
            <w:webHidden/>
          </w:rPr>
        </w:r>
        <w:r w:rsidR="00A22B82">
          <w:rPr>
            <w:webHidden/>
          </w:rPr>
          <w:fldChar w:fldCharType="separate"/>
        </w:r>
        <w:r w:rsidR="00D4690E">
          <w:rPr>
            <w:webHidden/>
          </w:rPr>
          <w:t>20</w:t>
        </w:r>
        <w:r w:rsidR="00A22B82">
          <w:rPr>
            <w:webHidden/>
          </w:rPr>
          <w:fldChar w:fldCharType="end"/>
        </w:r>
      </w:hyperlink>
    </w:p>
    <w:p w14:paraId="5C7D1CBC" w14:textId="6F1AB60A" w:rsidR="00A22B82" w:rsidRDefault="00000000">
      <w:pPr>
        <w:pStyle w:val="TOC2"/>
        <w:rPr>
          <w:rFonts w:asciiTheme="minorHAnsi" w:eastAsiaTheme="minorEastAsia" w:hAnsiTheme="minorHAnsi" w:cstheme="minorBidi"/>
          <w:szCs w:val="22"/>
          <w:lang w:bidi="ar-SA"/>
        </w:rPr>
      </w:pPr>
      <w:hyperlink w:anchor="_Toc115700747" w:history="1">
        <w:r w:rsidR="00A22B82" w:rsidRPr="00781A2D">
          <w:rPr>
            <w:rStyle w:val="Hyperlink"/>
          </w:rPr>
          <w:t>Annex A.1 Document History</w:t>
        </w:r>
        <w:r w:rsidR="00A22B82">
          <w:rPr>
            <w:webHidden/>
          </w:rPr>
          <w:tab/>
        </w:r>
        <w:r w:rsidR="00A22B82">
          <w:rPr>
            <w:webHidden/>
          </w:rPr>
          <w:fldChar w:fldCharType="begin"/>
        </w:r>
        <w:r w:rsidR="00A22B82">
          <w:rPr>
            <w:webHidden/>
          </w:rPr>
          <w:instrText xml:space="preserve"> PAGEREF _Toc115700747 \h </w:instrText>
        </w:r>
        <w:r w:rsidR="00A22B82">
          <w:rPr>
            <w:webHidden/>
          </w:rPr>
        </w:r>
        <w:r w:rsidR="00A22B82">
          <w:rPr>
            <w:webHidden/>
          </w:rPr>
          <w:fldChar w:fldCharType="separate"/>
        </w:r>
        <w:r w:rsidR="00D4690E">
          <w:rPr>
            <w:webHidden/>
          </w:rPr>
          <w:t>20</w:t>
        </w:r>
        <w:r w:rsidR="00A22B82">
          <w:rPr>
            <w:webHidden/>
          </w:rPr>
          <w:fldChar w:fldCharType="end"/>
        </w:r>
      </w:hyperlink>
    </w:p>
    <w:p w14:paraId="46C43655" w14:textId="508B9B90" w:rsidR="00A22B82" w:rsidRDefault="00000000">
      <w:pPr>
        <w:pStyle w:val="TOC2"/>
        <w:rPr>
          <w:rFonts w:asciiTheme="minorHAnsi" w:eastAsiaTheme="minorEastAsia" w:hAnsiTheme="minorHAnsi" w:cstheme="minorBidi"/>
          <w:szCs w:val="22"/>
          <w:lang w:bidi="ar-SA"/>
        </w:rPr>
      </w:pPr>
      <w:hyperlink w:anchor="_Toc115700748" w:history="1">
        <w:r w:rsidR="00A22B82" w:rsidRPr="00781A2D">
          <w:rPr>
            <w:rStyle w:val="Hyperlink"/>
          </w:rPr>
          <w:t>Other Information</w:t>
        </w:r>
        <w:r w:rsidR="00A22B82">
          <w:rPr>
            <w:webHidden/>
          </w:rPr>
          <w:tab/>
        </w:r>
        <w:r w:rsidR="00A22B82">
          <w:rPr>
            <w:webHidden/>
          </w:rPr>
          <w:fldChar w:fldCharType="begin"/>
        </w:r>
        <w:r w:rsidR="00A22B82">
          <w:rPr>
            <w:webHidden/>
          </w:rPr>
          <w:instrText xml:space="preserve"> PAGEREF _Toc115700748 \h </w:instrText>
        </w:r>
        <w:r w:rsidR="00A22B82">
          <w:rPr>
            <w:webHidden/>
          </w:rPr>
        </w:r>
        <w:r w:rsidR="00A22B82">
          <w:rPr>
            <w:webHidden/>
          </w:rPr>
          <w:fldChar w:fldCharType="separate"/>
        </w:r>
        <w:r w:rsidR="00D4690E">
          <w:rPr>
            <w:webHidden/>
          </w:rPr>
          <w:t>20</w:t>
        </w:r>
        <w:r w:rsidR="00A22B82">
          <w:rPr>
            <w:webHidden/>
          </w:rPr>
          <w:fldChar w:fldCharType="end"/>
        </w:r>
      </w:hyperlink>
    </w:p>
    <w:p w14:paraId="5BDC666E" w14:textId="70653324" w:rsidR="2BD2208F" w:rsidRDefault="00FA7128" w:rsidP="003467D3">
      <w:pPr>
        <w:pStyle w:val="TOC2"/>
        <w:tabs>
          <w:tab w:val="right" w:leader="dot" w:pos="9015"/>
          <w:tab w:val="left" w:pos="660"/>
        </w:tabs>
        <w:rPr>
          <w:szCs w:val="22"/>
        </w:rPr>
      </w:pPr>
      <w:r>
        <w:fldChar w:fldCharType="end"/>
      </w:r>
    </w:p>
    <w:p w14:paraId="2E6BBF25" w14:textId="3D751A59" w:rsidR="00925B3D" w:rsidRDefault="00925B3D" w:rsidP="001F2D3A">
      <w:pPr>
        <w:pStyle w:val="NormalParagraph"/>
      </w:pPr>
    </w:p>
    <w:p w14:paraId="7690B59F" w14:textId="77777777" w:rsidR="00944378" w:rsidRDefault="00944378" w:rsidP="00AC2FCC">
      <w:pPr>
        <w:pStyle w:val="NormalParagraph"/>
      </w:pPr>
    </w:p>
    <w:p w14:paraId="28948408" w14:textId="52805654" w:rsidR="00291E52" w:rsidRDefault="00243CE1" w:rsidP="00F14715">
      <w:pPr>
        <w:pStyle w:val="Heading1"/>
      </w:pPr>
      <w:bookmarkStart w:id="2" w:name="_Toc130312883"/>
      <w:bookmarkStart w:id="3" w:name="_Toc101946531"/>
      <w:bookmarkStart w:id="4" w:name="_Toc74460299"/>
      <w:r>
        <w:br w:type="page"/>
      </w:r>
      <w:bookmarkStart w:id="5" w:name="_Toc115700671"/>
      <w:bookmarkStart w:id="6" w:name="_Toc327547998"/>
      <w:bookmarkStart w:id="7" w:name="_Toc327548198"/>
      <w:r w:rsidR="00291E52">
        <w:lastRenderedPageBreak/>
        <w:t>Introduction</w:t>
      </w:r>
      <w:bookmarkEnd w:id="2"/>
      <w:bookmarkEnd w:id="5"/>
    </w:p>
    <w:p w14:paraId="6499F6B4" w14:textId="77777777" w:rsidR="00291E52" w:rsidRDefault="00291E52" w:rsidP="00291E52">
      <w:pPr>
        <w:pStyle w:val="Heading2"/>
      </w:pPr>
      <w:bookmarkStart w:id="8" w:name="_Toc554099379"/>
      <w:bookmarkStart w:id="9" w:name="_Toc115700672"/>
      <w:r>
        <w:t>Overview</w:t>
      </w:r>
      <w:bookmarkEnd w:id="8"/>
      <w:bookmarkEnd w:id="9"/>
    </w:p>
    <w:p w14:paraId="64DED77D" w14:textId="774E3B87" w:rsidR="00394356" w:rsidRPr="00052995" w:rsidRDefault="00394356" w:rsidP="00052995">
      <w:pPr>
        <w:pStyle w:val="NormalParagraph"/>
      </w:pPr>
      <w:r w:rsidRPr="00052995">
        <w:t>Prior generations of mobile network</w:t>
      </w:r>
      <w:r w:rsidR="00F05433" w:rsidRPr="00052995">
        <w:t>s</w:t>
      </w:r>
      <w:r w:rsidRPr="00052995">
        <w:t xml:space="preserve"> have been limited by network elements and designs that added dozens or even hundreds of milliseconds to each transaction, making delivery of ‘real-time’ wireless applications impossible. Emerging 5G networks, combined with Edge Computing, are poised to </w:t>
      </w:r>
      <w:r w:rsidR="42AFF39E" w:rsidRPr="00052995">
        <w:t>enable</w:t>
      </w:r>
      <w:r w:rsidRPr="00052995">
        <w:t xml:space="preserve"> entirely new types of apps for users. These will take advantage of extremely low latency and high throughput to deliver experiences that feel ‘human</w:t>
      </w:r>
      <w:r w:rsidR="003678D0" w:rsidRPr="00052995">
        <w:t>-</w:t>
      </w:r>
      <w:r w:rsidRPr="00052995">
        <w:t>time’</w:t>
      </w:r>
      <w:r w:rsidR="00DC039D" w:rsidRPr="00052995">
        <w:t xml:space="preserve"> </w:t>
      </w:r>
      <w:r w:rsidR="00F6678D" w:rsidRPr="00052995">
        <w:t xml:space="preserve">– so responsive that they feel </w:t>
      </w:r>
      <w:r w:rsidR="007322A9" w:rsidRPr="00052995">
        <w:t>as natural as a human response</w:t>
      </w:r>
      <w:r w:rsidRPr="00052995">
        <w:t xml:space="preserve">. These may </w:t>
      </w:r>
      <w:proofErr w:type="gramStart"/>
      <w:r w:rsidRPr="00052995">
        <w:t>include:</w:t>
      </w:r>
      <w:proofErr w:type="gramEnd"/>
      <w:r w:rsidRPr="00052995">
        <w:t xml:space="preserve"> real-time language translation, AR-assisted guidance, intra-vehicle traffic safety, cloud-rendered gaming, and other yet-to-be-envisioned </w:t>
      </w:r>
      <w:r w:rsidR="006D0146" w:rsidRPr="00052995">
        <w:t>experiences</w:t>
      </w:r>
      <w:r w:rsidR="001C75DA" w:rsidRPr="00052995">
        <w:t xml:space="preserve"> that may one day become essential to daily life</w:t>
      </w:r>
      <w:r w:rsidRPr="00052995">
        <w:t>.</w:t>
      </w:r>
    </w:p>
    <w:p w14:paraId="681AA49E" w14:textId="77777777" w:rsidR="005B0F45" w:rsidRDefault="00F05433" w:rsidP="00052995">
      <w:pPr>
        <w:pStyle w:val="NormalParagraph"/>
        <w:rPr>
          <w:lang w:val="en-US"/>
        </w:rPr>
      </w:pPr>
      <w:r w:rsidRPr="00052995">
        <w:t>When</w:t>
      </w:r>
      <w:r w:rsidR="001C75DA" w:rsidRPr="00052995">
        <w:t xml:space="preserve"> the first</w:t>
      </w:r>
      <w:r w:rsidR="00394356" w:rsidRPr="00052995">
        <w:t xml:space="preserve"> wireless </w:t>
      </w:r>
      <w:r w:rsidR="51559845" w:rsidRPr="00052995">
        <w:t>application</w:t>
      </w:r>
      <w:r w:rsidR="00394356" w:rsidRPr="00052995">
        <w:t>s</w:t>
      </w:r>
      <w:r w:rsidR="00054B82" w:rsidRPr="00052995">
        <w:t xml:space="preserve"> </w:t>
      </w:r>
      <w:r w:rsidR="00394356" w:rsidRPr="00052995">
        <w:t xml:space="preserve">became part of daily life, developers (assisted by Operators and Platform providers) learned that a mobile network has different capabilities and requirements than a wired network. They implicitly or explicitly learned </w:t>
      </w:r>
      <w:r w:rsidR="00E3288D" w:rsidRPr="00052995">
        <w:t>a set of</w:t>
      </w:r>
      <w:r w:rsidR="00394356" w:rsidRPr="00052995">
        <w:t xml:space="preserve"> ‘Best Practices’ for </w:t>
      </w:r>
      <w:r w:rsidR="00921FE7" w:rsidRPr="00052995">
        <w:t>mobile development</w:t>
      </w:r>
      <w:r w:rsidR="00394356" w:rsidRPr="00052995">
        <w:t>. However, just as application developers had to learn how to create for mobile networks in the early days of 4</w:t>
      </w:r>
      <w:r w:rsidR="2EA78300" w:rsidRPr="00052995">
        <w:t>G, developers</w:t>
      </w:r>
      <w:r w:rsidR="00394356" w:rsidRPr="00052995">
        <w:t xml:space="preserve"> </w:t>
      </w:r>
      <w:r w:rsidR="00394356">
        <w:rPr>
          <w:lang w:val="en-US"/>
        </w:rPr>
        <w:t>now need to learn a different bag of tricks to make the most of 5G networks.</w:t>
      </w:r>
    </w:p>
    <w:p w14:paraId="4C4D61BF" w14:textId="2ECEDE7B" w:rsidR="00394356" w:rsidRDefault="00257167" w:rsidP="00052995">
      <w:pPr>
        <w:pStyle w:val="NormalParagraph"/>
      </w:pPr>
      <w:r>
        <w:rPr>
          <w:lang w:val="en-US"/>
        </w:rPr>
        <w:t xml:space="preserve">Security guidance is not covered within this document, however developers are recommended to use best practice security measures in all their work, for which there are </w:t>
      </w:r>
      <w:proofErr w:type="gramStart"/>
      <w:r>
        <w:rPr>
          <w:lang w:val="en-US"/>
        </w:rPr>
        <w:t>a number of</w:t>
      </w:r>
      <w:proofErr w:type="gramEnd"/>
      <w:r>
        <w:rPr>
          <w:lang w:val="en-US"/>
        </w:rPr>
        <w:t xml:space="preserve"> freely available resources available from a range of </w:t>
      </w:r>
      <w:proofErr w:type="spellStart"/>
      <w:r>
        <w:rPr>
          <w:lang w:val="en-US"/>
        </w:rPr>
        <w:t>organisations</w:t>
      </w:r>
      <w:proofErr w:type="spellEnd"/>
      <w:r>
        <w:rPr>
          <w:lang w:val="en-US"/>
        </w:rPr>
        <w:t>. There is an increasing need to ensure the security of networks</w:t>
      </w:r>
      <w:r w:rsidR="005B0F45">
        <w:rPr>
          <w:lang w:val="en-US"/>
        </w:rPr>
        <w:t xml:space="preserve"> and future work is intended to be published </w:t>
      </w:r>
      <w:proofErr w:type="gramStart"/>
      <w:r w:rsidR="005B0F45">
        <w:rPr>
          <w:lang w:val="en-US"/>
        </w:rPr>
        <w:t>in order to</w:t>
      </w:r>
      <w:proofErr w:type="gramEnd"/>
      <w:r w:rsidR="005B0F45">
        <w:rPr>
          <w:lang w:val="en-US"/>
        </w:rPr>
        <w:t xml:space="preserve"> support developers to take adequate measures to prevent security issues</w:t>
      </w:r>
      <w:r>
        <w:rPr>
          <w:lang w:val="en-US"/>
        </w:rPr>
        <w:t>.</w:t>
      </w:r>
    </w:p>
    <w:p w14:paraId="3D2A3A96" w14:textId="6347A5F3" w:rsidR="6E7F1B8A" w:rsidRDefault="6E7F1B8A" w:rsidP="3DCD075C">
      <w:pPr>
        <w:pStyle w:val="Heading2"/>
      </w:pPr>
      <w:bookmarkStart w:id="10" w:name="_Toc111464682"/>
      <w:bookmarkStart w:id="11" w:name="_Toc112859993"/>
      <w:bookmarkStart w:id="12" w:name="_Toc111464683"/>
      <w:bookmarkStart w:id="13" w:name="_Toc112859994"/>
      <w:bookmarkStart w:id="14" w:name="_Toc111464684"/>
      <w:bookmarkStart w:id="15" w:name="_Toc112859995"/>
      <w:bookmarkStart w:id="16" w:name="_Toc111464685"/>
      <w:bookmarkStart w:id="17" w:name="_Toc112859996"/>
      <w:bookmarkStart w:id="18" w:name="_Toc1579038516"/>
      <w:bookmarkStart w:id="19" w:name="_Toc115700673"/>
      <w:bookmarkEnd w:id="10"/>
      <w:bookmarkEnd w:id="11"/>
      <w:bookmarkEnd w:id="12"/>
      <w:bookmarkEnd w:id="13"/>
      <w:bookmarkEnd w:id="14"/>
      <w:bookmarkEnd w:id="15"/>
      <w:bookmarkEnd w:id="16"/>
      <w:bookmarkEnd w:id="17"/>
      <w:r>
        <w:t>Document Purpose</w:t>
      </w:r>
      <w:bookmarkEnd w:id="18"/>
      <w:bookmarkEnd w:id="19"/>
    </w:p>
    <w:p w14:paraId="58521C26" w14:textId="11590FF4" w:rsidR="00BC22BE" w:rsidRDefault="00BC22BE" w:rsidP="00052995">
      <w:pPr>
        <w:pStyle w:val="NormalParagraph"/>
      </w:pPr>
      <w:r>
        <w:rPr>
          <w:lang w:val="en-US"/>
        </w:rPr>
        <w:t xml:space="preserve">The purpose of this document is to provide concise and specific tips to developers building latency sensitive applications for emerging 5G Networks. </w:t>
      </w:r>
      <w:r>
        <w:t xml:space="preserve">This document tries to provide guidance to get around some of the pitfalls that developers may </w:t>
      </w:r>
      <w:r w:rsidR="00896698">
        <w:t>encounter</w:t>
      </w:r>
      <w:r>
        <w:t xml:space="preserve">. The main target audience for this document </w:t>
      </w:r>
      <w:r w:rsidR="00F31080">
        <w:t>is</w:t>
      </w:r>
      <w:r>
        <w:t xml:space="preserve"> application </w:t>
      </w:r>
      <w:r w:rsidR="00B62BBF">
        <w:t>developers</w:t>
      </w:r>
      <w:r>
        <w:t xml:space="preserve">, but also </w:t>
      </w:r>
      <w:r w:rsidR="00B62BBF">
        <w:t>may</w:t>
      </w:r>
      <w:r>
        <w:t xml:space="preserve"> be useful for Mobile Network Operators and Device Manufacturers.</w:t>
      </w:r>
    </w:p>
    <w:p w14:paraId="610EC1FB" w14:textId="397990DC" w:rsidR="00BC22BE" w:rsidRDefault="00BC22BE" w:rsidP="00052995">
      <w:pPr>
        <w:pStyle w:val="NormalParagraph"/>
        <w:rPr>
          <w:lang w:val="en-US"/>
        </w:rPr>
      </w:pPr>
      <w:r>
        <w:rPr>
          <w:lang w:val="en-US"/>
        </w:rPr>
        <w:t xml:space="preserve">The Best Practices that follow are not simply ‘academic’. These guidelines were derived by GSMA member operators based on detailed interviews with actual developers. These early-phase developers described successes and challenges they faced and what they </w:t>
      </w:r>
      <w:r w:rsidR="003354E2">
        <w:rPr>
          <w:lang w:val="en-US"/>
        </w:rPr>
        <w:t>‘</w:t>
      </w:r>
      <w:r>
        <w:rPr>
          <w:lang w:val="en-US"/>
        </w:rPr>
        <w:t>wished they had known</w:t>
      </w:r>
      <w:r w:rsidR="003354E2">
        <w:rPr>
          <w:lang w:val="en-US"/>
        </w:rPr>
        <w:t>’</w:t>
      </w:r>
      <w:r>
        <w:rPr>
          <w:lang w:val="en-US"/>
        </w:rPr>
        <w:t xml:space="preserve"> at the outset of their project.</w:t>
      </w:r>
      <w:r w:rsidR="00052995">
        <w:rPr>
          <w:lang w:val="en-US"/>
        </w:rPr>
        <w:t xml:space="preserve"> </w:t>
      </w:r>
      <w:r>
        <w:rPr>
          <w:lang w:val="en-US"/>
        </w:rPr>
        <w:t xml:space="preserve">The GSMA is making this living document available to developers </w:t>
      </w:r>
      <w:proofErr w:type="gramStart"/>
      <w:r>
        <w:rPr>
          <w:lang w:val="en-US"/>
        </w:rPr>
        <w:t>in order to</w:t>
      </w:r>
      <w:proofErr w:type="gramEnd"/>
      <w:r>
        <w:rPr>
          <w:lang w:val="en-US"/>
        </w:rPr>
        <w:t xml:space="preserve"> remove barriers to development and accelerate the growth of a new generation of applications that take advantage of emerging 5G and Edge Compute capabilities.</w:t>
      </w:r>
    </w:p>
    <w:p w14:paraId="15E8978B" w14:textId="77777777" w:rsidR="00424D39" w:rsidRDefault="005C6465" w:rsidP="00052995">
      <w:pPr>
        <w:pStyle w:val="NormalParagraph"/>
      </w:pPr>
      <w:r>
        <w:t xml:space="preserve">By following these guidelines and recommendations, </w:t>
      </w:r>
      <w:r w:rsidR="00424D39">
        <w:t>developers</w:t>
      </w:r>
      <w:r>
        <w:t xml:space="preserve"> will be better equipped to create network-efficient mobile applications</w:t>
      </w:r>
      <w:r w:rsidR="00777471">
        <w:t xml:space="preserve">, benefiting all players: </w:t>
      </w:r>
    </w:p>
    <w:p w14:paraId="6B0876E2" w14:textId="77777777" w:rsidR="00036142" w:rsidRDefault="00424D39" w:rsidP="00052995">
      <w:pPr>
        <w:pStyle w:val="NormalParagraph"/>
      </w:pPr>
      <w:r>
        <w:t xml:space="preserve">Developers </w:t>
      </w:r>
      <w:r w:rsidR="005E7878">
        <w:t>can be aware of and avoid common problems, saving valu</w:t>
      </w:r>
      <w:r w:rsidR="00036142">
        <w:t>able iteration cycles.</w:t>
      </w:r>
    </w:p>
    <w:p w14:paraId="42C53EFE" w14:textId="77777777" w:rsidR="00D37385" w:rsidRDefault="00036142" w:rsidP="00052995">
      <w:pPr>
        <w:pStyle w:val="NormalParagraph"/>
      </w:pPr>
      <w:r>
        <w:t xml:space="preserve">Customers will see a </w:t>
      </w:r>
      <w:r w:rsidR="00D37385">
        <w:t>more responsive</w:t>
      </w:r>
      <w:r>
        <w:t xml:space="preserve"> use</w:t>
      </w:r>
      <w:r w:rsidR="00D37385">
        <w:t>r experience and better battery life.</w:t>
      </w:r>
    </w:p>
    <w:p w14:paraId="135464FD" w14:textId="69DE5C06" w:rsidR="00052995" w:rsidRPr="00052995" w:rsidRDefault="000B44B7" w:rsidP="00052995">
      <w:pPr>
        <w:pStyle w:val="NormalParagraph"/>
      </w:pPr>
      <w:r>
        <w:lastRenderedPageBreak/>
        <w:t>Mobile</w:t>
      </w:r>
      <w:r w:rsidR="005C6465">
        <w:t xml:space="preserve"> </w:t>
      </w:r>
      <w:r w:rsidR="000B41E1">
        <w:t>O</w:t>
      </w:r>
      <w:r w:rsidR="005C6465">
        <w:t>perators will see a reduced strain on network resources</w:t>
      </w:r>
      <w:r w:rsidR="00577CB3">
        <w:t>, lowering congestion and increasing reliability and cost effecti</w:t>
      </w:r>
      <w:r w:rsidR="000B41E1">
        <w:t>veness</w:t>
      </w:r>
      <w:r w:rsidR="00577CB3">
        <w:t xml:space="preserve">. </w:t>
      </w:r>
    </w:p>
    <w:p w14:paraId="0E34B4C5" w14:textId="08C52380" w:rsidR="00BC22BE" w:rsidRDefault="00BC22BE" w:rsidP="00052995">
      <w:pPr>
        <w:pStyle w:val="NormalParagraph"/>
      </w:pPr>
      <w:r>
        <w:rPr>
          <w:lang w:val="en-US"/>
        </w:rPr>
        <w:t xml:space="preserve">This document is intended to be a ‘living’ document, and GSMA members and partners will provide updated suggestions and learnings based on real world experiences. Any readers with additional suggestions for the document can contact </w:t>
      </w:r>
      <w:r w:rsidR="1EDF1B74" w:rsidRPr="71C6252C">
        <w:rPr>
          <w:lang w:val="en-US"/>
        </w:rPr>
        <w:t xml:space="preserve">the GSMA at </w:t>
      </w:r>
      <w:hyperlink r:id="rId15" w:history="1">
        <w:r w:rsidR="00052995" w:rsidRPr="00E0066F">
          <w:rPr>
            <w:rStyle w:val="Hyperlink"/>
          </w:rPr>
          <w:t>prd@gsma.com</w:t>
        </w:r>
      </w:hyperlink>
      <w:r>
        <w:rPr>
          <w:lang w:val="en-US"/>
        </w:rPr>
        <w:t>.</w:t>
      </w:r>
    </w:p>
    <w:p w14:paraId="0D8EC098" w14:textId="77777777" w:rsidR="00896698" w:rsidRDefault="00896698" w:rsidP="00052995">
      <w:pPr>
        <w:pStyle w:val="NormalParagraph"/>
      </w:pPr>
      <w:r>
        <w:rPr>
          <w:lang w:val="en-US"/>
        </w:rPr>
        <w:t xml:space="preserve">The document is for information and feedback to the </w:t>
      </w:r>
      <w:proofErr w:type="gramStart"/>
      <w:r>
        <w:rPr>
          <w:lang w:val="en-US"/>
        </w:rPr>
        <w:t>GSMA</w:t>
      </w:r>
      <w:proofErr w:type="gramEnd"/>
      <w:r>
        <w:rPr>
          <w:lang w:val="en-US"/>
        </w:rPr>
        <w:t xml:space="preserve"> or the Editor is very welcome. </w:t>
      </w:r>
    </w:p>
    <w:p w14:paraId="15F1B87E" w14:textId="5592FCD7" w:rsidR="00944378" w:rsidRDefault="0FD89C42" w:rsidP="00291E52">
      <w:pPr>
        <w:pStyle w:val="Heading2"/>
      </w:pPr>
      <w:bookmarkStart w:id="20" w:name="_Toc112859998"/>
      <w:bookmarkStart w:id="21" w:name="_Toc111464687"/>
      <w:bookmarkStart w:id="22" w:name="_Toc112859999"/>
      <w:bookmarkStart w:id="23" w:name="_Toc111464688"/>
      <w:bookmarkStart w:id="24" w:name="_Toc112860000"/>
      <w:bookmarkStart w:id="25" w:name="_Toc111464689"/>
      <w:bookmarkStart w:id="26" w:name="_Toc112860001"/>
      <w:bookmarkStart w:id="27" w:name="_Toc111464690"/>
      <w:bookmarkStart w:id="28" w:name="_Toc112860002"/>
      <w:bookmarkStart w:id="29" w:name="_Toc111464691"/>
      <w:bookmarkStart w:id="30" w:name="_Toc112860003"/>
      <w:bookmarkStart w:id="31" w:name="_Toc1648656737"/>
      <w:bookmarkStart w:id="32" w:name="_Toc115700674"/>
      <w:bookmarkEnd w:id="20"/>
      <w:bookmarkEnd w:id="21"/>
      <w:bookmarkEnd w:id="22"/>
      <w:bookmarkEnd w:id="23"/>
      <w:bookmarkEnd w:id="24"/>
      <w:bookmarkEnd w:id="25"/>
      <w:bookmarkEnd w:id="26"/>
      <w:bookmarkEnd w:id="27"/>
      <w:bookmarkEnd w:id="28"/>
      <w:bookmarkEnd w:id="29"/>
      <w:bookmarkEnd w:id="30"/>
      <w:r>
        <w:t>Scope</w:t>
      </w:r>
      <w:bookmarkEnd w:id="6"/>
      <w:bookmarkEnd w:id="7"/>
      <w:bookmarkEnd w:id="31"/>
      <w:bookmarkEnd w:id="32"/>
    </w:p>
    <w:p w14:paraId="57EE8EAB" w14:textId="29D060C8" w:rsidR="00772049" w:rsidRDefault="00772049" w:rsidP="00052995">
      <w:pPr>
        <w:pStyle w:val="NormalParagraph"/>
      </w:pPr>
      <w:r>
        <w:t xml:space="preserve">This document is designed to provide guidance to all developers to encourage a better approach to </w:t>
      </w:r>
      <w:r w:rsidR="037C1F78">
        <w:t>creat</w:t>
      </w:r>
      <w:r>
        <w:t xml:space="preserve">ing mobile apps. </w:t>
      </w:r>
      <w:r w:rsidR="005B0F45">
        <w:t>Whilst it is recognised that security is a key concern when it comes to interaction with the mobile network, it is considered beyond the scope of this document.</w:t>
      </w:r>
    </w:p>
    <w:p w14:paraId="75E40EE8" w14:textId="77777777" w:rsidR="00772049" w:rsidRPr="00052995" w:rsidRDefault="00772049" w:rsidP="00052995">
      <w:pPr>
        <w:pStyle w:val="NormalParagraph"/>
      </w:pPr>
      <w:r w:rsidRPr="00052995">
        <w:t xml:space="preserve">The scope of these developer guidelines is limited to: </w:t>
      </w:r>
    </w:p>
    <w:p w14:paraId="491CE3D9" w14:textId="77777777" w:rsidR="00772049" w:rsidRDefault="00772049" w:rsidP="00052995">
      <w:pPr>
        <w:pStyle w:val="ListBullet1"/>
      </w:pPr>
      <w:r>
        <w:rPr>
          <w:lang w:val="en-US"/>
        </w:rPr>
        <w:t xml:space="preserve">General guidelines for native apps that require mobile network connectivity </w:t>
      </w:r>
    </w:p>
    <w:p w14:paraId="745DE88D" w14:textId="77777777" w:rsidR="00772049" w:rsidRPr="003467D3" w:rsidRDefault="00772049" w:rsidP="00052995">
      <w:pPr>
        <w:pStyle w:val="ListBullet1"/>
      </w:pPr>
      <w:r>
        <w:rPr>
          <w:lang w:val="en-US"/>
        </w:rPr>
        <w:t>Specific guidelines for iOS and Android.</w:t>
      </w:r>
    </w:p>
    <w:p w14:paraId="033FD102" w14:textId="24C5522C" w:rsidR="5D8C3BD2" w:rsidRDefault="003C4C67" w:rsidP="00052995">
      <w:pPr>
        <w:pStyle w:val="NormalParagraph"/>
      </w:pPr>
      <w:r w:rsidRPr="00052995">
        <w:rPr>
          <w:lang w:val="en-US"/>
        </w:rPr>
        <w:t>There are no plans for testing or certification based on this document.</w:t>
      </w:r>
      <w:bookmarkStart w:id="33" w:name="_Toc111464694"/>
      <w:bookmarkStart w:id="34" w:name="_Toc112860005"/>
      <w:bookmarkStart w:id="35" w:name="_Toc111464695"/>
      <w:bookmarkStart w:id="36" w:name="_Toc112860006"/>
      <w:bookmarkStart w:id="37" w:name="_Toc111464696"/>
      <w:bookmarkStart w:id="38" w:name="_Toc112860007"/>
      <w:bookmarkStart w:id="39" w:name="_Toc111464697"/>
      <w:bookmarkStart w:id="40" w:name="_Toc112860008"/>
      <w:bookmarkStart w:id="41" w:name="_Toc111464698"/>
      <w:bookmarkStart w:id="42" w:name="_Toc112860009"/>
      <w:bookmarkStart w:id="43" w:name="_Toc111464699"/>
      <w:bookmarkStart w:id="44" w:name="_Toc112860010"/>
      <w:bookmarkStart w:id="45" w:name="_Toc111464700"/>
      <w:bookmarkStart w:id="46" w:name="_Toc112860011"/>
      <w:bookmarkStart w:id="47" w:name="_Toc111464701"/>
      <w:bookmarkStart w:id="48" w:name="_Toc112860012"/>
      <w:bookmarkStart w:id="49" w:name="_Toc111464702"/>
      <w:bookmarkStart w:id="50" w:name="_Toc11286001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73259EA" w14:textId="0F2845ED" w:rsidR="00E901FD" w:rsidRDefault="00E901FD" w:rsidP="00F14715">
      <w:pPr>
        <w:pStyle w:val="Heading2"/>
      </w:pPr>
      <w:bookmarkStart w:id="51" w:name="_Toc327447334"/>
      <w:bookmarkStart w:id="52" w:name="_Toc327548002"/>
      <w:bookmarkStart w:id="53" w:name="_Toc327548202"/>
      <w:bookmarkStart w:id="54" w:name="_Toc2042124094"/>
      <w:bookmarkStart w:id="55" w:name="_Toc115700675"/>
      <w: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E901FD" w:rsidRPr="00BC0319" w14:paraId="03507D27" w14:textId="77777777" w:rsidTr="00993E47">
        <w:trPr>
          <w:cantSplit/>
          <w:tblHeader/>
        </w:trPr>
        <w:tc>
          <w:tcPr>
            <w:tcW w:w="1230" w:type="dxa"/>
            <w:shd w:val="clear" w:color="auto" w:fill="DE002B"/>
          </w:tcPr>
          <w:p w14:paraId="1E782D2B" w14:textId="77777777" w:rsidR="00E901FD" w:rsidRPr="00BC0319" w:rsidRDefault="00E901FD" w:rsidP="00993E47">
            <w:pPr>
              <w:pStyle w:val="TableHeader"/>
            </w:pPr>
            <w:r w:rsidRPr="00BC0319">
              <w:t xml:space="preserve">Term </w:t>
            </w:r>
          </w:p>
        </w:tc>
        <w:tc>
          <w:tcPr>
            <w:tcW w:w="7786" w:type="dxa"/>
            <w:shd w:val="clear" w:color="auto" w:fill="DE002B"/>
          </w:tcPr>
          <w:p w14:paraId="03698CF0" w14:textId="77777777" w:rsidR="00E901FD" w:rsidRPr="00BC0319" w:rsidRDefault="00E901FD" w:rsidP="00993E47">
            <w:pPr>
              <w:pStyle w:val="TableHeader"/>
            </w:pPr>
            <w:r w:rsidRPr="00BC0319">
              <w:t>Description</w:t>
            </w:r>
          </w:p>
        </w:tc>
      </w:tr>
      <w:tr w:rsidR="00E901FD" w14:paraId="2336FA2D" w14:textId="77777777" w:rsidTr="00993E47">
        <w:tc>
          <w:tcPr>
            <w:tcW w:w="1230" w:type="dxa"/>
            <w:vAlign w:val="center"/>
          </w:tcPr>
          <w:p w14:paraId="41DDE9DB" w14:textId="77777777" w:rsidR="00E901FD" w:rsidRDefault="00E901FD" w:rsidP="00993E47">
            <w:pPr>
              <w:pStyle w:val="TableText"/>
              <w:rPr>
                <w:szCs w:val="20"/>
              </w:rPr>
            </w:pPr>
            <w:r w:rsidRPr="4F87B747">
              <w:rPr>
                <w:szCs w:val="20"/>
              </w:rPr>
              <w:t>API</w:t>
            </w:r>
          </w:p>
        </w:tc>
        <w:tc>
          <w:tcPr>
            <w:tcW w:w="7786" w:type="dxa"/>
            <w:vAlign w:val="center"/>
          </w:tcPr>
          <w:p w14:paraId="7961423C" w14:textId="77777777" w:rsidR="00E901FD" w:rsidRDefault="00E901FD" w:rsidP="00993E47">
            <w:pPr>
              <w:pStyle w:val="TableText"/>
              <w:rPr>
                <w:szCs w:val="20"/>
                <w:lang w:val="en-CA"/>
              </w:rPr>
            </w:pPr>
            <w:r w:rsidRPr="4F87B747">
              <w:rPr>
                <w:rFonts w:eastAsia="Arial" w:cs="Arial"/>
                <w:sz w:val="22"/>
                <w:lang w:val="en-CA"/>
              </w:rPr>
              <w:t xml:space="preserve">Application Programming Interface is a source </w:t>
            </w:r>
            <w:proofErr w:type="gramStart"/>
            <w:r w:rsidRPr="4F87B747">
              <w:rPr>
                <w:rFonts w:eastAsia="Arial" w:cs="Arial"/>
                <w:sz w:val="22"/>
                <w:lang w:val="en-CA"/>
              </w:rPr>
              <w:t>code based</w:t>
            </w:r>
            <w:proofErr w:type="gramEnd"/>
            <w:r w:rsidRPr="4F87B747">
              <w:rPr>
                <w:rFonts w:eastAsia="Arial" w:cs="Arial"/>
                <w:sz w:val="22"/>
                <w:lang w:val="en-CA"/>
              </w:rPr>
              <w:t xml:space="preserve"> specification intended to be used as an interface by software components to communicate with each other. An API may include specifications for routines, data structures, object classes, and variables</w:t>
            </w:r>
          </w:p>
        </w:tc>
      </w:tr>
    </w:tbl>
    <w:p w14:paraId="3CE45406" w14:textId="77777777" w:rsidR="00E901FD" w:rsidRPr="00E901FD" w:rsidRDefault="00E901FD" w:rsidP="00E901FD">
      <w:pPr>
        <w:pStyle w:val="NormalParagraph"/>
        <w:rPr>
          <w:lang w:val="en-CA" w:eastAsia="en-US" w:bidi="bn-BD"/>
        </w:rPr>
      </w:pPr>
    </w:p>
    <w:p w14:paraId="24DBECF6" w14:textId="411CC159" w:rsidR="00944378" w:rsidRPr="001B1649" w:rsidRDefault="0FD89C42" w:rsidP="00F14715">
      <w:pPr>
        <w:pStyle w:val="Heading2"/>
      </w:pPr>
      <w:r>
        <w:t>Abbreviations</w:t>
      </w:r>
      <w:bookmarkEnd w:id="51"/>
      <w:bookmarkEnd w:id="52"/>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944378" w:rsidRPr="001B1649" w14:paraId="65F23FA5" w14:textId="77777777" w:rsidTr="5D8C3BD2">
        <w:trPr>
          <w:cantSplit/>
          <w:tblHeader/>
        </w:trPr>
        <w:tc>
          <w:tcPr>
            <w:tcW w:w="1230" w:type="dxa"/>
            <w:shd w:val="clear" w:color="auto" w:fill="DE002B"/>
          </w:tcPr>
          <w:p w14:paraId="241E5DDB" w14:textId="77777777" w:rsidR="00944378" w:rsidRPr="00BC0319" w:rsidRDefault="00944378" w:rsidP="00C25E2B">
            <w:pPr>
              <w:pStyle w:val="TableHeader"/>
            </w:pPr>
            <w:r w:rsidRPr="00BC0319">
              <w:t xml:space="preserve">Term </w:t>
            </w:r>
          </w:p>
        </w:tc>
        <w:tc>
          <w:tcPr>
            <w:tcW w:w="7786" w:type="dxa"/>
            <w:shd w:val="clear" w:color="auto" w:fill="DE002B"/>
          </w:tcPr>
          <w:p w14:paraId="3C034EC9" w14:textId="77777777" w:rsidR="00944378" w:rsidRPr="00BC0319" w:rsidRDefault="00944378" w:rsidP="00C25E2B">
            <w:pPr>
              <w:pStyle w:val="TableHeader"/>
            </w:pPr>
            <w:r w:rsidRPr="00BC0319">
              <w:t>Description</w:t>
            </w:r>
          </w:p>
        </w:tc>
      </w:tr>
      <w:tr w:rsidR="4F87B747" w14:paraId="6F569E09" w14:textId="77777777" w:rsidTr="5D8C3BD2">
        <w:tc>
          <w:tcPr>
            <w:tcW w:w="1230" w:type="dxa"/>
            <w:vAlign w:val="center"/>
          </w:tcPr>
          <w:p w14:paraId="64B6BA9F" w14:textId="2A9D84E2" w:rsidR="24AB0075" w:rsidRPr="003F6E35" w:rsidRDefault="24AB0075" w:rsidP="4F87B747">
            <w:pPr>
              <w:pStyle w:val="TableText"/>
              <w:rPr>
                <w:rFonts w:eastAsia="Arial" w:cs="Arial"/>
                <w:szCs w:val="20"/>
              </w:rPr>
            </w:pPr>
            <w:r w:rsidRPr="003F6E35">
              <w:rPr>
                <w:rFonts w:eastAsia="Arial" w:cs="Arial"/>
                <w:szCs w:val="20"/>
              </w:rPr>
              <w:t>API</w:t>
            </w:r>
          </w:p>
        </w:tc>
        <w:tc>
          <w:tcPr>
            <w:tcW w:w="7786" w:type="dxa"/>
            <w:vAlign w:val="center"/>
          </w:tcPr>
          <w:p w14:paraId="6A0D6FFA" w14:textId="3E352C66" w:rsidR="24AB0075" w:rsidRPr="003F6E35" w:rsidRDefault="24AB0075" w:rsidP="4F87B747">
            <w:pPr>
              <w:pStyle w:val="TableText"/>
              <w:rPr>
                <w:rFonts w:eastAsia="Arial" w:cs="Arial"/>
                <w:szCs w:val="20"/>
              </w:rPr>
            </w:pPr>
            <w:r w:rsidRPr="003F6E35">
              <w:rPr>
                <w:rFonts w:eastAsia="Arial" w:cs="Arial"/>
                <w:szCs w:val="20"/>
              </w:rPr>
              <w:t>Application Programming Interface</w:t>
            </w:r>
          </w:p>
        </w:tc>
      </w:tr>
      <w:tr w:rsidR="4F87B747" w14:paraId="3F05DFC4" w14:textId="77777777" w:rsidTr="5D8C3BD2">
        <w:tc>
          <w:tcPr>
            <w:tcW w:w="1230" w:type="dxa"/>
            <w:vAlign w:val="center"/>
          </w:tcPr>
          <w:p w14:paraId="264AD2D5" w14:textId="01FB128E" w:rsidR="2EBBCFDC" w:rsidRPr="003F6E35" w:rsidRDefault="2EBBCFDC" w:rsidP="4F87B747">
            <w:pPr>
              <w:pStyle w:val="TableText"/>
              <w:rPr>
                <w:rFonts w:eastAsia="Arial" w:cs="Arial"/>
                <w:szCs w:val="20"/>
              </w:rPr>
            </w:pPr>
            <w:r w:rsidRPr="003F6E35">
              <w:rPr>
                <w:rFonts w:eastAsia="Arial" w:cs="Arial"/>
                <w:szCs w:val="20"/>
              </w:rPr>
              <w:t>APN</w:t>
            </w:r>
          </w:p>
        </w:tc>
        <w:tc>
          <w:tcPr>
            <w:tcW w:w="7786" w:type="dxa"/>
            <w:vAlign w:val="center"/>
          </w:tcPr>
          <w:p w14:paraId="16A2EB7A" w14:textId="23649883" w:rsidR="2EBBCFDC" w:rsidRPr="003F6E35" w:rsidRDefault="2EBBCFDC" w:rsidP="4F87B747">
            <w:pPr>
              <w:pStyle w:val="TableText"/>
              <w:rPr>
                <w:rFonts w:eastAsia="Arial" w:cs="Arial"/>
                <w:szCs w:val="20"/>
              </w:rPr>
            </w:pPr>
            <w:r w:rsidRPr="4F87B747">
              <w:rPr>
                <w:rFonts w:eastAsia="Arial" w:cs="Arial"/>
                <w:szCs w:val="20"/>
              </w:rPr>
              <w:t>Access Point Name</w:t>
            </w:r>
          </w:p>
        </w:tc>
      </w:tr>
      <w:tr w:rsidR="00E901FD" w14:paraId="2520B536" w14:textId="77777777" w:rsidTr="5D8C3BD2">
        <w:tc>
          <w:tcPr>
            <w:tcW w:w="1230" w:type="dxa"/>
            <w:vAlign w:val="center"/>
          </w:tcPr>
          <w:p w14:paraId="7C07E120" w14:textId="64702871" w:rsidR="00E901FD" w:rsidRPr="003F6E35" w:rsidRDefault="00E901FD" w:rsidP="4F87B747">
            <w:pPr>
              <w:pStyle w:val="TableText"/>
              <w:rPr>
                <w:rFonts w:eastAsia="Arial" w:cs="Arial"/>
                <w:szCs w:val="20"/>
              </w:rPr>
            </w:pPr>
            <w:r w:rsidRPr="003F6E35">
              <w:rPr>
                <w:rFonts w:eastAsia="Arial" w:cs="Arial"/>
                <w:szCs w:val="20"/>
              </w:rPr>
              <w:t>AR</w:t>
            </w:r>
          </w:p>
        </w:tc>
        <w:tc>
          <w:tcPr>
            <w:tcW w:w="7786" w:type="dxa"/>
            <w:vAlign w:val="center"/>
          </w:tcPr>
          <w:p w14:paraId="55547BDD" w14:textId="1668C433" w:rsidR="00E901FD" w:rsidRPr="4F87B747" w:rsidRDefault="00E901FD" w:rsidP="4F87B747">
            <w:pPr>
              <w:pStyle w:val="TableText"/>
              <w:rPr>
                <w:rFonts w:eastAsia="Arial" w:cs="Arial"/>
                <w:szCs w:val="20"/>
              </w:rPr>
            </w:pPr>
            <w:r>
              <w:rPr>
                <w:rFonts w:eastAsia="Arial" w:cs="Arial"/>
                <w:szCs w:val="20"/>
              </w:rPr>
              <w:t>Augmented Reality</w:t>
            </w:r>
          </w:p>
        </w:tc>
      </w:tr>
      <w:tr w:rsidR="00A22B82" w14:paraId="1F608A6E" w14:textId="77777777" w:rsidTr="5D8C3BD2">
        <w:tc>
          <w:tcPr>
            <w:tcW w:w="1230" w:type="dxa"/>
            <w:vAlign w:val="center"/>
          </w:tcPr>
          <w:p w14:paraId="5A72628E" w14:textId="1E924D6E" w:rsidR="00A22B82" w:rsidRPr="003F6E35" w:rsidRDefault="00A22B82" w:rsidP="4F87B747">
            <w:pPr>
              <w:pStyle w:val="TableText"/>
              <w:rPr>
                <w:rFonts w:eastAsia="Arial" w:cs="Arial"/>
                <w:szCs w:val="20"/>
              </w:rPr>
            </w:pPr>
            <w:proofErr w:type="spellStart"/>
            <w:r w:rsidRPr="003F6E35">
              <w:rPr>
                <w:rFonts w:eastAsia="Arial" w:cs="Arial"/>
                <w:szCs w:val="20"/>
              </w:rPr>
              <w:t>CDNs</w:t>
            </w:r>
            <w:proofErr w:type="spellEnd"/>
          </w:p>
        </w:tc>
        <w:tc>
          <w:tcPr>
            <w:tcW w:w="7786" w:type="dxa"/>
            <w:vAlign w:val="center"/>
          </w:tcPr>
          <w:p w14:paraId="713BD4D3" w14:textId="1E1FC3D8" w:rsidR="00A22B82" w:rsidRPr="4F87B747" w:rsidRDefault="00A22B82" w:rsidP="4F87B747">
            <w:pPr>
              <w:pStyle w:val="TableText"/>
              <w:rPr>
                <w:rFonts w:eastAsia="Arial" w:cs="Arial"/>
                <w:szCs w:val="20"/>
              </w:rPr>
            </w:pPr>
            <w:r w:rsidRPr="003F6E35">
              <w:rPr>
                <w:rFonts w:eastAsia="Arial" w:cs="Arial"/>
                <w:szCs w:val="20"/>
              </w:rPr>
              <w:t>Content distribution Networks</w:t>
            </w:r>
          </w:p>
        </w:tc>
      </w:tr>
      <w:tr w:rsidR="00E901FD" w14:paraId="3071016C" w14:textId="77777777" w:rsidTr="5D8C3BD2">
        <w:tc>
          <w:tcPr>
            <w:tcW w:w="1230" w:type="dxa"/>
            <w:vAlign w:val="center"/>
          </w:tcPr>
          <w:p w14:paraId="3B1B9677" w14:textId="66D7C913" w:rsidR="00E901FD" w:rsidRPr="003F6E35" w:rsidRDefault="00E901FD" w:rsidP="4F87B747">
            <w:pPr>
              <w:pStyle w:val="TableText"/>
              <w:rPr>
                <w:rFonts w:eastAsia="Arial" w:cs="Arial"/>
                <w:szCs w:val="20"/>
              </w:rPr>
            </w:pPr>
            <w:r w:rsidRPr="003F6E35">
              <w:rPr>
                <w:rFonts w:eastAsia="Arial" w:cs="Arial"/>
                <w:szCs w:val="20"/>
              </w:rPr>
              <w:t>CI/CD</w:t>
            </w:r>
          </w:p>
        </w:tc>
        <w:tc>
          <w:tcPr>
            <w:tcW w:w="7786" w:type="dxa"/>
            <w:vAlign w:val="center"/>
          </w:tcPr>
          <w:p w14:paraId="2C681817" w14:textId="56063FAB" w:rsidR="00E901FD" w:rsidRPr="003F6E35" w:rsidRDefault="00E901FD" w:rsidP="4F87B747">
            <w:pPr>
              <w:pStyle w:val="TableText"/>
              <w:rPr>
                <w:rFonts w:eastAsia="Arial" w:cs="Arial"/>
                <w:szCs w:val="20"/>
              </w:rPr>
            </w:pPr>
            <w:r w:rsidRPr="003F6E35">
              <w:rPr>
                <w:rFonts w:eastAsia="Arial" w:cs="Arial"/>
                <w:szCs w:val="20"/>
              </w:rPr>
              <w:t>Continuous Integration and Continuous Delivery/Continuous Deployment</w:t>
            </w:r>
          </w:p>
        </w:tc>
      </w:tr>
      <w:tr w:rsidR="00944378" w:rsidRPr="001B1649" w14:paraId="53550CBC" w14:textId="77777777" w:rsidTr="5D8C3BD2">
        <w:tc>
          <w:tcPr>
            <w:tcW w:w="1230" w:type="dxa"/>
            <w:vAlign w:val="center"/>
          </w:tcPr>
          <w:p w14:paraId="198099D9" w14:textId="6E15A9B0" w:rsidR="00944378" w:rsidRPr="003F6E35" w:rsidRDefault="23F45A74" w:rsidP="00F14715">
            <w:pPr>
              <w:pStyle w:val="TableText"/>
              <w:rPr>
                <w:rFonts w:eastAsia="Arial" w:cs="Arial"/>
                <w:szCs w:val="20"/>
              </w:rPr>
            </w:pPr>
            <w:r w:rsidRPr="003F6E35">
              <w:rPr>
                <w:rFonts w:eastAsia="Arial" w:cs="Arial"/>
                <w:szCs w:val="20"/>
              </w:rPr>
              <w:t>GSMA</w:t>
            </w:r>
          </w:p>
        </w:tc>
        <w:tc>
          <w:tcPr>
            <w:tcW w:w="7786" w:type="dxa"/>
            <w:vAlign w:val="center"/>
          </w:tcPr>
          <w:p w14:paraId="759AEBCD" w14:textId="4673CF66" w:rsidR="00944378" w:rsidRPr="003F6E35" w:rsidRDefault="23F45A74" w:rsidP="4F87B747">
            <w:pPr>
              <w:pStyle w:val="TableText"/>
              <w:rPr>
                <w:rFonts w:eastAsia="Arial" w:cs="Arial"/>
                <w:szCs w:val="20"/>
              </w:rPr>
            </w:pPr>
            <w:r w:rsidRPr="003F6E35">
              <w:rPr>
                <w:rFonts w:eastAsia="Arial" w:cs="Arial"/>
                <w:szCs w:val="20"/>
              </w:rPr>
              <w:t>Global System for Mobile Communications, originally Group Special Mobile Association</w:t>
            </w:r>
          </w:p>
        </w:tc>
      </w:tr>
      <w:tr w:rsidR="00E901FD" w:rsidRPr="001B1649" w14:paraId="0FDA9372" w14:textId="77777777" w:rsidTr="5D8C3BD2">
        <w:tc>
          <w:tcPr>
            <w:tcW w:w="1230" w:type="dxa"/>
            <w:vAlign w:val="center"/>
          </w:tcPr>
          <w:p w14:paraId="3B1FA046" w14:textId="1E907187" w:rsidR="00E901FD" w:rsidRPr="003F6E35" w:rsidRDefault="00E901FD" w:rsidP="00F14715">
            <w:pPr>
              <w:pStyle w:val="TableText"/>
              <w:rPr>
                <w:rFonts w:eastAsia="Arial" w:cs="Arial"/>
                <w:szCs w:val="20"/>
              </w:rPr>
            </w:pPr>
            <w:proofErr w:type="spellStart"/>
            <w:r w:rsidRPr="003F6E35">
              <w:rPr>
                <w:rFonts w:eastAsia="Arial" w:cs="Arial"/>
                <w:szCs w:val="20"/>
              </w:rPr>
              <w:t>MEC</w:t>
            </w:r>
            <w:proofErr w:type="spellEnd"/>
          </w:p>
        </w:tc>
        <w:tc>
          <w:tcPr>
            <w:tcW w:w="7786" w:type="dxa"/>
            <w:vAlign w:val="center"/>
          </w:tcPr>
          <w:p w14:paraId="475480B6" w14:textId="61D76300" w:rsidR="00E901FD" w:rsidRPr="003F6E35" w:rsidRDefault="00E901FD" w:rsidP="4F87B747">
            <w:pPr>
              <w:pStyle w:val="TableText"/>
              <w:rPr>
                <w:rFonts w:eastAsia="Arial" w:cs="Arial"/>
                <w:szCs w:val="20"/>
              </w:rPr>
            </w:pPr>
            <w:r w:rsidRPr="003F6E35">
              <w:rPr>
                <w:rFonts w:eastAsia="Arial" w:cs="Arial"/>
                <w:szCs w:val="20"/>
              </w:rPr>
              <w:t>Multi-access edge computing</w:t>
            </w:r>
          </w:p>
        </w:tc>
      </w:tr>
      <w:tr w:rsidR="00944378" w:rsidRPr="001B1649" w14:paraId="1DAD8645" w14:textId="77777777" w:rsidTr="5D8C3BD2">
        <w:tc>
          <w:tcPr>
            <w:tcW w:w="1230" w:type="dxa"/>
            <w:vAlign w:val="center"/>
          </w:tcPr>
          <w:p w14:paraId="00D66C7B" w14:textId="6E9663F2" w:rsidR="00944378" w:rsidRPr="003F6E35" w:rsidRDefault="1F102F3F">
            <w:pPr>
              <w:pStyle w:val="TableText"/>
              <w:rPr>
                <w:rFonts w:eastAsia="Arial" w:cs="Arial"/>
                <w:szCs w:val="20"/>
              </w:rPr>
            </w:pPr>
            <w:r w:rsidRPr="003F6E35">
              <w:rPr>
                <w:rFonts w:eastAsia="Arial" w:cs="Arial"/>
                <w:szCs w:val="20"/>
              </w:rPr>
              <w:t>MNO</w:t>
            </w:r>
          </w:p>
        </w:tc>
        <w:tc>
          <w:tcPr>
            <w:tcW w:w="7786" w:type="dxa"/>
            <w:vAlign w:val="center"/>
          </w:tcPr>
          <w:p w14:paraId="3D0C588A" w14:textId="1A853281" w:rsidR="00944378" w:rsidRPr="003F6E35" w:rsidRDefault="6AF0DA29">
            <w:pPr>
              <w:pStyle w:val="TableText"/>
              <w:rPr>
                <w:rFonts w:eastAsia="Arial" w:cs="Arial"/>
                <w:szCs w:val="20"/>
              </w:rPr>
            </w:pPr>
            <w:r w:rsidRPr="003F6E35">
              <w:rPr>
                <w:rFonts w:eastAsia="Arial" w:cs="Arial"/>
                <w:szCs w:val="20"/>
              </w:rPr>
              <w:t>Mobile Network Operator</w:t>
            </w:r>
          </w:p>
        </w:tc>
      </w:tr>
      <w:tr w:rsidR="4F87B747" w14:paraId="6F4283B1" w14:textId="77777777" w:rsidTr="5D8C3BD2">
        <w:tc>
          <w:tcPr>
            <w:tcW w:w="1230" w:type="dxa"/>
            <w:vAlign w:val="center"/>
          </w:tcPr>
          <w:p w14:paraId="70177C52" w14:textId="23C6489E" w:rsidR="3DCD075C" w:rsidRDefault="3DCD075C" w:rsidP="3DCD075C">
            <w:pPr>
              <w:pStyle w:val="TableText"/>
            </w:pPr>
            <w:r>
              <w:t>PRD</w:t>
            </w:r>
          </w:p>
        </w:tc>
        <w:tc>
          <w:tcPr>
            <w:tcW w:w="7786" w:type="dxa"/>
            <w:vAlign w:val="center"/>
          </w:tcPr>
          <w:p w14:paraId="5DDFEF65" w14:textId="3F2B8DED" w:rsidR="3DCD075C" w:rsidRPr="003F6E35" w:rsidRDefault="3DCD075C" w:rsidP="3DCD075C">
            <w:pPr>
              <w:pStyle w:val="TableText"/>
              <w:rPr>
                <w:rFonts w:eastAsia="Arial" w:cs="Arial"/>
                <w:szCs w:val="20"/>
              </w:rPr>
            </w:pPr>
            <w:r w:rsidRPr="003F6E35">
              <w:rPr>
                <w:rFonts w:eastAsia="Arial" w:cs="Arial"/>
                <w:szCs w:val="20"/>
              </w:rPr>
              <w:t>Permanent Reference Document</w:t>
            </w:r>
          </w:p>
        </w:tc>
      </w:tr>
      <w:tr w:rsidR="00A22B82" w14:paraId="5F38EC4D" w14:textId="77777777" w:rsidTr="5D8C3BD2">
        <w:tc>
          <w:tcPr>
            <w:tcW w:w="1230" w:type="dxa"/>
            <w:vAlign w:val="center"/>
          </w:tcPr>
          <w:p w14:paraId="12888ABC" w14:textId="25CE3432" w:rsidR="00A22B82" w:rsidRDefault="00A22B82" w:rsidP="3DCD075C">
            <w:pPr>
              <w:pStyle w:val="TableText"/>
            </w:pPr>
            <w:r w:rsidRPr="00401329">
              <w:t>RAT</w:t>
            </w:r>
          </w:p>
        </w:tc>
        <w:tc>
          <w:tcPr>
            <w:tcW w:w="7786" w:type="dxa"/>
            <w:vAlign w:val="center"/>
          </w:tcPr>
          <w:p w14:paraId="1B3F1C99" w14:textId="7285C4B1" w:rsidR="00A22B82" w:rsidRPr="003F6E35" w:rsidRDefault="00E901FD" w:rsidP="3DCD075C">
            <w:pPr>
              <w:pStyle w:val="TableText"/>
              <w:rPr>
                <w:rFonts w:eastAsia="Arial" w:cs="Arial"/>
                <w:szCs w:val="20"/>
              </w:rPr>
            </w:pPr>
            <w:r w:rsidRPr="003F6E35">
              <w:rPr>
                <w:rFonts w:eastAsia="Arial" w:cs="Arial"/>
                <w:szCs w:val="20"/>
              </w:rPr>
              <w:t>Radio access technology</w:t>
            </w:r>
          </w:p>
        </w:tc>
      </w:tr>
      <w:tr w:rsidR="00E901FD" w14:paraId="44B79326" w14:textId="77777777" w:rsidTr="5D8C3BD2">
        <w:tc>
          <w:tcPr>
            <w:tcW w:w="1230" w:type="dxa"/>
            <w:vAlign w:val="center"/>
          </w:tcPr>
          <w:p w14:paraId="0ADC97C4" w14:textId="0D332F62" w:rsidR="00E901FD" w:rsidRPr="00401329" w:rsidRDefault="00E901FD" w:rsidP="3DCD075C">
            <w:pPr>
              <w:pStyle w:val="TableText"/>
            </w:pPr>
            <w:proofErr w:type="spellStart"/>
            <w:r>
              <w:t>RNC</w:t>
            </w:r>
            <w:proofErr w:type="spellEnd"/>
          </w:p>
        </w:tc>
        <w:tc>
          <w:tcPr>
            <w:tcW w:w="7786" w:type="dxa"/>
            <w:vAlign w:val="center"/>
          </w:tcPr>
          <w:p w14:paraId="4BB6F3E6" w14:textId="453CCCCA" w:rsidR="00E901FD" w:rsidRPr="003F6E35" w:rsidRDefault="00E901FD" w:rsidP="3DCD075C">
            <w:pPr>
              <w:pStyle w:val="TableText"/>
              <w:rPr>
                <w:rFonts w:eastAsia="Arial" w:cs="Arial"/>
                <w:szCs w:val="20"/>
              </w:rPr>
            </w:pPr>
            <w:r w:rsidRPr="003F6E35">
              <w:rPr>
                <w:rFonts w:eastAsia="Arial" w:cs="Arial"/>
                <w:szCs w:val="20"/>
              </w:rPr>
              <w:t>Radio Network Controller</w:t>
            </w:r>
          </w:p>
        </w:tc>
      </w:tr>
      <w:tr w:rsidR="4F87B747" w14:paraId="53EADE1D" w14:textId="77777777" w:rsidTr="5D8C3BD2">
        <w:tc>
          <w:tcPr>
            <w:tcW w:w="1230" w:type="dxa"/>
            <w:vAlign w:val="center"/>
          </w:tcPr>
          <w:p w14:paraId="640701B9" w14:textId="505B2F8E" w:rsidR="3DCD075C" w:rsidRDefault="3DCD075C" w:rsidP="3DCD075C">
            <w:pPr>
              <w:pStyle w:val="TableText"/>
            </w:pPr>
            <w:r>
              <w:t>SDK</w:t>
            </w:r>
          </w:p>
        </w:tc>
        <w:tc>
          <w:tcPr>
            <w:tcW w:w="7786" w:type="dxa"/>
            <w:vAlign w:val="center"/>
          </w:tcPr>
          <w:p w14:paraId="389929A2" w14:textId="006EE1E5" w:rsidR="3DCD075C" w:rsidRPr="003F6E35" w:rsidRDefault="3DCD075C" w:rsidP="3DCD075C">
            <w:pPr>
              <w:pStyle w:val="TableText"/>
              <w:rPr>
                <w:rFonts w:eastAsia="Arial" w:cs="Arial"/>
                <w:szCs w:val="20"/>
              </w:rPr>
            </w:pPr>
            <w:r w:rsidRPr="003F6E35">
              <w:rPr>
                <w:rFonts w:eastAsia="Arial" w:cs="Arial"/>
                <w:szCs w:val="20"/>
              </w:rPr>
              <w:t>Software Development Kit</w:t>
            </w:r>
          </w:p>
        </w:tc>
      </w:tr>
    </w:tbl>
    <w:p w14:paraId="63618A46" w14:textId="7A86E7D6" w:rsidR="5D8C3BD2" w:rsidRDefault="5D8C3BD2"/>
    <w:p w14:paraId="08CAF372" w14:textId="353D77BA" w:rsidR="00A37CC0" w:rsidRPr="001B1649" w:rsidRDefault="5B5A6566" w:rsidP="00A37CC0">
      <w:pPr>
        <w:pStyle w:val="Heading2"/>
      </w:pPr>
      <w:bookmarkStart w:id="56" w:name="_Toc327447332"/>
      <w:bookmarkStart w:id="57" w:name="_Toc327547999"/>
      <w:bookmarkStart w:id="58" w:name="_Toc327548199"/>
      <w:bookmarkStart w:id="59" w:name="_Toc67313663"/>
      <w:bookmarkStart w:id="60" w:name="_Toc115700676"/>
      <w:bookmarkStart w:id="61" w:name="_Toc1927119553"/>
      <w:bookmarkStart w:id="62" w:name="_Toc327548004"/>
      <w:bookmarkStart w:id="63" w:name="_Toc327548204"/>
      <w:r>
        <w:t>References</w:t>
      </w:r>
      <w:bookmarkEnd w:id="56"/>
      <w:bookmarkEnd w:id="57"/>
      <w:bookmarkEnd w:id="58"/>
      <w:bookmarkEnd w:id="59"/>
      <w:bookmarkEnd w:id="60"/>
      <w:r>
        <w:t xml:space="preserve"> </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15"/>
        <w:gridCol w:w="6383"/>
      </w:tblGrid>
      <w:tr w:rsidR="00A37CC0" w:rsidRPr="00427F8A" w14:paraId="082650FE" w14:textId="77777777" w:rsidTr="00052995">
        <w:trPr>
          <w:cantSplit/>
          <w:tblHeader/>
        </w:trPr>
        <w:tc>
          <w:tcPr>
            <w:tcW w:w="710" w:type="dxa"/>
            <w:shd w:val="clear" w:color="auto" w:fill="DE002B"/>
            <w:vAlign w:val="bottom"/>
          </w:tcPr>
          <w:p w14:paraId="6CEA1DF9" w14:textId="77777777" w:rsidR="00A37CC0" w:rsidRPr="00427F8A" w:rsidRDefault="00A37CC0" w:rsidP="00B94807">
            <w:pPr>
              <w:pStyle w:val="TableHeader"/>
            </w:pPr>
            <w:r w:rsidRPr="00427F8A">
              <w:t>Ref</w:t>
            </w:r>
          </w:p>
        </w:tc>
        <w:tc>
          <w:tcPr>
            <w:tcW w:w="1815" w:type="dxa"/>
            <w:shd w:val="clear" w:color="auto" w:fill="DE002B"/>
            <w:vAlign w:val="bottom"/>
          </w:tcPr>
          <w:p w14:paraId="6C8CD72F" w14:textId="77777777" w:rsidR="00A37CC0" w:rsidRPr="00427F8A" w:rsidRDefault="00A37CC0" w:rsidP="00B94807">
            <w:pPr>
              <w:pStyle w:val="TableHeader"/>
            </w:pPr>
            <w:r w:rsidRPr="00F14715">
              <w:t>Doc</w:t>
            </w:r>
            <w:r>
              <w:t xml:space="preserve"> </w:t>
            </w:r>
            <w:r w:rsidRPr="00427F8A">
              <w:t>Number</w:t>
            </w:r>
          </w:p>
        </w:tc>
        <w:tc>
          <w:tcPr>
            <w:tcW w:w="6383" w:type="dxa"/>
            <w:shd w:val="clear" w:color="auto" w:fill="DE002B"/>
            <w:vAlign w:val="bottom"/>
          </w:tcPr>
          <w:p w14:paraId="72281E7B" w14:textId="77777777" w:rsidR="00A37CC0" w:rsidRPr="00F14715" w:rsidRDefault="00A37CC0" w:rsidP="00B94807">
            <w:pPr>
              <w:pStyle w:val="TableHeader"/>
            </w:pPr>
            <w:r w:rsidRPr="00427F8A">
              <w:t>Title</w:t>
            </w:r>
          </w:p>
        </w:tc>
      </w:tr>
      <w:tr w:rsidR="00A37CC0" w:rsidRPr="00427F8A" w14:paraId="3447820A" w14:textId="77777777" w:rsidTr="00052995">
        <w:tc>
          <w:tcPr>
            <w:tcW w:w="710" w:type="dxa"/>
            <w:vAlign w:val="center"/>
          </w:tcPr>
          <w:p w14:paraId="40FDE0F0" w14:textId="2AB5A42B" w:rsidR="00A37CC0" w:rsidRPr="00C6177A" w:rsidRDefault="00052995" w:rsidP="00B94807">
            <w:pPr>
              <w:pStyle w:val="TableReferencenumber"/>
            </w:pPr>
            <w:bookmarkStart w:id="64" w:name="_Ref325119390"/>
            <w:bookmarkEnd w:id="64"/>
            <w:r>
              <w:t>[1]</w:t>
            </w:r>
          </w:p>
        </w:tc>
        <w:tc>
          <w:tcPr>
            <w:tcW w:w="1815" w:type="dxa"/>
            <w:vAlign w:val="center"/>
          </w:tcPr>
          <w:p w14:paraId="66AB27A9" w14:textId="7E708FC8" w:rsidR="00A37CC0" w:rsidRPr="00C6177A" w:rsidRDefault="4412265A" w:rsidP="4F87B747">
            <w:pPr>
              <w:pStyle w:val="TableText"/>
              <w:rPr>
                <w:szCs w:val="20"/>
              </w:rPr>
            </w:pPr>
            <w:r>
              <w:t>GSMA TS.09</w:t>
            </w:r>
          </w:p>
        </w:tc>
        <w:tc>
          <w:tcPr>
            <w:tcW w:w="6383" w:type="dxa"/>
            <w:vAlign w:val="center"/>
          </w:tcPr>
          <w:p w14:paraId="4F1D5B61" w14:textId="7363C1C4" w:rsidR="00A37CC0" w:rsidRPr="00C6177A" w:rsidRDefault="4412265A" w:rsidP="4F87B747">
            <w:pPr>
              <w:pStyle w:val="TableText"/>
              <w:rPr>
                <w:szCs w:val="20"/>
              </w:rPr>
            </w:pPr>
            <w:r w:rsidRPr="4F87B747">
              <w:rPr>
                <w:rFonts w:eastAsia="Arial" w:cs="Arial"/>
                <w:sz w:val="22"/>
              </w:rPr>
              <w:t>Battery Life Measurement and Current Consumption Technique</w:t>
            </w:r>
          </w:p>
        </w:tc>
      </w:tr>
      <w:tr w:rsidR="000D2E84" w:rsidRPr="00427F8A" w14:paraId="2BE67F31" w14:textId="77777777" w:rsidTr="00052995">
        <w:tc>
          <w:tcPr>
            <w:tcW w:w="710" w:type="dxa"/>
            <w:vAlign w:val="center"/>
          </w:tcPr>
          <w:p w14:paraId="6EBA38EF" w14:textId="0496F6A8" w:rsidR="000D2E84" w:rsidRDefault="000D2E84" w:rsidP="00B94807">
            <w:pPr>
              <w:pStyle w:val="TableReferencenumber"/>
            </w:pPr>
            <w:r>
              <w:t>[2]</w:t>
            </w:r>
          </w:p>
        </w:tc>
        <w:tc>
          <w:tcPr>
            <w:tcW w:w="1815" w:type="dxa"/>
            <w:vAlign w:val="center"/>
          </w:tcPr>
          <w:p w14:paraId="7927286D" w14:textId="27C03B2F" w:rsidR="000D2E84" w:rsidRDefault="000D2E84" w:rsidP="4F87B747">
            <w:pPr>
              <w:pStyle w:val="TableText"/>
            </w:pPr>
            <w:r>
              <w:t>GSMA AA.32</w:t>
            </w:r>
          </w:p>
        </w:tc>
        <w:tc>
          <w:tcPr>
            <w:tcW w:w="6383" w:type="dxa"/>
            <w:vAlign w:val="center"/>
          </w:tcPr>
          <w:p w14:paraId="6E46C452" w14:textId="64FB5E55" w:rsidR="000D2E84" w:rsidRPr="4F87B747" w:rsidRDefault="000D2E84" w:rsidP="4F87B747">
            <w:pPr>
              <w:pStyle w:val="TableText"/>
              <w:rPr>
                <w:rFonts w:eastAsia="Arial" w:cs="Arial"/>
                <w:sz w:val="22"/>
              </w:rPr>
            </w:pPr>
            <w:r w:rsidRPr="000D2E84">
              <w:rPr>
                <w:rFonts w:eastAsia="Arial" w:cs="Arial"/>
                <w:sz w:val="22"/>
              </w:rPr>
              <w:t>GSM Association Intellectual Property Rights Regulations</w:t>
            </w:r>
          </w:p>
        </w:tc>
      </w:tr>
    </w:tbl>
    <w:p w14:paraId="137D6802" w14:textId="741DF3DC" w:rsidR="00944378" w:rsidRDefault="000A40EA" w:rsidP="00F14715">
      <w:pPr>
        <w:pStyle w:val="Heading1"/>
      </w:pPr>
      <w:bookmarkStart w:id="65" w:name="_Toc111464706"/>
      <w:bookmarkStart w:id="66" w:name="_Toc112860017"/>
      <w:bookmarkStart w:id="67" w:name="_Toc111464707"/>
      <w:bookmarkStart w:id="68" w:name="_Toc112860018"/>
      <w:bookmarkStart w:id="69" w:name="_Toc111464708"/>
      <w:bookmarkStart w:id="70" w:name="_Toc112860019"/>
      <w:bookmarkStart w:id="71" w:name="_Toc111464709"/>
      <w:bookmarkStart w:id="72" w:name="_Toc112860020"/>
      <w:bookmarkStart w:id="73" w:name="_Toc115700677"/>
      <w:bookmarkStart w:id="74" w:name="_Toc1934433732"/>
      <w:bookmarkEnd w:id="3"/>
      <w:bookmarkEnd w:id="62"/>
      <w:bookmarkEnd w:id="63"/>
      <w:bookmarkEnd w:id="65"/>
      <w:bookmarkEnd w:id="66"/>
      <w:bookmarkEnd w:id="67"/>
      <w:bookmarkEnd w:id="68"/>
      <w:bookmarkEnd w:id="69"/>
      <w:bookmarkEnd w:id="70"/>
      <w:bookmarkEnd w:id="71"/>
      <w:bookmarkEnd w:id="72"/>
      <w:r>
        <w:t>Best Practices for Application Developers</w:t>
      </w:r>
      <w:bookmarkEnd w:id="73"/>
      <w:r>
        <w:t xml:space="preserve"> </w:t>
      </w:r>
      <w:bookmarkEnd w:id="74"/>
    </w:p>
    <w:p w14:paraId="582EC302" w14:textId="58E5A671" w:rsidR="00944378" w:rsidRPr="003467D3" w:rsidDel="00A26844" w:rsidRDefault="00B61721" w:rsidP="00361471">
      <w:pPr>
        <w:pStyle w:val="NormalParagraph"/>
      </w:pPr>
      <w:bookmarkStart w:id="75" w:name="_Toc320049610"/>
      <w:r w:rsidRPr="007F653A">
        <w:t>The following</w:t>
      </w:r>
      <w:r w:rsidR="009A3E35" w:rsidRPr="007F653A">
        <w:t xml:space="preserve"> set of</w:t>
      </w:r>
      <w:r w:rsidRPr="007F653A">
        <w:t xml:space="preserve"> </w:t>
      </w:r>
      <w:r w:rsidR="009A3E35" w:rsidRPr="007F653A">
        <w:t xml:space="preserve">Best Practices is </w:t>
      </w:r>
      <w:r w:rsidR="006B1020" w:rsidRPr="007F653A">
        <w:t xml:space="preserve">offered as </w:t>
      </w:r>
      <w:r w:rsidR="009A3E35" w:rsidRPr="007F653A">
        <w:t xml:space="preserve">an initial </w:t>
      </w:r>
      <w:r w:rsidR="006B1020" w:rsidRPr="007F653A">
        <w:t>draft.</w:t>
      </w:r>
      <w:r w:rsidR="00A22B82">
        <w:t xml:space="preserve"> </w:t>
      </w:r>
      <w:r w:rsidR="006B1020" w:rsidRPr="007F653A">
        <w:t xml:space="preserve">We </w:t>
      </w:r>
      <w:r w:rsidR="006B1020" w:rsidRPr="003467D3">
        <w:rPr>
          <w:iCs/>
        </w:rPr>
        <w:t>e</w:t>
      </w:r>
      <w:r w:rsidR="006B1020" w:rsidRPr="007F653A">
        <w:t xml:space="preserve">xpect that </w:t>
      </w:r>
      <w:r w:rsidR="00494BB3" w:rsidRPr="007F653A">
        <w:t>as new application</w:t>
      </w:r>
      <w:r w:rsidR="00494BB3" w:rsidRPr="003467D3">
        <w:rPr>
          <w:iCs/>
        </w:rPr>
        <w:t>s</w:t>
      </w:r>
      <w:r w:rsidR="00494BB3" w:rsidRPr="007F653A">
        <w:t xml:space="preserve"> are launched taking advantage of these new capabilities</w:t>
      </w:r>
      <w:r w:rsidR="009C231F" w:rsidRPr="007F653A">
        <w:t>, new Best Practices will be discovered, and ideally</w:t>
      </w:r>
      <w:r w:rsidR="009C231F" w:rsidRPr="003467D3">
        <w:rPr>
          <w:iCs/>
        </w:rPr>
        <w:t xml:space="preserve"> </w:t>
      </w:r>
      <w:r w:rsidR="009C231F" w:rsidRPr="007F653A">
        <w:t>become part of this open and collaborative body of work.</w:t>
      </w:r>
      <w:bookmarkEnd w:id="75"/>
    </w:p>
    <w:p w14:paraId="143EA802" w14:textId="50CD1EDA" w:rsidR="386E6CFB" w:rsidRPr="00052995" w:rsidRDefault="386E6CFB" w:rsidP="00052995">
      <w:pPr>
        <w:pStyle w:val="Heading2"/>
        <w:rPr>
          <w:rFonts w:eastAsia="Arial"/>
        </w:rPr>
      </w:pPr>
      <w:bookmarkStart w:id="76" w:name="_Toc115700678"/>
      <w:r w:rsidRPr="00052995">
        <w:rPr>
          <w:rFonts w:eastAsia="Arial"/>
        </w:rPr>
        <w:t>Best Practices Summary</w:t>
      </w:r>
      <w:bookmarkEnd w:id="76"/>
      <w:r w:rsidRPr="00052995">
        <w:rPr>
          <w:rFonts w:eastAsia="Arial"/>
        </w:rPr>
        <w:t xml:space="preserve"> </w:t>
      </w:r>
    </w:p>
    <w:p w14:paraId="6AB4BD54" w14:textId="5F750E0F" w:rsidR="386E6CFB" w:rsidRDefault="386E6CFB" w:rsidP="00052995">
      <w:pPr>
        <w:pStyle w:val="NormalParagraph"/>
      </w:pPr>
      <w:r w:rsidRPr="6523B9AF">
        <w:t>The following table summariz</w:t>
      </w:r>
      <w:r w:rsidR="00D3639E">
        <w:t xml:space="preserve">es </w:t>
      </w:r>
      <w:r w:rsidRPr="6523B9AF">
        <w:t>and categoriz</w:t>
      </w:r>
      <w:r w:rsidR="00D3639E">
        <w:t>es</w:t>
      </w:r>
      <w:r w:rsidRPr="6523B9AF">
        <w:t xml:space="preserve"> the Best Practices </w:t>
      </w:r>
      <w:r w:rsidR="00D3639E">
        <w:t>that foll</w:t>
      </w:r>
      <w:r w:rsidR="00CE7505">
        <w:t>ow</w:t>
      </w:r>
      <w:r w:rsidR="00867CD3">
        <w:t xml:space="preserve"> in order show how these best practices can help developers achieve </w:t>
      </w:r>
      <w:r w:rsidR="00C915E0">
        <w:t xml:space="preserve">key goals: </w:t>
      </w:r>
    </w:p>
    <w:p w14:paraId="27BD91CE" w14:textId="2192A290" w:rsidR="386E6CFB" w:rsidRDefault="386E6CFB" w:rsidP="00052995">
      <w:pPr>
        <w:pStyle w:val="NormalParagraph"/>
      </w:pPr>
      <w:r w:rsidRPr="671B6716">
        <w:rPr>
          <w:b/>
          <w:bCs/>
        </w:rPr>
        <w:t>Application Resilience:</w:t>
      </w:r>
      <w:r w:rsidRPr="671B6716">
        <w:t xml:space="preserve"> Best practice</w:t>
      </w:r>
      <w:r w:rsidR="00C915E0">
        <w:t>s</w:t>
      </w:r>
      <w:r w:rsidRPr="671B6716">
        <w:t xml:space="preserve"> to facilitate an application to react to </w:t>
      </w:r>
      <w:r w:rsidR="00C915E0">
        <w:t xml:space="preserve">changing conditions </w:t>
      </w:r>
      <w:r w:rsidR="005B0416">
        <w:t>while</w:t>
      </w:r>
      <w:r w:rsidRPr="671B6716">
        <w:t xml:space="preserve"> provid</w:t>
      </w:r>
      <w:r w:rsidR="005B0416">
        <w:t>ing</w:t>
      </w:r>
      <w:r w:rsidRPr="671B6716">
        <w:t xml:space="preserve"> the best possible </w:t>
      </w:r>
      <w:r w:rsidR="005B0416">
        <w:t>experience</w:t>
      </w:r>
      <w:r w:rsidRPr="671B6716">
        <w:t>.</w:t>
      </w:r>
    </w:p>
    <w:p w14:paraId="11B2ABF4" w14:textId="09570EE3" w:rsidR="386E6CFB" w:rsidRDefault="386E6CFB" w:rsidP="00052995">
      <w:pPr>
        <w:pStyle w:val="NormalParagraph"/>
      </w:pPr>
      <w:r w:rsidRPr="671B6716">
        <w:rPr>
          <w:b/>
          <w:bCs/>
        </w:rPr>
        <w:t>User Experience:</w:t>
      </w:r>
      <w:r w:rsidRPr="671B6716">
        <w:t xml:space="preserve"> Best practice</w:t>
      </w:r>
      <w:r w:rsidR="004A0AF8">
        <w:t>s</w:t>
      </w:r>
      <w:r w:rsidRPr="671B6716">
        <w:t xml:space="preserve"> </w:t>
      </w:r>
      <w:r w:rsidR="004A0AF8">
        <w:t xml:space="preserve">for </w:t>
      </w:r>
      <w:r w:rsidR="00EE381C">
        <w:t xml:space="preserve">designing application </w:t>
      </w:r>
      <w:proofErr w:type="spellStart"/>
      <w:r w:rsidR="00EE381C">
        <w:t>behaviors</w:t>
      </w:r>
      <w:proofErr w:type="spellEnd"/>
      <w:r w:rsidR="00EE381C">
        <w:t xml:space="preserve"> to best fit human needs.</w:t>
      </w:r>
      <w:r w:rsidRPr="671B6716">
        <w:t xml:space="preserve"> </w:t>
      </w:r>
    </w:p>
    <w:p w14:paraId="20C987A7" w14:textId="076AB430" w:rsidR="386E6CFB" w:rsidRDefault="386E6CFB" w:rsidP="00052995">
      <w:pPr>
        <w:pStyle w:val="NormalParagraph"/>
      </w:pPr>
      <w:r w:rsidRPr="671B6716">
        <w:rPr>
          <w:b/>
          <w:bCs/>
        </w:rPr>
        <w:t>Optimize Resources:</w:t>
      </w:r>
      <w:r w:rsidRPr="671B6716">
        <w:t xml:space="preserve"> Best practice to facilitate an application to use </w:t>
      </w:r>
      <w:r w:rsidR="00EE381C">
        <w:t xml:space="preserve">network and energy </w:t>
      </w:r>
      <w:r w:rsidRPr="671B6716">
        <w:t xml:space="preserve">resources in </w:t>
      </w:r>
      <w:r w:rsidR="00EE381C">
        <w:t>the</w:t>
      </w:r>
      <w:r w:rsidRPr="671B6716">
        <w:t xml:space="preserve"> most </w:t>
      </w:r>
      <w:r w:rsidR="00F716E9">
        <w:t xml:space="preserve">efficient </w:t>
      </w:r>
      <w:r w:rsidR="00EE381C">
        <w:t>manner</w:t>
      </w:r>
      <w:r w:rsidRPr="671B6716">
        <w:t>.</w:t>
      </w:r>
      <w:r w:rsidR="00A22B82">
        <w:t xml:space="preserve"> </w:t>
      </w:r>
    </w:p>
    <w:p w14:paraId="34872953" w14:textId="3788B7CB" w:rsidR="386E6CFB" w:rsidRDefault="386E6CFB" w:rsidP="00052995">
      <w:pPr>
        <w:pStyle w:val="NormalParagraph"/>
        <w:rPr>
          <w:b/>
          <w:bCs/>
        </w:rPr>
      </w:pPr>
      <w:r w:rsidRPr="671B6716">
        <w:rPr>
          <w:b/>
          <w:bCs/>
        </w:rPr>
        <w:t xml:space="preserve">Data Resilience: </w:t>
      </w:r>
      <w:r w:rsidRPr="671B6716">
        <w:t xml:space="preserve">Best practice to ensure data continuity </w:t>
      </w:r>
      <w:r w:rsidR="00EE381C">
        <w:t>in varied conditions.</w:t>
      </w:r>
      <w:r w:rsidRPr="671B6716">
        <w:rPr>
          <w:b/>
          <w:bCs/>
        </w:rPr>
        <w:t xml:space="preserve"> </w:t>
      </w:r>
    </w:p>
    <w:p w14:paraId="0C7E9394" w14:textId="758C8EB1" w:rsidR="00DF14C6" w:rsidRPr="003467D3" w:rsidRDefault="00EE381C" w:rsidP="00052995">
      <w:pPr>
        <w:pStyle w:val="NormalParagraph"/>
        <w:rPr>
          <w:b/>
          <w:bCs/>
          <w:i/>
          <w:iCs/>
        </w:rPr>
      </w:pPr>
      <w:r>
        <w:rPr>
          <w:i/>
          <w:iCs/>
        </w:rPr>
        <w:t>(</w:t>
      </w:r>
      <w:r w:rsidR="00DF14C6" w:rsidRPr="003467D3">
        <w:rPr>
          <w:i/>
          <w:iCs/>
        </w:rPr>
        <w:t xml:space="preserve">Future versions of this </w:t>
      </w:r>
      <w:r>
        <w:rPr>
          <w:i/>
          <w:iCs/>
        </w:rPr>
        <w:t>document</w:t>
      </w:r>
      <w:r w:rsidR="00DF14C6" w:rsidRPr="003467D3">
        <w:rPr>
          <w:i/>
          <w:iCs/>
        </w:rPr>
        <w:t xml:space="preserve"> posted online may include keyword</w:t>
      </w:r>
      <w:r>
        <w:rPr>
          <w:i/>
          <w:iCs/>
        </w:rPr>
        <w:t xml:space="preserve"> tags</w:t>
      </w:r>
      <w:r w:rsidR="00DF14C6" w:rsidRPr="003467D3">
        <w:rPr>
          <w:i/>
          <w:iCs/>
        </w:rPr>
        <w:t xml:space="preserve"> associated with each Best Practice to make indexing and cross-referencing easier in the future.</w:t>
      </w:r>
      <w:r>
        <w:rPr>
          <w:i/>
          <w:iCs/>
        </w:rPr>
        <w:t>)</w:t>
      </w:r>
    </w:p>
    <w:p w14:paraId="7EB9C89E" w14:textId="106703FB" w:rsidR="386E6CFB" w:rsidRDefault="386E6CFB" w:rsidP="003467D3">
      <w:pPr>
        <w:spacing w:line="276" w:lineRule="auto"/>
        <w:rPr>
          <w:rFonts w:eastAsia="Arial" w:cs="Arial"/>
          <w:szCs w:val="22"/>
        </w:rPr>
      </w:pPr>
      <w:r w:rsidRPr="671B6716">
        <w:rPr>
          <w:rFonts w:eastAsia="Arial" w:cs="Arial"/>
          <w:szCs w:val="22"/>
        </w:rPr>
        <w:t xml:space="preserve"> </w:t>
      </w:r>
    </w:p>
    <w:tbl>
      <w:tblPr>
        <w:tblStyle w:val="TableGrid"/>
        <w:tblW w:w="0" w:type="auto"/>
        <w:tblLayout w:type="fixed"/>
        <w:tblLook w:val="04A0" w:firstRow="1" w:lastRow="0" w:firstColumn="1" w:lastColumn="0" w:noHBand="0" w:noVBand="1"/>
      </w:tblPr>
      <w:tblGrid>
        <w:gridCol w:w="1905"/>
        <w:gridCol w:w="1890"/>
        <w:gridCol w:w="1875"/>
        <w:gridCol w:w="1860"/>
        <w:gridCol w:w="1470"/>
      </w:tblGrid>
      <w:tr w:rsidR="671B6716" w14:paraId="06F16529" w14:textId="77777777" w:rsidTr="671B6716">
        <w:tc>
          <w:tcPr>
            <w:tcW w:w="1905" w:type="dxa"/>
            <w:tcBorders>
              <w:top w:val="single" w:sz="8" w:space="0" w:color="auto"/>
              <w:left w:val="single" w:sz="8" w:space="0" w:color="auto"/>
              <w:bottom w:val="single" w:sz="8" w:space="0" w:color="auto"/>
              <w:right w:val="single" w:sz="8" w:space="0" w:color="auto"/>
            </w:tcBorders>
            <w:shd w:val="clear" w:color="auto" w:fill="C00000"/>
            <w:vAlign w:val="center"/>
          </w:tcPr>
          <w:p w14:paraId="42825745" w14:textId="45481FEB" w:rsidR="671B6716" w:rsidRPr="00052995" w:rsidRDefault="671B6716" w:rsidP="003467D3">
            <w:pPr>
              <w:spacing w:line="276" w:lineRule="auto"/>
              <w:jc w:val="left"/>
              <w:rPr>
                <w:rFonts w:eastAsia="Arial" w:cs="Arial"/>
                <w:b/>
                <w:bCs/>
                <w:color w:val="FFFFFF" w:themeColor="background1"/>
                <w:sz w:val="20"/>
              </w:rPr>
            </w:pPr>
            <w:r w:rsidRPr="00052995">
              <w:rPr>
                <w:rFonts w:eastAsia="Arial" w:cs="Arial"/>
                <w:b/>
                <w:bCs/>
                <w:color w:val="FFFFFF" w:themeColor="background1"/>
                <w:sz w:val="20"/>
              </w:rPr>
              <w:t>Best Practice</w:t>
            </w:r>
          </w:p>
          <w:p w14:paraId="531391F0" w14:textId="2E5C91B6" w:rsidR="671B6716" w:rsidRPr="00052995" w:rsidRDefault="671B6716" w:rsidP="003467D3">
            <w:pPr>
              <w:spacing w:line="276" w:lineRule="auto"/>
              <w:jc w:val="left"/>
              <w:rPr>
                <w:rFonts w:eastAsia="Arial" w:cs="Arial"/>
                <w:b/>
                <w:bCs/>
                <w:color w:val="FFFFFF" w:themeColor="background1"/>
                <w:sz w:val="20"/>
              </w:rPr>
            </w:pPr>
            <w:r w:rsidRPr="00052995">
              <w:rPr>
                <w:rFonts w:eastAsia="Arial" w:cs="Arial"/>
                <w:b/>
                <w:bCs/>
                <w:color w:val="FFFFFF" w:themeColor="background1"/>
                <w:sz w:val="20"/>
              </w:rPr>
              <w:t>Category</w:t>
            </w:r>
          </w:p>
        </w:tc>
        <w:tc>
          <w:tcPr>
            <w:tcW w:w="1890" w:type="dxa"/>
            <w:tcBorders>
              <w:top w:val="single" w:sz="8" w:space="0" w:color="auto"/>
              <w:left w:val="single" w:sz="8" w:space="0" w:color="auto"/>
              <w:bottom w:val="single" w:sz="8" w:space="0" w:color="auto"/>
              <w:right w:val="single" w:sz="8" w:space="0" w:color="auto"/>
            </w:tcBorders>
            <w:shd w:val="clear" w:color="auto" w:fill="C00000"/>
            <w:vAlign w:val="center"/>
          </w:tcPr>
          <w:p w14:paraId="652CC147" w14:textId="0C34B992" w:rsidR="671B6716" w:rsidRPr="00052995" w:rsidRDefault="671B6716" w:rsidP="003467D3">
            <w:pPr>
              <w:spacing w:line="276" w:lineRule="auto"/>
              <w:jc w:val="center"/>
              <w:rPr>
                <w:rFonts w:eastAsia="Arial" w:cs="Arial"/>
                <w:b/>
                <w:bCs/>
                <w:color w:val="FFFFFF" w:themeColor="background1"/>
                <w:sz w:val="20"/>
              </w:rPr>
            </w:pPr>
            <w:r w:rsidRPr="00052995">
              <w:rPr>
                <w:rFonts w:eastAsia="Arial" w:cs="Arial"/>
                <w:b/>
                <w:bCs/>
                <w:color w:val="FFFFFF" w:themeColor="background1"/>
                <w:sz w:val="20"/>
              </w:rPr>
              <w:t>Application Resiliency</w:t>
            </w:r>
          </w:p>
        </w:tc>
        <w:tc>
          <w:tcPr>
            <w:tcW w:w="1875" w:type="dxa"/>
            <w:tcBorders>
              <w:top w:val="single" w:sz="8" w:space="0" w:color="auto"/>
              <w:left w:val="single" w:sz="8" w:space="0" w:color="auto"/>
              <w:bottom w:val="single" w:sz="8" w:space="0" w:color="auto"/>
              <w:right w:val="single" w:sz="8" w:space="0" w:color="auto"/>
            </w:tcBorders>
            <w:shd w:val="clear" w:color="auto" w:fill="C00000"/>
            <w:vAlign w:val="center"/>
          </w:tcPr>
          <w:p w14:paraId="4498DA53" w14:textId="601D0983" w:rsidR="671B6716" w:rsidRPr="00052995" w:rsidRDefault="671B6716" w:rsidP="003467D3">
            <w:pPr>
              <w:spacing w:line="276" w:lineRule="auto"/>
              <w:jc w:val="center"/>
              <w:rPr>
                <w:rFonts w:eastAsia="Arial" w:cs="Arial"/>
                <w:b/>
                <w:bCs/>
                <w:color w:val="FFFFFF" w:themeColor="background1"/>
                <w:sz w:val="20"/>
              </w:rPr>
            </w:pPr>
            <w:r w:rsidRPr="00052995">
              <w:rPr>
                <w:rFonts w:eastAsia="Arial" w:cs="Arial"/>
                <w:b/>
                <w:bCs/>
                <w:color w:val="FFFFFF" w:themeColor="background1"/>
                <w:sz w:val="20"/>
              </w:rPr>
              <w:t>User Experience</w:t>
            </w:r>
          </w:p>
        </w:tc>
        <w:tc>
          <w:tcPr>
            <w:tcW w:w="1860" w:type="dxa"/>
            <w:tcBorders>
              <w:top w:val="single" w:sz="8" w:space="0" w:color="auto"/>
              <w:left w:val="single" w:sz="8" w:space="0" w:color="auto"/>
              <w:bottom w:val="single" w:sz="8" w:space="0" w:color="auto"/>
              <w:right w:val="single" w:sz="8" w:space="0" w:color="auto"/>
            </w:tcBorders>
            <w:shd w:val="clear" w:color="auto" w:fill="C00000"/>
            <w:vAlign w:val="center"/>
          </w:tcPr>
          <w:p w14:paraId="30D88DBE" w14:textId="159C1A45" w:rsidR="671B6716" w:rsidRPr="00052995" w:rsidRDefault="671B6716" w:rsidP="003467D3">
            <w:pPr>
              <w:spacing w:line="276" w:lineRule="auto"/>
              <w:jc w:val="center"/>
              <w:rPr>
                <w:rFonts w:eastAsia="Arial" w:cs="Arial"/>
                <w:b/>
                <w:bCs/>
                <w:color w:val="FFFFFF" w:themeColor="background1"/>
                <w:sz w:val="20"/>
              </w:rPr>
            </w:pPr>
            <w:r w:rsidRPr="00052995">
              <w:rPr>
                <w:rFonts w:eastAsia="Arial" w:cs="Arial"/>
                <w:b/>
                <w:bCs/>
                <w:color w:val="FFFFFF" w:themeColor="background1"/>
                <w:sz w:val="20"/>
              </w:rPr>
              <w:t>Optimize Resources</w:t>
            </w:r>
          </w:p>
        </w:tc>
        <w:tc>
          <w:tcPr>
            <w:tcW w:w="1470" w:type="dxa"/>
            <w:tcBorders>
              <w:top w:val="single" w:sz="8" w:space="0" w:color="auto"/>
              <w:left w:val="single" w:sz="8" w:space="0" w:color="auto"/>
              <w:bottom w:val="single" w:sz="8" w:space="0" w:color="auto"/>
              <w:right w:val="single" w:sz="8" w:space="0" w:color="auto"/>
            </w:tcBorders>
            <w:shd w:val="clear" w:color="auto" w:fill="C00000"/>
          </w:tcPr>
          <w:p w14:paraId="5DEDE709" w14:textId="6F2E05EB" w:rsidR="671B6716" w:rsidRPr="00052995" w:rsidRDefault="671B6716" w:rsidP="003467D3">
            <w:pPr>
              <w:spacing w:line="276" w:lineRule="auto"/>
              <w:jc w:val="center"/>
              <w:rPr>
                <w:rFonts w:eastAsia="Arial" w:cs="Arial"/>
                <w:b/>
                <w:bCs/>
                <w:color w:val="FFFFFF" w:themeColor="background1"/>
                <w:sz w:val="20"/>
              </w:rPr>
            </w:pPr>
            <w:r w:rsidRPr="00052995">
              <w:rPr>
                <w:rFonts w:eastAsia="Arial" w:cs="Arial"/>
                <w:b/>
                <w:bCs/>
                <w:color w:val="FFFFFF" w:themeColor="background1"/>
                <w:sz w:val="20"/>
              </w:rPr>
              <w:t>Data Resilience</w:t>
            </w:r>
          </w:p>
        </w:tc>
      </w:tr>
      <w:tr w:rsidR="671B6716" w14:paraId="3162F550" w14:textId="77777777" w:rsidTr="671B6716">
        <w:tc>
          <w:tcPr>
            <w:tcW w:w="1905" w:type="dxa"/>
            <w:tcBorders>
              <w:top w:val="single" w:sz="8" w:space="0" w:color="auto"/>
              <w:left w:val="single" w:sz="8" w:space="0" w:color="auto"/>
              <w:bottom w:val="single" w:sz="8" w:space="0" w:color="auto"/>
              <w:right w:val="single" w:sz="8" w:space="0" w:color="auto"/>
            </w:tcBorders>
          </w:tcPr>
          <w:p w14:paraId="4E891FF1" w14:textId="3336A18D" w:rsidR="671B6716" w:rsidRPr="00052995" w:rsidRDefault="671B6716" w:rsidP="003467D3">
            <w:pPr>
              <w:spacing w:line="276" w:lineRule="auto"/>
              <w:jc w:val="left"/>
              <w:rPr>
                <w:rFonts w:eastAsia="Arial" w:cs="Arial"/>
                <w:sz w:val="20"/>
              </w:rPr>
            </w:pPr>
            <w:r w:rsidRPr="00052995">
              <w:rPr>
                <w:rFonts w:eastAsia="Arial" w:cs="Arial"/>
                <w:sz w:val="20"/>
              </w:rPr>
              <w:t xml:space="preserve">Know </w:t>
            </w:r>
            <w:r w:rsidR="00052995" w:rsidRPr="00052995">
              <w:rPr>
                <w:rFonts w:eastAsia="Arial" w:cs="Arial"/>
                <w:sz w:val="20"/>
              </w:rPr>
              <w:t>t</w:t>
            </w:r>
            <w:r w:rsidR="00250FD2" w:rsidRPr="00052995">
              <w:rPr>
                <w:rFonts w:eastAsia="Arial" w:cs="Arial"/>
                <w:sz w:val="20"/>
              </w:rPr>
              <w:t>h</w:t>
            </w:r>
            <w:r w:rsidR="00052995" w:rsidRPr="00052995">
              <w:rPr>
                <w:rFonts w:eastAsia="Arial" w:cs="Arial"/>
                <w:sz w:val="20"/>
              </w:rPr>
              <w:t>e</w:t>
            </w:r>
            <w:r w:rsidRPr="00052995">
              <w:rPr>
                <w:rFonts w:eastAsia="Arial" w:cs="Arial"/>
                <w:sz w:val="20"/>
              </w:rPr>
              <w:t xml:space="preserve"> Network</w:t>
            </w:r>
          </w:p>
        </w:tc>
        <w:tc>
          <w:tcPr>
            <w:tcW w:w="1890" w:type="dxa"/>
            <w:tcBorders>
              <w:top w:val="single" w:sz="8" w:space="0" w:color="auto"/>
              <w:left w:val="single" w:sz="8" w:space="0" w:color="auto"/>
              <w:bottom w:val="single" w:sz="8" w:space="0" w:color="auto"/>
              <w:right w:val="single" w:sz="8" w:space="0" w:color="auto"/>
            </w:tcBorders>
            <w:vAlign w:val="center"/>
          </w:tcPr>
          <w:p w14:paraId="51470931" w14:textId="5C898291" w:rsidR="671B6716" w:rsidRPr="00052995" w:rsidRDefault="671B6716" w:rsidP="003467D3">
            <w:pPr>
              <w:spacing w:line="276" w:lineRule="auto"/>
              <w:jc w:val="center"/>
              <w:rPr>
                <w:rFonts w:eastAsia="Arial" w:cs="Arial"/>
                <w:sz w:val="20"/>
              </w:rPr>
            </w:pPr>
            <w:r w:rsidRPr="00052995">
              <w:rPr>
                <w:rFonts w:eastAsia="Arial" w:cs="Arial"/>
                <w:sz w:val="20"/>
              </w:rPr>
              <w:t>X</w:t>
            </w:r>
          </w:p>
        </w:tc>
        <w:tc>
          <w:tcPr>
            <w:tcW w:w="1875" w:type="dxa"/>
            <w:tcBorders>
              <w:top w:val="single" w:sz="8" w:space="0" w:color="auto"/>
              <w:left w:val="single" w:sz="8" w:space="0" w:color="auto"/>
              <w:bottom w:val="single" w:sz="8" w:space="0" w:color="auto"/>
              <w:right w:val="single" w:sz="8" w:space="0" w:color="auto"/>
            </w:tcBorders>
            <w:vAlign w:val="center"/>
          </w:tcPr>
          <w:p w14:paraId="13504D1C" w14:textId="54B5B06A" w:rsidR="671B6716" w:rsidRPr="00052995" w:rsidRDefault="671B6716" w:rsidP="003467D3">
            <w:pPr>
              <w:spacing w:line="276" w:lineRule="auto"/>
              <w:jc w:val="center"/>
              <w:rPr>
                <w:rFonts w:eastAsia="Arial" w:cs="Arial"/>
                <w:sz w:val="20"/>
              </w:rPr>
            </w:pPr>
            <w:r w:rsidRPr="00052995">
              <w:rPr>
                <w:rFonts w:eastAsia="Arial" w:cs="Arial"/>
                <w:sz w:val="20"/>
              </w:rPr>
              <w:t xml:space="preserve"> </w:t>
            </w:r>
          </w:p>
        </w:tc>
        <w:tc>
          <w:tcPr>
            <w:tcW w:w="1860" w:type="dxa"/>
            <w:tcBorders>
              <w:top w:val="single" w:sz="8" w:space="0" w:color="auto"/>
              <w:left w:val="single" w:sz="8" w:space="0" w:color="auto"/>
              <w:bottom w:val="single" w:sz="8" w:space="0" w:color="auto"/>
              <w:right w:val="single" w:sz="8" w:space="0" w:color="auto"/>
            </w:tcBorders>
            <w:vAlign w:val="center"/>
          </w:tcPr>
          <w:p w14:paraId="16B39F6A" w14:textId="4795C8CD" w:rsidR="671B6716" w:rsidRPr="00052995" w:rsidRDefault="671B6716" w:rsidP="003467D3">
            <w:pPr>
              <w:spacing w:line="276" w:lineRule="auto"/>
              <w:jc w:val="center"/>
              <w:rPr>
                <w:rFonts w:eastAsia="Arial" w:cs="Arial"/>
                <w:sz w:val="20"/>
              </w:rPr>
            </w:pPr>
            <w:r w:rsidRPr="00052995">
              <w:rPr>
                <w:rFonts w:eastAsia="Arial" w:cs="Arial"/>
                <w:sz w:val="20"/>
              </w:rPr>
              <w:t>X</w:t>
            </w:r>
          </w:p>
        </w:tc>
        <w:tc>
          <w:tcPr>
            <w:tcW w:w="1470" w:type="dxa"/>
            <w:tcBorders>
              <w:top w:val="single" w:sz="8" w:space="0" w:color="auto"/>
              <w:left w:val="single" w:sz="8" w:space="0" w:color="auto"/>
              <w:bottom w:val="single" w:sz="8" w:space="0" w:color="auto"/>
              <w:right w:val="single" w:sz="8" w:space="0" w:color="auto"/>
            </w:tcBorders>
            <w:vAlign w:val="center"/>
          </w:tcPr>
          <w:p w14:paraId="56362674" w14:textId="6E2FA7A2" w:rsidR="671B6716" w:rsidRPr="00052995" w:rsidRDefault="671B6716" w:rsidP="003467D3">
            <w:pPr>
              <w:spacing w:line="276" w:lineRule="auto"/>
              <w:jc w:val="center"/>
              <w:rPr>
                <w:rFonts w:eastAsia="Arial" w:cs="Arial"/>
                <w:sz w:val="20"/>
              </w:rPr>
            </w:pPr>
            <w:r w:rsidRPr="00052995">
              <w:rPr>
                <w:rFonts w:eastAsia="Arial" w:cs="Arial"/>
                <w:sz w:val="20"/>
              </w:rPr>
              <w:t xml:space="preserve"> </w:t>
            </w:r>
          </w:p>
        </w:tc>
      </w:tr>
      <w:tr w:rsidR="671B6716" w14:paraId="53B83EC8" w14:textId="77777777" w:rsidTr="671B6716">
        <w:tc>
          <w:tcPr>
            <w:tcW w:w="1905" w:type="dxa"/>
            <w:tcBorders>
              <w:top w:val="single" w:sz="8" w:space="0" w:color="auto"/>
              <w:left w:val="single" w:sz="8" w:space="0" w:color="auto"/>
              <w:bottom w:val="single" w:sz="8" w:space="0" w:color="auto"/>
              <w:right w:val="single" w:sz="8" w:space="0" w:color="auto"/>
            </w:tcBorders>
          </w:tcPr>
          <w:p w14:paraId="630CD6C4" w14:textId="26F882B3" w:rsidR="671B6716" w:rsidRPr="00052995" w:rsidRDefault="00250FD2" w:rsidP="003467D3">
            <w:pPr>
              <w:spacing w:line="276" w:lineRule="auto"/>
              <w:jc w:val="left"/>
              <w:rPr>
                <w:rFonts w:eastAsia="Arial" w:cs="Arial"/>
                <w:sz w:val="20"/>
              </w:rPr>
            </w:pPr>
            <w:r w:rsidRPr="00052995">
              <w:rPr>
                <w:rFonts w:eastAsia="Arial" w:cs="Arial"/>
                <w:sz w:val="20"/>
              </w:rPr>
              <w:t>Know Th</w:t>
            </w:r>
            <w:r w:rsidR="00052995" w:rsidRPr="00052995">
              <w:rPr>
                <w:rFonts w:eastAsia="Arial" w:cs="Arial"/>
                <w:sz w:val="20"/>
              </w:rPr>
              <w:t>e</w:t>
            </w:r>
            <w:r w:rsidRPr="00052995">
              <w:rPr>
                <w:rFonts w:eastAsia="Arial" w:cs="Arial"/>
                <w:sz w:val="20"/>
              </w:rPr>
              <w:t xml:space="preserve"> Application</w:t>
            </w:r>
          </w:p>
        </w:tc>
        <w:tc>
          <w:tcPr>
            <w:tcW w:w="1890" w:type="dxa"/>
            <w:tcBorders>
              <w:top w:val="single" w:sz="8" w:space="0" w:color="auto"/>
              <w:left w:val="single" w:sz="8" w:space="0" w:color="auto"/>
              <w:bottom w:val="single" w:sz="8" w:space="0" w:color="auto"/>
              <w:right w:val="single" w:sz="8" w:space="0" w:color="auto"/>
            </w:tcBorders>
            <w:vAlign w:val="center"/>
          </w:tcPr>
          <w:p w14:paraId="4DCC8679" w14:textId="1B6873A3" w:rsidR="671B6716" w:rsidRPr="00052995" w:rsidRDefault="00250FD2" w:rsidP="003467D3">
            <w:pPr>
              <w:spacing w:line="276" w:lineRule="auto"/>
              <w:jc w:val="center"/>
              <w:rPr>
                <w:rFonts w:eastAsia="Arial" w:cs="Arial"/>
                <w:sz w:val="20"/>
              </w:rPr>
            </w:pPr>
            <w:r w:rsidRPr="00052995">
              <w:rPr>
                <w:rFonts w:eastAsia="Arial" w:cs="Arial"/>
                <w:sz w:val="20"/>
              </w:rPr>
              <w:t>X</w:t>
            </w:r>
          </w:p>
        </w:tc>
        <w:tc>
          <w:tcPr>
            <w:tcW w:w="1875" w:type="dxa"/>
            <w:tcBorders>
              <w:top w:val="single" w:sz="8" w:space="0" w:color="auto"/>
              <w:left w:val="single" w:sz="8" w:space="0" w:color="auto"/>
              <w:bottom w:val="single" w:sz="8" w:space="0" w:color="auto"/>
              <w:right w:val="single" w:sz="8" w:space="0" w:color="auto"/>
            </w:tcBorders>
            <w:vAlign w:val="center"/>
          </w:tcPr>
          <w:p w14:paraId="61ED0574" w14:textId="6A4197FA" w:rsidR="671B6716" w:rsidRPr="00052995" w:rsidRDefault="00250FD2" w:rsidP="003467D3">
            <w:pPr>
              <w:spacing w:line="276" w:lineRule="auto"/>
              <w:jc w:val="center"/>
              <w:rPr>
                <w:rFonts w:eastAsia="Arial" w:cs="Arial"/>
                <w:sz w:val="20"/>
              </w:rPr>
            </w:pPr>
            <w:r w:rsidRPr="00052995">
              <w:rPr>
                <w:rFonts w:eastAsia="Arial" w:cs="Arial"/>
                <w:sz w:val="20"/>
              </w:rPr>
              <w:t>X</w:t>
            </w:r>
          </w:p>
        </w:tc>
        <w:tc>
          <w:tcPr>
            <w:tcW w:w="1860" w:type="dxa"/>
            <w:tcBorders>
              <w:top w:val="single" w:sz="8" w:space="0" w:color="auto"/>
              <w:left w:val="single" w:sz="8" w:space="0" w:color="auto"/>
              <w:bottom w:val="single" w:sz="8" w:space="0" w:color="auto"/>
              <w:right w:val="single" w:sz="8" w:space="0" w:color="auto"/>
            </w:tcBorders>
            <w:vAlign w:val="center"/>
          </w:tcPr>
          <w:p w14:paraId="7C6EE7EB" w14:textId="71704C8D" w:rsidR="671B6716" w:rsidRPr="00052995" w:rsidRDefault="671B6716" w:rsidP="003467D3">
            <w:pPr>
              <w:spacing w:line="276" w:lineRule="auto"/>
              <w:jc w:val="center"/>
              <w:rPr>
                <w:rFonts w:eastAsia="Arial" w:cs="Arial"/>
                <w:sz w:val="20"/>
              </w:rPr>
            </w:pPr>
          </w:p>
        </w:tc>
        <w:tc>
          <w:tcPr>
            <w:tcW w:w="1470" w:type="dxa"/>
            <w:tcBorders>
              <w:top w:val="single" w:sz="8" w:space="0" w:color="auto"/>
              <w:left w:val="single" w:sz="8" w:space="0" w:color="auto"/>
              <w:bottom w:val="single" w:sz="8" w:space="0" w:color="auto"/>
              <w:right w:val="single" w:sz="8" w:space="0" w:color="auto"/>
            </w:tcBorders>
            <w:vAlign w:val="center"/>
          </w:tcPr>
          <w:p w14:paraId="7E490A5A" w14:textId="7C35AB4A" w:rsidR="671B6716" w:rsidRPr="00052995" w:rsidRDefault="671B6716" w:rsidP="003467D3">
            <w:pPr>
              <w:spacing w:line="276" w:lineRule="auto"/>
              <w:jc w:val="center"/>
              <w:rPr>
                <w:rFonts w:eastAsia="Arial" w:cs="Arial"/>
                <w:sz w:val="20"/>
              </w:rPr>
            </w:pPr>
          </w:p>
        </w:tc>
      </w:tr>
      <w:tr w:rsidR="00250FD2" w14:paraId="05855A6D" w14:textId="77777777" w:rsidTr="671B6716">
        <w:tc>
          <w:tcPr>
            <w:tcW w:w="1905" w:type="dxa"/>
            <w:tcBorders>
              <w:top w:val="single" w:sz="8" w:space="0" w:color="auto"/>
              <w:left w:val="single" w:sz="8" w:space="0" w:color="auto"/>
              <w:bottom w:val="single" w:sz="8" w:space="0" w:color="auto"/>
              <w:right w:val="single" w:sz="8" w:space="0" w:color="auto"/>
            </w:tcBorders>
          </w:tcPr>
          <w:p w14:paraId="5136747C" w14:textId="0D29CAD6" w:rsidR="00250FD2" w:rsidRPr="00052995" w:rsidRDefault="00250FD2" w:rsidP="00250FD2">
            <w:pPr>
              <w:spacing w:line="276" w:lineRule="auto"/>
              <w:jc w:val="left"/>
              <w:rPr>
                <w:rFonts w:eastAsia="Arial" w:cs="Arial"/>
                <w:sz w:val="20"/>
              </w:rPr>
            </w:pPr>
            <w:r w:rsidRPr="00052995">
              <w:rPr>
                <w:rFonts w:eastAsia="Arial" w:cs="Arial"/>
                <w:sz w:val="20"/>
              </w:rPr>
              <w:t>Expect Latency Gaps</w:t>
            </w:r>
          </w:p>
        </w:tc>
        <w:tc>
          <w:tcPr>
            <w:tcW w:w="1890" w:type="dxa"/>
            <w:tcBorders>
              <w:top w:val="single" w:sz="8" w:space="0" w:color="auto"/>
              <w:left w:val="single" w:sz="8" w:space="0" w:color="auto"/>
              <w:bottom w:val="single" w:sz="8" w:space="0" w:color="auto"/>
              <w:right w:val="single" w:sz="8" w:space="0" w:color="auto"/>
            </w:tcBorders>
            <w:vAlign w:val="center"/>
          </w:tcPr>
          <w:p w14:paraId="311F973C" w14:textId="175723ED" w:rsidR="00250FD2" w:rsidRPr="00052995" w:rsidRDefault="00250FD2" w:rsidP="00250FD2">
            <w:pPr>
              <w:spacing w:line="276" w:lineRule="auto"/>
              <w:jc w:val="center"/>
              <w:rPr>
                <w:rFonts w:eastAsia="Arial" w:cs="Arial"/>
                <w:sz w:val="20"/>
              </w:rPr>
            </w:pPr>
            <w:r w:rsidRPr="00052995">
              <w:rPr>
                <w:rFonts w:eastAsia="Arial" w:cs="Arial"/>
                <w:sz w:val="20"/>
              </w:rPr>
              <w:t>X</w:t>
            </w:r>
          </w:p>
        </w:tc>
        <w:tc>
          <w:tcPr>
            <w:tcW w:w="1875" w:type="dxa"/>
            <w:tcBorders>
              <w:top w:val="single" w:sz="8" w:space="0" w:color="auto"/>
              <w:left w:val="single" w:sz="8" w:space="0" w:color="auto"/>
              <w:bottom w:val="single" w:sz="8" w:space="0" w:color="auto"/>
              <w:right w:val="single" w:sz="8" w:space="0" w:color="auto"/>
            </w:tcBorders>
            <w:vAlign w:val="center"/>
          </w:tcPr>
          <w:p w14:paraId="23F998A3" w14:textId="0509E6B6" w:rsidR="00250FD2" w:rsidRPr="00052995" w:rsidRDefault="00250FD2" w:rsidP="00250FD2">
            <w:pPr>
              <w:spacing w:line="276" w:lineRule="auto"/>
              <w:jc w:val="center"/>
              <w:rPr>
                <w:rFonts w:eastAsia="Arial" w:cs="Arial"/>
                <w:sz w:val="20"/>
              </w:rPr>
            </w:pPr>
            <w:r w:rsidRPr="00052995">
              <w:rPr>
                <w:rFonts w:eastAsia="Arial" w:cs="Arial"/>
                <w:sz w:val="20"/>
              </w:rPr>
              <w:t xml:space="preserve">X </w:t>
            </w:r>
          </w:p>
        </w:tc>
        <w:tc>
          <w:tcPr>
            <w:tcW w:w="1860" w:type="dxa"/>
            <w:tcBorders>
              <w:top w:val="single" w:sz="8" w:space="0" w:color="auto"/>
              <w:left w:val="single" w:sz="8" w:space="0" w:color="auto"/>
              <w:bottom w:val="single" w:sz="8" w:space="0" w:color="auto"/>
              <w:right w:val="single" w:sz="8" w:space="0" w:color="auto"/>
            </w:tcBorders>
            <w:vAlign w:val="center"/>
          </w:tcPr>
          <w:p w14:paraId="396175C3" w14:textId="67E47CA7" w:rsidR="00250FD2" w:rsidRPr="00052995" w:rsidRDefault="00250FD2" w:rsidP="00250FD2">
            <w:pPr>
              <w:spacing w:line="276" w:lineRule="auto"/>
              <w:jc w:val="center"/>
              <w:rPr>
                <w:rFonts w:eastAsia="Arial" w:cs="Arial"/>
                <w:sz w:val="20"/>
              </w:rPr>
            </w:pPr>
            <w:r w:rsidRPr="00052995">
              <w:rPr>
                <w:rFonts w:eastAsia="Arial" w:cs="Arial"/>
                <w:sz w:val="20"/>
              </w:rPr>
              <w:t xml:space="preserve"> </w:t>
            </w:r>
          </w:p>
        </w:tc>
        <w:tc>
          <w:tcPr>
            <w:tcW w:w="1470" w:type="dxa"/>
            <w:tcBorders>
              <w:top w:val="single" w:sz="8" w:space="0" w:color="auto"/>
              <w:left w:val="single" w:sz="8" w:space="0" w:color="auto"/>
              <w:bottom w:val="single" w:sz="8" w:space="0" w:color="auto"/>
              <w:right w:val="single" w:sz="8" w:space="0" w:color="auto"/>
            </w:tcBorders>
            <w:vAlign w:val="center"/>
          </w:tcPr>
          <w:p w14:paraId="6AEF9DCB" w14:textId="438EF6C6" w:rsidR="00250FD2" w:rsidRPr="00052995" w:rsidRDefault="00250FD2" w:rsidP="00250FD2">
            <w:pPr>
              <w:spacing w:line="276" w:lineRule="auto"/>
              <w:jc w:val="center"/>
              <w:rPr>
                <w:rFonts w:eastAsia="Arial" w:cs="Arial"/>
                <w:sz w:val="20"/>
              </w:rPr>
            </w:pPr>
            <w:r w:rsidRPr="00052995">
              <w:rPr>
                <w:rFonts w:eastAsia="Arial" w:cs="Arial"/>
                <w:sz w:val="20"/>
              </w:rPr>
              <w:t xml:space="preserve"> </w:t>
            </w:r>
          </w:p>
        </w:tc>
      </w:tr>
      <w:tr w:rsidR="00250FD2" w14:paraId="6A24CF12" w14:textId="77777777" w:rsidTr="671B6716">
        <w:tc>
          <w:tcPr>
            <w:tcW w:w="1905" w:type="dxa"/>
            <w:tcBorders>
              <w:top w:val="single" w:sz="8" w:space="0" w:color="auto"/>
              <w:left w:val="single" w:sz="8" w:space="0" w:color="auto"/>
              <w:bottom w:val="single" w:sz="8" w:space="0" w:color="auto"/>
              <w:right w:val="single" w:sz="8" w:space="0" w:color="auto"/>
            </w:tcBorders>
          </w:tcPr>
          <w:p w14:paraId="3484572F" w14:textId="4989BEB3" w:rsidR="00250FD2" w:rsidRPr="00052995" w:rsidRDefault="00250FD2" w:rsidP="003467D3">
            <w:pPr>
              <w:spacing w:line="276" w:lineRule="auto"/>
              <w:jc w:val="left"/>
              <w:rPr>
                <w:rFonts w:eastAsia="Arial" w:cs="Arial"/>
                <w:sz w:val="20"/>
              </w:rPr>
            </w:pPr>
            <w:r w:rsidRPr="00052995">
              <w:rPr>
                <w:rFonts w:eastAsia="Arial" w:cs="Arial"/>
                <w:sz w:val="20"/>
              </w:rPr>
              <w:t>Expect throughput fluctuations</w:t>
            </w:r>
          </w:p>
        </w:tc>
        <w:tc>
          <w:tcPr>
            <w:tcW w:w="1890" w:type="dxa"/>
            <w:tcBorders>
              <w:top w:val="single" w:sz="8" w:space="0" w:color="auto"/>
              <w:left w:val="single" w:sz="8" w:space="0" w:color="auto"/>
              <w:bottom w:val="single" w:sz="8" w:space="0" w:color="auto"/>
              <w:right w:val="single" w:sz="8" w:space="0" w:color="auto"/>
            </w:tcBorders>
            <w:vAlign w:val="center"/>
          </w:tcPr>
          <w:p w14:paraId="7D12459E" w14:textId="176B0065"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875" w:type="dxa"/>
            <w:tcBorders>
              <w:top w:val="single" w:sz="8" w:space="0" w:color="auto"/>
              <w:left w:val="single" w:sz="8" w:space="0" w:color="auto"/>
              <w:bottom w:val="single" w:sz="8" w:space="0" w:color="auto"/>
              <w:right w:val="single" w:sz="8" w:space="0" w:color="auto"/>
            </w:tcBorders>
            <w:vAlign w:val="center"/>
          </w:tcPr>
          <w:p w14:paraId="4DE97E10" w14:textId="00CEFE0A" w:rsidR="00250FD2" w:rsidRPr="00052995" w:rsidRDefault="00250FD2" w:rsidP="003467D3">
            <w:pPr>
              <w:spacing w:line="276" w:lineRule="auto"/>
              <w:jc w:val="center"/>
              <w:rPr>
                <w:rFonts w:eastAsia="Arial" w:cs="Arial"/>
                <w:sz w:val="20"/>
              </w:rPr>
            </w:pPr>
            <w:r w:rsidRPr="00052995">
              <w:rPr>
                <w:rFonts w:eastAsia="Arial" w:cs="Arial"/>
                <w:sz w:val="20"/>
              </w:rPr>
              <w:t xml:space="preserve">X </w:t>
            </w:r>
          </w:p>
        </w:tc>
        <w:tc>
          <w:tcPr>
            <w:tcW w:w="1860" w:type="dxa"/>
            <w:tcBorders>
              <w:top w:val="single" w:sz="8" w:space="0" w:color="auto"/>
              <w:left w:val="single" w:sz="8" w:space="0" w:color="auto"/>
              <w:bottom w:val="single" w:sz="8" w:space="0" w:color="auto"/>
              <w:right w:val="single" w:sz="8" w:space="0" w:color="auto"/>
            </w:tcBorders>
            <w:vAlign w:val="center"/>
          </w:tcPr>
          <w:p w14:paraId="5B540616" w14:textId="1783DBF0"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470" w:type="dxa"/>
            <w:tcBorders>
              <w:top w:val="single" w:sz="8" w:space="0" w:color="auto"/>
              <w:left w:val="single" w:sz="8" w:space="0" w:color="auto"/>
              <w:bottom w:val="single" w:sz="8" w:space="0" w:color="auto"/>
              <w:right w:val="single" w:sz="8" w:space="0" w:color="auto"/>
            </w:tcBorders>
            <w:vAlign w:val="center"/>
          </w:tcPr>
          <w:p w14:paraId="6765DF9C" w14:textId="4D51CBAA"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r>
      <w:tr w:rsidR="00250FD2" w14:paraId="26701740" w14:textId="77777777" w:rsidTr="671B6716">
        <w:tc>
          <w:tcPr>
            <w:tcW w:w="1905" w:type="dxa"/>
            <w:tcBorders>
              <w:top w:val="single" w:sz="8" w:space="0" w:color="auto"/>
              <w:left w:val="single" w:sz="8" w:space="0" w:color="auto"/>
              <w:bottom w:val="single" w:sz="8" w:space="0" w:color="auto"/>
              <w:right w:val="single" w:sz="8" w:space="0" w:color="auto"/>
            </w:tcBorders>
          </w:tcPr>
          <w:p w14:paraId="35EDE399" w14:textId="6A5BC330" w:rsidR="00250FD2" w:rsidRPr="00052995" w:rsidRDefault="00250FD2" w:rsidP="003467D3">
            <w:pPr>
              <w:spacing w:line="276" w:lineRule="auto"/>
              <w:jc w:val="left"/>
              <w:rPr>
                <w:rFonts w:eastAsia="Arial" w:cs="Arial"/>
                <w:sz w:val="20"/>
              </w:rPr>
            </w:pPr>
            <w:r w:rsidRPr="00052995">
              <w:rPr>
                <w:rFonts w:eastAsia="Arial" w:cs="Arial"/>
                <w:sz w:val="20"/>
              </w:rPr>
              <w:t>Look out for Upstream congestion</w:t>
            </w:r>
          </w:p>
        </w:tc>
        <w:tc>
          <w:tcPr>
            <w:tcW w:w="1890" w:type="dxa"/>
            <w:tcBorders>
              <w:top w:val="single" w:sz="8" w:space="0" w:color="auto"/>
              <w:left w:val="single" w:sz="8" w:space="0" w:color="auto"/>
              <w:bottom w:val="single" w:sz="8" w:space="0" w:color="auto"/>
              <w:right w:val="single" w:sz="8" w:space="0" w:color="auto"/>
            </w:tcBorders>
            <w:vAlign w:val="center"/>
          </w:tcPr>
          <w:p w14:paraId="40C937EF" w14:textId="72E1918C"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875" w:type="dxa"/>
            <w:tcBorders>
              <w:top w:val="single" w:sz="8" w:space="0" w:color="auto"/>
              <w:left w:val="single" w:sz="8" w:space="0" w:color="auto"/>
              <w:bottom w:val="single" w:sz="8" w:space="0" w:color="auto"/>
              <w:right w:val="single" w:sz="8" w:space="0" w:color="auto"/>
            </w:tcBorders>
            <w:vAlign w:val="center"/>
          </w:tcPr>
          <w:p w14:paraId="2EA042AB" w14:textId="1FF47357" w:rsidR="00250FD2" w:rsidRPr="00052995" w:rsidRDefault="00250FD2" w:rsidP="003467D3">
            <w:pPr>
              <w:spacing w:line="276" w:lineRule="auto"/>
              <w:jc w:val="center"/>
              <w:rPr>
                <w:rFonts w:eastAsia="Arial" w:cs="Arial"/>
                <w:sz w:val="20"/>
              </w:rPr>
            </w:pPr>
            <w:r w:rsidRPr="00052995">
              <w:rPr>
                <w:rFonts w:eastAsia="Arial" w:cs="Arial"/>
                <w:sz w:val="20"/>
              </w:rPr>
              <w:t xml:space="preserve">X </w:t>
            </w:r>
          </w:p>
        </w:tc>
        <w:tc>
          <w:tcPr>
            <w:tcW w:w="1860" w:type="dxa"/>
            <w:tcBorders>
              <w:top w:val="single" w:sz="8" w:space="0" w:color="auto"/>
              <w:left w:val="single" w:sz="8" w:space="0" w:color="auto"/>
              <w:bottom w:val="single" w:sz="8" w:space="0" w:color="auto"/>
              <w:right w:val="single" w:sz="8" w:space="0" w:color="auto"/>
            </w:tcBorders>
            <w:vAlign w:val="center"/>
          </w:tcPr>
          <w:p w14:paraId="74128A99" w14:textId="50839F5B"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470" w:type="dxa"/>
            <w:tcBorders>
              <w:top w:val="single" w:sz="8" w:space="0" w:color="auto"/>
              <w:left w:val="single" w:sz="8" w:space="0" w:color="auto"/>
              <w:bottom w:val="single" w:sz="8" w:space="0" w:color="auto"/>
              <w:right w:val="single" w:sz="8" w:space="0" w:color="auto"/>
            </w:tcBorders>
            <w:vAlign w:val="center"/>
          </w:tcPr>
          <w:p w14:paraId="6047183D" w14:textId="378C0B42"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r>
      <w:tr w:rsidR="00250FD2" w14:paraId="6F37B046" w14:textId="77777777" w:rsidTr="671B6716">
        <w:tc>
          <w:tcPr>
            <w:tcW w:w="1905" w:type="dxa"/>
            <w:tcBorders>
              <w:top w:val="single" w:sz="8" w:space="0" w:color="auto"/>
              <w:left w:val="single" w:sz="8" w:space="0" w:color="auto"/>
              <w:bottom w:val="single" w:sz="8" w:space="0" w:color="auto"/>
              <w:right w:val="single" w:sz="8" w:space="0" w:color="auto"/>
            </w:tcBorders>
          </w:tcPr>
          <w:p w14:paraId="4147D83E" w14:textId="10FA6490" w:rsidR="00250FD2" w:rsidRPr="00052995" w:rsidRDefault="00250FD2" w:rsidP="003467D3">
            <w:pPr>
              <w:spacing w:line="276" w:lineRule="auto"/>
              <w:jc w:val="left"/>
              <w:rPr>
                <w:rFonts w:eastAsia="Arial" w:cs="Arial"/>
                <w:sz w:val="20"/>
              </w:rPr>
            </w:pPr>
            <w:r w:rsidRPr="00052995">
              <w:rPr>
                <w:rFonts w:eastAsia="Arial" w:cs="Arial"/>
                <w:sz w:val="20"/>
              </w:rPr>
              <w:t>Push, Don’t Poll!</w:t>
            </w:r>
          </w:p>
        </w:tc>
        <w:tc>
          <w:tcPr>
            <w:tcW w:w="1890" w:type="dxa"/>
            <w:tcBorders>
              <w:top w:val="single" w:sz="8" w:space="0" w:color="auto"/>
              <w:left w:val="single" w:sz="8" w:space="0" w:color="auto"/>
              <w:bottom w:val="single" w:sz="8" w:space="0" w:color="auto"/>
              <w:right w:val="single" w:sz="8" w:space="0" w:color="auto"/>
            </w:tcBorders>
            <w:vAlign w:val="center"/>
          </w:tcPr>
          <w:p w14:paraId="28489D9B" w14:textId="7F7F6334"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875" w:type="dxa"/>
            <w:tcBorders>
              <w:top w:val="single" w:sz="8" w:space="0" w:color="auto"/>
              <w:left w:val="single" w:sz="8" w:space="0" w:color="auto"/>
              <w:bottom w:val="single" w:sz="8" w:space="0" w:color="auto"/>
              <w:right w:val="single" w:sz="8" w:space="0" w:color="auto"/>
            </w:tcBorders>
            <w:vAlign w:val="center"/>
          </w:tcPr>
          <w:p w14:paraId="64FABED3" w14:textId="78D69187"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860" w:type="dxa"/>
            <w:tcBorders>
              <w:top w:val="single" w:sz="8" w:space="0" w:color="auto"/>
              <w:left w:val="single" w:sz="8" w:space="0" w:color="auto"/>
              <w:bottom w:val="single" w:sz="8" w:space="0" w:color="auto"/>
              <w:right w:val="single" w:sz="8" w:space="0" w:color="auto"/>
            </w:tcBorders>
            <w:vAlign w:val="center"/>
          </w:tcPr>
          <w:p w14:paraId="5284F14B" w14:textId="6A5567B5"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470" w:type="dxa"/>
            <w:tcBorders>
              <w:top w:val="single" w:sz="8" w:space="0" w:color="auto"/>
              <w:left w:val="single" w:sz="8" w:space="0" w:color="auto"/>
              <w:bottom w:val="single" w:sz="8" w:space="0" w:color="auto"/>
              <w:right w:val="single" w:sz="8" w:space="0" w:color="auto"/>
            </w:tcBorders>
            <w:vAlign w:val="center"/>
          </w:tcPr>
          <w:p w14:paraId="57B67ED6" w14:textId="6D2EEBEC"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r>
      <w:tr w:rsidR="00250FD2" w14:paraId="330871F5" w14:textId="77777777" w:rsidTr="671B6716">
        <w:tc>
          <w:tcPr>
            <w:tcW w:w="1905" w:type="dxa"/>
            <w:tcBorders>
              <w:top w:val="single" w:sz="8" w:space="0" w:color="auto"/>
              <w:left w:val="single" w:sz="8" w:space="0" w:color="auto"/>
              <w:bottom w:val="single" w:sz="8" w:space="0" w:color="auto"/>
              <w:right w:val="single" w:sz="8" w:space="0" w:color="auto"/>
            </w:tcBorders>
          </w:tcPr>
          <w:p w14:paraId="7C36791A" w14:textId="0A8BEE1C" w:rsidR="00250FD2" w:rsidRPr="00052995" w:rsidRDefault="00250FD2" w:rsidP="003467D3">
            <w:pPr>
              <w:spacing w:line="276" w:lineRule="auto"/>
              <w:jc w:val="left"/>
              <w:rPr>
                <w:rFonts w:eastAsia="Arial" w:cs="Arial"/>
                <w:sz w:val="20"/>
              </w:rPr>
            </w:pPr>
            <w:r w:rsidRPr="00052995">
              <w:rPr>
                <w:rFonts w:eastAsia="Arial" w:cs="Arial"/>
                <w:sz w:val="20"/>
              </w:rPr>
              <w:lastRenderedPageBreak/>
              <w:t>Keep Cool – Avoid Thermal Mitigation</w:t>
            </w:r>
          </w:p>
        </w:tc>
        <w:tc>
          <w:tcPr>
            <w:tcW w:w="1890" w:type="dxa"/>
            <w:tcBorders>
              <w:top w:val="single" w:sz="8" w:space="0" w:color="auto"/>
              <w:left w:val="single" w:sz="8" w:space="0" w:color="auto"/>
              <w:bottom w:val="single" w:sz="8" w:space="0" w:color="auto"/>
              <w:right w:val="single" w:sz="8" w:space="0" w:color="auto"/>
            </w:tcBorders>
            <w:vAlign w:val="center"/>
          </w:tcPr>
          <w:p w14:paraId="0E20734D" w14:textId="65FFDCDC"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875" w:type="dxa"/>
            <w:tcBorders>
              <w:top w:val="single" w:sz="8" w:space="0" w:color="auto"/>
              <w:left w:val="single" w:sz="8" w:space="0" w:color="auto"/>
              <w:bottom w:val="single" w:sz="8" w:space="0" w:color="auto"/>
              <w:right w:val="single" w:sz="8" w:space="0" w:color="auto"/>
            </w:tcBorders>
            <w:vAlign w:val="center"/>
          </w:tcPr>
          <w:p w14:paraId="7B818FA1" w14:textId="62AE3867"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860" w:type="dxa"/>
            <w:tcBorders>
              <w:top w:val="single" w:sz="8" w:space="0" w:color="auto"/>
              <w:left w:val="single" w:sz="8" w:space="0" w:color="auto"/>
              <w:bottom w:val="single" w:sz="8" w:space="0" w:color="auto"/>
              <w:right w:val="single" w:sz="8" w:space="0" w:color="auto"/>
            </w:tcBorders>
            <w:vAlign w:val="center"/>
          </w:tcPr>
          <w:p w14:paraId="22662FD4" w14:textId="37683625"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470" w:type="dxa"/>
            <w:tcBorders>
              <w:top w:val="single" w:sz="8" w:space="0" w:color="auto"/>
              <w:left w:val="single" w:sz="8" w:space="0" w:color="auto"/>
              <w:bottom w:val="single" w:sz="8" w:space="0" w:color="auto"/>
              <w:right w:val="single" w:sz="8" w:space="0" w:color="auto"/>
            </w:tcBorders>
            <w:vAlign w:val="center"/>
          </w:tcPr>
          <w:p w14:paraId="0CEBB4D7" w14:textId="287DBF73"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r>
      <w:tr w:rsidR="00250FD2" w14:paraId="011095BB" w14:textId="77777777" w:rsidTr="671B6716">
        <w:tc>
          <w:tcPr>
            <w:tcW w:w="1905" w:type="dxa"/>
            <w:tcBorders>
              <w:top w:val="single" w:sz="8" w:space="0" w:color="auto"/>
              <w:left w:val="single" w:sz="8" w:space="0" w:color="auto"/>
              <w:bottom w:val="single" w:sz="8" w:space="0" w:color="auto"/>
              <w:right w:val="single" w:sz="8" w:space="0" w:color="auto"/>
            </w:tcBorders>
          </w:tcPr>
          <w:p w14:paraId="139CEB51" w14:textId="5E93A1C6" w:rsidR="00250FD2" w:rsidRPr="00052995" w:rsidRDefault="00250FD2" w:rsidP="003467D3">
            <w:pPr>
              <w:spacing w:line="276" w:lineRule="auto"/>
              <w:jc w:val="left"/>
              <w:rPr>
                <w:rFonts w:eastAsia="Arial" w:cs="Arial"/>
                <w:sz w:val="20"/>
              </w:rPr>
            </w:pPr>
            <w:r w:rsidRPr="00052995">
              <w:rPr>
                <w:rFonts w:eastAsia="Arial" w:cs="Arial"/>
                <w:sz w:val="20"/>
              </w:rPr>
              <w:t>Have a good fallback source of data</w:t>
            </w:r>
            <w:r w:rsidR="00A22B82">
              <w:rPr>
                <w:rFonts w:eastAsia="Arial" w:cs="Arial"/>
                <w:sz w:val="20"/>
              </w:rPr>
              <w:t xml:space="preserve"> </w:t>
            </w:r>
          </w:p>
        </w:tc>
        <w:tc>
          <w:tcPr>
            <w:tcW w:w="1890" w:type="dxa"/>
            <w:tcBorders>
              <w:top w:val="single" w:sz="8" w:space="0" w:color="auto"/>
              <w:left w:val="single" w:sz="8" w:space="0" w:color="auto"/>
              <w:bottom w:val="single" w:sz="8" w:space="0" w:color="auto"/>
              <w:right w:val="single" w:sz="8" w:space="0" w:color="auto"/>
            </w:tcBorders>
            <w:vAlign w:val="center"/>
          </w:tcPr>
          <w:p w14:paraId="175A0896" w14:textId="3A1C1D9F"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875" w:type="dxa"/>
            <w:tcBorders>
              <w:top w:val="single" w:sz="8" w:space="0" w:color="auto"/>
              <w:left w:val="single" w:sz="8" w:space="0" w:color="auto"/>
              <w:bottom w:val="single" w:sz="8" w:space="0" w:color="auto"/>
              <w:right w:val="single" w:sz="8" w:space="0" w:color="auto"/>
            </w:tcBorders>
            <w:vAlign w:val="center"/>
          </w:tcPr>
          <w:p w14:paraId="39CE90F4" w14:textId="3721A9DE"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860" w:type="dxa"/>
            <w:tcBorders>
              <w:top w:val="single" w:sz="8" w:space="0" w:color="auto"/>
              <w:left w:val="single" w:sz="8" w:space="0" w:color="auto"/>
              <w:bottom w:val="single" w:sz="8" w:space="0" w:color="auto"/>
              <w:right w:val="single" w:sz="8" w:space="0" w:color="auto"/>
            </w:tcBorders>
            <w:vAlign w:val="center"/>
          </w:tcPr>
          <w:p w14:paraId="48CA90B8" w14:textId="2EEFA06C"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470" w:type="dxa"/>
            <w:tcBorders>
              <w:top w:val="single" w:sz="8" w:space="0" w:color="auto"/>
              <w:left w:val="single" w:sz="8" w:space="0" w:color="auto"/>
              <w:bottom w:val="single" w:sz="8" w:space="0" w:color="auto"/>
              <w:right w:val="single" w:sz="8" w:space="0" w:color="auto"/>
            </w:tcBorders>
            <w:vAlign w:val="center"/>
          </w:tcPr>
          <w:p w14:paraId="7E47B6A5" w14:textId="1F03A8D5" w:rsidR="00250FD2" w:rsidRPr="00052995" w:rsidRDefault="00250FD2" w:rsidP="003467D3">
            <w:pPr>
              <w:spacing w:line="276" w:lineRule="auto"/>
              <w:jc w:val="center"/>
              <w:rPr>
                <w:rFonts w:eastAsia="Arial" w:cs="Arial"/>
                <w:sz w:val="20"/>
              </w:rPr>
            </w:pPr>
            <w:r w:rsidRPr="00052995">
              <w:rPr>
                <w:rFonts w:eastAsia="Arial" w:cs="Arial"/>
                <w:sz w:val="20"/>
              </w:rPr>
              <w:t>X</w:t>
            </w:r>
          </w:p>
        </w:tc>
      </w:tr>
      <w:tr w:rsidR="00250FD2" w14:paraId="00ED3766" w14:textId="77777777" w:rsidTr="671B6716">
        <w:tc>
          <w:tcPr>
            <w:tcW w:w="1905" w:type="dxa"/>
            <w:tcBorders>
              <w:top w:val="single" w:sz="8" w:space="0" w:color="auto"/>
              <w:left w:val="single" w:sz="8" w:space="0" w:color="auto"/>
              <w:bottom w:val="single" w:sz="8" w:space="0" w:color="auto"/>
              <w:right w:val="single" w:sz="8" w:space="0" w:color="auto"/>
            </w:tcBorders>
          </w:tcPr>
          <w:p w14:paraId="6502333B" w14:textId="3F484478" w:rsidR="00250FD2" w:rsidRPr="00052995" w:rsidRDefault="00250FD2" w:rsidP="003467D3">
            <w:pPr>
              <w:spacing w:line="276" w:lineRule="auto"/>
              <w:jc w:val="left"/>
              <w:rPr>
                <w:rFonts w:eastAsia="Arial" w:cs="Arial"/>
                <w:sz w:val="20"/>
              </w:rPr>
            </w:pPr>
            <w:r w:rsidRPr="00052995">
              <w:rPr>
                <w:rFonts w:eastAsia="Arial" w:cs="Arial"/>
                <w:sz w:val="20"/>
              </w:rPr>
              <w:t>Plan</w:t>
            </w:r>
            <w:r w:rsidR="00A22B82">
              <w:rPr>
                <w:rFonts w:eastAsia="Arial" w:cs="Arial"/>
                <w:sz w:val="20"/>
              </w:rPr>
              <w:t xml:space="preserve"> revenue</w:t>
            </w:r>
            <w:r w:rsidRPr="00052995">
              <w:rPr>
                <w:rFonts w:eastAsia="Arial" w:cs="Arial"/>
                <w:sz w:val="20"/>
              </w:rPr>
              <w:t xml:space="preserve"> technologies from the outset</w:t>
            </w:r>
          </w:p>
        </w:tc>
        <w:tc>
          <w:tcPr>
            <w:tcW w:w="1890" w:type="dxa"/>
            <w:tcBorders>
              <w:top w:val="single" w:sz="8" w:space="0" w:color="auto"/>
              <w:left w:val="single" w:sz="8" w:space="0" w:color="auto"/>
              <w:bottom w:val="single" w:sz="8" w:space="0" w:color="auto"/>
              <w:right w:val="single" w:sz="8" w:space="0" w:color="auto"/>
            </w:tcBorders>
            <w:vAlign w:val="center"/>
          </w:tcPr>
          <w:p w14:paraId="09907590" w14:textId="397514BC"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875" w:type="dxa"/>
            <w:tcBorders>
              <w:top w:val="single" w:sz="8" w:space="0" w:color="auto"/>
              <w:left w:val="single" w:sz="8" w:space="0" w:color="auto"/>
              <w:bottom w:val="single" w:sz="8" w:space="0" w:color="auto"/>
              <w:right w:val="single" w:sz="8" w:space="0" w:color="auto"/>
            </w:tcBorders>
            <w:vAlign w:val="center"/>
          </w:tcPr>
          <w:p w14:paraId="354D013D" w14:textId="1024C91A" w:rsidR="00250FD2" w:rsidRPr="00052995" w:rsidRDefault="00250FD2" w:rsidP="003467D3">
            <w:pPr>
              <w:spacing w:line="276" w:lineRule="auto"/>
              <w:jc w:val="center"/>
              <w:rPr>
                <w:rFonts w:eastAsia="Arial" w:cs="Arial"/>
                <w:sz w:val="20"/>
              </w:rPr>
            </w:pPr>
            <w:r w:rsidRPr="00052995">
              <w:rPr>
                <w:rFonts w:eastAsia="Arial" w:cs="Arial"/>
                <w:sz w:val="20"/>
              </w:rPr>
              <w:t xml:space="preserve"> X</w:t>
            </w:r>
          </w:p>
        </w:tc>
        <w:tc>
          <w:tcPr>
            <w:tcW w:w="1860" w:type="dxa"/>
            <w:tcBorders>
              <w:top w:val="single" w:sz="8" w:space="0" w:color="auto"/>
              <w:left w:val="single" w:sz="8" w:space="0" w:color="auto"/>
              <w:bottom w:val="single" w:sz="8" w:space="0" w:color="auto"/>
              <w:right w:val="single" w:sz="8" w:space="0" w:color="auto"/>
            </w:tcBorders>
            <w:vAlign w:val="center"/>
          </w:tcPr>
          <w:p w14:paraId="07AE6849" w14:textId="74DBD151"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470" w:type="dxa"/>
            <w:tcBorders>
              <w:top w:val="single" w:sz="8" w:space="0" w:color="auto"/>
              <w:left w:val="single" w:sz="8" w:space="0" w:color="auto"/>
              <w:bottom w:val="single" w:sz="8" w:space="0" w:color="auto"/>
              <w:right w:val="single" w:sz="8" w:space="0" w:color="auto"/>
            </w:tcBorders>
            <w:vAlign w:val="center"/>
          </w:tcPr>
          <w:p w14:paraId="1F98376C" w14:textId="125C3579"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r>
      <w:tr w:rsidR="00250FD2" w14:paraId="52FA1CA6" w14:textId="77777777" w:rsidTr="671B6716">
        <w:tc>
          <w:tcPr>
            <w:tcW w:w="1905" w:type="dxa"/>
            <w:tcBorders>
              <w:top w:val="single" w:sz="8" w:space="0" w:color="auto"/>
              <w:left w:val="single" w:sz="8" w:space="0" w:color="auto"/>
              <w:bottom w:val="single" w:sz="8" w:space="0" w:color="auto"/>
              <w:right w:val="single" w:sz="8" w:space="0" w:color="auto"/>
            </w:tcBorders>
          </w:tcPr>
          <w:p w14:paraId="6A9C7E7F" w14:textId="5BB50E11" w:rsidR="00250FD2" w:rsidRPr="00052995" w:rsidRDefault="00250FD2" w:rsidP="003467D3">
            <w:pPr>
              <w:spacing w:line="276" w:lineRule="auto"/>
              <w:jc w:val="left"/>
              <w:rPr>
                <w:rFonts w:eastAsia="Arial" w:cs="Arial"/>
                <w:sz w:val="20"/>
              </w:rPr>
            </w:pPr>
            <w:r w:rsidRPr="00052995">
              <w:rPr>
                <w:rFonts w:eastAsia="Arial" w:cs="Arial"/>
                <w:sz w:val="20"/>
              </w:rPr>
              <w:t>Crash Gently</w:t>
            </w:r>
          </w:p>
        </w:tc>
        <w:tc>
          <w:tcPr>
            <w:tcW w:w="1890" w:type="dxa"/>
            <w:tcBorders>
              <w:top w:val="single" w:sz="8" w:space="0" w:color="auto"/>
              <w:left w:val="single" w:sz="8" w:space="0" w:color="auto"/>
              <w:bottom w:val="single" w:sz="8" w:space="0" w:color="auto"/>
              <w:right w:val="single" w:sz="8" w:space="0" w:color="auto"/>
            </w:tcBorders>
            <w:vAlign w:val="center"/>
          </w:tcPr>
          <w:p w14:paraId="71CF862F" w14:textId="54A0E620"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875" w:type="dxa"/>
            <w:tcBorders>
              <w:top w:val="single" w:sz="8" w:space="0" w:color="auto"/>
              <w:left w:val="single" w:sz="8" w:space="0" w:color="auto"/>
              <w:bottom w:val="single" w:sz="8" w:space="0" w:color="auto"/>
              <w:right w:val="single" w:sz="8" w:space="0" w:color="auto"/>
            </w:tcBorders>
            <w:vAlign w:val="center"/>
          </w:tcPr>
          <w:p w14:paraId="7CC4AD3F" w14:textId="2F7A1EED"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860" w:type="dxa"/>
            <w:tcBorders>
              <w:top w:val="single" w:sz="8" w:space="0" w:color="auto"/>
              <w:left w:val="single" w:sz="8" w:space="0" w:color="auto"/>
              <w:bottom w:val="single" w:sz="8" w:space="0" w:color="auto"/>
              <w:right w:val="single" w:sz="8" w:space="0" w:color="auto"/>
            </w:tcBorders>
            <w:vAlign w:val="center"/>
          </w:tcPr>
          <w:p w14:paraId="20431A88" w14:textId="61965BC9" w:rsidR="00250FD2" w:rsidRPr="00052995" w:rsidRDefault="00023545" w:rsidP="003467D3">
            <w:pPr>
              <w:spacing w:line="276" w:lineRule="auto"/>
              <w:jc w:val="center"/>
              <w:rPr>
                <w:rFonts w:eastAsia="Arial" w:cs="Arial"/>
                <w:sz w:val="20"/>
              </w:rPr>
            </w:pPr>
            <w:r w:rsidRPr="00052995">
              <w:rPr>
                <w:rFonts w:eastAsia="Arial" w:cs="Arial"/>
                <w:sz w:val="20"/>
              </w:rPr>
              <w:t>X</w:t>
            </w:r>
            <w:r w:rsidR="00250FD2" w:rsidRPr="00052995">
              <w:rPr>
                <w:rFonts w:eastAsia="Arial" w:cs="Arial"/>
                <w:sz w:val="20"/>
              </w:rPr>
              <w:t xml:space="preserve"> </w:t>
            </w:r>
          </w:p>
        </w:tc>
        <w:tc>
          <w:tcPr>
            <w:tcW w:w="1470" w:type="dxa"/>
            <w:tcBorders>
              <w:top w:val="single" w:sz="8" w:space="0" w:color="auto"/>
              <w:left w:val="single" w:sz="8" w:space="0" w:color="auto"/>
              <w:bottom w:val="single" w:sz="8" w:space="0" w:color="auto"/>
              <w:right w:val="single" w:sz="8" w:space="0" w:color="auto"/>
            </w:tcBorders>
            <w:vAlign w:val="center"/>
          </w:tcPr>
          <w:p w14:paraId="649D1AAE" w14:textId="3934CC45"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r>
      <w:tr w:rsidR="00250FD2" w14:paraId="3D5A42DF" w14:textId="77777777" w:rsidTr="671B6716">
        <w:tc>
          <w:tcPr>
            <w:tcW w:w="1905" w:type="dxa"/>
            <w:tcBorders>
              <w:top w:val="single" w:sz="8" w:space="0" w:color="auto"/>
              <w:left w:val="single" w:sz="8" w:space="0" w:color="auto"/>
              <w:bottom w:val="single" w:sz="8" w:space="0" w:color="auto"/>
              <w:right w:val="single" w:sz="8" w:space="0" w:color="auto"/>
            </w:tcBorders>
          </w:tcPr>
          <w:p w14:paraId="1E38E4EC" w14:textId="5085DF06" w:rsidR="00250FD2" w:rsidRPr="00052995" w:rsidRDefault="00250FD2" w:rsidP="003467D3">
            <w:pPr>
              <w:spacing w:line="276" w:lineRule="auto"/>
              <w:jc w:val="left"/>
              <w:rPr>
                <w:rFonts w:eastAsia="Arial" w:cs="Arial"/>
                <w:sz w:val="20"/>
              </w:rPr>
            </w:pPr>
            <w:r w:rsidRPr="00052995">
              <w:rPr>
                <w:rFonts w:eastAsia="Arial" w:cs="Arial"/>
                <w:sz w:val="20"/>
              </w:rPr>
              <w:t>Application portability and deployment</w:t>
            </w:r>
          </w:p>
        </w:tc>
        <w:tc>
          <w:tcPr>
            <w:tcW w:w="1890" w:type="dxa"/>
            <w:tcBorders>
              <w:top w:val="single" w:sz="8" w:space="0" w:color="auto"/>
              <w:left w:val="single" w:sz="8" w:space="0" w:color="auto"/>
              <w:bottom w:val="single" w:sz="8" w:space="0" w:color="auto"/>
              <w:right w:val="single" w:sz="8" w:space="0" w:color="auto"/>
            </w:tcBorders>
            <w:vAlign w:val="center"/>
          </w:tcPr>
          <w:p w14:paraId="3CFBEEFD" w14:textId="6973F7FD"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875" w:type="dxa"/>
            <w:tcBorders>
              <w:top w:val="single" w:sz="8" w:space="0" w:color="auto"/>
              <w:left w:val="single" w:sz="8" w:space="0" w:color="auto"/>
              <w:bottom w:val="single" w:sz="8" w:space="0" w:color="auto"/>
              <w:right w:val="single" w:sz="8" w:space="0" w:color="auto"/>
            </w:tcBorders>
            <w:vAlign w:val="center"/>
          </w:tcPr>
          <w:p w14:paraId="52996285" w14:textId="6585F278" w:rsidR="00250FD2" w:rsidRPr="00052995" w:rsidRDefault="00250FD2" w:rsidP="003467D3">
            <w:pPr>
              <w:spacing w:line="276" w:lineRule="auto"/>
              <w:jc w:val="center"/>
              <w:rPr>
                <w:rFonts w:eastAsia="Arial" w:cs="Arial"/>
                <w:sz w:val="20"/>
              </w:rPr>
            </w:pPr>
            <w:r w:rsidRPr="00052995">
              <w:rPr>
                <w:rFonts w:eastAsia="Arial" w:cs="Arial"/>
                <w:sz w:val="20"/>
              </w:rPr>
              <w:t xml:space="preserve"> </w:t>
            </w:r>
          </w:p>
        </w:tc>
        <w:tc>
          <w:tcPr>
            <w:tcW w:w="1860" w:type="dxa"/>
            <w:tcBorders>
              <w:top w:val="single" w:sz="8" w:space="0" w:color="auto"/>
              <w:left w:val="single" w:sz="8" w:space="0" w:color="auto"/>
              <w:bottom w:val="single" w:sz="8" w:space="0" w:color="auto"/>
              <w:right w:val="single" w:sz="8" w:space="0" w:color="auto"/>
            </w:tcBorders>
            <w:vAlign w:val="center"/>
          </w:tcPr>
          <w:p w14:paraId="049C27C7" w14:textId="680E7590" w:rsidR="00250FD2" w:rsidRPr="00052995" w:rsidRDefault="00250FD2" w:rsidP="003467D3">
            <w:pPr>
              <w:spacing w:line="276" w:lineRule="auto"/>
              <w:jc w:val="center"/>
              <w:rPr>
                <w:rFonts w:eastAsia="Arial" w:cs="Arial"/>
                <w:sz w:val="20"/>
              </w:rPr>
            </w:pPr>
            <w:r w:rsidRPr="00052995">
              <w:rPr>
                <w:rFonts w:eastAsia="Arial" w:cs="Arial"/>
                <w:sz w:val="20"/>
              </w:rPr>
              <w:t>X</w:t>
            </w:r>
          </w:p>
        </w:tc>
        <w:tc>
          <w:tcPr>
            <w:tcW w:w="1470" w:type="dxa"/>
            <w:tcBorders>
              <w:top w:val="single" w:sz="8" w:space="0" w:color="auto"/>
              <w:left w:val="single" w:sz="8" w:space="0" w:color="auto"/>
              <w:bottom w:val="single" w:sz="8" w:space="0" w:color="auto"/>
              <w:right w:val="single" w:sz="8" w:space="0" w:color="auto"/>
            </w:tcBorders>
            <w:vAlign w:val="center"/>
          </w:tcPr>
          <w:p w14:paraId="2095573F" w14:textId="604C0DC7" w:rsidR="00250FD2" w:rsidRPr="00052995" w:rsidRDefault="00023545" w:rsidP="003467D3">
            <w:pPr>
              <w:spacing w:line="276" w:lineRule="auto"/>
              <w:jc w:val="center"/>
              <w:rPr>
                <w:rFonts w:eastAsia="Arial" w:cs="Arial"/>
                <w:sz w:val="20"/>
              </w:rPr>
            </w:pPr>
            <w:r w:rsidRPr="00052995">
              <w:rPr>
                <w:rFonts w:eastAsia="Arial" w:cs="Arial"/>
                <w:sz w:val="20"/>
              </w:rPr>
              <w:t>X</w:t>
            </w:r>
          </w:p>
        </w:tc>
      </w:tr>
    </w:tbl>
    <w:p w14:paraId="2D11F21D" w14:textId="77777777" w:rsidR="00597FF2" w:rsidRPr="0022220E" w:rsidRDefault="00597FF2" w:rsidP="00B94807">
      <w:pPr>
        <w:pStyle w:val="NormalParagraph"/>
      </w:pPr>
      <w:bookmarkStart w:id="77" w:name="_Toc437780036"/>
      <w:bookmarkStart w:id="78" w:name="_Toc51656806"/>
      <w:bookmarkStart w:id="79" w:name="_Toc74460304"/>
      <w:bookmarkEnd w:id="4"/>
    </w:p>
    <w:p w14:paraId="60E70B3A" w14:textId="35ABD961" w:rsidR="0000521F" w:rsidRPr="00084224" w:rsidRDefault="0000521F" w:rsidP="0000521F">
      <w:pPr>
        <w:pStyle w:val="Heading2"/>
      </w:pPr>
      <w:bookmarkStart w:id="80" w:name="_Toc115700679"/>
      <w:bookmarkStart w:id="81" w:name="_Toc1680741902"/>
      <w:r w:rsidRPr="4D8C80EF">
        <w:rPr>
          <w:rFonts w:eastAsia="Arial"/>
        </w:rPr>
        <w:t xml:space="preserve">BEST PRACTICE - </w:t>
      </w:r>
      <w:r>
        <w:t xml:space="preserve">Know </w:t>
      </w:r>
      <w:r w:rsidR="00B81D71">
        <w:t>Thy</w:t>
      </w:r>
      <w:r>
        <w:t xml:space="preserve"> </w:t>
      </w:r>
      <w:r w:rsidR="00965295">
        <w:t>N</w:t>
      </w:r>
      <w:r>
        <w:t>etwork</w:t>
      </w:r>
      <w:bookmarkEnd w:id="80"/>
      <w:r>
        <w:t xml:space="preserve"> </w:t>
      </w:r>
    </w:p>
    <w:p w14:paraId="1AA69BF8" w14:textId="6A87473D" w:rsidR="0000521F" w:rsidRDefault="0000521F" w:rsidP="0000521F">
      <w:pPr>
        <w:pStyle w:val="Heading3"/>
      </w:pPr>
      <w:r w:rsidRPr="00052995">
        <w:rPr>
          <w:rFonts w:ascii="Times New Roman" w:hAnsi="Times New Roman" w:cs="Times New Roman"/>
          <w:sz w:val="14"/>
          <w:szCs w:val="14"/>
        </w:rPr>
        <w:t xml:space="preserve"> </w:t>
      </w:r>
      <w:bookmarkStart w:id="82" w:name="_Toc115700680"/>
      <w:r>
        <w:t>Introduction</w:t>
      </w:r>
      <w:bookmarkEnd w:id="82"/>
    </w:p>
    <w:p w14:paraId="04BA4227" w14:textId="7932B71A" w:rsidR="0000521F" w:rsidRDefault="0000521F" w:rsidP="00052995">
      <w:pPr>
        <w:pStyle w:val="NormalParagraph"/>
      </w:pPr>
      <w:r>
        <w:t xml:space="preserve">Each generation of mobile network has material differences in </w:t>
      </w:r>
      <w:r w:rsidRPr="71C6252C">
        <w:t>ca</w:t>
      </w:r>
      <w:r w:rsidR="35425606" w:rsidRPr="71C6252C">
        <w:t>pa</w:t>
      </w:r>
      <w:r w:rsidRPr="71C6252C">
        <w:t>bilities.</w:t>
      </w:r>
      <w:r>
        <w:t xml:space="preserve"> </w:t>
      </w:r>
      <w:r w:rsidRPr="00401329">
        <w:t xml:space="preserve">For your app to </w:t>
      </w:r>
      <w:r w:rsidR="00965295">
        <w:t>behave optimal</w:t>
      </w:r>
      <w:r w:rsidR="00F45671">
        <w:t>ly</w:t>
      </w:r>
      <w:r w:rsidRPr="00401329">
        <w:t xml:space="preserve">, a </w:t>
      </w:r>
      <w:r>
        <w:t>key</w:t>
      </w:r>
      <w:r w:rsidRPr="00401329">
        <w:t xml:space="preserve"> starting point is</w:t>
      </w:r>
      <w:r w:rsidR="00EE381C">
        <w:t xml:space="preserve"> knowing</w:t>
      </w:r>
      <w:r w:rsidRPr="00401329">
        <w:t xml:space="preserve"> the network Radio Access Technology</w:t>
      </w:r>
      <w:r w:rsidR="00965295">
        <w:t xml:space="preserve"> (RAT)</w:t>
      </w:r>
      <w:r w:rsidRPr="00401329">
        <w:t xml:space="preserve"> the device is connected to</w:t>
      </w:r>
      <w:r w:rsidR="00EE381C">
        <w:t xml:space="preserve"> and its capabilities at any given moment</w:t>
      </w:r>
      <w:r w:rsidRPr="00401329">
        <w:t xml:space="preserve">. </w:t>
      </w:r>
      <w:r>
        <w:t xml:space="preserve">For example, if your user is in an extremely remote area, or even on an older network such as 3G, </w:t>
      </w:r>
      <w:r w:rsidR="00EE381C">
        <w:t>attempting to deliver</w:t>
      </w:r>
      <w:r>
        <w:t xml:space="preserve"> an experience requiring a robust network </w:t>
      </w:r>
      <w:r w:rsidR="00C12180">
        <w:t>may</w:t>
      </w:r>
      <w:r>
        <w:t xml:space="preserve"> frustrate the user.</w:t>
      </w:r>
    </w:p>
    <w:p w14:paraId="78888976" w14:textId="345D0C2A" w:rsidR="0000521F" w:rsidRDefault="0000521F" w:rsidP="00052995">
      <w:pPr>
        <w:pStyle w:val="NormalParagraph"/>
      </w:pPr>
      <w:r w:rsidRPr="00401329">
        <w:t xml:space="preserve">Other aspects like </w:t>
      </w:r>
      <w:proofErr w:type="spellStart"/>
      <w:r w:rsidRPr="00401329">
        <w:t>ultra low</w:t>
      </w:r>
      <w:proofErr w:type="spellEnd"/>
      <w:r w:rsidRPr="00401329">
        <w:t xml:space="preserve"> latency or very </w:t>
      </w:r>
      <w:r>
        <w:t>high</w:t>
      </w:r>
      <w:r w:rsidRPr="00401329">
        <w:t xml:space="preserve"> throughput are features of a 5G </w:t>
      </w:r>
      <w:proofErr w:type="gramStart"/>
      <w:r w:rsidRPr="00401329">
        <w:t>network, and</w:t>
      </w:r>
      <w:proofErr w:type="gramEnd"/>
      <w:r w:rsidRPr="00401329">
        <w:t xml:space="preserve"> </w:t>
      </w:r>
      <w:r>
        <w:t xml:space="preserve">will </w:t>
      </w:r>
      <w:r w:rsidR="35EAFE8A" w:rsidRPr="71C6252C">
        <w:t xml:space="preserve">by </w:t>
      </w:r>
      <w:r>
        <w:t>far exceed</w:t>
      </w:r>
      <w:r w:rsidRPr="00401329">
        <w:t xml:space="preserve"> other </w:t>
      </w:r>
      <w:proofErr w:type="spellStart"/>
      <w:r w:rsidRPr="00401329">
        <w:t>RATs</w:t>
      </w:r>
      <w:proofErr w:type="spellEnd"/>
      <w:r w:rsidRPr="00401329">
        <w:t xml:space="preserve"> like 4G or 3G</w:t>
      </w:r>
      <w:r>
        <w:t>.</w:t>
      </w:r>
      <w:r w:rsidR="00A22B82">
        <w:t xml:space="preserve"> </w:t>
      </w:r>
      <w:r w:rsidRPr="00401329">
        <w:t xml:space="preserve">Thus, if your app needs any of those features, you </w:t>
      </w:r>
      <w:r>
        <w:t>must</w:t>
      </w:r>
      <w:r w:rsidRPr="00401329">
        <w:t xml:space="preserve"> be sure your device is under 5G coverage</w:t>
      </w:r>
      <w:r w:rsidR="00192EDA">
        <w:t xml:space="preserve"> with sufficient available resources</w:t>
      </w:r>
      <w:r w:rsidRPr="00401329">
        <w:t>.</w:t>
      </w:r>
    </w:p>
    <w:p w14:paraId="290E7605" w14:textId="77777777" w:rsidR="0000521F" w:rsidRDefault="0000521F" w:rsidP="0000521F">
      <w:pPr>
        <w:pStyle w:val="Heading3"/>
      </w:pPr>
      <w:bookmarkStart w:id="83" w:name="_Toc115700681"/>
      <w:r>
        <w:t>Background Context and Rationale</w:t>
      </w:r>
      <w:bookmarkEnd w:id="83"/>
    </w:p>
    <w:p w14:paraId="30CD3AE5" w14:textId="22DFBC09" w:rsidR="009454A6" w:rsidRDefault="009454A6" w:rsidP="00052995">
      <w:pPr>
        <w:pStyle w:val="NormalParagraph"/>
      </w:pPr>
      <w:r w:rsidRPr="242D86CB">
        <w:t xml:space="preserve">As a developer, it is critical </w:t>
      </w:r>
      <w:r>
        <w:t>to keep in mind the physical realities of the mobile network delivery chain</w:t>
      </w:r>
      <w:r w:rsidRPr="242D86CB">
        <w:t xml:space="preserve">. In addition to the radio connection between your user’s device and the base station, there are </w:t>
      </w:r>
      <w:proofErr w:type="gramStart"/>
      <w:r w:rsidRPr="242D86CB">
        <w:t>a number of</w:t>
      </w:r>
      <w:proofErr w:type="gramEnd"/>
      <w:r w:rsidRPr="242D86CB">
        <w:t xml:space="preserve"> network segments that packets will need to traverse to communicate with your application servers</w:t>
      </w:r>
      <w:r>
        <w:t>. This includes the Radio Access Network, Backhaul Transport, Mobility Cores, Internet Links and Application Servers (and back again).</w:t>
      </w:r>
      <w:r w:rsidR="00A22B82">
        <w:t xml:space="preserve"> </w:t>
      </w:r>
      <w:r>
        <w:t>While traffic usually navigates these segments along a ‘happy path’, there are corner cases where certain segments may experience unexpected delays.</w:t>
      </w:r>
      <w:r w:rsidR="00A22B82">
        <w:t xml:space="preserve"> </w:t>
      </w:r>
    </w:p>
    <w:p w14:paraId="16255226" w14:textId="3E0F8707" w:rsidR="009454A6" w:rsidRPr="00052995" w:rsidRDefault="009454A6" w:rsidP="00052995">
      <w:pPr>
        <w:pStyle w:val="NormalParagraph"/>
        <w:rPr>
          <w:lang w:bidi="bn-BD"/>
        </w:rPr>
      </w:pPr>
      <w:r>
        <w:rPr>
          <w:lang w:bidi="bn-BD"/>
        </w:rPr>
        <w:t xml:space="preserve">Additionally, because the Radio Access Network is just one of the segments, users may see fantastic coverage (5 bars, etc), but have a poor experience due to problems in an underlying </w:t>
      </w:r>
      <w:proofErr w:type="spellStart"/>
      <w:proofErr w:type="gramStart"/>
      <w:r>
        <w:rPr>
          <w:lang w:bidi="bn-BD"/>
        </w:rPr>
        <w:t>segment.This</w:t>
      </w:r>
      <w:proofErr w:type="spellEnd"/>
      <w:proofErr w:type="gramEnd"/>
      <w:r>
        <w:rPr>
          <w:lang w:bidi="bn-BD"/>
        </w:rPr>
        <w:t xml:space="preserve"> means that as a developer, you should expect that your application may have a very different set of conditions over time, and that this may be confusing to your users in the field.</w:t>
      </w:r>
    </w:p>
    <w:p w14:paraId="64769A08" w14:textId="77777777" w:rsidR="0000521F" w:rsidRDefault="0000521F" w:rsidP="0000521F">
      <w:pPr>
        <w:pStyle w:val="Heading3"/>
      </w:pPr>
      <w:bookmarkStart w:id="84" w:name="_Toc115700682"/>
      <w:r>
        <w:t>Issue Details</w:t>
      </w:r>
      <w:bookmarkEnd w:id="84"/>
    </w:p>
    <w:p w14:paraId="35001F1E" w14:textId="53C97B98" w:rsidR="0000521F" w:rsidRDefault="0000521F" w:rsidP="00052995">
      <w:pPr>
        <w:pStyle w:val="NormalParagraph"/>
      </w:pPr>
      <w:r>
        <w:t>This variability is simply a reality of even the best mobile networks. Regardless of how technologies advance, physical realities (</w:t>
      </w:r>
      <w:proofErr w:type="spellStart"/>
      <w:proofErr w:type="gramStart"/>
      <w:r>
        <w:t>eg</w:t>
      </w:r>
      <w:proofErr w:type="spellEnd"/>
      <w:proofErr w:type="gramEnd"/>
      <w:r>
        <w:t xml:space="preserve"> walls</w:t>
      </w:r>
      <w:r w:rsidR="004926B5">
        <w:t>, trees,</w:t>
      </w:r>
      <w:r w:rsidR="00F716E9">
        <w:t xml:space="preserve"> user’s distance from mast</w:t>
      </w:r>
      <w:r w:rsidR="00AC02D5">
        <w:t>,</w:t>
      </w:r>
      <w:r w:rsidR="004926B5">
        <w:t xml:space="preserve"> etc</w:t>
      </w:r>
      <w:r>
        <w:t>) will always prevent you as a developer from assuming perfect coverage.</w:t>
      </w:r>
      <w:r w:rsidR="00A22B82">
        <w:t xml:space="preserve"> </w:t>
      </w:r>
    </w:p>
    <w:p w14:paraId="543A449B" w14:textId="6EA82EE3" w:rsidR="0000521F" w:rsidRDefault="004F58D0" w:rsidP="00052995">
      <w:pPr>
        <w:pStyle w:val="NormalParagraph"/>
      </w:pPr>
      <w:r>
        <w:lastRenderedPageBreak/>
        <w:t>It</w:t>
      </w:r>
      <w:r w:rsidR="0000521F">
        <w:t xml:space="preserve"> is critical that your applications be constantly measuring the network and modifying the application experience accordingly. Adaptive Bitrate Streaming is a common technology that addresses this issue on video applications, and a core component of these applications is the measurement logic that estimates throughput during use.</w:t>
      </w:r>
      <w:r w:rsidR="00A22B82">
        <w:t xml:space="preserve"> </w:t>
      </w:r>
    </w:p>
    <w:p w14:paraId="5A66C4ED" w14:textId="77777777" w:rsidR="0000521F" w:rsidRDefault="0000521F" w:rsidP="0000521F">
      <w:pPr>
        <w:pStyle w:val="Heading3"/>
      </w:pPr>
      <w:bookmarkStart w:id="85" w:name="_Toc115700683"/>
      <w:r>
        <w:t>Recommendations</w:t>
      </w:r>
      <w:bookmarkEnd w:id="85"/>
    </w:p>
    <w:p w14:paraId="339D910A" w14:textId="5A207C78" w:rsidR="0000521F" w:rsidRDefault="0000521F" w:rsidP="00052995">
      <w:pPr>
        <w:pStyle w:val="NormalParagraph"/>
      </w:pPr>
      <w:r>
        <w:t>For emerging applications on 5G networks, at the current time, it will likely be a best practice to build similar logic into your application. While it is possible to determine the network (4G vs 5G) via an API call on the device, even with that knowledge, there may be wide variations that could impact your application</w:t>
      </w:r>
      <w:r w:rsidRPr="00401329">
        <w:t>.</w:t>
      </w:r>
    </w:p>
    <w:p w14:paraId="180D5BA0" w14:textId="12CBA817" w:rsidR="0000521F" w:rsidRDefault="0000521F" w:rsidP="00052995">
      <w:pPr>
        <w:pStyle w:val="NormalParagraph"/>
      </w:pPr>
      <w:r>
        <w:t>Therefore, we suggest building in measurement logic that can actively calculate the bandwidth your users are getting as they use the app, as well as latency calculations for apps that require low latency.</w:t>
      </w:r>
      <w:r w:rsidR="00A22B82">
        <w:t xml:space="preserve"> </w:t>
      </w:r>
    </w:p>
    <w:p w14:paraId="3F3B7DFA" w14:textId="225CE9B3" w:rsidR="00A86124" w:rsidRPr="003467D3" w:rsidRDefault="00A86124" w:rsidP="00052995">
      <w:pPr>
        <w:pStyle w:val="NormalParagraph"/>
        <w:rPr>
          <w:i/>
          <w:iCs/>
        </w:rPr>
      </w:pPr>
      <w:r w:rsidRPr="003467D3">
        <w:rPr>
          <w:i/>
          <w:iCs/>
        </w:rPr>
        <w:t>NOTE – be cautious to not perform arbitrary speed tests that generate excess traffic for minimal value – it is better to test using files that are required to support the user experience.</w:t>
      </w:r>
    </w:p>
    <w:p w14:paraId="5380D2DB" w14:textId="26A17C50" w:rsidR="0000521F" w:rsidRDefault="0000521F" w:rsidP="00052995">
      <w:pPr>
        <w:pStyle w:val="NormalParagraph"/>
      </w:pPr>
      <w:r>
        <w:t xml:space="preserve">If your user is not in an area that supports your required bandwidth or latency, modify your app </w:t>
      </w:r>
      <w:proofErr w:type="spellStart"/>
      <w:r>
        <w:t>behavior</w:t>
      </w:r>
      <w:proofErr w:type="spellEnd"/>
      <w:r>
        <w:t xml:space="preserve"> rather than default to that experience.</w:t>
      </w:r>
      <w:r w:rsidR="00A22B82">
        <w:t xml:space="preserve"> </w:t>
      </w:r>
      <w:r>
        <w:t xml:space="preserve"> As mentioned in another Best Practice, consider offering the advanced experience as a ‘Bonus’ option or ‘Beta’, and continually monitor for the desired levels.</w:t>
      </w:r>
    </w:p>
    <w:p w14:paraId="2F396CA4" w14:textId="069B0D89" w:rsidR="00EF0775" w:rsidRPr="00052995" w:rsidRDefault="0000521F" w:rsidP="00052995">
      <w:pPr>
        <w:pStyle w:val="NormalParagraph"/>
      </w:pPr>
      <w:r>
        <w:t>A key point is that this requires that as a developer you clearly have tested your application under varying levels and understand exactly what is required</w:t>
      </w:r>
      <w:r w:rsidR="003249C5">
        <w:t xml:space="preserve"> (see next Best Practice)</w:t>
      </w:r>
      <w:r>
        <w:t>.</w:t>
      </w:r>
    </w:p>
    <w:p w14:paraId="19BD2D51" w14:textId="77777777" w:rsidR="0000521F" w:rsidRDefault="0000521F" w:rsidP="0000521F">
      <w:pPr>
        <w:pStyle w:val="Heading3"/>
      </w:pPr>
      <w:bookmarkStart w:id="86" w:name="_Toc115700684"/>
      <w:r>
        <w:t>Pseudo-Code/Implementation</w:t>
      </w:r>
      <w:bookmarkEnd w:id="86"/>
    </w:p>
    <w:p w14:paraId="098046D5" w14:textId="77777777" w:rsidR="0000521F" w:rsidRDefault="0000521F" w:rsidP="008F5CB0">
      <w:pPr>
        <w:pStyle w:val="NormalParagraph"/>
      </w:pPr>
      <w:r>
        <w:t>There are a few practical steps here:</w:t>
      </w:r>
    </w:p>
    <w:p w14:paraId="192A1B05" w14:textId="01A2DEC7" w:rsidR="0000521F" w:rsidRDefault="0000521F" w:rsidP="008F5CB0">
      <w:pPr>
        <w:pStyle w:val="ListBullet1"/>
      </w:pPr>
      <w:r>
        <w:t>Check RAT (Android):</w:t>
      </w:r>
    </w:p>
    <w:p w14:paraId="7F5B46C9" w14:textId="4C4BE1D4" w:rsidR="0000521F" w:rsidRDefault="0000521F" w:rsidP="008F5CB0">
      <w:pPr>
        <w:pStyle w:val="ListBullet2"/>
      </w:pPr>
      <w:r>
        <w:t>Android</w:t>
      </w:r>
      <w:r w:rsidR="00CE7457">
        <w:t xml:space="preserve"> 11 and higher</w:t>
      </w:r>
      <w:r>
        <w:t>:</w:t>
      </w:r>
    </w:p>
    <w:p w14:paraId="1F3FEBCC" w14:textId="4CA3994B" w:rsidR="00CE7457" w:rsidRDefault="00000000" w:rsidP="008F5CB0">
      <w:pPr>
        <w:pStyle w:val="ListBullet3"/>
      </w:pPr>
      <w:hyperlink r:id="rId16" w:history="1">
        <w:r w:rsidR="00CE7457" w:rsidRPr="00CE7457">
          <w:rPr>
            <w:rStyle w:val="Hyperlink"/>
          </w:rPr>
          <w:t>https://developer.android.com/about/versions/11/features/5g</w:t>
        </w:r>
      </w:hyperlink>
    </w:p>
    <w:p w14:paraId="79E2CA59" w14:textId="77777777" w:rsidR="0000521F" w:rsidRDefault="0000521F" w:rsidP="008F5CB0">
      <w:pPr>
        <w:pStyle w:val="ListBullet2"/>
      </w:pPr>
      <w:r>
        <w:t>iOS:</w:t>
      </w:r>
    </w:p>
    <w:p w14:paraId="0C79AB0D" w14:textId="77777777" w:rsidR="0000521F" w:rsidRDefault="00000000" w:rsidP="008F5CB0">
      <w:pPr>
        <w:pStyle w:val="ListBullet3"/>
      </w:pPr>
      <w:hyperlink r:id="rId17" w:history="1">
        <w:r w:rsidR="0000521F" w:rsidRPr="611E404B">
          <w:rPr>
            <w:rStyle w:val="Hyperlink"/>
          </w:rPr>
          <w:t>https://developer.apple.com/documentation/coretelephony/cttelephonynetworkinfo/3024510-servicecurrentradioaccesstechnol</w:t>
        </w:r>
      </w:hyperlink>
    </w:p>
    <w:p w14:paraId="505B00FE" w14:textId="37B27BE3" w:rsidR="0000521F" w:rsidRPr="008F5CB0" w:rsidRDefault="00000000" w:rsidP="008F5CB0">
      <w:pPr>
        <w:pStyle w:val="ListBullet3"/>
      </w:pPr>
      <w:hyperlink r:id="rId18" w:history="1">
        <w:r w:rsidR="0000521F" w:rsidRPr="611E404B">
          <w:rPr>
            <w:rStyle w:val="Hyperlink"/>
          </w:rPr>
          <w:t>https://developer.apple.com/documentation/coretelephony/cttelephonynetworkinfo/radio_access_technology_constants</w:t>
        </w:r>
      </w:hyperlink>
    </w:p>
    <w:p w14:paraId="4E41E3AB" w14:textId="0FEE05DD" w:rsidR="0000521F" w:rsidRDefault="00AC5C73" w:rsidP="008F5CB0">
      <w:pPr>
        <w:pStyle w:val="ListBullet1"/>
      </w:pPr>
      <w:proofErr w:type="spellStart"/>
      <w:r>
        <w:t>Psuedo</w:t>
      </w:r>
      <w:proofErr w:type="spellEnd"/>
      <w:r>
        <w:t xml:space="preserve">-code to </w:t>
      </w:r>
      <w:r w:rsidR="0000521F">
        <w:t xml:space="preserve">Build a Throughput Calculator </w:t>
      </w:r>
    </w:p>
    <w:p w14:paraId="50C7F754" w14:textId="028C02F8" w:rsidR="0000521F" w:rsidRDefault="004B31A9" w:rsidP="008F5CB0">
      <w:pPr>
        <w:pStyle w:val="ListBullet2"/>
      </w:pPr>
      <w:r>
        <w:t xml:space="preserve">As part of app, designate a particular file of known size to </w:t>
      </w:r>
      <w:r w:rsidR="00595B55">
        <w:t>act as a reference</w:t>
      </w:r>
      <w:r w:rsidR="004D4DCD">
        <w:t xml:space="preserve"> object</w:t>
      </w:r>
      <w:r w:rsidR="00595B55">
        <w:t>.</w:t>
      </w:r>
      <w:r w:rsidR="006F6C96">
        <w:t xml:space="preserve"> </w:t>
      </w:r>
    </w:p>
    <w:p w14:paraId="781E5F35" w14:textId="77777777" w:rsidR="00EC3D49" w:rsidRDefault="00595B55" w:rsidP="008F5CB0">
      <w:pPr>
        <w:pStyle w:val="ListBullet2"/>
      </w:pPr>
      <w:r>
        <w:t xml:space="preserve">Record time stamps each time this file is </w:t>
      </w:r>
      <w:r w:rsidR="00EC3D49">
        <w:t>requested, when download starts, and when download is completed.</w:t>
      </w:r>
    </w:p>
    <w:p w14:paraId="6D15E019" w14:textId="6B40DA1F" w:rsidR="00201A6A" w:rsidRPr="00201A6A" w:rsidRDefault="00B64B1C" w:rsidP="008F5CB0">
      <w:pPr>
        <w:pStyle w:val="ListBullet2"/>
      </w:pPr>
      <w:r w:rsidRPr="00201A6A">
        <w:t xml:space="preserve">Divide download time by object size to estimate throughput speed. </w:t>
      </w:r>
      <w:r w:rsidR="00201A6A" w:rsidRPr="00201A6A">
        <w:t xml:space="preserve">This can provide a general idea of the </w:t>
      </w:r>
      <w:r w:rsidR="00201A6A">
        <w:t>throughput</w:t>
      </w:r>
      <w:r w:rsidR="00201A6A" w:rsidRPr="00201A6A">
        <w:t xml:space="preserve"> available to your application over time</w:t>
      </w:r>
    </w:p>
    <w:p w14:paraId="2268340C" w14:textId="632B2A21" w:rsidR="0000521F" w:rsidRDefault="00904758" w:rsidP="008F5CB0">
      <w:pPr>
        <w:pStyle w:val="ListBullet1"/>
      </w:pPr>
      <w:proofErr w:type="spellStart"/>
      <w:r>
        <w:lastRenderedPageBreak/>
        <w:t>Psuedo</w:t>
      </w:r>
      <w:proofErr w:type="spellEnd"/>
      <w:r>
        <w:t xml:space="preserve">-code to </w:t>
      </w:r>
      <w:r w:rsidR="0000521F">
        <w:t>Build a Latency Calculator</w:t>
      </w:r>
    </w:p>
    <w:p w14:paraId="12A184BB" w14:textId="18F5214B" w:rsidR="0000521F" w:rsidRDefault="004D4DCD" w:rsidP="008F5CB0">
      <w:pPr>
        <w:pStyle w:val="ListBullet2"/>
      </w:pPr>
      <w:r>
        <w:t xml:space="preserve">Use the same reference object </w:t>
      </w:r>
      <w:r w:rsidR="00B23368">
        <w:t>as above</w:t>
      </w:r>
      <w:r w:rsidR="00E901FD">
        <w:t>.</w:t>
      </w:r>
    </w:p>
    <w:p w14:paraId="5FECFB7D" w14:textId="5EEE7840" w:rsidR="00B23368" w:rsidRDefault="00B23368" w:rsidP="008F5CB0">
      <w:pPr>
        <w:pStyle w:val="ListBullet2"/>
      </w:pPr>
      <w:r>
        <w:t xml:space="preserve">In addition to recording time stamps of file request, download start, and download completed, record the time the server </w:t>
      </w:r>
      <w:r w:rsidR="00852F79">
        <w:t>receives the request.</w:t>
      </w:r>
    </w:p>
    <w:p w14:paraId="672D84E3" w14:textId="180648EC" w:rsidR="00852F79" w:rsidRDefault="00852F79" w:rsidP="008F5CB0">
      <w:pPr>
        <w:pStyle w:val="ListBullet2"/>
      </w:pPr>
      <w:r>
        <w:t>Compare server download start time to Time to First Byte for the object on the client.</w:t>
      </w:r>
    </w:p>
    <w:p w14:paraId="42752541" w14:textId="238F4D7C" w:rsidR="0000521F" w:rsidRDefault="00852F79" w:rsidP="008F5CB0">
      <w:pPr>
        <w:pStyle w:val="ListBullet2"/>
      </w:pPr>
      <w:r>
        <w:t xml:space="preserve">This </w:t>
      </w:r>
      <w:r w:rsidR="009F0D6E">
        <w:t>can provide a general idea of the latency available to your application over time.</w:t>
      </w:r>
      <w:r w:rsidR="00A22B82">
        <w:t xml:space="preserve"> </w:t>
      </w:r>
      <w:r w:rsidR="009F0D6E">
        <w:t xml:space="preserve">Note that this latency includes </w:t>
      </w:r>
      <w:r w:rsidR="000E7159">
        <w:t>the Internet</w:t>
      </w:r>
      <w:r w:rsidR="003951DC">
        <w:t xml:space="preserve"> latency as well as any mobile network latency.</w:t>
      </w:r>
    </w:p>
    <w:p w14:paraId="275F7388" w14:textId="6BDC9CEF" w:rsidR="00F716E9" w:rsidRPr="00052995" w:rsidRDefault="00F716E9" w:rsidP="001A25D0">
      <w:pPr>
        <w:pStyle w:val="ListBullet1"/>
      </w:pPr>
      <w:r w:rsidRPr="003467D3">
        <w:t xml:space="preserve">NOTE – </w:t>
      </w:r>
      <w:r>
        <w:t>in certain cases (rapid user mobility, congested urban environments) the available bandwidth over the RAT can vary by an order of magnitude within a second. Consider re-checking throughput and latency periodically for longer application sessions (videos, games etc.)</w:t>
      </w:r>
    </w:p>
    <w:p w14:paraId="3F800045" w14:textId="4387CC02" w:rsidR="00FC7458" w:rsidRDefault="00923F6E" w:rsidP="00FC7458">
      <w:pPr>
        <w:pStyle w:val="Heading2"/>
      </w:pPr>
      <w:bookmarkStart w:id="87" w:name="_Toc115700685"/>
      <w:r>
        <w:t>BEST PRACTICE – Know Thy Application</w:t>
      </w:r>
      <w:bookmarkEnd w:id="87"/>
    </w:p>
    <w:p w14:paraId="04188766" w14:textId="77777777" w:rsidR="00FC7458" w:rsidRDefault="00FC7458" w:rsidP="00FC7458">
      <w:pPr>
        <w:pStyle w:val="Heading3"/>
      </w:pPr>
      <w:bookmarkStart w:id="88" w:name="_Toc115700686"/>
      <w:r>
        <w:t>Introduction</w:t>
      </w:r>
      <w:bookmarkEnd w:id="88"/>
    </w:p>
    <w:p w14:paraId="26D1C764" w14:textId="311CC2DF" w:rsidR="00FC7458" w:rsidRDefault="00FC7458" w:rsidP="008F5CB0">
      <w:pPr>
        <w:pStyle w:val="NormalParagraph"/>
      </w:pPr>
      <w:r>
        <w:t xml:space="preserve">As mentioned above, it is critical to understand the capabilities of </w:t>
      </w:r>
      <w:r w:rsidR="00E11357">
        <w:t>the network your application is running on.</w:t>
      </w:r>
      <w:r w:rsidR="00A22B82">
        <w:t xml:space="preserve"> </w:t>
      </w:r>
      <w:r w:rsidR="00E11357">
        <w:t xml:space="preserve">However, it is just as important to understand </w:t>
      </w:r>
      <w:r w:rsidR="00F05B8B">
        <w:t>exactly what your application demands from the network.</w:t>
      </w:r>
    </w:p>
    <w:p w14:paraId="58DB1687" w14:textId="77777777" w:rsidR="00FC7458" w:rsidRDefault="00FC7458" w:rsidP="00FC7458">
      <w:pPr>
        <w:pStyle w:val="Heading3"/>
      </w:pPr>
      <w:bookmarkStart w:id="89" w:name="_Toc115700687"/>
      <w:r>
        <w:t>Background Context and Rationale</w:t>
      </w:r>
      <w:bookmarkEnd w:id="89"/>
    </w:p>
    <w:p w14:paraId="67FC12A8" w14:textId="4986C9EE" w:rsidR="00FC7458" w:rsidRDefault="00F05B8B" w:rsidP="008F5CB0">
      <w:pPr>
        <w:pStyle w:val="NormalParagraph"/>
        <w:rPr>
          <w:strike/>
          <w:color w:val="FF0000"/>
        </w:rPr>
      </w:pPr>
      <w:r>
        <w:t xml:space="preserve">Understanding </w:t>
      </w:r>
      <w:r w:rsidR="002A79FE">
        <w:t xml:space="preserve">in detail </w:t>
      </w:r>
      <w:r>
        <w:t xml:space="preserve">the </w:t>
      </w:r>
      <w:r w:rsidR="002A79FE">
        <w:t xml:space="preserve">proper </w:t>
      </w:r>
      <w:r>
        <w:t xml:space="preserve">operating range for your application </w:t>
      </w:r>
      <w:r w:rsidR="002A79FE">
        <w:t>is essential to make sure that</w:t>
      </w:r>
      <w:r w:rsidR="00E369A5">
        <w:t xml:space="preserve"> customers consistently have a satisfactory experience.</w:t>
      </w:r>
      <w:r w:rsidR="00A22B82">
        <w:t xml:space="preserve"> </w:t>
      </w:r>
      <w:r w:rsidR="00E369A5">
        <w:t xml:space="preserve"> </w:t>
      </w:r>
      <w:r w:rsidR="001A4498">
        <w:t xml:space="preserve">Much like the idea behind Adaptive Bit Rate Video, </w:t>
      </w:r>
      <w:r w:rsidR="0057752F">
        <w:t xml:space="preserve">in most cases </w:t>
      </w:r>
      <w:r w:rsidR="00D700A1">
        <w:t>it is better to offer a limited experience than a</w:t>
      </w:r>
      <w:r w:rsidR="0057752F">
        <w:t>n experience that appears</w:t>
      </w:r>
      <w:r w:rsidR="00D700A1">
        <w:t xml:space="preserve"> broken </w:t>
      </w:r>
      <w:r w:rsidR="0057752F">
        <w:t>to the user</w:t>
      </w:r>
      <w:r w:rsidR="00D700A1">
        <w:t>.</w:t>
      </w:r>
      <w:r w:rsidR="00A22B82">
        <w:t xml:space="preserve"> </w:t>
      </w:r>
      <w:r w:rsidR="0057752F">
        <w:t xml:space="preserve">However, if your application truly requires </w:t>
      </w:r>
      <w:r w:rsidR="005039AF">
        <w:t>very high throughput</w:t>
      </w:r>
      <w:r w:rsidR="0057752F">
        <w:t xml:space="preserve"> and </w:t>
      </w:r>
      <w:proofErr w:type="spellStart"/>
      <w:r w:rsidR="005039AF">
        <w:t xml:space="preserve">ultra </w:t>
      </w:r>
      <w:r w:rsidR="0057752F">
        <w:t>low</w:t>
      </w:r>
      <w:proofErr w:type="spellEnd"/>
      <w:r w:rsidR="0057752F">
        <w:t xml:space="preserve"> latency to deliver any value to the user, it is critical that you know these functional limits and design the user experience accordingly.</w:t>
      </w:r>
    </w:p>
    <w:p w14:paraId="4C649A29" w14:textId="77777777" w:rsidR="00FC7458" w:rsidRDefault="00FC7458" w:rsidP="00FC7458">
      <w:pPr>
        <w:pStyle w:val="Heading3"/>
      </w:pPr>
      <w:bookmarkStart w:id="90" w:name="_Toc115700688"/>
      <w:r>
        <w:t>Issue Details</w:t>
      </w:r>
      <w:bookmarkEnd w:id="90"/>
    </w:p>
    <w:p w14:paraId="5A162119" w14:textId="129888A1" w:rsidR="00FC7458" w:rsidRPr="008F5CB0" w:rsidRDefault="00AA6E39" w:rsidP="008F5CB0">
      <w:pPr>
        <w:pStyle w:val="NormalParagraph"/>
      </w:pPr>
      <w:r>
        <w:t xml:space="preserve">Given that most developers are typically </w:t>
      </w:r>
      <w:r w:rsidR="00F74A7F">
        <w:t>working in areas with good mobile coverage, the key issue here is creating an appropriate test bed to allow easy testing across a wider range of conditions</w:t>
      </w:r>
      <w:r w:rsidR="00FC7458">
        <w:t>.</w:t>
      </w:r>
      <w:r w:rsidR="00A22B82">
        <w:t xml:space="preserve"> </w:t>
      </w:r>
      <w:r w:rsidR="00FC7458">
        <w:t xml:space="preserve"> </w:t>
      </w:r>
    </w:p>
    <w:p w14:paraId="1E009F84" w14:textId="77777777" w:rsidR="00FC7458" w:rsidRDefault="00FC7458" w:rsidP="00FC7458">
      <w:pPr>
        <w:pStyle w:val="Heading3"/>
      </w:pPr>
      <w:bookmarkStart w:id="91" w:name="_Toc115700689"/>
      <w:r>
        <w:t>Recommendations</w:t>
      </w:r>
      <w:bookmarkEnd w:id="91"/>
    </w:p>
    <w:p w14:paraId="17898484" w14:textId="1B028976" w:rsidR="00FC7458" w:rsidRPr="008F5CB0" w:rsidRDefault="00B9063A" w:rsidP="008F5CB0">
      <w:pPr>
        <w:pStyle w:val="NormalParagraph"/>
      </w:pPr>
      <w:r>
        <w:t xml:space="preserve">As part of setting up your CI/CD process, be sure to plan to build out a mechanism to test your application across </w:t>
      </w:r>
      <w:r w:rsidR="00EC069E">
        <w:t>a vari</w:t>
      </w:r>
      <w:r w:rsidR="003525B6">
        <w:t>e</w:t>
      </w:r>
      <w:r w:rsidR="00EC069E">
        <w:t>ty of network conditions.</w:t>
      </w:r>
      <w:r w:rsidR="00A22B82">
        <w:t xml:space="preserve"> </w:t>
      </w:r>
      <w:r w:rsidR="00464A6A">
        <w:t xml:space="preserve">As early as possible in your </w:t>
      </w:r>
      <w:r w:rsidR="00EC069E">
        <w:t xml:space="preserve">project design and </w:t>
      </w:r>
      <w:r w:rsidR="00464A6A">
        <w:t xml:space="preserve">development cycle, </w:t>
      </w:r>
      <w:r w:rsidR="00A70E98">
        <w:t xml:space="preserve">design an approach to how your application will respond to varying network conditions – do you automatically adapt and offer a ‘low-res’ version of your application </w:t>
      </w:r>
      <w:r w:rsidR="00A12BCB">
        <w:t>when network resources are limited?</w:t>
      </w:r>
      <w:r w:rsidR="00A22B82">
        <w:t xml:space="preserve"> </w:t>
      </w:r>
      <w:r w:rsidR="00A12BCB">
        <w:t xml:space="preserve">Do you only enable access to the experience when the network </w:t>
      </w:r>
      <w:r w:rsidR="00852FA5">
        <w:t>is at a certain level?</w:t>
      </w:r>
      <w:r w:rsidR="00A22B82">
        <w:t xml:space="preserve"> </w:t>
      </w:r>
      <w:r w:rsidR="00852FA5">
        <w:t xml:space="preserve">It is critical to understand the functional breakpoints of your </w:t>
      </w:r>
      <w:proofErr w:type="gramStart"/>
      <w:r w:rsidR="00852FA5">
        <w:t>app</w:t>
      </w:r>
      <w:r w:rsidR="003A1844">
        <w:t>, and</w:t>
      </w:r>
      <w:proofErr w:type="gramEnd"/>
      <w:r w:rsidR="003A1844">
        <w:t xml:space="preserve"> create an ongoing test plan that exercises these limits at each </w:t>
      </w:r>
      <w:r w:rsidR="00E8134F">
        <w:t xml:space="preserve">test </w:t>
      </w:r>
      <w:proofErr w:type="spellStart"/>
      <w:r w:rsidR="00E8134F">
        <w:t>iteraton</w:t>
      </w:r>
      <w:proofErr w:type="spellEnd"/>
      <w:r w:rsidR="00E8134F">
        <w:t xml:space="preserve"> throughout your product lifecycle.</w:t>
      </w:r>
    </w:p>
    <w:p w14:paraId="3C144A4B" w14:textId="11E929BD" w:rsidR="00FC7458" w:rsidRPr="008F5CB0" w:rsidRDefault="00FC7458" w:rsidP="008F5CB0">
      <w:pPr>
        <w:pStyle w:val="Heading3"/>
      </w:pPr>
      <w:bookmarkStart w:id="92" w:name="_Toc115700690"/>
      <w:r>
        <w:t>Pseudo-Code/Implementation</w:t>
      </w:r>
      <w:bookmarkEnd w:id="92"/>
    </w:p>
    <w:p w14:paraId="309A2D86" w14:textId="17962ACD" w:rsidR="003249C5" w:rsidRDefault="003249C5" w:rsidP="008F5CB0">
      <w:pPr>
        <w:pStyle w:val="NormalParagraph"/>
      </w:pPr>
      <w:r>
        <w:t>Test your application under varying conditions to understand requirements</w:t>
      </w:r>
      <w:r w:rsidR="008F5CB0">
        <w:t>:</w:t>
      </w:r>
    </w:p>
    <w:p w14:paraId="25D1292D" w14:textId="77777777" w:rsidR="003249C5" w:rsidRDefault="003249C5" w:rsidP="008F5CB0">
      <w:pPr>
        <w:pStyle w:val="ListBullet1"/>
      </w:pPr>
      <w:r>
        <w:lastRenderedPageBreak/>
        <w:t>Use a Network Attenuation mechanism to vary throughput and/or latency. These tools include:</w:t>
      </w:r>
    </w:p>
    <w:p w14:paraId="64255F5D" w14:textId="00BBAE7F" w:rsidR="003249C5" w:rsidRDefault="00000000" w:rsidP="008F5CB0">
      <w:pPr>
        <w:pStyle w:val="ListBullet2"/>
      </w:pPr>
      <w:hyperlink r:id="rId19" w:history="1">
        <w:r w:rsidR="003249C5" w:rsidRPr="00EC31EE">
          <w:rPr>
            <w:rStyle w:val="Hyperlink"/>
          </w:rPr>
          <w:t>Apple Network Link Conditioner</w:t>
        </w:r>
      </w:hyperlink>
    </w:p>
    <w:p w14:paraId="08C85F96" w14:textId="016A52F0" w:rsidR="003249C5" w:rsidRDefault="00000000" w:rsidP="008F5CB0">
      <w:pPr>
        <w:pStyle w:val="ListBullet2"/>
      </w:pPr>
      <w:hyperlink r:id="rId20" w:history="1">
        <w:proofErr w:type="spellStart"/>
        <w:r w:rsidR="003249C5" w:rsidRPr="00074812">
          <w:rPr>
            <w:rStyle w:val="Hyperlink"/>
          </w:rPr>
          <w:t>PCAPDroid</w:t>
        </w:r>
        <w:proofErr w:type="spellEnd"/>
      </w:hyperlink>
    </w:p>
    <w:p w14:paraId="0A07A715" w14:textId="104FE511" w:rsidR="003249C5" w:rsidRDefault="00000000" w:rsidP="008F5CB0">
      <w:pPr>
        <w:pStyle w:val="ListBullet2"/>
      </w:pPr>
      <w:hyperlink r:id="rId21" w:history="1">
        <w:r w:rsidR="003249C5" w:rsidRPr="00A5211E">
          <w:rPr>
            <w:rStyle w:val="Hyperlink"/>
          </w:rPr>
          <w:t>Charles Proxy</w:t>
        </w:r>
      </w:hyperlink>
    </w:p>
    <w:p w14:paraId="62A17CD6" w14:textId="64EDEB6D" w:rsidR="003249C5" w:rsidRDefault="00000000" w:rsidP="008F5CB0">
      <w:pPr>
        <w:pStyle w:val="ListBullet2"/>
      </w:pPr>
      <w:hyperlink r:id="rId22" w:history="1">
        <w:r w:rsidR="003249C5" w:rsidRPr="00BE3718">
          <w:rPr>
            <w:rStyle w:val="Hyperlink"/>
          </w:rPr>
          <w:t>AT&amp;T Video Optimizer</w:t>
        </w:r>
      </w:hyperlink>
      <w:r w:rsidR="003249C5">
        <w:t xml:space="preserve"> (Network Attenuator feature)</w:t>
      </w:r>
    </w:p>
    <w:p w14:paraId="166D8FDD" w14:textId="3B386F66" w:rsidR="00A24D68" w:rsidRPr="00BA1A90" w:rsidRDefault="00BA1A90" w:rsidP="008F5CB0">
      <w:pPr>
        <w:pStyle w:val="ListBullet2"/>
        <w:rPr>
          <w:rStyle w:val="Hyperlink"/>
        </w:rPr>
      </w:pPr>
      <w:r>
        <w:fldChar w:fldCharType="begin"/>
      </w:r>
      <w:r>
        <w:instrText xml:space="preserve"> HYPERLINK "https://ns3simulation.com/5g-network-projects/" </w:instrText>
      </w:r>
      <w:r>
        <w:fldChar w:fldCharType="separate"/>
      </w:r>
      <w:r w:rsidR="002B5F5C" w:rsidRPr="00BA1A90">
        <w:rPr>
          <w:rStyle w:val="Hyperlink"/>
        </w:rPr>
        <w:t>ns</w:t>
      </w:r>
      <w:r w:rsidR="00A24D68" w:rsidRPr="00BA1A90">
        <w:rPr>
          <w:rStyle w:val="Hyperlink"/>
        </w:rPr>
        <w:t xml:space="preserve">-3 </w:t>
      </w:r>
      <w:r w:rsidR="002B5F5C" w:rsidRPr="00BA1A90">
        <w:rPr>
          <w:rStyle w:val="Hyperlink"/>
        </w:rPr>
        <w:t>5G Network Simulators</w:t>
      </w:r>
    </w:p>
    <w:p w14:paraId="683EFE06" w14:textId="170D2544" w:rsidR="003249C5" w:rsidRDefault="00BA1A90" w:rsidP="008F5CB0">
      <w:pPr>
        <w:pStyle w:val="ListBullet1"/>
      </w:pPr>
      <w:r>
        <w:fldChar w:fldCharType="end"/>
      </w:r>
      <w:r w:rsidR="003249C5">
        <w:t>Conduct tests to determine the required range for your application performance.</w:t>
      </w:r>
    </w:p>
    <w:p w14:paraId="62124805" w14:textId="729C5139" w:rsidR="0000521F" w:rsidRPr="008F5CB0" w:rsidRDefault="00E00CD6" w:rsidP="008F5CB0">
      <w:pPr>
        <w:pStyle w:val="ListBullet1"/>
      </w:pPr>
      <w:r>
        <w:t>Implement as part of the CI/CD process</w:t>
      </w:r>
    </w:p>
    <w:p w14:paraId="32F43EB3" w14:textId="56FAE295" w:rsidR="009972DD" w:rsidRPr="004757A4" w:rsidRDefault="009972DD" w:rsidP="009972DD">
      <w:pPr>
        <w:pStyle w:val="Heading2"/>
      </w:pPr>
      <w:bookmarkStart w:id="93" w:name="_Toc115700691"/>
      <w:r>
        <w:t>BEST PRACTICE</w:t>
      </w:r>
      <w:r w:rsidR="00A22B82">
        <w:t xml:space="preserve"> </w:t>
      </w:r>
      <w:r>
        <w:t>– Expect Latency Gaps</w:t>
      </w:r>
      <w:bookmarkEnd w:id="93"/>
    </w:p>
    <w:p w14:paraId="5F161E69" w14:textId="77777777" w:rsidR="009972DD" w:rsidRDefault="009972DD" w:rsidP="009972DD">
      <w:pPr>
        <w:pStyle w:val="Heading3"/>
        <w:rPr>
          <w:lang w:val="fr-FR"/>
        </w:rPr>
      </w:pPr>
      <w:bookmarkStart w:id="94" w:name="_Toc115700692"/>
      <w:r>
        <w:t>Introduction</w:t>
      </w:r>
      <w:bookmarkEnd w:id="94"/>
    </w:p>
    <w:p w14:paraId="6E9983A0" w14:textId="77777777" w:rsidR="009972DD" w:rsidRDefault="009972DD" w:rsidP="009972DD">
      <w:pPr>
        <w:pStyle w:val="NormalParagraph"/>
      </w:pPr>
      <w:r>
        <w:t>Ultra-low latency mobile networking is a key characteristic of 5G networks, and this capability is likely to enable previously unimaginable mobile applications.</w:t>
      </w:r>
    </w:p>
    <w:p w14:paraId="125B7708" w14:textId="65384D3E" w:rsidR="009972DD" w:rsidRPr="003467D3" w:rsidRDefault="009972DD" w:rsidP="009972DD">
      <w:pPr>
        <w:pStyle w:val="NormalParagraph"/>
      </w:pPr>
      <w:r>
        <w:t xml:space="preserve">However, as these networks rollout and mature, developers should expect and plan for inconsistent conditions – both jitter and </w:t>
      </w:r>
      <w:r w:rsidR="00876C0B">
        <w:t>packet loss</w:t>
      </w:r>
      <w:r>
        <w:t>.</w:t>
      </w:r>
    </w:p>
    <w:p w14:paraId="59F22294" w14:textId="77777777" w:rsidR="009972DD" w:rsidRDefault="009972DD" w:rsidP="009972DD">
      <w:pPr>
        <w:pStyle w:val="Heading3"/>
      </w:pPr>
      <w:bookmarkStart w:id="95" w:name="_Toc115700693"/>
      <w:r w:rsidRPr="008B63D0">
        <w:t>Background Context and Rationale</w:t>
      </w:r>
      <w:bookmarkEnd w:id="95"/>
    </w:p>
    <w:p w14:paraId="7CC09C3C" w14:textId="556239E3" w:rsidR="00D57375" w:rsidRDefault="00D57375" w:rsidP="008F5CB0">
      <w:pPr>
        <w:pStyle w:val="NormalParagraph"/>
      </w:pPr>
      <w:r>
        <w:t>As 5G networks roll out, coverage may not be ubiquitous, so you can expect that users may move between 4G and 5G networks – even while using your application. Additionally, for various reasons related to routing and location of your edge servers, network latency and throughput may vary</w:t>
      </w:r>
      <w:r w:rsidR="00136FA7">
        <w:t xml:space="preserve"> or experience gaps</w:t>
      </w:r>
      <w:r>
        <w:t>.</w:t>
      </w:r>
      <w:r w:rsidR="00A22B82">
        <w:t xml:space="preserve"> </w:t>
      </w:r>
    </w:p>
    <w:p w14:paraId="128775C3" w14:textId="77777777" w:rsidR="009972DD" w:rsidRDefault="009972DD" w:rsidP="009972DD">
      <w:pPr>
        <w:pStyle w:val="Heading3"/>
      </w:pPr>
      <w:bookmarkStart w:id="96" w:name="_Toc112860038"/>
      <w:bookmarkStart w:id="97" w:name="_Toc112860039"/>
      <w:bookmarkStart w:id="98" w:name="_Toc115700694"/>
      <w:bookmarkEnd w:id="96"/>
      <w:bookmarkEnd w:id="97"/>
      <w:r>
        <w:t>Issue Details</w:t>
      </w:r>
      <w:bookmarkEnd w:id="98"/>
    </w:p>
    <w:p w14:paraId="71BD739B" w14:textId="3D931085" w:rsidR="009972DD" w:rsidRPr="00780015" w:rsidRDefault="009972DD" w:rsidP="009972DD">
      <w:pPr>
        <w:pStyle w:val="NormalParagraph"/>
        <w:rPr>
          <w:lang w:eastAsia="en-US" w:bidi="bn-BD"/>
        </w:rPr>
      </w:pPr>
      <w:r w:rsidRPr="242D86CB">
        <w:rPr>
          <w:lang w:eastAsia="en-US" w:bidi="bn-BD"/>
        </w:rPr>
        <w:t xml:space="preserve">The specific behaviour that developers should expect is both wide variation in latency that could </w:t>
      </w:r>
      <w:r>
        <w:rPr>
          <w:lang w:eastAsia="en-US" w:bidi="bn-BD"/>
        </w:rPr>
        <w:t>vary by 10’s or even 100’s of milliseconds periodically.</w:t>
      </w:r>
      <w:r w:rsidR="00A22B82">
        <w:rPr>
          <w:lang w:eastAsia="en-US" w:bidi="bn-BD"/>
        </w:rPr>
        <w:t xml:space="preserve"> </w:t>
      </w:r>
      <w:r w:rsidRPr="242D86CB">
        <w:rPr>
          <w:lang w:eastAsia="en-US" w:bidi="bn-BD"/>
        </w:rPr>
        <w:t xml:space="preserve"> </w:t>
      </w:r>
      <w:r w:rsidRPr="57C94EF6">
        <w:rPr>
          <w:lang w:eastAsia="en-US" w:bidi="bn-BD"/>
        </w:rPr>
        <w:t>It</w:t>
      </w:r>
      <w:r w:rsidRPr="242D86CB">
        <w:rPr>
          <w:lang w:eastAsia="en-US" w:bidi="bn-BD"/>
        </w:rPr>
        <w:t xml:space="preserve"> is CRITICAL to design and test your application to function appropriately across these varying conditions. </w:t>
      </w:r>
    </w:p>
    <w:p w14:paraId="0C09033D" w14:textId="77777777" w:rsidR="009972DD" w:rsidRDefault="009972DD" w:rsidP="009972DD">
      <w:pPr>
        <w:pStyle w:val="Heading3"/>
      </w:pPr>
      <w:bookmarkStart w:id="99" w:name="_Toc115700695"/>
      <w:r>
        <w:t>Recommendation</w:t>
      </w:r>
      <w:bookmarkEnd w:id="99"/>
    </w:p>
    <w:p w14:paraId="50CDED70" w14:textId="0CE28C36" w:rsidR="009972DD" w:rsidRDefault="009972DD" w:rsidP="009972DD">
      <w:pPr>
        <w:pStyle w:val="NormalParagraph"/>
        <w:rPr>
          <w:lang w:eastAsia="en-US" w:bidi="bn-BD"/>
        </w:rPr>
      </w:pPr>
      <w:r>
        <w:rPr>
          <w:lang w:eastAsia="en-US" w:bidi="bn-BD"/>
        </w:rPr>
        <w:t>This Best Practice has two specific recommendations:</w:t>
      </w:r>
    </w:p>
    <w:p w14:paraId="071AB6F6" w14:textId="77777777" w:rsidR="009972DD" w:rsidRDefault="009972DD" w:rsidP="009972DD">
      <w:pPr>
        <w:pStyle w:val="Heading4"/>
      </w:pPr>
      <w:r>
        <w:t>Have Realistic Expectations for Your Application</w:t>
      </w:r>
    </w:p>
    <w:p w14:paraId="26E9A39B" w14:textId="77777777" w:rsidR="009972DD" w:rsidRDefault="009972DD" w:rsidP="009972DD">
      <w:pPr>
        <w:pStyle w:val="NormalParagraph"/>
      </w:pPr>
      <w:r>
        <w:t xml:space="preserve">From the initial concept of your application, design with the understanding that latency may vary. Do not design a self-driving car application that will be unable to spot an obstacle and stop safely if network latency unexpectedly increases. </w:t>
      </w:r>
    </w:p>
    <w:p w14:paraId="6C363989" w14:textId="77777777" w:rsidR="009972DD" w:rsidRDefault="009972DD" w:rsidP="009972DD">
      <w:pPr>
        <w:pStyle w:val="NormalParagraph"/>
      </w:pPr>
      <w:r>
        <w:t>Build a resilient and intuitive experience into the core of your application for users. Your application WILL fail – it is up to you to design it to fail elegantly.</w:t>
      </w:r>
    </w:p>
    <w:p w14:paraId="774A40DD" w14:textId="77777777" w:rsidR="009972DD" w:rsidRDefault="009972DD" w:rsidP="009972DD">
      <w:pPr>
        <w:pStyle w:val="Heading4"/>
      </w:pPr>
      <w:r>
        <w:t>Test Your Application Against Varying Conditions</w:t>
      </w:r>
    </w:p>
    <w:p w14:paraId="76A7677A" w14:textId="2E29D142" w:rsidR="009972DD" w:rsidRPr="00780015" w:rsidRDefault="009972DD" w:rsidP="009972DD">
      <w:pPr>
        <w:pStyle w:val="NormalParagraph"/>
        <w:rPr>
          <w:lang w:eastAsia="en-US" w:bidi="bn-BD"/>
        </w:rPr>
      </w:pPr>
      <w:r>
        <w:t>Simply testing your application at your workstation is not sufficient. It is critical to use a network emulation tool that can simulate varying network conditions – both variable throughput and varying latency. Your application must be hardened and tolerant of a world that is still under construction. Be sure by implementing a highly rigorous testing regime.</w:t>
      </w:r>
    </w:p>
    <w:p w14:paraId="0F39A3A4" w14:textId="77777777" w:rsidR="009972DD" w:rsidRDefault="009972DD" w:rsidP="009972DD">
      <w:pPr>
        <w:pStyle w:val="Heading3"/>
      </w:pPr>
      <w:bookmarkStart w:id="100" w:name="_Toc115700696"/>
      <w:r>
        <w:lastRenderedPageBreak/>
        <w:t>Pseudo-Code/Implementation</w:t>
      </w:r>
      <w:bookmarkEnd w:id="100"/>
    </w:p>
    <w:p w14:paraId="314788D8" w14:textId="77777777" w:rsidR="009972DD" w:rsidRDefault="009972DD" w:rsidP="009972DD">
      <w:pPr>
        <w:pStyle w:val="NormalParagraph"/>
        <w:rPr>
          <w:lang w:eastAsia="en-US" w:bidi="bn-BD"/>
        </w:rPr>
      </w:pPr>
      <w:proofErr w:type="gramStart"/>
      <w:r w:rsidRPr="242D86CB">
        <w:rPr>
          <w:lang w:eastAsia="en-US" w:bidi="bn-BD"/>
        </w:rPr>
        <w:t>In order to</w:t>
      </w:r>
      <w:proofErr w:type="gramEnd"/>
      <w:r w:rsidRPr="242D86CB">
        <w:rPr>
          <w:lang w:eastAsia="en-US" w:bidi="bn-BD"/>
        </w:rPr>
        <w:t xml:space="preserve"> implement this Best Practice, it is critical to set up a test bed for your application that allows you to observe your application over time as latency varies. Ideally, you should use a tool that enables you to configure a profile that sets latency at specific levels over time. </w:t>
      </w:r>
    </w:p>
    <w:p w14:paraId="20599E23" w14:textId="77777777" w:rsidR="009972DD" w:rsidRDefault="009972DD" w:rsidP="009972DD">
      <w:pPr>
        <w:pStyle w:val="NormalParagraph"/>
        <w:rPr>
          <w:lang w:eastAsia="en-US" w:bidi="bn-BD"/>
        </w:rPr>
      </w:pPr>
      <w:r>
        <w:rPr>
          <w:lang w:eastAsia="en-US" w:bidi="bn-BD"/>
        </w:rPr>
        <w:t>Regardless of which tool you use, it is critical to at least document the specific latency-over-time patterns that you have used so that you can go back and repeat the same tests over time as you tune your app.</w:t>
      </w:r>
    </w:p>
    <w:p w14:paraId="29146C20" w14:textId="0E7E2570" w:rsidR="009972DD" w:rsidRDefault="009972DD" w:rsidP="009972DD">
      <w:pPr>
        <w:pStyle w:val="NormalParagraph"/>
        <w:rPr>
          <w:lang w:eastAsia="en-US" w:bidi="bn-BD"/>
        </w:rPr>
      </w:pPr>
      <w:r>
        <w:rPr>
          <w:lang w:eastAsia="en-US" w:bidi="bn-BD"/>
        </w:rPr>
        <w:t xml:space="preserve"> Tools that offer latency variability include:</w:t>
      </w:r>
    </w:p>
    <w:p w14:paraId="0F84BF13" w14:textId="68AD3625" w:rsidR="009972DD" w:rsidRDefault="00000000" w:rsidP="008F5CB0">
      <w:pPr>
        <w:pStyle w:val="ListBullet1"/>
      </w:pPr>
      <w:hyperlink r:id="rId23" w:history="1">
        <w:r w:rsidR="009972DD" w:rsidRPr="00C220F7">
          <w:rPr>
            <w:rStyle w:val="Hyperlink"/>
            <w:lang w:eastAsia="en-US" w:bidi="bn-BD"/>
          </w:rPr>
          <w:t>AT&amp;T Video Optimizer</w:t>
        </w:r>
      </w:hyperlink>
      <w:r w:rsidR="009972DD">
        <w:t xml:space="preserve"> (Network Attenuation Feature w/variable latency profile)</w:t>
      </w:r>
    </w:p>
    <w:p w14:paraId="7227927E" w14:textId="3C184671" w:rsidR="009972DD" w:rsidRDefault="00000000" w:rsidP="008F5CB0">
      <w:pPr>
        <w:pStyle w:val="ListBullet1"/>
      </w:pPr>
      <w:hyperlink r:id="rId24" w:history="1">
        <w:r w:rsidR="009972DD" w:rsidRPr="00EC31EE">
          <w:rPr>
            <w:rStyle w:val="Hyperlink"/>
            <w:lang w:eastAsia="en-US" w:bidi="bn-BD"/>
          </w:rPr>
          <w:t>Apple’s Network Link Conditioner</w:t>
        </w:r>
      </w:hyperlink>
    </w:p>
    <w:p w14:paraId="4F0B7906" w14:textId="6F48B655" w:rsidR="0000521F" w:rsidRPr="004757A4" w:rsidRDefault="0000521F" w:rsidP="0000521F">
      <w:pPr>
        <w:pStyle w:val="Heading2"/>
      </w:pPr>
      <w:bookmarkStart w:id="101" w:name="_Toc115700697"/>
      <w:r>
        <w:t xml:space="preserve">BEST </w:t>
      </w:r>
      <w:proofErr w:type="gramStart"/>
      <w:r>
        <w:t>PRACTICE</w:t>
      </w:r>
      <w:r w:rsidR="00A22B82">
        <w:t xml:space="preserve"> </w:t>
      </w:r>
      <w:r>
        <w:t xml:space="preserve"> –</w:t>
      </w:r>
      <w:proofErr w:type="gramEnd"/>
      <w:r>
        <w:t xml:space="preserve"> Expect </w:t>
      </w:r>
      <w:proofErr w:type="spellStart"/>
      <w:r w:rsidR="00C80640">
        <w:t>T</w:t>
      </w:r>
      <w:r>
        <w:t>hroughtput</w:t>
      </w:r>
      <w:proofErr w:type="spellEnd"/>
      <w:r>
        <w:t xml:space="preserve"> </w:t>
      </w:r>
      <w:r w:rsidR="00C80640">
        <w:t>F</w:t>
      </w:r>
      <w:r>
        <w:t>luctuations</w:t>
      </w:r>
      <w:bookmarkEnd w:id="101"/>
    </w:p>
    <w:p w14:paraId="062EC1C3" w14:textId="77777777" w:rsidR="0000521F" w:rsidRDefault="0000521F" w:rsidP="0000521F">
      <w:pPr>
        <w:pStyle w:val="Heading3"/>
        <w:rPr>
          <w:lang w:val="fr-FR"/>
        </w:rPr>
      </w:pPr>
      <w:bookmarkStart w:id="102" w:name="_Toc115700698"/>
      <w:r>
        <w:t>Introduction</w:t>
      </w:r>
      <w:bookmarkEnd w:id="102"/>
    </w:p>
    <w:p w14:paraId="4ACBFC81" w14:textId="4548E696" w:rsidR="0000521F" w:rsidRPr="0022220E" w:rsidRDefault="0000521F" w:rsidP="0000521F">
      <w:pPr>
        <w:pStyle w:val="NormalParagraph"/>
      </w:pPr>
      <w:r>
        <w:t xml:space="preserve">Higher throughput is another key characteristic of 5G </w:t>
      </w:r>
      <w:proofErr w:type="gramStart"/>
      <w:r>
        <w:t>networks, and</w:t>
      </w:r>
      <w:proofErr w:type="gramEnd"/>
      <w:r>
        <w:t xml:space="preserve"> open</w:t>
      </w:r>
      <w:r w:rsidR="00993E47">
        <w:t>s</w:t>
      </w:r>
      <w:r>
        <w:t xml:space="preserve"> the door to a wide range of new or improved services and applications.</w:t>
      </w:r>
    </w:p>
    <w:p w14:paraId="0EA2B037" w14:textId="39579F2A" w:rsidR="0000521F" w:rsidRDefault="0000521F" w:rsidP="0000521F">
      <w:pPr>
        <w:pStyle w:val="NormalParagraph"/>
      </w:pPr>
      <w:r>
        <w:t>However, just as in the Latency variation described above, available throughput for an application might vary significantly during use due to the complexity of these many segments.</w:t>
      </w:r>
    </w:p>
    <w:p w14:paraId="124EEF2C" w14:textId="77777777" w:rsidR="0000521F" w:rsidRDefault="0000521F" w:rsidP="0000521F">
      <w:pPr>
        <w:pStyle w:val="Heading3"/>
      </w:pPr>
      <w:bookmarkStart w:id="103" w:name="_Toc115700699"/>
      <w:r w:rsidRPr="008B63D0">
        <w:t>Background Context and Rationale</w:t>
      </w:r>
      <w:bookmarkEnd w:id="103"/>
    </w:p>
    <w:p w14:paraId="793A1F82" w14:textId="51BAF94A" w:rsidR="0000521F" w:rsidRPr="0022220E" w:rsidRDefault="0000521F" w:rsidP="0000521F">
      <w:pPr>
        <w:pStyle w:val="NormalParagraph"/>
      </w:pPr>
      <w:r>
        <w:t xml:space="preserve">Network throughput is the amount of data that can be transferred from a server to the device that is executing the application </w:t>
      </w:r>
      <w:proofErr w:type="gramStart"/>
      <w:r>
        <w:t>in a given</w:t>
      </w:r>
      <w:proofErr w:type="gramEnd"/>
      <w:r>
        <w:t xml:space="preserve"> time frame.</w:t>
      </w:r>
      <w:r w:rsidR="00A22B82">
        <w:t xml:space="preserve"> </w:t>
      </w:r>
      <w:r>
        <w:t>The throughput can be affected by different factors described above, such as</w:t>
      </w:r>
      <w:r w:rsidR="00A22B82">
        <w:t xml:space="preserve"> </w:t>
      </w:r>
      <w:r>
        <w:t xml:space="preserve">the number of network elements the information </w:t>
      </w:r>
      <w:proofErr w:type="gramStart"/>
      <w:r>
        <w:t>has to</w:t>
      </w:r>
      <w:proofErr w:type="gramEnd"/>
      <w:r>
        <w:t xml:space="preserve"> cross or other physical factors, components</w:t>
      </w:r>
      <w:r w:rsidR="002438CB">
        <w:t>’</w:t>
      </w:r>
      <w:r>
        <w:t xml:space="preserve"> available</w:t>
      </w:r>
      <w:r w:rsidR="003525B6">
        <w:t>,</w:t>
      </w:r>
      <w:r>
        <w:t xml:space="preserve"> processing power in that specific moment, or user and application behaviour. Thus, the maximum throughput can suffer fluctuations.</w:t>
      </w:r>
    </w:p>
    <w:p w14:paraId="45D7A4BA" w14:textId="77777777" w:rsidR="0000521F" w:rsidRDefault="0000521F" w:rsidP="0000521F">
      <w:pPr>
        <w:pStyle w:val="Heading3"/>
      </w:pPr>
      <w:bookmarkStart w:id="104" w:name="_Toc115700700"/>
      <w:r>
        <w:t>Issue Details</w:t>
      </w:r>
      <w:bookmarkEnd w:id="104"/>
    </w:p>
    <w:p w14:paraId="7CD75FFD" w14:textId="37BFD619" w:rsidR="0000521F" w:rsidRPr="0022220E" w:rsidRDefault="0000521F" w:rsidP="0000521F">
      <w:pPr>
        <w:pStyle w:val="NormalParagraph"/>
      </w:pPr>
      <w:r w:rsidRPr="76CC0D78">
        <w:rPr>
          <w:lang w:eastAsia="en-US" w:bidi="bn-BD"/>
        </w:rPr>
        <w:t xml:space="preserve">The specific behaviour that developers should expect is that throughput can vary in a determined range, although it should not </w:t>
      </w:r>
      <w:r w:rsidR="002438CB">
        <w:rPr>
          <w:lang w:eastAsia="en-US" w:bidi="bn-BD"/>
        </w:rPr>
        <w:t xml:space="preserve">typically </w:t>
      </w:r>
      <w:r w:rsidRPr="76CC0D78">
        <w:rPr>
          <w:lang w:eastAsia="en-US" w:bidi="bn-BD"/>
        </w:rPr>
        <w:t>fail under a</w:t>
      </w:r>
      <w:r w:rsidR="003525B6">
        <w:rPr>
          <w:lang w:eastAsia="en-US" w:bidi="bn-BD"/>
        </w:rPr>
        <w:t>n</w:t>
      </w:r>
      <w:r w:rsidRPr="76CC0D78">
        <w:rPr>
          <w:lang w:eastAsia="en-US" w:bidi="bn-BD"/>
        </w:rPr>
        <w:t xml:space="preserve"> established limit or overpass the higher one. It is </w:t>
      </w:r>
      <w:r w:rsidR="0059622C">
        <w:rPr>
          <w:lang w:eastAsia="en-US" w:bidi="bn-BD"/>
        </w:rPr>
        <w:t>critical</w:t>
      </w:r>
      <w:r w:rsidRPr="76CC0D78">
        <w:rPr>
          <w:lang w:eastAsia="en-US" w:bidi="bn-BD"/>
        </w:rPr>
        <w:t xml:space="preserve"> to design and test your application to function appropriately across these varying conditions</w:t>
      </w:r>
      <w:r w:rsidR="008F5CB0">
        <w:rPr>
          <w:lang w:eastAsia="en-US" w:bidi="bn-BD"/>
        </w:rPr>
        <w:t>.</w:t>
      </w:r>
      <w:r>
        <w:t xml:space="preserve"> </w:t>
      </w:r>
    </w:p>
    <w:p w14:paraId="6D8A66BE" w14:textId="77777777" w:rsidR="0000521F" w:rsidRDefault="0000521F" w:rsidP="0000521F">
      <w:pPr>
        <w:pStyle w:val="Heading3"/>
      </w:pPr>
      <w:bookmarkStart w:id="105" w:name="_Toc115700701"/>
      <w:r>
        <w:t>Recommendation</w:t>
      </w:r>
      <w:bookmarkEnd w:id="105"/>
    </w:p>
    <w:p w14:paraId="2E4017A9" w14:textId="18C2D958" w:rsidR="0000521F" w:rsidRPr="00B94807" w:rsidRDefault="00912705" w:rsidP="00CF2F13">
      <w:pPr>
        <w:pStyle w:val="NormalParagraph"/>
        <w:rPr>
          <w:lang w:eastAsia="en-US" w:bidi="bn-BD"/>
        </w:rPr>
      </w:pPr>
      <w:r w:rsidRPr="00912705">
        <w:t>Desi</w:t>
      </w:r>
      <w:r>
        <w:t>gn</w:t>
      </w:r>
      <w:r w:rsidRPr="00912705">
        <w:t xml:space="preserve"> you</w:t>
      </w:r>
      <w:r>
        <w:t>r</w:t>
      </w:r>
      <w:r w:rsidRPr="00912705">
        <w:t xml:space="preserve"> app so that it is robust to bandwidth variations and</w:t>
      </w:r>
      <w:r w:rsidR="00A22B82">
        <w:t xml:space="preserve"> </w:t>
      </w:r>
      <w:r w:rsidRPr="00912705">
        <w:t>can work well over a range of</w:t>
      </w:r>
      <w:r w:rsidR="00A22B82">
        <w:t xml:space="preserve"> </w:t>
      </w:r>
      <w:proofErr w:type="gramStart"/>
      <w:r w:rsidRPr="00912705">
        <w:t>re</w:t>
      </w:r>
      <w:r w:rsidR="003525B6">
        <w:t>a</w:t>
      </w:r>
      <w:r w:rsidRPr="00912705">
        <w:t>l world</w:t>
      </w:r>
      <w:proofErr w:type="gramEnd"/>
      <w:r w:rsidRPr="00912705">
        <w:t xml:space="preserve"> network </w:t>
      </w:r>
      <w:r w:rsidR="008F5CB0" w:rsidRPr="00CF2F13">
        <w:rPr>
          <w:iCs/>
        </w:rPr>
        <w:t>bandwidths.</w:t>
      </w:r>
      <w:r w:rsidRPr="00CF2F13">
        <w:t xml:space="preserve"> </w:t>
      </w:r>
    </w:p>
    <w:p w14:paraId="6BD8762C" w14:textId="77777777" w:rsidR="0000521F" w:rsidRDefault="0000521F" w:rsidP="0000521F">
      <w:pPr>
        <w:pStyle w:val="Heading3"/>
      </w:pPr>
      <w:bookmarkStart w:id="106" w:name="_Toc115700702"/>
      <w:r>
        <w:t>Pseudo-Code/Implementation</w:t>
      </w:r>
      <w:bookmarkEnd w:id="106"/>
    </w:p>
    <w:p w14:paraId="6A3A76A2" w14:textId="26010C49" w:rsidR="0000521F" w:rsidRDefault="0009317C" w:rsidP="0000521F">
      <w:pPr>
        <w:pStyle w:val="NormalParagraph"/>
      </w:pPr>
      <w:r>
        <w:t>T</w:t>
      </w:r>
      <w:r w:rsidR="0000521F">
        <w:t>esting the application against different limits will help to stablish the thresholds or the ranks in which you can ensure the application will run optimized.</w:t>
      </w:r>
      <w:r w:rsidR="00A22B82">
        <w:t xml:space="preserve"> </w:t>
      </w:r>
      <w:r w:rsidR="0000521F">
        <w:t xml:space="preserve"> It is strongly recommended to test against test </w:t>
      </w:r>
      <w:proofErr w:type="spellStart"/>
      <w:r w:rsidR="0000521F">
        <w:t>harneses</w:t>
      </w:r>
      <w:proofErr w:type="spellEnd"/>
      <w:r w:rsidR="0000521F">
        <w:t xml:space="preserve"> that can vary the available throughput to the devices.</w:t>
      </w:r>
    </w:p>
    <w:p w14:paraId="5FE62068" w14:textId="7C01DD18" w:rsidR="0000521F" w:rsidRDefault="0000521F" w:rsidP="0000521F">
      <w:pPr>
        <w:pStyle w:val="NormalParagraph"/>
        <w:rPr>
          <w:lang w:eastAsia="en-US" w:bidi="bn-BD"/>
        </w:rPr>
      </w:pPr>
      <w:r>
        <w:rPr>
          <w:lang w:eastAsia="en-US" w:bidi="bn-BD"/>
        </w:rPr>
        <w:t>Tools that offer throughput variability include:</w:t>
      </w:r>
    </w:p>
    <w:p w14:paraId="1A7623C7" w14:textId="511C2668" w:rsidR="0000521F" w:rsidRDefault="00000000" w:rsidP="008F5CB0">
      <w:pPr>
        <w:pStyle w:val="ListBullet1"/>
      </w:pPr>
      <w:hyperlink r:id="rId25" w:history="1">
        <w:r w:rsidR="0000521F" w:rsidRPr="00C220F7">
          <w:rPr>
            <w:rStyle w:val="Hyperlink"/>
            <w:lang w:eastAsia="en-US" w:bidi="bn-BD"/>
          </w:rPr>
          <w:t>AT&amp;T Video Optimizer</w:t>
        </w:r>
      </w:hyperlink>
      <w:r w:rsidR="0000521F">
        <w:t xml:space="preserve"> (Network Attenuation Feature w/variable latency profile) </w:t>
      </w:r>
    </w:p>
    <w:p w14:paraId="414755A5" w14:textId="3FFA4E08" w:rsidR="0000521F" w:rsidRDefault="00000000" w:rsidP="008F5CB0">
      <w:pPr>
        <w:pStyle w:val="ListBullet1"/>
      </w:pPr>
      <w:hyperlink r:id="rId26" w:history="1">
        <w:r w:rsidR="0000521F" w:rsidRPr="00C220F7">
          <w:rPr>
            <w:rStyle w:val="Hyperlink"/>
            <w:lang w:eastAsia="en-US" w:bidi="bn-BD"/>
          </w:rPr>
          <w:t>Charles Proxy</w:t>
        </w:r>
      </w:hyperlink>
      <w:r w:rsidR="0000521F">
        <w:t xml:space="preserve"> </w:t>
      </w:r>
    </w:p>
    <w:p w14:paraId="02A5208D" w14:textId="7C8DD45C" w:rsidR="0000521F" w:rsidRDefault="00000000" w:rsidP="0000521F">
      <w:pPr>
        <w:pStyle w:val="ListBullet1"/>
      </w:pPr>
      <w:hyperlink r:id="rId27" w:history="1">
        <w:r w:rsidR="0000521F" w:rsidRPr="00A7773D">
          <w:rPr>
            <w:rStyle w:val="Hyperlink"/>
            <w:lang w:eastAsia="en-US" w:bidi="bn-BD"/>
          </w:rPr>
          <w:t>Apple’s Network Link Conditioner</w:t>
        </w:r>
      </w:hyperlink>
    </w:p>
    <w:p w14:paraId="5A0FD31A" w14:textId="0090521E" w:rsidR="0000521F" w:rsidRDefault="009912D6" w:rsidP="00981526">
      <w:pPr>
        <w:pStyle w:val="Heading2"/>
      </w:pPr>
      <w:bookmarkStart w:id="107" w:name="_Toc115700703"/>
      <w:r>
        <w:t>BEST PRACTICE – Let the User Opt</w:t>
      </w:r>
      <w:r w:rsidR="00955856">
        <w:t>-</w:t>
      </w:r>
      <w:r>
        <w:t>In</w:t>
      </w:r>
      <w:r w:rsidR="00F75B57">
        <w:t xml:space="preserve"> to Advanced Experiences</w:t>
      </w:r>
      <w:bookmarkEnd w:id="107"/>
    </w:p>
    <w:p w14:paraId="370A1061" w14:textId="000F493B" w:rsidR="00981526" w:rsidRDefault="00981526" w:rsidP="00981526">
      <w:pPr>
        <w:pStyle w:val="Heading3"/>
      </w:pPr>
      <w:bookmarkStart w:id="108" w:name="_Toc115700704"/>
      <w:r>
        <w:t>Introduction</w:t>
      </w:r>
      <w:bookmarkEnd w:id="108"/>
    </w:p>
    <w:p w14:paraId="6EBAC275" w14:textId="4602E3A4" w:rsidR="00981526" w:rsidRDefault="00004220" w:rsidP="00981526">
      <w:pPr>
        <w:pStyle w:val="NormalParagraph"/>
        <w:rPr>
          <w:lang w:eastAsia="en-US" w:bidi="bn-BD"/>
        </w:rPr>
      </w:pPr>
      <w:r>
        <w:rPr>
          <w:lang w:eastAsia="en-US" w:bidi="bn-BD"/>
        </w:rPr>
        <w:t xml:space="preserve">Given that </w:t>
      </w:r>
      <w:r w:rsidR="003F153B">
        <w:rPr>
          <w:lang w:eastAsia="en-US" w:bidi="bn-BD"/>
        </w:rPr>
        <w:t xml:space="preserve">the laws of physics will always introduce some variability into the </w:t>
      </w:r>
      <w:r w:rsidR="00844DD9">
        <w:rPr>
          <w:lang w:eastAsia="en-US" w:bidi="bn-BD"/>
        </w:rPr>
        <w:t>network capabilities available to a user at any given moment</w:t>
      </w:r>
      <w:r w:rsidR="00065103">
        <w:rPr>
          <w:lang w:eastAsia="en-US" w:bidi="bn-BD"/>
        </w:rPr>
        <w:t xml:space="preserve">, developers </w:t>
      </w:r>
      <w:r w:rsidR="00F34D09">
        <w:rPr>
          <w:lang w:eastAsia="en-US" w:bidi="bn-BD"/>
        </w:rPr>
        <w:t>have the power to</w:t>
      </w:r>
      <w:r w:rsidR="00065103">
        <w:rPr>
          <w:lang w:eastAsia="en-US" w:bidi="bn-BD"/>
        </w:rPr>
        <w:t xml:space="preserve"> design </w:t>
      </w:r>
      <w:r w:rsidR="00BC4E0F">
        <w:rPr>
          <w:lang w:eastAsia="en-US" w:bidi="bn-BD"/>
        </w:rPr>
        <w:t>their applications to provide the best experience for these conditions.</w:t>
      </w:r>
    </w:p>
    <w:p w14:paraId="7DD2A220" w14:textId="01F8EE66" w:rsidR="00BC4E0F" w:rsidRDefault="00BC4E0F" w:rsidP="00BC4E0F">
      <w:pPr>
        <w:pStyle w:val="Heading3"/>
      </w:pPr>
      <w:bookmarkStart w:id="109" w:name="_Toc115700705"/>
      <w:r>
        <w:t>Background Context and Rationale</w:t>
      </w:r>
      <w:bookmarkEnd w:id="109"/>
    </w:p>
    <w:p w14:paraId="6A41B7D7" w14:textId="1A01251D" w:rsidR="00A67676" w:rsidRDefault="00EE34DB" w:rsidP="00611EB3">
      <w:pPr>
        <w:pStyle w:val="NormalParagraph"/>
        <w:rPr>
          <w:lang w:eastAsia="en-US" w:bidi="bn-BD"/>
        </w:rPr>
      </w:pPr>
      <w:r>
        <w:rPr>
          <w:lang w:eastAsia="en-US" w:bidi="bn-BD"/>
        </w:rPr>
        <w:t>Human</w:t>
      </w:r>
      <w:r w:rsidR="008751CD">
        <w:rPr>
          <w:lang w:eastAsia="en-US" w:bidi="bn-BD"/>
        </w:rPr>
        <w:t xml:space="preserve"> emotions are not straightforward.</w:t>
      </w:r>
      <w:r w:rsidR="00A22B82">
        <w:rPr>
          <w:lang w:eastAsia="en-US" w:bidi="bn-BD"/>
        </w:rPr>
        <w:t xml:space="preserve"> </w:t>
      </w:r>
      <w:r w:rsidR="008751CD">
        <w:rPr>
          <w:lang w:eastAsia="en-US" w:bidi="bn-BD"/>
        </w:rPr>
        <w:t xml:space="preserve"> Game theorists understand that </w:t>
      </w:r>
      <w:r w:rsidR="00A67676">
        <w:rPr>
          <w:lang w:eastAsia="en-US" w:bidi="bn-BD"/>
        </w:rPr>
        <w:t xml:space="preserve">most people have a much more negative emotional reaction to losing something that they possess than to the idea of </w:t>
      </w:r>
      <w:r w:rsidR="00B41791">
        <w:rPr>
          <w:lang w:eastAsia="en-US" w:bidi="bn-BD"/>
        </w:rPr>
        <w:t>gaining</w:t>
      </w:r>
      <w:r w:rsidR="00A67676">
        <w:rPr>
          <w:lang w:eastAsia="en-US" w:bidi="bn-BD"/>
        </w:rPr>
        <w:t xml:space="preserve"> something they do not have.</w:t>
      </w:r>
      <w:r w:rsidR="00A22B82">
        <w:rPr>
          <w:lang w:eastAsia="en-US" w:bidi="bn-BD"/>
        </w:rPr>
        <w:t xml:space="preserve"> </w:t>
      </w:r>
    </w:p>
    <w:p w14:paraId="36CA3EFB" w14:textId="5575B96D" w:rsidR="0000521F" w:rsidRDefault="007C44A0" w:rsidP="007C44A0">
      <w:pPr>
        <w:pStyle w:val="Heading3"/>
      </w:pPr>
      <w:bookmarkStart w:id="110" w:name="_Toc112860053"/>
      <w:bookmarkStart w:id="111" w:name="_Toc115700706"/>
      <w:bookmarkEnd w:id="110"/>
      <w:r>
        <w:t>Issue Details</w:t>
      </w:r>
      <w:bookmarkEnd w:id="111"/>
    </w:p>
    <w:p w14:paraId="3A45DDF9" w14:textId="58FDEE13" w:rsidR="007C44A0" w:rsidRPr="0060045C" w:rsidRDefault="007C44A0" w:rsidP="007C44A0">
      <w:pPr>
        <w:pStyle w:val="NormalParagraph"/>
        <w:rPr>
          <w:lang w:eastAsia="en-US" w:bidi="bn-BD"/>
        </w:rPr>
      </w:pPr>
      <w:r>
        <w:rPr>
          <w:lang w:eastAsia="en-US" w:bidi="bn-BD"/>
        </w:rPr>
        <w:t>If an application assumes the best possible network conditions from the outset, it can set certain expectations to users for an ‘advanced’ experience.</w:t>
      </w:r>
      <w:r w:rsidR="00A22B82">
        <w:rPr>
          <w:lang w:eastAsia="en-US" w:bidi="bn-BD"/>
        </w:rPr>
        <w:t xml:space="preserve"> </w:t>
      </w:r>
      <w:r>
        <w:rPr>
          <w:lang w:eastAsia="en-US" w:bidi="bn-BD"/>
        </w:rPr>
        <w:t xml:space="preserve"> If the application then falls back to a more standard experience, the user will be much more negatively impacted emotionally.</w:t>
      </w:r>
    </w:p>
    <w:p w14:paraId="57D6BEC4" w14:textId="49787C92" w:rsidR="007C44A0" w:rsidRDefault="007C44A0" w:rsidP="007C44A0">
      <w:pPr>
        <w:pStyle w:val="Heading3"/>
      </w:pPr>
      <w:bookmarkStart w:id="112" w:name="_Toc115700707"/>
      <w:r>
        <w:t>Recommendation</w:t>
      </w:r>
      <w:bookmarkEnd w:id="112"/>
    </w:p>
    <w:p w14:paraId="11D9FC72" w14:textId="2FFE4604" w:rsidR="007C44A0" w:rsidRDefault="007C44A0" w:rsidP="007C44A0">
      <w:pPr>
        <w:pStyle w:val="NormalParagraph"/>
        <w:rPr>
          <w:lang w:eastAsia="en-US" w:bidi="bn-BD"/>
        </w:rPr>
      </w:pPr>
      <w:r>
        <w:rPr>
          <w:lang w:eastAsia="en-US" w:bidi="bn-BD"/>
        </w:rPr>
        <w:t xml:space="preserve">When designing an application that can take advantage of advanced network features, </w:t>
      </w:r>
      <w:r w:rsidR="00B754A0">
        <w:rPr>
          <w:lang w:eastAsia="en-US" w:bidi="bn-BD"/>
        </w:rPr>
        <w:t xml:space="preserve">it is much better to </w:t>
      </w:r>
      <w:r w:rsidR="00EE70F5">
        <w:rPr>
          <w:lang w:eastAsia="en-US" w:bidi="bn-BD"/>
        </w:rPr>
        <w:t xml:space="preserve">begin with a standard experience and </w:t>
      </w:r>
      <w:r w:rsidR="00B754A0">
        <w:rPr>
          <w:lang w:eastAsia="en-US" w:bidi="bn-BD"/>
        </w:rPr>
        <w:t xml:space="preserve">position these </w:t>
      </w:r>
      <w:r w:rsidR="001166C8">
        <w:rPr>
          <w:lang w:eastAsia="en-US" w:bidi="bn-BD"/>
        </w:rPr>
        <w:t xml:space="preserve">advanced </w:t>
      </w:r>
      <w:r w:rsidR="00B754A0">
        <w:rPr>
          <w:lang w:eastAsia="en-US" w:bidi="bn-BD"/>
        </w:rPr>
        <w:t xml:space="preserve">features as an </w:t>
      </w:r>
      <w:r w:rsidR="001166C8">
        <w:rPr>
          <w:lang w:eastAsia="en-US" w:bidi="bn-BD"/>
        </w:rPr>
        <w:t>optional</w:t>
      </w:r>
      <w:r w:rsidR="00B754A0">
        <w:rPr>
          <w:lang w:eastAsia="en-US" w:bidi="bn-BD"/>
        </w:rPr>
        <w:t xml:space="preserve"> </w:t>
      </w:r>
      <w:r w:rsidR="00EE70F5">
        <w:rPr>
          <w:lang w:eastAsia="en-US" w:bidi="bn-BD"/>
        </w:rPr>
        <w:t>or even ‘trial’ experience.</w:t>
      </w:r>
      <w:r w:rsidR="00A22B82">
        <w:rPr>
          <w:lang w:eastAsia="en-US" w:bidi="bn-BD"/>
        </w:rPr>
        <w:t xml:space="preserve"> </w:t>
      </w:r>
      <w:r w:rsidR="00386A5C">
        <w:rPr>
          <w:lang w:eastAsia="en-US" w:bidi="bn-BD"/>
        </w:rPr>
        <w:t xml:space="preserve"> This will make users receiving the experience feel that </w:t>
      </w:r>
      <w:r w:rsidR="003525B6">
        <w:rPr>
          <w:lang w:eastAsia="en-US" w:bidi="bn-BD"/>
        </w:rPr>
        <w:t xml:space="preserve">they </w:t>
      </w:r>
      <w:r w:rsidR="00386A5C">
        <w:rPr>
          <w:lang w:eastAsia="en-US" w:bidi="bn-BD"/>
        </w:rPr>
        <w:t>have something ‘extra’, without severely disappointing users that may</w:t>
      </w:r>
      <w:r w:rsidR="00D5609D">
        <w:rPr>
          <w:lang w:eastAsia="en-US" w:bidi="bn-BD"/>
        </w:rPr>
        <w:t xml:space="preserve"> not be in an area with adequate network resources.</w:t>
      </w:r>
    </w:p>
    <w:p w14:paraId="3F345B90" w14:textId="77777777" w:rsidR="00590098" w:rsidRDefault="00590098" w:rsidP="00590098">
      <w:pPr>
        <w:pStyle w:val="Heading3"/>
      </w:pPr>
      <w:bookmarkStart w:id="113" w:name="_Toc115700708"/>
      <w:r>
        <w:t>Pseudo-Code/Implementation</w:t>
      </w:r>
      <w:bookmarkEnd w:id="113"/>
    </w:p>
    <w:p w14:paraId="1C306057" w14:textId="3BAAE7C5" w:rsidR="002D6510" w:rsidRDefault="00F80E06" w:rsidP="007C44A0">
      <w:pPr>
        <w:pStyle w:val="NormalParagraph"/>
        <w:rPr>
          <w:lang w:eastAsia="en-US" w:bidi="bn-BD"/>
        </w:rPr>
      </w:pPr>
      <w:r>
        <w:rPr>
          <w:lang w:eastAsia="en-US" w:bidi="bn-BD"/>
        </w:rPr>
        <w:t xml:space="preserve">By following the guidance in the Best Practices above and actively monitoring the </w:t>
      </w:r>
      <w:r w:rsidR="000846B7">
        <w:rPr>
          <w:lang w:eastAsia="en-US" w:bidi="bn-BD"/>
        </w:rPr>
        <w:t xml:space="preserve">resources available to the application, you should offer these advanced experiences </w:t>
      </w:r>
      <w:r w:rsidR="002D6510">
        <w:rPr>
          <w:lang w:eastAsia="en-US" w:bidi="bn-BD"/>
        </w:rPr>
        <w:t>as an option when it looks like the network can support those features.</w:t>
      </w:r>
    </w:p>
    <w:p w14:paraId="0CFA4AC2" w14:textId="18CF194F" w:rsidR="0000521F" w:rsidRDefault="006F1CCE" w:rsidP="003467D3">
      <w:pPr>
        <w:pStyle w:val="NormalParagraph"/>
        <w:rPr>
          <w:lang w:eastAsia="en-US" w:bidi="bn-BD"/>
        </w:rPr>
      </w:pPr>
      <w:r>
        <w:rPr>
          <w:lang w:eastAsia="en-US" w:bidi="bn-BD"/>
        </w:rPr>
        <w:t xml:space="preserve">If the network conditions do not support the features, </w:t>
      </w:r>
      <w:r w:rsidR="00B124AD">
        <w:rPr>
          <w:lang w:eastAsia="en-US" w:bidi="bn-BD"/>
        </w:rPr>
        <w:t>either hide the feature entirely, or ‘grey out’ the feature so that the user knows they can attempt again when they have moved to different location.</w:t>
      </w:r>
    </w:p>
    <w:p w14:paraId="0E35A0DD" w14:textId="590AECDC" w:rsidR="0000521F" w:rsidRDefault="0000521F" w:rsidP="0000521F">
      <w:pPr>
        <w:pStyle w:val="Heading2"/>
      </w:pPr>
      <w:bookmarkStart w:id="114" w:name="_Toc115700709"/>
      <w:r w:rsidRPr="611E404B">
        <w:rPr>
          <w:rFonts w:eastAsia="Arial"/>
        </w:rPr>
        <w:t>BEST PRACTICE</w:t>
      </w:r>
      <w:r w:rsidR="00A22B82">
        <w:rPr>
          <w:rFonts w:eastAsia="Arial"/>
        </w:rPr>
        <w:t xml:space="preserve"> </w:t>
      </w:r>
      <w:r w:rsidRPr="611E404B">
        <w:rPr>
          <w:rFonts w:eastAsia="Arial"/>
        </w:rPr>
        <w:t xml:space="preserve">- </w:t>
      </w:r>
      <w:r>
        <w:t>Look out for Upstream congestion</w:t>
      </w:r>
      <w:bookmarkEnd w:id="114"/>
    </w:p>
    <w:p w14:paraId="3A68E6BF" w14:textId="77777777" w:rsidR="0000521F" w:rsidRDefault="0000521F" w:rsidP="0000521F">
      <w:pPr>
        <w:pStyle w:val="Heading3"/>
      </w:pPr>
      <w:bookmarkStart w:id="115" w:name="_Toc115700710"/>
      <w:r>
        <w:t>Introduction</w:t>
      </w:r>
      <w:bookmarkEnd w:id="115"/>
    </w:p>
    <w:p w14:paraId="65690A85" w14:textId="77777777" w:rsidR="0000521F" w:rsidRPr="001C2C0C" w:rsidRDefault="0000521F" w:rsidP="0000521F">
      <w:pPr>
        <w:pStyle w:val="NormalParagraph"/>
      </w:pPr>
      <w:r w:rsidRPr="001C2C0C">
        <w:t>Most mobile networks have historically been designed to allocate more resources to carry download vs upload traffic. As a result, uploads may be more unpredictable, so be sure that your application can provide an acceptable experience with a range of upload speeds.</w:t>
      </w:r>
    </w:p>
    <w:p w14:paraId="09C5880E" w14:textId="77777777" w:rsidR="0000521F" w:rsidRDefault="0000521F" w:rsidP="0000521F">
      <w:pPr>
        <w:pStyle w:val="Heading3"/>
      </w:pPr>
      <w:bookmarkStart w:id="116" w:name="_Toc115700711"/>
      <w:r>
        <w:t>Background Context and Rationale</w:t>
      </w:r>
      <w:bookmarkEnd w:id="116"/>
      <w:r>
        <w:t xml:space="preserve"> </w:t>
      </w:r>
    </w:p>
    <w:p w14:paraId="7A013E99" w14:textId="15CD6B39" w:rsidR="0000521F" w:rsidRPr="001C2C0C" w:rsidRDefault="0000521F" w:rsidP="0000521F">
      <w:pPr>
        <w:pStyle w:val="NormalParagraph"/>
      </w:pPr>
      <w:r w:rsidRPr="001C2C0C">
        <w:t xml:space="preserve">Especially when applications are used to the performance of fixed networks the experience of mobile networks can be quite challenging. While upload/download speeds improve with </w:t>
      </w:r>
      <w:r w:rsidRPr="001C2C0C">
        <w:lastRenderedPageBreak/>
        <w:t>every generation</w:t>
      </w:r>
      <w:r w:rsidR="00740032">
        <w:t>,</w:t>
      </w:r>
      <w:r w:rsidRPr="001C2C0C">
        <w:t xml:space="preserve"> in rural locations </w:t>
      </w:r>
      <w:r w:rsidR="00A7773D">
        <w:t>or within buildings</w:t>
      </w:r>
      <w:r w:rsidR="003525B6">
        <w:t>,</w:t>
      </w:r>
      <w:r w:rsidR="00A7773D">
        <w:t xml:space="preserve"> </w:t>
      </w:r>
      <w:r w:rsidRPr="001C2C0C">
        <w:t xml:space="preserve">coverage can be </w:t>
      </w:r>
      <w:r w:rsidR="00A7773D">
        <w:t>poor</w:t>
      </w:r>
      <w:r w:rsidRPr="001C2C0C">
        <w:t xml:space="preserve"> and cellular speed vary massively or even break up regularly.</w:t>
      </w:r>
    </w:p>
    <w:p w14:paraId="1CCB78A8" w14:textId="77777777" w:rsidR="0000521F" w:rsidRPr="001C2C0C" w:rsidRDefault="0000521F" w:rsidP="0000521F">
      <w:pPr>
        <w:pStyle w:val="NormalParagraph"/>
      </w:pPr>
      <w:r w:rsidRPr="001C2C0C">
        <w:t>An application with constant synchronization should consider these obstacles and find strategies to adjust network usage based on those variables.</w:t>
      </w:r>
    </w:p>
    <w:p w14:paraId="44E08F49" w14:textId="77777777" w:rsidR="0000521F" w:rsidRDefault="0000521F" w:rsidP="0000521F">
      <w:pPr>
        <w:pStyle w:val="Heading3"/>
      </w:pPr>
      <w:bookmarkStart w:id="117" w:name="_Toc115700712"/>
      <w:r>
        <w:t>Issue details</w:t>
      </w:r>
      <w:bookmarkEnd w:id="117"/>
    </w:p>
    <w:p w14:paraId="75E5BD95" w14:textId="567BD9D0" w:rsidR="0000521F" w:rsidRPr="001C2C0C" w:rsidRDefault="0000521F" w:rsidP="0000521F">
      <w:pPr>
        <w:pStyle w:val="NormalParagraph"/>
      </w:pPr>
      <w:r w:rsidRPr="001C2C0C">
        <w:t xml:space="preserve">Historically Networks and User Equipment were always based on improving download speeds for the </w:t>
      </w:r>
      <w:proofErr w:type="spellStart"/>
      <w:r w:rsidRPr="001C2C0C">
        <w:t>UEs</w:t>
      </w:r>
      <w:proofErr w:type="spellEnd"/>
      <w:r w:rsidRPr="001C2C0C">
        <w:t xml:space="preserve">. Development concentrated on factors like Antenna-Design, Receivers and Baseband </w:t>
      </w:r>
      <w:proofErr w:type="spellStart"/>
      <w:r w:rsidRPr="001C2C0C">
        <w:t>functionalitites</w:t>
      </w:r>
      <w:proofErr w:type="spellEnd"/>
      <w:r w:rsidRPr="001C2C0C">
        <w:t xml:space="preserve">, download speed was always more important. </w:t>
      </w:r>
      <w:r w:rsidR="007F4DC5">
        <w:t>R</w:t>
      </w:r>
      <w:r w:rsidRPr="001C2C0C">
        <w:t xml:space="preserve">atios for </w:t>
      </w:r>
      <w:r w:rsidR="00A844E7">
        <w:t>mobile systems are often</w:t>
      </w:r>
      <w:r w:rsidRPr="001C2C0C">
        <w:t xml:space="preserve"> split </w:t>
      </w:r>
      <w:proofErr w:type="spellStart"/>
      <w:proofErr w:type="gramStart"/>
      <w:r w:rsidRPr="001C2C0C">
        <w:t>DL:UL</w:t>
      </w:r>
      <w:proofErr w:type="spellEnd"/>
      <w:proofErr w:type="gramEnd"/>
      <w:r w:rsidRPr="001C2C0C">
        <w:t xml:space="preserve"> = 4:1 which clearly show the </w:t>
      </w:r>
      <w:r w:rsidR="007F4DC5">
        <w:t xml:space="preserve">historic </w:t>
      </w:r>
      <w:r w:rsidRPr="001C2C0C">
        <w:t>value distribution.</w:t>
      </w:r>
      <w:r w:rsidR="00A22B82">
        <w:t xml:space="preserve"> </w:t>
      </w:r>
    </w:p>
    <w:p w14:paraId="09A6E3B6" w14:textId="480029A2" w:rsidR="0000521F" w:rsidRPr="001C2C0C" w:rsidRDefault="0000521F" w:rsidP="0000521F">
      <w:pPr>
        <w:pStyle w:val="NormalParagraph"/>
      </w:pPr>
      <w:r w:rsidRPr="001C2C0C">
        <w:t>Private Networks and Network Slicing might offer solutions in the future but that</w:t>
      </w:r>
      <w:r w:rsidR="0032212B">
        <w:t xml:space="preserve"> may not offer an immediate solution. </w:t>
      </w:r>
    </w:p>
    <w:p w14:paraId="0C559EE1" w14:textId="04DA69C4" w:rsidR="0000521F" w:rsidRDefault="0000521F" w:rsidP="0000521F">
      <w:pPr>
        <w:pStyle w:val="Heading3"/>
      </w:pPr>
      <w:bookmarkStart w:id="118" w:name="_Toc112860061"/>
      <w:bookmarkStart w:id="119" w:name="_Toc115700713"/>
      <w:bookmarkEnd w:id="118"/>
      <w:r>
        <w:t>Recommendations</w:t>
      </w:r>
      <w:bookmarkEnd w:id="119"/>
    </w:p>
    <w:p w14:paraId="4BBCDACE" w14:textId="074087B8" w:rsidR="0000521F" w:rsidRPr="001C2C0C" w:rsidRDefault="0000521F" w:rsidP="0000521F">
      <w:pPr>
        <w:pStyle w:val="NormalParagraph"/>
      </w:pPr>
      <w:r w:rsidRPr="001C2C0C">
        <w:t>If you</w:t>
      </w:r>
      <w:r w:rsidR="00E97D99">
        <w:t>r</w:t>
      </w:r>
      <w:r w:rsidRPr="001C2C0C">
        <w:t xml:space="preserve"> application does not rely on constant upload</w:t>
      </w:r>
      <w:r w:rsidR="00B43F0F">
        <w:t>,</w:t>
      </w:r>
      <w:r w:rsidRPr="001C2C0C">
        <w:t xml:space="preserve"> </w:t>
      </w:r>
      <w:proofErr w:type="gramStart"/>
      <w:r w:rsidRPr="001C2C0C">
        <w:t>e.g.</w:t>
      </w:r>
      <w:proofErr w:type="gramEnd"/>
      <w:r w:rsidRPr="001C2C0C">
        <w:t xml:space="preserve"> for live streaming or live multiplayer games</w:t>
      </w:r>
      <w:r w:rsidR="00B43F0F">
        <w:t>,</w:t>
      </w:r>
      <w:r w:rsidRPr="001C2C0C">
        <w:t xml:space="preserve"> consider </w:t>
      </w:r>
      <w:r w:rsidR="00150740">
        <w:t>delaying</w:t>
      </w:r>
      <w:r w:rsidRPr="001C2C0C">
        <w:t xml:space="preserve"> uploads </w:t>
      </w:r>
      <w:r w:rsidR="00150740">
        <w:t>until</w:t>
      </w:r>
      <w:r w:rsidRPr="001C2C0C">
        <w:t xml:space="preserve"> the user is back in Wi-Fi or </w:t>
      </w:r>
      <w:r w:rsidR="00150740">
        <w:t xml:space="preserve">their </w:t>
      </w:r>
      <w:r w:rsidRPr="001C2C0C">
        <w:t>Home-Network.</w:t>
      </w:r>
    </w:p>
    <w:p w14:paraId="2722EC1A" w14:textId="1BECFDBF" w:rsidR="0000521F" w:rsidRPr="001C2C0C" w:rsidRDefault="0000521F" w:rsidP="0000521F">
      <w:pPr>
        <w:pStyle w:val="NormalParagraph"/>
      </w:pPr>
      <w:r w:rsidRPr="001C2C0C">
        <w:t xml:space="preserve">This could also </w:t>
      </w:r>
      <w:r w:rsidR="00736481">
        <w:t>reduce costs for users</w:t>
      </w:r>
      <w:r w:rsidRPr="001C2C0C">
        <w:t xml:space="preserve">, since an upload over cellular that could be done at a later state </w:t>
      </w:r>
      <w:r w:rsidR="00736481" w:rsidRPr="001C2C0C">
        <w:t>could save money</w:t>
      </w:r>
      <w:r w:rsidR="007F4DC5">
        <w:t xml:space="preserve"> </w:t>
      </w:r>
      <w:r w:rsidRPr="001C2C0C">
        <w:t xml:space="preserve">based on the </w:t>
      </w:r>
      <w:proofErr w:type="gramStart"/>
      <w:r w:rsidRPr="001C2C0C">
        <w:t>users</w:t>
      </w:r>
      <w:proofErr w:type="gramEnd"/>
      <w:r w:rsidRPr="001C2C0C">
        <w:t xml:space="preserve"> data contract.</w:t>
      </w:r>
    </w:p>
    <w:p w14:paraId="7ECD63A0" w14:textId="0618B813" w:rsidR="0000521F" w:rsidRPr="00A53514" w:rsidRDefault="007F4DC5" w:rsidP="0000521F">
      <w:pPr>
        <w:pStyle w:val="NormalParagraph"/>
      </w:pPr>
      <w:r>
        <w:t>Note that a</w:t>
      </w:r>
      <w:r w:rsidR="0000521F" w:rsidRPr="001C2C0C">
        <w:t xml:space="preserve">t no point </w:t>
      </w:r>
      <w:r w:rsidR="003525B6">
        <w:t xml:space="preserve">should </w:t>
      </w:r>
      <w:r w:rsidR="0000521F" w:rsidRPr="001C2C0C">
        <w:t>an application</w:t>
      </w:r>
      <w:r w:rsidR="003525B6">
        <w:t xml:space="preserve"> </w:t>
      </w:r>
      <w:r w:rsidR="0000521F" w:rsidRPr="001C2C0C">
        <w:t>constantly</w:t>
      </w:r>
      <w:r w:rsidR="0000521F">
        <w:t xml:space="preserve"> ping/probe a network or bombard a network with requests </w:t>
      </w:r>
      <w:proofErr w:type="gramStart"/>
      <w:r w:rsidR="0000521F">
        <w:t>in order to</w:t>
      </w:r>
      <w:proofErr w:type="gramEnd"/>
      <w:r w:rsidR="0000521F">
        <w:t xml:space="preserve"> force an upload.</w:t>
      </w:r>
    </w:p>
    <w:p w14:paraId="2873ECD6" w14:textId="3FE5D79E" w:rsidR="0000521F" w:rsidRPr="00084224" w:rsidRDefault="0000521F" w:rsidP="0000521F">
      <w:pPr>
        <w:pStyle w:val="Heading2"/>
      </w:pPr>
      <w:bookmarkStart w:id="120" w:name="_Toc115700714"/>
      <w:r w:rsidRPr="4D8C80EF">
        <w:rPr>
          <w:rFonts w:eastAsia="Arial"/>
        </w:rPr>
        <w:t xml:space="preserve">BEST PRACTICE </w:t>
      </w:r>
      <w:r w:rsidR="00BA6CCC" w:rsidRPr="4D8C80EF">
        <w:rPr>
          <w:rFonts w:eastAsia="Arial"/>
        </w:rPr>
        <w:t>-</w:t>
      </w:r>
      <w:r w:rsidR="00A22B82">
        <w:rPr>
          <w:rFonts w:eastAsia="Arial"/>
        </w:rPr>
        <w:t xml:space="preserve"> </w:t>
      </w:r>
      <w:r>
        <w:t>Push, Don’t Poll!</w:t>
      </w:r>
      <w:bookmarkEnd w:id="120"/>
      <w:r>
        <w:t xml:space="preserve"> </w:t>
      </w:r>
    </w:p>
    <w:p w14:paraId="025193F4" w14:textId="4A184611" w:rsidR="0000521F" w:rsidRDefault="0000521F" w:rsidP="0000521F">
      <w:pPr>
        <w:pStyle w:val="Heading3"/>
      </w:pPr>
      <w:r w:rsidRPr="003467D3">
        <w:rPr>
          <w:rFonts w:ascii="Times New Roman" w:hAnsi="Times New Roman" w:cs="Times New Roman"/>
          <w:sz w:val="14"/>
          <w:szCs w:val="14"/>
        </w:rPr>
        <w:t xml:space="preserve"> </w:t>
      </w:r>
      <w:bookmarkStart w:id="121" w:name="_Toc115700715"/>
      <w:r>
        <w:t>Introduction</w:t>
      </w:r>
      <w:bookmarkEnd w:id="121"/>
    </w:p>
    <w:p w14:paraId="05C4C284" w14:textId="0E9F6F50" w:rsidR="0000521F" w:rsidRDefault="00CD513E" w:rsidP="008F5CB0">
      <w:pPr>
        <w:pStyle w:val="NormalParagraph"/>
      </w:pPr>
      <w:r>
        <w:t xml:space="preserve">Most users have many applications installed, and many of them may be </w:t>
      </w:r>
      <w:r w:rsidR="00081FAB">
        <w:t>performing activities periodically in the background.</w:t>
      </w:r>
      <w:r w:rsidR="00A22B82">
        <w:t xml:space="preserve"> </w:t>
      </w:r>
      <w:r w:rsidR="0000521F" w:rsidRPr="00401329">
        <w:t xml:space="preserve">If we consider two </w:t>
      </w:r>
      <w:r w:rsidR="00341AE2">
        <w:t>identical</w:t>
      </w:r>
      <w:r w:rsidR="0000521F" w:rsidRPr="00401329">
        <w:t xml:space="preserve"> Android devices, one without applications (factory configuration) and other loaded with the most successful applications from the market, after one hour without end user interaction (Standby mode), the measurements show very different effect on signalling and byte consumption.</w:t>
      </w:r>
      <w:r w:rsidR="00A22B82">
        <w:t xml:space="preserve"> </w:t>
      </w:r>
      <w:r w:rsidR="0000521F" w:rsidRPr="00401329">
        <w:t xml:space="preserve">The device with normal apps (Facebook, Twitter, </w:t>
      </w:r>
      <w:proofErr w:type="spellStart"/>
      <w:r w:rsidR="0000521F" w:rsidRPr="00401329">
        <w:t>Whatsapp</w:t>
      </w:r>
      <w:proofErr w:type="spellEnd"/>
      <w:r w:rsidR="0000521F" w:rsidRPr="00401329">
        <w:t xml:space="preserve">, Weather, News, Traffic, etc.) generates 5500% more </w:t>
      </w:r>
      <w:proofErr w:type="spellStart"/>
      <w:r w:rsidR="0000521F" w:rsidRPr="00401329">
        <w:t>RNC</w:t>
      </w:r>
      <w:proofErr w:type="spellEnd"/>
      <w:r w:rsidR="0000521F" w:rsidRPr="00401329">
        <w:t xml:space="preserve"> signalling and 2800% more IP data than a terminal just restored from factory values and a Google account configured.</w:t>
      </w:r>
      <w:r w:rsidR="00A22B82">
        <w:t xml:space="preserve">  </w:t>
      </w:r>
      <w:r w:rsidR="00A05726">
        <w:t xml:space="preserve"> </w:t>
      </w:r>
    </w:p>
    <w:p w14:paraId="0953002A" w14:textId="0FA41328" w:rsidR="00A05726" w:rsidRDefault="00A05726" w:rsidP="008F5CB0">
      <w:pPr>
        <w:pStyle w:val="NormalParagraph"/>
      </w:pPr>
      <w:r>
        <w:t xml:space="preserve">As a developer, it is important to keep in mind </w:t>
      </w:r>
      <w:r w:rsidR="0087364B">
        <w:t xml:space="preserve">this level of </w:t>
      </w:r>
      <w:proofErr w:type="gramStart"/>
      <w:r w:rsidR="0087364B">
        <w:t>activity, and</w:t>
      </w:r>
      <w:proofErr w:type="gramEnd"/>
      <w:r w:rsidR="0087364B">
        <w:t xml:space="preserve"> try to manage background communications efficiently.</w:t>
      </w:r>
    </w:p>
    <w:p w14:paraId="6866EB63" w14:textId="77777777" w:rsidR="0000521F" w:rsidRDefault="0000521F" w:rsidP="0000521F">
      <w:pPr>
        <w:pStyle w:val="Heading3"/>
      </w:pPr>
      <w:bookmarkStart w:id="122" w:name="_Toc115700716"/>
      <w:r>
        <w:t>Background Context and Rationale</w:t>
      </w:r>
      <w:bookmarkEnd w:id="122"/>
    </w:p>
    <w:p w14:paraId="4F611FF6" w14:textId="74B27424" w:rsidR="0000521F" w:rsidRDefault="007D4EDA" w:rsidP="008F5CB0">
      <w:pPr>
        <w:pStyle w:val="NormalParagraph"/>
      </w:pPr>
      <w:r>
        <w:t>A</w:t>
      </w:r>
      <w:r w:rsidR="0000521F" w:rsidRPr="00401329">
        <w:t xml:space="preserve"> feature that could help with your network optimisation is </w:t>
      </w:r>
      <w:r w:rsidR="00300BDB">
        <w:t xml:space="preserve">limiting </w:t>
      </w:r>
      <w:r w:rsidR="0000521F" w:rsidRPr="00401329">
        <w:t xml:space="preserve">the signalling or information exchanged to establish and </w:t>
      </w:r>
      <w:r w:rsidR="00300BDB">
        <w:t>manage your connections</w:t>
      </w:r>
      <w:r w:rsidR="0000521F" w:rsidRPr="00401329">
        <w:t xml:space="preserve">. Some of the most popular smartphone applications are also some of the greatest generators of signalling traffic, including </w:t>
      </w:r>
      <w:r w:rsidR="002D4A8E">
        <w:t>social media</w:t>
      </w:r>
      <w:r w:rsidR="0000521F" w:rsidRPr="00401329">
        <w:t xml:space="preserve">, music streaming and </w:t>
      </w:r>
      <w:r w:rsidR="006B2393">
        <w:t>e-mail</w:t>
      </w:r>
      <w:r w:rsidR="0000521F" w:rsidRPr="00401329">
        <w:t xml:space="preserve">. Extra signalling traffic or frequent “keep alive” messages overwhelm the resources of central network elements, and this is not good for your application either, as </w:t>
      </w:r>
      <w:r w:rsidR="0000521F">
        <w:t>large numbers of your application users may be in a concentrated area and unwittingly create a negative experience for everyone.</w:t>
      </w:r>
    </w:p>
    <w:p w14:paraId="07A5FB95" w14:textId="218DD1F3" w:rsidR="0000521F" w:rsidRPr="008F5CB0" w:rsidRDefault="0000521F" w:rsidP="008F5CB0">
      <w:pPr>
        <w:pStyle w:val="NormalParagraph"/>
      </w:pPr>
      <w:r>
        <w:lastRenderedPageBreak/>
        <w:t xml:space="preserve">Finally, because the radio is often the biggest power drain on a device, </w:t>
      </w:r>
      <w:proofErr w:type="gramStart"/>
      <w:r>
        <w:t>all of</w:t>
      </w:r>
      <w:proofErr w:type="gramEnd"/>
      <w:r>
        <w:t xml:space="preserve"> this constant polling </w:t>
      </w:r>
      <w:r w:rsidRPr="00401329">
        <w:t>can have a material impact on the expected life of the device battery.</w:t>
      </w:r>
      <w:r w:rsidR="00A22B82">
        <w:t xml:space="preserve"> </w:t>
      </w:r>
      <w:r>
        <w:t xml:space="preserve"> </w:t>
      </w:r>
    </w:p>
    <w:p w14:paraId="05B13410" w14:textId="77777777" w:rsidR="0000521F" w:rsidRDefault="0000521F" w:rsidP="0000521F">
      <w:pPr>
        <w:pStyle w:val="Heading3"/>
      </w:pPr>
      <w:bookmarkStart w:id="123" w:name="_Toc115700717"/>
      <w:r>
        <w:t>Issue Details</w:t>
      </w:r>
      <w:bookmarkEnd w:id="123"/>
    </w:p>
    <w:p w14:paraId="7A26EE60" w14:textId="431A6716" w:rsidR="0000521F" w:rsidRDefault="0000521F" w:rsidP="008F5CB0">
      <w:pPr>
        <w:pStyle w:val="NormalParagraph"/>
      </w:pPr>
      <w:r>
        <w:t xml:space="preserve">The root of the problem is that sometimes your device needs to know when some state may change that is stored on the server, </w:t>
      </w:r>
      <w:r w:rsidR="00300BDB">
        <w:t xml:space="preserve">from another user, </w:t>
      </w:r>
      <w:r>
        <w:t xml:space="preserve">or that is coming from </w:t>
      </w:r>
      <w:proofErr w:type="spellStart"/>
      <w:r>
        <w:t>somewere</w:t>
      </w:r>
      <w:proofErr w:type="spellEnd"/>
      <w:r>
        <w:t xml:space="preserve"> other than the device.</w:t>
      </w:r>
      <w:r w:rsidR="00A22B82">
        <w:t xml:space="preserve"> </w:t>
      </w:r>
      <w:r>
        <w:t xml:space="preserve"> </w:t>
      </w:r>
    </w:p>
    <w:p w14:paraId="3AEABDCF" w14:textId="72E3827E" w:rsidR="0000521F" w:rsidRPr="008F5CB0" w:rsidRDefault="0000521F" w:rsidP="008F5CB0">
      <w:pPr>
        <w:pStyle w:val="NormalParagraph"/>
      </w:pPr>
      <w:r>
        <w:t xml:space="preserve">The practice of ‘long-polling’ was common for many years </w:t>
      </w:r>
      <w:proofErr w:type="gramStart"/>
      <w:r>
        <w:t>as a way to</w:t>
      </w:r>
      <w:proofErr w:type="gramEnd"/>
      <w:r>
        <w:t xml:space="preserve"> periodically keep the device updated.</w:t>
      </w:r>
      <w:r w:rsidR="00A22B82">
        <w:t xml:space="preserve"> </w:t>
      </w:r>
      <w:r>
        <w:t xml:space="preserve">(A metaphor here is a child in the backseat constantly </w:t>
      </w:r>
      <w:proofErr w:type="gramStart"/>
      <w:r>
        <w:t>asking</w:t>
      </w:r>
      <w:proofErr w:type="gramEnd"/>
      <w:r>
        <w:t xml:space="preserve"> ‘Are we there yet?’ for a long drive.)</w:t>
      </w:r>
      <w:r w:rsidR="00A22B82">
        <w:t xml:space="preserve"> </w:t>
      </w:r>
      <w:r>
        <w:t>For both mobile networks and your application server infrastructure, this is generally no longer the best solution.</w:t>
      </w:r>
      <w:r w:rsidR="00A22B82">
        <w:t xml:space="preserve"> </w:t>
      </w:r>
      <w:r>
        <w:t xml:space="preserve"> </w:t>
      </w:r>
    </w:p>
    <w:p w14:paraId="5A808590" w14:textId="77777777" w:rsidR="0000521F" w:rsidRDefault="0000521F" w:rsidP="0000521F">
      <w:pPr>
        <w:pStyle w:val="Heading3"/>
      </w:pPr>
      <w:bookmarkStart w:id="124" w:name="_Toc115700718"/>
      <w:r>
        <w:t>Recommendations</w:t>
      </w:r>
      <w:bookmarkEnd w:id="124"/>
    </w:p>
    <w:p w14:paraId="43911855" w14:textId="5AED75CF" w:rsidR="0000521F" w:rsidRPr="008F5CB0" w:rsidRDefault="0000521F" w:rsidP="008F5CB0">
      <w:pPr>
        <w:pStyle w:val="NormalParagraph"/>
      </w:pPr>
      <w:r>
        <w:t>Instead of long-polling, we recommend that where possible you push to mobile applications using common practices such as Publish-Subscribe (or pub-sub).</w:t>
      </w:r>
      <w:r w:rsidR="00A22B82">
        <w:t xml:space="preserve"> </w:t>
      </w:r>
      <w:r>
        <w:t xml:space="preserve">This general practice will allow your application to register for a pertinent update and get updates only </w:t>
      </w:r>
      <w:proofErr w:type="gramStart"/>
      <w:r>
        <w:t>if and when</w:t>
      </w:r>
      <w:proofErr w:type="gramEnd"/>
      <w:r>
        <w:t xml:space="preserve"> needed.</w:t>
      </w:r>
    </w:p>
    <w:p w14:paraId="305F5D1B" w14:textId="77777777" w:rsidR="0000521F" w:rsidRDefault="0000521F" w:rsidP="0000521F">
      <w:pPr>
        <w:pStyle w:val="Heading3"/>
      </w:pPr>
      <w:bookmarkStart w:id="125" w:name="_Toc115700719"/>
      <w:r>
        <w:t>Pseudo-Code/Implementation</w:t>
      </w:r>
      <w:bookmarkEnd w:id="125"/>
    </w:p>
    <w:p w14:paraId="5583A1AF" w14:textId="77777777" w:rsidR="0000521F" w:rsidRDefault="0000521F" w:rsidP="008F5CB0">
      <w:pPr>
        <w:pStyle w:val="NormalParagraph"/>
      </w:pPr>
      <w:r>
        <w:t>Many resources and implementations for pub sub exist, but here are a few general places to get started:</w:t>
      </w:r>
    </w:p>
    <w:p w14:paraId="563C6F0D" w14:textId="1BD5B831" w:rsidR="001D6BD1" w:rsidRPr="00740ABC" w:rsidRDefault="00000000" w:rsidP="001D6BD1">
      <w:pPr>
        <w:pStyle w:val="ListBullet1"/>
      </w:pPr>
      <w:hyperlink r:id="rId28" w:anchor=":~:text=Pub%2FSub%20enables%20you%20to,remote%20procedure%20calls%20(RPCs)" w:history="1">
        <w:r w:rsidR="00F52C69" w:rsidRPr="003467D3">
          <w:rPr>
            <w:rStyle w:val="Hyperlink"/>
          </w:rPr>
          <w:t>https://cloud.google.com/pubsub/docs/overview#:~:text=Pub%2FSub%20enables%20you%20to,remote%20procedure%20calls%20(RPCs)</w:t>
        </w:r>
      </w:hyperlink>
      <w:r w:rsidR="00F52C69">
        <w:t>.</w:t>
      </w:r>
    </w:p>
    <w:p w14:paraId="677D239B" w14:textId="7F512A1E" w:rsidR="001D6BD1" w:rsidRDefault="001D6BD1" w:rsidP="001D6BD1">
      <w:pPr>
        <w:pStyle w:val="Heading2"/>
        <w:rPr>
          <w:rFonts w:eastAsia="Arial"/>
        </w:rPr>
      </w:pPr>
      <w:bookmarkStart w:id="126" w:name="_Toc115700720"/>
      <w:r w:rsidRPr="76CC0D78">
        <w:rPr>
          <w:rFonts w:eastAsia="Arial"/>
        </w:rPr>
        <w:t>BEST PRACTICE</w:t>
      </w:r>
      <w:r w:rsidR="00A22B82">
        <w:rPr>
          <w:rFonts w:eastAsia="Arial"/>
        </w:rPr>
        <w:t xml:space="preserve"> </w:t>
      </w:r>
      <w:r w:rsidRPr="76CC0D78">
        <w:rPr>
          <w:rFonts w:eastAsia="Arial"/>
        </w:rPr>
        <w:t>– Have a good fallback source of data</w:t>
      </w:r>
      <w:bookmarkEnd w:id="126"/>
    </w:p>
    <w:p w14:paraId="46CBE200" w14:textId="77777777" w:rsidR="001D6BD1" w:rsidRDefault="001D6BD1" w:rsidP="001D6BD1">
      <w:pPr>
        <w:pStyle w:val="Heading3"/>
        <w:rPr>
          <w:lang w:val="fr-FR"/>
        </w:rPr>
      </w:pPr>
      <w:bookmarkStart w:id="127" w:name="_Toc115700721"/>
      <w:r>
        <w:t>Introduction</w:t>
      </w:r>
      <w:bookmarkEnd w:id="127"/>
    </w:p>
    <w:p w14:paraId="16A9FB09" w14:textId="77777777" w:rsidR="001D6BD1" w:rsidRDefault="001D6BD1" w:rsidP="001D6BD1">
      <w:pPr>
        <w:pStyle w:val="NormalParagraph"/>
        <w:rPr>
          <w:lang w:val="en-US"/>
        </w:rPr>
      </w:pPr>
      <w:r w:rsidRPr="001C00BE">
        <w:rPr>
          <w:lang w:val="en-US"/>
        </w:rPr>
        <w:t>Caching is a common technique that aims to improve the performance and scalability of a system. It does this by temporarily copying frequently used data to a fast storage that is located near the application. If this fast data storage is located closer to the application than the original source</w:t>
      </w:r>
      <w:r>
        <w:rPr>
          <w:lang w:val="en-US"/>
        </w:rPr>
        <w:t xml:space="preserve"> (</w:t>
      </w:r>
      <w:proofErr w:type="gramStart"/>
      <w:r>
        <w:rPr>
          <w:lang w:val="en-US"/>
        </w:rPr>
        <w:t>e.g.</w:t>
      </w:r>
      <w:proofErr w:type="gramEnd"/>
      <w:r>
        <w:rPr>
          <w:lang w:val="en-US"/>
        </w:rPr>
        <w:t xml:space="preserve"> in </w:t>
      </w:r>
      <w:proofErr w:type="spellStart"/>
      <w:r>
        <w:rPr>
          <w:lang w:val="en-US"/>
        </w:rPr>
        <w:t>MEC</w:t>
      </w:r>
      <w:proofErr w:type="spellEnd"/>
      <w:r>
        <w:rPr>
          <w:lang w:val="en-US"/>
        </w:rPr>
        <w:t xml:space="preserve"> servers)</w:t>
      </w:r>
      <w:r w:rsidRPr="001C00BE">
        <w:rPr>
          <w:lang w:val="en-US"/>
        </w:rPr>
        <w:t xml:space="preserve">, caching can significantly improve the response times of client applications by serving data faster. </w:t>
      </w:r>
    </w:p>
    <w:p w14:paraId="1210445D" w14:textId="77777777" w:rsidR="001D6BD1" w:rsidRDefault="001D6BD1" w:rsidP="001D6BD1">
      <w:pPr>
        <w:pStyle w:val="NormalParagraph"/>
        <w:rPr>
          <w:rFonts w:cs="Arial"/>
          <w:lang w:eastAsia="en-US" w:bidi="bn-BD"/>
        </w:rPr>
      </w:pPr>
      <w:r w:rsidRPr="001C00BE">
        <w:rPr>
          <w:lang w:val="en-US"/>
        </w:rPr>
        <w:t xml:space="preserve">In the world of </w:t>
      </w:r>
      <w:r>
        <w:rPr>
          <w:lang w:val="en-US"/>
        </w:rPr>
        <w:t>cloud</w:t>
      </w:r>
      <w:r w:rsidRPr="001C00BE">
        <w:rPr>
          <w:lang w:val="en-US"/>
        </w:rPr>
        <w:t xml:space="preserve"> computing, the </w:t>
      </w:r>
      <w:r>
        <w:rPr>
          <w:lang w:val="en-US"/>
        </w:rPr>
        <w:t>original data</w:t>
      </w:r>
      <w:r w:rsidRPr="001C00BE">
        <w:rPr>
          <w:lang w:val="en-US"/>
        </w:rPr>
        <w:t xml:space="preserve"> typically resides on the public cloud, and the</w:t>
      </w:r>
      <w:r>
        <w:rPr>
          <w:lang w:val="en-US"/>
        </w:rPr>
        <w:t xml:space="preserve"> devices or</w:t>
      </w:r>
      <w:r w:rsidRPr="001C00BE">
        <w:rPr>
          <w:lang w:val="en-US"/>
        </w:rPr>
        <w:t xml:space="preserve"> edge servers </w:t>
      </w:r>
      <w:r>
        <w:rPr>
          <w:lang w:val="en-US"/>
        </w:rPr>
        <w:t xml:space="preserve">can have a copy </w:t>
      </w:r>
      <w:r w:rsidRPr="001C00BE">
        <w:rPr>
          <w:lang w:val="en-US"/>
        </w:rPr>
        <w:t>of that data.</w:t>
      </w:r>
      <w:r>
        <w:rPr>
          <w:lang w:val="en-US"/>
        </w:rPr>
        <w:t xml:space="preserve"> </w:t>
      </w:r>
      <w:r w:rsidRPr="0044027E">
        <w:rPr>
          <w:rFonts w:cs="Arial"/>
          <w:lang w:eastAsia="en-US" w:bidi="bn-BD"/>
        </w:rPr>
        <w:t xml:space="preserve">Maintaining data consistency across </w:t>
      </w:r>
      <w:r>
        <w:rPr>
          <w:rFonts w:cs="Arial"/>
          <w:lang w:eastAsia="en-US" w:bidi="bn-BD"/>
        </w:rPr>
        <w:t xml:space="preserve">such </w:t>
      </w:r>
      <w:r w:rsidRPr="0044027E">
        <w:rPr>
          <w:rFonts w:cs="Arial"/>
          <w:lang w:eastAsia="en-US" w:bidi="bn-BD"/>
        </w:rPr>
        <w:t>distributed data stores can be a significant challenge.</w:t>
      </w:r>
    </w:p>
    <w:p w14:paraId="151B7130" w14:textId="77777777" w:rsidR="001D6BD1" w:rsidRDefault="001D6BD1" w:rsidP="001D6BD1">
      <w:pPr>
        <w:pStyle w:val="Heading3"/>
      </w:pPr>
      <w:bookmarkStart w:id="128" w:name="_Toc115700722"/>
      <w:r w:rsidRPr="008B63D0">
        <w:t>Background Context and Rationale</w:t>
      </w:r>
      <w:bookmarkEnd w:id="128"/>
    </w:p>
    <w:p w14:paraId="58D20A44" w14:textId="77777777" w:rsidR="001D6BD1" w:rsidRDefault="001D6BD1" w:rsidP="001D6BD1">
      <w:pPr>
        <w:pStyle w:val="NormalParagraph"/>
        <w:rPr>
          <w:rFonts w:cs="Arial"/>
          <w:lang w:eastAsia="en-US" w:bidi="bn-BD"/>
        </w:rPr>
      </w:pPr>
      <w:r>
        <w:rPr>
          <w:rFonts w:cs="Arial"/>
          <w:lang w:eastAsia="en-US" w:bidi="bn-BD"/>
        </w:rPr>
        <w:t xml:space="preserve">As a developer, it is critical to design carefully </w:t>
      </w:r>
      <w:r w:rsidRPr="00F54192">
        <w:rPr>
          <w:rFonts w:cs="Arial"/>
          <w:lang w:eastAsia="en-US" w:bidi="bn-BD"/>
        </w:rPr>
        <w:t xml:space="preserve">which pieces of your application data should be stored in </w:t>
      </w:r>
      <w:proofErr w:type="spellStart"/>
      <w:r w:rsidRPr="00F54192">
        <w:rPr>
          <w:rFonts w:cs="Arial"/>
          <w:lang w:eastAsia="en-US" w:bidi="bn-BD"/>
        </w:rPr>
        <w:t>MEC</w:t>
      </w:r>
      <w:proofErr w:type="spellEnd"/>
      <w:r w:rsidRPr="00F54192">
        <w:rPr>
          <w:rFonts w:cs="Arial"/>
          <w:lang w:eastAsia="en-US" w:bidi="bn-BD"/>
        </w:rPr>
        <w:t xml:space="preserve"> </w:t>
      </w:r>
      <w:r>
        <w:rPr>
          <w:rFonts w:cs="Arial"/>
          <w:lang w:eastAsia="en-US" w:bidi="bn-BD"/>
        </w:rPr>
        <w:t xml:space="preserve">servers </w:t>
      </w:r>
      <w:r w:rsidRPr="00F54192">
        <w:rPr>
          <w:rFonts w:cs="Arial"/>
          <w:lang w:eastAsia="en-US" w:bidi="bn-BD"/>
        </w:rPr>
        <w:t>and which should be stored instead in a public cloud or devices</w:t>
      </w:r>
      <w:r>
        <w:rPr>
          <w:rFonts w:cs="Arial"/>
          <w:lang w:eastAsia="en-US" w:bidi="bn-BD"/>
        </w:rPr>
        <w:t xml:space="preserve">. </w:t>
      </w:r>
    </w:p>
    <w:p w14:paraId="0CE0A5A7" w14:textId="77777777" w:rsidR="001D6BD1" w:rsidRDefault="001D6BD1" w:rsidP="001D6BD1">
      <w:pPr>
        <w:pStyle w:val="NormalParagraph"/>
        <w:rPr>
          <w:rFonts w:cs="Arial"/>
          <w:lang w:eastAsia="en-US" w:bidi="bn-BD"/>
        </w:rPr>
      </w:pPr>
      <w:r w:rsidRPr="00102D49">
        <w:rPr>
          <w:rFonts w:cs="Arial"/>
          <w:lang w:eastAsia="en-US" w:bidi="bn-BD"/>
        </w:rPr>
        <w:t>The most basic type of cache is an in-memory store. This type of cache is quick to acces</w:t>
      </w:r>
      <w:r>
        <w:rPr>
          <w:rFonts w:cs="Arial"/>
          <w:lang w:eastAsia="en-US" w:bidi="bn-BD"/>
        </w:rPr>
        <w:t xml:space="preserve">s, and it </w:t>
      </w:r>
      <w:r w:rsidRPr="00102D49">
        <w:rPr>
          <w:rFonts w:cs="Arial"/>
          <w:lang w:eastAsia="en-US" w:bidi="bn-BD"/>
        </w:rPr>
        <w:t xml:space="preserve">can store modest amounts of static data, since the size of a cache is typically constrained by the amount of memory available on the machine hosting the </w:t>
      </w:r>
      <w:r>
        <w:rPr>
          <w:rFonts w:cs="Arial"/>
          <w:lang w:eastAsia="en-US" w:bidi="bn-BD"/>
        </w:rPr>
        <w:t>application</w:t>
      </w:r>
      <w:r w:rsidRPr="00102D49">
        <w:rPr>
          <w:rFonts w:cs="Arial"/>
          <w:lang w:eastAsia="en-US" w:bidi="bn-BD"/>
        </w:rPr>
        <w:t>. If you</w:t>
      </w:r>
      <w:r>
        <w:rPr>
          <w:rFonts w:cs="Arial"/>
          <w:lang w:eastAsia="en-US" w:bidi="bn-BD"/>
        </w:rPr>
        <w:t>r application</w:t>
      </w:r>
      <w:r w:rsidRPr="00102D49">
        <w:rPr>
          <w:rFonts w:cs="Arial"/>
          <w:lang w:eastAsia="en-US" w:bidi="bn-BD"/>
        </w:rPr>
        <w:t xml:space="preserve"> need</w:t>
      </w:r>
      <w:r>
        <w:rPr>
          <w:rFonts w:cs="Arial"/>
          <w:lang w:eastAsia="en-US" w:bidi="bn-BD"/>
        </w:rPr>
        <w:t>s</w:t>
      </w:r>
      <w:r w:rsidRPr="00102D49">
        <w:rPr>
          <w:rFonts w:cs="Arial"/>
          <w:lang w:eastAsia="en-US" w:bidi="bn-BD"/>
        </w:rPr>
        <w:t xml:space="preserve"> to cache more information than is physically possible in memory, </w:t>
      </w:r>
      <w:r>
        <w:rPr>
          <w:rFonts w:cs="Arial"/>
          <w:lang w:eastAsia="en-US" w:bidi="bn-BD"/>
        </w:rPr>
        <w:t xml:space="preserve">the </w:t>
      </w:r>
      <w:r w:rsidRPr="00102D49">
        <w:rPr>
          <w:rFonts w:cs="Arial"/>
          <w:lang w:eastAsia="en-US" w:bidi="bn-BD"/>
        </w:rPr>
        <w:lastRenderedPageBreak/>
        <w:t>application can write cached data to the local file system. This will be slower to access than data held in memory but should still be faster than retrieving data from public cloud servers.</w:t>
      </w:r>
    </w:p>
    <w:p w14:paraId="213FAE11" w14:textId="0F1776EE" w:rsidR="001D6BD1" w:rsidRPr="0044027E" w:rsidRDefault="001D6BD1" w:rsidP="001D6BD1">
      <w:pPr>
        <w:pStyle w:val="NormalParagraph"/>
        <w:rPr>
          <w:rFonts w:cs="Arial"/>
          <w:lang w:eastAsia="en-US" w:bidi="bn-BD"/>
        </w:rPr>
      </w:pPr>
      <w:r w:rsidRPr="000B3D13">
        <w:rPr>
          <w:rFonts w:cs="Arial"/>
          <w:lang w:eastAsia="en-US" w:bidi="bn-BD"/>
        </w:rPr>
        <w:t xml:space="preserve">Caching can dramatically improve </w:t>
      </w:r>
      <w:r>
        <w:rPr>
          <w:rFonts w:cs="Arial"/>
          <w:lang w:eastAsia="en-US" w:bidi="bn-BD"/>
        </w:rPr>
        <w:t xml:space="preserve">your application </w:t>
      </w:r>
      <w:r w:rsidRPr="000B3D13">
        <w:rPr>
          <w:rFonts w:cs="Arial"/>
          <w:lang w:eastAsia="en-US" w:bidi="bn-BD"/>
        </w:rPr>
        <w:t xml:space="preserve">performance, scalability, and availability. </w:t>
      </w:r>
      <w:r w:rsidRPr="00EC20A8">
        <w:rPr>
          <w:rFonts w:cs="Arial"/>
          <w:lang w:eastAsia="en-US" w:bidi="bn-BD"/>
        </w:rPr>
        <w:t>The more information your application ha</w:t>
      </w:r>
      <w:r>
        <w:rPr>
          <w:rFonts w:cs="Arial"/>
          <w:lang w:eastAsia="en-US" w:bidi="bn-BD"/>
        </w:rPr>
        <w:t>s in cache</w:t>
      </w:r>
      <w:r w:rsidRPr="00EC20A8">
        <w:rPr>
          <w:rFonts w:cs="Arial"/>
          <w:lang w:eastAsia="en-US" w:bidi="bn-BD"/>
        </w:rPr>
        <w:t xml:space="preserve"> and the more users need to access that </w:t>
      </w:r>
      <w:r>
        <w:rPr>
          <w:rFonts w:cs="Arial"/>
          <w:lang w:eastAsia="en-US" w:bidi="bn-BD"/>
        </w:rPr>
        <w:t>data</w:t>
      </w:r>
      <w:r w:rsidRPr="00EC20A8">
        <w:rPr>
          <w:rFonts w:cs="Arial"/>
          <w:lang w:eastAsia="en-US" w:bidi="bn-BD"/>
        </w:rPr>
        <w:t xml:space="preserve">, the greater the benefit of caching. This is because caching reduces the latency and </w:t>
      </w:r>
      <w:r w:rsidR="003525B6">
        <w:rPr>
          <w:rFonts w:cs="Arial"/>
          <w:lang w:eastAsia="en-US" w:bidi="bn-BD"/>
        </w:rPr>
        <w:t>conflict</w:t>
      </w:r>
      <w:r w:rsidR="003525B6" w:rsidRPr="00EC20A8">
        <w:rPr>
          <w:rFonts w:cs="Arial"/>
          <w:lang w:eastAsia="en-US" w:bidi="bn-BD"/>
        </w:rPr>
        <w:t xml:space="preserve"> </w:t>
      </w:r>
      <w:r w:rsidRPr="00EC20A8">
        <w:rPr>
          <w:rFonts w:cs="Arial"/>
          <w:lang w:eastAsia="en-US" w:bidi="bn-BD"/>
        </w:rPr>
        <w:t xml:space="preserve">associated with processing large concurrent requests in the original data </w:t>
      </w:r>
      <w:r>
        <w:rPr>
          <w:rFonts w:cs="Arial"/>
          <w:lang w:eastAsia="en-US" w:bidi="bn-BD"/>
        </w:rPr>
        <w:t>storage</w:t>
      </w:r>
      <w:r w:rsidRPr="00EC20A8">
        <w:rPr>
          <w:rFonts w:cs="Arial"/>
          <w:lang w:eastAsia="en-US" w:bidi="bn-BD"/>
        </w:rPr>
        <w:t>.</w:t>
      </w:r>
    </w:p>
    <w:p w14:paraId="23059712" w14:textId="77777777" w:rsidR="001D6BD1" w:rsidRDefault="001D6BD1" w:rsidP="001D6BD1">
      <w:pPr>
        <w:pStyle w:val="Heading3"/>
      </w:pPr>
      <w:bookmarkStart w:id="129" w:name="_Toc115700723"/>
      <w:r>
        <w:t>Issue Details</w:t>
      </w:r>
      <w:bookmarkEnd w:id="129"/>
    </w:p>
    <w:p w14:paraId="28815FAA" w14:textId="77777777" w:rsidR="001D6BD1" w:rsidRDefault="001D6BD1" w:rsidP="001D6BD1">
      <w:pPr>
        <w:pStyle w:val="Heading3"/>
      </w:pPr>
      <w:bookmarkStart w:id="130" w:name="_Toc115700724"/>
      <w:r>
        <w:t>Recommendations</w:t>
      </w:r>
      <w:bookmarkEnd w:id="130"/>
    </w:p>
    <w:p w14:paraId="063FB33C" w14:textId="581641E2" w:rsidR="001D6BD1" w:rsidRDefault="001D6BD1" w:rsidP="001D6BD1">
      <w:pPr>
        <w:pStyle w:val="NormalParagraph"/>
        <w:rPr>
          <w:lang w:eastAsia="en-US" w:bidi="bn-BD"/>
        </w:rPr>
      </w:pPr>
      <w:r>
        <w:rPr>
          <w:lang w:eastAsia="en-US" w:bidi="bn-BD"/>
        </w:rPr>
        <w:t xml:space="preserve">While specific recommendations vary depending on the tech stack that you use for your application, </w:t>
      </w:r>
      <w:r w:rsidR="006B2393">
        <w:rPr>
          <w:lang w:eastAsia="en-US" w:bidi="bn-BD"/>
        </w:rPr>
        <w:t>t</w:t>
      </w:r>
      <w:r>
        <w:rPr>
          <w:lang w:eastAsia="en-US" w:bidi="bn-BD"/>
        </w:rPr>
        <w:t>his Best Practice has a few general recommendations:</w:t>
      </w:r>
    </w:p>
    <w:p w14:paraId="54CBBA4B" w14:textId="39CC68EE" w:rsidR="001D6BD1" w:rsidRDefault="001D6BD1" w:rsidP="001D6BD1">
      <w:pPr>
        <w:pStyle w:val="Heading4"/>
        <w:rPr>
          <w:lang w:bidi="ar-SA"/>
        </w:rPr>
      </w:pPr>
      <w:r>
        <w:t xml:space="preserve">Use cache for low latency or </w:t>
      </w:r>
      <w:r w:rsidRPr="00C65260">
        <w:rPr>
          <w:lang w:bidi="ar-SA"/>
        </w:rPr>
        <w:t>high-bandwidth scenarios</w:t>
      </w:r>
    </w:p>
    <w:p w14:paraId="26B6C39D" w14:textId="7E941C23" w:rsidR="001D6BD1" w:rsidRPr="00E901FD" w:rsidRDefault="001D6BD1" w:rsidP="001D6BD1">
      <w:pPr>
        <w:pStyle w:val="NormalParagraph"/>
        <w:rPr>
          <w:rFonts w:cs="Arial"/>
        </w:rPr>
      </w:pPr>
      <w:r w:rsidRPr="00E901FD">
        <w:rPr>
          <w:rFonts w:cs="Arial"/>
          <w:lang w:eastAsia="en-US" w:bidi="bn-BD"/>
        </w:rPr>
        <w:t>As a developer, you</w:t>
      </w:r>
      <w:r w:rsidRPr="00E901FD">
        <w:rPr>
          <w:rFonts w:cs="Arial"/>
        </w:rPr>
        <w:t xml:space="preserve"> should use edge computing architecture to exploit the speed of 5G and unlock key low-latency and high-</w:t>
      </w:r>
      <w:r w:rsidR="007134B7">
        <w:rPr>
          <w:rFonts w:cs="Arial"/>
        </w:rPr>
        <w:t>throughput</w:t>
      </w:r>
      <w:r w:rsidR="007134B7" w:rsidRPr="00E901FD">
        <w:rPr>
          <w:rFonts w:cs="Arial"/>
        </w:rPr>
        <w:t xml:space="preserve"> </w:t>
      </w:r>
      <w:r w:rsidRPr="00E901FD">
        <w:rPr>
          <w:rFonts w:cs="Arial"/>
        </w:rPr>
        <w:t xml:space="preserve">scenarios. Hosting storage or application logic at the edge servers or devices can make your application more responsive and ease network bandwidth requirements. </w:t>
      </w:r>
      <w:r w:rsidRPr="00E901FD">
        <w:rPr>
          <w:rFonts w:cs="Arial"/>
          <w:color w:val="333333"/>
        </w:rPr>
        <w:t xml:space="preserve">Edge computing architecture avoids the latency that would result from application traffic traversing multiple hops across </w:t>
      </w:r>
      <w:r w:rsidR="000E7159">
        <w:rPr>
          <w:rFonts w:cs="Arial"/>
          <w:color w:val="333333"/>
        </w:rPr>
        <w:t>the Internet</w:t>
      </w:r>
      <w:r w:rsidRPr="00E901FD">
        <w:rPr>
          <w:rFonts w:cs="Arial"/>
          <w:color w:val="333333"/>
        </w:rPr>
        <w:t xml:space="preserve"> to reach its destination, and that allows end users to take full advantage of the latency and bandwidth benefits offered by modern 5G networks.</w:t>
      </w:r>
    </w:p>
    <w:p w14:paraId="4C7B14E2" w14:textId="71E24C99" w:rsidR="001D6BD1" w:rsidRPr="00A44715" w:rsidRDefault="001D6BD1" w:rsidP="001D6BD1">
      <w:pPr>
        <w:pStyle w:val="Heading4"/>
      </w:pPr>
      <w:r>
        <w:t>Be</w:t>
      </w:r>
      <w:r w:rsidRPr="00236BE9">
        <w:t xml:space="preserve"> prepared that the </w:t>
      </w:r>
      <w:r>
        <w:t xml:space="preserve">edge </w:t>
      </w:r>
      <w:r w:rsidRPr="00236BE9">
        <w:t xml:space="preserve">cache is </w:t>
      </w:r>
      <w:r>
        <w:t>not always</w:t>
      </w:r>
      <w:r w:rsidRPr="00236BE9">
        <w:t xml:space="preserve"> available</w:t>
      </w:r>
    </w:p>
    <w:p w14:paraId="28DCFA72" w14:textId="46CF161D" w:rsidR="001D6BD1" w:rsidRDefault="001D6BD1" w:rsidP="001D6BD1">
      <w:pPr>
        <w:pStyle w:val="NormalParagraph"/>
      </w:pPr>
      <w:r w:rsidRPr="00445C0E">
        <w:t xml:space="preserve">Be careful not to introduce </w:t>
      </w:r>
      <w:r>
        <w:t xml:space="preserve">strong </w:t>
      </w:r>
      <w:r w:rsidRPr="00445C0E">
        <w:t>critical dependencies on the availability of a</w:t>
      </w:r>
      <w:r>
        <w:t>n edge</w:t>
      </w:r>
      <w:r w:rsidRPr="00445C0E">
        <w:t xml:space="preserve"> cache service into your solutions. An application should be able to continue functioning if the </w:t>
      </w:r>
      <w:proofErr w:type="spellStart"/>
      <w:r>
        <w:t>MEC</w:t>
      </w:r>
      <w:proofErr w:type="spellEnd"/>
      <w:r>
        <w:t xml:space="preserve"> servers</w:t>
      </w:r>
      <w:r w:rsidRPr="00445C0E">
        <w:t xml:space="preserve"> that provides the cache </w:t>
      </w:r>
      <w:r>
        <w:t xml:space="preserve">service </w:t>
      </w:r>
      <w:r w:rsidR="000E7159">
        <w:t xml:space="preserve">have </w:t>
      </w:r>
      <w:r>
        <w:t xml:space="preserve">changed or </w:t>
      </w:r>
      <w:r w:rsidR="000E7159">
        <w:t>are</w:t>
      </w:r>
      <w:r w:rsidR="000E7159" w:rsidRPr="00445C0E">
        <w:t xml:space="preserve"> </w:t>
      </w:r>
      <w:r w:rsidRPr="00445C0E">
        <w:t>unavailable. The application should not become unresponsive or fail while waiting for the cache service to resume.</w:t>
      </w:r>
    </w:p>
    <w:p w14:paraId="4080A0CF" w14:textId="11902A4F" w:rsidR="001D6BD1" w:rsidRPr="00740ABC" w:rsidRDefault="001D6BD1" w:rsidP="001D6BD1">
      <w:pPr>
        <w:pStyle w:val="NormalParagraph"/>
        <w:rPr>
          <w:lang w:val="en-US" w:eastAsia="en-US"/>
        </w:rPr>
      </w:pPr>
      <w:r w:rsidRPr="00DD5338">
        <w:rPr>
          <w:rFonts w:cs="Arial"/>
          <w:lang w:val="en-US" w:eastAsia="en-US" w:bidi="bn-BD"/>
        </w:rPr>
        <w:t>In a distributed environment, the inability to complete an operation is often due to some type of temporary error</w:t>
      </w:r>
      <w:r>
        <w:rPr>
          <w:rFonts w:cs="Arial"/>
          <w:lang w:val="en-US" w:eastAsia="en-US" w:bidi="bn-BD"/>
        </w:rPr>
        <w:t>.</w:t>
      </w:r>
      <w:r w:rsidRPr="00DD5338">
        <w:rPr>
          <w:rFonts w:cs="Arial"/>
          <w:lang w:val="en-US" w:eastAsia="en-US" w:bidi="bn-BD"/>
        </w:rPr>
        <w:t xml:space="preserve"> If such a failure occurs, an application might assume that the situation is </w:t>
      </w:r>
      <w:r>
        <w:rPr>
          <w:rFonts w:cs="Arial"/>
          <w:lang w:val="en-US" w:eastAsia="en-US" w:bidi="bn-BD"/>
        </w:rPr>
        <w:t>temporary</w:t>
      </w:r>
      <w:r w:rsidRPr="00DD5338">
        <w:rPr>
          <w:rFonts w:cs="Arial"/>
          <w:lang w:val="en-US" w:eastAsia="en-US" w:bidi="bn-BD"/>
        </w:rPr>
        <w:t xml:space="preserve"> and simply attempt to repeat the step that failed.</w:t>
      </w:r>
      <w:r>
        <w:rPr>
          <w:rFonts w:cs="Arial"/>
          <w:lang w:val="en-US" w:eastAsia="en-US" w:bidi="bn-BD"/>
        </w:rPr>
        <w:t xml:space="preserve"> </w:t>
      </w:r>
      <w:r w:rsidRPr="006015E1">
        <w:rPr>
          <w:rFonts w:cs="Arial"/>
          <w:lang w:val="en-US" w:eastAsia="en-US" w:bidi="bn-BD"/>
        </w:rPr>
        <w:t xml:space="preserve">If, despite repetition, access to the </w:t>
      </w:r>
      <w:r>
        <w:rPr>
          <w:rFonts w:cs="Arial"/>
          <w:lang w:val="en-US" w:eastAsia="en-US" w:bidi="bn-BD"/>
        </w:rPr>
        <w:t xml:space="preserve">function or </w:t>
      </w:r>
      <w:r w:rsidRPr="006015E1">
        <w:rPr>
          <w:rFonts w:cs="Arial"/>
          <w:lang w:val="en-US" w:eastAsia="en-US" w:bidi="bn-BD"/>
        </w:rPr>
        <w:t xml:space="preserve">cache on the edge server is not successful, the application should </w:t>
      </w:r>
      <w:r>
        <w:rPr>
          <w:rFonts w:cs="Arial"/>
          <w:lang w:val="en-US" w:eastAsia="en-US" w:bidi="bn-BD"/>
        </w:rPr>
        <w:t xml:space="preserve">try to connect to </w:t>
      </w:r>
      <w:r w:rsidRPr="00F77959">
        <w:rPr>
          <w:rFonts w:cs="Arial"/>
          <w:lang w:val="en-US" w:eastAsia="en-US" w:bidi="bn-BD"/>
        </w:rPr>
        <w:t xml:space="preserve">nearby edge </w:t>
      </w:r>
      <w:r>
        <w:rPr>
          <w:rFonts w:cs="Arial"/>
          <w:lang w:val="en-US" w:eastAsia="en-US" w:bidi="bn-BD"/>
        </w:rPr>
        <w:t xml:space="preserve">servers </w:t>
      </w:r>
      <w:r w:rsidRPr="00F77959">
        <w:rPr>
          <w:rFonts w:cs="Arial"/>
          <w:lang w:val="en-US" w:eastAsia="en-US" w:bidi="bn-BD"/>
        </w:rPr>
        <w:t xml:space="preserve">or </w:t>
      </w:r>
      <w:r>
        <w:rPr>
          <w:rFonts w:cs="Arial"/>
          <w:lang w:val="en-US" w:eastAsia="en-US" w:bidi="bn-BD"/>
        </w:rPr>
        <w:t xml:space="preserve">public cloud, thus </w:t>
      </w:r>
      <w:r w:rsidRPr="00F77959">
        <w:rPr>
          <w:rFonts w:cs="Arial"/>
          <w:lang w:val="en-US" w:eastAsia="en-US" w:bidi="bn-BD"/>
        </w:rPr>
        <w:t>reducing or eliminating any outage</w:t>
      </w:r>
      <w:r>
        <w:rPr>
          <w:rFonts w:cs="Arial"/>
          <w:lang w:val="en-US" w:eastAsia="en-US" w:bidi="bn-BD"/>
        </w:rPr>
        <w:t>.</w:t>
      </w:r>
    </w:p>
    <w:p w14:paraId="21A60449" w14:textId="77777777" w:rsidR="001D6BD1" w:rsidRDefault="001D6BD1" w:rsidP="001D6BD1">
      <w:pPr>
        <w:pStyle w:val="Heading4"/>
      </w:pPr>
      <w:r>
        <w:t>Tell the User if the data is not up to date</w:t>
      </w:r>
    </w:p>
    <w:p w14:paraId="7BB4642C" w14:textId="1E342F62" w:rsidR="001D6BD1" w:rsidRPr="008F5CB0" w:rsidRDefault="001D6BD1" w:rsidP="008F5CB0">
      <w:pPr>
        <w:pStyle w:val="NormalParagraph"/>
        <w:rPr>
          <w:lang w:val="en-US" w:eastAsia="en-US"/>
        </w:rPr>
      </w:pPr>
      <w:r>
        <w:rPr>
          <w:lang w:val="en-US" w:eastAsia="en-US"/>
        </w:rPr>
        <w:t xml:space="preserve">The only thing worse than stale data is when a user is not aware they are looking at stale data. If the data source that is rendering data from the user is not as current as desired, consider adding an icon or some communication to your application. For example, if the data has not been synchronized, consider adding </w:t>
      </w:r>
      <w:proofErr w:type="gramStart"/>
      <w:r>
        <w:rPr>
          <w:lang w:val="en-US" w:eastAsia="en-US"/>
        </w:rPr>
        <w:t>an</w:t>
      </w:r>
      <w:proofErr w:type="gramEnd"/>
      <w:r>
        <w:rPr>
          <w:lang w:val="en-US" w:eastAsia="en-US"/>
        </w:rPr>
        <w:t xml:space="preserve"> sync icon with a </w:t>
      </w:r>
      <w:proofErr w:type="spellStart"/>
      <w:r>
        <w:rPr>
          <w:lang w:val="en-US" w:eastAsia="en-US"/>
        </w:rPr>
        <w:t>strikethough</w:t>
      </w:r>
      <w:proofErr w:type="spellEnd"/>
      <w:r>
        <w:rPr>
          <w:lang w:val="en-US" w:eastAsia="en-US"/>
        </w:rPr>
        <w:t xml:space="preserve"> so that users are aware that the data may not be current.</w:t>
      </w:r>
    </w:p>
    <w:p w14:paraId="6F867219" w14:textId="3EC8D93C" w:rsidR="0000521F" w:rsidRPr="004757A4" w:rsidRDefault="0000521F" w:rsidP="0000521F">
      <w:pPr>
        <w:pStyle w:val="Heading2"/>
      </w:pPr>
      <w:bookmarkStart w:id="131" w:name="_Toc115700725"/>
      <w:r>
        <w:t>BEST PRACTICE</w:t>
      </w:r>
      <w:r w:rsidR="00A22B82">
        <w:t xml:space="preserve"> </w:t>
      </w:r>
      <w:r>
        <w:t>– Keep Cool – Avoid Thermal Mitigation</w:t>
      </w:r>
      <w:bookmarkEnd w:id="131"/>
    </w:p>
    <w:p w14:paraId="13D42E3C" w14:textId="77777777" w:rsidR="0000521F" w:rsidRDefault="0000521F" w:rsidP="0000521F">
      <w:pPr>
        <w:pStyle w:val="Heading3"/>
        <w:rPr>
          <w:lang w:val="fr-FR"/>
        </w:rPr>
      </w:pPr>
      <w:bookmarkStart w:id="132" w:name="_Toc115700726"/>
      <w:r>
        <w:t>Introduction</w:t>
      </w:r>
      <w:bookmarkEnd w:id="132"/>
    </w:p>
    <w:p w14:paraId="4DFE5EBB" w14:textId="29DA66EA" w:rsidR="0000521F" w:rsidRPr="0022220E" w:rsidRDefault="0000521F" w:rsidP="0000521F">
      <w:pPr>
        <w:pStyle w:val="NormalParagraph"/>
      </w:pPr>
      <w:r>
        <w:t>5G radios and applications can generate significant heat when running intensive processes.</w:t>
      </w:r>
      <w:r w:rsidR="00A22B82">
        <w:t xml:space="preserve"> </w:t>
      </w:r>
      <w:r>
        <w:t xml:space="preserve"> Testing your application under stress conditions, while monitoring in the field can prevent thermal mitigation and application failures.</w:t>
      </w:r>
    </w:p>
    <w:p w14:paraId="328508D9" w14:textId="77777777" w:rsidR="0000521F" w:rsidRDefault="0000521F" w:rsidP="0000521F">
      <w:pPr>
        <w:pStyle w:val="Heading3"/>
      </w:pPr>
      <w:bookmarkStart w:id="133" w:name="_Toc115700727"/>
      <w:r w:rsidRPr="008B63D0">
        <w:lastRenderedPageBreak/>
        <w:t>Background Context and Rationale</w:t>
      </w:r>
      <w:bookmarkEnd w:id="133"/>
    </w:p>
    <w:p w14:paraId="0B8A38DB" w14:textId="4BF9CFED" w:rsidR="0000521F" w:rsidRPr="0022220E" w:rsidRDefault="0000521F" w:rsidP="0000521F">
      <w:pPr>
        <w:pStyle w:val="NormalParagraph"/>
      </w:pPr>
      <w:r>
        <w:t>5G radios have been reported to generate heat in some device models.</w:t>
      </w:r>
      <w:r w:rsidR="00A22B82">
        <w:t xml:space="preserve"> </w:t>
      </w:r>
      <w:r>
        <w:t>Additionally, computationally intensive tasks, such as running AR Toolkit, can create high temperatures and send a device into ‘Thermal Mitigation’ and interrupt normal device functioning.</w:t>
      </w:r>
    </w:p>
    <w:p w14:paraId="50B3E0C8" w14:textId="77777777" w:rsidR="0000521F" w:rsidRDefault="0000521F" w:rsidP="0000521F">
      <w:pPr>
        <w:pStyle w:val="Heading3"/>
      </w:pPr>
      <w:bookmarkStart w:id="134" w:name="_Toc115700728"/>
      <w:r>
        <w:t>Issue Details</w:t>
      </w:r>
      <w:bookmarkEnd w:id="134"/>
    </w:p>
    <w:p w14:paraId="1FC32D7A" w14:textId="30812D9C" w:rsidR="0000521F" w:rsidRDefault="0000521F" w:rsidP="0000521F">
      <w:pPr>
        <w:pStyle w:val="NormalParagraph"/>
      </w:pPr>
      <w:r>
        <w:t>Running complex applications on some devices connected to 5G networks has proven challenging to operate because of the devices regularly going into thermal mitigation after 10-15 minutes of continued use.</w:t>
      </w:r>
      <w:r w:rsidR="00A22B82">
        <w:t xml:space="preserve"> </w:t>
      </w:r>
    </w:p>
    <w:p w14:paraId="1DB46C7A" w14:textId="77777777" w:rsidR="0000521F" w:rsidRDefault="0000521F" w:rsidP="0000521F">
      <w:pPr>
        <w:pStyle w:val="Heading3"/>
      </w:pPr>
      <w:bookmarkStart w:id="135" w:name="_Toc115700729"/>
      <w:r>
        <w:t>Recommendation</w:t>
      </w:r>
      <w:bookmarkEnd w:id="135"/>
    </w:p>
    <w:p w14:paraId="2DB23EEA" w14:textId="5C7CD1ED" w:rsidR="0000521F" w:rsidRDefault="0000521F" w:rsidP="0000521F">
      <w:pPr>
        <w:pStyle w:val="NormalParagraph"/>
      </w:pPr>
      <w:proofErr w:type="gramStart"/>
      <w:r>
        <w:t>In order to</w:t>
      </w:r>
      <w:proofErr w:type="gramEnd"/>
      <w:r>
        <w:t xml:space="preserve"> prevent this issue, developers should test their application in challenging circumstances while connected to tools that actively monitor the CPU temperature of the device.</w:t>
      </w:r>
      <w:r w:rsidR="00A22B82">
        <w:t xml:space="preserve"> </w:t>
      </w:r>
      <w:r>
        <w:t xml:space="preserve"> </w:t>
      </w:r>
    </w:p>
    <w:p w14:paraId="534943A8" w14:textId="534F6FB6" w:rsidR="0000521F" w:rsidRDefault="0000521F" w:rsidP="0000521F">
      <w:pPr>
        <w:pStyle w:val="NormalParagraph"/>
      </w:pPr>
      <w:r>
        <w:t>If there are specific functions in the application that generate heat spikes, developers should use this process to iteratively modify their code or the application functionality until these spikes have been removed from the test runs.</w:t>
      </w:r>
    </w:p>
    <w:p w14:paraId="22EE40FA" w14:textId="77777777" w:rsidR="0000521F" w:rsidRDefault="0000521F" w:rsidP="0000521F">
      <w:pPr>
        <w:pStyle w:val="Heading3"/>
      </w:pPr>
      <w:bookmarkStart w:id="136" w:name="_Toc112860079"/>
      <w:bookmarkStart w:id="137" w:name="_Toc112860080"/>
      <w:bookmarkStart w:id="138" w:name="_Toc115700730"/>
      <w:bookmarkEnd w:id="136"/>
      <w:bookmarkEnd w:id="137"/>
      <w:r>
        <w:t>Pseudo-Code/Implementation</w:t>
      </w:r>
      <w:bookmarkEnd w:id="138"/>
    </w:p>
    <w:p w14:paraId="293F89D8" w14:textId="56434281" w:rsidR="0000521F" w:rsidRDefault="0000521F" w:rsidP="0000521F">
      <w:pPr>
        <w:pStyle w:val="NormalParagraph"/>
      </w:pPr>
      <w:r>
        <w:t>There are APIs within Android that can provide the CPU temperature, and one method to test would be to instrument a call to that API and display on the screen for a test build of their application.</w:t>
      </w:r>
      <w:r w:rsidR="00A22B82">
        <w:t xml:space="preserve"> </w:t>
      </w:r>
      <w:r>
        <w:t xml:space="preserve"> </w:t>
      </w:r>
    </w:p>
    <w:p w14:paraId="64327F81" w14:textId="71FBE567" w:rsidR="004126B5" w:rsidRDefault="0000521F" w:rsidP="008C2952">
      <w:pPr>
        <w:pStyle w:val="NormalParagraph"/>
      </w:pPr>
      <w:r>
        <w:t xml:space="preserve">Additionally, there are other tools, such as </w:t>
      </w:r>
      <w:hyperlink r:id="rId29" w:history="1">
        <w:r w:rsidRPr="004B34EB">
          <w:rPr>
            <w:rStyle w:val="Hyperlink"/>
          </w:rPr>
          <w:t>AT&amp;T Video Optimizer</w:t>
        </w:r>
      </w:hyperlink>
      <w:r>
        <w:t>, that record application traffic and key device metrics along with a screen recording of user behaviour over the course of the application test.</w:t>
      </w:r>
      <w:r w:rsidR="00A22B82">
        <w:t xml:space="preserve"> </w:t>
      </w:r>
      <w:r>
        <w:t xml:space="preserve">This can make it easier to go back and </w:t>
      </w:r>
      <w:proofErr w:type="spellStart"/>
      <w:r>
        <w:t>analyze</w:t>
      </w:r>
      <w:proofErr w:type="spellEnd"/>
      <w:r>
        <w:t xml:space="preserve"> the specific conditions leading up to the heat spike or thermal mitigation.</w:t>
      </w:r>
      <w:bookmarkStart w:id="139" w:name="_Toc111464747"/>
      <w:bookmarkEnd w:id="81"/>
      <w:bookmarkEnd w:id="139"/>
    </w:p>
    <w:p w14:paraId="35C83865" w14:textId="7A78175F" w:rsidR="004F5E5D" w:rsidDel="008C2952" w:rsidRDefault="004F5E5D" w:rsidP="004F5E5D">
      <w:pPr>
        <w:pStyle w:val="Heading2"/>
      </w:pPr>
      <w:bookmarkStart w:id="140" w:name="_Toc115700731"/>
      <w:bookmarkStart w:id="141" w:name="_Toc595197801"/>
      <w:r w:rsidRPr="76CC0D78">
        <w:rPr>
          <w:rFonts w:eastAsia="Arial"/>
        </w:rPr>
        <w:t>BEST PRACTICE</w:t>
      </w:r>
      <w:r w:rsidR="00A22B82">
        <w:rPr>
          <w:rFonts w:eastAsia="Arial"/>
        </w:rPr>
        <w:t xml:space="preserve"> </w:t>
      </w:r>
      <w:r>
        <w:t>- Application portability and deployment</w:t>
      </w:r>
      <w:bookmarkEnd w:id="140"/>
    </w:p>
    <w:p w14:paraId="5D2848FD" w14:textId="77777777" w:rsidR="004F5E5D" w:rsidDel="008C2952" w:rsidRDefault="004F5E5D" w:rsidP="004F5E5D">
      <w:pPr>
        <w:pStyle w:val="Heading3"/>
      </w:pPr>
      <w:bookmarkStart w:id="142" w:name="_Toc115700732"/>
      <w:r>
        <w:t>Introduction</w:t>
      </w:r>
      <w:bookmarkEnd w:id="142"/>
    </w:p>
    <w:p w14:paraId="6D850AFE" w14:textId="77777777" w:rsidR="004F5E5D" w:rsidDel="008C2952" w:rsidRDefault="004F5E5D" w:rsidP="004F5E5D">
      <w:pPr>
        <w:pStyle w:val="NormalParagraph"/>
      </w:pPr>
      <w:r>
        <w:t xml:space="preserve">Modern application development frameworks allow building complex mobile applications with extensive flexibility both in functionality and deployment. More recently the industry started adopting DevOps practices such as CI/CD (Continuous integration/Continuous </w:t>
      </w:r>
      <w:proofErr w:type="spellStart"/>
      <w:r>
        <w:t>Delivery&amp;Deployment</w:t>
      </w:r>
      <w:proofErr w:type="spellEnd"/>
      <w:r>
        <w:t>). The delivery pipeline allows for automating the workflow and takes advantage of application containerization for packaging and runtime environment deployment.</w:t>
      </w:r>
    </w:p>
    <w:p w14:paraId="2403A07F" w14:textId="77777777" w:rsidR="004F5E5D" w:rsidDel="008C2952" w:rsidRDefault="004F5E5D" w:rsidP="004F5E5D">
      <w:pPr>
        <w:pStyle w:val="NormalParagraph"/>
      </w:pPr>
      <w:proofErr w:type="gramStart"/>
      <w:r>
        <w:t>While,</w:t>
      </w:r>
      <w:proofErr w:type="gramEnd"/>
      <w:r>
        <w:t xml:space="preserve"> server-side component topology can be backed into the application or inferred by the logic in the app, this coupling comes with scalability and reliability limitations. This is more relevant when the app is expected to take advantage of Edge Computing.</w:t>
      </w:r>
    </w:p>
    <w:p w14:paraId="3A30E31B" w14:textId="77777777" w:rsidR="004F5E5D" w:rsidDel="008C2952" w:rsidRDefault="004F5E5D" w:rsidP="004F5E5D">
      <w:pPr>
        <w:pStyle w:val="Heading3"/>
      </w:pPr>
      <w:bookmarkStart w:id="143" w:name="_Toc115700733"/>
      <w:r>
        <w:t>Background Context and Rationale</w:t>
      </w:r>
      <w:bookmarkEnd w:id="143"/>
    </w:p>
    <w:p w14:paraId="00855AC7" w14:textId="62B3CF05" w:rsidR="004F5E5D" w:rsidDel="008C2952" w:rsidRDefault="004F5E5D" w:rsidP="004F5E5D">
      <w:pPr>
        <w:pStyle w:val="NormalParagraph"/>
      </w:pPr>
      <w:r>
        <w:t xml:space="preserve">In the last decade, the use of </w:t>
      </w:r>
      <w:r w:rsidR="000E7159">
        <w:t>the Internet</w:t>
      </w:r>
      <w:r>
        <w:t xml:space="preserve">, </w:t>
      </w:r>
      <w:proofErr w:type="gramStart"/>
      <w:r>
        <w:t>cloud</w:t>
      </w:r>
      <w:proofErr w:type="gramEnd"/>
      <w:r>
        <w:t xml:space="preserve"> and the ubiquity of the web as an application platform created an unprecedented increase in traffic due in part to the development of new web standards and innovations in the mobile technologies. In addition to that we see a tremendous growth in IoT applications</w:t>
      </w:r>
      <w:r w:rsidR="00AB4CC8">
        <w:t>,</w:t>
      </w:r>
      <w:r>
        <w:t xml:space="preserve"> particularly </w:t>
      </w:r>
      <w:r w:rsidR="00AB4CC8">
        <w:t xml:space="preserve">in </w:t>
      </w:r>
      <w:r>
        <w:t>the automotive space.</w:t>
      </w:r>
    </w:p>
    <w:p w14:paraId="16F84136" w14:textId="27C3CD0E" w:rsidR="004F5E5D" w:rsidDel="008C2952" w:rsidRDefault="004F5E5D" w:rsidP="004F5E5D">
      <w:pPr>
        <w:pStyle w:val="NormalParagraph"/>
      </w:pPr>
      <w:r>
        <w:lastRenderedPageBreak/>
        <w:t>With this growth in use, there’s an increased amount of data being sent over multi</w:t>
      </w:r>
      <w:r w:rsidR="00AB4CC8">
        <w:t>-</w:t>
      </w:r>
      <w:r>
        <w:t>hop public links. The industry has been using a client-server model for applications in which the client resides typically on an end</w:t>
      </w:r>
      <w:r w:rsidR="00AB4CC8">
        <w:t>-</w:t>
      </w:r>
      <w:r>
        <w:t xml:space="preserve">user device and the server is hosted in a large data </w:t>
      </w:r>
      <w:proofErr w:type="spellStart"/>
      <w:r>
        <w:t>center</w:t>
      </w:r>
      <w:proofErr w:type="spellEnd"/>
      <w:r>
        <w:t xml:space="preserve"> using either private or public cloud infrastructure.</w:t>
      </w:r>
    </w:p>
    <w:p w14:paraId="4CEA81F2" w14:textId="77777777" w:rsidR="004F5E5D" w:rsidDel="008C2952" w:rsidRDefault="004F5E5D" w:rsidP="004F5E5D">
      <w:pPr>
        <w:pStyle w:val="NormalParagraph"/>
      </w:pPr>
      <w:r>
        <w:t xml:space="preserve">Modern distributed architectures involve sophisticated caching schemes that require fetching various objects (images, libraries, etc.) from various locations in the path to avoid latency and improve the overall user experience while reducing bandwidth use. </w:t>
      </w:r>
    </w:p>
    <w:p w14:paraId="5B87F146" w14:textId="5C441275" w:rsidR="004F5E5D" w:rsidDel="008C2952" w:rsidRDefault="004F5E5D" w:rsidP="004F5E5D">
      <w:pPr>
        <w:pStyle w:val="NormalParagraph"/>
      </w:pPr>
      <w:r>
        <w:t>More recently, application developers started taking advantage of enhanced</w:t>
      </w:r>
      <w:r w:rsidR="00AB4CC8">
        <w:t>,</w:t>
      </w:r>
      <w:r>
        <w:t xml:space="preserve"> more distributed architectures pushing the server-side components closer to the user. Edge Computing extends the client server architecture by introducing </w:t>
      </w:r>
      <w:proofErr w:type="gramStart"/>
      <w:r>
        <w:t xml:space="preserve">an </w:t>
      </w:r>
      <w:r w:rsidR="00DE3B03">
        <w:t xml:space="preserve"> optimally</w:t>
      </w:r>
      <w:proofErr w:type="gramEnd"/>
      <w:r w:rsidR="00DE3B03">
        <w:t>-located server endpoint</w:t>
      </w:r>
      <w:r>
        <w:t xml:space="preserve"> with its own deployment characteristics. These concepts are not </w:t>
      </w:r>
      <w:proofErr w:type="gramStart"/>
      <w:r>
        <w:t>new</w:t>
      </w:r>
      <w:proofErr w:type="gramEnd"/>
      <w:r>
        <w:t xml:space="preserve"> and they have taken different shapes in the past. Split browser architectures have pushed some of the processing from the client to the cloud and </w:t>
      </w:r>
      <w:proofErr w:type="spellStart"/>
      <w:r>
        <w:t>CDNs</w:t>
      </w:r>
      <w:proofErr w:type="spellEnd"/>
      <w:r w:rsidR="00A22B82">
        <w:t xml:space="preserve"> </w:t>
      </w:r>
      <w:r>
        <w:t>(Content distribution Networks) are caching content on behalf of content owners.</w:t>
      </w:r>
    </w:p>
    <w:p w14:paraId="093FF030" w14:textId="19BC0E83" w:rsidR="004F5E5D" w:rsidDel="008C2952" w:rsidRDefault="004F5E5D" w:rsidP="004F5E5D">
      <w:pPr>
        <w:pStyle w:val="NormalParagraph"/>
      </w:pPr>
      <w:r>
        <w:t xml:space="preserve">Edge Computing is also both an architectural and a deployment paradigm shift as applications are </w:t>
      </w:r>
      <w:r w:rsidR="00413850">
        <w:t>edge-</w:t>
      </w:r>
      <w:r>
        <w:t xml:space="preserve">aware and </w:t>
      </w:r>
      <w:r w:rsidR="00413850">
        <w:t>edge-</w:t>
      </w:r>
      <w:r>
        <w:t xml:space="preserve">location agnostic. On one hand, from a deployment perspective it is strictly tied to the network and data </w:t>
      </w:r>
      <w:proofErr w:type="spellStart"/>
      <w:r>
        <w:t>center</w:t>
      </w:r>
      <w:proofErr w:type="spellEnd"/>
      <w:r>
        <w:t xml:space="preserve"> topology. From an application developer perspective, edge is a client and/or a server.</w:t>
      </w:r>
    </w:p>
    <w:p w14:paraId="74EE082C" w14:textId="77777777" w:rsidR="004F5E5D" w:rsidDel="008C2952" w:rsidRDefault="004F5E5D" w:rsidP="004F5E5D">
      <w:pPr>
        <w:pStyle w:val="Heading3"/>
      </w:pPr>
      <w:bookmarkStart w:id="144" w:name="_Toc115700734"/>
      <w:r>
        <w:t>Issue details</w:t>
      </w:r>
      <w:bookmarkEnd w:id="144"/>
    </w:p>
    <w:p w14:paraId="6ABC7CAA" w14:textId="77777777" w:rsidR="004F5E5D" w:rsidDel="008C2952" w:rsidRDefault="004F5E5D" w:rsidP="004F5E5D">
      <w:pPr>
        <w:pStyle w:val="NormalParagraph"/>
      </w:pPr>
      <w:r>
        <w:t>A client-side application residing on a mobile device will almost always have a server-side component dealing with user management, persistent application data repository and business logic.</w:t>
      </w:r>
    </w:p>
    <w:p w14:paraId="5C076930" w14:textId="77777777" w:rsidR="004F5E5D" w:rsidDel="008C2952" w:rsidRDefault="004F5E5D" w:rsidP="004F5E5D">
      <w:pPr>
        <w:pStyle w:val="NormalParagraph"/>
      </w:pPr>
      <w:r>
        <w:t>When the user launches the app on the device, the app will attempt to connect to the server-side module. The application developer has many options in how to convey the network information for that server including DNS or proprietary registries.</w:t>
      </w:r>
    </w:p>
    <w:p w14:paraId="235B31B4" w14:textId="5E857B2C" w:rsidR="004F5E5D" w:rsidDel="008C2952" w:rsidRDefault="004F5E5D" w:rsidP="004F5E5D">
      <w:pPr>
        <w:pStyle w:val="NormalParagraph"/>
      </w:pPr>
      <w:r>
        <w:t>If the application does not provide flexibility in the way the server-side app is discovered, there are multiple risks:</w:t>
      </w:r>
    </w:p>
    <w:p w14:paraId="7C8E8301" w14:textId="559D1B61" w:rsidR="004F5E5D" w:rsidDel="008C2952" w:rsidRDefault="004F5E5D" w:rsidP="004F5E5D">
      <w:pPr>
        <w:pStyle w:val="NormalParagraph"/>
      </w:pPr>
      <w:r>
        <w:t xml:space="preserve">The preconfigured server address could be unreachable due to faults on the network path or failures in the specific data </w:t>
      </w:r>
      <w:proofErr w:type="spellStart"/>
      <w:r>
        <w:t>center</w:t>
      </w:r>
      <w:proofErr w:type="spellEnd"/>
      <w:r w:rsidR="00413850">
        <w:t>.</w:t>
      </w:r>
    </w:p>
    <w:p w14:paraId="0244BB8C" w14:textId="77777777" w:rsidR="004F5E5D" w:rsidDel="008C2952" w:rsidRDefault="004F5E5D" w:rsidP="004F5E5D">
      <w:pPr>
        <w:pStyle w:val="NormalParagraph"/>
      </w:pPr>
      <w:r>
        <w:t>If the app assumed a certain topology such as an edge deployment based on the user location, the closest geographic node might not always be the best from a performance point of view.</w:t>
      </w:r>
    </w:p>
    <w:p w14:paraId="21DB98D7" w14:textId="77777777" w:rsidR="004F5E5D" w:rsidDel="008C2952" w:rsidRDefault="004F5E5D" w:rsidP="004F5E5D">
      <w:pPr>
        <w:pStyle w:val="NormalParagraph"/>
      </w:pPr>
      <w:r>
        <w:t xml:space="preserve">The client-side application being on a mobile device, will most likely have unpredictable connectivity conditions as it transitions from one network technology to another (4G to 5G, </w:t>
      </w:r>
      <w:proofErr w:type="spellStart"/>
      <w:r>
        <w:t>WiFi</w:t>
      </w:r>
      <w:proofErr w:type="spellEnd"/>
      <w:r>
        <w:t xml:space="preserve"> to 4G, 5G to </w:t>
      </w:r>
      <w:proofErr w:type="spellStart"/>
      <w:r>
        <w:t>WiFi</w:t>
      </w:r>
      <w:proofErr w:type="spellEnd"/>
      <w:r>
        <w:t>, etc.) As a result, the app unaware of the network routing policies could provide limited optimization for user experience.</w:t>
      </w:r>
    </w:p>
    <w:p w14:paraId="008345AE" w14:textId="77777777" w:rsidR="004F5E5D" w:rsidDel="008C2952" w:rsidRDefault="004F5E5D" w:rsidP="004F5E5D">
      <w:pPr>
        <w:pStyle w:val="Heading3"/>
      </w:pPr>
      <w:bookmarkStart w:id="145" w:name="_Toc115700735"/>
      <w:r>
        <w:t>Recommendations</w:t>
      </w:r>
      <w:bookmarkEnd w:id="145"/>
    </w:p>
    <w:p w14:paraId="4714D8F6" w14:textId="11A17721" w:rsidR="004F5E5D" w:rsidDel="008C2952" w:rsidRDefault="004F5E5D" w:rsidP="004F5E5D">
      <w:pPr>
        <w:pStyle w:val="NormalParagraph"/>
      </w:pPr>
      <w:r>
        <w:t>Developers, especially when expected to take advantage of the edge architecture, should design the app so it is edge-aware but location or network topology agnostic.</w:t>
      </w:r>
    </w:p>
    <w:p w14:paraId="05D42A6A" w14:textId="77777777" w:rsidR="004F5E5D" w:rsidDel="008C2952" w:rsidRDefault="004F5E5D" w:rsidP="004F5E5D">
      <w:pPr>
        <w:pStyle w:val="NormalParagraph"/>
      </w:pPr>
      <w:r>
        <w:lastRenderedPageBreak/>
        <w:t>In practice it is recommended that:</w:t>
      </w:r>
    </w:p>
    <w:p w14:paraId="376BE9AB" w14:textId="77777777" w:rsidR="004F5E5D" w:rsidDel="008C2952" w:rsidRDefault="004F5E5D" w:rsidP="008F5CB0">
      <w:pPr>
        <w:pStyle w:val="ListBullet1"/>
        <w:rPr>
          <w:rFonts w:eastAsia="Arial" w:cs="Arial"/>
        </w:rPr>
      </w:pPr>
      <w:r>
        <w:t>The client-side uses flexible discovery mechanisms for the server-side component</w:t>
      </w:r>
    </w:p>
    <w:p w14:paraId="41F011B3" w14:textId="77777777" w:rsidR="004F5E5D" w:rsidDel="008C2952" w:rsidRDefault="004F5E5D" w:rsidP="008F5CB0">
      <w:pPr>
        <w:pStyle w:val="ListBullet1"/>
        <w:rPr>
          <w:rFonts w:eastAsia="Arial" w:cs="Arial"/>
        </w:rPr>
      </w:pPr>
      <w:r>
        <w:t>The selection criteria for the match should be built on application’s own non-functional requirements for bandwidth, latency, and resources.</w:t>
      </w:r>
    </w:p>
    <w:p w14:paraId="31E3CBEE" w14:textId="77777777" w:rsidR="004F5E5D" w:rsidDel="008C2952" w:rsidRDefault="004F5E5D" w:rsidP="008F5CB0">
      <w:pPr>
        <w:pStyle w:val="ListBullet1"/>
        <w:rPr>
          <w:rFonts w:eastAsia="Arial" w:cs="Arial"/>
        </w:rPr>
      </w:pPr>
      <w:r>
        <w:t>The server-side application should be developed with data replication/synchronization in mind</w:t>
      </w:r>
    </w:p>
    <w:p w14:paraId="7A45F0EF" w14:textId="5E6535BF" w:rsidR="001D6BD1" w:rsidRPr="00E901FD" w:rsidRDefault="004F5E5D" w:rsidP="001D6BD1">
      <w:pPr>
        <w:pStyle w:val="ListBullet1"/>
        <w:rPr>
          <w:rFonts w:eastAsia="Arial" w:cs="Arial"/>
        </w:rPr>
      </w:pPr>
      <w:r>
        <w:t>The server-side application is packaged and configured to be deployed in a portable manner irrespective of the data-</w:t>
      </w:r>
      <w:proofErr w:type="spellStart"/>
      <w:r>
        <w:t>center</w:t>
      </w:r>
      <w:proofErr w:type="spellEnd"/>
      <w:r>
        <w:t xml:space="preserve"> location of the network node.</w:t>
      </w:r>
    </w:p>
    <w:p w14:paraId="683909AE" w14:textId="41D3410B" w:rsidR="001D6BD1" w:rsidRPr="004757A4" w:rsidRDefault="001D6BD1" w:rsidP="001D6BD1">
      <w:pPr>
        <w:pStyle w:val="Heading2"/>
      </w:pPr>
      <w:bookmarkStart w:id="146" w:name="_Toc115700736"/>
      <w:r>
        <w:t>BEST PRACTICE</w:t>
      </w:r>
      <w:r w:rsidR="00A22B82">
        <w:t xml:space="preserve"> </w:t>
      </w:r>
      <w:r>
        <w:t xml:space="preserve">– Plan </w:t>
      </w:r>
      <w:r w:rsidR="00A22B82">
        <w:t>revenue</w:t>
      </w:r>
      <w:r>
        <w:t xml:space="preserve"> </w:t>
      </w:r>
      <w:r w:rsidR="003525B6">
        <w:t xml:space="preserve">strategy </w:t>
      </w:r>
      <w:r>
        <w:t>from the outset</w:t>
      </w:r>
      <w:bookmarkEnd w:id="146"/>
    </w:p>
    <w:p w14:paraId="6F353C63" w14:textId="77777777" w:rsidR="001D6BD1" w:rsidRDefault="001D6BD1" w:rsidP="001D6BD1">
      <w:pPr>
        <w:pStyle w:val="Heading3"/>
        <w:rPr>
          <w:lang w:val="fr-FR"/>
        </w:rPr>
      </w:pPr>
      <w:bookmarkStart w:id="147" w:name="_Toc115700737"/>
      <w:r>
        <w:t>Introduction</w:t>
      </w:r>
      <w:bookmarkEnd w:id="147"/>
    </w:p>
    <w:p w14:paraId="685A9C8C" w14:textId="0D096EEA" w:rsidR="001D6BD1" w:rsidRPr="0022220E" w:rsidRDefault="001D6BD1" w:rsidP="001D6BD1">
      <w:pPr>
        <w:pStyle w:val="NormalParagraph"/>
      </w:pPr>
      <w:r>
        <w:t xml:space="preserve">Sometimes even the best application ideas can leave out a critical component – how does the developer get </w:t>
      </w:r>
      <w:proofErr w:type="gramStart"/>
      <w:r>
        <w:t>paid?</w:t>
      </w:r>
      <w:r w:rsidR="008F5CB0">
        <w:t>.</w:t>
      </w:r>
      <w:proofErr w:type="gramEnd"/>
      <w:r w:rsidR="008F5CB0">
        <w:t xml:space="preserve"> </w:t>
      </w:r>
      <w:r>
        <w:t xml:space="preserve">Thinking about how </w:t>
      </w:r>
      <w:r w:rsidR="00A22B82">
        <w:t>revenue</w:t>
      </w:r>
      <w:r>
        <w:t xml:space="preserve"> </w:t>
      </w:r>
      <w:r w:rsidR="003525B6">
        <w:t>strategies in advance</w:t>
      </w:r>
      <w:r>
        <w:t xml:space="preserve"> can prevent a poor user experience down the road.</w:t>
      </w:r>
    </w:p>
    <w:p w14:paraId="773486FD" w14:textId="77777777" w:rsidR="001D6BD1" w:rsidRDefault="001D6BD1" w:rsidP="001D6BD1">
      <w:pPr>
        <w:pStyle w:val="Heading3"/>
      </w:pPr>
      <w:bookmarkStart w:id="148" w:name="_Toc115700738"/>
      <w:r w:rsidRPr="008B63D0">
        <w:t>Background Context and Rationale</w:t>
      </w:r>
      <w:bookmarkEnd w:id="148"/>
    </w:p>
    <w:p w14:paraId="352B99D6" w14:textId="4E0E743D" w:rsidR="001D6BD1" w:rsidRPr="0022220E" w:rsidRDefault="001D6BD1" w:rsidP="001D6BD1">
      <w:pPr>
        <w:pStyle w:val="NormalParagraph"/>
      </w:pPr>
      <w:proofErr w:type="gramStart"/>
      <w:r>
        <w:t>Early stage</w:t>
      </w:r>
      <w:proofErr w:type="gramEnd"/>
      <w:r>
        <w:t xml:space="preserve"> applications are often launched as free to the user. This can be especially common for emerging areas that do not yet have widescale adoption, such as AR, VR, Cloud Gaming, etc.</w:t>
      </w:r>
      <w:r w:rsidR="00A22B82">
        <w:t xml:space="preserve"> </w:t>
      </w:r>
      <w:r>
        <w:t>However, if the</w:t>
      </w:r>
      <w:r w:rsidR="00A22B82">
        <w:t xml:space="preserve"> revenue</w:t>
      </w:r>
      <w:r>
        <w:t xml:space="preserve"> strategy is not well thought out from the very outset, the eventual implementation can be clunky and lead to rejection by users.</w:t>
      </w:r>
      <w:r w:rsidR="00A22B82">
        <w:t xml:space="preserve"> </w:t>
      </w:r>
      <w:r>
        <w:t xml:space="preserve">Additionally, some </w:t>
      </w:r>
      <w:r w:rsidR="00A22B82">
        <w:t>revenue</w:t>
      </w:r>
      <w:r>
        <w:t xml:space="preserve"> strategies may require a completely different technical approach, so it is critical to have a clear and realistic technical plan for future </w:t>
      </w:r>
      <w:r w:rsidR="00A22B82">
        <w:t>revenue</w:t>
      </w:r>
      <w:r>
        <w:t xml:space="preserve"> </w:t>
      </w:r>
      <w:r w:rsidR="003525B6">
        <w:t xml:space="preserve">streams </w:t>
      </w:r>
      <w:r>
        <w:t>from the outset.</w:t>
      </w:r>
    </w:p>
    <w:p w14:paraId="64B97F61" w14:textId="77777777" w:rsidR="001D6BD1" w:rsidRDefault="001D6BD1" w:rsidP="001D6BD1">
      <w:pPr>
        <w:pStyle w:val="Heading3"/>
      </w:pPr>
      <w:bookmarkStart w:id="149" w:name="_Toc115700739"/>
      <w:r>
        <w:t>Issue Details</w:t>
      </w:r>
      <w:bookmarkEnd w:id="149"/>
    </w:p>
    <w:p w14:paraId="3B58A7DF" w14:textId="77777777" w:rsidR="001D6BD1" w:rsidRPr="0022220E" w:rsidRDefault="001D6BD1" w:rsidP="001D6BD1">
      <w:pPr>
        <w:pStyle w:val="NormalParagraph"/>
      </w:pPr>
      <w:r>
        <w:t xml:space="preserve">The specific sorts of problems that can creep up are things like requiring that users create an account after a long period of simple and easy access with no </w:t>
      </w:r>
      <w:proofErr w:type="gramStart"/>
      <w:r>
        <w:t>login, or</w:t>
      </w:r>
      <w:proofErr w:type="gramEnd"/>
      <w:r>
        <w:t xml:space="preserve"> inserting a complex handoff to a paywall service that introduces a major obstacle to the user flow.</w:t>
      </w:r>
    </w:p>
    <w:p w14:paraId="532CE49C" w14:textId="77777777" w:rsidR="001D6BD1" w:rsidRDefault="001D6BD1" w:rsidP="001D6BD1">
      <w:pPr>
        <w:pStyle w:val="Heading3"/>
      </w:pPr>
      <w:bookmarkStart w:id="150" w:name="_Toc115700740"/>
      <w:r>
        <w:t>Recommendation</w:t>
      </w:r>
      <w:bookmarkEnd w:id="150"/>
    </w:p>
    <w:p w14:paraId="132E8235" w14:textId="3DF0C0A1" w:rsidR="001D6BD1" w:rsidRPr="008F5CB0" w:rsidDel="008C2952" w:rsidRDefault="001D6BD1" w:rsidP="003467D3">
      <w:pPr>
        <w:pStyle w:val="NormalParagraph"/>
      </w:pPr>
      <w:proofErr w:type="gramStart"/>
      <w:r>
        <w:t>In order to</w:t>
      </w:r>
      <w:proofErr w:type="gramEnd"/>
      <w:r>
        <w:t xml:space="preserve"> avoid this issue, developers should pre-plan and build in elements of the eventual </w:t>
      </w:r>
      <w:r w:rsidR="00A22B82">
        <w:t>revenue</w:t>
      </w:r>
      <w:r>
        <w:t xml:space="preserve"> framework from the outset.</w:t>
      </w:r>
      <w:r w:rsidR="00A22B82">
        <w:t xml:space="preserve"> </w:t>
      </w:r>
      <w:r>
        <w:t>This may include creating a user account, and providing some incremental value to the user with that feature, such as storing user history or personalization, etc.</w:t>
      </w:r>
      <w:r w:rsidR="00A22B82">
        <w:t xml:space="preserve"> </w:t>
      </w:r>
      <w:r>
        <w:t xml:space="preserve">Adding a subscription to this user account will be a simpler and smoother transition than suddenly forcing the user to create an account AND provide payment. </w:t>
      </w:r>
    </w:p>
    <w:p w14:paraId="4A140162" w14:textId="75466728" w:rsidR="004126B5" w:rsidRPr="00CC2027" w:rsidRDefault="2BD2208F" w:rsidP="003467D3">
      <w:pPr>
        <w:pStyle w:val="Heading2"/>
        <w:rPr>
          <w:rFonts w:eastAsia="Arial"/>
        </w:rPr>
      </w:pPr>
      <w:bookmarkStart w:id="151" w:name="_Toc115700741"/>
      <w:r w:rsidRPr="003467D3">
        <w:rPr>
          <w:rFonts w:eastAsia="Arial"/>
        </w:rPr>
        <w:t>BEST PRACTICE</w:t>
      </w:r>
      <w:r w:rsidR="008F5CB0">
        <w:rPr>
          <w:rFonts w:eastAsia="Arial"/>
        </w:rPr>
        <w:t xml:space="preserve"> </w:t>
      </w:r>
      <w:r w:rsidRPr="003467D3">
        <w:rPr>
          <w:rFonts w:eastAsia="Arial"/>
          <w:color w:val="000000" w:themeColor="text1"/>
        </w:rPr>
        <w:t xml:space="preserve">- </w:t>
      </w:r>
      <w:r w:rsidRPr="486D2497">
        <w:rPr>
          <w:rFonts w:eastAsia="Arial"/>
        </w:rPr>
        <w:t>Crash Gently</w:t>
      </w:r>
      <w:bookmarkEnd w:id="141"/>
      <w:bookmarkEnd w:id="151"/>
    </w:p>
    <w:p w14:paraId="5F873BF9" w14:textId="6C9DFCE4" w:rsidR="004126B5" w:rsidRPr="00CC2027" w:rsidRDefault="2BD2208F" w:rsidP="003467D3">
      <w:pPr>
        <w:pStyle w:val="Heading3"/>
      </w:pPr>
      <w:bookmarkStart w:id="152" w:name="_Toc115700742"/>
      <w:r>
        <w:t>Introduction</w:t>
      </w:r>
      <w:bookmarkEnd w:id="152"/>
    </w:p>
    <w:p w14:paraId="0536AE53" w14:textId="69455067" w:rsidR="004126B5" w:rsidRPr="00CC2027" w:rsidRDefault="00B235FA" w:rsidP="008F5CB0">
      <w:pPr>
        <w:pStyle w:val="NormalParagraph"/>
      </w:pPr>
      <w:r>
        <w:t>D</w:t>
      </w:r>
      <w:r w:rsidR="00F743EE">
        <w:t>espite your best efforts</w:t>
      </w:r>
      <w:r>
        <w:t>, applications can crash</w:t>
      </w:r>
      <w:r w:rsidR="00F743EE">
        <w:t>.</w:t>
      </w:r>
      <w:r w:rsidR="00A22B82">
        <w:t xml:space="preserve"> </w:t>
      </w:r>
      <w:r w:rsidR="00F743EE">
        <w:t xml:space="preserve">When it does, be certain that it </w:t>
      </w:r>
      <w:r w:rsidR="003B4933">
        <w:t>happens as gracefully as possible.</w:t>
      </w:r>
      <w:r w:rsidR="00A22B82">
        <w:t xml:space="preserve"> </w:t>
      </w:r>
      <w:r w:rsidR="003B4933" w:rsidRPr="486D2497">
        <w:t>This involve</w:t>
      </w:r>
      <w:r w:rsidR="00413977">
        <w:t>s</w:t>
      </w:r>
      <w:r w:rsidR="003B4933" w:rsidRPr="486D2497">
        <w:t xml:space="preserve"> both user experience, such as</w:t>
      </w:r>
      <w:r w:rsidR="2BD2208F" w:rsidRPr="486D2497">
        <w:t xml:space="preserve"> showing a friendly </w:t>
      </w:r>
      <w:r w:rsidR="003B4933" w:rsidRPr="486D2497">
        <w:t>message to users, and</w:t>
      </w:r>
      <w:r w:rsidR="001F4A8B" w:rsidRPr="486D2497">
        <w:t xml:space="preserve"> connection management, so </w:t>
      </w:r>
      <w:r w:rsidR="2BD2208F" w:rsidRPr="486D2497">
        <w:t>the app does not continuously</w:t>
      </w:r>
      <w:r w:rsidR="001F4A8B" w:rsidRPr="486D2497">
        <w:t xml:space="preserve"> retry</w:t>
      </w:r>
      <w:r w:rsidR="2BD2208F" w:rsidRPr="486D2497">
        <w:t xml:space="preserve"> to connect to the network</w:t>
      </w:r>
      <w:r w:rsidR="001F4A8B" w:rsidRPr="486D2497">
        <w:t xml:space="preserve"> and</w:t>
      </w:r>
      <w:r w:rsidR="2BD2208F" w:rsidRPr="486D2497">
        <w:t xml:space="preserve"> cause a bigger problem </w:t>
      </w:r>
      <w:r w:rsidR="001F4A8B" w:rsidRPr="486D2497">
        <w:t>impacting multiple users</w:t>
      </w:r>
      <w:r w:rsidR="2BD2208F" w:rsidRPr="486D2497">
        <w:t>.</w:t>
      </w:r>
    </w:p>
    <w:p w14:paraId="72060BC7" w14:textId="3660F66C" w:rsidR="004126B5" w:rsidRPr="00CC2027" w:rsidRDefault="2BD2208F" w:rsidP="003467D3">
      <w:pPr>
        <w:pStyle w:val="Heading3"/>
      </w:pPr>
      <w:bookmarkStart w:id="153" w:name="_Toc115700743"/>
      <w:r w:rsidRPr="00CC2027">
        <w:lastRenderedPageBreak/>
        <w:t>Background Context and Rationale</w:t>
      </w:r>
      <w:bookmarkEnd w:id="153"/>
    </w:p>
    <w:p w14:paraId="1485413C" w14:textId="12966F45" w:rsidR="004126B5" w:rsidRPr="00CC2027" w:rsidRDefault="00AA7A3B" w:rsidP="008F5CB0">
      <w:pPr>
        <w:pStyle w:val="NormalParagraph"/>
      </w:pPr>
      <w:r>
        <w:t>A</w:t>
      </w:r>
      <w:r w:rsidR="2BD2208F" w:rsidRPr="00CC2027">
        <w:t xml:space="preserve"> specific situation like a network registration rejection, a </w:t>
      </w:r>
      <w:proofErr w:type="gramStart"/>
      <w:r w:rsidR="2BD2208F" w:rsidRPr="00CC2027">
        <w:t>network</w:t>
      </w:r>
      <w:proofErr w:type="gramEnd"/>
      <w:r w:rsidR="2BD2208F" w:rsidRPr="00CC2027">
        <w:t xml:space="preserve"> or a device failure</w:t>
      </w:r>
      <w:r>
        <w:t>,</w:t>
      </w:r>
      <w:r w:rsidR="00A22B82">
        <w:t xml:space="preserve"> </w:t>
      </w:r>
      <w:r w:rsidR="2BD2208F" w:rsidRPr="00CC2027">
        <w:t xml:space="preserve">a sudden </w:t>
      </w:r>
      <w:proofErr w:type="spellStart"/>
      <w:r w:rsidR="2BD2208F" w:rsidRPr="00CC2027">
        <w:t>lost</w:t>
      </w:r>
      <w:proofErr w:type="spellEnd"/>
      <w:r w:rsidR="2BD2208F" w:rsidRPr="00CC2027">
        <w:t xml:space="preserve"> of signal, an unexpected bug, sudden loss of data, etc., could be the reason for an application to crash.</w:t>
      </w:r>
      <w:r w:rsidR="00B235FA">
        <w:t xml:space="preserve"> </w:t>
      </w:r>
      <w:r w:rsidR="2BD2208F" w:rsidRPr="00CC2027">
        <w:t>In any case, it is important to manage</w:t>
      </w:r>
      <w:r w:rsidR="00136FA0">
        <w:t xml:space="preserve"> </w:t>
      </w:r>
      <w:proofErr w:type="gramStart"/>
      <w:r w:rsidR="00136FA0">
        <w:t>user</w:t>
      </w:r>
      <w:r w:rsidR="2BD2208F" w:rsidRPr="00CC2027">
        <w:t xml:space="preserve">  expectations</w:t>
      </w:r>
      <w:proofErr w:type="gramEnd"/>
      <w:r w:rsidR="00136FA0">
        <w:t xml:space="preserve"> and to ensure that your application recovers as gracefully as possible.</w:t>
      </w:r>
      <w:r w:rsidR="2BD2208F" w:rsidRPr="00CC2027">
        <w:t xml:space="preserve"> </w:t>
      </w:r>
    </w:p>
    <w:p w14:paraId="6E872732" w14:textId="6EE97AE1" w:rsidR="004126B5" w:rsidRPr="00CC2027" w:rsidRDefault="2BD2208F" w:rsidP="003467D3">
      <w:pPr>
        <w:pStyle w:val="Heading3"/>
      </w:pPr>
      <w:bookmarkStart w:id="154" w:name="_Toc115700744"/>
      <w:r w:rsidRPr="00CC2027">
        <w:t>Issue Details</w:t>
      </w:r>
      <w:bookmarkEnd w:id="154"/>
    </w:p>
    <w:p w14:paraId="62155EAE" w14:textId="6B351821" w:rsidR="004126B5" w:rsidRPr="00CC2027" w:rsidRDefault="2BD2208F" w:rsidP="008F5CB0">
      <w:pPr>
        <w:pStyle w:val="NormalParagraph"/>
        <w:rPr>
          <w:strike/>
          <w:color w:val="FF0000"/>
        </w:rPr>
      </w:pPr>
      <w:r w:rsidRPr="486D2497">
        <w:t>What it is important in this situation is to warn the user</w:t>
      </w:r>
      <w:r w:rsidR="00E979B8">
        <w:t xml:space="preserve"> </w:t>
      </w:r>
      <w:r w:rsidRPr="486D2497">
        <w:t xml:space="preserve">and to implement </w:t>
      </w:r>
      <w:r w:rsidR="00E979B8" w:rsidRPr="00E979B8">
        <w:t>a good “retry policy”</w:t>
      </w:r>
      <w:r w:rsidR="00594BA9">
        <w:t>. This can</w:t>
      </w:r>
      <w:r w:rsidRPr="486D2497">
        <w:t xml:space="preserve"> ensure that all the devices affected by the same app crash are not going to reattempt to connect to the network without control and all together at the same time, </w:t>
      </w:r>
      <w:r w:rsidR="00594BA9">
        <w:t>which can create issues for</w:t>
      </w:r>
      <w:r w:rsidR="00594BA9" w:rsidRPr="486D2497">
        <w:t xml:space="preserve"> </w:t>
      </w:r>
      <w:r w:rsidRPr="486D2497">
        <w:t xml:space="preserve">the network they are trying to </w:t>
      </w:r>
      <w:r w:rsidR="00594BA9">
        <w:t>re</w:t>
      </w:r>
      <w:r w:rsidRPr="486D2497">
        <w:t xml:space="preserve">attach </w:t>
      </w:r>
      <w:r w:rsidR="00594BA9">
        <w:t>to</w:t>
      </w:r>
      <w:r w:rsidRPr="486D2497">
        <w:t>.</w:t>
      </w:r>
      <w:r w:rsidR="00A22B82">
        <w:t xml:space="preserve"> </w:t>
      </w:r>
      <w:r w:rsidR="00594BA9">
        <w:t>If</w:t>
      </w:r>
      <w:r w:rsidRPr="486D2497">
        <w:t xml:space="preserve"> your application is installed </w:t>
      </w:r>
      <w:r w:rsidR="00594BA9">
        <w:t>in many</w:t>
      </w:r>
      <w:r w:rsidRPr="486D2497">
        <w:t xml:space="preserve"> devices </w:t>
      </w:r>
      <w:r w:rsidR="003525B6">
        <w:t xml:space="preserve">that </w:t>
      </w:r>
      <w:r w:rsidRPr="486D2497">
        <w:t>happen to be in the same area (this possibility increases with the success of your app) and they crash at the same time, they will try to reconnect also at the same time</w:t>
      </w:r>
      <w:r w:rsidR="006F3FFE">
        <w:t>.</w:t>
      </w:r>
      <w:r w:rsidR="00A22B82">
        <w:t xml:space="preserve"> </w:t>
      </w:r>
      <w:r w:rsidR="006F3FFE">
        <w:t xml:space="preserve">If </w:t>
      </w:r>
      <w:r w:rsidRPr="486D2497">
        <w:t xml:space="preserve">the retry policy is not a controlled one, the network servers might not be able to process all the devices’ requests at the same time, and this might generate a bigger network failure in that </w:t>
      </w:r>
      <w:proofErr w:type="gramStart"/>
      <w:r w:rsidRPr="486D2497">
        <w:t>area</w:t>
      </w:r>
      <w:r w:rsidR="00413850">
        <w:t>(</w:t>
      </w:r>
      <w:proofErr w:type="gramEnd"/>
      <w:r w:rsidR="00413850">
        <w:t>this</w:t>
      </w:r>
      <w:r w:rsidR="006F3FFE">
        <w:t xml:space="preserve"> has </w:t>
      </w:r>
      <w:r w:rsidRPr="486D2497">
        <w:t xml:space="preserve">happened </w:t>
      </w:r>
      <w:r w:rsidR="006F3FFE">
        <w:t>historically</w:t>
      </w:r>
      <w:r w:rsidR="00413850">
        <w:t>)</w:t>
      </w:r>
      <w:r w:rsidR="006F3FFE">
        <w:t>.</w:t>
      </w:r>
    </w:p>
    <w:p w14:paraId="4920BAF7" w14:textId="3B6961C5" w:rsidR="004126B5" w:rsidRPr="00CC2027" w:rsidRDefault="2BD2208F" w:rsidP="003467D3">
      <w:pPr>
        <w:pStyle w:val="Heading3"/>
      </w:pPr>
      <w:bookmarkStart w:id="155" w:name="_Toc115700745"/>
      <w:r w:rsidRPr="00CC2027">
        <w:t>Recommendation</w:t>
      </w:r>
      <w:bookmarkEnd w:id="155"/>
    </w:p>
    <w:p w14:paraId="31278D7C" w14:textId="7DF6E2B3" w:rsidR="004126B5" w:rsidRPr="00CC2027" w:rsidRDefault="2BD2208F" w:rsidP="008F5CB0">
      <w:pPr>
        <w:pStyle w:val="NormalParagraph"/>
        <w:rPr>
          <w:strike/>
          <w:color w:val="FF0000"/>
        </w:rPr>
      </w:pPr>
      <w:r w:rsidRPr="486D2497">
        <w:t>There are two recommendations here</w:t>
      </w:r>
      <w:r w:rsidR="007D4E18">
        <w:t>:</w:t>
      </w:r>
    </w:p>
    <w:p w14:paraId="77D7C8F5" w14:textId="048B140D" w:rsidR="004126B5" w:rsidRPr="00CC2027" w:rsidRDefault="2BD2208F" w:rsidP="008F5CB0">
      <w:pPr>
        <w:pStyle w:val="ListBullet1"/>
      </w:pPr>
      <w:r w:rsidRPr="00CC2027">
        <w:t xml:space="preserve">One, for the final customer: to be aware of your app </w:t>
      </w:r>
      <w:r w:rsidR="000A0894">
        <w:t>crash</w:t>
      </w:r>
      <w:r w:rsidRPr="00CC2027">
        <w:t>, might a friendly pop-up message like “</w:t>
      </w:r>
      <w:r w:rsidR="00236A91">
        <w:rPr>
          <w:i/>
          <w:iCs/>
        </w:rPr>
        <w:t>Something went wrong.</w:t>
      </w:r>
      <w:r w:rsidRPr="00CC2027">
        <w:rPr>
          <w:i/>
          <w:iCs/>
        </w:rPr>
        <w:t xml:space="preserve"> Please try again</w:t>
      </w:r>
      <w:r w:rsidRPr="00CC2027">
        <w:t>” or something similar, could help. Or even requesting the customer to allow a message with the failure to be sent to you, “</w:t>
      </w:r>
      <w:r w:rsidRPr="00CC2027">
        <w:rPr>
          <w:i/>
          <w:iCs/>
        </w:rPr>
        <w:t>to improve the app</w:t>
      </w:r>
      <w:r w:rsidRPr="00CC2027">
        <w:t>”.</w:t>
      </w:r>
    </w:p>
    <w:p w14:paraId="56A701D5" w14:textId="27D5BFAC" w:rsidR="004126B5" w:rsidRPr="00CC2027" w:rsidRDefault="2BD2208F" w:rsidP="008F5CB0">
      <w:pPr>
        <w:pStyle w:val="ListBullet1"/>
      </w:pPr>
      <w:r w:rsidRPr="00CC2027">
        <w:t>The second is to prevent the network from failing in an area, by implementing a good retry policy, like for example, “</w:t>
      </w:r>
      <w:r w:rsidRPr="00CC2027">
        <w:rPr>
          <w:i/>
          <w:iCs/>
        </w:rPr>
        <w:t>only 3 retries, being one at T0+30”, the second at T0+1’15” and the third at T0+2’15”</w:t>
      </w:r>
      <w:r w:rsidRPr="00CC2027">
        <w:t xml:space="preserve">”. This example is a good policy, that controls both when the </w:t>
      </w:r>
      <w:proofErr w:type="spellStart"/>
      <w:r w:rsidRPr="00CC2027">
        <w:t>reattemps</w:t>
      </w:r>
      <w:proofErr w:type="spellEnd"/>
      <w:r w:rsidRPr="00CC2027">
        <w:t xml:space="preserve"> happen, and the total number of reattempts allowed.</w:t>
      </w:r>
    </w:p>
    <w:p w14:paraId="40C1E65C" w14:textId="698910E9" w:rsidR="004126B5" w:rsidRDefault="004126B5" w:rsidP="008C2952">
      <w:pPr>
        <w:pStyle w:val="NormalParagraph"/>
      </w:pPr>
    </w:p>
    <w:p w14:paraId="3F6F2CE7" w14:textId="5FF9262B" w:rsidR="004126B5" w:rsidRDefault="004126B5" w:rsidP="76CC0D78">
      <w:pPr>
        <w:spacing w:line="276" w:lineRule="auto"/>
        <w:rPr>
          <w:szCs w:val="22"/>
        </w:rPr>
      </w:pPr>
    </w:p>
    <w:p w14:paraId="3D7A710D" w14:textId="587CC6FE" w:rsidR="004126B5" w:rsidRDefault="004126B5" w:rsidP="76CC0D78">
      <w:pPr>
        <w:spacing w:line="276" w:lineRule="auto"/>
        <w:rPr>
          <w:szCs w:val="22"/>
        </w:rPr>
      </w:pPr>
    </w:p>
    <w:p w14:paraId="611C7DEC" w14:textId="77777777" w:rsidR="000B153B" w:rsidRPr="00A53514" w:rsidRDefault="000B153B" w:rsidP="003467D3">
      <w:pPr>
        <w:pStyle w:val="NormalParagraph"/>
      </w:pPr>
      <w:bookmarkStart w:id="156" w:name="_Toc111464763"/>
      <w:bookmarkStart w:id="157" w:name="_Toc111464764"/>
      <w:bookmarkEnd w:id="77"/>
      <w:bookmarkEnd w:id="78"/>
      <w:bookmarkEnd w:id="79"/>
      <w:bookmarkEnd w:id="156"/>
      <w:bookmarkEnd w:id="157"/>
    </w:p>
    <w:p w14:paraId="0A4903CE" w14:textId="0D6B608B" w:rsidR="003467D3" w:rsidRDefault="003467D3">
      <w:pPr>
        <w:spacing w:before="0"/>
        <w:jc w:val="left"/>
      </w:pPr>
      <w:r>
        <w:br w:type="page"/>
      </w:r>
    </w:p>
    <w:p w14:paraId="6B63777B" w14:textId="77777777" w:rsidR="17908B54" w:rsidRDefault="17908B54"/>
    <w:p w14:paraId="2D3A36A6" w14:textId="5488852D" w:rsidR="00944378" w:rsidRPr="00A12C98" w:rsidRDefault="003467D3" w:rsidP="003467D3">
      <w:pPr>
        <w:pStyle w:val="Annex"/>
      </w:pPr>
      <w:bookmarkStart w:id="158" w:name="_Toc115700746"/>
      <w:r>
        <w:rPr>
          <w:lang w:val="en-US"/>
        </w:rPr>
        <w:t xml:space="preserve">Annex A </w:t>
      </w:r>
      <w:r w:rsidR="00250FD2">
        <w:rPr>
          <w:lang w:val="en-US"/>
        </w:rPr>
        <w:t>Document</w:t>
      </w:r>
      <w:bookmarkStart w:id="159" w:name="_Toc209948274"/>
      <w:bookmarkStart w:id="160" w:name="_Toc551348460"/>
      <w:bookmarkStart w:id="161" w:name="_Toc327548013"/>
      <w:bookmarkStart w:id="162" w:name="_Toc327548213"/>
      <w:bookmarkStart w:id="163" w:name="_Ref329687100"/>
      <w:r w:rsidR="00944378">
        <w:t xml:space="preserve"> Management</w:t>
      </w:r>
      <w:bookmarkEnd w:id="158"/>
      <w:bookmarkEnd w:id="159"/>
      <w:bookmarkEnd w:id="160"/>
      <w:bookmarkEnd w:id="161"/>
      <w:bookmarkEnd w:id="162"/>
      <w:bookmarkEnd w:id="163"/>
    </w:p>
    <w:p w14:paraId="2D4F4723" w14:textId="19574D54" w:rsidR="00944378" w:rsidRDefault="003467D3" w:rsidP="76CC0D78">
      <w:pPr>
        <w:pStyle w:val="ANNEX-heading1"/>
      </w:pPr>
      <w:bookmarkStart w:id="164" w:name="_Toc327548014"/>
      <w:bookmarkStart w:id="165" w:name="_Toc327548214"/>
      <w:bookmarkStart w:id="166" w:name="_Toc616355063"/>
      <w:bookmarkStart w:id="167" w:name="_Toc115700747"/>
      <w:r>
        <w:t xml:space="preserve">Annex A.1 </w:t>
      </w:r>
      <w:r w:rsidR="00944378">
        <w:t>Document History</w:t>
      </w:r>
      <w:bookmarkEnd w:id="164"/>
      <w:bookmarkEnd w:id="165"/>
      <w:bookmarkEnd w:id="166"/>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17"/>
        <w:gridCol w:w="3232"/>
        <w:gridCol w:w="1903"/>
        <w:gridCol w:w="1593"/>
      </w:tblGrid>
      <w:tr w:rsidR="00944378" w:rsidRPr="00A14F29" w14:paraId="340350CC" w14:textId="77777777" w:rsidTr="00052995">
        <w:tc>
          <w:tcPr>
            <w:tcW w:w="1072" w:type="dxa"/>
            <w:shd w:val="clear" w:color="auto" w:fill="C00000"/>
          </w:tcPr>
          <w:p w14:paraId="5568D278" w14:textId="77777777" w:rsidR="00944378" w:rsidRPr="00C25E2B" w:rsidRDefault="00944378" w:rsidP="00C25E2B">
            <w:pPr>
              <w:pStyle w:val="TableHeader"/>
            </w:pPr>
            <w:r w:rsidRPr="00C25E2B">
              <w:t>Version</w:t>
            </w:r>
          </w:p>
        </w:tc>
        <w:tc>
          <w:tcPr>
            <w:tcW w:w="1215" w:type="dxa"/>
            <w:shd w:val="clear" w:color="auto" w:fill="C00000"/>
          </w:tcPr>
          <w:p w14:paraId="315F2DBF" w14:textId="77777777" w:rsidR="00944378" w:rsidRPr="00C25E2B" w:rsidRDefault="00944378" w:rsidP="00C25E2B">
            <w:pPr>
              <w:pStyle w:val="TableHeader"/>
            </w:pPr>
            <w:r w:rsidRPr="00C25E2B">
              <w:t>Date</w:t>
            </w:r>
          </w:p>
        </w:tc>
        <w:tc>
          <w:tcPr>
            <w:tcW w:w="3233" w:type="dxa"/>
            <w:shd w:val="clear" w:color="auto" w:fill="C00000"/>
          </w:tcPr>
          <w:p w14:paraId="2B6ABE4C" w14:textId="77777777" w:rsidR="00944378" w:rsidRPr="00C25E2B" w:rsidRDefault="00944378" w:rsidP="00C25E2B">
            <w:pPr>
              <w:pStyle w:val="TableHeader"/>
            </w:pPr>
            <w:r w:rsidRPr="00C25E2B">
              <w:t>Brief Description of Change</w:t>
            </w:r>
          </w:p>
        </w:tc>
        <w:tc>
          <w:tcPr>
            <w:tcW w:w="1903" w:type="dxa"/>
            <w:shd w:val="clear" w:color="auto" w:fill="C00000"/>
          </w:tcPr>
          <w:p w14:paraId="39132F25" w14:textId="77777777" w:rsidR="00944378" w:rsidRPr="00C25E2B" w:rsidRDefault="00944378" w:rsidP="00C25E2B">
            <w:pPr>
              <w:pStyle w:val="TableHeader"/>
            </w:pPr>
            <w:r w:rsidRPr="00C25E2B">
              <w:t>Approval Authority</w:t>
            </w:r>
          </w:p>
        </w:tc>
        <w:tc>
          <w:tcPr>
            <w:tcW w:w="1593" w:type="dxa"/>
            <w:shd w:val="clear" w:color="auto" w:fill="C00000"/>
          </w:tcPr>
          <w:p w14:paraId="3004677F" w14:textId="77777777" w:rsidR="00944378" w:rsidRPr="00C25E2B" w:rsidRDefault="00944378" w:rsidP="00C25E2B">
            <w:pPr>
              <w:pStyle w:val="TableHeader"/>
            </w:pPr>
            <w:r w:rsidRPr="00C25E2B">
              <w:t>Editor / Company</w:t>
            </w:r>
          </w:p>
        </w:tc>
      </w:tr>
      <w:tr w:rsidR="003D6D8E" w:rsidRPr="00A14F29" w14:paraId="1E1616FF" w14:textId="77777777" w:rsidTr="00052995">
        <w:tc>
          <w:tcPr>
            <w:tcW w:w="1072" w:type="dxa"/>
          </w:tcPr>
          <w:p w14:paraId="7E3F7DE5" w14:textId="77777777" w:rsidR="003D6D8E" w:rsidRPr="00C6177A" w:rsidRDefault="003D6D8E" w:rsidP="00F14715">
            <w:pPr>
              <w:pStyle w:val="TableText"/>
            </w:pPr>
            <w:r w:rsidRPr="00C46FCE">
              <w:t>1.0</w:t>
            </w:r>
          </w:p>
        </w:tc>
        <w:tc>
          <w:tcPr>
            <w:tcW w:w="1215" w:type="dxa"/>
          </w:tcPr>
          <w:p w14:paraId="64CDA796" w14:textId="2562D378" w:rsidR="003D6D8E" w:rsidRPr="00C6177A" w:rsidRDefault="000D2E84" w:rsidP="00F14715">
            <w:pPr>
              <w:pStyle w:val="TableText"/>
            </w:pPr>
            <w:r>
              <w:t>2</w:t>
            </w:r>
            <w:r w:rsidR="0091464A">
              <w:t>3</w:t>
            </w:r>
            <w:r>
              <w:t>/11/2022</w:t>
            </w:r>
          </w:p>
        </w:tc>
        <w:tc>
          <w:tcPr>
            <w:tcW w:w="3233" w:type="dxa"/>
          </w:tcPr>
          <w:p w14:paraId="40A306D3" w14:textId="2EEF60BD" w:rsidR="003D6D8E" w:rsidRPr="00C6177A" w:rsidRDefault="00052995" w:rsidP="00F14715">
            <w:pPr>
              <w:pStyle w:val="TableText"/>
            </w:pPr>
            <w:r>
              <w:t>New version of GSMA Best Practice for 5G App Developers</w:t>
            </w:r>
          </w:p>
        </w:tc>
        <w:tc>
          <w:tcPr>
            <w:tcW w:w="1903" w:type="dxa"/>
          </w:tcPr>
          <w:p w14:paraId="293D24AE" w14:textId="7006E646" w:rsidR="003D6D8E" w:rsidRPr="00C6177A" w:rsidRDefault="00052995" w:rsidP="00F14715">
            <w:pPr>
              <w:pStyle w:val="TableText"/>
            </w:pPr>
            <w:r>
              <w:t>TG</w:t>
            </w:r>
          </w:p>
        </w:tc>
        <w:tc>
          <w:tcPr>
            <w:tcW w:w="1593" w:type="dxa"/>
            <w:vAlign w:val="center"/>
          </w:tcPr>
          <w:p w14:paraId="29B4F48A" w14:textId="6BA9C6A3" w:rsidR="003D6D8E" w:rsidRPr="00C6177A" w:rsidRDefault="00052995" w:rsidP="00F14715">
            <w:pPr>
              <w:pStyle w:val="TableText"/>
            </w:pPr>
            <w:r>
              <w:t>Ed Lambert, AT&amp;T</w:t>
            </w:r>
          </w:p>
        </w:tc>
      </w:tr>
    </w:tbl>
    <w:p w14:paraId="70200453" w14:textId="77777777" w:rsidR="00944378" w:rsidRDefault="00944378" w:rsidP="76CC0D78">
      <w:pPr>
        <w:pStyle w:val="ANNEX-heading1"/>
      </w:pPr>
      <w:bookmarkStart w:id="168" w:name="_Toc327548015"/>
      <w:bookmarkStart w:id="169" w:name="_Toc327548215"/>
      <w:bookmarkStart w:id="170" w:name="_Toc890066875"/>
      <w:bookmarkStart w:id="171" w:name="_Toc115700748"/>
      <w:r>
        <w:t>Other Information</w:t>
      </w:r>
      <w:bookmarkEnd w:id="168"/>
      <w:bookmarkEnd w:id="169"/>
      <w:bookmarkEnd w:id="170"/>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44378" w:rsidRPr="00A14F29" w14:paraId="63F1826C" w14:textId="77777777" w:rsidTr="00A66939">
        <w:tc>
          <w:tcPr>
            <w:tcW w:w="3188" w:type="dxa"/>
            <w:shd w:val="clear" w:color="auto" w:fill="C00000"/>
          </w:tcPr>
          <w:p w14:paraId="1752E0B0" w14:textId="77777777" w:rsidR="00944378" w:rsidRPr="00A14F29" w:rsidRDefault="00944378" w:rsidP="00C25E2B">
            <w:pPr>
              <w:pStyle w:val="TableHeader"/>
            </w:pPr>
            <w:r w:rsidRPr="00A14F29">
              <w:t>Type</w:t>
            </w:r>
          </w:p>
        </w:tc>
        <w:tc>
          <w:tcPr>
            <w:tcW w:w="5996" w:type="dxa"/>
            <w:shd w:val="clear" w:color="auto" w:fill="C00000"/>
          </w:tcPr>
          <w:p w14:paraId="61826F37" w14:textId="77777777" w:rsidR="00944378" w:rsidRPr="00A14F29" w:rsidRDefault="00944378" w:rsidP="00C25E2B">
            <w:pPr>
              <w:pStyle w:val="TableHeader"/>
            </w:pPr>
            <w:r w:rsidRPr="00A14F29">
              <w:t>Description</w:t>
            </w:r>
          </w:p>
        </w:tc>
      </w:tr>
      <w:tr w:rsidR="003D6D8E" w:rsidRPr="00A14F29" w14:paraId="57551192" w14:textId="77777777" w:rsidTr="00B94807">
        <w:tc>
          <w:tcPr>
            <w:tcW w:w="3188" w:type="dxa"/>
          </w:tcPr>
          <w:p w14:paraId="43254339" w14:textId="77777777" w:rsidR="003D6D8E" w:rsidRPr="00C6177A" w:rsidRDefault="003D6D8E" w:rsidP="003D6D8E">
            <w:pPr>
              <w:pStyle w:val="TableText"/>
            </w:pPr>
            <w:r w:rsidRPr="00C46FCE">
              <w:t>Document Owner</w:t>
            </w:r>
          </w:p>
        </w:tc>
        <w:tc>
          <w:tcPr>
            <w:tcW w:w="5996" w:type="dxa"/>
          </w:tcPr>
          <w:p w14:paraId="0790C152" w14:textId="48DF96AA" w:rsidR="003D6D8E" w:rsidRPr="00C6177A" w:rsidRDefault="00052995" w:rsidP="003D6D8E">
            <w:pPr>
              <w:pStyle w:val="TableText"/>
            </w:pPr>
            <w:r>
              <w:t>Internet Group</w:t>
            </w:r>
          </w:p>
        </w:tc>
      </w:tr>
      <w:tr w:rsidR="003D6D8E" w:rsidRPr="00052995" w14:paraId="5ED3877B" w14:textId="77777777" w:rsidTr="00B94807">
        <w:tc>
          <w:tcPr>
            <w:tcW w:w="3188" w:type="dxa"/>
          </w:tcPr>
          <w:p w14:paraId="75900360" w14:textId="12CE4C88" w:rsidR="003D6D8E" w:rsidRPr="00C6177A" w:rsidRDefault="003D6D8E" w:rsidP="003D6D8E">
            <w:pPr>
              <w:pStyle w:val="TableText"/>
            </w:pPr>
            <w:r w:rsidRPr="00C46FCE">
              <w:t>Editor</w:t>
            </w:r>
            <w:r w:rsidR="00CF2F13">
              <w:t>s</w:t>
            </w:r>
            <w:r w:rsidRPr="00C46FCE">
              <w:t xml:space="preserve"> / Company</w:t>
            </w:r>
          </w:p>
        </w:tc>
        <w:tc>
          <w:tcPr>
            <w:tcW w:w="5996" w:type="dxa"/>
          </w:tcPr>
          <w:p w14:paraId="689D80FC" w14:textId="77777777" w:rsidR="003D6D8E" w:rsidRDefault="00052995" w:rsidP="003D6D8E">
            <w:pPr>
              <w:pStyle w:val="TableText"/>
            </w:pPr>
            <w:r>
              <w:t>Ed Lambert, AT&amp;T</w:t>
            </w:r>
          </w:p>
          <w:p w14:paraId="172770A8" w14:textId="543A7740" w:rsidR="00052995" w:rsidRDefault="00052995" w:rsidP="003D6D8E">
            <w:pPr>
              <w:pStyle w:val="TableText"/>
            </w:pPr>
            <w:r>
              <w:t>Dan Druta, AT&amp;T</w:t>
            </w:r>
          </w:p>
          <w:p w14:paraId="6AB033A3" w14:textId="77777777" w:rsidR="00052995" w:rsidRDefault="00052995" w:rsidP="003D6D8E">
            <w:pPr>
              <w:pStyle w:val="TableText"/>
              <w:rPr>
                <w:lang w:val="it-IT"/>
              </w:rPr>
            </w:pPr>
            <w:r w:rsidRPr="00052995">
              <w:rPr>
                <w:lang w:val="it-IT"/>
              </w:rPr>
              <w:t>Esther Arellano, Telefonica</w:t>
            </w:r>
          </w:p>
          <w:p w14:paraId="69B6911F" w14:textId="77777777" w:rsidR="00052995" w:rsidRDefault="00052995" w:rsidP="003D6D8E">
            <w:pPr>
              <w:pStyle w:val="TableText"/>
              <w:rPr>
                <w:lang w:val="it-IT"/>
              </w:rPr>
            </w:pPr>
            <w:r>
              <w:rPr>
                <w:lang w:val="it-IT"/>
              </w:rPr>
              <w:t xml:space="preserve">Tomi Sarajisto, Telia </w:t>
            </w:r>
          </w:p>
          <w:p w14:paraId="30DE64F3" w14:textId="043FD560" w:rsidR="00052995" w:rsidRPr="00052995" w:rsidRDefault="00052995" w:rsidP="003D6D8E">
            <w:pPr>
              <w:pStyle w:val="TableText"/>
              <w:rPr>
                <w:lang w:val="it-IT"/>
              </w:rPr>
            </w:pPr>
            <w:r w:rsidRPr="00052995">
              <w:rPr>
                <w:lang w:val="it-IT"/>
              </w:rPr>
              <w:t>Kay F</w:t>
            </w:r>
            <w:r>
              <w:rPr>
                <w:lang w:val="it-IT"/>
              </w:rPr>
              <w:t>ritz, Vodafone</w:t>
            </w:r>
          </w:p>
        </w:tc>
      </w:tr>
    </w:tbl>
    <w:p w14:paraId="74016547" w14:textId="77777777" w:rsidR="00141190" w:rsidRPr="00052995" w:rsidRDefault="00141190" w:rsidP="00141190">
      <w:pPr>
        <w:pStyle w:val="NormalParagraph"/>
        <w:rPr>
          <w:lang w:val="it-IT"/>
        </w:rPr>
      </w:pPr>
    </w:p>
    <w:p w14:paraId="74974EB3" w14:textId="0C6E467A" w:rsidR="00944378" w:rsidRDefault="00944378" w:rsidP="00141190">
      <w:pPr>
        <w:pStyle w:val="NormalParagraph"/>
      </w:pPr>
      <w:r>
        <w:t xml:space="preserve">It is our intention to provide a quality product for your use. If you find any errors or omissions, please contact us with your comments. You may notify us at </w:t>
      </w:r>
      <w:hyperlink r:id="rId30" w:history="1">
        <w:r w:rsidR="00583308" w:rsidRPr="00E0066F">
          <w:rPr>
            <w:rStyle w:val="Hyperlink"/>
          </w:rPr>
          <w:t>prd@gsma.com</w:t>
        </w:r>
      </w:hyperlink>
      <w:r>
        <w:t xml:space="preserve"> </w:t>
      </w:r>
    </w:p>
    <w:p w14:paraId="6BB3173F" w14:textId="77777777" w:rsidR="00944378" w:rsidRDefault="00944378" w:rsidP="00141190">
      <w:pPr>
        <w:pStyle w:val="NormalParagraph"/>
      </w:pPr>
      <w:r>
        <w:t>Your comments or suggestions &amp; questions are always welcome.</w:t>
      </w:r>
    </w:p>
    <w:sectPr w:rsidR="00944378" w:rsidSect="00373FBC">
      <w:headerReference w:type="even" r:id="rId31"/>
      <w:headerReference w:type="default" r:id="rId32"/>
      <w:footerReference w:type="default" r:id="rId33"/>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ABF4" w14:textId="77777777" w:rsidR="00F41A22" w:rsidRDefault="00F41A22">
      <w:pPr>
        <w:spacing w:before="0"/>
      </w:pPr>
      <w:r>
        <w:separator/>
      </w:r>
    </w:p>
    <w:p w14:paraId="666970AD" w14:textId="77777777" w:rsidR="00F41A22" w:rsidRDefault="00F41A22"/>
  </w:endnote>
  <w:endnote w:type="continuationSeparator" w:id="0">
    <w:p w14:paraId="0DEB63A4" w14:textId="77777777" w:rsidR="00F41A22" w:rsidRDefault="00F41A22">
      <w:pPr>
        <w:spacing w:before="0"/>
      </w:pPr>
      <w:r>
        <w:continuationSeparator/>
      </w:r>
    </w:p>
    <w:p w14:paraId="1A5A500A" w14:textId="77777777" w:rsidR="00F41A22" w:rsidRDefault="00F41A22"/>
  </w:endnote>
  <w:endnote w:type="continuationNotice" w:id="1">
    <w:p w14:paraId="1AF4E1A1" w14:textId="77777777" w:rsidR="00F41A22" w:rsidRDefault="00F41A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381D1800" w:rsidR="00993E47" w:rsidRDefault="00993E47" w:rsidP="00A71E77">
    <w:pPr>
      <w:pStyle w:val="Footer"/>
    </w:pPr>
    <w:r>
      <w:rPr>
        <w:noProof/>
      </w:rPr>
      <mc:AlternateContent>
        <mc:Choice Requires="wps">
          <w:drawing>
            <wp:anchor distT="0" distB="0" distL="114300" distR="114300" simplePos="0" relativeHeight="251659266" behindDoc="0" locked="0" layoutInCell="0" allowOverlap="1" wp14:anchorId="4F2E7EF5" wp14:editId="0D36FA44">
              <wp:simplePos x="0" y="0"/>
              <wp:positionH relativeFrom="page">
                <wp:posOffset>0</wp:posOffset>
              </wp:positionH>
              <wp:positionV relativeFrom="page">
                <wp:posOffset>10227945</wp:posOffset>
              </wp:positionV>
              <wp:extent cx="7560310" cy="273050"/>
              <wp:effectExtent l="0" t="0" r="0" b="12700"/>
              <wp:wrapNone/>
              <wp:docPr id="5" name="MSIPCM8c5b401d98ed63f602d0f74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298D3C" w14:textId="0DFDE870" w:rsidR="00993E47" w:rsidRPr="00530F6E" w:rsidRDefault="00993E47" w:rsidP="00530F6E">
                          <w:pPr>
                            <w:spacing w:before="0"/>
                            <w:jc w:val="left"/>
                            <w:rPr>
                              <w:rFonts w:ascii="Calibri" w:hAnsi="Calibri" w:cs="Calibri"/>
                              <w:color w:val="000000"/>
                              <w:sz w:val="14"/>
                            </w:rPr>
                          </w:pPr>
                          <w:r w:rsidRPr="00530F6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2E7EF5" id="_x0000_t202" coordsize="21600,21600" o:spt="202" path="m,l,21600r21600,l21600,xe">
              <v:stroke joinstyle="miter"/>
              <v:path gradientshapeok="t" o:connecttype="rect"/>
            </v:shapetype>
            <v:shape id="MSIPCM8c5b401d98ed63f602d0f74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8298D3C" w14:textId="0DFDE870" w:rsidR="00993E47" w:rsidRPr="00530F6E" w:rsidRDefault="00993E47" w:rsidP="00530F6E">
                    <w:pPr>
                      <w:spacing w:before="0"/>
                      <w:jc w:val="left"/>
                      <w:rPr>
                        <w:rFonts w:ascii="Calibri" w:hAnsi="Calibri" w:cs="Calibri"/>
                        <w:color w:val="000000"/>
                        <w:sz w:val="14"/>
                      </w:rPr>
                    </w:pPr>
                    <w:r w:rsidRPr="00530F6E">
                      <w:rPr>
                        <w:rFonts w:ascii="Calibri" w:hAnsi="Calibri" w:cs="Calibri"/>
                        <w:color w:val="000000"/>
                        <w:sz w:val="14"/>
                      </w:rPr>
                      <w:t>C2 General</w:t>
                    </w:r>
                  </w:p>
                </w:txbxContent>
              </v:textbox>
              <w10:wrap anchorx="page" anchory="page"/>
            </v:shape>
          </w:pict>
        </mc:Fallback>
      </mc:AlternateContent>
    </w: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t>0.1</w:t>
        </w:r>
      </w:sdtContent>
    </w:sdt>
    <w:r>
      <w:tab/>
    </w:r>
    <w:r w:rsidRPr="00480D70">
      <w:t xml:space="preserve">Page </w:t>
    </w:r>
    <w:r w:rsidRPr="00480D70">
      <w:fldChar w:fldCharType="begin"/>
    </w:r>
    <w:r w:rsidRPr="00480D70">
      <w:instrText xml:space="preserve"> PAGE </w:instrText>
    </w:r>
    <w:r w:rsidRPr="00480D70">
      <w:fldChar w:fldCharType="separate"/>
    </w:r>
    <w:r>
      <w:rPr>
        <w:noProof/>
      </w:rPr>
      <w:t>6</w:t>
    </w:r>
    <w:r w:rsidRPr="00480D70">
      <w:fldChar w:fldCharType="end"/>
    </w:r>
    <w:r w:rsidRPr="00480D70">
      <w:t xml:space="preserve"> of </w:t>
    </w:r>
    <w:r>
      <w:fldChar w:fldCharType="begin"/>
    </w:r>
    <w:r>
      <w:instrText>NUMPAGES</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2E061B78" w:rsidR="00993E47" w:rsidRDefault="00993E47" w:rsidP="00A95E1E">
    <w:pPr>
      <w:pStyle w:val="Footer"/>
      <w:rPr>
        <w:i/>
      </w:rPr>
    </w:pPr>
    <w:r>
      <w:rPr>
        <w:noProof/>
      </w:rPr>
      <mc:AlternateContent>
        <mc:Choice Requires="wps">
          <w:drawing>
            <wp:anchor distT="0" distB="0" distL="114300" distR="114300" simplePos="0" relativeHeight="251658242" behindDoc="0" locked="0" layoutInCell="0" allowOverlap="1" wp14:anchorId="74C0041E" wp14:editId="3B588377">
              <wp:simplePos x="0" y="0"/>
              <wp:positionH relativeFrom="page">
                <wp:align>left</wp:align>
              </wp:positionH>
              <wp:positionV relativeFrom="page">
                <wp:align>bottom</wp:align>
              </wp:positionV>
              <wp:extent cx="7772400" cy="463550"/>
              <wp:effectExtent l="0" t="0" r="0" b="12700"/>
              <wp:wrapNone/>
              <wp:docPr id="7" name="MSIPCMc3f842e29e043ff7074877b3" descr="{&quot;HashCode&quot;:-169957423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046F7" w14:textId="0895A1D2" w:rsidR="00993E47" w:rsidRPr="00084224" w:rsidRDefault="00993E47" w:rsidP="00084224">
                          <w:pPr>
                            <w:spacing w:before="0"/>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4C0041E" id="_x0000_t202" coordsize="21600,21600" o:spt="202" path="m,l,21600r21600,l21600,xe">
              <v:stroke joinstyle="miter"/>
              <v:path gradientshapeok="t" o:connecttype="rect"/>
            </v:shapetype>
            <v:shape id="MSIPCMc3f842e29e043ff7074877b3" o:spid="_x0000_s1027" type="#_x0000_t202" alt="{&quot;HashCode&quot;:-1699574231,&quot;Height&quot;:9999999.0,&quot;Width&quot;:9999999.0,&quot;Placement&quot;:&quot;Footer&quot;,&quot;Index&quot;:&quot;Primary&quot;,&quot;Section&quot;:4,&quot;Top&quot;:0.0,&quot;Left&quot;:0.0}" style="position:absolute;margin-left:0;margin-top:0;width:612pt;height:36.5pt;z-index:25165824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615046F7" w14:textId="0895A1D2" w:rsidR="00993E47" w:rsidRPr="00084224" w:rsidRDefault="00993E47" w:rsidP="00084224">
                    <w:pPr>
                      <w:spacing w:before="0"/>
                      <w:jc w:val="left"/>
                      <w:rPr>
                        <w:rFonts w:ascii="Calibri" w:hAnsi="Calibri" w:cs="Calibri"/>
                        <w:color w:val="000000"/>
                        <w:sz w:val="14"/>
                      </w:rPr>
                    </w:pPr>
                  </w:p>
                </w:txbxContent>
              </v:textbox>
              <w10:wrap anchorx="page" anchory="page"/>
            </v:shape>
          </w:pict>
        </mc:Fallback>
      </mc:AlternateContent>
    </w: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t>1.0</w:t>
        </w:r>
      </w:sdtContent>
    </w:sdt>
    <w:r>
      <w:t xml:space="preserve"> </w:t>
    </w:r>
    <w:r>
      <w:tab/>
      <w:t xml:space="preserve">Page </w:t>
    </w:r>
    <w:r>
      <w:fldChar w:fldCharType="begin"/>
    </w:r>
    <w:r>
      <w:instrText xml:space="preserve"> PAGE </w:instrText>
    </w:r>
    <w:r>
      <w:fldChar w:fldCharType="separate"/>
    </w:r>
    <w:r>
      <w:rPr>
        <w:noProof/>
      </w:rPr>
      <w:t>12</w:t>
    </w:r>
    <w:r>
      <w:fldChar w:fldCharType="end"/>
    </w:r>
    <w:r>
      <w:t xml:space="preserve"> of </w:t>
    </w:r>
    <w:r>
      <w:fldChar w:fldCharType="begin"/>
    </w:r>
    <w:r>
      <w:instrText>NUMPAGES</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6CDA" w14:textId="77777777" w:rsidR="00F41A22" w:rsidRDefault="00F41A22" w:rsidP="009527C9">
      <w:pPr>
        <w:spacing w:before="0"/>
      </w:pPr>
      <w:r>
        <w:separator/>
      </w:r>
    </w:p>
  </w:footnote>
  <w:footnote w:type="continuationSeparator" w:id="0">
    <w:p w14:paraId="30025768" w14:textId="77777777" w:rsidR="00F41A22" w:rsidRDefault="00F41A22" w:rsidP="009527C9">
      <w:pPr>
        <w:spacing w:before="0"/>
      </w:pPr>
      <w:r>
        <w:continuationSeparator/>
      </w:r>
    </w:p>
  </w:footnote>
  <w:footnote w:type="continuationNotice" w:id="1">
    <w:p w14:paraId="7EA5EE3A" w14:textId="77777777" w:rsidR="00F41A22" w:rsidRDefault="00F41A2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8AAA7F3" w:rsidR="00993E47" w:rsidRDefault="00993E47" w:rsidP="00B3576F">
    <w:pPr>
      <w:pStyle w:val="Header"/>
    </w:pPr>
    <w:r>
      <w:t>GSM Association</w:t>
    </w:r>
    <w:r w:rsidRPr="005840AA">
      <w:tab/>
    </w:r>
    <w:sdt>
      <w:sdtPr>
        <w:alias w:val="Security Classification"/>
        <w:tag w:val="GSMASecurityGroup"/>
        <w:id w:val="-589159158"/>
        <w:lock w:val="sdtContentLocked"/>
        <w:placeholder>
          <w:docPart w:val="7AD8B6B255814C3EB86796056B27B04E"/>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t>Non-confidential</w:t>
        </w:r>
        <w:proofErr w:type="gramEnd"/>
      </w:sdtContent>
    </w:sdt>
  </w:p>
  <w:p w14:paraId="2965E889" w14:textId="3006D53E" w:rsidR="00993E47" w:rsidRPr="005840AA" w:rsidRDefault="00993E47" w:rsidP="00B3576F">
    <w:pPr>
      <w:pStyle w:val="Header"/>
    </w:pPr>
    <w:r w:rsidRPr="005840AA">
      <w:t xml:space="preserve">Official Document </w:t>
    </w:r>
    <w:sdt>
      <w:sdtPr>
        <w:alias w:val="Document Number"/>
        <w:tag w:val="GSMADocumentNumber"/>
        <w:id w:val="-1423634268"/>
        <w:placeholder>
          <w:docPart w:val="4BEED73F7B534542B34FEDB9A9A71A1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t>IG.15</w:t>
        </w:r>
      </w:sdtContent>
    </w:sdt>
    <w:r>
      <w:t xml:space="preserve"> - </w:t>
    </w:r>
    <w:sdt>
      <w:sdtPr>
        <w:alias w:val="Document Title"/>
        <w:tag w:val="GSMATitle"/>
        <w:id w:val="1647860162"/>
        <w:placeholder>
          <w:docPart w:val="576F59C5FEA849B296744706690B456C"/>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1A25D0">
          <w:t>Best practises for 5G App Developers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93E47" w:rsidRDefault="00993E47" w:rsidP="00427F8A">
    <w:pPr>
      <w:pStyle w:val="NormalParagraph"/>
    </w:pPr>
  </w:p>
  <w:p w14:paraId="7F423AD9" w14:textId="77777777" w:rsidR="00993E47" w:rsidRDefault="00993E47"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993E47" w:rsidRDefault="00993E47"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t>Non-confidential</w:t>
        </w:r>
        <w:proofErr w:type="gramEnd"/>
      </w:sdtContent>
    </w:sdt>
  </w:p>
  <w:p w14:paraId="1D0ED416" w14:textId="0D0A99C2" w:rsidR="00993E47" w:rsidRDefault="00993E47" w:rsidP="00A95E1E">
    <w:pPr>
      <w:pStyle w:val="Header"/>
    </w:pPr>
    <w:r w:rsidRPr="00F04B04">
      <w:t>Of</w:t>
    </w:r>
    <w:r>
      <w:t xml:space="preserve">ficial Document </w:t>
    </w:r>
    <w:sdt>
      <w:sdtPr>
        <w:alias w:val="Document Number"/>
        <w:tag w:val="GSMADocumentNumber"/>
        <w:id w:val="952601998"/>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IG.15</w:t>
        </w:r>
      </w:sdtContent>
    </w:sdt>
    <w:r>
      <w:t xml:space="preserve"> - </w:t>
    </w:r>
    <w:sdt>
      <w:sdtPr>
        <w:alias w:val="Document Title"/>
        <w:tag w:val="GSMATitle"/>
        <w:id w:val="-1055620806"/>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1A25D0">
          <w:t>Best practises for 5G App Developers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F421D"/>
    <w:multiLevelType w:val="multilevel"/>
    <w:tmpl w:val="A7B690F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CDE905"/>
    <w:multiLevelType w:val="multilevel"/>
    <w:tmpl w:val="D2E6713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46775B"/>
    <w:multiLevelType w:val="multilevel"/>
    <w:tmpl w:val="6CFED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A52DB3"/>
    <w:multiLevelType w:val="hybridMultilevel"/>
    <w:tmpl w:val="0C4030C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B3BB23"/>
    <w:multiLevelType w:val="multilevel"/>
    <w:tmpl w:val="9F2E51E2"/>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662F47"/>
    <w:multiLevelType w:val="multilevel"/>
    <w:tmpl w:val="75525DF4"/>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7DE572"/>
    <w:multiLevelType w:val="multilevel"/>
    <w:tmpl w:val="E88E1DF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940454"/>
    <w:multiLevelType w:val="multilevel"/>
    <w:tmpl w:val="005E884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53EA4B"/>
    <w:multiLevelType w:val="multilevel"/>
    <w:tmpl w:val="F6C695F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7B09AF"/>
    <w:multiLevelType w:val="multilevel"/>
    <w:tmpl w:val="C2F2779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EF07F1"/>
    <w:multiLevelType w:val="multilevel"/>
    <w:tmpl w:val="69F68C56"/>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4549E4"/>
    <w:multiLevelType w:val="multilevel"/>
    <w:tmpl w:val="8E68C700"/>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E73B36"/>
    <w:multiLevelType w:val="multilevel"/>
    <w:tmpl w:val="1A1ACDA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554302"/>
    <w:multiLevelType w:val="multilevel"/>
    <w:tmpl w:val="524EEB9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A0D9BE"/>
    <w:multiLevelType w:val="multilevel"/>
    <w:tmpl w:val="77545092"/>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8" w15:restartNumberingAfterBreak="0">
    <w:nsid w:val="118FEDBD"/>
    <w:multiLevelType w:val="multilevel"/>
    <w:tmpl w:val="F438C042"/>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9B52CE"/>
    <w:multiLevelType w:val="multilevel"/>
    <w:tmpl w:val="2EFA7BF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0E140B"/>
    <w:multiLevelType w:val="multilevel"/>
    <w:tmpl w:val="7AD4771C"/>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F25CDB"/>
    <w:multiLevelType w:val="multilevel"/>
    <w:tmpl w:val="BF4AEF80"/>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384C15"/>
    <w:multiLevelType w:val="multilevel"/>
    <w:tmpl w:val="43EE5774"/>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3F83C98"/>
    <w:multiLevelType w:val="multilevel"/>
    <w:tmpl w:val="171AA6A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9579D3"/>
    <w:multiLevelType w:val="multilevel"/>
    <w:tmpl w:val="3C0626D2"/>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DFD33B"/>
    <w:multiLevelType w:val="multilevel"/>
    <w:tmpl w:val="A176D922"/>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B180D9F"/>
    <w:multiLevelType w:val="hybridMultilevel"/>
    <w:tmpl w:val="FAD66A58"/>
    <w:lvl w:ilvl="0" w:tplc="FFFFFFFF">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A8C479"/>
    <w:multiLevelType w:val="multilevel"/>
    <w:tmpl w:val="FA2E43D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1D3E76E7"/>
    <w:multiLevelType w:val="multilevel"/>
    <w:tmpl w:val="1C30E6A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D513FFF"/>
    <w:multiLevelType w:val="multilevel"/>
    <w:tmpl w:val="697664B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32" w15:restartNumberingAfterBreak="0">
    <w:nsid w:val="1DC96DD1"/>
    <w:multiLevelType w:val="multilevel"/>
    <w:tmpl w:val="D59C3F0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EA6A73C"/>
    <w:multiLevelType w:val="multilevel"/>
    <w:tmpl w:val="78C8FE6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317992"/>
    <w:multiLevelType w:val="multilevel"/>
    <w:tmpl w:val="0E2C07F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F554A9D"/>
    <w:multiLevelType w:val="hybridMultilevel"/>
    <w:tmpl w:val="679E8394"/>
    <w:lvl w:ilvl="0" w:tplc="3D0A1EF4">
      <w:numFmt w:val="bullet"/>
      <w:lvlText w:val="-"/>
      <w:lvlJc w:val="left"/>
      <w:pPr>
        <w:ind w:left="720" w:hanging="360"/>
      </w:pPr>
      <w:rPr>
        <w:rFonts w:ascii="Arial" w:hAnsi="Arial" w:hint="default"/>
      </w:rPr>
    </w:lvl>
    <w:lvl w:ilvl="1" w:tplc="BEFC6ABC">
      <w:start w:val="1"/>
      <w:numFmt w:val="bullet"/>
      <w:lvlText w:val="o"/>
      <w:lvlJc w:val="left"/>
      <w:pPr>
        <w:ind w:left="1440" w:hanging="360"/>
      </w:pPr>
      <w:rPr>
        <w:rFonts w:ascii="Courier New" w:hAnsi="Courier New" w:hint="default"/>
      </w:rPr>
    </w:lvl>
    <w:lvl w:ilvl="2" w:tplc="317CAE14">
      <w:start w:val="1"/>
      <w:numFmt w:val="bullet"/>
      <w:lvlText w:val=""/>
      <w:lvlJc w:val="left"/>
      <w:pPr>
        <w:ind w:left="2160" w:hanging="360"/>
      </w:pPr>
      <w:rPr>
        <w:rFonts w:ascii="Wingdings" w:hAnsi="Wingdings" w:hint="default"/>
      </w:rPr>
    </w:lvl>
    <w:lvl w:ilvl="3" w:tplc="DC6A7D80">
      <w:start w:val="1"/>
      <w:numFmt w:val="bullet"/>
      <w:lvlText w:val=""/>
      <w:lvlJc w:val="left"/>
      <w:pPr>
        <w:ind w:left="2880" w:hanging="360"/>
      </w:pPr>
      <w:rPr>
        <w:rFonts w:ascii="Symbol" w:hAnsi="Symbol" w:hint="default"/>
      </w:rPr>
    </w:lvl>
    <w:lvl w:ilvl="4" w:tplc="2CD0877A">
      <w:start w:val="1"/>
      <w:numFmt w:val="bullet"/>
      <w:lvlText w:val="o"/>
      <w:lvlJc w:val="left"/>
      <w:pPr>
        <w:ind w:left="3600" w:hanging="360"/>
      </w:pPr>
      <w:rPr>
        <w:rFonts w:ascii="Courier New" w:hAnsi="Courier New" w:hint="default"/>
      </w:rPr>
    </w:lvl>
    <w:lvl w:ilvl="5" w:tplc="D3A02722">
      <w:start w:val="1"/>
      <w:numFmt w:val="bullet"/>
      <w:lvlText w:val=""/>
      <w:lvlJc w:val="left"/>
      <w:pPr>
        <w:ind w:left="4320" w:hanging="360"/>
      </w:pPr>
      <w:rPr>
        <w:rFonts w:ascii="Wingdings" w:hAnsi="Wingdings" w:hint="default"/>
      </w:rPr>
    </w:lvl>
    <w:lvl w:ilvl="6" w:tplc="CAE69032">
      <w:start w:val="1"/>
      <w:numFmt w:val="bullet"/>
      <w:lvlText w:val=""/>
      <w:lvlJc w:val="left"/>
      <w:pPr>
        <w:ind w:left="5040" w:hanging="360"/>
      </w:pPr>
      <w:rPr>
        <w:rFonts w:ascii="Symbol" w:hAnsi="Symbol" w:hint="default"/>
      </w:rPr>
    </w:lvl>
    <w:lvl w:ilvl="7" w:tplc="3B825594">
      <w:start w:val="1"/>
      <w:numFmt w:val="bullet"/>
      <w:lvlText w:val="o"/>
      <w:lvlJc w:val="left"/>
      <w:pPr>
        <w:ind w:left="5760" w:hanging="360"/>
      </w:pPr>
      <w:rPr>
        <w:rFonts w:ascii="Courier New" w:hAnsi="Courier New" w:hint="default"/>
      </w:rPr>
    </w:lvl>
    <w:lvl w:ilvl="8" w:tplc="9D3EDF36">
      <w:start w:val="1"/>
      <w:numFmt w:val="bullet"/>
      <w:lvlText w:val=""/>
      <w:lvlJc w:val="left"/>
      <w:pPr>
        <w:ind w:left="6480" w:hanging="360"/>
      </w:pPr>
      <w:rPr>
        <w:rFonts w:ascii="Wingdings" w:hAnsi="Wingdings" w:hint="default"/>
      </w:rPr>
    </w:lvl>
  </w:abstractNum>
  <w:abstractNum w:abstractNumId="36" w15:restartNumberingAfterBreak="0">
    <w:nsid w:val="1FA3D79C"/>
    <w:multiLevelType w:val="multilevel"/>
    <w:tmpl w:val="BF70C3D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B0E4B6"/>
    <w:multiLevelType w:val="multilevel"/>
    <w:tmpl w:val="743237A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0120D78"/>
    <w:multiLevelType w:val="multilevel"/>
    <w:tmpl w:val="40B4BA58"/>
    <w:numStyleLink w:val="ImportedStyle1"/>
  </w:abstractNum>
  <w:abstractNum w:abstractNumId="39" w15:restartNumberingAfterBreak="0">
    <w:nsid w:val="211275DC"/>
    <w:multiLevelType w:val="hybridMultilevel"/>
    <w:tmpl w:val="C5F0179E"/>
    <w:lvl w:ilvl="0" w:tplc="6FDA8F5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50E9D1"/>
    <w:multiLevelType w:val="multilevel"/>
    <w:tmpl w:val="7414A86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2" w15:restartNumberingAfterBreak="0">
    <w:nsid w:val="24148F91"/>
    <w:multiLevelType w:val="multilevel"/>
    <w:tmpl w:val="BBBC995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4EC9237"/>
    <w:multiLevelType w:val="multilevel"/>
    <w:tmpl w:val="10E6C65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55C1FEF"/>
    <w:multiLevelType w:val="multilevel"/>
    <w:tmpl w:val="6B7ABDF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5BF02FF"/>
    <w:multiLevelType w:val="multilevel"/>
    <w:tmpl w:val="DCBA7D84"/>
    <w:lvl w:ilvl="0">
      <w:start w:val="1"/>
      <w:numFmt w:val="decimal"/>
      <w:lvlText w:val="%1."/>
      <w:lvlJc w:val="left"/>
      <w:pPr>
        <w:ind w:left="720" w:hanging="360"/>
      </w:pPr>
    </w:lvl>
    <w:lvl w:ilvl="1">
      <w:start w:val="1"/>
      <w:numFmt w:val="decimal"/>
      <w:lvlText w:val="%1."/>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EDB118"/>
    <w:multiLevelType w:val="multilevel"/>
    <w:tmpl w:val="E460E3C6"/>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618D99A"/>
    <w:multiLevelType w:val="multilevel"/>
    <w:tmpl w:val="9DF668A2"/>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67830BE"/>
    <w:multiLevelType w:val="multilevel"/>
    <w:tmpl w:val="C68EC03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89B7532"/>
    <w:multiLevelType w:val="multilevel"/>
    <w:tmpl w:val="6CCC69D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9E98255"/>
    <w:multiLevelType w:val="multilevel"/>
    <w:tmpl w:val="0728028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FFEB54"/>
    <w:multiLevelType w:val="multilevel"/>
    <w:tmpl w:val="6F9626D6"/>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E5E1086"/>
    <w:multiLevelType w:val="multilevel"/>
    <w:tmpl w:val="ADD8AAB2"/>
    <w:lvl w:ilvl="0">
      <w:start w:val="1"/>
      <w:numFmt w:val="decimal"/>
      <w:pStyle w:val="Heading1"/>
      <w:lvlText w:val="%1."/>
      <w:lvlJc w:val="left"/>
      <w:pPr>
        <w:tabs>
          <w:tab w:val="num" w:pos="431"/>
        </w:tabs>
        <w:ind w:left="431" w:hanging="431"/>
      </w:pPr>
      <w:rPr>
        <w:b/>
        <w:i w:val="0"/>
        <w:color w:val="auto"/>
        <w:sz w:val="28"/>
      </w:rPr>
    </w:lvl>
    <w:lvl w:ilvl="1">
      <w:start w:val="1"/>
      <w:numFmt w:val="decimal"/>
      <w:pStyle w:val="Heading2"/>
      <w:lvlText w:val="%1.%2."/>
      <w:lvlJc w:val="left"/>
      <w:pPr>
        <w:tabs>
          <w:tab w:val="num" w:pos="624"/>
        </w:tabs>
        <w:ind w:left="624" w:hanging="624"/>
      </w:pPr>
      <w:rPr>
        <w:b/>
        <w:i w:val="0"/>
        <w:color w:val="auto"/>
        <w:sz w:val="24"/>
      </w:rPr>
    </w:lvl>
    <w:lvl w:ilvl="2">
      <w:start w:val="1"/>
      <w:numFmt w:val="decimal"/>
      <w:pStyle w:val="Heading3"/>
      <w:lvlText w:val="%1.%2.%3."/>
      <w:lvlJc w:val="left"/>
      <w:pPr>
        <w:tabs>
          <w:tab w:val="num" w:pos="851"/>
        </w:tabs>
        <w:ind w:left="851" w:hanging="851"/>
      </w:pPr>
      <w:rPr>
        <w:b/>
        <w:i w:val="0"/>
        <w:color w:val="auto"/>
        <w:sz w:val="22"/>
      </w:rPr>
    </w:lvl>
    <w:lvl w:ilvl="3">
      <w:start w:val="1"/>
      <w:numFmt w:val="decimal"/>
      <w:pStyle w:val="Heading4"/>
      <w:lvlText w:val="%1.%2.%3.%4."/>
      <w:lvlJc w:val="left"/>
      <w:pPr>
        <w:tabs>
          <w:tab w:val="num" w:pos="1077"/>
        </w:tabs>
        <w:ind w:left="1077" w:hanging="1077"/>
      </w:pPr>
      <w:rPr>
        <w:b/>
        <w:i w:val="0"/>
        <w:color w:val="auto"/>
        <w:sz w:val="22"/>
      </w:rPr>
    </w:lvl>
    <w:lvl w:ilvl="4">
      <w:numFmt w:val="none"/>
      <w:pStyle w:val="Heading5"/>
      <w:lvlText w:val=""/>
      <w:lvlJc w:val="left"/>
      <w:pPr>
        <w:tabs>
          <w:tab w:val="num" w:pos="360"/>
        </w:tabs>
      </w:pPr>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3" w15:restartNumberingAfterBreak="0">
    <w:nsid w:val="2E787C0F"/>
    <w:multiLevelType w:val="multilevel"/>
    <w:tmpl w:val="EEC8F83A"/>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EDC6570"/>
    <w:multiLevelType w:val="multilevel"/>
    <w:tmpl w:val="7ADCAA0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104CB40"/>
    <w:multiLevelType w:val="multilevel"/>
    <w:tmpl w:val="6EFE94B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1943907"/>
    <w:multiLevelType w:val="multilevel"/>
    <w:tmpl w:val="4282F92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2B7DB30"/>
    <w:multiLevelType w:val="multilevel"/>
    <w:tmpl w:val="DA627DB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2F81E56"/>
    <w:multiLevelType w:val="hybridMultilevel"/>
    <w:tmpl w:val="FFFFFFFF"/>
    <w:lvl w:ilvl="0" w:tplc="122C71A2">
      <w:numFmt w:val="decimal"/>
      <w:lvlText w:val=""/>
      <w:lvlJc w:val="left"/>
    </w:lvl>
    <w:lvl w:ilvl="1" w:tplc="E1449854">
      <w:numFmt w:val="decimal"/>
      <w:lvlText w:val=""/>
      <w:lvlJc w:val="left"/>
    </w:lvl>
    <w:lvl w:ilvl="2" w:tplc="65E204E6">
      <w:numFmt w:val="decimal"/>
      <w:lvlText w:val=""/>
      <w:lvlJc w:val="left"/>
    </w:lvl>
    <w:lvl w:ilvl="3" w:tplc="249841CC">
      <w:numFmt w:val="decimal"/>
      <w:lvlText w:val=""/>
      <w:lvlJc w:val="left"/>
    </w:lvl>
    <w:lvl w:ilvl="4" w:tplc="A26EF76C">
      <w:numFmt w:val="decimal"/>
      <w:lvlText w:val=""/>
      <w:lvlJc w:val="left"/>
    </w:lvl>
    <w:lvl w:ilvl="5" w:tplc="B3E287D4">
      <w:numFmt w:val="decimal"/>
      <w:lvlText w:val=""/>
      <w:lvlJc w:val="left"/>
    </w:lvl>
    <w:lvl w:ilvl="6" w:tplc="7144975E">
      <w:start w:val="1690867456"/>
      <w:numFmt w:val="decimal"/>
      <w:lvlText w:val=""/>
      <w:lvlJc w:val="center"/>
    </w:lvl>
    <w:lvl w:ilvl="7" w:tplc="6D385E44">
      <w:numFmt w:val="decimal"/>
      <w:lvlText w:val=""/>
      <w:lvlJc w:val="left"/>
    </w:lvl>
    <w:lvl w:ilvl="8" w:tplc="B3F69180">
      <w:numFmt w:val="decimal"/>
      <w:lvlText w:val=""/>
      <w:lvlJc w:val="left"/>
      <w:pPr>
        <w:ind w:left="0" w:firstLine="0"/>
      </w:pPr>
    </w:lvl>
  </w:abstractNum>
  <w:abstractNum w:abstractNumId="59" w15:restartNumberingAfterBreak="0">
    <w:nsid w:val="334A50F8"/>
    <w:multiLevelType w:val="multilevel"/>
    <w:tmpl w:val="76A8A590"/>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39020DE"/>
    <w:multiLevelType w:val="multilevel"/>
    <w:tmpl w:val="0BF6282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3F45C1F"/>
    <w:multiLevelType w:val="hybridMultilevel"/>
    <w:tmpl w:val="6316C5AE"/>
    <w:lvl w:ilvl="0" w:tplc="29C0FF0E">
      <w:numFmt w:val="decimal"/>
      <w:lvlText w:val=""/>
      <w:lvlJc w:val="left"/>
      <w:pPr>
        <w:ind w:left="720" w:hanging="360"/>
      </w:pPr>
    </w:lvl>
    <w:lvl w:ilvl="1" w:tplc="497CAC4A">
      <w:start w:val="1"/>
      <w:numFmt w:val="lowerLetter"/>
      <w:lvlText w:val="%2."/>
      <w:lvlJc w:val="left"/>
      <w:pPr>
        <w:ind w:left="1440" w:hanging="360"/>
      </w:pPr>
    </w:lvl>
    <w:lvl w:ilvl="2" w:tplc="20B4E2BA">
      <w:start w:val="1"/>
      <w:numFmt w:val="lowerRoman"/>
      <w:lvlText w:val="%3."/>
      <w:lvlJc w:val="right"/>
      <w:pPr>
        <w:ind w:left="2160" w:hanging="180"/>
      </w:pPr>
    </w:lvl>
    <w:lvl w:ilvl="3" w:tplc="95AE9D86">
      <w:start w:val="1"/>
      <w:numFmt w:val="decimal"/>
      <w:lvlText w:val="%4."/>
      <w:lvlJc w:val="left"/>
      <w:pPr>
        <w:ind w:left="2880" w:hanging="360"/>
      </w:pPr>
    </w:lvl>
    <w:lvl w:ilvl="4" w:tplc="C7FE0C10">
      <w:start w:val="1"/>
      <w:numFmt w:val="lowerLetter"/>
      <w:lvlText w:val="%5."/>
      <w:lvlJc w:val="left"/>
      <w:pPr>
        <w:ind w:left="3600" w:hanging="360"/>
      </w:pPr>
    </w:lvl>
    <w:lvl w:ilvl="5" w:tplc="351A7F86">
      <w:start w:val="1"/>
      <w:numFmt w:val="lowerRoman"/>
      <w:lvlText w:val="%6."/>
      <w:lvlJc w:val="right"/>
      <w:pPr>
        <w:ind w:left="4320" w:hanging="180"/>
      </w:pPr>
    </w:lvl>
    <w:lvl w:ilvl="6" w:tplc="A3EAD392">
      <w:start w:val="1"/>
      <w:numFmt w:val="decimal"/>
      <w:lvlText w:val="%7."/>
      <w:lvlJc w:val="left"/>
      <w:pPr>
        <w:ind w:left="5040" w:hanging="360"/>
      </w:pPr>
    </w:lvl>
    <w:lvl w:ilvl="7" w:tplc="02B6424E">
      <w:start w:val="1"/>
      <w:numFmt w:val="lowerLetter"/>
      <w:lvlText w:val="%8."/>
      <w:lvlJc w:val="left"/>
      <w:pPr>
        <w:ind w:left="5760" w:hanging="360"/>
      </w:pPr>
    </w:lvl>
    <w:lvl w:ilvl="8" w:tplc="12B0629A">
      <w:start w:val="1"/>
      <w:numFmt w:val="lowerRoman"/>
      <w:lvlText w:val="%9."/>
      <w:lvlJc w:val="right"/>
      <w:pPr>
        <w:ind w:left="6480" w:hanging="180"/>
      </w:pPr>
    </w:lvl>
  </w:abstractNum>
  <w:abstractNum w:abstractNumId="62" w15:restartNumberingAfterBreak="0">
    <w:nsid w:val="37ADA81E"/>
    <w:multiLevelType w:val="multilevel"/>
    <w:tmpl w:val="EA520C2A"/>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7C82C99"/>
    <w:multiLevelType w:val="hybridMultilevel"/>
    <w:tmpl w:val="6F243B4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388F77ED"/>
    <w:multiLevelType w:val="hybridMultilevel"/>
    <w:tmpl w:val="42DA2174"/>
    <w:styleLink w:val="ImportedStyle6"/>
    <w:lvl w:ilvl="0" w:tplc="AC20FD12">
      <w:numFmt w:val="decimal"/>
      <w:lvlText w:val=""/>
      <w:lvlJc w:val="left"/>
    </w:lvl>
    <w:lvl w:ilvl="1" w:tplc="65EA5C1E">
      <w:numFmt w:val="decimal"/>
      <w:lvlText w:val=""/>
      <w:lvlJc w:val="left"/>
    </w:lvl>
    <w:lvl w:ilvl="2" w:tplc="7350372A">
      <w:numFmt w:val="decimal"/>
      <w:lvlText w:val=""/>
      <w:lvlJc w:val="left"/>
    </w:lvl>
    <w:lvl w:ilvl="3" w:tplc="91C233B8">
      <w:numFmt w:val="decimal"/>
      <w:lvlText w:val=""/>
      <w:lvlJc w:val="left"/>
    </w:lvl>
    <w:lvl w:ilvl="4" w:tplc="7D1C204C">
      <w:numFmt w:val="decimal"/>
      <w:lvlText w:val=""/>
      <w:lvlJc w:val="left"/>
    </w:lvl>
    <w:lvl w:ilvl="5" w:tplc="5EA0A9D4">
      <w:numFmt w:val="decimal"/>
      <w:lvlText w:val=""/>
      <w:lvlJc w:val="left"/>
    </w:lvl>
    <w:lvl w:ilvl="6" w:tplc="9BE64118">
      <w:numFmt w:val="decimal"/>
      <w:lvlText w:val=""/>
      <w:lvlJc w:val="left"/>
    </w:lvl>
    <w:lvl w:ilvl="7" w:tplc="AF7CDA8C">
      <w:numFmt w:val="decimal"/>
      <w:lvlText w:val=""/>
      <w:lvlJc w:val="left"/>
    </w:lvl>
    <w:lvl w:ilvl="8" w:tplc="F06AB492">
      <w:numFmt w:val="decimal"/>
      <w:lvlText w:val=""/>
      <w:lvlJc w:val="left"/>
    </w:lvl>
  </w:abstractNum>
  <w:abstractNum w:abstractNumId="65" w15:restartNumberingAfterBreak="0">
    <w:nsid w:val="38CED984"/>
    <w:multiLevelType w:val="multilevel"/>
    <w:tmpl w:val="7FF8C3F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A561337"/>
    <w:multiLevelType w:val="multilevel"/>
    <w:tmpl w:val="B77A330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AF863BA"/>
    <w:multiLevelType w:val="multilevel"/>
    <w:tmpl w:val="0302D4D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B5F5EA9"/>
    <w:multiLevelType w:val="multilevel"/>
    <w:tmpl w:val="DA68538A"/>
    <w:lvl w:ilvl="0">
      <w:numFmt w:val="decimal"/>
      <w:pStyle w:val="TableReference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582E10"/>
    <w:multiLevelType w:val="multilevel"/>
    <w:tmpl w:val="1270CCD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CE6B0CA"/>
    <w:multiLevelType w:val="hybridMultilevel"/>
    <w:tmpl w:val="EB5488D2"/>
    <w:lvl w:ilvl="0" w:tplc="7346E5E4">
      <w:start w:val="1"/>
      <w:numFmt w:val="bullet"/>
      <w:lvlText w:val=""/>
      <w:lvlJc w:val="left"/>
      <w:pPr>
        <w:ind w:left="720" w:hanging="360"/>
      </w:pPr>
      <w:rPr>
        <w:rFonts w:ascii="Symbol" w:hAnsi="Symbol" w:hint="default"/>
      </w:rPr>
    </w:lvl>
    <w:lvl w:ilvl="1" w:tplc="F8AC9E96">
      <w:start w:val="1"/>
      <w:numFmt w:val="bullet"/>
      <w:lvlText w:val="o"/>
      <w:lvlJc w:val="left"/>
      <w:pPr>
        <w:ind w:left="1020" w:hanging="340"/>
      </w:pPr>
      <w:rPr>
        <w:rFonts w:ascii="Courier New" w:hAnsi="Courier New" w:hint="default"/>
      </w:rPr>
    </w:lvl>
    <w:lvl w:ilvl="2" w:tplc="72361D0C">
      <w:start w:val="1"/>
      <w:numFmt w:val="bullet"/>
      <w:lvlText w:val=""/>
      <w:lvlJc w:val="left"/>
      <w:pPr>
        <w:ind w:left="2160" w:hanging="360"/>
      </w:pPr>
      <w:rPr>
        <w:rFonts w:ascii="Wingdings" w:hAnsi="Wingdings" w:hint="default"/>
      </w:rPr>
    </w:lvl>
    <w:lvl w:ilvl="3" w:tplc="CB9EE66A">
      <w:start w:val="1"/>
      <w:numFmt w:val="bullet"/>
      <w:lvlText w:val=""/>
      <w:lvlJc w:val="left"/>
      <w:pPr>
        <w:ind w:left="2880" w:hanging="360"/>
      </w:pPr>
      <w:rPr>
        <w:rFonts w:ascii="Symbol" w:hAnsi="Symbol" w:hint="default"/>
      </w:rPr>
    </w:lvl>
    <w:lvl w:ilvl="4" w:tplc="038E9A08">
      <w:start w:val="1"/>
      <w:numFmt w:val="bullet"/>
      <w:lvlText w:val="o"/>
      <w:lvlJc w:val="left"/>
      <w:pPr>
        <w:ind w:left="3600" w:hanging="360"/>
      </w:pPr>
      <w:rPr>
        <w:rFonts w:ascii="Courier New" w:hAnsi="Courier New" w:hint="default"/>
      </w:rPr>
    </w:lvl>
    <w:lvl w:ilvl="5" w:tplc="AD984394">
      <w:start w:val="1"/>
      <w:numFmt w:val="bullet"/>
      <w:lvlText w:val=""/>
      <w:lvlJc w:val="left"/>
      <w:pPr>
        <w:ind w:left="4320" w:hanging="360"/>
      </w:pPr>
      <w:rPr>
        <w:rFonts w:ascii="Wingdings" w:hAnsi="Wingdings" w:hint="default"/>
      </w:rPr>
    </w:lvl>
    <w:lvl w:ilvl="6" w:tplc="EAB0EDC4">
      <w:start w:val="1"/>
      <w:numFmt w:val="bullet"/>
      <w:lvlText w:val=""/>
      <w:lvlJc w:val="left"/>
      <w:pPr>
        <w:ind w:left="5040" w:hanging="360"/>
      </w:pPr>
      <w:rPr>
        <w:rFonts w:ascii="Symbol" w:hAnsi="Symbol" w:hint="default"/>
      </w:rPr>
    </w:lvl>
    <w:lvl w:ilvl="7" w:tplc="2A5A3610">
      <w:start w:val="1"/>
      <w:numFmt w:val="bullet"/>
      <w:lvlText w:val="o"/>
      <w:lvlJc w:val="left"/>
      <w:pPr>
        <w:ind w:left="5760" w:hanging="360"/>
      </w:pPr>
      <w:rPr>
        <w:rFonts w:ascii="Courier New" w:hAnsi="Courier New" w:hint="default"/>
      </w:rPr>
    </w:lvl>
    <w:lvl w:ilvl="8" w:tplc="504281F0">
      <w:start w:val="1"/>
      <w:numFmt w:val="bullet"/>
      <w:lvlText w:val=""/>
      <w:lvlJc w:val="left"/>
      <w:pPr>
        <w:ind w:left="6480" w:hanging="360"/>
      </w:pPr>
      <w:rPr>
        <w:rFonts w:ascii="Wingdings" w:hAnsi="Wingdings" w:hint="default"/>
      </w:rPr>
    </w:lvl>
  </w:abstractNum>
  <w:abstractNum w:abstractNumId="71" w15:restartNumberingAfterBreak="0">
    <w:nsid w:val="3E4101E9"/>
    <w:multiLevelType w:val="hybridMultilevel"/>
    <w:tmpl w:val="07769236"/>
    <w:lvl w:ilvl="0" w:tplc="876A8D46">
      <w:numFmt w:val="decimal"/>
      <w:pStyle w:val="TableBulletText"/>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72" w15:restartNumberingAfterBreak="0">
    <w:nsid w:val="3EFA4878"/>
    <w:multiLevelType w:val="multilevel"/>
    <w:tmpl w:val="7B2CD562"/>
    <w:numStyleLink w:val="ListNumbers"/>
  </w:abstractNum>
  <w:abstractNum w:abstractNumId="73" w15:restartNumberingAfterBreak="0">
    <w:nsid w:val="40803CD9"/>
    <w:multiLevelType w:val="multilevel"/>
    <w:tmpl w:val="73D2A28A"/>
    <w:lvl w:ilvl="0">
      <w:numFmt w:val="decimal"/>
      <w:pStyle w:val="Legalclauselevel1"/>
      <w:lvlText w:val=""/>
      <w:lvlJc w:val="left"/>
    </w:lvl>
    <w:lvl w:ilvl="1">
      <w:numFmt w:val="decimal"/>
      <w:pStyle w:val="Legalclauselevel2"/>
      <w:lvlText w:val=""/>
      <w:lvlJc w:val="left"/>
    </w:lvl>
    <w:lvl w:ilvl="2">
      <w:numFmt w:val="decimal"/>
      <w:pStyle w:val="Legalclauselevel3"/>
      <w:lvlText w:val=""/>
      <w:lvlJc w:val="left"/>
    </w:lvl>
    <w:lvl w:ilvl="3">
      <w:numFmt w:val="decimal"/>
      <w:pStyle w:val="Legalclause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4BF4AC9"/>
    <w:multiLevelType w:val="multilevel"/>
    <w:tmpl w:val="03FC2E4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5DAE05B"/>
    <w:multiLevelType w:val="multilevel"/>
    <w:tmpl w:val="0DB2A29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74DD599"/>
    <w:multiLevelType w:val="multilevel"/>
    <w:tmpl w:val="6B528B30"/>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7A7C44A"/>
    <w:multiLevelType w:val="multilevel"/>
    <w:tmpl w:val="04522194"/>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8DA5862"/>
    <w:multiLevelType w:val="multilevel"/>
    <w:tmpl w:val="F2E03F8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A402CB6"/>
    <w:multiLevelType w:val="hybridMultilevel"/>
    <w:tmpl w:val="42DA2174"/>
    <w:numStyleLink w:val="ImportedStyle6"/>
  </w:abstractNum>
  <w:abstractNum w:abstractNumId="80" w15:restartNumberingAfterBreak="0">
    <w:nsid w:val="4B1327C7"/>
    <w:multiLevelType w:val="hybridMultilevel"/>
    <w:tmpl w:val="5076542A"/>
    <w:lvl w:ilvl="0" w:tplc="4EBAC874">
      <w:start w:val="1"/>
      <w:numFmt w:val="bullet"/>
      <w:lvlText w:val=""/>
      <w:lvlJc w:val="left"/>
      <w:pPr>
        <w:ind w:left="720" w:hanging="360"/>
      </w:pPr>
      <w:rPr>
        <w:rFonts w:ascii="Symbol" w:hAnsi="Symbol" w:hint="default"/>
      </w:rPr>
    </w:lvl>
    <w:lvl w:ilvl="1" w:tplc="7FD0ABF8">
      <w:start w:val="1"/>
      <w:numFmt w:val="bullet"/>
      <w:lvlText w:val=""/>
      <w:lvlJc w:val="left"/>
      <w:pPr>
        <w:ind w:left="1360" w:hanging="340"/>
      </w:pPr>
      <w:rPr>
        <w:rFonts w:ascii="Wingdings" w:hAnsi="Wingdings" w:hint="default"/>
      </w:rPr>
    </w:lvl>
    <w:lvl w:ilvl="2" w:tplc="D9B20BBC">
      <w:start w:val="1"/>
      <w:numFmt w:val="bullet"/>
      <w:lvlText w:val=""/>
      <w:lvlJc w:val="left"/>
      <w:pPr>
        <w:ind w:left="2160" w:hanging="360"/>
      </w:pPr>
      <w:rPr>
        <w:rFonts w:ascii="Wingdings" w:hAnsi="Wingdings" w:hint="default"/>
      </w:rPr>
    </w:lvl>
    <w:lvl w:ilvl="3" w:tplc="818E8BF2">
      <w:start w:val="1"/>
      <w:numFmt w:val="bullet"/>
      <w:lvlText w:val=""/>
      <w:lvlJc w:val="left"/>
      <w:pPr>
        <w:ind w:left="2880" w:hanging="360"/>
      </w:pPr>
      <w:rPr>
        <w:rFonts w:ascii="Symbol" w:hAnsi="Symbol" w:hint="default"/>
      </w:rPr>
    </w:lvl>
    <w:lvl w:ilvl="4" w:tplc="23D2BBA6">
      <w:start w:val="1"/>
      <w:numFmt w:val="bullet"/>
      <w:lvlText w:val="o"/>
      <w:lvlJc w:val="left"/>
      <w:pPr>
        <w:ind w:left="3600" w:hanging="360"/>
      </w:pPr>
      <w:rPr>
        <w:rFonts w:ascii="Courier New" w:hAnsi="Courier New" w:hint="default"/>
      </w:rPr>
    </w:lvl>
    <w:lvl w:ilvl="5" w:tplc="4DD438BA">
      <w:start w:val="1"/>
      <w:numFmt w:val="bullet"/>
      <w:lvlText w:val=""/>
      <w:lvlJc w:val="left"/>
      <w:pPr>
        <w:ind w:left="4320" w:hanging="360"/>
      </w:pPr>
      <w:rPr>
        <w:rFonts w:ascii="Wingdings" w:hAnsi="Wingdings" w:hint="default"/>
      </w:rPr>
    </w:lvl>
    <w:lvl w:ilvl="6" w:tplc="AE544340">
      <w:start w:val="1"/>
      <w:numFmt w:val="bullet"/>
      <w:lvlText w:val=""/>
      <w:lvlJc w:val="left"/>
      <w:pPr>
        <w:ind w:left="5040" w:hanging="360"/>
      </w:pPr>
      <w:rPr>
        <w:rFonts w:ascii="Symbol" w:hAnsi="Symbol" w:hint="default"/>
      </w:rPr>
    </w:lvl>
    <w:lvl w:ilvl="7" w:tplc="3D0693CC">
      <w:start w:val="1"/>
      <w:numFmt w:val="bullet"/>
      <w:lvlText w:val="o"/>
      <w:lvlJc w:val="left"/>
      <w:pPr>
        <w:ind w:left="5760" w:hanging="360"/>
      </w:pPr>
      <w:rPr>
        <w:rFonts w:ascii="Courier New" w:hAnsi="Courier New" w:hint="default"/>
      </w:rPr>
    </w:lvl>
    <w:lvl w:ilvl="8" w:tplc="9ADEAB20">
      <w:start w:val="1"/>
      <w:numFmt w:val="bullet"/>
      <w:lvlText w:val=""/>
      <w:lvlJc w:val="left"/>
      <w:pPr>
        <w:ind w:left="6480" w:hanging="360"/>
      </w:pPr>
      <w:rPr>
        <w:rFonts w:ascii="Wingdings" w:hAnsi="Wingdings" w:hint="default"/>
      </w:rPr>
    </w:lvl>
  </w:abstractNum>
  <w:abstractNum w:abstractNumId="81" w15:restartNumberingAfterBreak="0">
    <w:nsid w:val="4B61F198"/>
    <w:multiLevelType w:val="multilevel"/>
    <w:tmpl w:val="8AC42D14"/>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C323EB1"/>
    <w:multiLevelType w:val="multilevel"/>
    <w:tmpl w:val="6EBCC0D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87B5D5"/>
    <w:multiLevelType w:val="multilevel"/>
    <w:tmpl w:val="20B6301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E9D4A3E"/>
    <w:multiLevelType w:val="multilevel"/>
    <w:tmpl w:val="1EA8659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F7A8C69"/>
    <w:multiLevelType w:val="multilevel"/>
    <w:tmpl w:val="18B8CDA2"/>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F9F494A"/>
    <w:multiLevelType w:val="hybridMultilevel"/>
    <w:tmpl w:val="15FCBA3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7" w15:restartNumberingAfterBreak="0">
    <w:nsid w:val="50D957D6"/>
    <w:multiLevelType w:val="hybridMultilevel"/>
    <w:tmpl w:val="E660B178"/>
    <w:lvl w:ilvl="0" w:tplc="D818A74E">
      <w:numFmt w:val="decimal"/>
      <w:lvlText w:val=""/>
      <w:lvlJc w:val="left"/>
    </w:lvl>
    <w:lvl w:ilvl="1" w:tplc="FB242F52">
      <w:numFmt w:val="decimal"/>
      <w:lvlText w:val=""/>
      <w:lvlJc w:val="left"/>
    </w:lvl>
    <w:lvl w:ilvl="2" w:tplc="C286329A">
      <w:numFmt w:val="decimal"/>
      <w:lvlText w:val=""/>
      <w:lvlJc w:val="left"/>
    </w:lvl>
    <w:lvl w:ilvl="3" w:tplc="8724F248">
      <w:numFmt w:val="decimal"/>
      <w:lvlText w:val=""/>
      <w:lvlJc w:val="left"/>
    </w:lvl>
    <w:lvl w:ilvl="4" w:tplc="75BE9DCC">
      <w:numFmt w:val="decimal"/>
      <w:lvlText w:val=""/>
      <w:lvlJc w:val="left"/>
    </w:lvl>
    <w:lvl w:ilvl="5" w:tplc="2F3C6B60">
      <w:numFmt w:val="decimal"/>
      <w:lvlText w:val=""/>
      <w:lvlJc w:val="left"/>
    </w:lvl>
    <w:lvl w:ilvl="6" w:tplc="A336E228">
      <w:numFmt w:val="decimal"/>
      <w:lvlText w:val=""/>
      <w:lvlJc w:val="left"/>
    </w:lvl>
    <w:lvl w:ilvl="7" w:tplc="D32CF996">
      <w:numFmt w:val="decimal"/>
      <w:lvlText w:val=""/>
      <w:lvlJc w:val="left"/>
    </w:lvl>
    <w:lvl w:ilvl="8" w:tplc="ABA0AC98">
      <w:numFmt w:val="decimal"/>
      <w:lvlText w:val=""/>
      <w:lvlJc w:val="left"/>
    </w:lvl>
  </w:abstractNum>
  <w:abstractNum w:abstractNumId="88" w15:restartNumberingAfterBreak="0">
    <w:nsid w:val="514170BA"/>
    <w:multiLevelType w:val="multilevel"/>
    <w:tmpl w:val="2362F092"/>
    <w:numStyleLink w:val="Bulletlist"/>
  </w:abstractNum>
  <w:abstractNum w:abstractNumId="89" w15:restartNumberingAfterBreak="0">
    <w:nsid w:val="515A2E26"/>
    <w:multiLevelType w:val="multilevel"/>
    <w:tmpl w:val="079C59B2"/>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2A65545"/>
    <w:multiLevelType w:val="multilevel"/>
    <w:tmpl w:val="6A048E8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2AD09F4"/>
    <w:multiLevelType w:val="multilevel"/>
    <w:tmpl w:val="78A61140"/>
    <w:styleLink w:val="ListBullet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pPr>
        <w:ind w:left="0" w:firstLine="0"/>
      </w:pPr>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38C75C4"/>
    <w:multiLevelType w:val="multilevel"/>
    <w:tmpl w:val="760E9C32"/>
    <w:lvl w:ilvl="0">
      <w:numFmt w:val="decimal"/>
      <w:pStyle w:val="TableCap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478160C"/>
    <w:multiLevelType w:val="multilevel"/>
    <w:tmpl w:val="3D901E4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5DAE09C"/>
    <w:multiLevelType w:val="multilevel"/>
    <w:tmpl w:val="743A6A20"/>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71C265B"/>
    <w:multiLevelType w:val="multilevel"/>
    <w:tmpl w:val="B5B6B7B2"/>
    <w:lvl w:ilvl="0">
      <w:numFmt w:val="decimal"/>
      <w:pStyle w:val="Annex"/>
      <w:lvlText w:val=""/>
      <w:lvlJc w:val="left"/>
    </w:lvl>
    <w:lvl w:ilvl="1">
      <w:numFmt w:val="decimal"/>
      <w:pStyle w:val="ANNEX-heading1"/>
      <w:lvlText w:val=""/>
      <w:lvlJc w:val="left"/>
    </w:lvl>
    <w:lvl w:ilvl="2">
      <w:numFmt w:val="decimal"/>
      <w:pStyle w:val="ANNEX-heading2"/>
      <w:lvlText w:val=""/>
      <w:lvlJc w:val="left"/>
    </w:lvl>
    <w:lvl w:ilvl="3">
      <w:numFmt w:val="decimal"/>
      <w:pStyle w:val="ANNEX-heading3"/>
      <w:lvlText w:val=""/>
      <w:lvlJc w:val="left"/>
    </w:lvl>
    <w:lvl w:ilvl="4">
      <w:numFmt w:val="decimal"/>
      <w:pStyle w:val="ANNEX-heading4"/>
      <w:lvlText w:val=""/>
      <w:lvlJc w:val="left"/>
    </w:lvl>
    <w:lvl w:ilvl="5">
      <w:numFmt w:val="decimal"/>
      <w:pStyle w:val="ANNEX-heading5"/>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85683CC"/>
    <w:multiLevelType w:val="multilevel"/>
    <w:tmpl w:val="29E2125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937D6F9"/>
    <w:multiLevelType w:val="multilevel"/>
    <w:tmpl w:val="2D54419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6363F3"/>
    <w:multiLevelType w:val="multilevel"/>
    <w:tmpl w:val="767835F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A37E4F4"/>
    <w:multiLevelType w:val="multilevel"/>
    <w:tmpl w:val="187CAAB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A5359FE"/>
    <w:multiLevelType w:val="multilevel"/>
    <w:tmpl w:val="02CC832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BAE5EA7"/>
    <w:multiLevelType w:val="hybridMultilevel"/>
    <w:tmpl w:val="FFFFFFFF"/>
    <w:lvl w:ilvl="0" w:tplc="E9CA9EDC">
      <w:numFmt w:val="decimal"/>
      <w:lvlText w:val=""/>
      <w:lvlJc w:val="left"/>
    </w:lvl>
    <w:lvl w:ilvl="1" w:tplc="C4AA52A2">
      <w:numFmt w:val="decimal"/>
      <w:lvlText w:val=""/>
      <w:lvlJc w:val="left"/>
    </w:lvl>
    <w:lvl w:ilvl="2" w:tplc="72FEF24E">
      <w:numFmt w:val="decimal"/>
      <w:lvlText w:val=""/>
      <w:lvlJc w:val="left"/>
    </w:lvl>
    <w:lvl w:ilvl="3" w:tplc="65943808">
      <w:numFmt w:val="decimal"/>
      <w:lvlText w:val=""/>
      <w:lvlJc w:val="left"/>
    </w:lvl>
    <w:lvl w:ilvl="4" w:tplc="ECD8BDA2">
      <w:numFmt w:val="decimal"/>
      <w:lvlText w:val=""/>
      <w:lvlJc w:val="left"/>
    </w:lvl>
    <w:lvl w:ilvl="5" w:tplc="AA422832">
      <w:numFmt w:val="decimal"/>
      <w:lvlText w:val=""/>
      <w:lvlJc w:val="left"/>
    </w:lvl>
    <w:lvl w:ilvl="6" w:tplc="82D483FC">
      <w:numFmt w:val="decimal"/>
      <w:lvlText w:val=""/>
      <w:lvlJc w:val="left"/>
    </w:lvl>
    <w:lvl w:ilvl="7" w:tplc="E8C80356">
      <w:numFmt w:val="decimal"/>
      <w:lvlText w:val=""/>
      <w:lvlJc w:val="left"/>
    </w:lvl>
    <w:lvl w:ilvl="8" w:tplc="69AC5290">
      <w:numFmt w:val="decimal"/>
      <w:lvlText w:val=""/>
      <w:lvlJc w:val="left"/>
    </w:lvl>
  </w:abstractNum>
  <w:abstractNum w:abstractNumId="102" w15:restartNumberingAfterBreak="0">
    <w:nsid w:val="5BCD072F"/>
    <w:multiLevelType w:val="multilevel"/>
    <w:tmpl w:val="6FCC4230"/>
    <w:lvl w:ilvl="0">
      <w:numFmt w:val="decimal"/>
      <w:pStyle w:val="Figurecap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ECF115F"/>
    <w:multiLevelType w:val="multilevel"/>
    <w:tmpl w:val="BE1A6310"/>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EDBC677"/>
    <w:multiLevelType w:val="multilevel"/>
    <w:tmpl w:val="D05A8440"/>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F09D3EE"/>
    <w:multiLevelType w:val="multilevel"/>
    <w:tmpl w:val="DD4C3D22"/>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1CE2D6C"/>
    <w:multiLevelType w:val="multilevel"/>
    <w:tmpl w:val="5D7CBE7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2A58125"/>
    <w:multiLevelType w:val="multilevel"/>
    <w:tmpl w:val="8572D7BE"/>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2AECD87"/>
    <w:multiLevelType w:val="multilevel"/>
    <w:tmpl w:val="80FCA7D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30E46FE"/>
    <w:multiLevelType w:val="multilevel"/>
    <w:tmpl w:val="AEF689D6"/>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3F47C87"/>
    <w:multiLevelType w:val="multilevel"/>
    <w:tmpl w:val="CDF23F4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5B46713"/>
    <w:multiLevelType w:val="multilevel"/>
    <w:tmpl w:val="40B4BA58"/>
    <w:styleLink w:val="Imported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70A5EB6"/>
    <w:multiLevelType w:val="multilevel"/>
    <w:tmpl w:val="4058D0DE"/>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8554DB4"/>
    <w:multiLevelType w:val="hybridMultilevel"/>
    <w:tmpl w:val="103AC34A"/>
    <w:lvl w:ilvl="0" w:tplc="610C9D16">
      <w:numFmt w:val="decimal"/>
      <w:pStyle w:val="ListParagraph"/>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14" w15:restartNumberingAfterBreak="0">
    <w:nsid w:val="6A70ACEF"/>
    <w:multiLevelType w:val="multilevel"/>
    <w:tmpl w:val="F88A8C1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1BF661"/>
    <w:multiLevelType w:val="multilevel"/>
    <w:tmpl w:val="0F58F79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C188B0A"/>
    <w:multiLevelType w:val="multilevel"/>
    <w:tmpl w:val="7EB41C9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EB7E26F"/>
    <w:multiLevelType w:val="multilevel"/>
    <w:tmpl w:val="4B4E763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F1E3260"/>
    <w:multiLevelType w:val="multilevel"/>
    <w:tmpl w:val="32869480"/>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014A28A"/>
    <w:multiLevelType w:val="multilevel"/>
    <w:tmpl w:val="1A28F19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2B950D7"/>
    <w:multiLevelType w:val="multilevel"/>
    <w:tmpl w:val="86BEB8A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2E566BE"/>
    <w:multiLevelType w:val="multilevel"/>
    <w:tmpl w:val="5A586F38"/>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426872C"/>
    <w:multiLevelType w:val="multilevel"/>
    <w:tmpl w:val="492C698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49E0F37"/>
    <w:multiLevelType w:val="multilevel"/>
    <w:tmpl w:val="40124B02"/>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4F9D417"/>
    <w:multiLevelType w:val="multilevel"/>
    <w:tmpl w:val="DCD0B76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8D6B8D"/>
    <w:multiLevelType w:val="hybridMultilevel"/>
    <w:tmpl w:val="FFFFFFFF"/>
    <w:lvl w:ilvl="0" w:tplc="A6963FEA">
      <w:numFmt w:val="decimal"/>
      <w:lvlText w:val=""/>
      <w:lvlJc w:val="left"/>
    </w:lvl>
    <w:lvl w:ilvl="1" w:tplc="81F03792">
      <w:numFmt w:val="decimal"/>
      <w:lvlText w:val=""/>
      <w:lvlJc w:val="left"/>
    </w:lvl>
    <w:lvl w:ilvl="2" w:tplc="3EA0DC10">
      <w:numFmt w:val="decimal"/>
      <w:lvlText w:val=""/>
      <w:lvlJc w:val="left"/>
    </w:lvl>
    <w:lvl w:ilvl="3" w:tplc="ED1E5B38">
      <w:numFmt w:val="decimal"/>
      <w:lvlText w:val=""/>
      <w:lvlJc w:val="left"/>
    </w:lvl>
    <w:lvl w:ilvl="4" w:tplc="F78EC00E">
      <w:numFmt w:val="decimal"/>
      <w:lvlText w:val=""/>
      <w:lvlJc w:val="left"/>
    </w:lvl>
    <w:lvl w:ilvl="5" w:tplc="875C4150">
      <w:numFmt w:val="decimal"/>
      <w:lvlText w:val=""/>
      <w:lvlJc w:val="left"/>
    </w:lvl>
    <w:lvl w:ilvl="6" w:tplc="261C7B42">
      <w:numFmt w:val="decimal"/>
      <w:lvlText w:val=""/>
      <w:lvlJc w:val="left"/>
    </w:lvl>
    <w:lvl w:ilvl="7" w:tplc="20442C3A">
      <w:numFmt w:val="decimal"/>
      <w:lvlText w:val=""/>
      <w:lvlJc w:val="left"/>
    </w:lvl>
    <w:lvl w:ilvl="8" w:tplc="3C68F4EC">
      <w:numFmt w:val="decimal"/>
      <w:lvlText w:val=""/>
      <w:lvlJc w:val="left"/>
    </w:lvl>
  </w:abstractNum>
  <w:abstractNum w:abstractNumId="126" w15:restartNumberingAfterBreak="0">
    <w:nsid w:val="76DE265F"/>
    <w:multiLevelType w:val="multilevel"/>
    <w:tmpl w:val="B2A871A4"/>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957A9E5"/>
    <w:multiLevelType w:val="multilevel"/>
    <w:tmpl w:val="9E64DBA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9927B57"/>
    <w:multiLevelType w:val="multilevel"/>
    <w:tmpl w:val="04B2596C"/>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B262D47"/>
    <w:multiLevelType w:val="hybridMultilevel"/>
    <w:tmpl w:val="FFFFFFFF"/>
    <w:lvl w:ilvl="0" w:tplc="5318578C">
      <w:numFmt w:val="decimal"/>
      <w:lvlText w:val=""/>
      <w:lvlJc w:val="left"/>
    </w:lvl>
    <w:lvl w:ilvl="1" w:tplc="EEC21CE8">
      <w:numFmt w:val="decimal"/>
      <w:lvlText w:val=""/>
      <w:lvlJc w:val="left"/>
    </w:lvl>
    <w:lvl w:ilvl="2" w:tplc="6C04589E">
      <w:numFmt w:val="decimal"/>
      <w:lvlText w:val=""/>
      <w:lvlJc w:val="left"/>
    </w:lvl>
    <w:lvl w:ilvl="3" w:tplc="083AF696">
      <w:numFmt w:val="decimal"/>
      <w:lvlText w:val=""/>
      <w:lvlJc w:val="left"/>
    </w:lvl>
    <w:lvl w:ilvl="4" w:tplc="8D660406">
      <w:numFmt w:val="decimal"/>
      <w:lvlText w:val=""/>
      <w:lvlJc w:val="left"/>
    </w:lvl>
    <w:lvl w:ilvl="5" w:tplc="A57C2EDC">
      <w:numFmt w:val="decimal"/>
      <w:lvlText w:val=""/>
      <w:lvlJc w:val="left"/>
    </w:lvl>
    <w:lvl w:ilvl="6" w:tplc="21DC6648">
      <w:numFmt w:val="decimal"/>
      <w:lvlText w:val=""/>
      <w:lvlJc w:val="left"/>
    </w:lvl>
    <w:lvl w:ilvl="7" w:tplc="36ACF320">
      <w:numFmt w:val="decimal"/>
      <w:lvlText w:val=""/>
      <w:lvlJc w:val="left"/>
    </w:lvl>
    <w:lvl w:ilvl="8" w:tplc="AC3E7316">
      <w:numFmt w:val="decimal"/>
      <w:lvlText w:val=""/>
      <w:lvlJc w:val="left"/>
    </w:lvl>
  </w:abstractNum>
  <w:abstractNum w:abstractNumId="130" w15:restartNumberingAfterBreak="0">
    <w:nsid w:val="7BCD8871"/>
    <w:multiLevelType w:val="multilevel"/>
    <w:tmpl w:val="B9C8A5AA"/>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E394DE3"/>
    <w:multiLevelType w:val="multilevel"/>
    <w:tmpl w:val="78D4EC10"/>
    <w:lvl w:ilvl="0">
      <w:start w:val="1"/>
      <w:numFmt w:val="bullet"/>
      <w:lvlText w:val="o"/>
      <w:lvlJc w:val="left"/>
      <w:pPr>
        <w:ind w:left="1020" w:hanging="34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02822741">
    <w:abstractNumId w:val="87"/>
  </w:num>
  <w:num w:numId="2" w16cid:durableId="4598886">
    <w:abstractNumId w:val="52"/>
  </w:num>
  <w:num w:numId="3" w16cid:durableId="552546205">
    <w:abstractNumId w:val="113"/>
  </w:num>
  <w:num w:numId="4" w16cid:durableId="1647662275">
    <w:abstractNumId w:val="28"/>
  </w:num>
  <w:num w:numId="5" w16cid:durableId="29187621">
    <w:abstractNumId w:val="1"/>
  </w:num>
  <w:num w:numId="6" w16cid:durableId="1489518724">
    <w:abstractNumId w:val="68"/>
  </w:num>
  <w:num w:numId="7" w16cid:durableId="1628703582">
    <w:abstractNumId w:val="0"/>
  </w:num>
  <w:num w:numId="8" w16cid:durableId="1040400775">
    <w:abstractNumId w:val="71"/>
  </w:num>
  <w:num w:numId="9" w16cid:durableId="1542085461">
    <w:abstractNumId w:val="95"/>
  </w:num>
  <w:num w:numId="10" w16cid:durableId="643123732">
    <w:abstractNumId w:val="91"/>
  </w:num>
  <w:num w:numId="11" w16cid:durableId="1967270225">
    <w:abstractNumId w:val="41"/>
  </w:num>
  <w:num w:numId="12" w16cid:durableId="805858634">
    <w:abstractNumId w:val="17"/>
  </w:num>
  <w:num w:numId="13" w16cid:durableId="136387389">
    <w:abstractNumId w:val="72"/>
  </w:num>
  <w:num w:numId="14" w16cid:durableId="1302273517">
    <w:abstractNumId w:val="102"/>
  </w:num>
  <w:num w:numId="15" w16cid:durableId="424375865">
    <w:abstractNumId w:val="92"/>
  </w:num>
  <w:num w:numId="16" w16cid:durableId="375351087">
    <w:abstractNumId w:val="73"/>
  </w:num>
  <w:num w:numId="17" w16cid:durableId="358047159">
    <w:abstractNumId w:val="73"/>
  </w:num>
  <w:num w:numId="18" w16cid:durableId="501092674">
    <w:abstractNumId w:val="17"/>
  </w:num>
  <w:num w:numId="19" w16cid:durableId="844786120">
    <w:abstractNumId w:val="17"/>
  </w:num>
  <w:num w:numId="20" w16cid:durableId="1027170770">
    <w:abstractNumId w:val="17"/>
  </w:num>
  <w:num w:numId="21" w16cid:durableId="471407284">
    <w:abstractNumId w:val="17"/>
  </w:num>
  <w:num w:numId="22" w16cid:durableId="2053193364">
    <w:abstractNumId w:val="26"/>
  </w:num>
  <w:num w:numId="23" w16cid:durableId="1287587819">
    <w:abstractNumId w:val="31"/>
  </w:num>
  <w:num w:numId="24" w16cid:durableId="228275605">
    <w:abstractNumId w:val="88"/>
  </w:num>
  <w:num w:numId="25" w16cid:durableId="1949582060">
    <w:abstractNumId w:val="58"/>
  </w:num>
  <w:num w:numId="26" w16cid:durableId="1384983873">
    <w:abstractNumId w:val="101"/>
  </w:num>
  <w:num w:numId="27" w16cid:durableId="53892883">
    <w:abstractNumId w:val="125"/>
  </w:num>
  <w:num w:numId="28" w16cid:durableId="768815826">
    <w:abstractNumId w:val="129"/>
  </w:num>
  <w:num w:numId="29" w16cid:durableId="766654678">
    <w:abstractNumId w:val="86"/>
  </w:num>
  <w:num w:numId="30" w16cid:durableId="1551577112">
    <w:abstractNumId w:val="63"/>
  </w:num>
  <w:num w:numId="31" w16cid:durableId="961115586">
    <w:abstractNumId w:val="39"/>
  </w:num>
  <w:num w:numId="32" w16cid:durableId="126121070">
    <w:abstractNumId w:val="111"/>
  </w:num>
  <w:num w:numId="33" w16cid:durableId="401567850">
    <w:abstractNumId w:val="38"/>
  </w:num>
  <w:num w:numId="34" w16cid:durableId="366374871">
    <w:abstractNumId w:val="64"/>
  </w:num>
  <w:num w:numId="35" w16cid:durableId="1787195345">
    <w:abstractNumId w:val="79"/>
  </w:num>
  <w:num w:numId="36" w16cid:durableId="918517237">
    <w:abstractNumId w:val="100"/>
  </w:num>
  <w:num w:numId="37" w16cid:durableId="1841627202">
    <w:abstractNumId w:val="65"/>
  </w:num>
  <w:num w:numId="38" w16cid:durableId="1304652382">
    <w:abstractNumId w:val="110"/>
  </w:num>
  <w:num w:numId="39" w16cid:durableId="1135413499">
    <w:abstractNumId w:val="9"/>
  </w:num>
  <w:num w:numId="40" w16cid:durableId="547760780">
    <w:abstractNumId w:val="2"/>
  </w:num>
  <w:num w:numId="41" w16cid:durableId="1768036645">
    <w:abstractNumId w:val="83"/>
  </w:num>
  <w:num w:numId="42" w16cid:durableId="1307514179">
    <w:abstractNumId w:val="6"/>
  </w:num>
  <w:num w:numId="43" w16cid:durableId="1810127306">
    <w:abstractNumId w:val="105"/>
  </w:num>
  <w:num w:numId="44" w16cid:durableId="1199467008">
    <w:abstractNumId w:val="103"/>
  </w:num>
  <w:num w:numId="45" w16cid:durableId="1550873681">
    <w:abstractNumId w:val="124"/>
  </w:num>
  <w:num w:numId="46" w16cid:durableId="772825936">
    <w:abstractNumId w:val="12"/>
  </w:num>
  <w:num w:numId="47" w16cid:durableId="137695344">
    <w:abstractNumId w:val="122"/>
  </w:num>
  <w:num w:numId="48" w16cid:durableId="1039010084">
    <w:abstractNumId w:val="22"/>
  </w:num>
  <w:num w:numId="49" w16cid:durableId="219634452">
    <w:abstractNumId w:val="131"/>
  </w:num>
  <w:num w:numId="50" w16cid:durableId="493424012">
    <w:abstractNumId w:val="70"/>
  </w:num>
  <w:num w:numId="51" w16cid:durableId="639310279">
    <w:abstractNumId w:val="80"/>
  </w:num>
  <w:num w:numId="52" w16cid:durableId="249194191">
    <w:abstractNumId w:val="4"/>
  </w:num>
  <w:num w:numId="53" w16cid:durableId="1127773775">
    <w:abstractNumId w:val="10"/>
  </w:num>
  <w:num w:numId="54" w16cid:durableId="1816679087">
    <w:abstractNumId w:val="45"/>
  </w:num>
  <w:num w:numId="55" w16cid:durableId="1451167608">
    <w:abstractNumId w:val="81"/>
  </w:num>
  <w:num w:numId="56" w16cid:durableId="1639384556">
    <w:abstractNumId w:val="46"/>
  </w:num>
  <w:num w:numId="57" w16cid:durableId="105973004">
    <w:abstractNumId w:val="21"/>
  </w:num>
  <w:num w:numId="58" w16cid:durableId="1428114412">
    <w:abstractNumId w:val="13"/>
  </w:num>
  <w:num w:numId="59" w16cid:durableId="1625429711">
    <w:abstractNumId w:val="53"/>
  </w:num>
  <w:num w:numId="60" w16cid:durableId="331761182">
    <w:abstractNumId w:val="20"/>
  </w:num>
  <w:num w:numId="61" w16cid:durableId="1361979066">
    <w:abstractNumId w:val="60"/>
  </w:num>
  <w:num w:numId="62" w16cid:durableId="223413642">
    <w:abstractNumId w:val="32"/>
  </w:num>
  <w:num w:numId="63" w16cid:durableId="578827965">
    <w:abstractNumId w:val="56"/>
  </w:num>
  <w:num w:numId="64" w16cid:durableId="147015485">
    <w:abstractNumId w:val="90"/>
  </w:num>
  <w:num w:numId="65" w16cid:durableId="41447317">
    <w:abstractNumId w:val="115"/>
  </w:num>
  <w:num w:numId="66" w16cid:durableId="1789812957">
    <w:abstractNumId w:val="34"/>
  </w:num>
  <w:num w:numId="67" w16cid:durableId="1980188063">
    <w:abstractNumId w:val="55"/>
  </w:num>
  <w:num w:numId="68" w16cid:durableId="421877582">
    <w:abstractNumId w:val="59"/>
  </w:num>
  <w:num w:numId="69" w16cid:durableId="645595568">
    <w:abstractNumId w:val="89"/>
  </w:num>
  <w:num w:numId="70" w16cid:durableId="1254316548">
    <w:abstractNumId w:val="33"/>
  </w:num>
  <w:num w:numId="71" w16cid:durableId="1195925622">
    <w:abstractNumId w:val="76"/>
  </w:num>
  <w:num w:numId="72" w16cid:durableId="752776425">
    <w:abstractNumId w:val="23"/>
  </w:num>
  <w:num w:numId="73" w16cid:durableId="1652323753">
    <w:abstractNumId w:val="121"/>
  </w:num>
  <w:num w:numId="74" w16cid:durableId="752044839">
    <w:abstractNumId w:val="29"/>
  </w:num>
  <w:num w:numId="75" w16cid:durableId="1253391331">
    <w:abstractNumId w:val="98"/>
  </w:num>
  <w:num w:numId="76" w16cid:durableId="470054171">
    <w:abstractNumId w:val="126"/>
  </w:num>
  <w:num w:numId="77" w16cid:durableId="1825001704">
    <w:abstractNumId w:val="27"/>
  </w:num>
  <w:num w:numId="78" w16cid:durableId="1766926637">
    <w:abstractNumId w:val="119"/>
  </w:num>
  <w:num w:numId="79" w16cid:durableId="577178599">
    <w:abstractNumId w:val="24"/>
  </w:num>
  <w:num w:numId="80" w16cid:durableId="657921457">
    <w:abstractNumId w:val="48"/>
  </w:num>
  <w:num w:numId="81" w16cid:durableId="835654639">
    <w:abstractNumId w:val="66"/>
  </w:num>
  <w:num w:numId="82" w16cid:durableId="682899347">
    <w:abstractNumId w:val="49"/>
  </w:num>
  <w:num w:numId="83" w16cid:durableId="197284187">
    <w:abstractNumId w:val="30"/>
  </w:num>
  <w:num w:numId="84" w16cid:durableId="1031610767">
    <w:abstractNumId w:val="94"/>
  </w:num>
  <w:num w:numId="85" w16cid:durableId="1791440088">
    <w:abstractNumId w:val="3"/>
  </w:num>
  <w:num w:numId="86" w16cid:durableId="1573277721">
    <w:abstractNumId w:val="19"/>
  </w:num>
  <w:num w:numId="87" w16cid:durableId="578683402">
    <w:abstractNumId w:val="106"/>
  </w:num>
  <w:num w:numId="88" w16cid:durableId="577715205">
    <w:abstractNumId w:val="128"/>
  </w:num>
  <w:num w:numId="89" w16cid:durableId="2002082183">
    <w:abstractNumId w:val="114"/>
  </w:num>
  <w:num w:numId="90" w16cid:durableId="2127389607">
    <w:abstractNumId w:val="82"/>
  </w:num>
  <w:num w:numId="91" w16cid:durableId="366610701">
    <w:abstractNumId w:val="118"/>
  </w:num>
  <w:num w:numId="92" w16cid:durableId="261766945">
    <w:abstractNumId w:val="116"/>
  </w:num>
  <w:num w:numId="93" w16cid:durableId="1057703256">
    <w:abstractNumId w:val="69"/>
  </w:num>
  <w:num w:numId="94" w16cid:durableId="1301184166">
    <w:abstractNumId w:val="85"/>
  </w:num>
  <w:num w:numId="95" w16cid:durableId="1582250297">
    <w:abstractNumId w:val="40"/>
  </w:num>
  <w:num w:numId="96" w16cid:durableId="652416715">
    <w:abstractNumId w:val="11"/>
  </w:num>
  <w:num w:numId="97" w16cid:durableId="1437869684">
    <w:abstractNumId w:val="50"/>
  </w:num>
  <w:num w:numId="98" w16cid:durableId="160506245">
    <w:abstractNumId w:val="8"/>
  </w:num>
  <w:num w:numId="99" w16cid:durableId="747653720">
    <w:abstractNumId w:val="35"/>
  </w:num>
  <w:num w:numId="100" w16cid:durableId="624582734">
    <w:abstractNumId w:val="109"/>
  </w:num>
  <w:num w:numId="101" w16cid:durableId="1755203912">
    <w:abstractNumId w:val="44"/>
  </w:num>
  <w:num w:numId="102" w16cid:durableId="2022008029">
    <w:abstractNumId w:val="51"/>
  </w:num>
  <w:num w:numId="103" w16cid:durableId="216473533">
    <w:abstractNumId w:val="123"/>
  </w:num>
  <w:num w:numId="104" w16cid:durableId="2099591786">
    <w:abstractNumId w:val="84"/>
  </w:num>
  <w:num w:numId="105" w16cid:durableId="1866018969">
    <w:abstractNumId w:val="120"/>
  </w:num>
  <w:num w:numId="106" w16cid:durableId="2072388450">
    <w:abstractNumId w:val="14"/>
  </w:num>
  <w:num w:numId="107" w16cid:durableId="1475101469">
    <w:abstractNumId w:val="130"/>
  </w:num>
  <w:num w:numId="108" w16cid:durableId="1013726905">
    <w:abstractNumId w:val="74"/>
  </w:num>
  <w:num w:numId="109" w16cid:durableId="1169905890">
    <w:abstractNumId w:val="108"/>
  </w:num>
  <w:num w:numId="110" w16cid:durableId="125856176">
    <w:abstractNumId w:val="37"/>
  </w:num>
  <w:num w:numId="111" w16cid:durableId="670447677">
    <w:abstractNumId w:val="93"/>
  </w:num>
  <w:num w:numId="112" w16cid:durableId="54010084">
    <w:abstractNumId w:val="15"/>
  </w:num>
  <w:num w:numId="113" w16cid:durableId="1202206648">
    <w:abstractNumId w:val="43"/>
  </w:num>
  <w:num w:numId="114" w16cid:durableId="2075934284">
    <w:abstractNumId w:val="36"/>
  </w:num>
  <w:num w:numId="115" w16cid:durableId="480074557">
    <w:abstractNumId w:val="78"/>
  </w:num>
  <w:num w:numId="116" w16cid:durableId="1460029010">
    <w:abstractNumId w:val="67"/>
  </w:num>
  <w:num w:numId="117" w16cid:durableId="177240161">
    <w:abstractNumId w:val="57"/>
  </w:num>
  <w:num w:numId="118" w16cid:durableId="1140995793">
    <w:abstractNumId w:val="127"/>
  </w:num>
  <w:num w:numId="119" w16cid:durableId="975377038">
    <w:abstractNumId w:val="61"/>
  </w:num>
  <w:num w:numId="120" w16cid:durableId="86276017">
    <w:abstractNumId w:val="99"/>
  </w:num>
  <w:num w:numId="121" w16cid:durableId="936795251">
    <w:abstractNumId w:val="97"/>
  </w:num>
  <w:num w:numId="122" w16cid:durableId="1362121922">
    <w:abstractNumId w:val="42"/>
  </w:num>
  <w:num w:numId="123" w16cid:durableId="1386836078">
    <w:abstractNumId w:val="18"/>
  </w:num>
  <w:num w:numId="124" w16cid:durableId="1183201563">
    <w:abstractNumId w:val="117"/>
  </w:num>
  <w:num w:numId="125" w16cid:durableId="1060907835">
    <w:abstractNumId w:val="75"/>
  </w:num>
  <w:num w:numId="126" w16cid:durableId="314259285">
    <w:abstractNumId w:val="54"/>
  </w:num>
  <w:num w:numId="127" w16cid:durableId="1539321121">
    <w:abstractNumId w:val="96"/>
  </w:num>
  <w:num w:numId="128" w16cid:durableId="365370455">
    <w:abstractNumId w:val="16"/>
  </w:num>
  <w:num w:numId="129" w16cid:durableId="316954843">
    <w:abstractNumId w:val="107"/>
  </w:num>
  <w:num w:numId="130" w16cid:durableId="1143624399">
    <w:abstractNumId w:val="112"/>
  </w:num>
  <w:num w:numId="131" w16cid:durableId="1494225789">
    <w:abstractNumId w:val="7"/>
  </w:num>
  <w:num w:numId="132" w16cid:durableId="1733847334">
    <w:abstractNumId w:val="104"/>
  </w:num>
  <w:num w:numId="133" w16cid:durableId="1790469129">
    <w:abstractNumId w:val="62"/>
  </w:num>
  <w:num w:numId="134" w16cid:durableId="1616255680">
    <w:abstractNumId w:val="77"/>
  </w:num>
  <w:num w:numId="135" w16cid:durableId="1374230210">
    <w:abstractNumId w:val="47"/>
  </w:num>
  <w:num w:numId="136" w16cid:durableId="1629780232">
    <w:abstractNumId w:val="25"/>
  </w:num>
  <w:num w:numId="137" w16cid:durableId="127742376">
    <w:abstractNumId w:val="5"/>
  </w:num>
  <w:num w:numId="138" w16cid:durableId="867572788">
    <w:abstractNumId w:val="17"/>
  </w:num>
  <w:num w:numId="139" w16cid:durableId="1624841451">
    <w:abstractNumId w:val="17"/>
  </w:num>
  <w:num w:numId="140" w16cid:durableId="7319994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01A8"/>
    <w:rsid w:val="00002803"/>
    <w:rsid w:val="0000403C"/>
    <w:rsid w:val="00004220"/>
    <w:rsid w:val="0000521F"/>
    <w:rsid w:val="0001024B"/>
    <w:rsid w:val="000169BA"/>
    <w:rsid w:val="00023545"/>
    <w:rsid w:val="00033592"/>
    <w:rsid w:val="0003549D"/>
    <w:rsid w:val="00036142"/>
    <w:rsid w:val="00036C1A"/>
    <w:rsid w:val="00037529"/>
    <w:rsid w:val="00041759"/>
    <w:rsid w:val="00042ADA"/>
    <w:rsid w:val="00046D01"/>
    <w:rsid w:val="00052995"/>
    <w:rsid w:val="00052CD6"/>
    <w:rsid w:val="00052FE2"/>
    <w:rsid w:val="00053BDE"/>
    <w:rsid w:val="00054B82"/>
    <w:rsid w:val="00056F1A"/>
    <w:rsid w:val="00065103"/>
    <w:rsid w:val="000663E3"/>
    <w:rsid w:val="00070516"/>
    <w:rsid w:val="000713B1"/>
    <w:rsid w:val="00074812"/>
    <w:rsid w:val="000774DD"/>
    <w:rsid w:val="00081FAB"/>
    <w:rsid w:val="00084224"/>
    <w:rsid w:val="000846B7"/>
    <w:rsid w:val="00085A13"/>
    <w:rsid w:val="000914D6"/>
    <w:rsid w:val="00092407"/>
    <w:rsid w:val="0009317C"/>
    <w:rsid w:val="000A0894"/>
    <w:rsid w:val="000A0FB0"/>
    <w:rsid w:val="000A40EA"/>
    <w:rsid w:val="000A58DE"/>
    <w:rsid w:val="000A5C44"/>
    <w:rsid w:val="000B02F8"/>
    <w:rsid w:val="000B153B"/>
    <w:rsid w:val="000B41E1"/>
    <w:rsid w:val="000B44B7"/>
    <w:rsid w:val="000C117F"/>
    <w:rsid w:val="000C1C37"/>
    <w:rsid w:val="000C50B9"/>
    <w:rsid w:val="000D20CB"/>
    <w:rsid w:val="000D23EB"/>
    <w:rsid w:val="000D2E84"/>
    <w:rsid w:val="000E155D"/>
    <w:rsid w:val="000E2366"/>
    <w:rsid w:val="000E6814"/>
    <w:rsid w:val="000E6BB7"/>
    <w:rsid w:val="000E7159"/>
    <w:rsid w:val="000F5810"/>
    <w:rsid w:val="000F6A30"/>
    <w:rsid w:val="000F6B8B"/>
    <w:rsid w:val="0010050B"/>
    <w:rsid w:val="001010C7"/>
    <w:rsid w:val="0011021A"/>
    <w:rsid w:val="00110CDC"/>
    <w:rsid w:val="00115CF9"/>
    <w:rsid w:val="001166C8"/>
    <w:rsid w:val="00126703"/>
    <w:rsid w:val="00131BC4"/>
    <w:rsid w:val="00134696"/>
    <w:rsid w:val="00136E72"/>
    <w:rsid w:val="00136FA0"/>
    <w:rsid w:val="00136FA7"/>
    <w:rsid w:val="001373F1"/>
    <w:rsid w:val="00141190"/>
    <w:rsid w:val="001455A2"/>
    <w:rsid w:val="00150530"/>
    <w:rsid w:val="00150740"/>
    <w:rsid w:val="0015286D"/>
    <w:rsid w:val="00160735"/>
    <w:rsid w:val="00165872"/>
    <w:rsid w:val="00166169"/>
    <w:rsid w:val="001714A1"/>
    <w:rsid w:val="0017332D"/>
    <w:rsid w:val="00176186"/>
    <w:rsid w:val="0017691A"/>
    <w:rsid w:val="0018002B"/>
    <w:rsid w:val="001838A9"/>
    <w:rsid w:val="0018711A"/>
    <w:rsid w:val="001919DF"/>
    <w:rsid w:val="00192EDA"/>
    <w:rsid w:val="001A25D0"/>
    <w:rsid w:val="001A3447"/>
    <w:rsid w:val="001A4498"/>
    <w:rsid w:val="001A57DB"/>
    <w:rsid w:val="001A6BC0"/>
    <w:rsid w:val="001A75B9"/>
    <w:rsid w:val="001B185C"/>
    <w:rsid w:val="001B3A8B"/>
    <w:rsid w:val="001B7C0D"/>
    <w:rsid w:val="001C00ED"/>
    <w:rsid w:val="001C03A7"/>
    <w:rsid w:val="001C75DA"/>
    <w:rsid w:val="001D6BD1"/>
    <w:rsid w:val="001D742C"/>
    <w:rsid w:val="001E0572"/>
    <w:rsid w:val="001E1877"/>
    <w:rsid w:val="001E190A"/>
    <w:rsid w:val="001E2B1B"/>
    <w:rsid w:val="001E3229"/>
    <w:rsid w:val="001E64BB"/>
    <w:rsid w:val="001E6B48"/>
    <w:rsid w:val="001E6FAF"/>
    <w:rsid w:val="001F085C"/>
    <w:rsid w:val="001F08AC"/>
    <w:rsid w:val="001F2D3A"/>
    <w:rsid w:val="001F4A8B"/>
    <w:rsid w:val="00201A6A"/>
    <w:rsid w:val="00202265"/>
    <w:rsid w:val="00206616"/>
    <w:rsid w:val="00207D34"/>
    <w:rsid w:val="002111D3"/>
    <w:rsid w:val="0021185C"/>
    <w:rsid w:val="0021236F"/>
    <w:rsid w:val="002123DC"/>
    <w:rsid w:val="00213E9D"/>
    <w:rsid w:val="002142D0"/>
    <w:rsid w:val="00215894"/>
    <w:rsid w:val="00217295"/>
    <w:rsid w:val="002200A1"/>
    <w:rsid w:val="00220DBA"/>
    <w:rsid w:val="0022220E"/>
    <w:rsid w:val="00222880"/>
    <w:rsid w:val="00227171"/>
    <w:rsid w:val="00230AD1"/>
    <w:rsid w:val="0023227F"/>
    <w:rsid w:val="00236A91"/>
    <w:rsid w:val="00236D11"/>
    <w:rsid w:val="002438CB"/>
    <w:rsid w:val="00243CE1"/>
    <w:rsid w:val="0024436B"/>
    <w:rsid w:val="00244E0F"/>
    <w:rsid w:val="0024543E"/>
    <w:rsid w:val="00245A7C"/>
    <w:rsid w:val="00247F9A"/>
    <w:rsid w:val="00250FD2"/>
    <w:rsid w:val="00254BC7"/>
    <w:rsid w:val="00254E4D"/>
    <w:rsid w:val="00256F18"/>
    <w:rsid w:val="00257167"/>
    <w:rsid w:val="00261D22"/>
    <w:rsid w:val="002635D5"/>
    <w:rsid w:val="00265844"/>
    <w:rsid w:val="00265E83"/>
    <w:rsid w:val="002670A9"/>
    <w:rsid w:val="002719B3"/>
    <w:rsid w:val="00274C16"/>
    <w:rsid w:val="00274D18"/>
    <w:rsid w:val="002766F0"/>
    <w:rsid w:val="0027761A"/>
    <w:rsid w:val="00277CAE"/>
    <w:rsid w:val="00283857"/>
    <w:rsid w:val="002859F6"/>
    <w:rsid w:val="002873C5"/>
    <w:rsid w:val="00287F87"/>
    <w:rsid w:val="00291E52"/>
    <w:rsid w:val="00294E91"/>
    <w:rsid w:val="00294F1F"/>
    <w:rsid w:val="0029608A"/>
    <w:rsid w:val="002A25C5"/>
    <w:rsid w:val="002A267E"/>
    <w:rsid w:val="002A3751"/>
    <w:rsid w:val="002A486A"/>
    <w:rsid w:val="002A5445"/>
    <w:rsid w:val="002A79FE"/>
    <w:rsid w:val="002A7CAD"/>
    <w:rsid w:val="002A7CE1"/>
    <w:rsid w:val="002B0DDE"/>
    <w:rsid w:val="002B0F0A"/>
    <w:rsid w:val="002B5A5E"/>
    <w:rsid w:val="002B5F5C"/>
    <w:rsid w:val="002C5810"/>
    <w:rsid w:val="002D4A8E"/>
    <w:rsid w:val="002D6510"/>
    <w:rsid w:val="002F03F6"/>
    <w:rsid w:val="002F12D6"/>
    <w:rsid w:val="002F5064"/>
    <w:rsid w:val="002F70D2"/>
    <w:rsid w:val="00300BDB"/>
    <w:rsid w:val="00300CC4"/>
    <w:rsid w:val="00301705"/>
    <w:rsid w:val="00302407"/>
    <w:rsid w:val="003032F9"/>
    <w:rsid w:val="003050D1"/>
    <w:rsid w:val="003053C4"/>
    <w:rsid w:val="0032212B"/>
    <w:rsid w:val="003249C5"/>
    <w:rsid w:val="00324A41"/>
    <w:rsid w:val="00331905"/>
    <w:rsid w:val="0033429D"/>
    <w:rsid w:val="003354E2"/>
    <w:rsid w:val="00341AE2"/>
    <w:rsid w:val="003467D3"/>
    <w:rsid w:val="00347F49"/>
    <w:rsid w:val="003525B6"/>
    <w:rsid w:val="003549D3"/>
    <w:rsid w:val="00356FB5"/>
    <w:rsid w:val="00360ED9"/>
    <w:rsid w:val="00361471"/>
    <w:rsid w:val="0036677F"/>
    <w:rsid w:val="003678D0"/>
    <w:rsid w:val="00373FBC"/>
    <w:rsid w:val="00376BF3"/>
    <w:rsid w:val="00383ADA"/>
    <w:rsid w:val="00386A5C"/>
    <w:rsid w:val="0039068C"/>
    <w:rsid w:val="00394356"/>
    <w:rsid w:val="003951DC"/>
    <w:rsid w:val="00397B86"/>
    <w:rsid w:val="003A0DA5"/>
    <w:rsid w:val="003A1844"/>
    <w:rsid w:val="003A2C68"/>
    <w:rsid w:val="003A3B36"/>
    <w:rsid w:val="003A7165"/>
    <w:rsid w:val="003A7573"/>
    <w:rsid w:val="003A7D25"/>
    <w:rsid w:val="003B0E26"/>
    <w:rsid w:val="003B4933"/>
    <w:rsid w:val="003C08FD"/>
    <w:rsid w:val="003C4C67"/>
    <w:rsid w:val="003D0069"/>
    <w:rsid w:val="003D0CD1"/>
    <w:rsid w:val="003D4034"/>
    <w:rsid w:val="003D6D8E"/>
    <w:rsid w:val="003D7F68"/>
    <w:rsid w:val="003F153B"/>
    <w:rsid w:val="003F49BA"/>
    <w:rsid w:val="003F4CB2"/>
    <w:rsid w:val="003F4D31"/>
    <w:rsid w:val="003F6E35"/>
    <w:rsid w:val="003F79A6"/>
    <w:rsid w:val="004033F0"/>
    <w:rsid w:val="00403D58"/>
    <w:rsid w:val="00406873"/>
    <w:rsid w:val="00407911"/>
    <w:rsid w:val="004126B5"/>
    <w:rsid w:val="00413673"/>
    <w:rsid w:val="00413850"/>
    <w:rsid w:val="00413977"/>
    <w:rsid w:val="00414BB4"/>
    <w:rsid w:val="00417276"/>
    <w:rsid w:val="00424D39"/>
    <w:rsid w:val="00424EDC"/>
    <w:rsid w:val="00427F8A"/>
    <w:rsid w:val="00430192"/>
    <w:rsid w:val="0043027F"/>
    <w:rsid w:val="00430666"/>
    <w:rsid w:val="00435D1E"/>
    <w:rsid w:val="00440DF5"/>
    <w:rsid w:val="0044325C"/>
    <w:rsid w:val="00446532"/>
    <w:rsid w:val="004507B9"/>
    <w:rsid w:val="00453302"/>
    <w:rsid w:val="004533E0"/>
    <w:rsid w:val="00454DDF"/>
    <w:rsid w:val="00464A6A"/>
    <w:rsid w:val="00474908"/>
    <w:rsid w:val="0047501C"/>
    <w:rsid w:val="00476E46"/>
    <w:rsid w:val="00481653"/>
    <w:rsid w:val="00481DCB"/>
    <w:rsid w:val="004926B5"/>
    <w:rsid w:val="00494BB3"/>
    <w:rsid w:val="004A0AF8"/>
    <w:rsid w:val="004A1009"/>
    <w:rsid w:val="004A1277"/>
    <w:rsid w:val="004A270E"/>
    <w:rsid w:val="004A3CAD"/>
    <w:rsid w:val="004A4E65"/>
    <w:rsid w:val="004B1958"/>
    <w:rsid w:val="004B31A9"/>
    <w:rsid w:val="004B34EB"/>
    <w:rsid w:val="004B52C6"/>
    <w:rsid w:val="004B5617"/>
    <w:rsid w:val="004B7801"/>
    <w:rsid w:val="004C114A"/>
    <w:rsid w:val="004C7A20"/>
    <w:rsid w:val="004D4DCD"/>
    <w:rsid w:val="004D4F26"/>
    <w:rsid w:val="004E16FB"/>
    <w:rsid w:val="004E6F0A"/>
    <w:rsid w:val="004F0CD5"/>
    <w:rsid w:val="004F1464"/>
    <w:rsid w:val="004F4891"/>
    <w:rsid w:val="004F58D0"/>
    <w:rsid w:val="004F5B32"/>
    <w:rsid w:val="004F5E5D"/>
    <w:rsid w:val="004F7E57"/>
    <w:rsid w:val="005026C1"/>
    <w:rsid w:val="00502FF2"/>
    <w:rsid w:val="005039AF"/>
    <w:rsid w:val="00503CE8"/>
    <w:rsid w:val="00504394"/>
    <w:rsid w:val="0050601C"/>
    <w:rsid w:val="00511DAC"/>
    <w:rsid w:val="00512E18"/>
    <w:rsid w:val="00513384"/>
    <w:rsid w:val="005145E9"/>
    <w:rsid w:val="005149D1"/>
    <w:rsid w:val="00515A23"/>
    <w:rsid w:val="00516EAE"/>
    <w:rsid w:val="00525783"/>
    <w:rsid w:val="00530F6E"/>
    <w:rsid w:val="00537E5A"/>
    <w:rsid w:val="0054042F"/>
    <w:rsid w:val="00542C6A"/>
    <w:rsid w:val="00542D36"/>
    <w:rsid w:val="005432D8"/>
    <w:rsid w:val="0054797C"/>
    <w:rsid w:val="00550096"/>
    <w:rsid w:val="00551AB7"/>
    <w:rsid w:val="00551DEB"/>
    <w:rsid w:val="00553839"/>
    <w:rsid w:val="00554E35"/>
    <w:rsid w:val="00556C1B"/>
    <w:rsid w:val="00564E35"/>
    <w:rsid w:val="00566037"/>
    <w:rsid w:val="00571888"/>
    <w:rsid w:val="0057357E"/>
    <w:rsid w:val="0057752F"/>
    <w:rsid w:val="00577CB3"/>
    <w:rsid w:val="005804E1"/>
    <w:rsid w:val="005808C8"/>
    <w:rsid w:val="00580A82"/>
    <w:rsid w:val="00583308"/>
    <w:rsid w:val="005840AA"/>
    <w:rsid w:val="00584B29"/>
    <w:rsid w:val="00585714"/>
    <w:rsid w:val="00586065"/>
    <w:rsid w:val="00590098"/>
    <w:rsid w:val="00592684"/>
    <w:rsid w:val="005942AF"/>
    <w:rsid w:val="00594BA9"/>
    <w:rsid w:val="00595B55"/>
    <w:rsid w:val="0059622C"/>
    <w:rsid w:val="0059773C"/>
    <w:rsid w:val="00597F9C"/>
    <w:rsid w:val="00597FF2"/>
    <w:rsid w:val="005A1013"/>
    <w:rsid w:val="005A4C07"/>
    <w:rsid w:val="005A6513"/>
    <w:rsid w:val="005A675F"/>
    <w:rsid w:val="005B0278"/>
    <w:rsid w:val="005B0416"/>
    <w:rsid w:val="005B07CE"/>
    <w:rsid w:val="005B0F45"/>
    <w:rsid w:val="005B4A91"/>
    <w:rsid w:val="005B532C"/>
    <w:rsid w:val="005C364E"/>
    <w:rsid w:val="005C6465"/>
    <w:rsid w:val="005C7129"/>
    <w:rsid w:val="005D552F"/>
    <w:rsid w:val="005E4015"/>
    <w:rsid w:val="005E5092"/>
    <w:rsid w:val="005E7878"/>
    <w:rsid w:val="005F5B55"/>
    <w:rsid w:val="005F5F2E"/>
    <w:rsid w:val="00606293"/>
    <w:rsid w:val="00611EB3"/>
    <w:rsid w:val="006124BF"/>
    <w:rsid w:val="00614D4A"/>
    <w:rsid w:val="0061566F"/>
    <w:rsid w:val="00620268"/>
    <w:rsid w:val="00630492"/>
    <w:rsid w:val="006335FE"/>
    <w:rsid w:val="00633888"/>
    <w:rsid w:val="00633A53"/>
    <w:rsid w:val="00635732"/>
    <w:rsid w:val="006374D2"/>
    <w:rsid w:val="00640911"/>
    <w:rsid w:val="00642A24"/>
    <w:rsid w:val="00642D43"/>
    <w:rsid w:val="006431F2"/>
    <w:rsid w:val="00643496"/>
    <w:rsid w:val="00644A4F"/>
    <w:rsid w:val="006560D0"/>
    <w:rsid w:val="006568CD"/>
    <w:rsid w:val="00656955"/>
    <w:rsid w:val="006618AE"/>
    <w:rsid w:val="00661B48"/>
    <w:rsid w:val="00662C26"/>
    <w:rsid w:val="00663DE0"/>
    <w:rsid w:val="00666EEC"/>
    <w:rsid w:val="00670882"/>
    <w:rsid w:val="00674276"/>
    <w:rsid w:val="00680BF1"/>
    <w:rsid w:val="00680D9A"/>
    <w:rsid w:val="00687BA8"/>
    <w:rsid w:val="0069051F"/>
    <w:rsid w:val="00696893"/>
    <w:rsid w:val="00696A4F"/>
    <w:rsid w:val="006A01A9"/>
    <w:rsid w:val="006A2E99"/>
    <w:rsid w:val="006A3A08"/>
    <w:rsid w:val="006A4DCD"/>
    <w:rsid w:val="006B0488"/>
    <w:rsid w:val="006B1020"/>
    <w:rsid w:val="006B2393"/>
    <w:rsid w:val="006B6FFC"/>
    <w:rsid w:val="006C3E00"/>
    <w:rsid w:val="006C51D5"/>
    <w:rsid w:val="006C6C9A"/>
    <w:rsid w:val="006D0146"/>
    <w:rsid w:val="006D2819"/>
    <w:rsid w:val="006D4B5B"/>
    <w:rsid w:val="006D4D20"/>
    <w:rsid w:val="006D4EC4"/>
    <w:rsid w:val="006D67B8"/>
    <w:rsid w:val="006D7929"/>
    <w:rsid w:val="006E00A2"/>
    <w:rsid w:val="006E03E2"/>
    <w:rsid w:val="006E46F5"/>
    <w:rsid w:val="006E5FA5"/>
    <w:rsid w:val="006F195F"/>
    <w:rsid w:val="006F1CCE"/>
    <w:rsid w:val="006F3FFE"/>
    <w:rsid w:val="006F6C96"/>
    <w:rsid w:val="006F7668"/>
    <w:rsid w:val="006F7977"/>
    <w:rsid w:val="00706E0B"/>
    <w:rsid w:val="007077A3"/>
    <w:rsid w:val="00711D57"/>
    <w:rsid w:val="007122A2"/>
    <w:rsid w:val="007134B7"/>
    <w:rsid w:val="00713F87"/>
    <w:rsid w:val="007148C1"/>
    <w:rsid w:val="00715418"/>
    <w:rsid w:val="00722734"/>
    <w:rsid w:val="00724BA2"/>
    <w:rsid w:val="007261E1"/>
    <w:rsid w:val="00726CF1"/>
    <w:rsid w:val="007322A9"/>
    <w:rsid w:val="007350F0"/>
    <w:rsid w:val="00736481"/>
    <w:rsid w:val="00737A1E"/>
    <w:rsid w:val="00740032"/>
    <w:rsid w:val="00741CC7"/>
    <w:rsid w:val="007420CE"/>
    <w:rsid w:val="00752CA1"/>
    <w:rsid w:val="00752D6D"/>
    <w:rsid w:val="00754FDE"/>
    <w:rsid w:val="0075588E"/>
    <w:rsid w:val="0075623E"/>
    <w:rsid w:val="007674BC"/>
    <w:rsid w:val="00772049"/>
    <w:rsid w:val="00777471"/>
    <w:rsid w:val="00780015"/>
    <w:rsid w:val="007915C8"/>
    <w:rsid w:val="0079192D"/>
    <w:rsid w:val="00794309"/>
    <w:rsid w:val="00797566"/>
    <w:rsid w:val="007A4052"/>
    <w:rsid w:val="007A4853"/>
    <w:rsid w:val="007B0738"/>
    <w:rsid w:val="007B1122"/>
    <w:rsid w:val="007B21D2"/>
    <w:rsid w:val="007B31FE"/>
    <w:rsid w:val="007B4891"/>
    <w:rsid w:val="007C0E0C"/>
    <w:rsid w:val="007C44A0"/>
    <w:rsid w:val="007D4E18"/>
    <w:rsid w:val="007D4EDA"/>
    <w:rsid w:val="007D590B"/>
    <w:rsid w:val="007E1BAD"/>
    <w:rsid w:val="007E2861"/>
    <w:rsid w:val="007E4246"/>
    <w:rsid w:val="007F4DC5"/>
    <w:rsid w:val="007F5B75"/>
    <w:rsid w:val="007F653A"/>
    <w:rsid w:val="0080138F"/>
    <w:rsid w:val="008030FC"/>
    <w:rsid w:val="0080380D"/>
    <w:rsid w:val="0080557F"/>
    <w:rsid w:val="00807B2B"/>
    <w:rsid w:val="008109C1"/>
    <w:rsid w:val="00811EAB"/>
    <w:rsid w:val="008121E4"/>
    <w:rsid w:val="008136D7"/>
    <w:rsid w:val="00817A76"/>
    <w:rsid w:val="00820143"/>
    <w:rsid w:val="00821239"/>
    <w:rsid w:val="00824D1D"/>
    <w:rsid w:val="0082562E"/>
    <w:rsid w:val="0082721F"/>
    <w:rsid w:val="00831655"/>
    <w:rsid w:val="00833380"/>
    <w:rsid w:val="0083749E"/>
    <w:rsid w:val="008418DE"/>
    <w:rsid w:val="00844DD9"/>
    <w:rsid w:val="00845C59"/>
    <w:rsid w:val="008519C7"/>
    <w:rsid w:val="00852F79"/>
    <w:rsid w:val="00852FA5"/>
    <w:rsid w:val="00854B5B"/>
    <w:rsid w:val="00855192"/>
    <w:rsid w:val="00857DB7"/>
    <w:rsid w:val="00860502"/>
    <w:rsid w:val="00860E9E"/>
    <w:rsid w:val="00867CD3"/>
    <w:rsid w:val="00871A1B"/>
    <w:rsid w:val="0087364B"/>
    <w:rsid w:val="00873AD5"/>
    <w:rsid w:val="008751CD"/>
    <w:rsid w:val="00875B0B"/>
    <w:rsid w:val="00876C0B"/>
    <w:rsid w:val="00876C63"/>
    <w:rsid w:val="008801B4"/>
    <w:rsid w:val="00881563"/>
    <w:rsid w:val="008833C4"/>
    <w:rsid w:val="00890F2C"/>
    <w:rsid w:val="00891153"/>
    <w:rsid w:val="008914F4"/>
    <w:rsid w:val="00892C88"/>
    <w:rsid w:val="00896698"/>
    <w:rsid w:val="008B0695"/>
    <w:rsid w:val="008B158C"/>
    <w:rsid w:val="008B5354"/>
    <w:rsid w:val="008B63D0"/>
    <w:rsid w:val="008B643F"/>
    <w:rsid w:val="008B7F87"/>
    <w:rsid w:val="008C1DD8"/>
    <w:rsid w:val="008C2952"/>
    <w:rsid w:val="008C2C00"/>
    <w:rsid w:val="008C4D92"/>
    <w:rsid w:val="008C4DD2"/>
    <w:rsid w:val="008C4F3B"/>
    <w:rsid w:val="008C5892"/>
    <w:rsid w:val="008D3BCB"/>
    <w:rsid w:val="008D5329"/>
    <w:rsid w:val="008D5450"/>
    <w:rsid w:val="008F0979"/>
    <w:rsid w:val="008F4C15"/>
    <w:rsid w:val="008F5CB0"/>
    <w:rsid w:val="008F7140"/>
    <w:rsid w:val="00904758"/>
    <w:rsid w:val="00912705"/>
    <w:rsid w:val="00913BF9"/>
    <w:rsid w:val="0091464A"/>
    <w:rsid w:val="00914EEF"/>
    <w:rsid w:val="00915725"/>
    <w:rsid w:val="00917EDA"/>
    <w:rsid w:val="00921FE7"/>
    <w:rsid w:val="00923F6E"/>
    <w:rsid w:val="00925B3D"/>
    <w:rsid w:val="00932738"/>
    <w:rsid w:val="00942F11"/>
    <w:rsid w:val="00944378"/>
    <w:rsid w:val="009454A6"/>
    <w:rsid w:val="00950114"/>
    <w:rsid w:val="009527C9"/>
    <w:rsid w:val="00954C38"/>
    <w:rsid w:val="0095561B"/>
    <w:rsid w:val="00955856"/>
    <w:rsid w:val="00955DF7"/>
    <w:rsid w:val="00956E15"/>
    <w:rsid w:val="009571C7"/>
    <w:rsid w:val="00957681"/>
    <w:rsid w:val="00960027"/>
    <w:rsid w:val="00960B8B"/>
    <w:rsid w:val="00960EB8"/>
    <w:rsid w:val="00960EE6"/>
    <w:rsid w:val="00965295"/>
    <w:rsid w:val="00971362"/>
    <w:rsid w:val="009720EB"/>
    <w:rsid w:val="00972D6D"/>
    <w:rsid w:val="00981526"/>
    <w:rsid w:val="00981A26"/>
    <w:rsid w:val="00982C92"/>
    <w:rsid w:val="0098351C"/>
    <w:rsid w:val="0098668D"/>
    <w:rsid w:val="00987D09"/>
    <w:rsid w:val="009912D6"/>
    <w:rsid w:val="00993E47"/>
    <w:rsid w:val="009968FB"/>
    <w:rsid w:val="00997164"/>
    <w:rsid w:val="009972DD"/>
    <w:rsid w:val="0099773A"/>
    <w:rsid w:val="009A3E35"/>
    <w:rsid w:val="009A6858"/>
    <w:rsid w:val="009B7C9B"/>
    <w:rsid w:val="009C231F"/>
    <w:rsid w:val="009C3F52"/>
    <w:rsid w:val="009D06B4"/>
    <w:rsid w:val="009D19BF"/>
    <w:rsid w:val="009D54E5"/>
    <w:rsid w:val="009D6B75"/>
    <w:rsid w:val="009E2169"/>
    <w:rsid w:val="009E2799"/>
    <w:rsid w:val="009F0192"/>
    <w:rsid w:val="009F0D6E"/>
    <w:rsid w:val="009F32A9"/>
    <w:rsid w:val="009F388F"/>
    <w:rsid w:val="009F3EC3"/>
    <w:rsid w:val="00A01934"/>
    <w:rsid w:val="00A03401"/>
    <w:rsid w:val="00A05726"/>
    <w:rsid w:val="00A0684F"/>
    <w:rsid w:val="00A06B43"/>
    <w:rsid w:val="00A07C72"/>
    <w:rsid w:val="00A12BCB"/>
    <w:rsid w:val="00A141BC"/>
    <w:rsid w:val="00A16ED9"/>
    <w:rsid w:val="00A20D87"/>
    <w:rsid w:val="00A21B2D"/>
    <w:rsid w:val="00A22B82"/>
    <w:rsid w:val="00A24D68"/>
    <w:rsid w:val="00A25127"/>
    <w:rsid w:val="00A26844"/>
    <w:rsid w:val="00A315A9"/>
    <w:rsid w:val="00A33642"/>
    <w:rsid w:val="00A34C7C"/>
    <w:rsid w:val="00A37CC0"/>
    <w:rsid w:val="00A424D6"/>
    <w:rsid w:val="00A425C7"/>
    <w:rsid w:val="00A42B1C"/>
    <w:rsid w:val="00A46CD6"/>
    <w:rsid w:val="00A50E7A"/>
    <w:rsid w:val="00A5211E"/>
    <w:rsid w:val="00A53514"/>
    <w:rsid w:val="00A53FA1"/>
    <w:rsid w:val="00A60722"/>
    <w:rsid w:val="00A616ED"/>
    <w:rsid w:val="00A64950"/>
    <w:rsid w:val="00A65FDA"/>
    <w:rsid w:val="00A66939"/>
    <w:rsid w:val="00A67676"/>
    <w:rsid w:val="00A70E98"/>
    <w:rsid w:val="00A71E77"/>
    <w:rsid w:val="00A75DA0"/>
    <w:rsid w:val="00A77460"/>
    <w:rsid w:val="00A7773D"/>
    <w:rsid w:val="00A777F1"/>
    <w:rsid w:val="00A77E4A"/>
    <w:rsid w:val="00A844E7"/>
    <w:rsid w:val="00A86124"/>
    <w:rsid w:val="00A91734"/>
    <w:rsid w:val="00A95A0B"/>
    <w:rsid w:val="00A95E1E"/>
    <w:rsid w:val="00A95FF2"/>
    <w:rsid w:val="00AA0B5E"/>
    <w:rsid w:val="00AA211A"/>
    <w:rsid w:val="00AA4C56"/>
    <w:rsid w:val="00AA6E39"/>
    <w:rsid w:val="00AA7A3B"/>
    <w:rsid w:val="00AB084D"/>
    <w:rsid w:val="00AB3EC0"/>
    <w:rsid w:val="00AB4CC8"/>
    <w:rsid w:val="00AB68D5"/>
    <w:rsid w:val="00AB695F"/>
    <w:rsid w:val="00AB7928"/>
    <w:rsid w:val="00AC02D5"/>
    <w:rsid w:val="00AC0F44"/>
    <w:rsid w:val="00AC2FCC"/>
    <w:rsid w:val="00AC34D8"/>
    <w:rsid w:val="00AC54E3"/>
    <w:rsid w:val="00AC5C73"/>
    <w:rsid w:val="00AD31FE"/>
    <w:rsid w:val="00AD327C"/>
    <w:rsid w:val="00AD3A07"/>
    <w:rsid w:val="00AD7636"/>
    <w:rsid w:val="00AE289F"/>
    <w:rsid w:val="00AF30E3"/>
    <w:rsid w:val="00AF4A57"/>
    <w:rsid w:val="00AF4FB4"/>
    <w:rsid w:val="00B002AF"/>
    <w:rsid w:val="00B01A26"/>
    <w:rsid w:val="00B05C95"/>
    <w:rsid w:val="00B124AD"/>
    <w:rsid w:val="00B138F7"/>
    <w:rsid w:val="00B16A0D"/>
    <w:rsid w:val="00B20635"/>
    <w:rsid w:val="00B20CAA"/>
    <w:rsid w:val="00B22FE8"/>
    <w:rsid w:val="00B23368"/>
    <w:rsid w:val="00B235FA"/>
    <w:rsid w:val="00B3576F"/>
    <w:rsid w:val="00B41791"/>
    <w:rsid w:val="00B4380B"/>
    <w:rsid w:val="00B43F0F"/>
    <w:rsid w:val="00B471F9"/>
    <w:rsid w:val="00B54120"/>
    <w:rsid w:val="00B569F4"/>
    <w:rsid w:val="00B57FC3"/>
    <w:rsid w:val="00B61721"/>
    <w:rsid w:val="00B627EB"/>
    <w:rsid w:val="00B62BBF"/>
    <w:rsid w:val="00B63512"/>
    <w:rsid w:val="00B64B1C"/>
    <w:rsid w:val="00B65662"/>
    <w:rsid w:val="00B673FE"/>
    <w:rsid w:val="00B7402A"/>
    <w:rsid w:val="00B74A5B"/>
    <w:rsid w:val="00B754A0"/>
    <w:rsid w:val="00B757E5"/>
    <w:rsid w:val="00B768D4"/>
    <w:rsid w:val="00B80EC4"/>
    <w:rsid w:val="00B81D71"/>
    <w:rsid w:val="00B82FEE"/>
    <w:rsid w:val="00B8327A"/>
    <w:rsid w:val="00B8382B"/>
    <w:rsid w:val="00B84FF9"/>
    <w:rsid w:val="00B865E0"/>
    <w:rsid w:val="00B90048"/>
    <w:rsid w:val="00B9063A"/>
    <w:rsid w:val="00B94807"/>
    <w:rsid w:val="00BA1A90"/>
    <w:rsid w:val="00BA1DD1"/>
    <w:rsid w:val="00BA6CCC"/>
    <w:rsid w:val="00BB0AE0"/>
    <w:rsid w:val="00BB12B8"/>
    <w:rsid w:val="00BB5F46"/>
    <w:rsid w:val="00BC0319"/>
    <w:rsid w:val="00BC22BE"/>
    <w:rsid w:val="00BC489C"/>
    <w:rsid w:val="00BC4E0F"/>
    <w:rsid w:val="00BC7E41"/>
    <w:rsid w:val="00BD46EE"/>
    <w:rsid w:val="00BE3718"/>
    <w:rsid w:val="00BE438F"/>
    <w:rsid w:val="00BF7985"/>
    <w:rsid w:val="00C12180"/>
    <w:rsid w:val="00C13327"/>
    <w:rsid w:val="00C13782"/>
    <w:rsid w:val="00C15036"/>
    <w:rsid w:val="00C163BA"/>
    <w:rsid w:val="00C213B4"/>
    <w:rsid w:val="00C21988"/>
    <w:rsid w:val="00C220F7"/>
    <w:rsid w:val="00C25E2B"/>
    <w:rsid w:val="00C30152"/>
    <w:rsid w:val="00C3229C"/>
    <w:rsid w:val="00C3291B"/>
    <w:rsid w:val="00C367D6"/>
    <w:rsid w:val="00C4162F"/>
    <w:rsid w:val="00C41AF8"/>
    <w:rsid w:val="00C43311"/>
    <w:rsid w:val="00C44BA1"/>
    <w:rsid w:val="00C455AF"/>
    <w:rsid w:val="00C51F6F"/>
    <w:rsid w:val="00C5485B"/>
    <w:rsid w:val="00C555A6"/>
    <w:rsid w:val="00C6177A"/>
    <w:rsid w:val="00C62005"/>
    <w:rsid w:val="00C626AF"/>
    <w:rsid w:val="00C6423B"/>
    <w:rsid w:val="00C64798"/>
    <w:rsid w:val="00C75541"/>
    <w:rsid w:val="00C7709D"/>
    <w:rsid w:val="00C77749"/>
    <w:rsid w:val="00C80640"/>
    <w:rsid w:val="00C82208"/>
    <w:rsid w:val="00C8379D"/>
    <w:rsid w:val="00C83C23"/>
    <w:rsid w:val="00C844F5"/>
    <w:rsid w:val="00C915E0"/>
    <w:rsid w:val="00C93769"/>
    <w:rsid w:val="00C94A6A"/>
    <w:rsid w:val="00C99E75"/>
    <w:rsid w:val="00CA4CB4"/>
    <w:rsid w:val="00CA563E"/>
    <w:rsid w:val="00CA7633"/>
    <w:rsid w:val="00CB0589"/>
    <w:rsid w:val="00CB219E"/>
    <w:rsid w:val="00CB4912"/>
    <w:rsid w:val="00CB5797"/>
    <w:rsid w:val="00CC1527"/>
    <w:rsid w:val="00CC2027"/>
    <w:rsid w:val="00CC4F8F"/>
    <w:rsid w:val="00CD0901"/>
    <w:rsid w:val="00CD513E"/>
    <w:rsid w:val="00CE1C2A"/>
    <w:rsid w:val="00CE2445"/>
    <w:rsid w:val="00CE3993"/>
    <w:rsid w:val="00CE7457"/>
    <w:rsid w:val="00CE7505"/>
    <w:rsid w:val="00CF2F13"/>
    <w:rsid w:val="00D13626"/>
    <w:rsid w:val="00D14F47"/>
    <w:rsid w:val="00D21010"/>
    <w:rsid w:val="00D26B1F"/>
    <w:rsid w:val="00D3031A"/>
    <w:rsid w:val="00D32793"/>
    <w:rsid w:val="00D32885"/>
    <w:rsid w:val="00D34853"/>
    <w:rsid w:val="00D3639E"/>
    <w:rsid w:val="00D37385"/>
    <w:rsid w:val="00D404BF"/>
    <w:rsid w:val="00D406CB"/>
    <w:rsid w:val="00D4180C"/>
    <w:rsid w:val="00D430E2"/>
    <w:rsid w:val="00D43E66"/>
    <w:rsid w:val="00D45134"/>
    <w:rsid w:val="00D46574"/>
    <w:rsid w:val="00D4690E"/>
    <w:rsid w:val="00D50643"/>
    <w:rsid w:val="00D549D7"/>
    <w:rsid w:val="00D55883"/>
    <w:rsid w:val="00D5609D"/>
    <w:rsid w:val="00D57375"/>
    <w:rsid w:val="00D60BB5"/>
    <w:rsid w:val="00D639A1"/>
    <w:rsid w:val="00D63E3D"/>
    <w:rsid w:val="00D64A0E"/>
    <w:rsid w:val="00D700A1"/>
    <w:rsid w:val="00D7048E"/>
    <w:rsid w:val="00D7127E"/>
    <w:rsid w:val="00D7128F"/>
    <w:rsid w:val="00D74058"/>
    <w:rsid w:val="00D75061"/>
    <w:rsid w:val="00D77C8B"/>
    <w:rsid w:val="00D84468"/>
    <w:rsid w:val="00D847D6"/>
    <w:rsid w:val="00D85C08"/>
    <w:rsid w:val="00D93BA7"/>
    <w:rsid w:val="00DA35CA"/>
    <w:rsid w:val="00DA5BAD"/>
    <w:rsid w:val="00DA7467"/>
    <w:rsid w:val="00DB0E79"/>
    <w:rsid w:val="00DB4CF7"/>
    <w:rsid w:val="00DB6666"/>
    <w:rsid w:val="00DC039D"/>
    <w:rsid w:val="00DC13C3"/>
    <w:rsid w:val="00DC4066"/>
    <w:rsid w:val="00DC54A3"/>
    <w:rsid w:val="00DC5807"/>
    <w:rsid w:val="00DC65E7"/>
    <w:rsid w:val="00DC6D77"/>
    <w:rsid w:val="00DD465A"/>
    <w:rsid w:val="00DD490F"/>
    <w:rsid w:val="00DE1719"/>
    <w:rsid w:val="00DE3B03"/>
    <w:rsid w:val="00DE4516"/>
    <w:rsid w:val="00DF14C6"/>
    <w:rsid w:val="00DF6CBC"/>
    <w:rsid w:val="00E00CD6"/>
    <w:rsid w:val="00E02832"/>
    <w:rsid w:val="00E03470"/>
    <w:rsid w:val="00E05CF6"/>
    <w:rsid w:val="00E11357"/>
    <w:rsid w:val="00E14ABA"/>
    <w:rsid w:val="00E14B2F"/>
    <w:rsid w:val="00E23ED3"/>
    <w:rsid w:val="00E23F5F"/>
    <w:rsid w:val="00E24828"/>
    <w:rsid w:val="00E2584C"/>
    <w:rsid w:val="00E25C6D"/>
    <w:rsid w:val="00E26FF5"/>
    <w:rsid w:val="00E3288D"/>
    <w:rsid w:val="00E33E8A"/>
    <w:rsid w:val="00E34134"/>
    <w:rsid w:val="00E344E2"/>
    <w:rsid w:val="00E34EA6"/>
    <w:rsid w:val="00E36118"/>
    <w:rsid w:val="00E369A5"/>
    <w:rsid w:val="00E376E1"/>
    <w:rsid w:val="00E45F0E"/>
    <w:rsid w:val="00E5129B"/>
    <w:rsid w:val="00E52E34"/>
    <w:rsid w:val="00E53F13"/>
    <w:rsid w:val="00E62203"/>
    <w:rsid w:val="00E62D5E"/>
    <w:rsid w:val="00E66E2A"/>
    <w:rsid w:val="00E725F6"/>
    <w:rsid w:val="00E72D86"/>
    <w:rsid w:val="00E7347D"/>
    <w:rsid w:val="00E74E1A"/>
    <w:rsid w:val="00E7772A"/>
    <w:rsid w:val="00E77B57"/>
    <w:rsid w:val="00E8134F"/>
    <w:rsid w:val="00E84802"/>
    <w:rsid w:val="00E859F4"/>
    <w:rsid w:val="00E901FD"/>
    <w:rsid w:val="00E979B8"/>
    <w:rsid w:val="00E97D99"/>
    <w:rsid w:val="00EA332A"/>
    <w:rsid w:val="00EA4158"/>
    <w:rsid w:val="00EA65DD"/>
    <w:rsid w:val="00EA6F10"/>
    <w:rsid w:val="00EA7464"/>
    <w:rsid w:val="00EB30F1"/>
    <w:rsid w:val="00EB6670"/>
    <w:rsid w:val="00EC069E"/>
    <w:rsid w:val="00EC1A23"/>
    <w:rsid w:val="00EC31EE"/>
    <w:rsid w:val="00EC3D49"/>
    <w:rsid w:val="00EC4C3A"/>
    <w:rsid w:val="00ED0002"/>
    <w:rsid w:val="00ED46A1"/>
    <w:rsid w:val="00ED49B0"/>
    <w:rsid w:val="00EE34DB"/>
    <w:rsid w:val="00EE381C"/>
    <w:rsid w:val="00EE44D0"/>
    <w:rsid w:val="00EE4ADC"/>
    <w:rsid w:val="00EE64F2"/>
    <w:rsid w:val="00EE6C6A"/>
    <w:rsid w:val="00EE70F5"/>
    <w:rsid w:val="00EF0452"/>
    <w:rsid w:val="00EF0775"/>
    <w:rsid w:val="00EF4F5E"/>
    <w:rsid w:val="00F0475A"/>
    <w:rsid w:val="00F05433"/>
    <w:rsid w:val="00F05B8B"/>
    <w:rsid w:val="00F14715"/>
    <w:rsid w:val="00F14A1D"/>
    <w:rsid w:val="00F16B71"/>
    <w:rsid w:val="00F17293"/>
    <w:rsid w:val="00F17D37"/>
    <w:rsid w:val="00F23D3A"/>
    <w:rsid w:val="00F24A2C"/>
    <w:rsid w:val="00F24DAF"/>
    <w:rsid w:val="00F2535F"/>
    <w:rsid w:val="00F255B9"/>
    <w:rsid w:val="00F269F7"/>
    <w:rsid w:val="00F30187"/>
    <w:rsid w:val="00F308D9"/>
    <w:rsid w:val="00F31080"/>
    <w:rsid w:val="00F33D50"/>
    <w:rsid w:val="00F34D09"/>
    <w:rsid w:val="00F35698"/>
    <w:rsid w:val="00F36979"/>
    <w:rsid w:val="00F41A22"/>
    <w:rsid w:val="00F431AA"/>
    <w:rsid w:val="00F45671"/>
    <w:rsid w:val="00F4603A"/>
    <w:rsid w:val="00F523CE"/>
    <w:rsid w:val="00F52C69"/>
    <w:rsid w:val="00F61E98"/>
    <w:rsid w:val="00F63C58"/>
    <w:rsid w:val="00F6678D"/>
    <w:rsid w:val="00F66F4F"/>
    <w:rsid w:val="00F67E44"/>
    <w:rsid w:val="00F716E9"/>
    <w:rsid w:val="00F743EE"/>
    <w:rsid w:val="00F74A7F"/>
    <w:rsid w:val="00F75B57"/>
    <w:rsid w:val="00F80B27"/>
    <w:rsid w:val="00F80E06"/>
    <w:rsid w:val="00F86362"/>
    <w:rsid w:val="00F874B0"/>
    <w:rsid w:val="00F90F74"/>
    <w:rsid w:val="00F95AD7"/>
    <w:rsid w:val="00FA3CB1"/>
    <w:rsid w:val="00FA411E"/>
    <w:rsid w:val="00FA51D1"/>
    <w:rsid w:val="00FA7128"/>
    <w:rsid w:val="00FB13E9"/>
    <w:rsid w:val="00FB18EF"/>
    <w:rsid w:val="00FB79E7"/>
    <w:rsid w:val="00FC4ED8"/>
    <w:rsid w:val="00FC69B4"/>
    <w:rsid w:val="00FC7458"/>
    <w:rsid w:val="00FC79A0"/>
    <w:rsid w:val="00FD6383"/>
    <w:rsid w:val="00FD64D8"/>
    <w:rsid w:val="00FE06B5"/>
    <w:rsid w:val="00FE1E6C"/>
    <w:rsid w:val="00FE423A"/>
    <w:rsid w:val="00FE5024"/>
    <w:rsid w:val="00FE531D"/>
    <w:rsid w:val="00FF2F73"/>
    <w:rsid w:val="00FF4033"/>
    <w:rsid w:val="02292D6C"/>
    <w:rsid w:val="022E5042"/>
    <w:rsid w:val="026AEE19"/>
    <w:rsid w:val="026B92E1"/>
    <w:rsid w:val="029A964C"/>
    <w:rsid w:val="037C1F78"/>
    <w:rsid w:val="03969931"/>
    <w:rsid w:val="03C4FDCD"/>
    <w:rsid w:val="03CA20A3"/>
    <w:rsid w:val="04013F37"/>
    <w:rsid w:val="055E037E"/>
    <w:rsid w:val="05DB66B2"/>
    <w:rsid w:val="06492231"/>
    <w:rsid w:val="0688E505"/>
    <w:rsid w:val="071FA6BE"/>
    <w:rsid w:val="07773713"/>
    <w:rsid w:val="07E04F47"/>
    <w:rsid w:val="08B393CF"/>
    <w:rsid w:val="08B4C81A"/>
    <w:rsid w:val="08CA7150"/>
    <w:rsid w:val="08CCC2D4"/>
    <w:rsid w:val="08D9D90F"/>
    <w:rsid w:val="0909D7D0"/>
    <w:rsid w:val="090D8613"/>
    <w:rsid w:val="096FDA2F"/>
    <w:rsid w:val="09C7E66D"/>
    <w:rsid w:val="0A10F046"/>
    <w:rsid w:val="0A689335"/>
    <w:rsid w:val="0A73133C"/>
    <w:rsid w:val="0B2E3612"/>
    <w:rsid w:val="0B897F77"/>
    <w:rsid w:val="0BE66D5F"/>
    <w:rsid w:val="0C6BD3F9"/>
    <w:rsid w:val="0C8A63FB"/>
    <w:rsid w:val="0D823DC0"/>
    <w:rsid w:val="0E434B52"/>
    <w:rsid w:val="0FD89C42"/>
    <w:rsid w:val="0FDF1BB3"/>
    <w:rsid w:val="105A3FAF"/>
    <w:rsid w:val="10A1B514"/>
    <w:rsid w:val="10FAA99F"/>
    <w:rsid w:val="112720AB"/>
    <w:rsid w:val="12174D31"/>
    <w:rsid w:val="1250E409"/>
    <w:rsid w:val="127B92A0"/>
    <w:rsid w:val="1307ECD1"/>
    <w:rsid w:val="132E2015"/>
    <w:rsid w:val="1347489C"/>
    <w:rsid w:val="13650385"/>
    <w:rsid w:val="13ABC4D5"/>
    <w:rsid w:val="14059B4A"/>
    <w:rsid w:val="15742748"/>
    <w:rsid w:val="15A16BAB"/>
    <w:rsid w:val="15C96307"/>
    <w:rsid w:val="15F9A27B"/>
    <w:rsid w:val="162456E2"/>
    <w:rsid w:val="1717E52F"/>
    <w:rsid w:val="17434F76"/>
    <w:rsid w:val="17908B54"/>
    <w:rsid w:val="17BBD32A"/>
    <w:rsid w:val="1812FF0A"/>
    <w:rsid w:val="1856C7A8"/>
    <w:rsid w:val="187481F2"/>
    <w:rsid w:val="18B67AC9"/>
    <w:rsid w:val="18E4017E"/>
    <w:rsid w:val="1984393C"/>
    <w:rsid w:val="19892D50"/>
    <w:rsid w:val="1A218E25"/>
    <w:rsid w:val="1A74DCCE"/>
    <w:rsid w:val="1AC3B981"/>
    <w:rsid w:val="1ACD139E"/>
    <w:rsid w:val="1BDB7E16"/>
    <w:rsid w:val="1C10364D"/>
    <w:rsid w:val="1C13830E"/>
    <w:rsid w:val="1C552D3C"/>
    <w:rsid w:val="1C7CFDEA"/>
    <w:rsid w:val="1C87E105"/>
    <w:rsid w:val="1D3236F2"/>
    <w:rsid w:val="1D5D9645"/>
    <w:rsid w:val="1D9B3821"/>
    <w:rsid w:val="1EAB6355"/>
    <w:rsid w:val="1EB8BF2D"/>
    <w:rsid w:val="1EC6092C"/>
    <w:rsid w:val="1EDF1B74"/>
    <w:rsid w:val="1EF87753"/>
    <w:rsid w:val="1F102F3F"/>
    <w:rsid w:val="1FA9619A"/>
    <w:rsid w:val="1FE2459E"/>
    <w:rsid w:val="201DAC48"/>
    <w:rsid w:val="20953707"/>
    <w:rsid w:val="20A60BE8"/>
    <w:rsid w:val="214531FB"/>
    <w:rsid w:val="21B0C5D5"/>
    <w:rsid w:val="21CDFBC1"/>
    <w:rsid w:val="21FDA9EE"/>
    <w:rsid w:val="220D3658"/>
    <w:rsid w:val="226E3385"/>
    <w:rsid w:val="226EA944"/>
    <w:rsid w:val="231E2937"/>
    <w:rsid w:val="2343BECC"/>
    <w:rsid w:val="2376B5F3"/>
    <w:rsid w:val="23F45A74"/>
    <w:rsid w:val="242D86CB"/>
    <w:rsid w:val="24AB0075"/>
    <w:rsid w:val="251C2253"/>
    <w:rsid w:val="25BCDA0F"/>
    <w:rsid w:val="26B7F2B4"/>
    <w:rsid w:val="26DC8DBF"/>
    <w:rsid w:val="26E712DA"/>
    <w:rsid w:val="283FC223"/>
    <w:rsid w:val="29A473F0"/>
    <w:rsid w:val="2A28CC05"/>
    <w:rsid w:val="2A9DE32F"/>
    <w:rsid w:val="2AB5EAE1"/>
    <w:rsid w:val="2B40B713"/>
    <w:rsid w:val="2B5C31E7"/>
    <w:rsid w:val="2B5E3A88"/>
    <w:rsid w:val="2BD2208F"/>
    <w:rsid w:val="2C15E88E"/>
    <w:rsid w:val="2C254BF5"/>
    <w:rsid w:val="2C7D3378"/>
    <w:rsid w:val="2C83FA95"/>
    <w:rsid w:val="2CE36C39"/>
    <w:rsid w:val="2CFA0AE9"/>
    <w:rsid w:val="2DC5C0BB"/>
    <w:rsid w:val="2DD58A50"/>
    <w:rsid w:val="2E1903D9"/>
    <w:rsid w:val="2E7E3FDC"/>
    <w:rsid w:val="2EA78300"/>
    <w:rsid w:val="2EBBCFDC"/>
    <w:rsid w:val="2FE76CA0"/>
    <w:rsid w:val="305518A8"/>
    <w:rsid w:val="3191AEB1"/>
    <w:rsid w:val="31AF85D5"/>
    <w:rsid w:val="322D1382"/>
    <w:rsid w:val="32DA675C"/>
    <w:rsid w:val="33D3059D"/>
    <w:rsid w:val="3469541B"/>
    <w:rsid w:val="34E72697"/>
    <w:rsid w:val="351E452B"/>
    <w:rsid w:val="35425606"/>
    <w:rsid w:val="35EAFE8A"/>
    <w:rsid w:val="35F76E98"/>
    <w:rsid w:val="360CE0B3"/>
    <w:rsid w:val="3709617E"/>
    <w:rsid w:val="37633DDA"/>
    <w:rsid w:val="37A8B114"/>
    <w:rsid w:val="383CBD90"/>
    <w:rsid w:val="38490254"/>
    <w:rsid w:val="386E6CFB"/>
    <w:rsid w:val="388BBD80"/>
    <w:rsid w:val="3986BDDC"/>
    <w:rsid w:val="39BA97BA"/>
    <w:rsid w:val="39F1B64E"/>
    <w:rsid w:val="39F67577"/>
    <w:rsid w:val="3A94CDA9"/>
    <w:rsid w:val="3BDCD2A1"/>
    <w:rsid w:val="3C682145"/>
    <w:rsid w:val="3C8149A2"/>
    <w:rsid w:val="3C8F5B33"/>
    <w:rsid w:val="3D2C8787"/>
    <w:rsid w:val="3D9D70C5"/>
    <w:rsid w:val="3DCD075C"/>
    <w:rsid w:val="3F254844"/>
    <w:rsid w:val="40C78D70"/>
    <w:rsid w:val="40D2E1E8"/>
    <w:rsid w:val="4106E07A"/>
    <w:rsid w:val="41742E65"/>
    <w:rsid w:val="417AFDA6"/>
    <w:rsid w:val="417DF1FE"/>
    <w:rsid w:val="41C5A99F"/>
    <w:rsid w:val="41EE1FDD"/>
    <w:rsid w:val="41EF9287"/>
    <w:rsid w:val="41F2DBC7"/>
    <w:rsid w:val="4229E476"/>
    <w:rsid w:val="424B24D2"/>
    <w:rsid w:val="4285D398"/>
    <w:rsid w:val="42AFF39E"/>
    <w:rsid w:val="42D00AF5"/>
    <w:rsid w:val="42F78B09"/>
    <w:rsid w:val="435C6311"/>
    <w:rsid w:val="43B4870C"/>
    <w:rsid w:val="43CB246D"/>
    <w:rsid w:val="43E183EF"/>
    <w:rsid w:val="43F97D5C"/>
    <w:rsid w:val="4412265A"/>
    <w:rsid w:val="45588DDC"/>
    <w:rsid w:val="45BB5AD3"/>
    <w:rsid w:val="466540E4"/>
    <w:rsid w:val="46B710F9"/>
    <w:rsid w:val="46D01793"/>
    <w:rsid w:val="47029F40"/>
    <w:rsid w:val="47D3D09D"/>
    <w:rsid w:val="47E7E8E8"/>
    <w:rsid w:val="485D6161"/>
    <w:rsid w:val="486D2497"/>
    <w:rsid w:val="48B98D29"/>
    <w:rsid w:val="48F44DDF"/>
    <w:rsid w:val="4918485E"/>
    <w:rsid w:val="493CFE14"/>
    <w:rsid w:val="49BFED7D"/>
    <w:rsid w:val="49FAA46C"/>
    <w:rsid w:val="4A2F3B3E"/>
    <w:rsid w:val="4A5636B7"/>
    <w:rsid w:val="4AE3D78F"/>
    <w:rsid w:val="4AE99A75"/>
    <w:rsid w:val="4B0E09C7"/>
    <w:rsid w:val="4B3AF21E"/>
    <w:rsid w:val="4BCE7DFB"/>
    <w:rsid w:val="4BF20718"/>
    <w:rsid w:val="4C012C82"/>
    <w:rsid w:val="4C113E96"/>
    <w:rsid w:val="4C492189"/>
    <w:rsid w:val="4D52F7B4"/>
    <w:rsid w:val="4D8C80EF"/>
    <w:rsid w:val="4E08DA99"/>
    <w:rsid w:val="4E39B795"/>
    <w:rsid w:val="4E7CC0A0"/>
    <w:rsid w:val="4EBC5940"/>
    <w:rsid w:val="4F35A9B6"/>
    <w:rsid w:val="4F48B817"/>
    <w:rsid w:val="4F86B4C3"/>
    <w:rsid w:val="4F87B747"/>
    <w:rsid w:val="500D411B"/>
    <w:rsid w:val="5100B887"/>
    <w:rsid w:val="51228524"/>
    <w:rsid w:val="51559845"/>
    <w:rsid w:val="518B8905"/>
    <w:rsid w:val="51D055E3"/>
    <w:rsid w:val="528547CF"/>
    <w:rsid w:val="52A74C50"/>
    <w:rsid w:val="5348A9DF"/>
    <w:rsid w:val="5355FAE2"/>
    <w:rsid w:val="53A72EAF"/>
    <w:rsid w:val="53A91E4D"/>
    <w:rsid w:val="53DCE906"/>
    <w:rsid w:val="53E62C55"/>
    <w:rsid w:val="53F1C5A7"/>
    <w:rsid w:val="5409B976"/>
    <w:rsid w:val="54431CB1"/>
    <w:rsid w:val="5459E355"/>
    <w:rsid w:val="546C5CDC"/>
    <w:rsid w:val="54781C1D"/>
    <w:rsid w:val="555827B1"/>
    <w:rsid w:val="557E7CC8"/>
    <w:rsid w:val="561ADAD2"/>
    <w:rsid w:val="564115CD"/>
    <w:rsid w:val="56BFFF17"/>
    <w:rsid w:val="57789E4B"/>
    <w:rsid w:val="57970585"/>
    <w:rsid w:val="57AFBB90"/>
    <w:rsid w:val="57AFBCDF"/>
    <w:rsid w:val="57C94EF6"/>
    <w:rsid w:val="57CF8EC7"/>
    <w:rsid w:val="57F384DE"/>
    <w:rsid w:val="59353E8F"/>
    <w:rsid w:val="598861AB"/>
    <w:rsid w:val="59EB41D9"/>
    <w:rsid w:val="5A6CD510"/>
    <w:rsid w:val="5B01E8DF"/>
    <w:rsid w:val="5B5A6566"/>
    <w:rsid w:val="5D37BB82"/>
    <w:rsid w:val="5D7CDB1F"/>
    <w:rsid w:val="5D86F634"/>
    <w:rsid w:val="5D8C3BD2"/>
    <w:rsid w:val="5DE7DFCF"/>
    <w:rsid w:val="5E23038E"/>
    <w:rsid w:val="5E456978"/>
    <w:rsid w:val="5EEBE34F"/>
    <w:rsid w:val="5EECDD99"/>
    <w:rsid w:val="5F0C715E"/>
    <w:rsid w:val="5F18AE00"/>
    <w:rsid w:val="5F7F69C4"/>
    <w:rsid w:val="5F8C707C"/>
    <w:rsid w:val="5FD22EA1"/>
    <w:rsid w:val="5FDE41CB"/>
    <w:rsid w:val="602C89BC"/>
    <w:rsid w:val="60448329"/>
    <w:rsid w:val="607D1F6F"/>
    <w:rsid w:val="60F168F8"/>
    <w:rsid w:val="60FE6111"/>
    <w:rsid w:val="611E404B"/>
    <w:rsid w:val="616DFF02"/>
    <w:rsid w:val="61C2CE9D"/>
    <w:rsid w:val="61F0A47D"/>
    <w:rsid w:val="6218EFD0"/>
    <w:rsid w:val="62319747"/>
    <w:rsid w:val="62E5566A"/>
    <w:rsid w:val="62F506E1"/>
    <w:rsid w:val="631F98D5"/>
    <w:rsid w:val="63F0B835"/>
    <w:rsid w:val="64161BDB"/>
    <w:rsid w:val="64791CB5"/>
    <w:rsid w:val="647C7830"/>
    <w:rsid w:val="647DE9E1"/>
    <w:rsid w:val="64867E8A"/>
    <w:rsid w:val="64D4AF00"/>
    <w:rsid w:val="6523B9AF"/>
    <w:rsid w:val="667D5254"/>
    <w:rsid w:val="66CB07AA"/>
    <w:rsid w:val="66E65000"/>
    <w:rsid w:val="671B6716"/>
    <w:rsid w:val="6731D42D"/>
    <w:rsid w:val="673399F6"/>
    <w:rsid w:val="674DBC9D"/>
    <w:rsid w:val="6797291B"/>
    <w:rsid w:val="6879E0C8"/>
    <w:rsid w:val="68E98CFE"/>
    <w:rsid w:val="690D70DA"/>
    <w:rsid w:val="69A82023"/>
    <w:rsid w:val="6A93791A"/>
    <w:rsid w:val="6ACA3126"/>
    <w:rsid w:val="6AEBB9B4"/>
    <w:rsid w:val="6AF0DA29"/>
    <w:rsid w:val="6AFD816B"/>
    <w:rsid w:val="6B032FD2"/>
    <w:rsid w:val="6B16CCF9"/>
    <w:rsid w:val="6B2540D9"/>
    <w:rsid w:val="6B76CA9B"/>
    <w:rsid w:val="6C0BCF9C"/>
    <w:rsid w:val="6C212DC0"/>
    <w:rsid w:val="6C5C7391"/>
    <w:rsid w:val="6C9951CC"/>
    <w:rsid w:val="6D494872"/>
    <w:rsid w:val="6D55F62B"/>
    <w:rsid w:val="6E121507"/>
    <w:rsid w:val="6E33224C"/>
    <w:rsid w:val="6E723729"/>
    <w:rsid w:val="6E7F1B8A"/>
    <w:rsid w:val="6F534289"/>
    <w:rsid w:val="7014BA8D"/>
    <w:rsid w:val="703966DD"/>
    <w:rsid w:val="71C6252C"/>
    <w:rsid w:val="71CA8614"/>
    <w:rsid w:val="72005DF5"/>
    <w:rsid w:val="72103EF1"/>
    <w:rsid w:val="724035F0"/>
    <w:rsid w:val="727486D4"/>
    <w:rsid w:val="7296CFAA"/>
    <w:rsid w:val="72A24E00"/>
    <w:rsid w:val="72E5862A"/>
    <w:rsid w:val="733728AD"/>
    <w:rsid w:val="73A58562"/>
    <w:rsid w:val="747BF213"/>
    <w:rsid w:val="74F5A139"/>
    <w:rsid w:val="75226BEA"/>
    <w:rsid w:val="768E90B1"/>
    <w:rsid w:val="769FEA89"/>
    <w:rsid w:val="76C61204"/>
    <w:rsid w:val="76CC0D78"/>
    <w:rsid w:val="771FE944"/>
    <w:rsid w:val="7747F7F7"/>
    <w:rsid w:val="777F82FC"/>
    <w:rsid w:val="779BCCD8"/>
    <w:rsid w:val="779E2A19"/>
    <w:rsid w:val="785E60F5"/>
    <w:rsid w:val="78716EA1"/>
    <w:rsid w:val="78BAA434"/>
    <w:rsid w:val="78C10417"/>
    <w:rsid w:val="79163705"/>
    <w:rsid w:val="792B3F63"/>
    <w:rsid w:val="7A1B50D6"/>
    <w:rsid w:val="7A35165B"/>
    <w:rsid w:val="7A539349"/>
    <w:rsid w:val="7A97F729"/>
    <w:rsid w:val="7AB18943"/>
    <w:rsid w:val="7B761BBF"/>
    <w:rsid w:val="7B777CA2"/>
    <w:rsid w:val="7BEE3FCB"/>
    <w:rsid w:val="7CA23FEA"/>
    <w:rsid w:val="7CD5475E"/>
    <w:rsid w:val="7CDBB9A7"/>
    <w:rsid w:val="7D3D57E0"/>
    <w:rsid w:val="7D6C19F5"/>
    <w:rsid w:val="7DB3D61D"/>
    <w:rsid w:val="7DD538D1"/>
    <w:rsid w:val="7DE3D1B7"/>
    <w:rsid w:val="7DFBCB24"/>
    <w:rsid w:val="7E99A31C"/>
    <w:rsid w:val="7EA26F0C"/>
    <w:rsid w:val="7EADBC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DC12B24A-EB29-4ED6-9AF3-1BA66B35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2"/>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2"/>
      </w:numPr>
      <w:tabs>
        <w:tab w:val="num" w:pos="1296"/>
      </w:tabs>
      <w:spacing w:after="140" w:line="260" w:lineRule="atLeast"/>
      <w:ind w:left="1296" w:hanging="1296"/>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2"/>
      </w:numPr>
      <w:tabs>
        <w:tab w:val="num" w:pos="1440"/>
      </w:tabs>
      <w:spacing w:after="140" w:line="260" w:lineRule="atLeast"/>
      <w:ind w:left="1440" w:hanging="1440"/>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2"/>
      </w:numPr>
      <w:spacing w:before="140" w:after="120" w:line="260" w:lineRule="atLeast"/>
      <w:ind w:left="1531" w:hanging="1531"/>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1"/>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5"/>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3"/>
      </w:numPr>
      <w:ind w:left="0" w:firstLine="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3"/>
      </w:numPr>
      <w:spacing w:before="0" w:after="200" w:line="276" w:lineRule="auto"/>
      <w:ind w:left="0" w:firstLine="0"/>
      <w:contextualSpacing/>
    </w:pPr>
  </w:style>
  <w:style w:type="paragraph" w:customStyle="1" w:styleId="Figurecaption">
    <w:name w:val="Figure caption"/>
    <w:basedOn w:val="NormalParagraph"/>
    <w:uiPriority w:val="12"/>
    <w:qFormat/>
    <w:rsid w:val="00C25E2B"/>
    <w:pPr>
      <w:numPr>
        <w:numId w:val="14"/>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4"/>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3"/>
      </w:numPr>
      <w:tabs>
        <w:tab w:val="left" w:pos="1361"/>
      </w:tabs>
      <w:ind w:left="0" w:firstLine="0"/>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rsid w:val="00D64A0E"/>
    <w:pPr>
      <w:numPr>
        <w:numId w:val="3"/>
      </w:numPr>
      <w:tabs>
        <w:tab w:val="left" w:pos="340"/>
      </w:tabs>
      <w:ind w:left="0" w:firstLine="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9"/>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6"/>
      </w:numPr>
    </w:pPr>
  </w:style>
  <w:style w:type="numbering" w:customStyle="1" w:styleId="ListBullets">
    <w:name w:val="ListBullets"/>
    <w:uiPriority w:val="99"/>
    <w:rsid w:val="003D0069"/>
    <w:pPr>
      <w:numPr>
        <w:numId w:val="10"/>
      </w:numPr>
    </w:pPr>
  </w:style>
  <w:style w:type="paragraph" w:customStyle="1" w:styleId="TableBulletText">
    <w:name w:val="Table Bullet Text"/>
    <w:basedOn w:val="TableText"/>
    <w:link w:val="TableBulletTextChar"/>
    <w:uiPriority w:val="21"/>
    <w:qFormat/>
    <w:rsid w:val="00361471"/>
    <w:pPr>
      <w:numPr>
        <w:numId w:val="8"/>
      </w:numPr>
      <w:tabs>
        <w:tab w:val="left" w:pos="454"/>
      </w:tabs>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1"/>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5"/>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6"/>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7"/>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styleId="CommentReference">
    <w:name w:val="annotation reference"/>
    <w:basedOn w:val="DefaultParagraphFont"/>
    <w:uiPriority w:val="99"/>
    <w:semiHidden/>
    <w:unhideWhenUsed/>
    <w:rsid w:val="006F7977"/>
    <w:rPr>
      <w:sz w:val="16"/>
      <w:szCs w:val="16"/>
    </w:rPr>
  </w:style>
  <w:style w:type="paragraph" w:styleId="CommentText">
    <w:name w:val="annotation text"/>
    <w:basedOn w:val="Normal"/>
    <w:link w:val="CommentTextChar"/>
    <w:uiPriority w:val="99"/>
    <w:semiHidden/>
    <w:unhideWhenUsed/>
    <w:rsid w:val="006F7977"/>
    <w:rPr>
      <w:sz w:val="20"/>
      <w:szCs w:val="25"/>
    </w:rPr>
  </w:style>
  <w:style w:type="character" w:customStyle="1" w:styleId="CommentTextChar">
    <w:name w:val="Comment Text Char"/>
    <w:basedOn w:val="DefaultParagraphFont"/>
    <w:link w:val="CommentText"/>
    <w:uiPriority w:val="99"/>
    <w:semiHidden/>
    <w:rsid w:val="006F7977"/>
    <w:rPr>
      <w:rFonts w:ascii="Arial" w:eastAsia="SimSun" w:hAnsi="Arial"/>
      <w:szCs w:val="25"/>
      <w:lang w:eastAsia="zh-CN" w:bidi="bn-BD"/>
    </w:rPr>
  </w:style>
  <w:style w:type="paragraph" w:styleId="CommentSubject">
    <w:name w:val="annotation subject"/>
    <w:basedOn w:val="CommentText"/>
    <w:next w:val="CommentText"/>
    <w:link w:val="CommentSubjectChar"/>
    <w:uiPriority w:val="99"/>
    <w:semiHidden/>
    <w:unhideWhenUsed/>
    <w:rsid w:val="006F7977"/>
    <w:rPr>
      <w:b/>
      <w:bCs/>
    </w:rPr>
  </w:style>
  <w:style w:type="character" w:customStyle="1" w:styleId="CommentSubjectChar">
    <w:name w:val="Comment Subject Char"/>
    <w:basedOn w:val="CommentTextChar"/>
    <w:link w:val="CommentSubject"/>
    <w:uiPriority w:val="99"/>
    <w:semiHidden/>
    <w:rsid w:val="006F7977"/>
    <w:rPr>
      <w:rFonts w:ascii="Arial" w:eastAsia="SimSun" w:hAnsi="Arial"/>
      <w:b/>
      <w:bCs/>
      <w:szCs w:val="25"/>
      <w:lang w:eastAsia="zh-CN" w:bidi="bn-BD"/>
    </w:rPr>
  </w:style>
  <w:style w:type="numbering" w:customStyle="1" w:styleId="Bulletlist">
    <w:name w:val="Bullet list"/>
    <w:uiPriority w:val="99"/>
    <w:rsid w:val="00D3031A"/>
    <w:pPr>
      <w:numPr>
        <w:numId w:val="23"/>
      </w:numPr>
    </w:pPr>
  </w:style>
  <w:style w:type="paragraph" w:customStyle="1" w:styleId="Bulletlistlevel1">
    <w:name w:val="Bullet list level 1"/>
    <w:basedOn w:val="Normal"/>
    <w:uiPriority w:val="14"/>
    <w:qFormat/>
    <w:rsid w:val="00C555A6"/>
    <w:pPr>
      <w:tabs>
        <w:tab w:val="num" w:pos="1304"/>
      </w:tabs>
      <w:spacing w:before="0"/>
      <w:ind w:left="1661" w:hanging="357"/>
      <w:contextualSpacing/>
      <w:jc w:val="left"/>
    </w:pPr>
    <w:rPr>
      <w:rFonts w:asciiTheme="minorHAnsi" w:eastAsiaTheme="minorHAnsi" w:hAnsiTheme="minorHAnsi" w:cstheme="minorBidi"/>
      <w:color w:val="000000" w:themeColor="text1"/>
      <w:szCs w:val="22"/>
      <w:lang w:eastAsia="en-US" w:bidi="ar-SA"/>
    </w:rPr>
  </w:style>
  <w:style w:type="paragraph" w:customStyle="1" w:styleId="Bulletlistlevel2">
    <w:name w:val="Bullet list level 2"/>
    <w:basedOn w:val="Normal"/>
    <w:uiPriority w:val="14"/>
    <w:rsid w:val="00C555A6"/>
    <w:pPr>
      <w:tabs>
        <w:tab w:val="num" w:pos="1661"/>
      </w:tabs>
      <w:spacing w:before="0"/>
      <w:ind w:left="2018" w:hanging="357"/>
      <w:contextualSpacing/>
      <w:jc w:val="left"/>
    </w:pPr>
    <w:rPr>
      <w:rFonts w:asciiTheme="minorHAnsi" w:eastAsiaTheme="minorHAnsi" w:hAnsiTheme="minorHAnsi" w:cstheme="minorBidi"/>
      <w:color w:val="000000" w:themeColor="text1"/>
      <w:szCs w:val="22"/>
      <w:lang w:eastAsia="en-US" w:bidi="ar-SA"/>
    </w:rPr>
  </w:style>
  <w:style w:type="paragraph" w:customStyle="1" w:styleId="Bulletlistlevel3">
    <w:name w:val="Bullet list level 3"/>
    <w:basedOn w:val="Normal"/>
    <w:uiPriority w:val="14"/>
    <w:rsid w:val="00C555A6"/>
    <w:pPr>
      <w:tabs>
        <w:tab w:val="num" w:pos="2018"/>
      </w:tabs>
      <w:spacing w:before="0"/>
      <w:ind w:left="2375" w:hanging="357"/>
      <w:contextualSpacing/>
      <w:jc w:val="left"/>
    </w:pPr>
    <w:rPr>
      <w:rFonts w:asciiTheme="minorHAnsi" w:eastAsiaTheme="minorHAnsi" w:hAnsiTheme="minorHAnsi" w:cstheme="minorBidi"/>
      <w:color w:val="000000" w:themeColor="text1"/>
      <w:szCs w:val="22"/>
      <w:lang w:eastAsia="en-US" w:bidi="ar-SA"/>
    </w:rPr>
  </w:style>
  <w:style w:type="numbering" w:customStyle="1" w:styleId="ImportedStyle1">
    <w:name w:val="Imported Style 1"/>
    <w:rsid w:val="00772049"/>
    <w:pPr>
      <w:numPr>
        <w:numId w:val="32"/>
      </w:numPr>
    </w:pPr>
  </w:style>
  <w:style w:type="paragraph" w:customStyle="1" w:styleId="Body">
    <w:name w:val="Body"/>
    <w:rsid w:val="00772049"/>
    <w:pPr>
      <w:pBdr>
        <w:top w:val="nil"/>
        <w:left w:val="nil"/>
        <w:bottom w:val="nil"/>
        <w:right w:val="nil"/>
        <w:between w:val="nil"/>
        <w:bar w:val="nil"/>
      </w:pBdr>
      <w:spacing w:before="120"/>
      <w:jc w:val="both"/>
    </w:pPr>
    <w:rPr>
      <w:rFonts w:ascii="Arial" w:eastAsia="Arial Unicode MS" w:hAnsi="Arial" w:cs="Arial Unicode MS"/>
      <w:color w:val="000000"/>
      <w:sz w:val="22"/>
      <w:szCs w:val="22"/>
      <w:u w:color="000000"/>
      <w:bdr w:val="nil"/>
      <w:lang w:val="en-US" w:eastAsia="en-US"/>
      <w14:textOutline w14:w="0" w14:cap="flat" w14:cmpd="sng" w14:algn="ctr">
        <w14:noFill/>
        <w14:prstDash w14:val="solid"/>
        <w14:bevel/>
      </w14:textOutline>
    </w:rPr>
  </w:style>
  <w:style w:type="numbering" w:customStyle="1" w:styleId="ImportedStyle6">
    <w:name w:val="Imported Style 6"/>
    <w:rsid w:val="00772049"/>
    <w:pPr>
      <w:numPr>
        <w:numId w:val="34"/>
      </w:numPr>
    </w:pPr>
  </w:style>
  <w:style w:type="character" w:styleId="UnresolvedMention">
    <w:name w:val="Unresolved Mention"/>
    <w:basedOn w:val="DefaultParagraphFont"/>
    <w:uiPriority w:val="99"/>
    <w:semiHidden/>
    <w:unhideWhenUsed/>
    <w:rsid w:val="0000521F"/>
    <w:rPr>
      <w:color w:val="605E5C"/>
      <w:shd w:val="clear" w:color="auto" w:fill="E1DFDD"/>
    </w:rPr>
  </w:style>
  <w:style w:type="table" w:styleId="TableGrid">
    <w:name w:val="Table Grid"/>
    <w:basedOn w:val="TableNormal"/>
    <w:uiPriority w:val="59"/>
    <w:rsid w:val="00EE4A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467D3"/>
    <w:rPr>
      <w:rFonts w:ascii="Arial" w:eastAsia="SimSun" w:hAnsi="Arial"/>
      <w:sz w:val="22"/>
      <w:lang w:eastAsia="zh-CN" w:bidi="bn-BD"/>
    </w:rPr>
  </w:style>
  <w:style w:type="paragraph" w:customStyle="1" w:styleId="TableHeaderNewPage">
    <w:name w:val="Table Header NewPage"/>
    <w:basedOn w:val="TableHeader"/>
    <w:uiPriority w:val="49"/>
    <w:qFormat/>
    <w:rsid w:val="001A25D0"/>
    <w:rPr>
      <w:sz w:val="24"/>
    </w:rPr>
  </w:style>
  <w:style w:type="paragraph" w:customStyle="1" w:styleId="TableTextBold">
    <w:name w:val="Table Text Bold"/>
    <w:basedOn w:val="TableText"/>
    <w:uiPriority w:val="49"/>
    <w:qFormat/>
    <w:rsid w:val="001A25D0"/>
    <w:pPr>
      <w:spacing w:before="0" w:after="0" w:line="240" w:lineRule="auto"/>
    </w:pPr>
    <w:rPr>
      <w:b/>
    </w:rPr>
  </w:style>
  <w:style w:type="paragraph" w:customStyle="1" w:styleId="TableHeaderLarge">
    <w:name w:val="Table Header Large"/>
    <w:basedOn w:val="TableHeader"/>
    <w:uiPriority w:val="49"/>
    <w:qFormat/>
    <w:rsid w:val="001A2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0064">
      <w:bodyDiv w:val="1"/>
      <w:marLeft w:val="0"/>
      <w:marRight w:val="0"/>
      <w:marTop w:val="0"/>
      <w:marBottom w:val="0"/>
      <w:divBdr>
        <w:top w:val="none" w:sz="0" w:space="0" w:color="auto"/>
        <w:left w:val="none" w:sz="0" w:space="0" w:color="auto"/>
        <w:bottom w:val="none" w:sz="0" w:space="0" w:color="auto"/>
        <w:right w:val="none" w:sz="0" w:space="0" w:color="auto"/>
      </w:divBdr>
    </w:div>
    <w:div w:id="166555087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eveloper.apple.com/documentation/coretelephony/cttelephonynetworkinfo/radio_access_technology_constants" TargetMode="External"/><Relationship Id="rId26" Type="http://schemas.openxmlformats.org/officeDocument/2006/relationships/hyperlink" Target="https://www.charlesproxy.com/" TargetMode="External"/><Relationship Id="rId3" Type="http://schemas.openxmlformats.org/officeDocument/2006/relationships/customXml" Target="../customXml/item3.xml"/><Relationship Id="rId21" Type="http://schemas.openxmlformats.org/officeDocument/2006/relationships/hyperlink" Target="https://www.charlesproxy.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eveloper.apple.com/documentation/coretelephony/cttelephonynetworkinfo/3024510-servicecurrentradioaccesstechnol" TargetMode="External"/><Relationship Id="rId25" Type="http://schemas.openxmlformats.org/officeDocument/2006/relationships/hyperlink" Target="https://developer.att.com/video-optimizer"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veloper.android.com/about/versions/11/features/5g" TargetMode="External"/><Relationship Id="rId20" Type="http://schemas.openxmlformats.org/officeDocument/2006/relationships/hyperlink" Target="https://play.google.com/store/apps/details?id=com.emanuelef.remote_capture&amp;hl=en_US&amp;gl=US" TargetMode="External"/><Relationship Id="rId29" Type="http://schemas.openxmlformats.org/officeDocument/2006/relationships/hyperlink" Target="https://developer.att.com/video-optimiz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veloper.apple.com/download/all/?q=Additional%20Tool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prd@gsma.com" TargetMode="External"/><Relationship Id="rId23" Type="http://schemas.openxmlformats.org/officeDocument/2006/relationships/hyperlink" Target="https://developer.att.com/video-optimizer" TargetMode="External"/><Relationship Id="rId28" Type="http://schemas.openxmlformats.org/officeDocument/2006/relationships/hyperlink" Target="https://cloud.google.com/pubsub/docs/overview"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eveloper.apple.com/download/all/?q=Additional%20Tool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eveloper.att.com/video-optimizer" TargetMode="External"/><Relationship Id="rId27" Type="http://schemas.openxmlformats.org/officeDocument/2006/relationships/hyperlink" Target="https://developer.apple.com/download/all/?q=Additional%20Tools" TargetMode="External"/><Relationship Id="rId30" Type="http://schemas.openxmlformats.org/officeDocument/2006/relationships/hyperlink" Target="mailto:prd@gsma.com"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
      <w:docPartPr>
        <w:name w:val="4BEED73F7B534542B34FEDB9A9A71A17"/>
        <w:category>
          <w:name w:val="General"/>
          <w:gallery w:val="placeholder"/>
        </w:category>
        <w:types>
          <w:type w:val="bbPlcHdr"/>
        </w:types>
        <w:behaviors>
          <w:behavior w:val="content"/>
        </w:behaviors>
        <w:guid w:val="{FBFBCB70-B8D4-4394-855D-66BE2EFADFF0}"/>
      </w:docPartPr>
      <w:docPartBody>
        <w:p w:rsidR="004A55F2" w:rsidRDefault="002873BD" w:rsidP="002873BD">
          <w:pPr>
            <w:pStyle w:val="4BEED73F7B534542B34FEDB9A9A71A17"/>
          </w:pPr>
          <w:r w:rsidRPr="00F44B3B">
            <w:rPr>
              <w:rStyle w:val="PlaceholderText"/>
            </w:rPr>
            <w:t>[Security Classification]</w:t>
          </w:r>
        </w:p>
      </w:docPartBody>
    </w:docPart>
    <w:docPart>
      <w:docPartPr>
        <w:name w:val="576F59C5FEA849B296744706690B456C"/>
        <w:category>
          <w:name w:val="General"/>
          <w:gallery w:val="placeholder"/>
        </w:category>
        <w:types>
          <w:type w:val="bbPlcHdr"/>
        </w:types>
        <w:behaviors>
          <w:behavior w:val="content"/>
        </w:behaviors>
        <w:guid w:val="{7B94F3BD-CF3E-4A3B-88E2-7ECED78F82A1}"/>
      </w:docPartPr>
      <w:docPartBody>
        <w:p w:rsidR="004A55F2" w:rsidRDefault="002873BD" w:rsidP="002873BD">
          <w:pPr>
            <w:pStyle w:val="576F59C5FEA849B296744706690B456C"/>
          </w:pPr>
          <w:r w:rsidRPr="00F44B3B">
            <w:rPr>
              <w:rStyle w:val="PlaceholderText"/>
            </w:rPr>
            <w:t>[Change Type]</w:t>
          </w:r>
        </w:p>
      </w:docPartBody>
    </w:docPart>
    <w:docPart>
      <w:docPartPr>
        <w:name w:val="7AD8B6B255814C3EB86796056B27B04E"/>
        <w:category>
          <w:name w:val="General"/>
          <w:gallery w:val="placeholder"/>
        </w:category>
        <w:types>
          <w:type w:val="bbPlcHdr"/>
        </w:types>
        <w:behaviors>
          <w:behavior w:val="content"/>
        </w:behaviors>
        <w:guid w:val="{F18FA3AD-287D-41DB-AEB6-AFE2FFF6D55A}"/>
      </w:docPartPr>
      <w:docPartBody>
        <w:p w:rsidR="004A55F2" w:rsidRDefault="002873BD" w:rsidP="002873BD">
          <w:pPr>
            <w:pStyle w:val="7AD8B6B255814C3EB86796056B27B04E"/>
          </w:pPr>
          <w:r w:rsidRPr="00F44B3B">
            <w:rPr>
              <w:rStyle w:val="PlaceholderText"/>
            </w:rPr>
            <w:t>[Published Version Increment]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020149"/>
    <w:rsid w:val="00027310"/>
    <w:rsid w:val="000915B4"/>
    <w:rsid w:val="000C5D80"/>
    <w:rsid w:val="000F2522"/>
    <w:rsid w:val="002467D9"/>
    <w:rsid w:val="0025346C"/>
    <w:rsid w:val="002873BD"/>
    <w:rsid w:val="003028BE"/>
    <w:rsid w:val="004018F1"/>
    <w:rsid w:val="00456A87"/>
    <w:rsid w:val="00484C33"/>
    <w:rsid w:val="004A55F2"/>
    <w:rsid w:val="004F176C"/>
    <w:rsid w:val="005033BE"/>
    <w:rsid w:val="005717AF"/>
    <w:rsid w:val="00575CB4"/>
    <w:rsid w:val="00586B97"/>
    <w:rsid w:val="005B257D"/>
    <w:rsid w:val="006500EB"/>
    <w:rsid w:val="00680D9A"/>
    <w:rsid w:val="006A4FDF"/>
    <w:rsid w:val="007A3182"/>
    <w:rsid w:val="008123DC"/>
    <w:rsid w:val="00872835"/>
    <w:rsid w:val="008E25E1"/>
    <w:rsid w:val="00942B71"/>
    <w:rsid w:val="00957551"/>
    <w:rsid w:val="009B6FE1"/>
    <w:rsid w:val="009C0D0E"/>
    <w:rsid w:val="009D753E"/>
    <w:rsid w:val="009F693C"/>
    <w:rsid w:val="00B10447"/>
    <w:rsid w:val="00B33B22"/>
    <w:rsid w:val="00B47EB3"/>
    <w:rsid w:val="00B51249"/>
    <w:rsid w:val="00B83679"/>
    <w:rsid w:val="00BA7291"/>
    <w:rsid w:val="00C006A1"/>
    <w:rsid w:val="00C1460F"/>
    <w:rsid w:val="00CA16EE"/>
    <w:rsid w:val="00CD6581"/>
    <w:rsid w:val="00D41007"/>
    <w:rsid w:val="00DC7245"/>
    <w:rsid w:val="00DF1A49"/>
    <w:rsid w:val="00E41539"/>
    <w:rsid w:val="00E715DD"/>
    <w:rsid w:val="00EC2E61"/>
    <w:rsid w:val="00EF51D8"/>
    <w:rsid w:val="00F834B9"/>
    <w:rsid w:val="00F979F0"/>
    <w:rsid w:val="00FA5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5F2"/>
    <w:rPr>
      <w:color w:val="808080"/>
    </w:rPr>
  </w:style>
  <w:style w:type="paragraph" w:customStyle="1" w:styleId="4BEED73F7B534542B34FEDB9A9A71A17">
    <w:name w:val="4BEED73F7B534542B34FEDB9A9A71A17"/>
    <w:rsid w:val="002873BD"/>
    <w:pPr>
      <w:spacing w:after="160" w:line="259" w:lineRule="auto"/>
    </w:pPr>
  </w:style>
  <w:style w:type="paragraph" w:customStyle="1" w:styleId="576F59C5FEA849B296744706690B456C">
    <w:name w:val="576F59C5FEA849B296744706690B456C"/>
    <w:rsid w:val="002873BD"/>
    <w:pPr>
      <w:spacing w:after="160" w:line="259" w:lineRule="auto"/>
    </w:pPr>
  </w:style>
  <w:style w:type="paragraph" w:customStyle="1" w:styleId="7AD8B6B255814C3EB86796056B27B04E">
    <w:name w:val="7AD8B6B255814C3EB86796056B27B04E"/>
    <w:rsid w:val="002873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SMASecurityGroup xmlns="ADEDD60E-22E2-4049-BE99-80A2BB237DD5">Non-confidential</GSMASecurityGroup>
    <GSMADocumentOwner xmlns="ADEDD60E-22E2-4049-BE99-80A2BB237DD5">
      <UserInfo>
        <DisplayName>Yolanda Sanz (GSMA)</DisplayName>
        <AccountId>33849</AccountId>
        <AccountType/>
      </UserInfo>
    </GSMADocumentOwner>
    <GSMAKBCategoryTaxHTField0 xmlns="ADEDD60E-22E2-4049-BE99-80A2BB237DD5">
      <Terms xmlns="http://schemas.microsoft.com/office/infopath/2007/PartnerControls"/>
    </GSMAKBCategoryTaxHTField0>
    <GSMADocumentCreatedDate xmlns="ADEDD60E-22E2-4049-BE99-80A2BB237DD5">2022-10-03T14:51:51+00:00</GSMADocumentCreatedDate>
    <GSMADocumentCreatedBy xmlns="ADEDD60E-22E2-4049-BE99-80A2BB237DD5">
      <UserInfo>
        <DisplayName>Yolanda Sanz (GSMA)</DisplayName>
        <AccountId>33849</AccountId>
        <AccountType/>
      </UserInfo>
    </GSMADocumentCreatedBy>
    <GSMATitle xmlns="ADEDD60E-22E2-4049-BE99-80A2BB237DD5">Best practises for 5G App Developers</GSMATitle>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TemplateConversionStatus xmlns="ADEDD60E-22E2-4049-BE99-80A2BB237DD5" xsi:nil="true"/>
    <GSMADocumentNumber xmlns="ADEDD60E-22E2-4049-BE99-80A2BB237DD5">IG.15</GSMADocumentNumber>
    <GSMAOwningGroup xmlns="ADEDD60E-22E2-4049-BE99-80A2BB237DD5">IG</GSMAOwningGroup>
    <GSMARelatedDiscussion xmlns="ADEDD60E-22E2-4049-BE99-80A2BB237DD5">
      <Url>https://infocentre2.gsma.com/gp/wg/WWG/Lists/DiscussionBoard/IG.15 CR1001 Best practises for 5G App Developers</Url>
      <Description>IG.15 CR1001 Best practises for 5G App Developers</Description>
    </GSMARelatedDiscussion>
    <GSMASimilarChangeRequests xmlns="ADEDD60E-22E2-4049-BE99-80A2BB237DD5" xsi:nil="true"/>
    <GSMAChangeRequestNumber xmlns="ADEDD60E-22E2-4049-BE99-80A2BB237DD5">IG.15 CR1001</GSMAChangeRequestNumber>
    <GSMAAffectedDocumentSections xmlns="ADEDD60E-22E2-4049-BE99-80A2BB237DD5">a</GSMAAffectedDocumentSections>
    <GSMAMeetingItemNumber xmlns="ADEDD60E-22E2-4049-BE99-80A2BB237DD5" xsi:nil="true"/>
    <GSMAImpactedDocuments xmlns="ADEDD60E-22E2-4049-BE99-80A2BB237DD5" xsi:nil="true"/>
    <GSMAIssuingGroupProject xmlns="ADEDD60E-22E2-4049-BE99-80A2BB237DD5">IG</GSMAIssuingGroupProject>
    <GSMAPublishedVersionIncrement xmlns="ADEDD60E-22E2-4049-BE99-80A2BB237DD5">Major Version</GSMAPublishedVersionIncrement>
    <GSMAApprovalStatus xmlns="ADEDD60E-22E2-4049-BE99-80A2BB237DD5">Approval(s)</GSMAApprovalStatus>
    <GSMARelatedDocumentType xmlns="ADEDD60E-22E2-4049-BE99-80A2BB237DD5">White Paper</GSMARelatedDocumentType>
    <GSMAApprovingGroupProject xmlns="ADEDD60E-22E2-4049-BE99-80A2BB237DD5">TG</GSMAApprovingGroupProject>
    <GSMAMeetingLocation xmlns="ADEDD60E-22E2-4049-BE99-80A2BB237DD5" xsi:nil="true"/>
    <GSMAMeetingDate xmlns="ADEDD60E-22E2-4049-BE99-80A2BB237DD5" xsi:nil="true"/>
    <GSMASubmittedOnBehalfOf xmlns="ADEDD60E-22E2-4049-BE99-80A2BB237DD5" xsi:nil="true"/>
    <GSMARelatedDocumentTitle xmlns="ADEDD60E-22E2-4049-BE99-80A2BB237DD5">IG.15 Best practises for 5G App Developers v0.1 (Current)</GSMARelatedDocumentTitle>
    <GSMAMeetingItemNumberLocal xmlns="ADEDD60E-22E2-4049-BE99-80A2BB237DD5" xsi:nil="true"/>
    <GSMAApprovalDate xmlns="ADEDD60E-22E2-4049-BE99-80A2BB237DD5" xsi:nil="true"/>
    <GSMAMeetingNameAndNumberLocal xmlns="ADEDD60E-22E2-4049-BE99-80A2BB237DD5">
      <Url xsi:nil="true"/>
      <Description xsi:nil="true"/>
    </GSMAMeetingNameAndNumberLocal>
    <GSMAAffectedPRD xmlns="ADEDD60E-22E2-4049-BE99-80A2BB237DD5">&lt;?xml version="1.0"?&gt;&lt;RelatedDocumentData xmlns:xsi="http://www.w3.org/2001/XMLSchema-instance" xmlns:xsd="http://www.w3.org/2001/XMLSchema"&gt;  &lt;Title&gt;IG.15 Best practises for 5G App Developers v0.1 (Current)&lt;/Title&gt;  &lt;WebId&gt;e78d23cb-6ad1-419d-b33b-35e140d23e36&lt;/WebId&gt;  &lt;ListId&gt;a213f21e-daba-4f65-a84d-8ee2354be94f&lt;/ListId&gt;  &lt;ItemId&gt;56693aa8-50bd-4b14-8563-4c464ef892bb&lt;/ItemId&gt;  &lt;DocStoreVersion xsi:nil="true" /&gt;&lt;/RelatedDocumentData&gt;</GSMAAffectedPRD>
    <GSMAMeetingNameAndNumber xmlns="ADEDD60E-22E2-4049-BE99-80A2BB237DD5">
      <Url xsi:nil="true"/>
      <Description xsi:nil="true"/>
    </GSMAMeetingNameAndNumber>
    <GSMAListOfContributors xmlns="ADEDD60E-22E2-4049-BE99-80A2BB237DD5" xsi:nil="true"/>
    <GSMASubmittedBy xmlns="ADEDD60E-22E2-4049-BE99-80A2BB237DD5">
      <UserInfo>
        <DisplayName>Yolanda Sanz (GSMA)</DisplayName>
        <AccountId>33849</AccountId>
        <AccountType/>
      </UserInfo>
    </GSMASubmittedBy>
    <GSMAChangeType xmlns="ADEDD60E-22E2-4049-BE99-80A2BB237DD5">Major Update</GSMAChangeType>
    <GSMAMeetingNameAndNumberText xmlns="ADEDD60E-22E2-4049-BE99-80A2BB237DD5" xsi:nil="true"/>
    <GSMAItemFor xmlns="ADEDD60E-22E2-4049-BE99-80A2BB237DD5">Approval</GSMAItemFor>
    <GSMAReasonKeyBusinessBenefits xmlns="ADEDD60E-22E2-4049-BE99-80A2BB237DD5">a</GSMAReasonKeyBusinessBenefits>
    <_dlc_DocId xmlns="54cf9ea2-8b24-4a35-a789-c10402c86061">INFO-3750-227</_dlc_DocId>
    <_dlc_DocIdUrl xmlns="54cf9ea2-8b24-4a35-a789-c10402c86061">
      <Url>https://infocentre2.gsma.com/gp/wg/WWG/_layouts/DocIdRedir.aspx?ID=INFO-3750-227</Url>
      <Description>INFO-3750-227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C6384E9C5EDC5E4EBC6D14BC3B40B6FB" ma:contentTypeVersion="5" ma:contentTypeDescription="CR Document" ma:contentTypeScope="" ma:versionID="a1f2dd9cba533b0ce72a07fc940f97da">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f36bd6ec983212127ee6054fb67f82f6"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2.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3.xml><?xml version="1.0" encoding="utf-8"?>
<ds:datastoreItem xmlns:ds="http://schemas.openxmlformats.org/officeDocument/2006/customXml" ds:itemID="{5647BDF8-3386-42F7-91D0-C8A8A50C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D8A57-5796-4160-9282-9A453B95FEED}">
  <ds:schemaRefs>
    <ds:schemaRef ds:uri="http://schemas.openxmlformats.org/officeDocument/2006/bibliography"/>
  </ds:schemaRefs>
</ds:datastoreItem>
</file>

<file path=customXml/itemProps5.xml><?xml version="1.0" encoding="utf-8"?>
<ds:datastoreItem xmlns:ds="http://schemas.openxmlformats.org/officeDocument/2006/customXml" ds:itemID="{12C4B0B2-3476-48BB-B05E-0AAB04D08F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7430</Words>
  <Characters>42354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IG.15 CR1001 Best practises for 5G App Developers</vt:lpstr>
    </vt:vector>
  </TitlesOfParts>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IG.15 CR1001 Best practises for 5G App Developers</dc:title>
  <dc:subject/>
  <dc:creator>David Maxwell</dc:creator>
  <cp:keywords/>
  <cp:lastModifiedBy>Yolanda Sanz</cp:lastModifiedBy>
  <cp:revision>11</cp:revision>
  <cp:lastPrinted>2022-11-23T09:21:00Z</cp:lastPrinted>
  <dcterms:created xsi:type="dcterms:W3CDTF">2022-11-21T19:12:00Z</dcterms:created>
  <dcterms:modified xsi:type="dcterms:W3CDTF">2022-11-23T09:25:00Z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170600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0x010100EC728DFF17A841B193288BA44365FF7000B94428117C9D4ABEAE546B343679976600BF54CB22B7F849D2BF566960DDFA6DA200C6384E9C5EDC5E4EBC6D14BC3B40B6FB</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4;#Change Request|ab8ec630-e9bb-472a-9390-c7460461458c</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4;#Change Request|ab8ec630-e9bb-472a-9390-c7460461458c</vt:lpwstr>
  </property>
  <property fmtid="{D5CDD505-2E9C-101B-9397-08002B2CF9AE}" pid="38" name="GSMAAdditionalContributors">
    <vt:lpwstr>12090;#xin wang (China Unicom)</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24846dd7-8665-448d-bbb5-f3db30ca4ee2</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MSIP_Label_0359f705-2ba0-454b-9cfc-6ce5bcaac040_Enabled">
    <vt:lpwstr>true</vt:lpwstr>
  </property>
  <property fmtid="{D5CDD505-2E9C-101B-9397-08002B2CF9AE}" pid="55" name="MSIP_Label_0359f705-2ba0-454b-9cfc-6ce5bcaac040_SetDate">
    <vt:lpwstr>2022-10-04T15:48:58Z</vt:lpwstr>
  </property>
  <property fmtid="{D5CDD505-2E9C-101B-9397-08002B2CF9AE}" pid="56" name="MSIP_Label_0359f705-2ba0-454b-9cfc-6ce5bcaac040_Method">
    <vt:lpwstr>Standard</vt:lpwstr>
  </property>
  <property fmtid="{D5CDD505-2E9C-101B-9397-08002B2CF9AE}" pid="57" name="MSIP_Label_0359f705-2ba0-454b-9cfc-6ce5bcaac040_Name">
    <vt:lpwstr>0359f705-2ba0-454b-9cfc-6ce5bcaac040</vt:lpwstr>
  </property>
  <property fmtid="{D5CDD505-2E9C-101B-9397-08002B2CF9AE}" pid="58" name="MSIP_Label_0359f705-2ba0-454b-9cfc-6ce5bcaac040_SiteId">
    <vt:lpwstr>68283f3b-8487-4c86-adb3-a5228f18b893</vt:lpwstr>
  </property>
  <property fmtid="{D5CDD505-2E9C-101B-9397-08002B2CF9AE}" pid="59" name="MSIP_Label_0359f705-2ba0-454b-9cfc-6ce5bcaac040_ActionId">
    <vt:lpwstr>908ab5cc-e2eb-448c-bddd-a8598646bfab</vt:lpwstr>
  </property>
  <property fmtid="{D5CDD505-2E9C-101B-9397-08002B2CF9AE}" pid="60" name="MSIP_Label_0359f705-2ba0-454b-9cfc-6ce5bcaac040_ContentBits">
    <vt:lpwstr>2</vt:lpwstr>
  </property>
  <property fmtid="{D5CDD505-2E9C-101B-9397-08002B2CF9AE}" pid="61" name="GSMAEditionType">
    <vt:lpwstr>Current</vt:lpwstr>
  </property>
  <property fmtid="{D5CDD505-2E9C-101B-9397-08002B2CF9AE}" pid="62" name="GSMAChangeRequestApprover">
    <vt:lpwstr/>
  </property>
</Properties>
</file>