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63CE1" w14:textId="0B785B1B" w:rsidR="00E62B14" w:rsidRDefault="00E62B14">
      <w:pPr>
        <w:spacing w:before="0"/>
        <w:jc w:val="left"/>
        <w:rPr>
          <w:szCs w:val="22"/>
        </w:rPr>
      </w:pPr>
    </w:p>
    <w:p w14:paraId="1C90833A" w14:textId="77777777" w:rsidR="0086408C" w:rsidRDefault="0086408C">
      <w:pPr>
        <w:spacing w:before="0"/>
        <w:jc w:val="left"/>
        <w:rPr>
          <w:szCs w:val="22"/>
        </w:rPr>
      </w:pPr>
    </w:p>
    <w:p w14:paraId="10B30320" w14:textId="77777777" w:rsidR="00A4172C" w:rsidRPr="00A4172C" w:rsidRDefault="00A4172C" w:rsidP="00A4172C">
      <w:pPr>
        <w:spacing w:before="0"/>
        <w:jc w:val="left"/>
        <w:rPr>
          <w:szCs w:val="22"/>
        </w:rPr>
      </w:pPr>
    </w:p>
    <w:p w14:paraId="1E4660AF" w14:textId="06AEDBA2" w:rsidR="00A4172C" w:rsidRDefault="00A4172C">
      <w:pPr>
        <w:spacing w:before="0"/>
        <w:jc w:val="left"/>
        <w:rPr>
          <w:szCs w:val="22"/>
        </w:rPr>
      </w:pPr>
    </w:p>
    <w:p w14:paraId="0496C4FC" w14:textId="77777777" w:rsidR="00D2432A" w:rsidRDefault="00D2432A" w:rsidP="00525783">
      <w:pPr>
        <w:pStyle w:val="Centredtext"/>
      </w:pPr>
    </w:p>
    <w:p w14:paraId="542E8B59" w14:textId="77777777" w:rsidR="00D2432A" w:rsidRDefault="00D2432A" w:rsidP="00525783">
      <w:pPr>
        <w:pStyle w:val="Centredtext"/>
      </w:pPr>
    </w:p>
    <w:p w14:paraId="5E158A03" w14:textId="36BDA2B8" w:rsidR="00944378" w:rsidRDefault="00F534D4" w:rsidP="00525783">
      <w:pPr>
        <w:pStyle w:val="Centredtext"/>
      </w:pPr>
      <w:r w:rsidRPr="007231F4">
        <w:rPr>
          <w:b/>
          <w:noProof/>
          <w:lang w:eastAsia="en-GB"/>
        </w:rPr>
        <w:drawing>
          <wp:inline distT="0" distB="0" distL="0" distR="0" wp14:anchorId="52D71364" wp14:editId="15BDD4D1">
            <wp:extent cx="3581609" cy="561492"/>
            <wp:effectExtent l="0" t="0" r="0" b="0"/>
            <wp:docPr id="4" name="Graphic 7">
              <a:extLst xmlns:a="http://schemas.openxmlformats.org/drawingml/2006/main">
                <a:ext uri="{FF2B5EF4-FFF2-40B4-BE49-F238E27FC236}">
                  <a16:creationId xmlns:a16="http://schemas.microsoft.com/office/drawing/2014/main" id="{9EBFC167-B716-A327-ECFD-AEC5D22B5F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9EBFC167-B716-A327-ECFD-AEC5D22B5F15}"/>
                        </a:ext>
                      </a:extLst>
                    </pic:cNvPr>
                    <pic:cNvPicPr>
                      <a:picLocks noChangeAspect="1"/>
                    </pic:cNvPicPr>
                  </pic:nvPicPr>
                  <pic:blipFill>
                    <a:blip r:embed="rId12" cstate="screen">
                      <a:extLst>
                        <a:ext uri="{28A0092B-C50C-407E-A947-70E740481C1C}">
                          <a14:useLocalDpi xmlns:a14="http://schemas.microsoft.com/office/drawing/2010/main"/>
                        </a:ext>
                        <a:ext uri="{96DAC541-7B7A-43D3-8B79-37D633B846F1}">
                          <asvg:svgBlip xmlns:asvg="http://schemas.microsoft.com/office/drawing/2016/SVG/main" r:embed="rId13"/>
                        </a:ext>
                      </a:extLst>
                    </a:blip>
                    <a:stretch>
                      <a:fillRect/>
                    </a:stretch>
                  </pic:blipFill>
                  <pic:spPr>
                    <a:xfrm>
                      <a:off x="0" y="0"/>
                      <a:ext cx="3657549" cy="573397"/>
                    </a:xfrm>
                    <a:prstGeom prst="rect">
                      <a:avLst/>
                    </a:prstGeom>
                  </pic:spPr>
                </pic:pic>
              </a:graphicData>
            </a:graphic>
          </wp:inline>
        </w:drawing>
      </w:r>
    </w:p>
    <w:p w14:paraId="4C0B5015" w14:textId="77777777" w:rsidR="00C24FA0" w:rsidRDefault="00C24FA0" w:rsidP="00525783">
      <w:pPr>
        <w:pStyle w:val="Centredtext"/>
      </w:pPr>
    </w:p>
    <w:sdt>
      <w:sdtPr>
        <w:alias w:val="Document Title"/>
        <w:tag w:val="GSMATitle"/>
        <w:id w:val="443965686"/>
        <w:lock w:val="sdtLocked"/>
        <w:placeholder>
          <w:docPart w:val="843B210AE20A49F4A0081A4B6E0D2D47"/>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EndPr/>
      <w:sdtContent>
        <w:p w14:paraId="4E05C82A" w14:textId="4C4AC45D" w:rsidR="00944378" w:rsidRDefault="009F3DBA" w:rsidP="00944378">
          <w:pPr>
            <w:pStyle w:val="Title"/>
          </w:pPr>
          <w:r>
            <w:t>GSMA TAC Application Form</w:t>
          </w:r>
          <w:r w:rsidR="00AB7DB3">
            <w:t>s</w:t>
          </w:r>
        </w:p>
      </w:sdtContent>
    </w:sdt>
    <w:p w14:paraId="4EDCBF62" w14:textId="317452D1" w:rsidR="00944378" w:rsidRDefault="000F6A30" w:rsidP="00944378">
      <w:pPr>
        <w:pStyle w:val="Title"/>
      </w:pPr>
      <w:r>
        <w:t xml:space="preserve">Version </w:t>
      </w:r>
      <w:sdt>
        <w:sdtPr>
          <w:alias w:val="PRD Version"/>
          <w:tag w:val="GSMAPRDVersion"/>
          <w:id w:val="1586890086"/>
          <w:lock w:val="sdtLocked"/>
          <w:placeholder>
            <w:docPart w:val="157DEAF793994C589BE3E83AED6EF428"/>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50509E37-9672-4EDB-97B3-99BBC7A92734}"/>
          <w:text/>
        </w:sdtPr>
        <w:sdtEndPr/>
        <w:sdtContent>
          <w:r w:rsidR="007678FB">
            <w:t>27</w:t>
          </w:r>
          <w:r w:rsidR="004308B9">
            <w:t>.</w:t>
          </w:r>
          <w:r w:rsidR="00955D09">
            <w:t>1</w:t>
          </w:r>
        </w:sdtContent>
      </w:sdt>
    </w:p>
    <w:sdt>
      <w:sdtPr>
        <w:alias w:val="Publication Date"/>
        <w:tag w:val="GSMAPublicationDate"/>
        <w:id w:val="1209136926"/>
        <w:lock w:val="sdtLocked"/>
        <w:placeholder>
          <w:docPart w:val="10A95325039D49329B6E195870EDA021"/>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ublicationDate[1]" w:storeItemID="{50509E37-9672-4EDB-97B3-99BBC7A92734}"/>
        <w:date w:fullDate="2025-09-16T00:00:00Z">
          <w:dateFormat w:val="dd MMMM yyyy"/>
          <w:lid w:val="en-GB"/>
          <w:storeMappedDataAs w:val="dateTime"/>
          <w:calendar w:val="gregorian"/>
        </w:date>
      </w:sdtPr>
      <w:sdtEndPr/>
      <w:sdtContent>
        <w:p w14:paraId="05A7016D" w14:textId="48751482" w:rsidR="00944378" w:rsidRDefault="00955D09" w:rsidP="00944378">
          <w:pPr>
            <w:pStyle w:val="Title"/>
          </w:pPr>
          <w:r>
            <w:t>16 September</w:t>
          </w:r>
          <w:r w:rsidR="004308B9">
            <w:t xml:space="preserve"> 202</w:t>
          </w:r>
          <w:r w:rsidR="00036D59">
            <w:t>5</w:t>
          </w:r>
        </w:p>
      </w:sdtContent>
    </w:sdt>
    <w:p w14:paraId="3CC66FFC" w14:textId="11B8473F" w:rsidR="00944378" w:rsidRPr="00B3576F" w:rsidRDefault="00944378" w:rsidP="002A7CAD">
      <w:pPr>
        <w:pStyle w:val="DocInfo"/>
        <w:rPr>
          <w:sz w:val="22"/>
        </w:rPr>
      </w:pPr>
      <w:r w:rsidRPr="00B3576F">
        <w:rPr>
          <w:sz w:val="22"/>
        </w:rPr>
        <w:t xml:space="preserve">Security Classification: </w:t>
      </w:r>
      <w:sdt>
        <w:sdtPr>
          <w:rPr>
            <w:sz w:val="22"/>
          </w:rPr>
          <w:alias w:val="Security Classification"/>
          <w:tag w:val="GSMASecurityGroup"/>
          <w:id w:val="-1395665067"/>
          <w:lock w:val="sdtContentLocked"/>
          <w:placeholder>
            <w:docPart w:val="52E0F5FD961C4E2BA97EA0C202AC0A73"/>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istItem w:value="[Security Classification]"/>
          </w:dropDownList>
        </w:sdtPr>
        <w:sdtEndPr/>
        <w:sdtContent>
          <w:proofErr w:type="gramStart"/>
          <w:r w:rsidR="001B7C0D">
            <w:rPr>
              <w:sz w:val="22"/>
            </w:rPr>
            <w:t>Non-confidential</w:t>
          </w:r>
          <w:proofErr w:type="gramEnd"/>
        </w:sdtContent>
      </w:sdt>
    </w:p>
    <w:p w14:paraId="23C2DAA9" w14:textId="286F2A30" w:rsidR="00397B86" w:rsidRDefault="00944378" w:rsidP="00E72D86">
      <w:pPr>
        <w:pStyle w:val="CSLegal3"/>
      </w:pPr>
      <w:r w:rsidRPr="00F66846">
        <w:t xml:space="preserve">Access to and distribution of this document is restricted to the persons </w:t>
      </w:r>
      <w:r w:rsidR="00A71E77">
        <w:t>permitted by the s</w:t>
      </w:r>
      <w:r w:rsidRPr="00F66846">
        <w:t xml:space="preserve">ecurity </w:t>
      </w:r>
      <w:r w:rsidR="00A71E77">
        <w:t>c</w:t>
      </w:r>
      <w:r w:rsidR="00D2432A">
        <w:t xml:space="preserve">lassification. This document </w:t>
      </w:r>
      <w:r w:rsidRPr="00F66846">
        <w:t xml:space="preserve">is subject to copyright protection. This document is to be used only for the purposes for which it has been supplied and information contained in it must not be disclosed or in any other way made available, in whole or in part, to persons other than those </w:t>
      </w:r>
      <w:r w:rsidR="00A71E77">
        <w:t>permitted under the s</w:t>
      </w:r>
      <w:r w:rsidRPr="00F66846">
        <w:t xml:space="preserve">ecurity </w:t>
      </w:r>
      <w:r w:rsidR="00A71E77">
        <w:t>c</w:t>
      </w:r>
      <w:r w:rsidRPr="00F66846">
        <w:t xml:space="preserve">lassification without the prior written approval of the Association. </w:t>
      </w:r>
    </w:p>
    <w:p w14:paraId="130632BE" w14:textId="77777777" w:rsidR="00C24FA0" w:rsidRDefault="00C24FA0" w:rsidP="00E72D86">
      <w:pPr>
        <w:pStyle w:val="DocInfo"/>
      </w:pPr>
    </w:p>
    <w:p w14:paraId="054B3D25" w14:textId="0D7D17C9" w:rsidR="00944378" w:rsidRDefault="00944378" w:rsidP="00E72D86">
      <w:pPr>
        <w:pStyle w:val="DocInfo"/>
        <w:rPr>
          <w:rFonts w:eastAsia="Arial Unicode MS"/>
        </w:rPr>
      </w:pPr>
      <w:r>
        <w:t>Copyright Notice</w:t>
      </w:r>
    </w:p>
    <w:p w14:paraId="32756D50" w14:textId="6C6062CA" w:rsidR="00944378" w:rsidRDefault="00944378" w:rsidP="00E72D86">
      <w:pPr>
        <w:pStyle w:val="CSLegal3"/>
      </w:pPr>
      <w:r>
        <w:t xml:space="preserve">Copyright © </w:t>
      </w:r>
      <w:r w:rsidRPr="007A3C76">
        <w:fldChar w:fldCharType="begin"/>
      </w:r>
      <w:r w:rsidRPr="007A3C76">
        <w:instrText xml:space="preserve"> DATE  \@ "YYYY"  \* MERGEFORMAT </w:instrText>
      </w:r>
      <w:r w:rsidRPr="007A3C76">
        <w:fldChar w:fldCharType="separate"/>
      </w:r>
      <w:r w:rsidR="009A015B">
        <w:rPr>
          <w:noProof/>
        </w:rPr>
        <w:t>2025</w:t>
      </w:r>
      <w:r w:rsidRPr="007A3C76">
        <w:fldChar w:fldCharType="end"/>
      </w:r>
      <w:r w:rsidRPr="007A3C76">
        <w:t xml:space="preserve"> </w:t>
      </w:r>
      <w:r>
        <w:t>GSM Association</w:t>
      </w:r>
    </w:p>
    <w:p w14:paraId="6946FCEF" w14:textId="77777777" w:rsidR="00C24FA0" w:rsidRDefault="00C24FA0" w:rsidP="00397B86">
      <w:pPr>
        <w:pStyle w:val="DocInfo"/>
        <w:spacing w:before="0"/>
      </w:pPr>
    </w:p>
    <w:p w14:paraId="5DEF6ABB" w14:textId="6FD569C1" w:rsidR="00397B86" w:rsidRPr="00397B86" w:rsidRDefault="00397B86" w:rsidP="00397B86">
      <w:pPr>
        <w:pStyle w:val="DocInfo"/>
        <w:spacing w:before="0"/>
      </w:pPr>
      <w:r w:rsidRPr="00397B86">
        <w:t>Disclaimer</w:t>
      </w:r>
    </w:p>
    <w:p w14:paraId="44DE6B83" w14:textId="25C5B89E" w:rsidR="00397B86" w:rsidRDefault="00397B86" w:rsidP="00E72D86">
      <w:pPr>
        <w:pStyle w:val="CSLegal3"/>
      </w:pPr>
      <w:r w:rsidRPr="00F66846">
        <w:t xml:space="preserve">The GSM Association (“Association”) makes no representation, warranty or undertaking (express or implied) with respect to and does not accept any responsibility </w:t>
      </w:r>
      <w:proofErr w:type="gramStart"/>
      <w:r w:rsidRPr="00F66846">
        <w:t>for, and</w:t>
      </w:r>
      <w:proofErr w:type="gramEnd"/>
      <w:r w:rsidRPr="00F66846">
        <w:t xml:space="preserve"> hereby disclaims liability for the accuracy or completeness or timeliness of the information contained in this document. The information contained in this document may be subject to change without prior notice.</w:t>
      </w:r>
    </w:p>
    <w:p w14:paraId="2D484889" w14:textId="7CD280D3" w:rsidR="00FB088D" w:rsidRDefault="00FB088D" w:rsidP="00E72D86">
      <w:pPr>
        <w:pStyle w:val="CSLegal3"/>
      </w:pPr>
      <w:r>
        <w:t>T</w:t>
      </w:r>
      <w:r w:rsidR="0078504E">
        <w:t>he GSMA TAC Application Form</w:t>
      </w:r>
      <w:r>
        <w:t xml:space="preserve"> will be updated with changes made in </w:t>
      </w:r>
      <w:r w:rsidR="00631592">
        <w:t>this</w:t>
      </w:r>
      <w:r>
        <w:t xml:space="preserve"> version of this PRD within a few months of the publication date of </w:t>
      </w:r>
      <w:r w:rsidR="00631592">
        <w:t>this</w:t>
      </w:r>
      <w:r>
        <w:t xml:space="preserve"> version.</w:t>
      </w:r>
    </w:p>
    <w:p w14:paraId="6E8A2A88" w14:textId="77777777" w:rsidR="00C24FA0" w:rsidRDefault="00C24FA0" w:rsidP="00D2432A">
      <w:pPr>
        <w:pStyle w:val="DocInfo"/>
        <w:spacing w:before="0"/>
      </w:pPr>
    </w:p>
    <w:p w14:paraId="685DF1FA" w14:textId="087E40D7" w:rsidR="00D2432A" w:rsidRDefault="00D2432A" w:rsidP="00D2432A">
      <w:pPr>
        <w:pStyle w:val="DocInfo"/>
        <w:spacing w:before="0"/>
      </w:pPr>
      <w:r>
        <w:t>Compliance Notice</w:t>
      </w:r>
    </w:p>
    <w:p w14:paraId="7718F39C" w14:textId="77777777" w:rsidR="00D2432A" w:rsidRDefault="00D2432A" w:rsidP="00D2432A">
      <w:pPr>
        <w:pStyle w:val="CSLegal3"/>
      </w:pPr>
      <w:r>
        <w:t>The information contain herein is in full compliance with the GSM Association’s antitrust compliance policy.</w:t>
      </w:r>
    </w:p>
    <w:p w14:paraId="18AE8D9B" w14:textId="3E699B56" w:rsidR="00D2432A" w:rsidRDefault="00D2432A" w:rsidP="00D2432A">
      <w:pPr>
        <w:pStyle w:val="CSLegal3"/>
      </w:pPr>
      <w:r w:rsidRPr="005F1B37">
        <w:t xml:space="preserve">This Permanent Reference Document is classified by GSMA as an Industry Specification, as such it has been developed and is maintained by GSMA in accordance with the provisions set out </w:t>
      </w:r>
      <w:r>
        <w:t xml:space="preserve">in </w:t>
      </w:r>
      <w:r w:rsidRPr="005F1B37">
        <w:t>GSMA AA.35 - Procedures for Industry Specifications.</w:t>
      </w:r>
    </w:p>
    <w:p w14:paraId="6F47BEB8" w14:textId="4CE47D1F" w:rsidR="00D2432A" w:rsidRDefault="00D2432A" w:rsidP="00944378">
      <w:pPr>
        <w:pStyle w:val="CSLegal3"/>
      </w:pPr>
    </w:p>
    <w:p w14:paraId="75DA8ED3" w14:textId="1508CBBF" w:rsidR="00944378" w:rsidRDefault="00944378" w:rsidP="003F4D31">
      <w:pPr>
        <w:pStyle w:val="NormalParagraph"/>
      </w:pPr>
    </w:p>
    <w:p w14:paraId="7AB1CCC0" w14:textId="77777777" w:rsidR="00944378" w:rsidRDefault="00944378" w:rsidP="00944378">
      <w:pPr>
        <w:pStyle w:val="TOCHeading"/>
      </w:pPr>
      <w:r>
        <w:lastRenderedPageBreak/>
        <w:t>Table of Contents</w:t>
      </w:r>
    </w:p>
    <w:p w14:paraId="6220EE7A" w14:textId="64E09450" w:rsidR="00036D59" w:rsidRDefault="003A3B36">
      <w:pPr>
        <w:pStyle w:val="TOC1"/>
        <w:rPr>
          <w:rFonts w:asciiTheme="minorHAnsi" w:eastAsiaTheme="minorEastAsia" w:hAnsiTheme="minorHAnsi" w:cstheme="minorBidi"/>
          <w:b w:val="0"/>
          <w:kern w:val="2"/>
          <w:sz w:val="24"/>
          <w:szCs w:val="24"/>
          <w:lang w:eastAsia="en-GB" w:bidi="ar-SA"/>
          <w14:ligatures w14:val="standardContextual"/>
        </w:rPr>
      </w:pPr>
      <w:r w:rsidRPr="54F0FABF">
        <w:fldChar w:fldCharType="begin"/>
      </w:r>
      <w:r>
        <w:instrText xml:space="preserve"> TOC \o "1-3" \h \z \u </w:instrText>
      </w:r>
      <w:r w:rsidRPr="54F0FABF">
        <w:fldChar w:fldCharType="separate"/>
      </w:r>
      <w:hyperlink w:anchor="_Toc184211773" w:history="1">
        <w:r w:rsidR="00036D59" w:rsidRPr="00D70C90">
          <w:rPr>
            <w:rStyle w:val="Hyperlink"/>
          </w:rPr>
          <w:t>1</w:t>
        </w:r>
        <w:r w:rsidR="00036D59">
          <w:rPr>
            <w:rFonts w:asciiTheme="minorHAnsi" w:eastAsiaTheme="minorEastAsia" w:hAnsiTheme="minorHAnsi" w:cstheme="minorBidi"/>
            <w:b w:val="0"/>
            <w:kern w:val="2"/>
            <w:sz w:val="24"/>
            <w:szCs w:val="24"/>
            <w:lang w:eastAsia="en-GB" w:bidi="ar-SA"/>
            <w14:ligatures w14:val="standardContextual"/>
          </w:rPr>
          <w:tab/>
        </w:r>
        <w:r w:rsidR="00036D59" w:rsidRPr="00D70C90">
          <w:rPr>
            <w:rStyle w:val="Hyperlink"/>
          </w:rPr>
          <w:t>Introduction</w:t>
        </w:r>
        <w:r w:rsidR="00036D59">
          <w:rPr>
            <w:webHidden/>
          </w:rPr>
          <w:tab/>
        </w:r>
        <w:r w:rsidR="00036D59">
          <w:rPr>
            <w:webHidden/>
          </w:rPr>
          <w:fldChar w:fldCharType="begin"/>
        </w:r>
        <w:r w:rsidR="00036D59">
          <w:rPr>
            <w:webHidden/>
          </w:rPr>
          <w:instrText xml:space="preserve"> PAGEREF _Toc184211773 \h </w:instrText>
        </w:r>
        <w:r w:rsidR="00036D59">
          <w:rPr>
            <w:webHidden/>
          </w:rPr>
        </w:r>
        <w:r w:rsidR="00036D59">
          <w:rPr>
            <w:webHidden/>
          </w:rPr>
          <w:fldChar w:fldCharType="separate"/>
        </w:r>
        <w:r w:rsidR="00036D59">
          <w:rPr>
            <w:webHidden/>
          </w:rPr>
          <w:t>3</w:t>
        </w:r>
        <w:r w:rsidR="00036D59">
          <w:rPr>
            <w:webHidden/>
          </w:rPr>
          <w:fldChar w:fldCharType="end"/>
        </w:r>
      </w:hyperlink>
    </w:p>
    <w:p w14:paraId="2469B7A2" w14:textId="0AD48784" w:rsidR="00036D59" w:rsidRDefault="00036D59">
      <w:pPr>
        <w:pStyle w:val="TOC2"/>
        <w:rPr>
          <w:rFonts w:asciiTheme="minorHAnsi" w:eastAsiaTheme="minorEastAsia" w:hAnsiTheme="minorHAnsi" w:cstheme="minorBidi"/>
          <w:kern w:val="2"/>
          <w:sz w:val="24"/>
          <w:lang w:bidi="ar-SA"/>
          <w14:ligatures w14:val="standardContextual"/>
        </w:rPr>
      </w:pPr>
      <w:hyperlink w:anchor="_Toc184211774" w:history="1">
        <w:r w:rsidRPr="00D70C90">
          <w:rPr>
            <w:rStyle w:val="Hyperlink"/>
          </w:rPr>
          <w:t>1.1</w:t>
        </w:r>
        <w:r>
          <w:rPr>
            <w:rFonts w:asciiTheme="minorHAnsi" w:eastAsiaTheme="minorEastAsia" w:hAnsiTheme="minorHAnsi" w:cstheme="minorBidi"/>
            <w:kern w:val="2"/>
            <w:sz w:val="24"/>
            <w:lang w:bidi="ar-SA"/>
            <w14:ligatures w14:val="standardContextual"/>
          </w:rPr>
          <w:tab/>
        </w:r>
        <w:r w:rsidRPr="00D70C90">
          <w:rPr>
            <w:rStyle w:val="Hyperlink"/>
          </w:rPr>
          <w:t>Overview</w:t>
        </w:r>
        <w:r>
          <w:rPr>
            <w:webHidden/>
          </w:rPr>
          <w:tab/>
        </w:r>
        <w:r>
          <w:rPr>
            <w:webHidden/>
          </w:rPr>
          <w:fldChar w:fldCharType="begin"/>
        </w:r>
        <w:r>
          <w:rPr>
            <w:webHidden/>
          </w:rPr>
          <w:instrText xml:space="preserve"> PAGEREF _Toc184211774 \h </w:instrText>
        </w:r>
        <w:r>
          <w:rPr>
            <w:webHidden/>
          </w:rPr>
        </w:r>
        <w:r>
          <w:rPr>
            <w:webHidden/>
          </w:rPr>
          <w:fldChar w:fldCharType="separate"/>
        </w:r>
        <w:r>
          <w:rPr>
            <w:webHidden/>
          </w:rPr>
          <w:t>3</w:t>
        </w:r>
        <w:r>
          <w:rPr>
            <w:webHidden/>
          </w:rPr>
          <w:fldChar w:fldCharType="end"/>
        </w:r>
      </w:hyperlink>
    </w:p>
    <w:p w14:paraId="06B68F42" w14:textId="4AEA4388" w:rsidR="00036D59" w:rsidRDefault="00036D59">
      <w:pPr>
        <w:pStyle w:val="TOC2"/>
        <w:rPr>
          <w:rFonts w:asciiTheme="minorHAnsi" w:eastAsiaTheme="minorEastAsia" w:hAnsiTheme="minorHAnsi" w:cstheme="minorBidi"/>
          <w:kern w:val="2"/>
          <w:sz w:val="24"/>
          <w:lang w:bidi="ar-SA"/>
          <w14:ligatures w14:val="standardContextual"/>
        </w:rPr>
      </w:pPr>
      <w:hyperlink w:anchor="_Toc184211775" w:history="1">
        <w:r w:rsidRPr="00D70C90">
          <w:rPr>
            <w:rStyle w:val="Hyperlink"/>
          </w:rPr>
          <w:t>1.2</w:t>
        </w:r>
        <w:r>
          <w:rPr>
            <w:rFonts w:asciiTheme="minorHAnsi" w:eastAsiaTheme="minorEastAsia" w:hAnsiTheme="minorHAnsi" w:cstheme="minorBidi"/>
            <w:kern w:val="2"/>
            <w:sz w:val="24"/>
            <w:lang w:bidi="ar-SA"/>
            <w14:ligatures w14:val="standardContextual"/>
          </w:rPr>
          <w:tab/>
        </w:r>
        <w:r w:rsidRPr="00D70C90">
          <w:rPr>
            <w:rStyle w:val="Hyperlink"/>
          </w:rPr>
          <w:t>Scope</w:t>
        </w:r>
        <w:r>
          <w:rPr>
            <w:webHidden/>
          </w:rPr>
          <w:tab/>
        </w:r>
        <w:r>
          <w:rPr>
            <w:webHidden/>
          </w:rPr>
          <w:fldChar w:fldCharType="begin"/>
        </w:r>
        <w:r>
          <w:rPr>
            <w:webHidden/>
          </w:rPr>
          <w:instrText xml:space="preserve"> PAGEREF _Toc184211775 \h </w:instrText>
        </w:r>
        <w:r>
          <w:rPr>
            <w:webHidden/>
          </w:rPr>
        </w:r>
        <w:r>
          <w:rPr>
            <w:webHidden/>
          </w:rPr>
          <w:fldChar w:fldCharType="separate"/>
        </w:r>
        <w:r>
          <w:rPr>
            <w:webHidden/>
          </w:rPr>
          <w:t>3</w:t>
        </w:r>
        <w:r>
          <w:rPr>
            <w:webHidden/>
          </w:rPr>
          <w:fldChar w:fldCharType="end"/>
        </w:r>
      </w:hyperlink>
    </w:p>
    <w:p w14:paraId="24A27C71" w14:textId="79666599" w:rsidR="00036D59" w:rsidRDefault="00036D59">
      <w:pPr>
        <w:pStyle w:val="TOC2"/>
        <w:rPr>
          <w:rFonts w:asciiTheme="minorHAnsi" w:eastAsiaTheme="minorEastAsia" w:hAnsiTheme="minorHAnsi" w:cstheme="minorBidi"/>
          <w:kern w:val="2"/>
          <w:sz w:val="24"/>
          <w:lang w:bidi="ar-SA"/>
          <w14:ligatures w14:val="standardContextual"/>
        </w:rPr>
      </w:pPr>
      <w:hyperlink w:anchor="_Toc184211776" w:history="1">
        <w:r w:rsidRPr="00D70C90">
          <w:rPr>
            <w:rStyle w:val="Hyperlink"/>
          </w:rPr>
          <w:t>1.3</w:t>
        </w:r>
        <w:r>
          <w:rPr>
            <w:rFonts w:asciiTheme="minorHAnsi" w:eastAsiaTheme="minorEastAsia" w:hAnsiTheme="minorHAnsi" w:cstheme="minorBidi"/>
            <w:kern w:val="2"/>
            <w:sz w:val="24"/>
            <w:lang w:bidi="ar-SA"/>
            <w14:ligatures w14:val="standardContextual"/>
          </w:rPr>
          <w:tab/>
        </w:r>
        <w:r w:rsidRPr="00D70C90">
          <w:rPr>
            <w:rStyle w:val="Hyperlink"/>
          </w:rPr>
          <w:t>Definition of Terms</w:t>
        </w:r>
        <w:r>
          <w:rPr>
            <w:webHidden/>
          </w:rPr>
          <w:tab/>
        </w:r>
        <w:r>
          <w:rPr>
            <w:webHidden/>
          </w:rPr>
          <w:fldChar w:fldCharType="begin"/>
        </w:r>
        <w:r>
          <w:rPr>
            <w:webHidden/>
          </w:rPr>
          <w:instrText xml:space="preserve"> PAGEREF _Toc184211776 \h </w:instrText>
        </w:r>
        <w:r>
          <w:rPr>
            <w:webHidden/>
          </w:rPr>
        </w:r>
        <w:r>
          <w:rPr>
            <w:webHidden/>
          </w:rPr>
          <w:fldChar w:fldCharType="separate"/>
        </w:r>
        <w:r>
          <w:rPr>
            <w:webHidden/>
          </w:rPr>
          <w:t>3</w:t>
        </w:r>
        <w:r>
          <w:rPr>
            <w:webHidden/>
          </w:rPr>
          <w:fldChar w:fldCharType="end"/>
        </w:r>
      </w:hyperlink>
    </w:p>
    <w:p w14:paraId="088CCE00" w14:textId="096BB3E2" w:rsidR="00036D59" w:rsidRDefault="00036D59">
      <w:pPr>
        <w:pStyle w:val="TOC2"/>
        <w:rPr>
          <w:rFonts w:asciiTheme="minorHAnsi" w:eastAsiaTheme="minorEastAsia" w:hAnsiTheme="minorHAnsi" w:cstheme="minorBidi"/>
          <w:kern w:val="2"/>
          <w:sz w:val="24"/>
          <w:lang w:bidi="ar-SA"/>
          <w14:ligatures w14:val="standardContextual"/>
        </w:rPr>
      </w:pPr>
      <w:hyperlink w:anchor="_Toc184211777" w:history="1">
        <w:r w:rsidRPr="00D70C90">
          <w:rPr>
            <w:rStyle w:val="Hyperlink"/>
          </w:rPr>
          <w:t>1.4</w:t>
        </w:r>
        <w:r>
          <w:rPr>
            <w:rFonts w:asciiTheme="minorHAnsi" w:eastAsiaTheme="minorEastAsia" w:hAnsiTheme="minorHAnsi" w:cstheme="minorBidi"/>
            <w:kern w:val="2"/>
            <w:sz w:val="24"/>
            <w:lang w:bidi="ar-SA"/>
            <w14:ligatures w14:val="standardContextual"/>
          </w:rPr>
          <w:tab/>
        </w:r>
        <w:r w:rsidRPr="00D70C90">
          <w:rPr>
            <w:rStyle w:val="Hyperlink"/>
          </w:rPr>
          <w:t>Document Cross-References</w:t>
        </w:r>
        <w:r>
          <w:rPr>
            <w:webHidden/>
          </w:rPr>
          <w:tab/>
        </w:r>
        <w:r>
          <w:rPr>
            <w:webHidden/>
          </w:rPr>
          <w:fldChar w:fldCharType="begin"/>
        </w:r>
        <w:r>
          <w:rPr>
            <w:webHidden/>
          </w:rPr>
          <w:instrText xml:space="preserve"> PAGEREF _Toc184211777 \h </w:instrText>
        </w:r>
        <w:r>
          <w:rPr>
            <w:webHidden/>
          </w:rPr>
        </w:r>
        <w:r>
          <w:rPr>
            <w:webHidden/>
          </w:rPr>
          <w:fldChar w:fldCharType="separate"/>
        </w:r>
        <w:r>
          <w:rPr>
            <w:webHidden/>
          </w:rPr>
          <w:t>4</w:t>
        </w:r>
        <w:r>
          <w:rPr>
            <w:webHidden/>
          </w:rPr>
          <w:fldChar w:fldCharType="end"/>
        </w:r>
      </w:hyperlink>
    </w:p>
    <w:p w14:paraId="1CC78C67" w14:textId="71B40F0D" w:rsidR="00036D59" w:rsidRDefault="00036D59">
      <w:pPr>
        <w:pStyle w:val="TOC1"/>
        <w:rPr>
          <w:rFonts w:asciiTheme="minorHAnsi" w:eastAsiaTheme="minorEastAsia" w:hAnsiTheme="minorHAnsi" w:cstheme="minorBidi"/>
          <w:b w:val="0"/>
          <w:kern w:val="2"/>
          <w:sz w:val="24"/>
          <w:szCs w:val="24"/>
          <w:lang w:eastAsia="en-GB" w:bidi="ar-SA"/>
          <w14:ligatures w14:val="standardContextual"/>
        </w:rPr>
      </w:pPr>
      <w:hyperlink w:anchor="_Toc184211778" w:history="1">
        <w:r w:rsidRPr="00D70C90">
          <w:rPr>
            <w:rStyle w:val="Hyperlink"/>
          </w:rPr>
          <w:t>2</w:t>
        </w:r>
        <w:r>
          <w:rPr>
            <w:rFonts w:asciiTheme="minorHAnsi" w:eastAsiaTheme="minorEastAsia" w:hAnsiTheme="minorHAnsi" w:cstheme="minorBidi"/>
            <w:b w:val="0"/>
            <w:kern w:val="2"/>
            <w:sz w:val="24"/>
            <w:szCs w:val="24"/>
            <w:lang w:eastAsia="en-GB" w:bidi="ar-SA"/>
            <w14:ligatures w14:val="standardContextual"/>
          </w:rPr>
          <w:tab/>
        </w:r>
        <w:r w:rsidRPr="00D70C90">
          <w:rPr>
            <w:rStyle w:val="Hyperlink"/>
          </w:rPr>
          <w:t>Manufacturer TAC Registration Application Form</w:t>
        </w:r>
        <w:r>
          <w:rPr>
            <w:webHidden/>
          </w:rPr>
          <w:tab/>
        </w:r>
        <w:r>
          <w:rPr>
            <w:webHidden/>
          </w:rPr>
          <w:fldChar w:fldCharType="begin"/>
        </w:r>
        <w:r>
          <w:rPr>
            <w:webHidden/>
          </w:rPr>
          <w:instrText xml:space="preserve"> PAGEREF _Toc184211778 \h </w:instrText>
        </w:r>
        <w:r>
          <w:rPr>
            <w:webHidden/>
          </w:rPr>
        </w:r>
        <w:r>
          <w:rPr>
            <w:webHidden/>
          </w:rPr>
          <w:fldChar w:fldCharType="separate"/>
        </w:r>
        <w:r>
          <w:rPr>
            <w:webHidden/>
          </w:rPr>
          <w:t>4</w:t>
        </w:r>
        <w:r>
          <w:rPr>
            <w:webHidden/>
          </w:rPr>
          <w:fldChar w:fldCharType="end"/>
        </w:r>
      </w:hyperlink>
    </w:p>
    <w:p w14:paraId="2E61F9F3" w14:textId="7C05D97E" w:rsidR="00036D59" w:rsidRDefault="00036D59">
      <w:pPr>
        <w:pStyle w:val="TOC2"/>
        <w:rPr>
          <w:rFonts w:asciiTheme="minorHAnsi" w:eastAsiaTheme="minorEastAsia" w:hAnsiTheme="minorHAnsi" w:cstheme="minorBidi"/>
          <w:kern w:val="2"/>
          <w:sz w:val="24"/>
          <w:lang w:bidi="ar-SA"/>
          <w14:ligatures w14:val="standardContextual"/>
        </w:rPr>
      </w:pPr>
      <w:hyperlink w:anchor="_Toc184211779" w:history="1">
        <w:r w:rsidRPr="00D70C90">
          <w:rPr>
            <w:rStyle w:val="Hyperlink"/>
          </w:rPr>
          <w:t>2.1</w:t>
        </w:r>
        <w:r>
          <w:rPr>
            <w:rFonts w:asciiTheme="minorHAnsi" w:eastAsiaTheme="minorEastAsia" w:hAnsiTheme="minorHAnsi" w:cstheme="minorBidi"/>
            <w:kern w:val="2"/>
            <w:sz w:val="24"/>
            <w:lang w:bidi="ar-SA"/>
            <w14:ligatures w14:val="standardContextual"/>
          </w:rPr>
          <w:tab/>
        </w:r>
        <w:r w:rsidRPr="00D70C90">
          <w:rPr>
            <w:rStyle w:val="Hyperlink"/>
          </w:rPr>
          <w:t>Company Details</w:t>
        </w:r>
        <w:r>
          <w:rPr>
            <w:webHidden/>
          </w:rPr>
          <w:tab/>
        </w:r>
        <w:r>
          <w:rPr>
            <w:webHidden/>
          </w:rPr>
          <w:fldChar w:fldCharType="begin"/>
        </w:r>
        <w:r>
          <w:rPr>
            <w:webHidden/>
          </w:rPr>
          <w:instrText xml:space="preserve"> PAGEREF _Toc184211779 \h </w:instrText>
        </w:r>
        <w:r>
          <w:rPr>
            <w:webHidden/>
          </w:rPr>
        </w:r>
        <w:r>
          <w:rPr>
            <w:webHidden/>
          </w:rPr>
          <w:fldChar w:fldCharType="separate"/>
        </w:r>
        <w:r>
          <w:rPr>
            <w:webHidden/>
          </w:rPr>
          <w:t>4</w:t>
        </w:r>
        <w:r>
          <w:rPr>
            <w:webHidden/>
          </w:rPr>
          <w:fldChar w:fldCharType="end"/>
        </w:r>
      </w:hyperlink>
    </w:p>
    <w:p w14:paraId="7FBEB165" w14:textId="0A1DCBFF" w:rsidR="00036D59" w:rsidRDefault="00036D59">
      <w:pPr>
        <w:pStyle w:val="TOC2"/>
        <w:rPr>
          <w:rFonts w:asciiTheme="minorHAnsi" w:eastAsiaTheme="minorEastAsia" w:hAnsiTheme="minorHAnsi" w:cstheme="minorBidi"/>
          <w:kern w:val="2"/>
          <w:sz w:val="24"/>
          <w:lang w:bidi="ar-SA"/>
          <w14:ligatures w14:val="standardContextual"/>
        </w:rPr>
      </w:pPr>
      <w:hyperlink w:anchor="_Toc184211780" w:history="1">
        <w:r w:rsidRPr="00D70C90">
          <w:rPr>
            <w:rStyle w:val="Hyperlink"/>
          </w:rPr>
          <w:t>2.2</w:t>
        </w:r>
        <w:r>
          <w:rPr>
            <w:rFonts w:asciiTheme="minorHAnsi" w:eastAsiaTheme="minorEastAsia" w:hAnsiTheme="minorHAnsi" w:cstheme="minorBidi"/>
            <w:kern w:val="2"/>
            <w:sz w:val="24"/>
            <w:lang w:bidi="ar-SA"/>
            <w14:ligatures w14:val="standardContextual"/>
          </w:rPr>
          <w:tab/>
        </w:r>
        <w:r w:rsidRPr="00D70C90">
          <w:rPr>
            <w:rStyle w:val="Hyperlink"/>
          </w:rPr>
          <w:t>Main Contacts Details (This should be a director or a senior manager of the company)</w:t>
        </w:r>
        <w:r>
          <w:rPr>
            <w:webHidden/>
          </w:rPr>
          <w:tab/>
        </w:r>
        <w:r>
          <w:rPr>
            <w:webHidden/>
          </w:rPr>
          <w:fldChar w:fldCharType="begin"/>
        </w:r>
        <w:r>
          <w:rPr>
            <w:webHidden/>
          </w:rPr>
          <w:instrText xml:space="preserve"> PAGEREF _Toc184211780 \h </w:instrText>
        </w:r>
        <w:r>
          <w:rPr>
            <w:webHidden/>
          </w:rPr>
        </w:r>
        <w:r>
          <w:rPr>
            <w:webHidden/>
          </w:rPr>
          <w:fldChar w:fldCharType="separate"/>
        </w:r>
        <w:r>
          <w:rPr>
            <w:webHidden/>
          </w:rPr>
          <w:t>6</w:t>
        </w:r>
        <w:r>
          <w:rPr>
            <w:webHidden/>
          </w:rPr>
          <w:fldChar w:fldCharType="end"/>
        </w:r>
      </w:hyperlink>
    </w:p>
    <w:p w14:paraId="51A872E4" w14:textId="325FE778" w:rsidR="00036D59" w:rsidRDefault="00036D59">
      <w:pPr>
        <w:pStyle w:val="TOC2"/>
        <w:rPr>
          <w:rFonts w:asciiTheme="minorHAnsi" w:eastAsiaTheme="minorEastAsia" w:hAnsiTheme="minorHAnsi" w:cstheme="minorBidi"/>
          <w:kern w:val="2"/>
          <w:sz w:val="24"/>
          <w:lang w:bidi="ar-SA"/>
          <w14:ligatures w14:val="standardContextual"/>
        </w:rPr>
      </w:pPr>
      <w:hyperlink w:anchor="_Toc184211781" w:history="1">
        <w:r w:rsidRPr="00D70C90">
          <w:rPr>
            <w:rStyle w:val="Hyperlink"/>
          </w:rPr>
          <w:t>2.3</w:t>
        </w:r>
        <w:r>
          <w:rPr>
            <w:rFonts w:asciiTheme="minorHAnsi" w:eastAsiaTheme="minorEastAsia" w:hAnsiTheme="minorHAnsi" w:cstheme="minorBidi"/>
            <w:kern w:val="2"/>
            <w:sz w:val="24"/>
            <w:lang w:bidi="ar-SA"/>
            <w14:ligatures w14:val="standardContextual"/>
          </w:rPr>
          <w:tab/>
        </w:r>
        <w:r w:rsidRPr="00D70C90">
          <w:rPr>
            <w:rStyle w:val="Hyperlink"/>
          </w:rPr>
          <w:t>Second Contacts Details (This may be agent working for the registered company or may be the person tasked with requesting the TAC)</w:t>
        </w:r>
        <w:r>
          <w:rPr>
            <w:webHidden/>
          </w:rPr>
          <w:tab/>
        </w:r>
        <w:r>
          <w:rPr>
            <w:webHidden/>
          </w:rPr>
          <w:fldChar w:fldCharType="begin"/>
        </w:r>
        <w:r>
          <w:rPr>
            <w:webHidden/>
          </w:rPr>
          <w:instrText xml:space="preserve"> PAGEREF _Toc184211781 \h </w:instrText>
        </w:r>
        <w:r>
          <w:rPr>
            <w:webHidden/>
          </w:rPr>
        </w:r>
        <w:r>
          <w:rPr>
            <w:webHidden/>
          </w:rPr>
          <w:fldChar w:fldCharType="separate"/>
        </w:r>
        <w:r>
          <w:rPr>
            <w:webHidden/>
          </w:rPr>
          <w:t>6</w:t>
        </w:r>
        <w:r>
          <w:rPr>
            <w:webHidden/>
          </w:rPr>
          <w:fldChar w:fldCharType="end"/>
        </w:r>
      </w:hyperlink>
    </w:p>
    <w:p w14:paraId="464C70C4" w14:textId="11815CEC" w:rsidR="00036D59" w:rsidRDefault="00036D59">
      <w:pPr>
        <w:pStyle w:val="TOC2"/>
        <w:rPr>
          <w:rFonts w:asciiTheme="minorHAnsi" w:eastAsiaTheme="minorEastAsia" w:hAnsiTheme="minorHAnsi" w:cstheme="minorBidi"/>
          <w:kern w:val="2"/>
          <w:sz w:val="24"/>
          <w:lang w:bidi="ar-SA"/>
          <w14:ligatures w14:val="standardContextual"/>
        </w:rPr>
      </w:pPr>
      <w:hyperlink w:anchor="_Toc184211782" w:history="1">
        <w:r w:rsidRPr="00D70C90">
          <w:rPr>
            <w:rStyle w:val="Hyperlink"/>
          </w:rPr>
          <w:t>2.4</w:t>
        </w:r>
        <w:r>
          <w:rPr>
            <w:rFonts w:asciiTheme="minorHAnsi" w:eastAsiaTheme="minorEastAsia" w:hAnsiTheme="minorHAnsi" w:cstheme="minorBidi"/>
            <w:kern w:val="2"/>
            <w:sz w:val="24"/>
            <w:lang w:bidi="ar-SA"/>
            <w14:ligatures w14:val="standardContextual"/>
          </w:rPr>
          <w:tab/>
        </w:r>
        <w:r w:rsidRPr="00D70C90">
          <w:rPr>
            <w:rStyle w:val="Hyperlink"/>
          </w:rPr>
          <w:t>Completion of the Registration Form</w:t>
        </w:r>
        <w:r>
          <w:rPr>
            <w:webHidden/>
          </w:rPr>
          <w:tab/>
        </w:r>
        <w:r>
          <w:rPr>
            <w:webHidden/>
          </w:rPr>
          <w:fldChar w:fldCharType="begin"/>
        </w:r>
        <w:r>
          <w:rPr>
            <w:webHidden/>
          </w:rPr>
          <w:instrText xml:space="preserve"> PAGEREF _Toc184211782 \h </w:instrText>
        </w:r>
        <w:r>
          <w:rPr>
            <w:webHidden/>
          </w:rPr>
        </w:r>
        <w:r>
          <w:rPr>
            <w:webHidden/>
          </w:rPr>
          <w:fldChar w:fldCharType="separate"/>
        </w:r>
        <w:r>
          <w:rPr>
            <w:webHidden/>
          </w:rPr>
          <w:t>7</w:t>
        </w:r>
        <w:r>
          <w:rPr>
            <w:webHidden/>
          </w:rPr>
          <w:fldChar w:fldCharType="end"/>
        </w:r>
      </w:hyperlink>
    </w:p>
    <w:p w14:paraId="7D8EE42B" w14:textId="0C4F9AC6" w:rsidR="00036D59" w:rsidRDefault="00036D59">
      <w:pPr>
        <w:pStyle w:val="TOC3"/>
        <w:rPr>
          <w:rFonts w:asciiTheme="minorHAnsi" w:eastAsiaTheme="minorEastAsia" w:hAnsiTheme="minorHAnsi" w:cstheme="minorBidi"/>
          <w:kern w:val="2"/>
          <w:sz w:val="24"/>
          <w:lang w:bidi="ar-SA"/>
          <w14:ligatures w14:val="standardContextual"/>
        </w:rPr>
      </w:pPr>
      <w:hyperlink w:anchor="_Toc184211783" w:history="1">
        <w:r w:rsidRPr="00D70C90">
          <w:rPr>
            <w:rStyle w:val="Hyperlink"/>
          </w:rPr>
          <w:t>2.4.1</w:t>
        </w:r>
        <w:r>
          <w:rPr>
            <w:rFonts w:asciiTheme="minorHAnsi" w:eastAsiaTheme="minorEastAsia" w:hAnsiTheme="minorHAnsi" w:cstheme="minorBidi"/>
            <w:kern w:val="2"/>
            <w:sz w:val="24"/>
            <w:lang w:bidi="ar-SA"/>
            <w14:ligatures w14:val="standardContextual"/>
          </w:rPr>
          <w:tab/>
        </w:r>
        <w:r w:rsidRPr="00D70C90">
          <w:rPr>
            <w:rStyle w:val="Hyperlink"/>
          </w:rPr>
          <w:t>Additional Explanations of the registration form (If required)</w:t>
        </w:r>
        <w:r>
          <w:rPr>
            <w:webHidden/>
          </w:rPr>
          <w:tab/>
        </w:r>
        <w:r>
          <w:rPr>
            <w:webHidden/>
          </w:rPr>
          <w:fldChar w:fldCharType="begin"/>
        </w:r>
        <w:r>
          <w:rPr>
            <w:webHidden/>
          </w:rPr>
          <w:instrText xml:space="preserve"> PAGEREF _Toc184211783 \h </w:instrText>
        </w:r>
        <w:r>
          <w:rPr>
            <w:webHidden/>
          </w:rPr>
        </w:r>
        <w:r>
          <w:rPr>
            <w:webHidden/>
          </w:rPr>
          <w:fldChar w:fldCharType="separate"/>
        </w:r>
        <w:r>
          <w:rPr>
            <w:webHidden/>
          </w:rPr>
          <w:t>7</w:t>
        </w:r>
        <w:r>
          <w:rPr>
            <w:webHidden/>
          </w:rPr>
          <w:fldChar w:fldCharType="end"/>
        </w:r>
      </w:hyperlink>
    </w:p>
    <w:p w14:paraId="6DD44512" w14:textId="5B992CE8" w:rsidR="00036D59" w:rsidRDefault="00036D59">
      <w:pPr>
        <w:pStyle w:val="TOC2"/>
        <w:rPr>
          <w:rFonts w:asciiTheme="minorHAnsi" w:eastAsiaTheme="minorEastAsia" w:hAnsiTheme="minorHAnsi" w:cstheme="minorBidi"/>
          <w:kern w:val="2"/>
          <w:sz w:val="24"/>
          <w:lang w:bidi="ar-SA"/>
          <w14:ligatures w14:val="standardContextual"/>
        </w:rPr>
      </w:pPr>
      <w:hyperlink w:anchor="_Toc184211784" w:history="1">
        <w:r w:rsidRPr="00D70C90">
          <w:rPr>
            <w:rStyle w:val="Hyperlink"/>
          </w:rPr>
          <w:t>2.5</w:t>
        </w:r>
        <w:r>
          <w:rPr>
            <w:rFonts w:asciiTheme="minorHAnsi" w:eastAsiaTheme="minorEastAsia" w:hAnsiTheme="minorHAnsi" w:cstheme="minorBidi"/>
            <w:kern w:val="2"/>
            <w:sz w:val="24"/>
            <w:lang w:bidi="ar-SA"/>
            <w14:ligatures w14:val="standardContextual"/>
          </w:rPr>
          <w:tab/>
        </w:r>
        <w:r w:rsidRPr="00D70C90">
          <w:rPr>
            <w:rStyle w:val="Hyperlink"/>
          </w:rPr>
          <w:t>What happens next.</w:t>
        </w:r>
        <w:r>
          <w:rPr>
            <w:webHidden/>
          </w:rPr>
          <w:tab/>
        </w:r>
        <w:r>
          <w:rPr>
            <w:webHidden/>
          </w:rPr>
          <w:fldChar w:fldCharType="begin"/>
        </w:r>
        <w:r>
          <w:rPr>
            <w:webHidden/>
          </w:rPr>
          <w:instrText xml:space="preserve"> PAGEREF _Toc184211784 \h </w:instrText>
        </w:r>
        <w:r>
          <w:rPr>
            <w:webHidden/>
          </w:rPr>
        </w:r>
        <w:r>
          <w:rPr>
            <w:webHidden/>
          </w:rPr>
          <w:fldChar w:fldCharType="separate"/>
        </w:r>
        <w:r>
          <w:rPr>
            <w:webHidden/>
          </w:rPr>
          <w:t>7</w:t>
        </w:r>
        <w:r>
          <w:rPr>
            <w:webHidden/>
          </w:rPr>
          <w:fldChar w:fldCharType="end"/>
        </w:r>
      </w:hyperlink>
    </w:p>
    <w:p w14:paraId="036AC2B2" w14:textId="0ED2F80B" w:rsidR="00036D59" w:rsidRDefault="00036D59">
      <w:pPr>
        <w:pStyle w:val="TOC1"/>
        <w:rPr>
          <w:rFonts w:asciiTheme="minorHAnsi" w:eastAsiaTheme="minorEastAsia" w:hAnsiTheme="minorHAnsi" w:cstheme="minorBidi"/>
          <w:b w:val="0"/>
          <w:kern w:val="2"/>
          <w:sz w:val="24"/>
          <w:szCs w:val="24"/>
          <w:lang w:eastAsia="en-GB" w:bidi="ar-SA"/>
          <w14:ligatures w14:val="standardContextual"/>
        </w:rPr>
      </w:pPr>
      <w:hyperlink w:anchor="_Toc184211785" w:history="1">
        <w:r w:rsidRPr="00D70C90">
          <w:rPr>
            <w:rStyle w:val="Hyperlink"/>
          </w:rPr>
          <w:t>3</w:t>
        </w:r>
        <w:r>
          <w:rPr>
            <w:rFonts w:asciiTheme="minorHAnsi" w:eastAsiaTheme="minorEastAsia" w:hAnsiTheme="minorHAnsi" w:cstheme="minorBidi"/>
            <w:b w:val="0"/>
            <w:kern w:val="2"/>
            <w:sz w:val="24"/>
            <w:szCs w:val="24"/>
            <w:lang w:eastAsia="en-GB" w:bidi="ar-SA"/>
            <w14:ligatures w14:val="standardContextual"/>
          </w:rPr>
          <w:tab/>
        </w:r>
        <w:r w:rsidRPr="00D70C90">
          <w:rPr>
            <w:rStyle w:val="Hyperlink"/>
          </w:rPr>
          <w:t>TAC Allocation Request Form</w:t>
        </w:r>
        <w:r>
          <w:rPr>
            <w:webHidden/>
          </w:rPr>
          <w:tab/>
        </w:r>
        <w:r>
          <w:rPr>
            <w:webHidden/>
          </w:rPr>
          <w:fldChar w:fldCharType="begin"/>
        </w:r>
        <w:r>
          <w:rPr>
            <w:webHidden/>
          </w:rPr>
          <w:instrText xml:space="preserve"> PAGEREF _Toc184211785 \h </w:instrText>
        </w:r>
        <w:r>
          <w:rPr>
            <w:webHidden/>
          </w:rPr>
        </w:r>
        <w:r>
          <w:rPr>
            <w:webHidden/>
          </w:rPr>
          <w:fldChar w:fldCharType="separate"/>
        </w:r>
        <w:r>
          <w:rPr>
            <w:webHidden/>
          </w:rPr>
          <w:t>7</w:t>
        </w:r>
        <w:r>
          <w:rPr>
            <w:webHidden/>
          </w:rPr>
          <w:fldChar w:fldCharType="end"/>
        </w:r>
      </w:hyperlink>
    </w:p>
    <w:p w14:paraId="31BBE395" w14:textId="345C41FB" w:rsidR="00036D59" w:rsidRDefault="00036D59">
      <w:pPr>
        <w:pStyle w:val="TOC2"/>
        <w:rPr>
          <w:rFonts w:asciiTheme="minorHAnsi" w:eastAsiaTheme="minorEastAsia" w:hAnsiTheme="minorHAnsi" w:cstheme="minorBidi"/>
          <w:kern w:val="2"/>
          <w:sz w:val="24"/>
          <w:lang w:bidi="ar-SA"/>
          <w14:ligatures w14:val="standardContextual"/>
        </w:rPr>
      </w:pPr>
      <w:hyperlink w:anchor="_Toc184211786" w:history="1">
        <w:r w:rsidRPr="00D70C90">
          <w:rPr>
            <w:rStyle w:val="Hyperlink"/>
          </w:rPr>
          <w:t>3.1</w:t>
        </w:r>
        <w:r>
          <w:rPr>
            <w:rFonts w:asciiTheme="minorHAnsi" w:eastAsiaTheme="minorEastAsia" w:hAnsiTheme="minorHAnsi" w:cstheme="minorBidi"/>
            <w:kern w:val="2"/>
            <w:sz w:val="24"/>
            <w:lang w:bidi="ar-SA"/>
            <w14:ligatures w14:val="standardContextual"/>
          </w:rPr>
          <w:tab/>
        </w:r>
        <w:r w:rsidRPr="00D70C90">
          <w:rPr>
            <w:rStyle w:val="Hyperlink"/>
          </w:rPr>
          <w:t>Character Encoding</w:t>
        </w:r>
        <w:r>
          <w:rPr>
            <w:webHidden/>
          </w:rPr>
          <w:tab/>
        </w:r>
        <w:r>
          <w:rPr>
            <w:webHidden/>
          </w:rPr>
          <w:fldChar w:fldCharType="begin"/>
        </w:r>
        <w:r>
          <w:rPr>
            <w:webHidden/>
          </w:rPr>
          <w:instrText xml:space="preserve"> PAGEREF _Toc184211786 \h </w:instrText>
        </w:r>
        <w:r>
          <w:rPr>
            <w:webHidden/>
          </w:rPr>
        </w:r>
        <w:r>
          <w:rPr>
            <w:webHidden/>
          </w:rPr>
          <w:fldChar w:fldCharType="separate"/>
        </w:r>
        <w:r>
          <w:rPr>
            <w:webHidden/>
          </w:rPr>
          <w:t>8</w:t>
        </w:r>
        <w:r>
          <w:rPr>
            <w:webHidden/>
          </w:rPr>
          <w:fldChar w:fldCharType="end"/>
        </w:r>
      </w:hyperlink>
    </w:p>
    <w:p w14:paraId="10169875" w14:textId="17ABD8E4" w:rsidR="00036D59" w:rsidRDefault="00036D59">
      <w:pPr>
        <w:pStyle w:val="TOC2"/>
        <w:rPr>
          <w:rFonts w:asciiTheme="minorHAnsi" w:eastAsiaTheme="minorEastAsia" w:hAnsiTheme="minorHAnsi" w:cstheme="minorBidi"/>
          <w:kern w:val="2"/>
          <w:sz w:val="24"/>
          <w:lang w:bidi="ar-SA"/>
          <w14:ligatures w14:val="standardContextual"/>
        </w:rPr>
      </w:pPr>
      <w:hyperlink w:anchor="_Toc184211787" w:history="1">
        <w:r w:rsidRPr="00D70C90">
          <w:rPr>
            <w:rStyle w:val="Hyperlink"/>
          </w:rPr>
          <w:t>3.2</w:t>
        </w:r>
        <w:r>
          <w:rPr>
            <w:rFonts w:asciiTheme="minorHAnsi" w:eastAsiaTheme="minorEastAsia" w:hAnsiTheme="minorHAnsi" w:cstheme="minorBidi"/>
            <w:kern w:val="2"/>
            <w:sz w:val="24"/>
            <w:lang w:bidi="ar-SA"/>
            <w14:ligatures w14:val="standardContextual"/>
          </w:rPr>
          <w:tab/>
        </w:r>
        <w:r w:rsidRPr="00D70C90">
          <w:rPr>
            <w:rStyle w:val="Hyperlink"/>
          </w:rPr>
          <w:t>Rules for the creation of the “Model Name”, and “Marketing Name” fields</w:t>
        </w:r>
        <w:r>
          <w:rPr>
            <w:webHidden/>
          </w:rPr>
          <w:tab/>
        </w:r>
        <w:r>
          <w:rPr>
            <w:webHidden/>
          </w:rPr>
          <w:fldChar w:fldCharType="begin"/>
        </w:r>
        <w:r>
          <w:rPr>
            <w:webHidden/>
          </w:rPr>
          <w:instrText xml:space="preserve"> PAGEREF _Toc184211787 \h </w:instrText>
        </w:r>
        <w:r>
          <w:rPr>
            <w:webHidden/>
          </w:rPr>
        </w:r>
        <w:r>
          <w:rPr>
            <w:webHidden/>
          </w:rPr>
          <w:fldChar w:fldCharType="separate"/>
        </w:r>
        <w:r>
          <w:rPr>
            <w:webHidden/>
          </w:rPr>
          <w:t>8</w:t>
        </w:r>
        <w:r>
          <w:rPr>
            <w:webHidden/>
          </w:rPr>
          <w:fldChar w:fldCharType="end"/>
        </w:r>
      </w:hyperlink>
    </w:p>
    <w:p w14:paraId="4DE3855D" w14:textId="1254DBA3" w:rsidR="00036D59" w:rsidRDefault="00036D59">
      <w:pPr>
        <w:pStyle w:val="TOC3"/>
        <w:rPr>
          <w:rFonts w:asciiTheme="minorHAnsi" w:eastAsiaTheme="minorEastAsia" w:hAnsiTheme="minorHAnsi" w:cstheme="minorBidi"/>
          <w:kern w:val="2"/>
          <w:sz w:val="24"/>
          <w:lang w:bidi="ar-SA"/>
          <w14:ligatures w14:val="standardContextual"/>
        </w:rPr>
      </w:pPr>
      <w:hyperlink w:anchor="_Toc184211788" w:history="1">
        <w:r w:rsidRPr="00D70C90">
          <w:rPr>
            <w:rStyle w:val="Hyperlink"/>
          </w:rPr>
          <w:t>3.2.1</w:t>
        </w:r>
        <w:r>
          <w:rPr>
            <w:rFonts w:asciiTheme="minorHAnsi" w:eastAsiaTheme="minorEastAsia" w:hAnsiTheme="minorHAnsi" w:cstheme="minorBidi"/>
            <w:kern w:val="2"/>
            <w:sz w:val="24"/>
            <w:lang w:bidi="ar-SA"/>
            <w14:ligatures w14:val="standardContextual"/>
          </w:rPr>
          <w:tab/>
        </w:r>
        <w:r w:rsidRPr="00D70C90">
          <w:rPr>
            <w:rStyle w:val="Hyperlink"/>
          </w:rPr>
          <w:t>Mandatory Syntax Checks</w:t>
        </w:r>
        <w:r>
          <w:rPr>
            <w:webHidden/>
          </w:rPr>
          <w:tab/>
        </w:r>
        <w:r>
          <w:rPr>
            <w:webHidden/>
          </w:rPr>
          <w:fldChar w:fldCharType="begin"/>
        </w:r>
        <w:r>
          <w:rPr>
            <w:webHidden/>
          </w:rPr>
          <w:instrText xml:space="preserve"> PAGEREF _Toc184211788 \h </w:instrText>
        </w:r>
        <w:r>
          <w:rPr>
            <w:webHidden/>
          </w:rPr>
        </w:r>
        <w:r>
          <w:rPr>
            <w:webHidden/>
          </w:rPr>
          <w:fldChar w:fldCharType="separate"/>
        </w:r>
        <w:r>
          <w:rPr>
            <w:webHidden/>
          </w:rPr>
          <w:t>8</w:t>
        </w:r>
        <w:r>
          <w:rPr>
            <w:webHidden/>
          </w:rPr>
          <w:fldChar w:fldCharType="end"/>
        </w:r>
      </w:hyperlink>
    </w:p>
    <w:p w14:paraId="2C8017DA" w14:textId="19ADDA62" w:rsidR="00036D59" w:rsidRDefault="00036D59">
      <w:pPr>
        <w:pStyle w:val="TOC3"/>
        <w:rPr>
          <w:rFonts w:asciiTheme="minorHAnsi" w:eastAsiaTheme="minorEastAsia" w:hAnsiTheme="minorHAnsi" w:cstheme="minorBidi"/>
          <w:kern w:val="2"/>
          <w:sz w:val="24"/>
          <w:lang w:bidi="ar-SA"/>
          <w14:ligatures w14:val="standardContextual"/>
        </w:rPr>
      </w:pPr>
      <w:hyperlink w:anchor="_Toc184211789" w:history="1">
        <w:r w:rsidRPr="00D70C90">
          <w:rPr>
            <w:rStyle w:val="Hyperlink"/>
          </w:rPr>
          <w:t>3.2.2</w:t>
        </w:r>
        <w:r>
          <w:rPr>
            <w:rFonts w:asciiTheme="minorHAnsi" w:eastAsiaTheme="minorEastAsia" w:hAnsiTheme="minorHAnsi" w:cstheme="minorBidi"/>
            <w:kern w:val="2"/>
            <w:sz w:val="24"/>
            <w:lang w:bidi="ar-SA"/>
            <w14:ligatures w14:val="standardContextual"/>
          </w:rPr>
          <w:tab/>
        </w:r>
        <w:r w:rsidRPr="00D70C90">
          <w:rPr>
            <w:rStyle w:val="Hyperlink"/>
          </w:rPr>
          <w:t>Whitespace</w:t>
        </w:r>
        <w:r>
          <w:rPr>
            <w:webHidden/>
          </w:rPr>
          <w:tab/>
        </w:r>
        <w:r>
          <w:rPr>
            <w:webHidden/>
          </w:rPr>
          <w:fldChar w:fldCharType="begin"/>
        </w:r>
        <w:r>
          <w:rPr>
            <w:webHidden/>
          </w:rPr>
          <w:instrText xml:space="preserve"> PAGEREF _Toc184211789 \h </w:instrText>
        </w:r>
        <w:r>
          <w:rPr>
            <w:webHidden/>
          </w:rPr>
        </w:r>
        <w:r>
          <w:rPr>
            <w:webHidden/>
          </w:rPr>
          <w:fldChar w:fldCharType="separate"/>
        </w:r>
        <w:r>
          <w:rPr>
            <w:webHidden/>
          </w:rPr>
          <w:t>8</w:t>
        </w:r>
        <w:r>
          <w:rPr>
            <w:webHidden/>
          </w:rPr>
          <w:fldChar w:fldCharType="end"/>
        </w:r>
      </w:hyperlink>
    </w:p>
    <w:p w14:paraId="491FE295" w14:textId="133DA931" w:rsidR="00036D59" w:rsidRDefault="00036D59">
      <w:pPr>
        <w:pStyle w:val="TOC3"/>
        <w:rPr>
          <w:rFonts w:asciiTheme="minorHAnsi" w:eastAsiaTheme="minorEastAsia" w:hAnsiTheme="minorHAnsi" w:cstheme="minorBidi"/>
          <w:kern w:val="2"/>
          <w:sz w:val="24"/>
          <w:lang w:bidi="ar-SA"/>
          <w14:ligatures w14:val="standardContextual"/>
        </w:rPr>
      </w:pPr>
      <w:hyperlink w:anchor="_Toc184211790" w:history="1">
        <w:r w:rsidRPr="00D70C90">
          <w:rPr>
            <w:rStyle w:val="Hyperlink"/>
          </w:rPr>
          <w:t>3.2.3</w:t>
        </w:r>
        <w:r>
          <w:rPr>
            <w:rFonts w:asciiTheme="minorHAnsi" w:eastAsiaTheme="minorEastAsia" w:hAnsiTheme="minorHAnsi" w:cstheme="minorBidi"/>
            <w:kern w:val="2"/>
            <w:sz w:val="24"/>
            <w:lang w:bidi="ar-SA"/>
            <w14:ligatures w14:val="standardContextual"/>
          </w:rPr>
          <w:tab/>
        </w:r>
        <w:r w:rsidRPr="00D70C90">
          <w:rPr>
            <w:rStyle w:val="Hyperlink"/>
          </w:rPr>
          <w:t>Forbidden Symbols</w:t>
        </w:r>
        <w:r>
          <w:rPr>
            <w:webHidden/>
          </w:rPr>
          <w:tab/>
        </w:r>
        <w:r>
          <w:rPr>
            <w:webHidden/>
          </w:rPr>
          <w:fldChar w:fldCharType="begin"/>
        </w:r>
        <w:r>
          <w:rPr>
            <w:webHidden/>
          </w:rPr>
          <w:instrText xml:space="preserve"> PAGEREF _Toc184211790 \h </w:instrText>
        </w:r>
        <w:r>
          <w:rPr>
            <w:webHidden/>
          </w:rPr>
        </w:r>
        <w:r>
          <w:rPr>
            <w:webHidden/>
          </w:rPr>
          <w:fldChar w:fldCharType="separate"/>
        </w:r>
        <w:r>
          <w:rPr>
            <w:webHidden/>
          </w:rPr>
          <w:t>8</w:t>
        </w:r>
        <w:r>
          <w:rPr>
            <w:webHidden/>
          </w:rPr>
          <w:fldChar w:fldCharType="end"/>
        </w:r>
      </w:hyperlink>
    </w:p>
    <w:p w14:paraId="6744468B" w14:textId="611E7CA1" w:rsidR="00036D59" w:rsidRDefault="00036D59">
      <w:pPr>
        <w:pStyle w:val="TOC3"/>
        <w:rPr>
          <w:rFonts w:asciiTheme="minorHAnsi" w:eastAsiaTheme="minorEastAsia" w:hAnsiTheme="minorHAnsi" w:cstheme="minorBidi"/>
          <w:kern w:val="2"/>
          <w:sz w:val="24"/>
          <w:lang w:bidi="ar-SA"/>
          <w14:ligatures w14:val="standardContextual"/>
        </w:rPr>
      </w:pPr>
      <w:hyperlink w:anchor="_Toc184211791" w:history="1">
        <w:r w:rsidRPr="00D70C90">
          <w:rPr>
            <w:rStyle w:val="Hyperlink"/>
          </w:rPr>
          <w:t>3.2.4</w:t>
        </w:r>
        <w:r>
          <w:rPr>
            <w:rFonts w:asciiTheme="minorHAnsi" w:eastAsiaTheme="minorEastAsia" w:hAnsiTheme="minorHAnsi" w:cstheme="minorBidi"/>
            <w:kern w:val="2"/>
            <w:sz w:val="24"/>
            <w:lang w:bidi="ar-SA"/>
            <w14:ligatures w14:val="standardContextual"/>
          </w:rPr>
          <w:tab/>
        </w:r>
        <w:r w:rsidRPr="00D70C90">
          <w:rPr>
            <w:rStyle w:val="Hyperlink"/>
          </w:rPr>
          <w:t>Length of Name</w:t>
        </w:r>
        <w:r>
          <w:rPr>
            <w:webHidden/>
          </w:rPr>
          <w:tab/>
        </w:r>
        <w:r>
          <w:rPr>
            <w:webHidden/>
          </w:rPr>
          <w:fldChar w:fldCharType="begin"/>
        </w:r>
        <w:r>
          <w:rPr>
            <w:webHidden/>
          </w:rPr>
          <w:instrText xml:space="preserve"> PAGEREF _Toc184211791 \h </w:instrText>
        </w:r>
        <w:r>
          <w:rPr>
            <w:webHidden/>
          </w:rPr>
        </w:r>
        <w:r>
          <w:rPr>
            <w:webHidden/>
          </w:rPr>
          <w:fldChar w:fldCharType="separate"/>
        </w:r>
        <w:r>
          <w:rPr>
            <w:webHidden/>
          </w:rPr>
          <w:t>8</w:t>
        </w:r>
        <w:r>
          <w:rPr>
            <w:webHidden/>
          </w:rPr>
          <w:fldChar w:fldCharType="end"/>
        </w:r>
      </w:hyperlink>
    </w:p>
    <w:p w14:paraId="41532939" w14:textId="1F9DACCC" w:rsidR="00036D59" w:rsidRDefault="00036D59">
      <w:pPr>
        <w:pStyle w:val="TOC3"/>
        <w:rPr>
          <w:rFonts w:asciiTheme="minorHAnsi" w:eastAsiaTheme="minorEastAsia" w:hAnsiTheme="minorHAnsi" w:cstheme="minorBidi"/>
          <w:kern w:val="2"/>
          <w:sz w:val="24"/>
          <w:lang w:bidi="ar-SA"/>
          <w14:ligatures w14:val="standardContextual"/>
        </w:rPr>
      </w:pPr>
      <w:hyperlink w:anchor="_Toc184211792" w:history="1">
        <w:r w:rsidRPr="00D70C90">
          <w:rPr>
            <w:rStyle w:val="Hyperlink"/>
          </w:rPr>
          <w:t>3.2.5</w:t>
        </w:r>
        <w:r>
          <w:rPr>
            <w:rFonts w:asciiTheme="minorHAnsi" w:eastAsiaTheme="minorEastAsia" w:hAnsiTheme="minorHAnsi" w:cstheme="minorBidi"/>
            <w:kern w:val="2"/>
            <w:sz w:val="24"/>
            <w:lang w:bidi="ar-SA"/>
            <w14:ligatures w14:val="standardContextual"/>
          </w:rPr>
          <w:tab/>
        </w:r>
        <w:r w:rsidRPr="00D70C90">
          <w:rPr>
            <w:rStyle w:val="Hyperlink"/>
          </w:rPr>
          <w:t>Forbidden Strings</w:t>
        </w:r>
        <w:r>
          <w:rPr>
            <w:webHidden/>
          </w:rPr>
          <w:tab/>
        </w:r>
        <w:r>
          <w:rPr>
            <w:webHidden/>
          </w:rPr>
          <w:fldChar w:fldCharType="begin"/>
        </w:r>
        <w:r>
          <w:rPr>
            <w:webHidden/>
          </w:rPr>
          <w:instrText xml:space="preserve"> PAGEREF _Toc184211792 \h </w:instrText>
        </w:r>
        <w:r>
          <w:rPr>
            <w:webHidden/>
          </w:rPr>
        </w:r>
        <w:r>
          <w:rPr>
            <w:webHidden/>
          </w:rPr>
          <w:fldChar w:fldCharType="separate"/>
        </w:r>
        <w:r>
          <w:rPr>
            <w:webHidden/>
          </w:rPr>
          <w:t>8</w:t>
        </w:r>
        <w:r>
          <w:rPr>
            <w:webHidden/>
          </w:rPr>
          <w:fldChar w:fldCharType="end"/>
        </w:r>
      </w:hyperlink>
    </w:p>
    <w:p w14:paraId="2E614AAC" w14:textId="5C6B8861" w:rsidR="00036D59" w:rsidRDefault="00036D59">
      <w:pPr>
        <w:pStyle w:val="TOC2"/>
        <w:rPr>
          <w:rFonts w:asciiTheme="minorHAnsi" w:eastAsiaTheme="minorEastAsia" w:hAnsiTheme="minorHAnsi" w:cstheme="minorBidi"/>
          <w:kern w:val="2"/>
          <w:sz w:val="24"/>
          <w:lang w:bidi="ar-SA"/>
          <w14:ligatures w14:val="standardContextual"/>
        </w:rPr>
      </w:pPr>
      <w:hyperlink w:anchor="_Toc184211793" w:history="1">
        <w:r w:rsidRPr="00D70C90">
          <w:rPr>
            <w:rStyle w:val="Hyperlink"/>
          </w:rPr>
          <w:t>3.3</w:t>
        </w:r>
        <w:r>
          <w:rPr>
            <w:rFonts w:asciiTheme="minorHAnsi" w:eastAsiaTheme="minorEastAsia" w:hAnsiTheme="minorHAnsi" w:cstheme="minorBidi"/>
            <w:kern w:val="2"/>
            <w:sz w:val="24"/>
            <w:lang w:bidi="ar-SA"/>
            <w14:ligatures w14:val="standardContextual"/>
          </w:rPr>
          <w:tab/>
        </w:r>
        <w:r w:rsidRPr="00D70C90">
          <w:rPr>
            <w:rStyle w:val="Hyperlink"/>
          </w:rPr>
          <w:t>Naming Consistency Check</w:t>
        </w:r>
        <w:r>
          <w:rPr>
            <w:webHidden/>
          </w:rPr>
          <w:tab/>
        </w:r>
        <w:r>
          <w:rPr>
            <w:webHidden/>
          </w:rPr>
          <w:fldChar w:fldCharType="begin"/>
        </w:r>
        <w:r>
          <w:rPr>
            <w:webHidden/>
          </w:rPr>
          <w:instrText xml:space="preserve"> PAGEREF _Toc184211793 \h </w:instrText>
        </w:r>
        <w:r>
          <w:rPr>
            <w:webHidden/>
          </w:rPr>
        </w:r>
        <w:r>
          <w:rPr>
            <w:webHidden/>
          </w:rPr>
          <w:fldChar w:fldCharType="separate"/>
        </w:r>
        <w:r>
          <w:rPr>
            <w:webHidden/>
          </w:rPr>
          <w:t>9</w:t>
        </w:r>
        <w:r>
          <w:rPr>
            <w:webHidden/>
          </w:rPr>
          <w:fldChar w:fldCharType="end"/>
        </w:r>
      </w:hyperlink>
    </w:p>
    <w:p w14:paraId="657A6F97" w14:textId="3F45F208" w:rsidR="00036D59" w:rsidRDefault="00036D59">
      <w:pPr>
        <w:pStyle w:val="TOC2"/>
        <w:rPr>
          <w:rFonts w:asciiTheme="minorHAnsi" w:eastAsiaTheme="minorEastAsia" w:hAnsiTheme="minorHAnsi" w:cstheme="minorBidi"/>
          <w:kern w:val="2"/>
          <w:sz w:val="24"/>
          <w:lang w:bidi="ar-SA"/>
          <w14:ligatures w14:val="standardContextual"/>
        </w:rPr>
      </w:pPr>
      <w:hyperlink w:anchor="_Toc184211794" w:history="1">
        <w:r w:rsidRPr="00D70C90">
          <w:rPr>
            <w:rStyle w:val="Hyperlink"/>
          </w:rPr>
          <w:t>3.4</w:t>
        </w:r>
        <w:r>
          <w:rPr>
            <w:rFonts w:asciiTheme="minorHAnsi" w:eastAsiaTheme="minorEastAsia" w:hAnsiTheme="minorHAnsi" w:cstheme="minorBidi"/>
            <w:kern w:val="2"/>
            <w:sz w:val="24"/>
            <w:lang w:bidi="ar-SA"/>
            <w14:ligatures w14:val="standardContextual"/>
          </w:rPr>
          <w:tab/>
        </w:r>
        <w:r w:rsidRPr="00D70C90">
          <w:rPr>
            <w:rStyle w:val="Hyperlink"/>
          </w:rPr>
          <w:t>Details of the device the TAC will be used for.</w:t>
        </w:r>
        <w:r>
          <w:rPr>
            <w:webHidden/>
          </w:rPr>
          <w:tab/>
        </w:r>
        <w:r>
          <w:rPr>
            <w:webHidden/>
          </w:rPr>
          <w:fldChar w:fldCharType="begin"/>
        </w:r>
        <w:r>
          <w:rPr>
            <w:webHidden/>
          </w:rPr>
          <w:instrText xml:space="preserve"> PAGEREF _Toc184211794 \h </w:instrText>
        </w:r>
        <w:r>
          <w:rPr>
            <w:webHidden/>
          </w:rPr>
        </w:r>
        <w:r>
          <w:rPr>
            <w:webHidden/>
          </w:rPr>
          <w:fldChar w:fldCharType="separate"/>
        </w:r>
        <w:r>
          <w:rPr>
            <w:webHidden/>
          </w:rPr>
          <w:t>9</w:t>
        </w:r>
        <w:r>
          <w:rPr>
            <w:webHidden/>
          </w:rPr>
          <w:fldChar w:fldCharType="end"/>
        </w:r>
      </w:hyperlink>
    </w:p>
    <w:p w14:paraId="2517DC28" w14:textId="712360DB" w:rsidR="00036D59" w:rsidRDefault="00036D59">
      <w:pPr>
        <w:pStyle w:val="TOC2"/>
        <w:rPr>
          <w:rFonts w:asciiTheme="minorHAnsi" w:eastAsiaTheme="minorEastAsia" w:hAnsiTheme="minorHAnsi" w:cstheme="minorBidi"/>
          <w:kern w:val="2"/>
          <w:sz w:val="24"/>
          <w:lang w:bidi="ar-SA"/>
          <w14:ligatures w14:val="standardContextual"/>
        </w:rPr>
      </w:pPr>
      <w:hyperlink w:anchor="_Toc184211795" w:history="1">
        <w:r w:rsidRPr="00D70C90">
          <w:rPr>
            <w:rStyle w:val="Hyperlink"/>
          </w:rPr>
          <w:t>3.5</w:t>
        </w:r>
        <w:r>
          <w:rPr>
            <w:rFonts w:asciiTheme="minorHAnsi" w:eastAsiaTheme="minorEastAsia" w:hAnsiTheme="minorHAnsi" w:cstheme="minorBidi"/>
            <w:kern w:val="2"/>
            <w:sz w:val="24"/>
            <w:lang w:bidi="ar-SA"/>
            <w14:ligatures w14:val="standardContextual"/>
          </w:rPr>
          <w:tab/>
        </w:r>
        <w:r w:rsidRPr="00D70C90">
          <w:rPr>
            <w:rStyle w:val="Hyperlink"/>
          </w:rPr>
          <w:t>GSMA Reporting Body use only (for information only)</w:t>
        </w:r>
        <w:r>
          <w:rPr>
            <w:webHidden/>
          </w:rPr>
          <w:tab/>
        </w:r>
        <w:r>
          <w:rPr>
            <w:webHidden/>
          </w:rPr>
          <w:fldChar w:fldCharType="begin"/>
        </w:r>
        <w:r>
          <w:rPr>
            <w:webHidden/>
          </w:rPr>
          <w:instrText xml:space="preserve"> PAGEREF _Toc184211795 \h </w:instrText>
        </w:r>
        <w:r>
          <w:rPr>
            <w:webHidden/>
          </w:rPr>
        </w:r>
        <w:r>
          <w:rPr>
            <w:webHidden/>
          </w:rPr>
          <w:fldChar w:fldCharType="separate"/>
        </w:r>
        <w:r>
          <w:rPr>
            <w:webHidden/>
          </w:rPr>
          <w:t>36</w:t>
        </w:r>
        <w:r>
          <w:rPr>
            <w:webHidden/>
          </w:rPr>
          <w:fldChar w:fldCharType="end"/>
        </w:r>
      </w:hyperlink>
    </w:p>
    <w:p w14:paraId="1F65BE61" w14:textId="376379E7" w:rsidR="00036D59" w:rsidRDefault="00036D59">
      <w:pPr>
        <w:pStyle w:val="TOC2"/>
        <w:rPr>
          <w:rFonts w:asciiTheme="minorHAnsi" w:eastAsiaTheme="minorEastAsia" w:hAnsiTheme="minorHAnsi" w:cstheme="minorBidi"/>
          <w:kern w:val="2"/>
          <w:sz w:val="24"/>
          <w:lang w:bidi="ar-SA"/>
          <w14:ligatures w14:val="standardContextual"/>
        </w:rPr>
      </w:pPr>
      <w:hyperlink w:anchor="_Toc184211796" w:history="1">
        <w:r w:rsidRPr="00D70C90">
          <w:rPr>
            <w:rStyle w:val="Hyperlink"/>
          </w:rPr>
          <w:t>3.6</w:t>
        </w:r>
        <w:r>
          <w:rPr>
            <w:rFonts w:asciiTheme="minorHAnsi" w:eastAsiaTheme="minorEastAsia" w:hAnsiTheme="minorHAnsi" w:cstheme="minorBidi"/>
            <w:kern w:val="2"/>
            <w:sz w:val="24"/>
            <w:lang w:bidi="ar-SA"/>
            <w14:ligatures w14:val="standardContextual"/>
          </w:rPr>
          <w:tab/>
        </w:r>
        <w:r w:rsidRPr="00D70C90">
          <w:rPr>
            <w:rStyle w:val="Hyperlink"/>
          </w:rPr>
          <w:t>Supported Frequency Band Confirmation</w:t>
        </w:r>
        <w:r>
          <w:rPr>
            <w:webHidden/>
          </w:rPr>
          <w:tab/>
        </w:r>
        <w:r>
          <w:rPr>
            <w:webHidden/>
          </w:rPr>
          <w:fldChar w:fldCharType="begin"/>
        </w:r>
        <w:r>
          <w:rPr>
            <w:webHidden/>
          </w:rPr>
          <w:instrText xml:space="preserve"> PAGEREF _Toc184211796 \h </w:instrText>
        </w:r>
        <w:r>
          <w:rPr>
            <w:webHidden/>
          </w:rPr>
        </w:r>
        <w:r>
          <w:rPr>
            <w:webHidden/>
          </w:rPr>
          <w:fldChar w:fldCharType="separate"/>
        </w:r>
        <w:r>
          <w:rPr>
            <w:webHidden/>
          </w:rPr>
          <w:t>36</w:t>
        </w:r>
        <w:r>
          <w:rPr>
            <w:webHidden/>
          </w:rPr>
          <w:fldChar w:fldCharType="end"/>
        </w:r>
      </w:hyperlink>
    </w:p>
    <w:p w14:paraId="1D454C88" w14:textId="01D7029F" w:rsidR="00036D59" w:rsidRDefault="00036D59">
      <w:pPr>
        <w:pStyle w:val="TOC2"/>
        <w:rPr>
          <w:rFonts w:asciiTheme="minorHAnsi" w:eastAsiaTheme="minorEastAsia" w:hAnsiTheme="minorHAnsi" w:cstheme="minorBidi"/>
          <w:kern w:val="2"/>
          <w:sz w:val="24"/>
          <w:lang w:bidi="ar-SA"/>
          <w14:ligatures w14:val="standardContextual"/>
        </w:rPr>
      </w:pPr>
      <w:hyperlink w:anchor="_Toc184211797" w:history="1">
        <w:r w:rsidRPr="00D70C90">
          <w:rPr>
            <w:rStyle w:val="Hyperlink"/>
          </w:rPr>
          <w:t>3.7</w:t>
        </w:r>
        <w:r>
          <w:rPr>
            <w:rFonts w:asciiTheme="minorHAnsi" w:eastAsiaTheme="minorEastAsia" w:hAnsiTheme="minorHAnsi" w:cstheme="minorBidi"/>
            <w:kern w:val="2"/>
            <w:sz w:val="24"/>
            <w:lang w:bidi="ar-SA"/>
            <w14:ligatures w14:val="standardContextual"/>
          </w:rPr>
          <w:tab/>
        </w:r>
        <w:r w:rsidRPr="00D70C90">
          <w:rPr>
            <w:rStyle w:val="Hyperlink"/>
          </w:rPr>
          <w:t>Completion of the TAC Form</w:t>
        </w:r>
        <w:r>
          <w:rPr>
            <w:webHidden/>
          </w:rPr>
          <w:tab/>
        </w:r>
        <w:r>
          <w:rPr>
            <w:webHidden/>
          </w:rPr>
          <w:fldChar w:fldCharType="begin"/>
        </w:r>
        <w:r>
          <w:rPr>
            <w:webHidden/>
          </w:rPr>
          <w:instrText xml:space="preserve"> PAGEREF _Toc184211797 \h </w:instrText>
        </w:r>
        <w:r>
          <w:rPr>
            <w:webHidden/>
          </w:rPr>
        </w:r>
        <w:r>
          <w:rPr>
            <w:webHidden/>
          </w:rPr>
          <w:fldChar w:fldCharType="separate"/>
        </w:r>
        <w:r>
          <w:rPr>
            <w:webHidden/>
          </w:rPr>
          <w:t>37</w:t>
        </w:r>
        <w:r>
          <w:rPr>
            <w:webHidden/>
          </w:rPr>
          <w:fldChar w:fldCharType="end"/>
        </w:r>
      </w:hyperlink>
    </w:p>
    <w:p w14:paraId="0695C737" w14:textId="6599CD58" w:rsidR="00036D59" w:rsidRDefault="00036D59">
      <w:pPr>
        <w:pStyle w:val="TOC3"/>
        <w:rPr>
          <w:rFonts w:asciiTheme="minorHAnsi" w:eastAsiaTheme="minorEastAsia" w:hAnsiTheme="minorHAnsi" w:cstheme="minorBidi"/>
          <w:kern w:val="2"/>
          <w:sz w:val="24"/>
          <w:lang w:bidi="ar-SA"/>
          <w14:ligatures w14:val="standardContextual"/>
        </w:rPr>
      </w:pPr>
      <w:hyperlink w:anchor="_Toc184211798" w:history="1">
        <w:r w:rsidRPr="00D70C90">
          <w:rPr>
            <w:rStyle w:val="Hyperlink"/>
          </w:rPr>
          <w:t>3.7.1</w:t>
        </w:r>
        <w:r>
          <w:rPr>
            <w:rFonts w:asciiTheme="minorHAnsi" w:eastAsiaTheme="minorEastAsia" w:hAnsiTheme="minorHAnsi" w:cstheme="minorBidi"/>
            <w:kern w:val="2"/>
            <w:sz w:val="24"/>
            <w:lang w:bidi="ar-SA"/>
            <w14:ligatures w14:val="standardContextual"/>
          </w:rPr>
          <w:tab/>
        </w:r>
        <w:r w:rsidRPr="00D70C90">
          <w:rPr>
            <w:rStyle w:val="Hyperlink"/>
          </w:rPr>
          <w:t>Additional Explanations of the TAC form (If required)</w:t>
        </w:r>
        <w:r>
          <w:rPr>
            <w:webHidden/>
          </w:rPr>
          <w:tab/>
        </w:r>
        <w:r>
          <w:rPr>
            <w:webHidden/>
          </w:rPr>
          <w:fldChar w:fldCharType="begin"/>
        </w:r>
        <w:r>
          <w:rPr>
            <w:webHidden/>
          </w:rPr>
          <w:instrText xml:space="preserve"> PAGEREF _Toc184211798 \h </w:instrText>
        </w:r>
        <w:r>
          <w:rPr>
            <w:webHidden/>
          </w:rPr>
        </w:r>
        <w:r>
          <w:rPr>
            <w:webHidden/>
          </w:rPr>
          <w:fldChar w:fldCharType="separate"/>
        </w:r>
        <w:r>
          <w:rPr>
            <w:webHidden/>
          </w:rPr>
          <w:t>37</w:t>
        </w:r>
        <w:r>
          <w:rPr>
            <w:webHidden/>
          </w:rPr>
          <w:fldChar w:fldCharType="end"/>
        </w:r>
      </w:hyperlink>
    </w:p>
    <w:p w14:paraId="3B08393C" w14:textId="2BB80080" w:rsidR="00036D59" w:rsidRDefault="00036D59">
      <w:pPr>
        <w:pStyle w:val="TOC2"/>
        <w:rPr>
          <w:rFonts w:asciiTheme="minorHAnsi" w:eastAsiaTheme="minorEastAsia" w:hAnsiTheme="minorHAnsi" w:cstheme="minorBidi"/>
          <w:kern w:val="2"/>
          <w:sz w:val="24"/>
          <w:lang w:bidi="ar-SA"/>
          <w14:ligatures w14:val="standardContextual"/>
        </w:rPr>
      </w:pPr>
      <w:hyperlink w:anchor="_Toc184211799" w:history="1">
        <w:r w:rsidRPr="00D70C90">
          <w:rPr>
            <w:rStyle w:val="Hyperlink"/>
          </w:rPr>
          <w:t>3.8</w:t>
        </w:r>
        <w:r>
          <w:rPr>
            <w:rFonts w:asciiTheme="minorHAnsi" w:eastAsiaTheme="minorEastAsia" w:hAnsiTheme="minorHAnsi" w:cstheme="minorBidi"/>
            <w:kern w:val="2"/>
            <w:sz w:val="24"/>
            <w:lang w:bidi="ar-SA"/>
            <w14:ligatures w14:val="standardContextual"/>
          </w:rPr>
          <w:tab/>
        </w:r>
        <w:r w:rsidRPr="00D70C90">
          <w:rPr>
            <w:rStyle w:val="Hyperlink"/>
          </w:rPr>
          <w:t>What happens next</w:t>
        </w:r>
        <w:r>
          <w:rPr>
            <w:webHidden/>
          </w:rPr>
          <w:tab/>
        </w:r>
        <w:r>
          <w:rPr>
            <w:webHidden/>
          </w:rPr>
          <w:fldChar w:fldCharType="begin"/>
        </w:r>
        <w:r>
          <w:rPr>
            <w:webHidden/>
          </w:rPr>
          <w:instrText xml:space="preserve"> PAGEREF _Toc184211799 \h </w:instrText>
        </w:r>
        <w:r>
          <w:rPr>
            <w:webHidden/>
          </w:rPr>
        </w:r>
        <w:r>
          <w:rPr>
            <w:webHidden/>
          </w:rPr>
          <w:fldChar w:fldCharType="separate"/>
        </w:r>
        <w:r>
          <w:rPr>
            <w:webHidden/>
          </w:rPr>
          <w:t>37</w:t>
        </w:r>
        <w:r>
          <w:rPr>
            <w:webHidden/>
          </w:rPr>
          <w:fldChar w:fldCharType="end"/>
        </w:r>
      </w:hyperlink>
    </w:p>
    <w:p w14:paraId="45888BBD" w14:textId="1DE0EB85" w:rsidR="00036D59" w:rsidRDefault="00036D59">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84211800" w:history="1">
        <w:r w:rsidRPr="00D70C90">
          <w:rPr>
            <w:rStyle w:val="Hyperlink"/>
          </w:rPr>
          <w:t>Annex A</w:t>
        </w:r>
        <w:r>
          <w:rPr>
            <w:rFonts w:asciiTheme="minorHAnsi" w:eastAsiaTheme="minorEastAsia" w:hAnsiTheme="minorHAnsi" w:cstheme="minorBidi"/>
            <w:b w:val="0"/>
            <w:kern w:val="2"/>
            <w:sz w:val="24"/>
            <w:szCs w:val="24"/>
            <w:lang w:eastAsia="en-GB" w:bidi="ar-SA"/>
            <w14:ligatures w14:val="standardContextual"/>
          </w:rPr>
          <w:tab/>
        </w:r>
        <w:r w:rsidRPr="00D70C90">
          <w:rPr>
            <w:rStyle w:val="Hyperlink"/>
          </w:rPr>
          <w:t>Document Management</w:t>
        </w:r>
        <w:r>
          <w:rPr>
            <w:webHidden/>
          </w:rPr>
          <w:tab/>
        </w:r>
        <w:r>
          <w:rPr>
            <w:webHidden/>
          </w:rPr>
          <w:fldChar w:fldCharType="begin"/>
        </w:r>
        <w:r>
          <w:rPr>
            <w:webHidden/>
          </w:rPr>
          <w:instrText xml:space="preserve"> PAGEREF _Toc184211800 \h </w:instrText>
        </w:r>
        <w:r>
          <w:rPr>
            <w:webHidden/>
          </w:rPr>
        </w:r>
        <w:r>
          <w:rPr>
            <w:webHidden/>
          </w:rPr>
          <w:fldChar w:fldCharType="separate"/>
        </w:r>
        <w:r>
          <w:rPr>
            <w:webHidden/>
          </w:rPr>
          <w:t>38</w:t>
        </w:r>
        <w:r>
          <w:rPr>
            <w:webHidden/>
          </w:rPr>
          <w:fldChar w:fldCharType="end"/>
        </w:r>
      </w:hyperlink>
    </w:p>
    <w:p w14:paraId="22659C71" w14:textId="53603AF0" w:rsidR="00036D59" w:rsidRDefault="00036D59">
      <w:pPr>
        <w:pStyle w:val="TOC2"/>
        <w:rPr>
          <w:rFonts w:asciiTheme="minorHAnsi" w:eastAsiaTheme="minorEastAsia" w:hAnsiTheme="minorHAnsi" w:cstheme="minorBidi"/>
          <w:kern w:val="2"/>
          <w:sz w:val="24"/>
          <w:lang w:bidi="ar-SA"/>
          <w14:ligatures w14:val="standardContextual"/>
        </w:rPr>
      </w:pPr>
      <w:hyperlink w:anchor="_Toc184211801" w:history="1">
        <w:r w:rsidRPr="00D70C90">
          <w:rPr>
            <w:rStyle w:val="Hyperlink"/>
          </w:rPr>
          <w:t>A.1</w:t>
        </w:r>
        <w:r>
          <w:rPr>
            <w:rFonts w:asciiTheme="minorHAnsi" w:eastAsiaTheme="minorEastAsia" w:hAnsiTheme="minorHAnsi" w:cstheme="minorBidi"/>
            <w:kern w:val="2"/>
            <w:sz w:val="24"/>
            <w:lang w:bidi="ar-SA"/>
            <w14:ligatures w14:val="standardContextual"/>
          </w:rPr>
          <w:tab/>
        </w:r>
        <w:r w:rsidRPr="00D70C90">
          <w:rPr>
            <w:rStyle w:val="Hyperlink"/>
          </w:rPr>
          <w:t>Document History</w:t>
        </w:r>
        <w:r>
          <w:rPr>
            <w:webHidden/>
          </w:rPr>
          <w:tab/>
        </w:r>
        <w:r>
          <w:rPr>
            <w:webHidden/>
          </w:rPr>
          <w:fldChar w:fldCharType="begin"/>
        </w:r>
        <w:r>
          <w:rPr>
            <w:webHidden/>
          </w:rPr>
          <w:instrText xml:space="preserve"> PAGEREF _Toc184211801 \h </w:instrText>
        </w:r>
        <w:r>
          <w:rPr>
            <w:webHidden/>
          </w:rPr>
        </w:r>
        <w:r>
          <w:rPr>
            <w:webHidden/>
          </w:rPr>
          <w:fldChar w:fldCharType="separate"/>
        </w:r>
        <w:r>
          <w:rPr>
            <w:webHidden/>
          </w:rPr>
          <w:t>38</w:t>
        </w:r>
        <w:r>
          <w:rPr>
            <w:webHidden/>
          </w:rPr>
          <w:fldChar w:fldCharType="end"/>
        </w:r>
      </w:hyperlink>
    </w:p>
    <w:p w14:paraId="2E6BBF25" w14:textId="2F2F592B" w:rsidR="00925B3D" w:rsidRDefault="003A3B36" w:rsidP="001F2D3A">
      <w:pPr>
        <w:pStyle w:val="NormalParagraph"/>
      </w:pPr>
      <w:r w:rsidRPr="54F0FABF">
        <w:rPr>
          <w:noProof/>
          <w:lang w:eastAsia="zh-CN" w:bidi="bn-BD"/>
        </w:rPr>
        <w:fldChar w:fldCharType="end"/>
      </w:r>
    </w:p>
    <w:p w14:paraId="7690B59F" w14:textId="77777777" w:rsidR="00944378" w:rsidRDefault="00944378" w:rsidP="00AC2FCC">
      <w:pPr>
        <w:pStyle w:val="NormalParagraph"/>
      </w:pPr>
    </w:p>
    <w:p w14:paraId="499EAF73" w14:textId="77777777" w:rsidR="00F1012E" w:rsidRDefault="00243CE1" w:rsidP="00F1012E">
      <w:pPr>
        <w:pStyle w:val="Heading1"/>
        <w:numPr>
          <w:ilvl w:val="0"/>
          <w:numId w:val="17"/>
        </w:numPr>
      </w:pPr>
      <w:bookmarkStart w:id="0" w:name="_Toc101946531"/>
      <w:bookmarkStart w:id="1" w:name="_Toc74460299"/>
      <w:r>
        <w:br w:type="page"/>
      </w:r>
      <w:bookmarkStart w:id="2" w:name="_Toc184211773"/>
      <w:bookmarkStart w:id="3" w:name="_Toc500322594"/>
      <w:bookmarkStart w:id="4" w:name="_Toc392038673"/>
      <w:bookmarkEnd w:id="0"/>
      <w:bookmarkEnd w:id="1"/>
      <w:r w:rsidR="00F1012E">
        <w:lastRenderedPageBreak/>
        <w:t>Introduction</w:t>
      </w:r>
      <w:bookmarkEnd w:id="2"/>
    </w:p>
    <w:p w14:paraId="67BDA924" w14:textId="77777777" w:rsidR="00F1012E" w:rsidRDefault="00F1012E" w:rsidP="00F1012E">
      <w:pPr>
        <w:pStyle w:val="Heading2"/>
        <w:numPr>
          <w:ilvl w:val="1"/>
          <w:numId w:val="17"/>
        </w:numPr>
      </w:pPr>
      <w:bookmarkStart w:id="5" w:name="_Toc184211774"/>
      <w:r>
        <w:t>Overview</w:t>
      </w:r>
      <w:bookmarkEnd w:id="5"/>
    </w:p>
    <w:p w14:paraId="720EA62A" w14:textId="5F13CE12" w:rsidR="00F1012E" w:rsidRDefault="00F1012E" w:rsidP="00F1012E">
      <w:pPr>
        <w:pStyle w:val="NormalParagraph"/>
        <w:rPr>
          <w:rFonts w:cs="Arial"/>
        </w:rPr>
      </w:pPr>
      <w:r>
        <w:rPr>
          <w:rFonts w:cs="Arial"/>
        </w:rPr>
        <w:t xml:space="preserve">This document provides information to help Manufacturers with the completion and submission of the different application forms used </w:t>
      </w:r>
      <w:r w:rsidR="00BB7574">
        <w:rPr>
          <w:rFonts w:cs="Arial"/>
        </w:rPr>
        <w:t xml:space="preserve">to process TAC </w:t>
      </w:r>
      <w:r w:rsidR="00CA3AA3">
        <w:rPr>
          <w:rFonts w:cs="Arial"/>
        </w:rPr>
        <w:t>applications</w:t>
      </w:r>
      <w:r w:rsidR="005B4C76">
        <w:rPr>
          <w:rFonts w:cs="Arial"/>
        </w:rPr>
        <w:t xml:space="preserve">.  </w:t>
      </w:r>
      <w:r w:rsidR="00CA3AA3">
        <w:rPr>
          <w:rFonts w:cs="Arial"/>
        </w:rPr>
        <w:t xml:space="preserve"> </w:t>
      </w:r>
    </w:p>
    <w:p w14:paraId="37097C2A" w14:textId="77777777" w:rsidR="00F1012E" w:rsidRDefault="00F1012E" w:rsidP="00F1012E">
      <w:pPr>
        <w:pStyle w:val="NormalParagraph"/>
        <w:rPr>
          <w:rFonts w:cs="Arial"/>
        </w:rPr>
      </w:pPr>
      <w:r>
        <w:rPr>
          <w:rFonts w:cs="Arial"/>
        </w:rPr>
        <w:t xml:space="preserve">Within this document references made to the “Manufacturer” also apply to the “Brand Owner”. </w:t>
      </w:r>
    </w:p>
    <w:p w14:paraId="01ED281C" w14:textId="77777777" w:rsidR="00F1012E" w:rsidRDefault="00F1012E" w:rsidP="00F1012E">
      <w:pPr>
        <w:pStyle w:val="NormalParagraph"/>
        <w:rPr>
          <w:rFonts w:cs="Arial"/>
        </w:rPr>
      </w:pPr>
      <w:r>
        <w:rPr>
          <w:rFonts w:cs="Arial"/>
        </w:rPr>
        <w:t>Due to regulatory requirements in some countries, the GSMA requires that the Brand Owner selling the device should be identical to the company requesting and owning the TAC. This will help to avoid problems with regional regulators and customs agencies.</w:t>
      </w:r>
    </w:p>
    <w:p w14:paraId="02286D47" w14:textId="77777777" w:rsidR="00F1012E" w:rsidRDefault="00F1012E" w:rsidP="00F1012E">
      <w:pPr>
        <w:pStyle w:val="Heading2"/>
        <w:numPr>
          <w:ilvl w:val="1"/>
          <w:numId w:val="17"/>
        </w:numPr>
      </w:pPr>
      <w:bookmarkStart w:id="6" w:name="_Toc184211775"/>
      <w:r>
        <w:t>Scope</w:t>
      </w:r>
      <w:bookmarkEnd w:id="6"/>
    </w:p>
    <w:p w14:paraId="63F4EBA0" w14:textId="15D57749" w:rsidR="00F1012E" w:rsidRDefault="00F1012E" w:rsidP="00F1012E">
      <w:pPr>
        <w:pStyle w:val="NormalParagraph"/>
        <w:rPr>
          <w:rFonts w:cs="Arial"/>
        </w:rPr>
      </w:pPr>
      <w:r>
        <w:rPr>
          <w:rFonts w:cs="Arial"/>
        </w:rPr>
        <w:t xml:space="preserve">This document is restricted to the forms used within the </w:t>
      </w:r>
      <w:r w:rsidR="004B338E">
        <w:rPr>
          <w:rFonts w:cs="Arial"/>
        </w:rPr>
        <w:t xml:space="preserve">TAC Allocation process, as documented </w:t>
      </w:r>
      <w:r w:rsidR="00231C18">
        <w:rPr>
          <w:rFonts w:cs="Arial"/>
        </w:rPr>
        <w:t xml:space="preserve">on </w:t>
      </w:r>
      <w:r>
        <w:rPr>
          <w:rFonts w:cs="Arial"/>
        </w:rPr>
        <w:t>GSMA</w:t>
      </w:r>
      <w:r w:rsidR="00231C18">
        <w:rPr>
          <w:rFonts w:cs="Arial"/>
        </w:rPr>
        <w:t>.com</w:t>
      </w:r>
      <w:r>
        <w:rPr>
          <w:rFonts w:cs="Arial"/>
        </w:rPr>
        <w:t xml:space="preserve">, these are: </w:t>
      </w:r>
    </w:p>
    <w:p w14:paraId="460037C1" w14:textId="77C8C9FA" w:rsidR="00F1012E" w:rsidRDefault="00F1012E" w:rsidP="00F1012E">
      <w:pPr>
        <w:pStyle w:val="ListBullet1"/>
        <w:numPr>
          <w:ilvl w:val="0"/>
          <w:numId w:val="19"/>
        </w:numPr>
      </w:pPr>
      <w:r>
        <w:t xml:space="preserve">the Manufacturer </w:t>
      </w:r>
      <w:r w:rsidR="00736D5B">
        <w:t xml:space="preserve">TAC </w:t>
      </w:r>
      <w:r>
        <w:t xml:space="preserve">Registration Application form </w:t>
      </w:r>
    </w:p>
    <w:p w14:paraId="1167C91F" w14:textId="70DF0DF9" w:rsidR="00F1012E" w:rsidRDefault="00F1012E" w:rsidP="00F1012E">
      <w:pPr>
        <w:pStyle w:val="ListBullet1"/>
        <w:numPr>
          <w:ilvl w:val="0"/>
          <w:numId w:val="19"/>
        </w:numPr>
      </w:pPr>
      <w:r>
        <w:t xml:space="preserve">the TAC </w:t>
      </w:r>
      <w:r w:rsidR="00231C18">
        <w:t xml:space="preserve">Allocation </w:t>
      </w:r>
      <w:r>
        <w:t>Request form.</w:t>
      </w:r>
    </w:p>
    <w:p w14:paraId="559B7437" w14:textId="77777777" w:rsidR="00F1012E" w:rsidRDefault="00F1012E" w:rsidP="00F1012E">
      <w:pPr>
        <w:pStyle w:val="NormalParagraph"/>
        <w:rPr>
          <w:rFonts w:cs="Arial"/>
        </w:rPr>
      </w:pPr>
      <w:r>
        <w:rPr>
          <w:rFonts w:cs="Arial"/>
        </w:rPr>
        <w:t>All forms MUST be completed in English.</w:t>
      </w:r>
    </w:p>
    <w:p w14:paraId="47C64689" w14:textId="7E1CCF87" w:rsidR="00F1012E" w:rsidRDefault="00F1012E" w:rsidP="00F1012E">
      <w:pPr>
        <w:pStyle w:val="NormalParagraph"/>
        <w:rPr>
          <w:rFonts w:cs="Arial"/>
        </w:rPr>
      </w:pPr>
      <w:r>
        <w:rPr>
          <w:rFonts w:cs="Arial"/>
        </w:rPr>
        <w:t xml:space="preserve">Full details of the </w:t>
      </w:r>
      <w:r w:rsidR="00FE746F">
        <w:rPr>
          <w:rFonts w:cs="Arial"/>
        </w:rPr>
        <w:t>TAC</w:t>
      </w:r>
      <w:r>
        <w:rPr>
          <w:rFonts w:cs="Arial"/>
        </w:rPr>
        <w:t xml:space="preserve"> Allocation and Approval Process are available in PRD TS.06 and it is strongly recommended that TS.06 is completely read before registering a company and applying for TAC.</w:t>
      </w:r>
      <w:r w:rsidR="001D7821" w:rsidRPr="54F0FABF">
        <w:rPr>
          <w:rFonts w:cs="Arial"/>
        </w:rPr>
        <w:t xml:space="preserve">  The GSMA has also produced training manuals for all the key steps of the process.  The </w:t>
      </w:r>
      <w:r w:rsidR="003020D5" w:rsidRPr="54F0FABF">
        <w:rPr>
          <w:rFonts w:cs="Arial"/>
        </w:rPr>
        <w:t xml:space="preserve">training modules are available in English and Chinese and can be found </w:t>
      </w:r>
      <w:r w:rsidR="0026081A">
        <w:rPr>
          <w:rFonts w:cs="Arial"/>
        </w:rPr>
        <w:t>on gsma.com/tac</w:t>
      </w:r>
      <w:r w:rsidR="003020D5" w:rsidRPr="54F0FABF">
        <w:rPr>
          <w:rFonts w:cs="Arial"/>
        </w:rPr>
        <w:t>.</w:t>
      </w:r>
    </w:p>
    <w:p w14:paraId="1C8CC678" w14:textId="77777777" w:rsidR="00F1012E" w:rsidRDefault="00F1012E" w:rsidP="00F1012E">
      <w:pPr>
        <w:pStyle w:val="Heading2"/>
        <w:numPr>
          <w:ilvl w:val="1"/>
          <w:numId w:val="17"/>
        </w:numPr>
      </w:pPr>
      <w:bookmarkStart w:id="7" w:name="_Toc184211776"/>
      <w:r>
        <w:t>Definition of Terms</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161"/>
      </w:tblGrid>
      <w:tr w:rsidR="00F1012E" w14:paraId="4254F0E9" w14:textId="77777777" w:rsidTr="00036D59">
        <w:trPr>
          <w:tblHeader/>
        </w:trPr>
        <w:tc>
          <w:tcPr>
            <w:tcW w:w="1797" w:type="dxa"/>
            <w:tcBorders>
              <w:top w:val="single" w:sz="4" w:space="0" w:color="auto"/>
              <w:left w:val="single" w:sz="4" w:space="0" w:color="auto"/>
              <w:bottom w:val="single" w:sz="4" w:space="0" w:color="auto"/>
              <w:right w:val="single" w:sz="4" w:space="0" w:color="auto"/>
            </w:tcBorders>
            <w:shd w:val="clear" w:color="auto" w:fill="C00000"/>
            <w:hideMark/>
          </w:tcPr>
          <w:p w14:paraId="5FA6B51F" w14:textId="77777777" w:rsidR="00F1012E" w:rsidRDefault="00F1012E" w:rsidP="003F1AD5">
            <w:pPr>
              <w:tabs>
                <w:tab w:val="left" w:pos="1320"/>
              </w:tabs>
              <w:rPr>
                <w:rFonts w:cs="Arial"/>
                <w:b/>
                <w:color w:val="FFFFFF"/>
                <w:lang w:val="en-US"/>
              </w:rPr>
            </w:pPr>
            <w:r>
              <w:rPr>
                <w:rFonts w:cs="Arial"/>
                <w:b/>
                <w:color w:val="FFFFFF"/>
                <w:lang w:val="en-US"/>
              </w:rPr>
              <w:t xml:space="preserve">Term </w:t>
            </w:r>
            <w:r>
              <w:rPr>
                <w:rFonts w:cs="Arial"/>
                <w:b/>
                <w:color w:val="FFFFFF"/>
                <w:lang w:val="en-US"/>
              </w:rPr>
              <w:tab/>
            </w:r>
          </w:p>
        </w:tc>
        <w:tc>
          <w:tcPr>
            <w:tcW w:w="7161" w:type="dxa"/>
            <w:tcBorders>
              <w:top w:val="single" w:sz="4" w:space="0" w:color="auto"/>
              <w:left w:val="single" w:sz="4" w:space="0" w:color="auto"/>
              <w:bottom w:val="single" w:sz="4" w:space="0" w:color="auto"/>
              <w:right w:val="single" w:sz="4" w:space="0" w:color="auto"/>
            </w:tcBorders>
            <w:shd w:val="clear" w:color="auto" w:fill="C00000"/>
            <w:hideMark/>
          </w:tcPr>
          <w:p w14:paraId="197F43B3" w14:textId="77777777" w:rsidR="00F1012E" w:rsidRDefault="00F1012E" w:rsidP="003F1AD5">
            <w:pPr>
              <w:rPr>
                <w:rFonts w:cs="Arial"/>
                <w:b/>
                <w:color w:val="FFFFFF"/>
                <w:lang w:val="en-US"/>
              </w:rPr>
            </w:pPr>
            <w:r>
              <w:rPr>
                <w:rFonts w:cs="Arial"/>
                <w:b/>
                <w:color w:val="FFFFFF"/>
                <w:lang w:val="en-US"/>
              </w:rPr>
              <w:t>Description</w:t>
            </w:r>
          </w:p>
        </w:tc>
      </w:tr>
      <w:tr w:rsidR="00F1012E" w14:paraId="6E5F4BBC" w14:textId="77777777" w:rsidTr="54F0FABF">
        <w:tc>
          <w:tcPr>
            <w:tcW w:w="1797" w:type="dxa"/>
            <w:tcBorders>
              <w:top w:val="single" w:sz="4" w:space="0" w:color="auto"/>
              <w:left w:val="single" w:sz="4" w:space="0" w:color="auto"/>
              <w:bottom w:val="single" w:sz="4" w:space="0" w:color="auto"/>
              <w:right w:val="single" w:sz="4" w:space="0" w:color="auto"/>
            </w:tcBorders>
            <w:vAlign w:val="center"/>
          </w:tcPr>
          <w:p w14:paraId="4FAAEE0A" w14:textId="77777777" w:rsidR="00F1012E" w:rsidRDefault="00F1012E" w:rsidP="003F1AD5">
            <w:pPr>
              <w:spacing w:before="40" w:after="40"/>
              <w:rPr>
                <w:rFonts w:cs="Arial"/>
                <w:sz w:val="20"/>
                <w:szCs w:val="22"/>
                <w:lang w:eastAsia="de-DE" w:bidi="ar-SA"/>
              </w:rPr>
            </w:pPr>
            <w:r>
              <w:rPr>
                <w:rFonts w:cs="Arial"/>
                <w:sz w:val="20"/>
                <w:szCs w:val="22"/>
                <w:lang w:eastAsia="de-DE" w:bidi="ar-SA"/>
              </w:rPr>
              <w:t>ADP</w:t>
            </w:r>
          </w:p>
        </w:tc>
        <w:tc>
          <w:tcPr>
            <w:tcW w:w="7161" w:type="dxa"/>
            <w:tcBorders>
              <w:top w:val="single" w:sz="4" w:space="0" w:color="auto"/>
              <w:left w:val="single" w:sz="4" w:space="0" w:color="auto"/>
              <w:bottom w:val="single" w:sz="4" w:space="0" w:color="auto"/>
              <w:right w:val="single" w:sz="4" w:space="0" w:color="auto"/>
            </w:tcBorders>
            <w:vAlign w:val="center"/>
          </w:tcPr>
          <w:p w14:paraId="6B7AD5D7" w14:textId="77777777" w:rsidR="00F1012E" w:rsidRDefault="00F1012E" w:rsidP="003F1AD5">
            <w:pPr>
              <w:spacing w:before="40" w:after="40"/>
            </w:pPr>
            <w:r w:rsidRPr="00C45C6D">
              <w:t>Automatic Processing of Data</w:t>
            </w:r>
          </w:p>
          <w:p w14:paraId="626A7BA2" w14:textId="77777777" w:rsidR="00F1012E" w:rsidRPr="00D46D1A" w:rsidRDefault="00F1012E" w:rsidP="003F1AD5">
            <w:pPr>
              <w:spacing w:before="40" w:after="40"/>
              <w:rPr>
                <w:rFonts w:cs="Arial"/>
                <w:sz w:val="20"/>
                <w:szCs w:val="22"/>
                <w:lang w:eastAsia="de-DE" w:bidi="ar-SA"/>
              </w:rPr>
            </w:pPr>
            <w:r w:rsidRPr="00D46D1A">
              <w:rPr>
                <w:rFonts w:cs="Arial"/>
                <w:sz w:val="20"/>
                <w:szCs w:val="22"/>
                <w:lang w:eastAsia="de-DE" w:bidi="ar-SA"/>
              </w:rPr>
              <w:t xml:space="preserve">Equipment primarily used to automatically process received input to generate output but may also support voice communication for unplanned events.  </w:t>
            </w:r>
          </w:p>
          <w:p w14:paraId="2A15F0A9" w14:textId="77777777" w:rsidR="00F1012E" w:rsidRPr="00D46D1A" w:rsidRDefault="00F1012E" w:rsidP="003F1AD5">
            <w:pPr>
              <w:spacing w:before="40" w:after="40"/>
              <w:rPr>
                <w:rFonts w:cs="Arial"/>
                <w:sz w:val="20"/>
                <w:szCs w:val="22"/>
                <w:lang w:eastAsia="de-DE" w:bidi="ar-SA"/>
              </w:rPr>
            </w:pPr>
            <w:r w:rsidRPr="00D46D1A">
              <w:rPr>
                <w:rFonts w:cs="Arial"/>
                <w:sz w:val="20"/>
                <w:szCs w:val="22"/>
                <w:lang w:eastAsia="de-DE" w:bidi="ar-SA"/>
              </w:rPr>
              <w:t>Includes Point of Sale (</w:t>
            </w:r>
            <w:proofErr w:type="spellStart"/>
            <w:r w:rsidRPr="00D46D1A">
              <w:rPr>
                <w:rFonts w:cs="Arial"/>
                <w:sz w:val="20"/>
                <w:szCs w:val="22"/>
                <w:lang w:eastAsia="de-DE" w:bidi="ar-SA"/>
              </w:rPr>
              <w:t>PoS</w:t>
            </w:r>
            <w:proofErr w:type="spellEnd"/>
            <w:r w:rsidRPr="00D46D1A">
              <w:rPr>
                <w:rFonts w:cs="Arial"/>
                <w:sz w:val="20"/>
                <w:szCs w:val="22"/>
                <w:lang w:eastAsia="de-DE" w:bidi="ar-SA"/>
              </w:rPr>
              <w:t>) device used in association with a payment identity token owned by a customer (e.g. credit / debit card, NFC-enabled phone, biometric asset, etc.) to authorise a payment transaction via a 3GPP Mobile Network.</w:t>
            </w:r>
          </w:p>
          <w:p w14:paraId="26BE5212" w14:textId="77777777" w:rsidR="00F1012E" w:rsidRDefault="00F1012E" w:rsidP="003F1AD5">
            <w:pPr>
              <w:spacing w:before="40" w:after="40"/>
              <w:rPr>
                <w:rFonts w:cs="Arial"/>
                <w:sz w:val="20"/>
                <w:szCs w:val="22"/>
                <w:lang w:eastAsia="de-DE" w:bidi="ar-SA"/>
              </w:rPr>
            </w:pPr>
            <w:r w:rsidRPr="00D46D1A">
              <w:rPr>
                <w:rFonts w:cs="Arial"/>
                <w:sz w:val="20"/>
                <w:szCs w:val="22"/>
                <w:lang w:eastAsia="de-DE" w:bidi="ar-SA"/>
              </w:rPr>
              <w:t>Any kind of Asset Scanner device (e.g. handheld device used in a warehouse or shop to scan items) and is connected to a 3GPP Mobile Network.</w:t>
            </w:r>
          </w:p>
        </w:tc>
      </w:tr>
      <w:tr w:rsidR="00F1012E" w14:paraId="632436B3" w14:textId="77777777" w:rsidTr="54F0FABF">
        <w:tc>
          <w:tcPr>
            <w:tcW w:w="1797" w:type="dxa"/>
            <w:tcBorders>
              <w:top w:val="single" w:sz="4" w:space="0" w:color="auto"/>
              <w:left w:val="single" w:sz="4" w:space="0" w:color="auto"/>
              <w:bottom w:val="single" w:sz="4" w:space="0" w:color="auto"/>
              <w:right w:val="single" w:sz="4" w:space="0" w:color="auto"/>
            </w:tcBorders>
            <w:vAlign w:val="center"/>
            <w:hideMark/>
          </w:tcPr>
          <w:p w14:paraId="58E96B46" w14:textId="77777777" w:rsidR="00F1012E" w:rsidRDefault="00F1012E" w:rsidP="003F1AD5">
            <w:pPr>
              <w:spacing w:before="40" w:after="40"/>
              <w:rPr>
                <w:rFonts w:cs="Arial"/>
                <w:sz w:val="20"/>
                <w:szCs w:val="22"/>
                <w:lang w:eastAsia="de-DE" w:bidi="ar-SA"/>
              </w:rPr>
            </w:pPr>
            <w:r>
              <w:rPr>
                <w:rFonts w:cs="Arial"/>
                <w:sz w:val="20"/>
                <w:szCs w:val="22"/>
                <w:lang w:eastAsia="de-DE" w:bidi="ar-SA"/>
              </w:rPr>
              <w:t>Brand Owner - BO</w:t>
            </w:r>
          </w:p>
        </w:tc>
        <w:tc>
          <w:tcPr>
            <w:tcW w:w="7161" w:type="dxa"/>
            <w:tcBorders>
              <w:top w:val="single" w:sz="4" w:space="0" w:color="auto"/>
              <w:left w:val="single" w:sz="4" w:space="0" w:color="auto"/>
              <w:bottom w:val="single" w:sz="4" w:space="0" w:color="auto"/>
              <w:right w:val="single" w:sz="4" w:space="0" w:color="auto"/>
            </w:tcBorders>
            <w:vAlign w:val="center"/>
            <w:hideMark/>
          </w:tcPr>
          <w:p w14:paraId="0DC53F90" w14:textId="32525811" w:rsidR="00F1012E" w:rsidRDefault="00F1012E" w:rsidP="003F1AD5">
            <w:pPr>
              <w:spacing w:before="40" w:after="40"/>
              <w:rPr>
                <w:rFonts w:cs="Arial"/>
                <w:sz w:val="20"/>
                <w:lang w:eastAsia="de-DE" w:bidi="ar-SA"/>
              </w:rPr>
            </w:pPr>
            <w:r w:rsidRPr="54F0FABF">
              <w:rPr>
                <w:rFonts w:cs="Arial"/>
                <w:sz w:val="20"/>
                <w:lang w:eastAsia="de-DE" w:bidi="ar-SA"/>
              </w:rPr>
              <w:t>Brand Owners are Private Labels that neither design nor manufacture any products. These companies generally select and acquire existing products from Original Design Manufacturers (ODMs) who offer their off-the-shelf portfolio to their customers. Brand Owners / Private Labels sometimes also work through IDHs for their design requirements and Electronic Manufacturing Services (EMSs) for contract manufacturing. These companies market the procured products under their own brand names to the consumers</w:t>
            </w:r>
          </w:p>
        </w:tc>
      </w:tr>
      <w:tr w:rsidR="00F1012E" w14:paraId="5033B1C9" w14:textId="77777777" w:rsidTr="54F0FABF">
        <w:tc>
          <w:tcPr>
            <w:tcW w:w="1797" w:type="dxa"/>
            <w:tcBorders>
              <w:top w:val="single" w:sz="4" w:space="0" w:color="auto"/>
              <w:left w:val="single" w:sz="4" w:space="0" w:color="auto"/>
              <w:bottom w:val="single" w:sz="4" w:space="0" w:color="auto"/>
              <w:right w:val="single" w:sz="4" w:space="0" w:color="auto"/>
            </w:tcBorders>
            <w:vAlign w:val="center"/>
            <w:hideMark/>
          </w:tcPr>
          <w:p w14:paraId="7F53647D" w14:textId="5DC61F89" w:rsidR="00F1012E" w:rsidRDefault="00F1012E" w:rsidP="003F1AD5">
            <w:pPr>
              <w:spacing w:before="40" w:after="40"/>
              <w:rPr>
                <w:rFonts w:cs="Arial"/>
                <w:sz w:val="20"/>
                <w:szCs w:val="22"/>
                <w:lang w:eastAsia="de-DE" w:bidi="ar-SA"/>
              </w:rPr>
            </w:pPr>
            <w:r>
              <w:rPr>
                <w:rFonts w:cs="Arial"/>
                <w:sz w:val="20"/>
                <w:szCs w:val="22"/>
                <w:lang w:eastAsia="de-DE" w:bidi="ar-SA"/>
              </w:rPr>
              <w:t>Electronic Manufacturing Services - EMS</w:t>
            </w:r>
          </w:p>
        </w:tc>
        <w:tc>
          <w:tcPr>
            <w:tcW w:w="7161" w:type="dxa"/>
            <w:tcBorders>
              <w:top w:val="single" w:sz="4" w:space="0" w:color="auto"/>
              <w:left w:val="single" w:sz="4" w:space="0" w:color="auto"/>
              <w:bottom w:val="single" w:sz="4" w:space="0" w:color="auto"/>
              <w:right w:val="single" w:sz="4" w:space="0" w:color="auto"/>
            </w:tcBorders>
            <w:vAlign w:val="center"/>
            <w:hideMark/>
          </w:tcPr>
          <w:p w14:paraId="3D430C17" w14:textId="1C095EEB" w:rsidR="00F1012E" w:rsidRDefault="00F1012E" w:rsidP="003F1AD5">
            <w:pPr>
              <w:spacing w:before="40" w:after="40"/>
              <w:rPr>
                <w:rFonts w:cs="Arial"/>
                <w:sz w:val="20"/>
                <w:szCs w:val="22"/>
                <w:lang w:eastAsia="de-DE" w:bidi="ar-SA"/>
              </w:rPr>
            </w:pPr>
            <w:r>
              <w:rPr>
                <w:rFonts w:cs="Arial"/>
                <w:sz w:val="20"/>
                <w:szCs w:val="22"/>
                <w:lang w:eastAsia="de-DE" w:bidi="ar-SA"/>
              </w:rPr>
              <w:t>Companies that provide manufacturing services to other companies including Original Equipment Manufacturers (OEMs) and Independent Design Houses (IDHs). EMS</w:t>
            </w:r>
            <w:r w:rsidR="00841FB1">
              <w:rPr>
                <w:rFonts w:cs="Arial"/>
                <w:sz w:val="20"/>
                <w:szCs w:val="22"/>
                <w:lang w:eastAsia="de-DE" w:bidi="ar-SA"/>
              </w:rPr>
              <w:t>s</w:t>
            </w:r>
            <w:r>
              <w:rPr>
                <w:rFonts w:cs="Arial"/>
                <w:sz w:val="20"/>
                <w:szCs w:val="22"/>
                <w:lang w:eastAsia="de-DE" w:bidi="ar-SA"/>
              </w:rPr>
              <w:t xml:space="preserve"> do not sell or market any product under their own brand</w:t>
            </w:r>
          </w:p>
        </w:tc>
      </w:tr>
      <w:tr w:rsidR="00F1012E" w14:paraId="61F4AE87" w14:textId="77777777" w:rsidTr="54F0FABF">
        <w:tc>
          <w:tcPr>
            <w:tcW w:w="1797" w:type="dxa"/>
            <w:tcBorders>
              <w:top w:val="single" w:sz="4" w:space="0" w:color="auto"/>
              <w:left w:val="single" w:sz="4" w:space="0" w:color="auto"/>
              <w:bottom w:val="single" w:sz="4" w:space="0" w:color="auto"/>
              <w:right w:val="single" w:sz="4" w:space="0" w:color="auto"/>
            </w:tcBorders>
            <w:vAlign w:val="bottom"/>
            <w:hideMark/>
          </w:tcPr>
          <w:p w14:paraId="6A384748" w14:textId="77777777" w:rsidR="00F1012E" w:rsidRDefault="00F1012E" w:rsidP="003F1AD5">
            <w:pPr>
              <w:spacing w:before="40" w:after="40"/>
              <w:rPr>
                <w:sz w:val="20"/>
                <w:szCs w:val="22"/>
                <w:lang w:eastAsia="de-DE" w:bidi="ar-SA"/>
              </w:rPr>
            </w:pPr>
            <w:r>
              <w:rPr>
                <w:rFonts w:cs="Arial"/>
                <w:sz w:val="20"/>
              </w:rPr>
              <w:t>eUICC</w:t>
            </w:r>
          </w:p>
        </w:tc>
        <w:tc>
          <w:tcPr>
            <w:tcW w:w="7161" w:type="dxa"/>
            <w:tcBorders>
              <w:top w:val="single" w:sz="4" w:space="0" w:color="auto"/>
              <w:left w:val="single" w:sz="4" w:space="0" w:color="auto"/>
              <w:bottom w:val="single" w:sz="4" w:space="0" w:color="auto"/>
              <w:right w:val="single" w:sz="4" w:space="0" w:color="auto"/>
            </w:tcBorders>
            <w:vAlign w:val="bottom"/>
            <w:hideMark/>
          </w:tcPr>
          <w:p w14:paraId="0C137824" w14:textId="77777777" w:rsidR="00F1012E" w:rsidRDefault="00F1012E" w:rsidP="003F1AD5">
            <w:pPr>
              <w:spacing w:before="40" w:after="40"/>
              <w:rPr>
                <w:rFonts w:cs="Arial"/>
                <w:sz w:val="20"/>
                <w:szCs w:val="22"/>
                <w:lang w:eastAsia="de-DE" w:bidi="ar-SA"/>
              </w:rPr>
            </w:pPr>
            <w:r>
              <w:rPr>
                <w:rFonts w:cs="Arial"/>
                <w:sz w:val="20"/>
              </w:rPr>
              <w:t>A removable or non-removable UICC which enables the remote and/or local management of Profiles in a secure way (As defined in SGP.21 &amp; SGP.22)</w:t>
            </w:r>
          </w:p>
        </w:tc>
      </w:tr>
      <w:tr w:rsidR="00F1012E" w14:paraId="32EB820A" w14:textId="77777777" w:rsidTr="54F0FABF">
        <w:tc>
          <w:tcPr>
            <w:tcW w:w="1797" w:type="dxa"/>
            <w:tcBorders>
              <w:top w:val="single" w:sz="4" w:space="0" w:color="auto"/>
              <w:left w:val="single" w:sz="4" w:space="0" w:color="auto"/>
              <w:bottom w:val="single" w:sz="4" w:space="0" w:color="auto"/>
              <w:right w:val="single" w:sz="4" w:space="0" w:color="auto"/>
            </w:tcBorders>
            <w:vAlign w:val="center"/>
            <w:hideMark/>
          </w:tcPr>
          <w:p w14:paraId="745B8361" w14:textId="77777777" w:rsidR="00F1012E" w:rsidRDefault="00F1012E" w:rsidP="003F1AD5">
            <w:pPr>
              <w:spacing w:before="40" w:after="40"/>
              <w:rPr>
                <w:rFonts w:cs="Arial"/>
                <w:sz w:val="20"/>
                <w:szCs w:val="22"/>
                <w:lang w:eastAsia="de-DE" w:bidi="ar-SA"/>
              </w:rPr>
            </w:pPr>
            <w:r>
              <w:rPr>
                <w:rFonts w:cs="Arial"/>
                <w:sz w:val="20"/>
                <w:szCs w:val="22"/>
                <w:lang w:eastAsia="de-DE" w:bidi="ar-SA"/>
              </w:rPr>
              <w:lastRenderedPageBreak/>
              <w:t>IMEI</w:t>
            </w:r>
          </w:p>
        </w:tc>
        <w:tc>
          <w:tcPr>
            <w:tcW w:w="7161" w:type="dxa"/>
            <w:tcBorders>
              <w:top w:val="single" w:sz="4" w:space="0" w:color="auto"/>
              <w:left w:val="single" w:sz="4" w:space="0" w:color="auto"/>
              <w:bottom w:val="single" w:sz="4" w:space="0" w:color="auto"/>
              <w:right w:val="single" w:sz="4" w:space="0" w:color="auto"/>
            </w:tcBorders>
            <w:vAlign w:val="center"/>
            <w:hideMark/>
          </w:tcPr>
          <w:p w14:paraId="75CC1FC3" w14:textId="77777777" w:rsidR="00F1012E" w:rsidRDefault="00F1012E" w:rsidP="003F1AD5">
            <w:pPr>
              <w:spacing w:before="40" w:after="40"/>
              <w:rPr>
                <w:rFonts w:cs="Arial"/>
                <w:sz w:val="20"/>
                <w:szCs w:val="22"/>
                <w:lang w:eastAsia="de-DE" w:bidi="ar-SA"/>
              </w:rPr>
            </w:pPr>
            <w:r>
              <w:rPr>
                <w:rFonts w:cs="Arial"/>
                <w:sz w:val="20"/>
                <w:szCs w:val="22"/>
                <w:lang w:eastAsia="de-DE" w:bidi="ar-SA"/>
              </w:rPr>
              <w:t>International Mobile Equipment Identity</w:t>
            </w:r>
          </w:p>
        </w:tc>
      </w:tr>
      <w:tr w:rsidR="006B706A" w14:paraId="2173424E" w14:textId="77777777" w:rsidTr="54F0FABF">
        <w:tc>
          <w:tcPr>
            <w:tcW w:w="1797" w:type="dxa"/>
            <w:tcBorders>
              <w:top w:val="single" w:sz="4" w:space="0" w:color="auto"/>
              <w:left w:val="single" w:sz="4" w:space="0" w:color="auto"/>
              <w:bottom w:val="single" w:sz="4" w:space="0" w:color="auto"/>
              <w:right w:val="single" w:sz="4" w:space="0" w:color="auto"/>
            </w:tcBorders>
            <w:vAlign w:val="center"/>
          </w:tcPr>
          <w:p w14:paraId="0BF233E2" w14:textId="54524088" w:rsidR="006B706A" w:rsidRDefault="006B706A" w:rsidP="003F1AD5">
            <w:pPr>
              <w:spacing w:before="40" w:after="40"/>
              <w:rPr>
                <w:rFonts w:cs="Arial"/>
                <w:sz w:val="20"/>
                <w:szCs w:val="22"/>
                <w:lang w:eastAsia="de-DE" w:bidi="ar-SA"/>
              </w:rPr>
            </w:pPr>
            <w:r>
              <w:rPr>
                <w:rFonts w:cs="Arial"/>
                <w:sz w:val="20"/>
                <w:szCs w:val="22"/>
                <w:lang w:eastAsia="de-DE" w:bidi="ar-SA"/>
              </w:rPr>
              <w:t>IMS</w:t>
            </w:r>
          </w:p>
        </w:tc>
        <w:tc>
          <w:tcPr>
            <w:tcW w:w="7161" w:type="dxa"/>
            <w:tcBorders>
              <w:top w:val="single" w:sz="4" w:space="0" w:color="auto"/>
              <w:left w:val="single" w:sz="4" w:space="0" w:color="auto"/>
              <w:bottom w:val="single" w:sz="4" w:space="0" w:color="auto"/>
              <w:right w:val="single" w:sz="4" w:space="0" w:color="auto"/>
            </w:tcBorders>
            <w:vAlign w:val="center"/>
          </w:tcPr>
          <w:p w14:paraId="65BD1248" w14:textId="69E42014" w:rsidR="006B706A" w:rsidRDefault="006B706A" w:rsidP="003F1AD5">
            <w:pPr>
              <w:spacing w:before="40" w:after="40"/>
              <w:rPr>
                <w:rFonts w:cs="Arial"/>
                <w:sz w:val="20"/>
                <w:szCs w:val="22"/>
                <w:lang w:eastAsia="de-DE" w:bidi="ar-SA"/>
              </w:rPr>
            </w:pPr>
            <w:r w:rsidRPr="00CF3DD1">
              <w:rPr>
                <w:rFonts w:cs="Arial"/>
                <w:sz w:val="20"/>
                <w:szCs w:val="22"/>
                <w:lang w:eastAsia="de-DE" w:bidi="ar-SA"/>
              </w:rPr>
              <w:t>IP Multimedia Subsystem</w:t>
            </w:r>
          </w:p>
        </w:tc>
      </w:tr>
      <w:tr w:rsidR="00F1012E" w14:paraId="04DFB9EE" w14:textId="77777777" w:rsidTr="54F0FABF">
        <w:tc>
          <w:tcPr>
            <w:tcW w:w="1797" w:type="dxa"/>
            <w:tcBorders>
              <w:top w:val="single" w:sz="4" w:space="0" w:color="auto"/>
              <w:left w:val="single" w:sz="4" w:space="0" w:color="auto"/>
              <w:bottom w:val="single" w:sz="4" w:space="0" w:color="auto"/>
              <w:right w:val="single" w:sz="4" w:space="0" w:color="auto"/>
            </w:tcBorders>
            <w:vAlign w:val="center"/>
            <w:hideMark/>
          </w:tcPr>
          <w:p w14:paraId="0FE87966" w14:textId="77777777" w:rsidR="00F1012E" w:rsidRDefault="00F1012E" w:rsidP="003F1AD5">
            <w:pPr>
              <w:spacing w:before="40" w:after="40"/>
              <w:rPr>
                <w:rFonts w:cs="Arial"/>
                <w:sz w:val="20"/>
                <w:szCs w:val="22"/>
                <w:lang w:eastAsia="de-DE" w:bidi="ar-SA"/>
              </w:rPr>
            </w:pPr>
            <w:r>
              <w:rPr>
                <w:rFonts w:cs="Arial"/>
                <w:sz w:val="20"/>
                <w:szCs w:val="22"/>
                <w:lang w:eastAsia="de-DE" w:bidi="ar-SA"/>
              </w:rPr>
              <w:t>Independent Design House - IDH</w:t>
            </w:r>
          </w:p>
        </w:tc>
        <w:tc>
          <w:tcPr>
            <w:tcW w:w="7161" w:type="dxa"/>
            <w:tcBorders>
              <w:top w:val="single" w:sz="4" w:space="0" w:color="auto"/>
              <w:left w:val="single" w:sz="4" w:space="0" w:color="auto"/>
              <w:bottom w:val="single" w:sz="4" w:space="0" w:color="auto"/>
              <w:right w:val="single" w:sz="4" w:space="0" w:color="auto"/>
            </w:tcBorders>
            <w:vAlign w:val="center"/>
            <w:hideMark/>
          </w:tcPr>
          <w:p w14:paraId="648607A2" w14:textId="08AEF41D" w:rsidR="00F1012E" w:rsidRPr="00DD0904" w:rsidRDefault="00F1012E" w:rsidP="003F1AD5">
            <w:pPr>
              <w:spacing w:before="40" w:after="40"/>
              <w:rPr>
                <w:rFonts w:cs="Arial"/>
                <w:sz w:val="20"/>
                <w:szCs w:val="22"/>
                <w:lang w:eastAsia="de-DE" w:bidi="ar-SA"/>
              </w:rPr>
            </w:pPr>
            <w:r w:rsidRPr="00DD0904">
              <w:rPr>
                <w:rFonts w:cs="Arial"/>
                <w:sz w:val="20"/>
                <w:szCs w:val="22"/>
                <w:lang w:eastAsia="de-DE" w:bidi="ar-SA"/>
              </w:rPr>
              <w:t>Companies that have independent in-house design expertise and produce custom / reference designs for other companies including ODMs, OEMs, and EMSs but do not provide any manufacturing services to their customers neither do they sell or market any products under their own brand.</w:t>
            </w:r>
          </w:p>
        </w:tc>
      </w:tr>
      <w:tr w:rsidR="00C208FD" w14:paraId="3312AC33" w14:textId="77777777" w:rsidTr="000B29EB">
        <w:tc>
          <w:tcPr>
            <w:tcW w:w="1797" w:type="dxa"/>
            <w:tcBorders>
              <w:top w:val="single" w:sz="4" w:space="0" w:color="auto"/>
              <w:left w:val="single" w:sz="4" w:space="0" w:color="auto"/>
              <w:bottom w:val="single" w:sz="4" w:space="0" w:color="auto"/>
              <w:right w:val="single" w:sz="4" w:space="0" w:color="auto"/>
            </w:tcBorders>
          </w:tcPr>
          <w:p w14:paraId="7E104911" w14:textId="7CFBF4A6" w:rsidR="00C208FD" w:rsidRPr="00C20F89" w:rsidRDefault="00C208FD" w:rsidP="00C208FD">
            <w:pPr>
              <w:spacing w:before="40" w:after="40"/>
            </w:pPr>
            <w:r w:rsidRPr="001501EA">
              <w:t>ME</w:t>
            </w:r>
          </w:p>
        </w:tc>
        <w:tc>
          <w:tcPr>
            <w:tcW w:w="7161" w:type="dxa"/>
            <w:tcBorders>
              <w:top w:val="single" w:sz="4" w:space="0" w:color="auto"/>
              <w:left w:val="single" w:sz="4" w:space="0" w:color="auto"/>
              <w:bottom w:val="single" w:sz="4" w:space="0" w:color="auto"/>
              <w:right w:val="single" w:sz="4" w:space="0" w:color="auto"/>
            </w:tcBorders>
          </w:tcPr>
          <w:p w14:paraId="51CFFC66" w14:textId="68E5881A" w:rsidR="00C208FD" w:rsidRPr="00C20F89" w:rsidRDefault="00C208FD" w:rsidP="00C208FD">
            <w:pPr>
              <w:spacing w:before="40" w:after="40"/>
            </w:pPr>
            <w:r w:rsidRPr="001501EA">
              <w:t>Mobile Equipment</w:t>
            </w:r>
          </w:p>
        </w:tc>
      </w:tr>
      <w:tr w:rsidR="00FB1D19" w14:paraId="319A182E" w14:textId="77777777" w:rsidTr="000B29EB">
        <w:tc>
          <w:tcPr>
            <w:tcW w:w="1797" w:type="dxa"/>
            <w:tcBorders>
              <w:top w:val="single" w:sz="4" w:space="0" w:color="auto"/>
              <w:left w:val="single" w:sz="4" w:space="0" w:color="auto"/>
              <w:bottom w:val="single" w:sz="4" w:space="0" w:color="auto"/>
              <w:right w:val="single" w:sz="4" w:space="0" w:color="auto"/>
            </w:tcBorders>
          </w:tcPr>
          <w:p w14:paraId="499AC1AA" w14:textId="61D177D2" w:rsidR="00FB1D19" w:rsidRDefault="00FB1D19" w:rsidP="00FB1D19">
            <w:pPr>
              <w:spacing w:before="40" w:after="40"/>
              <w:rPr>
                <w:rFonts w:cs="Arial"/>
                <w:sz w:val="20"/>
                <w:szCs w:val="22"/>
                <w:lang w:eastAsia="de-DE" w:bidi="ar-SA"/>
              </w:rPr>
            </w:pPr>
            <w:r w:rsidRPr="00C20F89">
              <w:t>NGSO</w:t>
            </w:r>
          </w:p>
        </w:tc>
        <w:tc>
          <w:tcPr>
            <w:tcW w:w="7161" w:type="dxa"/>
            <w:tcBorders>
              <w:top w:val="single" w:sz="4" w:space="0" w:color="auto"/>
              <w:left w:val="single" w:sz="4" w:space="0" w:color="auto"/>
              <w:bottom w:val="single" w:sz="4" w:space="0" w:color="auto"/>
              <w:right w:val="single" w:sz="4" w:space="0" w:color="auto"/>
            </w:tcBorders>
          </w:tcPr>
          <w:p w14:paraId="51046B6D" w14:textId="3BEE93F2" w:rsidR="00FB1D19" w:rsidRPr="00DD0904" w:rsidRDefault="00FB1D19" w:rsidP="00FB1D19">
            <w:pPr>
              <w:spacing w:before="40" w:after="40"/>
              <w:rPr>
                <w:rFonts w:cs="Arial"/>
                <w:sz w:val="20"/>
                <w:szCs w:val="22"/>
                <w:lang w:eastAsia="de-DE" w:bidi="ar-SA"/>
              </w:rPr>
            </w:pPr>
            <w:r w:rsidRPr="00C20F89">
              <w:t>Non- Geosynchronous Orbit Satellite</w:t>
            </w:r>
          </w:p>
        </w:tc>
      </w:tr>
      <w:tr w:rsidR="00F1012E" w14:paraId="6E346495" w14:textId="77777777" w:rsidTr="54F0FABF">
        <w:tc>
          <w:tcPr>
            <w:tcW w:w="1797" w:type="dxa"/>
            <w:tcBorders>
              <w:top w:val="single" w:sz="4" w:space="0" w:color="auto"/>
              <w:left w:val="single" w:sz="4" w:space="0" w:color="auto"/>
              <w:bottom w:val="single" w:sz="4" w:space="0" w:color="auto"/>
              <w:right w:val="single" w:sz="4" w:space="0" w:color="auto"/>
            </w:tcBorders>
            <w:vAlign w:val="center"/>
            <w:hideMark/>
          </w:tcPr>
          <w:p w14:paraId="15EC9E67" w14:textId="77777777" w:rsidR="00F1012E" w:rsidRDefault="00F1012E" w:rsidP="003F1AD5">
            <w:pPr>
              <w:spacing w:before="40" w:after="40"/>
              <w:rPr>
                <w:rFonts w:cs="Arial"/>
                <w:sz w:val="20"/>
                <w:szCs w:val="22"/>
                <w:lang w:eastAsia="de-DE" w:bidi="ar-SA"/>
              </w:rPr>
            </w:pPr>
            <w:r>
              <w:rPr>
                <w:rFonts w:cs="Arial"/>
                <w:sz w:val="20"/>
                <w:szCs w:val="22"/>
                <w:lang w:eastAsia="de-DE" w:bidi="ar-SA"/>
              </w:rPr>
              <w:t>Original Design Manufacturer - ODM</w:t>
            </w:r>
          </w:p>
        </w:tc>
        <w:tc>
          <w:tcPr>
            <w:tcW w:w="7161" w:type="dxa"/>
            <w:tcBorders>
              <w:top w:val="single" w:sz="4" w:space="0" w:color="auto"/>
              <w:left w:val="single" w:sz="4" w:space="0" w:color="auto"/>
              <w:bottom w:val="single" w:sz="4" w:space="0" w:color="auto"/>
              <w:right w:val="single" w:sz="4" w:space="0" w:color="auto"/>
            </w:tcBorders>
            <w:vAlign w:val="center"/>
            <w:hideMark/>
          </w:tcPr>
          <w:p w14:paraId="31859F13" w14:textId="3AD7C464" w:rsidR="00F1012E" w:rsidRPr="00DD0904" w:rsidRDefault="00F1012E" w:rsidP="003F1AD5">
            <w:pPr>
              <w:spacing w:before="40" w:after="40"/>
              <w:rPr>
                <w:rFonts w:cs="Arial"/>
                <w:sz w:val="20"/>
                <w:szCs w:val="22"/>
                <w:lang w:eastAsia="de-DE" w:bidi="ar-SA"/>
              </w:rPr>
            </w:pPr>
            <w:r w:rsidRPr="00DD0904">
              <w:rPr>
                <w:rFonts w:cs="Arial"/>
                <w:sz w:val="20"/>
                <w:szCs w:val="22"/>
                <w:lang w:eastAsia="de-DE" w:bidi="ar-SA"/>
              </w:rPr>
              <w:t>Companies that design and manufacture products that are sold by other companies under their own brand names. The ODMs do not sell or market their products directly to the consumers</w:t>
            </w:r>
          </w:p>
        </w:tc>
      </w:tr>
      <w:tr w:rsidR="00F1012E" w14:paraId="798919D2" w14:textId="77777777" w:rsidTr="54F0FABF">
        <w:tc>
          <w:tcPr>
            <w:tcW w:w="1797" w:type="dxa"/>
            <w:tcBorders>
              <w:top w:val="single" w:sz="4" w:space="0" w:color="auto"/>
              <w:left w:val="single" w:sz="4" w:space="0" w:color="auto"/>
              <w:bottom w:val="single" w:sz="4" w:space="0" w:color="auto"/>
              <w:right w:val="single" w:sz="4" w:space="0" w:color="auto"/>
            </w:tcBorders>
            <w:vAlign w:val="center"/>
            <w:hideMark/>
          </w:tcPr>
          <w:p w14:paraId="6B03894F" w14:textId="77777777" w:rsidR="00F1012E" w:rsidRDefault="00F1012E" w:rsidP="003F1AD5">
            <w:pPr>
              <w:spacing w:before="40" w:after="40"/>
              <w:rPr>
                <w:rFonts w:cs="Arial"/>
                <w:sz w:val="20"/>
                <w:szCs w:val="22"/>
                <w:lang w:eastAsia="de-DE" w:bidi="ar-SA"/>
              </w:rPr>
            </w:pPr>
            <w:r>
              <w:rPr>
                <w:rFonts w:cs="Arial"/>
                <w:sz w:val="20"/>
                <w:szCs w:val="22"/>
                <w:lang w:eastAsia="de-DE" w:bidi="ar-SA"/>
              </w:rPr>
              <w:t>Original Equipment Manufacturer - OEM</w:t>
            </w:r>
          </w:p>
        </w:tc>
        <w:tc>
          <w:tcPr>
            <w:tcW w:w="7161" w:type="dxa"/>
            <w:tcBorders>
              <w:top w:val="single" w:sz="4" w:space="0" w:color="auto"/>
              <w:left w:val="single" w:sz="4" w:space="0" w:color="auto"/>
              <w:bottom w:val="single" w:sz="4" w:space="0" w:color="auto"/>
              <w:right w:val="single" w:sz="4" w:space="0" w:color="auto"/>
            </w:tcBorders>
            <w:vAlign w:val="center"/>
            <w:hideMark/>
          </w:tcPr>
          <w:p w14:paraId="01B78C2C" w14:textId="02961197" w:rsidR="00F1012E" w:rsidRPr="00DD0904" w:rsidRDefault="00F1012E" w:rsidP="003F1AD5">
            <w:pPr>
              <w:spacing w:before="40" w:after="40"/>
              <w:rPr>
                <w:rFonts w:cs="Arial"/>
                <w:sz w:val="20"/>
                <w:szCs w:val="22"/>
                <w:lang w:eastAsia="de-DE" w:bidi="ar-SA"/>
              </w:rPr>
            </w:pPr>
            <w:r w:rsidRPr="00DD0904">
              <w:rPr>
                <w:rFonts w:cs="Arial"/>
                <w:sz w:val="20"/>
                <w:szCs w:val="22"/>
                <w:lang w:eastAsia="de-DE" w:bidi="ar-SA"/>
              </w:rPr>
              <w:t>Company that designs, manufacture, sell, and market products under their own brand name. Some OEMs only design their products while the manufacturing is outsourced to contract manufacturers, generally referred to EMS / ECM (Electronic Manufacturing Services / Electronic Contract Manufacturing).</w:t>
            </w:r>
          </w:p>
        </w:tc>
      </w:tr>
      <w:tr w:rsidR="00F1012E" w14:paraId="1625842C" w14:textId="77777777" w:rsidTr="54F0FABF">
        <w:tc>
          <w:tcPr>
            <w:tcW w:w="1797" w:type="dxa"/>
            <w:tcBorders>
              <w:top w:val="single" w:sz="4" w:space="0" w:color="auto"/>
              <w:left w:val="single" w:sz="4" w:space="0" w:color="auto"/>
              <w:bottom w:val="single" w:sz="4" w:space="0" w:color="auto"/>
              <w:right w:val="single" w:sz="4" w:space="0" w:color="auto"/>
            </w:tcBorders>
            <w:vAlign w:val="center"/>
          </w:tcPr>
          <w:p w14:paraId="1BB08315" w14:textId="77777777" w:rsidR="00F1012E" w:rsidRDefault="00F1012E" w:rsidP="003F1AD5">
            <w:pPr>
              <w:spacing w:before="40" w:after="40"/>
              <w:rPr>
                <w:rFonts w:cs="Arial"/>
                <w:sz w:val="20"/>
                <w:szCs w:val="22"/>
                <w:lang w:eastAsia="de-DE" w:bidi="ar-SA"/>
              </w:rPr>
            </w:pPr>
            <w:proofErr w:type="spellStart"/>
            <w:r>
              <w:rPr>
                <w:rFonts w:cs="Arial"/>
                <w:sz w:val="20"/>
                <w:szCs w:val="22"/>
                <w:lang w:eastAsia="de-DE" w:bidi="ar-SA"/>
              </w:rPr>
              <w:t>PoS</w:t>
            </w:r>
            <w:proofErr w:type="spellEnd"/>
          </w:p>
        </w:tc>
        <w:tc>
          <w:tcPr>
            <w:tcW w:w="7161" w:type="dxa"/>
            <w:tcBorders>
              <w:top w:val="single" w:sz="4" w:space="0" w:color="auto"/>
              <w:left w:val="single" w:sz="4" w:space="0" w:color="auto"/>
              <w:bottom w:val="single" w:sz="4" w:space="0" w:color="auto"/>
              <w:right w:val="single" w:sz="4" w:space="0" w:color="auto"/>
            </w:tcBorders>
            <w:vAlign w:val="center"/>
          </w:tcPr>
          <w:p w14:paraId="5DA1757F" w14:textId="77777777" w:rsidR="00F1012E" w:rsidRDefault="00F1012E" w:rsidP="003F1AD5">
            <w:pPr>
              <w:spacing w:before="40" w:after="40"/>
              <w:rPr>
                <w:rFonts w:cs="Arial"/>
                <w:sz w:val="20"/>
                <w:szCs w:val="22"/>
                <w:lang w:eastAsia="de-DE" w:bidi="ar-SA"/>
              </w:rPr>
            </w:pPr>
            <w:r>
              <w:rPr>
                <w:rFonts w:cs="Arial"/>
                <w:sz w:val="20"/>
                <w:szCs w:val="22"/>
                <w:lang w:eastAsia="de-DE" w:bidi="ar-SA"/>
              </w:rPr>
              <w:t>Point of Sale</w:t>
            </w:r>
          </w:p>
        </w:tc>
      </w:tr>
      <w:tr w:rsidR="00D2157F" w14:paraId="43D94AF1" w14:textId="77777777" w:rsidTr="54F0FABF">
        <w:tc>
          <w:tcPr>
            <w:tcW w:w="1797" w:type="dxa"/>
            <w:tcBorders>
              <w:top w:val="single" w:sz="4" w:space="0" w:color="auto"/>
              <w:left w:val="single" w:sz="4" w:space="0" w:color="auto"/>
              <w:bottom w:val="single" w:sz="4" w:space="0" w:color="auto"/>
              <w:right w:val="single" w:sz="4" w:space="0" w:color="auto"/>
            </w:tcBorders>
            <w:vAlign w:val="center"/>
          </w:tcPr>
          <w:p w14:paraId="1ADA3EF4" w14:textId="4251F331" w:rsidR="00D2157F" w:rsidRDefault="00D2157F" w:rsidP="003F1AD5">
            <w:pPr>
              <w:spacing w:before="40" w:after="40"/>
              <w:rPr>
                <w:rFonts w:cs="Arial"/>
                <w:sz w:val="20"/>
                <w:szCs w:val="22"/>
                <w:lang w:eastAsia="de-DE" w:bidi="ar-SA"/>
              </w:rPr>
            </w:pPr>
            <w:r>
              <w:rPr>
                <w:rFonts w:cs="Arial"/>
                <w:sz w:val="20"/>
                <w:szCs w:val="22"/>
                <w:lang w:eastAsia="de-DE" w:bidi="ar-SA"/>
              </w:rPr>
              <w:t>RedCap</w:t>
            </w:r>
          </w:p>
        </w:tc>
        <w:tc>
          <w:tcPr>
            <w:tcW w:w="7161" w:type="dxa"/>
            <w:tcBorders>
              <w:top w:val="single" w:sz="4" w:space="0" w:color="auto"/>
              <w:left w:val="single" w:sz="4" w:space="0" w:color="auto"/>
              <w:bottom w:val="single" w:sz="4" w:space="0" w:color="auto"/>
              <w:right w:val="single" w:sz="4" w:space="0" w:color="auto"/>
            </w:tcBorders>
            <w:vAlign w:val="center"/>
          </w:tcPr>
          <w:p w14:paraId="41ADCE8A" w14:textId="403D3E2E" w:rsidR="00D2157F" w:rsidRDefault="00D2157F" w:rsidP="003F1AD5">
            <w:pPr>
              <w:spacing w:before="40" w:after="40"/>
              <w:rPr>
                <w:rFonts w:cs="Arial"/>
                <w:sz w:val="20"/>
                <w:szCs w:val="22"/>
                <w:lang w:eastAsia="de-DE" w:bidi="ar-SA"/>
              </w:rPr>
            </w:pPr>
            <w:r>
              <w:rPr>
                <w:rFonts w:cs="Arial"/>
                <w:sz w:val="20"/>
                <w:szCs w:val="22"/>
                <w:lang w:eastAsia="de-DE" w:bidi="ar-SA"/>
              </w:rPr>
              <w:t xml:space="preserve">Reduced Capability as defined in 3GPP </w:t>
            </w:r>
            <w:r w:rsidRPr="00D2157F">
              <w:rPr>
                <w:rFonts w:cs="Arial"/>
                <w:sz w:val="20"/>
                <w:szCs w:val="22"/>
                <w:lang w:eastAsia="de-DE" w:bidi="ar-SA"/>
              </w:rPr>
              <w:t>TS 38.306</w:t>
            </w:r>
          </w:p>
        </w:tc>
      </w:tr>
      <w:tr w:rsidR="00F1012E" w14:paraId="7B58444E" w14:textId="77777777" w:rsidTr="54F0FABF">
        <w:tc>
          <w:tcPr>
            <w:tcW w:w="1797" w:type="dxa"/>
            <w:tcBorders>
              <w:top w:val="single" w:sz="4" w:space="0" w:color="auto"/>
              <w:left w:val="single" w:sz="4" w:space="0" w:color="auto"/>
              <w:bottom w:val="single" w:sz="4" w:space="0" w:color="auto"/>
              <w:right w:val="single" w:sz="4" w:space="0" w:color="auto"/>
            </w:tcBorders>
            <w:vAlign w:val="center"/>
            <w:hideMark/>
          </w:tcPr>
          <w:p w14:paraId="384C4934" w14:textId="77777777" w:rsidR="00F1012E" w:rsidRDefault="00F1012E" w:rsidP="003F1AD5">
            <w:pPr>
              <w:spacing w:before="40" w:after="40"/>
              <w:rPr>
                <w:rFonts w:cs="Arial"/>
                <w:sz w:val="20"/>
                <w:szCs w:val="22"/>
                <w:lang w:eastAsia="de-DE" w:bidi="ar-SA"/>
              </w:rPr>
            </w:pPr>
            <w:r>
              <w:rPr>
                <w:rFonts w:cs="Arial"/>
                <w:sz w:val="20"/>
                <w:szCs w:val="22"/>
                <w:lang w:eastAsia="de-DE" w:bidi="ar-SA"/>
              </w:rPr>
              <w:t>PRD</w:t>
            </w:r>
          </w:p>
        </w:tc>
        <w:tc>
          <w:tcPr>
            <w:tcW w:w="7161" w:type="dxa"/>
            <w:tcBorders>
              <w:top w:val="single" w:sz="4" w:space="0" w:color="auto"/>
              <w:left w:val="single" w:sz="4" w:space="0" w:color="auto"/>
              <w:bottom w:val="single" w:sz="4" w:space="0" w:color="auto"/>
              <w:right w:val="single" w:sz="4" w:space="0" w:color="auto"/>
            </w:tcBorders>
            <w:vAlign w:val="center"/>
            <w:hideMark/>
          </w:tcPr>
          <w:p w14:paraId="61A112BA" w14:textId="77777777" w:rsidR="00F1012E" w:rsidRDefault="00F1012E" w:rsidP="003F1AD5">
            <w:pPr>
              <w:spacing w:before="40" w:after="40"/>
              <w:rPr>
                <w:rFonts w:cs="Arial"/>
                <w:sz w:val="20"/>
                <w:szCs w:val="22"/>
                <w:lang w:eastAsia="de-DE" w:bidi="ar-SA"/>
              </w:rPr>
            </w:pPr>
            <w:r>
              <w:rPr>
                <w:rFonts w:cs="Arial"/>
                <w:sz w:val="20"/>
                <w:szCs w:val="22"/>
                <w:lang w:eastAsia="de-DE" w:bidi="ar-SA"/>
              </w:rPr>
              <w:t>Permanent Reference Document</w:t>
            </w:r>
          </w:p>
        </w:tc>
      </w:tr>
      <w:tr w:rsidR="00F1012E" w14:paraId="56B516D3" w14:textId="77777777" w:rsidTr="54F0FABF">
        <w:tc>
          <w:tcPr>
            <w:tcW w:w="1797" w:type="dxa"/>
            <w:tcBorders>
              <w:top w:val="single" w:sz="4" w:space="0" w:color="auto"/>
              <w:left w:val="single" w:sz="4" w:space="0" w:color="auto"/>
              <w:bottom w:val="single" w:sz="4" w:space="0" w:color="auto"/>
              <w:right w:val="single" w:sz="4" w:space="0" w:color="auto"/>
            </w:tcBorders>
            <w:vAlign w:val="center"/>
            <w:hideMark/>
          </w:tcPr>
          <w:p w14:paraId="04416345" w14:textId="77777777" w:rsidR="00F1012E" w:rsidRDefault="00F1012E" w:rsidP="003F1AD5">
            <w:pPr>
              <w:spacing w:before="40" w:after="40"/>
              <w:rPr>
                <w:rFonts w:cs="Arial"/>
                <w:sz w:val="20"/>
                <w:szCs w:val="22"/>
                <w:lang w:eastAsia="de-DE" w:bidi="ar-SA"/>
              </w:rPr>
            </w:pPr>
            <w:r>
              <w:rPr>
                <w:rFonts w:cs="Arial"/>
                <w:sz w:val="20"/>
                <w:szCs w:val="22"/>
                <w:lang w:eastAsia="de-DE" w:bidi="ar-SA"/>
              </w:rPr>
              <w:t>RB</w:t>
            </w:r>
          </w:p>
        </w:tc>
        <w:tc>
          <w:tcPr>
            <w:tcW w:w="7161" w:type="dxa"/>
            <w:tcBorders>
              <w:top w:val="single" w:sz="4" w:space="0" w:color="auto"/>
              <w:left w:val="single" w:sz="4" w:space="0" w:color="auto"/>
              <w:bottom w:val="single" w:sz="4" w:space="0" w:color="auto"/>
              <w:right w:val="single" w:sz="4" w:space="0" w:color="auto"/>
            </w:tcBorders>
            <w:vAlign w:val="center"/>
            <w:hideMark/>
          </w:tcPr>
          <w:p w14:paraId="5B89F627" w14:textId="47012184" w:rsidR="00F1012E" w:rsidRDefault="00F1012E" w:rsidP="003F1AD5">
            <w:pPr>
              <w:spacing w:before="40" w:after="40"/>
              <w:rPr>
                <w:rFonts w:cs="Arial"/>
                <w:sz w:val="20"/>
                <w:szCs w:val="22"/>
                <w:lang w:eastAsia="de-DE" w:bidi="ar-SA"/>
              </w:rPr>
            </w:pPr>
            <w:r>
              <w:rPr>
                <w:rFonts w:cs="Arial"/>
                <w:sz w:val="20"/>
                <w:szCs w:val="22"/>
                <w:lang w:eastAsia="de-DE" w:bidi="ar-SA"/>
              </w:rPr>
              <w:t xml:space="preserve">Reporting Body – these are the organisations that </w:t>
            </w:r>
            <w:r w:rsidR="0039187E" w:rsidRPr="00CE5FC8">
              <w:rPr>
                <w:rFonts w:cs="Arial"/>
                <w:sz w:val="20"/>
                <w:szCs w:val="22"/>
                <w:lang w:eastAsia="de-DE" w:bidi="ar-SA"/>
              </w:rPr>
              <w:t>review</w:t>
            </w:r>
            <w:r>
              <w:rPr>
                <w:rFonts w:cs="Arial"/>
                <w:sz w:val="20"/>
                <w:szCs w:val="22"/>
                <w:lang w:eastAsia="de-DE" w:bidi="ar-SA"/>
              </w:rPr>
              <w:t xml:space="preserve"> the manufacturer / brand owner registration form and</w:t>
            </w:r>
            <w:r w:rsidRPr="00CE5FC8">
              <w:rPr>
                <w:rFonts w:cs="Arial"/>
                <w:sz w:val="20"/>
                <w:szCs w:val="22"/>
                <w:lang w:eastAsia="de-DE" w:bidi="ar-SA"/>
              </w:rPr>
              <w:t xml:space="preserve"> </w:t>
            </w:r>
            <w:r w:rsidR="0039187E" w:rsidRPr="00CE5FC8">
              <w:rPr>
                <w:rFonts w:cs="Arial"/>
                <w:sz w:val="20"/>
                <w:szCs w:val="22"/>
                <w:lang w:eastAsia="de-DE" w:bidi="ar-SA"/>
              </w:rPr>
              <w:t>approve</w:t>
            </w:r>
            <w:r>
              <w:rPr>
                <w:rFonts w:cs="Arial"/>
                <w:sz w:val="20"/>
                <w:szCs w:val="22"/>
                <w:lang w:eastAsia="de-DE" w:bidi="ar-SA"/>
              </w:rPr>
              <w:t xml:space="preserve"> the TAC</w:t>
            </w:r>
            <w:r w:rsidR="0039187E">
              <w:rPr>
                <w:rFonts w:cs="Arial"/>
                <w:sz w:val="20"/>
                <w:szCs w:val="22"/>
                <w:lang w:eastAsia="de-DE" w:bidi="ar-SA"/>
              </w:rPr>
              <w:t xml:space="preserve"> Allocation requests</w:t>
            </w:r>
            <w:r>
              <w:rPr>
                <w:rFonts w:cs="Arial"/>
                <w:sz w:val="20"/>
                <w:szCs w:val="22"/>
                <w:lang w:eastAsia="de-DE" w:bidi="ar-SA"/>
              </w:rPr>
              <w:t xml:space="preserve"> (These are NOT automatic processes)</w:t>
            </w:r>
          </w:p>
        </w:tc>
      </w:tr>
      <w:tr w:rsidR="00F1012E" w14:paraId="71FE9E17" w14:textId="77777777" w:rsidTr="54F0FABF">
        <w:tc>
          <w:tcPr>
            <w:tcW w:w="1797" w:type="dxa"/>
            <w:tcBorders>
              <w:top w:val="single" w:sz="4" w:space="0" w:color="auto"/>
              <w:left w:val="single" w:sz="4" w:space="0" w:color="auto"/>
              <w:bottom w:val="single" w:sz="4" w:space="0" w:color="auto"/>
              <w:right w:val="single" w:sz="4" w:space="0" w:color="auto"/>
            </w:tcBorders>
            <w:vAlign w:val="center"/>
            <w:hideMark/>
          </w:tcPr>
          <w:p w14:paraId="7C3982A0" w14:textId="77777777" w:rsidR="00F1012E" w:rsidRDefault="00F1012E" w:rsidP="003F1AD5">
            <w:pPr>
              <w:spacing w:before="40" w:after="40"/>
              <w:rPr>
                <w:rFonts w:cs="Arial"/>
                <w:sz w:val="20"/>
                <w:szCs w:val="22"/>
                <w:lang w:eastAsia="de-DE" w:bidi="ar-SA"/>
              </w:rPr>
            </w:pPr>
            <w:r>
              <w:rPr>
                <w:rFonts w:cs="Arial"/>
                <w:sz w:val="20"/>
                <w:szCs w:val="22"/>
                <w:lang w:eastAsia="de-DE" w:bidi="ar-SA"/>
              </w:rPr>
              <w:t>TAC</w:t>
            </w:r>
          </w:p>
        </w:tc>
        <w:tc>
          <w:tcPr>
            <w:tcW w:w="7161" w:type="dxa"/>
            <w:tcBorders>
              <w:top w:val="single" w:sz="4" w:space="0" w:color="auto"/>
              <w:left w:val="single" w:sz="4" w:space="0" w:color="auto"/>
              <w:bottom w:val="single" w:sz="4" w:space="0" w:color="auto"/>
              <w:right w:val="single" w:sz="4" w:space="0" w:color="auto"/>
            </w:tcBorders>
            <w:vAlign w:val="center"/>
            <w:hideMark/>
          </w:tcPr>
          <w:p w14:paraId="45553C7F" w14:textId="77777777" w:rsidR="00F1012E" w:rsidRDefault="00F1012E" w:rsidP="003F1AD5">
            <w:pPr>
              <w:spacing w:before="40" w:after="40"/>
              <w:rPr>
                <w:rFonts w:cs="Arial"/>
                <w:sz w:val="20"/>
                <w:szCs w:val="22"/>
                <w:lang w:eastAsia="de-DE" w:bidi="ar-SA"/>
              </w:rPr>
            </w:pPr>
            <w:r>
              <w:rPr>
                <w:rFonts w:cs="Arial"/>
                <w:sz w:val="20"/>
                <w:szCs w:val="22"/>
                <w:lang w:eastAsia="de-DE" w:bidi="ar-SA"/>
              </w:rPr>
              <w:t>Type Allocation Code</w:t>
            </w:r>
          </w:p>
        </w:tc>
      </w:tr>
      <w:tr w:rsidR="00F1012E" w14:paraId="69F3463C" w14:textId="77777777" w:rsidTr="54F0FABF">
        <w:tc>
          <w:tcPr>
            <w:tcW w:w="1797" w:type="dxa"/>
            <w:tcBorders>
              <w:top w:val="single" w:sz="4" w:space="0" w:color="auto"/>
              <w:left w:val="single" w:sz="4" w:space="0" w:color="auto"/>
              <w:bottom w:val="single" w:sz="4" w:space="0" w:color="auto"/>
              <w:right w:val="single" w:sz="4" w:space="0" w:color="auto"/>
            </w:tcBorders>
            <w:vAlign w:val="center"/>
            <w:hideMark/>
          </w:tcPr>
          <w:p w14:paraId="5003BCE9" w14:textId="77777777" w:rsidR="00F1012E" w:rsidRDefault="00F1012E" w:rsidP="003F1AD5">
            <w:pPr>
              <w:spacing w:before="40" w:after="40"/>
              <w:rPr>
                <w:rFonts w:cs="Arial"/>
                <w:sz w:val="20"/>
                <w:szCs w:val="22"/>
                <w:lang w:eastAsia="de-DE" w:bidi="ar-SA"/>
              </w:rPr>
            </w:pPr>
            <w:r>
              <w:rPr>
                <w:rFonts w:cs="Arial"/>
                <w:sz w:val="20"/>
                <w:szCs w:val="22"/>
                <w:lang w:eastAsia="de-DE" w:bidi="ar-SA"/>
              </w:rPr>
              <w:t>UICC</w:t>
            </w:r>
          </w:p>
        </w:tc>
        <w:tc>
          <w:tcPr>
            <w:tcW w:w="7161" w:type="dxa"/>
            <w:tcBorders>
              <w:top w:val="single" w:sz="4" w:space="0" w:color="auto"/>
              <w:left w:val="single" w:sz="4" w:space="0" w:color="auto"/>
              <w:bottom w:val="single" w:sz="4" w:space="0" w:color="auto"/>
              <w:right w:val="single" w:sz="4" w:space="0" w:color="auto"/>
            </w:tcBorders>
            <w:vAlign w:val="center"/>
            <w:hideMark/>
          </w:tcPr>
          <w:p w14:paraId="3A73077E" w14:textId="77777777" w:rsidR="00F1012E" w:rsidRDefault="00F1012E" w:rsidP="003F1AD5">
            <w:pPr>
              <w:spacing w:before="40" w:after="40"/>
              <w:rPr>
                <w:sz w:val="20"/>
                <w:szCs w:val="22"/>
                <w:lang w:eastAsia="de-DE" w:bidi="ar-SA"/>
              </w:rPr>
            </w:pPr>
            <w:r>
              <w:rPr>
                <w:rFonts w:cs="Arial"/>
                <w:sz w:val="20"/>
              </w:rPr>
              <w:t>As defined in ETSI TR 102 216</w:t>
            </w:r>
          </w:p>
        </w:tc>
      </w:tr>
    </w:tbl>
    <w:p w14:paraId="34DA675B" w14:textId="77777777" w:rsidR="00F1012E" w:rsidRDefault="00F1012E" w:rsidP="00F1012E">
      <w:pPr>
        <w:rPr>
          <w:lang w:val="en-US"/>
        </w:rPr>
      </w:pPr>
    </w:p>
    <w:p w14:paraId="39BBD5B1" w14:textId="77777777" w:rsidR="00F1012E" w:rsidRDefault="00F1012E" w:rsidP="00F1012E">
      <w:pPr>
        <w:pStyle w:val="Heading2"/>
        <w:numPr>
          <w:ilvl w:val="1"/>
          <w:numId w:val="17"/>
        </w:numPr>
        <w:tabs>
          <w:tab w:val="clear" w:pos="624"/>
          <w:tab w:val="num" w:pos="840"/>
        </w:tabs>
        <w:spacing w:before="120" w:after="120" w:line="240" w:lineRule="auto"/>
        <w:ind w:left="854" w:hanging="854"/>
      </w:pPr>
      <w:bookmarkStart w:id="8" w:name="_Toc184211777"/>
      <w:r>
        <w:t>Document Cross-References</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2231"/>
        <w:gridCol w:w="5914"/>
      </w:tblGrid>
      <w:tr w:rsidR="00F1012E" w14:paraId="12237C8D" w14:textId="77777777" w:rsidTr="003F1AD5">
        <w:tc>
          <w:tcPr>
            <w:tcW w:w="813"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7601B3A6" w14:textId="77777777" w:rsidR="00F1012E" w:rsidRDefault="00F1012E" w:rsidP="003F1AD5">
            <w:pPr>
              <w:pStyle w:val="TableHeading"/>
              <w:rPr>
                <w:rFonts w:cs="Arial"/>
              </w:rPr>
            </w:pPr>
            <w:r>
              <w:rPr>
                <w:rFonts w:cs="Arial"/>
              </w:rPr>
              <w:t>Ref</w:t>
            </w:r>
          </w:p>
        </w:tc>
        <w:tc>
          <w:tcPr>
            <w:tcW w:w="2231"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A55EB08" w14:textId="77777777" w:rsidR="00F1012E" w:rsidRDefault="00F1012E" w:rsidP="003F1AD5">
            <w:pPr>
              <w:pStyle w:val="TableHeading"/>
              <w:rPr>
                <w:rFonts w:cs="Arial"/>
              </w:rPr>
            </w:pPr>
            <w:r>
              <w:rPr>
                <w:rFonts w:cs="Arial"/>
              </w:rPr>
              <w:t>Document</w:t>
            </w:r>
            <w:r>
              <w:rPr>
                <w:rFonts w:cs="Arial"/>
              </w:rPr>
              <w:br/>
              <w:t>Number</w:t>
            </w:r>
          </w:p>
        </w:tc>
        <w:tc>
          <w:tcPr>
            <w:tcW w:w="5914"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0D2651F9" w14:textId="77777777" w:rsidR="00F1012E" w:rsidRDefault="00F1012E" w:rsidP="003F1AD5">
            <w:pPr>
              <w:pStyle w:val="TableHeading"/>
              <w:rPr>
                <w:rFonts w:cs="Arial"/>
              </w:rPr>
            </w:pPr>
            <w:r>
              <w:rPr>
                <w:rFonts w:cs="Arial"/>
              </w:rPr>
              <w:t>Title</w:t>
            </w:r>
          </w:p>
        </w:tc>
      </w:tr>
      <w:tr w:rsidR="00F1012E" w14:paraId="32761117" w14:textId="77777777" w:rsidTr="003F1AD5">
        <w:tc>
          <w:tcPr>
            <w:tcW w:w="813" w:type="dxa"/>
            <w:tcBorders>
              <w:top w:val="single" w:sz="4" w:space="0" w:color="auto"/>
              <w:left w:val="single" w:sz="4" w:space="0" w:color="auto"/>
              <w:bottom w:val="single" w:sz="4" w:space="0" w:color="auto"/>
              <w:right w:val="single" w:sz="4" w:space="0" w:color="auto"/>
            </w:tcBorders>
            <w:vAlign w:val="center"/>
            <w:hideMark/>
          </w:tcPr>
          <w:p w14:paraId="766DDE73" w14:textId="77777777" w:rsidR="00F1012E" w:rsidRDefault="00F1012E" w:rsidP="003F1AD5">
            <w:pPr>
              <w:pStyle w:val="TableText"/>
              <w:rPr>
                <w:rFonts w:cs="Arial"/>
              </w:rPr>
            </w:pPr>
            <w:r>
              <w:rPr>
                <w:rFonts w:cs="Arial"/>
              </w:rPr>
              <w:t>[1]</w:t>
            </w:r>
          </w:p>
        </w:tc>
        <w:tc>
          <w:tcPr>
            <w:tcW w:w="2231" w:type="dxa"/>
            <w:tcBorders>
              <w:top w:val="single" w:sz="4" w:space="0" w:color="auto"/>
              <w:left w:val="single" w:sz="4" w:space="0" w:color="auto"/>
              <w:bottom w:val="single" w:sz="4" w:space="0" w:color="auto"/>
              <w:right w:val="single" w:sz="4" w:space="0" w:color="auto"/>
            </w:tcBorders>
            <w:vAlign w:val="center"/>
            <w:hideMark/>
          </w:tcPr>
          <w:p w14:paraId="6FFBC894" w14:textId="77777777" w:rsidR="00F1012E" w:rsidRDefault="00F1012E" w:rsidP="003F1AD5">
            <w:pPr>
              <w:pStyle w:val="TableText"/>
              <w:rPr>
                <w:rFonts w:cs="Arial"/>
              </w:rPr>
            </w:pPr>
            <w:r>
              <w:rPr>
                <w:rFonts w:cs="Arial"/>
              </w:rPr>
              <w:t>GSMA PRD TS.06</w:t>
            </w:r>
          </w:p>
        </w:tc>
        <w:tc>
          <w:tcPr>
            <w:tcW w:w="5914" w:type="dxa"/>
            <w:tcBorders>
              <w:top w:val="single" w:sz="4" w:space="0" w:color="auto"/>
              <w:left w:val="single" w:sz="4" w:space="0" w:color="auto"/>
              <w:bottom w:val="single" w:sz="4" w:space="0" w:color="auto"/>
              <w:right w:val="single" w:sz="4" w:space="0" w:color="auto"/>
            </w:tcBorders>
            <w:vAlign w:val="center"/>
            <w:hideMark/>
          </w:tcPr>
          <w:p w14:paraId="294AB7B3" w14:textId="116FAAA2" w:rsidR="00F1012E" w:rsidRDefault="00875F9B" w:rsidP="003F1AD5">
            <w:pPr>
              <w:pStyle w:val="TableText"/>
              <w:rPr>
                <w:rFonts w:cs="Arial"/>
              </w:rPr>
            </w:pPr>
            <w:r>
              <w:rPr>
                <w:rFonts w:cs="Arial"/>
              </w:rPr>
              <w:t>TAC</w:t>
            </w:r>
            <w:r w:rsidR="00F1012E" w:rsidRPr="00875F9B">
              <w:rPr>
                <w:rFonts w:cs="Arial"/>
              </w:rPr>
              <w:t xml:space="preserve"> Allocation and Approval Process</w:t>
            </w:r>
          </w:p>
        </w:tc>
      </w:tr>
      <w:tr w:rsidR="00F1012E" w14:paraId="38984CA3" w14:textId="77777777" w:rsidTr="003F1AD5">
        <w:tc>
          <w:tcPr>
            <w:tcW w:w="813" w:type="dxa"/>
            <w:tcBorders>
              <w:top w:val="single" w:sz="4" w:space="0" w:color="auto"/>
              <w:left w:val="single" w:sz="4" w:space="0" w:color="auto"/>
              <w:bottom w:val="single" w:sz="4" w:space="0" w:color="auto"/>
              <w:right w:val="single" w:sz="4" w:space="0" w:color="auto"/>
            </w:tcBorders>
            <w:vAlign w:val="center"/>
            <w:hideMark/>
          </w:tcPr>
          <w:p w14:paraId="767A68A2" w14:textId="77777777" w:rsidR="00F1012E" w:rsidRDefault="00F1012E" w:rsidP="003F1AD5">
            <w:pPr>
              <w:pStyle w:val="TableText"/>
              <w:rPr>
                <w:rFonts w:cs="Arial"/>
              </w:rPr>
            </w:pPr>
            <w:r>
              <w:rPr>
                <w:rFonts w:cs="Arial"/>
              </w:rPr>
              <w:t>[2]</w:t>
            </w:r>
          </w:p>
        </w:tc>
        <w:tc>
          <w:tcPr>
            <w:tcW w:w="2231" w:type="dxa"/>
            <w:tcBorders>
              <w:top w:val="single" w:sz="4" w:space="0" w:color="auto"/>
              <w:left w:val="single" w:sz="4" w:space="0" w:color="auto"/>
              <w:bottom w:val="single" w:sz="4" w:space="0" w:color="auto"/>
              <w:right w:val="single" w:sz="4" w:space="0" w:color="auto"/>
            </w:tcBorders>
            <w:vAlign w:val="center"/>
            <w:hideMark/>
          </w:tcPr>
          <w:p w14:paraId="510D016B" w14:textId="77777777" w:rsidR="00F1012E" w:rsidRDefault="00F1012E" w:rsidP="003F1AD5">
            <w:pPr>
              <w:pStyle w:val="TableText"/>
              <w:rPr>
                <w:rFonts w:cs="Arial"/>
              </w:rPr>
            </w:pPr>
            <w:r>
              <w:rPr>
                <w:rFonts w:cs="Arial"/>
              </w:rPr>
              <w:t>3GPP TS.36.101</w:t>
            </w:r>
          </w:p>
        </w:tc>
        <w:tc>
          <w:tcPr>
            <w:tcW w:w="5914" w:type="dxa"/>
            <w:tcBorders>
              <w:top w:val="single" w:sz="4" w:space="0" w:color="auto"/>
              <w:left w:val="single" w:sz="4" w:space="0" w:color="auto"/>
              <w:bottom w:val="single" w:sz="4" w:space="0" w:color="auto"/>
              <w:right w:val="single" w:sz="4" w:space="0" w:color="auto"/>
            </w:tcBorders>
            <w:vAlign w:val="center"/>
            <w:hideMark/>
          </w:tcPr>
          <w:p w14:paraId="7AFC355E" w14:textId="77777777" w:rsidR="00F1012E" w:rsidRDefault="00F1012E" w:rsidP="003F1AD5">
            <w:pPr>
              <w:pStyle w:val="TableText"/>
              <w:rPr>
                <w:rFonts w:cs="Arial"/>
                <w:szCs w:val="20"/>
              </w:rPr>
            </w:pPr>
            <w:r w:rsidRPr="00D22BCF">
              <w:rPr>
                <w:rFonts w:cs="Arial"/>
              </w:rPr>
              <w:t>Evolved Universal Terrestrial Radio Access (E-UTRA); User Equipment (UE) radio transmission and reception</w:t>
            </w:r>
          </w:p>
        </w:tc>
      </w:tr>
      <w:tr w:rsidR="00F1012E" w14:paraId="74408768" w14:textId="77777777" w:rsidTr="003F1AD5">
        <w:tc>
          <w:tcPr>
            <w:tcW w:w="813" w:type="dxa"/>
            <w:tcBorders>
              <w:top w:val="single" w:sz="4" w:space="0" w:color="auto"/>
              <w:left w:val="single" w:sz="4" w:space="0" w:color="auto"/>
              <w:bottom w:val="single" w:sz="4" w:space="0" w:color="auto"/>
              <w:right w:val="single" w:sz="4" w:space="0" w:color="auto"/>
            </w:tcBorders>
            <w:vAlign w:val="center"/>
            <w:hideMark/>
          </w:tcPr>
          <w:p w14:paraId="45C0DBDC" w14:textId="77777777" w:rsidR="00F1012E" w:rsidRDefault="00F1012E" w:rsidP="003F1AD5">
            <w:pPr>
              <w:pStyle w:val="TableText"/>
              <w:rPr>
                <w:rFonts w:cs="Arial"/>
              </w:rPr>
            </w:pPr>
            <w:r>
              <w:rPr>
                <w:rFonts w:cs="Arial"/>
              </w:rPr>
              <w:t>[3]</w:t>
            </w:r>
          </w:p>
        </w:tc>
        <w:tc>
          <w:tcPr>
            <w:tcW w:w="2231" w:type="dxa"/>
            <w:tcBorders>
              <w:top w:val="single" w:sz="4" w:space="0" w:color="auto"/>
              <w:left w:val="single" w:sz="4" w:space="0" w:color="auto"/>
              <w:bottom w:val="single" w:sz="4" w:space="0" w:color="auto"/>
              <w:right w:val="single" w:sz="4" w:space="0" w:color="auto"/>
            </w:tcBorders>
            <w:vAlign w:val="center"/>
            <w:hideMark/>
          </w:tcPr>
          <w:p w14:paraId="12BF6E2D" w14:textId="77777777" w:rsidR="00F1012E" w:rsidRDefault="00F1012E" w:rsidP="003F1AD5">
            <w:pPr>
              <w:pStyle w:val="TableText"/>
              <w:rPr>
                <w:rFonts w:cs="Arial"/>
              </w:rPr>
            </w:pPr>
            <w:r>
              <w:rPr>
                <w:rFonts w:cs="Arial"/>
              </w:rPr>
              <w:t>3GPP TS 38.101</w:t>
            </w:r>
          </w:p>
        </w:tc>
        <w:tc>
          <w:tcPr>
            <w:tcW w:w="5914" w:type="dxa"/>
            <w:tcBorders>
              <w:top w:val="single" w:sz="4" w:space="0" w:color="auto"/>
              <w:left w:val="single" w:sz="4" w:space="0" w:color="auto"/>
              <w:bottom w:val="single" w:sz="4" w:space="0" w:color="auto"/>
              <w:right w:val="single" w:sz="4" w:space="0" w:color="auto"/>
            </w:tcBorders>
            <w:vAlign w:val="center"/>
            <w:hideMark/>
          </w:tcPr>
          <w:p w14:paraId="54F2735D" w14:textId="77777777" w:rsidR="00F1012E" w:rsidRDefault="00F1012E" w:rsidP="003F1AD5">
            <w:pPr>
              <w:pStyle w:val="TableText"/>
              <w:rPr>
                <w:rFonts w:cs="Arial"/>
              </w:rPr>
            </w:pPr>
            <w:r>
              <w:rPr>
                <w:rFonts w:cs="Arial"/>
              </w:rPr>
              <w:t>NR: User Equipment radio transmission and reception</w:t>
            </w:r>
          </w:p>
        </w:tc>
      </w:tr>
      <w:tr w:rsidR="001B2728" w14:paraId="5B27EAF6" w14:textId="77777777" w:rsidTr="003F1AD5">
        <w:tc>
          <w:tcPr>
            <w:tcW w:w="813" w:type="dxa"/>
            <w:tcBorders>
              <w:top w:val="single" w:sz="4" w:space="0" w:color="auto"/>
              <w:left w:val="single" w:sz="4" w:space="0" w:color="auto"/>
              <w:bottom w:val="single" w:sz="4" w:space="0" w:color="auto"/>
              <w:right w:val="single" w:sz="4" w:space="0" w:color="auto"/>
            </w:tcBorders>
            <w:vAlign w:val="center"/>
          </w:tcPr>
          <w:p w14:paraId="3DD0D44C" w14:textId="55738D16" w:rsidR="001B2728" w:rsidRDefault="001B2728" w:rsidP="003F1AD5">
            <w:pPr>
              <w:pStyle w:val="TableText"/>
              <w:rPr>
                <w:rFonts w:cs="Arial"/>
              </w:rPr>
            </w:pPr>
            <w:r>
              <w:rPr>
                <w:rFonts w:cs="Arial"/>
              </w:rPr>
              <w:t>[4]</w:t>
            </w:r>
          </w:p>
        </w:tc>
        <w:tc>
          <w:tcPr>
            <w:tcW w:w="2231" w:type="dxa"/>
            <w:tcBorders>
              <w:top w:val="single" w:sz="4" w:space="0" w:color="auto"/>
              <w:left w:val="single" w:sz="4" w:space="0" w:color="auto"/>
              <w:bottom w:val="single" w:sz="4" w:space="0" w:color="auto"/>
              <w:right w:val="single" w:sz="4" w:space="0" w:color="auto"/>
            </w:tcBorders>
            <w:vAlign w:val="center"/>
          </w:tcPr>
          <w:p w14:paraId="0F6D3D7B" w14:textId="27CF6A2C" w:rsidR="001B2728" w:rsidRDefault="001B2728" w:rsidP="003F1AD5">
            <w:pPr>
              <w:pStyle w:val="TableText"/>
              <w:rPr>
                <w:rFonts w:cs="Arial"/>
              </w:rPr>
            </w:pPr>
            <w:r>
              <w:rPr>
                <w:rFonts w:cs="Arial"/>
              </w:rPr>
              <w:t xml:space="preserve">3GPP </w:t>
            </w:r>
            <w:r w:rsidRPr="00D2157F">
              <w:rPr>
                <w:rFonts w:cs="Arial"/>
              </w:rPr>
              <w:t>TS 38.306</w:t>
            </w:r>
          </w:p>
        </w:tc>
        <w:tc>
          <w:tcPr>
            <w:tcW w:w="5914" w:type="dxa"/>
            <w:tcBorders>
              <w:top w:val="single" w:sz="4" w:space="0" w:color="auto"/>
              <w:left w:val="single" w:sz="4" w:space="0" w:color="auto"/>
              <w:bottom w:val="single" w:sz="4" w:space="0" w:color="auto"/>
              <w:right w:val="single" w:sz="4" w:space="0" w:color="auto"/>
            </w:tcBorders>
            <w:vAlign w:val="center"/>
          </w:tcPr>
          <w:p w14:paraId="6CDC514D" w14:textId="66E2331C" w:rsidR="001B2728" w:rsidRDefault="001B2728" w:rsidP="003F1AD5">
            <w:pPr>
              <w:pStyle w:val="TableText"/>
              <w:rPr>
                <w:rFonts w:cs="Arial"/>
              </w:rPr>
            </w:pPr>
            <w:r w:rsidRPr="001B2728">
              <w:rPr>
                <w:rFonts w:cs="Arial"/>
              </w:rPr>
              <w:t>NR; User Equipment (UE) radio access capabilities</w:t>
            </w:r>
          </w:p>
        </w:tc>
      </w:tr>
    </w:tbl>
    <w:p w14:paraId="6A978BB4" w14:textId="41749ACE" w:rsidR="00F1012E" w:rsidRDefault="00F1012E" w:rsidP="00F1012E">
      <w:pPr>
        <w:pStyle w:val="Heading1"/>
        <w:numPr>
          <w:ilvl w:val="0"/>
          <w:numId w:val="17"/>
        </w:numPr>
      </w:pPr>
      <w:bookmarkStart w:id="9" w:name="_Toc184211778"/>
      <w:r>
        <w:t xml:space="preserve">Manufacturer </w:t>
      </w:r>
      <w:r w:rsidR="00C51DAA">
        <w:t xml:space="preserve">TAC </w:t>
      </w:r>
      <w:r>
        <w:t>Registration Application Form</w:t>
      </w:r>
      <w:bookmarkEnd w:id="9"/>
    </w:p>
    <w:p w14:paraId="52D75A05" w14:textId="6E9E73FC" w:rsidR="00F1012E" w:rsidRDefault="00F1012E" w:rsidP="00F1012E">
      <w:pPr>
        <w:pStyle w:val="NormalParagraph"/>
        <w:rPr>
          <w:rFonts w:cs="Arial"/>
        </w:rPr>
      </w:pPr>
      <w:r w:rsidRPr="54F0FABF">
        <w:rPr>
          <w:rFonts w:cs="Arial"/>
        </w:rPr>
        <w:t xml:space="preserve">When a Manufacturer / Brand owner requires a </w:t>
      </w:r>
      <w:proofErr w:type="gramStart"/>
      <w:r w:rsidRPr="54F0FABF">
        <w:rPr>
          <w:rFonts w:cs="Arial"/>
        </w:rPr>
        <w:t>TAC</w:t>
      </w:r>
      <w:proofErr w:type="gramEnd"/>
      <w:r w:rsidRPr="54F0FABF">
        <w:rPr>
          <w:rFonts w:cs="Arial"/>
        </w:rPr>
        <w:t xml:space="preserve"> it must first register its company and contact details </w:t>
      </w:r>
      <w:r w:rsidR="004045BA" w:rsidRPr="54F0FABF">
        <w:rPr>
          <w:rFonts w:cs="Arial"/>
        </w:rPr>
        <w:t>using the GSMA’s Manufacturer TAC Registration Applicatio</w:t>
      </w:r>
      <w:r w:rsidR="00551DF6" w:rsidRPr="54F0FABF">
        <w:rPr>
          <w:rFonts w:cs="Arial"/>
        </w:rPr>
        <w:t>n Form.</w:t>
      </w:r>
    </w:p>
    <w:p w14:paraId="2AA565A8" w14:textId="4FD46D9A" w:rsidR="00F1012E" w:rsidRDefault="00F1012E" w:rsidP="00F1012E">
      <w:pPr>
        <w:pStyle w:val="NormalParagraph"/>
        <w:rPr>
          <w:rFonts w:cs="Arial"/>
        </w:rPr>
      </w:pPr>
      <w:r>
        <w:rPr>
          <w:rFonts w:cs="Arial"/>
        </w:rPr>
        <w:t>The following table shows the different fields that are required to be completed by a Manufacturer / Brand Owner when it registers its company</w:t>
      </w:r>
      <w:r w:rsidR="002B5CD0">
        <w:rPr>
          <w:rFonts w:cs="Arial"/>
        </w:rPr>
        <w:t>.</w:t>
      </w:r>
    </w:p>
    <w:p w14:paraId="2639B0D4" w14:textId="77777777" w:rsidR="00F1012E" w:rsidRDefault="00F1012E" w:rsidP="00F1012E">
      <w:pPr>
        <w:pStyle w:val="NormalParagraph"/>
        <w:rPr>
          <w:rFonts w:cs="Arial"/>
        </w:rPr>
      </w:pPr>
      <w:r>
        <w:rPr>
          <w:rFonts w:cs="Arial"/>
        </w:rPr>
        <w:t>Most of the requested information is Mandatory (M) however a few fields are Optional (O). Completion of the Optional fields will help with the verification of the manufacturer registration.</w:t>
      </w:r>
    </w:p>
    <w:p w14:paraId="0E4183D8" w14:textId="77777777" w:rsidR="00F1012E" w:rsidRDefault="00F1012E" w:rsidP="00036D59">
      <w:pPr>
        <w:pStyle w:val="Heading2"/>
        <w:keepNext w:val="0"/>
        <w:keepLines w:val="0"/>
        <w:numPr>
          <w:ilvl w:val="1"/>
          <w:numId w:val="17"/>
        </w:numPr>
      </w:pPr>
      <w:bookmarkStart w:id="10" w:name="_Toc184211779"/>
      <w:r>
        <w:t>Company Details</w:t>
      </w:r>
      <w:bookmarkEnd w:id="10"/>
    </w:p>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2976"/>
        <w:gridCol w:w="2835"/>
        <w:gridCol w:w="3112"/>
      </w:tblGrid>
      <w:tr w:rsidR="00F1012E" w14:paraId="598A16E0" w14:textId="77777777" w:rsidTr="00036D59">
        <w:trPr>
          <w:tblHeader/>
        </w:trPr>
        <w:tc>
          <w:tcPr>
            <w:tcW w:w="807" w:type="dxa"/>
            <w:tcBorders>
              <w:top w:val="single" w:sz="4" w:space="0" w:color="auto"/>
              <w:left w:val="single" w:sz="4" w:space="0" w:color="auto"/>
              <w:bottom w:val="single" w:sz="4" w:space="0" w:color="auto"/>
              <w:right w:val="single" w:sz="4" w:space="0" w:color="auto"/>
            </w:tcBorders>
            <w:shd w:val="clear" w:color="auto" w:fill="C00000"/>
            <w:hideMark/>
          </w:tcPr>
          <w:p w14:paraId="026BAC3F" w14:textId="77777777" w:rsidR="00F1012E" w:rsidRDefault="00F1012E" w:rsidP="00036D59">
            <w:pPr>
              <w:pStyle w:val="TableHeader"/>
              <w:keepNext w:val="0"/>
            </w:pPr>
            <w:r>
              <w:lastRenderedPageBreak/>
              <w:t>M / O</w:t>
            </w:r>
          </w:p>
        </w:tc>
        <w:tc>
          <w:tcPr>
            <w:tcW w:w="2976" w:type="dxa"/>
            <w:tcBorders>
              <w:top w:val="single" w:sz="4" w:space="0" w:color="auto"/>
              <w:left w:val="single" w:sz="4" w:space="0" w:color="auto"/>
              <w:bottom w:val="single" w:sz="4" w:space="0" w:color="auto"/>
              <w:right w:val="single" w:sz="4" w:space="0" w:color="auto"/>
            </w:tcBorders>
            <w:shd w:val="clear" w:color="auto" w:fill="C00000"/>
            <w:hideMark/>
          </w:tcPr>
          <w:p w14:paraId="77BB97E4" w14:textId="77777777" w:rsidR="00F1012E" w:rsidRDefault="00F1012E" w:rsidP="00036D59">
            <w:pPr>
              <w:pStyle w:val="TableHeader"/>
              <w:keepNext w:val="0"/>
            </w:pPr>
            <w:r>
              <w:t>Requested Information</w:t>
            </w:r>
          </w:p>
        </w:tc>
        <w:tc>
          <w:tcPr>
            <w:tcW w:w="2835" w:type="dxa"/>
            <w:tcBorders>
              <w:top w:val="single" w:sz="4" w:space="0" w:color="auto"/>
              <w:left w:val="single" w:sz="4" w:space="0" w:color="auto"/>
              <w:bottom w:val="single" w:sz="4" w:space="0" w:color="auto"/>
              <w:right w:val="single" w:sz="4" w:space="0" w:color="auto"/>
            </w:tcBorders>
            <w:shd w:val="clear" w:color="auto" w:fill="C00000"/>
            <w:hideMark/>
          </w:tcPr>
          <w:p w14:paraId="72BF1012" w14:textId="77777777" w:rsidR="00F1012E" w:rsidRDefault="00F1012E" w:rsidP="00036D59">
            <w:pPr>
              <w:pStyle w:val="TableHeader"/>
              <w:keepNext w:val="0"/>
            </w:pPr>
            <w:r>
              <w:t xml:space="preserve">Example of Completed Information </w:t>
            </w:r>
          </w:p>
        </w:tc>
        <w:tc>
          <w:tcPr>
            <w:tcW w:w="3112" w:type="dxa"/>
            <w:tcBorders>
              <w:top w:val="single" w:sz="4" w:space="0" w:color="auto"/>
              <w:left w:val="single" w:sz="4" w:space="0" w:color="auto"/>
              <w:bottom w:val="single" w:sz="4" w:space="0" w:color="auto"/>
              <w:right w:val="single" w:sz="4" w:space="0" w:color="auto"/>
            </w:tcBorders>
            <w:shd w:val="clear" w:color="auto" w:fill="C00000"/>
            <w:hideMark/>
          </w:tcPr>
          <w:p w14:paraId="26D87841" w14:textId="77777777" w:rsidR="00F1012E" w:rsidRDefault="00F1012E" w:rsidP="00036D59">
            <w:pPr>
              <w:pStyle w:val="TableHeader"/>
              <w:keepNext w:val="0"/>
            </w:pPr>
            <w:r>
              <w:t>Notes</w:t>
            </w:r>
          </w:p>
        </w:tc>
      </w:tr>
      <w:tr w:rsidR="00F1012E" w14:paraId="2EF55A16" w14:textId="77777777" w:rsidTr="00036D59">
        <w:trPr>
          <w:tblHeader/>
        </w:trPr>
        <w:tc>
          <w:tcPr>
            <w:tcW w:w="807" w:type="dxa"/>
            <w:tcBorders>
              <w:top w:val="single" w:sz="4" w:space="0" w:color="auto"/>
              <w:left w:val="single" w:sz="4" w:space="0" w:color="auto"/>
              <w:bottom w:val="single" w:sz="4" w:space="0" w:color="auto"/>
              <w:right w:val="single" w:sz="4" w:space="0" w:color="auto"/>
            </w:tcBorders>
            <w:hideMark/>
          </w:tcPr>
          <w:p w14:paraId="219C713C" w14:textId="77777777" w:rsidR="00F1012E" w:rsidRDefault="00F1012E" w:rsidP="00036D59">
            <w:pPr>
              <w:jc w:val="center"/>
              <w:rPr>
                <w:rFonts w:cs="Arial"/>
                <w:b/>
                <w:sz w:val="20"/>
              </w:rPr>
            </w:pPr>
            <w:r>
              <w:rPr>
                <w:rFonts w:cs="Arial"/>
                <w:b/>
                <w:sz w:val="20"/>
              </w:rPr>
              <w:t>M</w:t>
            </w:r>
          </w:p>
        </w:tc>
        <w:tc>
          <w:tcPr>
            <w:tcW w:w="2976" w:type="dxa"/>
            <w:tcBorders>
              <w:top w:val="single" w:sz="4" w:space="0" w:color="auto"/>
              <w:left w:val="single" w:sz="4" w:space="0" w:color="auto"/>
              <w:bottom w:val="single" w:sz="4" w:space="0" w:color="auto"/>
              <w:right w:val="single" w:sz="4" w:space="0" w:color="auto"/>
            </w:tcBorders>
            <w:hideMark/>
          </w:tcPr>
          <w:p w14:paraId="09B0C6D1" w14:textId="77777777" w:rsidR="00F1012E" w:rsidRDefault="00F1012E" w:rsidP="00036D59">
            <w:pPr>
              <w:rPr>
                <w:rFonts w:cs="Arial"/>
                <w:sz w:val="20"/>
              </w:rPr>
            </w:pPr>
            <w:r>
              <w:rPr>
                <w:rFonts w:cs="Arial"/>
                <w:sz w:val="20"/>
              </w:rPr>
              <w:t>Company Name (Text Box)</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DC8065B" w14:textId="77777777" w:rsidR="00F1012E" w:rsidRDefault="00F1012E" w:rsidP="00036D59">
            <w:pPr>
              <w:pStyle w:val="TableText"/>
              <w:rPr>
                <w:rFonts w:cs="Arial"/>
                <w:i/>
              </w:rPr>
            </w:pPr>
            <w:r>
              <w:rPr>
                <w:rFonts w:cs="Arial"/>
                <w:i/>
              </w:rPr>
              <w:t>ABC Mobile Phones</w:t>
            </w:r>
          </w:p>
        </w:tc>
        <w:tc>
          <w:tcPr>
            <w:tcW w:w="3112" w:type="dxa"/>
            <w:tcBorders>
              <w:top w:val="single" w:sz="4" w:space="0" w:color="auto"/>
              <w:left w:val="single" w:sz="4" w:space="0" w:color="auto"/>
              <w:bottom w:val="single" w:sz="4" w:space="0" w:color="auto"/>
              <w:right w:val="single" w:sz="4" w:space="0" w:color="auto"/>
            </w:tcBorders>
            <w:hideMark/>
          </w:tcPr>
          <w:p w14:paraId="5DA8C75E" w14:textId="77777777" w:rsidR="00F1012E" w:rsidRDefault="00F1012E" w:rsidP="00036D59">
            <w:pPr>
              <w:pStyle w:val="TableText"/>
              <w:rPr>
                <w:rFonts w:cs="Arial"/>
              </w:rPr>
            </w:pPr>
            <w:r>
              <w:rPr>
                <w:rFonts w:cs="Arial"/>
              </w:rPr>
              <w:t>Only one company name is allowed per registration form.</w:t>
            </w:r>
          </w:p>
        </w:tc>
      </w:tr>
      <w:tr w:rsidR="00F1012E" w14:paraId="2074B346" w14:textId="77777777" w:rsidTr="00036D59">
        <w:trPr>
          <w:tblHeader/>
        </w:trPr>
        <w:tc>
          <w:tcPr>
            <w:tcW w:w="807" w:type="dxa"/>
            <w:tcBorders>
              <w:top w:val="single" w:sz="4" w:space="0" w:color="auto"/>
              <w:left w:val="single" w:sz="4" w:space="0" w:color="auto"/>
              <w:bottom w:val="single" w:sz="4" w:space="0" w:color="auto"/>
              <w:right w:val="single" w:sz="4" w:space="0" w:color="auto"/>
            </w:tcBorders>
            <w:hideMark/>
          </w:tcPr>
          <w:p w14:paraId="158DB7EA" w14:textId="77777777" w:rsidR="00F1012E" w:rsidRDefault="00F1012E" w:rsidP="00036D59">
            <w:pPr>
              <w:jc w:val="center"/>
            </w:pPr>
            <w:r>
              <w:rPr>
                <w:rFonts w:cs="Arial"/>
                <w:b/>
                <w:sz w:val="20"/>
              </w:rPr>
              <w:t>M</w:t>
            </w:r>
          </w:p>
        </w:tc>
        <w:tc>
          <w:tcPr>
            <w:tcW w:w="2976" w:type="dxa"/>
            <w:tcBorders>
              <w:top w:val="single" w:sz="4" w:space="0" w:color="auto"/>
              <w:left w:val="single" w:sz="4" w:space="0" w:color="auto"/>
              <w:bottom w:val="single" w:sz="4" w:space="0" w:color="auto"/>
              <w:right w:val="single" w:sz="4" w:space="0" w:color="auto"/>
            </w:tcBorders>
            <w:hideMark/>
          </w:tcPr>
          <w:p w14:paraId="78D54F24" w14:textId="77777777" w:rsidR="00F1012E" w:rsidRDefault="00F1012E" w:rsidP="00036D59">
            <w:pPr>
              <w:rPr>
                <w:rFonts w:cs="Arial"/>
                <w:sz w:val="20"/>
              </w:rPr>
            </w:pPr>
            <w:r>
              <w:rPr>
                <w:rFonts w:cs="Arial"/>
                <w:sz w:val="20"/>
              </w:rPr>
              <w:t>The Registered Head Office Address (Text Box)</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A4A0EB1" w14:textId="77777777" w:rsidR="00F1012E" w:rsidRDefault="00F1012E" w:rsidP="00036D59">
            <w:pPr>
              <w:pStyle w:val="TableIndentedText"/>
              <w:rPr>
                <w:rFonts w:cs="Arial"/>
                <w:i/>
              </w:rPr>
            </w:pPr>
            <w:r>
              <w:rPr>
                <w:rFonts w:cs="Arial"/>
                <w:i/>
              </w:rPr>
              <w:t>55 High Street London</w:t>
            </w:r>
          </w:p>
        </w:tc>
        <w:tc>
          <w:tcPr>
            <w:tcW w:w="3112" w:type="dxa"/>
            <w:tcBorders>
              <w:top w:val="single" w:sz="4" w:space="0" w:color="auto"/>
              <w:left w:val="single" w:sz="4" w:space="0" w:color="auto"/>
              <w:bottom w:val="single" w:sz="4" w:space="0" w:color="auto"/>
              <w:right w:val="single" w:sz="4" w:space="0" w:color="auto"/>
            </w:tcBorders>
          </w:tcPr>
          <w:p w14:paraId="76226474" w14:textId="77777777" w:rsidR="00F1012E" w:rsidRDefault="00F1012E" w:rsidP="00036D59">
            <w:pPr>
              <w:pStyle w:val="TableIndentedText"/>
              <w:rPr>
                <w:rFonts w:cs="Arial"/>
                <w:szCs w:val="20"/>
              </w:rPr>
            </w:pPr>
          </w:p>
        </w:tc>
      </w:tr>
      <w:tr w:rsidR="00F1012E" w14:paraId="5C025C0C" w14:textId="77777777" w:rsidTr="00036D59">
        <w:trPr>
          <w:tblHeader/>
        </w:trPr>
        <w:tc>
          <w:tcPr>
            <w:tcW w:w="807" w:type="dxa"/>
            <w:tcBorders>
              <w:top w:val="single" w:sz="4" w:space="0" w:color="auto"/>
              <w:left w:val="single" w:sz="4" w:space="0" w:color="auto"/>
              <w:bottom w:val="single" w:sz="4" w:space="0" w:color="auto"/>
              <w:right w:val="single" w:sz="4" w:space="0" w:color="auto"/>
            </w:tcBorders>
            <w:hideMark/>
          </w:tcPr>
          <w:p w14:paraId="380E4518" w14:textId="77777777" w:rsidR="00F1012E" w:rsidRDefault="00F1012E" w:rsidP="00036D59">
            <w:pPr>
              <w:jc w:val="center"/>
            </w:pPr>
            <w:r>
              <w:rPr>
                <w:rFonts w:cs="Arial"/>
                <w:b/>
                <w:sz w:val="20"/>
              </w:rPr>
              <w:t>M</w:t>
            </w:r>
          </w:p>
        </w:tc>
        <w:tc>
          <w:tcPr>
            <w:tcW w:w="2976" w:type="dxa"/>
            <w:tcBorders>
              <w:top w:val="single" w:sz="4" w:space="0" w:color="auto"/>
              <w:left w:val="single" w:sz="4" w:space="0" w:color="auto"/>
              <w:bottom w:val="single" w:sz="4" w:space="0" w:color="auto"/>
              <w:right w:val="single" w:sz="4" w:space="0" w:color="auto"/>
            </w:tcBorders>
            <w:hideMark/>
          </w:tcPr>
          <w:p w14:paraId="167D7A32" w14:textId="6B1B1374" w:rsidR="00F1012E" w:rsidRDefault="00F1012E" w:rsidP="00036D59">
            <w:pPr>
              <w:rPr>
                <w:rFonts w:cs="Arial"/>
                <w:sz w:val="20"/>
              </w:rPr>
            </w:pPr>
            <w:r>
              <w:rPr>
                <w:rFonts w:cs="Arial"/>
                <w:sz w:val="20"/>
              </w:rPr>
              <w:t>Country where the Head Office is located</w:t>
            </w:r>
            <w:r w:rsidR="00795AFD">
              <w:rPr>
                <w:rFonts w:cs="Arial"/>
                <w:sz w:val="20"/>
              </w:rPr>
              <w:t xml:space="preserve"> </w:t>
            </w:r>
            <w:r>
              <w:rPr>
                <w:rFonts w:cs="Arial"/>
                <w:sz w:val="20"/>
              </w:rPr>
              <w:t>(drop-down list)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6C586C9" w14:textId="77777777" w:rsidR="00F1012E" w:rsidRDefault="00F1012E" w:rsidP="00036D59">
            <w:pPr>
              <w:pStyle w:val="TableBulletText"/>
              <w:numPr>
                <w:ilvl w:val="0"/>
                <w:numId w:val="0"/>
              </w:numPr>
              <w:rPr>
                <w:rFonts w:cs="Arial"/>
                <w:i/>
              </w:rPr>
            </w:pPr>
            <w:r>
              <w:rPr>
                <w:rFonts w:cs="Arial"/>
                <w:i/>
              </w:rPr>
              <w:t>United Kingdom</w:t>
            </w:r>
          </w:p>
        </w:tc>
        <w:tc>
          <w:tcPr>
            <w:tcW w:w="3112" w:type="dxa"/>
            <w:tcBorders>
              <w:top w:val="single" w:sz="4" w:space="0" w:color="auto"/>
              <w:left w:val="single" w:sz="4" w:space="0" w:color="auto"/>
              <w:bottom w:val="single" w:sz="4" w:space="0" w:color="auto"/>
              <w:right w:val="single" w:sz="4" w:space="0" w:color="auto"/>
            </w:tcBorders>
            <w:hideMark/>
          </w:tcPr>
          <w:p w14:paraId="42D0B6D2" w14:textId="77777777" w:rsidR="00F1012E" w:rsidRDefault="00F1012E" w:rsidP="00036D59">
            <w:pPr>
              <w:pStyle w:val="TableBulletText"/>
              <w:numPr>
                <w:ilvl w:val="0"/>
                <w:numId w:val="0"/>
              </w:numPr>
              <w:rPr>
                <w:rFonts w:cs="Arial"/>
              </w:rPr>
            </w:pPr>
            <w:r>
              <w:rPr>
                <w:rFonts w:cs="Arial"/>
              </w:rPr>
              <w:t>Select the country where your head office is located from the drop-down list.</w:t>
            </w:r>
          </w:p>
        </w:tc>
      </w:tr>
      <w:tr w:rsidR="00F1012E" w14:paraId="2255F4A2" w14:textId="77777777" w:rsidTr="00036D59">
        <w:trPr>
          <w:tblHeader/>
        </w:trPr>
        <w:tc>
          <w:tcPr>
            <w:tcW w:w="807" w:type="dxa"/>
            <w:tcBorders>
              <w:top w:val="single" w:sz="4" w:space="0" w:color="auto"/>
              <w:left w:val="single" w:sz="4" w:space="0" w:color="auto"/>
              <w:bottom w:val="single" w:sz="4" w:space="0" w:color="auto"/>
              <w:right w:val="single" w:sz="4" w:space="0" w:color="auto"/>
            </w:tcBorders>
            <w:hideMark/>
          </w:tcPr>
          <w:p w14:paraId="61921651" w14:textId="77777777" w:rsidR="00F1012E" w:rsidRDefault="00F1012E" w:rsidP="00036D59">
            <w:pPr>
              <w:jc w:val="center"/>
            </w:pPr>
            <w:r>
              <w:rPr>
                <w:rFonts w:cs="Arial"/>
                <w:b/>
                <w:sz w:val="20"/>
              </w:rPr>
              <w:t>M</w:t>
            </w:r>
          </w:p>
        </w:tc>
        <w:tc>
          <w:tcPr>
            <w:tcW w:w="2976" w:type="dxa"/>
            <w:tcBorders>
              <w:top w:val="single" w:sz="4" w:space="0" w:color="auto"/>
              <w:left w:val="single" w:sz="4" w:space="0" w:color="auto"/>
              <w:bottom w:val="single" w:sz="4" w:space="0" w:color="auto"/>
              <w:right w:val="single" w:sz="4" w:space="0" w:color="auto"/>
            </w:tcBorders>
            <w:hideMark/>
          </w:tcPr>
          <w:p w14:paraId="3C6F1916" w14:textId="77777777" w:rsidR="00F1012E" w:rsidRDefault="00F1012E" w:rsidP="00036D59">
            <w:pPr>
              <w:jc w:val="left"/>
              <w:rPr>
                <w:rFonts w:cs="Arial"/>
                <w:sz w:val="20"/>
              </w:rPr>
            </w:pPr>
            <w:r>
              <w:rPr>
                <w:rFonts w:cs="Arial"/>
                <w:sz w:val="20"/>
              </w:rPr>
              <w:t>Office Phone Number (Text Box)</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223DE8" w14:textId="77777777" w:rsidR="00F1012E" w:rsidRDefault="00F1012E" w:rsidP="00036D59">
            <w:pPr>
              <w:pStyle w:val="TableBulletText"/>
              <w:numPr>
                <w:ilvl w:val="0"/>
                <w:numId w:val="0"/>
              </w:numPr>
              <w:rPr>
                <w:rFonts w:cs="Arial"/>
                <w:i/>
              </w:rPr>
            </w:pPr>
            <w:r>
              <w:rPr>
                <w:rFonts w:cs="Arial"/>
                <w:i/>
              </w:rPr>
              <w:t>+44 1234 567 890</w:t>
            </w:r>
          </w:p>
        </w:tc>
        <w:tc>
          <w:tcPr>
            <w:tcW w:w="3112" w:type="dxa"/>
            <w:tcBorders>
              <w:top w:val="single" w:sz="4" w:space="0" w:color="auto"/>
              <w:left w:val="single" w:sz="4" w:space="0" w:color="auto"/>
              <w:bottom w:val="single" w:sz="4" w:space="0" w:color="auto"/>
              <w:right w:val="single" w:sz="4" w:space="0" w:color="auto"/>
            </w:tcBorders>
            <w:hideMark/>
          </w:tcPr>
          <w:p w14:paraId="75ADA9BF" w14:textId="77777777" w:rsidR="00F1012E" w:rsidRDefault="00F1012E" w:rsidP="00036D59">
            <w:pPr>
              <w:pStyle w:val="TableBulletText"/>
              <w:numPr>
                <w:ilvl w:val="0"/>
                <w:numId w:val="0"/>
              </w:numPr>
              <w:rPr>
                <w:rFonts w:cs="Arial"/>
              </w:rPr>
            </w:pPr>
            <w:r>
              <w:rPr>
                <w:rFonts w:cs="Arial"/>
              </w:rPr>
              <w:t>To be completed in an international format. This should be the head office main switch board phone number.</w:t>
            </w:r>
          </w:p>
        </w:tc>
      </w:tr>
      <w:tr w:rsidR="00F1012E" w14:paraId="373639CC" w14:textId="77777777" w:rsidTr="00036D59">
        <w:trPr>
          <w:tblHeader/>
        </w:trPr>
        <w:tc>
          <w:tcPr>
            <w:tcW w:w="807" w:type="dxa"/>
            <w:tcBorders>
              <w:top w:val="single" w:sz="4" w:space="0" w:color="auto"/>
              <w:left w:val="single" w:sz="4" w:space="0" w:color="auto"/>
              <w:bottom w:val="single" w:sz="4" w:space="0" w:color="auto"/>
              <w:right w:val="single" w:sz="4" w:space="0" w:color="auto"/>
            </w:tcBorders>
            <w:hideMark/>
          </w:tcPr>
          <w:p w14:paraId="5696A239" w14:textId="77777777" w:rsidR="00F1012E" w:rsidRDefault="00F1012E" w:rsidP="00036D59">
            <w:pPr>
              <w:jc w:val="center"/>
            </w:pPr>
            <w:r>
              <w:rPr>
                <w:rFonts w:cs="Arial"/>
                <w:b/>
                <w:sz w:val="20"/>
              </w:rPr>
              <w:t>M</w:t>
            </w:r>
          </w:p>
        </w:tc>
        <w:tc>
          <w:tcPr>
            <w:tcW w:w="2976" w:type="dxa"/>
            <w:tcBorders>
              <w:top w:val="single" w:sz="4" w:space="0" w:color="auto"/>
              <w:left w:val="single" w:sz="4" w:space="0" w:color="auto"/>
              <w:bottom w:val="single" w:sz="4" w:space="0" w:color="auto"/>
              <w:right w:val="single" w:sz="4" w:space="0" w:color="auto"/>
            </w:tcBorders>
            <w:hideMark/>
          </w:tcPr>
          <w:p w14:paraId="6BDA4776" w14:textId="77777777" w:rsidR="00F1012E" w:rsidRDefault="00F1012E" w:rsidP="00036D59">
            <w:pPr>
              <w:jc w:val="left"/>
              <w:rPr>
                <w:rFonts w:cs="Arial"/>
                <w:sz w:val="20"/>
              </w:rPr>
            </w:pPr>
            <w:r>
              <w:rPr>
                <w:rFonts w:cs="Arial"/>
                <w:sz w:val="20"/>
              </w:rPr>
              <w:t>Company Registration Number (Text Box)</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FF46325" w14:textId="77777777" w:rsidR="00F1012E" w:rsidRDefault="00F1012E" w:rsidP="00036D59">
            <w:pPr>
              <w:pStyle w:val="TableBulletText"/>
              <w:numPr>
                <w:ilvl w:val="0"/>
                <w:numId w:val="0"/>
              </w:numPr>
              <w:rPr>
                <w:rFonts w:cs="Arial"/>
                <w:i/>
              </w:rPr>
            </w:pPr>
            <w:r>
              <w:rPr>
                <w:rFonts w:cs="Arial"/>
                <w:i/>
              </w:rPr>
              <w:t>ABCD1234</w:t>
            </w:r>
          </w:p>
        </w:tc>
        <w:tc>
          <w:tcPr>
            <w:tcW w:w="3112" w:type="dxa"/>
            <w:tcBorders>
              <w:top w:val="single" w:sz="4" w:space="0" w:color="auto"/>
              <w:left w:val="single" w:sz="4" w:space="0" w:color="auto"/>
              <w:bottom w:val="single" w:sz="4" w:space="0" w:color="auto"/>
              <w:right w:val="single" w:sz="4" w:space="0" w:color="auto"/>
            </w:tcBorders>
            <w:hideMark/>
          </w:tcPr>
          <w:p w14:paraId="4D8C3DDC" w14:textId="77777777" w:rsidR="00F1012E" w:rsidRDefault="00F1012E" w:rsidP="00036D59">
            <w:pPr>
              <w:pStyle w:val="TableBulletText"/>
              <w:numPr>
                <w:ilvl w:val="0"/>
                <w:numId w:val="0"/>
              </w:numPr>
              <w:rPr>
                <w:rFonts w:cs="Arial"/>
              </w:rPr>
            </w:pPr>
            <w:r>
              <w:rPr>
                <w:rFonts w:cs="Arial"/>
              </w:rPr>
              <w:t>This is a number obtained from your local authority when the company was first registered.</w:t>
            </w:r>
          </w:p>
          <w:p w14:paraId="182DFC56" w14:textId="67C0F2CC" w:rsidR="00F1012E" w:rsidRDefault="00F1012E" w:rsidP="00036D59">
            <w:pPr>
              <w:pStyle w:val="TableBulletText"/>
              <w:numPr>
                <w:ilvl w:val="0"/>
                <w:numId w:val="0"/>
              </w:numPr>
              <w:rPr>
                <w:rFonts w:cs="Arial"/>
              </w:rPr>
            </w:pPr>
            <w:r>
              <w:rPr>
                <w:rFonts w:cs="Arial"/>
              </w:rPr>
              <w:t xml:space="preserve">A copy of this registration certificate will be requested by the </w:t>
            </w:r>
            <w:r w:rsidR="00F17A7D">
              <w:rPr>
                <w:rFonts w:cs="Arial"/>
              </w:rPr>
              <w:t xml:space="preserve">appropriate </w:t>
            </w:r>
            <w:r>
              <w:rPr>
                <w:rFonts w:cs="Arial"/>
              </w:rPr>
              <w:t>R</w:t>
            </w:r>
            <w:r w:rsidR="00F17A7D">
              <w:rPr>
                <w:rFonts w:cs="Arial"/>
              </w:rPr>
              <w:t xml:space="preserve">eporting </w:t>
            </w:r>
            <w:r>
              <w:rPr>
                <w:rFonts w:cs="Arial"/>
              </w:rPr>
              <w:t>B</w:t>
            </w:r>
            <w:r w:rsidR="00F17A7D">
              <w:rPr>
                <w:rFonts w:cs="Arial"/>
              </w:rPr>
              <w:t>ody (RB)</w:t>
            </w:r>
            <w:r>
              <w:rPr>
                <w:rFonts w:cs="Arial"/>
              </w:rPr>
              <w:t>.</w:t>
            </w:r>
          </w:p>
        </w:tc>
      </w:tr>
      <w:tr w:rsidR="00F1012E" w14:paraId="2811B89C" w14:textId="77777777" w:rsidTr="00036D59">
        <w:trPr>
          <w:tblHeader/>
        </w:trPr>
        <w:tc>
          <w:tcPr>
            <w:tcW w:w="807" w:type="dxa"/>
            <w:tcBorders>
              <w:top w:val="single" w:sz="4" w:space="0" w:color="auto"/>
              <w:left w:val="single" w:sz="4" w:space="0" w:color="auto"/>
              <w:bottom w:val="single" w:sz="4" w:space="0" w:color="auto"/>
              <w:right w:val="single" w:sz="4" w:space="0" w:color="auto"/>
            </w:tcBorders>
            <w:hideMark/>
          </w:tcPr>
          <w:p w14:paraId="365416AF" w14:textId="77777777" w:rsidR="00F1012E" w:rsidRDefault="00F1012E" w:rsidP="00036D59">
            <w:pPr>
              <w:jc w:val="center"/>
            </w:pPr>
            <w:r>
              <w:rPr>
                <w:rFonts w:cs="Arial"/>
                <w:b/>
                <w:sz w:val="20"/>
              </w:rPr>
              <w:t>O</w:t>
            </w:r>
          </w:p>
        </w:tc>
        <w:tc>
          <w:tcPr>
            <w:tcW w:w="2976" w:type="dxa"/>
            <w:tcBorders>
              <w:top w:val="single" w:sz="4" w:space="0" w:color="auto"/>
              <w:left w:val="single" w:sz="4" w:space="0" w:color="auto"/>
              <w:bottom w:val="single" w:sz="4" w:space="0" w:color="auto"/>
              <w:right w:val="single" w:sz="4" w:space="0" w:color="auto"/>
            </w:tcBorders>
            <w:hideMark/>
          </w:tcPr>
          <w:p w14:paraId="52F70DAA" w14:textId="77777777" w:rsidR="00F1012E" w:rsidRDefault="00F1012E" w:rsidP="00036D59">
            <w:pPr>
              <w:jc w:val="left"/>
              <w:rPr>
                <w:rFonts w:cs="Arial"/>
                <w:sz w:val="20"/>
              </w:rPr>
            </w:pPr>
            <w:r>
              <w:rPr>
                <w:rFonts w:cs="Arial"/>
                <w:sz w:val="20"/>
              </w:rPr>
              <w:t>Company Website (Text Box)</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AD427A5" w14:textId="77777777" w:rsidR="00F1012E" w:rsidRDefault="00F1012E" w:rsidP="00036D59">
            <w:pPr>
              <w:pStyle w:val="TableBulletText"/>
              <w:numPr>
                <w:ilvl w:val="0"/>
                <w:numId w:val="0"/>
              </w:numPr>
              <w:rPr>
                <w:rFonts w:cs="Arial"/>
                <w:i/>
              </w:rPr>
            </w:pPr>
            <w:r>
              <w:rPr>
                <w:rFonts w:cs="Arial"/>
                <w:i/>
              </w:rPr>
              <w:t>www.ABCM.co.uk</w:t>
            </w:r>
          </w:p>
        </w:tc>
        <w:tc>
          <w:tcPr>
            <w:tcW w:w="3112" w:type="dxa"/>
            <w:tcBorders>
              <w:top w:val="single" w:sz="4" w:space="0" w:color="auto"/>
              <w:left w:val="single" w:sz="4" w:space="0" w:color="auto"/>
              <w:bottom w:val="single" w:sz="4" w:space="0" w:color="auto"/>
              <w:right w:val="single" w:sz="4" w:space="0" w:color="auto"/>
            </w:tcBorders>
          </w:tcPr>
          <w:p w14:paraId="6801CC91" w14:textId="77777777" w:rsidR="00F1012E" w:rsidRDefault="00F1012E" w:rsidP="00036D59">
            <w:pPr>
              <w:pStyle w:val="TableBulletText"/>
              <w:numPr>
                <w:ilvl w:val="0"/>
                <w:numId w:val="0"/>
              </w:numPr>
              <w:rPr>
                <w:rFonts w:cs="Arial"/>
                <w:szCs w:val="20"/>
              </w:rPr>
            </w:pPr>
          </w:p>
        </w:tc>
      </w:tr>
      <w:tr w:rsidR="00F1012E" w14:paraId="7C39891A" w14:textId="77777777" w:rsidTr="00036D59">
        <w:trPr>
          <w:tblHeader/>
        </w:trPr>
        <w:tc>
          <w:tcPr>
            <w:tcW w:w="807" w:type="dxa"/>
            <w:tcBorders>
              <w:top w:val="single" w:sz="4" w:space="0" w:color="auto"/>
              <w:left w:val="single" w:sz="4" w:space="0" w:color="auto"/>
              <w:bottom w:val="single" w:sz="4" w:space="0" w:color="auto"/>
              <w:right w:val="single" w:sz="4" w:space="0" w:color="auto"/>
            </w:tcBorders>
            <w:hideMark/>
          </w:tcPr>
          <w:p w14:paraId="4AE3FBA8" w14:textId="77777777" w:rsidR="00F1012E" w:rsidRDefault="00F1012E" w:rsidP="00036D59">
            <w:pPr>
              <w:jc w:val="center"/>
            </w:pPr>
            <w:r>
              <w:rPr>
                <w:rFonts w:cs="Arial"/>
                <w:b/>
                <w:sz w:val="20"/>
              </w:rPr>
              <w:t>O</w:t>
            </w:r>
          </w:p>
        </w:tc>
        <w:tc>
          <w:tcPr>
            <w:tcW w:w="2976" w:type="dxa"/>
            <w:tcBorders>
              <w:top w:val="single" w:sz="4" w:space="0" w:color="auto"/>
              <w:left w:val="single" w:sz="4" w:space="0" w:color="auto"/>
              <w:bottom w:val="single" w:sz="4" w:space="0" w:color="auto"/>
              <w:right w:val="single" w:sz="4" w:space="0" w:color="auto"/>
            </w:tcBorders>
            <w:hideMark/>
          </w:tcPr>
          <w:p w14:paraId="273A44B5" w14:textId="77777777" w:rsidR="00F1012E" w:rsidRDefault="00F1012E" w:rsidP="00036D59">
            <w:pPr>
              <w:jc w:val="left"/>
              <w:rPr>
                <w:rFonts w:cs="Arial"/>
                <w:sz w:val="20"/>
              </w:rPr>
            </w:pPr>
            <w:r>
              <w:rPr>
                <w:rFonts w:cs="Arial"/>
                <w:sz w:val="20"/>
              </w:rPr>
              <w:t>ISO 9000 Certificate Allocation Body (Text Box)</w:t>
            </w:r>
          </w:p>
        </w:tc>
        <w:tc>
          <w:tcPr>
            <w:tcW w:w="2835" w:type="dxa"/>
            <w:tcBorders>
              <w:top w:val="single" w:sz="4" w:space="0" w:color="auto"/>
              <w:left w:val="single" w:sz="4" w:space="0" w:color="auto"/>
              <w:bottom w:val="single" w:sz="4" w:space="0" w:color="auto"/>
              <w:right w:val="single" w:sz="4" w:space="0" w:color="auto"/>
            </w:tcBorders>
            <w:vAlign w:val="center"/>
          </w:tcPr>
          <w:p w14:paraId="016AA415" w14:textId="77777777" w:rsidR="00F1012E" w:rsidRDefault="00F1012E" w:rsidP="00036D59">
            <w:pPr>
              <w:pStyle w:val="TableBulletText"/>
              <w:numPr>
                <w:ilvl w:val="0"/>
                <w:numId w:val="0"/>
              </w:numPr>
              <w:rPr>
                <w:rFonts w:cs="Arial"/>
                <w:i/>
                <w:szCs w:val="20"/>
              </w:rPr>
            </w:pPr>
          </w:p>
        </w:tc>
        <w:tc>
          <w:tcPr>
            <w:tcW w:w="3112" w:type="dxa"/>
            <w:tcBorders>
              <w:top w:val="single" w:sz="4" w:space="0" w:color="auto"/>
              <w:left w:val="single" w:sz="4" w:space="0" w:color="auto"/>
              <w:bottom w:val="single" w:sz="4" w:space="0" w:color="auto"/>
              <w:right w:val="single" w:sz="4" w:space="0" w:color="auto"/>
            </w:tcBorders>
            <w:hideMark/>
          </w:tcPr>
          <w:p w14:paraId="73256250" w14:textId="77777777" w:rsidR="00F1012E" w:rsidRDefault="00F1012E" w:rsidP="00036D59">
            <w:pPr>
              <w:pStyle w:val="TableBulletText"/>
              <w:numPr>
                <w:ilvl w:val="0"/>
                <w:numId w:val="0"/>
              </w:numPr>
              <w:rPr>
                <w:rFonts w:cs="Arial"/>
              </w:rPr>
            </w:pPr>
            <w:r>
              <w:rPr>
                <w:rFonts w:cs="Arial"/>
              </w:rPr>
              <w:t>The organisation issuing your ISO9000 certificate</w:t>
            </w:r>
          </w:p>
        </w:tc>
      </w:tr>
      <w:tr w:rsidR="00F1012E" w14:paraId="4A8968AB" w14:textId="77777777" w:rsidTr="00036D59">
        <w:trPr>
          <w:tblHeader/>
        </w:trPr>
        <w:tc>
          <w:tcPr>
            <w:tcW w:w="807" w:type="dxa"/>
            <w:tcBorders>
              <w:top w:val="single" w:sz="4" w:space="0" w:color="auto"/>
              <w:left w:val="single" w:sz="4" w:space="0" w:color="auto"/>
              <w:bottom w:val="single" w:sz="4" w:space="0" w:color="auto"/>
              <w:right w:val="single" w:sz="4" w:space="0" w:color="auto"/>
            </w:tcBorders>
            <w:hideMark/>
          </w:tcPr>
          <w:p w14:paraId="464DA15B" w14:textId="77777777" w:rsidR="00F1012E" w:rsidRDefault="00F1012E" w:rsidP="00036D59">
            <w:pPr>
              <w:jc w:val="center"/>
            </w:pPr>
            <w:r>
              <w:rPr>
                <w:rFonts w:cs="Arial"/>
                <w:b/>
                <w:sz w:val="20"/>
              </w:rPr>
              <w:t>O</w:t>
            </w:r>
          </w:p>
        </w:tc>
        <w:tc>
          <w:tcPr>
            <w:tcW w:w="2976" w:type="dxa"/>
            <w:tcBorders>
              <w:top w:val="single" w:sz="4" w:space="0" w:color="auto"/>
              <w:left w:val="single" w:sz="4" w:space="0" w:color="auto"/>
              <w:bottom w:val="single" w:sz="4" w:space="0" w:color="auto"/>
              <w:right w:val="single" w:sz="4" w:space="0" w:color="auto"/>
            </w:tcBorders>
            <w:hideMark/>
          </w:tcPr>
          <w:p w14:paraId="2B340417" w14:textId="3B98B12B" w:rsidR="00F1012E" w:rsidRDefault="00F1012E" w:rsidP="00036D59">
            <w:pPr>
              <w:jc w:val="left"/>
              <w:rPr>
                <w:rFonts w:cs="Arial"/>
                <w:sz w:val="20"/>
              </w:rPr>
            </w:pPr>
            <w:r>
              <w:rPr>
                <w:rFonts w:cs="Arial"/>
                <w:sz w:val="20"/>
              </w:rPr>
              <w:t>ISO 9000 Certificate Number</w:t>
            </w:r>
            <w:r w:rsidR="0036235E">
              <w:rPr>
                <w:rFonts w:cs="Arial"/>
                <w:sz w:val="20"/>
              </w:rPr>
              <w:t xml:space="preserve"> </w:t>
            </w:r>
            <w:r>
              <w:rPr>
                <w:rFonts w:cs="Arial"/>
                <w:sz w:val="20"/>
              </w:rPr>
              <w:t>(Text Box)</w:t>
            </w:r>
          </w:p>
        </w:tc>
        <w:tc>
          <w:tcPr>
            <w:tcW w:w="2835" w:type="dxa"/>
            <w:tcBorders>
              <w:top w:val="single" w:sz="4" w:space="0" w:color="auto"/>
              <w:left w:val="single" w:sz="4" w:space="0" w:color="auto"/>
              <w:bottom w:val="single" w:sz="4" w:space="0" w:color="auto"/>
              <w:right w:val="single" w:sz="4" w:space="0" w:color="auto"/>
            </w:tcBorders>
            <w:vAlign w:val="center"/>
          </w:tcPr>
          <w:p w14:paraId="058DACA4" w14:textId="77777777" w:rsidR="00F1012E" w:rsidRDefault="00F1012E" w:rsidP="00036D59">
            <w:pPr>
              <w:pStyle w:val="TableBulletText"/>
              <w:numPr>
                <w:ilvl w:val="0"/>
                <w:numId w:val="0"/>
              </w:numPr>
              <w:rPr>
                <w:rFonts w:cs="Arial"/>
                <w:i/>
                <w:szCs w:val="20"/>
              </w:rPr>
            </w:pPr>
          </w:p>
        </w:tc>
        <w:tc>
          <w:tcPr>
            <w:tcW w:w="3112" w:type="dxa"/>
            <w:tcBorders>
              <w:top w:val="single" w:sz="4" w:space="0" w:color="auto"/>
              <w:left w:val="single" w:sz="4" w:space="0" w:color="auto"/>
              <w:bottom w:val="single" w:sz="4" w:space="0" w:color="auto"/>
              <w:right w:val="single" w:sz="4" w:space="0" w:color="auto"/>
            </w:tcBorders>
          </w:tcPr>
          <w:p w14:paraId="2724D197" w14:textId="77777777" w:rsidR="00F1012E" w:rsidRDefault="00F1012E" w:rsidP="00036D59">
            <w:pPr>
              <w:pStyle w:val="TableBulletText"/>
              <w:numPr>
                <w:ilvl w:val="0"/>
                <w:numId w:val="0"/>
              </w:numPr>
              <w:rPr>
                <w:rFonts w:cs="Arial"/>
                <w:szCs w:val="20"/>
              </w:rPr>
            </w:pPr>
          </w:p>
        </w:tc>
      </w:tr>
      <w:tr w:rsidR="00F1012E" w14:paraId="20E51294" w14:textId="77777777" w:rsidTr="00036D59">
        <w:trPr>
          <w:trHeight w:val="435"/>
          <w:tblHeader/>
        </w:trPr>
        <w:tc>
          <w:tcPr>
            <w:tcW w:w="807" w:type="dxa"/>
            <w:vMerge w:val="restart"/>
            <w:tcBorders>
              <w:top w:val="single" w:sz="4" w:space="0" w:color="auto"/>
              <w:left w:val="single" w:sz="4" w:space="0" w:color="auto"/>
              <w:bottom w:val="single" w:sz="4" w:space="0" w:color="auto"/>
              <w:right w:val="single" w:sz="4" w:space="0" w:color="auto"/>
            </w:tcBorders>
            <w:hideMark/>
          </w:tcPr>
          <w:p w14:paraId="148147A8" w14:textId="77777777" w:rsidR="00F1012E" w:rsidRDefault="00F1012E" w:rsidP="00036D59">
            <w:pPr>
              <w:jc w:val="center"/>
            </w:pPr>
            <w:r>
              <w:rPr>
                <w:rFonts w:cs="Arial"/>
                <w:b/>
                <w:sz w:val="20"/>
              </w:rPr>
              <w:t>M</w:t>
            </w:r>
          </w:p>
        </w:tc>
        <w:tc>
          <w:tcPr>
            <w:tcW w:w="2976" w:type="dxa"/>
            <w:vMerge w:val="restart"/>
            <w:tcBorders>
              <w:top w:val="single" w:sz="4" w:space="0" w:color="auto"/>
              <w:left w:val="single" w:sz="4" w:space="0" w:color="auto"/>
              <w:bottom w:val="single" w:sz="4" w:space="0" w:color="auto"/>
              <w:right w:val="single" w:sz="4" w:space="0" w:color="auto"/>
            </w:tcBorders>
            <w:hideMark/>
          </w:tcPr>
          <w:p w14:paraId="3EA6C236" w14:textId="77777777" w:rsidR="00F1012E" w:rsidRDefault="00F1012E" w:rsidP="00036D59">
            <w:pPr>
              <w:jc w:val="left"/>
              <w:rPr>
                <w:rFonts w:cs="Arial"/>
                <w:sz w:val="20"/>
              </w:rPr>
            </w:pPr>
            <w:r>
              <w:rPr>
                <w:rFonts w:cs="Arial"/>
                <w:sz w:val="20"/>
              </w:rPr>
              <w:t xml:space="preserve">Do </w:t>
            </w:r>
            <w:proofErr w:type="gramStart"/>
            <w:r>
              <w:rPr>
                <w:rFonts w:cs="Arial"/>
                <w:sz w:val="20"/>
              </w:rPr>
              <w:t>you</w:t>
            </w:r>
            <w:proofErr w:type="gramEnd"/>
            <w:r>
              <w:rPr>
                <w:rFonts w:cs="Arial"/>
                <w:sz w:val="20"/>
              </w:rPr>
              <w:t xml:space="preserve"> manufacturer and sell devices under your own brand name?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E7564B7" w14:textId="77777777" w:rsidR="00F1012E" w:rsidRDefault="00F1012E" w:rsidP="00036D59">
            <w:pPr>
              <w:pStyle w:val="TableBulletText"/>
              <w:numPr>
                <w:ilvl w:val="0"/>
                <w:numId w:val="0"/>
              </w:numPr>
              <w:rPr>
                <w:rFonts w:cs="Arial"/>
                <w:szCs w:val="20"/>
              </w:rPr>
            </w:pPr>
            <w:r>
              <w:rPr>
                <w:rFonts w:cs="Arial"/>
              </w:rPr>
              <w:t>Yes</w:t>
            </w:r>
          </w:p>
        </w:tc>
        <w:tc>
          <w:tcPr>
            <w:tcW w:w="3112" w:type="dxa"/>
            <w:vMerge w:val="restart"/>
            <w:tcBorders>
              <w:top w:val="single" w:sz="4" w:space="0" w:color="auto"/>
              <w:left w:val="single" w:sz="4" w:space="0" w:color="auto"/>
              <w:bottom w:val="single" w:sz="4" w:space="0" w:color="auto"/>
              <w:right w:val="single" w:sz="4" w:space="0" w:color="auto"/>
            </w:tcBorders>
          </w:tcPr>
          <w:p w14:paraId="18A584D1" w14:textId="77777777" w:rsidR="00F1012E" w:rsidRDefault="00F1012E" w:rsidP="00036D59">
            <w:pPr>
              <w:pStyle w:val="TableBulletText"/>
              <w:numPr>
                <w:ilvl w:val="0"/>
                <w:numId w:val="0"/>
              </w:numPr>
              <w:rPr>
                <w:rFonts w:cs="Arial"/>
                <w:szCs w:val="20"/>
              </w:rPr>
            </w:pPr>
          </w:p>
        </w:tc>
      </w:tr>
      <w:tr w:rsidR="00F1012E" w14:paraId="29B84DED" w14:textId="77777777" w:rsidTr="00036D59">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068AA4" w14:textId="77777777" w:rsidR="00F1012E" w:rsidRDefault="00F1012E" w:rsidP="00036D59"/>
        </w:tc>
        <w:tc>
          <w:tcPr>
            <w:tcW w:w="0" w:type="auto"/>
            <w:vMerge/>
            <w:tcBorders>
              <w:top w:val="single" w:sz="4" w:space="0" w:color="auto"/>
              <w:left w:val="single" w:sz="4" w:space="0" w:color="auto"/>
              <w:bottom w:val="single" w:sz="4" w:space="0" w:color="auto"/>
              <w:right w:val="single" w:sz="4" w:space="0" w:color="auto"/>
            </w:tcBorders>
            <w:vAlign w:val="center"/>
            <w:hideMark/>
          </w:tcPr>
          <w:p w14:paraId="09016503" w14:textId="77777777" w:rsidR="00F1012E" w:rsidRDefault="00F1012E" w:rsidP="00036D59">
            <w:pPr>
              <w:rPr>
                <w:rFonts w:cs="Arial"/>
                <w:sz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58CD6BF" w14:textId="77777777" w:rsidR="00F1012E" w:rsidRDefault="00F1012E" w:rsidP="00036D59">
            <w:pPr>
              <w:pStyle w:val="TableBulletText"/>
              <w:numPr>
                <w:ilvl w:val="0"/>
                <w:numId w:val="0"/>
              </w:numPr>
              <w:rPr>
                <w:rFonts w:cs="Arial"/>
              </w:rPr>
            </w:pPr>
            <w:r>
              <w:rPr>
                <w:rFonts w:cs="Arial"/>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1708C5" w14:textId="77777777" w:rsidR="00F1012E" w:rsidRDefault="00F1012E" w:rsidP="00036D59">
            <w:pPr>
              <w:rPr>
                <w:rFonts w:cs="Arial"/>
                <w:sz w:val="20"/>
                <w:lang w:eastAsia="de-DE" w:bidi="ar-SA"/>
              </w:rPr>
            </w:pPr>
          </w:p>
        </w:tc>
      </w:tr>
      <w:tr w:rsidR="00F1012E" w14:paraId="5CDA0D17" w14:textId="77777777" w:rsidTr="00036D59">
        <w:trPr>
          <w:trHeight w:val="461"/>
          <w:tblHeader/>
        </w:trPr>
        <w:tc>
          <w:tcPr>
            <w:tcW w:w="807" w:type="dxa"/>
            <w:vMerge w:val="restart"/>
            <w:tcBorders>
              <w:top w:val="single" w:sz="4" w:space="0" w:color="auto"/>
              <w:left w:val="single" w:sz="4" w:space="0" w:color="auto"/>
              <w:bottom w:val="single" w:sz="4" w:space="0" w:color="auto"/>
              <w:right w:val="single" w:sz="4" w:space="0" w:color="auto"/>
            </w:tcBorders>
            <w:hideMark/>
          </w:tcPr>
          <w:p w14:paraId="1E924734" w14:textId="77777777" w:rsidR="00F1012E" w:rsidRDefault="00F1012E" w:rsidP="00036D59">
            <w:pPr>
              <w:jc w:val="center"/>
            </w:pPr>
            <w:r>
              <w:rPr>
                <w:rFonts w:cs="Arial"/>
                <w:b/>
                <w:sz w:val="20"/>
              </w:rPr>
              <w:t>M</w:t>
            </w:r>
          </w:p>
        </w:tc>
        <w:tc>
          <w:tcPr>
            <w:tcW w:w="2976" w:type="dxa"/>
            <w:vMerge w:val="restart"/>
            <w:tcBorders>
              <w:top w:val="single" w:sz="4" w:space="0" w:color="auto"/>
              <w:left w:val="single" w:sz="4" w:space="0" w:color="auto"/>
              <w:bottom w:val="single" w:sz="4" w:space="0" w:color="auto"/>
              <w:right w:val="single" w:sz="4" w:space="0" w:color="auto"/>
            </w:tcBorders>
            <w:hideMark/>
          </w:tcPr>
          <w:p w14:paraId="6CC26204" w14:textId="77777777" w:rsidR="00F1012E" w:rsidRDefault="00F1012E" w:rsidP="00036D59">
            <w:pPr>
              <w:jc w:val="left"/>
              <w:rPr>
                <w:rFonts w:cs="Arial"/>
                <w:sz w:val="20"/>
              </w:rPr>
            </w:pPr>
            <w:r>
              <w:rPr>
                <w:rFonts w:cs="Arial"/>
                <w:sz w:val="20"/>
              </w:rPr>
              <w:t xml:space="preserve">Do </w:t>
            </w:r>
            <w:proofErr w:type="gramStart"/>
            <w:r>
              <w:rPr>
                <w:rFonts w:cs="Arial"/>
                <w:sz w:val="20"/>
              </w:rPr>
              <w:t>you</w:t>
            </w:r>
            <w:proofErr w:type="gramEnd"/>
            <w:r>
              <w:rPr>
                <w:rFonts w:cs="Arial"/>
                <w:sz w:val="20"/>
              </w:rPr>
              <w:t xml:space="preserve"> manufacturer devices which are sold under other </w:t>
            </w:r>
            <w:proofErr w:type="gramStart"/>
            <w:r>
              <w:rPr>
                <w:rFonts w:cs="Arial"/>
                <w:sz w:val="20"/>
              </w:rPr>
              <w:t>companies</w:t>
            </w:r>
            <w:proofErr w:type="gramEnd"/>
            <w:r>
              <w:rPr>
                <w:rFonts w:cs="Arial"/>
                <w:sz w:val="20"/>
              </w:rPr>
              <w:t xml:space="preserve"> brand names?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8372245" w14:textId="77777777" w:rsidR="00F1012E" w:rsidRDefault="00F1012E" w:rsidP="00036D59">
            <w:pPr>
              <w:pStyle w:val="TableBulletText"/>
              <w:numPr>
                <w:ilvl w:val="0"/>
                <w:numId w:val="0"/>
              </w:numPr>
              <w:rPr>
                <w:rFonts w:cs="Arial"/>
                <w:szCs w:val="20"/>
              </w:rPr>
            </w:pPr>
            <w:r>
              <w:rPr>
                <w:rFonts w:cs="Arial"/>
              </w:rPr>
              <w:t>Yes</w:t>
            </w:r>
          </w:p>
        </w:tc>
        <w:tc>
          <w:tcPr>
            <w:tcW w:w="3112" w:type="dxa"/>
            <w:vMerge w:val="restart"/>
            <w:tcBorders>
              <w:top w:val="single" w:sz="4" w:space="0" w:color="auto"/>
              <w:left w:val="single" w:sz="4" w:space="0" w:color="auto"/>
              <w:bottom w:val="single" w:sz="4" w:space="0" w:color="auto"/>
              <w:right w:val="single" w:sz="4" w:space="0" w:color="auto"/>
            </w:tcBorders>
          </w:tcPr>
          <w:p w14:paraId="762AA3C7" w14:textId="77777777" w:rsidR="00F1012E" w:rsidRDefault="00F1012E" w:rsidP="00036D59">
            <w:pPr>
              <w:pStyle w:val="TableBulletText"/>
              <w:numPr>
                <w:ilvl w:val="0"/>
                <w:numId w:val="0"/>
              </w:numPr>
              <w:rPr>
                <w:rFonts w:cs="Arial"/>
                <w:szCs w:val="20"/>
              </w:rPr>
            </w:pPr>
          </w:p>
        </w:tc>
      </w:tr>
      <w:tr w:rsidR="00F1012E" w14:paraId="3F524654" w14:textId="77777777" w:rsidTr="00036D59">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3518AD" w14:textId="77777777" w:rsidR="00F1012E" w:rsidRDefault="00F1012E" w:rsidP="00036D59"/>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07F35" w14:textId="77777777" w:rsidR="00F1012E" w:rsidRDefault="00F1012E" w:rsidP="00036D59">
            <w:pPr>
              <w:jc w:val="left"/>
              <w:rPr>
                <w:rFonts w:cs="Arial"/>
                <w:sz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21D16B4" w14:textId="77777777" w:rsidR="00F1012E" w:rsidRDefault="00F1012E" w:rsidP="00036D59">
            <w:pPr>
              <w:pStyle w:val="TableBulletText"/>
              <w:numPr>
                <w:ilvl w:val="0"/>
                <w:numId w:val="0"/>
              </w:numPr>
              <w:rPr>
                <w:rFonts w:cs="Arial"/>
              </w:rPr>
            </w:pPr>
            <w:r>
              <w:rPr>
                <w:rFonts w:cs="Arial"/>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FCDA5F" w14:textId="77777777" w:rsidR="00F1012E" w:rsidRDefault="00F1012E" w:rsidP="00036D59">
            <w:pPr>
              <w:rPr>
                <w:rFonts w:cs="Arial"/>
                <w:sz w:val="20"/>
                <w:lang w:eastAsia="de-DE" w:bidi="ar-SA"/>
              </w:rPr>
            </w:pPr>
          </w:p>
        </w:tc>
      </w:tr>
      <w:tr w:rsidR="00F1012E" w14:paraId="4E0DF9DA" w14:textId="77777777" w:rsidTr="00036D59">
        <w:trPr>
          <w:trHeight w:val="487"/>
          <w:tblHeader/>
        </w:trPr>
        <w:tc>
          <w:tcPr>
            <w:tcW w:w="807" w:type="dxa"/>
            <w:vMerge w:val="restart"/>
            <w:tcBorders>
              <w:top w:val="single" w:sz="4" w:space="0" w:color="auto"/>
              <w:left w:val="single" w:sz="4" w:space="0" w:color="auto"/>
              <w:bottom w:val="single" w:sz="4" w:space="0" w:color="auto"/>
              <w:right w:val="single" w:sz="4" w:space="0" w:color="auto"/>
            </w:tcBorders>
            <w:hideMark/>
          </w:tcPr>
          <w:p w14:paraId="5260D9DC" w14:textId="77777777" w:rsidR="00F1012E" w:rsidRDefault="00F1012E" w:rsidP="00036D59">
            <w:pPr>
              <w:jc w:val="center"/>
            </w:pPr>
            <w:r>
              <w:rPr>
                <w:rFonts w:cs="Arial"/>
                <w:b/>
                <w:sz w:val="20"/>
              </w:rPr>
              <w:t>M</w:t>
            </w:r>
          </w:p>
        </w:tc>
        <w:tc>
          <w:tcPr>
            <w:tcW w:w="2976" w:type="dxa"/>
            <w:vMerge w:val="restart"/>
            <w:tcBorders>
              <w:top w:val="single" w:sz="4" w:space="0" w:color="auto"/>
              <w:left w:val="single" w:sz="4" w:space="0" w:color="auto"/>
              <w:bottom w:val="single" w:sz="4" w:space="0" w:color="auto"/>
              <w:right w:val="single" w:sz="4" w:space="0" w:color="auto"/>
            </w:tcBorders>
            <w:hideMark/>
          </w:tcPr>
          <w:p w14:paraId="6892A27D" w14:textId="77777777" w:rsidR="00F1012E" w:rsidRDefault="00F1012E" w:rsidP="00036D59">
            <w:pPr>
              <w:jc w:val="left"/>
              <w:rPr>
                <w:rFonts w:cs="Arial"/>
                <w:sz w:val="20"/>
              </w:rPr>
            </w:pPr>
            <w:r>
              <w:rPr>
                <w:rFonts w:cs="Arial"/>
                <w:sz w:val="20"/>
              </w:rPr>
              <w:t>Do you sell device under your brand name, which are made by other manufacturers?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C707FE2" w14:textId="77777777" w:rsidR="00F1012E" w:rsidRDefault="00F1012E" w:rsidP="00036D59">
            <w:pPr>
              <w:pStyle w:val="TableBulletText"/>
              <w:numPr>
                <w:ilvl w:val="0"/>
                <w:numId w:val="0"/>
              </w:numPr>
              <w:rPr>
                <w:rFonts w:cs="Arial"/>
                <w:szCs w:val="20"/>
              </w:rPr>
            </w:pPr>
            <w:r>
              <w:rPr>
                <w:rFonts w:cs="Arial"/>
              </w:rPr>
              <w:t>Yes</w:t>
            </w:r>
          </w:p>
        </w:tc>
        <w:tc>
          <w:tcPr>
            <w:tcW w:w="3112" w:type="dxa"/>
            <w:vMerge w:val="restart"/>
            <w:tcBorders>
              <w:top w:val="single" w:sz="4" w:space="0" w:color="auto"/>
              <w:left w:val="single" w:sz="4" w:space="0" w:color="auto"/>
              <w:bottom w:val="single" w:sz="4" w:space="0" w:color="auto"/>
              <w:right w:val="single" w:sz="4" w:space="0" w:color="auto"/>
            </w:tcBorders>
          </w:tcPr>
          <w:p w14:paraId="62E6DF36" w14:textId="77777777" w:rsidR="00F1012E" w:rsidRDefault="00F1012E" w:rsidP="00036D59">
            <w:pPr>
              <w:pStyle w:val="TableBulletText"/>
              <w:numPr>
                <w:ilvl w:val="0"/>
                <w:numId w:val="0"/>
              </w:numPr>
              <w:rPr>
                <w:rFonts w:cs="Arial"/>
                <w:szCs w:val="20"/>
              </w:rPr>
            </w:pPr>
          </w:p>
        </w:tc>
      </w:tr>
      <w:tr w:rsidR="00F1012E" w14:paraId="19160296" w14:textId="77777777" w:rsidTr="00036D59">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36F4DE" w14:textId="77777777" w:rsidR="00F1012E" w:rsidRDefault="00F1012E" w:rsidP="00036D59"/>
        </w:tc>
        <w:tc>
          <w:tcPr>
            <w:tcW w:w="0" w:type="auto"/>
            <w:vMerge/>
            <w:tcBorders>
              <w:top w:val="single" w:sz="4" w:space="0" w:color="auto"/>
              <w:left w:val="single" w:sz="4" w:space="0" w:color="auto"/>
              <w:bottom w:val="single" w:sz="4" w:space="0" w:color="auto"/>
              <w:right w:val="single" w:sz="4" w:space="0" w:color="auto"/>
            </w:tcBorders>
            <w:vAlign w:val="center"/>
            <w:hideMark/>
          </w:tcPr>
          <w:p w14:paraId="1C5CA5DE" w14:textId="77777777" w:rsidR="00F1012E" w:rsidRDefault="00F1012E" w:rsidP="00036D59">
            <w:pPr>
              <w:jc w:val="left"/>
              <w:rPr>
                <w:rFonts w:cs="Arial"/>
                <w:sz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2953F87C" w14:textId="77777777" w:rsidR="00F1012E" w:rsidRDefault="00F1012E" w:rsidP="00036D59">
            <w:pPr>
              <w:pStyle w:val="TableBulletText"/>
              <w:numPr>
                <w:ilvl w:val="0"/>
                <w:numId w:val="0"/>
              </w:numPr>
              <w:rPr>
                <w:rFonts w:cs="Arial"/>
              </w:rPr>
            </w:pPr>
            <w:r>
              <w:rPr>
                <w:rFonts w:cs="Arial"/>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7087CA" w14:textId="77777777" w:rsidR="00F1012E" w:rsidRDefault="00F1012E" w:rsidP="00036D59">
            <w:pPr>
              <w:rPr>
                <w:rFonts w:cs="Arial"/>
                <w:sz w:val="20"/>
                <w:lang w:eastAsia="de-DE" w:bidi="ar-SA"/>
              </w:rPr>
            </w:pPr>
          </w:p>
        </w:tc>
      </w:tr>
      <w:tr w:rsidR="00F1012E" w14:paraId="6E50A644" w14:textId="77777777" w:rsidTr="00036D59">
        <w:trPr>
          <w:tblHeader/>
        </w:trPr>
        <w:tc>
          <w:tcPr>
            <w:tcW w:w="807" w:type="dxa"/>
            <w:tcBorders>
              <w:top w:val="single" w:sz="4" w:space="0" w:color="auto"/>
              <w:left w:val="single" w:sz="4" w:space="0" w:color="auto"/>
              <w:bottom w:val="single" w:sz="4" w:space="0" w:color="auto"/>
              <w:right w:val="single" w:sz="4" w:space="0" w:color="auto"/>
            </w:tcBorders>
            <w:hideMark/>
          </w:tcPr>
          <w:p w14:paraId="7C6E02CA" w14:textId="77777777" w:rsidR="00F1012E" w:rsidRDefault="00F1012E" w:rsidP="00036D59">
            <w:pPr>
              <w:jc w:val="center"/>
            </w:pPr>
            <w:r>
              <w:rPr>
                <w:rFonts w:cs="Arial"/>
                <w:b/>
                <w:sz w:val="20"/>
              </w:rPr>
              <w:t>M</w:t>
            </w:r>
          </w:p>
        </w:tc>
        <w:tc>
          <w:tcPr>
            <w:tcW w:w="2976" w:type="dxa"/>
            <w:tcBorders>
              <w:top w:val="single" w:sz="4" w:space="0" w:color="auto"/>
              <w:left w:val="single" w:sz="4" w:space="0" w:color="auto"/>
              <w:bottom w:val="single" w:sz="4" w:space="0" w:color="auto"/>
              <w:right w:val="single" w:sz="4" w:space="0" w:color="auto"/>
            </w:tcBorders>
            <w:hideMark/>
          </w:tcPr>
          <w:p w14:paraId="236DF878" w14:textId="77777777" w:rsidR="00F1012E" w:rsidRDefault="00F1012E" w:rsidP="00036D59">
            <w:pPr>
              <w:jc w:val="left"/>
              <w:rPr>
                <w:rFonts w:cs="Arial"/>
                <w:sz w:val="20"/>
              </w:rPr>
            </w:pPr>
            <w:r>
              <w:rPr>
                <w:rFonts w:cs="Arial"/>
                <w:sz w:val="20"/>
              </w:rPr>
              <w:t>Company Registered Brand Name (Text Box)</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CE1DB73" w14:textId="77777777" w:rsidR="00F1012E" w:rsidRDefault="00F1012E" w:rsidP="00036D59">
            <w:pPr>
              <w:pStyle w:val="TableBulletText"/>
              <w:numPr>
                <w:ilvl w:val="0"/>
                <w:numId w:val="0"/>
              </w:numPr>
              <w:rPr>
                <w:rFonts w:cs="Arial"/>
                <w:i/>
              </w:rPr>
            </w:pPr>
            <w:r>
              <w:rPr>
                <w:rFonts w:cs="Arial"/>
                <w:i/>
              </w:rPr>
              <w:t>ABC</w:t>
            </w:r>
          </w:p>
        </w:tc>
        <w:tc>
          <w:tcPr>
            <w:tcW w:w="3112" w:type="dxa"/>
            <w:tcBorders>
              <w:top w:val="single" w:sz="4" w:space="0" w:color="auto"/>
              <w:left w:val="single" w:sz="4" w:space="0" w:color="auto"/>
              <w:bottom w:val="single" w:sz="4" w:space="0" w:color="auto"/>
              <w:right w:val="single" w:sz="4" w:space="0" w:color="auto"/>
            </w:tcBorders>
          </w:tcPr>
          <w:p w14:paraId="0FACAC0A" w14:textId="77777777" w:rsidR="00F1012E" w:rsidRDefault="00F1012E" w:rsidP="00036D59">
            <w:pPr>
              <w:pStyle w:val="TableBulletText"/>
              <w:numPr>
                <w:ilvl w:val="0"/>
                <w:numId w:val="0"/>
              </w:numPr>
              <w:rPr>
                <w:rFonts w:cs="Arial"/>
                <w:szCs w:val="20"/>
              </w:rPr>
            </w:pPr>
          </w:p>
        </w:tc>
      </w:tr>
      <w:tr w:rsidR="00F1012E" w14:paraId="008BCAF8" w14:textId="77777777" w:rsidTr="00036D59">
        <w:trPr>
          <w:tblHeader/>
        </w:trPr>
        <w:tc>
          <w:tcPr>
            <w:tcW w:w="807" w:type="dxa"/>
            <w:tcBorders>
              <w:top w:val="single" w:sz="4" w:space="0" w:color="auto"/>
              <w:left w:val="single" w:sz="4" w:space="0" w:color="auto"/>
              <w:bottom w:val="single" w:sz="4" w:space="0" w:color="auto"/>
              <w:right w:val="single" w:sz="4" w:space="0" w:color="auto"/>
            </w:tcBorders>
            <w:hideMark/>
          </w:tcPr>
          <w:p w14:paraId="2707661B" w14:textId="77777777" w:rsidR="00F1012E" w:rsidRDefault="00F1012E" w:rsidP="00036D59">
            <w:pPr>
              <w:jc w:val="center"/>
              <w:rPr>
                <w:rFonts w:cs="Arial"/>
                <w:b/>
                <w:sz w:val="20"/>
              </w:rPr>
            </w:pPr>
            <w:r>
              <w:rPr>
                <w:rFonts w:cs="Arial"/>
                <w:b/>
                <w:sz w:val="20"/>
              </w:rPr>
              <w:t>M</w:t>
            </w:r>
          </w:p>
        </w:tc>
        <w:tc>
          <w:tcPr>
            <w:tcW w:w="2976" w:type="dxa"/>
            <w:tcBorders>
              <w:top w:val="single" w:sz="4" w:space="0" w:color="auto"/>
              <w:left w:val="single" w:sz="4" w:space="0" w:color="auto"/>
              <w:bottom w:val="single" w:sz="4" w:space="0" w:color="auto"/>
              <w:right w:val="single" w:sz="4" w:space="0" w:color="auto"/>
            </w:tcBorders>
            <w:hideMark/>
          </w:tcPr>
          <w:p w14:paraId="61E4E6C2" w14:textId="77777777" w:rsidR="00F1012E" w:rsidRDefault="00F1012E" w:rsidP="00036D59">
            <w:pPr>
              <w:jc w:val="left"/>
              <w:rPr>
                <w:rFonts w:cs="Arial"/>
                <w:sz w:val="20"/>
              </w:rPr>
            </w:pPr>
            <w:r>
              <w:rPr>
                <w:rFonts w:cs="Arial"/>
                <w:sz w:val="20"/>
              </w:rPr>
              <w:t>Company Registered Brand Name certificate number</w:t>
            </w:r>
          </w:p>
        </w:tc>
        <w:tc>
          <w:tcPr>
            <w:tcW w:w="2835" w:type="dxa"/>
            <w:tcBorders>
              <w:top w:val="single" w:sz="4" w:space="0" w:color="auto"/>
              <w:left w:val="single" w:sz="4" w:space="0" w:color="auto"/>
              <w:bottom w:val="single" w:sz="4" w:space="0" w:color="auto"/>
              <w:right w:val="single" w:sz="4" w:space="0" w:color="auto"/>
            </w:tcBorders>
            <w:vAlign w:val="center"/>
          </w:tcPr>
          <w:p w14:paraId="25758F39" w14:textId="77777777" w:rsidR="00F1012E" w:rsidRDefault="00F1012E" w:rsidP="00036D59">
            <w:pPr>
              <w:pStyle w:val="TableBulletText"/>
              <w:numPr>
                <w:ilvl w:val="0"/>
                <w:numId w:val="0"/>
              </w:numPr>
              <w:rPr>
                <w:rFonts w:cs="Arial"/>
                <w:i/>
                <w:szCs w:val="20"/>
              </w:rPr>
            </w:pPr>
          </w:p>
        </w:tc>
        <w:tc>
          <w:tcPr>
            <w:tcW w:w="3112" w:type="dxa"/>
            <w:tcBorders>
              <w:top w:val="single" w:sz="4" w:space="0" w:color="auto"/>
              <w:left w:val="single" w:sz="4" w:space="0" w:color="auto"/>
              <w:bottom w:val="single" w:sz="4" w:space="0" w:color="auto"/>
              <w:right w:val="single" w:sz="4" w:space="0" w:color="auto"/>
            </w:tcBorders>
            <w:hideMark/>
          </w:tcPr>
          <w:p w14:paraId="2A044304" w14:textId="77777777" w:rsidR="00F1012E" w:rsidRDefault="00F1012E" w:rsidP="00036D59">
            <w:pPr>
              <w:pStyle w:val="TableBulletText"/>
              <w:numPr>
                <w:ilvl w:val="0"/>
                <w:numId w:val="0"/>
              </w:numPr>
              <w:rPr>
                <w:rFonts w:cs="Arial"/>
              </w:rPr>
            </w:pPr>
            <w:r>
              <w:rPr>
                <w:rFonts w:cs="Arial"/>
              </w:rPr>
              <w:t>A copy of the brand registration certificate must be sent to the RB when requested.</w:t>
            </w:r>
          </w:p>
        </w:tc>
      </w:tr>
      <w:tr w:rsidR="00F1012E" w14:paraId="6FEDC707" w14:textId="77777777" w:rsidTr="00036D59">
        <w:trPr>
          <w:trHeight w:val="462"/>
          <w:tblHeader/>
        </w:trPr>
        <w:tc>
          <w:tcPr>
            <w:tcW w:w="807" w:type="dxa"/>
            <w:vMerge w:val="restart"/>
            <w:tcBorders>
              <w:top w:val="single" w:sz="4" w:space="0" w:color="auto"/>
              <w:left w:val="single" w:sz="4" w:space="0" w:color="auto"/>
              <w:bottom w:val="single" w:sz="4" w:space="0" w:color="auto"/>
              <w:right w:val="single" w:sz="4" w:space="0" w:color="auto"/>
            </w:tcBorders>
            <w:hideMark/>
          </w:tcPr>
          <w:p w14:paraId="0DF64FC2" w14:textId="77777777" w:rsidR="00F1012E" w:rsidRDefault="00F1012E" w:rsidP="00036D59">
            <w:pPr>
              <w:jc w:val="center"/>
            </w:pPr>
            <w:r>
              <w:rPr>
                <w:rFonts w:cs="Arial"/>
                <w:b/>
                <w:sz w:val="20"/>
              </w:rPr>
              <w:t>M</w:t>
            </w:r>
          </w:p>
        </w:tc>
        <w:tc>
          <w:tcPr>
            <w:tcW w:w="2976" w:type="dxa"/>
            <w:vMerge w:val="restart"/>
            <w:tcBorders>
              <w:top w:val="single" w:sz="4" w:space="0" w:color="auto"/>
              <w:left w:val="single" w:sz="4" w:space="0" w:color="auto"/>
              <w:bottom w:val="single" w:sz="4" w:space="0" w:color="auto"/>
              <w:right w:val="single" w:sz="4" w:space="0" w:color="auto"/>
            </w:tcBorders>
            <w:hideMark/>
          </w:tcPr>
          <w:p w14:paraId="3D5E79C7" w14:textId="77777777" w:rsidR="00F1012E" w:rsidRDefault="00F1012E" w:rsidP="00036D59">
            <w:pPr>
              <w:jc w:val="left"/>
              <w:rPr>
                <w:rFonts w:cs="Arial"/>
                <w:sz w:val="20"/>
              </w:rPr>
            </w:pPr>
            <w:r>
              <w:rPr>
                <w:rFonts w:cs="Arial"/>
                <w:sz w:val="20"/>
              </w:rPr>
              <w:t>My company is a GSMA Member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C72A464" w14:textId="77777777" w:rsidR="00F1012E" w:rsidRDefault="00F1012E" w:rsidP="00036D59">
            <w:pPr>
              <w:pStyle w:val="TableBulletText"/>
              <w:numPr>
                <w:ilvl w:val="0"/>
                <w:numId w:val="0"/>
              </w:numPr>
              <w:rPr>
                <w:rFonts w:cs="Arial"/>
              </w:rPr>
            </w:pPr>
            <w:r>
              <w:rPr>
                <w:rFonts w:cs="Arial"/>
              </w:rPr>
              <w:t>Yes</w:t>
            </w:r>
          </w:p>
        </w:tc>
        <w:tc>
          <w:tcPr>
            <w:tcW w:w="3112" w:type="dxa"/>
            <w:vMerge w:val="restart"/>
            <w:tcBorders>
              <w:top w:val="single" w:sz="4" w:space="0" w:color="auto"/>
              <w:left w:val="single" w:sz="4" w:space="0" w:color="auto"/>
              <w:bottom w:val="single" w:sz="4" w:space="0" w:color="auto"/>
              <w:right w:val="single" w:sz="4" w:space="0" w:color="auto"/>
            </w:tcBorders>
            <w:hideMark/>
          </w:tcPr>
          <w:p w14:paraId="05197170" w14:textId="77777777" w:rsidR="00F1012E" w:rsidRDefault="00F1012E" w:rsidP="00036D59">
            <w:pPr>
              <w:pStyle w:val="TableBulletText"/>
              <w:numPr>
                <w:ilvl w:val="0"/>
                <w:numId w:val="0"/>
              </w:numPr>
              <w:rPr>
                <w:rFonts w:cs="Arial"/>
              </w:rPr>
            </w:pPr>
            <w:r>
              <w:rPr>
                <w:rFonts w:cs="Arial"/>
              </w:rPr>
              <w:t>The GSMA offers a 10% discount to GSMA members.</w:t>
            </w:r>
          </w:p>
          <w:p w14:paraId="3C2198C0" w14:textId="77777777" w:rsidR="00F1012E" w:rsidRDefault="00F1012E" w:rsidP="00036D59">
            <w:pPr>
              <w:pStyle w:val="TableBulletText"/>
              <w:numPr>
                <w:ilvl w:val="0"/>
                <w:numId w:val="0"/>
              </w:numPr>
              <w:rPr>
                <w:rFonts w:cs="Arial"/>
              </w:rPr>
            </w:pPr>
            <w:r>
              <w:rPr>
                <w:rFonts w:cs="Arial"/>
              </w:rPr>
              <w:t>Eligibility will be confirmed by the RB.</w:t>
            </w:r>
          </w:p>
        </w:tc>
      </w:tr>
      <w:tr w:rsidR="00F1012E" w14:paraId="0985FDAE" w14:textId="77777777" w:rsidTr="00036D59">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F94A1D" w14:textId="77777777" w:rsidR="00F1012E" w:rsidRDefault="00F1012E" w:rsidP="00036D59"/>
        </w:tc>
        <w:tc>
          <w:tcPr>
            <w:tcW w:w="0" w:type="auto"/>
            <w:vMerge/>
            <w:tcBorders>
              <w:top w:val="single" w:sz="4" w:space="0" w:color="auto"/>
              <w:left w:val="single" w:sz="4" w:space="0" w:color="auto"/>
              <w:bottom w:val="single" w:sz="4" w:space="0" w:color="auto"/>
              <w:right w:val="single" w:sz="4" w:space="0" w:color="auto"/>
            </w:tcBorders>
            <w:vAlign w:val="center"/>
            <w:hideMark/>
          </w:tcPr>
          <w:p w14:paraId="699CE3AB" w14:textId="77777777" w:rsidR="00F1012E" w:rsidRDefault="00F1012E" w:rsidP="00036D59">
            <w:pPr>
              <w:jc w:val="left"/>
              <w:rPr>
                <w:rFonts w:cs="Arial"/>
                <w:sz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42D70C9C" w14:textId="77777777" w:rsidR="00F1012E" w:rsidRDefault="00F1012E" w:rsidP="00036D59">
            <w:pPr>
              <w:pStyle w:val="TableBulletText"/>
              <w:numPr>
                <w:ilvl w:val="0"/>
                <w:numId w:val="0"/>
              </w:numPr>
              <w:rPr>
                <w:rFonts w:cs="Arial"/>
              </w:rPr>
            </w:pPr>
            <w:r>
              <w:rPr>
                <w:rFonts w:cs="Arial"/>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0B8F51" w14:textId="77777777" w:rsidR="00F1012E" w:rsidRDefault="00F1012E" w:rsidP="00036D59">
            <w:pPr>
              <w:rPr>
                <w:rFonts w:cs="Arial"/>
                <w:sz w:val="20"/>
                <w:szCs w:val="22"/>
                <w:lang w:eastAsia="de-DE" w:bidi="ar-SA"/>
              </w:rPr>
            </w:pPr>
          </w:p>
        </w:tc>
      </w:tr>
      <w:tr w:rsidR="00F1012E" w14:paraId="7FF51A9B" w14:textId="77777777" w:rsidTr="00036D59">
        <w:trPr>
          <w:trHeight w:val="620"/>
          <w:tblHeader/>
        </w:trPr>
        <w:tc>
          <w:tcPr>
            <w:tcW w:w="807" w:type="dxa"/>
            <w:vMerge w:val="restart"/>
            <w:tcBorders>
              <w:top w:val="single" w:sz="4" w:space="0" w:color="auto"/>
              <w:left w:val="single" w:sz="4" w:space="0" w:color="auto"/>
              <w:bottom w:val="single" w:sz="4" w:space="0" w:color="auto"/>
              <w:right w:val="single" w:sz="4" w:space="0" w:color="auto"/>
            </w:tcBorders>
            <w:hideMark/>
          </w:tcPr>
          <w:p w14:paraId="7461BB39" w14:textId="77777777" w:rsidR="00F1012E" w:rsidRDefault="00F1012E" w:rsidP="00036D59">
            <w:pPr>
              <w:jc w:val="center"/>
            </w:pPr>
            <w:r>
              <w:rPr>
                <w:rFonts w:cs="Arial"/>
                <w:b/>
                <w:sz w:val="20"/>
              </w:rPr>
              <w:t>M</w:t>
            </w:r>
          </w:p>
        </w:tc>
        <w:tc>
          <w:tcPr>
            <w:tcW w:w="2976" w:type="dxa"/>
            <w:vMerge w:val="restart"/>
            <w:tcBorders>
              <w:top w:val="single" w:sz="4" w:space="0" w:color="auto"/>
              <w:left w:val="single" w:sz="4" w:space="0" w:color="auto"/>
              <w:bottom w:val="single" w:sz="4" w:space="0" w:color="auto"/>
              <w:right w:val="single" w:sz="4" w:space="0" w:color="auto"/>
            </w:tcBorders>
            <w:hideMark/>
          </w:tcPr>
          <w:p w14:paraId="2FE8213A" w14:textId="6BD190F7" w:rsidR="00F1012E" w:rsidRPr="00F74547" w:rsidRDefault="00F1012E" w:rsidP="00036D59">
            <w:pPr>
              <w:jc w:val="left"/>
            </w:pPr>
            <w:r>
              <w:rPr>
                <w:rFonts w:cs="Arial"/>
                <w:sz w:val="20"/>
              </w:rPr>
              <w:t>Are you aware of GSMA</w:t>
            </w:r>
            <w:r w:rsidR="00DC6E6D">
              <w:rPr>
                <w:rFonts w:cs="Arial"/>
                <w:sz w:val="20"/>
              </w:rPr>
              <w:t xml:space="preserve">’s PRD TS.06 </w:t>
            </w:r>
            <w:r w:rsidR="00095A92">
              <w:rPr>
                <w:rFonts w:cs="Arial"/>
                <w:sz w:val="20"/>
              </w:rPr>
              <w:t>TAC</w:t>
            </w:r>
            <w:r w:rsidRPr="00095A92">
              <w:rPr>
                <w:rFonts w:cs="Arial"/>
                <w:sz w:val="20"/>
              </w:rPr>
              <w:t xml:space="preserve"> Allocation and Approval Process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74F6943" w14:textId="77777777" w:rsidR="00F1012E" w:rsidRDefault="00F1012E" w:rsidP="00036D59">
            <w:pPr>
              <w:pStyle w:val="TableBulletText"/>
              <w:numPr>
                <w:ilvl w:val="0"/>
                <w:numId w:val="0"/>
              </w:numPr>
              <w:rPr>
                <w:rFonts w:cs="Arial"/>
              </w:rPr>
            </w:pPr>
            <w:r>
              <w:rPr>
                <w:rFonts w:cs="Arial"/>
              </w:rPr>
              <w:t>Yes</w:t>
            </w:r>
          </w:p>
        </w:tc>
        <w:tc>
          <w:tcPr>
            <w:tcW w:w="3112" w:type="dxa"/>
            <w:vMerge w:val="restart"/>
            <w:tcBorders>
              <w:top w:val="single" w:sz="4" w:space="0" w:color="auto"/>
              <w:left w:val="single" w:sz="4" w:space="0" w:color="auto"/>
              <w:bottom w:val="single" w:sz="4" w:space="0" w:color="auto"/>
              <w:right w:val="single" w:sz="4" w:space="0" w:color="auto"/>
            </w:tcBorders>
          </w:tcPr>
          <w:p w14:paraId="3C861C36" w14:textId="77777777" w:rsidR="00F1012E" w:rsidRDefault="00F1012E" w:rsidP="00036D59">
            <w:pPr>
              <w:pStyle w:val="TableBulletText"/>
              <w:numPr>
                <w:ilvl w:val="0"/>
                <w:numId w:val="0"/>
              </w:numPr>
              <w:rPr>
                <w:rFonts w:cs="Arial"/>
                <w:szCs w:val="20"/>
              </w:rPr>
            </w:pPr>
          </w:p>
        </w:tc>
      </w:tr>
      <w:tr w:rsidR="00F1012E" w14:paraId="3E88A1C4" w14:textId="77777777" w:rsidTr="00036D59">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0AA816" w14:textId="77777777" w:rsidR="00F1012E" w:rsidRDefault="00F1012E" w:rsidP="00036D59"/>
        </w:tc>
        <w:tc>
          <w:tcPr>
            <w:tcW w:w="0" w:type="auto"/>
            <w:vMerge/>
            <w:tcBorders>
              <w:top w:val="single" w:sz="4" w:space="0" w:color="auto"/>
              <w:left w:val="single" w:sz="4" w:space="0" w:color="auto"/>
              <w:bottom w:val="single" w:sz="4" w:space="0" w:color="auto"/>
              <w:right w:val="single" w:sz="4" w:space="0" w:color="auto"/>
            </w:tcBorders>
            <w:vAlign w:val="center"/>
            <w:hideMark/>
          </w:tcPr>
          <w:p w14:paraId="28DF56E5" w14:textId="77777777" w:rsidR="00F1012E" w:rsidRDefault="00F1012E" w:rsidP="00036D59">
            <w:pPr>
              <w:rPr>
                <w:rFonts w:cs="Arial"/>
                <w:sz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1B154F42" w14:textId="77777777" w:rsidR="00F1012E" w:rsidRDefault="00F1012E" w:rsidP="00036D59">
            <w:pPr>
              <w:pStyle w:val="TableBulletText"/>
              <w:numPr>
                <w:ilvl w:val="0"/>
                <w:numId w:val="0"/>
              </w:numPr>
              <w:rPr>
                <w:rFonts w:cs="Arial"/>
              </w:rPr>
            </w:pPr>
            <w:r>
              <w:rPr>
                <w:rFonts w:cs="Arial"/>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8E5612" w14:textId="77777777" w:rsidR="00F1012E" w:rsidRDefault="00F1012E" w:rsidP="00036D59">
            <w:pPr>
              <w:rPr>
                <w:rFonts w:cs="Arial"/>
                <w:sz w:val="20"/>
                <w:lang w:eastAsia="de-DE" w:bidi="ar-SA"/>
              </w:rPr>
            </w:pPr>
          </w:p>
        </w:tc>
      </w:tr>
    </w:tbl>
    <w:p w14:paraId="1AB2C302" w14:textId="77777777" w:rsidR="00F1012E" w:rsidRDefault="00F1012E" w:rsidP="00F1012E">
      <w:pPr>
        <w:pStyle w:val="Heading2"/>
        <w:numPr>
          <w:ilvl w:val="1"/>
          <w:numId w:val="17"/>
        </w:numPr>
      </w:pPr>
      <w:bookmarkStart w:id="11" w:name="_Toc184211780"/>
      <w:r>
        <w:lastRenderedPageBreak/>
        <w:t>Main Contacts Details (This should be a director or a senior manager of the company)</w:t>
      </w:r>
      <w:bookmarkEnd w:id="11"/>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2976"/>
        <w:gridCol w:w="2835"/>
        <w:gridCol w:w="3112"/>
      </w:tblGrid>
      <w:tr w:rsidR="00F1012E" w14:paraId="4613C801"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shd w:val="clear" w:color="auto" w:fill="C00000"/>
            <w:hideMark/>
          </w:tcPr>
          <w:p w14:paraId="56EFDF4B" w14:textId="77777777" w:rsidR="00F1012E" w:rsidRDefault="00F1012E" w:rsidP="003F1AD5">
            <w:pPr>
              <w:pStyle w:val="TableHeader"/>
            </w:pPr>
            <w:r>
              <w:t>M / O</w:t>
            </w:r>
          </w:p>
        </w:tc>
        <w:tc>
          <w:tcPr>
            <w:tcW w:w="2976" w:type="dxa"/>
            <w:tcBorders>
              <w:top w:val="single" w:sz="4" w:space="0" w:color="auto"/>
              <w:left w:val="single" w:sz="4" w:space="0" w:color="auto"/>
              <w:bottom w:val="single" w:sz="4" w:space="0" w:color="auto"/>
              <w:right w:val="single" w:sz="4" w:space="0" w:color="auto"/>
            </w:tcBorders>
            <w:shd w:val="clear" w:color="auto" w:fill="C00000"/>
            <w:hideMark/>
          </w:tcPr>
          <w:p w14:paraId="4B562998" w14:textId="77777777" w:rsidR="00F1012E" w:rsidRDefault="00F1012E" w:rsidP="003F1AD5">
            <w:pPr>
              <w:pStyle w:val="TableHeader"/>
            </w:pPr>
            <w:r>
              <w:t>Requested Information</w:t>
            </w:r>
          </w:p>
        </w:tc>
        <w:tc>
          <w:tcPr>
            <w:tcW w:w="2835" w:type="dxa"/>
            <w:tcBorders>
              <w:top w:val="single" w:sz="4" w:space="0" w:color="auto"/>
              <w:left w:val="single" w:sz="4" w:space="0" w:color="auto"/>
              <w:bottom w:val="single" w:sz="4" w:space="0" w:color="auto"/>
              <w:right w:val="single" w:sz="4" w:space="0" w:color="auto"/>
            </w:tcBorders>
            <w:shd w:val="clear" w:color="auto" w:fill="C00000"/>
            <w:hideMark/>
          </w:tcPr>
          <w:p w14:paraId="438694E5" w14:textId="77777777" w:rsidR="00F1012E" w:rsidRDefault="00F1012E" w:rsidP="003F1AD5">
            <w:pPr>
              <w:pStyle w:val="TableHeader"/>
            </w:pPr>
            <w:r>
              <w:t xml:space="preserve">Example of Completed Information </w:t>
            </w:r>
          </w:p>
        </w:tc>
        <w:tc>
          <w:tcPr>
            <w:tcW w:w="3112" w:type="dxa"/>
            <w:tcBorders>
              <w:top w:val="single" w:sz="4" w:space="0" w:color="auto"/>
              <w:left w:val="single" w:sz="4" w:space="0" w:color="auto"/>
              <w:bottom w:val="single" w:sz="4" w:space="0" w:color="auto"/>
              <w:right w:val="single" w:sz="4" w:space="0" w:color="auto"/>
            </w:tcBorders>
            <w:shd w:val="clear" w:color="auto" w:fill="C00000"/>
            <w:hideMark/>
          </w:tcPr>
          <w:p w14:paraId="1D0AE584" w14:textId="77777777" w:rsidR="00F1012E" w:rsidRDefault="00F1012E" w:rsidP="003F1AD5">
            <w:pPr>
              <w:pStyle w:val="TableHeader"/>
            </w:pPr>
            <w:r>
              <w:t>Notes</w:t>
            </w:r>
          </w:p>
        </w:tc>
      </w:tr>
      <w:tr w:rsidR="00F1012E" w14:paraId="523DF64D"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hideMark/>
          </w:tcPr>
          <w:p w14:paraId="7FEC9A0A" w14:textId="77777777" w:rsidR="00F1012E" w:rsidRDefault="00F1012E" w:rsidP="003F1AD5">
            <w:pPr>
              <w:jc w:val="center"/>
            </w:pPr>
            <w:r>
              <w:rPr>
                <w:rFonts w:cs="Arial"/>
                <w:b/>
                <w:sz w:val="20"/>
              </w:rPr>
              <w:t>M</w:t>
            </w:r>
          </w:p>
        </w:tc>
        <w:tc>
          <w:tcPr>
            <w:tcW w:w="2976" w:type="dxa"/>
            <w:tcBorders>
              <w:top w:val="single" w:sz="4" w:space="0" w:color="auto"/>
              <w:left w:val="single" w:sz="4" w:space="0" w:color="auto"/>
              <w:bottom w:val="single" w:sz="4" w:space="0" w:color="auto"/>
              <w:right w:val="single" w:sz="4" w:space="0" w:color="auto"/>
            </w:tcBorders>
            <w:hideMark/>
          </w:tcPr>
          <w:p w14:paraId="32DE5D02" w14:textId="1B7AE808" w:rsidR="00F1012E" w:rsidRPr="00331D8B" w:rsidRDefault="00F1012E" w:rsidP="003F1AD5">
            <w:pPr>
              <w:rPr>
                <w:rFonts w:cs="Arial"/>
                <w:sz w:val="20"/>
              </w:rPr>
            </w:pPr>
            <w:r>
              <w:rPr>
                <w:rFonts w:cs="Arial"/>
                <w:sz w:val="20"/>
              </w:rPr>
              <w:t>Name (Title, First Name &amp; Family Name</w:t>
            </w:r>
            <w:r w:rsidR="00FB1D19">
              <w:rPr>
                <w:rFonts w:cs="Arial"/>
                <w:sz w:val="20"/>
              </w:rPr>
              <w:t xml:space="preserve"> </w:t>
            </w:r>
            <w:r>
              <w:rPr>
                <w:rFonts w:cs="Arial"/>
                <w:sz w:val="20"/>
              </w:rPr>
              <w:t>(text boxes)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7A2D472" w14:textId="77777777" w:rsidR="00F1012E" w:rsidRDefault="00F1012E" w:rsidP="003F1AD5">
            <w:pPr>
              <w:pStyle w:val="TableBulletText"/>
              <w:numPr>
                <w:ilvl w:val="0"/>
                <w:numId w:val="0"/>
              </w:numPr>
              <w:rPr>
                <w:rFonts w:cs="Arial"/>
                <w:i/>
              </w:rPr>
            </w:pPr>
            <w:r>
              <w:rPr>
                <w:rFonts w:cs="Arial"/>
                <w:i/>
              </w:rPr>
              <w:t>Mr Fred Flintstone</w:t>
            </w:r>
          </w:p>
        </w:tc>
        <w:tc>
          <w:tcPr>
            <w:tcW w:w="3112" w:type="dxa"/>
            <w:tcBorders>
              <w:top w:val="single" w:sz="4" w:space="0" w:color="auto"/>
              <w:left w:val="single" w:sz="4" w:space="0" w:color="auto"/>
              <w:bottom w:val="single" w:sz="4" w:space="0" w:color="auto"/>
              <w:right w:val="single" w:sz="4" w:space="0" w:color="auto"/>
            </w:tcBorders>
            <w:hideMark/>
          </w:tcPr>
          <w:p w14:paraId="5CBCCE2A" w14:textId="77777777" w:rsidR="00F1012E" w:rsidRDefault="00F1012E" w:rsidP="003F1AD5">
            <w:pPr>
              <w:pStyle w:val="TableBulletText"/>
              <w:numPr>
                <w:ilvl w:val="0"/>
                <w:numId w:val="0"/>
              </w:numPr>
              <w:rPr>
                <w:rFonts w:cs="Arial"/>
              </w:rPr>
            </w:pPr>
            <w:r>
              <w:rPr>
                <w:rFonts w:cs="Arial"/>
              </w:rPr>
              <w:t>This person will be contacted to approve any changes to the second contacts details.</w:t>
            </w:r>
          </w:p>
        </w:tc>
      </w:tr>
      <w:tr w:rsidR="00F1012E" w14:paraId="6F910D22"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hideMark/>
          </w:tcPr>
          <w:p w14:paraId="2E1EC808" w14:textId="77777777" w:rsidR="00F1012E" w:rsidRDefault="00F1012E" w:rsidP="003F1AD5">
            <w:pPr>
              <w:jc w:val="center"/>
            </w:pPr>
            <w:r>
              <w:rPr>
                <w:rFonts w:cs="Arial"/>
                <w:b/>
                <w:sz w:val="20"/>
              </w:rPr>
              <w:t>M</w:t>
            </w:r>
          </w:p>
        </w:tc>
        <w:tc>
          <w:tcPr>
            <w:tcW w:w="2976" w:type="dxa"/>
            <w:tcBorders>
              <w:top w:val="single" w:sz="4" w:space="0" w:color="auto"/>
              <w:left w:val="single" w:sz="4" w:space="0" w:color="auto"/>
              <w:bottom w:val="single" w:sz="4" w:space="0" w:color="auto"/>
              <w:right w:val="single" w:sz="4" w:space="0" w:color="auto"/>
            </w:tcBorders>
            <w:hideMark/>
          </w:tcPr>
          <w:p w14:paraId="6DECAF7F" w14:textId="77777777" w:rsidR="00F1012E" w:rsidRPr="00331D8B" w:rsidRDefault="00F1012E" w:rsidP="003F1AD5">
            <w:pPr>
              <w:rPr>
                <w:rFonts w:cs="Arial"/>
                <w:sz w:val="20"/>
              </w:rPr>
            </w:pPr>
            <w:r>
              <w:rPr>
                <w:rFonts w:cs="Arial"/>
                <w:sz w:val="20"/>
              </w:rPr>
              <w:t>Job Title (Text Box)</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C159E1D" w14:textId="77777777" w:rsidR="00F1012E" w:rsidRDefault="00F1012E" w:rsidP="003F1AD5">
            <w:pPr>
              <w:pStyle w:val="TableBulletText"/>
              <w:numPr>
                <w:ilvl w:val="0"/>
                <w:numId w:val="0"/>
              </w:numPr>
              <w:rPr>
                <w:rFonts w:cs="Arial"/>
                <w:i/>
              </w:rPr>
            </w:pPr>
            <w:r>
              <w:rPr>
                <w:rFonts w:cs="Arial"/>
                <w:i/>
              </w:rPr>
              <w:t>Director</w:t>
            </w:r>
          </w:p>
        </w:tc>
        <w:tc>
          <w:tcPr>
            <w:tcW w:w="3112" w:type="dxa"/>
            <w:tcBorders>
              <w:top w:val="single" w:sz="4" w:space="0" w:color="auto"/>
              <w:left w:val="single" w:sz="4" w:space="0" w:color="auto"/>
              <w:bottom w:val="single" w:sz="4" w:space="0" w:color="auto"/>
              <w:right w:val="single" w:sz="4" w:space="0" w:color="auto"/>
            </w:tcBorders>
          </w:tcPr>
          <w:p w14:paraId="545F857E" w14:textId="77777777" w:rsidR="00F1012E" w:rsidRDefault="00F1012E" w:rsidP="003F1AD5">
            <w:pPr>
              <w:pStyle w:val="TableBulletText"/>
              <w:numPr>
                <w:ilvl w:val="0"/>
                <w:numId w:val="0"/>
              </w:numPr>
              <w:rPr>
                <w:rFonts w:cs="Arial"/>
                <w:szCs w:val="20"/>
              </w:rPr>
            </w:pPr>
          </w:p>
        </w:tc>
      </w:tr>
      <w:tr w:rsidR="00F1012E" w14:paraId="19B629E8"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hideMark/>
          </w:tcPr>
          <w:p w14:paraId="2AB1D3CE" w14:textId="77777777" w:rsidR="00F1012E" w:rsidRDefault="00F1012E" w:rsidP="003F1AD5">
            <w:pPr>
              <w:jc w:val="center"/>
              <w:rPr>
                <w:rFonts w:cs="Arial"/>
                <w:b/>
                <w:sz w:val="20"/>
              </w:rPr>
            </w:pPr>
            <w:r>
              <w:rPr>
                <w:rFonts w:cs="Arial"/>
                <w:b/>
                <w:sz w:val="20"/>
              </w:rPr>
              <w:t>M</w:t>
            </w:r>
          </w:p>
        </w:tc>
        <w:tc>
          <w:tcPr>
            <w:tcW w:w="2976" w:type="dxa"/>
            <w:tcBorders>
              <w:top w:val="single" w:sz="4" w:space="0" w:color="auto"/>
              <w:left w:val="single" w:sz="4" w:space="0" w:color="auto"/>
              <w:bottom w:val="single" w:sz="4" w:space="0" w:color="auto"/>
              <w:right w:val="single" w:sz="4" w:space="0" w:color="auto"/>
            </w:tcBorders>
            <w:hideMark/>
          </w:tcPr>
          <w:p w14:paraId="03174275" w14:textId="77777777" w:rsidR="00F1012E" w:rsidRPr="00331D8B" w:rsidRDefault="00F1012E" w:rsidP="003F1AD5">
            <w:pPr>
              <w:rPr>
                <w:rFonts w:cs="Arial"/>
                <w:sz w:val="20"/>
              </w:rPr>
            </w:pPr>
            <w:r>
              <w:rPr>
                <w:rFonts w:cs="Arial"/>
                <w:sz w:val="20"/>
              </w:rPr>
              <w:t>Mobile Phone Number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E5D33F5" w14:textId="77777777" w:rsidR="00F1012E" w:rsidRDefault="00F1012E" w:rsidP="003F1AD5">
            <w:pPr>
              <w:pStyle w:val="TableBulletText"/>
              <w:numPr>
                <w:ilvl w:val="0"/>
                <w:numId w:val="0"/>
              </w:numPr>
              <w:rPr>
                <w:rFonts w:cs="Arial"/>
                <w:i/>
              </w:rPr>
            </w:pPr>
            <w:r>
              <w:rPr>
                <w:rFonts w:cs="Arial"/>
                <w:i/>
              </w:rPr>
              <w:t>+44 1234 567 890</w:t>
            </w:r>
          </w:p>
        </w:tc>
        <w:tc>
          <w:tcPr>
            <w:tcW w:w="3112" w:type="dxa"/>
            <w:tcBorders>
              <w:top w:val="single" w:sz="4" w:space="0" w:color="auto"/>
              <w:left w:val="single" w:sz="4" w:space="0" w:color="auto"/>
              <w:bottom w:val="single" w:sz="4" w:space="0" w:color="auto"/>
              <w:right w:val="single" w:sz="4" w:space="0" w:color="auto"/>
            </w:tcBorders>
            <w:hideMark/>
          </w:tcPr>
          <w:p w14:paraId="489F1359" w14:textId="77777777" w:rsidR="00F1012E" w:rsidRDefault="00F1012E" w:rsidP="003F1AD5">
            <w:pPr>
              <w:pStyle w:val="TableBulletText"/>
              <w:numPr>
                <w:ilvl w:val="0"/>
                <w:numId w:val="0"/>
              </w:numPr>
              <w:rPr>
                <w:rFonts w:cs="Arial"/>
              </w:rPr>
            </w:pPr>
            <w:r>
              <w:rPr>
                <w:rFonts w:cs="Arial"/>
              </w:rPr>
              <w:t>To be completed in an international format. This should be the main contact’s own phone number.</w:t>
            </w:r>
          </w:p>
        </w:tc>
      </w:tr>
      <w:tr w:rsidR="00F1012E" w14:paraId="71FF7963"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hideMark/>
          </w:tcPr>
          <w:p w14:paraId="7C726452" w14:textId="77777777" w:rsidR="00F1012E" w:rsidRDefault="00F1012E" w:rsidP="003F1AD5">
            <w:pPr>
              <w:jc w:val="center"/>
            </w:pPr>
            <w:r>
              <w:rPr>
                <w:rFonts w:cs="Arial"/>
                <w:b/>
                <w:sz w:val="20"/>
              </w:rPr>
              <w:t>M</w:t>
            </w:r>
          </w:p>
        </w:tc>
        <w:tc>
          <w:tcPr>
            <w:tcW w:w="2976" w:type="dxa"/>
            <w:tcBorders>
              <w:top w:val="single" w:sz="4" w:space="0" w:color="auto"/>
              <w:left w:val="single" w:sz="4" w:space="0" w:color="auto"/>
              <w:bottom w:val="single" w:sz="4" w:space="0" w:color="auto"/>
              <w:right w:val="single" w:sz="4" w:space="0" w:color="auto"/>
            </w:tcBorders>
            <w:hideMark/>
          </w:tcPr>
          <w:p w14:paraId="4B7FA316" w14:textId="77777777" w:rsidR="00F1012E" w:rsidRPr="00331D8B" w:rsidRDefault="00F1012E" w:rsidP="003F1AD5">
            <w:pPr>
              <w:rPr>
                <w:rFonts w:cs="Arial"/>
                <w:sz w:val="20"/>
              </w:rPr>
            </w:pPr>
            <w:r>
              <w:rPr>
                <w:rFonts w:cs="Arial"/>
                <w:sz w:val="20"/>
              </w:rPr>
              <w:t>Email (Text Box)</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AA06239" w14:textId="77777777" w:rsidR="00F1012E" w:rsidRDefault="00F1012E" w:rsidP="003F1AD5">
            <w:pPr>
              <w:pStyle w:val="TableBulletText"/>
              <w:numPr>
                <w:ilvl w:val="0"/>
                <w:numId w:val="0"/>
              </w:numPr>
              <w:rPr>
                <w:rFonts w:cs="Arial"/>
                <w:i/>
              </w:rPr>
            </w:pPr>
            <w:r>
              <w:rPr>
                <w:rFonts w:cs="Arial"/>
                <w:i/>
              </w:rPr>
              <w:t>fflintstone@ABC.com</w:t>
            </w:r>
          </w:p>
        </w:tc>
        <w:tc>
          <w:tcPr>
            <w:tcW w:w="3112" w:type="dxa"/>
            <w:tcBorders>
              <w:top w:val="single" w:sz="4" w:space="0" w:color="auto"/>
              <w:left w:val="single" w:sz="4" w:space="0" w:color="auto"/>
              <w:bottom w:val="single" w:sz="4" w:space="0" w:color="auto"/>
              <w:right w:val="single" w:sz="4" w:space="0" w:color="auto"/>
            </w:tcBorders>
          </w:tcPr>
          <w:p w14:paraId="75E51FBD" w14:textId="77777777" w:rsidR="00F1012E" w:rsidRDefault="00F1012E" w:rsidP="003F1AD5">
            <w:pPr>
              <w:pStyle w:val="TableBulletText"/>
              <w:numPr>
                <w:ilvl w:val="0"/>
                <w:numId w:val="0"/>
              </w:numPr>
              <w:rPr>
                <w:rFonts w:cs="Arial"/>
                <w:szCs w:val="20"/>
              </w:rPr>
            </w:pPr>
          </w:p>
        </w:tc>
      </w:tr>
      <w:tr w:rsidR="00F1012E" w14:paraId="12A91F7E"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hideMark/>
          </w:tcPr>
          <w:p w14:paraId="70E0C22C" w14:textId="77777777" w:rsidR="00F1012E" w:rsidRDefault="00F1012E" w:rsidP="003F1AD5">
            <w:pPr>
              <w:jc w:val="center"/>
            </w:pPr>
            <w:r>
              <w:rPr>
                <w:rFonts w:cs="Arial"/>
                <w:b/>
                <w:sz w:val="20"/>
              </w:rPr>
              <w:t>O</w:t>
            </w:r>
          </w:p>
        </w:tc>
        <w:tc>
          <w:tcPr>
            <w:tcW w:w="2976" w:type="dxa"/>
            <w:tcBorders>
              <w:top w:val="single" w:sz="4" w:space="0" w:color="auto"/>
              <w:left w:val="single" w:sz="4" w:space="0" w:color="auto"/>
              <w:bottom w:val="single" w:sz="4" w:space="0" w:color="auto"/>
              <w:right w:val="single" w:sz="4" w:space="0" w:color="auto"/>
            </w:tcBorders>
            <w:hideMark/>
          </w:tcPr>
          <w:p w14:paraId="798611E2" w14:textId="77777777" w:rsidR="00F1012E" w:rsidRDefault="00F1012E" w:rsidP="003F1AD5">
            <w:pPr>
              <w:rPr>
                <w:rFonts w:cs="Arial"/>
                <w:sz w:val="20"/>
              </w:rPr>
            </w:pPr>
            <w:r>
              <w:rPr>
                <w:rFonts w:cs="Arial"/>
                <w:sz w:val="20"/>
              </w:rPr>
              <w:t>Comments (Text Box)</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7690DB4" w14:textId="77777777" w:rsidR="00F1012E" w:rsidRDefault="00F1012E" w:rsidP="003F1AD5">
            <w:pPr>
              <w:pStyle w:val="TableBulletText"/>
              <w:numPr>
                <w:ilvl w:val="0"/>
                <w:numId w:val="0"/>
              </w:numPr>
              <w:rPr>
                <w:rFonts w:cs="Arial"/>
                <w:i/>
              </w:rPr>
            </w:pPr>
            <w:r>
              <w:rPr>
                <w:rFonts w:cs="Arial"/>
                <w:i/>
              </w:rPr>
              <w:t xml:space="preserve">I will be importing devices from </w:t>
            </w:r>
            <w:proofErr w:type="gramStart"/>
            <w:r>
              <w:rPr>
                <w:rFonts w:cs="Arial"/>
                <w:i/>
              </w:rPr>
              <w:t>China</w:t>
            </w:r>
            <w:proofErr w:type="gramEnd"/>
            <w:r>
              <w:rPr>
                <w:rFonts w:cs="Arial"/>
                <w:i/>
              </w:rPr>
              <w:t xml:space="preserve"> and I need to give the manufacturer my TAC</w:t>
            </w:r>
          </w:p>
        </w:tc>
        <w:tc>
          <w:tcPr>
            <w:tcW w:w="3112" w:type="dxa"/>
            <w:tcBorders>
              <w:top w:val="single" w:sz="4" w:space="0" w:color="auto"/>
              <w:left w:val="single" w:sz="4" w:space="0" w:color="auto"/>
              <w:bottom w:val="single" w:sz="4" w:space="0" w:color="auto"/>
              <w:right w:val="single" w:sz="4" w:space="0" w:color="auto"/>
            </w:tcBorders>
          </w:tcPr>
          <w:p w14:paraId="043F7CF3" w14:textId="77777777" w:rsidR="00F1012E" w:rsidRDefault="00F1012E" w:rsidP="003F1AD5">
            <w:pPr>
              <w:pStyle w:val="TableBulletText"/>
              <w:numPr>
                <w:ilvl w:val="0"/>
                <w:numId w:val="0"/>
              </w:numPr>
              <w:rPr>
                <w:rFonts w:cs="Arial"/>
                <w:szCs w:val="20"/>
              </w:rPr>
            </w:pPr>
          </w:p>
        </w:tc>
      </w:tr>
    </w:tbl>
    <w:p w14:paraId="7D29D480" w14:textId="77777777" w:rsidR="00F1012E" w:rsidRDefault="00F1012E" w:rsidP="00F1012E">
      <w:pPr>
        <w:pStyle w:val="Heading2"/>
        <w:numPr>
          <w:ilvl w:val="1"/>
          <w:numId w:val="17"/>
        </w:numPr>
        <w:tabs>
          <w:tab w:val="clear" w:pos="624"/>
          <w:tab w:val="num" w:pos="840"/>
        </w:tabs>
        <w:spacing w:before="120" w:after="120" w:line="240" w:lineRule="auto"/>
        <w:ind w:left="854" w:hanging="854"/>
      </w:pPr>
      <w:bookmarkStart w:id="12" w:name="_Toc184211781"/>
      <w:r>
        <w:t>Second Contacts Details (This may be agent working for the registered company or may be the person tasked with requesting the TAC)</w:t>
      </w:r>
      <w:bookmarkEnd w:id="12"/>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2976"/>
        <w:gridCol w:w="2835"/>
        <w:gridCol w:w="3112"/>
      </w:tblGrid>
      <w:tr w:rsidR="00F1012E" w14:paraId="0F6F16F0"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shd w:val="clear" w:color="auto" w:fill="C00000"/>
            <w:hideMark/>
          </w:tcPr>
          <w:p w14:paraId="48CA2763" w14:textId="77777777" w:rsidR="00F1012E" w:rsidRDefault="00F1012E" w:rsidP="003F1AD5">
            <w:pPr>
              <w:pStyle w:val="TableHeader"/>
            </w:pPr>
            <w:r>
              <w:t>M / O</w:t>
            </w:r>
          </w:p>
        </w:tc>
        <w:tc>
          <w:tcPr>
            <w:tcW w:w="2976" w:type="dxa"/>
            <w:tcBorders>
              <w:top w:val="single" w:sz="4" w:space="0" w:color="auto"/>
              <w:left w:val="single" w:sz="4" w:space="0" w:color="auto"/>
              <w:bottom w:val="single" w:sz="4" w:space="0" w:color="auto"/>
              <w:right w:val="single" w:sz="4" w:space="0" w:color="auto"/>
            </w:tcBorders>
            <w:shd w:val="clear" w:color="auto" w:fill="C00000"/>
            <w:hideMark/>
          </w:tcPr>
          <w:p w14:paraId="0E55E898" w14:textId="77777777" w:rsidR="00F1012E" w:rsidRDefault="00F1012E" w:rsidP="003F1AD5">
            <w:pPr>
              <w:pStyle w:val="TableHeader"/>
            </w:pPr>
            <w:r>
              <w:t>Requested Information</w:t>
            </w:r>
          </w:p>
        </w:tc>
        <w:tc>
          <w:tcPr>
            <w:tcW w:w="2835" w:type="dxa"/>
            <w:tcBorders>
              <w:top w:val="single" w:sz="4" w:space="0" w:color="auto"/>
              <w:left w:val="single" w:sz="4" w:space="0" w:color="auto"/>
              <w:bottom w:val="single" w:sz="4" w:space="0" w:color="auto"/>
              <w:right w:val="single" w:sz="4" w:space="0" w:color="auto"/>
            </w:tcBorders>
            <w:shd w:val="clear" w:color="auto" w:fill="C00000"/>
            <w:hideMark/>
          </w:tcPr>
          <w:p w14:paraId="10C8CAB7" w14:textId="77777777" w:rsidR="00F1012E" w:rsidRDefault="00F1012E" w:rsidP="003F1AD5">
            <w:pPr>
              <w:pStyle w:val="TableHeader"/>
            </w:pPr>
            <w:r>
              <w:t xml:space="preserve">Example of Completed Information </w:t>
            </w:r>
          </w:p>
        </w:tc>
        <w:tc>
          <w:tcPr>
            <w:tcW w:w="3112" w:type="dxa"/>
            <w:tcBorders>
              <w:top w:val="single" w:sz="4" w:space="0" w:color="auto"/>
              <w:left w:val="single" w:sz="4" w:space="0" w:color="auto"/>
              <w:bottom w:val="single" w:sz="4" w:space="0" w:color="auto"/>
              <w:right w:val="single" w:sz="4" w:space="0" w:color="auto"/>
            </w:tcBorders>
            <w:shd w:val="clear" w:color="auto" w:fill="C00000"/>
            <w:hideMark/>
          </w:tcPr>
          <w:p w14:paraId="02158A81" w14:textId="77777777" w:rsidR="00F1012E" w:rsidRDefault="00F1012E" w:rsidP="003F1AD5">
            <w:pPr>
              <w:pStyle w:val="TableHeader"/>
            </w:pPr>
            <w:r>
              <w:t>Notes</w:t>
            </w:r>
          </w:p>
        </w:tc>
      </w:tr>
      <w:tr w:rsidR="00F1012E" w14:paraId="5D8E8907"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hideMark/>
          </w:tcPr>
          <w:p w14:paraId="33CF9EC7" w14:textId="77777777" w:rsidR="00F1012E" w:rsidRDefault="00F1012E" w:rsidP="003F1AD5">
            <w:pPr>
              <w:jc w:val="center"/>
            </w:pPr>
            <w:r>
              <w:rPr>
                <w:rFonts w:cs="Arial"/>
                <w:b/>
                <w:sz w:val="20"/>
              </w:rPr>
              <w:t>M</w:t>
            </w:r>
          </w:p>
        </w:tc>
        <w:tc>
          <w:tcPr>
            <w:tcW w:w="2976" w:type="dxa"/>
            <w:tcBorders>
              <w:top w:val="single" w:sz="4" w:space="0" w:color="auto"/>
              <w:left w:val="single" w:sz="4" w:space="0" w:color="auto"/>
              <w:bottom w:val="single" w:sz="4" w:space="0" w:color="auto"/>
              <w:right w:val="single" w:sz="4" w:space="0" w:color="auto"/>
            </w:tcBorders>
            <w:hideMark/>
          </w:tcPr>
          <w:p w14:paraId="3F0AFB81" w14:textId="77777777" w:rsidR="00F1012E" w:rsidRDefault="00F1012E" w:rsidP="00FB1D19">
            <w:pPr>
              <w:jc w:val="left"/>
              <w:rPr>
                <w:rFonts w:cs="Arial"/>
                <w:sz w:val="20"/>
              </w:rPr>
            </w:pPr>
            <w:r>
              <w:rPr>
                <w:rFonts w:cs="Arial"/>
                <w:sz w:val="20"/>
              </w:rPr>
              <w:t>Name (Title, First Name &amp; Surname text boxes)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35F5B15" w14:textId="77777777" w:rsidR="00F1012E" w:rsidRDefault="00F1012E" w:rsidP="003F1AD5">
            <w:pPr>
              <w:pStyle w:val="TableBulletText"/>
              <w:numPr>
                <w:ilvl w:val="0"/>
                <w:numId w:val="0"/>
              </w:numPr>
              <w:rPr>
                <w:rFonts w:cs="Arial"/>
                <w:i/>
              </w:rPr>
            </w:pPr>
            <w:r>
              <w:rPr>
                <w:rFonts w:cs="Arial"/>
                <w:i/>
              </w:rPr>
              <w:t>Mr Fred Flintstone</w:t>
            </w:r>
          </w:p>
        </w:tc>
        <w:tc>
          <w:tcPr>
            <w:tcW w:w="3112" w:type="dxa"/>
            <w:tcBorders>
              <w:top w:val="single" w:sz="4" w:space="0" w:color="auto"/>
              <w:left w:val="single" w:sz="4" w:space="0" w:color="auto"/>
              <w:bottom w:val="single" w:sz="4" w:space="0" w:color="auto"/>
              <w:right w:val="single" w:sz="4" w:space="0" w:color="auto"/>
            </w:tcBorders>
          </w:tcPr>
          <w:p w14:paraId="1C35F897" w14:textId="77777777" w:rsidR="00F1012E" w:rsidRDefault="00F1012E" w:rsidP="003F1AD5">
            <w:pPr>
              <w:pStyle w:val="TableBulletText"/>
              <w:numPr>
                <w:ilvl w:val="0"/>
                <w:numId w:val="0"/>
              </w:numPr>
              <w:rPr>
                <w:rFonts w:cs="Arial"/>
                <w:szCs w:val="20"/>
              </w:rPr>
            </w:pPr>
          </w:p>
        </w:tc>
      </w:tr>
      <w:tr w:rsidR="00F1012E" w14:paraId="1988C4DE"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hideMark/>
          </w:tcPr>
          <w:p w14:paraId="402BB905" w14:textId="77777777" w:rsidR="00F1012E" w:rsidRDefault="00F1012E" w:rsidP="003F1AD5">
            <w:pPr>
              <w:jc w:val="center"/>
            </w:pPr>
            <w:r>
              <w:rPr>
                <w:rFonts w:cs="Arial"/>
                <w:b/>
                <w:sz w:val="20"/>
              </w:rPr>
              <w:t>M</w:t>
            </w:r>
          </w:p>
        </w:tc>
        <w:tc>
          <w:tcPr>
            <w:tcW w:w="2976" w:type="dxa"/>
            <w:tcBorders>
              <w:top w:val="single" w:sz="4" w:space="0" w:color="auto"/>
              <w:left w:val="single" w:sz="4" w:space="0" w:color="auto"/>
              <w:bottom w:val="single" w:sz="4" w:space="0" w:color="auto"/>
              <w:right w:val="single" w:sz="4" w:space="0" w:color="auto"/>
            </w:tcBorders>
            <w:hideMark/>
          </w:tcPr>
          <w:p w14:paraId="6865C8BC" w14:textId="77777777" w:rsidR="00F1012E" w:rsidRDefault="00F1012E" w:rsidP="003F1AD5">
            <w:pPr>
              <w:rPr>
                <w:rFonts w:cs="Arial"/>
                <w:sz w:val="20"/>
              </w:rPr>
            </w:pPr>
            <w:r>
              <w:rPr>
                <w:rFonts w:cs="Arial"/>
                <w:sz w:val="20"/>
              </w:rPr>
              <w:t>Job Title (Text Box)</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3D2BEEC" w14:textId="77777777" w:rsidR="00F1012E" w:rsidRDefault="00F1012E" w:rsidP="003F1AD5">
            <w:pPr>
              <w:pStyle w:val="TableBulletText"/>
              <w:numPr>
                <w:ilvl w:val="0"/>
                <w:numId w:val="0"/>
              </w:numPr>
              <w:rPr>
                <w:rFonts w:cs="Arial"/>
                <w:i/>
              </w:rPr>
            </w:pPr>
            <w:r>
              <w:rPr>
                <w:rFonts w:cs="Arial"/>
                <w:i/>
              </w:rPr>
              <w:t>Director</w:t>
            </w:r>
          </w:p>
        </w:tc>
        <w:tc>
          <w:tcPr>
            <w:tcW w:w="3112" w:type="dxa"/>
            <w:tcBorders>
              <w:top w:val="single" w:sz="4" w:space="0" w:color="auto"/>
              <w:left w:val="single" w:sz="4" w:space="0" w:color="auto"/>
              <w:bottom w:val="single" w:sz="4" w:space="0" w:color="auto"/>
              <w:right w:val="single" w:sz="4" w:space="0" w:color="auto"/>
            </w:tcBorders>
          </w:tcPr>
          <w:p w14:paraId="66F3296A" w14:textId="77777777" w:rsidR="00F1012E" w:rsidRDefault="00F1012E" w:rsidP="003F1AD5">
            <w:pPr>
              <w:pStyle w:val="TableBulletText"/>
              <w:numPr>
                <w:ilvl w:val="0"/>
                <w:numId w:val="0"/>
              </w:numPr>
              <w:rPr>
                <w:rFonts w:cs="Arial"/>
                <w:szCs w:val="20"/>
              </w:rPr>
            </w:pPr>
          </w:p>
        </w:tc>
      </w:tr>
      <w:tr w:rsidR="00F1012E" w14:paraId="282C920E"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hideMark/>
          </w:tcPr>
          <w:p w14:paraId="2EF527B4" w14:textId="77777777" w:rsidR="00F1012E" w:rsidRDefault="00F1012E" w:rsidP="003F1AD5">
            <w:pPr>
              <w:jc w:val="center"/>
              <w:rPr>
                <w:rFonts w:cs="Arial"/>
                <w:b/>
                <w:sz w:val="20"/>
              </w:rPr>
            </w:pPr>
            <w:r>
              <w:rPr>
                <w:rFonts w:cs="Arial"/>
                <w:b/>
                <w:sz w:val="20"/>
              </w:rPr>
              <w:t>M</w:t>
            </w:r>
          </w:p>
        </w:tc>
        <w:tc>
          <w:tcPr>
            <w:tcW w:w="2976" w:type="dxa"/>
            <w:tcBorders>
              <w:top w:val="single" w:sz="4" w:space="0" w:color="auto"/>
              <w:left w:val="single" w:sz="4" w:space="0" w:color="auto"/>
              <w:bottom w:val="single" w:sz="4" w:space="0" w:color="auto"/>
              <w:right w:val="single" w:sz="4" w:space="0" w:color="auto"/>
            </w:tcBorders>
            <w:hideMark/>
          </w:tcPr>
          <w:p w14:paraId="0E0100EE" w14:textId="77777777" w:rsidR="00F1012E" w:rsidRDefault="00F1012E" w:rsidP="003F1AD5">
            <w:pPr>
              <w:rPr>
                <w:rFonts w:cs="Arial"/>
                <w:sz w:val="20"/>
              </w:rPr>
            </w:pPr>
            <w:r>
              <w:rPr>
                <w:rFonts w:cs="Arial"/>
                <w:sz w:val="20"/>
              </w:rPr>
              <w:t>Mobile Phone Number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8D6A73" w14:textId="77777777" w:rsidR="00F1012E" w:rsidRDefault="00F1012E" w:rsidP="003F1AD5">
            <w:pPr>
              <w:pStyle w:val="TableBulletText"/>
              <w:numPr>
                <w:ilvl w:val="0"/>
                <w:numId w:val="0"/>
              </w:numPr>
              <w:rPr>
                <w:rFonts w:cs="Arial"/>
                <w:i/>
              </w:rPr>
            </w:pPr>
            <w:r>
              <w:rPr>
                <w:rFonts w:cs="Arial"/>
                <w:i/>
              </w:rPr>
              <w:t>+44 1234 567 890</w:t>
            </w:r>
          </w:p>
        </w:tc>
        <w:tc>
          <w:tcPr>
            <w:tcW w:w="3112" w:type="dxa"/>
            <w:tcBorders>
              <w:top w:val="single" w:sz="4" w:space="0" w:color="auto"/>
              <w:left w:val="single" w:sz="4" w:space="0" w:color="auto"/>
              <w:bottom w:val="single" w:sz="4" w:space="0" w:color="auto"/>
              <w:right w:val="single" w:sz="4" w:space="0" w:color="auto"/>
            </w:tcBorders>
            <w:hideMark/>
          </w:tcPr>
          <w:p w14:paraId="67399C43" w14:textId="77777777" w:rsidR="00F1012E" w:rsidRDefault="00F1012E" w:rsidP="003F1AD5">
            <w:pPr>
              <w:pStyle w:val="TableBulletText"/>
              <w:numPr>
                <w:ilvl w:val="0"/>
                <w:numId w:val="0"/>
              </w:numPr>
              <w:rPr>
                <w:rFonts w:cs="Arial"/>
              </w:rPr>
            </w:pPr>
            <w:r>
              <w:rPr>
                <w:rFonts w:cs="Arial"/>
              </w:rPr>
              <w:t>To be completed in an international format. This should be the contact’s own phone number.</w:t>
            </w:r>
          </w:p>
        </w:tc>
      </w:tr>
      <w:tr w:rsidR="00F1012E" w14:paraId="07BFC041"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hideMark/>
          </w:tcPr>
          <w:p w14:paraId="50EBE326" w14:textId="77777777" w:rsidR="00F1012E" w:rsidRDefault="00F1012E" w:rsidP="003F1AD5">
            <w:pPr>
              <w:jc w:val="center"/>
            </w:pPr>
            <w:r>
              <w:rPr>
                <w:rFonts w:cs="Arial"/>
                <w:b/>
                <w:sz w:val="20"/>
              </w:rPr>
              <w:t>M</w:t>
            </w:r>
          </w:p>
        </w:tc>
        <w:tc>
          <w:tcPr>
            <w:tcW w:w="2976" w:type="dxa"/>
            <w:tcBorders>
              <w:top w:val="single" w:sz="4" w:space="0" w:color="auto"/>
              <w:left w:val="single" w:sz="4" w:space="0" w:color="auto"/>
              <w:bottom w:val="single" w:sz="4" w:space="0" w:color="auto"/>
              <w:right w:val="single" w:sz="4" w:space="0" w:color="auto"/>
            </w:tcBorders>
            <w:hideMark/>
          </w:tcPr>
          <w:p w14:paraId="04760E43" w14:textId="77777777" w:rsidR="00F1012E" w:rsidRDefault="00F1012E" w:rsidP="003F1AD5">
            <w:pPr>
              <w:rPr>
                <w:rFonts w:cs="Arial"/>
                <w:sz w:val="20"/>
              </w:rPr>
            </w:pPr>
            <w:r>
              <w:rPr>
                <w:rFonts w:cs="Arial"/>
                <w:sz w:val="20"/>
              </w:rPr>
              <w:t>Email (Text Box)</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00DD191" w14:textId="77777777" w:rsidR="00F1012E" w:rsidRDefault="00F1012E" w:rsidP="003F1AD5">
            <w:pPr>
              <w:pStyle w:val="TableBulletText"/>
              <w:numPr>
                <w:ilvl w:val="0"/>
                <w:numId w:val="0"/>
              </w:numPr>
              <w:rPr>
                <w:rFonts w:cs="Arial"/>
                <w:i/>
              </w:rPr>
            </w:pPr>
            <w:r>
              <w:rPr>
                <w:rFonts w:cs="Arial"/>
                <w:i/>
              </w:rPr>
              <w:t>fflintstone@ABC.com</w:t>
            </w:r>
          </w:p>
        </w:tc>
        <w:tc>
          <w:tcPr>
            <w:tcW w:w="3112" w:type="dxa"/>
            <w:tcBorders>
              <w:top w:val="single" w:sz="4" w:space="0" w:color="auto"/>
              <w:left w:val="single" w:sz="4" w:space="0" w:color="auto"/>
              <w:bottom w:val="single" w:sz="4" w:space="0" w:color="auto"/>
              <w:right w:val="single" w:sz="4" w:space="0" w:color="auto"/>
            </w:tcBorders>
          </w:tcPr>
          <w:p w14:paraId="6D2D8E7A" w14:textId="77777777" w:rsidR="00F1012E" w:rsidRDefault="00F1012E" w:rsidP="003F1AD5">
            <w:pPr>
              <w:pStyle w:val="TableBulletText"/>
              <w:numPr>
                <w:ilvl w:val="0"/>
                <w:numId w:val="0"/>
              </w:numPr>
              <w:rPr>
                <w:rFonts w:cs="Arial"/>
                <w:szCs w:val="20"/>
              </w:rPr>
            </w:pPr>
          </w:p>
        </w:tc>
      </w:tr>
      <w:tr w:rsidR="00F1012E" w14:paraId="7BBAA039"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hideMark/>
          </w:tcPr>
          <w:p w14:paraId="623F40AC" w14:textId="77777777" w:rsidR="00F1012E" w:rsidRDefault="00F1012E" w:rsidP="003F1AD5">
            <w:pPr>
              <w:jc w:val="center"/>
            </w:pPr>
            <w:r>
              <w:rPr>
                <w:rFonts w:cs="Arial"/>
                <w:b/>
                <w:sz w:val="20"/>
              </w:rPr>
              <w:t>O</w:t>
            </w:r>
          </w:p>
        </w:tc>
        <w:tc>
          <w:tcPr>
            <w:tcW w:w="2976" w:type="dxa"/>
            <w:tcBorders>
              <w:top w:val="single" w:sz="4" w:space="0" w:color="auto"/>
              <w:left w:val="single" w:sz="4" w:space="0" w:color="auto"/>
              <w:bottom w:val="single" w:sz="4" w:space="0" w:color="auto"/>
              <w:right w:val="single" w:sz="4" w:space="0" w:color="auto"/>
            </w:tcBorders>
            <w:hideMark/>
          </w:tcPr>
          <w:p w14:paraId="2FA0F621" w14:textId="77777777" w:rsidR="00F1012E" w:rsidRDefault="00F1012E" w:rsidP="003F1AD5">
            <w:pPr>
              <w:rPr>
                <w:rFonts w:cs="Arial"/>
                <w:sz w:val="20"/>
              </w:rPr>
            </w:pPr>
            <w:r>
              <w:rPr>
                <w:rFonts w:cs="Arial"/>
                <w:sz w:val="20"/>
              </w:rPr>
              <w:t>Comments (Text Box)</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D0F1C31" w14:textId="77777777" w:rsidR="00F1012E" w:rsidRDefault="00F1012E" w:rsidP="003F1AD5">
            <w:pPr>
              <w:pStyle w:val="TableBulletText"/>
              <w:numPr>
                <w:ilvl w:val="0"/>
                <w:numId w:val="0"/>
              </w:numPr>
              <w:rPr>
                <w:rFonts w:cs="Arial"/>
                <w:i/>
              </w:rPr>
            </w:pPr>
            <w:r>
              <w:rPr>
                <w:rFonts w:cs="Arial"/>
                <w:i/>
              </w:rPr>
              <w:t xml:space="preserve">I will be importing devices from </w:t>
            </w:r>
            <w:proofErr w:type="gramStart"/>
            <w:r>
              <w:rPr>
                <w:rFonts w:cs="Arial"/>
                <w:i/>
              </w:rPr>
              <w:t>China</w:t>
            </w:r>
            <w:proofErr w:type="gramEnd"/>
            <w:r>
              <w:rPr>
                <w:rFonts w:cs="Arial"/>
                <w:i/>
              </w:rPr>
              <w:t xml:space="preserve"> and I need to give the manufacturer my TAC</w:t>
            </w:r>
          </w:p>
        </w:tc>
        <w:tc>
          <w:tcPr>
            <w:tcW w:w="3112" w:type="dxa"/>
            <w:tcBorders>
              <w:top w:val="single" w:sz="4" w:space="0" w:color="auto"/>
              <w:left w:val="single" w:sz="4" w:space="0" w:color="auto"/>
              <w:bottom w:val="single" w:sz="4" w:space="0" w:color="auto"/>
              <w:right w:val="single" w:sz="4" w:space="0" w:color="auto"/>
            </w:tcBorders>
          </w:tcPr>
          <w:p w14:paraId="57B95339" w14:textId="77777777" w:rsidR="00F1012E" w:rsidRDefault="00F1012E" w:rsidP="003F1AD5">
            <w:pPr>
              <w:pStyle w:val="TableBulletText"/>
              <w:numPr>
                <w:ilvl w:val="0"/>
                <w:numId w:val="0"/>
              </w:numPr>
              <w:rPr>
                <w:rFonts w:cs="Arial"/>
                <w:szCs w:val="20"/>
              </w:rPr>
            </w:pPr>
          </w:p>
        </w:tc>
      </w:tr>
    </w:tbl>
    <w:p w14:paraId="41A1A7D6" w14:textId="77777777" w:rsidR="00F1012E" w:rsidRDefault="00F1012E" w:rsidP="00F1012E">
      <w:pPr>
        <w:rPr>
          <w:rFonts w:eastAsia="Times New Roman" w:cs="Arial"/>
          <w:sz w:val="24"/>
          <w:szCs w:val="28"/>
          <w:lang w:eastAsia="en-US"/>
        </w:rPr>
      </w:pPr>
    </w:p>
    <w:p w14:paraId="71B0A3C4" w14:textId="77777777" w:rsidR="00F1012E" w:rsidRDefault="00F1012E" w:rsidP="00F1012E">
      <w:pPr>
        <w:pStyle w:val="Heading2"/>
        <w:numPr>
          <w:ilvl w:val="1"/>
          <w:numId w:val="17"/>
        </w:numPr>
        <w:tabs>
          <w:tab w:val="clear" w:pos="624"/>
          <w:tab w:val="num" w:pos="840"/>
        </w:tabs>
        <w:spacing w:before="120" w:after="120" w:line="240" w:lineRule="auto"/>
        <w:ind w:left="854" w:hanging="854"/>
      </w:pPr>
      <w:bookmarkStart w:id="13" w:name="_Toc184211782"/>
      <w:r>
        <w:lastRenderedPageBreak/>
        <w:t>Completion of the Registration Form</w:t>
      </w:r>
      <w:bookmarkEnd w:id="13"/>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2976"/>
        <w:gridCol w:w="2835"/>
        <w:gridCol w:w="3112"/>
      </w:tblGrid>
      <w:tr w:rsidR="00F1012E" w14:paraId="479968E3"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shd w:val="clear" w:color="auto" w:fill="C00000"/>
            <w:hideMark/>
          </w:tcPr>
          <w:p w14:paraId="20878D0B" w14:textId="77777777" w:rsidR="00F1012E" w:rsidRDefault="00F1012E" w:rsidP="003F1AD5">
            <w:pPr>
              <w:pStyle w:val="TableHeader"/>
            </w:pPr>
            <w:r>
              <w:t>M / O</w:t>
            </w:r>
          </w:p>
        </w:tc>
        <w:tc>
          <w:tcPr>
            <w:tcW w:w="2976" w:type="dxa"/>
            <w:tcBorders>
              <w:top w:val="single" w:sz="4" w:space="0" w:color="auto"/>
              <w:left w:val="single" w:sz="4" w:space="0" w:color="auto"/>
              <w:bottom w:val="single" w:sz="4" w:space="0" w:color="auto"/>
              <w:right w:val="single" w:sz="4" w:space="0" w:color="auto"/>
            </w:tcBorders>
            <w:shd w:val="clear" w:color="auto" w:fill="C00000"/>
            <w:hideMark/>
          </w:tcPr>
          <w:p w14:paraId="0B3A95C6" w14:textId="77777777" w:rsidR="00F1012E" w:rsidRDefault="00F1012E" w:rsidP="003F1AD5">
            <w:pPr>
              <w:pStyle w:val="TableHeader"/>
            </w:pPr>
            <w:r>
              <w:t>Requested Information</w:t>
            </w:r>
          </w:p>
        </w:tc>
        <w:tc>
          <w:tcPr>
            <w:tcW w:w="2835" w:type="dxa"/>
            <w:tcBorders>
              <w:top w:val="single" w:sz="4" w:space="0" w:color="auto"/>
              <w:left w:val="single" w:sz="4" w:space="0" w:color="auto"/>
              <w:bottom w:val="single" w:sz="4" w:space="0" w:color="auto"/>
              <w:right w:val="single" w:sz="4" w:space="0" w:color="auto"/>
            </w:tcBorders>
            <w:shd w:val="clear" w:color="auto" w:fill="C00000"/>
            <w:hideMark/>
          </w:tcPr>
          <w:p w14:paraId="619077F0" w14:textId="77777777" w:rsidR="00F1012E" w:rsidRDefault="00F1012E" w:rsidP="003F1AD5">
            <w:pPr>
              <w:pStyle w:val="TableHeader"/>
            </w:pPr>
            <w:r>
              <w:t xml:space="preserve">Example of Completed Information </w:t>
            </w:r>
          </w:p>
        </w:tc>
        <w:tc>
          <w:tcPr>
            <w:tcW w:w="3112" w:type="dxa"/>
            <w:tcBorders>
              <w:top w:val="single" w:sz="4" w:space="0" w:color="auto"/>
              <w:left w:val="single" w:sz="4" w:space="0" w:color="auto"/>
              <w:bottom w:val="single" w:sz="4" w:space="0" w:color="auto"/>
              <w:right w:val="single" w:sz="4" w:space="0" w:color="auto"/>
            </w:tcBorders>
            <w:shd w:val="clear" w:color="auto" w:fill="C00000"/>
            <w:hideMark/>
          </w:tcPr>
          <w:p w14:paraId="7E561610" w14:textId="77777777" w:rsidR="00F1012E" w:rsidRDefault="00F1012E" w:rsidP="003F1AD5">
            <w:pPr>
              <w:pStyle w:val="TableHeader"/>
            </w:pPr>
            <w:r>
              <w:t>Notes</w:t>
            </w:r>
          </w:p>
        </w:tc>
      </w:tr>
      <w:tr w:rsidR="00F1012E" w14:paraId="2C825980" w14:textId="77777777" w:rsidTr="003F1AD5">
        <w:trPr>
          <w:trHeight w:val="511"/>
          <w:tblHeader/>
          <w:jc w:val="center"/>
        </w:trPr>
        <w:tc>
          <w:tcPr>
            <w:tcW w:w="807" w:type="dxa"/>
            <w:vMerge w:val="restart"/>
            <w:tcBorders>
              <w:top w:val="single" w:sz="4" w:space="0" w:color="auto"/>
              <w:left w:val="single" w:sz="4" w:space="0" w:color="auto"/>
              <w:bottom w:val="single" w:sz="4" w:space="0" w:color="auto"/>
              <w:right w:val="single" w:sz="4" w:space="0" w:color="auto"/>
            </w:tcBorders>
            <w:hideMark/>
          </w:tcPr>
          <w:p w14:paraId="635996B8" w14:textId="77777777" w:rsidR="00F1012E" w:rsidRDefault="00F1012E" w:rsidP="003F1AD5">
            <w:pPr>
              <w:jc w:val="center"/>
              <w:rPr>
                <w:rFonts w:cs="Arial"/>
                <w:sz w:val="20"/>
              </w:rPr>
            </w:pPr>
            <w:r>
              <w:rPr>
                <w:rFonts w:cs="Arial"/>
                <w:b/>
                <w:sz w:val="20"/>
              </w:rPr>
              <w:t>M</w:t>
            </w:r>
          </w:p>
        </w:tc>
        <w:tc>
          <w:tcPr>
            <w:tcW w:w="2976" w:type="dxa"/>
            <w:vMerge w:val="restart"/>
            <w:tcBorders>
              <w:top w:val="single" w:sz="4" w:space="0" w:color="auto"/>
              <w:left w:val="single" w:sz="4" w:space="0" w:color="auto"/>
              <w:bottom w:val="single" w:sz="4" w:space="0" w:color="auto"/>
              <w:right w:val="single" w:sz="4" w:space="0" w:color="auto"/>
            </w:tcBorders>
            <w:hideMark/>
          </w:tcPr>
          <w:p w14:paraId="7EF7EAE7" w14:textId="77777777" w:rsidR="00F1012E" w:rsidRDefault="00F1012E" w:rsidP="003F1AD5">
            <w:pPr>
              <w:rPr>
                <w:rFonts w:cs="Arial"/>
                <w:sz w:val="20"/>
              </w:rPr>
            </w:pPr>
            <w:r>
              <w:rPr>
                <w:rFonts w:cs="Arial"/>
                <w:sz w:val="20"/>
              </w:rPr>
              <w:t>I accept, the Terms &amp; Conditions on behalf of the company I work for (Check box)</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7FBACDD" w14:textId="77777777" w:rsidR="00F1012E" w:rsidRDefault="00F1012E" w:rsidP="003F1AD5">
            <w:pPr>
              <w:pStyle w:val="TableBulletText"/>
              <w:numPr>
                <w:ilvl w:val="0"/>
                <w:numId w:val="0"/>
              </w:numPr>
              <w:rPr>
                <w:rFonts w:cs="Arial"/>
              </w:rPr>
            </w:pPr>
            <w:r>
              <w:rPr>
                <w:rFonts w:cs="Arial"/>
              </w:rPr>
              <w:t>Yes</w:t>
            </w:r>
          </w:p>
        </w:tc>
        <w:tc>
          <w:tcPr>
            <w:tcW w:w="3112" w:type="dxa"/>
            <w:tcBorders>
              <w:top w:val="single" w:sz="4" w:space="0" w:color="auto"/>
              <w:left w:val="single" w:sz="4" w:space="0" w:color="auto"/>
              <w:bottom w:val="single" w:sz="4" w:space="0" w:color="auto"/>
              <w:right w:val="single" w:sz="4" w:space="0" w:color="auto"/>
            </w:tcBorders>
            <w:hideMark/>
          </w:tcPr>
          <w:p w14:paraId="5D234106" w14:textId="77777777" w:rsidR="00F1012E" w:rsidRDefault="00F1012E" w:rsidP="003F1AD5">
            <w:pPr>
              <w:pStyle w:val="TableBulletText"/>
              <w:numPr>
                <w:ilvl w:val="0"/>
                <w:numId w:val="0"/>
              </w:numPr>
              <w:rPr>
                <w:rFonts w:cs="Arial"/>
              </w:rPr>
            </w:pPr>
            <w:proofErr w:type="gramStart"/>
            <w:r>
              <w:rPr>
                <w:rFonts w:cs="Arial"/>
              </w:rPr>
              <w:t>Yes</w:t>
            </w:r>
            <w:proofErr w:type="gramEnd"/>
            <w:r>
              <w:rPr>
                <w:rFonts w:cs="Arial"/>
              </w:rPr>
              <w:t xml:space="preserve"> must be selected to proceed with the registration</w:t>
            </w:r>
          </w:p>
        </w:tc>
      </w:tr>
      <w:tr w:rsidR="00F1012E" w14:paraId="01FB7609" w14:textId="77777777" w:rsidTr="003F1AD5">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B04092" w14:textId="77777777" w:rsidR="00F1012E" w:rsidRDefault="00F1012E" w:rsidP="003F1AD5">
            <w:pPr>
              <w:rPr>
                <w:rFonts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A9D5F0" w14:textId="77777777" w:rsidR="00F1012E" w:rsidRDefault="00F1012E" w:rsidP="003F1AD5">
            <w:pPr>
              <w:rPr>
                <w:rFonts w:cs="Arial"/>
                <w:sz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9813B2B" w14:textId="77777777" w:rsidR="00F1012E" w:rsidRDefault="00F1012E" w:rsidP="003F1AD5">
            <w:pPr>
              <w:pStyle w:val="TableBulletText"/>
              <w:numPr>
                <w:ilvl w:val="0"/>
                <w:numId w:val="0"/>
              </w:numPr>
              <w:rPr>
                <w:rFonts w:cs="Arial"/>
              </w:rPr>
            </w:pPr>
            <w:r>
              <w:rPr>
                <w:rFonts w:cs="Arial"/>
              </w:rPr>
              <w:t>No</w:t>
            </w:r>
          </w:p>
        </w:tc>
        <w:tc>
          <w:tcPr>
            <w:tcW w:w="3112" w:type="dxa"/>
            <w:tcBorders>
              <w:top w:val="single" w:sz="4" w:space="0" w:color="auto"/>
              <w:left w:val="single" w:sz="4" w:space="0" w:color="auto"/>
              <w:bottom w:val="single" w:sz="4" w:space="0" w:color="auto"/>
              <w:right w:val="single" w:sz="4" w:space="0" w:color="auto"/>
            </w:tcBorders>
            <w:hideMark/>
          </w:tcPr>
          <w:p w14:paraId="4DC7B870" w14:textId="77777777" w:rsidR="00F1012E" w:rsidRDefault="00F1012E" w:rsidP="003F1AD5">
            <w:pPr>
              <w:pStyle w:val="TableBulletText"/>
              <w:numPr>
                <w:ilvl w:val="0"/>
                <w:numId w:val="0"/>
              </w:numPr>
              <w:rPr>
                <w:rFonts w:cs="Arial"/>
              </w:rPr>
            </w:pPr>
            <w:r>
              <w:rPr>
                <w:rFonts w:cs="Arial"/>
              </w:rPr>
              <w:t>After confirmation, the application form will be terminated.</w:t>
            </w:r>
          </w:p>
        </w:tc>
      </w:tr>
      <w:tr w:rsidR="00F1012E" w14:paraId="3662D608" w14:textId="77777777" w:rsidTr="003F1AD5">
        <w:trPr>
          <w:tblHeader/>
          <w:jc w:val="center"/>
        </w:trPr>
        <w:tc>
          <w:tcPr>
            <w:tcW w:w="807" w:type="dxa"/>
            <w:vMerge w:val="restart"/>
            <w:tcBorders>
              <w:top w:val="single" w:sz="4" w:space="0" w:color="auto"/>
              <w:left w:val="single" w:sz="4" w:space="0" w:color="auto"/>
              <w:bottom w:val="single" w:sz="4" w:space="0" w:color="auto"/>
              <w:right w:val="single" w:sz="4" w:space="0" w:color="auto"/>
            </w:tcBorders>
            <w:hideMark/>
          </w:tcPr>
          <w:p w14:paraId="26EBE67A" w14:textId="77777777" w:rsidR="00F1012E" w:rsidRDefault="00F1012E" w:rsidP="003F1AD5">
            <w:pPr>
              <w:jc w:val="center"/>
              <w:rPr>
                <w:rFonts w:cs="Arial"/>
                <w:sz w:val="20"/>
              </w:rPr>
            </w:pPr>
            <w:r>
              <w:rPr>
                <w:rFonts w:cs="Arial"/>
                <w:b/>
                <w:sz w:val="20"/>
              </w:rPr>
              <w:t>M</w:t>
            </w:r>
          </w:p>
        </w:tc>
        <w:tc>
          <w:tcPr>
            <w:tcW w:w="2976" w:type="dxa"/>
            <w:vMerge w:val="restart"/>
            <w:tcBorders>
              <w:top w:val="single" w:sz="4" w:space="0" w:color="auto"/>
              <w:left w:val="single" w:sz="4" w:space="0" w:color="auto"/>
              <w:bottom w:val="single" w:sz="4" w:space="0" w:color="auto"/>
              <w:right w:val="single" w:sz="4" w:space="0" w:color="auto"/>
            </w:tcBorders>
            <w:hideMark/>
          </w:tcPr>
          <w:p w14:paraId="42F59A6F" w14:textId="77777777" w:rsidR="00F1012E" w:rsidRDefault="00F1012E" w:rsidP="003F1AD5">
            <w:pPr>
              <w:rPr>
                <w:rFonts w:cs="Arial"/>
                <w:sz w:val="20"/>
              </w:rPr>
            </w:pPr>
            <w:r>
              <w:rPr>
                <w:rFonts w:cs="Arial"/>
                <w:sz w:val="20"/>
              </w:rPr>
              <w:t>Submit, Reset &amp; Back (Buttons)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3326312" w14:textId="77777777" w:rsidR="00F1012E" w:rsidRDefault="00F1012E" w:rsidP="003F1AD5">
            <w:pPr>
              <w:pStyle w:val="TableBulletText"/>
              <w:numPr>
                <w:ilvl w:val="0"/>
                <w:numId w:val="0"/>
              </w:numPr>
              <w:rPr>
                <w:rFonts w:cs="Arial"/>
              </w:rPr>
            </w:pPr>
            <w:r>
              <w:rPr>
                <w:rFonts w:cs="Arial"/>
              </w:rPr>
              <w:t>Submit</w:t>
            </w:r>
          </w:p>
        </w:tc>
        <w:tc>
          <w:tcPr>
            <w:tcW w:w="3112" w:type="dxa"/>
            <w:tcBorders>
              <w:top w:val="single" w:sz="4" w:space="0" w:color="auto"/>
              <w:left w:val="single" w:sz="4" w:space="0" w:color="auto"/>
              <w:bottom w:val="single" w:sz="4" w:space="0" w:color="auto"/>
              <w:right w:val="single" w:sz="4" w:space="0" w:color="auto"/>
            </w:tcBorders>
            <w:hideMark/>
          </w:tcPr>
          <w:p w14:paraId="1F0FA612" w14:textId="77777777" w:rsidR="00F1012E" w:rsidRDefault="00F1012E" w:rsidP="003F1AD5">
            <w:pPr>
              <w:pStyle w:val="TableBulletText"/>
              <w:numPr>
                <w:ilvl w:val="0"/>
                <w:numId w:val="0"/>
              </w:numPr>
              <w:rPr>
                <w:rFonts w:cs="Arial"/>
              </w:rPr>
            </w:pPr>
            <w:r>
              <w:rPr>
                <w:rFonts w:cs="Arial"/>
              </w:rPr>
              <w:t>This will send a notification to the RB that the registration application has been made.</w:t>
            </w:r>
          </w:p>
        </w:tc>
      </w:tr>
      <w:tr w:rsidR="00F1012E" w14:paraId="7702344E" w14:textId="77777777" w:rsidTr="003F1AD5">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B9D46A" w14:textId="77777777" w:rsidR="00F1012E" w:rsidRDefault="00F1012E" w:rsidP="003F1AD5">
            <w:pPr>
              <w:rPr>
                <w:rFonts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16A260" w14:textId="77777777" w:rsidR="00F1012E" w:rsidRDefault="00F1012E" w:rsidP="003F1AD5">
            <w:pPr>
              <w:rPr>
                <w:rFonts w:cs="Arial"/>
                <w:sz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6B601BBB" w14:textId="77777777" w:rsidR="00F1012E" w:rsidRDefault="00F1012E" w:rsidP="003F1AD5">
            <w:pPr>
              <w:pStyle w:val="TableBulletText"/>
              <w:numPr>
                <w:ilvl w:val="0"/>
                <w:numId w:val="0"/>
              </w:numPr>
              <w:rPr>
                <w:rFonts w:cs="Arial"/>
              </w:rPr>
            </w:pPr>
            <w:r>
              <w:rPr>
                <w:rFonts w:cs="Arial"/>
              </w:rPr>
              <w:t>Reset</w:t>
            </w:r>
          </w:p>
        </w:tc>
        <w:tc>
          <w:tcPr>
            <w:tcW w:w="3112" w:type="dxa"/>
            <w:tcBorders>
              <w:top w:val="single" w:sz="4" w:space="0" w:color="auto"/>
              <w:left w:val="single" w:sz="4" w:space="0" w:color="auto"/>
              <w:bottom w:val="single" w:sz="4" w:space="0" w:color="auto"/>
              <w:right w:val="single" w:sz="4" w:space="0" w:color="auto"/>
            </w:tcBorders>
            <w:hideMark/>
          </w:tcPr>
          <w:p w14:paraId="6114D37C" w14:textId="77777777" w:rsidR="00F1012E" w:rsidRDefault="00F1012E" w:rsidP="003F1AD5">
            <w:pPr>
              <w:pStyle w:val="TableBulletText"/>
              <w:numPr>
                <w:ilvl w:val="0"/>
                <w:numId w:val="0"/>
              </w:numPr>
              <w:rPr>
                <w:rFonts w:cs="Arial"/>
              </w:rPr>
            </w:pPr>
            <w:r>
              <w:rPr>
                <w:rFonts w:cs="Arial"/>
              </w:rPr>
              <w:t xml:space="preserve">This will clear </w:t>
            </w:r>
            <w:proofErr w:type="gramStart"/>
            <w:r>
              <w:rPr>
                <w:rFonts w:cs="Arial"/>
              </w:rPr>
              <w:t>all of</w:t>
            </w:r>
            <w:proofErr w:type="gramEnd"/>
            <w:r>
              <w:rPr>
                <w:rFonts w:cs="Arial"/>
              </w:rPr>
              <w:t xml:space="preserve"> the </w:t>
            </w:r>
            <w:proofErr w:type="gramStart"/>
            <w:r>
              <w:rPr>
                <w:rFonts w:cs="Arial"/>
              </w:rPr>
              <w:t>information</w:t>
            </w:r>
            <w:proofErr w:type="gramEnd"/>
            <w:r>
              <w:rPr>
                <w:rFonts w:cs="Arial"/>
              </w:rPr>
              <w:t xml:space="preserve"> and it will need to be entered again.</w:t>
            </w:r>
          </w:p>
        </w:tc>
      </w:tr>
      <w:tr w:rsidR="00F1012E" w14:paraId="67DAC7E9" w14:textId="77777777" w:rsidTr="003F1AD5">
        <w:trPr>
          <w:trHeight w:val="37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9D82A2" w14:textId="77777777" w:rsidR="00F1012E" w:rsidRDefault="00F1012E" w:rsidP="003F1AD5">
            <w:pPr>
              <w:rPr>
                <w:rFonts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A942B6" w14:textId="77777777" w:rsidR="00F1012E" w:rsidRDefault="00F1012E" w:rsidP="003F1AD5">
            <w:pPr>
              <w:rPr>
                <w:rFonts w:cs="Arial"/>
                <w:sz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371335C" w14:textId="77777777" w:rsidR="00F1012E" w:rsidRDefault="00F1012E" w:rsidP="003F1AD5">
            <w:pPr>
              <w:pStyle w:val="TableBulletText"/>
              <w:numPr>
                <w:ilvl w:val="0"/>
                <w:numId w:val="0"/>
              </w:numPr>
              <w:rPr>
                <w:rFonts w:cs="Arial"/>
              </w:rPr>
            </w:pPr>
            <w:r>
              <w:rPr>
                <w:rFonts w:cs="Arial"/>
              </w:rPr>
              <w:t>Back</w:t>
            </w:r>
          </w:p>
        </w:tc>
        <w:tc>
          <w:tcPr>
            <w:tcW w:w="3112" w:type="dxa"/>
            <w:tcBorders>
              <w:top w:val="single" w:sz="4" w:space="0" w:color="auto"/>
              <w:left w:val="single" w:sz="4" w:space="0" w:color="auto"/>
              <w:bottom w:val="single" w:sz="4" w:space="0" w:color="auto"/>
              <w:right w:val="single" w:sz="4" w:space="0" w:color="auto"/>
            </w:tcBorders>
            <w:hideMark/>
          </w:tcPr>
          <w:p w14:paraId="18CC11FD" w14:textId="77777777" w:rsidR="00F1012E" w:rsidRDefault="00F1012E" w:rsidP="003F1AD5">
            <w:pPr>
              <w:pStyle w:val="TableBulletText"/>
              <w:numPr>
                <w:ilvl w:val="0"/>
                <w:numId w:val="0"/>
              </w:numPr>
              <w:rPr>
                <w:rFonts w:cs="Arial"/>
              </w:rPr>
            </w:pPr>
            <w:r>
              <w:rPr>
                <w:rFonts w:cs="Arial"/>
              </w:rPr>
              <w:t>This will take the applicant back to the previous page and the completed data will be cleared.</w:t>
            </w:r>
          </w:p>
        </w:tc>
      </w:tr>
    </w:tbl>
    <w:p w14:paraId="4F342DE7" w14:textId="77777777" w:rsidR="00F1012E" w:rsidRDefault="00F1012E" w:rsidP="00F1012E">
      <w:pPr>
        <w:pStyle w:val="Heading3"/>
        <w:numPr>
          <w:ilvl w:val="2"/>
          <w:numId w:val="17"/>
        </w:numPr>
      </w:pPr>
      <w:bookmarkStart w:id="14" w:name="_Toc184211783"/>
      <w:r>
        <w:t>Additional Explanations of the registration form (If required)</w:t>
      </w:r>
      <w:bookmarkEnd w:id="14"/>
    </w:p>
    <w:p w14:paraId="1FD1E537" w14:textId="77777777" w:rsidR="00F1012E" w:rsidRPr="00F534D4" w:rsidRDefault="00F1012E" w:rsidP="00F1012E">
      <w:pPr>
        <w:pStyle w:val="NormalParagraph"/>
      </w:pPr>
      <w:r>
        <w:rPr>
          <w:rFonts w:cs="Arial"/>
        </w:rPr>
        <w:t>Text to be added if/as required.</w:t>
      </w:r>
    </w:p>
    <w:p w14:paraId="525330D7" w14:textId="0A157656" w:rsidR="00F1012E" w:rsidRDefault="00F1012E" w:rsidP="00F1012E">
      <w:pPr>
        <w:pStyle w:val="Heading2"/>
        <w:numPr>
          <w:ilvl w:val="1"/>
          <w:numId w:val="17"/>
        </w:numPr>
      </w:pPr>
      <w:bookmarkStart w:id="15" w:name="_Toc184211784"/>
      <w:r>
        <w:t>What happens next</w:t>
      </w:r>
      <w:r w:rsidR="00605560">
        <w:t>.</w:t>
      </w:r>
      <w:bookmarkEnd w:id="15"/>
    </w:p>
    <w:p w14:paraId="5C859B58" w14:textId="48551ECD" w:rsidR="00F1012E" w:rsidRDefault="00F1012E" w:rsidP="00F1012E">
      <w:pPr>
        <w:pStyle w:val="NormalParagraph"/>
      </w:pPr>
      <w:r w:rsidRPr="00F534D4">
        <w:rPr>
          <w:rFonts w:cs="Arial"/>
        </w:rPr>
        <w:t xml:space="preserve">Notification of the </w:t>
      </w:r>
      <w:r w:rsidRPr="00CE5FC8">
        <w:rPr>
          <w:rFonts w:cs="Arial"/>
        </w:rPr>
        <w:t>completed</w:t>
      </w:r>
      <w:r w:rsidRPr="00F534D4">
        <w:t xml:space="preserve"> application </w:t>
      </w:r>
      <w:r>
        <w:t>form is automatically</w:t>
      </w:r>
      <w:r w:rsidRPr="00F534D4">
        <w:t xml:space="preserve"> </w:t>
      </w:r>
      <w:r w:rsidR="009C583F">
        <w:t>forwarded</w:t>
      </w:r>
      <w:r w:rsidRPr="00F534D4">
        <w:t xml:space="preserve"> to the</w:t>
      </w:r>
      <w:r w:rsidR="009C583F">
        <w:t xml:space="preserve"> appropriate Reporting Body</w:t>
      </w:r>
      <w:r w:rsidRPr="00F534D4">
        <w:t xml:space="preserve"> </w:t>
      </w:r>
      <w:r w:rsidR="009C583F">
        <w:t>(</w:t>
      </w:r>
      <w:r w:rsidRPr="00F534D4">
        <w:t>RB</w:t>
      </w:r>
      <w:r w:rsidR="009C583F">
        <w:t>)</w:t>
      </w:r>
      <w:r w:rsidR="00A544B1">
        <w:t>.</w:t>
      </w:r>
      <w:r w:rsidRPr="00F534D4">
        <w:t xml:space="preserve"> The RB </w:t>
      </w:r>
      <w:r>
        <w:t>will verify</w:t>
      </w:r>
      <w:r w:rsidRPr="00F534D4">
        <w:t xml:space="preserve"> the </w:t>
      </w:r>
      <w:r>
        <w:t>details that</w:t>
      </w:r>
      <w:r w:rsidRPr="00F534D4">
        <w:t xml:space="preserve"> have been </w:t>
      </w:r>
      <w:r>
        <w:t>provided. If more information is needed the RB will contact the applicant</w:t>
      </w:r>
      <w:r w:rsidR="00A544B1">
        <w:t>’s Main Contact directly.</w:t>
      </w:r>
    </w:p>
    <w:p w14:paraId="0CA566BF" w14:textId="3D22F4CC" w:rsidR="00F1012E" w:rsidRDefault="00F1012E" w:rsidP="00F1012E">
      <w:pPr>
        <w:pStyle w:val="NormalParagraph"/>
        <w:rPr>
          <w:rFonts w:cs="Arial"/>
        </w:rPr>
      </w:pPr>
      <w:r w:rsidRPr="54F0FABF">
        <w:rPr>
          <w:rFonts w:cs="Arial"/>
        </w:rPr>
        <w:t xml:space="preserve">When the form has been verified the </w:t>
      </w:r>
      <w:r w:rsidR="00386C24" w:rsidRPr="54F0FABF">
        <w:rPr>
          <w:rFonts w:cs="Arial"/>
        </w:rPr>
        <w:t>Main Contact</w:t>
      </w:r>
      <w:r w:rsidRPr="54F0FABF">
        <w:rPr>
          <w:rFonts w:cs="Arial"/>
        </w:rPr>
        <w:t xml:space="preserve"> will be sent a</w:t>
      </w:r>
      <w:r w:rsidR="00790076" w:rsidRPr="54F0FABF">
        <w:rPr>
          <w:rFonts w:cs="Arial"/>
        </w:rPr>
        <w:t xml:space="preserve"> confirmation</w:t>
      </w:r>
      <w:r w:rsidRPr="54F0FABF">
        <w:rPr>
          <w:rFonts w:cs="Arial"/>
        </w:rPr>
        <w:t xml:space="preserve"> email with </w:t>
      </w:r>
      <w:r w:rsidR="00790076" w:rsidRPr="54F0FABF">
        <w:rPr>
          <w:rFonts w:cs="Arial"/>
        </w:rPr>
        <w:t xml:space="preserve">appropriate </w:t>
      </w:r>
      <w:r w:rsidRPr="54F0FABF">
        <w:rPr>
          <w:rFonts w:cs="Arial"/>
        </w:rPr>
        <w:t xml:space="preserve">login details (manufacturer I.D. and password). This process is </w:t>
      </w:r>
      <w:proofErr w:type="gramStart"/>
      <w:r w:rsidRPr="54F0FABF">
        <w:rPr>
          <w:rFonts w:cs="Arial"/>
        </w:rPr>
        <w:t>normally  completed</w:t>
      </w:r>
      <w:proofErr w:type="gramEnd"/>
      <w:r w:rsidRPr="54F0FABF">
        <w:rPr>
          <w:rFonts w:cs="Arial"/>
        </w:rPr>
        <w:t xml:space="preserve"> by the RB within 2 working days.</w:t>
      </w:r>
      <w:r w:rsidR="00C853CC">
        <w:rPr>
          <w:rFonts w:cs="Arial"/>
        </w:rPr>
        <w:t xml:space="preserve">  The Main Contact also </w:t>
      </w:r>
      <w:r w:rsidR="00194F36">
        <w:rPr>
          <w:rFonts w:cs="Arial"/>
        </w:rPr>
        <w:t>receives GSMA TAC Allocation training modules and user guide</w:t>
      </w:r>
      <w:r w:rsidR="00C207A9">
        <w:rPr>
          <w:rFonts w:cs="Arial"/>
        </w:rPr>
        <w:t>s.</w:t>
      </w:r>
    </w:p>
    <w:p w14:paraId="406376D1" w14:textId="66E1D119" w:rsidR="00F1012E" w:rsidRPr="00C624DD" w:rsidRDefault="00F1012E" w:rsidP="00F1012E">
      <w:pPr>
        <w:pStyle w:val="NormalParagraph"/>
      </w:pPr>
      <w:r w:rsidRPr="54F0FABF">
        <w:rPr>
          <w:rFonts w:cs="Arial"/>
        </w:rPr>
        <w:t xml:space="preserve">The applicant can now login </w:t>
      </w:r>
      <w:r w:rsidR="00C624DD" w:rsidRPr="54F0FABF">
        <w:rPr>
          <w:rFonts w:cs="Arial"/>
        </w:rPr>
        <w:t xml:space="preserve">via </w:t>
      </w:r>
      <w:r w:rsidR="00C624DD" w:rsidRPr="00CE5FC8">
        <w:rPr>
          <w:rFonts w:cs="Arial"/>
        </w:rPr>
        <w:t>gsma.com/</w:t>
      </w:r>
      <w:proofErr w:type="gramStart"/>
      <w:r w:rsidR="00C624DD" w:rsidRPr="00CE5FC8">
        <w:rPr>
          <w:rFonts w:cs="Arial"/>
        </w:rPr>
        <w:t>tac</w:t>
      </w:r>
      <w:r w:rsidR="00C624DD" w:rsidRPr="54F0FABF">
        <w:rPr>
          <w:rFonts w:cs="Arial"/>
        </w:rPr>
        <w:t xml:space="preserve"> </w:t>
      </w:r>
      <w:r w:rsidRPr="54F0FABF">
        <w:rPr>
          <w:rFonts w:cs="Arial"/>
        </w:rPr>
        <w:t>,</w:t>
      </w:r>
      <w:proofErr w:type="gramEnd"/>
      <w:r w:rsidRPr="54F0FABF">
        <w:rPr>
          <w:rFonts w:cs="Arial"/>
        </w:rPr>
        <w:t xml:space="preserve"> using these details, and request a TAC</w:t>
      </w:r>
      <w:r w:rsidR="372A6139" w:rsidRPr="54F0FABF">
        <w:rPr>
          <w:rFonts w:cs="Arial"/>
        </w:rPr>
        <w:t xml:space="preserve"> by completing the TAC Allocation Request Form</w:t>
      </w:r>
      <w:r w:rsidRPr="54F0FABF">
        <w:rPr>
          <w:rFonts w:cs="Arial"/>
        </w:rPr>
        <w:t>. See TS.06 for the full process details</w:t>
      </w:r>
      <w:r w:rsidR="00B360B6">
        <w:rPr>
          <w:rFonts w:cs="Arial"/>
        </w:rPr>
        <w:t xml:space="preserve"> and GSMA TAC Allocation </w:t>
      </w:r>
      <w:r w:rsidR="00FD3A65">
        <w:rPr>
          <w:rFonts w:cs="Arial"/>
        </w:rPr>
        <w:t>t</w:t>
      </w:r>
      <w:r w:rsidR="00B360B6">
        <w:rPr>
          <w:rFonts w:cs="Arial"/>
        </w:rPr>
        <w:t xml:space="preserve">raining </w:t>
      </w:r>
      <w:r w:rsidR="00FD3A65">
        <w:rPr>
          <w:rFonts w:cs="Arial"/>
        </w:rPr>
        <w:t>n</w:t>
      </w:r>
      <w:r w:rsidR="00B360B6">
        <w:rPr>
          <w:rFonts w:cs="Arial"/>
        </w:rPr>
        <w:t>odule</w:t>
      </w:r>
      <w:r w:rsidR="00F3357D">
        <w:rPr>
          <w:rFonts w:cs="Arial"/>
        </w:rPr>
        <w:t xml:space="preserve"> 5</w:t>
      </w:r>
      <w:r w:rsidRPr="54F0FABF">
        <w:rPr>
          <w:rFonts w:cs="Arial"/>
        </w:rPr>
        <w:t>.</w:t>
      </w:r>
    </w:p>
    <w:p w14:paraId="42D20A11" w14:textId="31FCD4BA" w:rsidR="00F1012E" w:rsidRDefault="00F1012E" w:rsidP="00F1012E">
      <w:pPr>
        <w:pStyle w:val="Heading1"/>
        <w:numPr>
          <w:ilvl w:val="0"/>
          <w:numId w:val="17"/>
        </w:numPr>
      </w:pPr>
      <w:bookmarkStart w:id="16" w:name="_Toc184211785"/>
      <w:r>
        <w:t xml:space="preserve">TAC </w:t>
      </w:r>
      <w:r w:rsidR="006B79D5">
        <w:t xml:space="preserve">Allocation </w:t>
      </w:r>
      <w:r>
        <w:t>Request Form</w:t>
      </w:r>
      <w:bookmarkEnd w:id="16"/>
    </w:p>
    <w:p w14:paraId="0ED8F55C" w14:textId="55AEF167" w:rsidR="00F1012E" w:rsidRPr="006B79D5" w:rsidRDefault="00F1012E" w:rsidP="00F1012E">
      <w:pPr>
        <w:pStyle w:val="NormalParagraph"/>
      </w:pPr>
      <w:r w:rsidRPr="54F0FABF">
        <w:rPr>
          <w:rFonts w:cs="Arial"/>
        </w:rPr>
        <w:t>Th</w:t>
      </w:r>
      <w:r w:rsidR="006B79D5" w:rsidRPr="54F0FABF">
        <w:rPr>
          <w:rFonts w:cs="Arial"/>
        </w:rPr>
        <w:t xml:space="preserve">is </w:t>
      </w:r>
      <w:r w:rsidRPr="006F6782">
        <w:rPr>
          <w:rFonts w:cs="Arial"/>
        </w:rPr>
        <w:t>form should be completed providing full details of the device that the TAC is to be used for, additional information like a technical specification may be requested by the RB before the TAC is allocated.</w:t>
      </w:r>
    </w:p>
    <w:p w14:paraId="34499354" w14:textId="77777777" w:rsidR="00F1012E" w:rsidRDefault="00F1012E" w:rsidP="00F1012E">
      <w:pPr>
        <w:pStyle w:val="NormalParagraph"/>
        <w:rPr>
          <w:rFonts w:cs="Arial"/>
        </w:rPr>
      </w:pPr>
      <w:r>
        <w:rPr>
          <w:rFonts w:cs="Arial"/>
        </w:rPr>
        <w:t>Most of the requested information is Mandatory (M) however a few fields are Optional (O). Completion of the Optional fields will help with the verification of the device for which the TAC is being requested.</w:t>
      </w:r>
    </w:p>
    <w:p w14:paraId="05A5CD3E" w14:textId="77777777" w:rsidR="00F1012E" w:rsidRDefault="00F1012E" w:rsidP="00F1012E">
      <w:pPr>
        <w:pStyle w:val="Heading2"/>
        <w:numPr>
          <w:ilvl w:val="1"/>
          <w:numId w:val="17"/>
        </w:numPr>
      </w:pPr>
      <w:bookmarkStart w:id="17" w:name="_Toc184211786"/>
      <w:r>
        <w:lastRenderedPageBreak/>
        <w:t>Character Encoding</w:t>
      </w:r>
      <w:bookmarkEnd w:id="17"/>
    </w:p>
    <w:p w14:paraId="44BF8131" w14:textId="77777777" w:rsidR="00F1012E" w:rsidRDefault="00F1012E" w:rsidP="00F1012E">
      <w:pPr>
        <w:rPr>
          <w:rFonts w:cs="Arial"/>
          <w:szCs w:val="22"/>
          <w:lang w:eastAsia="en-GB" w:bidi="ar-SA"/>
        </w:rPr>
      </w:pPr>
      <w:r>
        <w:rPr>
          <w:rFonts w:cs="Arial"/>
          <w:szCs w:val="22"/>
          <w:lang w:eastAsia="en-GB" w:bidi="ar-SA"/>
        </w:rPr>
        <w:t>All fields in the database are stored in ASCII encoding and only printable ASCII characters (character codes 32 – 126) are permitted, subject to any further limitations/exclusions below.</w:t>
      </w:r>
    </w:p>
    <w:p w14:paraId="01CBFB16" w14:textId="77777777" w:rsidR="00F1012E" w:rsidRDefault="00F1012E" w:rsidP="00F1012E">
      <w:pPr>
        <w:pStyle w:val="Heading2"/>
        <w:numPr>
          <w:ilvl w:val="1"/>
          <w:numId w:val="17"/>
        </w:numPr>
      </w:pPr>
      <w:bookmarkStart w:id="18" w:name="_Toc184211787"/>
      <w:r>
        <w:t>Rules for the creation of the “Model Name”, and “Marketing Name” fields</w:t>
      </w:r>
      <w:bookmarkEnd w:id="18"/>
    </w:p>
    <w:p w14:paraId="096C3D02" w14:textId="1CD64296" w:rsidR="00F1012E" w:rsidRDefault="00F1012E" w:rsidP="00F1012E">
      <w:pPr>
        <w:pStyle w:val="NormalParagraph"/>
        <w:rPr>
          <w:rFonts w:cs="Arial"/>
        </w:rPr>
      </w:pPr>
      <w:proofErr w:type="gramStart"/>
      <w:r>
        <w:rPr>
          <w:rFonts w:cs="Arial"/>
        </w:rPr>
        <w:t>In order to</w:t>
      </w:r>
      <w:proofErr w:type="gramEnd"/>
      <w:r>
        <w:rPr>
          <w:rFonts w:cs="Arial"/>
        </w:rPr>
        <w:t xml:space="preserve"> improve the</w:t>
      </w:r>
      <w:r w:rsidR="00CD17C3">
        <w:rPr>
          <w:rFonts w:cs="Arial"/>
        </w:rPr>
        <w:t xml:space="preserve"> accuracy of </w:t>
      </w:r>
      <w:r w:rsidR="003708E8">
        <w:rPr>
          <w:rFonts w:cs="Arial"/>
        </w:rPr>
        <w:t>the</w:t>
      </w:r>
      <w:r>
        <w:rPr>
          <w:rFonts w:cs="Arial"/>
        </w:rPr>
        <w:t xml:space="preserve"> data </w:t>
      </w:r>
      <w:r w:rsidR="003708E8">
        <w:rPr>
          <w:rFonts w:cs="Arial"/>
        </w:rPr>
        <w:t xml:space="preserve">collected please familiarise yourself GSMA TAC Allocation Governing Rules </w:t>
      </w:r>
      <w:r w:rsidR="00FA6830">
        <w:rPr>
          <w:rFonts w:cs="Arial"/>
        </w:rPr>
        <w:t xml:space="preserve">found in </w:t>
      </w:r>
      <w:r w:rsidR="000126E1">
        <w:rPr>
          <w:rFonts w:cs="Arial"/>
        </w:rPr>
        <w:t>t</w:t>
      </w:r>
      <w:r w:rsidR="003708E8">
        <w:rPr>
          <w:rFonts w:cs="Arial"/>
        </w:rPr>
        <w:t xml:space="preserve">raining </w:t>
      </w:r>
      <w:r w:rsidR="000126E1">
        <w:rPr>
          <w:rFonts w:cs="Arial"/>
        </w:rPr>
        <w:t>m</w:t>
      </w:r>
      <w:r w:rsidR="003708E8">
        <w:rPr>
          <w:rFonts w:cs="Arial"/>
        </w:rPr>
        <w:t>odule 1</w:t>
      </w:r>
      <w:r w:rsidR="00671451">
        <w:rPr>
          <w:rFonts w:cs="Arial"/>
        </w:rPr>
        <w:t xml:space="preserve"> as found on gsma.com </w:t>
      </w:r>
      <w:r w:rsidR="00FA6830">
        <w:rPr>
          <w:rFonts w:cs="Arial"/>
        </w:rPr>
        <w:t xml:space="preserve"> </w:t>
      </w:r>
    </w:p>
    <w:p w14:paraId="186D2A2E" w14:textId="77777777" w:rsidR="00F1012E" w:rsidRDefault="00F1012E" w:rsidP="00F1012E">
      <w:pPr>
        <w:pStyle w:val="Heading3"/>
        <w:numPr>
          <w:ilvl w:val="2"/>
          <w:numId w:val="17"/>
        </w:numPr>
      </w:pPr>
      <w:bookmarkStart w:id="19" w:name="_Toc184211788"/>
      <w:r>
        <w:t>Mandatory Syntax Checks</w:t>
      </w:r>
      <w:bookmarkEnd w:id="19"/>
    </w:p>
    <w:p w14:paraId="2EF7F6E0" w14:textId="77777777" w:rsidR="00F1012E" w:rsidRDefault="00F1012E" w:rsidP="00F1012E">
      <w:pPr>
        <w:pStyle w:val="NormalParagraph"/>
        <w:rPr>
          <w:rFonts w:cs="Arial"/>
        </w:rPr>
      </w:pPr>
      <w:r>
        <w:rPr>
          <w:rFonts w:cs="Arial"/>
        </w:rPr>
        <w:t>The IMEI Database will check for syntax errors in new entries, this will be applied to all new entries or updates to existing entries.</w:t>
      </w:r>
    </w:p>
    <w:p w14:paraId="79C6C79A" w14:textId="77777777" w:rsidR="00F1012E" w:rsidRDefault="00F1012E" w:rsidP="00F1012E">
      <w:pPr>
        <w:pStyle w:val="Heading3"/>
        <w:numPr>
          <w:ilvl w:val="2"/>
          <w:numId w:val="17"/>
        </w:numPr>
        <w:rPr>
          <w:b w:val="0"/>
        </w:rPr>
      </w:pPr>
      <w:bookmarkStart w:id="20" w:name="_Toc184211789"/>
      <w:r>
        <w:t>Whitespace</w:t>
      </w:r>
      <w:bookmarkEnd w:id="20"/>
    </w:p>
    <w:p w14:paraId="59E4476E" w14:textId="77777777" w:rsidR="00F1012E" w:rsidRDefault="00F1012E" w:rsidP="00F1012E">
      <w:pPr>
        <w:pStyle w:val="ListBullet1"/>
        <w:numPr>
          <w:ilvl w:val="0"/>
          <w:numId w:val="19"/>
        </w:numPr>
      </w:pPr>
      <w:r>
        <w:t>No entry SHALL contain leading or trailing spaces</w:t>
      </w:r>
    </w:p>
    <w:p w14:paraId="25953F86" w14:textId="77777777" w:rsidR="00F1012E" w:rsidRDefault="00F1012E" w:rsidP="00F1012E">
      <w:pPr>
        <w:pStyle w:val="ListBullet1"/>
        <w:numPr>
          <w:ilvl w:val="0"/>
          <w:numId w:val="19"/>
        </w:numPr>
      </w:pPr>
      <w:r>
        <w:t>No entry SHALL contain 2 (or more) consecutive spaces</w:t>
      </w:r>
    </w:p>
    <w:p w14:paraId="69B2B51E" w14:textId="77777777" w:rsidR="00F1012E" w:rsidRDefault="00F1012E" w:rsidP="00F1012E">
      <w:pPr>
        <w:pStyle w:val="Heading3"/>
        <w:numPr>
          <w:ilvl w:val="2"/>
          <w:numId w:val="17"/>
        </w:numPr>
        <w:rPr>
          <w:b w:val="0"/>
        </w:rPr>
      </w:pPr>
      <w:bookmarkStart w:id="21" w:name="_Toc184211790"/>
      <w:r>
        <w:t>Forbidden Symbols</w:t>
      </w:r>
      <w:bookmarkEnd w:id="21"/>
    </w:p>
    <w:p w14:paraId="07DB3E02" w14:textId="77777777" w:rsidR="00F1012E" w:rsidRDefault="00F1012E" w:rsidP="00F1012E">
      <w:pPr>
        <w:pStyle w:val="ListBullet1"/>
        <w:numPr>
          <w:ilvl w:val="0"/>
          <w:numId w:val="19"/>
        </w:numPr>
      </w:pPr>
      <w:r>
        <w:t>No entry SHALL contain any of the following symbols: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2"/>
        <w:gridCol w:w="421"/>
        <w:gridCol w:w="408"/>
        <w:gridCol w:w="458"/>
        <w:gridCol w:w="458"/>
        <w:gridCol w:w="458"/>
        <w:gridCol w:w="497"/>
        <w:gridCol w:w="447"/>
        <w:gridCol w:w="471"/>
        <w:gridCol w:w="437"/>
        <w:gridCol w:w="513"/>
        <w:gridCol w:w="460"/>
        <w:gridCol w:w="458"/>
        <w:gridCol w:w="460"/>
        <w:gridCol w:w="460"/>
        <w:gridCol w:w="458"/>
        <w:gridCol w:w="452"/>
        <w:gridCol w:w="432"/>
      </w:tblGrid>
      <w:tr w:rsidR="00F1012E" w14:paraId="3169E256" w14:textId="77777777" w:rsidTr="003F1AD5">
        <w:tc>
          <w:tcPr>
            <w:tcW w:w="412" w:type="dxa"/>
            <w:tcBorders>
              <w:top w:val="dotted" w:sz="4" w:space="0" w:color="auto"/>
              <w:left w:val="dotted" w:sz="4" w:space="0" w:color="auto"/>
              <w:bottom w:val="dotted" w:sz="4" w:space="0" w:color="auto"/>
              <w:right w:val="dotted" w:sz="4" w:space="0" w:color="auto"/>
            </w:tcBorders>
            <w:hideMark/>
          </w:tcPr>
          <w:p w14:paraId="00E67ABE" w14:textId="77777777" w:rsidR="00F1012E" w:rsidRDefault="00F1012E" w:rsidP="003F1AD5">
            <w:pPr>
              <w:rPr>
                <w:rFonts w:cs="Arial"/>
              </w:rPr>
            </w:pPr>
            <w:r>
              <w:rPr>
                <w:rFonts w:cs="Arial"/>
              </w:rPr>
              <w:t>`</w:t>
            </w:r>
          </w:p>
        </w:tc>
        <w:tc>
          <w:tcPr>
            <w:tcW w:w="421" w:type="dxa"/>
            <w:tcBorders>
              <w:top w:val="dotted" w:sz="4" w:space="0" w:color="auto"/>
              <w:left w:val="dotted" w:sz="4" w:space="0" w:color="auto"/>
              <w:bottom w:val="dotted" w:sz="4" w:space="0" w:color="auto"/>
              <w:right w:val="dotted" w:sz="4" w:space="0" w:color="auto"/>
            </w:tcBorders>
            <w:hideMark/>
          </w:tcPr>
          <w:p w14:paraId="24FF7E5A" w14:textId="77777777" w:rsidR="00F1012E" w:rsidRDefault="00F1012E" w:rsidP="003F1AD5">
            <w:pPr>
              <w:rPr>
                <w:rFonts w:cs="Arial"/>
              </w:rPr>
            </w:pPr>
            <w:r>
              <w:rPr>
                <w:rFonts w:cs="Arial"/>
              </w:rPr>
              <w:t>¬</w:t>
            </w:r>
          </w:p>
        </w:tc>
        <w:tc>
          <w:tcPr>
            <w:tcW w:w="408" w:type="dxa"/>
            <w:tcBorders>
              <w:top w:val="dotted" w:sz="4" w:space="0" w:color="auto"/>
              <w:left w:val="dotted" w:sz="4" w:space="0" w:color="auto"/>
              <w:bottom w:val="dotted" w:sz="4" w:space="0" w:color="auto"/>
              <w:right w:val="dotted" w:sz="4" w:space="0" w:color="auto"/>
            </w:tcBorders>
            <w:hideMark/>
          </w:tcPr>
          <w:p w14:paraId="789F066E" w14:textId="77777777" w:rsidR="00F1012E" w:rsidRDefault="00F1012E" w:rsidP="003F1AD5">
            <w:pPr>
              <w:rPr>
                <w:rFonts w:cs="Arial"/>
              </w:rPr>
            </w:pPr>
            <w:r>
              <w:rPr>
                <w:rFonts w:cs="Arial"/>
              </w:rPr>
              <w:t>¦</w:t>
            </w:r>
          </w:p>
        </w:tc>
        <w:tc>
          <w:tcPr>
            <w:tcW w:w="458" w:type="dxa"/>
            <w:tcBorders>
              <w:top w:val="dotted" w:sz="4" w:space="0" w:color="auto"/>
              <w:left w:val="dotted" w:sz="4" w:space="0" w:color="auto"/>
              <w:bottom w:val="dotted" w:sz="4" w:space="0" w:color="auto"/>
              <w:right w:val="dotted" w:sz="4" w:space="0" w:color="auto"/>
            </w:tcBorders>
            <w:hideMark/>
          </w:tcPr>
          <w:p w14:paraId="07C69719" w14:textId="77777777" w:rsidR="00F1012E" w:rsidRDefault="00F1012E" w:rsidP="003F1AD5">
            <w:pPr>
              <w:rPr>
                <w:rFonts w:cs="Arial"/>
              </w:rPr>
            </w:pPr>
            <w:r>
              <w:rPr>
                <w:rFonts w:cs="Arial"/>
              </w:rPr>
              <w:t>£</w:t>
            </w:r>
          </w:p>
        </w:tc>
        <w:tc>
          <w:tcPr>
            <w:tcW w:w="458" w:type="dxa"/>
            <w:tcBorders>
              <w:top w:val="dotted" w:sz="4" w:space="0" w:color="auto"/>
              <w:left w:val="dotted" w:sz="4" w:space="0" w:color="auto"/>
              <w:bottom w:val="dotted" w:sz="4" w:space="0" w:color="auto"/>
              <w:right w:val="dotted" w:sz="4" w:space="0" w:color="auto"/>
            </w:tcBorders>
            <w:hideMark/>
          </w:tcPr>
          <w:p w14:paraId="689F4FF4" w14:textId="77777777" w:rsidR="00F1012E" w:rsidRDefault="00F1012E" w:rsidP="003F1AD5">
            <w:pPr>
              <w:rPr>
                <w:rFonts w:cs="Arial"/>
              </w:rPr>
            </w:pPr>
            <w:r>
              <w:rPr>
                <w:rFonts w:cs="Arial"/>
              </w:rPr>
              <w:t>$</w:t>
            </w:r>
          </w:p>
        </w:tc>
        <w:tc>
          <w:tcPr>
            <w:tcW w:w="458" w:type="dxa"/>
            <w:tcBorders>
              <w:top w:val="dotted" w:sz="4" w:space="0" w:color="auto"/>
              <w:left w:val="dotted" w:sz="4" w:space="0" w:color="auto"/>
              <w:bottom w:val="dotted" w:sz="4" w:space="0" w:color="auto"/>
              <w:right w:val="dotted" w:sz="4" w:space="0" w:color="auto"/>
            </w:tcBorders>
            <w:hideMark/>
          </w:tcPr>
          <w:p w14:paraId="42CB347C" w14:textId="77777777" w:rsidR="00F1012E" w:rsidRDefault="00F1012E" w:rsidP="003F1AD5">
            <w:pPr>
              <w:rPr>
                <w:rFonts w:cs="Arial"/>
              </w:rPr>
            </w:pPr>
            <w:r>
              <w:rPr>
                <w:rFonts w:cs="Arial"/>
              </w:rPr>
              <w:t>€</w:t>
            </w:r>
          </w:p>
        </w:tc>
        <w:tc>
          <w:tcPr>
            <w:tcW w:w="497" w:type="dxa"/>
            <w:tcBorders>
              <w:top w:val="dotted" w:sz="4" w:space="0" w:color="auto"/>
              <w:left w:val="dotted" w:sz="4" w:space="0" w:color="auto"/>
              <w:bottom w:val="dotted" w:sz="4" w:space="0" w:color="auto"/>
              <w:right w:val="dotted" w:sz="4" w:space="0" w:color="auto"/>
            </w:tcBorders>
            <w:hideMark/>
          </w:tcPr>
          <w:p w14:paraId="08A941A8" w14:textId="77777777" w:rsidR="00F1012E" w:rsidRDefault="00F1012E" w:rsidP="003F1AD5">
            <w:pPr>
              <w:rPr>
                <w:rFonts w:cs="Arial"/>
              </w:rPr>
            </w:pPr>
            <w:r>
              <w:rPr>
                <w:rFonts w:cs="Arial"/>
              </w:rPr>
              <w:t>%</w:t>
            </w:r>
          </w:p>
        </w:tc>
        <w:tc>
          <w:tcPr>
            <w:tcW w:w="447" w:type="dxa"/>
            <w:tcBorders>
              <w:top w:val="dotted" w:sz="4" w:space="0" w:color="auto"/>
              <w:left w:val="dotted" w:sz="4" w:space="0" w:color="auto"/>
              <w:bottom w:val="dotted" w:sz="4" w:space="0" w:color="auto"/>
              <w:right w:val="dotted" w:sz="4" w:space="0" w:color="auto"/>
            </w:tcBorders>
            <w:hideMark/>
          </w:tcPr>
          <w:p w14:paraId="60487DE1" w14:textId="77777777" w:rsidR="00F1012E" w:rsidRDefault="00F1012E" w:rsidP="003F1AD5">
            <w:pPr>
              <w:rPr>
                <w:rFonts w:cs="Arial"/>
              </w:rPr>
            </w:pPr>
            <w:r>
              <w:rPr>
                <w:rFonts w:cs="Arial"/>
              </w:rPr>
              <w:t>^</w:t>
            </w:r>
          </w:p>
        </w:tc>
        <w:tc>
          <w:tcPr>
            <w:tcW w:w="471" w:type="dxa"/>
            <w:tcBorders>
              <w:top w:val="dotted" w:sz="4" w:space="0" w:color="auto"/>
              <w:left w:val="dotted" w:sz="4" w:space="0" w:color="auto"/>
              <w:bottom w:val="dotted" w:sz="4" w:space="0" w:color="auto"/>
              <w:right w:val="dotted" w:sz="4" w:space="0" w:color="auto"/>
            </w:tcBorders>
            <w:hideMark/>
          </w:tcPr>
          <w:p w14:paraId="58121540" w14:textId="77777777" w:rsidR="00F1012E" w:rsidRDefault="00F1012E" w:rsidP="003F1AD5">
            <w:pPr>
              <w:rPr>
                <w:rFonts w:cs="Arial"/>
              </w:rPr>
            </w:pPr>
            <w:r>
              <w:rPr>
                <w:rFonts w:cs="Arial"/>
              </w:rPr>
              <w:t>&amp;</w:t>
            </w:r>
          </w:p>
        </w:tc>
        <w:tc>
          <w:tcPr>
            <w:tcW w:w="437" w:type="dxa"/>
            <w:tcBorders>
              <w:top w:val="dotted" w:sz="4" w:space="0" w:color="auto"/>
              <w:left w:val="dotted" w:sz="4" w:space="0" w:color="auto"/>
              <w:bottom w:val="dotted" w:sz="4" w:space="0" w:color="auto"/>
              <w:right w:val="dotted" w:sz="4" w:space="0" w:color="auto"/>
            </w:tcBorders>
            <w:hideMark/>
          </w:tcPr>
          <w:p w14:paraId="48C62366" w14:textId="77777777" w:rsidR="00F1012E" w:rsidRDefault="00F1012E" w:rsidP="003F1AD5">
            <w:pPr>
              <w:rPr>
                <w:rFonts w:cs="Arial"/>
              </w:rPr>
            </w:pPr>
            <w:r>
              <w:rPr>
                <w:rFonts w:cs="Arial"/>
              </w:rPr>
              <w:t>*</w:t>
            </w:r>
          </w:p>
        </w:tc>
        <w:tc>
          <w:tcPr>
            <w:tcW w:w="513" w:type="dxa"/>
            <w:tcBorders>
              <w:top w:val="dotted" w:sz="4" w:space="0" w:color="auto"/>
              <w:left w:val="dotted" w:sz="4" w:space="0" w:color="auto"/>
              <w:bottom w:val="dotted" w:sz="4" w:space="0" w:color="auto"/>
              <w:right w:val="dotted" w:sz="4" w:space="0" w:color="auto"/>
            </w:tcBorders>
            <w:hideMark/>
          </w:tcPr>
          <w:p w14:paraId="7448D026" w14:textId="77777777" w:rsidR="00F1012E" w:rsidRDefault="00F1012E" w:rsidP="003F1AD5">
            <w:pPr>
              <w:rPr>
                <w:rFonts w:cs="Arial"/>
              </w:rPr>
            </w:pPr>
            <w:r>
              <w:rPr>
                <w:rFonts w:cs="Arial"/>
              </w:rPr>
              <w:t>@</w:t>
            </w:r>
          </w:p>
        </w:tc>
        <w:tc>
          <w:tcPr>
            <w:tcW w:w="460" w:type="dxa"/>
            <w:tcBorders>
              <w:top w:val="dotted" w:sz="4" w:space="0" w:color="auto"/>
              <w:left w:val="dotted" w:sz="4" w:space="0" w:color="auto"/>
              <w:bottom w:val="dotted" w:sz="4" w:space="0" w:color="auto"/>
              <w:right w:val="dotted" w:sz="4" w:space="0" w:color="auto"/>
            </w:tcBorders>
            <w:hideMark/>
          </w:tcPr>
          <w:p w14:paraId="286648AD" w14:textId="77777777" w:rsidR="00F1012E" w:rsidRDefault="00F1012E" w:rsidP="003F1AD5">
            <w:pPr>
              <w:rPr>
                <w:rFonts w:cs="Arial"/>
              </w:rPr>
            </w:pPr>
            <w:r>
              <w:rPr>
                <w:rFonts w:cs="Arial"/>
              </w:rPr>
              <w:t>~</w:t>
            </w:r>
          </w:p>
        </w:tc>
        <w:tc>
          <w:tcPr>
            <w:tcW w:w="458" w:type="dxa"/>
            <w:tcBorders>
              <w:top w:val="dotted" w:sz="4" w:space="0" w:color="auto"/>
              <w:left w:val="dotted" w:sz="4" w:space="0" w:color="auto"/>
              <w:bottom w:val="dotted" w:sz="4" w:space="0" w:color="auto"/>
              <w:right w:val="dotted" w:sz="4" w:space="0" w:color="auto"/>
            </w:tcBorders>
            <w:hideMark/>
          </w:tcPr>
          <w:p w14:paraId="76FEECE3" w14:textId="77777777" w:rsidR="00F1012E" w:rsidRDefault="00F1012E" w:rsidP="003F1AD5">
            <w:pPr>
              <w:rPr>
                <w:rFonts w:cs="Arial"/>
              </w:rPr>
            </w:pPr>
            <w:r>
              <w:rPr>
                <w:rFonts w:cs="Arial"/>
              </w:rPr>
              <w:t>#</w:t>
            </w:r>
          </w:p>
        </w:tc>
        <w:tc>
          <w:tcPr>
            <w:tcW w:w="460" w:type="dxa"/>
            <w:tcBorders>
              <w:top w:val="dotted" w:sz="4" w:space="0" w:color="auto"/>
              <w:left w:val="dotted" w:sz="4" w:space="0" w:color="auto"/>
              <w:bottom w:val="dotted" w:sz="4" w:space="0" w:color="auto"/>
              <w:right w:val="dotted" w:sz="4" w:space="0" w:color="auto"/>
            </w:tcBorders>
          </w:tcPr>
          <w:p w14:paraId="2CD2AAB7" w14:textId="77777777" w:rsidR="00F1012E" w:rsidRDefault="00F1012E" w:rsidP="003F1AD5">
            <w:pPr>
              <w:rPr>
                <w:rFonts w:cs="Arial"/>
              </w:rPr>
            </w:pPr>
            <w:r>
              <w:rPr>
                <w:rFonts w:cs="Arial"/>
              </w:rPr>
              <w:t>&lt;</w:t>
            </w:r>
          </w:p>
        </w:tc>
        <w:tc>
          <w:tcPr>
            <w:tcW w:w="460" w:type="dxa"/>
            <w:tcBorders>
              <w:top w:val="dotted" w:sz="4" w:space="0" w:color="auto"/>
              <w:left w:val="dotted" w:sz="4" w:space="0" w:color="auto"/>
              <w:bottom w:val="dotted" w:sz="4" w:space="0" w:color="auto"/>
              <w:right w:val="dotted" w:sz="4" w:space="0" w:color="auto"/>
            </w:tcBorders>
          </w:tcPr>
          <w:p w14:paraId="28EBF7D6" w14:textId="77777777" w:rsidR="00F1012E" w:rsidRDefault="00F1012E" w:rsidP="003F1AD5">
            <w:pPr>
              <w:rPr>
                <w:rFonts w:cs="Arial"/>
              </w:rPr>
            </w:pPr>
            <w:r>
              <w:rPr>
                <w:rFonts w:cs="Arial"/>
              </w:rPr>
              <w:t>&gt;</w:t>
            </w:r>
          </w:p>
        </w:tc>
        <w:tc>
          <w:tcPr>
            <w:tcW w:w="458" w:type="dxa"/>
            <w:tcBorders>
              <w:top w:val="dotted" w:sz="4" w:space="0" w:color="auto"/>
              <w:left w:val="dotted" w:sz="4" w:space="0" w:color="auto"/>
              <w:bottom w:val="dotted" w:sz="4" w:space="0" w:color="auto"/>
              <w:right w:val="dotted" w:sz="4" w:space="0" w:color="auto"/>
            </w:tcBorders>
            <w:hideMark/>
          </w:tcPr>
          <w:p w14:paraId="7F8F9FE9" w14:textId="77777777" w:rsidR="00F1012E" w:rsidRDefault="00F1012E" w:rsidP="003F1AD5">
            <w:pPr>
              <w:rPr>
                <w:rFonts w:cs="Arial"/>
              </w:rPr>
            </w:pPr>
            <w:r>
              <w:rPr>
                <w:rFonts w:cs="Arial"/>
              </w:rPr>
              <w:t>?</w:t>
            </w:r>
          </w:p>
        </w:tc>
        <w:tc>
          <w:tcPr>
            <w:tcW w:w="452" w:type="dxa"/>
            <w:tcBorders>
              <w:top w:val="dotted" w:sz="4" w:space="0" w:color="auto"/>
              <w:left w:val="dotted" w:sz="4" w:space="0" w:color="auto"/>
              <w:bottom w:val="dotted" w:sz="4" w:space="0" w:color="auto"/>
              <w:right w:val="dotted" w:sz="4" w:space="0" w:color="auto"/>
            </w:tcBorders>
            <w:hideMark/>
          </w:tcPr>
          <w:p w14:paraId="43F69F50" w14:textId="77777777" w:rsidR="00F1012E" w:rsidRDefault="00F1012E" w:rsidP="003F1AD5">
            <w:pPr>
              <w:rPr>
                <w:rFonts w:cs="Arial"/>
              </w:rPr>
            </w:pPr>
            <w:r>
              <w:rPr>
                <w:rFonts w:cs="Arial"/>
              </w:rPr>
              <w:t>=</w:t>
            </w:r>
          </w:p>
        </w:tc>
        <w:tc>
          <w:tcPr>
            <w:tcW w:w="432" w:type="dxa"/>
            <w:tcBorders>
              <w:top w:val="dotted" w:sz="4" w:space="0" w:color="auto"/>
              <w:left w:val="dotted" w:sz="4" w:space="0" w:color="auto"/>
              <w:bottom w:val="dotted" w:sz="4" w:space="0" w:color="auto"/>
              <w:right w:val="dotted" w:sz="4" w:space="0" w:color="auto"/>
            </w:tcBorders>
            <w:hideMark/>
          </w:tcPr>
          <w:p w14:paraId="674A88AA" w14:textId="77777777" w:rsidR="00F1012E" w:rsidRDefault="00F1012E" w:rsidP="003F1AD5">
            <w:pPr>
              <w:rPr>
                <w:rFonts w:cs="Arial"/>
              </w:rPr>
            </w:pPr>
            <w:r>
              <w:rPr>
                <w:rFonts w:cs="Arial"/>
              </w:rPr>
              <w:t>|</w:t>
            </w:r>
          </w:p>
        </w:tc>
      </w:tr>
    </w:tbl>
    <w:p w14:paraId="461CCB64" w14:textId="77777777" w:rsidR="00F1012E" w:rsidRDefault="00F1012E" w:rsidP="00F1012E">
      <w:pPr>
        <w:rPr>
          <w:rFonts w:cs="Arial"/>
        </w:rPr>
      </w:pPr>
    </w:p>
    <w:p w14:paraId="59B3A679" w14:textId="77777777" w:rsidR="00F1012E" w:rsidRDefault="00F1012E" w:rsidP="00F1012E">
      <w:pPr>
        <w:pStyle w:val="ListBullet1"/>
        <w:numPr>
          <w:ilvl w:val="0"/>
          <w:numId w:val="19"/>
        </w:numPr>
      </w:pPr>
      <w:r>
        <w:t xml:space="preserve">The following is a list of symbols that can be used as a single entry which is then followed by a letter Aa to </w:t>
      </w:r>
      <w:proofErr w:type="spellStart"/>
      <w:r>
        <w:t>Zz</w:t>
      </w:r>
      <w:proofErr w:type="spellEnd"/>
      <w:r>
        <w:t>, or number 0 to 9. Two or more consecutive symbols as listed below are not allowed. Combinations of symbols from the list below are also not allowed.</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1"/>
        <w:gridCol w:w="488"/>
        <w:gridCol w:w="525"/>
        <w:gridCol w:w="490"/>
        <w:gridCol w:w="525"/>
        <w:gridCol w:w="484"/>
        <w:gridCol w:w="484"/>
        <w:gridCol w:w="484"/>
        <w:gridCol w:w="484"/>
        <w:gridCol w:w="475"/>
        <w:gridCol w:w="454"/>
        <w:gridCol w:w="461"/>
        <w:gridCol w:w="461"/>
        <w:gridCol w:w="465"/>
        <w:gridCol w:w="465"/>
        <w:gridCol w:w="461"/>
        <w:gridCol w:w="461"/>
        <w:gridCol w:w="400"/>
        <w:gridCol w:w="400"/>
      </w:tblGrid>
      <w:tr w:rsidR="00F1012E" w14:paraId="3AC9E664" w14:textId="77777777" w:rsidTr="003F1AD5">
        <w:tc>
          <w:tcPr>
            <w:tcW w:w="495" w:type="dxa"/>
            <w:tcBorders>
              <w:top w:val="dotted" w:sz="4" w:space="0" w:color="auto"/>
              <w:left w:val="dotted" w:sz="4" w:space="0" w:color="auto"/>
              <w:bottom w:val="dotted" w:sz="4" w:space="0" w:color="auto"/>
              <w:right w:val="dotted" w:sz="4" w:space="0" w:color="auto"/>
            </w:tcBorders>
            <w:hideMark/>
          </w:tcPr>
          <w:p w14:paraId="5C06666B" w14:textId="77777777" w:rsidR="00F1012E" w:rsidRDefault="00F1012E" w:rsidP="003F1AD5">
            <w:pPr>
              <w:rPr>
                <w:rFonts w:cs="Arial"/>
              </w:rPr>
            </w:pPr>
            <w:r>
              <w:rPr>
                <w:rFonts w:cs="Arial"/>
              </w:rPr>
              <w:t>(</w:t>
            </w:r>
          </w:p>
        </w:tc>
        <w:tc>
          <w:tcPr>
            <w:tcW w:w="492" w:type="dxa"/>
            <w:tcBorders>
              <w:top w:val="dotted" w:sz="4" w:space="0" w:color="auto"/>
              <w:left w:val="dotted" w:sz="4" w:space="0" w:color="auto"/>
              <w:bottom w:val="dotted" w:sz="4" w:space="0" w:color="auto"/>
              <w:right w:val="dotted" w:sz="4" w:space="0" w:color="auto"/>
            </w:tcBorders>
            <w:hideMark/>
          </w:tcPr>
          <w:p w14:paraId="7C93F760" w14:textId="77777777" w:rsidR="00F1012E" w:rsidRDefault="00F1012E" w:rsidP="003F1AD5">
            <w:pPr>
              <w:rPr>
                <w:rFonts w:cs="Arial"/>
              </w:rPr>
            </w:pPr>
            <w:r>
              <w:rPr>
                <w:rFonts w:cs="Arial"/>
              </w:rPr>
              <w:t>)</w:t>
            </w:r>
          </w:p>
        </w:tc>
        <w:tc>
          <w:tcPr>
            <w:tcW w:w="529" w:type="dxa"/>
            <w:tcBorders>
              <w:top w:val="dotted" w:sz="4" w:space="0" w:color="auto"/>
              <w:left w:val="dotted" w:sz="4" w:space="0" w:color="auto"/>
              <w:bottom w:val="dotted" w:sz="4" w:space="0" w:color="auto"/>
              <w:right w:val="dotted" w:sz="4" w:space="0" w:color="auto"/>
            </w:tcBorders>
            <w:hideMark/>
          </w:tcPr>
          <w:p w14:paraId="53861C47" w14:textId="77777777" w:rsidR="00F1012E" w:rsidRDefault="00F1012E" w:rsidP="003F1AD5">
            <w:pPr>
              <w:rPr>
                <w:rFonts w:cs="Arial"/>
              </w:rPr>
            </w:pPr>
            <w:r>
              <w:rPr>
                <w:rFonts w:cs="Arial"/>
              </w:rPr>
              <w:t>+</w:t>
            </w:r>
          </w:p>
        </w:tc>
        <w:tc>
          <w:tcPr>
            <w:tcW w:w="493" w:type="dxa"/>
            <w:tcBorders>
              <w:top w:val="dotted" w:sz="4" w:space="0" w:color="auto"/>
              <w:left w:val="dotted" w:sz="4" w:space="0" w:color="auto"/>
              <w:bottom w:val="dotted" w:sz="4" w:space="0" w:color="auto"/>
              <w:right w:val="dotted" w:sz="4" w:space="0" w:color="auto"/>
            </w:tcBorders>
            <w:hideMark/>
          </w:tcPr>
          <w:p w14:paraId="5AF7BA1D" w14:textId="77777777" w:rsidR="00F1012E" w:rsidRDefault="00F1012E" w:rsidP="003F1AD5">
            <w:pPr>
              <w:rPr>
                <w:rFonts w:cs="Arial"/>
              </w:rPr>
            </w:pPr>
            <w:r>
              <w:rPr>
                <w:rFonts w:cs="Arial"/>
              </w:rPr>
              <w:t>-</w:t>
            </w:r>
          </w:p>
        </w:tc>
        <w:tc>
          <w:tcPr>
            <w:tcW w:w="528" w:type="dxa"/>
            <w:tcBorders>
              <w:top w:val="dotted" w:sz="4" w:space="0" w:color="auto"/>
              <w:left w:val="dotted" w:sz="4" w:space="0" w:color="auto"/>
              <w:bottom w:val="dotted" w:sz="4" w:space="0" w:color="auto"/>
              <w:right w:val="dotted" w:sz="4" w:space="0" w:color="auto"/>
            </w:tcBorders>
            <w:hideMark/>
          </w:tcPr>
          <w:p w14:paraId="6CABE112" w14:textId="77777777" w:rsidR="00F1012E" w:rsidRDefault="00F1012E" w:rsidP="003F1AD5">
            <w:pPr>
              <w:rPr>
                <w:rFonts w:cs="Arial"/>
              </w:rPr>
            </w:pPr>
            <w:r>
              <w:rPr>
                <w:rFonts w:cs="Arial"/>
              </w:rPr>
              <w:t>_</w:t>
            </w:r>
          </w:p>
        </w:tc>
        <w:tc>
          <w:tcPr>
            <w:tcW w:w="487" w:type="dxa"/>
            <w:tcBorders>
              <w:top w:val="dotted" w:sz="4" w:space="0" w:color="auto"/>
              <w:left w:val="dotted" w:sz="4" w:space="0" w:color="auto"/>
              <w:bottom w:val="dotted" w:sz="4" w:space="0" w:color="auto"/>
              <w:right w:val="dotted" w:sz="4" w:space="0" w:color="auto"/>
            </w:tcBorders>
            <w:hideMark/>
          </w:tcPr>
          <w:p w14:paraId="18E65705" w14:textId="77777777" w:rsidR="00F1012E" w:rsidRDefault="00F1012E" w:rsidP="003F1AD5">
            <w:pPr>
              <w:rPr>
                <w:rFonts w:cs="Arial"/>
              </w:rPr>
            </w:pPr>
            <w:r>
              <w:rPr>
                <w:rFonts w:cs="Arial"/>
              </w:rPr>
              <w:t>,</w:t>
            </w:r>
          </w:p>
        </w:tc>
        <w:tc>
          <w:tcPr>
            <w:tcW w:w="487" w:type="dxa"/>
            <w:tcBorders>
              <w:top w:val="dotted" w:sz="4" w:space="0" w:color="auto"/>
              <w:left w:val="dotted" w:sz="4" w:space="0" w:color="auto"/>
              <w:bottom w:val="dotted" w:sz="4" w:space="0" w:color="auto"/>
              <w:right w:val="dotted" w:sz="4" w:space="0" w:color="auto"/>
            </w:tcBorders>
            <w:hideMark/>
          </w:tcPr>
          <w:p w14:paraId="57A50872" w14:textId="77777777" w:rsidR="00F1012E" w:rsidRDefault="00F1012E" w:rsidP="003F1AD5">
            <w:pPr>
              <w:rPr>
                <w:rFonts w:cs="Arial"/>
              </w:rPr>
            </w:pPr>
            <w:r>
              <w:rPr>
                <w:rFonts w:cs="Arial"/>
              </w:rPr>
              <w:t>.</w:t>
            </w:r>
          </w:p>
        </w:tc>
        <w:tc>
          <w:tcPr>
            <w:tcW w:w="487" w:type="dxa"/>
            <w:tcBorders>
              <w:top w:val="dotted" w:sz="4" w:space="0" w:color="auto"/>
              <w:left w:val="dotted" w:sz="4" w:space="0" w:color="auto"/>
              <w:bottom w:val="dotted" w:sz="4" w:space="0" w:color="auto"/>
              <w:right w:val="dotted" w:sz="4" w:space="0" w:color="auto"/>
            </w:tcBorders>
            <w:hideMark/>
          </w:tcPr>
          <w:p w14:paraId="7141EF01" w14:textId="77777777" w:rsidR="00F1012E" w:rsidRDefault="00F1012E" w:rsidP="003F1AD5">
            <w:pPr>
              <w:rPr>
                <w:rFonts w:cs="Arial"/>
              </w:rPr>
            </w:pPr>
            <w:r>
              <w:rPr>
                <w:rFonts w:cs="Arial"/>
              </w:rPr>
              <w:t>;</w:t>
            </w:r>
          </w:p>
        </w:tc>
        <w:tc>
          <w:tcPr>
            <w:tcW w:w="487" w:type="dxa"/>
            <w:tcBorders>
              <w:top w:val="dotted" w:sz="4" w:space="0" w:color="auto"/>
              <w:left w:val="dotted" w:sz="4" w:space="0" w:color="auto"/>
              <w:bottom w:val="dotted" w:sz="4" w:space="0" w:color="auto"/>
              <w:right w:val="dotted" w:sz="4" w:space="0" w:color="auto"/>
            </w:tcBorders>
            <w:hideMark/>
          </w:tcPr>
          <w:p w14:paraId="097AE14B" w14:textId="77777777" w:rsidR="00F1012E" w:rsidRDefault="00F1012E" w:rsidP="003F1AD5">
            <w:pPr>
              <w:rPr>
                <w:rFonts w:cs="Arial"/>
              </w:rPr>
            </w:pPr>
            <w:r>
              <w:rPr>
                <w:rFonts w:cs="Arial"/>
              </w:rPr>
              <w:t>:</w:t>
            </w:r>
          </w:p>
        </w:tc>
        <w:tc>
          <w:tcPr>
            <w:tcW w:w="478" w:type="dxa"/>
            <w:tcBorders>
              <w:top w:val="dotted" w:sz="4" w:space="0" w:color="auto"/>
              <w:left w:val="dotted" w:sz="4" w:space="0" w:color="auto"/>
              <w:bottom w:val="dotted" w:sz="4" w:space="0" w:color="auto"/>
              <w:right w:val="dotted" w:sz="4" w:space="0" w:color="auto"/>
            </w:tcBorders>
            <w:hideMark/>
          </w:tcPr>
          <w:p w14:paraId="4A21AB53" w14:textId="77777777" w:rsidR="00F1012E" w:rsidRDefault="00F1012E" w:rsidP="003F1AD5">
            <w:pPr>
              <w:rPr>
                <w:rFonts w:cs="Arial"/>
              </w:rPr>
            </w:pPr>
            <w:r>
              <w:rPr>
                <w:rFonts w:cs="Arial"/>
              </w:rPr>
              <w:t>‘</w:t>
            </w:r>
          </w:p>
        </w:tc>
        <w:tc>
          <w:tcPr>
            <w:tcW w:w="457" w:type="dxa"/>
            <w:tcBorders>
              <w:top w:val="dotted" w:sz="4" w:space="0" w:color="auto"/>
              <w:left w:val="dotted" w:sz="4" w:space="0" w:color="auto"/>
              <w:bottom w:val="dotted" w:sz="4" w:space="0" w:color="auto"/>
              <w:right w:val="dotted" w:sz="4" w:space="0" w:color="auto"/>
            </w:tcBorders>
            <w:hideMark/>
          </w:tcPr>
          <w:p w14:paraId="08B66805" w14:textId="77777777" w:rsidR="00F1012E" w:rsidRDefault="00F1012E" w:rsidP="003F1AD5">
            <w:pPr>
              <w:rPr>
                <w:rFonts w:cs="Arial"/>
              </w:rPr>
            </w:pPr>
            <w:r>
              <w:rPr>
                <w:rFonts w:cs="Arial"/>
              </w:rPr>
              <w:t>’</w:t>
            </w:r>
          </w:p>
        </w:tc>
        <w:tc>
          <w:tcPr>
            <w:tcW w:w="464" w:type="dxa"/>
            <w:tcBorders>
              <w:top w:val="dotted" w:sz="4" w:space="0" w:color="auto"/>
              <w:left w:val="dotted" w:sz="4" w:space="0" w:color="auto"/>
              <w:bottom w:val="dotted" w:sz="4" w:space="0" w:color="auto"/>
              <w:right w:val="dotted" w:sz="4" w:space="0" w:color="auto"/>
            </w:tcBorders>
            <w:hideMark/>
          </w:tcPr>
          <w:p w14:paraId="58C14BA0" w14:textId="77777777" w:rsidR="00F1012E" w:rsidRDefault="00F1012E" w:rsidP="003F1AD5">
            <w:pPr>
              <w:rPr>
                <w:rFonts w:cs="Arial"/>
              </w:rPr>
            </w:pPr>
            <w:r>
              <w:rPr>
                <w:rFonts w:cs="Arial"/>
              </w:rPr>
              <w:t>[</w:t>
            </w:r>
          </w:p>
        </w:tc>
        <w:tc>
          <w:tcPr>
            <w:tcW w:w="464" w:type="dxa"/>
            <w:tcBorders>
              <w:top w:val="dotted" w:sz="4" w:space="0" w:color="auto"/>
              <w:left w:val="dotted" w:sz="4" w:space="0" w:color="auto"/>
              <w:bottom w:val="dotted" w:sz="4" w:space="0" w:color="auto"/>
              <w:right w:val="dotted" w:sz="4" w:space="0" w:color="auto"/>
            </w:tcBorders>
            <w:hideMark/>
          </w:tcPr>
          <w:p w14:paraId="0A7F21BA" w14:textId="77777777" w:rsidR="00F1012E" w:rsidRDefault="00F1012E" w:rsidP="003F1AD5">
            <w:pPr>
              <w:rPr>
                <w:rFonts w:cs="Arial"/>
              </w:rPr>
            </w:pPr>
            <w:r>
              <w:rPr>
                <w:rFonts w:cs="Arial"/>
              </w:rPr>
              <w:t>]</w:t>
            </w:r>
          </w:p>
        </w:tc>
        <w:tc>
          <w:tcPr>
            <w:tcW w:w="468" w:type="dxa"/>
            <w:tcBorders>
              <w:top w:val="dotted" w:sz="4" w:space="0" w:color="auto"/>
              <w:left w:val="dotted" w:sz="4" w:space="0" w:color="auto"/>
              <w:bottom w:val="dotted" w:sz="4" w:space="0" w:color="auto"/>
              <w:right w:val="dotted" w:sz="4" w:space="0" w:color="auto"/>
            </w:tcBorders>
            <w:hideMark/>
          </w:tcPr>
          <w:p w14:paraId="4A3DA5ED" w14:textId="77777777" w:rsidR="00F1012E" w:rsidRDefault="00F1012E" w:rsidP="003F1AD5">
            <w:pPr>
              <w:rPr>
                <w:rFonts w:cs="Arial"/>
              </w:rPr>
            </w:pPr>
            <w:r>
              <w:rPr>
                <w:rFonts w:cs="Arial"/>
              </w:rPr>
              <w:t>{</w:t>
            </w:r>
          </w:p>
        </w:tc>
        <w:tc>
          <w:tcPr>
            <w:tcW w:w="468" w:type="dxa"/>
            <w:tcBorders>
              <w:top w:val="dotted" w:sz="4" w:space="0" w:color="auto"/>
              <w:left w:val="dotted" w:sz="4" w:space="0" w:color="auto"/>
              <w:bottom w:val="dotted" w:sz="4" w:space="0" w:color="auto"/>
              <w:right w:val="dotted" w:sz="4" w:space="0" w:color="auto"/>
            </w:tcBorders>
            <w:hideMark/>
          </w:tcPr>
          <w:p w14:paraId="3A134845" w14:textId="77777777" w:rsidR="00F1012E" w:rsidRDefault="00F1012E" w:rsidP="003F1AD5">
            <w:pPr>
              <w:rPr>
                <w:rFonts w:cs="Arial"/>
              </w:rPr>
            </w:pPr>
            <w:r>
              <w:rPr>
                <w:rFonts w:cs="Arial"/>
              </w:rPr>
              <w:t>}</w:t>
            </w:r>
          </w:p>
        </w:tc>
        <w:tc>
          <w:tcPr>
            <w:tcW w:w="464" w:type="dxa"/>
            <w:tcBorders>
              <w:top w:val="dotted" w:sz="4" w:space="0" w:color="auto"/>
              <w:left w:val="dotted" w:sz="4" w:space="0" w:color="auto"/>
              <w:bottom w:val="dotted" w:sz="4" w:space="0" w:color="auto"/>
              <w:right w:val="dotted" w:sz="4" w:space="0" w:color="auto"/>
            </w:tcBorders>
            <w:hideMark/>
          </w:tcPr>
          <w:p w14:paraId="10C84A5F" w14:textId="77777777" w:rsidR="00F1012E" w:rsidRDefault="00F1012E" w:rsidP="003F1AD5">
            <w:pPr>
              <w:rPr>
                <w:rFonts w:cs="Arial"/>
              </w:rPr>
            </w:pPr>
            <w:r>
              <w:rPr>
                <w:rFonts w:cs="Arial"/>
              </w:rPr>
              <w:t>/</w:t>
            </w:r>
          </w:p>
        </w:tc>
        <w:tc>
          <w:tcPr>
            <w:tcW w:w="464" w:type="dxa"/>
            <w:tcBorders>
              <w:top w:val="dotted" w:sz="4" w:space="0" w:color="auto"/>
              <w:left w:val="dotted" w:sz="4" w:space="0" w:color="auto"/>
              <w:bottom w:val="dotted" w:sz="4" w:space="0" w:color="auto"/>
              <w:right w:val="dotted" w:sz="4" w:space="0" w:color="auto"/>
            </w:tcBorders>
            <w:hideMark/>
          </w:tcPr>
          <w:p w14:paraId="6ED9E70A" w14:textId="77777777" w:rsidR="00F1012E" w:rsidRDefault="00F1012E" w:rsidP="003F1AD5">
            <w:pPr>
              <w:rPr>
                <w:rFonts w:cs="Arial"/>
              </w:rPr>
            </w:pPr>
            <w:r>
              <w:rPr>
                <w:rFonts w:cs="Arial"/>
              </w:rPr>
              <w:t>\</w:t>
            </w:r>
          </w:p>
        </w:tc>
        <w:tc>
          <w:tcPr>
            <w:tcW w:w="402" w:type="dxa"/>
            <w:tcBorders>
              <w:top w:val="dotted" w:sz="4" w:space="0" w:color="auto"/>
              <w:left w:val="dotted" w:sz="4" w:space="0" w:color="auto"/>
              <w:bottom w:val="dotted" w:sz="4" w:space="0" w:color="auto"/>
              <w:right w:val="dotted" w:sz="4" w:space="0" w:color="auto"/>
            </w:tcBorders>
            <w:hideMark/>
          </w:tcPr>
          <w:p w14:paraId="3881643E" w14:textId="77777777" w:rsidR="00F1012E" w:rsidRDefault="00F1012E" w:rsidP="003F1AD5">
            <w:pPr>
              <w:rPr>
                <w:rFonts w:cs="Arial"/>
              </w:rPr>
            </w:pPr>
            <w:r>
              <w:rPr>
                <w:rFonts w:cs="Arial"/>
              </w:rPr>
              <w:t>‘</w:t>
            </w:r>
          </w:p>
        </w:tc>
        <w:tc>
          <w:tcPr>
            <w:tcW w:w="402" w:type="dxa"/>
            <w:tcBorders>
              <w:top w:val="dotted" w:sz="4" w:space="0" w:color="auto"/>
              <w:left w:val="dotted" w:sz="4" w:space="0" w:color="auto"/>
              <w:bottom w:val="dotted" w:sz="4" w:space="0" w:color="auto"/>
              <w:right w:val="dotted" w:sz="4" w:space="0" w:color="auto"/>
            </w:tcBorders>
            <w:hideMark/>
          </w:tcPr>
          <w:p w14:paraId="56EF70DE" w14:textId="77777777" w:rsidR="00F1012E" w:rsidRDefault="00F1012E" w:rsidP="003F1AD5">
            <w:pPr>
              <w:rPr>
                <w:rFonts w:cs="Arial"/>
              </w:rPr>
            </w:pPr>
            <w:r>
              <w:rPr>
                <w:rFonts w:cs="Arial"/>
              </w:rPr>
              <w:t>’</w:t>
            </w:r>
          </w:p>
        </w:tc>
      </w:tr>
    </w:tbl>
    <w:p w14:paraId="6E9859D3" w14:textId="77777777" w:rsidR="00F1012E" w:rsidRDefault="00F1012E" w:rsidP="00F1012E">
      <w:pPr>
        <w:rPr>
          <w:rFonts w:cs="Arial"/>
        </w:rPr>
      </w:pPr>
    </w:p>
    <w:p w14:paraId="65BAE923" w14:textId="77777777" w:rsidR="00F1012E" w:rsidRDefault="00F1012E" w:rsidP="00F1012E">
      <w:pPr>
        <w:pStyle w:val="ListParagraph"/>
        <w:numPr>
          <w:ilvl w:val="0"/>
          <w:numId w:val="18"/>
        </w:numPr>
        <w:tabs>
          <w:tab w:val="left" w:pos="720"/>
        </w:tabs>
        <w:spacing w:after="160" w:line="256" w:lineRule="auto"/>
        <w:jc w:val="left"/>
        <w:rPr>
          <w:rFonts w:cs="Arial"/>
        </w:rPr>
      </w:pPr>
      <w:r>
        <w:rPr>
          <w:rFonts w:cs="Arial"/>
        </w:rPr>
        <w:t>No entry SHALL end with any of the following symbols: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5"/>
        <w:gridCol w:w="478"/>
        <w:gridCol w:w="464"/>
        <w:gridCol w:w="468"/>
        <w:gridCol w:w="464"/>
        <w:gridCol w:w="464"/>
      </w:tblGrid>
      <w:tr w:rsidR="00F1012E" w14:paraId="76452B5D" w14:textId="77777777" w:rsidTr="003F1AD5">
        <w:tc>
          <w:tcPr>
            <w:tcW w:w="495" w:type="dxa"/>
            <w:tcBorders>
              <w:top w:val="dotted" w:sz="4" w:space="0" w:color="auto"/>
              <w:left w:val="dotted" w:sz="4" w:space="0" w:color="auto"/>
              <w:bottom w:val="dotted" w:sz="4" w:space="0" w:color="auto"/>
              <w:right w:val="dotted" w:sz="4" w:space="0" w:color="auto"/>
            </w:tcBorders>
            <w:hideMark/>
          </w:tcPr>
          <w:p w14:paraId="4E8EDCB9" w14:textId="77777777" w:rsidR="00F1012E" w:rsidRDefault="00F1012E" w:rsidP="003F1AD5">
            <w:pPr>
              <w:rPr>
                <w:rFonts w:cs="Arial"/>
              </w:rPr>
            </w:pPr>
            <w:r>
              <w:rPr>
                <w:rFonts w:cs="Arial"/>
              </w:rPr>
              <w:t>(</w:t>
            </w:r>
          </w:p>
        </w:tc>
        <w:tc>
          <w:tcPr>
            <w:tcW w:w="478" w:type="dxa"/>
            <w:tcBorders>
              <w:top w:val="dotted" w:sz="4" w:space="0" w:color="auto"/>
              <w:left w:val="dotted" w:sz="4" w:space="0" w:color="auto"/>
              <w:bottom w:val="dotted" w:sz="4" w:space="0" w:color="auto"/>
              <w:right w:val="dotted" w:sz="4" w:space="0" w:color="auto"/>
            </w:tcBorders>
            <w:hideMark/>
          </w:tcPr>
          <w:p w14:paraId="59B68C75" w14:textId="77777777" w:rsidR="00F1012E" w:rsidRDefault="00F1012E" w:rsidP="003F1AD5">
            <w:pPr>
              <w:rPr>
                <w:rFonts w:cs="Arial"/>
              </w:rPr>
            </w:pPr>
            <w:r>
              <w:rPr>
                <w:rFonts w:cs="Arial"/>
              </w:rPr>
              <w:t>‘</w:t>
            </w:r>
          </w:p>
        </w:tc>
        <w:tc>
          <w:tcPr>
            <w:tcW w:w="464" w:type="dxa"/>
            <w:tcBorders>
              <w:top w:val="dotted" w:sz="4" w:space="0" w:color="auto"/>
              <w:left w:val="dotted" w:sz="4" w:space="0" w:color="auto"/>
              <w:bottom w:val="dotted" w:sz="4" w:space="0" w:color="auto"/>
              <w:right w:val="dotted" w:sz="4" w:space="0" w:color="auto"/>
            </w:tcBorders>
            <w:hideMark/>
          </w:tcPr>
          <w:p w14:paraId="4B3749E2" w14:textId="77777777" w:rsidR="00F1012E" w:rsidRDefault="00F1012E" w:rsidP="003F1AD5">
            <w:pPr>
              <w:rPr>
                <w:rFonts w:cs="Arial"/>
              </w:rPr>
            </w:pPr>
            <w:r>
              <w:rPr>
                <w:rFonts w:cs="Arial"/>
              </w:rPr>
              <w:t>[</w:t>
            </w:r>
          </w:p>
        </w:tc>
        <w:tc>
          <w:tcPr>
            <w:tcW w:w="468" w:type="dxa"/>
            <w:tcBorders>
              <w:top w:val="dotted" w:sz="4" w:space="0" w:color="auto"/>
              <w:left w:val="dotted" w:sz="4" w:space="0" w:color="auto"/>
              <w:bottom w:val="dotted" w:sz="4" w:space="0" w:color="auto"/>
              <w:right w:val="dotted" w:sz="4" w:space="0" w:color="auto"/>
            </w:tcBorders>
            <w:hideMark/>
          </w:tcPr>
          <w:p w14:paraId="231A33BA" w14:textId="77777777" w:rsidR="00F1012E" w:rsidRDefault="00F1012E" w:rsidP="003F1AD5">
            <w:pPr>
              <w:rPr>
                <w:rFonts w:cs="Arial"/>
              </w:rPr>
            </w:pPr>
            <w:r>
              <w:rPr>
                <w:rFonts w:cs="Arial"/>
              </w:rPr>
              <w:t>{</w:t>
            </w:r>
          </w:p>
        </w:tc>
        <w:tc>
          <w:tcPr>
            <w:tcW w:w="464" w:type="dxa"/>
            <w:tcBorders>
              <w:top w:val="dotted" w:sz="4" w:space="0" w:color="auto"/>
              <w:left w:val="dotted" w:sz="4" w:space="0" w:color="auto"/>
              <w:bottom w:val="dotted" w:sz="4" w:space="0" w:color="auto"/>
              <w:right w:val="dotted" w:sz="4" w:space="0" w:color="auto"/>
            </w:tcBorders>
            <w:hideMark/>
          </w:tcPr>
          <w:p w14:paraId="3F3F2B21" w14:textId="77777777" w:rsidR="00F1012E" w:rsidRDefault="00F1012E" w:rsidP="003F1AD5">
            <w:pPr>
              <w:rPr>
                <w:rFonts w:cs="Arial"/>
              </w:rPr>
            </w:pPr>
            <w:r>
              <w:rPr>
                <w:rFonts w:cs="Arial"/>
              </w:rPr>
              <w:t>/</w:t>
            </w:r>
          </w:p>
        </w:tc>
        <w:tc>
          <w:tcPr>
            <w:tcW w:w="464" w:type="dxa"/>
            <w:tcBorders>
              <w:top w:val="dotted" w:sz="4" w:space="0" w:color="auto"/>
              <w:left w:val="dotted" w:sz="4" w:space="0" w:color="auto"/>
              <w:bottom w:val="dotted" w:sz="4" w:space="0" w:color="auto"/>
              <w:right w:val="dotted" w:sz="4" w:space="0" w:color="auto"/>
            </w:tcBorders>
            <w:hideMark/>
          </w:tcPr>
          <w:p w14:paraId="7566728B" w14:textId="77777777" w:rsidR="00F1012E" w:rsidRDefault="00F1012E" w:rsidP="003F1AD5">
            <w:pPr>
              <w:rPr>
                <w:rFonts w:cs="Arial"/>
              </w:rPr>
            </w:pPr>
            <w:r>
              <w:rPr>
                <w:rFonts w:cs="Arial"/>
              </w:rPr>
              <w:t>\</w:t>
            </w:r>
          </w:p>
        </w:tc>
      </w:tr>
    </w:tbl>
    <w:p w14:paraId="569D8C24" w14:textId="77777777" w:rsidR="00F1012E" w:rsidRDefault="00F1012E" w:rsidP="00F1012E">
      <w:pPr>
        <w:rPr>
          <w:rFonts w:cs="Arial"/>
        </w:rPr>
      </w:pPr>
    </w:p>
    <w:p w14:paraId="75161692" w14:textId="77777777" w:rsidR="00F1012E" w:rsidRDefault="00F1012E" w:rsidP="00F1012E">
      <w:pPr>
        <w:pStyle w:val="ListParagraph"/>
        <w:numPr>
          <w:ilvl w:val="0"/>
          <w:numId w:val="18"/>
        </w:numPr>
        <w:tabs>
          <w:tab w:val="left" w:pos="720"/>
        </w:tabs>
        <w:spacing w:after="160" w:line="256" w:lineRule="auto"/>
        <w:jc w:val="left"/>
        <w:rPr>
          <w:rFonts w:cs="Arial"/>
        </w:rPr>
      </w:pPr>
      <w:r>
        <w:rPr>
          <w:rFonts w:cs="Arial"/>
        </w:rPr>
        <w:t>No entry SHALL start with any of the following symbols: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2"/>
        <w:gridCol w:w="457"/>
        <w:gridCol w:w="464"/>
        <w:gridCol w:w="468"/>
        <w:gridCol w:w="464"/>
        <w:gridCol w:w="464"/>
      </w:tblGrid>
      <w:tr w:rsidR="00F1012E" w14:paraId="64A57175" w14:textId="77777777" w:rsidTr="003F1AD5">
        <w:tc>
          <w:tcPr>
            <w:tcW w:w="492" w:type="dxa"/>
            <w:tcBorders>
              <w:top w:val="dotted" w:sz="4" w:space="0" w:color="auto"/>
              <w:left w:val="dotted" w:sz="4" w:space="0" w:color="auto"/>
              <w:bottom w:val="dotted" w:sz="4" w:space="0" w:color="auto"/>
              <w:right w:val="dotted" w:sz="4" w:space="0" w:color="auto"/>
            </w:tcBorders>
            <w:hideMark/>
          </w:tcPr>
          <w:p w14:paraId="6B6CC28B" w14:textId="77777777" w:rsidR="00F1012E" w:rsidRDefault="00F1012E" w:rsidP="003F1AD5">
            <w:pPr>
              <w:rPr>
                <w:rFonts w:cs="Arial"/>
              </w:rPr>
            </w:pPr>
            <w:r>
              <w:rPr>
                <w:rFonts w:cs="Arial"/>
              </w:rPr>
              <w:t>)</w:t>
            </w:r>
          </w:p>
        </w:tc>
        <w:tc>
          <w:tcPr>
            <w:tcW w:w="457" w:type="dxa"/>
            <w:tcBorders>
              <w:top w:val="dotted" w:sz="4" w:space="0" w:color="auto"/>
              <w:left w:val="dotted" w:sz="4" w:space="0" w:color="auto"/>
              <w:bottom w:val="dotted" w:sz="4" w:space="0" w:color="auto"/>
              <w:right w:val="dotted" w:sz="4" w:space="0" w:color="auto"/>
            </w:tcBorders>
            <w:hideMark/>
          </w:tcPr>
          <w:p w14:paraId="467030BA" w14:textId="77777777" w:rsidR="00F1012E" w:rsidRDefault="00F1012E" w:rsidP="003F1AD5">
            <w:pPr>
              <w:rPr>
                <w:rFonts w:cs="Arial"/>
              </w:rPr>
            </w:pPr>
            <w:r>
              <w:rPr>
                <w:rFonts w:cs="Arial"/>
              </w:rPr>
              <w:t>’</w:t>
            </w:r>
          </w:p>
        </w:tc>
        <w:tc>
          <w:tcPr>
            <w:tcW w:w="464" w:type="dxa"/>
            <w:tcBorders>
              <w:top w:val="dotted" w:sz="4" w:space="0" w:color="auto"/>
              <w:left w:val="dotted" w:sz="4" w:space="0" w:color="auto"/>
              <w:bottom w:val="dotted" w:sz="4" w:space="0" w:color="auto"/>
              <w:right w:val="dotted" w:sz="4" w:space="0" w:color="auto"/>
            </w:tcBorders>
            <w:hideMark/>
          </w:tcPr>
          <w:p w14:paraId="590A2E81" w14:textId="77777777" w:rsidR="00F1012E" w:rsidRDefault="00F1012E" w:rsidP="003F1AD5">
            <w:pPr>
              <w:rPr>
                <w:rFonts w:cs="Arial"/>
              </w:rPr>
            </w:pPr>
            <w:r>
              <w:rPr>
                <w:rFonts w:cs="Arial"/>
              </w:rPr>
              <w:t>]</w:t>
            </w:r>
          </w:p>
        </w:tc>
        <w:tc>
          <w:tcPr>
            <w:tcW w:w="468" w:type="dxa"/>
            <w:tcBorders>
              <w:top w:val="dotted" w:sz="4" w:space="0" w:color="auto"/>
              <w:left w:val="dotted" w:sz="4" w:space="0" w:color="auto"/>
              <w:bottom w:val="dotted" w:sz="4" w:space="0" w:color="auto"/>
              <w:right w:val="dotted" w:sz="4" w:space="0" w:color="auto"/>
            </w:tcBorders>
            <w:hideMark/>
          </w:tcPr>
          <w:p w14:paraId="76A6EA05" w14:textId="77777777" w:rsidR="00F1012E" w:rsidRDefault="00F1012E" w:rsidP="003F1AD5">
            <w:pPr>
              <w:rPr>
                <w:rFonts w:cs="Arial"/>
              </w:rPr>
            </w:pPr>
            <w:r>
              <w:rPr>
                <w:rFonts w:cs="Arial"/>
              </w:rPr>
              <w:t>}</w:t>
            </w:r>
          </w:p>
        </w:tc>
        <w:tc>
          <w:tcPr>
            <w:tcW w:w="464" w:type="dxa"/>
            <w:tcBorders>
              <w:top w:val="dotted" w:sz="4" w:space="0" w:color="auto"/>
              <w:left w:val="dotted" w:sz="4" w:space="0" w:color="auto"/>
              <w:bottom w:val="dotted" w:sz="4" w:space="0" w:color="auto"/>
              <w:right w:val="dotted" w:sz="4" w:space="0" w:color="auto"/>
            </w:tcBorders>
            <w:hideMark/>
          </w:tcPr>
          <w:p w14:paraId="7C6CB5E1" w14:textId="77777777" w:rsidR="00F1012E" w:rsidRDefault="00F1012E" w:rsidP="003F1AD5">
            <w:pPr>
              <w:rPr>
                <w:rFonts w:cs="Arial"/>
              </w:rPr>
            </w:pPr>
            <w:r>
              <w:rPr>
                <w:rFonts w:cs="Arial"/>
              </w:rPr>
              <w:t>/</w:t>
            </w:r>
          </w:p>
        </w:tc>
        <w:tc>
          <w:tcPr>
            <w:tcW w:w="464" w:type="dxa"/>
            <w:tcBorders>
              <w:top w:val="dotted" w:sz="4" w:space="0" w:color="auto"/>
              <w:left w:val="dotted" w:sz="4" w:space="0" w:color="auto"/>
              <w:bottom w:val="dotted" w:sz="4" w:space="0" w:color="auto"/>
              <w:right w:val="dotted" w:sz="4" w:space="0" w:color="auto"/>
            </w:tcBorders>
            <w:hideMark/>
          </w:tcPr>
          <w:p w14:paraId="718A6083" w14:textId="77777777" w:rsidR="00F1012E" w:rsidRDefault="00F1012E" w:rsidP="003F1AD5">
            <w:pPr>
              <w:rPr>
                <w:rFonts w:cs="Arial"/>
              </w:rPr>
            </w:pPr>
            <w:r>
              <w:rPr>
                <w:rFonts w:cs="Arial"/>
              </w:rPr>
              <w:t>\</w:t>
            </w:r>
          </w:p>
        </w:tc>
      </w:tr>
    </w:tbl>
    <w:p w14:paraId="39FE76B0" w14:textId="77777777" w:rsidR="00F1012E" w:rsidRDefault="00F1012E" w:rsidP="00F1012E">
      <w:pPr>
        <w:rPr>
          <w:rFonts w:cs="Arial"/>
        </w:rPr>
      </w:pPr>
    </w:p>
    <w:p w14:paraId="721C07F7" w14:textId="77777777" w:rsidR="00F1012E" w:rsidRDefault="00F1012E" w:rsidP="00F1012E">
      <w:pPr>
        <w:pStyle w:val="Heading3"/>
        <w:numPr>
          <w:ilvl w:val="2"/>
          <w:numId w:val="17"/>
        </w:numPr>
        <w:rPr>
          <w:b w:val="0"/>
        </w:rPr>
      </w:pPr>
      <w:bookmarkStart w:id="22" w:name="_Toc184211791"/>
      <w:r>
        <w:t>Length of Name</w:t>
      </w:r>
      <w:bookmarkEnd w:id="22"/>
    </w:p>
    <w:p w14:paraId="386A7A41" w14:textId="77777777" w:rsidR="00F1012E" w:rsidRDefault="00F1012E" w:rsidP="00F1012E">
      <w:pPr>
        <w:pStyle w:val="ListParagraph"/>
        <w:numPr>
          <w:ilvl w:val="0"/>
          <w:numId w:val="18"/>
        </w:numPr>
        <w:tabs>
          <w:tab w:val="left" w:pos="720"/>
        </w:tabs>
        <w:spacing w:after="160" w:line="256" w:lineRule="auto"/>
        <w:jc w:val="left"/>
        <w:rPr>
          <w:rFonts w:cs="Arial"/>
        </w:rPr>
      </w:pPr>
      <w:r>
        <w:rPr>
          <w:rFonts w:cs="Arial"/>
        </w:rPr>
        <w:t>Names must be between 1 and 50 characters long.</w:t>
      </w:r>
    </w:p>
    <w:p w14:paraId="67E0DC43" w14:textId="77777777" w:rsidR="00F1012E" w:rsidRDefault="00F1012E" w:rsidP="00F1012E">
      <w:pPr>
        <w:rPr>
          <w:rFonts w:cs="Arial"/>
        </w:rPr>
      </w:pPr>
    </w:p>
    <w:p w14:paraId="386EEF93" w14:textId="77777777" w:rsidR="00F1012E" w:rsidRDefault="00F1012E" w:rsidP="00F1012E">
      <w:pPr>
        <w:pStyle w:val="Heading3"/>
        <w:numPr>
          <w:ilvl w:val="2"/>
          <w:numId w:val="17"/>
        </w:numPr>
        <w:rPr>
          <w:b w:val="0"/>
        </w:rPr>
      </w:pPr>
      <w:bookmarkStart w:id="23" w:name="_Toc184211792"/>
      <w:r>
        <w:t>Forbidden Strings</w:t>
      </w:r>
      <w:bookmarkEnd w:id="23"/>
    </w:p>
    <w:p w14:paraId="12E9B033" w14:textId="77777777" w:rsidR="00F1012E" w:rsidRDefault="00F1012E" w:rsidP="00F1012E">
      <w:pPr>
        <w:pStyle w:val="ListBullet1"/>
        <w:numPr>
          <w:ilvl w:val="0"/>
          <w:numId w:val="19"/>
        </w:numPr>
      </w:pPr>
      <w:r>
        <w:t>TBC, tbc, TBA, and tba are forbidden on their own, within single or double quotations</w:t>
      </w:r>
    </w:p>
    <w:p w14:paraId="2A19472E" w14:textId="77777777" w:rsidR="00F1012E" w:rsidRDefault="00F1012E" w:rsidP="00F1012E">
      <w:pPr>
        <w:rPr>
          <w:rFonts w:cs="Arial"/>
        </w:rPr>
      </w:pPr>
    </w:p>
    <w:p w14:paraId="26CC8176" w14:textId="77777777" w:rsidR="00F1012E" w:rsidRDefault="00F1012E" w:rsidP="00F1012E">
      <w:pPr>
        <w:pStyle w:val="NormalParagraph"/>
        <w:rPr>
          <w:rFonts w:cs="Arial"/>
        </w:rPr>
      </w:pPr>
      <w:r>
        <w:rPr>
          <w:rFonts w:cs="Arial"/>
        </w:rPr>
        <w:lastRenderedPageBreak/>
        <w:t>Not allowed</w:t>
      </w:r>
    </w:p>
    <w:p w14:paraId="0E8F45DD" w14:textId="77777777" w:rsidR="00F1012E" w:rsidRDefault="00F1012E" w:rsidP="00F1012E">
      <w:pPr>
        <w:ind w:firstLine="720"/>
        <w:rPr>
          <w:rFonts w:cs="Arial"/>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94"/>
        <w:gridCol w:w="1196"/>
        <w:gridCol w:w="1263"/>
        <w:gridCol w:w="1297"/>
        <w:gridCol w:w="1261"/>
        <w:gridCol w:w="1330"/>
        <w:gridCol w:w="1317"/>
      </w:tblGrid>
      <w:tr w:rsidR="00F1012E" w14:paraId="72AB1AC0" w14:textId="77777777" w:rsidTr="003F1AD5">
        <w:tc>
          <w:tcPr>
            <w:tcW w:w="1302" w:type="dxa"/>
            <w:tcBorders>
              <w:top w:val="dotted" w:sz="4" w:space="0" w:color="auto"/>
              <w:left w:val="dotted" w:sz="4" w:space="0" w:color="auto"/>
              <w:bottom w:val="dotted" w:sz="4" w:space="0" w:color="auto"/>
              <w:right w:val="dotted" w:sz="4" w:space="0" w:color="auto"/>
            </w:tcBorders>
            <w:hideMark/>
          </w:tcPr>
          <w:p w14:paraId="2977F964" w14:textId="77777777" w:rsidR="00F1012E" w:rsidRDefault="00F1012E" w:rsidP="003F1AD5">
            <w:pPr>
              <w:rPr>
                <w:rFonts w:cs="Arial"/>
              </w:rPr>
            </w:pPr>
            <w:r>
              <w:rPr>
                <w:rFonts w:cs="Arial"/>
              </w:rPr>
              <w:t>TBA</w:t>
            </w:r>
          </w:p>
        </w:tc>
        <w:tc>
          <w:tcPr>
            <w:tcW w:w="1203" w:type="dxa"/>
            <w:tcBorders>
              <w:top w:val="dotted" w:sz="4" w:space="0" w:color="auto"/>
              <w:left w:val="dotted" w:sz="4" w:space="0" w:color="auto"/>
              <w:bottom w:val="dotted" w:sz="4" w:space="0" w:color="auto"/>
              <w:right w:val="dotted" w:sz="4" w:space="0" w:color="auto"/>
            </w:tcBorders>
            <w:hideMark/>
          </w:tcPr>
          <w:p w14:paraId="7AA73D74" w14:textId="77777777" w:rsidR="00F1012E" w:rsidRDefault="00F1012E" w:rsidP="003F1AD5">
            <w:pPr>
              <w:rPr>
                <w:rFonts w:cs="Arial"/>
              </w:rPr>
            </w:pPr>
            <w:r>
              <w:rPr>
                <w:rFonts w:cs="Arial"/>
              </w:rPr>
              <w:t>TBD</w:t>
            </w:r>
          </w:p>
        </w:tc>
        <w:tc>
          <w:tcPr>
            <w:tcW w:w="1273" w:type="dxa"/>
            <w:tcBorders>
              <w:top w:val="dotted" w:sz="4" w:space="0" w:color="auto"/>
              <w:left w:val="dotted" w:sz="4" w:space="0" w:color="auto"/>
              <w:bottom w:val="dotted" w:sz="4" w:space="0" w:color="auto"/>
              <w:right w:val="dotted" w:sz="4" w:space="0" w:color="auto"/>
            </w:tcBorders>
            <w:hideMark/>
          </w:tcPr>
          <w:p w14:paraId="7CED79F5" w14:textId="77777777" w:rsidR="00F1012E" w:rsidRDefault="00F1012E" w:rsidP="003F1AD5">
            <w:pPr>
              <w:rPr>
                <w:rFonts w:cs="Arial"/>
              </w:rPr>
            </w:pPr>
            <w:r>
              <w:rPr>
                <w:rFonts w:cs="Arial"/>
              </w:rPr>
              <w:t>tba</w:t>
            </w:r>
          </w:p>
        </w:tc>
        <w:tc>
          <w:tcPr>
            <w:tcW w:w="1305" w:type="dxa"/>
            <w:tcBorders>
              <w:top w:val="dotted" w:sz="4" w:space="0" w:color="auto"/>
              <w:left w:val="dotted" w:sz="4" w:space="0" w:color="auto"/>
              <w:bottom w:val="dotted" w:sz="4" w:space="0" w:color="auto"/>
              <w:right w:val="dotted" w:sz="4" w:space="0" w:color="auto"/>
            </w:tcBorders>
            <w:hideMark/>
          </w:tcPr>
          <w:p w14:paraId="3D6C9EB8" w14:textId="77777777" w:rsidR="00F1012E" w:rsidRDefault="00F1012E" w:rsidP="003F1AD5">
            <w:pPr>
              <w:rPr>
                <w:rFonts w:cs="Arial"/>
              </w:rPr>
            </w:pPr>
            <w:r>
              <w:rPr>
                <w:rFonts w:cs="Arial"/>
              </w:rPr>
              <w:t>TBC</w:t>
            </w:r>
          </w:p>
        </w:tc>
        <w:tc>
          <w:tcPr>
            <w:tcW w:w="1271" w:type="dxa"/>
            <w:tcBorders>
              <w:top w:val="dotted" w:sz="4" w:space="0" w:color="auto"/>
              <w:left w:val="dotted" w:sz="4" w:space="0" w:color="auto"/>
              <w:bottom w:val="dotted" w:sz="4" w:space="0" w:color="auto"/>
              <w:right w:val="dotted" w:sz="4" w:space="0" w:color="auto"/>
            </w:tcBorders>
            <w:hideMark/>
          </w:tcPr>
          <w:p w14:paraId="0B11D648" w14:textId="77777777" w:rsidR="00F1012E" w:rsidRDefault="00F1012E" w:rsidP="003F1AD5">
            <w:pPr>
              <w:rPr>
                <w:rFonts w:cs="Arial"/>
              </w:rPr>
            </w:pPr>
            <w:r>
              <w:rPr>
                <w:rFonts w:cs="Arial"/>
              </w:rPr>
              <w:t>tbc</w:t>
            </w:r>
          </w:p>
        </w:tc>
        <w:tc>
          <w:tcPr>
            <w:tcW w:w="1337" w:type="dxa"/>
            <w:tcBorders>
              <w:top w:val="dotted" w:sz="4" w:space="0" w:color="auto"/>
              <w:left w:val="dotted" w:sz="4" w:space="0" w:color="auto"/>
              <w:bottom w:val="dotted" w:sz="4" w:space="0" w:color="auto"/>
              <w:right w:val="dotted" w:sz="4" w:space="0" w:color="auto"/>
            </w:tcBorders>
            <w:hideMark/>
          </w:tcPr>
          <w:p w14:paraId="46564F0A" w14:textId="77777777" w:rsidR="00F1012E" w:rsidRDefault="00F1012E" w:rsidP="003F1AD5">
            <w:pPr>
              <w:rPr>
                <w:rFonts w:cs="Arial"/>
              </w:rPr>
            </w:pPr>
            <w:r>
              <w:rPr>
                <w:rFonts w:cs="Arial"/>
              </w:rPr>
              <w:t>“TBA”</w:t>
            </w:r>
          </w:p>
        </w:tc>
        <w:tc>
          <w:tcPr>
            <w:tcW w:w="1325" w:type="dxa"/>
            <w:tcBorders>
              <w:top w:val="dotted" w:sz="4" w:space="0" w:color="auto"/>
              <w:left w:val="dotted" w:sz="4" w:space="0" w:color="auto"/>
              <w:bottom w:val="dotted" w:sz="4" w:space="0" w:color="auto"/>
              <w:right w:val="dotted" w:sz="4" w:space="0" w:color="auto"/>
            </w:tcBorders>
            <w:hideMark/>
          </w:tcPr>
          <w:p w14:paraId="78230606" w14:textId="77777777" w:rsidR="00F1012E" w:rsidRDefault="00F1012E" w:rsidP="003F1AD5">
            <w:pPr>
              <w:rPr>
                <w:rFonts w:cs="Arial"/>
              </w:rPr>
            </w:pPr>
            <w:r>
              <w:rPr>
                <w:rFonts w:cs="Arial"/>
              </w:rPr>
              <w:t>‘TBA’</w:t>
            </w:r>
          </w:p>
        </w:tc>
      </w:tr>
    </w:tbl>
    <w:p w14:paraId="292E1A48" w14:textId="77777777" w:rsidR="00F1012E" w:rsidRDefault="00F1012E" w:rsidP="00F1012E">
      <w:pPr>
        <w:rPr>
          <w:rFonts w:cs="Arial"/>
        </w:rPr>
      </w:pPr>
    </w:p>
    <w:p w14:paraId="68B31099" w14:textId="77777777" w:rsidR="00F1012E" w:rsidRDefault="00F1012E" w:rsidP="00F1012E">
      <w:pPr>
        <w:pStyle w:val="Heading2"/>
        <w:numPr>
          <w:ilvl w:val="1"/>
          <w:numId w:val="17"/>
        </w:numPr>
        <w:rPr>
          <w:b w:val="0"/>
        </w:rPr>
      </w:pPr>
      <w:bookmarkStart w:id="24" w:name="_Toc184211793"/>
      <w:r>
        <w:t>Naming Consistency Check</w:t>
      </w:r>
      <w:bookmarkEnd w:id="24"/>
    </w:p>
    <w:p w14:paraId="3890B29F" w14:textId="77777777" w:rsidR="00F1012E" w:rsidRDefault="00F1012E" w:rsidP="00F1012E">
      <w:pPr>
        <w:pStyle w:val="NormalParagraph"/>
        <w:rPr>
          <w:rFonts w:cs="Arial"/>
        </w:rPr>
      </w:pPr>
      <w:r>
        <w:rPr>
          <w:rFonts w:cs="Arial"/>
        </w:rPr>
        <w:t xml:space="preserve">When a new Model Name is added to the TAC Request Form that is </w:t>
      </w:r>
      <w:proofErr w:type="gramStart"/>
      <w:r>
        <w:rPr>
          <w:rFonts w:cs="Arial"/>
        </w:rPr>
        <w:t>similar to</w:t>
      </w:r>
      <w:proofErr w:type="gramEnd"/>
      <w:r>
        <w:rPr>
          <w:rFonts w:cs="Arial"/>
        </w:rPr>
        <w:t xml:space="preserve"> an existing name in the database, the database will offer the user a list of names that they have already used that match or are </w:t>
      </w:r>
      <w:proofErr w:type="gramStart"/>
      <w:r>
        <w:rPr>
          <w:rFonts w:cs="Arial"/>
        </w:rPr>
        <w:t>similar to</w:t>
      </w:r>
      <w:proofErr w:type="gramEnd"/>
      <w:r>
        <w:rPr>
          <w:rFonts w:cs="Arial"/>
        </w:rPr>
        <w:t xml:space="preserve"> the name they are entering.</w:t>
      </w:r>
    </w:p>
    <w:p w14:paraId="22214CF7" w14:textId="77777777" w:rsidR="00F1012E" w:rsidRDefault="00F1012E" w:rsidP="00F1012E">
      <w:pPr>
        <w:pStyle w:val="NormalParagraph"/>
        <w:rPr>
          <w:rFonts w:cs="Arial"/>
        </w:rPr>
      </w:pPr>
      <w:r>
        <w:rPr>
          <w:rFonts w:cs="Arial"/>
        </w:rPr>
        <w:t>The user can select one of the names from the list or confirm that they want to proceed with the name they have entered.</w:t>
      </w:r>
    </w:p>
    <w:p w14:paraId="729252FB" w14:textId="77777777" w:rsidR="00F1012E" w:rsidRDefault="00F1012E" w:rsidP="00F1012E">
      <w:pPr>
        <w:pStyle w:val="Heading2"/>
        <w:keepLines w:val="0"/>
        <w:numPr>
          <w:ilvl w:val="1"/>
          <w:numId w:val="17"/>
        </w:numPr>
      </w:pPr>
      <w:bookmarkStart w:id="25" w:name="_Toc184211794"/>
      <w:r>
        <w:t>Details of the device the TAC will be used for.</w:t>
      </w:r>
      <w:bookmarkEnd w:id="25"/>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1740"/>
        <w:gridCol w:w="1109"/>
        <w:gridCol w:w="750"/>
        <w:gridCol w:w="1370"/>
        <w:gridCol w:w="3845"/>
      </w:tblGrid>
      <w:tr w:rsidR="00F1012E" w14:paraId="7F53DA97" w14:textId="77777777" w:rsidTr="00F77720">
        <w:trPr>
          <w:tblHeader/>
          <w:jc w:val="center"/>
        </w:trPr>
        <w:tc>
          <w:tcPr>
            <w:tcW w:w="916" w:type="dxa"/>
            <w:tcBorders>
              <w:top w:val="single" w:sz="4" w:space="0" w:color="auto"/>
              <w:left w:val="single" w:sz="4" w:space="0" w:color="auto"/>
              <w:bottom w:val="single" w:sz="4" w:space="0" w:color="auto"/>
              <w:right w:val="single" w:sz="4" w:space="0" w:color="auto"/>
            </w:tcBorders>
            <w:shd w:val="clear" w:color="auto" w:fill="C00000"/>
            <w:hideMark/>
          </w:tcPr>
          <w:p w14:paraId="72864A50" w14:textId="77777777" w:rsidR="00F1012E" w:rsidRDefault="00F1012E" w:rsidP="003F1AD5">
            <w:pPr>
              <w:pStyle w:val="TableHeader"/>
            </w:pPr>
            <w:r>
              <w:t>M / O</w:t>
            </w:r>
          </w:p>
        </w:tc>
        <w:tc>
          <w:tcPr>
            <w:tcW w:w="2643"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24DDC4E4" w14:textId="77777777" w:rsidR="00F1012E" w:rsidRDefault="00F1012E" w:rsidP="003F1AD5">
            <w:pPr>
              <w:pStyle w:val="TableHeader"/>
            </w:pPr>
            <w:r>
              <w:t>Requested Information</w:t>
            </w:r>
          </w:p>
        </w:tc>
        <w:tc>
          <w:tcPr>
            <w:tcW w:w="2120" w:type="dxa"/>
            <w:gridSpan w:val="2"/>
            <w:tcBorders>
              <w:top w:val="single" w:sz="4" w:space="0" w:color="auto"/>
              <w:left w:val="single" w:sz="4" w:space="0" w:color="auto"/>
              <w:bottom w:val="single" w:sz="4" w:space="0" w:color="auto"/>
              <w:right w:val="single" w:sz="4" w:space="0" w:color="auto"/>
            </w:tcBorders>
            <w:shd w:val="clear" w:color="auto" w:fill="C00000"/>
            <w:hideMark/>
          </w:tcPr>
          <w:p w14:paraId="6AD732F8" w14:textId="77777777" w:rsidR="00F1012E" w:rsidRDefault="00F1012E" w:rsidP="003F1AD5">
            <w:pPr>
              <w:pStyle w:val="TableHeader"/>
            </w:pPr>
            <w:r>
              <w:t xml:space="preserve">Example of Completed Information </w:t>
            </w:r>
          </w:p>
        </w:tc>
        <w:tc>
          <w:tcPr>
            <w:tcW w:w="4051" w:type="dxa"/>
            <w:tcBorders>
              <w:top w:val="single" w:sz="4" w:space="0" w:color="auto"/>
              <w:left w:val="single" w:sz="4" w:space="0" w:color="auto"/>
              <w:bottom w:val="single" w:sz="4" w:space="0" w:color="auto"/>
              <w:right w:val="single" w:sz="4" w:space="0" w:color="auto"/>
            </w:tcBorders>
            <w:shd w:val="clear" w:color="auto" w:fill="C00000"/>
            <w:hideMark/>
          </w:tcPr>
          <w:p w14:paraId="5CCB539F" w14:textId="77777777" w:rsidR="00F1012E" w:rsidRDefault="00F1012E" w:rsidP="003F1AD5">
            <w:pPr>
              <w:pStyle w:val="TableHeader"/>
            </w:pPr>
            <w:r>
              <w:t>Notes</w:t>
            </w:r>
          </w:p>
        </w:tc>
      </w:tr>
      <w:tr w:rsidR="00F1012E" w14:paraId="0F526880"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4EF5DF45" w14:textId="77777777" w:rsidR="00F1012E" w:rsidRDefault="00F1012E" w:rsidP="003F1AD5">
            <w:pPr>
              <w:jc w:val="center"/>
            </w:pPr>
            <w:r>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hideMark/>
          </w:tcPr>
          <w:p w14:paraId="49834331" w14:textId="77777777" w:rsidR="00F1012E" w:rsidRDefault="00F1012E" w:rsidP="003F1AD5">
            <w:pPr>
              <w:rPr>
                <w:rFonts w:cs="Arial"/>
                <w:sz w:val="20"/>
              </w:rPr>
            </w:pPr>
            <w:r>
              <w:rPr>
                <w:rFonts w:cs="Arial"/>
                <w:sz w:val="20"/>
              </w:rPr>
              <w:t xml:space="preserve">Applicant Name </w:t>
            </w:r>
          </w:p>
        </w:tc>
        <w:tc>
          <w:tcPr>
            <w:tcW w:w="2120" w:type="dxa"/>
            <w:gridSpan w:val="2"/>
            <w:tcBorders>
              <w:top w:val="single" w:sz="4" w:space="0" w:color="auto"/>
              <w:left w:val="single" w:sz="4" w:space="0" w:color="auto"/>
              <w:bottom w:val="single" w:sz="4" w:space="0" w:color="auto"/>
              <w:right w:val="single" w:sz="4" w:space="0" w:color="auto"/>
            </w:tcBorders>
            <w:vAlign w:val="center"/>
            <w:hideMark/>
          </w:tcPr>
          <w:p w14:paraId="4BB58292" w14:textId="77777777" w:rsidR="00F1012E" w:rsidRDefault="00F1012E" w:rsidP="003F1AD5">
            <w:pPr>
              <w:pStyle w:val="TableBulletText"/>
              <w:numPr>
                <w:ilvl w:val="0"/>
                <w:numId w:val="0"/>
              </w:numPr>
              <w:rPr>
                <w:rFonts w:cs="Arial"/>
                <w:i/>
              </w:rPr>
            </w:pPr>
            <w:r>
              <w:rPr>
                <w:rFonts w:cs="Arial"/>
                <w:i/>
              </w:rPr>
              <w:t>Mr Fred Flintstone</w:t>
            </w:r>
          </w:p>
        </w:tc>
        <w:tc>
          <w:tcPr>
            <w:tcW w:w="4051" w:type="dxa"/>
            <w:tcBorders>
              <w:top w:val="single" w:sz="4" w:space="0" w:color="auto"/>
              <w:left w:val="single" w:sz="4" w:space="0" w:color="auto"/>
              <w:bottom w:val="single" w:sz="4" w:space="0" w:color="auto"/>
              <w:right w:val="single" w:sz="4" w:space="0" w:color="auto"/>
            </w:tcBorders>
          </w:tcPr>
          <w:p w14:paraId="0D5EF7BB" w14:textId="77777777" w:rsidR="00F1012E" w:rsidRDefault="00F1012E" w:rsidP="003F1AD5">
            <w:pPr>
              <w:pStyle w:val="TableBulletText"/>
              <w:numPr>
                <w:ilvl w:val="0"/>
                <w:numId w:val="0"/>
              </w:numPr>
              <w:rPr>
                <w:rFonts w:cs="Arial"/>
                <w:szCs w:val="20"/>
              </w:rPr>
            </w:pPr>
          </w:p>
        </w:tc>
      </w:tr>
      <w:tr w:rsidR="00F1012E" w14:paraId="6B094816"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677FA661" w14:textId="77777777" w:rsidR="00F1012E" w:rsidRDefault="00F1012E" w:rsidP="003F1AD5">
            <w:pPr>
              <w:jc w:val="center"/>
            </w:pPr>
            <w:r>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hideMark/>
          </w:tcPr>
          <w:p w14:paraId="271EB3B4" w14:textId="77777777" w:rsidR="00F1012E" w:rsidRDefault="00F1012E" w:rsidP="003F1AD5">
            <w:pPr>
              <w:rPr>
                <w:rFonts w:cs="Arial"/>
                <w:sz w:val="20"/>
              </w:rPr>
            </w:pPr>
            <w:r>
              <w:rPr>
                <w:rFonts w:cs="Arial"/>
                <w:sz w:val="20"/>
              </w:rPr>
              <w:t>Applicant Email Address</w:t>
            </w:r>
          </w:p>
        </w:tc>
        <w:tc>
          <w:tcPr>
            <w:tcW w:w="2120" w:type="dxa"/>
            <w:gridSpan w:val="2"/>
            <w:tcBorders>
              <w:top w:val="single" w:sz="4" w:space="0" w:color="auto"/>
              <w:left w:val="single" w:sz="4" w:space="0" w:color="auto"/>
              <w:bottom w:val="single" w:sz="4" w:space="0" w:color="auto"/>
              <w:right w:val="single" w:sz="4" w:space="0" w:color="auto"/>
            </w:tcBorders>
            <w:vAlign w:val="center"/>
            <w:hideMark/>
          </w:tcPr>
          <w:p w14:paraId="5FE0B969" w14:textId="77777777" w:rsidR="00F1012E" w:rsidRDefault="00F1012E" w:rsidP="003F1AD5">
            <w:pPr>
              <w:pStyle w:val="TableBulletText"/>
              <w:numPr>
                <w:ilvl w:val="0"/>
                <w:numId w:val="0"/>
              </w:numPr>
              <w:rPr>
                <w:rFonts w:cs="Arial"/>
                <w:i/>
              </w:rPr>
            </w:pPr>
            <w:r>
              <w:rPr>
                <w:rFonts w:cs="Arial"/>
                <w:i/>
              </w:rPr>
              <w:t>fflintstone@ABC.com</w:t>
            </w:r>
          </w:p>
        </w:tc>
        <w:tc>
          <w:tcPr>
            <w:tcW w:w="4051" w:type="dxa"/>
            <w:tcBorders>
              <w:top w:val="single" w:sz="4" w:space="0" w:color="auto"/>
              <w:left w:val="single" w:sz="4" w:space="0" w:color="auto"/>
              <w:bottom w:val="single" w:sz="4" w:space="0" w:color="auto"/>
              <w:right w:val="single" w:sz="4" w:space="0" w:color="auto"/>
            </w:tcBorders>
          </w:tcPr>
          <w:p w14:paraId="4B35D3C0" w14:textId="77777777" w:rsidR="00F1012E" w:rsidRDefault="00F1012E" w:rsidP="003F1AD5">
            <w:pPr>
              <w:pStyle w:val="TableBulletText"/>
              <w:numPr>
                <w:ilvl w:val="0"/>
                <w:numId w:val="0"/>
              </w:numPr>
              <w:rPr>
                <w:rFonts w:cs="Arial"/>
                <w:szCs w:val="20"/>
              </w:rPr>
            </w:pPr>
          </w:p>
        </w:tc>
      </w:tr>
      <w:tr w:rsidR="00F1012E" w14:paraId="4506CD13"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5E1F5DF0" w14:textId="77777777" w:rsidR="00F1012E" w:rsidRDefault="00F1012E" w:rsidP="003F1AD5">
            <w:pPr>
              <w:jc w:val="center"/>
            </w:pPr>
            <w:r>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hideMark/>
          </w:tcPr>
          <w:p w14:paraId="7463BA65" w14:textId="77777777" w:rsidR="00F1012E" w:rsidRDefault="00F1012E" w:rsidP="003F1AD5">
            <w:pPr>
              <w:rPr>
                <w:rFonts w:cs="Arial"/>
                <w:sz w:val="20"/>
              </w:rPr>
            </w:pPr>
            <w:r>
              <w:rPr>
                <w:rFonts w:cs="Arial"/>
                <w:sz w:val="20"/>
              </w:rPr>
              <w:t>Brand Name (Pick list)</w:t>
            </w:r>
          </w:p>
        </w:tc>
        <w:tc>
          <w:tcPr>
            <w:tcW w:w="2120" w:type="dxa"/>
            <w:gridSpan w:val="2"/>
            <w:tcBorders>
              <w:top w:val="single" w:sz="4" w:space="0" w:color="auto"/>
              <w:left w:val="single" w:sz="4" w:space="0" w:color="auto"/>
              <w:bottom w:val="single" w:sz="4" w:space="0" w:color="auto"/>
              <w:right w:val="single" w:sz="4" w:space="0" w:color="auto"/>
            </w:tcBorders>
            <w:vAlign w:val="center"/>
            <w:hideMark/>
          </w:tcPr>
          <w:p w14:paraId="30F29859" w14:textId="77777777" w:rsidR="00F1012E" w:rsidRDefault="00F1012E" w:rsidP="003F1AD5">
            <w:pPr>
              <w:pStyle w:val="TableBulletText"/>
              <w:numPr>
                <w:ilvl w:val="0"/>
                <w:numId w:val="0"/>
              </w:numPr>
              <w:rPr>
                <w:rFonts w:cs="Arial"/>
                <w:i/>
              </w:rPr>
            </w:pPr>
            <w:r>
              <w:rPr>
                <w:rFonts w:cs="Arial"/>
                <w:i/>
              </w:rPr>
              <w:t>ABC</w:t>
            </w:r>
          </w:p>
        </w:tc>
        <w:tc>
          <w:tcPr>
            <w:tcW w:w="4051" w:type="dxa"/>
            <w:tcBorders>
              <w:top w:val="single" w:sz="4" w:space="0" w:color="auto"/>
              <w:left w:val="single" w:sz="4" w:space="0" w:color="auto"/>
              <w:bottom w:val="single" w:sz="4" w:space="0" w:color="auto"/>
              <w:right w:val="single" w:sz="4" w:space="0" w:color="auto"/>
            </w:tcBorders>
          </w:tcPr>
          <w:p w14:paraId="65CB5849" w14:textId="77777777" w:rsidR="00F1012E" w:rsidRDefault="00F1012E" w:rsidP="003F1AD5">
            <w:pPr>
              <w:pStyle w:val="TableBulletText"/>
              <w:numPr>
                <w:ilvl w:val="0"/>
                <w:numId w:val="0"/>
              </w:numPr>
              <w:rPr>
                <w:rFonts w:cs="Arial"/>
                <w:szCs w:val="20"/>
              </w:rPr>
            </w:pPr>
          </w:p>
        </w:tc>
      </w:tr>
      <w:tr w:rsidR="00F1012E" w14:paraId="7486798B" w14:textId="77777777" w:rsidTr="00F77720">
        <w:trPr>
          <w:jc w:val="center"/>
        </w:trPr>
        <w:tc>
          <w:tcPr>
            <w:tcW w:w="916" w:type="dxa"/>
            <w:vMerge w:val="restart"/>
            <w:tcBorders>
              <w:top w:val="single" w:sz="4" w:space="0" w:color="auto"/>
              <w:left w:val="single" w:sz="4" w:space="0" w:color="auto"/>
              <w:bottom w:val="single" w:sz="4" w:space="0" w:color="auto"/>
              <w:right w:val="single" w:sz="4" w:space="0" w:color="auto"/>
            </w:tcBorders>
          </w:tcPr>
          <w:p w14:paraId="30F6229A" w14:textId="77777777" w:rsidR="00F1012E" w:rsidRDefault="00F1012E" w:rsidP="003F1AD5">
            <w:pPr>
              <w:jc w:val="center"/>
              <w:rPr>
                <w:rFonts w:cs="Arial"/>
                <w:b/>
                <w:sz w:val="20"/>
              </w:rPr>
            </w:pPr>
            <w:r>
              <w:rPr>
                <w:rFonts w:cs="Arial"/>
                <w:b/>
                <w:sz w:val="20"/>
              </w:rPr>
              <w:t>M</w:t>
            </w:r>
          </w:p>
          <w:p w14:paraId="6D9A3978" w14:textId="77777777" w:rsidR="00F1012E" w:rsidRDefault="00F1012E" w:rsidP="003F1AD5">
            <w:pPr>
              <w:jc w:val="center"/>
              <w:rPr>
                <w:rFonts w:cs="Arial"/>
                <w:b/>
                <w:sz w:val="20"/>
              </w:rPr>
            </w:pPr>
          </w:p>
        </w:tc>
        <w:tc>
          <w:tcPr>
            <w:tcW w:w="1614" w:type="dxa"/>
            <w:vMerge w:val="restart"/>
            <w:tcBorders>
              <w:top w:val="single" w:sz="4" w:space="0" w:color="auto"/>
              <w:left w:val="single" w:sz="4" w:space="0" w:color="auto"/>
              <w:bottom w:val="single" w:sz="4" w:space="0" w:color="auto"/>
              <w:right w:val="single" w:sz="4" w:space="0" w:color="auto"/>
            </w:tcBorders>
            <w:hideMark/>
          </w:tcPr>
          <w:p w14:paraId="509BB464" w14:textId="77777777" w:rsidR="00F1012E" w:rsidRDefault="00F1012E" w:rsidP="003F1AD5">
            <w:pPr>
              <w:rPr>
                <w:rFonts w:cs="Arial"/>
                <w:sz w:val="20"/>
              </w:rPr>
            </w:pPr>
            <w:r>
              <w:rPr>
                <w:rFonts w:cs="Arial"/>
                <w:sz w:val="20"/>
              </w:rPr>
              <w:t>Are you the OEM?</w:t>
            </w:r>
          </w:p>
        </w:tc>
        <w:tc>
          <w:tcPr>
            <w:tcW w:w="1029" w:type="dxa"/>
            <w:tcBorders>
              <w:top w:val="single" w:sz="4" w:space="0" w:color="auto"/>
              <w:left w:val="single" w:sz="4" w:space="0" w:color="auto"/>
              <w:bottom w:val="single" w:sz="4" w:space="0" w:color="auto"/>
              <w:right w:val="single" w:sz="4" w:space="0" w:color="auto"/>
            </w:tcBorders>
            <w:hideMark/>
          </w:tcPr>
          <w:p w14:paraId="00644DA7" w14:textId="77777777" w:rsidR="00F1012E" w:rsidRDefault="00F1012E" w:rsidP="003F1AD5">
            <w:pPr>
              <w:rPr>
                <w:rFonts w:cs="Arial"/>
                <w:sz w:val="20"/>
              </w:rPr>
            </w:pPr>
            <w:r>
              <w:rPr>
                <w:rFonts w:cs="Arial"/>
                <w:sz w:val="20"/>
              </w:rPr>
              <w:t>Yes</w:t>
            </w: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2303B3AC" w14:textId="77777777" w:rsidR="00F1012E" w:rsidRDefault="00F1012E" w:rsidP="003F1AD5">
            <w:pPr>
              <w:pStyle w:val="TableBulletText"/>
              <w:numPr>
                <w:ilvl w:val="0"/>
                <w:numId w:val="0"/>
              </w:numPr>
              <w:rPr>
                <w:rFonts w:cs="Arial"/>
                <w:i/>
                <w:szCs w:val="20"/>
              </w:rPr>
            </w:pPr>
          </w:p>
        </w:tc>
        <w:tc>
          <w:tcPr>
            <w:tcW w:w="4051" w:type="dxa"/>
            <w:tcBorders>
              <w:top w:val="single" w:sz="4" w:space="0" w:color="auto"/>
              <w:left w:val="single" w:sz="4" w:space="0" w:color="auto"/>
              <w:bottom w:val="single" w:sz="4" w:space="0" w:color="auto"/>
              <w:right w:val="single" w:sz="4" w:space="0" w:color="auto"/>
            </w:tcBorders>
          </w:tcPr>
          <w:p w14:paraId="60108335" w14:textId="77777777" w:rsidR="00F1012E" w:rsidRDefault="00F1012E" w:rsidP="003F1AD5">
            <w:pPr>
              <w:pStyle w:val="TableBulletText"/>
              <w:numPr>
                <w:ilvl w:val="0"/>
                <w:numId w:val="0"/>
              </w:numPr>
              <w:rPr>
                <w:rFonts w:cs="Arial"/>
                <w:szCs w:val="20"/>
              </w:rPr>
            </w:pPr>
          </w:p>
        </w:tc>
      </w:tr>
      <w:tr w:rsidR="00F1012E" w14:paraId="21CF2820" w14:textId="77777777" w:rsidTr="00F77720">
        <w:trPr>
          <w:jc w:val="center"/>
        </w:trPr>
        <w:tc>
          <w:tcPr>
            <w:tcW w:w="0" w:type="auto"/>
            <w:vMerge/>
            <w:vAlign w:val="center"/>
            <w:hideMark/>
          </w:tcPr>
          <w:p w14:paraId="65F1BBE9" w14:textId="77777777" w:rsidR="00F1012E" w:rsidRDefault="00F1012E" w:rsidP="003F1AD5">
            <w:pPr>
              <w:rPr>
                <w:rFonts w:cs="Arial"/>
                <w:b/>
                <w:sz w:val="20"/>
              </w:rPr>
            </w:pPr>
          </w:p>
        </w:tc>
        <w:tc>
          <w:tcPr>
            <w:tcW w:w="0" w:type="auto"/>
            <w:vMerge/>
            <w:vAlign w:val="center"/>
            <w:hideMark/>
          </w:tcPr>
          <w:p w14:paraId="05C2C193" w14:textId="77777777" w:rsidR="00F1012E" w:rsidRDefault="00F1012E" w:rsidP="003F1AD5">
            <w:pPr>
              <w:rPr>
                <w:rFonts w:cs="Arial"/>
                <w:sz w:val="20"/>
              </w:rPr>
            </w:pPr>
          </w:p>
        </w:tc>
        <w:tc>
          <w:tcPr>
            <w:tcW w:w="1029" w:type="dxa"/>
            <w:tcBorders>
              <w:top w:val="single" w:sz="4" w:space="0" w:color="auto"/>
              <w:left w:val="single" w:sz="4" w:space="0" w:color="auto"/>
              <w:bottom w:val="single" w:sz="4" w:space="0" w:color="auto"/>
              <w:right w:val="single" w:sz="4" w:space="0" w:color="auto"/>
            </w:tcBorders>
            <w:hideMark/>
          </w:tcPr>
          <w:p w14:paraId="1B88D568" w14:textId="77777777" w:rsidR="00F1012E" w:rsidRDefault="00F1012E" w:rsidP="003F1AD5">
            <w:pPr>
              <w:rPr>
                <w:sz w:val="20"/>
              </w:rPr>
            </w:pPr>
            <w:r>
              <w:rPr>
                <w:rFonts w:cs="Arial"/>
                <w:sz w:val="20"/>
                <w:szCs w:val="22"/>
                <w:lang w:eastAsia="de-DE" w:bidi="ar-SA"/>
              </w:rPr>
              <w:t>No</w:t>
            </w:r>
          </w:p>
        </w:tc>
        <w:tc>
          <w:tcPr>
            <w:tcW w:w="2120" w:type="dxa"/>
            <w:gridSpan w:val="2"/>
            <w:tcBorders>
              <w:top w:val="single" w:sz="4" w:space="0" w:color="auto"/>
              <w:left w:val="single" w:sz="4" w:space="0" w:color="auto"/>
              <w:bottom w:val="single" w:sz="4" w:space="0" w:color="auto"/>
              <w:right w:val="single" w:sz="4" w:space="0" w:color="auto"/>
            </w:tcBorders>
            <w:vAlign w:val="center"/>
            <w:hideMark/>
          </w:tcPr>
          <w:p w14:paraId="6B6FC8AD" w14:textId="77777777" w:rsidR="00F1012E" w:rsidRDefault="00F1012E" w:rsidP="003F1AD5">
            <w:pPr>
              <w:pStyle w:val="TableBulletText"/>
              <w:numPr>
                <w:ilvl w:val="0"/>
                <w:numId w:val="0"/>
              </w:numPr>
              <w:rPr>
                <w:rFonts w:cs="Arial"/>
                <w:i/>
              </w:rPr>
            </w:pPr>
            <w:r>
              <w:rPr>
                <w:rFonts w:cs="Arial"/>
                <w:i/>
              </w:rPr>
              <w:t xml:space="preserve">Mr B </w:t>
            </w:r>
            <w:proofErr w:type="spellStart"/>
            <w:r>
              <w:rPr>
                <w:rFonts w:cs="Arial"/>
                <w:i/>
              </w:rPr>
              <w:t>Rubbel</w:t>
            </w:r>
            <w:proofErr w:type="spellEnd"/>
          </w:p>
          <w:p w14:paraId="3A728325" w14:textId="77777777" w:rsidR="00F1012E" w:rsidRDefault="00F1012E" w:rsidP="003F1AD5">
            <w:pPr>
              <w:pStyle w:val="TableBulletText"/>
              <w:numPr>
                <w:ilvl w:val="0"/>
                <w:numId w:val="0"/>
              </w:numPr>
              <w:rPr>
                <w:rFonts w:cs="Arial"/>
                <w:i/>
              </w:rPr>
            </w:pPr>
            <w:proofErr w:type="spellStart"/>
            <w:r>
              <w:rPr>
                <w:rFonts w:cs="Arial"/>
                <w:i/>
              </w:rPr>
              <w:t>Beadrock</w:t>
            </w:r>
            <w:proofErr w:type="spellEnd"/>
            <w:r>
              <w:rPr>
                <w:rFonts w:cs="Arial"/>
                <w:i/>
              </w:rPr>
              <w:t xml:space="preserve"> Manufacturing</w:t>
            </w:r>
          </w:p>
          <w:p w14:paraId="561DE44D" w14:textId="77777777" w:rsidR="00F1012E" w:rsidRDefault="00F1012E" w:rsidP="003F1AD5">
            <w:pPr>
              <w:pStyle w:val="TableBulletText"/>
              <w:numPr>
                <w:ilvl w:val="0"/>
                <w:numId w:val="0"/>
              </w:numPr>
              <w:rPr>
                <w:rFonts w:cs="Arial"/>
                <w:i/>
              </w:rPr>
            </w:pPr>
            <w:r>
              <w:rPr>
                <w:rFonts w:cs="Arial"/>
                <w:i/>
              </w:rPr>
              <w:t>Shenzhen PRC</w:t>
            </w:r>
          </w:p>
          <w:p w14:paraId="53CC5136" w14:textId="77777777" w:rsidR="00F1012E" w:rsidRDefault="00F1012E" w:rsidP="003F1AD5">
            <w:pPr>
              <w:pStyle w:val="TableBulletText"/>
              <w:numPr>
                <w:ilvl w:val="0"/>
                <w:numId w:val="0"/>
              </w:numPr>
              <w:rPr>
                <w:rFonts w:cs="Arial"/>
                <w:i/>
              </w:rPr>
            </w:pPr>
            <w:r>
              <w:rPr>
                <w:rFonts w:cs="Arial"/>
                <w:i/>
              </w:rPr>
              <w:t>b.rubbel@gmail.com</w:t>
            </w:r>
          </w:p>
        </w:tc>
        <w:tc>
          <w:tcPr>
            <w:tcW w:w="4051" w:type="dxa"/>
            <w:tcBorders>
              <w:top w:val="single" w:sz="4" w:space="0" w:color="auto"/>
              <w:left w:val="single" w:sz="4" w:space="0" w:color="auto"/>
              <w:bottom w:val="single" w:sz="4" w:space="0" w:color="auto"/>
              <w:right w:val="single" w:sz="4" w:space="0" w:color="auto"/>
            </w:tcBorders>
            <w:hideMark/>
          </w:tcPr>
          <w:p w14:paraId="60546C64" w14:textId="2A38A6A1" w:rsidR="00F1012E" w:rsidRDefault="00F1012E" w:rsidP="003F1AD5">
            <w:pPr>
              <w:pStyle w:val="TableBulletText"/>
              <w:numPr>
                <w:ilvl w:val="0"/>
                <w:numId w:val="0"/>
              </w:numPr>
              <w:rPr>
                <w:rFonts w:cs="Arial"/>
              </w:rPr>
            </w:pPr>
            <w:r>
              <w:rPr>
                <w:rFonts w:cs="Arial"/>
              </w:rPr>
              <w:t xml:space="preserve">If </w:t>
            </w:r>
            <w:proofErr w:type="gramStart"/>
            <w:r>
              <w:rPr>
                <w:rFonts w:cs="Arial"/>
              </w:rPr>
              <w:t>No</w:t>
            </w:r>
            <w:proofErr w:type="gramEnd"/>
            <w:r>
              <w:rPr>
                <w:rFonts w:cs="Arial"/>
              </w:rPr>
              <w:t xml:space="preserve"> then the details of the manufacturer (ODM) or design house (IDH) MUST be completed on TAC application form (Company Name, Address, </w:t>
            </w:r>
            <w:proofErr w:type="gramStart"/>
            <w:r>
              <w:rPr>
                <w:rFonts w:cs="Arial"/>
              </w:rPr>
              <w:t>Contact</w:t>
            </w:r>
            <w:proofErr w:type="gramEnd"/>
            <w:r>
              <w:rPr>
                <w:rFonts w:cs="Arial"/>
              </w:rPr>
              <w:t xml:space="preserve"> name, Contact email)</w:t>
            </w:r>
          </w:p>
        </w:tc>
      </w:tr>
      <w:tr w:rsidR="0052560A" w14:paraId="6D83717B" w14:textId="77777777" w:rsidTr="00F77720">
        <w:trPr>
          <w:jc w:val="center"/>
        </w:trPr>
        <w:tc>
          <w:tcPr>
            <w:tcW w:w="916" w:type="dxa"/>
            <w:vMerge w:val="restart"/>
            <w:tcBorders>
              <w:top w:val="single" w:sz="4" w:space="0" w:color="auto"/>
              <w:left w:val="single" w:sz="4" w:space="0" w:color="auto"/>
              <w:right w:val="single" w:sz="4" w:space="0" w:color="auto"/>
            </w:tcBorders>
            <w:hideMark/>
          </w:tcPr>
          <w:p w14:paraId="23430767" w14:textId="77777777" w:rsidR="0052560A" w:rsidRDefault="0052560A" w:rsidP="003F1AD5">
            <w:pPr>
              <w:jc w:val="center"/>
            </w:pPr>
            <w:r>
              <w:rPr>
                <w:rFonts w:cs="Arial"/>
                <w:b/>
                <w:sz w:val="20"/>
              </w:rPr>
              <w:t>M</w:t>
            </w:r>
          </w:p>
          <w:p w14:paraId="5D7FC199" w14:textId="77777777" w:rsidR="0052560A" w:rsidRDefault="0052560A" w:rsidP="003F1AD5">
            <w:pPr>
              <w:jc w:val="center"/>
              <w:rPr>
                <w:rFonts w:cs="Arial"/>
                <w:b/>
                <w:sz w:val="20"/>
              </w:rPr>
            </w:pPr>
          </w:p>
          <w:p w14:paraId="0932F9DB" w14:textId="77777777" w:rsidR="0052560A" w:rsidRDefault="0052560A" w:rsidP="003F1AD5">
            <w:pPr>
              <w:jc w:val="center"/>
            </w:pPr>
          </w:p>
          <w:p w14:paraId="03A7EFEC" w14:textId="77777777" w:rsidR="0052560A" w:rsidRPr="00D46D1A" w:rsidRDefault="0052560A" w:rsidP="003F1AD5">
            <w:pPr>
              <w:pStyle w:val="NormalParagraph"/>
              <w:rPr>
                <w:lang w:eastAsia="zh-CN" w:bidi="bn-BD"/>
              </w:rPr>
            </w:pPr>
          </w:p>
          <w:p w14:paraId="5CABEE66" w14:textId="77777777" w:rsidR="0052560A" w:rsidRPr="00D46D1A" w:rsidRDefault="0052560A" w:rsidP="003F1AD5">
            <w:pPr>
              <w:pStyle w:val="NormalParagraph"/>
              <w:rPr>
                <w:lang w:eastAsia="zh-CN" w:bidi="bn-BD"/>
              </w:rPr>
            </w:pPr>
          </w:p>
          <w:p w14:paraId="4AE5ABB3" w14:textId="77777777" w:rsidR="0052560A" w:rsidRPr="00D46D1A" w:rsidRDefault="0052560A" w:rsidP="003F1AD5">
            <w:pPr>
              <w:pStyle w:val="NormalParagraph"/>
              <w:rPr>
                <w:lang w:eastAsia="zh-CN" w:bidi="bn-BD"/>
              </w:rPr>
            </w:pPr>
          </w:p>
          <w:p w14:paraId="67F8DA66" w14:textId="77777777" w:rsidR="0052560A" w:rsidRPr="00D46D1A" w:rsidRDefault="0052560A" w:rsidP="003F1AD5">
            <w:pPr>
              <w:pStyle w:val="NormalParagraph"/>
              <w:rPr>
                <w:lang w:eastAsia="zh-CN" w:bidi="bn-BD"/>
              </w:rPr>
            </w:pPr>
          </w:p>
          <w:p w14:paraId="50DF7C3B" w14:textId="77777777" w:rsidR="0052560A" w:rsidRPr="00D46D1A" w:rsidRDefault="0052560A" w:rsidP="003F1AD5">
            <w:pPr>
              <w:pStyle w:val="NormalParagraph"/>
              <w:rPr>
                <w:lang w:eastAsia="zh-CN" w:bidi="bn-BD"/>
              </w:rPr>
            </w:pPr>
          </w:p>
          <w:p w14:paraId="28ADC2F8" w14:textId="77777777" w:rsidR="0052560A" w:rsidRPr="00D46D1A" w:rsidRDefault="0052560A" w:rsidP="003F1AD5">
            <w:pPr>
              <w:pStyle w:val="NormalParagraph"/>
              <w:rPr>
                <w:lang w:eastAsia="zh-CN" w:bidi="bn-BD"/>
              </w:rPr>
            </w:pPr>
          </w:p>
          <w:p w14:paraId="2D1D6E46" w14:textId="77777777" w:rsidR="0052560A" w:rsidRPr="00D46D1A" w:rsidRDefault="0052560A" w:rsidP="003F1AD5">
            <w:pPr>
              <w:pStyle w:val="NormalParagraph"/>
              <w:rPr>
                <w:lang w:eastAsia="zh-CN" w:bidi="bn-BD"/>
              </w:rPr>
            </w:pPr>
          </w:p>
          <w:p w14:paraId="5D1C4686" w14:textId="77777777" w:rsidR="0052560A" w:rsidRPr="00D46D1A" w:rsidRDefault="0052560A" w:rsidP="003F1AD5">
            <w:pPr>
              <w:pStyle w:val="NormalParagraph"/>
              <w:rPr>
                <w:lang w:eastAsia="zh-CN" w:bidi="bn-BD"/>
              </w:rPr>
            </w:pPr>
          </w:p>
          <w:p w14:paraId="20CA6D61" w14:textId="77777777" w:rsidR="0052560A" w:rsidRPr="00D46D1A" w:rsidRDefault="0052560A" w:rsidP="003F1AD5">
            <w:pPr>
              <w:pStyle w:val="NormalParagraph"/>
              <w:rPr>
                <w:lang w:eastAsia="zh-CN" w:bidi="bn-BD"/>
              </w:rPr>
            </w:pPr>
          </w:p>
          <w:p w14:paraId="10D2EEE5" w14:textId="77777777" w:rsidR="0052560A" w:rsidRPr="00D46D1A" w:rsidRDefault="0052560A" w:rsidP="003F1AD5">
            <w:pPr>
              <w:pStyle w:val="NormalParagraph"/>
              <w:rPr>
                <w:lang w:eastAsia="zh-CN" w:bidi="bn-BD"/>
              </w:rPr>
            </w:pPr>
          </w:p>
          <w:p w14:paraId="072373B4" w14:textId="77777777" w:rsidR="0052560A" w:rsidRPr="00D46D1A" w:rsidRDefault="0052560A" w:rsidP="003F1AD5">
            <w:pPr>
              <w:pStyle w:val="NormalParagraph"/>
              <w:rPr>
                <w:lang w:eastAsia="zh-CN" w:bidi="bn-BD"/>
              </w:rPr>
            </w:pPr>
          </w:p>
          <w:p w14:paraId="761A6FD1" w14:textId="77777777" w:rsidR="0052560A" w:rsidRDefault="0052560A" w:rsidP="003F1AD5">
            <w:pPr>
              <w:pStyle w:val="NormalParagraph"/>
              <w:rPr>
                <w:lang w:eastAsia="zh-CN" w:bidi="bn-BD"/>
              </w:rPr>
            </w:pPr>
          </w:p>
          <w:p w14:paraId="6F40A44D" w14:textId="77777777" w:rsidR="0052560A" w:rsidRDefault="0052560A" w:rsidP="003F1AD5">
            <w:pPr>
              <w:pStyle w:val="NormalParagraph"/>
              <w:rPr>
                <w:lang w:eastAsia="zh-CN" w:bidi="bn-BD"/>
              </w:rPr>
            </w:pPr>
          </w:p>
          <w:p w14:paraId="1DEC1616" w14:textId="77777777" w:rsidR="0052560A" w:rsidRPr="00D46D1A" w:rsidRDefault="0052560A" w:rsidP="003F1AD5">
            <w:pPr>
              <w:jc w:val="center"/>
            </w:pPr>
          </w:p>
        </w:tc>
        <w:tc>
          <w:tcPr>
            <w:tcW w:w="2643" w:type="dxa"/>
            <w:gridSpan w:val="2"/>
            <w:vMerge w:val="restart"/>
            <w:tcBorders>
              <w:top w:val="single" w:sz="4" w:space="0" w:color="auto"/>
              <w:left w:val="single" w:sz="4" w:space="0" w:color="auto"/>
              <w:right w:val="single" w:sz="4" w:space="0" w:color="auto"/>
            </w:tcBorders>
            <w:hideMark/>
          </w:tcPr>
          <w:p w14:paraId="05180411" w14:textId="77777777" w:rsidR="0052560A" w:rsidRDefault="0052560A" w:rsidP="003F1AD5">
            <w:pPr>
              <w:rPr>
                <w:rFonts w:cs="Arial"/>
                <w:sz w:val="20"/>
              </w:rPr>
            </w:pPr>
            <w:r>
              <w:rPr>
                <w:rFonts w:cs="Arial"/>
                <w:sz w:val="20"/>
              </w:rPr>
              <w:lastRenderedPageBreak/>
              <w:t>Equipment Type</w:t>
            </w:r>
          </w:p>
          <w:p w14:paraId="0560AAE4" w14:textId="58282D7E" w:rsidR="0052560A" w:rsidRDefault="0052560A" w:rsidP="003F1AD5">
            <w:pPr>
              <w:rPr>
                <w:rFonts w:cs="Arial"/>
                <w:sz w:val="20"/>
              </w:rPr>
            </w:pPr>
            <w:r>
              <w:rPr>
                <w:rFonts w:cs="Arial"/>
                <w:sz w:val="20"/>
              </w:rPr>
              <w:t>(drop-down list)</w:t>
            </w:r>
          </w:p>
          <w:p w14:paraId="734D1A7C" w14:textId="77777777" w:rsidR="00846D0F" w:rsidRDefault="00846D0F" w:rsidP="003F1AD5">
            <w:pPr>
              <w:rPr>
                <w:rFonts w:cs="Arial"/>
                <w:sz w:val="20"/>
              </w:rPr>
            </w:pPr>
          </w:p>
          <w:p w14:paraId="45F56FB6" w14:textId="51214CD2" w:rsidR="00846D0F" w:rsidRDefault="00846D0F" w:rsidP="00846D0F">
            <w:pPr>
              <w:pStyle w:val="TableBulletText"/>
              <w:numPr>
                <w:ilvl w:val="0"/>
                <w:numId w:val="0"/>
              </w:numPr>
              <w:rPr>
                <w:rFonts w:cs="Arial"/>
              </w:rPr>
            </w:pPr>
            <w:r>
              <w:rPr>
                <w:rFonts w:cs="Arial"/>
              </w:rPr>
              <w:t>For details of all these different equipment types see TS.06</w:t>
            </w:r>
          </w:p>
          <w:p w14:paraId="1E57268A" w14:textId="77777777" w:rsidR="00846D0F" w:rsidRDefault="00846D0F" w:rsidP="003F1AD5">
            <w:pPr>
              <w:rPr>
                <w:rFonts w:cs="Arial"/>
                <w:sz w:val="20"/>
              </w:rPr>
            </w:pPr>
          </w:p>
          <w:p w14:paraId="68888E78" w14:textId="77777777" w:rsidR="0052560A" w:rsidRDefault="0052560A" w:rsidP="003F1AD5">
            <w:pPr>
              <w:rPr>
                <w:rFonts w:cs="Arial"/>
                <w:sz w:val="20"/>
              </w:rPr>
            </w:pPr>
          </w:p>
          <w:p w14:paraId="59CE80C9" w14:textId="77777777" w:rsidR="0052560A" w:rsidRDefault="0052560A"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622F8E23" w14:textId="77777777" w:rsidR="0052560A" w:rsidRDefault="0052560A" w:rsidP="003F1AD5">
            <w:pPr>
              <w:rPr>
                <w:rFonts w:cs="Arial"/>
                <w:sz w:val="20"/>
              </w:rPr>
            </w:pPr>
            <w:r>
              <w:rPr>
                <w:rFonts w:cs="Arial"/>
                <w:sz w:val="20"/>
              </w:rPr>
              <w:t>Mobile Phone/Feature phone</w:t>
            </w:r>
          </w:p>
        </w:tc>
        <w:tc>
          <w:tcPr>
            <w:tcW w:w="4051" w:type="dxa"/>
            <w:vMerge w:val="restart"/>
            <w:tcBorders>
              <w:top w:val="single" w:sz="4" w:space="0" w:color="auto"/>
              <w:left w:val="single" w:sz="4" w:space="0" w:color="auto"/>
              <w:bottom w:val="single" w:sz="4" w:space="0" w:color="auto"/>
              <w:right w:val="single" w:sz="4" w:space="0" w:color="auto"/>
            </w:tcBorders>
            <w:hideMark/>
          </w:tcPr>
          <w:p w14:paraId="4796568E" w14:textId="77777777" w:rsidR="0052560A" w:rsidRDefault="0052560A" w:rsidP="00846D0F">
            <w:pPr>
              <w:pStyle w:val="TableBulletText"/>
              <w:numPr>
                <w:ilvl w:val="0"/>
                <w:numId w:val="0"/>
              </w:numPr>
              <w:rPr>
                <w:rFonts w:cs="Arial"/>
              </w:rPr>
            </w:pPr>
          </w:p>
        </w:tc>
      </w:tr>
      <w:tr w:rsidR="0052560A" w14:paraId="6EBC6562" w14:textId="77777777" w:rsidTr="0014324A">
        <w:trPr>
          <w:jc w:val="center"/>
        </w:trPr>
        <w:tc>
          <w:tcPr>
            <w:tcW w:w="0" w:type="auto"/>
            <w:vMerge/>
            <w:tcBorders>
              <w:left w:val="single" w:sz="4" w:space="0" w:color="auto"/>
              <w:right w:val="single" w:sz="4" w:space="0" w:color="auto"/>
            </w:tcBorders>
            <w:vAlign w:val="center"/>
            <w:hideMark/>
          </w:tcPr>
          <w:p w14:paraId="66A56B1A" w14:textId="77777777" w:rsidR="0052560A" w:rsidRDefault="0052560A" w:rsidP="003F1AD5">
            <w:pPr>
              <w:jc w:val="center"/>
            </w:pPr>
          </w:p>
        </w:tc>
        <w:tc>
          <w:tcPr>
            <w:tcW w:w="0" w:type="auto"/>
            <w:gridSpan w:val="2"/>
            <w:vMerge/>
            <w:tcBorders>
              <w:left w:val="single" w:sz="4" w:space="0" w:color="auto"/>
              <w:right w:val="single" w:sz="4" w:space="0" w:color="auto"/>
            </w:tcBorders>
            <w:vAlign w:val="center"/>
            <w:hideMark/>
          </w:tcPr>
          <w:p w14:paraId="730AA22E" w14:textId="77777777" w:rsidR="0052560A" w:rsidRDefault="0052560A"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79FCA177" w14:textId="77777777" w:rsidR="0052560A" w:rsidRDefault="0052560A" w:rsidP="003F1AD5">
            <w:pPr>
              <w:rPr>
                <w:rFonts w:cs="Arial"/>
                <w:sz w:val="20"/>
              </w:rPr>
            </w:pPr>
            <w:r>
              <w:rPr>
                <w:rFonts w:cs="Arial"/>
                <w:sz w:val="20"/>
              </w:rPr>
              <w:t>Smartphone</w:t>
            </w:r>
          </w:p>
        </w:tc>
        <w:tc>
          <w:tcPr>
            <w:tcW w:w="0" w:type="auto"/>
            <w:vMerge/>
            <w:vAlign w:val="center"/>
            <w:hideMark/>
          </w:tcPr>
          <w:p w14:paraId="6BCB3BA7" w14:textId="77777777" w:rsidR="0052560A" w:rsidRDefault="0052560A" w:rsidP="003F1AD5">
            <w:pPr>
              <w:rPr>
                <w:rFonts w:cs="Arial"/>
                <w:sz w:val="20"/>
                <w:szCs w:val="22"/>
                <w:lang w:eastAsia="de-DE" w:bidi="ar-SA"/>
              </w:rPr>
            </w:pPr>
          </w:p>
        </w:tc>
      </w:tr>
      <w:tr w:rsidR="0052560A" w14:paraId="5708406D" w14:textId="77777777" w:rsidTr="0014324A">
        <w:trPr>
          <w:jc w:val="center"/>
        </w:trPr>
        <w:tc>
          <w:tcPr>
            <w:tcW w:w="0" w:type="auto"/>
            <w:vMerge/>
            <w:tcBorders>
              <w:left w:val="single" w:sz="4" w:space="0" w:color="auto"/>
              <w:right w:val="single" w:sz="4" w:space="0" w:color="auto"/>
            </w:tcBorders>
            <w:vAlign w:val="center"/>
            <w:hideMark/>
          </w:tcPr>
          <w:p w14:paraId="4C8A5A36" w14:textId="77777777" w:rsidR="0052560A" w:rsidRDefault="0052560A" w:rsidP="003F1AD5">
            <w:pPr>
              <w:jc w:val="center"/>
            </w:pPr>
          </w:p>
        </w:tc>
        <w:tc>
          <w:tcPr>
            <w:tcW w:w="0" w:type="auto"/>
            <w:gridSpan w:val="2"/>
            <w:vMerge/>
            <w:tcBorders>
              <w:left w:val="single" w:sz="4" w:space="0" w:color="auto"/>
              <w:right w:val="single" w:sz="4" w:space="0" w:color="auto"/>
            </w:tcBorders>
            <w:vAlign w:val="center"/>
            <w:hideMark/>
          </w:tcPr>
          <w:p w14:paraId="72B39BF6" w14:textId="77777777" w:rsidR="0052560A" w:rsidRDefault="0052560A"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6F731E1B" w14:textId="77777777" w:rsidR="0052560A" w:rsidRDefault="0052560A" w:rsidP="003F1AD5">
            <w:pPr>
              <w:rPr>
                <w:rFonts w:cs="Arial"/>
                <w:sz w:val="20"/>
              </w:rPr>
            </w:pPr>
            <w:r>
              <w:rPr>
                <w:rFonts w:cs="Arial"/>
                <w:sz w:val="20"/>
              </w:rPr>
              <w:t>Tablet</w:t>
            </w:r>
          </w:p>
        </w:tc>
        <w:tc>
          <w:tcPr>
            <w:tcW w:w="0" w:type="auto"/>
            <w:vMerge/>
            <w:vAlign w:val="center"/>
            <w:hideMark/>
          </w:tcPr>
          <w:p w14:paraId="2E56E7D2" w14:textId="77777777" w:rsidR="0052560A" w:rsidRDefault="0052560A" w:rsidP="003F1AD5">
            <w:pPr>
              <w:rPr>
                <w:rFonts w:cs="Arial"/>
                <w:sz w:val="20"/>
                <w:szCs w:val="22"/>
                <w:lang w:eastAsia="de-DE" w:bidi="ar-SA"/>
              </w:rPr>
            </w:pPr>
          </w:p>
        </w:tc>
      </w:tr>
      <w:tr w:rsidR="0052560A" w14:paraId="4A2B9246" w14:textId="77777777" w:rsidTr="00F77720">
        <w:trPr>
          <w:jc w:val="center"/>
        </w:trPr>
        <w:tc>
          <w:tcPr>
            <w:tcW w:w="916" w:type="dxa"/>
            <w:vMerge/>
            <w:tcBorders>
              <w:left w:val="single" w:sz="4" w:space="0" w:color="auto"/>
              <w:right w:val="single" w:sz="4" w:space="0" w:color="auto"/>
            </w:tcBorders>
          </w:tcPr>
          <w:p w14:paraId="729C66F8" w14:textId="77777777" w:rsidR="0052560A" w:rsidRDefault="0052560A" w:rsidP="003F1AD5">
            <w:pPr>
              <w:jc w:val="center"/>
              <w:rPr>
                <w:rFonts w:cs="Arial"/>
                <w:b/>
                <w:sz w:val="20"/>
              </w:rPr>
            </w:pPr>
          </w:p>
        </w:tc>
        <w:tc>
          <w:tcPr>
            <w:tcW w:w="2643" w:type="dxa"/>
            <w:gridSpan w:val="2"/>
            <w:vMerge/>
            <w:tcBorders>
              <w:left w:val="single" w:sz="4" w:space="0" w:color="auto"/>
              <w:right w:val="single" w:sz="4" w:space="0" w:color="auto"/>
            </w:tcBorders>
          </w:tcPr>
          <w:p w14:paraId="75271BF8" w14:textId="77777777" w:rsidR="0052560A" w:rsidRDefault="0052560A"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7868FE3D" w14:textId="77777777" w:rsidR="0052560A" w:rsidRDefault="0052560A" w:rsidP="003F1AD5">
            <w:pPr>
              <w:pStyle w:val="TableBulletText"/>
              <w:numPr>
                <w:ilvl w:val="0"/>
                <w:numId w:val="0"/>
              </w:numPr>
              <w:rPr>
                <w:rFonts w:cs="Arial"/>
                <w:i/>
              </w:rPr>
            </w:pPr>
            <w:r>
              <w:rPr>
                <w:rFonts w:cs="Arial"/>
              </w:rPr>
              <w:t>IoT Device</w:t>
            </w:r>
          </w:p>
        </w:tc>
        <w:tc>
          <w:tcPr>
            <w:tcW w:w="4051" w:type="dxa"/>
            <w:tcBorders>
              <w:top w:val="single" w:sz="4" w:space="0" w:color="auto"/>
              <w:left w:val="single" w:sz="4" w:space="0" w:color="auto"/>
              <w:bottom w:val="single" w:sz="4" w:space="0" w:color="auto"/>
              <w:right w:val="single" w:sz="4" w:space="0" w:color="auto"/>
            </w:tcBorders>
          </w:tcPr>
          <w:p w14:paraId="6EEE61D1" w14:textId="77777777" w:rsidR="0052560A" w:rsidRDefault="0052560A" w:rsidP="003F1AD5">
            <w:pPr>
              <w:pStyle w:val="TableBulletText"/>
              <w:numPr>
                <w:ilvl w:val="0"/>
                <w:numId w:val="0"/>
              </w:numPr>
              <w:rPr>
                <w:rFonts w:cs="Arial"/>
              </w:rPr>
            </w:pPr>
            <w:r>
              <w:rPr>
                <w:rFonts w:cs="Arial"/>
              </w:rPr>
              <w:t xml:space="preserve">Note: </w:t>
            </w:r>
            <w:r w:rsidRPr="00E368E7">
              <w:rPr>
                <w:rFonts w:cs="Arial"/>
              </w:rPr>
              <w:t>When an IoT Device is selected on the TAC Application form, support for Cat-NB1 and Cat-M1 will automatically be selected. If the IoT Device does not support Cat-NB1 and / or Cat-M1 then these will need to be deselected by the applicant.</w:t>
            </w:r>
          </w:p>
        </w:tc>
      </w:tr>
      <w:tr w:rsidR="0052560A" w14:paraId="15A183FF" w14:textId="77777777" w:rsidTr="00F77720">
        <w:trPr>
          <w:jc w:val="center"/>
        </w:trPr>
        <w:tc>
          <w:tcPr>
            <w:tcW w:w="916" w:type="dxa"/>
            <w:vMerge/>
            <w:tcBorders>
              <w:left w:val="single" w:sz="4" w:space="0" w:color="auto"/>
              <w:right w:val="single" w:sz="4" w:space="0" w:color="auto"/>
            </w:tcBorders>
          </w:tcPr>
          <w:p w14:paraId="0497714F" w14:textId="77777777" w:rsidR="0052560A" w:rsidRDefault="0052560A" w:rsidP="003F1AD5">
            <w:pPr>
              <w:jc w:val="center"/>
              <w:rPr>
                <w:rFonts w:cs="Arial"/>
                <w:b/>
                <w:sz w:val="20"/>
              </w:rPr>
            </w:pPr>
          </w:p>
        </w:tc>
        <w:tc>
          <w:tcPr>
            <w:tcW w:w="2643" w:type="dxa"/>
            <w:gridSpan w:val="2"/>
            <w:vMerge/>
            <w:tcBorders>
              <w:left w:val="single" w:sz="4" w:space="0" w:color="auto"/>
              <w:right w:val="single" w:sz="4" w:space="0" w:color="auto"/>
            </w:tcBorders>
          </w:tcPr>
          <w:p w14:paraId="40E28A10" w14:textId="77777777" w:rsidR="0052560A" w:rsidRDefault="0052560A"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4DD761A7" w14:textId="77777777" w:rsidR="0052560A" w:rsidRDefault="0052560A" w:rsidP="003F1AD5">
            <w:pPr>
              <w:pStyle w:val="TableBulletText"/>
              <w:numPr>
                <w:ilvl w:val="0"/>
                <w:numId w:val="0"/>
              </w:numPr>
              <w:rPr>
                <w:rFonts w:cs="Arial"/>
              </w:rPr>
            </w:pPr>
            <w:r>
              <w:rPr>
                <w:rFonts w:cs="Arial"/>
              </w:rPr>
              <w:t>Wearable</w:t>
            </w:r>
          </w:p>
        </w:tc>
        <w:tc>
          <w:tcPr>
            <w:tcW w:w="4051" w:type="dxa"/>
            <w:tcBorders>
              <w:top w:val="single" w:sz="4" w:space="0" w:color="auto"/>
              <w:left w:val="single" w:sz="4" w:space="0" w:color="auto"/>
              <w:bottom w:val="single" w:sz="4" w:space="0" w:color="auto"/>
              <w:right w:val="single" w:sz="4" w:space="0" w:color="auto"/>
            </w:tcBorders>
          </w:tcPr>
          <w:p w14:paraId="5ACA1557" w14:textId="77777777" w:rsidR="0052560A" w:rsidRDefault="0052560A" w:rsidP="003F1AD5">
            <w:pPr>
              <w:pStyle w:val="TableBulletText"/>
              <w:numPr>
                <w:ilvl w:val="0"/>
                <w:numId w:val="0"/>
              </w:numPr>
              <w:rPr>
                <w:rFonts w:cs="Arial"/>
              </w:rPr>
            </w:pPr>
          </w:p>
        </w:tc>
      </w:tr>
      <w:tr w:rsidR="0052560A" w14:paraId="348422FF" w14:textId="77777777" w:rsidTr="00F77720">
        <w:trPr>
          <w:jc w:val="center"/>
        </w:trPr>
        <w:tc>
          <w:tcPr>
            <w:tcW w:w="916" w:type="dxa"/>
            <w:vMerge/>
            <w:tcBorders>
              <w:left w:val="single" w:sz="4" w:space="0" w:color="auto"/>
              <w:right w:val="single" w:sz="4" w:space="0" w:color="auto"/>
            </w:tcBorders>
          </w:tcPr>
          <w:p w14:paraId="70519BDC" w14:textId="77777777" w:rsidR="0052560A" w:rsidRDefault="0052560A" w:rsidP="003F1AD5">
            <w:pPr>
              <w:jc w:val="center"/>
              <w:rPr>
                <w:rFonts w:cs="Arial"/>
                <w:b/>
                <w:sz w:val="20"/>
              </w:rPr>
            </w:pPr>
          </w:p>
        </w:tc>
        <w:tc>
          <w:tcPr>
            <w:tcW w:w="2643" w:type="dxa"/>
            <w:gridSpan w:val="2"/>
            <w:vMerge/>
            <w:tcBorders>
              <w:left w:val="single" w:sz="4" w:space="0" w:color="auto"/>
              <w:right w:val="single" w:sz="4" w:space="0" w:color="auto"/>
            </w:tcBorders>
          </w:tcPr>
          <w:p w14:paraId="05D5390B" w14:textId="77777777" w:rsidR="0052560A" w:rsidRDefault="0052560A"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5FFA00AF" w14:textId="77777777" w:rsidR="0052560A" w:rsidRDefault="0052560A" w:rsidP="003F1AD5">
            <w:pPr>
              <w:pStyle w:val="TableBulletText"/>
              <w:numPr>
                <w:ilvl w:val="0"/>
                <w:numId w:val="0"/>
              </w:numPr>
              <w:rPr>
                <w:rFonts w:cs="Arial"/>
              </w:rPr>
            </w:pPr>
            <w:r>
              <w:rPr>
                <w:rFonts w:cs="Arial"/>
              </w:rPr>
              <w:t>Dongle</w:t>
            </w:r>
          </w:p>
        </w:tc>
        <w:tc>
          <w:tcPr>
            <w:tcW w:w="4051" w:type="dxa"/>
            <w:tcBorders>
              <w:top w:val="single" w:sz="4" w:space="0" w:color="auto"/>
              <w:left w:val="single" w:sz="4" w:space="0" w:color="auto"/>
              <w:bottom w:val="single" w:sz="4" w:space="0" w:color="auto"/>
              <w:right w:val="single" w:sz="4" w:space="0" w:color="auto"/>
            </w:tcBorders>
          </w:tcPr>
          <w:p w14:paraId="14F9216E" w14:textId="77777777" w:rsidR="0052560A" w:rsidRDefault="0052560A" w:rsidP="003F1AD5">
            <w:pPr>
              <w:pStyle w:val="TableBulletText"/>
              <w:numPr>
                <w:ilvl w:val="0"/>
                <w:numId w:val="0"/>
              </w:numPr>
              <w:rPr>
                <w:rFonts w:cs="Arial"/>
              </w:rPr>
            </w:pPr>
          </w:p>
        </w:tc>
      </w:tr>
      <w:tr w:rsidR="0052560A" w14:paraId="72CFCBB8" w14:textId="77777777" w:rsidTr="00F77720">
        <w:trPr>
          <w:jc w:val="center"/>
        </w:trPr>
        <w:tc>
          <w:tcPr>
            <w:tcW w:w="916" w:type="dxa"/>
            <w:vMerge/>
            <w:tcBorders>
              <w:left w:val="single" w:sz="4" w:space="0" w:color="auto"/>
              <w:right w:val="single" w:sz="4" w:space="0" w:color="auto"/>
            </w:tcBorders>
          </w:tcPr>
          <w:p w14:paraId="4C3F66A7" w14:textId="77777777" w:rsidR="0052560A" w:rsidRDefault="0052560A" w:rsidP="003F1AD5">
            <w:pPr>
              <w:jc w:val="center"/>
              <w:rPr>
                <w:rFonts w:cs="Arial"/>
                <w:b/>
                <w:sz w:val="20"/>
              </w:rPr>
            </w:pPr>
          </w:p>
        </w:tc>
        <w:tc>
          <w:tcPr>
            <w:tcW w:w="2643" w:type="dxa"/>
            <w:gridSpan w:val="2"/>
            <w:vMerge/>
            <w:tcBorders>
              <w:left w:val="single" w:sz="4" w:space="0" w:color="auto"/>
              <w:right w:val="single" w:sz="4" w:space="0" w:color="auto"/>
            </w:tcBorders>
          </w:tcPr>
          <w:p w14:paraId="37520297" w14:textId="77777777" w:rsidR="0052560A" w:rsidRDefault="0052560A"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603A203D" w14:textId="77777777" w:rsidR="0052560A" w:rsidRDefault="0052560A" w:rsidP="003F1AD5">
            <w:pPr>
              <w:pStyle w:val="TableBulletText"/>
              <w:numPr>
                <w:ilvl w:val="0"/>
                <w:numId w:val="0"/>
              </w:numPr>
              <w:rPr>
                <w:rFonts w:cs="Arial"/>
              </w:rPr>
            </w:pPr>
            <w:r>
              <w:rPr>
                <w:rFonts w:cs="Arial"/>
              </w:rPr>
              <w:t>Modem</w:t>
            </w:r>
          </w:p>
        </w:tc>
        <w:tc>
          <w:tcPr>
            <w:tcW w:w="4051" w:type="dxa"/>
            <w:tcBorders>
              <w:top w:val="single" w:sz="4" w:space="0" w:color="auto"/>
              <w:left w:val="single" w:sz="4" w:space="0" w:color="auto"/>
              <w:bottom w:val="single" w:sz="4" w:space="0" w:color="auto"/>
              <w:right w:val="single" w:sz="4" w:space="0" w:color="auto"/>
            </w:tcBorders>
          </w:tcPr>
          <w:p w14:paraId="368E215A" w14:textId="77777777" w:rsidR="004F0DF6" w:rsidRDefault="004F0DF6" w:rsidP="004F0DF6">
            <w:pPr>
              <w:pStyle w:val="TableBulletText"/>
              <w:numPr>
                <w:ilvl w:val="0"/>
                <w:numId w:val="0"/>
              </w:numPr>
              <w:rPr>
                <w:rFonts w:cs="Arial"/>
              </w:rPr>
            </w:pPr>
            <w:r>
              <w:rPr>
                <w:rFonts w:cs="Arial"/>
              </w:rPr>
              <w:t>The following note is to be added to the TAC Certificate for “Modem”:</w:t>
            </w:r>
          </w:p>
          <w:p w14:paraId="0E266A7C" w14:textId="76112096" w:rsidR="0052560A" w:rsidRDefault="004F0DF6" w:rsidP="004F0DF6">
            <w:pPr>
              <w:pStyle w:val="TableBulletText"/>
              <w:numPr>
                <w:ilvl w:val="0"/>
                <w:numId w:val="0"/>
              </w:numPr>
              <w:rPr>
                <w:rFonts w:cs="Arial"/>
              </w:rPr>
            </w:pPr>
            <w:r>
              <w:rPr>
                <w:rFonts w:cs="Arial"/>
              </w:rPr>
              <w:t>“</w:t>
            </w:r>
            <w:r w:rsidRPr="00444B1E">
              <w:rPr>
                <w:rFonts w:cs="Arial"/>
              </w:rPr>
              <w:t xml:space="preserve">The quantity of UICC / </w:t>
            </w:r>
            <w:r>
              <w:rPr>
                <w:rFonts w:cs="Arial"/>
              </w:rPr>
              <w:t xml:space="preserve">enabled </w:t>
            </w:r>
            <w:r w:rsidRPr="00444B1E">
              <w:rPr>
                <w:rFonts w:cs="Arial"/>
              </w:rPr>
              <w:t xml:space="preserve">eUICC </w:t>
            </w:r>
            <w:r>
              <w:rPr>
                <w:rFonts w:cs="Arial"/>
              </w:rPr>
              <w:t>profiles</w:t>
            </w:r>
            <w:r w:rsidRPr="00444B1E">
              <w:rPr>
                <w:rFonts w:cs="Arial"/>
              </w:rPr>
              <w:t xml:space="preserve">/ IMEI listed on this TAC Certificate shows the maximum quantity </w:t>
            </w:r>
            <w:r w:rsidRPr="00444B1E">
              <w:rPr>
                <w:rFonts w:cs="Arial"/>
              </w:rPr>
              <w:lastRenderedPageBreak/>
              <w:t xml:space="preserve">supported by this Modem. The </w:t>
            </w:r>
            <w:proofErr w:type="gramStart"/>
            <w:r w:rsidRPr="00444B1E">
              <w:rPr>
                <w:rFonts w:cs="Arial"/>
              </w:rPr>
              <w:t>end product</w:t>
            </w:r>
            <w:proofErr w:type="gramEnd"/>
            <w:r w:rsidRPr="00444B1E">
              <w:rPr>
                <w:rFonts w:cs="Arial"/>
              </w:rPr>
              <w:t xml:space="preserve"> using this Modem may not have used </w:t>
            </w:r>
            <w:proofErr w:type="gramStart"/>
            <w:r w:rsidRPr="00444B1E">
              <w:rPr>
                <w:rFonts w:cs="Arial"/>
              </w:rPr>
              <w:t>all of</w:t>
            </w:r>
            <w:proofErr w:type="gramEnd"/>
            <w:r w:rsidRPr="00444B1E">
              <w:rPr>
                <w:rFonts w:cs="Arial"/>
              </w:rPr>
              <w:t xml:space="preserve"> the UICC / </w:t>
            </w:r>
            <w:r>
              <w:rPr>
                <w:rFonts w:cs="Arial"/>
              </w:rPr>
              <w:t xml:space="preserve">enabled </w:t>
            </w:r>
            <w:r w:rsidRPr="00444B1E">
              <w:rPr>
                <w:rFonts w:cs="Arial"/>
              </w:rPr>
              <w:t xml:space="preserve">eUICC </w:t>
            </w:r>
            <w:r>
              <w:rPr>
                <w:rFonts w:cs="Arial"/>
              </w:rPr>
              <w:t>profiles</w:t>
            </w:r>
            <w:r w:rsidRPr="00444B1E">
              <w:rPr>
                <w:rFonts w:cs="Arial"/>
              </w:rPr>
              <w:t>/ IMEI which are supported by the Modem.”</w:t>
            </w:r>
          </w:p>
        </w:tc>
      </w:tr>
      <w:tr w:rsidR="0052560A" w14:paraId="7A8B69B5" w14:textId="77777777" w:rsidTr="00F77720">
        <w:trPr>
          <w:jc w:val="center"/>
        </w:trPr>
        <w:tc>
          <w:tcPr>
            <w:tcW w:w="916" w:type="dxa"/>
            <w:vMerge/>
            <w:tcBorders>
              <w:left w:val="single" w:sz="4" w:space="0" w:color="auto"/>
              <w:right w:val="single" w:sz="4" w:space="0" w:color="auto"/>
            </w:tcBorders>
          </w:tcPr>
          <w:p w14:paraId="28C74649" w14:textId="77777777" w:rsidR="0052560A" w:rsidRDefault="0052560A" w:rsidP="003F1AD5">
            <w:pPr>
              <w:jc w:val="center"/>
              <w:rPr>
                <w:rFonts w:cs="Arial"/>
                <w:b/>
                <w:sz w:val="20"/>
              </w:rPr>
            </w:pPr>
          </w:p>
        </w:tc>
        <w:tc>
          <w:tcPr>
            <w:tcW w:w="2643" w:type="dxa"/>
            <w:gridSpan w:val="2"/>
            <w:vMerge/>
            <w:tcBorders>
              <w:left w:val="single" w:sz="4" w:space="0" w:color="auto"/>
              <w:right w:val="single" w:sz="4" w:space="0" w:color="auto"/>
            </w:tcBorders>
          </w:tcPr>
          <w:p w14:paraId="7FE01C7B" w14:textId="77777777" w:rsidR="0052560A" w:rsidRDefault="0052560A"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53B1A334" w14:textId="77777777" w:rsidR="0052560A" w:rsidRDefault="0052560A" w:rsidP="003F1AD5">
            <w:pPr>
              <w:pStyle w:val="TableBulletText"/>
              <w:numPr>
                <w:ilvl w:val="0"/>
                <w:numId w:val="0"/>
              </w:numPr>
              <w:rPr>
                <w:rFonts w:cs="Arial"/>
              </w:rPr>
            </w:pPr>
            <w:r>
              <w:rPr>
                <w:rFonts w:cs="Arial"/>
              </w:rPr>
              <w:t>WLAN Router</w:t>
            </w:r>
          </w:p>
        </w:tc>
        <w:tc>
          <w:tcPr>
            <w:tcW w:w="4051" w:type="dxa"/>
            <w:tcBorders>
              <w:top w:val="single" w:sz="4" w:space="0" w:color="auto"/>
              <w:left w:val="single" w:sz="4" w:space="0" w:color="auto"/>
              <w:bottom w:val="single" w:sz="4" w:space="0" w:color="auto"/>
              <w:right w:val="single" w:sz="4" w:space="0" w:color="auto"/>
            </w:tcBorders>
          </w:tcPr>
          <w:p w14:paraId="60CED9EE" w14:textId="6C1B64FB" w:rsidR="0052560A" w:rsidRDefault="0052560A" w:rsidP="003F1AD5">
            <w:pPr>
              <w:pStyle w:val="TableBulletText"/>
              <w:numPr>
                <w:ilvl w:val="0"/>
                <w:numId w:val="0"/>
              </w:numPr>
              <w:rPr>
                <w:rFonts w:cs="Arial"/>
              </w:rPr>
            </w:pPr>
            <w:r>
              <w:t xml:space="preserve">Examples including </w:t>
            </w:r>
            <w:r>
              <w:rPr>
                <w:lang w:eastAsia="en-US" w:bidi="bn-BD"/>
              </w:rPr>
              <w:t>Fixed Wireless Access (FWA) device etc.</w:t>
            </w:r>
          </w:p>
        </w:tc>
      </w:tr>
      <w:tr w:rsidR="0052560A" w14:paraId="580FBA00" w14:textId="77777777" w:rsidTr="00F77720">
        <w:trPr>
          <w:jc w:val="center"/>
        </w:trPr>
        <w:tc>
          <w:tcPr>
            <w:tcW w:w="916" w:type="dxa"/>
            <w:vMerge/>
            <w:tcBorders>
              <w:left w:val="single" w:sz="4" w:space="0" w:color="auto"/>
              <w:right w:val="single" w:sz="4" w:space="0" w:color="auto"/>
            </w:tcBorders>
          </w:tcPr>
          <w:p w14:paraId="51633452" w14:textId="77777777" w:rsidR="0052560A" w:rsidRDefault="0052560A" w:rsidP="003F1AD5">
            <w:pPr>
              <w:jc w:val="center"/>
              <w:rPr>
                <w:rFonts w:cs="Arial"/>
                <w:b/>
                <w:sz w:val="20"/>
              </w:rPr>
            </w:pPr>
          </w:p>
        </w:tc>
        <w:tc>
          <w:tcPr>
            <w:tcW w:w="2643" w:type="dxa"/>
            <w:gridSpan w:val="2"/>
            <w:vMerge/>
            <w:tcBorders>
              <w:left w:val="single" w:sz="4" w:space="0" w:color="auto"/>
              <w:right w:val="single" w:sz="4" w:space="0" w:color="auto"/>
            </w:tcBorders>
          </w:tcPr>
          <w:p w14:paraId="65DB1976" w14:textId="77777777" w:rsidR="0052560A" w:rsidRDefault="0052560A"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216C9E62" w14:textId="77777777" w:rsidR="0052560A" w:rsidRPr="00D46D1A" w:rsidRDefault="0052560A" w:rsidP="003F1AD5">
            <w:pPr>
              <w:jc w:val="left"/>
            </w:pPr>
            <w:r w:rsidRPr="00D46D1A">
              <w:rPr>
                <w:sz w:val="20"/>
              </w:rPr>
              <w:t>Device for the Automatic Processing of Data (APD</w:t>
            </w:r>
            <w:r w:rsidRPr="00C45C6D">
              <w:t>)</w:t>
            </w:r>
          </w:p>
        </w:tc>
        <w:tc>
          <w:tcPr>
            <w:tcW w:w="4051" w:type="dxa"/>
            <w:tcBorders>
              <w:top w:val="single" w:sz="4" w:space="0" w:color="auto"/>
              <w:left w:val="single" w:sz="4" w:space="0" w:color="auto"/>
              <w:bottom w:val="single" w:sz="4" w:space="0" w:color="auto"/>
              <w:right w:val="single" w:sz="4" w:space="0" w:color="auto"/>
            </w:tcBorders>
          </w:tcPr>
          <w:p w14:paraId="5F04D943" w14:textId="77777777" w:rsidR="0052560A" w:rsidRDefault="0052560A" w:rsidP="003F1AD5">
            <w:pPr>
              <w:pStyle w:val="TableBulletText"/>
              <w:numPr>
                <w:ilvl w:val="0"/>
                <w:numId w:val="0"/>
              </w:numPr>
              <w:rPr>
                <w:rFonts w:cs="Arial"/>
              </w:rPr>
            </w:pPr>
            <w:r>
              <w:rPr>
                <w:rFonts w:cs="Arial"/>
              </w:rPr>
              <w:t>Including Point of Sale (</w:t>
            </w:r>
            <w:proofErr w:type="spellStart"/>
            <w:r>
              <w:rPr>
                <w:rFonts w:cs="Arial"/>
              </w:rPr>
              <w:t>PoS</w:t>
            </w:r>
            <w:proofErr w:type="spellEnd"/>
            <w:r>
              <w:rPr>
                <w:rFonts w:cs="Arial"/>
              </w:rPr>
              <w:t>) device</w:t>
            </w:r>
          </w:p>
        </w:tc>
      </w:tr>
      <w:tr w:rsidR="0052560A" w14:paraId="42A5AFB4" w14:textId="77777777" w:rsidTr="00F77720">
        <w:trPr>
          <w:jc w:val="center"/>
        </w:trPr>
        <w:tc>
          <w:tcPr>
            <w:tcW w:w="916" w:type="dxa"/>
            <w:vMerge/>
            <w:tcBorders>
              <w:left w:val="single" w:sz="4" w:space="0" w:color="auto"/>
              <w:right w:val="single" w:sz="4" w:space="0" w:color="auto"/>
            </w:tcBorders>
          </w:tcPr>
          <w:p w14:paraId="37269858" w14:textId="77777777" w:rsidR="0052560A" w:rsidRDefault="0052560A" w:rsidP="003F1AD5">
            <w:pPr>
              <w:jc w:val="center"/>
              <w:rPr>
                <w:rFonts w:cs="Arial"/>
                <w:b/>
                <w:sz w:val="20"/>
              </w:rPr>
            </w:pPr>
          </w:p>
        </w:tc>
        <w:tc>
          <w:tcPr>
            <w:tcW w:w="2643" w:type="dxa"/>
            <w:gridSpan w:val="2"/>
            <w:vMerge/>
            <w:tcBorders>
              <w:left w:val="single" w:sz="4" w:space="0" w:color="auto"/>
              <w:right w:val="single" w:sz="4" w:space="0" w:color="auto"/>
            </w:tcBorders>
          </w:tcPr>
          <w:p w14:paraId="5EAF48D9" w14:textId="77777777" w:rsidR="0052560A" w:rsidRDefault="0052560A"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058AA7B8" w14:textId="47F3C614" w:rsidR="0052560A" w:rsidRDefault="0052560A" w:rsidP="003F1AD5">
            <w:pPr>
              <w:jc w:val="left"/>
              <w:rPr>
                <w:sz w:val="20"/>
              </w:rPr>
            </w:pPr>
            <w:r>
              <w:rPr>
                <w:sz w:val="20"/>
              </w:rPr>
              <w:t>Satellite</w:t>
            </w:r>
          </w:p>
        </w:tc>
        <w:tc>
          <w:tcPr>
            <w:tcW w:w="4051" w:type="dxa"/>
            <w:tcBorders>
              <w:top w:val="single" w:sz="4" w:space="0" w:color="auto"/>
              <w:left w:val="single" w:sz="4" w:space="0" w:color="auto"/>
              <w:bottom w:val="single" w:sz="4" w:space="0" w:color="auto"/>
              <w:right w:val="single" w:sz="4" w:space="0" w:color="auto"/>
            </w:tcBorders>
          </w:tcPr>
          <w:p w14:paraId="3350ED20" w14:textId="625023A2" w:rsidR="0052560A" w:rsidRPr="00FB1D19" w:rsidRDefault="00846D0F" w:rsidP="00846D0F">
            <w:pPr>
              <w:pStyle w:val="TableBulletText"/>
              <w:numPr>
                <w:ilvl w:val="0"/>
                <w:numId w:val="0"/>
              </w:numPr>
              <w:rPr>
                <w:rFonts w:cs="Arial"/>
              </w:rPr>
            </w:pPr>
            <w:r>
              <w:t>Examples would include, but not limited to a hand-held phone, a modem on a ship or airplane</w:t>
            </w:r>
            <w:r w:rsidR="00036D59">
              <w:t>. MUST connect to at least one Non-3GPP Frequency Band</w:t>
            </w:r>
          </w:p>
        </w:tc>
      </w:tr>
      <w:tr w:rsidR="0052560A" w14:paraId="70074534" w14:textId="77777777" w:rsidTr="00F77720">
        <w:trPr>
          <w:jc w:val="center"/>
        </w:trPr>
        <w:tc>
          <w:tcPr>
            <w:tcW w:w="916" w:type="dxa"/>
            <w:vMerge/>
            <w:tcBorders>
              <w:left w:val="single" w:sz="4" w:space="0" w:color="auto"/>
              <w:right w:val="single" w:sz="4" w:space="0" w:color="auto"/>
            </w:tcBorders>
          </w:tcPr>
          <w:p w14:paraId="1BC18F3C" w14:textId="77777777" w:rsidR="0052560A" w:rsidRDefault="0052560A" w:rsidP="003F1AD5">
            <w:pPr>
              <w:jc w:val="center"/>
              <w:rPr>
                <w:rFonts w:cs="Arial"/>
                <w:b/>
                <w:sz w:val="20"/>
              </w:rPr>
            </w:pPr>
          </w:p>
        </w:tc>
        <w:tc>
          <w:tcPr>
            <w:tcW w:w="2643" w:type="dxa"/>
            <w:gridSpan w:val="2"/>
            <w:vMerge/>
            <w:tcBorders>
              <w:left w:val="single" w:sz="4" w:space="0" w:color="auto"/>
              <w:right w:val="single" w:sz="4" w:space="0" w:color="auto"/>
            </w:tcBorders>
          </w:tcPr>
          <w:p w14:paraId="6BA0B1C2" w14:textId="77777777" w:rsidR="0052560A" w:rsidRDefault="0052560A"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0ED04BD4" w14:textId="08862B0D" w:rsidR="0052560A" w:rsidRPr="00D46D1A" w:rsidRDefault="0052560A" w:rsidP="003F1AD5">
            <w:pPr>
              <w:jc w:val="left"/>
              <w:rPr>
                <w:sz w:val="20"/>
              </w:rPr>
            </w:pPr>
            <w:r>
              <w:rPr>
                <w:sz w:val="20"/>
              </w:rPr>
              <w:t>UAS/UAV</w:t>
            </w:r>
          </w:p>
        </w:tc>
        <w:tc>
          <w:tcPr>
            <w:tcW w:w="4051" w:type="dxa"/>
            <w:tcBorders>
              <w:top w:val="single" w:sz="4" w:space="0" w:color="auto"/>
              <w:left w:val="single" w:sz="4" w:space="0" w:color="auto"/>
              <w:bottom w:val="single" w:sz="4" w:space="0" w:color="auto"/>
              <w:right w:val="single" w:sz="4" w:space="0" w:color="auto"/>
            </w:tcBorders>
          </w:tcPr>
          <w:p w14:paraId="67F9AA4D" w14:textId="72935FF3" w:rsidR="0052560A" w:rsidRDefault="0052560A" w:rsidP="003F1AD5">
            <w:pPr>
              <w:pStyle w:val="TableBulletText"/>
              <w:numPr>
                <w:ilvl w:val="0"/>
                <w:numId w:val="0"/>
              </w:numPr>
              <w:rPr>
                <w:rFonts w:cs="Arial"/>
              </w:rPr>
            </w:pPr>
            <w:r w:rsidRPr="00FB1D19">
              <w:rPr>
                <w:rFonts w:cs="Arial"/>
              </w:rPr>
              <w:t>Unmanned Aerial System (UAS) / Unmanned Aerial Vehicle (UAV)</w:t>
            </w:r>
          </w:p>
        </w:tc>
      </w:tr>
      <w:tr w:rsidR="0052560A" w14:paraId="32849A45" w14:textId="77777777" w:rsidTr="00F77720">
        <w:trPr>
          <w:jc w:val="center"/>
        </w:trPr>
        <w:tc>
          <w:tcPr>
            <w:tcW w:w="916" w:type="dxa"/>
            <w:vMerge/>
            <w:tcBorders>
              <w:left w:val="single" w:sz="4" w:space="0" w:color="auto"/>
              <w:right w:val="single" w:sz="4" w:space="0" w:color="auto"/>
            </w:tcBorders>
          </w:tcPr>
          <w:p w14:paraId="5E3469A0" w14:textId="77777777" w:rsidR="0052560A" w:rsidRDefault="0052560A" w:rsidP="003F1AD5">
            <w:pPr>
              <w:jc w:val="center"/>
              <w:rPr>
                <w:rFonts w:cs="Arial"/>
                <w:b/>
                <w:sz w:val="20"/>
              </w:rPr>
            </w:pPr>
          </w:p>
        </w:tc>
        <w:tc>
          <w:tcPr>
            <w:tcW w:w="2643" w:type="dxa"/>
            <w:gridSpan w:val="2"/>
            <w:vMerge/>
            <w:tcBorders>
              <w:left w:val="single" w:sz="4" w:space="0" w:color="auto"/>
              <w:right w:val="single" w:sz="4" w:space="0" w:color="auto"/>
            </w:tcBorders>
          </w:tcPr>
          <w:p w14:paraId="1BC50867" w14:textId="77777777" w:rsidR="0052560A" w:rsidRDefault="0052560A"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70E012C2" w14:textId="724EA4EB" w:rsidR="0052560A" w:rsidRDefault="0052560A" w:rsidP="003F1AD5">
            <w:pPr>
              <w:jc w:val="left"/>
              <w:rPr>
                <w:sz w:val="20"/>
              </w:rPr>
            </w:pPr>
            <w:r w:rsidRPr="0052560A">
              <w:rPr>
                <w:sz w:val="20"/>
              </w:rPr>
              <w:t>Vehicle TCU</w:t>
            </w:r>
          </w:p>
        </w:tc>
        <w:tc>
          <w:tcPr>
            <w:tcW w:w="4051" w:type="dxa"/>
            <w:tcBorders>
              <w:top w:val="single" w:sz="4" w:space="0" w:color="auto"/>
              <w:left w:val="single" w:sz="4" w:space="0" w:color="auto"/>
              <w:bottom w:val="single" w:sz="4" w:space="0" w:color="auto"/>
              <w:right w:val="single" w:sz="4" w:space="0" w:color="auto"/>
            </w:tcBorders>
          </w:tcPr>
          <w:p w14:paraId="5F3C9748" w14:textId="301F6F89" w:rsidR="0052560A" w:rsidRPr="00FB1D19" w:rsidRDefault="00846D0F" w:rsidP="003F1AD5">
            <w:pPr>
              <w:pStyle w:val="TableBulletText"/>
              <w:numPr>
                <w:ilvl w:val="0"/>
                <w:numId w:val="0"/>
              </w:numPr>
              <w:rPr>
                <w:rFonts w:cs="Arial"/>
              </w:rPr>
            </w:pPr>
            <w:r>
              <w:rPr>
                <w:rFonts w:cs="Arial"/>
              </w:rPr>
              <w:t xml:space="preserve">Examples would include but not limited to </w:t>
            </w:r>
            <w:r w:rsidRPr="00D570FB">
              <w:rPr>
                <w:lang w:val="en-US"/>
              </w:rPr>
              <w:t xml:space="preserve">a vehicle (Car, Lorry etc.) </w:t>
            </w:r>
          </w:p>
        </w:tc>
      </w:tr>
      <w:tr w:rsidR="00846D0F" w14:paraId="19C9B2D8" w14:textId="77777777" w:rsidTr="00DB2879">
        <w:trPr>
          <w:jc w:val="center"/>
        </w:trPr>
        <w:tc>
          <w:tcPr>
            <w:tcW w:w="9730" w:type="dxa"/>
            <w:gridSpan w:val="6"/>
            <w:tcBorders>
              <w:left w:val="single" w:sz="4" w:space="0" w:color="auto"/>
              <w:right w:val="single" w:sz="4" w:space="0" w:color="auto"/>
            </w:tcBorders>
          </w:tcPr>
          <w:p w14:paraId="67A0AAEA" w14:textId="61AF5BB9" w:rsidR="00846D0F" w:rsidRPr="0052560A" w:rsidRDefault="00846D0F" w:rsidP="003F1AD5">
            <w:pPr>
              <w:pStyle w:val="TableBulletText"/>
              <w:numPr>
                <w:ilvl w:val="0"/>
                <w:numId w:val="0"/>
              </w:numPr>
              <w:rPr>
                <w:rFonts w:cs="Arial"/>
              </w:rPr>
            </w:pPr>
            <w:r w:rsidRPr="00846D0F">
              <w:rPr>
                <w:rFonts w:cs="Arial"/>
                <w:b/>
                <w:color w:val="FF0000"/>
              </w:rPr>
              <w:t xml:space="preserve">NOTE: The complete range of IMEI associated with the requested TAC(s) can ONLY be used for device </w:t>
            </w:r>
            <w:r w:rsidR="00C208FD">
              <w:rPr>
                <w:rFonts w:cs="Arial"/>
                <w:b/>
                <w:color w:val="FF0000"/>
              </w:rPr>
              <w:t xml:space="preserve">type </w:t>
            </w:r>
            <w:r w:rsidRPr="00846D0F">
              <w:rPr>
                <w:rFonts w:cs="Arial"/>
                <w:b/>
                <w:color w:val="FF0000"/>
              </w:rPr>
              <w:t>selected.</w:t>
            </w:r>
            <w:r w:rsidR="00C208FD">
              <w:rPr>
                <w:rFonts w:cs="Arial"/>
                <w:b/>
                <w:color w:val="FF0000"/>
              </w:rPr>
              <w:t xml:space="preserve"> </w:t>
            </w:r>
            <w:r w:rsidR="00C208FD" w:rsidRPr="00C208FD">
              <w:rPr>
                <w:rFonts w:cs="Arial"/>
                <w:b/>
                <w:color w:val="FF0000"/>
              </w:rPr>
              <w:t>Each ME Model must have its own TAC. One ME Model will have one or more TAC.</w:t>
            </w:r>
          </w:p>
        </w:tc>
      </w:tr>
      <w:tr w:rsidR="00FB1D19" w14:paraId="4EEA7BD0" w14:textId="77777777" w:rsidTr="00F77720">
        <w:trPr>
          <w:trHeight w:val="630"/>
          <w:jc w:val="center"/>
        </w:trPr>
        <w:tc>
          <w:tcPr>
            <w:tcW w:w="916" w:type="dxa"/>
            <w:vMerge w:val="restart"/>
            <w:tcBorders>
              <w:top w:val="single" w:sz="4" w:space="0" w:color="auto"/>
              <w:left w:val="single" w:sz="4" w:space="0" w:color="auto"/>
              <w:right w:val="single" w:sz="4" w:space="0" w:color="auto"/>
            </w:tcBorders>
            <w:vAlign w:val="center"/>
          </w:tcPr>
          <w:p w14:paraId="5BB20D20" w14:textId="0B3B7D1A" w:rsidR="00FB1D19" w:rsidRDefault="00FB1D19" w:rsidP="00FB1D19">
            <w:pPr>
              <w:jc w:val="center"/>
              <w:rPr>
                <w:rFonts w:cs="Arial"/>
                <w:b/>
                <w:sz w:val="20"/>
              </w:rPr>
            </w:pPr>
            <w:r>
              <w:rPr>
                <w:rFonts w:cs="Arial"/>
                <w:b/>
                <w:sz w:val="20"/>
              </w:rPr>
              <w:t>M</w:t>
            </w:r>
          </w:p>
        </w:tc>
        <w:tc>
          <w:tcPr>
            <w:tcW w:w="2643" w:type="dxa"/>
            <w:gridSpan w:val="2"/>
            <w:vMerge w:val="restart"/>
            <w:tcBorders>
              <w:top w:val="single" w:sz="4" w:space="0" w:color="auto"/>
              <w:left w:val="single" w:sz="4" w:space="0" w:color="auto"/>
              <w:right w:val="single" w:sz="4" w:space="0" w:color="auto"/>
            </w:tcBorders>
          </w:tcPr>
          <w:p w14:paraId="40032E26" w14:textId="77777777" w:rsidR="00FB1D19" w:rsidRDefault="00FB1D19" w:rsidP="00FB1D19">
            <w:pPr>
              <w:jc w:val="left"/>
              <w:rPr>
                <w:rFonts w:cs="Arial"/>
                <w:sz w:val="20"/>
              </w:rPr>
            </w:pPr>
            <w:r>
              <w:rPr>
                <w:rFonts w:cs="Arial"/>
                <w:sz w:val="20"/>
              </w:rPr>
              <w:t>Does your device type listed above connect via NTN?</w:t>
            </w:r>
          </w:p>
          <w:p w14:paraId="4E933BF3" w14:textId="77777777" w:rsidR="00FB1D19" w:rsidRPr="00A93044" w:rsidRDefault="00FB1D19" w:rsidP="00FB1D19">
            <w:pPr>
              <w:jc w:val="left"/>
              <w:rPr>
                <w:rFonts w:cs="Arial"/>
                <w:i/>
                <w:iCs/>
                <w:sz w:val="20"/>
              </w:rPr>
            </w:pPr>
            <w:r w:rsidRPr="00A93044">
              <w:rPr>
                <w:rFonts w:cs="Arial"/>
                <w:i/>
                <w:iCs/>
                <w:sz w:val="20"/>
              </w:rPr>
              <w:t xml:space="preserve">(Only 3GPP NTN </w:t>
            </w:r>
          </w:p>
          <w:p w14:paraId="361D4D3A" w14:textId="77777777" w:rsidR="00FB1D19" w:rsidRPr="00A93044" w:rsidRDefault="00FB1D19" w:rsidP="00FB1D19">
            <w:pPr>
              <w:jc w:val="left"/>
              <w:rPr>
                <w:rFonts w:cs="Arial"/>
                <w:i/>
                <w:iCs/>
                <w:sz w:val="20"/>
              </w:rPr>
            </w:pPr>
            <w:r w:rsidRPr="00A93044">
              <w:rPr>
                <w:rFonts w:cs="Arial"/>
                <w:i/>
                <w:iCs/>
                <w:sz w:val="20"/>
              </w:rPr>
              <w:t xml:space="preserve">or </w:t>
            </w:r>
          </w:p>
          <w:p w14:paraId="1451B5ED" w14:textId="27337C46" w:rsidR="00FB1D19" w:rsidRPr="00A93044" w:rsidRDefault="00FB1D19" w:rsidP="00FB1D19">
            <w:pPr>
              <w:jc w:val="left"/>
              <w:rPr>
                <w:rFonts w:cs="Arial"/>
                <w:i/>
                <w:iCs/>
                <w:sz w:val="20"/>
              </w:rPr>
            </w:pPr>
            <w:r w:rsidRPr="00A93044">
              <w:rPr>
                <w:rFonts w:cs="Arial"/>
                <w:i/>
                <w:iCs/>
                <w:sz w:val="20"/>
              </w:rPr>
              <w:t>3GPP NTN &amp; T</w:t>
            </w:r>
            <w:r w:rsidR="00822CC6">
              <w:rPr>
                <w:rFonts w:cs="Arial"/>
                <w:i/>
                <w:iCs/>
                <w:sz w:val="20"/>
              </w:rPr>
              <w:t>N</w:t>
            </w:r>
          </w:p>
          <w:p w14:paraId="76F1E18D" w14:textId="77777777" w:rsidR="00FB1D19" w:rsidRPr="00A93044" w:rsidRDefault="00FB1D19" w:rsidP="00FB1D19">
            <w:pPr>
              <w:jc w:val="left"/>
              <w:rPr>
                <w:rFonts w:cs="Arial"/>
                <w:i/>
                <w:iCs/>
                <w:sz w:val="20"/>
              </w:rPr>
            </w:pPr>
            <w:r w:rsidRPr="00A93044">
              <w:rPr>
                <w:rFonts w:cs="Arial"/>
                <w:i/>
                <w:iCs/>
                <w:sz w:val="20"/>
              </w:rPr>
              <w:t xml:space="preserve">or </w:t>
            </w:r>
          </w:p>
          <w:p w14:paraId="5DFF86E0" w14:textId="77777777" w:rsidR="00FB1D19" w:rsidRPr="00A93044" w:rsidRDefault="00FB1D19" w:rsidP="00FB1D19">
            <w:pPr>
              <w:jc w:val="left"/>
              <w:rPr>
                <w:rFonts w:cs="Arial"/>
                <w:i/>
                <w:iCs/>
                <w:sz w:val="20"/>
              </w:rPr>
            </w:pPr>
            <w:r w:rsidRPr="00A93044">
              <w:rPr>
                <w:rFonts w:cs="Arial"/>
                <w:i/>
                <w:iCs/>
                <w:sz w:val="20"/>
              </w:rPr>
              <w:t xml:space="preserve">No </w:t>
            </w:r>
          </w:p>
          <w:p w14:paraId="58AE7BFC" w14:textId="66E4EC38" w:rsidR="00FB1D19" w:rsidRDefault="00FB1D19" w:rsidP="00FB1D19">
            <w:pPr>
              <w:jc w:val="left"/>
              <w:rPr>
                <w:rFonts w:cs="Arial"/>
                <w:sz w:val="20"/>
              </w:rPr>
            </w:pPr>
            <w:r w:rsidRPr="00A93044">
              <w:rPr>
                <w:rFonts w:cs="Arial"/>
                <w:i/>
                <w:iCs/>
                <w:sz w:val="20"/>
              </w:rPr>
              <w:t>can be selected)</w:t>
            </w:r>
            <w:r w:rsidR="00A93044" w:rsidRPr="00A93044">
              <w:rPr>
                <w:rFonts w:cs="Arial"/>
                <w:i/>
                <w:iCs/>
                <w:sz w:val="20"/>
              </w:rPr>
              <w:t>.</w:t>
            </w:r>
          </w:p>
        </w:tc>
        <w:tc>
          <w:tcPr>
            <w:tcW w:w="750" w:type="dxa"/>
            <w:vMerge w:val="restart"/>
            <w:tcBorders>
              <w:top w:val="single" w:sz="4" w:space="0" w:color="auto"/>
              <w:left w:val="single" w:sz="4" w:space="0" w:color="auto"/>
              <w:right w:val="single" w:sz="4" w:space="0" w:color="auto"/>
            </w:tcBorders>
            <w:vAlign w:val="center"/>
          </w:tcPr>
          <w:p w14:paraId="3D3AC777" w14:textId="7B2DCA7D" w:rsidR="00FB1D19" w:rsidRPr="00FB1D19" w:rsidRDefault="00FB1D19" w:rsidP="003F1AD5">
            <w:pPr>
              <w:pStyle w:val="TableBulletText"/>
              <w:numPr>
                <w:ilvl w:val="0"/>
                <w:numId w:val="0"/>
              </w:numPr>
              <w:rPr>
                <w:rFonts w:cs="Arial"/>
                <w:iCs/>
              </w:rPr>
            </w:pPr>
            <w:r w:rsidRPr="00FB1D19">
              <w:rPr>
                <w:rFonts w:cs="Arial"/>
                <w:iCs/>
              </w:rPr>
              <w:t>3GPP NTN Only</w:t>
            </w:r>
          </w:p>
        </w:tc>
        <w:tc>
          <w:tcPr>
            <w:tcW w:w="1370" w:type="dxa"/>
            <w:tcBorders>
              <w:top w:val="single" w:sz="4" w:space="0" w:color="auto"/>
              <w:left w:val="single" w:sz="4" w:space="0" w:color="auto"/>
              <w:bottom w:val="single" w:sz="4" w:space="0" w:color="auto"/>
              <w:right w:val="single" w:sz="4" w:space="0" w:color="auto"/>
            </w:tcBorders>
            <w:vAlign w:val="center"/>
          </w:tcPr>
          <w:p w14:paraId="38D759F3" w14:textId="06B3A94B" w:rsidR="00FB1D19" w:rsidRPr="00FB1D19" w:rsidRDefault="00FB1D19" w:rsidP="00FB1D19">
            <w:pPr>
              <w:jc w:val="left"/>
              <w:rPr>
                <w:sz w:val="20"/>
              </w:rPr>
            </w:pPr>
            <w:r>
              <w:rPr>
                <w:sz w:val="20"/>
              </w:rPr>
              <w:t>GSO Y/N</w:t>
            </w:r>
          </w:p>
        </w:tc>
        <w:tc>
          <w:tcPr>
            <w:tcW w:w="4051" w:type="dxa"/>
            <w:vMerge w:val="restart"/>
            <w:tcBorders>
              <w:top w:val="single" w:sz="4" w:space="0" w:color="auto"/>
              <w:left w:val="single" w:sz="4" w:space="0" w:color="auto"/>
              <w:right w:val="single" w:sz="4" w:space="0" w:color="auto"/>
            </w:tcBorders>
          </w:tcPr>
          <w:p w14:paraId="38A28C3B" w14:textId="7301B4E4" w:rsidR="00FB1D19" w:rsidRDefault="00FB1D19" w:rsidP="003F1AD5">
            <w:pPr>
              <w:pStyle w:val="TableBulletText"/>
              <w:numPr>
                <w:ilvl w:val="0"/>
                <w:numId w:val="0"/>
              </w:numPr>
              <w:rPr>
                <w:rFonts w:cs="Arial"/>
              </w:rPr>
            </w:pPr>
            <w:r>
              <w:rPr>
                <w:rFonts w:cs="Arial"/>
              </w:rPr>
              <w:t>Select all the different Satellite Orbits the device can connect to and the applicable NTN Frequencies bands.</w:t>
            </w:r>
          </w:p>
        </w:tc>
      </w:tr>
      <w:tr w:rsidR="00FB1D19" w14:paraId="2F827D99" w14:textId="77777777" w:rsidTr="00F77720">
        <w:trPr>
          <w:trHeight w:val="630"/>
          <w:jc w:val="center"/>
        </w:trPr>
        <w:tc>
          <w:tcPr>
            <w:tcW w:w="916" w:type="dxa"/>
            <w:vMerge/>
            <w:tcBorders>
              <w:left w:val="single" w:sz="4" w:space="0" w:color="auto"/>
              <w:right w:val="single" w:sz="4" w:space="0" w:color="auto"/>
            </w:tcBorders>
            <w:vAlign w:val="center"/>
          </w:tcPr>
          <w:p w14:paraId="14FF713B" w14:textId="77777777" w:rsidR="00FB1D19" w:rsidRDefault="00FB1D19" w:rsidP="00FB1D19">
            <w:pPr>
              <w:jc w:val="center"/>
              <w:rPr>
                <w:rFonts w:cs="Arial"/>
                <w:b/>
                <w:sz w:val="20"/>
              </w:rPr>
            </w:pPr>
          </w:p>
        </w:tc>
        <w:tc>
          <w:tcPr>
            <w:tcW w:w="2643" w:type="dxa"/>
            <w:gridSpan w:val="2"/>
            <w:vMerge/>
            <w:tcBorders>
              <w:left w:val="single" w:sz="4" w:space="0" w:color="auto"/>
              <w:right w:val="single" w:sz="4" w:space="0" w:color="auto"/>
            </w:tcBorders>
          </w:tcPr>
          <w:p w14:paraId="26A7AB8B" w14:textId="77777777" w:rsidR="00FB1D19" w:rsidRDefault="00FB1D19" w:rsidP="00FB1D19">
            <w:pPr>
              <w:jc w:val="left"/>
              <w:rPr>
                <w:rFonts w:cs="Arial"/>
                <w:sz w:val="20"/>
              </w:rPr>
            </w:pPr>
          </w:p>
        </w:tc>
        <w:tc>
          <w:tcPr>
            <w:tcW w:w="750" w:type="dxa"/>
            <w:vMerge/>
            <w:tcBorders>
              <w:left w:val="single" w:sz="4" w:space="0" w:color="auto"/>
              <w:bottom w:val="single" w:sz="4" w:space="0" w:color="auto"/>
              <w:right w:val="single" w:sz="4" w:space="0" w:color="auto"/>
            </w:tcBorders>
            <w:vAlign w:val="center"/>
          </w:tcPr>
          <w:p w14:paraId="096CB570" w14:textId="77777777" w:rsidR="00FB1D19" w:rsidRPr="00FB1D19" w:rsidRDefault="00FB1D19" w:rsidP="003F1AD5">
            <w:pPr>
              <w:pStyle w:val="TableBulletText"/>
              <w:numPr>
                <w:ilvl w:val="0"/>
                <w:numId w:val="0"/>
              </w:numPr>
              <w:rPr>
                <w:rFonts w:cs="Arial"/>
                <w:iCs/>
              </w:rPr>
            </w:pPr>
          </w:p>
        </w:tc>
        <w:tc>
          <w:tcPr>
            <w:tcW w:w="1370" w:type="dxa"/>
            <w:tcBorders>
              <w:top w:val="single" w:sz="4" w:space="0" w:color="auto"/>
              <w:left w:val="single" w:sz="4" w:space="0" w:color="auto"/>
              <w:bottom w:val="single" w:sz="4" w:space="0" w:color="auto"/>
              <w:right w:val="single" w:sz="4" w:space="0" w:color="auto"/>
            </w:tcBorders>
            <w:vAlign w:val="center"/>
          </w:tcPr>
          <w:p w14:paraId="2A79372C" w14:textId="357255B9" w:rsidR="00FB1D19" w:rsidRPr="00FB1D19" w:rsidRDefault="00FB1D19" w:rsidP="003F1AD5">
            <w:pPr>
              <w:pStyle w:val="TableBulletText"/>
              <w:numPr>
                <w:ilvl w:val="0"/>
                <w:numId w:val="0"/>
              </w:numPr>
              <w:rPr>
                <w:rFonts w:cs="Arial"/>
                <w:iCs/>
              </w:rPr>
            </w:pPr>
            <w:r>
              <w:t>NGSO Y/N</w:t>
            </w:r>
          </w:p>
        </w:tc>
        <w:tc>
          <w:tcPr>
            <w:tcW w:w="4051" w:type="dxa"/>
            <w:vMerge/>
            <w:tcBorders>
              <w:left w:val="single" w:sz="4" w:space="0" w:color="auto"/>
              <w:bottom w:val="single" w:sz="4" w:space="0" w:color="auto"/>
              <w:right w:val="single" w:sz="4" w:space="0" w:color="auto"/>
            </w:tcBorders>
          </w:tcPr>
          <w:p w14:paraId="07465048" w14:textId="77777777" w:rsidR="00FB1D19" w:rsidRDefault="00FB1D19" w:rsidP="003F1AD5">
            <w:pPr>
              <w:pStyle w:val="TableBulletText"/>
              <w:numPr>
                <w:ilvl w:val="0"/>
                <w:numId w:val="0"/>
              </w:numPr>
              <w:rPr>
                <w:rFonts w:cs="Arial"/>
              </w:rPr>
            </w:pPr>
          </w:p>
        </w:tc>
      </w:tr>
      <w:tr w:rsidR="00FB1D19" w14:paraId="375C207C" w14:textId="77777777" w:rsidTr="00F77720">
        <w:trPr>
          <w:trHeight w:val="515"/>
          <w:jc w:val="center"/>
        </w:trPr>
        <w:tc>
          <w:tcPr>
            <w:tcW w:w="916" w:type="dxa"/>
            <w:vMerge/>
            <w:tcBorders>
              <w:left w:val="single" w:sz="4" w:space="0" w:color="auto"/>
              <w:right w:val="single" w:sz="4" w:space="0" w:color="auto"/>
            </w:tcBorders>
          </w:tcPr>
          <w:p w14:paraId="6C998F5A" w14:textId="77777777" w:rsidR="00FB1D19" w:rsidRDefault="00FB1D19" w:rsidP="003F1AD5">
            <w:pPr>
              <w:jc w:val="center"/>
              <w:rPr>
                <w:rFonts w:cs="Arial"/>
                <w:b/>
                <w:sz w:val="20"/>
              </w:rPr>
            </w:pPr>
          </w:p>
        </w:tc>
        <w:tc>
          <w:tcPr>
            <w:tcW w:w="2643" w:type="dxa"/>
            <w:gridSpan w:val="2"/>
            <w:vMerge/>
            <w:tcBorders>
              <w:left w:val="single" w:sz="4" w:space="0" w:color="auto"/>
              <w:right w:val="single" w:sz="4" w:space="0" w:color="auto"/>
            </w:tcBorders>
          </w:tcPr>
          <w:p w14:paraId="5A1D6269" w14:textId="77777777" w:rsidR="00FB1D19" w:rsidRDefault="00FB1D19" w:rsidP="003F1AD5">
            <w:pPr>
              <w:rPr>
                <w:rFonts w:cs="Arial"/>
                <w:sz w:val="20"/>
              </w:rPr>
            </w:pPr>
          </w:p>
        </w:tc>
        <w:tc>
          <w:tcPr>
            <w:tcW w:w="750" w:type="dxa"/>
            <w:vMerge w:val="restart"/>
            <w:tcBorders>
              <w:top w:val="single" w:sz="4" w:space="0" w:color="auto"/>
              <w:left w:val="single" w:sz="4" w:space="0" w:color="auto"/>
              <w:right w:val="single" w:sz="4" w:space="0" w:color="auto"/>
            </w:tcBorders>
            <w:vAlign w:val="center"/>
          </w:tcPr>
          <w:p w14:paraId="62B268F3" w14:textId="15672F84" w:rsidR="00FB1D19" w:rsidRPr="00FB1D19" w:rsidRDefault="00FB1D19" w:rsidP="003F1AD5">
            <w:pPr>
              <w:pStyle w:val="TableBulletText"/>
              <w:numPr>
                <w:ilvl w:val="0"/>
                <w:numId w:val="0"/>
              </w:numPr>
              <w:rPr>
                <w:rFonts w:cs="Arial"/>
                <w:iCs/>
              </w:rPr>
            </w:pPr>
            <w:r>
              <w:t>3GPP NTN &amp; TN</w:t>
            </w:r>
          </w:p>
        </w:tc>
        <w:tc>
          <w:tcPr>
            <w:tcW w:w="1370" w:type="dxa"/>
            <w:tcBorders>
              <w:top w:val="single" w:sz="4" w:space="0" w:color="auto"/>
              <w:left w:val="single" w:sz="4" w:space="0" w:color="auto"/>
              <w:bottom w:val="single" w:sz="4" w:space="0" w:color="auto"/>
              <w:right w:val="single" w:sz="4" w:space="0" w:color="auto"/>
            </w:tcBorders>
            <w:vAlign w:val="center"/>
          </w:tcPr>
          <w:p w14:paraId="34553395" w14:textId="0003C86D" w:rsidR="00FB1D19" w:rsidRPr="00FB1D19" w:rsidRDefault="00FB1D19" w:rsidP="003F1AD5">
            <w:pPr>
              <w:pStyle w:val="TableBulletText"/>
              <w:numPr>
                <w:ilvl w:val="0"/>
                <w:numId w:val="0"/>
              </w:numPr>
              <w:rPr>
                <w:rFonts w:cs="Arial"/>
                <w:iCs/>
              </w:rPr>
            </w:pPr>
            <w:r>
              <w:t>GSO Y/N</w:t>
            </w:r>
          </w:p>
        </w:tc>
        <w:tc>
          <w:tcPr>
            <w:tcW w:w="4051" w:type="dxa"/>
            <w:vMerge w:val="restart"/>
            <w:tcBorders>
              <w:top w:val="single" w:sz="4" w:space="0" w:color="auto"/>
              <w:left w:val="single" w:sz="4" w:space="0" w:color="auto"/>
              <w:right w:val="single" w:sz="4" w:space="0" w:color="auto"/>
            </w:tcBorders>
          </w:tcPr>
          <w:p w14:paraId="43A8A203" w14:textId="308DBCBB" w:rsidR="00FB1D19" w:rsidRDefault="00FB1D19" w:rsidP="003F1AD5">
            <w:pPr>
              <w:pStyle w:val="TableBulletText"/>
              <w:numPr>
                <w:ilvl w:val="0"/>
                <w:numId w:val="0"/>
              </w:numPr>
              <w:rPr>
                <w:rFonts w:cs="Arial"/>
              </w:rPr>
            </w:pPr>
            <w:r>
              <w:rPr>
                <w:rFonts w:cs="Arial"/>
              </w:rPr>
              <w:t>Select all the different Satellite Orbits the device can connect to and the applicable NTN Frequencies bands.</w:t>
            </w:r>
          </w:p>
        </w:tc>
      </w:tr>
      <w:tr w:rsidR="00FB1D19" w14:paraId="7AEE0629" w14:textId="77777777" w:rsidTr="00F77720">
        <w:trPr>
          <w:trHeight w:val="515"/>
          <w:jc w:val="center"/>
        </w:trPr>
        <w:tc>
          <w:tcPr>
            <w:tcW w:w="916" w:type="dxa"/>
            <w:vMerge/>
            <w:tcBorders>
              <w:left w:val="single" w:sz="4" w:space="0" w:color="auto"/>
              <w:right w:val="single" w:sz="4" w:space="0" w:color="auto"/>
            </w:tcBorders>
          </w:tcPr>
          <w:p w14:paraId="19E46393" w14:textId="77777777" w:rsidR="00FB1D19" w:rsidRDefault="00FB1D19" w:rsidP="003F1AD5">
            <w:pPr>
              <w:jc w:val="center"/>
              <w:rPr>
                <w:rFonts w:cs="Arial"/>
                <w:b/>
                <w:sz w:val="20"/>
              </w:rPr>
            </w:pPr>
          </w:p>
        </w:tc>
        <w:tc>
          <w:tcPr>
            <w:tcW w:w="2643" w:type="dxa"/>
            <w:gridSpan w:val="2"/>
            <w:vMerge/>
            <w:tcBorders>
              <w:left w:val="single" w:sz="4" w:space="0" w:color="auto"/>
              <w:right w:val="single" w:sz="4" w:space="0" w:color="auto"/>
            </w:tcBorders>
          </w:tcPr>
          <w:p w14:paraId="69CCB001" w14:textId="77777777" w:rsidR="00FB1D19" w:rsidRDefault="00FB1D19" w:rsidP="003F1AD5">
            <w:pPr>
              <w:rPr>
                <w:rFonts w:cs="Arial"/>
                <w:sz w:val="20"/>
              </w:rPr>
            </w:pPr>
          </w:p>
        </w:tc>
        <w:tc>
          <w:tcPr>
            <w:tcW w:w="750" w:type="dxa"/>
            <w:vMerge/>
            <w:tcBorders>
              <w:left w:val="single" w:sz="4" w:space="0" w:color="auto"/>
              <w:bottom w:val="single" w:sz="4" w:space="0" w:color="auto"/>
              <w:right w:val="single" w:sz="4" w:space="0" w:color="auto"/>
            </w:tcBorders>
            <w:vAlign w:val="center"/>
          </w:tcPr>
          <w:p w14:paraId="6C88F9A4" w14:textId="77777777" w:rsidR="00FB1D19" w:rsidRPr="00FB1D19" w:rsidRDefault="00FB1D19" w:rsidP="003F1AD5">
            <w:pPr>
              <w:pStyle w:val="TableBulletText"/>
              <w:numPr>
                <w:ilvl w:val="0"/>
                <w:numId w:val="0"/>
              </w:numPr>
              <w:rPr>
                <w:rFonts w:cs="Arial"/>
                <w:iCs/>
              </w:rPr>
            </w:pPr>
          </w:p>
        </w:tc>
        <w:tc>
          <w:tcPr>
            <w:tcW w:w="1370" w:type="dxa"/>
            <w:tcBorders>
              <w:top w:val="single" w:sz="4" w:space="0" w:color="auto"/>
              <w:left w:val="single" w:sz="4" w:space="0" w:color="auto"/>
              <w:bottom w:val="single" w:sz="4" w:space="0" w:color="auto"/>
              <w:right w:val="single" w:sz="4" w:space="0" w:color="auto"/>
            </w:tcBorders>
            <w:vAlign w:val="center"/>
          </w:tcPr>
          <w:p w14:paraId="5DDDFC44" w14:textId="7A2D9729" w:rsidR="00FB1D19" w:rsidRPr="00FB1D19" w:rsidRDefault="00FB1D19" w:rsidP="003F1AD5">
            <w:pPr>
              <w:pStyle w:val="TableBulletText"/>
              <w:numPr>
                <w:ilvl w:val="0"/>
                <w:numId w:val="0"/>
              </w:numPr>
              <w:rPr>
                <w:rFonts w:cs="Arial"/>
                <w:iCs/>
              </w:rPr>
            </w:pPr>
            <w:r>
              <w:t>NGSO Y/N</w:t>
            </w:r>
          </w:p>
        </w:tc>
        <w:tc>
          <w:tcPr>
            <w:tcW w:w="4051" w:type="dxa"/>
            <w:vMerge/>
            <w:tcBorders>
              <w:left w:val="single" w:sz="4" w:space="0" w:color="auto"/>
              <w:bottom w:val="single" w:sz="4" w:space="0" w:color="auto"/>
              <w:right w:val="single" w:sz="4" w:space="0" w:color="auto"/>
            </w:tcBorders>
          </w:tcPr>
          <w:p w14:paraId="2823A7ED" w14:textId="77777777" w:rsidR="00FB1D19" w:rsidRDefault="00FB1D19" w:rsidP="003F1AD5">
            <w:pPr>
              <w:pStyle w:val="TableBulletText"/>
              <w:numPr>
                <w:ilvl w:val="0"/>
                <w:numId w:val="0"/>
              </w:numPr>
              <w:rPr>
                <w:rFonts w:cs="Arial"/>
              </w:rPr>
            </w:pPr>
          </w:p>
        </w:tc>
      </w:tr>
      <w:tr w:rsidR="00FB1D19" w14:paraId="50FA6211" w14:textId="77777777" w:rsidTr="00F77720">
        <w:trPr>
          <w:jc w:val="center"/>
        </w:trPr>
        <w:tc>
          <w:tcPr>
            <w:tcW w:w="916" w:type="dxa"/>
            <w:vMerge/>
            <w:tcBorders>
              <w:left w:val="single" w:sz="4" w:space="0" w:color="auto"/>
              <w:bottom w:val="single" w:sz="4" w:space="0" w:color="auto"/>
              <w:right w:val="single" w:sz="4" w:space="0" w:color="auto"/>
            </w:tcBorders>
          </w:tcPr>
          <w:p w14:paraId="1A1ABBF9" w14:textId="77777777" w:rsidR="00FB1D19" w:rsidRDefault="00FB1D19" w:rsidP="003F1AD5">
            <w:pPr>
              <w:jc w:val="center"/>
              <w:rPr>
                <w:rFonts w:cs="Arial"/>
                <w:b/>
                <w:sz w:val="20"/>
              </w:rPr>
            </w:pPr>
          </w:p>
        </w:tc>
        <w:tc>
          <w:tcPr>
            <w:tcW w:w="2643" w:type="dxa"/>
            <w:gridSpan w:val="2"/>
            <w:vMerge/>
            <w:tcBorders>
              <w:left w:val="single" w:sz="4" w:space="0" w:color="auto"/>
              <w:bottom w:val="single" w:sz="4" w:space="0" w:color="auto"/>
              <w:right w:val="single" w:sz="4" w:space="0" w:color="auto"/>
            </w:tcBorders>
          </w:tcPr>
          <w:p w14:paraId="0EA9F2DC" w14:textId="77777777" w:rsidR="00FB1D19" w:rsidRDefault="00FB1D19"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28D6ACA1" w14:textId="3E79F5EE" w:rsidR="00FB1D19" w:rsidRPr="00FB1D19" w:rsidRDefault="00FB1D19" w:rsidP="003F1AD5">
            <w:pPr>
              <w:pStyle w:val="TableBulletText"/>
              <w:numPr>
                <w:ilvl w:val="0"/>
                <w:numId w:val="0"/>
              </w:numPr>
              <w:rPr>
                <w:rFonts w:cs="Arial"/>
                <w:iCs/>
              </w:rPr>
            </w:pPr>
            <w:r>
              <w:rPr>
                <w:rFonts w:cs="Arial"/>
                <w:iCs/>
              </w:rPr>
              <w:t>No</w:t>
            </w:r>
          </w:p>
        </w:tc>
        <w:tc>
          <w:tcPr>
            <w:tcW w:w="4051" w:type="dxa"/>
            <w:tcBorders>
              <w:top w:val="single" w:sz="4" w:space="0" w:color="auto"/>
              <w:left w:val="single" w:sz="4" w:space="0" w:color="auto"/>
              <w:bottom w:val="single" w:sz="4" w:space="0" w:color="auto"/>
              <w:right w:val="single" w:sz="4" w:space="0" w:color="auto"/>
            </w:tcBorders>
          </w:tcPr>
          <w:p w14:paraId="4EA953A3" w14:textId="77777777" w:rsidR="00FB1D19" w:rsidRDefault="00FB1D19" w:rsidP="003F1AD5">
            <w:pPr>
              <w:pStyle w:val="TableBulletText"/>
              <w:numPr>
                <w:ilvl w:val="0"/>
                <w:numId w:val="0"/>
              </w:numPr>
              <w:rPr>
                <w:rFonts w:cs="Arial"/>
              </w:rPr>
            </w:pPr>
          </w:p>
        </w:tc>
      </w:tr>
      <w:tr w:rsidR="00F1012E" w14:paraId="17910C90"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6E5F89F5" w14:textId="77777777" w:rsidR="00F1012E" w:rsidRDefault="00F1012E" w:rsidP="003F1AD5">
            <w:pPr>
              <w:jc w:val="center"/>
            </w:pPr>
            <w:r>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hideMark/>
          </w:tcPr>
          <w:p w14:paraId="623C74C9" w14:textId="77777777" w:rsidR="00F1012E" w:rsidRDefault="00F1012E" w:rsidP="003F1AD5">
            <w:pPr>
              <w:rPr>
                <w:rFonts w:cs="Arial"/>
                <w:sz w:val="20"/>
              </w:rPr>
            </w:pPr>
            <w:r>
              <w:rPr>
                <w:rFonts w:cs="Arial"/>
                <w:sz w:val="20"/>
              </w:rPr>
              <w:t>Model Name (Text Box)</w:t>
            </w:r>
          </w:p>
        </w:tc>
        <w:tc>
          <w:tcPr>
            <w:tcW w:w="2120" w:type="dxa"/>
            <w:gridSpan w:val="2"/>
            <w:tcBorders>
              <w:top w:val="single" w:sz="4" w:space="0" w:color="auto"/>
              <w:left w:val="single" w:sz="4" w:space="0" w:color="auto"/>
              <w:bottom w:val="single" w:sz="4" w:space="0" w:color="auto"/>
              <w:right w:val="single" w:sz="4" w:space="0" w:color="auto"/>
            </w:tcBorders>
            <w:vAlign w:val="center"/>
            <w:hideMark/>
          </w:tcPr>
          <w:p w14:paraId="44593BBB" w14:textId="77777777" w:rsidR="00F1012E" w:rsidRDefault="00F1012E" w:rsidP="003F1AD5">
            <w:pPr>
              <w:pStyle w:val="TableBulletText"/>
              <w:numPr>
                <w:ilvl w:val="0"/>
                <w:numId w:val="0"/>
              </w:numPr>
              <w:rPr>
                <w:rFonts w:cs="Arial"/>
                <w:i/>
              </w:rPr>
            </w:pPr>
            <w:r>
              <w:rPr>
                <w:rFonts w:cs="Arial"/>
                <w:i/>
              </w:rPr>
              <w:t>Rock Mobile</w:t>
            </w:r>
          </w:p>
        </w:tc>
        <w:tc>
          <w:tcPr>
            <w:tcW w:w="4051" w:type="dxa"/>
            <w:tcBorders>
              <w:top w:val="single" w:sz="4" w:space="0" w:color="auto"/>
              <w:left w:val="single" w:sz="4" w:space="0" w:color="auto"/>
              <w:bottom w:val="single" w:sz="4" w:space="0" w:color="auto"/>
              <w:right w:val="single" w:sz="4" w:space="0" w:color="auto"/>
            </w:tcBorders>
            <w:hideMark/>
          </w:tcPr>
          <w:p w14:paraId="2E554050" w14:textId="77777777" w:rsidR="00F1012E" w:rsidRDefault="00F1012E" w:rsidP="003F1AD5">
            <w:pPr>
              <w:pStyle w:val="TableBulletText"/>
              <w:numPr>
                <w:ilvl w:val="0"/>
                <w:numId w:val="0"/>
              </w:numPr>
              <w:rPr>
                <w:rFonts w:cs="Arial"/>
              </w:rPr>
            </w:pPr>
            <w:r>
              <w:rPr>
                <w:rFonts w:cs="Arial"/>
              </w:rPr>
              <w:t>See section 3.1 and 3.2</w:t>
            </w:r>
          </w:p>
        </w:tc>
      </w:tr>
      <w:tr w:rsidR="00F1012E" w14:paraId="0AF5200C"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329BBF70" w14:textId="77777777" w:rsidR="00F1012E" w:rsidRDefault="00F1012E" w:rsidP="003F1AD5">
            <w:pPr>
              <w:jc w:val="center"/>
            </w:pPr>
            <w:r>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hideMark/>
          </w:tcPr>
          <w:p w14:paraId="1C0BFE56" w14:textId="77777777" w:rsidR="00F1012E" w:rsidRDefault="00F1012E" w:rsidP="003F1AD5">
            <w:pPr>
              <w:rPr>
                <w:rFonts w:cs="Arial"/>
                <w:sz w:val="20"/>
              </w:rPr>
            </w:pPr>
            <w:r>
              <w:rPr>
                <w:rFonts w:cs="Arial"/>
                <w:sz w:val="20"/>
              </w:rPr>
              <w:t>Marketing Name (Text Box)</w:t>
            </w:r>
          </w:p>
        </w:tc>
        <w:tc>
          <w:tcPr>
            <w:tcW w:w="2120" w:type="dxa"/>
            <w:gridSpan w:val="2"/>
            <w:tcBorders>
              <w:top w:val="single" w:sz="4" w:space="0" w:color="auto"/>
              <w:left w:val="single" w:sz="4" w:space="0" w:color="auto"/>
              <w:bottom w:val="single" w:sz="4" w:space="0" w:color="auto"/>
              <w:right w:val="single" w:sz="4" w:space="0" w:color="auto"/>
            </w:tcBorders>
            <w:vAlign w:val="center"/>
            <w:hideMark/>
          </w:tcPr>
          <w:p w14:paraId="1328EA22" w14:textId="77777777" w:rsidR="00F1012E" w:rsidRDefault="00F1012E" w:rsidP="003F1AD5">
            <w:pPr>
              <w:pStyle w:val="TableBulletText"/>
              <w:numPr>
                <w:ilvl w:val="0"/>
                <w:numId w:val="0"/>
              </w:numPr>
              <w:rPr>
                <w:rFonts w:cs="Arial"/>
                <w:i/>
              </w:rPr>
            </w:pPr>
            <w:r>
              <w:rPr>
                <w:rFonts w:cs="Arial"/>
                <w:i/>
              </w:rPr>
              <w:t>Hard Rock, Rock Star</w:t>
            </w:r>
          </w:p>
        </w:tc>
        <w:tc>
          <w:tcPr>
            <w:tcW w:w="4051" w:type="dxa"/>
            <w:tcBorders>
              <w:top w:val="single" w:sz="4" w:space="0" w:color="auto"/>
              <w:left w:val="single" w:sz="4" w:space="0" w:color="auto"/>
              <w:bottom w:val="single" w:sz="4" w:space="0" w:color="auto"/>
              <w:right w:val="single" w:sz="4" w:space="0" w:color="auto"/>
            </w:tcBorders>
            <w:hideMark/>
          </w:tcPr>
          <w:p w14:paraId="23AAD95E" w14:textId="77777777" w:rsidR="00F1012E" w:rsidRDefault="00F1012E" w:rsidP="003F1AD5">
            <w:pPr>
              <w:pStyle w:val="TableBulletText"/>
              <w:numPr>
                <w:ilvl w:val="0"/>
                <w:numId w:val="0"/>
              </w:numPr>
              <w:rPr>
                <w:rFonts w:cs="Arial"/>
              </w:rPr>
            </w:pPr>
            <w:r>
              <w:rPr>
                <w:rFonts w:cs="Arial"/>
              </w:rPr>
              <w:t>This is the name that will be used for the sale of the device.</w:t>
            </w:r>
          </w:p>
          <w:p w14:paraId="6C61BBC5" w14:textId="77777777" w:rsidR="00F1012E" w:rsidRDefault="00F1012E" w:rsidP="003F1AD5">
            <w:pPr>
              <w:pStyle w:val="TableBulletText"/>
              <w:numPr>
                <w:ilvl w:val="0"/>
                <w:numId w:val="0"/>
              </w:numPr>
              <w:rPr>
                <w:rFonts w:cs="Arial"/>
              </w:rPr>
            </w:pPr>
            <w:r>
              <w:rPr>
                <w:rFonts w:cs="Arial"/>
              </w:rPr>
              <w:t xml:space="preserve">More than one Marketing Name can be added with a comma between each name, max 3. Marketing/sales material and/or technical specifications are to be provided to the RB when requested to show these models are </w:t>
            </w:r>
            <w:proofErr w:type="gramStart"/>
            <w:r>
              <w:rPr>
                <w:rFonts w:cs="Arial"/>
              </w:rPr>
              <w:t>exactly the same</w:t>
            </w:r>
            <w:proofErr w:type="gramEnd"/>
            <w:r>
              <w:rPr>
                <w:rFonts w:cs="Arial"/>
              </w:rPr>
              <w:t>.</w:t>
            </w:r>
          </w:p>
          <w:p w14:paraId="7C6D5F7C" w14:textId="77777777" w:rsidR="00F1012E" w:rsidRDefault="00F1012E" w:rsidP="003F1AD5">
            <w:pPr>
              <w:pStyle w:val="TableBulletText"/>
              <w:numPr>
                <w:ilvl w:val="0"/>
                <w:numId w:val="0"/>
              </w:numPr>
              <w:rPr>
                <w:rFonts w:cs="Arial"/>
              </w:rPr>
            </w:pPr>
            <w:r>
              <w:rPr>
                <w:rFonts w:cs="Arial"/>
              </w:rPr>
              <w:t>See section 3.1 and 3.2</w:t>
            </w:r>
          </w:p>
        </w:tc>
      </w:tr>
      <w:tr w:rsidR="00F1012E" w14:paraId="4A2359DF"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78DB138B" w14:textId="77777777" w:rsidR="00F1012E" w:rsidRDefault="00F1012E" w:rsidP="003F1AD5">
            <w:pPr>
              <w:jc w:val="center"/>
            </w:pPr>
            <w:r>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hideMark/>
          </w:tcPr>
          <w:p w14:paraId="0789BBA1" w14:textId="77777777" w:rsidR="00F1012E" w:rsidRDefault="00F1012E" w:rsidP="003F1AD5">
            <w:pPr>
              <w:rPr>
                <w:rFonts w:cs="Arial"/>
                <w:sz w:val="20"/>
              </w:rPr>
            </w:pPr>
            <w:r>
              <w:rPr>
                <w:rFonts w:cs="Arial"/>
                <w:sz w:val="20"/>
              </w:rPr>
              <w:t>Quantity of TAC Required (drop-down list)</w:t>
            </w:r>
          </w:p>
        </w:tc>
        <w:tc>
          <w:tcPr>
            <w:tcW w:w="2120" w:type="dxa"/>
            <w:gridSpan w:val="2"/>
            <w:tcBorders>
              <w:top w:val="single" w:sz="4" w:space="0" w:color="auto"/>
              <w:left w:val="single" w:sz="4" w:space="0" w:color="auto"/>
              <w:bottom w:val="single" w:sz="4" w:space="0" w:color="auto"/>
              <w:right w:val="single" w:sz="4" w:space="0" w:color="auto"/>
            </w:tcBorders>
            <w:vAlign w:val="center"/>
            <w:hideMark/>
          </w:tcPr>
          <w:p w14:paraId="49EFB3FA" w14:textId="77777777" w:rsidR="00F1012E" w:rsidRDefault="00F1012E" w:rsidP="003F1AD5">
            <w:pPr>
              <w:pStyle w:val="TableBulletText"/>
              <w:numPr>
                <w:ilvl w:val="0"/>
                <w:numId w:val="0"/>
              </w:numPr>
              <w:rPr>
                <w:rFonts w:cs="Arial"/>
              </w:rPr>
            </w:pPr>
            <w:r>
              <w:rPr>
                <w:rFonts w:cs="Arial"/>
              </w:rPr>
              <w:t>1</w:t>
            </w:r>
          </w:p>
        </w:tc>
        <w:tc>
          <w:tcPr>
            <w:tcW w:w="4051" w:type="dxa"/>
            <w:vMerge w:val="restart"/>
            <w:tcBorders>
              <w:top w:val="single" w:sz="4" w:space="0" w:color="auto"/>
              <w:left w:val="single" w:sz="4" w:space="0" w:color="auto"/>
              <w:bottom w:val="single" w:sz="4" w:space="0" w:color="auto"/>
              <w:right w:val="single" w:sz="4" w:space="0" w:color="auto"/>
            </w:tcBorders>
            <w:hideMark/>
          </w:tcPr>
          <w:p w14:paraId="0BD86945" w14:textId="77777777" w:rsidR="00F1012E" w:rsidRDefault="00F1012E" w:rsidP="003F1AD5">
            <w:pPr>
              <w:pStyle w:val="TableBulletText"/>
              <w:numPr>
                <w:ilvl w:val="0"/>
                <w:numId w:val="0"/>
              </w:numPr>
              <w:rPr>
                <w:rFonts w:cs="Arial"/>
              </w:rPr>
            </w:pPr>
            <w:r>
              <w:rPr>
                <w:rFonts w:cs="Arial"/>
              </w:rPr>
              <w:t xml:space="preserve">In normal circumstances 1 TAC (1,000,000 IMEI) is all that is required. </w:t>
            </w:r>
          </w:p>
          <w:p w14:paraId="084B41AE" w14:textId="77777777" w:rsidR="00F1012E" w:rsidRDefault="00F1012E" w:rsidP="003F1AD5">
            <w:pPr>
              <w:pStyle w:val="TableBulletText"/>
              <w:numPr>
                <w:ilvl w:val="0"/>
                <w:numId w:val="0"/>
              </w:numPr>
              <w:rPr>
                <w:rFonts w:cs="Arial"/>
              </w:rPr>
            </w:pPr>
            <w:proofErr w:type="gramStart"/>
            <w:r>
              <w:rPr>
                <w:rFonts w:cs="Arial"/>
              </w:rPr>
              <w:t>However</w:t>
            </w:r>
            <w:proofErr w:type="gramEnd"/>
            <w:r>
              <w:rPr>
                <w:rFonts w:cs="Arial"/>
              </w:rPr>
              <w:t xml:space="preserve"> for production quantities </w:t>
            </w:r>
            <w:proofErr w:type="gramStart"/>
            <w:r>
              <w:rPr>
                <w:rFonts w:cs="Arial"/>
              </w:rPr>
              <w:t>in excess of</w:t>
            </w:r>
            <w:proofErr w:type="gramEnd"/>
            <w:r>
              <w:rPr>
                <w:rFonts w:cs="Arial"/>
              </w:rPr>
              <w:t xml:space="preserve"> 1,000,000 of the same device additional TAC can be requested.</w:t>
            </w:r>
          </w:p>
        </w:tc>
      </w:tr>
      <w:tr w:rsidR="00F1012E" w14:paraId="62A04232"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493B998D"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0E7E9263"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hideMark/>
          </w:tcPr>
          <w:p w14:paraId="28C2A37A" w14:textId="77777777" w:rsidR="00F1012E" w:rsidRDefault="00F1012E" w:rsidP="003F1AD5">
            <w:pPr>
              <w:pStyle w:val="TableBulletText"/>
              <w:numPr>
                <w:ilvl w:val="0"/>
                <w:numId w:val="0"/>
              </w:numPr>
              <w:rPr>
                <w:rFonts w:cs="Arial"/>
              </w:rPr>
            </w:pPr>
            <w:r>
              <w:rPr>
                <w:rFonts w:cs="Arial"/>
              </w:rPr>
              <w:t>2</w:t>
            </w:r>
          </w:p>
        </w:tc>
        <w:tc>
          <w:tcPr>
            <w:tcW w:w="0" w:type="auto"/>
            <w:vMerge/>
            <w:vAlign w:val="center"/>
            <w:hideMark/>
          </w:tcPr>
          <w:p w14:paraId="4E064C0C" w14:textId="77777777" w:rsidR="00F1012E" w:rsidRDefault="00F1012E" w:rsidP="003F1AD5">
            <w:pPr>
              <w:rPr>
                <w:rFonts w:cs="Arial"/>
                <w:sz w:val="20"/>
                <w:szCs w:val="22"/>
                <w:lang w:eastAsia="de-DE" w:bidi="ar-SA"/>
              </w:rPr>
            </w:pPr>
          </w:p>
        </w:tc>
      </w:tr>
      <w:tr w:rsidR="00F1012E" w14:paraId="4E00B24B"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9187033"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79952DEA"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hideMark/>
          </w:tcPr>
          <w:p w14:paraId="6B0F5E98" w14:textId="77777777" w:rsidR="00F1012E" w:rsidRDefault="00F1012E" w:rsidP="003F1AD5">
            <w:pPr>
              <w:pStyle w:val="TableBulletText"/>
              <w:numPr>
                <w:ilvl w:val="0"/>
                <w:numId w:val="0"/>
              </w:numPr>
              <w:rPr>
                <w:rFonts w:cs="Arial"/>
              </w:rPr>
            </w:pPr>
            <w:r>
              <w:rPr>
                <w:rFonts w:cs="Arial"/>
              </w:rPr>
              <w:t>3</w:t>
            </w:r>
          </w:p>
        </w:tc>
        <w:tc>
          <w:tcPr>
            <w:tcW w:w="0" w:type="auto"/>
            <w:vMerge/>
            <w:vAlign w:val="center"/>
            <w:hideMark/>
          </w:tcPr>
          <w:p w14:paraId="47ACDF56" w14:textId="77777777" w:rsidR="00F1012E" w:rsidRDefault="00F1012E" w:rsidP="003F1AD5">
            <w:pPr>
              <w:rPr>
                <w:rFonts w:cs="Arial"/>
                <w:sz w:val="20"/>
                <w:szCs w:val="22"/>
                <w:lang w:eastAsia="de-DE" w:bidi="ar-SA"/>
              </w:rPr>
            </w:pPr>
          </w:p>
        </w:tc>
      </w:tr>
      <w:tr w:rsidR="00F1012E" w14:paraId="7AE31DA8"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BC4CF1A"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849C27C"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hideMark/>
          </w:tcPr>
          <w:p w14:paraId="60B6BEB3" w14:textId="77777777" w:rsidR="00F1012E" w:rsidRDefault="00F1012E" w:rsidP="003F1AD5">
            <w:pPr>
              <w:pStyle w:val="TableBulletText"/>
              <w:numPr>
                <w:ilvl w:val="0"/>
                <w:numId w:val="0"/>
              </w:numPr>
              <w:rPr>
                <w:rFonts w:cs="Arial"/>
              </w:rPr>
            </w:pPr>
            <w:r>
              <w:rPr>
                <w:rFonts w:cs="Arial"/>
              </w:rPr>
              <w:t>4</w:t>
            </w:r>
          </w:p>
        </w:tc>
        <w:tc>
          <w:tcPr>
            <w:tcW w:w="0" w:type="auto"/>
            <w:vMerge/>
            <w:vAlign w:val="center"/>
            <w:hideMark/>
          </w:tcPr>
          <w:p w14:paraId="5DBEC6F2" w14:textId="77777777" w:rsidR="00F1012E" w:rsidRDefault="00F1012E" w:rsidP="003F1AD5">
            <w:pPr>
              <w:rPr>
                <w:rFonts w:cs="Arial"/>
                <w:sz w:val="20"/>
                <w:szCs w:val="22"/>
                <w:lang w:eastAsia="de-DE" w:bidi="ar-SA"/>
              </w:rPr>
            </w:pPr>
          </w:p>
        </w:tc>
      </w:tr>
      <w:tr w:rsidR="00F1012E" w14:paraId="656BA35B"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5F5BDE0"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F82205A"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hideMark/>
          </w:tcPr>
          <w:p w14:paraId="6E1FFEC6" w14:textId="77777777" w:rsidR="00F1012E" w:rsidRDefault="00F1012E" w:rsidP="003F1AD5">
            <w:pPr>
              <w:pStyle w:val="TableBulletText"/>
              <w:numPr>
                <w:ilvl w:val="0"/>
                <w:numId w:val="0"/>
              </w:numPr>
              <w:rPr>
                <w:rFonts w:cs="Arial"/>
              </w:rPr>
            </w:pPr>
            <w:r>
              <w:rPr>
                <w:rFonts w:cs="Arial"/>
              </w:rPr>
              <w:t>5</w:t>
            </w:r>
          </w:p>
        </w:tc>
        <w:tc>
          <w:tcPr>
            <w:tcW w:w="0" w:type="auto"/>
            <w:vMerge/>
            <w:vAlign w:val="center"/>
            <w:hideMark/>
          </w:tcPr>
          <w:p w14:paraId="5C7DE94A" w14:textId="77777777" w:rsidR="00F1012E" w:rsidRDefault="00F1012E" w:rsidP="003F1AD5">
            <w:pPr>
              <w:rPr>
                <w:rFonts w:cs="Arial"/>
                <w:sz w:val="20"/>
                <w:szCs w:val="22"/>
                <w:lang w:eastAsia="de-DE" w:bidi="ar-SA"/>
              </w:rPr>
            </w:pPr>
          </w:p>
        </w:tc>
      </w:tr>
      <w:tr w:rsidR="00F1012E" w14:paraId="67A16823"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6D66D457" w14:textId="77777777" w:rsidR="00F1012E" w:rsidRDefault="00F1012E" w:rsidP="003F1AD5">
            <w:pPr>
              <w:jc w:val="cente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hideMark/>
          </w:tcPr>
          <w:p w14:paraId="1CECF83B" w14:textId="77777777" w:rsidR="00F1012E" w:rsidRDefault="00F1012E" w:rsidP="003F1AD5">
            <w:pPr>
              <w:rPr>
                <w:rFonts w:cs="Arial"/>
                <w:sz w:val="20"/>
              </w:rPr>
            </w:pPr>
            <w:r>
              <w:rPr>
                <w:rFonts w:cs="Arial"/>
                <w:sz w:val="20"/>
              </w:rPr>
              <w:t>Device Certification Bodies</w:t>
            </w:r>
          </w:p>
        </w:tc>
        <w:tc>
          <w:tcPr>
            <w:tcW w:w="2120" w:type="dxa"/>
            <w:gridSpan w:val="2"/>
            <w:tcBorders>
              <w:top w:val="single" w:sz="4" w:space="0" w:color="auto"/>
              <w:left w:val="single" w:sz="4" w:space="0" w:color="auto"/>
              <w:bottom w:val="single" w:sz="4" w:space="0" w:color="auto"/>
              <w:right w:val="single" w:sz="4" w:space="0" w:color="auto"/>
            </w:tcBorders>
            <w:vAlign w:val="center"/>
            <w:hideMark/>
          </w:tcPr>
          <w:p w14:paraId="49FBB531" w14:textId="77777777" w:rsidR="00F1012E" w:rsidRPr="00F534D4" w:rsidRDefault="00F1012E" w:rsidP="003F1AD5">
            <w:pPr>
              <w:pStyle w:val="TableBulletText"/>
              <w:numPr>
                <w:ilvl w:val="0"/>
                <w:numId w:val="0"/>
              </w:numPr>
              <w:rPr>
                <w:rFonts w:cs="Arial"/>
                <w:lang w:val="fr-FR"/>
              </w:rPr>
            </w:pPr>
            <w:r w:rsidRPr="00F534D4">
              <w:rPr>
                <w:rFonts w:cs="Arial"/>
                <w:lang w:val="fr-FR"/>
              </w:rPr>
              <w:t xml:space="preserve">CE, FCC, IC, GCF, PTCRB, CCC, </w:t>
            </w:r>
            <w:proofErr w:type="spellStart"/>
            <w:r w:rsidRPr="00F534D4">
              <w:rPr>
                <w:rFonts w:cs="Arial"/>
                <w:lang w:val="fr-FR"/>
              </w:rPr>
              <w:t>Anatel</w:t>
            </w:r>
            <w:proofErr w:type="spellEnd"/>
            <w:r w:rsidRPr="00F534D4">
              <w:rPr>
                <w:rFonts w:cs="Arial"/>
                <w:lang w:val="fr-FR"/>
              </w:rPr>
              <w:t>, etc.</w:t>
            </w:r>
          </w:p>
        </w:tc>
        <w:tc>
          <w:tcPr>
            <w:tcW w:w="4051" w:type="dxa"/>
            <w:tcBorders>
              <w:top w:val="single" w:sz="4" w:space="0" w:color="auto"/>
              <w:left w:val="single" w:sz="4" w:space="0" w:color="auto"/>
              <w:bottom w:val="single" w:sz="4" w:space="0" w:color="auto"/>
              <w:right w:val="single" w:sz="4" w:space="0" w:color="auto"/>
            </w:tcBorders>
            <w:hideMark/>
          </w:tcPr>
          <w:p w14:paraId="5862F6C2" w14:textId="77777777" w:rsidR="00F1012E" w:rsidRDefault="00F1012E" w:rsidP="003F1AD5">
            <w:pPr>
              <w:pStyle w:val="TableBulletText"/>
              <w:numPr>
                <w:ilvl w:val="0"/>
                <w:numId w:val="0"/>
              </w:numPr>
              <w:rPr>
                <w:rFonts w:cs="Arial"/>
              </w:rPr>
            </w:pPr>
            <w:r>
              <w:rPr>
                <w:rFonts w:cs="Arial"/>
              </w:rPr>
              <w:t>This should be a list of ALL the different organisations that the device will be approved by. These should be listed with a comma between each organisation.</w:t>
            </w:r>
          </w:p>
        </w:tc>
      </w:tr>
      <w:tr w:rsidR="00F1012E" w14:paraId="7044E95F" w14:textId="77777777" w:rsidTr="00F77720">
        <w:trPr>
          <w:jc w:val="center"/>
        </w:trPr>
        <w:tc>
          <w:tcPr>
            <w:tcW w:w="916" w:type="dxa"/>
            <w:vMerge w:val="restart"/>
            <w:tcBorders>
              <w:top w:val="single" w:sz="4" w:space="0" w:color="auto"/>
              <w:left w:val="single" w:sz="4" w:space="0" w:color="auto"/>
              <w:bottom w:val="single" w:sz="4" w:space="0" w:color="auto"/>
              <w:right w:val="single" w:sz="4" w:space="0" w:color="auto"/>
            </w:tcBorders>
            <w:hideMark/>
          </w:tcPr>
          <w:p w14:paraId="3624E3A0" w14:textId="77777777" w:rsidR="00F1012E" w:rsidRDefault="00F1012E" w:rsidP="003F1AD5">
            <w:pPr>
              <w:jc w:val="center"/>
              <w:rPr>
                <w:rFonts w:cs="Arial"/>
                <w:b/>
                <w:sz w:val="20"/>
              </w:rPr>
            </w:pPr>
            <w:r>
              <w:rPr>
                <w:rFonts w:cs="Arial"/>
                <w:b/>
                <w:sz w:val="20"/>
              </w:rPr>
              <w:t>M</w:t>
            </w:r>
          </w:p>
        </w:tc>
        <w:tc>
          <w:tcPr>
            <w:tcW w:w="2643" w:type="dxa"/>
            <w:gridSpan w:val="2"/>
            <w:vMerge w:val="restart"/>
            <w:tcBorders>
              <w:top w:val="single" w:sz="4" w:space="0" w:color="auto"/>
              <w:left w:val="single" w:sz="4" w:space="0" w:color="auto"/>
              <w:bottom w:val="single" w:sz="4" w:space="0" w:color="auto"/>
              <w:right w:val="single" w:sz="4" w:space="0" w:color="auto"/>
            </w:tcBorders>
            <w:hideMark/>
          </w:tcPr>
          <w:p w14:paraId="403D53F5" w14:textId="77777777" w:rsidR="00F1012E" w:rsidRDefault="00F1012E" w:rsidP="003F1AD5">
            <w:pPr>
              <w:rPr>
                <w:rFonts w:cs="Arial"/>
                <w:sz w:val="20"/>
              </w:rPr>
            </w:pPr>
            <w:r>
              <w:rPr>
                <w:rFonts w:cs="Arial"/>
                <w:sz w:val="20"/>
              </w:rPr>
              <w:t>Operating System/Platform Supported (drop-down list)</w:t>
            </w:r>
          </w:p>
        </w:tc>
        <w:tc>
          <w:tcPr>
            <w:tcW w:w="2120" w:type="dxa"/>
            <w:gridSpan w:val="2"/>
            <w:tcBorders>
              <w:top w:val="single" w:sz="4" w:space="0" w:color="auto"/>
              <w:left w:val="single" w:sz="4" w:space="0" w:color="auto"/>
              <w:bottom w:val="single" w:sz="4" w:space="0" w:color="auto"/>
              <w:right w:val="single" w:sz="4" w:space="0" w:color="auto"/>
            </w:tcBorders>
            <w:hideMark/>
          </w:tcPr>
          <w:p w14:paraId="0BCAA7E3" w14:textId="77777777" w:rsidR="00F1012E" w:rsidRDefault="00F1012E" w:rsidP="003F1AD5">
            <w:pPr>
              <w:pStyle w:val="TableBulletText"/>
              <w:numPr>
                <w:ilvl w:val="0"/>
                <w:numId w:val="0"/>
              </w:numPr>
              <w:rPr>
                <w:rFonts w:cs="Arial"/>
              </w:rPr>
            </w:pPr>
            <w:r>
              <w:rPr>
                <w:rFonts w:cs="Arial"/>
              </w:rPr>
              <w:t>Android</w:t>
            </w:r>
          </w:p>
        </w:tc>
        <w:tc>
          <w:tcPr>
            <w:tcW w:w="4051" w:type="dxa"/>
            <w:vMerge w:val="restart"/>
            <w:tcBorders>
              <w:top w:val="single" w:sz="4" w:space="0" w:color="auto"/>
              <w:left w:val="single" w:sz="4" w:space="0" w:color="auto"/>
              <w:bottom w:val="single" w:sz="4" w:space="0" w:color="auto"/>
              <w:right w:val="single" w:sz="4" w:space="0" w:color="auto"/>
            </w:tcBorders>
          </w:tcPr>
          <w:p w14:paraId="789766AF" w14:textId="77777777" w:rsidR="00F1012E" w:rsidRDefault="00F1012E" w:rsidP="003F1AD5">
            <w:pPr>
              <w:pStyle w:val="TableBulletText"/>
              <w:numPr>
                <w:ilvl w:val="0"/>
                <w:numId w:val="0"/>
              </w:numPr>
              <w:rPr>
                <w:rFonts w:cs="Arial"/>
              </w:rPr>
            </w:pPr>
            <w:r>
              <w:rPr>
                <w:rFonts w:cs="Arial"/>
              </w:rPr>
              <w:t>“None” is automatically selected when the device type “Dongle”, “Modem” or “WLAN Router” is selected. No manual selection is allowed. For more details see TS.06 section 8.0</w:t>
            </w:r>
          </w:p>
          <w:p w14:paraId="634B42C1" w14:textId="77777777" w:rsidR="00F1012E" w:rsidRDefault="00F1012E" w:rsidP="003F1AD5">
            <w:pPr>
              <w:pStyle w:val="TableBulletText"/>
              <w:numPr>
                <w:ilvl w:val="0"/>
                <w:numId w:val="0"/>
              </w:numPr>
              <w:rPr>
                <w:rFonts w:cs="Arial"/>
                <w:szCs w:val="20"/>
              </w:rPr>
            </w:pPr>
          </w:p>
          <w:p w14:paraId="594CD7A1" w14:textId="62C52472" w:rsidR="00F1012E" w:rsidRDefault="00F1012E" w:rsidP="003F1AD5">
            <w:pPr>
              <w:pStyle w:val="TableBulletText"/>
              <w:numPr>
                <w:ilvl w:val="0"/>
                <w:numId w:val="0"/>
              </w:numPr>
              <w:rPr>
                <w:rFonts w:cs="Arial"/>
              </w:rPr>
            </w:pPr>
            <w:r>
              <w:rPr>
                <w:rFonts w:cs="Arial"/>
              </w:rPr>
              <w:t xml:space="preserve">If the OS that you are using, is not listed, please contact the </w:t>
            </w:r>
            <w:hyperlink r:id="rId14" w:history="1">
              <w:r w:rsidR="000F7536" w:rsidRPr="005366F4">
                <w:rPr>
                  <w:rStyle w:val="Hyperlink"/>
                  <w:rFonts w:cs="Arial"/>
                </w:rPr>
                <w:t>tac@gsma.com</w:t>
              </w:r>
            </w:hyperlink>
            <w:r>
              <w:rPr>
                <w:rFonts w:cs="Arial"/>
              </w:rPr>
              <w:t xml:space="preserve"> and they will review if it can be added.</w:t>
            </w:r>
          </w:p>
          <w:p w14:paraId="36C51CE7" w14:textId="77777777" w:rsidR="00F1012E" w:rsidRDefault="00F1012E" w:rsidP="003F1AD5">
            <w:pPr>
              <w:pStyle w:val="TableBulletText"/>
              <w:numPr>
                <w:ilvl w:val="0"/>
                <w:numId w:val="0"/>
              </w:numPr>
            </w:pPr>
          </w:p>
          <w:p w14:paraId="42F29B84" w14:textId="77777777" w:rsidR="00F1012E" w:rsidRDefault="00F1012E" w:rsidP="003F1AD5">
            <w:pPr>
              <w:pStyle w:val="TableBulletText"/>
              <w:numPr>
                <w:ilvl w:val="0"/>
                <w:numId w:val="0"/>
              </w:numPr>
              <w:rPr>
                <w:rFonts w:cs="Arial"/>
                <w:szCs w:val="20"/>
              </w:rPr>
            </w:pPr>
          </w:p>
        </w:tc>
      </w:tr>
      <w:tr w:rsidR="00F1012E" w14:paraId="26BE6568" w14:textId="77777777" w:rsidTr="0014324A">
        <w:trPr>
          <w:jc w:val="center"/>
        </w:trPr>
        <w:tc>
          <w:tcPr>
            <w:tcW w:w="0" w:type="auto"/>
            <w:vMerge/>
            <w:vAlign w:val="center"/>
            <w:hideMark/>
          </w:tcPr>
          <w:p w14:paraId="1EB9DA39" w14:textId="77777777" w:rsidR="00F1012E" w:rsidRDefault="00F1012E" w:rsidP="003F1AD5">
            <w:pPr>
              <w:rPr>
                <w:rFonts w:cs="Arial"/>
                <w:b/>
                <w:sz w:val="20"/>
              </w:rPr>
            </w:pPr>
          </w:p>
        </w:tc>
        <w:tc>
          <w:tcPr>
            <w:tcW w:w="0" w:type="auto"/>
            <w:gridSpan w:val="2"/>
            <w:vMerge/>
            <w:vAlign w:val="center"/>
            <w:hideMark/>
          </w:tcPr>
          <w:p w14:paraId="5AF58829"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1875635D" w14:textId="77777777" w:rsidR="00F1012E" w:rsidRDefault="00F1012E" w:rsidP="003F1AD5">
            <w:pPr>
              <w:pStyle w:val="TableBulletText"/>
              <w:numPr>
                <w:ilvl w:val="0"/>
                <w:numId w:val="0"/>
              </w:numPr>
              <w:rPr>
                <w:rFonts w:cs="Arial"/>
              </w:rPr>
            </w:pPr>
            <w:r>
              <w:rPr>
                <w:rFonts w:cs="Arial"/>
              </w:rPr>
              <w:t>Android Wear</w:t>
            </w:r>
          </w:p>
        </w:tc>
        <w:tc>
          <w:tcPr>
            <w:tcW w:w="0" w:type="auto"/>
            <w:vMerge/>
            <w:vAlign w:val="center"/>
            <w:hideMark/>
          </w:tcPr>
          <w:p w14:paraId="6A71B1C9" w14:textId="77777777" w:rsidR="00F1012E" w:rsidRDefault="00F1012E" w:rsidP="003F1AD5">
            <w:pPr>
              <w:rPr>
                <w:rFonts w:cs="Arial"/>
                <w:sz w:val="20"/>
                <w:lang w:eastAsia="de-DE" w:bidi="ar-SA"/>
              </w:rPr>
            </w:pPr>
          </w:p>
        </w:tc>
      </w:tr>
      <w:tr w:rsidR="00F1012E" w14:paraId="3B13ECF1" w14:textId="77777777" w:rsidTr="0014324A">
        <w:trPr>
          <w:jc w:val="center"/>
        </w:trPr>
        <w:tc>
          <w:tcPr>
            <w:tcW w:w="0" w:type="auto"/>
            <w:vMerge/>
            <w:vAlign w:val="center"/>
            <w:hideMark/>
          </w:tcPr>
          <w:p w14:paraId="71450425" w14:textId="77777777" w:rsidR="00F1012E" w:rsidRDefault="00F1012E" w:rsidP="003F1AD5">
            <w:pPr>
              <w:rPr>
                <w:rFonts w:cs="Arial"/>
                <w:b/>
                <w:sz w:val="20"/>
              </w:rPr>
            </w:pPr>
          </w:p>
        </w:tc>
        <w:tc>
          <w:tcPr>
            <w:tcW w:w="0" w:type="auto"/>
            <w:gridSpan w:val="2"/>
            <w:vMerge/>
            <w:vAlign w:val="center"/>
            <w:hideMark/>
          </w:tcPr>
          <w:p w14:paraId="7FBCF693"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0F4C5E6A" w14:textId="77777777" w:rsidR="00F1012E" w:rsidRDefault="00F1012E" w:rsidP="003F1AD5">
            <w:pPr>
              <w:pStyle w:val="TableBulletText"/>
              <w:numPr>
                <w:ilvl w:val="0"/>
                <w:numId w:val="0"/>
              </w:numPr>
              <w:rPr>
                <w:rFonts w:cs="Arial"/>
              </w:rPr>
            </w:pPr>
            <w:r>
              <w:rPr>
                <w:rFonts w:cs="Arial"/>
              </w:rPr>
              <w:t>Bada</w:t>
            </w:r>
          </w:p>
        </w:tc>
        <w:tc>
          <w:tcPr>
            <w:tcW w:w="0" w:type="auto"/>
            <w:vMerge/>
            <w:vAlign w:val="center"/>
            <w:hideMark/>
          </w:tcPr>
          <w:p w14:paraId="7FCEC978" w14:textId="77777777" w:rsidR="00F1012E" w:rsidRDefault="00F1012E" w:rsidP="003F1AD5">
            <w:pPr>
              <w:rPr>
                <w:rFonts w:cs="Arial"/>
                <w:sz w:val="20"/>
                <w:lang w:eastAsia="de-DE" w:bidi="ar-SA"/>
              </w:rPr>
            </w:pPr>
          </w:p>
        </w:tc>
      </w:tr>
      <w:tr w:rsidR="00F1012E" w14:paraId="3184EE65" w14:textId="77777777" w:rsidTr="0014324A">
        <w:trPr>
          <w:jc w:val="center"/>
        </w:trPr>
        <w:tc>
          <w:tcPr>
            <w:tcW w:w="0" w:type="auto"/>
            <w:vMerge/>
            <w:vAlign w:val="center"/>
            <w:hideMark/>
          </w:tcPr>
          <w:p w14:paraId="0675A635" w14:textId="77777777" w:rsidR="00F1012E" w:rsidRDefault="00F1012E" w:rsidP="003F1AD5">
            <w:pPr>
              <w:rPr>
                <w:rFonts w:cs="Arial"/>
                <w:b/>
                <w:sz w:val="20"/>
              </w:rPr>
            </w:pPr>
          </w:p>
        </w:tc>
        <w:tc>
          <w:tcPr>
            <w:tcW w:w="0" w:type="auto"/>
            <w:gridSpan w:val="2"/>
            <w:vMerge/>
            <w:vAlign w:val="center"/>
            <w:hideMark/>
          </w:tcPr>
          <w:p w14:paraId="6A75EBC2"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48E26DA2" w14:textId="77777777" w:rsidR="00F1012E" w:rsidRDefault="00F1012E" w:rsidP="003F1AD5">
            <w:pPr>
              <w:pStyle w:val="TableBulletText"/>
              <w:numPr>
                <w:ilvl w:val="0"/>
                <w:numId w:val="0"/>
              </w:numPr>
              <w:rPr>
                <w:rFonts w:cs="Arial"/>
              </w:rPr>
            </w:pPr>
            <w:r>
              <w:rPr>
                <w:rFonts w:cs="Arial"/>
              </w:rPr>
              <w:t>BlackBerry</w:t>
            </w:r>
          </w:p>
        </w:tc>
        <w:tc>
          <w:tcPr>
            <w:tcW w:w="0" w:type="auto"/>
            <w:vMerge/>
            <w:vAlign w:val="center"/>
            <w:hideMark/>
          </w:tcPr>
          <w:p w14:paraId="3194B8DE" w14:textId="77777777" w:rsidR="00F1012E" w:rsidRDefault="00F1012E" w:rsidP="003F1AD5">
            <w:pPr>
              <w:rPr>
                <w:rFonts w:cs="Arial"/>
                <w:sz w:val="20"/>
                <w:lang w:eastAsia="de-DE" w:bidi="ar-SA"/>
              </w:rPr>
            </w:pPr>
          </w:p>
        </w:tc>
      </w:tr>
      <w:tr w:rsidR="00F1012E" w14:paraId="1549B8D6" w14:textId="77777777" w:rsidTr="0014324A">
        <w:trPr>
          <w:jc w:val="center"/>
        </w:trPr>
        <w:tc>
          <w:tcPr>
            <w:tcW w:w="0" w:type="auto"/>
            <w:vMerge/>
            <w:vAlign w:val="center"/>
            <w:hideMark/>
          </w:tcPr>
          <w:p w14:paraId="53BA790C" w14:textId="77777777" w:rsidR="00F1012E" w:rsidRDefault="00F1012E" w:rsidP="003F1AD5">
            <w:pPr>
              <w:rPr>
                <w:rFonts w:cs="Arial"/>
                <w:b/>
                <w:sz w:val="20"/>
              </w:rPr>
            </w:pPr>
          </w:p>
        </w:tc>
        <w:tc>
          <w:tcPr>
            <w:tcW w:w="0" w:type="auto"/>
            <w:gridSpan w:val="2"/>
            <w:vMerge/>
            <w:vAlign w:val="center"/>
            <w:hideMark/>
          </w:tcPr>
          <w:p w14:paraId="33C2B1D4"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4F2CDE24" w14:textId="77777777" w:rsidR="00F1012E" w:rsidRDefault="00F1012E" w:rsidP="003F1AD5">
            <w:pPr>
              <w:pStyle w:val="TableBulletText"/>
              <w:numPr>
                <w:ilvl w:val="0"/>
                <w:numId w:val="0"/>
              </w:numPr>
              <w:rPr>
                <w:rFonts w:cs="Arial"/>
              </w:rPr>
            </w:pPr>
            <w:proofErr w:type="spellStart"/>
            <w:r>
              <w:rPr>
                <w:rFonts w:cs="Arial"/>
              </w:rPr>
              <w:t>CyanogenMod</w:t>
            </w:r>
            <w:proofErr w:type="spellEnd"/>
          </w:p>
        </w:tc>
        <w:tc>
          <w:tcPr>
            <w:tcW w:w="0" w:type="auto"/>
            <w:vMerge/>
            <w:vAlign w:val="center"/>
            <w:hideMark/>
          </w:tcPr>
          <w:p w14:paraId="0752F9E7" w14:textId="77777777" w:rsidR="00F1012E" w:rsidRDefault="00F1012E" w:rsidP="003F1AD5">
            <w:pPr>
              <w:rPr>
                <w:rFonts w:cs="Arial"/>
                <w:sz w:val="20"/>
                <w:lang w:eastAsia="de-DE" w:bidi="ar-SA"/>
              </w:rPr>
            </w:pPr>
          </w:p>
        </w:tc>
      </w:tr>
      <w:tr w:rsidR="00F1012E" w14:paraId="0DB37E72" w14:textId="77777777" w:rsidTr="0014324A">
        <w:trPr>
          <w:jc w:val="center"/>
        </w:trPr>
        <w:tc>
          <w:tcPr>
            <w:tcW w:w="0" w:type="auto"/>
            <w:vMerge/>
            <w:vAlign w:val="center"/>
            <w:hideMark/>
          </w:tcPr>
          <w:p w14:paraId="484499C5" w14:textId="77777777" w:rsidR="00F1012E" w:rsidRDefault="00F1012E" w:rsidP="003F1AD5">
            <w:pPr>
              <w:rPr>
                <w:rFonts w:cs="Arial"/>
                <w:b/>
                <w:sz w:val="20"/>
              </w:rPr>
            </w:pPr>
          </w:p>
        </w:tc>
        <w:tc>
          <w:tcPr>
            <w:tcW w:w="0" w:type="auto"/>
            <w:gridSpan w:val="2"/>
            <w:vMerge/>
            <w:vAlign w:val="center"/>
            <w:hideMark/>
          </w:tcPr>
          <w:p w14:paraId="0ACC04F8"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4FE74EDF" w14:textId="77777777" w:rsidR="00F1012E" w:rsidRDefault="00F1012E" w:rsidP="003F1AD5">
            <w:pPr>
              <w:pStyle w:val="TableBulletText"/>
              <w:numPr>
                <w:ilvl w:val="0"/>
                <w:numId w:val="0"/>
              </w:numPr>
              <w:rPr>
                <w:rFonts w:cs="Arial"/>
              </w:rPr>
            </w:pPr>
            <w:r>
              <w:rPr>
                <w:rFonts w:cs="Arial"/>
              </w:rPr>
              <w:t>Firefox</w:t>
            </w:r>
          </w:p>
        </w:tc>
        <w:tc>
          <w:tcPr>
            <w:tcW w:w="0" w:type="auto"/>
            <w:vMerge/>
            <w:vAlign w:val="center"/>
            <w:hideMark/>
          </w:tcPr>
          <w:p w14:paraId="77C9A45D" w14:textId="77777777" w:rsidR="00F1012E" w:rsidRDefault="00F1012E" w:rsidP="003F1AD5">
            <w:pPr>
              <w:rPr>
                <w:rFonts w:cs="Arial"/>
                <w:sz w:val="20"/>
                <w:lang w:eastAsia="de-DE" w:bidi="ar-SA"/>
              </w:rPr>
            </w:pPr>
          </w:p>
        </w:tc>
      </w:tr>
      <w:tr w:rsidR="00F1012E" w14:paraId="6D8272AB" w14:textId="77777777" w:rsidTr="0014324A">
        <w:trPr>
          <w:jc w:val="center"/>
        </w:trPr>
        <w:tc>
          <w:tcPr>
            <w:tcW w:w="0" w:type="auto"/>
            <w:vMerge/>
            <w:vAlign w:val="center"/>
            <w:hideMark/>
          </w:tcPr>
          <w:p w14:paraId="3A069C3A" w14:textId="77777777" w:rsidR="00F1012E" w:rsidRDefault="00F1012E" w:rsidP="003F1AD5">
            <w:pPr>
              <w:rPr>
                <w:rFonts w:cs="Arial"/>
                <w:b/>
                <w:sz w:val="20"/>
              </w:rPr>
            </w:pPr>
          </w:p>
        </w:tc>
        <w:tc>
          <w:tcPr>
            <w:tcW w:w="0" w:type="auto"/>
            <w:gridSpan w:val="2"/>
            <w:vMerge/>
            <w:vAlign w:val="center"/>
            <w:hideMark/>
          </w:tcPr>
          <w:p w14:paraId="2AA43B7B"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798AB26D" w14:textId="77777777" w:rsidR="00F1012E" w:rsidRDefault="00F1012E" w:rsidP="003F1AD5">
            <w:pPr>
              <w:pStyle w:val="TableBulletText"/>
              <w:numPr>
                <w:ilvl w:val="0"/>
                <w:numId w:val="0"/>
              </w:numPr>
              <w:rPr>
                <w:rFonts w:cs="Arial"/>
              </w:rPr>
            </w:pPr>
            <w:r>
              <w:rPr>
                <w:rFonts w:cs="Arial"/>
              </w:rPr>
              <w:t>iOS</w:t>
            </w:r>
          </w:p>
        </w:tc>
        <w:tc>
          <w:tcPr>
            <w:tcW w:w="0" w:type="auto"/>
            <w:vMerge/>
            <w:vAlign w:val="center"/>
            <w:hideMark/>
          </w:tcPr>
          <w:p w14:paraId="58EBEA25" w14:textId="77777777" w:rsidR="00F1012E" w:rsidRDefault="00F1012E" w:rsidP="003F1AD5">
            <w:pPr>
              <w:rPr>
                <w:rFonts w:cs="Arial"/>
                <w:sz w:val="20"/>
                <w:lang w:eastAsia="de-DE" w:bidi="ar-SA"/>
              </w:rPr>
            </w:pPr>
          </w:p>
        </w:tc>
      </w:tr>
      <w:tr w:rsidR="00F1012E" w14:paraId="012ECCD9" w14:textId="77777777" w:rsidTr="0014324A">
        <w:trPr>
          <w:jc w:val="center"/>
        </w:trPr>
        <w:tc>
          <w:tcPr>
            <w:tcW w:w="0" w:type="auto"/>
            <w:vMerge/>
            <w:vAlign w:val="center"/>
            <w:hideMark/>
          </w:tcPr>
          <w:p w14:paraId="4075F32C" w14:textId="77777777" w:rsidR="00F1012E" w:rsidRDefault="00F1012E" w:rsidP="003F1AD5">
            <w:pPr>
              <w:rPr>
                <w:rFonts w:cs="Arial"/>
                <w:b/>
                <w:sz w:val="20"/>
              </w:rPr>
            </w:pPr>
          </w:p>
        </w:tc>
        <w:tc>
          <w:tcPr>
            <w:tcW w:w="0" w:type="auto"/>
            <w:gridSpan w:val="2"/>
            <w:vMerge/>
            <w:vAlign w:val="center"/>
            <w:hideMark/>
          </w:tcPr>
          <w:p w14:paraId="07FEABF1"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5016DE91" w14:textId="77777777" w:rsidR="00F1012E" w:rsidRDefault="00F1012E" w:rsidP="003F1AD5">
            <w:pPr>
              <w:pStyle w:val="TableBulletText"/>
              <w:numPr>
                <w:ilvl w:val="0"/>
                <w:numId w:val="0"/>
              </w:numPr>
              <w:rPr>
                <w:rFonts w:cs="Arial"/>
                <w:szCs w:val="20"/>
              </w:rPr>
            </w:pPr>
            <w:proofErr w:type="spellStart"/>
            <w:r>
              <w:rPr>
                <w:rFonts w:cs="Arial"/>
                <w:lang w:eastAsia="en-US"/>
              </w:rPr>
              <w:t>KaiOS</w:t>
            </w:r>
            <w:proofErr w:type="spellEnd"/>
          </w:p>
        </w:tc>
        <w:tc>
          <w:tcPr>
            <w:tcW w:w="0" w:type="auto"/>
            <w:vMerge/>
            <w:vAlign w:val="center"/>
            <w:hideMark/>
          </w:tcPr>
          <w:p w14:paraId="18654C5A" w14:textId="77777777" w:rsidR="00F1012E" w:rsidRDefault="00F1012E" w:rsidP="003F1AD5">
            <w:pPr>
              <w:rPr>
                <w:rFonts w:cs="Arial"/>
                <w:sz w:val="20"/>
                <w:lang w:eastAsia="de-DE" w:bidi="ar-SA"/>
              </w:rPr>
            </w:pPr>
          </w:p>
        </w:tc>
      </w:tr>
      <w:tr w:rsidR="00F1012E" w14:paraId="277B5710" w14:textId="77777777" w:rsidTr="0014324A">
        <w:trPr>
          <w:jc w:val="center"/>
        </w:trPr>
        <w:tc>
          <w:tcPr>
            <w:tcW w:w="0" w:type="auto"/>
            <w:vMerge/>
            <w:vAlign w:val="center"/>
            <w:hideMark/>
          </w:tcPr>
          <w:p w14:paraId="7B75647D" w14:textId="77777777" w:rsidR="00F1012E" w:rsidRDefault="00F1012E" w:rsidP="003F1AD5">
            <w:pPr>
              <w:rPr>
                <w:rFonts w:cs="Arial"/>
                <w:b/>
                <w:sz w:val="20"/>
              </w:rPr>
            </w:pPr>
          </w:p>
        </w:tc>
        <w:tc>
          <w:tcPr>
            <w:tcW w:w="0" w:type="auto"/>
            <w:gridSpan w:val="2"/>
            <w:vMerge/>
            <w:vAlign w:val="center"/>
            <w:hideMark/>
          </w:tcPr>
          <w:p w14:paraId="619D1070"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618C75D2" w14:textId="77777777" w:rsidR="00F1012E" w:rsidRDefault="00F1012E" w:rsidP="003F1AD5">
            <w:pPr>
              <w:pStyle w:val="TableBulletText"/>
              <w:numPr>
                <w:ilvl w:val="0"/>
                <w:numId w:val="0"/>
              </w:numPr>
              <w:rPr>
                <w:rFonts w:cs="Arial"/>
              </w:rPr>
            </w:pPr>
            <w:r>
              <w:rPr>
                <w:rFonts w:cs="Arial"/>
              </w:rPr>
              <w:t>Linux</w:t>
            </w:r>
          </w:p>
        </w:tc>
        <w:tc>
          <w:tcPr>
            <w:tcW w:w="0" w:type="auto"/>
            <w:vMerge/>
            <w:vAlign w:val="center"/>
            <w:hideMark/>
          </w:tcPr>
          <w:p w14:paraId="6490F106" w14:textId="77777777" w:rsidR="00F1012E" w:rsidRDefault="00F1012E" w:rsidP="003F1AD5">
            <w:pPr>
              <w:rPr>
                <w:rFonts w:cs="Arial"/>
                <w:sz w:val="20"/>
                <w:lang w:eastAsia="de-DE" w:bidi="ar-SA"/>
              </w:rPr>
            </w:pPr>
          </w:p>
        </w:tc>
      </w:tr>
      <w:tr w:rsidR="00F1012E" w14:paraId="7AFEF418" w14:textId="77777777" w:rsidTr="0014324A">
        <w:trPr>
          <w:jc w:val="center"/>
        </w:trPr>
        <w:tc>
          <w:tcPr>
            <w:tcW w:w="0" w:type="auto"/>
            <w:vMerge/>
            <w:vAlign w:val="center"/>
            <w:hideMark/>
          </w:tcPr>
          <w:p w14:paraId="41C7B929" w14:textId="77777777" w:rsidR="00F1012E" w:rsidRDefault="00F1012E" w:rsidP="003F1AD5">
            <w:pPr>
              <w:rPr>
                <w:rFonts w:cs="Arial"/>
                <w:b/>
                <w:sz w:val="20"/>
              </w:rPr>
            </w:pPr>
          </w:p>
        </w:tc>
        <w:tc>
          <w:tcPr>
            <w:tcW w:w="0" w:type="auto"/>
            <w:gridSpan w:val="2"/>
            <w:vMerge/>
            <w:vAlign w:val="center"/>
            <w:hideMark/>
          </w:tcPr>
          <w:p w14:paraId="26172426"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60D29FDE" w14:textId="77777777" w:rsidR="00F1012E" w:rsidRDefault="00F1012E" w:rsidP="003F1AD5">
            <w:pPr>
              <w:pStyle w:val="TableBulletText"/>
              <w:numPr>
                <w:ilvl w:val="0"/>
                <w:numId w:val="0"/>
              </w:numPr>
              <w:rPr>
                <w:rFonts w:cs="Arial"/>
              </w:rPr>
            </w:pPr>
            <w:r>
              <w:rPr>
                <w:rFonts w:cs="Arial"/>
              </w:rPr>
              <w:t>MAC OS</w:t>
            </w:r>
          </w:p>
        </w:tc>
        <w:tc>
          <w:tcPr>
            <w:tcW w:w="0" w:type="auto"/>
            <w:vMerge/>
            <w:vAlign w:val="center"/>
            <w:hideMark/>
          </w:tcPr>
          <w:p w14:paraId="0B4BEE3B" w14:textId="77777777" w:rsidR="00F1012E" w:rsidRDefault="00F1012E" w:rsidP="003F1AD5">
            <w:pPr>
              <w:rPr>
                <w:rFonts w:cs="Arial"/>
                <w:sz w:val="20"/>
                <w:lang w:eastAsia="de-DE" w:bidi="ar-SA"/>
              </w:rPr>
            </w:pPr>
          </w:p>
        </w:tc>
      </w:tr>
      <w:tr w:rsidR="00F1012E" w14:paraId="6E7687FC" w14:textId="77777777" w:rsidTr="0014324A">
        <w:trPr>
          <w:jc w:val="center"/>
        </w:trPr>
        <w:tc>
          <w:tcPr>
            <w:tcW w:w="0" w:type="auto"/>
            <w:vMerge/>
            <w:vAlign w:val="center"/>
            <w:hideMark/>
          </w:tcPr>
          <w:p w14:paraId="21E7326F" w14:textId="77777777" w:rsidR="00F1012E" w:rsidRDefault="00F1012E" w:rsidP="003F1AD5">
            <w:pPr>
              <w:rPr>
                <w:rFonts w:cs="Arial"/>
                <w:b/>
                <w:sz w:val="20"/>
              </w:rPr>
            </w:pPr>
          </w:p>
        </w:tc>
        <w:tc>
          <w:tcPr>
            <w:tcW w:w="0" w:type="auto"/>
            <w:gridSpan w:val="2"/>
            <w:vMerge/>
            <w:vAlign w:val="center"/>
            <w:hideMark/>
          </w:tcPr>
          <w:p w14:paraId="3D868D96"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6DF29559" w14:textId="77777777" w:rsidR="00F1012E" w:rsidRDefault="00F1012E" w:rsidP="003F1AD5">
            <w:pPr>
              <w:pStyle w:val="TableBulletText"/>
              <w:numPr>
                <w:ilvl w:val="0"/>
                <w:numId w:val="0"/>
              </w:numPr>
              <w:rPr>
                <w:rFonts w:cs="Arial"/>
              </w:rPr>
            </w:pPr>
            <w:r>
              <w:rPr>
                <w:rFonts w:cs="Arial"/>
              </w:rPr>
              <w:t>Nucleus</w:t>
            </w:r>
          </w:p>
        </w:tc>
        <w:tc>
          <w:tcPr>
            <w:tcW w:w="0" w:type="auto"/>
            <w:vMerge/>
            <w:vAlign w:val="center"/>
            <w:hideMark/>
          </w:tcPr>
          <w:p w14:paraId="0E5859B7" w14:textId="77777777" w:rsidR="00F1012E" w:rsidRDefault="00F1012E" w:rsidP="003F1AD5">
            <w:pPr>
              <w:rPr>
                <w:rFonts w:cs="Arial"/>
                <w:sz w:val="20"/>
                <w:lang w:eastAsia="de-DE" w:bidi="ar-SA"/>
              </w:rPr>
            </w:pPr>
          </w:p>
        </w:tc>
      </w:tr>
      <w:tr w:rsidR="00F1012E" w14:paraId="27EC49CD" w14:textId="77777777" w:rsidTr="0014324A">
        <w:trPr>
          <w:jc w:val="center"/>
        </w:trPr>
        <w:tc>
          <w:tcPr>
            <w:tcW w:w="0" w:type="auto"/>
            <w:vMerge/>
            <w:vAlign w:val="center"/>
            <w:hideMark/>
          </w:tcPr>
          <w:p w14:paraId="544BCBD3" w14:textId="77777777" w:rsidR="00F1012E" w:rsidRDefault="00F1012E" w:rsidP="003F1AD5">
            <w:pPr>
              <w:rPr>
                <w:rFonts w:cs="Arial"/>
                <w:b/>
                <w:sz w:val="20"/>
              </w:rPr>
            </w:pPr>
          </w:p>
        </w:tc>
        <w:tc>
          <w:tcPr>
            <w:tcW w:w="0" w:type="auto"/>
            <w:gridSpan w:val="2"/>
            <w:vMerge/>
            <w:vAlign w:val="center"/>
            <w:hideMark/>
          </w:tcPr>
          <w:p w14:paraId="7AD75276"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31837FE4" w14:textId="77777777" w:rsidR="00F1012E" w:rsidRDefault="00F1012E" w:rsidP="003F1AD5">
            <w:pPr>
              <w:pStyle w:val="TableBulletText"/>
              <w:numPr>
                <w:ilvl w:val="0"/>
                <w:numId w:val="0"/>
              </w:numPr>
              <w:rPr>
                <w:rFonts w:cs="Arial"/>
                <w:color w:val="000000"/>
                <w:szCs w:val="20"/>
                <w:lang w:eastAsia="en-IN"/>
              </w:rPr>
            </w:pPr>
            <w:r>
              <w:rPr>
                <w:rFonts w:cs="Arial"/>
                <w:color w:val="000000"/>
                <w:szCs w:val="20"/>
                <w:lang w:eastAsia="en-IN"/>
              </w:rPr>
              <w:t>Proprietary OS</w:t>
            </w:r>
          </w:p>
        </w:tc>
        <w:tc>
          <w:tcPr>
            <w:tcW w:w="0" w:type="auto"/>
            <w:vMerge/>
            <w:vAlign w:val="center"/>
            <w:hideMark/>
          </w:tcPr>
          <w:p w14:paraId="1CCE0D98" w14:textId="77777777" w:rsidR="00F1012E" w:rsidRDefault="00F1012E" w:rsidP="003F1AD5">
            <w:pPr>
              <w:rPr>
                <w:rFonts w:cs="Arial"/>
                <w:sz w:val="20"/>
                <w:lang w:eastAsia="de-DE" w:bidi="ar-SA"/>
              </w:rPr>
            </w:pPr>
          </w:p>
        </w:tc>
      </w:tr>
      <w:tr w:rsidR="00F1012E" w14:paraId="0BD1A232" w14:textId="77777777" w:rsidTr="0014324A">
        <w:trPr>
          <w:jc w:val="center"/>
        </w:trPr>
        <w:tc>
          <w:tcPr>
            <w:tcW w:w="0" w:type="auto"/>
            <w:vMerge/>
            <w:vAlign w:val="center"/>
            <w:hideMark/>
          </w:tcPr>
          <w:p w14:paraId="2ED7FF30" w14:textId="77777777" w:rsidR="00F1012E" w:rsidRDefault="00F1012E" w:rsidP="003F1AD5">
            <w:pPr>
              <w:rPr>
                <w:rFonts w:cs="Arial"/>
                <w:b/>
                <w:sz w:val="20"/>
              </w:rPr>
            </w:pPr>
          </w:p>
        </w:tc>
        <w:tc>
          <w:tcPr>
            <w:tcW w:w="0" w:type="auto"/>
            <w:gridSpan w:val="2"/>
            <w:vMerge/>
            <w:vAlign w:val="center"/>
            <w:hideMark/>
          </w:tcPr>
          <w:p w14:paraId="2F659361"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66D3B9E4" w14:textId="77777777" w:rsidR="00F1012E" w:rsidRDefault="00F1012E" w:rsidP="003F1AD5">
            <w:pPr>
              <w:pStyle w:val="TableBulletText"/>
              <w:numPr>
                <w:ilvl w:val="0"/>
                <w:numId w:val="0"/>
              </w:numPr>
            </w:pPr>
            <w:r>
              <w:rPr>
                <w:rFonts w:cs="Arial"/>
                <w:color w:val="000000"/>
                <w:szCs w:val="20"/>
                <w:lang w:eastAsia="en-IN"/>
              </w:rPr>
              <w:t>Phoenix</w:t>
            </w:r>
          </w:p>
        </w:tc>
        <w:tc>
          <w:tcPr>
            <w:tcW w:w="0" w:type="auto"/>
            <w:vMerge/>
            <w:vAlign w:val="center"/>
            <w:hideMark/>
          </w:tcPr>
          <w:p w14:paraId="638F4EDF" w14:textId="77777777" w:rsidR="00F1012E" w:rsidRDefault="00F1012E" w:rsidP="003F1AD5">
            <w:pPr>
              <w:rPr>
                <w:rFonts w:cs="Arial"/>
                <w:sz w:val="20"/>
                <w:lang w:eastAsia="de-DE" w:bidi="ar-SA"/>
              </w:rPr>
            </w:pPr>
          </w:p>
        </w:tc>
      </w:tr>
      <w:tr w:rsidR="00F1012E" w14:paraId="0D7205BC" w14:textId="77777777" w:rsidTr="0014324A">
        <w:trPr>
          <w:jc w:val="center"/>
        </w:trPr>
        <w:tc>
          <w:tcPr>
            <w:tcW w:w="0" w:type="auto"/>
            <w:vMerge/>
            <w:vAlign w:val="center"/>
            <w:hideMark/>
          </w:tcPr>
          <w:p w14:paraId="04482232" w14:textId="77777777" w:rsidR="00F1012E" w:rsidRDefault="00F1012E" w:rsidP="003F1AD5">
            <w:pPr>
              <w:rPr>
                <w:rFonts w:cs="Arial"/>
                <w:b/>
                <w:sz w:val="20"/>
              </w:rPr>
            </w:pPr>
          </w:p>
        </w:tc>
        <w:tc>
          <w:tcPr>
            <w:tcW w:w="0" w:type="auto"/>
            <w:gridSpan w:val="2"/>
            <w:vMerge/>
            <w:vAlign w:val="center"/>
            <w:hideMark/>
          </w:tcPr>
          <w:p w14:paraId="5E549D52"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6F2445BA" w14:textId="77777777" w:rsidR="00F1012E" w:rsidRDefault="00F1012E" w:rsidP="003F1AD5">
            <w:pPr>
              <w:pStyle w:val="TableBulletText"/>
              <w:numPr>
                <w:ilvl w:val="0"/>
                <w:numId w:val="0"/>
              </w:numPr>
              <w:rPr>
                <w:rFonts w:cs="Arial"/>
              </w:rPr>
            </w:pPr>
            <w:r>
              <w:rPr>
                <w:rFonts w:cs="Arial"/>
              </w:rPr>
              <w:t>RTOS</w:t>
            </w:r>
          </w:p>
        </w:tc>
        <w:tc>
          <w:tcPr>
            <w:tcW w:w="0" w:type="auto"/>
            <w:vMerge/>
            <w:vAlign w:val="center"/>
            <w:hideMark/>
          </w:tcPr>
          <w:p w14:paraId="5D93E2D6" w14:textId="77777777" w:rsidR="00F1012E" w:rsidRDefault="00F1012E" w:rsidP="003F1AD5">
            <w:pPr>
              <w:rPr>
                <w:rFonts w:cs="Arial"/>
                <w:sz w:val="20"/>
                <w:lang w:eastAsia="de-DE" w:bidi="ar-SA"/>
              </w:rPr>
            </w:pPr>
          </w:p>
        </w:tc>
      </w:tr>
      <w:tr w:rsidR="00F1012E" w14:paraId="3D1728C3" w14:textId="77777777" w:rsidTr="0014324A">
        <w:trPr>
          <w:jc w:val="center"/>
        </w:trPr>
        <w:tc>
          <w:tcPr>
            <w:tcW w:w="0" w:type="auto"/>
            <w:vMerge/>
            <w:vAlign w:val="center"/>
            <w:hideMark/>
          </w:tcPr>
          <w:p w14:paraId="6A52B68A" w14:textId="77777777" w:rsidR="00F1012E" w:rsidRDefault="00F1012E" w:rsidP="003F1AD5">
            <w:pPr>
              <w:rPr>
                <w:rFonts w:cs="Arial"/>
                <w:b/>
                <w:sz w:val="20"/>
              </w:rPr>
            </w:pPr>
          </w:p>
        </w:tc>
        <w:tc>
          <w:tcPr>
            <w:tcW w:w="0" w:type="auto"/>
            <w:gridSpan w:val="2"/>
            <w:vMerge/>
            <w:vAlign w:val="center"/>
            <w:hideMark/>
          </w:tcPr>
          <w:p w14:paraId="0231C3A6"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4A2B5FEA" w14:textId="77777777" w:rsidR="00F1012E" w:rsidRDefault="00F1012E" w:rsidP="003F1AD5">
            <w:pPr>
              <w:pStyle w:val="TableBulletText"/>
              <w:numPr>
                <w:ilvl w:val="0"/>
                <w:numId w:val="0"/>
              </w:numPr>
              <w:rPr>
                <w:rFonts w:cs="Arial"/>
              </w:rPr>
            </w:pPr>
            <w:r>
              <w:rPr>
                <w:rFonts w:cs="Arial"/>
              </w:rPr>
              <w:t>S30</w:t>
            </w:r>
          </w:p>
        </w:tc>
        <w:tc>
          <w:tcPr>
            <w:tcW w:w="0" w:type="auto"/>
            <w:vMerge/>
            <w:vAlign w:val="center"/>
            <w:hideMark/>
          </w:tcPr>
          <w:p w14:paraId="7D0B7F14" w14:textId="77777777" w:rsidR="00F1012E" w:rsidRDefault="00F1012E" w:rsidP="003F1AD5">
            <w:pPr>
              <w:rPr>
                <w:rFonts w:cs="Arial"/>
                <w:sz w:val="20"/>
                <w:lang w:eastAsia="de-DE" w:bidi="ar-SA"/>
              </w:rPr>
            </w:pPr>
          </w:p>
        </w:tc>
      </w:tr>
      <w:tr w:rsidR="00F1012E" w14:paraId="16D5C99C" w14:textId="77777777" w:rsidTr="0014324A">
        <w:trPr>
          <w:jc w:val="center"/>
        </w:trPr>
        <w:tc>
          <w:tcPr>
            <w:tcW w:w="0" w:type="auto"/>
            <w:vMerge/>
            <w:vAlign w:val="center"/>
            <w:hideMark/>
          </w:tcPr>
          <w:p w14:paraId="3C839C7A" w14:textId="77777777" w:rsidR="00F1012E" w:rsidRDefault="00F1012E" w:rsidP="003F1AD5">
            <w:pPr>
              <w:rPr>
                <w:rFonts w:cs="Arial"/>
                <w:b/>
                <w:sz w:val="20"/>
              </w:rPr>
            </w:pPr>
          </w:p>
        </w:tc>
        <w:tc>
          <w:tcPr>
            <w:tcW w:w="0" w:type="auto"/>
            <w:gridSpan w:val="2"/>
            <w:vMerge/>
            <w:vAlign w:val="center"/>
            <w:hideMark/>
          </w:tcPr>
          <w:p w14:paraId="2016D3C8"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26C762DE" w14:textId="77777777" w:rsidR="00F1012E" w:rsidRDefault="00F1012E" w:rsidP="003F1AD5">
            <w:pPr>
              <w:pStyle w:val="TableBulletText"/>
              <w:numPr>
                <w:ilvl w:val="0"/>
                <w:numId w:val="0"/>
              </w:numPr>
              <w:rPr>
                <w:rFonts w:cs="Arial"/>
              </w:rPr>
            </w:pPr>
            <w:r>
              <w:rPr>
                <w:rFonts w:cs="Arial"/>
              </w:rPr>
              <w:t>Sailfish</w:t>
            </w:r>
          </w:p>
        </w:tc>
        <w:tc>
          <w:tcPr>
            <w:tcW w:w="0" w:type="auto"/>
            <w:vMerge/>
            <w:vAlign w:val="center"/>
            <w:hideMark/>
          </w:tcPr>
          <w:p w14:paraId="4A28B5DD" w14:textId="77777777" w:rsidR="00F1012E" w:rsidRDefault="00F1012E" w:rsidP="003F1AD5">
            <w:pPr>
              <w:rPr>
                <w:rFonts w:cs="Arial"/>
                <w:sz w:val="20"/>
                <w:lang w:eastAsia="de-DE" w:bidi="ar-SA"/>
              </w:rPr>
            </w:pPr>
          </w:p>
        </w:tc>
      </w:tr>
      <w:tr w:rsidR="00F1012E" w14:paraId="20CD570C" w14:textId="77777777" w:rsidTr="0014324A">
        <w:trPr>
          <w:jc w:val="center"/>
        </w:trPr>
        <w:tc>
          <w:tcPr>
            <w:tcW w:w="0" w:type="auto"/>
            <w:vMerge/>
            <w:vAlign w:val="center"/>
            <w:hideMark/>
          </w:tcPr>
          <w:p w14:paraId="22A435D9" w14:textId="77777777" w:rsidR="00F1012E" w:rsidRDefault="00F1012E" w:rsidP="003F1AD5">
            <w:pPr>
              <w:rPr>
                <w:rFonts w:cs="Arial"/>
                <w:b/>
                <w:sz w:val="20"/>
              </w:rPr>
            </w:pPr>
          </w:p>
        </w:tc>
        <w:tc>
          <w:tcPr>
            <w:tcW w:w="0" w:type="auto"/>
            <w:gridSpan w:val="2"/>
            <w:vMerge/>
            <w:vAlign w:val="center"/>
            <w:hideMark/>
          </w:tcPr>
          <w:p w14:paraId="10B286F3"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2BEFC5D6" w14:textId="77777777" w:rsidR="00F1012E" w:rsidRDefault="00F1012E" w:rsidP="003F1AD5">
            <w:pPr>
              <w:pStyle w:val="TableBulletText"/>
              <w:numPr>
                <w:ilvl w:val="0"/>
                <w:numId w:val="0"/>
              </w:numPr>
              <w:rPr>
                <w:rFonts w:cs="Arial"/>
              </w:rPr>
            </w:pPr>
            <w:r>
              <w:rPr>
                <w:rFonts w:cs="Arial"/>
              </w:rPr>
              <w:t>Symbian</w:t>
            </w:r>
          </w:p>
        </w:tc>
        <w:tc>
          <w:tcPr>
            <w:tcW w:w="0" w:type="auto"/>
            <w:vMerge/>
            <w:vAlign w:val="center"/>
            <w:hideMark/>
          </w:tcPr>
          <w:p w14:paraId="28856701" w14:textId="77777777" w:rsidR="00F1012E" w:rsidRDefault="00F1012E" w:rsidP="003F1AD5">
            <w:pPr>
              <w:rPr>
                <w:rFonts w:cs="Arial"/>
                <w:sz w:val="20"/>
                <w:lang w:eastAsia="de-DE" w:bidi="ar-SA"/>
              </w:rPr>
            </w:pPr>
          </w:p>
        </w:tc>
      </w:tr>
      <w:tr w:rsidR="00F1012E" w14:paraId="15DDE287" w14:textId="77777777" w:rsidTr="0014324A">
        <w:trPr>
          <w:jc w:val="center"/>
        </w:trPr>
        <w:tc>
          <w:tcPr>
            <w:tcW w:w="0" w:type="auto"/>
            <w:vMerge/>
            <w:vAlign w:val="center"/>
            <w:hideMark/>
          </w:tcPr>
          <w:p w14:paraId="00913E5B" w14:textId="77777777" w:rsidR="00F1012E" w:rsidRDefault="00F1012E" w:rsidP="003F1AD5">
            <w:pPr>
              <w:rPr>
                <w:rFonts w:cs="Arial"/>
                <w:b/>
                <w:sz w:val="20"/>
              </w:rPr>
            </w:pPr>
          </w:p>
        </w:tc>
        <w:tc>
          <w:tcPr>
            <w:tcW w:w="0" w:type="auto"/>
            <w:gridSpan w:val="2"/>
            <w:vMerge/>
            <w:vAlign w:val="center"/>
            <w:hideMark/>
          </w:tcPr>
          <w:p w14:paraId="5F11D81D"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4A9CAD13" w14:textId="77777777" w:rsidR="00F1012E" w:rsidRDefault="00F1012E" w:rsidP="003F1AD5">
            <w:pPr>
              <w:pStyle w:val="TableBulletText"/>
              <w:numPr>
                <w:ilvl w:val="0"/>
                <w:numId w:val="0"/>
              </w:numPr>
              <w:rPr>
                <w:rFonts w:cs="Arial"/>
              </w:rPr>
            </w:pPr>
            <w:proofErr w:type="spellStart"/>
            <w:r>
              <w:rPr>
                <w:rFonts w:cs="Arial"/>
              </w:rPr>
              <w:t>ThreadX</w:t>
            </w:r>
            <w:proofErr w:type="spellEnd"/>
          </w:p>
        </w:tc>
        <w:tc>
          <w:tcPr>
            <w:tcW w:w="0" w:type="auto"/>
            <w:vMerge/>
            <w:vAlign w:val="center"/>
            <w:hideMark/>
          </w:tcPr>
          <w:p w14:paraId="77A87D5A" w14:textId="77777777" w:rsidR="00F1012E" w:rsidRDefault="00F1012E" w:rsidP="003F1AD5">
            <w:pPr>
              <w:rPr>
                <w:rFonts w:cs="Arial"/>
                <w:sz w:val="20"/>
                <w:lang w:eastAsia="de-DE" w:bidi="ar-SA"/>
              </w:rPr>
            </w:pPr>
          </w:p>
        </w:tc>
      </w:tr>
      <w:tr w:rsidR="00F1012E" w14:paraId="68CA5288" w14:textId="77777777" w:rsidTr="0014324A">
        <w:trPr>
          <w:jc w:val="center"/>
        </w:trPr>
        <w:tc>
          <w:tcPr>
            <w:tcW w:w="0" w:type="auto"/>
            <w:vMerge/>
            <w:vAlign w:val="center"/>
            <w:hideMark/>
          </w:tcPr>
          <w:p w14:paraId="7C482031" w14:textId="77777777" w:rsidR="00F1012E" w:rsidRDefault="00F1012E" w:rsidP="003F1AD5">
            <w:pPr>
              <w:rPr>
                <w:rFonts w:cs="Arial"/>
                <w:b/>
                <w:sz w:val="20"/>
              </w:rPr>
            </w:pPr>
          </w:p>
        </w:tc>
        <w:tc>
          <w:tcPr>
            <w:tcW w:w="0" w:type="auto"/>
            <w:gridSpan w:val="2"/>
            <w:vMerge/>
            <w:vAlign w:val="center"/>
            <w:hideMark/>
          </w:tcPr>
          <w:p w14:paraId="7607FF1E"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2BD323E7" w14:textId="77777777" w:rsidR="00F1012E" w:rsidRDefault="00F1012E" w:rsidP="003F1AD5">
            <w:pPr>
              <w:pStyle w:val="TableBulletText"/>
              <w:numPr>
                <w:ilvl w:val="0"/>
                <w:numId w:val="0"/>
              </w:numPr>
              <w:rPr>
                <w:rFonts w:cs="Arial"/>
              </w:rPr>
            </w:pPr>
            <w:r>
              <w:rPr>
                <w:rFonts w:cs="Arial"/>
              </w:rPr>
              <w:t>TIZEN</w:t>
            </w:r>
          </w:p>
        </w:tc>
        <w:tc>
          <w:tcPr>
            <w:tcW w:w="0" w:type="auto"/>
            <w:vMerge/>
            <w:vAlign w:val="center"/>
            <w:hideMark/>
          </w:tcPr>
          <w:p w14:paraId="5E150E16" w14:textId="77777777" w:rsidR="00F1012E" w:rsidRDefault="00F1012E" w:rsidP="003F1AD5">
            <w:pPr>
              <w:rPr>
                <w:rFonts w:cs="Arial"/>
                <w:sz w:val="20"/>
                <w:lang w:eastAsia="de-DE" w:bidi="ar-SA"/>
              </w:rPr>
            </w:pPr>
          </w:p>
        </w:tc>
      </w:tr>
      <w:tr w:rsidR="00F1012E" w14:paraId="5554F5D9" w14:textId="77777777" w:rsidTr="0014324A">
        <w:trPr>
          <w:jc w:val="center"/>
        </w:trPr>
        <w:tc>
          <w:tcPr>
            <w:tcW w:w="0" w:type="auto"/>
            <w:vMerge/>
            <w:vAlign w:val="center"/>
            <w:hideMark/>
          </w:tcPr>
          <w:p w14:paraId="34CD24DE" w14:textId="77777777" w:rsidR="00F1012E" w:rsidRDefault="00F1012E" w:rsidP="003F1AD5">
            <w:pPr>
              <w:rPr>
                <w:rFonts w:cs="Arial"/>
                <w:b/>
                <w:sz w:val="20"/>
              </w:rPr>
            </w:pPr>
          </w:p>
        </w:tc>
        <w:tc>
          <w:tcPr>
            <w:tcW w:w="0" w:type="auto"/>
            <w:gridSpan w:val="2"/>
            <w:vMerge/>
            <w:vAlign w:val="center"/>
            <w:hideMark/>
          </w:tcPr>
          <w:p w14:paraId="3D0C1CFC"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14C0BC34" w14:textId="77777777" w:rsidR="00F1012E" w:rsidRDefault="00F1012E" w:rsidP="003F1AD5">
            <w:pPr>
              <w:pStyle w:val="TableBulletText"/>
              <w:numPr>
                <w:ilvl w:val="0"/>
                <w:numId w:val="0"/>
              </w:numPr>
              <w:rPr>
                <w:rFonts w:cs="Arial"/>
              </w:rPr>
            </w:pPr>
            <w:r>
              <w:rPr>
                <w:rFonts w:cs="Arial"/>
              </w:rPr>
              <w:t>UBUNTU</w:t>
            </w:r>
          </w:p>
        </w:tc>
        <w:tc>
          <w:tcPr>
            <w:tcW w:w="0" w:type="auto"/>
            <w:vMerge/>
            <w:vAlign w:val="center"/>
            <w:hideMark/>
          </w:tcPr>
          <w:p w14:paraId="4100C366" w14:textId="77777777" w:rsidR="00F1012E" w:rsidRDefault="00F1012E" w:rsidP="003F1AD5">
            <w:pPr>
              <w:rPr>
                <w:rFonts w:cs="Arial"/>
                <w:sz w:val="20"/>
                <w:lang w:eastAsia="de-DE" w:bidi="ar-SA"/>
              </w:rPr>
            </w:pPr>
          </w:p>
        </w:tc>
      </w:tr>
      <w:tr w:rsidR="00F1012E" w14:paraId="7D9F5D0F" w14:textId="77777777" w:rsidTr="0014324A">
        <w:trPr>
          <w:jc w:val="center"/>
        </w:trPr>
        <w:tc>
          <w:tcPr>
            <w:tcW w:w="0" w:type="auto"/>
            <w:vMerge/>
            <w:vAlign w:val="center"/>
            <w:hideMark/>
          </w:tcPr>
          <w:p w14:paraId="37685ED9" w14:textId="77777777" w:rsidR="00F1012E" w:rsidRDefault="00F1012E" w:rsidP="003F1AD5">
            <w:pPr>
              <w:rPr>
                <w:rFonts w:cs="Arial"/>
                <w:b/>
                <w:sz w:val="20"/>
              </w:rPr>
            </w:pPr>
          </w:p>
        </w:tc>
        <w:tc>
          <w:tcPr>
            <w:tcW w:w="0" w:type="auto"/>
            <w:gridSpan w:val="2"/>
            <w:vMerge/>
            <w:vAlign w:val="center"/>
            <w:hideMark/>
          </w:tcPr>
          <w:p w14:paraId="3A0B7C94"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65B71A1F" w14:textId="77777777" w:rsidR="00F1012E" w:rsidRDefault="00F1012E" w:rsidP="003F1AD5">
            <w:pPr>
              <w:pStyle w:val="TableBulletText"/>
              <w:numPr>
                <w:ilvl w:val="0"/>
                <w:numId w:val="0"/>
              </w:numPr>
              <w:rPr>
                <w:rFonts w:cs="Arial"/>
              </w:rPr>
            </w:pPr>
            <w:r>
              <w:rPr>
                <w:rFonts w:cs="Arial"/>
              </w:rPr>
              <w:t>Windows</w:t>
            </w:r>
          </w:p>
        </w:tc>
        <w:tc>
          <w:tcPr>
            <w:tcW w:w="0" w:type="auto"/>
            <w:vMerge/>
            <w:vAlign w:val="center"/>
            <w:hideMark/>
          </w:tcPr>
          <w:p w14:paraId="3C7207BB" w14:textId="77777777" w:rsidR="00F1012E" w:rsidRDefault="00F1012E" w:rsidP="003F1AD5">
            <w:pPr>
              <w:rPr>
                <w:rFonts w:cs="Arial"/>
                <w:sz w:val="20"/>
                <w:lang w:eastAsia="de-DE" w:bidi="ar-SA"/>
              </w:rPr>
            </w:pPr>
          </w:p>
        </w:tc>
      </w:tr>
      <w:tr w:rsidR="00F1012E" w14:paraId="5721B2A2" w14:textId="77777777" w:rsidTr="0014324A">
        <w:trPr>
          <w:jc w:val="center"/>
        </w:trPr>
        <w:tc>
          <w:tcPr>
            <w:tcW w:w="0" w:type="auto"/>
            <w:vMerge/>
            <w:vAlign w:val="center"/>
            <w:hideMark/>
          </w:tcPr>
          <w:p w14:paraId="65C1F744" w14:textId="77777777" w:rsidR="00F1012E" w:rsidRDefault="00F1012E" w:rsidP="003F1AD5">
            <w:pPr>
              <w:rPr>
                <w:rFonts w:cs="Arial"/>
                <w:b/>
                <w:sz w:val="20"/>
              </w:rPr>
            </w:pPr>
          </w:p>
        </w:tc>
        <w:tc>
          <w:tcPr>
            <w:tcW w:w="0" w:type="auto"/>
            <w:gridSpan w:val="2"/>
            <w:vMerge/>
            <w:vAlign w:val="center"/>
            <w:hideMark/>
          </w:tcPr>
          <w:p w14:paraId="5D37DE6B"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435C8C3B" w14:textId="77777777" w:rsidR="00F1012E" w:rsidRDefault="00F1012E" w:rsidP="003F1AD5">
            <w:pPr>
              <w:pStyle w:val="TableBulletText"/>
              <w:numPr>
                <w:ilvl w:val="0"/>
                <w:numId w:val="0"/>
              </w:numPr>
              <w:rPr>
                <w:rFonts w:cs="Arial"/>
              </w:rPr>
            </w:pPr>
            <w:r>
              <w:rPr>
                <w:rFonts w:cs="Arial"/>
              </w:rPr>
              <w:t>Windows Phone</w:t>
            </w:r>
          </w:p>
        </w:tc>
        <w:tc>
          <w:tcPr>
            <w:tcW w:w="0" w:type="auto"/>
            <w:vMerge/>
            <w:vAlign w:val="center"/>
            <w:hideMark/>
          </w:tcPr>
          <w:p w14:paraId="507C99B6" w14:textId="77777777" w:rsidR="00F1012E" w:rsidRDefault="00F1012E" w:rsidP="003F1AD5">
            <w:pPr>
              <w:rPr>
                <w:rFonts w:cs="Arial"/>
                <w:sz w:val="20"/>
                <w:lang w:eastAsia="de-DE" w:bidi="ar-SA"/>
              </w:rPr>
            </w:pPr>
          </w:p>
        </w:tc>
      </w:tr>
      <w:tr w:rsidR="00F1012E" w14:paraId="37984DB9" w14:textId="77777777" w:rsidTr="0014324A">
        <w:trPr>
          <w:jc w:val="center"/>
        </w:trPr>
        <w:tc>
          <w:tcPr>
            <w:tcW w:w="0" w:type="auto"/>
            <w:vMerge/>
            <w:vAlign w:val="center"/>
            <w:hideMark/>
          </w:tcPr>
          <w:p w14:paraId="42CED0AF" w14:textId="77777777" w:rsidR="00F1012E" w:rsidRDefault="00F1012E" w:rsidP="003F1AD5">
            <w:pPr>
              <w:rPr>
                <w:rFonts w:cs="Arial"/>
                <w:b/>
                <w:sz w:val="20"/>
              </w:rPr>
            </w:pPr>
          </w:p>
        </w:tc>
        <w:tc>
          <w:tcPr>
            <w:tcW w:w="0" w:type="auto"/>
            <w:gridSpan w:val="2"/>
            <w:vMerge/>
            <w:vAlign w:val="center"/>
            <w:hideMark/>
          </w:tcPr>
          <w:p w14:paraId="1328AFA1"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1AE6761A" w14:textId="77777777" w:rsidR="00F1012E" w:rsidRDefault="00F1012E" w:rsidP="003F1AD5">
            <w:pPr>
              <w:pStyle w:val="TableBulletText"/>
              <w:numPr>
                <w:ilvl w:val="0"/>
                <w:numId w:val="0"/>
              </w:numPr>
              <w:rPr>
                <w:rFonts w:cs="Arial"/>
              </w:rPr>
            </w:pPr>
            <w:r>
              <w:rPr>
                <w:rFonts w:cs="Arial"/>
              </w:rPr>
              <w:t>YunOS (</w:t>
            </w:r>
            <w:proofErr w:type="spellStart"/>
            <w:r>
              <w:rPr>
                <w:rFonts w:cs="Arial"/>
              </w:rPr>
              <w:t>Aliyun</w:t>
            </w:r>
            <w:proofErr w:type="spellEnd"/>
            <w:r>
              <w:rPr>
                <w:rFonts w:cs="Arial"/>
              </w:rPr>
              <w:t>)</w:t>
            </w:r>
          </w:p>
        </w:tc>
        <w:tc>
          <w:tcPr>
            <w:tcW w:w="0" w:type="auto"/>
            <w:vMerge/>
            <w:vAlign w:val="center"/>
            <w:hideMark/>
          </w:tcPr>
          <w:p w14:paraId="164D8948" w14:textId="77777777" w:rsidR="00F1012E" w:rsidRDefault="00F1012E" w:rsidP="003F1AD5">
            <w:pPr>
              <w:rPr>
                <w:rFonts w:cs="Arial"/>
                <w:sz w:val="20"/>
                <w:lang w:eastAsia="de-DE" w:bidi="ar-SA"/>
              </w:rPr>
            </w:pPr>
          </w:p>
        </w:tc>
      </w:tr>
      <w:tr w:rsidR="00F1012E" w14:paraId="6D7B4B22" w14:textId="77777777" w:rsidTr="0014324A">
        <w:trPr>
          <w:jc w:val="center"/>
        </w:trPr>
        <w:tc>
          <w:tcPr>
            <w:tcW w:w="0" w:type="auto"/>
            <w:vMerge/>
            <w:vAlign w:val="center"/>
            <w:hideMark/>
          </w:tcPr>
          <w:p w14:paraId="68EA7F62" w14:textId="77777777" w:rsidR="00F1012E" w:rsidRDefault="00F1012E" w:rsidP="003F1AD5">
            <w:pPr>
              <w:rPr>
                <w:rFonts w:cs="Arial"/>
                <w:b/>
                <w:sz w:val="20"/>
              </w:rPr>
            </w:pPr>
          </w:p>
        </w:tc>
        <w:tc>
          <w:tcPr>
            <w:tcW w:w="0" w:type="auto"/>
            <w:gridSpan w:val="2"/>
            <w:vMerge/>
            <w:vAlign w:val="center"/>
            <w:hideMark/>
          </w:tcPr>
          <w:p w14:paraId="0725AFE4"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4BD976C6" w14:textId="77777777" w:rsidR="00F1012E" w:rsidRDefault="00F1012E" w:rsidP="003F1AD5">
            <w:pPr>
              <w:pStyle w:val="TableBulletText"/>
              <w:numPr>
                <w:ilvl w:val="0"/>
                <w:numId w:val="0"/>
              </w:numPr>
              <w:rPr>
                <w:rFonts w:cs="Arial"/>
              </w:rPr>
            </w:pPr>
            <w:r>
              <w:rPr>
                <w:rFonts w:cs="Arial"/>
              </w:rPr>
              <w:t>None (Automatic selection ONLY)</w:t>
            </w:r>
          </w:p>
        </w:tc>
        <w:tc>
          <w:tcPr>
            <w:tcW w:w="0" w:type="auto"/>
            <w:vMerge/>
            <w:vAlign w:val="center"/>
            <w:hideMark/>
          </w:tcPr>
          <w:p w14:paraId="70AE6590" w14:textId="77777777" w:rsidR="00F1012E" w:rsidRDefault="00F1012E" w:rsidP="003F1AD5">
            <w:pPr>
              <w:rPr>
                <w:rFonts w:cs="Arial"/>
                <w:sz w:val="20"/>
                <w:lang w:eastAsia="de-DE" w:bidi="ar-SA"/>
              </w:rPr>
            </w:pPr>
          </w:p>
        </w:tc>
      </w:tr>
      <w:tr w:rsidR="00F1012E" w14:paraId="49C3D922" w14:textId="77777777" w:rsidTr="0014324A">
        <w:trPr>
          <w:jc w:val="center"/>
        </w:trPr>
        <w:tc>
          <w:tcPr>
            <w:tcW w:w="0" w:type="auto"/>
            <w:vMerge/>
            <w:vAlign w:val="center"/>
            <w:hideMark/>
          </w:tcPr>
          <w:p w14:paraId="2DFE4114" w14:textId="77777777" w:rsidR="00F1012E" w:rsidRDefault="00F1012E" w:rsidP="003F1AD5">
            <w:pPr>
              <w:rPr>
                <w:rFonts w:cs="Arial"/>
                <w:b/>
                <w:sz w:val="20"/>
              </w:rPr>
            </w:pPr>
          </w:p>
        </w:tc>
        <w:tc>
          <w:tcPr>
            <w:tcW w:w="0" w:type="auto"/>
            <w:gridSpan w:val="2"/>
            <w:vMerge/>
            <w:vAlign w:val="center"/>
            <w:hideMark/>
          </w:tcPr>
          <w:p w14:paraId="0E135B22"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179BEA0A" w14:textId="77777777" w:rsidR="00F1012E" w:rsidRDefault="00F1012E" w:rsidP="003F1AD5">
            <w:pPr>
              <w:pStyle w:val="TableBulletText"/>
              <w:numPr>
                <w:ilvl w:val="0"/>
                <w:numId w:val="0"/>
              </w:numPr>
              <w:rPr>
                <w:rFonts w:cs="Arial"/>
                <w:szCs w:val="20"/>
              </w:rPr>
            </w:pPr>
          </w:p>
        </w:tc>
        <w:tc>
          <w:tcPr>
            <w:tcW w:w="0" w:type="auto"/>
            <w:vMerge/>
            <w:vAlign w:val="center"/>
            <w:hideMark/>
          </w:tcPr>
          <w:p w14:paraId="536E4E6F" w14:textId="77777777" w:rsidR="00F1012E" w:rsidRDefault="00F1012E" w:rsidP="003F1AD5">
            <w:pPr>
              <w:rPr>
                <w:rFonts w:cs="Arial"/>
                <w:sz w:val="20"/>
                <w:lang w:eastAsia="de-DE" w:bidi="ar-SA"/>
              </w:rPr>
            </w:pPr>
          </w:p>
        </w:tc>
      </w:tr>
      <w:tr w:rsidR="00F1012E" w14:paraId="01A809B0" w14:textId="77777777" w:rsidTr="54F0FABF">
        <w:trPr>
          <w:jc w:val="center"/>
        </w:trPr>
        <w:tc>
          <w:tcPr>
            <w:tcW w:w="9730" w:type="dxa"/>
            <w:gridSpan w:val="6"/>
            <w:tcBorders>
              <w:top w:val="single" w:sz="4" w:space="0" w:color="auto"/>
              <w:left w:val="single" w:sz="4" w:space="0" w:color="auto"/>
              <w:bottom w:val="single" w:sz="4" w:space="0" w:color="auto"/>
              <w:right w:val="single" w:sz="4" w:space="0" w:color="auto"/>
            </w:tcBorders>
            <w:hideMark/>
          </w:tcPr>
          <w:p w14:paraId="796DBAE6" w14:textId="77777777" w:rsidR="00F1012E" w:rsidRDefault="00F1012E" w:rsidP="003F1AD5">
            <w:pPr>
              <w:pStyle w:val="TableBulletText"/>
              <w:numPr>
                <w:ilvl w:val="0"/>
                <w:numId w:val="0"/>
              </w:numPr>
              <w:rPr>
                <w:rFonts w:cs="Arial"/>
                <w:szCs w:val="20"/>
              </w:rPr>
            </w:pPr>
            <w:bookmarkStart w:id="26" w:name="_Hlk141365697"/>
            <w:r>
              <w:rPr>
                <w:rFonts w:cs="Arial"/>
              </w:rPr>
              <w:t>Other Radio Interfaces Supported</w:t>
            </w:r>
          </w:p>
        </w:tc>
      </w:tr>
      <w:tr w:rsidR="00F1012E" w14:paraId="1508CF98" w14:textId="77777777" w:rsidTr="00F77720">
        <w:trPr>
          <w:jc w:val="center"/>
        </w:trPr>
        <w:tc>
          <w:tcPr>
            <w:tcW w:w="916" w:type="dxa"/>
            <w:vMerge w:val="restart"/>
            <w:tcBorders>
              <w:top w:val="single" w:sz="4" w:space="0" w:color="auto"/>
              <w:left w:val="single" w:sz="4" w:space="0" w:color="auto"/>
              <w:right w:val="single" w:sz="4" w:space="0" w:color="auto"/>
            </w:tcBorders>
            <w:hideMark/>
          </w:tcPr>
          <w:p w14:paraId="2688496E" w14:textId="77777777" w:rsidR="00F1012E" w:rsidRDefault="00F1012E" w:rsidP="003F1AD5">
            <w:pPr>
              <w:jc w:val="center"/>
              <w:rPr>
                <w:rFonts w:cs="Arial"/>
                <w:b/>
                <w:sz w:val="20"/>
              </w:rPr>
            </w:pPr>
            <w:bookmarkStart w:id="27" w:name="_Hlk141365863"/>
            <w:r>
              <w:rPr>
                <w:rFonts w:cs="Arial"/>
                <w:b/>
                <w:sz w:val="20"/>
              </w:rPr>
              <w:t>M</w:t>
            </w:r>
          </w:p>
        </w:tc>
        <w:tc>
          <w:tcPr>
            <w:tcW w:w="2643" w:type="dxa"/>
            <w:gridSpan w:val="2"/>
            <w:vMerge w:val="restart"/>
            <w:tcBorders>
              <w:top w:val="single" w:sz="4" w:space="0" w:color="auto"/>
              <w:left w:val="single" w:sz="4" w:space="0" w:color="auto"/>
              <w:right w:val="single" w:sz="4" w:space="0" w:color="auto"/>
            </w:tcBorders>
            <w:hideMark/>
          </w:tcPr>
          <w:p w14:paraId="5575C60C" w14:textId="77777777" w:rsidR="00F1012E" w:rsidRDefault="00F1012E" w:rsidP="003F1AD5">
            <w:pPr>
              <w:rPr>
                <w:rFonts w:cs="Arial"/>
                <w:sz w:val="20"/>
              </w:rPr>
            </w:pPr>
            <w:r>
              <w:rPr>
                <w:rFonts w:cs="Arial"/>
                <w:sz w:val="20"/>
              </w:rPr>
              <w:t>Radio Interfaces</w:t>
            </w:r>
          </w:p>
        </w:tc>
        <w:tc>
          <w:tcPr>
            <w:tcW w:w="2120" w:type="dxa"/>
            <w:gridSpan w:val="2"/>
            <w:tcBorders>
              <w:top w:val="single" w:sz="4" w:space="0" w:color="auto"/>
              <w:left w:val="single" w:sz="4" w:space="0" w:color="auto"/>
              <w:bottom w:val="single" w:sz="4" w:space="0" w:color="auto"/>
              <w:right w:val="single" w:sz="4" w:space="0" w:color="auto"/>
            </w:tcBorders>
            <w:hideMark/>
          </w:tcPr>
          <w:p w14:paraId="223B8B79" w14:textId="77777777" w:rsidR="00F1012E" w:rsidRDefault="00F1012E" w:rsidP="003F1AD5">
            <w:pPr>
              <w:rPr>
                <w:rFonts w:cs="Arial"/>
                <w:sz w:val="20"/>
              </w:rPr>
            </w:pPr>
            <w:r>
              <w:rPr>
                <w:rFonts w:cs="Arial"/>
                <w:sz w:val="20"/>
              </w:rPr>
              <w:t>CDMA</w:t>
            </w:r>
          </w:p>
        </w:tc>
        <w:tc>
          <w:tcPr>
            <w:tcW w:w="4051" w:type="dxa"/>
            <w:vMerge w:val="restart"/>
            <w:tcBorders>
              <w:top w:val="single" w:sz="4" w:space="0" w:color="auto"/>
              <w:left w:val="single" w:sz="4" w:space="0" w:color="auto"/>
              <w:bottom w:val="single" w:sz="4" w:space="0" w:color="auto"/>
              <w:right w:val="single" w:sz="4" w:space="0" w:color="auto"/>
            </w:tcBorders>
          </w:tcPr>
          <w:p w14:paraId="6162594D" w14:textId="77777777" w:rsidR="00F1012E" w:rsidRDefault="00F1012E" w:rsidP="003F1AD5">
            <w:pPr>
              <w:pStyle w:val="TableBulletText"/>
              <w:numPr>
                <w:ilvl w:val="0"/>
                <w:numId w:val="0"/>
              </w:numPr>
              <w:rPr>
                <w:rFonts w:cs="Arial"/>
                <w:szCs w:val="20"/>
              </w:rPr>
            </w:pPr>
          </w:p>
        </w:tc>
      </w:tr>
      <w:tr w:rsidR="00F1012E" w14:paraId="24F74121" w14:textId="77777777" w:rsidTr="0014324A">
        <w:trPr>
          <w:jc w:val="center"/>
        </w:trPr>
        <w:tc>
          <w:tcPr>
            <w:tcW w:w="0" w:type="auto"/>
            <w:vMerge/>
            <w:vAlign w:val="center"/>
            <w:hideMark/>
          </w:tcPr>
          <w:p w14:paraId="0E10ADEC" w14:textId="77777777" w:rsidR="00F1012E" w:rsidRDefault="00F1012E" w:rsidP="003F1AD5">
            <w:pPr>
              <w:rPr>
                <w:rFonts w:cs="Arial"/>
                <w:b/>
                <w:sz w:val="20"/>
              </w:rPr>
            </w:pPr>
          </w:p>
        </w:tc>
        <w:tc>
          <w:tcPr>
            <w:tcW w:w="0" w:type="auto"/>
            <w:gridSpan w:val="2"/>
            <w:vMerge/>
            <w:vAlign w:val="center"/>
            <w:hideMark/>
          </w:tcPr>
          <w:p w14:paraId="30ECF6F3"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0DCA954F" w14:textId="77777777" w:rsidR="00F1012E" w:rsidRDefault="00F1012E" w:rsidP="003F1AD5">
            <w:pPr>
              <w:rPr>
                <w:rFonts w:cs="Arial"/>
                <w:sz w:val="20"/>
              </w:rPr>
            </w:pPr>
            <w:r>
              <w:rPr>
                <w:rFonts w:cs="Arial"/>
                <w:sz w:val="20"/>
              </w:rPr>
              <w:t>3GPP2</w:t>
            </w:r>
          </w:p>
        </w:tc>
        <w:tc>
          <w:tcPr>
            <w:tcW w:w="0" w:type="auto"/>
            <w:vMerge/>
            <w:vAlign w:val="center"/>
            <w:hideMark/>
          </w:tcPr>
          <w:p w14:paraId="2FCEA0B0" w14:textId="77777777" w:rsidR="00F1012E" w:rsidRDefault="00F1012E" w:rsidP="003F1AD5">
            <w:pPr>
              <w:rPr>
                <w:rFonts w:cs="Arial"/>
                <w:sz w:val="20"/>
                <w:lang w:eastAsia="de-DE" w:bidi="ar-SA"/>
              </w:rPr>
            </w:pPr>
          </w:p>
        </w:tc>
      </w:tr>
      <w:tr w:rsidR="00F1012E" w14:paraId="7E79B670" w14:textId="77777777" w:rsidTr="0014324A">
        <w:trPr>
          <w:jc w:val="center"/>
        </w:trPr>
        <w:tc>
          <w:tcPr>
            <w:tcW w:w="0" w:type="auto"/>
            <w:vMerge/>
            <w:vAlign w:val="center"/>
            <w:hideMark/>
          </w:tcPr>
          <w:p w14:paraId="4BA489DD" w14:textId="77777777" w:rsidR="00F1012E" w:rsidRDefault="00F1012E" w:rsidP="003F1AD5">
            <w:pPr>
              <w:rPr>
                <w:rFonts w:cs="Arial"/>
                <w:b/>
                <w:sz w:val="20"/>
              </w:rPr>
            </w:pPr>
          </w:p>
        </w:tc>
        <w:tc>
          <w:tcPr>
            <w:tcW w:w="0" w:type="auto"/>
            <w:gridSpan w:val="2"/>
            <w:vMerge/>
            <w:vAlign w:val="center"/>
            <w:hideMark/>
          </w:tcPr>
          <w:p w14:paraId="0249B808"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6125CF17" w14:textId="77777777" w:rsidR="00F1012E" w:rsidRDefault="00F1012E" w:rsidP="003F1AD5">
            <w:pPr>
              <w:rPr>
                <w:rFonts w:cs="Arial"/>
                <w:sz w:val="20"/>
              </w:rPr>
            </w:pPr>
            <w:r>
              <w:rPr>
                <w:rFonts w:cs="Arial"/>
                <w:sz w:val="20"/>
              </w:rPr>
              <w:t>None</w:t>
            </w:r>
          </w:p>
        </w:tc>
        <w:tc>
          <w:tcPr>
            <w:tcW w:w="0" w:type="auto"/>
            <w:vMerge/>
            <w:vAlign w:val="center"/>
            <w:hideMark/>
          </w:tcPr>
          <w:p w14:paraId="02868A71" w14:textId="77777777" w:rsidR="00F1012E" w:rsidRDefault="00F1012E" w:rsidP="003F1AD5">
            <w:pPr>
              <w:rPr>
                <w:rFonts w:cs="Arial"/>
                <w:sz w:val="20"/>
                <w:lang w:eastAsia="de-DE" w:bidi="ar-SA"/>
              </w:rPr>
            </w:pPr>
          </w:p>
        </w:tc>
      </w:tr>
      <w:tr w:rsidR="00B800CF" w14:paraId="0ACBECD3" w14:textId="77777777" w:rsidTr="000772FB">
        <w:trPr>
          <w:jc w:val="center"/>
        </w:trPr>
        <w:tc>
          <w:tcPr>
            <w:tcW w:w="9730" w:type="dxa"/>
            <w:gridSpan w:val="6"/>
            <w:vAlign w:val="center"/>
          </w:tcPr>
          <w:p w14:paraId="55C1E71B" w14:textId="504FFA1E" w:rsidR="00B800CF" w:rsidRDefault="00B800CF" w:rsidP="003F1AD5">
            <w:pPr>
              <w:rPr>
                <w:rFonts w:cs="Arial"/>
                <w:sz w:val="20"/>
                <w:lang w:eastAsia="de-DE" w:bidi="ar-SA"/>
              </w:rPr>
            </w:pPr>
            <w:r>
              <w:rPr>
                <w:rFonts w:cs="Arial"/>
                <w:sz w:val="20"/>
                <w:lang w:eastAsia="de-DE" w:bidi="ar-SA"/>
              </w:rPr>
              <w:t xml:space="preserve">If </w:t>
            </w:r>
            <w:r w:rsidR="0014324A">
              <w:rPr>
                <w:rFonts w:cs="Arial"/>
                <w:sz w:val="20"/>
                <w:lang w:eastAsia="de-DE" w:bidi="ar-SA"/>
              </w:rPr>
              <w:t>“</w:t>
            </w:r>
            <w:r>
              <w:rPr>
                <w:rFonts w:cs="Arial"/>
                <w:sz w:val="20"/>
                <w:lang w:eastAsia="de-DE" w:bidi="ar-SA"/>
              </w:rPr>
              <w:t>Satellite</w:t>
            </w:r>
            <w:r w:rsidR="0014324A">
              <w:rPr>
                <w:rFonts w:cs="Arial"/>
                <w:sz w:val="20"/>
                <w:lang w:eastAsia="de-DE" w:bidi="ar-SA"/>
              </w:rPr>
              <w:t xml:space="preserve">” </w:t>
            </w:r>
            <w:r w:rsidR="00002B94">
              <w:rPr>
                <w:rFonts w:cs="Arial"/>
                <w:sz w:val="20"/>
                <w:lang w:eastAsia="de-DE" w:bidi="ar-SA"/>
              </w:rPr>
              <w:t xml:space="preserve">device </w:t>
            </w:r>
            <w:r w:rsidR="0014324A">
              <w:rPr>
                <w:rFonts w:cs="Arial"/>
                <w:sz w:val="20"/>
                <w:lang w:eastAsia="de-DE" w:bidi="ar-SA"/>
              </w:rPr>
              <w:t>type</w:t>
            </w:r>
            <w:r>
              <w:rPr>
                <w:rFonts w:cs="Arial"/>
                <w:sz w:val="20"/>
                <w:lang w:eastAsia="de-DE" w:bidi="ar-SA"/>
              </w:rPr>
              <w:t xml:space="preserve"> is </w:t>
            </w:r>
            <w:proofErr w:type="gramStart"/>
            <w:r>
              <w:rPr>
                <w:rFonts w:cs="Arial"/>
                <w:sz w:val="20"/>
                <w:lang w:eastAsia="de-DE" w:bidi="ar-SA"/>
              </w:rPr>
              <w:t>selected</w:t>
            </w:r>
            <w:proofErr w:type="gramEnd"/>
            <w:r>
              <w:rPr>
                <w:rFonts w:cs="Arial"/>
                <w:sz w:val="20"/>
                <w:lang w:eastAsia="de-DE" w:bidi="ar-SA"/>
              </w:rPr>
              <w:t xml:space="preserve"> th</w:t>
            </w:r>
            <w:r w:rsidR="007E5F23">
              <w:rPr>
                <w:rFonts w:cs="Arial"/>
                <w:sz w:val="20"/>
                <w:lang w:eastAsia="de-DE" w:bidi="ar-SA"/>
              </w:rPr>
              <w:t>e</w:t>
            </w:r>
            <w:r>
              <w:rPr>
                <w:rFonts w:cs="Arial"/>
                <w:sz w:val="20"/>
                <w:lang w:eastAsia="de-DE" w:bidi="ar-SA"/>
              </w:rPr>
              <w:t>n at least one of the following must also be selected</w:t>
            </w:r>
          </w:p>
        </w:tc>
      </w:tr>
      <w:tr w:rsidR="0014324A" w14:paraId="7D5F49CE" w14:textId="77777777" w:rsidTr="0014324A">
        <w:trPr>
          <w:jc w:val="center"/>
        </w:trPr>
        <w:tc>
          <w:tcPr>
            <w:tcW w:w="0" w:type="auto"/>
            <w:vMerge w:val="restart"/>
            <w:vAlign w:val="center"/>
          </w:tcPr>
          <w:p w14:paraId="33C95A09" w14:textId="10CC946A" w:rsidR="0014324A" w:rsidRDefault="0014324A" w:rsidP="0014324A">
            <w:pPr>
              <w:jc w:val="center"/>
              <w:rPr>
                <w:rFonts w:cs="Arial"/>
                <w:b/>
                <w:sz w:val="20"/>
              </w:rPr>
            </w:pPr>
            <w:r>
              <w:rPr>
                <w:rFonts w:cs="Arial"/>
                <w:b/>
                <w:sz w:val="20"/>
              </w:rPr>
              <w:t>O</w:t>
            </w:r>
          </w:p>
        </w:tc>
        <w:tc>
          <w:tcPr>
            <w:tcW w:w="0" w:type="auto"/>
            <w:gridSpan w:val="2"/>
            <w:vMerge w:val="restart"/>
            <w:vAlign w:val="center"/>
          </w:tcPr>
          <w:p w14:paraId="4E8FED6D" w14:textId="531F7F45" w:rsidR="0014324A" w:rsidRDefault="00B757A6" w:rsidP="00B757A6">
            <w:pPr>
              <w:jc w:val="left"/>
              <w:rPr>
                <w:rFonts w:cs="Arial"/>
                <w:sz w:val="20"/>
              </w:rPr>
            </w:pPr>
            <w:r w:rsidRPr="00B757A6">
              <w:rPr>
                <w:rFonts w:cs="Arial"/>
                <w:sz w:val="20"/>
              </w:rPr>
              <w:t>Satellite Frequency Bands for non-3GPP-NTN technologies</w:t>
            </w:r>
          </w:p>
        </w:tc>
        <w:tc>
          <w:tcPr>
            <w:tcW w:w="2120" w:type="dxa"/>
            <w:gridSpan w:val="2"/>
            <w:tcBorders>
              <w:top w:val="single" w:sz="4" w:space="0" w:color="auto"/>
              <w:left w:val="single" w:sz="4" w:space="0" w:color="auto"/>
              <w:bottom w:val="single" w:sz="4" w:space="0" w:color="auto"/>
              <w:right w:val="single" w:sz="4" w:space="0" w:color="auto"/>
            </w:tcBorders>
          </w:tcPr>
          <w:p w14:paraId="029451FE" w14:textId="60738F8A" w:rsidR="0014324A" w:rsidRPr="00B301D2" w:rsidRDefault="0014324A" w:rsidP="00B301D2">
            <w:pPr>
              <w:jc w:val="left"/>
              <w:rPr>
                <w:rFonts w:cs="Arial"/>
                <w:sz w:val="20"/>
                <w:lang w:val="en-US"/>
              </w:rPr>
            </w:pPr>
            <w:r w:rsidRPr="00B301D2">
              <w:rPr>
                <w:rFonts w:cs="Arial"/>
                <w:sz w:val="20"/>
              </w:rPr>
              <w:t>L-Band (1-2 GHz)</w:t>
            </w:r>
          </w:p>
        </w:tc>
        <w:tc>
          <w:tcPr>
            <w:tcW w:w="0" w:type="auto"/>
            <w:vAlign w:val="center"/>
          </w:tcPr>
          <w:p w14:paraId="0F1A41E9" w14:textId="77777777" w:rsidR="0014324A" w:rsidRDefault="0014324A" w:rsidP="003F1AD5">
            <w:pPr>
              <w:rPr>
                <w:rFonts w:cs="Arial"/>
                <w:sz w:val="20"/>
                <w:lang w:eastAsia="de-DE" w:bidi="ar-SA"/>
              </w:rPr>
            </w:pPr>
          </w:p>
        </w:tc>
      </w:tr>
      <w:tr w:rsidR="0014324A" w14:paraId="32C5659D" w14:textId="77777777" w:rsidTr="0014324A">
        <w:trPr>
          <w:jc w:val="center"/>
        </w:trPr>
        <w:tc>
          <w:tcPr>
            <w:tcW w:w="0" w:type="auto"/>
            <w:vMerge/>
            <w:vAlign w:val="center"/>
          </w:tcPr>
          <w:p w14:paraId="42870FE8" w14:textId="77777777" w:rsidR="0014324A" w:rsidRDefault="0014324A" w:rsidP="003F1AD5">
            <w:pPr>
              <w:rPr>
                <w:rFonts w:cs="Arial"/>
                <w:b/>
                <w:sz w:val="20"/>
              </w:rPr>
            </w:pPr>
          </w:p>
        </w:tc>
        <w:tc>
          <w:tcPr>
            <w:tcW w:w="0" w:type="auto"/>
            <w:gridSpan w:val="2"/>
            <w:vMerge/>
            <w:vAlign w:val="center"/>
          </w:tcPr>
          <w:p w14:paraId="527A2187" w14:textId="77777777" w:rsidR="0014324A" w:rsidRDefault="0014324A"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3265279D" w14:textId="579AE6F3" w:rsidR="0014324A" w:rsidRDefault="0014324A" w:rsidP="00B301D2">
            <w:pPr>
              <w:jc w:val="left"/>
              <w:rPr>
                <w:rFonts w:cs="Arial"/>
                <w:sz w:val="20"/>
              </w:rPr>
            </w:pPr>
            <w:r w:rsidRPr="00B301D2">
              <w:rPr>
                <w:rFonts w:cs="Arial"/>
                <w:sz w:val="20"/>
              </w:rPr>
              <w:t>S-band (2–4 GHz)</w:t>
            </w:r>
          </w:p>
        </w:tc>
        <w:tc>
          <w:tcPr>
            <w:tcW w:w="0" w:type="auto"/>
            <w:vAlign w:val="center"/>
          </w:tcPr>
          <w:p w14:paraId="6DAD7744" w14:textId="77777777" w:rsidR="0014324A" w:rsidRDefault="0014324A" w:rsidP="003F1AD5">
            <w:pPr>
              <w:rPr>
                <w:rFonts w:cs="Arial"/>
                <w:sz w:val="20"/>
                <w:lang w:eastAsia="de-DE" w:bidi="ar-SA"/>
              </w:rPr>
            </w:pPr>
          </w:p>
        </w:tc>
      </w:tr>
      <w:tr w:rsidR="0014324A" w14:paraId="14D4F4CA" w14:textId="77777777" w:rsidTr="0014324A">
        <w:trPr>
          <w:jc w:val="center"/>
        </w:trPr>
        <w:tc>
          <w:tcPr>
            <w:tcW w:w="0" w:type="auto"/>
            <w:vMerge/>
            <w:vAlign w:val="center"/>
          </w:tcPr>
          <w:p w14:paraId="6F7671D1" w14:textId="77777777" w:rsidR="0014324A" w:rsidRDefault="0014324A" w:rsidP="003F1AD5">
            <w:pPr>
              <w:rPr>
                <w:rFonts w:cs="Arial"/>
                <w:b/>
                <w:sz w:val="20"/>
              </w:rPr>
            </w:pPr>
          </w:p>
        </w:tc>
        <w:tc>
          <w:tcPr>
            <w:tcW w:w="0" w:type="auto"/>
            <w:gridSpan w:val="2"/>
            <w:vMerge/>
            <w:vAlign w:val="center"/>
          </w:tcPr>
          <w:p w14:paraId="2DF93FF6" w14:textId="77777777" w:rsidR="0014324A" w:rsidRDefault="0014324A"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4E177C89" w14:textId="244A5B06" w:rsidR="0014324A" w:rsidRDefault="0014324A" w:rsidP="00B301D2">
            <w:pPr>
              <w:jc w:val="left"/>
              <w:rPr>
                <w:rFonts w:cs="Arial"/>
                <w:sz w:val="20"/>
              </w:rPr>
            </w:pPr>
            <w:r w:rsidRPr="00B301D2">
              <w:rPr>
                <w:rFonts w:cs="Arial"/>
                <w:sz w:val="20"/>
              </w:rPr>
              <w:t>C-band (4–8 GHz)</w:t>
            </w:r>
          </w:p>
        </w:tc>
        <w:tc>
          <w:tcPr>
            <w:tcW w:w="0" w:type="auto"/>
            <w:vAlign w:val="center"/>
          </w:tcPr>
          <w:p w14:paraId="76116823" w14:textId="77777777" w:rsidR="0014324A" w:rsidRDefault="0014324A" w:rsidP="003F1AD5">
            <w:pPr>
              <w:rPr>
                <w:rFonts w:cs="Arial"/>
                <w:sz w:val="20"/>
                <w:lang w:eastAsia="de-DE" w:bidi="ar-SA"/>
              </w:rPr>
            </w:pPr>
          </w:p>
        </w:tc>
      </w:tr>
      <w:tr w:rsidR="0014324A" w14:paraId="12294BBF" w14:textId="77777777" w:rsidTr="0014324A">
        <w:trPr>
          <w:jc w:val="center"/>
        </w:trPr>
        <w:tc>
          <w:tcPr>
            <w:tcW w:w="0" w:type="auto"/>
            <w:vMerge/>
            <w:vAlign w:val="center"/>
          </w:tcPr>
          <w:p w14:paraId="50CB8267" w14:textId="77777777" w:rsidR="0014324A" w:rsidRDefault="0014324A" w:rsidP="003F1AD5">
            <w:pPr>
              <w:rPr>
                <w:rFonts w:cs="Arial"/>
                <w:b/>
                <w:sz w:val="20"/>
              </w:rPr>
            </w:pPr>
          </w:p>
        </w:tc>
        <w:tc>
          <w:tcPr>
            <w:tcW w:w="0" w:type="auto"/>
            <w:gridSpan w:val="2"/>
            <w:vMerge/>
            <w:vAlign w:val="center"/>
          </w:tcPr>
          <w:p w14:paraId="2A5694F1" w14:textId="77777777" w:rsidR="0014324A" w:rsidRDefault="0014324A"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569CAE20" w14:textId="6FD3A413" w:rsidR="0014324A" w:rsidRPr="0014324A" w:rsidRDefault="0014324A" w:rsidP="0014324A">
            <w:pPr>
              <w:jc w:val="left"/>
              <w:rPr>
                <w:rFonts w:cs="Arial"/>
                <w:sz w:val="20"/>
                <w:lang w:val="en-US"/>
              </w:rPr>
            </w:pPr>
            <w:r w:rsidRPr="00B301D2">
              <w:rPr>
                <w:rFonts w:cs="Arial"/>
                <w:sz w:val="20"/>
                <w:lang w:val="de-DE"/>
              </w:rPr>
              <w:t>X-band (8–12 GHz)</w:t>
            </w:r>
          </w:p>
        </w:tc>
        <w:tc>
          <w:tcPr>
            <w:tcW w:w="0" w:type="auto"/>
            <w:vAlign w:val="center"/>
          </w:tcPr>
          <w:p w14:paraId="53D0F3E4" w14:textId="77777777" w:rsidR="0014324A" w:rsidRDefault="0014324A" w:rsidP="003F1AD5">
            <w:pPr>
              <w:rPr>
                <w:rFonts w:cs="Arial"/>
                <w:sz w:val="20"/>
                <w:lang w:eastAsia="de-DE" w:bidi="ar-SA"/>
              </w:rPr>
            </w:pPr>
          </w:p>
        </w:tc>
      </w:tr>
      <w:tr w:rsidR="0014324A" w14:paraId="4C3E3BF3" w14:textId="77777777" w:rsidTr="0014324A">
        <w:trPr>
          <w:jc w:val="center"/>
        </w:trPr>
        <w:tc>
          <w:tcPr>
            <w:tcW w:w="0" w:type="auto"/>
            <w:vMerge/>
            <w:vAlign w:val="center"/>
          </w:tcPr>
          <w:p w14:paraId="5850E4AB" w14:textId="77777777" w:rsidR="0014324A" w:rsidRDefault="0014324A" w:rsidP="003F1AD5">
            <w:pPr>
              <w:rPr>
                <w:rFonts w:cs="Arial"/>
                <w:b/>
                <w:sz w:val="20"/>
              </w:rPr>
            </w:pPr>
          </w:p>
        </w:tc>
        <w:tc>
          <w:tcPr>
            <w:tcW w:w="0" w:type="auto"/>
            <w:gridSpan w:val="2"/>
            <w:vMerge/>
            <w:vAlign w:val="center"/>
          </w:tcPr>
          <w:p w14:paraId="326151DC" w14:textId="77777777" w:rsidR="0014324A" w:rsidRDefault="0014324A"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5A8E2150" w14:textId="08327B1E" w:rsidR="0014324A" w:rsidRPr="00B301D2" w:rsidRDefault="0014324A" w:rsidP="00B301D2">
            <w:pPr>
              <w:jc w:val="left"/>
              <w:rPr>
                <w:rFonts w:cs="Arial"/>
                <w:sz w:val="20"/>
                <w:lang w:val="de-DE"/>
              </w:rPr>
            </w:pPr>
            <w:r w:rsidRPr="00B301D2">
              <w:rPr>
                <w:rFonts w:cs="Arial"/>
                <w:sz w:val="20"/>
              </w:rPr>
              <w:t>Ku-band (12–18 GHz)</w:t>
            </w:r>
          </w:p>
        </w:tc>
        <w:tc>
          <w:tcPr>
            <w:tcW w:w="0" w:type="auto"/>
            <w:vAlign w:val="center"/>
          </w:tcPr>
          <w:p w14:paraId="19A0E357" w14:textId="77777777" w:rsidR="0014324A" w:rsidRDefault="0014324A" w:rsidP="003F1AD5">
            <w:pPr>
              <w:rPr>
                <w:rFonts w:cs="Arial"/>
                <w:sz w:val="20"/>
                <w:lang w:eastAsia="de-DE" w:bidi="ar-SA"/>
              </w:rPr>
            </w:pPr>
          </w:p>
        </w:tc>
      </w:tr>
      <w:tr w:rsidR="0014324A" w14:paraId="483A7CEB" w14:textId="77777777" w:rsidTr="0014324A">
        <w:trPr>
          <w:jc w:val="center"/>
        </w:trPr>
        <w:tc>
          <w:tcPr>
            <w:tcW w:w="0" w:type="auto"/>
            <w:vMerge/>
            <w:vAlign w:val="center"/>
          </w:tcPr>
          <w:p w14:paraId="548062DA" w14:textId="77777777" w:rsidR="0014324A" w:rsidRDefault="0014324A" w:rsidP="003F1AD5">
            <w:pPr>
              <w:rPr>
                <w:rFonts w:cs="Arial"/>
                <w:b/>
                <w:sz w:val="20"/>
              </w:rPr>
            </w:pPr>
          </w:p>
        </w:tc>
        <w:tc>
          <w:tcPr>
            <w:tcW w:w="0" w:type="auto"/>
            <w:gridSpan w:val="2"/>
            <w:vMerge/>
            <w:vAlign w:val="center"/>
          </w:tcPr>
          <w:p w14:paraId="5C5D2434" w14:textId="77777777" w:rsidR="0014324A" w:rsidRDefault="0014324A"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7C42C504" w14:textId="06D1FEF1" w:rsidR="0014324A" w:rsidRPr="00B301D2" w:rsidRDefault="0014324A" w:rsidP="00B301D2">
            <w:pPr>
              <w:jc w:val="left"/>
              <w:rPr>
                <w:rFonts w:cs="Arial"/>
                <w:sz w:val="20"/>
                <w:lang w:val="de-DE"/>
              </w:rPr>
            </w:pPr>
            <w:r w:rsidRPr="00B301D2">
              <w:rPr>
                <w:rFonts w:cs="Arial"/>
                <w:sz w:val="20"/>
                <w:lang w:val="de-DE"/>
              </w:rPr>
              <w:t>Ka-band (26–40 GHz)</w:t>
            </w:r>
          </w:p>
        </w:tc>
        <w:tc>
          <w:tcPr>
            <w:tcW w:w="0" w:type="auto"/>
            <w:vAlign w:val="center"/>
          </w:tcPr>
          <w:p w14:paraId="288D1A66" w14:textId="77777777" w:rsidR="0014324A" w:rsidRDefault="0014324A" w:rsidP="003F1AD5">
            <w:pPr>
              <w:rPr>
                <w:rFonts w:cs="Arial"/>
                <w:sz w:val="20"/>
                <w:lang w:eastAsia="de-DE" w:bidi="ar-SA"/>
              </w:rPr>
            </w:pPr>
          </w:p>
        </w:tc>
      </w:tr>
      <w:bookmarkEnd w:id="26"/>
      <w:bookmarkEnd w:id="27"/>
      <w:tr w:rsidR="00F1012E" w14:paraId="095827CA" w14:textId="77777777" w:rsidTr="54F0FABF">
        <w:trPr>
          <w:jc w:val="center"/>
        </w:trPr>
        <w:tc>
          <w:tcPr>
            <w:tcW w:w="9730" w:type="dxa"/>
            <w:gridSpan w:val="6"/>
            <w:tcBorders>
              <w:top w:val="single" w:sz="4" w:space="0" w:color="auto"/>
              <w:left w:val="single" w:sz="4" w:space="0" w:color="auto"/>
              <w:bottom w:val="single" w:sz="4" w:space="0" w:color="auto"/>
              <w:right w:val="single" w:sz="4" w:space="0" w:color="auto"/>
            </w:tcBorders>
            <w:hideMark/>
          </w:tcPr>
          <w:p w14:paraId="39CDEA0B" w14:textId="77777777" w:rsidR="00F1012E" w:rsidRDefault="00F1012E" w:rsidP="003F1AD5">
            <w:pPr>
              <w:rPr>
                <w:rFonts w:cs="Arial"/>
              </w:rPr>
            </w:pPr>
            <w:r>
              <w:rPr>
                <w:rFonts w:cs="Arial"/>
              </w:rPr>
              <w:t>Low Power Wide Area Network support.</w:t>
            </w:r>
          </w:p>
          <w:p w14:paraId="2B98771F" w14:textId="5C3D95BB" w:rsidR="00F1012E" w:rsidRPr="00810148" w:rsidRDefault="00F1012E" w:rsidP="003F1AD5">
            <w:pPr>
              <w:pStyle w:val="TableBulletText"/>
              <w:numPr>
                <w:ilvl w:val="0"/>
                <w:numId w:val="0"/>
              </w:numPr>
              <w:jc w:val="center"/>
              <w:rPr>
                <w:rFonts w:cs="Arial"/>
                <w:b/>
                <w:color w:val="FF0000"/>
                <w:sz w:val="22"/>
              </w:rPr>
            </w:pPr>
            <w:proofErr w:type="gramStart"/>
            <w:r w:rsidRPr="00810148">
              <w:rPr>
                <w:rFonts w:cs="Arial"/>
                <w:b/>
                <w:color w:val="FF0000"/>
                <w:sz w:val="22"/>
              </w:rPr>
              <w:t>All of</w:t>
            </w:r>
            <w:proofErr w:type="gramEnd"/>
            <w:r w:rsidRPr="00810148">
              <w:rPr>
                <w:rFonts w:cs="Arial"/>
                <w:b/>
                <w:color w:val="FF0000"/>
                <w:sz w:val="22"/>
              </w:rPr>
              <w:t xml:space="preserve"> the LPWAN frequency band information must be completed in the Band Profile before completing a TAC </w:t>
            </w:r>
            <w:r w:rsidR="006E49F6">
              <w:rPr>
                <w:rFonts w:cs="Arial"/>
                <w:b/>
                <w:color w:val="FF0000"/>
                <w:sz w:val="22"/>
              </w:rPr>
              <w:t>Allocation Request</w:t>
            </w:r>
            <w:r w:rsidRPr="00810148">
              <w:rPr>
                <w:rFonts w:cs="Arial"/>
                <w:b/>
                <w:color w:val="FF0000"/>
                <w:sz w:val="22"/>
              </w:rPr>
              <w:t xml:space="preserve"> form</w:t>
            </w:r>
            <w:r w:rsidR="00605560">
              <w:rPr>
                <w:rFonts w:cs="Arial"/>
                <w:b/>
                <w:color w:val="FF0000"/>
                <w:sz w:val="22"/>
              </w:rPr>
              <w:t>.</w:t>
            </w:r>
          </w:p>
          <w:p w14:paraId="131EB2E9" w14:textId="28F86235" w:rsidR="00F1012E" w:rsidRPr="00810148" w:rsidRDefault="00F1012E" w:rsidP="003F1AD5">
            <w:pPr>
              <w:pStyle w:val="TableBulletText"/>
              <w:numPr>
                <w:ilvl w:val="0"/>
                <w:numId w:val="0"/>
              </w:numPr>
              <w:jc w:val="center"/>
              <w:rPr>
                <w:rFonts w:cs="Arial"/>
                <w:b/>
                <w:color w:val="FF0000"/>
                <w:sz w:val="22"/>
              </w:rPr>
            </w:pPr>
            <w:r w:rsidRPr="00810148">
              <w:rPr>
                <w:rFonts w:cs="Arial"/>
                <w:b/>
                <w:color w:val="FF0000"/>
                <w:sz w:val="22"/>
              </w:rPr>
              <w:t xml:space="preserve">For more information see the </w:t>
            </w:r>
            <w:r w:rsidR="0094625F">
              <w:rPr>
                <w:rFonts w:cs="Arial"/>
                <w:b/>
                <w:color w:val="FF0000"/>
                <w:sz w:val="22"/>
              </w:rPr>
              <w:t>TAC T</w:t>
            </w:r>
            <w:r w:rsidRPr="00810148">
              <w:rPr>
                <w:rFonts w:cs="Arial"/>
                <w:b/>
                <w:color w:val="FF0000"/>
                <w:sz w:val="22"/>
              </w:rPr>
              <w:t xml:space="preserve">raining </w:t>
            </w:r>
            <w:r w:rsidR="0094625F">
              <w:rPr>
                <w:rFonts w:cs="Arial"/>
                <w:b/>
                <w:color w:val="FF0000"/>
                <w:sz w:val="22"/>
              </w:rPr>
              <w:t>M</w:t>
            </w:r>
            <w:r w:rsidRPr="00810148">
              <w:rPr>
                <w:rFonts w:cs="Arial"/>
                <w:b/>
                <w:color w:val="FF0000"/>
                <w:sz w:val="22"/>
              </w:rPr>
              <w:t xml:space="preserve">odule 4 </w:t>
            </w:r>
            <w:r w:rsidR="0094625F">
              <w:rPr>
                <w:rFonts w:cs="Arial"/>
                <w:b/>
                <w:color w:val="FF0000"/>
                <w:sz w:val="22"/>
              </w:rPr>
              <w:t xml:space="preserve">stored in gsma.com </w:t>
            </w:r>
          </w:p>
          <w:p w14:paraId="1BC25589" w14:textId="5BDC60AC" w:rsidR="00F1012E" w:rsidRPr="00162E25" w:rsidRDefault="00F1012E" w:rsidP="003F1AD5">
            <w:pPr>
              <w:jc w:val="center"/>
              <w:rPr>
                <w:rFonts w:cs="Arial"/>
                <w:b/>
              </w:rPr>
            </w:pPr>
          </w:p>
        </w:tc>
      </w:tr>
      <w:tr w:rsidR="00F1012E" w14:paraId="78029EEB"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15FB1AA5" w14:textId="77777777" w:rsidR="00F1012E" w:rsidRDefault="00F1012E" w:rsidP="003F1AD5">
            <w:pPr>
              <w:jc w:val="center"/>
              <w:rPr>
                <w:rFonts w:cs="Arial"/>
                <w:b/>
                <w:sz w:val="20"/>
              </w:rPr>
            </w:pPr>
            <w:r>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hideMark/>
          </w:tcPr>
          <w:p w14:paraId="5D39F080" w14:textId="77777777" w:rsidR="00F1012E" w:rsidRDefault="00F1012E" w:rsidP="003F1AD5">
            <w:pPr>
              <w:rPr>
                <w:sz w:val="20"/>
              </w:rPr>
            </w:pPr>
            <w:r>
              <w:rPr>
                <w:rFonts w:cs="Arial"/>
                <w:sz w:val="20"/>
              </w:rPr>
              <w:t xml:space="preserve">Does your device support </w:t>
            </w:r>
            <w:r>
              <w:rPr>
                <w:sz w:val="20"/>
                <w:lang w:val="en-US"/>
              </w:rPr>
              <w:t>EC-GSM-IoT?</w:t>
            </w:r>
          </w:p>
        </w:tc>
        <w:tc>
          <w:tcPr>
            <w:tcW w:w="2120" w:type="dxa"/>
            <w:gridSpan w:val="2"/>
            <w:tcBorders>
              <w:top w:val="single" w:sz="4" w:space="0" w:color="auto"/>
              <w:left w:val="single" w:sz="4" w:space="0" w:color="auto"/>
              <w:bottom w:val="single" w:sz="4" w:space="0" w:color="auto"/>
              <w:right w:val="single" w:sz="4" w:space="0" w:color="auto"/>
            </w:tcBorders>
            <w:hideMark/>
          </w:tcPr>
          <w:p w14:paraId="12CC400F" w14:textId="77777777" w:rsidR="00F1012E" w:rsidRDefault="00F1012E" w:rsidP="003F1AD5">
            <w:pPr>
              <w:rPr>
                <w:rFonts w:cs="Arial"/>
                <w:sz w:val="20"/>
              </w:rPr>
            </w:pPr>
            <w:r>
              <w:rPr>
                <w:rFonts w:cs="Arial"/>
                <w:sz w:val="20"/>
              </w:rPr>
              <w:t>Yes / No?</w:t>
            </w:r>
          </w:p>
        </w:tc>
        <w:tc>
          <w:tcPr>
            <w:tcW w:w="4051" w:type="dxa"/>
            <w:tcBorders>
              <w:top w:val="single" w:sz="4" w:space="0" w:color="auto"/>
              <w:left w:val="single" w:sz="4" w:space="0" w:color="auto"/>
              <w:bottom w:val="single" w:sz="4" w:space="0" w:color="auto"/>
              <w:right w:val="single" w:sz="4" w:space="0" w:color="auto"/>
            </w:tcBorders>
          </w:tcPr>
          <w:p w14:paraId="40C245F5" w14:textId="77777777" w:rsidR="00F1012E" w:rsidRDefault="00F1012E" w:rsidP="003F1AD5">
            <w:pPr>
              <w:pStyle w:val="TableBulletText"/>
              <w:numPr>
                <w:ilvl w:val="0"/>
                <w:numId w:val="0"/>
              </w:numPr>
              <w:rPr>
                <w:rFonts w:cs="Arial"/>
                <w:szCs w:val="20"/>
              </w:rPr>
            </w:pPr>
          </w:p>
        </w:tc>
      </w:tr>
      <w:tr w:rsidR="00F1012E" w14:paraId="0343E7B0"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17979230" w14:textId="77777777" w:rsidR="00F1012E" w:rsidRDefault="00F1012E" w:rsidP="003F1AD5">
            <w:pPr>
              <w:jc w:val="center"/>
              <w:rPr>
                <w:rFonts w:cs="Arial"/>
                <w:b/>
                <w:sz w:val="20"/>
              </w:rPr>
            </w:pPr>
            <w:r>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hideMark/>
          </w:tcPr>
          <w:p w14:paraId="2CCFF5CF" w14:textId="77777777" w:rsidR="00F1012E" w:rsidRDefault="00F1012E" w:rsidP="003F1AD5">
            <w:pPr>
              <w:rPr>
                <w:rFonts w:cs="Arial"/>
                <w:sz w:val="20"/>
              </w:rPr>
            </w:pPr>
            <w:r>
              <w:rPr>
                <w:rFonts w:cs="Arial"/>
                <w:sz w:val="20"/>
              </w:rPr>
              <w:t>Does your device support Cat-NB1?</w:t>
            </w:r>
          </w:p>
        </w:tc>
        <w:tc>
          <w:tcPr>
            <w:tcW w:w="2120" w:type="dxa"/>
            <w:gridSpan w:val="2"/>
            <w:tcBorders>
              <w:top w:val="single" w:sz="4" w:space="0" w:color="auto"/>
              <w:left w:val="single" w:sz="4" w:space="0" w:color="auto"/>
              <w:bottom w:val="single" w:sz="4" w:space="0" w:color="auto"/>
              <w:right w:val="single" w:sz="4" w:space="0" w:color="auto"/>
            </w:tcBorders>
            <w:hideMark/>
          </w:tcPr>
          <w:p w14:paraId="4115CCC8" w14:textId="77777777" w:rsidR="00F1012E" w:rsidRDefault="00F1012E" w:rsidP="003F1AD5">
            <w:pPr>
              <w:rPr>
                <w:rFonts w:cs="Arial"/>
                <w:sz w:val="20"/>
              </w:rPr>
            </w:pPr>
            <w:r>
              <w:rPr>
                <w:rFonts w:cs="Arial"/>
                <w:sz w:val="20"/>
              </w:rPr>
              <w:t>Yes / No?</w:t>
            </w:r>
          </w:p>
        </w:tc>
        <w:tc>
          <w:tcPr>
            <w:tcW w:w="4051" w:type="dxa"/>
            <w:tcBorders>
              <w:top w:val="single" w:sz="4" w:space="0" w:color="auto"/>
              <w:left w:val="single" w:sz="4" w:space="0" w:color="auto"/>
              <w:bottom w:val="single" w:sz="4" w:space="0" w:color="auto"/>
              <w:right w:val="single" w:sz="4" w:space="0" w:color="auto"/>
            </w:tcBorders>
          </w:tcPr>
          <w:p w14:paraId="7C5DF28A" w14:textId="77777777" w:rsidR="00F1012E" w:rsidRDefault="00F1012E" w:rsidP="003F1AD5">
            <w:pPr>
              <w:pStyle w:val="TableBulletText"/>
              <w:numPr>
                <w:ilvl w:val="0"/>
                <w:numId w:val="0"/>
              </w:numPr>
              <w:rPr>
                <w:rFonts w:cs="Arial"/>
              </w:rPr>
            </w:pPr>
            <w:r>
              <w:rPr>
                <w:rFonts w:cs="Arial"/>
              </w:rPr>
              <w:t>If “Yes” then select the Cat-NB LTE bands supported below.</w:t>
            </w:r>
          </w:p>
          <w:p w14:paraId="3B2E88D3" w14:textId="77777777" w:rsidR="00F1012E" w:rsidRDefault="00F1012E" w:rsidP="003F1AD5">
            <w:pPr>
              <w:pStyle w:val="TableBulletText"/>
              <w:numPr>
                <w:ilvl w:val="0"/>
                <w:numId w:val="0"/>
              </w:numPr>
              <w:rPr>
                <w:rFonts w:cs="Arial"/>
                <w:szCs w:val="20"/>
              </w:rPr>
            </w:pPr>
            <w:r>
              <w:rPr>
                <w:rFonts w:cs="Arial"/>
              </w:rPr>
              <w:t>At least one FDD band MUST be selected. TDD Bands are optional</w:t>
            </w:r>
          </w:p>
        </w:tc>
      </w:tr>
      <w:tr w:rsidR="00F1012E" w14:paraId="168B98A5"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5F1C0707" w14:textId="77777777" w:rsidR="00F1012E" w:rsidRDefault="00F1012E" w:rsidP="003F1AD5">
            <w:pPr>
              <w:jc w:val="center"/>
              <w:rPr>
                <w:rFonts w:cs="Arial"/>
                <w:b/>
                <w:sz w:val="20"/>
              </w:rPr>
            </w:pPr>
            <w:r>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hideMark/>
          </w:tcPr>
          <w:p w14:paraId="51468B4F" w14:textId="77777777" w:rsidR="00F1012E" w:rsidRDefault="00F1012E" w:rsidP="003F1AD5">
            <w:pPr>
              <w:rPr>
                <w:rFonts w:cs="Arial"/>
                <w:sz w:val="20"/>
              </w:rPr>
            </w:pPr>
            <w:r>
              <w:rPr>
                <w:rFonts w:cs="Arial"/>
                <w:sz w:val="20"/>
              </w:rPr>
              <w:t>Does your device support Cat-NB2?</w:t>
            </w:r>
          </w:p>
        </w:tc>
        <w:tc>
          <w:tcPr>
            <w:tcW w:w="2120" w:type="dxa"/>
            <w:gridSpan w:val="2"/>
            <w:tcBorders>
              <w:top w:val="single" w:sz="4" w:space="0" w:color="auto"/>
              <w:left w:val="single" w:sz="4" w:space="0" w:color="auto"/>
              <w:bottom w:val="single" w:sz="4" w:space="0" w:color="auto"/>
              <w:right w:val="single" w:sz="4" w:space="0" w:color="auto"/>
            </w:tcBorders>
            <w:hideMark/>
          </w:tcPr>
          <w:p w14:paraId="1A5B3888" w14:textId="77777777" w:rsidR="00F1012E" w:rsidRDefault="00F1012E" w:rsidP="003F1AD5">
            <w:pPr>
              <w:rPr>
                <w:rFonts w:cs="Arial"/>
                <w:sz w:val="20"/>
              </w:rPr>
            </w:pPr>
            <w:r>
              <w:rPr>
                <w:rFonts w:cs="Arial"/>
                <w:sz w:val="20"/>
              </w:rPr>
              <w:t>Yes / No?</w:t>
            </w:r>
          </w:p>
        </w:tc>
        <w:tc>
          <w:tcPr>
            <w:tcW w:w="4051" w:type="dxa"/>
            <w:tcBorders>
              <w:top w:val="single" w:sz="4" w:space="0" w:color="auto"/>
              <w:left w:val="single" w:sz="4" w:space="0" w:color="auto"/>
              <w:bottom w:val="single" w:sz="4" w:space="0" w:color="auto"/>
              <w:right w:val="single" w:sz="4" w:space="0" w:color="auto"/>
            </w:tcBorders>
            <w:hideMark/>
          </w:tcPr>
          <w:p w14:paraId="38948349" w14:textId="77777777" w:rsidR="00F1012E" w:rsidRDefault="00F1012E" w:rsidP="003F1AD5">
            <w:pPr>
              <w:pStyle w:val="TableBulletText"/>
              <w:numPr>
                <w:ilvl w:val="0"/>
                <w:numId w:val="0"/>
              </w:numPr>
              <w:rPr>
                <w:rFonts w:cs="Arial"/>
              </w:rPr>
            </w:pPr>
            <w:r>
              <w:rPr>
                <w:rFonts w:cs="Arial"/>
              </w:rPr>
              <w:t>If ‘Yes’ then Cat-NB1 is automatically ticked as well.</w:t>
            </w:r>
          </w:p>
          <w:p w14:paraId="347D651B" w14:textId="77777777" w:rsidR="00F1012E" w:rsidRDefault="00F1012E" w:rsidP="003F1AD5">
            <w:pPr>
              <w:pStyle w:val="TableBulletText"/>
              <w:numPr>
                <w:ilvl w:val="0"/>
                <w:numId w:val="0"/>
              </w:numPr>
              <w:rPr>
                <w:rFonts w:cs="Arial"/>
              </w:rPr>
            </w:pPr>
            <w:r>
              <w:rPr>
                <w:rFonts w:cs="Arial"/>
              </w:rPr>
              <w:t>If “Yes” then select the Cat-NB LTE bands supported below.</w:t>
            </w:r>
          </w:p>
          <w:p w14:paraId="499C91A1" w14:textId="77777777" w:rsidR="00F1012E" w:rsidRDefault="00F1012E" w:rsidP="003F1AD5">
            <w:pPr>
              <w:pStyle w:val="TableBulletText"/>
              <w:numPr>
                <w:ilvl w:val="0"/>
                <w:numId w:val="0"/>
              </w:numPr>
              <w:rPr>
                <w:rFonts w:cs="Arial"/>
              </w:rPr>
            </w:pPr>
            <w:r>
              <w:rPr>
                <w:rFonts w:cs="Arial"/>
              </w:rPr>
              <w:t>At least one FDD band MUST be selected. TDD Bands are optional</w:t>
            </w:r>
          </w:p>
        </w:tc>
      </w:tr>
      <w:tr w:rsidR="00F1012E" w14:paraId="6C54541B"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046BAC8A"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hideMark/>
          </w:tcPr>
          <w:p w14:paraId="31C6DF42" w14:textId="77777777" w:rsidR="00F1012E" w:rsidRDefault="00F1012E" w:rsidP="003F1AD5">
            <w:pPr>
              <w:rPr>
                <w:rFonts w:cs="Arial"/>
                <w:sz w:val="20"/>
              </w:rPr>
            </w:pPr>
            <w:r>
              <w:rPr>
                <w:rFonts w:cs="Arial"/>
                <w:sz w:val="20"/>
              </w:rPr>
              <w:t>Does your Cat-NB device support multicast.</w:t>
            </w:r>
          </w:p>
        </w:tc>
        <w:tc>
          <w:tcPr>
            <w:tcW w:w="2120" w:type="dxa"/>
            <w:gridSpan w:val="2"/>
            <w:tcBorders>
              <w:top w:val="single" w:sz="4" w:space="0" w:color="auto"/>
              <w:left w:val="single" w:sz="4" w:space="0" w:color="auto"/>
              <w:bottom w:val="single" w:sz="4" w:space="0" w:color="auto"/>
              <w:right w:val="single" w:sz="4" w:space="0" w:color="auto"/>
            </w:tcBorders>
            <w:hideMark/>
          </w:tcPr>
          <w:p w14:paraId="356FB880" w14:textId="77777777" w:rsidR="00F1012E" w:rsidRDefault="00F1012E" w:rsidP="003F1AD5">
            <w:pPr>
              <w:rPr>
                <w:rFonts w:cs="Arial"/>
                <w:sz w:val="20"/>
              </w:rPr>
            </w:pPr>
            <w:r>
              <w:rPr>
                <w:rFonts w:cs="Arial"/>
                <w:sz w:val="20"/>
              </w:rPr>
              <w:t>Yes / No?</w:t>
            </w:r>
          </w:p>
        </w:tc>
        <w:tc>
          <w:tcPr>
            <w:tcW w:w="4051" w:type="dxa"/>
            <w:tcBorders>
              <w:top w:val="single" w:sz="4" w:space="0" w:color="auto"/>
              <w:left w:val="single" w:sz="4" w:space="0" w:color="auto"/>
              <w:bottom w:val="single" w:sz="4" w:space="0" w:color="auto"/>
              <w:right w:val="single" w:sz="4" w:space="0" w:color="auto"/>
            </w:tcBorders>
            <w:hideMark/>
          </w:tcPr>
          <w:p w14:paraId="1A05D1F5" w14:textId="77777777" w:rsidR="00F1012E" w:rsidRDefault="00F1012E" w:rsidP="003F1AD5">
            <w:pPr>
              <w:pStyle w:val="TableBulletText"/>
              <w:numPr>
                <w:ilvl w:val="0"/>
                <w:numId w:val="0"/>
              </w:numPr>
              <w:rPr>
                <w:rFonts w:cs="Arial"/>
              </w:rPr>
            </w:pPr>
            <w:r>
              <w:rPr>
                <w:rFonts w:cs="Arial"/>
              </w:rPr>
              <w:t>Must be completed if Cat-NB1 or Cat-NB2 is ticked.</w:t>
            </w:r>
          </w:p>
        </w:tc>
      </w:tr>
      <w:tr w:rsidR="00F1012E" w14:paraId="13984DC6"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A2B812C"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tcPr>
          <w:p w14:paraId="72076E71" w14:textId="77777777" w:rsidR="00F1012E" w:rsidRPr="00F534D4" w:rsidRDefault="00F1012E" w:rsidP="003F1AD5">
            <w:pPr>
              <w:rPr>
                <w:rFonts w:cs="Arial"/>
                <w:sz w:val="20"/>
                <w:lang w:val="it-IT"/>
              </w:rPr>
            </w:pPr>
            <w:r w:rsidRPr="00F534D4">
              <w:rPr>
                <w:rFonts w:cs="Arial"/>
                <w:b/>
                <w:sz w:val="20"/>
                <w:lang w:val="it-IT"/>
              </w:rPr>
              <w:t>Cat-NB E-UTRA (LTE) FDD</w:t>
            </w:r>
          </w:p>
        </w:tc>
        <w:tc>
          <w:tcPr>
            <w:tcW w:w="2120" w:type="dxa"/>
            <w:gridSpan w:val="2"/>
            <w:tcBorders>
              <w:top w:val="single" w:sz="4" w:space="0" w:color="auto"/>
              <w:left w:val="single" w:sz="4" w:space="0" w:color="auto"/>
              <w:bottom w:val="single" w:sz="4" w:space="0" w:color="auto"/>
              <w:right w:val="single" w:sz="4" w:space="0" w:color="auto"/>
            </w:tcBorders>
          </w:tcPr>
          <w:p w14:paraId="2224CFD3" w14:textId="77777777" w:rsidR="00F1012E" w:rsidRDefault="00F1012E" w:rsidP="003F1AD5">
            <w:pPr>
              <w:rPr>
                <w:rFonts w:cs="Arial"/>
                <w:sz w:val="20"/>
              </w:rPr>
            </w:pPr>
            <w:r>
              <w:rPr>
                <w:rFonts w:cs="Arial"/>
                <w:sz w:val="20"/>
              </w:rPr>
              <w:t>1</w:t>
            </w:r>
          </w:p>
        </w:tc>
        <w:tc>
          <w:tcPr>
            <w:tcW w:w="4051" w:type="dxa"/>
            <w:tcBorders>
              <w:top w:val="single" w:sz="4" w:space="0" w:color="auto"/>
              <w:left w:val="single" w:sz="4" w:space="0" w:color="auto"/>
              <w:bottom w:val="single" w:sz="4" w:space="0" w:color="auto"/>
              <w:right w:val="single" w:sz="4" w:space="0" w:color="auto"/>
            </w:tcBorders>
          </w:tcPr>
          <w:p w14:paraId="7945A558" w14:textId="77777777" w:rsidR="00F1012E" w:rsidRDefault="00F1012E" w:rsidP="003F1AD5">
            <w:pPr>
              <w:pStyle w:val="TableBulletText"/>
              <w:numPr>
                <w:ilvl w:val="0"/>
                <w:numId w:val="0"/>
              </w:numPr>
              <w:rPr>
                <w:rFonts w:cs="Arial"/>
              </w:rPr>
            </w:pPr>
            <w:r>
              <w:rPr>
                <w:rFonts w:cs="Arial"/>
              </w:rPr>
              <w:t>These bands are applicable to Cat-NB1 and Cat-NB2.</w:t>
            </w:r>
          </w:p>
          <w:p w14:paraId="7FE51D0C" w14:textId="77777777" w:rsidR="00F1012E" w:rsidRDefault="00F1012E" w:rsidP="003F1AD5">
            <w:pPr>
              <w:pStyle w:val="TableBulletText"/>
              <w:numPr>
                <w:ilvl w:val="0"/>
                <w:numId w:val="0"/>
              </w:numPr>
              <w:rPr>
                <w:rFonts w:cs="Arial"/>
              </w:rPr>
            </w:pPr>
            <w:r>
              <w:rPr>
                <w:rFonts w:cs="Arial"/>
              </w:rPr>
              <w:t xml:space="preserve">If Cat-NB2 is selected, which </w:t>
            </w:r>
            <w:r w:rsidRPr="007265AE">
              <w:rPr>
                <w:rFonts w:cs="Arial"/>
              </w:rPr>
              <w:t>implicitly</w:t>
            </w:r>
            <w:r>
              <w:rPr>
                <w:rFonts w:cs="Arial"/>
              </w:rPr>
              <w:t xml:space="preserve"> selects Cat-NB1 the </w:t>
            </w:r>
            <w:r w:rsidRPr="007265AE">
              <w:rPr>
                <w:rFonts w:cs="Arial"/>
                <w:b/>
              </w:rPr>
              <w:t>same</w:t>
            </w:r>
            <w:r>
              <w:rPr>
                <w:rFonts w:cs="Arial"/>
              </w:rPr>
              <w:t xml:space="preserve"> selected bands from this list are applicable to BOTH Cat-NB1 and Cat-NB2</w:t>
            </w:r>
          </w:p>
        </w:tc>
      </w:tr>
      <w:tr w:rsidR="00F1012E" w14:paraId="352E946B"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4EC5482"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0972E62F"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17F53C38" w14:textId="77777777" w:rsidR="00F1012E" w:rsidRDefault="00F1012E" w:rsidP="003F1AD5">
            <w:pPr>
              <w:rPr>
                <w:rFonts w:cs="Arial"/>
                <w:sz w:val="20"/>
              </w:rPr>
            </w:pPr>
            <w:r>
              <w:rPr>
                <w:rFonts w:cs="Arial"/>
                <w:sz w:val="20"/>
              </w:rPr>
              <w:t>2</w:t>
            </w:r>
          </w:p>
        </w:tc>
        <w:tc>
          <w:tcPr>
            <w:tcW w:w="4051" w:type="dxa"/>
            <w:tcBorders>
              <w:top w:val="single" w:sz="4" w:space="0" w:color="auto"/>
              <w:left w:val="single" w:sz="4" w:space="0" w:color="auto"/>
              <w:bottom w:val="single" w:sz="4" w:space="0" w:color="auto"/>
              <w:right w:val="single" w:sz="4" w:space="0" w:color="auto"/>
            </w:tcBorders>
          </w:tcPr>
          <w:p w14:paraId="3613EB17" w14:textId="77777777" w:rsidR="00F1012E" w:rsidRDefault="00F1012E" w:rsidP="003F1AD5">
            <w:pPr>
              <w:pStyle w:val="TableBulletText"/>
              <w:numPr>
                <w:ilvl w:val="0"/>
                <w:numId w:val="0"/>
              </w:numPr>
              <w:rPr>
                <w:rFonts w:cs="Arial"/>
              </w:rPr>
            </w:pPr>
          </w:p>
        </w:tc>
      </w:tr>
      <w:tr w:rsidR="00F1012E" w14:paraId="73D5B6BC"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7009626"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4C8D225F"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5D6C65EF" w14:textId="77777777" w:rsidR="00F1012E" w:rsidRDefault="00F1012E" w:rsidP="003F1AD5">
            <w:pPr>
              <w:rPr>
                <w:rFonts w:cs="Arial"/>
                <w:sz w:val="20"/>
              </w:rPr>
            </w:pPr>
            <w:r>
              <w:rPr>
                <w:rFonts w:cs="Arial"/>
                <w:sz w:val="20"/>
              </w:rPr>
              <w:t>3</w:t>
            </w:r>
          </w:p>
        </w:tc>
        <w:tc>
          <w:tcPr>
            <w:tcW w:w="4051" w:type="dxa"/>
            <w:tcBorders>
              <w:top w:val="single" w:sz="4" w:space="0" w:color="auto"/>
              <w:left w:val="single" w:sz="4" w:space="0" w:color="auto"/>
              <w:bottom w:val="single" w:sz="4" w:space="0" w:color="auto"/>
              <w:right w:val="single" w:sz="4" w:space="0" w:color="auto"/>
            </w:tcBorders>
          </w:tcPr>
          <w:p w14:paraId="228F7058" w14:textId="77777777" w:rsidR="00F1012E" w:rsidRDefault="00F1012E" w:rsidP="003F1AD5">
            <w:pPr>
              <w:pStyle w:val="TableBulletText"/>
              <w:numPr>
                <w:ilvl w:val="0"/>
                <w:numId w:val="0"/>
              </w:numPr>
              <w:rPr>
                <w:rFonts w:cs="Arial"/>
              </w:rPr>
            </w:pPr>
          </w:p>
        </w:tc>
      </w:tr>
      <w:tr w:rsidR="00F1012E" w14:paraId="534A96AE"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8D0312C"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5FB4DF6"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64EA9C33" w14:textId="77777777" w:rsidR="00F1012E" w:rsidRDefault="00F1012E" w:rsidP="003F1AD5">
            <w:pPr>
              <w:rPr>
                <w:rFonts w:cs="Arial"/>
                <w:sz w:val="20"/>
              </w:rPr>
            </w:pPr>
            <w:r>
              <w:rPr>
                <w:rFonts w:cs="Arial"/>
                <w:sz w:val="20"/>
              </w:rPr>
              <w:t>4</w:t>
            </w:r>
          </w:p>
        </w:tc>
        <w:tc>
          <w:tcPr>
            <w:tcW w:w="4051" w:type="dxa"/>
            <w:tcBorders>
              <w:top w:val="single" w:sz="4" w:space="0" w:color="auto"/>
              <w:left w:val="single" w:sz="4" w:space="0" w:color="auto"/>
              <w:bottom w:val="single" w:sz="4" w:space="0" w:color="auto"/>
              <w:right w:val="single" w:sz="4" w:space="0" w:color="auto"/>
            </w:tcBorders>
          </w:tcPr>
          <w:p w14:paraId="17773575" w14:textId="77777777" w:rsidR="00F1012E" w:rsidRDefault="00F1012E" w:rsidP="003F1AD5">
            <w:pPr>
              <w:pStyle w:val="TableBulletText"/>
              <w:numPr>
                <w:ilvl w:val="0"/>
                <w:numId w:val="0"/>
              </w:numPr>
              <w:rPr>
                <w:rFonts w:cs="Arial"/>
              </w:rPr>
            </w:pPr>
          </w:p>
        </w:tc>
      </w:tr>
      <w:tr w:rsidR="00F1012E" w14:paraId="5BB7A249"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F836E7E"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032DD73"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5A663A0D" w14:textId="77777777" w:rsidR="00F1012E" w:rsidRDefault="00F1012E" w:rsidP="003F1AD5">
            <w:pPr>
              <w:rPr>
                <w:rFonts w:cs="Arial"/>
                <w:sz w:val="20"/>
              </w:rPr>
            </w:pPr>
            <w:r>
              <w:rPr>
                <w:rFonts w:cs="Arial"/>
                <w:sz w:val="20"/>
              </w:rPr>
              <w:t>5</w:t>
            </w:r>
          </w:p>
        </w:tc>
        <w:tc>
          <w:tcPr>
            <w:tcW w:w="4051" w:type="dxa"/>
            <w:tcBorders>
              <w:top w:val="single" w:sz="4" w:space="0" w:color="auto"/>
              <w:left w:val="single" w:sz="4" w:space="0" w:color="auto"/>
              <w:bottom w:val="single" w:sz="4" w:space="0" w:color="auto"/>
              <w:right w:val="single" w:sz="4" w:space="0" w:color="auto"/>
            </w:tcBorders>
          </w:tcPr>
          <w:p w14:paraId="1ECDE42F" w14:textId="77777777" w:rsidR="00F1012E" w:rsidRDefault="00F1012E" w:rsidP="003F1AD5">
            <w:pPr>
              <w:pStyle w:val="TableBulletText"/>
              <w:numPr>
                <w:ilvl w:val="0"/>
                <w:numId w:val="0"/>
              </w:numPr>
              <w:rPr>
                <w:rFonts w:cs="Arial"/>
              </w:rPr>
            </w:pPr>
          </w:p>
        </w:tc>
      </w:tr>
      <w:tr w:rsidR="00F1012E" w14:paraId="62ACCFA2"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ED9A1BD"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E1E939E"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26120AF0" w14:textId="77777777" w:rsidR="00F1012E" w:rsidRDefault="00F1012E" w:rsidP="003F1AD5">
            <w:pPr>
              <w:rPr>
                <w:rFonts w:cs="Arial"/>
                <w:sz w:val="20"/>
              </w:rPr>
            </w:pPr>
            <w:r>
              <w:rPr>
                <w:rFonts w:cs="Arial"/>
                <w:sz w:val="20"/>
              </w:rPr>
              <w:t>6</w:t>
            </w:r>
          </w:p>
        </w:tc>
        <w:tc>
          <w:tcPr>
            <w:tcW w:w="4051" w:type="dxa"/>
            <w:tcBorders>
              <w:top w:val="single" w:sz="4" w:space="0" w:color="auto"/>
              <w:left w:val="single" w:sz="4" w:space="0" w:color="auto"/>
              <w:bottom w:val="single" w:sz="4" w:space="0" w:color="auto"/>
              <w:right w:val="single" w:sz="4" w:space="0" w:color="auto"/>
            </w:tcBorders>
          </w:tcPr>
          <w:p w14:paraId="1D3A5A74" w14:textId="77777777" w:rsidR="00F1012E" w:rsidRDefault="00F1012E" w:rsidP="003F1AD5">
            <w:pPr>
              <w:pStyle w:val="TableBulletText"/>
              <w:numPr>
                <w:ilvl w:val="0"/>
                <w:numId w:val="0"/>
              </w:numPr>
              <w:rPr>
                <w:rFonts w:cs="Arial"/>
              </w:rPr>
            </w:pPr>
          </w:p>
        </w:tc>
      </w:tr>
      <w:tr w:rsidR="00F1012E" w14:paraId="280DA124"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AA65C3C"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7B2D303A"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0FA01763" w14:textId="77777777" w:rsidR="00F1012E" w:rsidRDefault="00F1012E" w:rsidP="003F1AD5">
            <w:pPr>
              <w:rPr>
                <w:rFonts w:cs="Arial"/>
                <w:sz w:val="20"/>
              </w:rPr>
            </w:pPr>
            <w:r>
              <w:rPr>
                <w:rFonts w:cs="Arial"/>
                <w:sz w:val="20"/>
              </w:rPr>
              <w:t>7</w:t>
            </w:r>
          </w:p>
        </w:tc>
        <w:tc>
          <w:tcPr>
            <w:tcW w:w="4051" w:type="dxa"/>
            <w:tcBorders>
              <w:top w:val="single" w:sz="4" w:space="0" w:color="auto"/>
              <w:left w:val="single" w:sz="4" w:space="0" w:color="auto"/>
              <w:bottom w:val="single" w:sz="4" w:space="0" w:color="auto"/>
              <w:right w:val="single" w:sz="4" w:space="0" w:color="auto"/>
            </w:tcBorders>
          </w:tcPr>
          <w:p w14:paraId="0BADDD40" w14:textId="77777777" w:rsidR="00F1012E" w:rsidRDefault="00F1012E" w:rsidP="003F1AD5">
            <w:pPr>
              <w:pStyle w:val="TableBulletText"/>
              <w:numPr>
                <w:ilvl w:val="0"/>
                <w:numId w:val="0"/>
              </w:numPr>
              <w:rPr>
                <w:rFonts w:cs="Arial"/>
              </w:rPr>
            </w:pPr>
          </w:p>
        </w:tc>
      </w:tr>
      <w:tr w:rsidR="00F1012E" w14:paraId="2C571875"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DEBA118"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438FE657"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02848288" w14:textId="77777777" w:rsidR="00F1012E" w:rsidRDefault="00F1012E" w:rsidP="003F1AD5">
            <w:pPr>
              <w:rPr>
                <w:rFonts w:cs="Arial"/>
                <w:sz w:val="20"/>
              </w:rPr>
            </w:pPr>
            <w:r>
              <w:rPr>
                <w:rFonts w:cs="Arial"/>
                <w:sz w:val="20"/>
              </w:rPr>
              <w:t>8</w:t>
            </w:r>
          </w:p>
        </w:tc>
        <w:tc>
          <w:tcPr>
            <w:tcW w:w="4051" w:type="dxa"/>
            <w:tcBorders>
              <w:top w:val="single" w:sz="4" w:space="0" w:color="auto"/>
              <w:left w:val="single" w:sz="4" w:space="0" w:color="auto"/>
              <w:bottom w:val="single" w:sz="4" w:space="0" w:color="auto"/>
              <w:right w:val="single" w:sz="4" w:space="0" w:color="auto"/>
            </w:tcBorders>
          </w:tcPr>
          <w:p w14:paraId="3090569A" w14:textId="77777777" w:rsidR="00F1012E" w:rsidRDefault="00F1012E" w:rsidP="003F1AD5">
            <w:pPr>
              <w:pStyle w:val="TableBulletText"/>
              <w:numPr>
                <w:ilvl w:val="0"/>
                <w:numId w:val="0"/>
              </w:numPr>
              <w:rPr>
                <w:rFonts w:cs="Arial"/>
              </w:rPr>
            </w:pPr>
          </w:p>
        </w:tc>
      </w:tr>
      <w:tr w:rsidR="00F1012E" w14:paraId="35AAD261"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4520810"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7A0C1331"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3C4946A5" w14:textId="77777777" w:rsidR="00F1012E" w:rsidRDefault="00F1012E" w:rsidP="003F1AD5">
            <w:pPr>
              <w:rPr>
                <w:rFonts w:cs="Arial"/>
                <w:sz w:val="20"/>
              </w:rPr>
            </w:pPr>
            <w:r>
              <w:rPr>
                <w:rFonts w:cs="Arial"/>
                <w:sz w:val="20"/>
              </w:rPr>
              <w:t>9</w:t>
            </w:r>
          </w:p>
        </w:tc>
        <w:tc>
          <w:tcPr>
            <w:tcW w:w="4051" w:type="dxa"/>
            <w:tcBorders>
              <w:top w:val="single" w:sz="4" w:space="0" w:color="auto"/>
              <w:left w:val="single" w:sz="4" w:space="0" w:color="auto"/>
              <w:bottom w:val="single" w:sz="4" w:space="0" w:color="auto"/>
              <w:right w:val="single" w:sz="4" w:space="0" w:color="auto"/>
            </w:tcBorders>
          </w:tcPr>
          <w:p w14:paraId="62280DEB" w14:textId="77777777" w:rsidR="00F1012E" w:rsidRDefault="00F1012E" w:rsidP="003F1AD5">
            <w:pPr>
              <w:pStyle w:val="TableBulletText"/>
              <w:numPr>
                <w:ilvl w:val="0"/>
                <w:numId w:val="0"/>
              </w:numPr>
              <w:rPr>
                <w:rFonts w:cs="Arial"/>
              </w:rPr>
            </w:pPr>
          </w:p>
        </w:tc>
      </w:tr>
      <w:tr w:rsidR="00F1012E" w14:paraId="4FC70173"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5559D31"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707C455A"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6A7D84E7" w14:textId="77777777" w:rsidR="00F1012E" w:rsidRDefault="00F1012E" w:rsidP="003F1AD5">
            <w:pPr>
              <w:rPr>
                <w:rFonts w:cs="Arial"/>
                <w:sz w:val="20"/>
              </w:rPr>
            </w:pPr>
            <w:r>
              <w:rPr>
                <w:rFonts w:cs="Arial"/>
                <w:sz w:val="20"/>
              </w:rPr>
              <w:t>10</w:t>
            </w:r>
          </w:p>
        </w:tc>
        <w:tc>
          <w:tcPr>
            <w:tcW w:w="4051" w:type="dxa"/>
            <w:tcBorders>
              <w:top w:val="single" w:sz="4" w:space="0" w:color="auto"/>
              <w:left w:val="single" w:sz="4" w:space="0" w:color="auto"/>
              <w:bottom w:val="single" w:sz="4" w:space="0" w:color="auto"/>
              <w:right w:val="single" w:sz="4" w:space="0" w:color="auto"/>
            </w:tcBorders>
          </w:tcPr>
          <w:p w14:paraId="6C6091D1" w14:textId="77777777" w:rsidR="00F1012E" w:rsidRDefault="00F1012E" w:rsidP="003F1AD5">
            <w:pPr>
              <w:pStyle w:val="TableBulletText"/>
              <w:numPr>
                <w:ilvl w:val="0"/>
                <w:numId w:val="0"/>
              </w:numPr>
              <w:rPr>
                <w:rFonts w:cs="Arial"/>
              </w:rPr>
            </w:pPr>
          </w:p>
        </w:tc>
      </w:tr>
      <w:tr w:rsidR="00F1012E" w14:paraId="77042B64"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08F82CE"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C99CD23"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735F894F" w14:textId="77777777" w:rsidR="00F1012E" w:rsidRDefault="00F1012E" w:rsidP="003F1AD5">
            <w:pPr>
              <w:rPr>
                <w:rFonts w:cs="Arial"/>
                <w:sz w:val="20"/>
              </w:rPr>
            </w:pPr>
            <w:r>
              <w:rPr>
                <w:rFonts w:cs="Arial"/>
                <w:sz w:val="20"/>
              </w:rPr>
              <w:t>11</w:t>
            </w:r>
          </w:p>
        </w:tc>
        <w:tc>
          <w:tcPr>
            <w:tcW w:w="4051" w:type="dxa"/>
            <w:tcBorders>
              <w:top w:val="single" w:sz="4" w:space="0" w:color="auto"/>
              <w:left w:val="single" w:sz="4" w:space="0" w:color="auto"/>
              <w:bottom w:val="single" w:sz="4" w:space="0" w:color="auto"/>
              <w:right w:val="single" w:sz="4" w:space="0" w:color="auto"/>
            </w:tcBorders>
          </w:tcPr>
          <w:p w14:paraId="3323947C" w14:textId="77777777" w:rsidR="00F1012E" w:rsidRDefault="00F1012E" w:rsidP="003F1AD5">
            <w:pPr>
              <w:pStyle w:val="TableBulletText"/>
              <w:numPr>
                <w:ilvl w:val="0"/>
                <w:numId w:val="0"/>
              </w:numPr>
              <w:rPr>
                <w:rFonts w:cs="Arial"/>
              </w:rPr>
            </w:pPr>
          </w:p>
        </w:tc>
      </w:tr>
      <w:tr w:rsidR="00F1012E" w14:paraId="07D4ACD0"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6018D11"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48DBB30"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3C52FD93" w14:textId="77777777" w:rsidR="00F1012E" w:rsidRDefault="00F1012E" w:rsidP="003F1AD5">
            <w:pPr>
              <w:rPr>
                <w:rFonts w:cs="Arial"/>
                <w:sz w:val="20"/>
              </w:rPr>
            </w:pPr>
            <w:r>
              <w:rPr>
                <w:rFonts w:cs="Arial"/>
                <w:sz w:val="20"/>
              </w:rPr>
              <w:t>12</w:t>
            </w:r>
          </w:p>
        </w:tc>
        <w:tc>
          <w:tcPr>
            <w:tcW w:w="4051" w:type="dxa"/>
            <w:tcBorders>
              <w:top w:val="single" w:sz="4" w:space="0" w:color="auto"/>
              <w:left w:val="single" w:sz="4" w:space="0" w:color="auto"/>
              <w:bottom w:val="single" w:sz="4" w:space="0" w:color="auto"/>
              <w:right w:val="single" w:sz="4" w:space="0" w:color="auto"/>
            </w:tcBorders>
          </w:tcPr>
          <w:p w14:paraId="56D6C1C6" w14:textId="77777777" w:rsidR="00F1012E" w:rsidRDefault="00F1012E" w:rsidP="003F1AD5">
            <w:pPr>
              <w:pStyle w:val="TableBulletText"/>
              <w:numPr>
                <w:ilvl w:val="0"/>
                <w:numId w:val="0"/>
              </w:numPr>
              <w:rPr>
                <w:rFonts w:cs="Arial"/>
              </w:rPr>
            </w:pPr>
          </w:p>
        </w:tc>
      </w:tr>
      <w:tr w:rsidR="00F1012E" w14:paraId="51321696"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4F65FEA"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7ACA37E5"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3ACF4C9F" w14:textId="77777777" w:rsidR="00F1012E" w:rsidRDefault="00F1012E" w:rsidP="003F1AD5">
            <w:pPr>
              <w:rPr>
                <w:rFonts w:cs="Arial"/>
                <w:sz w:val="20"/>
              </w:rPr>
            </w:pPr>
            <w:r>
              <w:rPr>
                <w:rFonts w:cs="Arial"/>
                <w:sz w:val="20"/>
              </w:rPr>
              <w:t>13</w:t>
            </w:r>
          </w:p>
        </w:tc>
        <w:tc>
          <w:tcPr>
            <w:tcW w:w="4051" w:type="dxa"/>
            <w:tcBorders>
              <w:top w:val="single" w:sz="4" w:space="0" w:color="auto"/>
              <w:left w:val="single" w:sz="4" w:space="0" w:color="auto"/>
              <w:bottom w:val="single" w:sz="4" w:space="0" w:color="auto"/>
              <w:right w:val="single" w:sz="4" w:space="0" w:color="auto"/>
            </w:tcBorders>
          </w:tcPr>
          <w:p w14:paraId="3DBB3020" w14:textId="77777777" w:rsidR="00F1012E" w:rsidRDefault="00F1012E" w:rsidP="003F1AD5">
            <w:pPr>
              <w:pStyle w:val="TableBulletText"/>
              <w:numPr>
                <w:ilvl w:val="0"/>
                <w:numId w:val="0"/>
              </w:numPr>
              <w:rPr>
                <w:rFonts w:cs="Arial"/>
              </w:rPr>
            </w:pPr>
          </w:p>
        </w:tc>
      </w:tr>
      <w:tr w:rsidR="00F1012E" w14:paraId="5C5D23C5"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99965F7"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5CE976AA"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037A51F8" w14:textId="77777777" w:rsidR="00F1012E" w:rsidRDefault="00F1012E" w:rsidP="003F1AD5">
            <w:pPr>
              <w:rPr>
                <w:rFonts w:cs="Arial"/>
                <w:sz w:val="20"/>
              </w:rPr>
            </w:pPr>
            <w:r>
              <w:rPr>
                <w:rFonts w:cs="Arial"/>
                <w:sz w:val="20"/>
              </w:rPr>
              <w:t>14</w:t>
            </w:r>
          </w:p>
        </w:tc>
        <w:tc>
          <w:tcPr>
            <w:tcW w:w="4051" w:type="dxa"/>
            <w:tcBorders>
              <w:top w:val="single" w:sz="4" w:space="0" w:color="auto"/>
              <w:left w:val="single" w:sz="4" w:space="0" w:color="auto"/>
              <w:bottom w:val="single" w:sz="4" w:space="0" w:color="auto"/>
              <w:right w:val="single" w:sz="4" w:space="0" w:color="auto"/>
            </w:tcBorders>
          </w:tcPr>
          <w:p w14:paraId="06A75464" w14:textId="77777777" w:rsidR="00F1012E" w:rsidRDefault="00F1012E" w:rsidP="003F1AD5">
            <w:pPr>
              <w:pStyle w:val="TableBulletText"/>
              <w:numPr>
                <w:ilvl w:val="0"/>
                <w:numId w:val="0"/>
              </w:numPr>
              <w:rPr>
                <w:rFonts w:cs="Arial"/>
              </w:rPr>
            </w:pPr>
          </w:p>
        </w:tc>
      </w:tr>
      <w:tr w:rsidR="00F1012E" w14:paraId="3E7EAEA1"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C32132E"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816CB04"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0D77234F" w14:textId="77777777" w:rsidR="00F1012E" w:rsidRDefault="00F1012E" w:rsidP="003F1AD5">
            <w:pPr>
              <w:rPr>
                <w:rFonts w:cs="Arial"/>
                <w:sz w:val="20"/>
              </w:rPr>
            </w:pPr>
            <w:r>
              <w:rPr>
                <w:rFonts w:cs="Arial"/>
                <w:sz w:val="20"/>
              </w:rPr>
              <w:t>15</w:t>
            </w:r>
          </w:p>
        </w:tc>
        <w:tc>
          <w:tcPr>
            <w:tcW w:w="4051" w:type="dxa"/>
            <w:tcBorders>
              <w:top w:val="single" w:sz="4" w:space="0" w:color="auto"/>
              <w:left w:val="single" w:sz="4" w:space="0" w:color="auto"/>
              <w:bottom w:val="single" w:sz="4" w:space="0" w:color="auto"/>
              <w:right w:val="single" w:sz="4" w:space="0" w:color="auto"/>
            </w:tcBorders>
          </w:tcPr>
          <w:p w14:paraId="2E9252C9" w14:textId="77777777" w:rsidR="00F1012E" w:rsidRDefault="00F1012E" w:rsidP="003F1AD5">
            <w:pPr>
              <w:pStyle w:val="TableBulletText"/>
              <w:numPr>
                <w:ilvl w:val="0"/>
                <w:numId w:val="0"/>
              </w:numPr>
              <w:rPr>
                <w:rFonts w:cs="Arial"/>
              </w:rPr>
            </w:pPr>
          </w:p>
        </w:tc>
      </w:tr>
      <w:tr w:rsidR="00F1012E" w14:paraId="417D59F0"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CFE2684"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5D184921"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07BA5327" w14:textId="77777777" w:rsidR="00F1012E" w:rsidRDefault="00F1012E" w:rsidP="003F1AD5">
            <w:pPr>
              <w:rPr>
                <w:rFonts w:cs="Arial"/>
                <w:sz w:val="20"/>
              </w:rPr>
            </w:pPr>
            <w:r>
              <w:rPr>
                <w:rFonts w:cs="Arial"/>
                <w:sz w:val="20"/>
              </w:rPr>
              <w:t>16</w:t>
            </w:r>
          </w:p>
        </w:tc>
        <w:tc>
          <w:tcPr>
            <w:tcW w:w="4051" w:type="dxa"/>
            <w:tcBorders>
              <w:top w:val="single" w:sz="4" w:space="0" w:color="auto"/>
              <w:left w:val="single" w:sz="4" w:space="0" w:color="auto"/>
              <w:bottom w:val="single" w:sz="4" w:space="0" w:color="auto"/>
              <w:right w:val="single" w:sz="4" w:space="0" w:color="auto"/>
            </w:tcBorders>
          </w:tcPr>
          <w:p w14:paraId="1214C2AE" w14:textId="77777777" w:rsidR="00F1012E" w:rsidRDefault="00F1012E" w:rsidP="003F1AD5">
            <w:pPr>
              <w:pStyle w:val="TableBulletText"/>
              <w:numPr>
                <w:ilvl w:val="0"/>
                <w:numId w:val="0"/>
              </w:numPr>
              <w:rPr>
                <w:rFonts w:cs="Arial"/>
              </w:rPr>
            </w:pPr>
          </w:p>
        </w:tc>
      </w:tr>
      <w:tr w:rsidR="00F1012E" w14:paraId="71C96785"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0F02608"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7EFAC38"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60AE935F" w14:textId="77777777" w:rsidR="00F1012E" w:rsidRDefault="00F1012E" w:rsidP="003F1AD5">
            <w:pPr>
              <w:rPr>
                <w:rFonts w:cs="Arial"/>
                <w:sz w:val="20"/>
              </w:rPr>
            </w:pPr>
            <w:r>
              <w:rPr>
                <w:rFonts w:cs="Arial"/>
                <w:sz w:val="20"/>
              </w:rPr>
              <w:t>17</w:t>
            </w:r>
          </w:p>
        </w:tc>
        <w:tc>
          <w:tcPr>
            <w:tcW w:w="4051" w:type="dxa"/>
            <w:tcBorders>
              <w:top w:val="single" w:sz="4" w:space="0" w:color="auto"/>
              <w:left w:val="single" w:sz="4" w:space="0" w:color="auto"/>
              <w:bottom w:val="single" w:sz="4" w:space="0" w:color="auto"/>
              <w:right w:val="single" w:sz="4" w:space="0" w:color="auto"/>
            </w:tcBorders>
          </w:tcPr>
          <w:p w14:paraId="24587D3E" w14:textId="77777777" w:rsidR="00F1012E" w:rsidRDefault="00F1012E" w:rsidP="003F1AD5">
            <w:pPr>
              <w:pStyle w:val="TableBulletText"/>
              <w:numPr>
                <w:ilvl w:val="0"/>
                <w:numId w:val="0"/>
              </w:numPr>
              <w:rPr>
                <w:rFonts w:cs="Arial"/>
              </w:rPr>
            </w:pPr>
          </w:p>
        </w:tc>
      </w:tr>
      <w:tr w:rsidR="00F1012E" w14:paraId="1C8C748E"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6955BC4"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AEE512F"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63AD4FE3" w14:textId="77777777" w:rsidR="00F1012E" w:rsidRDefault="00F1012E" w:rsidP="003F1AD5">
            <w:pPr>
              <w:rPr>
                <w:rFonts w:cs="Arial"/>
                <w:sz w:val="20"/>
              </w:rPr>
            </w:pPr>
            <w:r>
              <w:rPr>
                <w:rFonts w:cs="Arial"/>
                <w:sz w:val="20"/>
              </w:rPr>
              <w:t>18</w:t>
            </w:r>
          </w:p>
        </w:tc>
        <w:tc>
          <w:tcPr>
            <w:tcW w:w="4051" w:type="dxa"/>
            <w:tcBorders>
              <w:top w:val="single" w:sz="4" w:space="0" w:color="auto"/>
              <w:left w:val="single" w:sz="4" w:space="0" w:color="auto"/>
              <w:bottom w:val="single" w:sz="4" w:space="0" w:color="auto"/>
              <w:right w:val="single" w:sz="4" w:space="0" w:color="auto"/>
            </w:tcBorders>
          </w:tcPr>
          <w:p w14:paraId="0ADEB32D" w14:textId="77777777" w:rsidR="00F1012E" w:rsidRDefault="00F1012E" w:rsidP="003F1AD5">
            <w:pPr>
              <w:pStyle w:val="TableBulletText"/>
              <w:numPr>
                <w:ilvl w:val="0"/>
                <w:numId w:val="0"/>
              </w:numPr>
              <w:rPr>
                <w:rFonts w:cs="Arial"/>
              </w:rPr>
            </w:pPr>
          </w:p>
        </w:tc>
      </w:tr>
      <w:tr w:rsidR="00F1012E" w14:paraId="07C7DEAE"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3602FB2"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C129DC7"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613B9429" w14:textId="77777777" w:rsidR="00F1012E" w:rsidRDefault="00F1012E" w:rsidP="003F1AD5">
            <w:pPr>
              <w:rPr>
                <w:rFonts w:cs="Arial"/>
                <w:sz w:val="20"/>
              </w:rPr>
            </w:pPr>
            <w:r>
              <w:rPr>
                <w:rFonts w:cs="Arial"/>
                <w:sz w:val="20"/>
              </w:rPr>
              <w:t>19</w:t>
            </w:r>
          </w:p>
        </w:tc>
        <w:tc>
          <w:tcPr>
            <w:tcW w:w="4051" w:type="dxa"/>
            <w:tcBorders>
              <w:top w:val="single" w:sz="4" w:space="0" w:color="auto"/>
              <w:left w:val="single" w:sz="4" w:space="0" w:color="auto"/>
              <w:bottom w:val="single" w:sz="4" w:space="0" w:color="auto"/>
              <w:right w:val="single" w:sz="4" w:space="0" w:color="auto"/>
            </w:tcBorders>
          </w:tcPr>
          <w:p w14:paraId="45AFE3ED" w14:textId="77777777" w:rsidR="00F1012E" w:rsidRDefault="00F1012E" w:rsidP="003F1AD5">
            <w:pPr>
              <w:pStyle w:val="TableBulletText"/>
              <w:numPr>
                <w:ilvl w:val="0"/>
                <w:numId w:val="0"/>
              </w:numPr>
              <w:rPr>
                <w:rFonts w:cs="Arial"/>
              </w:rPr>
            </w:pPr>
          </w:p>
        </w:tc>
      </w:tr>
      <w:tr w:rsidR="00F1012E" w14:paraId="40CA5108"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9B67C0D"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08C1B31A"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0A009EA7" w14:textId="77777777" w:rsidR="00F1012E" w:rsidRDefault="00F1012E" w:rsidP="003F1AD5">
            <w:pPr>
              <w:rPr>
                <w:rFonts w:cs="Arial"/>
                <w:sz w:val="20"/>
              </w:rPr>
            </w:pPr>
            <w:r>
              <w:rPr>
                <w:rFonts w:cs="Arial"/>
                <w:sz w:val="20"/>
              </w:rPr>
              <w:t>20</w:t>
            </w:r>
          </w:p>
        </w:tc>
        <w:tc>
          <w:tcPr>
            <w:tcW w:w="4051" w:type="dxa"/>
            <w:tcBorders>
              <w:top w:val="single" w:sz="4" w:space="0" w:color="auto"/>
              <w:left w:val="single" w:sz="4" w:space="0" w:color="auto"/>
              <w:bottom w:val="single" w:sz="4" w:space="0" w:color="auto"/>
              <w:right w:val="single" w:sz="4" w:space="0" w:color="auto"/>
            </w:tcBorders>
          </w:tcPr>
          <w:p w14:paraId="54D3149B" w14:textId="77777777" w:rsidR="00F1012E" w:rsidRDefault="00F1012E" w:rsidP="003F1AD5">
            <w:pPr>
              <w:pStyle w:val="TableBulletText"/>
              <w:numPr>
                <w:ilvl w:val="0"/>
                <w:numId w:val="0"/>
              </w:numPr>
              <w:rPr>
                <w:rFonts w:cs="Arial"/>
              </w:rPr>
            </w:pPr>
          </w:p>
        </w:tc>
      </w:tr>
      <w:tr w:rsidR="00F1012E" w14:paraId="234CA413"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C9367C4"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E008519"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64FEE114" w14:textId="77777777" w:rsidR="00F1012E" w:rsidRDefault="00F1012E" w:rsidP="003F1AD5">
            <w:pPr>
              <w:rPr>
                <w:rFonts w:cs="Arial"/>
                <w:sz w:val="20"/>
              </w:rPr>
            </w:pPr>
            <w:r>
              <w:rPr>
                <w:rFonts w:cs="Arial"/>
                <w:sz w:val="20"/>
              </w:rPr>
              <w:t>21</w:t>
            </w:r>
          </w:p>
        </w:tc>
        <w:tc>
          <w:tcPr>
            <w:tcW w:w="4051" w:type="dxa"/>
            <w:tcBorders>
              <w:top w:val="single" w:sz="4" w:space="0" w:color="auto"/>
              <w:left w:val="single" w:sz="4" w:space="0" w:color="auto"/>
              <w:bottom w:val="single" w:sz="4" w:space="0" w:color="auto"/>
              <w:right w:val="single" w:sz="4" w:space="0" w:color="auto"/>
            </w:tcBorders>
          </w:tcPr>
          <w:p w14:paraId="210DA3AB" w14:textId="77777777" w:rsidR="00F1012E" w:rsidRDefault="00F1012E" w:rsidP="003F1AD5">
            <w:pPr>
              <w:pStyle w:val="TableBulletText"/>
              <w:numPr>
                <w:ilvl w:val="0"/>
                <w:numId w:val="0"/>
              </w:numPr>
              <w:rPr>
                <w:rFonts w:cs="Arial"/>
              </w:rPr>
            </w:pPr>
          </w:p>
        </w:tc>
      </w:tr>
      <w:tr w:rsidR="00F1012E" w14:paraId="75CF7CD6"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4E3F3548"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9EBF6D3"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1C68FD88" w14:textId="77777777" w:rsidR="00F1012E" w:rsidRDefault="00F1012E" w:rsidP="003F1AD5">
            <w:pPr>
              <w:rPr>
                <w:rFonts w:cs="Arial"/>
                <w:sz w:val="20"/>
              </w:rPr>
            </w:pPr>
            <w:r>
              <w:rPr>
                <w:rFonts w:cs="Arial"/>
                <w:sz w:val="20"/>
              </w:rPr>
              <w:t>22</w:t>
            </w:r>
          </w:p>
        </w:tc>
        <w:tc>
          <w:tcPr>
            <w:tcW w:w="4051" w:type="dxa"/>
            <w:tcBorders>
              <w:top w:val="single" w:sz="4" w:space="0" w:color="auto"/>
              <w:left w:val="single" w:sz="4" w:space="0" w:color="auto"/>
              <w:bottom w:val="single" w:sz="4" w:space="0" w:color="auto"/>
              <w:right w:val="single" w:sz="4" w:space="0" w:color="auto"/>
            </w:tcBorders>
          </w:tcPr>
          <w:p w14:paraId="02D30E12" w14:textId="77777777" w:rsidR="00F1012E" w:rsidRDefault="00F1012E" w:rsidP="003F1AD5">
            <w:pPr>
              <w:pStyle w:val="TableBulletText"/>
              <w:numPr>
                <w:ilvl w:val="0"/>
                <w:numId w:val="0"/>
              </w:numPr>
              <w:rPr>
                <w:rFonts w:cs="Arial"/>
              </w:rPr>
            </w:pPr>
          </w:p>
        </w:tc>
      </w:tr>
      <w:tr w:rsidR="00F1012E" w14:paraId="2D25C2EE"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3F515B5"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5C4E83D0"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4B23B235" w14:textId="77777777" w:rsidR="00F1012E" w:rsidRDefault="00F1012E" w:rsidP="003F1AD5">
            <w:pPr>
              <w:rPr>
                <w:rFonts w:cs="Arial"/>
                <w:sz w:val="20"/>
              </w:rPr>
            </w:pPr>
            <w:r>
              <w:rPr>
                <w:rFonts w:cs="Arial"/>
                <w:sz w:val="20"/>
              </w:rPr>
              <w:t>23</w:t>
            </w:r>
          </w:p>
        </w:tc>
        <w:tc>
          <w:tcPr>
            <w:tcW w:w="4051" w:type="dxa"/>
            <w:tcBorders>
              <w:top w:val="single" w:sz="4" w:space="0" w:color="auto"/>
              <w:left w:val="single" w:sz="4" w:space="0" w:color="auto"/>
              <w:bottom w:val="single" w:sz="4" w:space="0" w:color="auto"/>
              <w:right w:val="single" w:sz="4" w:space="0" w:color="auto"/>
            </w:tcBorders>
          </w:tcPr>
          <w:p w14:paraId="33786775" w14:textId="77777777" w:rsidR="00F1012E" w:rsidRDefault="00F1012E" w:rsidP="003F1AD5">
            <w:pPr>
              <w:pStyle w:val="TableBulletText"/>
              <w:numPr>
                <w:ilvl w:val="0"/>
                <w:numId w:val="0"/>
              </w:numPr>
              <w:rPr>
                <w:rFonts w:cs="Arial"/>
              </w:rPr>
            </w:pPr>
          </w:p>
        </w:tc>
      </w:tr>
      <w:tr w:rsidR="00F1012E" w14:paraId="06715B7B"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CB3EC9F"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D89402A"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556F7222" w14:textId="77777777" w:rsidR="00F1012E" w:rsidRDefault="00F1012E" w:rsidP="003F1AD5">
            <w:pPr>
              <w:rPr>
                <w:rFonts w:cs="Arial"/>
                <w:sz w:val="20"/>
              </w:rPr>
            </w:pPr>
            <w:r>
              <w:rPr>
                <w:rFonts w:cs="Arial"/>
                <w:sz w:val="20"/>
              </w:rPr>
              <w:t>24</w:t>
            </w:r>
          </w:p>
        </w:tc>
        <w:tc>
          <w:tcPr>
            <w:tcW w:w="4051" w:type="dxa"/>
            <w:tcBorders>
              <w:top w:val="single" w:sz="4" w:space="0" w:color="auto"/>
              <w:left w:val="single" w:sz="4" w:space="0" w:color="auto"/>
              <w:bottom w:val="single" w:sz="4" w:space="0" w:color="auto"/>
              <w:right w:val="single" w:sz="4" w:space="0" w:color="auto"/>
            </w:tcBorders>
          </w:tcPr>
          <w:p w14:paraId="2F7A6B41" w14:textId="77777777" w:rsidR="00F1012E" w:rsidRDefault="00F1012E" w:rsidP="003F1AD5">
            <w:pPr>
              <w:pStyle w:val="TableBulletText"/>
              <w:numPr>
                <w:ilvl w:val="0"/>
                <w:numId w:val="0"/>
              </w:numPr>
              <w:rPr>
                <w:rFonts w:cs="Arial"/>
              </w:rPr>
            </w:pPr>
          </w:p>
        </w:tc>
      </w:tr>
      <w:tr w:rsidR="00F1012E" w14:paraId="4E6DB813"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45CF405F"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AE54950"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093A62E0" w14:textId="77777777" w:rsidR="00F1012E" w:rsidRDefault="00F1012E" w:rsidP="003F1AD5">
            <w:pPr>
              <w:rPr>
                <w:rFonts w:cs="Arial"/>
                <w:sz w:val="20"/>
              </w:rPr>
            </w:pPr>
            <w:r>
              <w:rPr>
                <w:rFonts w:cs="Arial"/>
                <w:sz w:val="20"/>
              </w:rPr>
              <w:t>25</w:t>
            </w:r>
          </w:p>
        </w:tc>
        <w:tc>
          <w:tcPr>
            <w:tcW w:w="4051" w:type="dxa"/>
            <w:tcBorders>
              <w:top w:val="single" w:sz="4" w:space="0" w:color="auto"/>
              <w:left w:val="single" w:sz="4" w:space="0" w:color="auto"/>
              <w:bottom w:val="single" w:sz="4" w:space="0" w:color="auto"/>
              <w:right w:val="single" w:sz="4" w:space="0" w:color="auto"/>
            </w:tcBorders>
          </w:tcPr>
          <w:p w14:paraId="1FEFD291" w14:textId="77777777" w:rsidR="00F1012E" w:rsidRDefault="00F1012E" w:rsidP="003F1AD5">
            <w:pPr>
              <w:pStyle w:val="TableBulletText"/>
              <w:numPr>
                <w:ilvl w:val="0"/>
                <w:numId w:val="0"/>
              </w:numPr>
              <w:rPr>
                <w:rFonts w:cs="Arial"/>
              </w:rPr>
            </w:pPr>
          </w:p>
        </w:tc>
      </w:tr>
      <w:tr w:rsidR="00F1012E" w14:paraId="5547D234"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23BA1F8"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4C1849B"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2F08FC29" w14:textId="77777777" w:rsidR="00F1012E" w:rsidRDefault="00F1012E" w:rsidP="003F1AD5">
            <w:pPr>
              <w:rPr>
                <w:rFonts w:cs="Arial"/>
                <w:sz w:val="20"/>
              </w:rPr>
            </w:pPr>
            <w:r>
              <w:rPr>
                <w:rFonts w:cs="Arial"/>
                <w:sz w:val="20"/>
              </w:rPr>
              <w:t>26</w:t>
            </w:r>
          </w:p>
        </w:tc>
        <w:tc>
          <w:tcPr>
            <w:tcW w:w="4051" w:type="dxa"/>
            <w:tcBorders>
              <w:top w:val="single" w:sz="4" w:space="0" w:color="auto"/>
              <w:left w:val="single" w:sz="4" w:space="0" w:color="auto"/>
              <w:bottom w:val="single" w:sz="4" w:space="0" w:color="auto"/>
              <w:right w:val="single" w:sz="4" w:space="0" w:color="auto"/>
            </w:tcBorders>
          </w:tcPr>
          <w:p w14:paraId="06BE802C" w14:textId="77777777" w:rsidR="00F1012E" w:rsidRDefault="00F1012E" w:rsidP="003F1AD5">
            <w:pPr>
              <w:pStyle w:val="TableBulletText"/>
              <w:numPr>
                <w:ilvl w:val="0"/>
                <w:numId w:val="0"/>
              </w:numPr>
              <w:rPr>
                <w:rFonts w:cs="Arial"/>
              </w:rPr>
            </w:pPr>
          </w:p>
        </w:tc>
      </w:tr>
      <w:tr w:rsidR="00F1012E" w14:paraId="3E657EE7"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F57F3E6"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C34A4AF"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7A9E9727" w14:textId="77777777" w:rsidR="00F1012E" w:rsidRDefault="00F1012E" w:rsidP="003F1AD5">
            <w:pPr>
              <w:rPr>
                <w:rFonts w:cs="Arial"/>
                <w:sz w:val="20"/>
              </w:rPr>
            </w:pPr>
            <w:r>
              <w:rPr>
                <w:rFonts w:cs="Arial"/>
                <w:sz w:val="20"/>
              </w:rPr>
              <w:t>27</w:t>
            </w:r>
          </w:p>
        </w:tc>
        <w:tc>
          <w:tcPr>
            <w:tcW w:w="4051" w:type="dxa"/>
            <w:tcBorders>
              <w:top w:val="single" w:sz="4" w:space="0" w:color="auto"/>
              <w:left w:val="single" w:sz="4" w:space="0" w:color="auto"/>
              <w:bottom w:val="single" w:sz="4" w:space="0" w:color="auto"/>
              <w:right w:val="single" w:sz="4" w:space="0" w:color="auto"/>
            </w:tcBorders>
          </w:tcPr>
          <w:p w14:paraId="31199B3F" w14:textId="77777777" w:rsidR="00F1012E" w:rsidRDefault="00F1012E" w:rsidP="003F1AD5">
            <w:pPr>
              <w:pStyle w:val="TableBulletText"/>
              <w:numPr>
                <w:ilvl w:val="0"/>
                <w:numId w:val="0"/>
              </w:numPr>
              <w:rPr>
                <w:rFonts w:cs="Arial"/>
              </w:rPr>
            </w:pPr>
          </w:p>
        </w:tc>
      </w:tr>
      <w:tr w:rsidR="00F1012E" w14:paraId="35C00D70"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6C2348A"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73667D0D"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3DD863A5" w14:textId="77777777" w:rsidR="00F1012E" w:rsidRDefault="00F1012E" w:rsidP="003F1AD5">
            <w:pPr>
              <w:rPr>
                <w:rFonts w:cs="Arial"/>
                <w:sz w:val="20"/>
              </w:rPr>
            </w:pPr>
            <w:r>
              <w:rPr>
                <w:rFonts w:cs="Arial"/>
                <w:sz w:val="20"/>
              </w:rPr>
              <w:t>28</w:t>
            </w:r>
          </w:p>
        </w:tc>
        <w:tc>
          <w:tcPr>
            <w:tcW w:w="4051" w:type="dxa"/>
            <w:tcBorders>
              <w:top w:val="single" w:sz="4" w:space="0" w:color="auto"/>
              <w:left w:val="single" w:sz="4" w:space="0" w:color="auto"/>
              <w:bottom w:val="single" w:sz="4" w:space="0" w:color="auto"/>
              <w:right w:val="single" w:sz="4" w:space="0" w:color="auto"/>
            </w:tcBorders>
          </w:tcPr>
          <w:p w14:paraId="3173779A" w14:textId="77777777" w:rsidR="00F1012E" w:rsidRDefault="00F1012E" w:rsidP="003F1AD5">
            <w:pPr>
              <w:pStyle w:val="TableBulletText"/>
              <w:numPr>
                <w:ilvl w:val="0"/>
                <w:numId w:val="0"/>
              </w:numPr>
              <w:rPr>
                <w:rFonts w:cs="Arial"/>
              </w:rPr>
            </w:pPr>
          </w:p>
        </w:tc>
      </w:tr>
      <w:tr w:rsidR="00F1012E" w14:paraId="4605EE3C"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3D047E6"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0862FD9A"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58A7B584" w14:textId="77777777" w:rsidR="00F1012E" w:rsidRDefault="00F1012E" w:rsidP="003F1AD5">
            <w:pPr>
              <w:rPr>
                <w:rFonts w:cs="Arial"/>
                <w:sz w:val="20"/>
              </w:rPr>
            </w:pPr>
            <w:r>
              <w:rPr>
                <w:rFonts w:cs="Arial"/>
                <w:sz w:val="20"/>
              </w:rPr>
              <w:t>29</w:t>
            </w:r>
          </w:p>
        </w:tc>
        <w:tc>
          <w:tcPr>
            <w:tcW w:w="4051" w:type="dxa"/>
            <w:tcBorders>
              <w:top w:val="single" w:sz="4" w:space="0" w:color="auto"/>
              <w:left w:val="single" w:sz="4" w:space="0" w:color="auto"/>
              <w:bottom w:val="single" w:sz="4" w:space="0" w:color="auto"/>
              <w:right w:val="single" w:sz="4" w:space="0" w:color="auto"/>
            </w:tcBorders>
          </w:tcPr>
          <w:p w14:paraId="34EB681D" w14:textId="77777777" w:rsidR="00F1012E" w:rsidRDefault="00F1012E" w:rsidP="003F1AD5">
            <w:pPr>
              <w:pStyle w:val="TableBulletText"/>
              <w:numPr>
                <w:ilvl w:val="0"/>
                <w:numId w:val="0"/>
              </w:numPr>
              <w:rPr>
                <w:rFonts w:cs="Arial"/>
              </w:rPr>
            </w:pPr>
          </w:p>
        </w:tc>
      </w:tr>
      <w:tr w:rsidR="00F1012E" w14:paraId="3F9352ED"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C915B7F"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F6FFFF7"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26BB5EB4" w14:textId="77777777" w:rsidR="00F1012E" w:rsidRDefault="00F1012E" w:rsidP="003F1AD5">
            <w:pPr>
              <w:rPr>
                <w:rFonts w:cs="Arial"/>
                <w:sz w:val="20"/>
              </w:rPr>
            </w:pPr>
            <w:r>
              <w:rPr>
                <w:rFonts w:cs="Arial"/>
                <w:sz w:val="20"/>
              </w:rPr>
              <w:t>30</w:t>
            </w:r>
          </w:p>
        </w:tc>
        <w:tc>
          <w:tcPr>
            <w:tcW w:w="4051" w:type="dxa"/>
            <w:tcBorders>
              <w:top w:val="single" w:sz="4" w:space="0" w:color="auto"/>
              <w:left w:val="single" w:sz="4" w:space="0" w:color="auto"/>
              <w:bottom w:val="single" w:sz="4" w:space="0" w:color="auto"/>
              <w:right w:val="single" w:sz="4" w:space="0" w:color="auto"/>
            </w:tcBorders>
          </w:tcPr>
          <w:p w14:paraId="7D2CED2A" w14:textId="77777777" w:rsidR="00F1012E" w:rsidRDefault="00F1012E" w:rsidP="003F1AD5">
            <w:pPr>
              <w:pStyle w:val="TableBulletText"/>
              <w:numPr>
                <w:ilvl w:val="0"/>
                <w:numId w:val="0"/>
              </w:numPr>
              <w:rPr>
                <w:rFonts w:cs="Arial"/>
              </w:rPr>
            </w:pPr>
          </w:p>
        </w:tc>
      </w:tr>
      <w:tr w:rsidR="00F1012E" w14:paraId="0DF24DA9"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1E132E1"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0769A0FB"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7A517C58" w14:textId="77777777" w:rsidR="00F1012E" w:rsidRDefault="00F1012E" w:rsidP="003F1AD5">
            <w:pPr>
              <w:rPr>
                <w:rFonts w:cs="Arial"/>
                <w:sz w:val="20"/>
              </w:rPr>
            </w:pPr>
            <w:r>
              <w:rPr>
                <w:rFonts w:cs="Arial"/>
                <w:sz w:val="20"/>
              </w:rPr>
              <w:t>31</w:t>
            </w:r>
          </w:p>
        </w:tc>
        <w:tc>
          <w:tcPr>
            <w:tcW w:w="4051" w:type="dxa"/>
            <w:tcBorders>
              <w:top w:val="single" w:sz="4" w:space="0" w:color="auto"/>
              <w:left w:val="single" w:sz="4" w:space="0" w:color="auto"/>
              <w:bottom w:val="single" w:sz="4" w:space="0" w:color="auto"/>
              <w:right w:val="single" w:sz="4" w:space="0" w:color="auto"/>
            </w:tcBorders>
          </w:tcPr>
          <w:p w14:paraId="231C40E5" w14:textId="77777777" w:rsidR="00F1012E" w:rsidRDefault="00F1012E" w:rsidP="003F1AD5">
            <w:pPr>
              <w:pStyle w:val="TableBulletText"/>
              <w:numPr>
                <w:ilvl w:val="0"/>
                <w:numId w:val="0"/>
              </w:numPr>
              <w:rPr>
                <w:rFonts w:cs="Arial"/>
              </w:rPr>
            </w:pPr>
          </w:p>
        </w:tc>
      </w:tr>
      <w:tr w:rsidR="00F1012E" w14:paraId="383C7816"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39A1647"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9555903"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0A44C347" w14:textId="77777777" w:rsidR="00F1012E" w:rsidRDefault="00F1012E" w:rsidP="003F1AD5">
            <w:pPr>
              <w:rPr>
                <w:rFonts w:cs="Arial"/>
                <w:sz w:val="20"/>
              </w:rPr>
            </w:pPr>
            <w:r>
              <w:rPr>
                <w:rFonts w:cs="Arial"/>
                <w:sz w:val="20"/>
              </w:rPr>
              <w:t>32</w:t>
            </w:r>
          </w:p>
        </w:tc>
        <w:tc>
          <w:tcPr>
            <w:tcW w:w="4051" w:type="dxa"/>
            <w:tcBorders>
              <w:top w:val="single" w:sz="4" w:space="0" w:color="auto"/>
              <w:left w:val="single" w:sz="4" w:space="0" w:color="auto"/>
              <w:bottom w:val="single" w:sz="4" w:space="0" w:color="auto"/>
              <w:right w:val="single" w:sz="4" w:space="0" w:color="auto"/>
            </w:tcBorders>
          </w:tcPr>
          <w:p w14:paraId="0B041F96" w14:textId="77777777" w:rsidR="00F1012E" w:rsidRDefault="00F1012E" w:rsidP="003F1AD5">
            <w:pPr>
              <w:pStyle w:val="TableBulletText"/>
              <w:numPr>
                <w:ilvl w:val="0"/>
                <w:numId w:val="0"/>
              </w:numPr>
              <w:rPr>
                <w:rFonts w:cs="Arial"/>
              </w:rPr>
            </w:pPr>
          </w:p>
        </w:tc>
      </w:tr>
      <w:tr w:rsidR="00F1012E" w14:paraId="723BF701"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2D7BF7C"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9D9A335"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1D56F3B6" w14:textId="77777777" w:rsidR="00F1012E" w:rsidRDefault="00F1012E" w:rsidP="003F1AD5">
            <w:pPr>
              <w:rPr>
                <w:rFonts w:cs="Arial"/>
                <w:sz w:val="20"/>
              </w:rPr>
            </w:pPr>
            <w:r>
              <w:rPr>
                <w:rFonts w:cs="Arial"/>
                <w:sz w:val="20"/>
              </w:rPr>
              <w:t>65</w:t>
            </w:r>
          </w:p>
        </w:tc>
        <w:tc>
          <w:tcPr>
            <w:tcW w:w="4051" w:type="dxa"/>
            <w:tcBorders>
              <w:top w:val="single" w:sz="4" w:space="0" w:color="auto"/>
              <w:left w:val="single" w:sz="4" w:space="0" w:color="auto"/>
              <w:bottom w:val="single" w:sz="4" w:space="0" w:color="auto"/>
              <w:right w:val="single" w:sz="4" w:space="0" w:color="auto"/>
            </w:tcBorders>
          </w:tcPr>
          <w:p w14:paraId="2BD0543A" w14:textId="77777777" w:rsidR="00F1012E" w:rsidRDefault="00F1012E" w:rsidP="003F1AD5">
            <w:pPr>
              <w:pStyle w:val="TableBulletText"/>
              <w:numPr>
                <w:ilvl w:val="0"/>
                <w:numId w:val="0"/>
              </w:numPr>
              <w:rPr>
                <w:rFonts w:cs="Arial"/>
              </w:rPr>
            </w:pPr>
          </w:p>
        </w:tc>
      </w:tr>
      <w:tr w:rsidR="00F1012E" w14:paraId="52DF0BE8"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17FDB93"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11753C5"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16F57D58" w14:textId="77777777" w:rsidR="00F1012E" w:rsidRDefault="00F1012E" w:rsidP="003F1AD5">
            <w:pPr>
              <w:rPr>
                <w:rFonts w:cs="Arial"/>
                <w:sz w:val="20"/>
              </w:rPr>
            </w:pPr>
            <w:r>
              <w:rPr>
                <w:rFonts w:cs="Arial"/>
                <w:sz w:val="20"/>
              </w:rPr>
              <w:t>66</w:t>
            </w:r>
          </w:p>
        </w:tc>
        <w:tc>
          <w:tcPr>
            <w:tcW w:w="4051" w:type="dxa"/>
            <w:tcBorders>
              <w:top w:val="single" w:sz="4" w:space="0" w:color="auto"/>
              <w:left w:val="single" w:sz="4" w:space="0" w:color="auto"/>
              <w:bottom w:val="single" w:sz="4" w:space="0" w:color="auto"/>
              <w:right w:val="single" w:sz="4" w:space="0" w:color="auto"/>
            </w:tcBorders>
          </w:tcPr>
          <w:p w14:paraId="62D6509A" w14:textId="77777777" w:rsidR="00F1012E" w:rsidRDefault="00F1012E" w:rsidP="003F1AD5">
            <w:pPr>
              <w:pStyle w:val="TableBulletText"/>
              <w:numPr>
                <w:ilvl w:val="0"/>
                <w:numId w:val="0"/>
              </w:numPr>
              <w:rPr>
                <w:rFonts w:cs="Arial"/>
              </w:rPr>
            </w:pPr>
          </w:p>
        </w:tc>
      </w:tr>
      <w:tr w:rsidR="00F1012E" w14:paraId="2BC667BB"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1D8B146"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0115BD26"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3A0611CE" w14:textId="77777777" w:rsidR="00F1012E" w:rsidRDefault="00F1012E" w:rsidP="003F1AD5">
            <w:pPr>
              <w:rPr>
                <w:rFonts w:cs="Arial"/>
                <w:sz w:val="20"/>
              </w:rPr>
            </w:pPr>
            <w:r>
              <w:rPr>
                <w:rFonts w:cs="Arial"/>
                <w:sz w:val="20"/>
              </w:rPr>
              <w:t>67</w:t>
            </w:r>
          </w:p>
        </w:tc>
        <w:tc>
          <w:tcPr>
            <w:tcW w:w="4051" w:type="dxa"/>
            <w:tcBorders>
              <w:top w:val="single" w:sz="4" w:space="0" w:color="auto"/>
              <w:left w:val="single" w:sz="4" w:space="0" w:color="auto"/>
              <w:bottom w:val="single" w:sz="4" w:space="0" w:color="auto"/>
              <w:right w:val="single" w:sz="4" w:space="0" w:color="auto"/>
            </w:tcBorders>
          </w:tcPr>
          <w:p w14:paraId="15E5CBC1" w14:textId="77777777" w:rsidR="00F1012E" w:rsidRDefault="00F1012E" w:rsidP="003F1AD5">
            <w:pPr>
              <w:pStyle w:val="TableBulletText"/>
              <w:numPr>
                <w:ilvl w:val="0"/>
                <w:numId w:val="0"/>
              </w:numPr>
              <w:rPr>
                <w:rFonts w:cs="Arial"/>
              </w:rPr>
            </w:pPr>
          </w:p>
        </w:tc>
      </w:tr>
      <w:tr w:rsidR="00F1012E" w14:paraId="221CB747"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58648BF"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BA1C318"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47C6455D" w14:textId="77777777" w:rsidR="00F1012E" w:rsidRDefault="00F1012E" w:rsidP="003F1AD5">
            <w:pPr>
              <w:rPr>
                <w:rFonts w:cs="Arial"/>
                <w:sz w:val="20"/>
              </w:rPr>
            </w:pPr>
            <w:r>
              <w:rPr>
                <w:rFonts w:cs="Arial"/>
                <w:sz w:val="20"/>
              </w:rPr>
              <w:t>68</w:t>
            </w:r>
          </w:p>
        </w:tc>
        <w:tc>
          <w:tcPr>
            <w:tcW w:w="4051" w:type="dxa"/>
            <w:tcBorders>
              <w:top w:val="single" w:sz="4" w:space="0" w:color="auto"/>
              <w:left w:val="single" w:sz="4" w:space="0" w:color="auto"/>
              <w:bottom w:val="single" w:sz="4" w:space="0" w:color="auto"/>
              <w:right w:val="single" w:sz="4" w:space="0" w:color="auto"/>
            </w:tcBorders>
          </w:tcPr>
          <w:p w14:paraId="1C5FCBDE" w14:textId="77777777" w:rsidR="00F1012E" w:rsidRDefault="00F1012E" w:rsidP="003F1AD5">
            <w:pPr>
              <w:pStyle w:val="TableBulletText"/>
              <w:numPr>
                <w:ilvl w:val="0"/>
                <w:numId w:val="0"/>
              </w:numPr>
              <w:rPr>
                <w:rFonts w:cs="Arial"/>
              </w:rPr>
            </w:pPr>
          </w:p>
        </w:tc>
      </w:tr>
      <w:tr w:rsidR="00F1012E" w14:paraId="30FF432F"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42AFD80A"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EFFC8C7"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65C66FA1" w14:textId="77777777" w:rsidR="00F1012E" w:rsidRDefault="00F1012E" w:rsidP="003F1AD5">
            <w:pPr>
              <w:rPr>
                <w:rFonts w:cs="Arial"/>
                <w:sz w:val="20"/>
              </w:rPr>
            </w:pPr>
            <w:r>
              <w:rPr>
                <w:rFonts w:cs="Arial"/>
                <w:sz w:val="20"/>
              </w:rPr>
              <w:t>69</w:t>
            </w:r>
          </w:p>
        </w:tc>
        <w:tc>
          <w:tcPr>
            <w:tcW w:w="4051" w:type="dxa"/>
            <w:tcBorders>
              <w:top w:val="single" w:sz="4" w:space="0" w:color="auto"/>
              <w:left w:val="single" w:sz="4" w:space="0" w:color="auto"/>
              <w:bottom w:val="single" w:sz="4" w:space="0" w:color="auto"/>
              <w:right w:val="single" w:sz="4" w:space="0" w:color="auto"/>
            </w:tcBorders>
          </w:tcPr>
          <w:p w14:paraId="08B55EB7" w14:textId="77777777" w:rsidR="00F1012E" w:rsidRDefault="00F1012E" w:rsidP="003F1AD5">
            <w:pPr>
              <w:pStyle w:val="TableBulletText"/>
              <w:numPr>
                <w:ilvl w:val="0"/>
                <w:numId w:val="0"/>
              </w:numPr>
              <w:rPr>
                <w:rFonts w:cs="Arial"/>
              </w:rPr>
            </w:pPr>
          </w:p>
        </w:tc>
      </w:tr>
      <w:tr w:rsidR="00F1012E" w14:paraId="7BCDF948"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4BC13E76"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4F860D48"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64B869E2" w14:textId="77777777" w:rsidR="00F1012E" w:rsidRDefault="00F1012E" w:rsidP="003F1AD5">
            <w:pPr>
              <w:rPr>
                <w:rFonts w:cs="Arial"/>
                <w:sz w:val="20"/>
              </w:rPr>
            </w:pPr>
            <w:r>
              <w:rPr>
                <w:rFonts w:cs="Arial"/>
                <w:sz w:val="20"/>
              </w:rPr>
              <w:t>70</w:t>
            </w:r>
          </w:p>
        </w:tc>
        <w:tc>
          <w:tcPr>
            <w:tcW w:w="4051" w:type="dxa"/>
            <w:tcBorders>
              <w:top w:val="single" w:sz="4" w:space="0" w:color="auto"/>
              <w:left w:val="single" w:sz="4" w:space="0" w:color="auto"/>
              <w:bottom w:val="single" w:sz="4" w:space="0" w:color="auto"/>
              <w:right w:val="single" w:sz="4" w:space="0" w:color="auto"/>
            </w:tcBorders>
          </w:tcPr>
          <w:p w14:paraId="11C2DE11" w14:textId="77777777" w:rsidR="00F1012E" w:rsidRDefault="00F1012E" w:rsidP="003F1AD5">
            <w:pPr>
              <w:pStyle w:val="TableBulletText"/>
              <w:numPr>
                <w:ilvl w:val="0"/>
                <w:numId w:val="0"/>
              </w:numPr>
              <w:rPr>
                <w:rFonts w:cs="Arial"/>
              </w:rPr>
            </w:pPr>
          </w:p>
        </w:tc>
      </w:tr>
      <w:tr w:rsidR="00F1012E" w14:paraId="46CAAE19"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7E12775"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03B3875A"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195C44FD" w14:textId="77777777" w:rsidR="00F1012E" w:rsidRDefault="00F1012E" w:rsidP="003F1AD5">
            <w:pPr>
              <w:rPr>
                <w:rFonts w:cs="Arial"/>
                <w:sz w:val="20"/>
              </w:rPr>
            </w:pPr>
            <w:r>
              <w:rPr>
                <w:rFonts w:cs="Arial"/>
                <w:sz w:val="20"/>
              </w:rPr>
              <w:t>71</w:t>
            </w:r>
          </w:p>
        </w:tc>
        <w:tc>
          <w:tcPr>
            <w:tcW w:w="4051" w:type="dxa"/>
            <w:tcBorders>
              <w:top w:val="single" w:sz="4" w:space="0" w:color="auto"/>
              <w:left w:val="single" w:sz="4" w:space="0" w:color="auto"/>
              <w:bottom w:val="single" w:sz="4" w:space="0" w:color="auto"/>
              <w:right w:val="single" w:sz="4" w:space="0" w:color="auto"/>
            </w:tcBorders>
          </w:tcPr>
          <w:p w14:paraId="03CF67B8" w14:textId="77777777" w:rsidR="00F1012E" w:rsidRDefault="00F1012E" w:rsidP="003F1AD5">
            <w:pPr>
              <w:pStyle w:val="TableBulletText"/>
              <w:numPr>
                <w:ilvl w:val="0"/>
                <w:numId w:val="0"/>
              </w:numPr>
              <w:rPr>
                <w:rFonts w:cs="Arial"/>
              </w:rPr>
            </w:pPr>
          </w:p>
        </w:tc>
      </w:tr>
      <w:tr w:rsidR="00F1012E" w14:paraId="6FCBF8CF"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885CE05"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703D86F5"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036F497D" w14:textId="77777777" w:rsidR="00F1012E" w:rsidRDefault="00F1012E" w:rsidP="003F1AD5">
            <w:pPr>
              <w:rPr>
                <w:rFonts w:cs="Arial"/>
                <w:sz w:val="20"/>
              </w:rPr>
            </w:pPr>
            <w:r>
              <w:rPr>
                <w:rFonts w:cs="Arial"/>
                <w:sz w:val="20"/>
              </w:rPr>
              <w:t>72</w:t>
            </w:r>
          </w:p>
        </w:tc>
        <w:tc>
          <w:tcPr>
            <w:tcW w:w="4051" w:type="dxa"/>
            <w:tcBorders>
              <w:top w:val="single" w:sz="4" w:space="0" w:color="auto"/>
              <w:left w:val="single" w:sz="4" w:space="0" w:color="auto"/>
              <w:bottom w:val="single" w:sz="4" w:space="0" w:color="auto"/>
              <w:right w:val="single" w:sz="4" w:space="0" w:color="auto"/>
            </w:tcBorders>
          </w:tcPr>
          <w:p w14:paraId="5F62E3DA" w14:textId="77777777" w:rsidR="00F1012E" w:rsidRDefault="00F1012E" w:rsidP="003F1AD5">
            <w:pPr>
              <w:pStyle w:val="TableBulletText"/>
              <w:numPr>
                <w:ilvl w:val="0"/>
                <w:numId w:val="0"/>
              </w:numPr>
              <w:rPr>
                <w:rFonts w:cs="Arial"/>
              </w:rPr>
            </w:pPr>
          </w:p>
        </w:tc>
      </w:tr>
      <w:tr w:rsidR="00F1012E" w14:paraId="09CE629B"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F151C80"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7F34BB7"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7BAC9700" w14:textId="77777777" w:rsidR="00F1012E" w:rsidRDefault="00F1012E" w:rsidP="003F1AD5">
            <w:pPr>
              <w:rPr>
                <w:rFonts w:cs="Arial"/>
                <w:sz w:val="20"/>
              </w:rPr>
            </w:pPr>
            <w:r>
              <w:rPr>
                <w:rFonts w:cs="Arial"/>
                <w:sz w:val="20"/>
              </w:rPr>
              <w:t>73</w:t>
            </w:r>
          </w:p>
        </w:tc>
        <w:tc>
          <w:tcPr>
            <w:tcW w:w="4051" w:type="dxa"/>
            <w:tcBorders>
              <w:top w:val="single" w:sz="4" w:space="0" w:color="auto"/>
              <w:left w:val="single" w:sz="4" w:space="0" w:color="auto"/>
              <w:bottom w:val="single" w:sz="4" w:space="0" w:color="auto"/>
              <w:right w:val="single" w:sz="4" w:space="0" w:color="auto"/>
            </w:tcBorders>
          </w:tcPr>
          <w:p w14:paraId="2729CDF1" w14:textId="77777777" w:rsidR="00F1012E" w:rsidRDefault="00F1012E" w:rsidP="003F1AD5">
            <w:pPr>
              <w:pStyle w:val="TableBulletText"/>
              <w:numPr>
                <w:ilvl w:val="0"/>
                <w:numId w:val="0"/>
              </w:numPr>
              <w:rPr>
                <w:rFonts w:cs="Arial"/>
              </w:rPr>
            </w:pPr>
          </w:p>
        </w:tc>
      </w:tr>
      <w:tr w:rsidR="00F1012E" w14:paraId="4A7B5ACC"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4DA995CC"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7DE48381"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4295E83F" w14:textId="77777777" w:rsidR="00F1012E" w:rsidRDefault="00F1012E" w:rsidP="003F1AD5">
            <w:pPr>
              <w:rPr>
                <w:rFonts w:cs="Arial"/>
                <w:sz w:val="20"/>
              </w:rPr>
            </w:pPr>
            <w:r>
              <w:rPr>
                <w:rFonts w:cs="Arial"/>
                <w:sz w:val="20"/>
              </w:rPr>
              <w:t>74</w:t>
            </w:r>
          </w:p>
        </w:tc>
        <w:tc>
          <w:tcPr>
            <w:tcW w:w="4051" w:type="dxa"/>
            <w:tcBorders>
              <w:top w:val="single" w:sz="4" w:space="0" w:color="auto"/>
              <w:left w:val="single" w:sz="4" w:space="0" w:color="auto"/>
              <w:bottom w:val="single" w:sz="4" w:space="0" w:color="auto"/>
              <w:right w:val="single" w:sz="4" w:space="0" w:color="auto"/>
            </w:tcBorders>
          </w:tcPr>
          <w:p w14:paraId="0BFB8072" w14:textId="77777777" w:rsidR="00F1012E" w:rsidRDefault="00F1012E" w:rsidP="003F1AD5">
            <w:pPr>
              <w:pStyle w:val="TableBulletText"/>
              <w:numPr>
                <w:ilvl w:val="0"/>
                <w:numId w:val="0"/>
              </w:numPr>
              <w:rPr>
                <w:rFonts w:cs="Arial"/>
              </w:rPr>
            </w:pPr>
          </w:p>
        </w:tc>
      </w:tr>
      <w:tr w:rsidR="00F1012E" w14:paraId="617656DF"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9572597"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F49F7C3"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73B2A883" w14:textId="77777777" w:rsidR="00F1012E" w:rsidRDefault="00F1012E" w:rsidP="003F1AD5">
            <w:pPr>
              <w:rPr>
                <w:rFonts w:cs="Arial"/>
                <w:sz w:val="20"/>
              </w:rPr>
            </w:pPr>
            <w:r>
              <w:rPr>
                <w:rFonts w:cs="Arial"/>
                <w:sz w:val="20"/>
              </w:rPr>
              <w:t>75</w:t>
            </w:r>
          </w:p>
        </w:tc>
        <w:tc>
          <w:tcPr>
            <w:tcW w:w="4051" w:type="dxa"/>
            <w:tcBorders>
              <w:top w:val="single" w:sz="4" w:space="0" w:color="auto"/>
              <w:left w:val="single" w:sz="4" w:space="0" w:color="auto"/>
              <w:bottom w:val="single" w:sz="4" w:space="0" w:color="auto"/>
              <w:right w:val="single" w:sz="4" w:space="0" w:color="auto"/>
            </w:tcBorders>
          </w:tcPr>
          <w:p w14:paraId="27F79E08" w14:textId="77777777" w:rsidR="00F1012E" w:rsidRDefault="00F1012E" w:rsidP="003F1AD5">
            <w:pPr>
              <w:pStyle w:val="TableBulletText"/>
              <w:numPr>
                <w:ilvl w:val="0"/>
                <w:numId w:val="0"/>
              </w:numPr>
              <w:rPr>
                <w:rFonts w:cs="Arial"/>
              </w:rPr>
            </w:pPr>
          </w:p>
        </w:tc>
      </w:tr>
      <w:tr w:rsidR="00F1012E" w14:paraId="5C813AA2"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3EF8B2C"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7BAC883"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03AB25E8" w14:textId="77777777" w:rsidR="00F1012E" w:rsidRDefault="00F1012E" w:rsidP="003F1AD5">
            <w:pPr>
              <w:rPr>
                <w:rFonts w:cs="Arial"/>
                <w:sz w:val="20"/>
              </w:rPr>
            </w:pPr>
            <w:r>
              <w:rPr>
                <w:rFonts w:cs="Arial"/>
                <w:sz w:val="20"/>
              </w:rPr>
              <w:t>76</w:t>
            </w:r>
          </w:p>
        </w:tc>
        <w:tc>
          <w:tcPr>
            <w:tcW w:w="4051" w:type="dxa"/>
            <w:tcBorders>
              <w:top w:val="single" w:sz="4" w:space="0" w:color="auto"/>
              <w:left w:val="single" w:sz="4" w:space="0" w:color="auto"/>
              <w:bottom w:val="single" w:sz="4" w:space="0" w:color="auto"/>
              <w:right w:val="single" w:sz="4" w:space="0" w:color="auto"/>
            </w:tcBorders>
          </w:tcPr>
          <w:p w14:paraId="57D9E05D" w14:textId="77777777" w:rsidR="00F1012E" w:rsidRDefault="00F1012E" w:rsidP="003F1AD5">
            <w:pPr>
              <w:pStyle w:val="TableBulletText"/>
              <w:numPr>
                <w:ilvl w:val="0"/>
                <w:numId w:val="0"/>
              </w:numPr>
              <w:rPr>
                <w:rFonts w:cs="Arial"/>
              </w:rPr>
            </w:pPr>
          </w:p>
        </w:tc>
      </w:tr>
      <w:tr w:rsidR="00F1012E" w14:paraId="78EE51E3"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4B33370"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49C940AE"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48C329C1" w14:textId="77777777" w:rsidR="00F1012E" w:rsidRDefault="00F1012E" w:rsidP="003F1AD5">
            <w:pPr>
              <w:rPr>
                <w:rFonts w:cs="Arial"/>
                <w:sz w:val="20"/>
              </w:rPr>
            </w:pPr>
            <w:r>
              <w:rPr>
                <w:rFonts w:cs="Arial"/>
                <w:sz w:val="20"/>
              </w:rPr>
              <w:t>85</w:t>
            </w:r>
          </w:p>
        </w:tc>
        <w:tc>
          <w:tcPr>
            <w:tcW w:w="4051" w:type="dxa"/>
            <w:tcBorders>
              <w:top w:val="single" w:sz="4" w:space="0" w:color="auto"/>
              <w:left w:val="single" w:sz="4" w:space="0" w:color="auto"/>
              <w:bottom w:val="single" w:sz="4" w:space="0" w:color="auto"/>
              <w:right w:val="single" w:sz="4" w:space="0" w:color="auto"/>
            </w:tcBorders>
          </w:tcPr>
          <w:p w14:paraId="0225A317" w14:textId="77777777" w:rsidR="00F1012E" w:rsidRDefault="00F1012E" w:rsidP="003F1AD5">
            <w:pPr>
              <w:pStyle w:val="TableBulletText"/>
              <w:numPr>
                <w:ilvl w:val="0"/>
                <w:numId w:val="0"/>
              </w:numPr>
              <w:rPr>
                <w:rFonts w:cs="Arial"/>
              </w:rPr>
            </w:pPr>
          </w:p>
        </w:tc>
      </w:tr>
      <w:tr w:rsidR="00F1012E" w14:paraId="64DDB025"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9C87BEF"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tcPr>
          <w:p w14:paraId="4B476427" w14:textId="77777777" w:rsidR="00F1012E" w:rsidRPr="00F534D4" w:rsidRDefault="00F1012E" w:rsidP="003F1AD5">
            <w:pPr>
              <w:rPr>
                <w:rFonts w:cs="Arial"/>
                <w:sz w:val="20"/>
                <w:lang w:val="it-IT"/>
              </w:rPr>
            </w:pPr>
            <w:r w:rsidRPr="00F534D4">
              <w:rPr>
                <w:rFonts w:cs="Arial"/>
                <w:b/>
                <w:sz w:val="20"/>
                <w:lang w:val="it-IT"/>
              </w:rPr>
              <w:t>Cat-NB E-UTRA (LTE) TDD</w:t>
            </w:r>
          </w:p>
        </w:tc>
        <w:tc>
          <w:tcPr>
            <w:tcW w:w="2120" w:type="dxa"/>
            <w:gridSpan w:val="2"/>
            <w:tcBorders>
              <w:top w:val="single" w:sz="4" w:space="0" w:color="auto"/>
              <w:left w:val="single" w:sz="4" w:space="0" w:color="auto"/>
              <w:bottom w:val="single" w:sz="4" w:space="0" w:color="auto"/>
              <w:right w:val="single" w:sz="4" w:space="0" w:color="auto"/>
            </w:tcBorders>
          </w:tcPr>
          <w:p w14:paraId="0CDA0E54" w14:textId="77777777" w:rsidR="00F1012E" w:rsidRDefault="00F1012E" w:rsidP="003F1AD5">
            <w:pPr>
              <w:rPr>
                <w:rFonts w:cs="Arial"/>
                <w:sz w:val="20"/>
              </w:rPr>
            </w:pPr>
            <w:r>
              <w:rPr>
                <w:rFonts w:cs="Arial"/>
                <w:sz w:val="20"/>
              </w:rPr>
              <w:t>33</w:t>
            </w:r>
          </w:p>
        </w:tc>
        <w:tc>
          <w:tcPr>
            <w:tcW w:w="4051" w:type="dxa"/>
            <w:tcBorders>
              <w:top w:val="single" w:sz="4" w:space="0" w:color="auto"/>
              <w:left w:val="single" w:sz="4" w:space="0" w:color="auto"/>
              <w:bottom w:val="single" w:sz="4" w:space="0" w:color="auto"/>
              <w:right w:val="single" w:sz="4" w:space="0" w:color="auto"/>
            </w:tcBorders>
          </w:tcPr>
          <w:p w14:paraId="24645E0C" w14:textId="77777777" w:rsidR="00F1012E" w:rsidRDefault="00F1012E" w:rsidP="003F1AD5">
            <w:pPr>
              <w:pStyle w:val="TableBulletText"/>
              <w:numPr>
                <w:ilvl w:val="0"/>
                <w:numId w:val="0"/>
              </w:numPr>
              <w:rPr>
                <w:rFonts w:cs="Arial"/>
              </w:rPr>
            </w:pPr>
            <w:r>
              <w:rPr>
                <w:rFonts w:cs="Arial"/>
              </w:rPr>
              <w:t>These bands are applicable to Cat-NB1 and Cat-NB2.</w:t>
            </w:r>
          </w:p>
          <w:p w14:paraId="3978A84F" w14:textId="77777777" w:rsidR="00F1012E" w:rsidRDefault="00F1012E" w:rsidP="003F1AD5">
            <w:pPr>
              <w:pStyle w:val="TableBulletText"/>
              <w:numPr>
                <w:ilvl w:val="0"/>
                <w:numId w:val="0"/>
              </w:numPr>
              <w:rPr>
                <w:rFonts w:cs="Arial"/>
              </w:rPr>
            </w:pPr>
            <w:r>
              <w:rPr>
                <w:rFonts w:cs="Arial"/>
              </w:rPr>
              <w:t xml:space="preserve">If Cat-NB2 is selected, which </w:t>
            </w:r>
            <w:r w:rsidRPr="007265AE">
              <w:rPr>
                <w:rFonts w:cs="Arial"/>
              </w:rPr>
              <w:t>implicitly</w:t>
            </w:r>
            <w:r>
              <w:rPr>
                <w:rFonts w:cs="Arial"/>
              </w:rPr>
              <w:t xml:space="preserve"> selects Cat-NB1 the </w:t>
            </w:r>
            <w:r w:rsidRPr="007265AE">
              <w:rPr>
                <w:rFonts w:cs="Arial"/>
                <w:b/>
              </w:rPr>
              <w:t>same</w:t>
            </w:r>
            <w:r>
              <w:rPr>
                <w:rFonts w:cs="Arial"/>
              </w:rPr>
              <w:t xml:space="preserve"> selected bands from this list are applicable to BOTH Cat-NB1 and Cat-NB2</w:t>
            </w:r>
          </w:p>
        </w:tc>
      </w:tr>
      <w:tr w:rsidR="00F1012E" w14:paraId="5D33DF3D"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7BB664A"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5B4FFF78"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27088F96" w14:textId="77777777" w:rsidR="00F1012E" w:rsidRDefault="00F1012E" w:rsidP="003F1AD5">
            <w:pPr>
              <w:rPr>
                <w:rFonts w:cs="Arial"/>
                <w:sz w:val="20"/>
              </w:rPr>
            </w:pPr>
            <w:r>
              <w:rPr>
                <w:rFonts w:cs="Arial"/>
                <w:sz w:val="20"/>
              </w:rPr>
              <w:t>34</w:t>
            </w:r>
          </w:p>
        </w:tc>
        <w:tc>
          <w:tcPr>
            <w:tcW w:w="4051" w:type="dxa"/>
            <w:tcBorders>
              <w:top w:val="single" w:sz="4" w:space="0" w:color="auto"/>
              <w:left w:val="single" w:sz="4" w:space="0" w:color="auto"/>
              <w:bottom w:val="single" w:sz="4" w:space="0" w:color="auto"/>
              <w:right w:val="single" w:sz="4" w:space="0" w:color="auto"/>
            </w:tcBorders>
          </w:tcPr>
          <w:p w14:paraId="0E79440A" w14:textId="77777777" w:rsidR="00F1012E" w:rsidRDefault="00F1012E" w:rsidP="003F1AD5">
            <w:pPr>
              <w:pStyle w:val="TableBulletText"/>
              <w:numPr>
                <w:ilvl w:val="0"/>
                <w:numId w:val="0"/>
              </w:numPr>
              <w:rPr>
                <w:rFonts w:cs="Arial"/>
              </w:rPr>
            </w:pPr>
          </w:p>
        </w:tc>
      </w:tr>
      <w:tr w:rsidR="00F1012E" w14:paraId="433808C0"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A081C6D"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4373F57"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2685B9DC" w14:textId="77777777" w:rsidR="00F1012E" w:rsidRDefault="00F1012E" w:rsidP="003F1AD5">
            <w:pPr>
              <w:rPr>
                <w:rFonts w:cs="Arial"/>
                <w:sz w:val="20"/>
              </w:rPr>
            </w:pPr>
            <w:r>
              <w:rPr>
                <w:rFonts w:cs="Arial"/>
                <w:sz w:val="20"/>
              </w:rPr>
              <w:t>35</w:t>
            </w:r>
          </w:p>
        </w:tc>
        <w:tc>
          <w:tcPr>
            <w:tcW w:w="4051" w:type="dxa"/>
            <w:tcBorders>
              <w:top w:val="single" w:sz="4" w:space="0" w:color="auto"/>
              <w:left w:val="single" w:sz="4" w:space="0" w:color="auto"/>
              <w:bottom w:val="single" w:sz="4" w:space="0" w:color="auto"/>
              <w:right w:val="single" w:sz="4" w:space="0" w:color="auto"/>
            </w:tcBorders>
          </w:tcPr>
          <w:p w14:paraId="7337EACF" w14:textId="77777777" w:rsidR="00F1012E" w:rsidRDefault="00F1012E" w:rsidP="003F1AD5">
            <w:pPr>
              <w:pStyle w:val="TableBulletText"/>
              <w:numPr>
                <w:ilvl w:val="0"/>
                <w:numId w:val="0"/>
              </w:numPr>
              <w:rPr>
                <w:rFonts w:cs="Arial"/>
              </w:rPr>
            </w:pPr>
          </w:p>
        </w:tc>
      </w:tr>
      <w:tr w:rsidR="00F1012E" w14:paraId="0A7DFF0C"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7B489D6"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4418B9A6"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0396E628" w14:textId="77777777" w:rsidR="00F1012E" w:rsidRDefault="00F1012E" w:rsidP="003F1AD5">
            <w:pPr>
              <w:rPr>
                <w:rFonts w:cs="Arial"/>
                <w:sz w:val="20"/>
              </w:rPr>
            </w:pPr>
            <w:r>
              <w:rPr>
                <w:rFonts w:cs="Arial"/>
                <w:sz w:val="20"/>
              </w:rPr>
              <w:t>36</w:t>
            </w:r>
          </w:p>
        </w:tc>
        <w:tc>
          <w:tcPr>
            <w:tcW w:w="4051" w:type="dxa"/>
            <w:tcBorders>
              <w:top w:val="single" w:sz="4" w:space="0" w:color="auto"/>
              <w:left w:val="single" w:sz="4" w:space="0" w:color="auto"/>
              <w:bottom w:val="single" w:sz="4" w:space="0" w:color="auto"/>
              <w:right w:val="single" w:sz="4" w:space="0" w:color="auto"/>
            </w:tcBorders>
          </w:tcPr>
          <w:p w14:paraId="4F083FA2" w14:textId="77777777" w:rsidR="00F1012E" w:rsidRDefault="00F1012E" w:rsidP="003F1AD5">
            <w:pPr>
              <w:pStyle w:val="TableBulletText"/>
              <w:numPr>
                <w:ilvl w:val="0"/>
                <w:numId w:val="0"/>
              </w:numPr>
              <w:rPr>
                <w:rFonts w:cs="Arial"/>
              </w:rPr>
            </w:pPr>
          </w:p>
        </w:tc>
      </w:tr>
      <w:tr w:rsidR="00F1012E" w14:paraId="094527AC"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EAE36FE"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C807AA1"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07ED297D" w14:textId="77777777" w:rsidR="00F1012E" w:rsidRDefault="00F1012E" w:rsidP="003F1AD5">
            <w:pPr>
              <w:rPr>
                <w:rFonts w:cs="Arial"/>
                <w:sz w:val="20"/>
              </w:rPr>
            </w:pPr>
            <w:r>
              <w:rPr>
                <w:rFonts w:cs="Arial"/>
                <w:sz w:val="20"/>
              </w:rPr>
              <w:t>37</w:t>
            </w:r>
          </w:p>
        </w:tc>
        <w:tc>
          <w:tcPr>
            <w:tcW w:w="4051" w:type="dxa"/>
            <w:tcBorders>
              <w:top w:val="single" w:sz="4" w:space="0" w:color="auto"/>
              <w:left w:val="single" w:sz="4" w:space="0" w:color="auto"/>
              <w:bottom w:val="single" w:sz="4" w:space="0" w:color="auto"/>
              <w:right w:val="single" w:sz="4" w:space="0" w:color="auto"/>
            </w:tcBorders>
          </w:tcPr>
          <w:p w14:paraId="305D6053" w14:textId="77777777" w:rsidR="00F1012E" w:rsidRDefault="00F1012E" w:rsidP="003F1AD5">
            <w:pPr>
              <w:pStyle w:val="TableBulletText"/>
              <w:numPr>
                <w:ilvl w:val="0"/>
                <w:numId w:val="0"/>
              </w:numPr>
              <w:rPr>
                <w:rFonts w:cs="Arial"/>
              </w:rPr>
            </w:pPr>
          </w:p>
        </w:tc>
      </w:tr>
      <w:tr w:rsidR="00F1012E" w14:paraId="017C430F"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D0FAAF4"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D1E38B2"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2B71C747" w14:textId="77777777" w:rsidR="00F1012E" w:rsidRDefault="00F1012E" w:rsidP="003F1AD5">
            <w:pPr>
              <w:rPr>
                <w:rFonts w:cs="Arial"/>
                <w:sz w:val="20"/>
              </w:rPr>
            </w:pPr>
            <w:r>
              <w:rPr>
                <w:rFonts w:cs="Arial"/>
                <w:sz w:val="20"/>
              </w:rPr>
              <w:t>38</w:t>
            </w:r>
          </w:p>
        </w:tc>
        <w:tc>
          <w:tcPr>
            <w:tcW w:w="4051" w:type="dxa"/>
            <w:tcBorders>
              <w:top w:val="single" w:sz="4" w:space="0" w:color="auto"/>
              <w:left w:val="single" w:sz="4" w:space="0" w:color="auto"/>
              <w:bottom w:val="single" w:sz="4" w:space="0" w:color="auto"/>
              <w:right w:val="single" w:sz="4" w:space="0" w:color="auto"/>
            </w:tcBorders>
          </w:tcPr>
          <w:p w14:paraId="46F6B4A0" w14:textId="77777777" w:rsidR="00F1012E" w:rsidRDefault="00F1012E" w:rsidP="003F1AD5">
            <w:pPr>
              <w:pStyle w:val="TableBulletText"/>
              <w:numPr>
                <w:ilvl w:val="0"/>
                <w:numId w:val="0"/>
              </w:numPr>
              <w:rPr>
                <w:rFonts w:cs="Arial"/>
              </w:rPr>
            </w:pPr>
          </w:p>
        </w:tc>
      </w:tr>
      <w:tr w:rsidR="00F1012E" w14:paraId="31AE550B"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7253D44"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0AAC10A1"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0606B4F0" w14:textId="77777777" w:rsidR="00F1012E" w:rsidRDefault="00F1012E" w:rsidP="003F1AD5">
            <w:pPr>
              <w:rPr>
                <w:rFonts w:cs="Arial"/>
                <w:sz w:val="20"/>
              </w:rPr>
            </w:pPr>
            <w:r>
              <w:rPr>
                <w:rFonts w:cs="Arial"/>
                <w:sz w:val="20"/>
              </w:rPr>
              <w:t>39</w:t>
            </w:r>
          </w:p>
        </w:tc>
        <w:tc>
          <w:tcPr>
            <w:tcW w:w="4051" w:type="dxa"/>
            <w:tcBorders>
              <w:top w:val="single" w:sz="4" w:space="0" w:color="auto"/>
              <w:left w:val="single" w:sz="4" w:space="0" w:color="auto"/>
              <w:bottom w:val="single" w:sz="4" w:space="0" w:color="auto"/>
              <w:right w:val="single" w:sz="4" w:space="0" w:color="auto"/>
            </w:tcBorders>
          </w:tcPr>
          <w:p w14:paraId="4A581F1C" w14:textId="77777777" w:rsidR="00F1012E" w:rsidRDefault="00F1012E" w:rsidP="003F1AD5">
            <w:pPr>
              <w:pStyle w:val="TableBulletText"/>
              <w:numPr>
                <w:ilvl w:val="0"/>
                <w:numId w:val="0"/>
              </w:numPr>
              <w:rPr>
                <w:rFonts w:cs="Arial"/>
              </w:rPr>
            </w:pPr>
          </w:p>
        </w:tc>
      </w:tr>
      <w:tr w:rsidR="00F1012E" w14:paraId="15A2ED12"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8015D51"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765A97E"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52242209" w14:textId="77777777" w:rsidR="00F1012E" w:rsidRDefault="00F1012E" w:rsidP="003F1AD5">
            <w:pPr>
              <w:rPr>
                <w:rFonts w:cs="Arial"/>
                <w:sz w:val="20"/>
              </w:rPr>
            </w:pPr>
            <w:r>
              <w:rPr>
                <w:rFonts w:cs="Arial"/>
                <w:sz w:val="20"/>
              </w:rPr>
              <w:t>40</w:t>
            </w:r>
          </w:p>
        </w:tc>
        <w:tc>
          <w:tcPr>
            <w:tcW w:w="4051" w:type="dxa"/>
            <w:tcBorders>
              <w:top w:val="single" w:sz="4" w:space="0" w:color="auto"/>
              <w:left w:val="single" w:sz="4" w:space="0" w:color="auto"/>
              <w:bottom w:val="single" w:sz="4" w:space="0" w:color="auto"/>
              <w:right w:val="single" w:sz="4" w:space="0" w:color="auto"/>
            </w:tcBorders>
          </w:tcPr>
          <w:p w14:paraId="4F3A9640" w14:textId="77777777" w:rsidR="00F1012E" w:rsidRDefault="00F1012E" w:rsidP="003F1AD5">
            <w:pPr>
              <w:pStyle w:val="TableBulletText"/>
              <w:numPr>
                <w:ilvl w:val="0"/>
                <w:numId w:val="0"/>
              </w:numPr>
              <w:rPr>
                <w:rFonts w:cs="Arial"/>
              </w:rPr>
            </w:pPr>
          </w:p>
        </w:tc>
      </w:tr>
      <w:tr w:rsidR="00F1012E" w14:paraId="42A122D3"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66D7A85"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510215E2"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580E6993" w14:textId="77777777" w:rsidR="00F1012E" w:rsidRDefault="00F1012E" w:rsidP="003F1AD5">
            <w:pPr>
              <w:rPr>
                <w:rFonts w:cs="Arial"/>
                <w:sz w:val="20"/>
              </w:rPr>
            </w:pPr>
            <w:r>
              <w:rPr>
                <w:rFonts w:cs="Arial"/>
                <w:sz w:val="20"/>
              </w:rPr>
              <w:t>41</w:t>
            </w:r>
          </w:p>
        </w:tc>
        <w:tc>
          <w:tcPr>
            <w:tcW w:w="4051" w:type="dxa"/>
            <w:tcBorders>
              <w:top w:val="single" w:sz="4" w:space="0" w:color="auto"/>
              <w:left w:val="single" w:sz="4" w:space="0" w:color="auto"/>
              <w:bottom w:val="single" w:sz="4" w:space="0" w:color="auto"/>
              <w:right w:val="single" w:sz="4" w:space="0" w:color="auto"/>
            </w:tcBorders>
          </w:tcPr>
          <w:p w14:paraId="3BF50A83" w14:textId="77777777" w:rsidR="00F1012E" w:rsidRDefault="00F1012E" w:rsidP="003F1AD5">
            <w:pPr>
              <w:pStyle w:val="TableBulletText"/>
              <w:numPr>
                <w:ilvl w:val="0"/>
                <w:numId w:val="0"/>
              </w:numPr>
              <w:rPr>
                <w:rFonts w:cs="Arial"/>
              </w:rPr>
            </w:pPr>
          </w:p>
        </w:tc>
      </w:tr>
      <w:tr w:rsidR="00F1012E" w14:paraId="29A7CD1B"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AC1CD52"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7EEA65F"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59714D59" w14:textId="77777777" w:rsidR="00F1012E" w:rsidRDefault="00F1012E" w:rsidP="003F1AD5">
            <w:pPr>
              <w:rPr>
                <w:rFonts w:cs="Arial"/>
                <w:sz w:val="20"/>
              </w:rPr>
            </w:pPr>
            <w:r>
              <w:rPr>
                <w:rFonts w:cs="Arial"/>
                <w:sz w:val="20"/>
              </w:rPr>
              <w:t>42</w:t>
            </w:r>
          </w:p>
        </w:tc>
        <w:tc>
          <w:tcPr>
            <w:tcW w:w="4051" w:type="dxa"/>
            <w:tcBorders>
              <w:top w:val="single" w:sz="4" w:space="0" w:color="auto"/>
              <w:left w:val="single" w:sz="4" w:space="0" w:color="auto"/>
              <w:bottom w:val="single" w:sz="4" w:space="0" w:color="auto"/>
              <w:right w:val="single" w:sz="4" w:space="0" w:color="auto"/>
            </w:tcBorders>
          </w:tcPr>
          <w:p w14:paraId="6AB12A11" w14:textId="77777777" w:rsidR="00F1012E" w:rsidRDefault="00F1012E" w:rsidP="003F1AD5">
            <w:pPr>
              <w:pStyle w:val="TableBulletText"/>
              <w:numPr>
                <w:ilvl w:val="0"/>
                <w:numId w:val="0"/>
              </w:numPr>
              <w:rPr>
                <w:rFonts w:cs="Arial"/>
              </w:rPr>
            </w:pPr>
          </w:p>
        </w:tc>
      </w:tr>
      <w:tr w:rsidR="00F1012E" w14:paraId="416BAF44"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574531C"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7AA52BE4"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2D91B80D" w14:textId="77777777" w:rsidR="00F1012E" w:rsidRDefault="00F1012E" w:rsidP="003F1AD5">
            <w:pPr>
              <w:rPr>
                <w:rFonts w:cs="Arial"/>
                <w:sz w:val="20"/>
              </w:rPr>
            </w:pPr>
            <w:r>
              <w:rPr>
                <w:rFonts w:cs="Arial"/>
                <w:sz w:val="20"/>
              </w:rPr>
              <w:t>43</w:t>
            </w:r>
          </w:p>
        </w:tc>
        <w:tc>
          <w:tcPr>
            <w:tcW w:w="4051" w:type="dxa"/>
            <w:tcBorders>
              <w:top w:val="single" w:sz="4" w:space="0" w:color="auto"/>
              <w:left w:val="single" w:sz="4" w:space="0" w:color="auto"/>
              <w:bottom w:val="single" w:sz="4" w:space="0" w:color="auto"/>
              <w:right w:val="single" w:sz="4" w:space="0" w:color="auto"/>
            </w:tcBorders>
          </w:tcPr>
          <w:p w14:paraId="4A4E85B1" w14:textId="77777777" w:rsidR="00F1012E" w:rsidRDefault="00F1012E" w:rsidP="003F1AD5">
            <w:pPr>
              <w:pStyle w:val="TableBulletText"/>
              <w:numPr>
                <w:ilvl w:val="0"/>
                <w:numId w:val="0"/>
              </w:numPr>
              <w:rPr>
                <w:rFonts w:cs="Arial"/>
              </w:rPr>
            </w:pPr>
          </w:p>
        </w:tc>
      </w:tr>
      <w:tr w:rsidR="00F1012E" w14:paraId="7CA0DAAB"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B2FA6FB"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4E25DEDF"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1DE3FC3D" w14:textId="77777777" w:rsidR="00F1012E" w:rsidRDefault="00F1012E" w:rsidP="003F1AD5">
            <w:pPr>
              <w:rPr>
                <w:rFonts w:cs="Arial"/>
                <w:sz w:val="20"/>
              </w:rPr>
            </w:pPr>
            <w:r>
              <w:rPr>
                <w:rFonts w:cs="Arial"/>
                <w:sz w:val="20"/>
              </w:rPr>
              <w:t>44</w:t>
            </w:r>
          </w:p>
        </w:tc>
        <w:tc>
          <w:tcPr>
            <w:tcW w:w="4051" w:type="dxa"/>
            <w:tcBorders>
              <w:top w:val="single" w:sz="4" w:space="0" w:color="auto"/>
              <w:left w:val="single" w:sz="4" w:space="0" w:color="auto"/>
              <w:bottom w:val="single" w:sz="4" w:space="0" w:color="auto"/>
              <w:right w:val="single" w:sz="4" w:space="0" w:color="auto"/>
            </w:tcBorders>
          </w:tcPr>
          <w:p w14:paraId="4E5060DD" w14:textId="77777777" w:rsidR="00F1012E" w:rsidRDefault="00F1012E" w:rsidP="003F1AD5">
            <w:pPr>
              <w:pStyle w:val="TableBulletText"/>
              <w:numPr>
                <w:ilvl w:val="0"/>
                <w:numId w:val="0"/>
              </w:numPr>
              <w:rPr>
                <w:rFonts w:cs="Arial"/>
              </w:rPr>
            </w:pPr>
          </w:p>
        </w:tc>
      </w:tr>
      <w:tr w:rsidR="00F1012E" w14:paraId="00562D32"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41F1D0E6"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74E7EE47"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00AD1B20" w14:textId="77777777" w:rsidR="00F1012E" w:rsidRDefault="00F1012E" w:rsidP="003F1AD5">
            <w:pPr>
              <w:rPr>
                <w:rFonts w:cs="Arial"/>
                <w:sz w:val="20"/>
              </w:rPr>
            </w:pPr>
            <w:r>
              <w:rPr>
                <w:rFonts w:cs="Arial"/>
                <w:sz w:val="20"/>
              </w:rPr>
              <w:t>48</w:t>
            </w:r>
          </w:p>
        </w:tc>
        <w:tc>
          <w:tcPr>
            <w:tcW w:w="4051" w:type="dxa"/>
            <w:tcBorders>
              <w:top w:val="single" w:sz="4" w:space="0" w:color="auto"/>
              <w:left w:val="single" w:sz="4" w:space="0" w:color="auto"/>
              <w:bottom w:val="single" w:sz="4" w:space="0" w:color="auto"/>
              <w:right w:val="single" w:sz="4" w:space="0" w:color="auto"/>
            </w:tcBorders>
          </w:tcPr>
          <w:p w14:paraId="0BF63B86" w14:textId="77777777" w:rsidR="00F1012E" w:rsidRDefault="00F1012E" w:rsidP="003F1AD5">
            <w:pPr>
              <w:pStyle w:val="TableBulletText"/>
              <w:numPr>
                <w:ilvl w:val="0"/>
                <w:numId w:val="0"/>
              </w:numPr>
              <w:rPr>
                <w:rFonts w:cs="Arial"/>
              </w:rPr>
            </w:pPr>
          </w:p>
        </w:tc>
      </w:tr>
      <w:tr w:rsidR="00F1012E" w14:paraId="1F50CEC9"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51087E9"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63A9BF8"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717E7100" w14:textId="77777777" w:rsidR="00F1012E" w:rsidRDefault="00F1012E" w:rsidP="003F1AD5">
            <w:pPr>
              <w:rPr>
                <w:rFonts w:cs="Arial"/>
                <w:sz w:val="20"/>
              </w:rPr>
            </w:pPr>
            <w:r>
              <w:rPr>
                <w:rFonts w:cs="Arial"/>
                <w:sz w:val="20"/>
              </w:rPr>
              <w:t>50</w:t>
            </w:r>
          </w:p>
        </w:tc>
        <w:tc>
          <w:tcPr>
            <w:tcW w:w="4051" w:type="dxa"/>
            <w:tcBorders>
              <w:top w:val="single" w:sz="4" w:space="0" w:color="auto"/>
              <w:left w:val="single" w:sz="4" w:space="0" w:color="auto"/>
              <w:bottom w:val="single" w:sz="4" w:space="0" w:color="auto"/>
              <w:right w:val="single" w:sz="4" w:space="0" w:color="auto"/>
            </w:tcBorders>
          </w:tcPr>
          <w:p w14:paraId="1AC1FE98" w14:textId="77777777" w:rsidR="00F1012E" w:rsidRDefault="00F1012E" w:rsidP="003F1AD5">
            <w:pPr>
              <w:pStyle w:val="TableBulletText"/>
              <w:numPr>
                <w:ilvl w:val="0"/>
                <w:numId w:val="0"/>
              </w:numPr>
              <w:rPr>
                <w:rFonts w:cs="Arial"/>
              </w:rPr>
            </w:pPr>
          </w:p>
        </w:tc>
      </w:tr>
      <w:tr w:rsidR="00F1012E" w14:paraId="6CFC9E18"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A19A605"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45030614"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200CF546" w14:textId="77777777" w:rsidR="00F1012E" w:rsidRDefault="00F1012E" w:rsidP="003F1AD5">
            <w:pPr>
              <w:rPr>
                <w:rFonts w:cs="Arial"/>
                <w:sz w:val="20"/>
              </w:rPr>
            </w:pPr>
            <w:r>
              <w:rPr>
                <w:rFonts w:cs="Arial"/>
                <w:sz w:val="20"/>
              </w:rPr>
              <w:t>51</w:t>
            </w:r>
          </w:p>
        </w:tc>
        <w:tc>
          <w:tcPr>
            <w:tcW w:w="4051" w:type="dxa"/>
            <w:tcBorders>
              <w:top w:val="single" w:sz="4" w:space="0" w:color="auto"/>
              <w:left w:val="single" w:sz="4" w:space="0" w:color="auto"/>
              <w:bottom w:val="single" w:sz="4" w:space="0" w:color="auto"/>
              <w:right w:val="single" w:sz="4" w:space="0" w:color="auto"/>
            </w:tcBorders>
          </w:tcPr>
          <w:p w14:paraId="2C2A4743" w14:textId="77777777" w:rsidR="00F1012E" w:rsidRDefault="00F1012E" w:rsidP="003F1AD5">
            <w:pPr>
              <w:pStyle w:val="TableBulletText"/>
              <w:numPr>
                <w:ilvl w:val="0"/>
                <w:numId w:val="0"/>
              </w:numPr>
              <w:rPr>
                <w:rFonts w:cs="Arial"/>
              </w:rPr>
            </w:pPr>
          </w:p>
        </w:tc>
      </w:tr>
      <w:tr w:rsidR="00F1012E" w14:paraId="3884EF22"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3249E6DF" w14:textId="77777777" w:rsidR="00F1012E" w:rsidRDefault="00F1012E" w:rsidP="003F1AD5">
            <w:pPr>
              <w:jc w:val="center"/>
              <w:rPr>
                <w:rFonts w:cs="Arial"/>
                <w:b/>
                <w:sz w:val="20"/>
              </w:rPr>
            </w:pPr>
            <w:r>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hideMark/>
          </w:tcPr>
          <w:p w14:paraId="582ABF12" w14:textId="77777777" w:rsidR="00F1012E" w:rsidRDefault="00F1012E" w:rsidP="003F1AD5">
            <w:pPr>
              <w:rPr>
                <w:rFonts w:cs="Arial"/>
                <w:sz w:val="20"/>
              </w:rPr>
            </w:pPr>
            <w:r>
              <w:rPr>
                <w:rFonts w:cs="Arial"/>
                <w:sz w:val="20"/>
              </w:rPr>
              <w:t>Does your device support Cat-M1?</w:t>
            </w:r>
          </w:p>
        </w:tc>
        <w:tc>
          <w:tcPr>
            <w:tcW w:w="2120" w:type="dxa"/>
            <w:gridSpan w:val="2"/>
            <w:tcBorders>
              <w:top w:val="single" w:sz="4" w:space="0" w:color="auto"/>
              <w:left w:val="single" w:sz="4" w:space="0" w:color="auto"/>
              <w:bottom w:val="single" w:sz="4" w:space="0" w:color="auto"/>
              <w:right w:val="single" w:sz="4" w:space="0" w:color="auto"/>
            </w:tcBorders>
            <w:hideMark/>
          </w:tcPr>
          <w:p w14:paraId="7AF0E902" w14:textId="77777777" w:rsidR="00F1012E" w:rsidRDefault="00F1012E" w:rsidP="003F1AD5">
            <w:pPr>
              <w:rPr>
                <w:rFonts w:cs="Arial"/>
                <w:sz w:val="20"/>
              </w:rPr>
            </w:pPr>
            <w:r>
              <w:rPr>
                <w:rFonts w:cs="Arial"/>
                <w:sz w:val="20"/>
              </w:rPr>
              <w:t>Yes / No?</w:t>
            </w:r>
          </w:p>
        </w:tc>
        <w:tc>
          <w:tcPr>
            <w:tcW w:w="4051" w:type="dxa"/>
            <w:tcBorders>
              <w:top w:val="single" w:sz="4" w:space="0" w:color="auto"/>
              <w:left w:val="single" w:sz="4" w:space="0" w:color="auto"/>
              <w:bottom w:val="single" w:sz="4" w:space="0" w:color="auto"/>
              <w:right w:val="single" w:sz="4" w:space="0" w:color="auto"/>
            </w:tcBorders>
          </w:tcPr>
          <w:p w14:paraId="0727D8E8" w14:textId="77777777" w:rsidR="00F1012E" w:rsidRDefault="00F1012E" w:rsidP="003F1AD5">
            <w:pPr>
              <w:pStyle w:val="TableBulletText"/>
              <w:numPr>
                <w:ilvl w:val="0"/>
                <w:numId w:val="0"/>
              </w:numPr>
              <w:rPr>
                <w:rFonts w:cs="Arial"/>
              </w:rPr>
            </w:pPr>
            <w:r>
              <w:rPr>
                <w:rFonts w:cs="Arial"/>
              </w:rPr>
              <w:t>If “Yes” then select the Cat-M LTE bands supported below.</w:t>
            </w:r>
          </w:p>
          <w:p w14:paraId="1EB8F468" w14:textId="77777777" w:rsidR="00F1012E" w:rsidRDefault="00F1012E" w:rsidP="003F1AD5">
            <w:pPr>
              <w:pStyle w:val="TableBulletText"/>
              <w:numPr>
                <w:ilvl w:val="0"/>
                <w:numId w:val="0"/>
              </w:numPr>
              <w:rPr>
                <w:rFonts w:cs="Arial"/>
                <w:szCs w:val="20"/>
              </w:rPr>
            </w:pPr>
            <w:r>
              <w:rPr>
                <w:rFonts w:cs="Arial"/>
              </w:rPr>
              <w:t>At least one FDD. TDD band(s) are optional.</w:t>
            </w:r>
          </w:p>
        </w:tc>
      </w:tr>
      <w:tr w:rsidR="00F1012E" w14:paraId="0CE3351B"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5ED6AB6A" w14:textId="77777777" w:rsidR="00F1012E" w:rsidRDefault="00F1012E" w:rsidP="003F1AD5">
            <w:pPr>
              <w:jc w:val="center"/>
              <w:rPr>
                <w:rFonts w:cs="Arial"/>
                <w:b/>
                <w:sz w:val="20"/>
              </w:rPr>
            </w:pPr>
            <w:r>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hideMark/>
          </w:tcPr>
          <w:p w14:paraId="6C7AE6F5" w14:textId="77777777" w:rsidR="00F1012E" w:rsidRDefault="00F1012E" w:rsidP="003F1AD5">
            <w:pPr>
              <w:rPr>
                <w:rFonts w:cs="Arial"/>
                <w:sz w:val="20"/>
              </w:rPr>
            </w:pPr>
            <w:r>
              <w:rPr>
                <w:rFonts w:cs="Arial"/>
                <w:sz w:val="20"/>
              </w:rPr>
              <w:t>Does your device support Cat-M2?</w:t>
            </w:r>
          </w:p>
        </w:tc>
        <w:tc>
          <w:tcPr>
            <w:tcW w:w="2120" w:type="dxa"/>
            <w:gridSpan w:val="2"/>
            <w:tcBorders>
              <w:top w:val="single" w:sz="4" w:space="0" w:color="auto"/>
              <w:left w:val="single" w:sz="4" w:space="0" w:color="auto"/>
              <w:bottom w:val="single" w:sz="4" w:space="0" w:color="auto"/>
              <w:right w:val="single" w:sz="4" w:space="0" w:color="auto"/>
            </w:tcBorders>
            <w:hideMark/>
          </w:tcPr>
          <w:p w14:paraId="41FB42F5" w14:textId="77777777" w:rsidR="00F1012E" w:rsidRDefault="00F1012E" w:rsidP="003F1AD5">
            <w:pPr>
              <w:rPr>
                <w:rFonts w:cs="Arial"/>
                <w:sz w:val="20"/>
              </w:rPr>
            </w:pPr>
            <w:r>
              <w:rPr>
                <w:rFonts w:cs="Arial"/>
                <w:sz w:val="20"/>
              </w:rPr>
              <w:t>Yes / No?</w:t>
            </w:r>
          </w:p>
        </w:tc>
        <w:tc>
          <w:tcPr>
            <w:tcW w:w="4051" w:type="dxa"/>
            <w:tcBorders>
              <w:top w:val="single" w:sz="4" w:space="0" w:color="auto"/>
              <w:left w:val="single" w:sz="4" w:space="0" w:color="auto"/>
              <w:bottom w:val="single" w:sz="4" w:space="0" w:color="auto"/>
              <w:right w:val="single" w:sz="4" w:space="0" w:color="auto"/>
            </w:tcBorders>
            <w:hideMark/>
          </w:tcPr>
          <w:p w14:paraId="5F4497E1" w14:textId="77777777" w:rsidR="00F1012E" w:rsidRDefault="00F1012E" w:rsidP="003F1AD5">
            <w:pPr>
              <w:pStyle w:val="TableBulletText"/>
              <w:numPr>
                <w:ilvl w:val="0"/>
                <w:numId w:val="0"/>
              </w:numPr>
              <w:rPr>
                <w:rFonts w:cs="Arial"/>
              </w:rPr>
            </w:pPr>
            <w:r>
              <w:rPr>
                <w:rFonts w:cs="Arial"/>
              </w:rPr>
              <w:t>If ‘Yes’ then Cat-M1 is automatically ticked as well.</w:t>
            </w:r>
          </w:p>
          <w:p w14:paraId="65837BA3" w14:textId="77777777" w:rsidR="00F1012E" w:rsidRDefault="00F1012E" w:rsidP="003F1AD5">
            <w:pPr>
              <w:pStyle w:val="TableBulletText"/>
              <w:numPr>
                <w:ilvl w:val="0"/>
                <w:numId w:val="0"/>
              </w:numPr>
              <w:rPr>
                <w:rFonts w:cs="Arial"/>
              </w:rPr>
            </w:pPr>
            <w:r>
              <w:rPr>
                <w:rFonts w:cs="Arial"/>
              </w:rPr>
              <w:t>If “Yes” then select the Cat-M LTE bands supported below</w:t>
            </w:r>
          </w:p>
          <w:p w14:paraId="002B0172" w14:textId="77777777" w:rsidR="00F1012E" w:rsidRDefault="00F1012E" w:rsidP="003F1AD5">
            <w:pPr>
              <w:pStyle w:val="TableBulletText"/>
              <w:numPr>
                <w:ilvl w:val="0"/>
                <w:numId w:val="0"/>
              </w:numPr>
              <w:rPr>
                <w:rFonts w:cs="Arial"/>
              </w:rPr>
            </w:pPr>
            <w:r>
              <w:rPr>
                <w:rFonts w:cs="Arial"/>
              </w:rPr>
              <w:t>At least one FDD</w:t>
            </w:r>
            <w:r>
              <w:rPr>
                <w:rFonts w:cs="Arial"/>
                <w:b/>
              </w:rPr>
              <w:t>.</w:t>
            </w:r>
            <w:r>
              <w:rPr>
                <w:rFonts w:cs="Arial"/>
              </w:rPr>
              <w:t xml:space="preserve">TDD band(s) are optional </w:t>
            </w:r>
          </w:p>
        </w:tc>
      </w:tr>
      <w:tr w:rsidR="00F1012E" w14:paraId="1B499408"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378F341"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tcPr>
          <w:p w14:paraId="5218A712" w14:textId="77777777" w:rsidR="00F1012E" w:rsidRPr="00F534D4" w:rsidRDefault="00F1012E" w:rsidP="003F1AD5">
            <w:pPr>
              <w:rPr>
                <w:rFonts w:cs="Arial"/>
                <w:sz w:val="20"/>
                <w:lang w:val="it-IT"/>
              </w:rPr>
            </w:pPr>
            <w:r w:rsidRPr="00F534D4">
              <w:rPr>
                <w:rFonts w:cs="Arial"/>
                <w:b/>
                <w:sz w:val="20"/>
                <w:lang w:val="it-IT"/>
              </w:rPr>
              <w:t>Cat-M E-UTRA (LTE) FDD</w:t>
            </w:r>
          </w:p>
        </w:tc>
        <w:tc>
          <w:tcPr>
            <w:tcW w:w="2120" w:type="dxa"/>
            <w:gridSpan w:val="2"/>
            <w:tcBorders>
              <w:top w:val="single" w:sz="4" w:space="0" w:color="auto"/>
              <w:left w:val="single" w:sz="4" w:space="0" w:color="auto"/>
              <w:bottom w:val="single" w:sz="4" w:space="0" w:color="auto"/>
              <w:right w:val="single" w:sz="4" w:space="0" w:color="auto"/>
            </w:tcBorders>
          </w:tcPr>
          <w:p w14:paraId="16CE3D67" w14:textId="77777777" w:rsidR="00F1012E" w:rsidRDefault="00F1012E" w:rsidP="003F1AD5">
            <w:pPr>
              <w:rPr>
                <w:rFonts w:cs="Arial"/>
                <w:sz w:val="20"/>
              </w:rPr>
            </w:pPr>
            <w:r>
              <w:rPr>
                <w:rFonts w:cs="Arial"/>
                <w:sz w:val="20"/>
              </w:rPr>
              <w:t>1</w:t>
            </w:r>
          </w:p>
        </w:tc>
        <w:tc>
          <w:tcPr>
            <w:tcW w:w="4051" w:type="dxa"/>
            <w:tcBorders>
              <w:top w:val="single" w:sz="4" w:space="0" w:color="auto"/>
              <w:left w:val="single" w:sz="4" w:space="0" w:color="auto"/>
              <w:bottom w:val="single" w:sz="4" w:space="0" w:color="auto"/>
              <w:right w:val="single" w:sz="4" w:space="0" w:color="auto"/>
            </w:tcBorders>
          </w:tcPr>
          <w:p w14:paraId="01165F87" w14:textId="77777777" w:rsidR="00F1012E" w:rsidRDefault="00F1012E" w:rsidP="003F1AD5">
            <w:pPr>
              <w:pStyle w:val="TableBulletText"/>
              <w:numPr>
                <w:ilvl w:val="0"/>
                <w:numId w:val="0"/>
              </w:numPr>
              <w:rPr>
                <w:rFonts w:cs="Arial"/>
              </w:rPr>
            </w:pPr>
            <w:r>
              <w:rPr>
                <w:rFonts w:cs="Arial"/>
              </w:rPr>
              <w:t>These bands are applicable to Cat-M1 and Cat-M2.</w:t>
            </w:r>
          </w:p>
          <w:p w14:paraId="525B7FFB" w14:textId="77777777" w:rsidR="00F1012E" w:rsidRDefault="00F1012E" w:rsidP="003F1AD5">
            <w:pPr>
              <w:pStyle w:val="TableBulletText"/>
              <w:numPr>
                <w:ilvl w:val="0"/>
                <w:numId w:val="0"/>
              </w:numPr>
              <w:rPr>
                <w:rFonts w:cs="Arial"/>
              </w:rPr>
            </w:pPr>
            <w:r>
              <w:rPr>
                <w:rFonts w:cs="Arial"/>
              </w:rPr>
              <w:t xml:space="preserve">If Cat-M2 is selected, which </w:t>
            </w:r>
            <w:r w:rsidRPr="007265AE">
              <w:rPr>
                <w:rFonts w:cs="Arial"/>
              </w:rPr>
              <w:t>implicitly</w:t>
            </w:r>
            <w:r>
              <w:rPr>
                <w:rFonts w:cs="Arial"/>
              </w:rPr>
              <w:t xml:space="preserve"> selects Cat-M1 the </w:t>
            </w:r>
            <w:r w:rsidRPr="007265AE">
              <w:rPr>
                <w:rFonts w:cs="Arial"/>
                <w:b/>
              </w:rPr>
              <w:t>same</w:t>
            </w:r>
            <w:r>
              <w:rPr>
                <w:rFonts w:cs="Arial"/>
              </w:rPr>
              <w:t xml:space="preserve"> selected bands from this list are applicable to BOTH Cat-M1 and Cat-M2</w:t>
            </w:r>
          </w:p>
        </w:tc>
      </w:tr>
      <w:tr w:rsidR="00F1012E" w14:paraId="1668976F"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0C0BFA9"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D859E8C"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7A2026EA" w14:textId="77777777" w:rsidR="00F1012E" w:rsidRDefault="00F1012E" w:rsidP="003F1AD5">
            <w:pPr>
              <w:rPr>
                <w:rFonts w:cs="Arial"/>
                <w:sz w:val="20"/>
              </w:rPr>
            </w:pPr>
            <w:r>
              <w:rPr>
                <w:rFonts w:cs="Arial"/>
                <w:sz w:val="20"/>
              </w:rPr>
              <w:t>2</w:t>
            </w:r>
          </w:p>
        </w:tc>
        <w:tc>
          <w:tcPr>
            <w:tcW w:w="4051" w:type="dxa"/>
            <w:tcBorders>
              <w:top w:val="single" w:sz="4" w:space="0" w:color="auto"/>
              <w:left w:val="single" w:sz="4" w:space="0" w:color="auto"/>
              <w:bottom w:val="single" w:sz="4" w:space="0" w:color="auto"/>
              <w:right w:val="single" w:sz="4" w:space="0" w:color="auto"/>
            </w:tcBorders>
          </w:tcPr>
          <w:p w14:paraId="3E81D8D7" w14:textId="77777777" w:rsidR="00F1012E" w:rsidRDefault="00F1012E" w:rsidP="003F1AD5">
            <w:pPr>
              <w:pStyle w:val="TableBulletText"/>
              <w:numPr>
                <w:ilvl w:val="0"/>
                <w:numId w:val="0"/>
              </w:numPr>
              <w:rPr>
                <w:rFonts w:cs="Arial"/>
              </w:rPr>
            </w:pPr>
          </w:p>
        </w:tc>
      </w:tr>
      <w:tr w:rsidR="00F1012E" w14:paraId="7DD46D33"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4586434F"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4AD0FA33"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4E1B61D3" w14:textId="77777777" w:rsidR="00F1012E" w:rsidRDefault="00F1012E" w:rsidP="003F1AD5">
            <w:pPr>
              <w:rPr>
                <w:rFonts w:cs="Arial"/>
                <w:sz w:val="20"/>
              </w:rPr>
            </w:pPr>
            <w:r>
              <w:rPr>
                <w:rFonts w:cs="Arial"/>
                <w:sz w:val="20"/>
              </w:rPr>
              <w:t>3</w:t>
            </w:r>
          </w:p>
        </w:tc>
        <w:tc>
          <w:tcPr>
            <w:tcW w:w="4051" w:type="dxa"/>
            <w:tcBorders>
              <w:top w:val="single" w:sz="4" w:space="0" w:color="auto"/>
              <w:left w:val="single" w:sz="4" w:space="0" w:color="auto"/>
              <w:bottom w:val="single" w:sz="4" w:space="0" w:color="auto"/>
              <w:right w:val="single" w:sz="4" w:space="0" w:color="auto"/>
            </w:tcBorders>
          </w:tcPr>
          <w:p w14:paraId="0B84B9B1" w14:textId="77777777" w:rsidR="00F1012E" w:rsidRDefault="00F1012E" w:rsidP="003F1AD5">
            <w:pPr>
              <w:pStyle w:val="TableBulletText"/>
              <w:numPr>
                <w:ilvl w:val="0"/>
                <w:numId w:val="0"/>
              </w:numPr>
              <w:rPr>
                <w:rFonts w:cs="Arial"/>
              </w:rPr>
            </w:pPr>
          </w:p>
        </w:tc>
      </w:tr>
      <w:tr w:rsidR="00F1012E" w14:paraId="418B7A67"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96E3CAE"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751AC27D"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1EA4291A" w14:textId="77777777" w:rsidR="00F1012E" w:rsidRDefault="00F1012E" w:rsidP="003F1AD5">
            <w:pPr>
              <w:rPr>
                <w:rFonts w:cs="Arial"/>
                <w:sz w:val="20"/>
              </w:rPr>
            </w:pPr>
            <w:r>
              <w:rPr>
                <w:rFonts w:cs="Arial"/>
                <w:sz w:val="20"/>
              </w:rPr>
              <w:t>4</w:t>
            </w:r>
          </w:p>
        </w:tc>
        <w:tc>
          <w:tcPr>
            <w:tcW w:w="4051" w:type="dxa"/>
            <w:tcBorders>
              <w:top w:val="single" w:sz="4" w:space="0" w:color="auto"/>
              <w:left w:val="single" w:sz="4" w:space="0" w:color="auto"/>
              <w:bottom w:val="single" w:sz="4" w:space="0" w:color="auto"/>
              <w:right w:val="single" w:sz="4" w:space="0" w:color="auto"/>
            </w:tcBorders>
          </w:tcPr>
          <w:p w14:paraId="1AC98F4F" w14:textId="77777777" w:rsidR="00F1012E" w:rsidRDefault="00F1012E" w:rsidP="003F1AD5">
            <w:pPr>
              <w:pStyle w:val="TableBulletText"/>
              <w:numPr>
                <w:ilvl w:val="0"/>
                <w:numId w:val="0"/>
              </w:numPr>
              <w:rPr>
                <w:rFonts w:cs="Arial"/>
              </w:rPr>
            </w:pPr>
          </w:p>
        </w:tc>
      </w:tr>
      <w:tr w:rsidR="00F1012E" w14:paraId="063A3821"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EE39DCF"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D29C041"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65C13DFA" w14:textId="77777777" w:rsidR="00F1012E" w:rsidRDefault="00F1012E" w:rsidP="003F1AD5">
            <w:pPr>
              <w:rPr>
                <w:rFonts w:cs="Arial"/>
                <w:sz w:val="20"/>
              </w:rPr>
            </w:pPr>
            <w:r>
              <w:rPr>
                <w:rFonts w:cs="Arial"/>
                <w:sz w:val="20"/>
              </w:rPr>
              <w:t>5</w:t>
            </w:r>
          </w:p>
        </w:tc>
        <w:tc>
          <w:tcPr>
            <w:tcW w:w="4051" w:type="dxa"/>
            <w:tcBorders>
              <w:top w:val="single" w:sz="4" w:space="0" w:color="auto"/>
              <w:left w:val="single" w:sz="4" w:space="0" w:color="auto"/>
              <w:bottom w:val="single" w:sz="4" w:space="0" w:color="auto"/>
              <w:right w:val="single" w:sz="4" w:space="0" w:color="auto"/>
            </w:tcBorders>
          </w:tcPr>
          <w:p w14:paraId="41737AC9" w14:textId="77777777" w:rsidR="00F1012E" w:rsidRDefault="00F1012E" w:rsidP="003F1AD5">
            <w:pPr>
              <w:pStyle w:val="TableBulletText"/>
              <w:numPr>
                <w:ilvl w:val="0"/>
                <w:numId w:val="0"/>
              </w:numPr>
              <w:rPr>
                <w:rFonts w:cs="Arial"/>
              </w:rPr>
            </w:pPr>
          </w:p>
        </w:tc>
      </w:tr>
      <w:tr w:rsidR="00F1012E" w14:paraId="7D69F45C"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2880BEE"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83E56F1"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4A9A3F35" w14:textId="77777777" w:rsidR="00F1012E" w:rsidRDefault="00F1012E" w:rsidP="003F1AD5">
            <w:pPr>
              <w:rPr>
                <w:rFonts w:cs="Arial"/>
                <w:sz w:val="20"/>
              </w:rPr>
            </w:pPr>
            <w:r>
              <w:rPr>
                <w:rFonts w:cs="Arial"/>
                <w:sz w:val="20"/>
              </w:rPr>
              <w:t>6</w:t>
            </w:r>
          </w:p>
        </w:tc>
        <w:tc>
          <w:tcPr>
            <w:tcW w:w="4051" w:type="dxa"/>
            <w:tcBorders>
              <w:top w:val="single" w:sz="4" w:space="0" w:color="auto"/>
              <w:left w:val="single" w:sz="4" w:space="0" w:color="auto"/>
              <w:bottom w:val="single" w:sz="4" w:space="0" w:color="auto"/>
              <w:right w:val="single" w:sz="4" w:space="0" w:color="auto"/>
            </w:tcBorders>
          </w:tcPr>
          <w:p w14:paraId="1A77B510" w14:textId="77777777" w:rsidR="00F1012E" w:rsidRDefault="00F1012E" w:rsidP="003F1AD5">
            <w:pPr>
              <w:pStyle w:val="TableBulletText"/>
              <w:numPr>
                <w:ilvl w:val="0"/>
                <w:numId w:val="0"/>
              </w:numPr>
              <w:rPr>
                <w:rFonts w:cs="Arial"/>
              </w:rPr>
            </w:pPr>
          </w:p>
        </w:tc>
      </w:tr>
      <w:tr w:rsidR="00F1012E" w14:paraId="4E90F75C"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4D06D8C"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B078514"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5A891559" w14:textId="77777777" w:rsidR="00F1012E" w:rsidRDefault="00F1012E" w:rsidP="003F1AD5">
            <w:pPr>
              <w:rPr>
                <w:rFonts w:cs="Arial"/>
                <w:sz w:val="20"/>
              </w:rPr>
            </w:pPr>
            <w:r>
              <w:rPr>
                <w:rFonts w:cs="Arial"/>
                <w:sz w:val="20"/>
              </w:rPr>
              <w:t>7</w:t>
            </w:r>
          </w:p>
        </w:tc>
        <w:tc>
          <w:tcPr>
            <w:tcW w:w="4051" w:type="dxa"/>
            <w:tcBorders>
              <w:top w:val="single" w:sz="4" w:space="0" w:color="auto"/>
              <w:left w:val="single" w:sz="4" w:space="0" w:color="auto"/>
              <w:bottom w:val="single" w:sz="4" w:space="0" w:color="auto"/>
              <w:right w:val="single" w:sz="4" w:space="0" w:color="auto"/>
            </w:tcBorders>
          </w:tcPr>
          <w:p w14:paraId="5804E34D" w14:textId="77777777" w:rsidR="00F1012E" w:rsidRDefault="00F1012E" w:rsidP="003F1AD5">
            <w:pPr>
              <w:pStyle w:val="TableBulletText"/>
              <w:numPr>
                <w:ilvl w:val="0"/>
                <w:numId w:val="0"/>
              </w:numPr>
              <w:rPr>
                <w:rFonts w:cs="Arial"/>
              </w:rPr>
            </w:pPr>
          </w:p>
        </w:tc>
      </w:tr>
      <w:tr w:rsidR="00F1012E" w14:paraId="43B8DAEC"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A6E5DF6"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7178287"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0BF75EEC" w14:textId="77777777" w:rsidR="00F1012E" w:rsidRDefault="00F1012E" w:rsidP="003F1AD5">
            <w:pPr>
              <w:rPr>
                <w:rFonts w:cs="Arial"/>
                <w:sz w:val="20"/>
              </w:rPr>
            </w:pPr>
            <w:r>
              <w:rPr>
                <w:rFonts w:cs="Arial"/>
                <w:sz w:val="20"/>
              </w:rPr>
              <w:t>8</w:t>
            </w:r>
          </w:p>
        </w:tc>
        <w:tc>
          <w:tcPr>
            <w:tcW w:w="4051" w:type="dxa"/>
            <w:tcBorders>
              <w:top w:val="single" w:sz="4" w:space="0" w:color="auto"/>
              <w:left w:val="single" w:sz="4" w:space="0" w:color="auto"/>
              <w:bottom w:val="single" w:sz="4" w:space="0" w:color="auto"/>
              <w:right w:val="single" w:sz="4" w:space="0" w:color="auto"/>
            </w:tcBorders>
          </w:tcPr>
          <w:p w14:paraId="2C012A19" w14:textId="77777777" w:rsidR="00F1012E" w:rsidRDefault="00F1012E" w:rsidP="003F1AD5">
            <w:pPr>
              <w:pStyle w:val="TableBulletText"/>
              <w:numPr>
                <w:ilvl w:val="0"/>
                <w:numId w:val="0"/>
              </w:numPr>
              <w:rPr>
                <w:rFonts w:cs="Arial"/>
              </w:rPr>
            </w:pPr>
          </w:p>
        </w:tc>
      </w:tr>
      <w:tr w:rsidR="00F1012E" w14:paraId="08ABF17E"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5B36168"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DACAC2B"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1455E236" w14:textId="77777777" w:rsidR="00F1012E" w:rsidRDefault="00F1012E" w:rsidP="003F1AD5">
            <w:pPr>
              <w:rPr>
                <w:rFonts w:cs="Arial"/>
                <w:sz w:val="20"/>
              </w:rPr>
            </w:pPr>
            <w:r>
              <w:rPr>
                <w:rFonts w:cs="Arial"/>
                <w:sz w:val="20"/>
              </w:rPr>
              <w:t>9</w:t>
            </w:r>
          </w:p>
        </w:tc>
        <w:tc>
          <w:tcPr>
            <w:tcW w:w="4051" w:type="dxa"/>
            <w:tcBorders>
              <w:top w:val="single" w:sz="4" w:space="0" w:color="auto"/>
              <w:left w:val="single" w:sz="4" w:space="0" w:color="auto"/>
              <w:bottom w:val="single" w:sz="4" w:space="0" w:color="auto"/>
              <w:right w:val="single" w:sz="4" w:space="0" w:color="auto"/>
            </w:tcBorders>
          </w:tcPr>
          <w:p w14:paraId="3DD3FD5F" w14:textId="77777777" w:rsidR="00F1012E" w:rsidRDefault="00F1012E" w:rsidP="003F1AD5">
            <w:pPr>
              <w:pStyle w:val="TableBulletText"/>
              <w:numPr>
                <w:ilvl w:val="0"/>
                <w:numId w:val="0"/>
              </w:numPr>
              <w:rPr>
                <w:rFonts w:cs="Arial"/>
              </w:rPr>
            </w:pPr>
          </w:p>
        </w:tc>
      </w:tr>
      <w:tr w:rsidR="00F1012E" w14:paraId="4B6319A2"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475C294B"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5A8F6C4"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2E0F92D9" w14:textId="77777777" w:rsidR="00F1012E" w:rsidRDefault="00F1012E" w:rsidP="003F1AD5">
            <w:pPr>
              <w:rPr>
                <w:rFonts w:cs="Arial"/>
                <w:sz w:val="20"/>
              </w:rPr>
            </w:pPr>
            <w:r>
              <w:rPr>
                <w:rFonts w:cs="Arial"/>
                <w:sz w:val="20"/>
              </w:rPr>
              <w:t>10</w:t>
            </w:r>
          </w:p>
        </w:tc>
        <w:tc>
          <w:tcPr>
            <w:tcW w:w="4051" w:type="dxa"/>
            <w:tcBorders>
              <w:top w:val="single" w:sz="4" w:space="0" w:color="auto"/>
              <w:left w:val="single" w:sz="4" w:space="0" w:color="auto"/>
              <w:bottom w:val="single" w:sz="4" w:space="0" w:color="auto"/>
              <w:right w:val="single" w:sz="4" w:space="0" w:color="auto"/>
            </w:tcBorders>
          </w:tcPr>
          <w:p w14:paraId="268159E9" w14:textId="77777777" w:rsidR="00F1012E" w:rsidRDefault="00F1012E" w:rsidP="003F1AD5">
            <w:pPr>
              <w:pStyle w:val="TableBulletText"/>
              <w:numPr>
                <w:ilvl w:val="0"/>
                <w:numId w:val="0"/>
              </w:numPr>
              <w:rPr>
                <w:rFonts w:cs="Arial"/>
              </w:rPr>
            </w:pPr>
          </w:p>
        </w:tc>
      </w:tr>
      <w:tr w:rsidR="00F1012E" w14:paraId="4DEBE25B"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3DB3B76"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7C84EF03"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12D23B6E" w14:textId="77777777" w:rsidR="00F1012E" w:rsidRDefault="00F1012E" w:rsidP="003F1AD5">
            <w:pPr>
              <w:rPr>
                <w:rFonts w:cs="Arial"/>
                <w:sz w:val="20"/>
              </w:rPr>
            </w:pPr>
            <w:r>
              <w:rPr>
                <w:rFonts w:cs="Arial"/>
                <w:sz w:val="20"/>
              </w:rPr>
              <w:t>11</w:t>
            </w:r>
          </w:p>
        </w:tc>
        <w:tc>
          <w:tcPr>
            <w:tcW w:w="4051" w:type="dxa"/>
            <w:tcBorders>
              <w:top w:val="single" w:sz="4" w:space="0" w:color="auto"/>
              <w:left w:val="single" w:sz="4" w:space="0" w:color="auto"/>
              <w:bottom w:val="single" w:sz="4" w:space="0" w:color="auto"/>
              <w:right w:val="single" w:sz="4" w:space="0" w:color="auto"/>
            </w:tcBorders>
          </w:tcPr>
          <w:p w14:paraId="263EAFD2" w14:textId="77777777" w:rsidR="00F1012E" w:rsidRDefault="00F1012E" w:rsidP="003F1AD5">
            <w:pPr>
              <w:pStyle w:val="TableBulletText"/>
              <w:numPr>
                <w:ilvl w:val="0"/>
                <w:numId w:val="0"/>
              </w:numPr>
              <w:rPr>
                <w:rFonts w:cs="Arial"/>
              </w:rPr>
            </w:pPr>
          </w:p>
        </w:tc>
      </w:tr>
      <w:tr w:rsidR="00F1012E" w14:paraId="63A9A504"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D579971"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54A682D4"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12F5E5BF" w14:textId="77777777" w:rsidR="00F1012E" w:rsidRDefault="00F1012E" w:rsidP="003F1AD5">
            <w:pPr>
              <w:rPr>
                <w:rFonts w:cs="Arial"/>
                <w:sz w:val="20"/>
              </w:rPr>
            </w:pPr>
            <w:r>
              <w:rPr>
                <w:rFonts w:cs="Arial"/>
                <w:sz w:val="20"/>
              </w:rPr>
              <w:t>12</w:t>
            </w:r>
          </w:p>
        </w:tc>
        <w:tc>
          <w:tcPr>
            <w:tcW w:w="4051" w:type="dxa"/>
            <w:tcBorders>
              <w:top w:val="single" w:sz="4" w:space="0" w:color="auto"/>
              <w:left w:val="single" w:sz="4" w:space="0" w:color="auto"/>
              <w:bottom w:val="single" w:sz="4" w:space="0" w:color="auto"/>
              <w:right w:val="single" w:sz="4" w:space="0" w:color="auto"/>
            </w:tcBorders>
          </w:tcPr>
          <w:p w14:paraId="7E7B84FC" w14:textId="77777777" w:rsidR="00F1012E" w:rsidRDefault="00F1012E" w:rsidP="003F1AD5">
            <w:pPr>
              <w:pStyle w:val="TableBulletText"/>
              <w:numPr>
                <w:ilvl w:val="0"/>
                <w:numId w:val="0"/>
              </w:numPr>
              <w:rPr>
                <w:rFonts w:cs="Arial"/>
              </w:rPr>
            </w:pPr>
          </w:p>
        </w:tc>
      </w:tr>
      <w:tr w:rsidR="00F1012E" w14:paraId="3BAF9284"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E2C72D3"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0A3E09D5"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090BE98E" w14:textId="77777777" w:rsidR="00F1012E" w:rsidRDefault="00F1012E" w:rsidP="003F1AD5">
            <w:pPr>
              <w:rPr>
                <w:rFonts w:cs="Arial"/>
                <w:sz w:val="20"/>
              </w:rPr>
            </w:pPr>
            <w:r>
              <w:rPr>
                <w:rFonts w:cs="Arial"/>
                <w:sz w:val="20"/>
              </w:rPr>
              <w:t>13</w:t>
            </w:r>
          </w:p>
        </w:tc>
        <w:tc>
          <w:tcPr>
            <w:tcW w:w="4051" w:type="dxa"/>
            <w:tcBorders>
              <w:top w:val="single" w:sz="4" w:space="0" w:color="auto"/>
              <w:left w:val="single" w:sz="4" w:space="0" w:color="auto"/>
              <w:bottom w:val="single" w:sz="4" w:space="0" w:color="auto"/>
              <w:right w:val="single" w:sz="4" w:space="0" w:color="auto"/>
            </w:tcBorders>
          </w:tcPr>
          <w:p w14:paraId="290B9067" w14:textId="77777777" w:rsidR="00F1012E" w:rsidRDefault="00F1012E" w:rsidP="003F1AD5">
            <w:pPr>
              <w:pStyle w:val="TableBulletText"/>
              <w:numPr>
                <w:ilvl w:val="0"/>
                <w:numId w:val="0"/>
              </w:numPr>
              <w:rPr>
                <w:rFonts w:cs="Arial"/>
              </w:rPr>
            </w:pPr>
          </w:p>
        </w:tc>
      </w:tr>
      <w:tr w:rsidR="00F1012E" w14:paraId="0C61C99B"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9949649"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4566189"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70E897A3" w14:textId="77777777" w:rsidR="00F1012E" w:rsidRDefault="00F1012E" w:rsidP="003F1AD5">
            <w:pPr>
              <w:rPr>
                <w:rFonts w:cs="Arial"/>
                <w:sz w:val="20"/>
              </w:rPr>
            </w:pPr>
            <w:r>
              <w:rPr>
                <w:rFonts w:cs="Arial"/>
                <w:sz w:val="20"/>
              </w:rPr>
              <w:t>14</w:t>
            </w:r>
          </w:p>
        </w:tc>
        <w:tc>
          <w:tcPr>
            <w:tcW w:w="4051" w:type="dxa"/>
            <w:tcBorders>
              <w:top w:val="single" w:sz="4" w:space="0" w:color="auto"/>
              <w:left w:val="single" w:sz="4" w:space="0" w:color="auto"/>
              <w:bottom w:val="single" w:sz="4" w:space="0" w:color="auto"/>
              <w:right w:val="single" w:sz="4" w:space="0" w:color="auto"/>
            </w:tcBorders>
          </w:tcPr>
          <w:p w14:paraId="260E445F" w14:textId="77777777" w:rsidR="00F1012E" w:rsidRDefault="00F1012E" w:rsidP="003F1AD5">
            <w:pPr>
              <w:pStyle w:val="TableBulletText"/>
              <w:numPr>
                <w:ilvl w:val="0"/>
                <w:numId w:val="0"/>
              </w:numPr>
              <w:rPr>
                <w:rFonts w:cs="Arial"/>
              </w:rPr>
            </w:pPr>
          </w:p>
        </w:tc>
      </w:tr>
      <w:tr w:rsidR="00F1012E" w14:paraId="33ABC543"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E7FF1AA"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D66BCA2"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595F5D54" w14:textId="77777777" w:rsidR="00F1012E" w:rsidRDefault="00F1012E" w:rsidP="003F1AD5">
            <w:pPr>
              <w:rPr>
                <w:rFonts w:cs="Arial"/>
                <w:sz w:val="20"/>
              </w:rPr>
            </w:pPr>
            <w:r>
              <w:rPr>
                <w:rFonts w:cs="Arial"/>
                <w:sz w:val="20"/>
              </w:rPr>
              <w:t>15</w:t>
            </w:r>
          </w:p>
        </w:tc>
        <w:tc>
          <w:tcPr>
            <w:tcW w:w="4051" w:type="dxa"/>
            <w:tcBorders>
              <w:top w:val="single" w:sz="4" w:space="0" w:color="auto"/>
              <w:left w:val="single" w:sz="4" w:space="0" w:color="auto"/>
              <w:bottom w:val="single" w:sz="4" w:space="0" w:color="auto"/>
              <w:right w:val="single" w:sz="4" w:space="0" w:color="auto"/>
            </w:tcBorders>
          </w:tcPr>
          <w:p w14:paraId="3A8C4E7C" w14:textId="77777777" w:rsidR="00F1012E" w:rsidRDefault="00F1012E" w:rsidP="003F1AD5">
            <w:pPr>
              <w:pStyle w:val="TableBulletText"/>
              <w:numPr>
                <w:ilvl w:val="0"/>
                <w:numId w:val="0"/>
              </w:numPr>
              <w:rPr>
                <w:rFonts w:cs="Arial"/>
              </w:rPr>
            </w:pPr>
          </w:p>
        </w:tc>
      </w:tr>
      <w:tr w:rsidR="00F1012E" w14:paraId="37413DB1"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FBB697D"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3CACB8F"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05EFFD0D" w14:textId="77777777" w:rsidR="00F1012E" w:rsidRDefault="00F1012E" w:rsidP="003F1AD5">
            <w:pPr>
              <w:rPr>
                <w:rFonts w:cs="Arial"/>
                <w:sz w:val="20"/>
              </w:rPr>
            </w:pPr>
            <w:r>
              <w:rPr>
                <w:rFonts w:cs="Arial"/>
                <w:sz w:val="20"/>
              </w:rPr>
              <w:t>16</w:t>
            </w:r>
          </w:p>
        </w:tc>
        <w:tc>
          <w:tcPr>
            <w:tcW w:w="4051" w:type="dxa"/>
            <w:tcBorders>
              <w:top w:val="single" w:sz="4" w:space="0" w:color="auto"/>
              <w:left w:val="single" w:sz="4" w:space="0" w:color="auto"/>
              <w:bottom w:val="single" w:sz="4" w:space="0" w:color="auto"/>
              <w:right w:val="single" w:sz="4" w:space="0" w:color="auto"/>
            </w:tcBorders>
          </w:tcPr>
          <w:p w14:paraId="62CB95DD" w14:textId="77777777" w:rsidR="00F1012E" w:rsidRDefault="00F1012E" w:rsidP="003F1AD5">
            <w:pPr>
              <w:pStyle w:val="TableBulletText"/>
              <w:numPr>
                <w:ilvl w:val="0"/>
                <w:numId w:val="0"/>
              </w:numPr>
              <w:rPr>
                <w:rFonts w:cs="Arial"/>
              </w:rPr>
            </w:pPr>
          </w:p>
        </w:tc>
      </w:tr>
      <w:tr w:rsidR="00F1012E" w14:paraId="09C341FA"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CE8732F"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5C97C1A4"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44EC9C2D" w14:textId="77777777" w:rsidR="00F1012E" w:rsidRDefault="00F1012E" w:rsidP="003F1AD5">
            <w:pPr>
              <w:rPr>
                <w:rFonts w:cs="Arial"/>
                <w:sz w:val="20"/>
              </w:rPr>
            </w:pPr>
            <w:r>
              <w:rPr>
                <w:rFonts w:cs="Arial"/>
                <w:sz w:val="20"/>
              </w:rPr>
              <w:t>17</w:t>
            </w:r>
          </w:p>
        </w:tc>
        <w:tc>
          <w:tcPr>
            <w:tcW w:w="4051" w:type="dxa"/>
            <w:tcBorders>
              <w:top w:val="single" w:sz="4" w:space="0" w:color="auto"/>
              <w:left w:val="single" w:sz="4" w:space="0" w:color="auto"/>
              <w:bottom w:val="single" w:sz="4" w:space="0" w:color="auto"/>
              <w:right w:val="single" w:sz="4" w:space="0" w:color="auto"/>
            </w:tcBorders>
          </w:tcPr>
          <w:p w14:paraId="44303DE5" w14:textId="77777777" w:rsidR="00F1012E" w:rsidRDefault="00F1012E" w:rsidP="003F1AD5">
            <w:pPr>
              <w:pStyle w:val="TableBulletText"/>
              <w:numPr>
                <w:ilvl w:val="0"/>
                <w:numId w:val="0"/>
              </w:numPr>
              <w:rPr>
                <w:rFonts w:cs="Arial"/>
              </w:rPr>
            </w:pPr>
          </w:p>
        </w:tc>
      </w:tr>
      <w:tr w:rsidR="00F1012E" w14:paraId="5611A3F5"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2C6C7BF"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EE9BF81"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28649EE4" w14:textId="77777777" w:rsidR="00F1012E" w:rsidRDefault="00F1012E" w:rsidP="003F1AD5">
            <w:pPr>
              <w:rPr>
                <w:rFonts w:cs="Arial"/>
                <w:sz w:val="20"/>
              </w:rPr>
            </w:pPr>
            <w:r>
              <w:rPr>
                <w:rFonts w:cs="Arial"/>
                <w:sz w:val="20"/>
              </w:rPr>
              <w:t>18</w:t>
            </w:r>
          </w:p>
        </w:tc>
        <w:tc>
          <w:tcPr>
            <w:tcW w:w="4051" w:type="dxa"/>
            <w:tcBorders>
              <w:top w:val="single" w:sz="4" w:space="0" w:color="auto"/>
              <w:left w:val="single" w:sz="4" w:space="0" w:color="auto"/>
              <w:bottom w:val="single" w:sz="4" w:space="0" w:color="auto"/>
              <w:right w:val="single" w:sz="4" w:space="0" w:color="auto"/>
            </w:tcBorders>
          </w:tcPr>
          <w:p w14:paraId="3730614D" w14:textId="77777777" w:rsidR="00F1012E" w:rsidRDefault="00F1012E" w:rsidP="003F1AD5">
            <w:pPr>
              <w:pStyle w:val="TableBulletText"/>
              <w:numPr>
                <w:ilvl w:val="0"/>
                <w:numId w:val="0"/>
              </w:numPr>
              <w:rPr>
                <w:rFonts w:cs="Arial"/>
              </w:rPr>
            </w:pPr>
          </w:p>
        </w:tc>
      </w:tr>
      <w:tr w:rsidR="00F1012E" w14:paraId="6A33F987"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DCBD7CD"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022BF99"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201D0842" w14:textId="77777777" w:rsidR="00F1012E" w:rsidRDefault="00F1012E" w:rsidP="003F1AD5">
            <w:pPr>
              <w:rPr>
                <w:rFonts w:cs="Arial"/>
                <w:sz w:val="20"/>
              </w:rPr>
            </w:pPr>
            <w:r>
              <w:rPr>
                <w:rFonts w:cs="Arial"/>
                <w:sz w:val="20"/>
              </w:rPr>
              <w:t>19</w:t>
            </w:r>
          </w:p>
        </w:tc>
        <w:tc>
          <w:tcPr>
            <w:tcW w:w="4051" w:type="dxa"/>
            <w:tcBorders>
              <w:top w:val="single" w:sz="4" w:space="0" w:color="auto"/>
              <w:left w:val="single" w:sz="4" w:space="0" w:color="auto"/>
              <w:bottom w:val="single" w:sz="4" w:space="0" w:color="auto"/>
              <w:right w:val="single" w:sz="4" w:space="0" w:color="auto"/>
            </w:tcBorders>
          </w:tcPr>
          <w:p w14:paraId="14D27DE2" w14:textId="77777777" w:rsidR="00F1012E" w:rsidRDefault="00F1012E" w:rsidP="003F1AD5">
            <w:pPr>
              <w:pStyle w:val="TableBulletText"/>
              <w:numPr>
                <w:ilvl w:val="0"/>
                <w:numId w:val="0"/>
              </w:numPr>
              <w:rPr>
                <w:rFonts w:cs="Arial"/>
              </w:rPr>
            </w:pPr>
          </w:p>
        </w:tc>
      </w:tr>
      <w:tr w:rsidR="00F1012E" w14:paraId="4A7FF754"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6F8933F"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935C49B"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4EC45DA7" w14:textId="77777777" w:rsidR="00F1012E" w:rsidRDefault="00F1012E" w:rsidP="003F1AD5">
            <w:pPr>
              <w:rPr>
                <w:rFonts w:cs="Arial"/>
                <w:sz w:val="20"/>
              </w:rPr>
            </w:pPr>
            <w:r>
              <w:rPr>
                <w:rFonts w:cs="Arial"/>
                <w:sz w:val="20"/>
              </w:rPr>
              <w:t>20</w:t>
            </w:r>
          </w:p>
        </w:tc>
        <w:tc>
          <w:tcPr>
            <w:tcW w:w="4051" w:type="dxa"/>
            <w:tcBorders>
              <w:top w:val="single" w:sz="4" w:space="0" w:color="auto"/>
              <w:left w:val="single" w:sz="4" w:space="0" w:color="auto"/>
              <w:bottom w:val="single" w:sz="4" w:space="0" w:color="auto"/>
              <w:right w:val="single" w:sz="4" w:space="0" w:color="auto"/>
            </w:tcBorders>
          </w:tcPr>
          <w:p w14:paraId="5E49A65C" w14:textId="77777777" w:rsidR="00F1012E" w:rsidRDefault="00F1012E" w:rsidP="003F1AD5">
            <w:pPr>
              <w:pStyle w:val="TableBulletText"/>
              <w:numPr>
                <w:ilvl w:val="0"/>
                <w:numId w:val="0"/>
              </w:numPr>
              <w:rPr>
                <w:rFonts w:cs="Arial"/>
              </w:rPr>
            </w:pPr>
          </w:p>
        </w:tc>
      </w:tr>
      <w:tr w:rsidR="00F1012E" w14:paraId="31E38F53"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A403E8A"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7DABF29F"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4887AA55" w14:textId="77777777" w:rsidR="00F1012E" w:rsidRDefault="00F1012E" w:rsidP="003F1AD5">
            <w:pPr>
              <w:rPr>
                <w:rFonts w:cs="Arial"/>
                <w:sz w:val="20"/>
              </w:rPr>
            </w:pPr>
            <w:r>
              <w:rPr>
                <w:rFonts w:cs="Arial"/>
                <w:sz w:val="20"/>
              </w:rPr>
              <w:t>21</w:t>
            </w:r>
          </w:p>
        </w:tc>
        <w:tc>
          <w:tcPr>
            <w:tcW w:w="4051" w:type="dxa"/>
            <w:tcBorders>
              <w:top w:val="single" w:sz="4" w:space="0" w:color="auto"/>
              <w:left w:val="single" w:sz="4" w:space="0" w:color="auto"/>
              <w:bottom w:val="single" w:sz="4" w:space="0" w:color="auto"/>
              <w:right w:val="single" w:sz="4" w:space="0" w:color="auto"/>
            </w:tcBorders>
          </w:tcPr>
          <w:p w14:paraId="179E605D" w14:textId="77777777" w:rsidR="00F1012E" w:rsidRDefault="00F1012E" w:rsidP="003F1AD5">
            <w:pPr>
              <w:pStyle w:val="TableBulletText"/>
              <w:numPr>
                <w:ilvl w:val="0"/>
                <w:numId w:val="0"/>
              </w:numPr>
              <w:rPr>
                <w:rFonts w:cs="Arial"/>
              </w:rPr>
            </w:pPr>
          </w:p>
        </w:tc>
      </w:tr>
      <w:tr w:rsidR="00F1012E" w14:paraId="67AE3A57"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1FE3E32"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1A4ABE1"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7562948E" w14:textId="77777777" w:rsidR="00F1012E" w:rsidRDefault="00F1012E" w:rsidP="003F1AD5">
            <w:pPr>
              <w:rPr>
                <w:rFonts w:cs="Arial"/>
                <w:sz w:val="20"/>
              </w:rPr>
            </w:pPr>
            <w:r>
              <w:rPr>
                <w:rFonts w:cs="Arial"/>
                <w:sz w:val="20"/>
              </w:rPr>
              <w:t>22</w:t>
            </w:r>
          </w:p>
        </w:tc>
        <w:tc>
          <w:tcPr>
            <w:tcW w:w="4051" w:type="dxa"/>
            <w:tcBorders>
              <w:top w:val="single" w:sz="4" w:space="0" w:color="auto"/>
              <w:left w:val="single" w:sz="4" w:space="0" w:color="auto"/>
              <w:bottom w:val="single" w:sz="4" w:space="0" w:color="auto"/>
              <w:right w:val="single" w:sz="4" w:space="0" w:color="auto"/>
            </w:tcBorders>
          </w:tcPr>
          <w:p w14:paraId="61E9F6CE" w14:textId="77777777" w:rsidR="00F1012E" w:rsidRDefault="00F1012E" w:rsidP="003F1AD5">
            <w:pPr>
              <w:pStyle w:val="TableBulletText"/>
              <w:numPr>
                <w:ilvl w:val="0"/>
                <w:numId w:val="0"/>
              </w:numPr>
              <w:rPr>
                <w:rFonts w:cs="Arial"/>
              </w:rPr>
            </w:pPr>
          </w:p>
        </w:tc>
      </w:tr>
      <w:tr w:rsidR="00F1012E" w14:paraId="26E866A2"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200FEF6"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B41F7AA"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4CC6F57F" w14:textId="77777777" w:rsidR="00F1012E" w:rsidRDefault="00F1012E" w:rsidP="003F1AD5">
            <w:pPr>
              <w:rPr>
                <w:rFonts w:cs="Arial"/>
                <w:sz w:val="20"/>
              </w:rPr>
            </w:pPr>
            <w:r>
              <w:rPr>
                <w:rFonts w:cs="Arial"/>
                <w:sz w:val="20"/>
              </w:rPr>
              <w:t>23</w:t>
            </w:r>
          </w:p>
        </w:tc>
        <w:tc>
          <w:tcPr>
            <w:tcW w:w="4051" w:type="dxa"/>
            <w:tcBorders>
              <w:top w:val="single" w:sz="4" w:space="0" w:color="auto"/>
              <w:left w:val="single" w:sz="4" w:space="0" w:color="auto"/>
              <w:bottom w:val="single" w:sz="4" w:space="0" w:color="auto"/>
              <w:right w:val="single" w:sz="4" w:space="0" w:color="auto"/>
            </w:tcBorders>
          </w:tcPr>
          <w:p w14:paraId="07C4E095" w14:textId="77777777" w:rsidR="00F1012E" w:rsidRDefault="00F1012E" w:rsidP="003F1AD5">
            <w:pPr>
              <w:pStyle w:val="TableBulletText"/>
              <w:numPr>
                <w:ilvl w:val="0"/>
                <w:numId w:val="0"/>
              </w:numPr>
              <w:rPr>
                <w:rFonts w:cs="Arial"/>
              </w:rPr>
            </w:pPr>
          </w:p>
        </w:tc>
      </w:tr>
      <w:tr w:rsidR="00F1012E" w14:paraId="27C24DB8"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CB618AA"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0DCF3FF"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278946FE" w14:textId="77777777" w:rsidR="00F1012E" w:rsidRDefault="00F1012E" w:rsidP="003F1AD5">
            <w:pPr>
              <w:rPr>
                <w:rFonts w:cs="Arial"/>
                <w:sz w:val="20"/>
              </w:rPr>
            </w:pPr>
            <w:r>
              <w:rPr>
                <w:rFonts w:cs="Arial"/>
                <w:sz w:val="20"/>
              </w:rPr>
              <w:t>24</w:t>
            </w:r>
          </w:p>
        </w:tc>
        <w:tc>
          <w:tcPr>
            <w:tcW w:w="4051" w:type="dxa"/>
            <w:tcBorders>
              <w:top w:val="single" w:sz="4" w:space="0" w:color="auto"/>
              <w:left w:val="single" w:sz="4" w:space="0" w:color="auto"/>
              <w:bottom w:val="single" w:sz="4" w:space="0" w:color="auto"/>
              <w:right w:val="single" w:sz="4" w:space="0" w:color="auto"/>
            </w:tcBorders>
          </w:tcPr>
          <w:p w14:paraId="58755171" w14:textId="77777777" w:rsidR="00F1012E" w:rsidRDefault="00F1012E" w:rsidP="003F1AD5">
            <w:pPr>
              <w:pStyle w:val="TableBulletText"/>
              <w:numPr>
                <w:ilvl w:val="0"/>
                <w:numId w:val="0"/>
              </w:numPr>
              <w:rPr>
                <w:rFonts w:cs="Arial"/>
              </w:rPr>
            </w:pPr>
          </w:p>
        </w:tc>
      </w:tr>
      <w:tr w:rsidR="00F1012E" w14:paraId="3FBA6555"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42C545F"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3ADBA20"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0ACA0989" w14:textId="77777777" w:rsidR="00F1012E" w:rsidRDefault="00F1012E" w:rsidP="003F1AD5">
            <w:pPr>
              <w:rPr>
                <w:rFonts w:cs="Arial"/>
                <w:sz w:val="20"/>
              </w:rPr>
            </w:pPr>
            <w:r>
              <w:rPr>
                <w:rFonts w:cs="Arial"/>
                <w:sz w:val="20"/>
              </w:rPr>
              <w:t>25</w:t>
            </w:r>
          </w:p>
        </w:tc>
        <w:tc>
          <w:tcPr>
            <w:tcW w:w="4051" w:type="dxa"/>
            <w:tcBorders>
              <w:top w:val="single" w:sz="4" w:space="0" w:color="auto"/>
              <w:left w:val="single" w:sz="4" w:space="0" w:color="auto"/>
              <w:bottom w:val="single" w:sz="4" w:space="0" w:color="auto"/>
              <w:right w:val="single" w:sz="4" w:space="0" w:color="auto"/>
            </w:tcBorders>
          </w:tcPr>
          <w:p w14:paraId="03DC912F" w14:textId="77777777" w:rsidR="00F1012E" w:rsidRDefault="00F1012E" w:rsidP="003F1AD5">
            <w:pPr>
              <w:pStyle w:val="TableBulletText"/>
              <w:numPr>
                <w:ilvl w:val="0"/>
                <w:numId w:val="0"/>
              </w:numPr>
              <w:rPr>
                <w:rFonts w:cs="Arial"/>
              </w:rPr>
            </w:pPr>
          </w:p>
        </w:tc>
      </w:tr>
      <w:tr w:rsidR="00F1012E" w14:paraId="0E283517"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CCE3CA0"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EF8C2A8"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68507CAC" w14:textId="77777777" w:rsidR="00F1012E" w:rsidRDefault="00F1012E" w:rsidP="003F1AD5">
            <w:pPr>
              <w:rPr>
                <w:rFonts w:cs="Arial"/>
                <w:sz w:val="20"/>
              </w:rPr>
            </w:pPr>
            <w:r>
              <w:rPr>
                <w:rFonts w:cs="Arial"/>
                <w:sz w:val="20"/>
              </w:rPr>
              <w:t>26</w:t>
            </w:r>
          </w:p>
        </w:tc>
        <w:tc>
          <w:tcPr>
            <w:tcW w:w="4051" w:type="dxa"/>
            <w:tcBorders>
              <w:top w:val="single" w:sz="4" w:space="0" w:color="auto"/>
              <w:left w:val="single" w:sz="4" w:space="0" w:color="auto"/>
              <w:bottom w:val="single" w:sz="4" w:space="0" w:color="auto"/>
              <w:right w:val="single" w:sz="4" w:space="0" w:color="auto"/>
            </w:tcBorders>
          </w:tcPr>
          <w:p w14:paraId="72CBC3EC" w14:textId="77777777" w:rsidR="00F1012E" w:rsidRDefault="00F1012E" w:rsidP="003F1AD5">
            <w:pPr>
              <w:pStyle w:val="TableBulletText"/>
              <w:numPr>
                <w:ilvl w:val="0"/>
                <w:numId w:val="0"/>
              </w:numPr>
              <w:rPr>
                <w:rFonts w:cs="Arial"/>
              </w:rPr>
            </w:pPr>
          </w:p>
        </w:tc>
      </w:tr>
      <w:tr w:rsidR="00F1012E" w14:paraId="02029461"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7896CAD"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E1B00F7"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5D00CE95" w14:textId="77777777" w:rsidR="00F1012E" w:rsidRDefault="00F1012E" w:rsidP="003F1AD5">
            <w:pPr>
              <w:rPr>
                <w:rFonts w:cs="Arial"/>
                <w:sz w:val="20"/>
              </w:rPr>
            </w:pPr>
            <w:r>
              <w:rPr>
                <w:rFonts w:cs="Arial"/>
                <w:sz w:val="20"/>
              </w:rPr>
              <w:t>27</w:t>
            </w:r>
          </w:p>
        </w:tc>
        <w:tc>
          <w:tcPr>
            <w:tcW w:w="4051" w:type="dxa"/>
            <w:tcBorders>
              <w:top w:val="single" w:sz="4" w:space="0" w:color="auto"/>
              <w:left w:val="single" w:sz="4" w:space="0" w:color="auto"/>
              <w:bottom w:val="single" w:sz="4" w:space="0" w:color="auto"/>
              <w:right w:val="single" w:sz="4" w:space="0" w:color="auto"/>
            </w:tcBorders>
          </w:tcPr>
          <w:p w14:paraId="03021595" w14:textId="77777777" w:rsidR="00F1012E" w:rsidRDefault="00F1012E" w:rsidP="003F1AD5">
            <w:pPr>
              <w:pStyle w:val="TableBulletText"/>
              <w:numPr>
                <w:ilvl w:val="0"/>
                <w:numId w:val="0"/>
              </w:numPr>
              <w:rPr>
                <w:rFonts w:cs="Arial"/>
              </w:rPr>
            </w:pPr>
          </w:p>
        </w:tc>
      </w:tr>
      <w:tr w:rsidR="00F1012E" w14:paraId="3DC58525"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802F6E7"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4C6C617"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38AA522C" w14:textId="77777777" w:rsidR="00F1012E" w:rsidRDefault="00F1012E" w:rsidP="003F1AD5">
            <w:pPr>
              <w:rPr>
                <w:rFonts w:cs="Arial"/>
                <w:sz w:val="20"/>
              </w:rPr>
            </w:pPr>
            <w:r>
              <w:rPr>
                <w:rFonts w:cs="Arial"/>
                <w:sz w:val="20"/>
              </w:rPr>
              <w:t>28</w:t>
            </w:r>
          </w:p>
        </w:tc>
        <w:tc>
          <w:tcPr>
            <w:tcW w:w="4051" w:type="dxa"/>
            <w:tcBorders>
              <w:top w:val="single" w:sz="4" w:space="0" w:color="auto"/>
              <w:left w:val="single" w:sz="4" w:space="0" w:color="auto"/>
              <w:bottom w:val="single" w:sz="4" w:space="0" w:color="auto"/>
              <w:right w:val="single" w:sz="4" w:space="0" w:color="auto"/>
            </w:tcBorders>
          </w:tcPr>
          <w:p w14:paraId="791F3873" w14:textId="77777777" w:rsidR="00F1012E" w:rsidRDefault="00F1012E" w:rsidP="003F1AD5">
            <w:pPr>
              <w:pStyle w:val="TableBulletText"/>
              <w:numPr>
                <w:ilvl w:val="0"/>
                <w:numId w:val="0"/>
              </w:numPr>
              <w:rPr>
                <w:rFonts w:cs="Arial"/>
              </w:rPr>
            </w:pPr>
          </w:p>
        </w:tc>
      </w:tr>
      <w:tr w:rsidR="00F1012E" w14:paraId="7D156044"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D91AF89"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9080578"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03C69940" w14:textId="77777777" w:rsidR="00F1012E" w:rsidRDefault="00F1012E" w:rsidP="003F1AD5">
            <w:pPr>
              <w:rPr>
                <w:rFonts w:cs="Arial"/>
                <w:sz w:val="20"/>
              </w:rPr>
            </w:pPr>
            <w:r>
              <w:rPr>
                <w:rFonts w:cs="Arial"/>
                <w:sz w:val="20"/>
              </w:rPr>
              <w:t>29</w:t>
            </w:r>
          </w:p>
        </w:tc>
        <w:tc>
          <w:tcPr>
            <w:tcW w:w="4051" w:type="dxa"/>
            <w:tcBorders>
              <w:top w:val="single" w:sz="4" w:space="0" w:color="auto"/>
              <w:left w:val="single" w:sz="4" w:space="0" w:color="auto"/>
              <w:bottom w:val="single" w:sz="4" w:space="0" w:color="auto"/>
              <w:right w:val="single" w:sz="4" w:space="0" w:color="auto"/>
            </w:tcBorders>
          </w:tcPr>
          <w:p w14:paraId="74F1D8C1" w14:textId="77777777" w:rsidR="00F1012E" w:rsidRDefault="00F1012E" w:rsidP="003F1AD5">
            <w:pPr>
              <w:pStyle w:val="TableBulletText"/>
              <w:numPr>
                <w:ilvl w:val="0"/>
                <w:numId w:val="0"/>
              </w:numPr>
              <w:rPr>
                <w:rFonts w:cs="Arial"/>
              </w:rPr>
            </w:pPr>
          </w:p>
        </w:tc>
      </w:tr>
      <w:tr w:rsidR="00F1012E" w14:paraId="643E661E"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81B1028"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0147A753"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34EAD7FF" w14:textId="77777777" w:rsidR="00F1012E" w:rsidRDefault="00F1012E" w:rsidP="003F1AD5">
            <w:pPr>
              <w:rPr>
                <w:rFonts w:cs="Arial"/>
                <w:sz w:val="20"/>
              </w:rPr>
            </w:pPr>
            <w:r>
              <w:rPr>
                <w:rFonts w:cs="Arial"/>
                <w:sz w:val="20"/>
              </w:rPr>
              <w:t>30</w:t>
            </w:r>
          </w:p>
        </w:tc>
        <w:tc>
          <w:tcPr>
            <w:tcW w:w="4051" w:type="dxa"/>
            <w:tcBorders>
              <w:top w:val="single" w:sz="4" w:space="0" w:color="auto"/>
              <w:left w:val="single" w:sz="4" w:space="0" w:color="auto"/>
              <w:bottom w:val="single" w:sz="4" w:space="0" w:color="auto"/>
              <w:right w:val="single" w:sz="4" w:space="0" w:color="auto"/>
            </w:tcBorders>
          </w:tcPr>
          <w:p w14:paraId="306D17FF" w14:textId="77777777" w:rsidR="00F1012E" w:rsidRDefault="00F1012E" w:rsidP="003F1AD5">
            <w:pPr>
              <w:pStyle w:val="TableBulletText"/>
              <w:numPr>
                <w:ilvl w:val="0"/>
                <w:numId w:val="0"/>
              </w:numPr>
              <w:rPr>
                <w:rFonts w:cs="Arial"/>
              </w:rPr>
            </w:pPr>
          </w:p>
        </w:tc>
      </w:tr>
      <w:tr w:rsidR="00F1012E" w14:paraId="1215853E"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48E0723D"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58B6E84"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311BAE6C" w14:textId="77777777" w:rsidR="00F1012E" w:rsidRDefault="00F1012E" w:rsidP="003F1AD5">
            <w:pPr>
              <w:rPr>
                <w:rFonts w:cs="Arial"/>
                <w:sz w:val="20"/>
              </w:rPr>
            </w:pPr>
            <w:r>
              <w:rPr>
                <w:rFonts w:cs="Arial"/>
                <w:sz w:val="20"/>
              </w:rPr>
              <w:t>31</w:t>
            </w:r>
          </w:p>
        </w:tc>
        <w:tc>
          <w:tcPr>
            <w:tcW w:w="4051" w:type="dxa"/>
            <w:tcBorders>
              <w:top w:val="single" w:sz="4" w:space="0" w:color="auto"/>
              <w:left w:val="single" w:sz="4" w:space="0" w:color="auto"/>
              <w:bottom w:val="single" w:sz="4" w:space="0" w:color="auto"/>
              <w:right w:val="single" w:sz="4" w:space="0" w:color="auto"/>
            </w:tcBorders>
          </w:tcPr>
          <w:p w14:paraId="0DFF315D" w14:textId="77777777" w:rsidR="00F1012E" w:rsidRDefault="00F1012E" w:rsidP="003F1AD5">
            <w:pPr>
              <w:pStyle w:val="TableBulletText"/>
              <w:numPr>
                <w:ilvl w:val="0"/>
                <w:numId w:val="0"/>
              </w:numPr>
              <w:rPr>
                <w:rFonts w:cs="Arial"/>
              </w:rPr>
            </w:pPr>
          </w:p>
        </w:tc>
      </w:tr>
      <w:tr w:rsidR="00F1012E" w14:paraId="5A0944D6"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EA567CD"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0A8BF9DE"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36FD7DAF" w14:textId="77777777" w:rsidR="00F1012E" w:rsidRDefault="00F1012E" w:rsidP="003F1AD5">
            <w:pPr>
              <w:rPr>
                <w:rFonts w:cs="Arial"/>
                <w:sz w:val="20"/>
              </w:rPr>
            </w:pPr>
            <w:r>
              <w:rPr>
                <w:rFonts w:cs="Arial"/>
                <w:sz w:val="20"/>
              </w:rPr>
              <w:t>32</w:t>
            </w:r>
          </w:p>
        </w:tc>
        <w:tc>
          <w:tcPr>
            <w:tcW w:w="4051" w:type="dxa"/>
            <w:tcBorders>
              <w:top w:val="single" w:sz="4" w:space="0" w:color="auto"/>
              <w:left w:val="single" w:sz="4" w:space="0" w:color="auto"/>
              <w:bottom w:val="single" w:sz="4" w:space="0" w:color="auto"/>
              <w:right w:val="single" w:sz="4" w:space="0" w:color="auto"/>
            </w:tcBorders>
          </w:tcPr>
          <w:p w14:paraId="35CB79B7" w14:textId="77777777" w:rsidR="00F1012E" w:rsidRDefault="00F1012E" w:rsidP="003F1AD5">
            <w:pPr>
              <w:pStyle w:val="TableBulletText"/>
              <w:numPr>
                <w:ilvl w:val="0"/>
                <w:numId w:val="0"/>
              </w:numPr>
              <w:rPr>
                <w:rFonts w:cs="Arial"/>
              </w:rPr>
            </w:pPr>
          </w:p>
        </w:tc>
      </w:tr>
      <w:tr w:rsidR="00F1012E" w14:paraId="0DEF490A"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0A29A0A"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8FC325E"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2E253DF4" w14:textId="77777777" w:rsidR="00F1012E" w:rsidRDefault="00F1012E" w:rsidP="003F1AD5">
            <w:pPr>
              <w:rPr>
                <w:rFonts w:cs="Arial"/>
                <w:sz w:val="20"/>
              </w:rPr>
            </w:pPr>
            <w:r>
              <w:rPr>
                <w:rFonts w:cs="Arial"/>
                <w:sz w:val="20"/>
              </w:rPr>
              <w:t>65</w:t>
            </w:r>
          </w:p>
        </w:tc>
        <w:tc>
          <w:tcPr>
            <w:tcW w:w="4051" w:type="dxa"/>
            <w:tcBorders>
              <w:top w:val="single" w:sz="4" w:space="0" w:color="auto"/>
              <w:left w:val="single" w:sz="4" w:space="0" w:color="auto"/>
              <w:bottom w:val="single" w:sz="4" w:space="0" w:color="auto"/>
              <w:right w:val="single" w:sz="4" w:space="0" w:color="auto"/>
            </w:tcBorders>
          </w:tcPr>
          <w:p w14:paraId="65C69281" w14:textId="77777777" w:rsidR="00F1012E" w:rsidRDefault="00F1012E" w:rsidP="003F1AD5">
            <w:pPr>
              <w:pStyle w:val="TableBulletText"/>
              <w:numPr>
                <w:ilvl w:val="0"/>
                <w:numId w:val="0"/>
              </w:numPr>
              <w:rPr>
                <w:rFonts w:cs="Arial"/>
              </w:rPr>
            </w:pPr>
          </w:p>
        </w:tc>
      </w:tr>
      <w:tr w:rsidR="00F1012E" w14:paraId="56E49D53"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FD1C6DF"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DC7225E"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7B7E4351" w14:textId="77777777" w:rsidR="00F1012E" w:rsidRDefault="00F1012E" w:rsidP="003F1AD5">
            <w:pPr>
              <w:rPr>
                <w:rFonts w:cs="Arial"/>
                <w:sz w:val="20"/>
              </w:rPr>
            </w:pPr>
            <w:r>
              <w:rPr>
                <w:rFonts w:cs="Arial"/>
                <w:sz w:val="20"/>
              </w:rPr>
              <w:t>66</w:t>
            </w:r>
          </w:p>
        </w:tc>
        <w:tc>
          <w:tcPr>
            <w:tcW w:w="4051" w:type="dxa"/>
            <w:tcBorders>
              <w:top w:val="single" w:sz="4" w:space="0" w:color="auto"/>
              <w:left w:val="single" w:sz="4" w:space="0" w:color="auto"/>
              <w:bottom w:val="single" w:sz="4" w:space="0" w:color="auto"/>
              <w:right w:val="single" w:sz="4" w:space="0" w:color="auto"/>
            </w:tcBorders>
          </w:tcPr>
          <w:p w14:paraId="35E96C18" w14:textId="77777777" w:rsidR="00F1012E" w:rsidRDefault="00F1012E" w:rsidP="003F1AD5">
            <w:pPr>
              <w:pStyle w:val="TableBulletText"/>
              <w:numPr>
                <w:ilvl w:val="0"/>
                <w:numId w:val="0"/>
              </w:numPr>
              <w:rPr>
                <w:rFonts w:cs="Arial"/>
              </w:rPr>
            </w:pPr>
          </w:p>
        </w:tc>
      </w:tr>
      <w:tr w:rsidR="00F1012E" w14:paraId="279476E9"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B74535E"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58AF0B4C"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4E514DC2" w14:textId="77777777" w:rsidR="00F1012E" w:rsidRDefault="00F1012E" w:rsidP="003F1AD5">
            <w:pPr>
              <w:rPr>
                <w:rFonts w:cs="Arial"/>
                <w:sz w:val="20"/>
              </w:rPr>
            </w:pPr>
            <w:r>
              <w:rPr>
                <w:rFonts w:cs="Arial"/>
                <w:sz w:val="20"/>
              </w:rPr>
              <w:t>67</w:t>
            </w:r>
          </w:p>
        </w:tc>
        <w:tc>
          <w:tcPr>
            <w:tcW w:w="4051" w:type="dxa"/>
            <w:tcBorders>
              <w:top w:val="single" w:sz="4" w:space="0" w:color="auto"/>
              <w:left w:val="single" w:sz="4" w:space="0" w:color="auto"/>
              <w:bottom w:val="single" w:sz="4" w:space="0" w:color="auto"/>
              <w:right w:val="single" w:sz="4" w:space="0" w:color="auto"/>
            </w:tcBorders>
          </w:tcPr>
          <w:p w14:paraId="2020DB94" w14:textId="77777777" w:rsidR="00F1012E" w:rsidRDefault="00F1012E" w:rsidP="003F1AD5">
            <w:pPr>
              <w:pStyle w:val="TableBulletText"/>
              <w:numPr>
                <w:ilvl w:val="0"/>
                <w:numId w:val="0"/>
              </w:numPr>
              <w:rPr>
                <w:rFonts w:cs="Arial"/>
              </w:rPr>
            </w:pPr>
          </w:p>
        </w:tc>
      </w:tr>
      <w:tr w:rsidR="00F1012E" w14:paraId="37E6A914"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5A2A0B0"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4AFB43D2"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2465BEDC" w14:textId="77777777" w:rsidR="00F1012E" w:rsidRDefault="00F1012E" w:rsidP="003F1AD5">
            <w:pPr>
              <w:rPr>
                <w:rFonts w:cs="Arial"/>
                <w:sz w:val="20"/>
              </w:rPr>
            </w:pPr>
            <w:r>
              <w:rPr>
                <w:rFonts w:cs="Arial"/>
                <w:sz w:val="20"/>
              </w:rPr>
              <w:t>68</w:t>
            </w:r>
          </w:p>
        </w:tc>
        <w:tc>
          <w:tcPr>
            <w:tcW w:w="4051" w:type="dxa"/>
            <w:tcBorders>
              <w:top w:val="single" w:sz="4" w:space="0" w:color="auto"/>
              <w:left w:val="single" w:sz="4" w:space="0" w:color="auto"/>
              <w:bottom w:val="single" w:sz="4" w:space="0" w:color="auto"/>
              <w:right w:val="single" w:sz="4" w:space="0" w:color="auto"/>
            </w:tcBorders>
          </w:tcPr>
          <w:p w14:paraId="6E57C327" w14:textId="77777777" w:rsidR="00F1012E" w:rsidRDefault="00F1012E" w:rsidP="003F1AD5">
            <w:pPr>
              <w:pStyle w:val="TableBulletText"/>
              <w:numPr>
                <w:ilvl w:val="0"/>
                <w:numId w:val="0"/>
              </w:numPr>
              <w:rPr>
                <w:rFonts w:cs="Arial"/>
              </w:rPr>
            </w:pPr>
          </w:p>
        </w:tc>
      </w:tr>
      <w:tr w:rsidR="00F1012E" w14:paraId="1D5AF72F"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6F12C20"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0D368286"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7F39F94F" w14:textId="77777777" w:rsidR="00F1012E" w:rsidRDefault="00F1012E" w:rsidP="003F1AD5">
            <w:pPr>
              <w:rPr>
                <w:rFonts w:cs="Arial"/>
                <w:sz w:val="20"/>
              </w:rPr>
            </w:pPr>
            <w:r>
              <w:rPr>
                <w:rFonts w:cs="Arial"/>
                <w:sz w:val="20"/>
              </w:rPr>
              <w:t>69</w:t>
            </w:r>
          </w:p>
        </w:tc>
        <w:tc>
          <w:tcPr>
            <w:tcW w:w="4051" w:type="dxa"/>
            <w:tcBorders>
              <w:top w:val="single" w:sz="4" w:space="0" w:color="auto"/>
              <w:left w:val="single" w:sz="4" w:space="0" w:color="auto"/>
              <w:bottom w:val="single" w:sz="4" w:space="0" w:color="auto"/>
              <w:right w:val="single" w:sz="4" w:space="0" w:color="auto"/>
            </w:tcBorders>
          </w:tcPr>
          <w:p w14:paraId="6E1E5976" w14:textId="77777777" w:rsidR="00F1012E" w:rsidRDefault="00F1012E" w:rsidP="003F1AD5">
            <w:pPr>
              <w:pStyle w:val="TableBulletText"/>
              <w:numPr>
                <w:ilvl w:val="0"/>
                <w:numId w:val="0"/>
              </w:numPr>
              <w:rPr>
                <w:rFonts w:cs="Arial"/>
              </w:rPr>
            </w:pPr>
          </w:p>
        </w:tc>
      </w:tr>
      <w:tr w:rsidR="00F1012E" w14:paraId="19C3D522"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45C98E88"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06DC3AE"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6DF8E6F7" w14:textId="77777777" w:rsidR="00F1012E" w:rsidRDefault="00F1012E" w:rsidP="003F1AD5">
            <w:pPr>
              <w:rPr>
                <w:rFonts w:cs="Arial"/>
                <w:sz w:val="20"/>
              </w:rPr>
            </w:pPr>
            <w:r>
              <w:rPr>
                <w:rFonts w:cs="Arial"/>
                <w:sz w:val="20"/>
              </w:rPr>
              <w:t>70</w:t>
            </w:r>
          </w:p>
        </w:tc>
        <w:tc>
          <w:tcPr>
            <w:tcW w:w="4051" w:type="dxa"/>
            <w:tcBorders>
              <w:top w:val="single" w:sz="4" w:space="0" w:color="auto"/>
              <w:left w:val="single" w:sz="4" w:space="0" w:color="auto"/>
              <w:bottom w:val="single" w:sz="4" w:space="0" w:color="auto"/>
              <w:right w:val="single" w:sz="4" w:space="0" w:color="auto"/>
            </w:tcBorders>
          </w:tcPr>
          <w:p w14:paraId="00C17C22" w14:textId="77777777" w:rsidR="00F1012E" w:rsidRDefault="00F1012E" w:rsidP="003F1AD5">
            <w:pPr>
              <w:pStyle w:val="TableBulletText"/>
              <w:numPr>
                <w:ilvl w:val="0"/>
                <w:numId w:val="0"/>
              </w:numPr>
              <w:rPr>
                <w:rFonts w:cs="Arial"/>
              </w:rPr>
            </w:pPr>
          </w:p>
        </w:tc>
      </w:tr>
      <w:tr w:rsidR="00F1012E" w14:paraId="1C21B2D5"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8D43659"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5035ADC4"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36580797" w14:textId="77777777" w:rsidR="00F1012E" w:rsidRDefault="00F1012E" w:rsidP="003F1AD5">
            <w:pPr>
              <w:rPr>
                <w:rFonts w:cs="Arial"/>
                <w:sz w:val="20"/>
              </w:rPr>
            </w:pPr>
            <w:r>
              <w:rPr>
                <w:rFonts w:cs="Arial"/>
                <w:sz w:val="20"/>
              </w:rPr>
              <w:t>71</w:t>
            </w:r>
          </w:p>
        </w:tc>
        <w:tc>
          <w:tcPr>
            <w:tcW w:w="4051" w:type="dxa"/>
            <w:tcBorders>
              <w:top w:val="single" w:sz="4" w:space="0" w:color="auto"/>
              <w:left w:val="single" w:sz="4" w:space="0" w:color="auto"/>
              <w:bottom w:val="single" w:sz="4" w:space="0" w:color="auto"/>
              <w:right w:val="single" w:sz="4" w:space="0" w:color="auto"/>
            </w:tcBorders>
          </w:tcPr>
          <w:p w14:paraId="6A2803AB" w14:textId="77777777" w:rsidR="00F1012E" w:rsidRDefault="00F1012E" w:rsidP="003F1AD5">
            <w:pPr>
              <w:pStyle w:val="TableBulletText"/>
              <w:numPr>
                <w:ilvl w:val="0"/>
                <w:numId w:val="0"/>
              </w:numPr>
              <w:rPr>
                <w:rFonts w:cs="Arial"/>
              </w:rPr>
            </w:pPr>
          </w:p>
        </w:tc>
      </w:tr>
      <w:tr w:rsidR="00F1012E" w14:paraId="60A5F288"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3D64495"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5E11F29A"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7194DC0D" w14:textId="77777777" w:rsidR="00F1012E" w:rsidRDefault="00F1012E" w:rsidP="003F1AD5">
            <w:pPr>
              <w:rPr>
                <w:rFonts w:cs="Arial"/>
                <w:sz w:val="20"/>
              </w:rPr>
            </w:pPr>
            <w:r>
              <w:rPr>
                <w:rFonts w:cs="Arial"/>
                <w:sz w:val="20"/>
              </w:rPr>
              <w:t>72</w:t>
            </w:r>
          </w:p>
        </w:tc>
        <w:tc>
          <w:tcPr>
            <w:tcW w:w="4051" w:type="dxa"/>
            <w:tcBorders>
              <w:top w:val="single" w:sz="4" w:space="0" w:color="auto"/>
              <w:left w:val="single" w:sz="4" w:space="0" w:color="auto"/>
              <w:bottom w:val="single" w:sz="4" w:space="0" w:color="auto"/>
              <w:right w:val="single" w:sz="4" w:space="0" w:color="auto"/>
            </w:tcBorders>
          </w:tcPr>
          <w:p w14:paraId="76CAE451" w14:textId="77777777" w:rsidR="00F1012E" w:rsidRDefault="00F1012E" w:rsidP="003F1AD5">
            <w:pPr>
              <w:pStyle w:val="TableBulletText"/>
              <w:numPr>
                <w:ilvl w:val="0"/>
                <w:numId w:val="0"/>
              </w:numPr>
              <w:rPr>
                <w:rFonts w:cs="Arial"/>
              </w:rPr>
            </w:pPr>
          </w:p>
        </w:tc>
      </w:tr>
      <w:tr w:rsidR="00F1012E" w14:paraId="34C182CA"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9563607"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5B639697"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1694F5DA" w14:textId="77777777" w:rsidR="00F1012E" w:rsidRDefault="00F1012E" w:rsidP="003F1AD5">
            <w:pPr>
              <w:rPr>
                <w:rFonts w:cs="Arial"/>
                <w:sz w:val="20"/>
              </w:rPr>
            </w:pPr>
            <w:r>
              <w:rPr>
                <w:rFonts w:cs="Arial"/>
                <w:sz w:val="20"/>
              </w:rPr>
              <w:t>73</w:t>
            </w:r>
          </w:p>
        </w:tc>
        <w:tc>
          <w:tcPr>
            <w:tcW w:w="4051" w:type="dxa"/>
            <w:tcBorders>
              <w:top w:val="single" w:sz="4" w:space="0" w:color="auto"/>
              <w:left w:val="single" w:sz="4" w:space="0" w:color="auto"/>
              <w:bottom w:val="single" w:sz="4" w:space="0" w:color="auto"/>
              <w:right w:val="single" w:sz="4" w:space="0" w:color="auto"/>
            </w:tcBorders>
          </w:tcPr>
          <w:p w14:paraId="6BA85B3F" w14:textId="77777777" w:rsidR="00F1012E" w:rsidRDefault="00F1012E" w:rsidP="003F1AD5">
            <w:pPr>
              <w:pStyle w:val="TableBulletText"/>
              <w:numPr>
                <w:ilvl w:val="0"/>
                <w:numId w:val="0"/>
              </w:numPr>
              <w:rPr>
                <w:rFonts w:cs="Arial"/>
              </w:rPr>
            </w:pPr>
          </w:p>
        </w:tc>
      </w:tr>
      <w:tr w:rsidR="00F1012E" w14:paraId="46C18214"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EC33F71"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365DDDE"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15FD6564" w14:textId="77777777" w:rsidR="00F1012E" w:rsidRDefault="00F1012E" w:rsidP="003F1AD5">
            <w:pPr>
              <w:rPr>
                <w:rFonts w:cs="Arial"/>
                <w:sz w:val="20"/>
              </w:rPr>
            </w:pPr>
            <w:r>
              <w:rPr>
                <w:rFonts w:cs="Arial"/>
                <w:sz w:val="20"/>
              </w:rPr>
              <w:t>74</w:t>
            </w:r>
          </w:p>
        </w:tc>
        <w:tc>
          <w:tcPr>
            <w:tcW w:w="4051" w:type="dxa"/>
            <w:tcBorders>
              <w:top w:val="single" w:sz="4" w:space="0" w:color="auto"/>
              <w:left w:val="single" w:sz="4" w:space="0" w:color="auto"/>
              <w:bottom w:val="single" w:sz="4" w:space="0" w:color="auto"/>
              <w:right w:val="single" w:sz="4" w:space="0" w:color="auto"/>
            </w:tcBorders>
          </w:tcPr>
          <w:p w14:paraId="35277BB4" w14:textId="77777777" w:rsidR="00F1012E" w:rsidRDefault="00F1012E" w:rsidP="003F1AD5">
            <w:pPr>
              <w:pStyle w:val="TableBulletText"/>
              <w:numPr>
                <w:ilvl w:val="0"/>
                <w:numId w:val="0"/>
              </w:numPr>
              <w:rPr>
                <w:rFonts w:cs="Arial"/>
              </w:rPr>
            </w:pPr>
          </w:p>
        </w:tc>
      </w:tr>
      <w:tr w:rsidR="00F1012E" w14:paraId="687253E3"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8A8235E"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561886B"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79BB3E58" w14:textId="77777777" w:rsidR="00F1012E" w:rsidRDefault="00F1012E" w:rsidP="003F1AD5">
            <w:pPr>
              <w:rPr>
                <w:rFonts w:cs="Arial"/>
                <w:sz w:val="20"/>
              </w:rPr>
            </w:pPr>
            <w:r>
              <w:rPr>
                <w:rFonts w:cs="Arial"/>
                <w:sz w:val="20"/>
              </w:rPr>
              <w:t>75</w:t>
            </w:r>
          </w:p>
        </w:tc>
        <w:tc>
          <w:tcPr>
            <w:tcW w:w="4051" w:type="dxa"/>
            <w:tcBorders>
              <w:top w:val="single" w:sz="4" w:space="0" w:color="auto"/>
              <w:left w:val="single" w:sz="4" w:space="0" w:color="auto"/>
              <w:bottom w:val="single" w:sz="4" w:space="0" w:color="auto"/>
              <w:right w:val="single" w:sz="4" w:space="0" w:color="auto"/>
            </w:tcBorders>
          </w:tcPr>
          <w:p w14:paraId="1F53AF21" w14:textId="77777777" w:rsidR="00F1012E" w:rsidRDefault="00F1012E" w:rsidP="003F1AD5">
            <w:pPr>
              <w:pStyle w:val="TableBulletText"/>
              <w:numPr>
                <w:ilvl w:val="0"/>
                <w:numId w:val="0"/>
              </w:numPr>
              <w:rPr>
                <w:rFonts w:cs="Arial"/>
              </w:rPr>
            </w:pPr>
          </w:p>
        </w:tc>
      </w:tr>
      <w:tr w:rsidR="00F1012E" w14:paraId="0AA74702"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5090F93"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47A7214A"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71B4F822" w14:textId="77777777" w:rsidR="00F1012E" w:rsidRDefault="00F1012E" w:rsidP="003F1AD5">
            <w:pPr>
              <w:rPr>
                <w:rFonts w:cs="Arial"/>
                <w:sz w:val="20"/>
              </w:rPr>
            </w:pPr>
            <w:r>
              <w:rPr>
                <w:rFonts w:cs="Arial"/>
                <w:sz w:val="20"/>
              </w:rPr>
              <w:t>76</w:t>
            </w:r>
          </w:p>
        </w:tc>
        <w:tc>
          <w:tcPr>
            <w:tcW w:w="4051" w:type="dxa"/>
            <w:tcBorders>
              <w:top w:val="single" w:sz="4" w:space="0" w:color="auto"/>
              <w:left w:val="single" w:sz="4" w:space="0" w:color="auto"/>
              <w:bottom w:val="single" w:sz="4" w:space="0" w:color="auto"/>
              <w:right w:val="single" w:sz="4" w:space="0" w:color="auto"/>
            </w:tcBorders>
          </w:tcPr>
          <w:p w14:paraId="46A031E7" w14:textId="77777777" w:rsidR="00F1012E" w:rsidRDefault="00F1012E" w:rsidP="003F1AD5">
            <w:pPr>
              <w:pStyle w:val="TableBulletText"/>
              <w:numPr>
                <w:ilvl w:val="0"/>
                <w:numId w:val="0"/>
              </w:numPr>
              <w:rPr>
                <w:rFonts w:cs="Arial"/>
              </w:rPr>
            </w:pPr>
          </w:p>
        </w:tc>
      </w:tr>
      <w:tr w:rsidR="00F1012E" w14:paraId="0A8CEBCE"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4E5BD445"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3EB2BEA"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60008978" w14:textId="77777777" w:rsidR="00F1012E" w:rsidRDefault="00F1012E" w:rsidP="003F1AD5">
            <w:pPr>
              <w:rPr>
                <w:rFonts w:cs="Arial"/>
                <w:sz w:val="20"/>
              </w:rPr>
            </w:pPr>
            <w:r>
              <w:rPr>
                <w:rFonts w:cs="Arial"/>
                <w:sz w:val="20"/>
              </w:rPr>
              <w:t>85</w:t>
            </w:r>
          </w:p>
        </w:tc>
        <w:tc>
          <w:tcPr>
            <w:tcW w:w="4051" w:type="dxa"/>
            <w:tcBorders>
              <w:top w:val="single" w:sz="4" w:space="0" w:color="auto"/>
              <w:left w:val="single" w:sz="4" w:space="0" w:color="auto"/>
              <w:bottom w:val="single" w:sz="4" w:space="0" w:color="auto"/>
              <w:right w:val="single" w:sz="4" w:space="0" w:color="auto"/>
            </w:tcBorders>
          </w:tcPr>
          <w:p w14:paraId="0FA6BC27" w14:textId="77777777" w:rsidR="00F1012E" w:rsidRDefault="00F1012E" w:rsidP="003F1AD5">
            <w:pPr>
              <w:pStyle w:val="TableBulletText"/>
              <w:numPr>
                <w:ilvl w:val="0"/>
                <w:numId w:val="0"/>
              </w:numPr>
              <w:rPr>
                <w:rFonts w:cs="Arial"/>
              </w:rPr>
            </w:pPr>
          </w:p>
        </w:tc>
      </w:tr>
      <w:tr w:rsidR="00F1012E" w14:paraId="7C5110E8"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B3EE3D3"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tcPr>
          <w:p w14:paraId="16B6F304" w14:textId="77777777" w:rsidR="00F1012E" w:rsidRPr="00F534D4" w:rsidRDefault="00F1012E" w:rsidP="003F1AD5">
            <w:pPr>
              <w:rPr>
                <w:rFonts w:cs="Arial"/>
                <w:sz w:val="20"/>
                <w:lang w:val="it-IT"/>
              </w:rPr>
            </w:pPr>
            <w:r w:rsidRPr="00F534D4">
              <w:rPr>
                <w:rFonts w:cs="Arial"/>
                <w:b/>
                <w:sz w:val="20"/>
                <w:lang w:val="it-IT"/>
              </w:rPr>
              <w:t>Cat-M E-UTRA (LTE) TDD</w:t>
            </w:r>
          </w:p>
        </w:tc>
        <w:tc>
          <w:tcPr>
            <w:tcW w:w="2120" w:type="dxa"/>
            <w:gridSpan w:val="2"/>
            <w:tcBorders>
              <w:top w:val="single" w:sz="4" w:space="0" w:color="auto"/>
              <w:left w:val="single" w:sz="4" w:space="0" w:color="auto"/>
              <w:bottom w:val="single" w:sz="4" w:space="0" w:color="auto"/>
              <w:right w:val="single" w:sz="4" w:space="0" w:color="auto"/>
            </w:tcBorders>
          </w:tcPr>
          <w:p w14:paraId="0395A05F" w14:textId="77777777" w:rsidR="00F1012E" w:rsidRDefault="00F1012E" w:rsidP="003F1AD5">
            <w:pPr>
              <w:rPr>
                <w:rFonts w:cs="Arial"/>
                <w:sz w:val="20"/>
              </w:rPr>
            </w:pPr>
            <w:r>
              <w:rPr>
                <w:rFonts w:cs="Arial"/>
                <w:sz w:val="20"/>
              </w:rPr>
              <w:t>33</w:t>
            </w:r>
          </w:p>
        </w:tc>
        <w:tc>
          <w:tcPr>
            <w:tcW w:w="4051" w:type="dxa"/>
            <w:tcBorders>
              <w:top w:val="single" w:sz="4" w:space="0" w:color="auto"/>
              <w:left w:val="single" w:sz="4" w:space="0" w:color="auto"/>
              <w:bottom w:val="single" w:sz="4" w:space="0" w:color="auto"/>
              <w:right w:val="single" w:sz="4" w:space="0" w:color="auto"/>
            </w:tcBorders>
          </w:tcPr>
          <w:p w14:paraId="1E360DAB" w14:textId="77777777" w:rsidR="00F1012E" w:rsidRDefault="00F1012E" w:rsidP="003F1AD5">
            <w:pPr>
              <w:pStyle w:val="TableBulletText"/>
              <w:numPr>
                <w:ilvl w:val="0"/>
                <w:numId w:val="0"/>
              </w:numPr>
              <w:rPr>
                <w:rFonts w:cs="Arial"/>
              </w:rPr>
            </w:pPr>
            <w:r>
              <w:rPr>
                <w:rFonts w:cs="Arial"/>
              </w:rPr>
              <w:t>These bands are applicable to Cat-M1 and Cat-M2.</w:t>
            </w:r>
          </w:p>
          <w:p w14:paraId="1AB71298" w14:textId="77777777" w:rsidR="00F1012E" w:rsidRDefault="00F1012E" w:rsidP="003F1AD5">
            <w:pPr>
              <w:pStyle w:val="TableBulletText"/>
              <w:numPr>
                <w:ilvl w:val="0"/>
                <w:numId w:val="0"/>
              </w:numPr>
              <w:rPr>
                <w:rFonts w:cs="Arial"/>
              </w:rPr>
            </w:pPr>
            <w:r>
              <w:rPr>
                <w:rFonts w:cs="Arial"/>
              </w:rPr>
              <w:t xml:space="preserve">If Cat-M2 is selected, which </w:t>
            </w:r>
            <w:r w:rsidRPr="007265AE">
              <w:rPr>
                <w:rFonts w:cs="Arial"/>
              </w:rPr>
              <w:t>implicitly</w:t>
            </w:r>
            <w:r>
              <w:rPr>
                <w:rFonts w:cs="Arial"/>
              </w:rPr>
              <w:t xml:space="preserve"> selects Cat-M1 the </w:t>
            </w:r>
            <w:r w:rsidRPr="007265AE">
              <w:rPr>
                <w:rFonts w:cs="Arial"/>
                <w:b/>
              </w:rPr>
              <w:t>same</w:t>
            </w:r>
            <w:r>
              <w:rPr>
                <w:rFonts w:cs="Arial"/>
              </w:rPr>
              <w:t xml:space="preserve"> selected bands from this list are applicable to BOTH Cat-M1 and Cat-M2</w:t>
            </w:r>
          </w:p>
        </w:tc>
      </w:tr>
      <w:tr w:rsidR="00F1012E" w14:paraId="7334EFBE"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4D027D41"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738C12E2"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5FBD53FF" w14:textId="77777777" w:rsidR="00F1012E" w:rsidRDefault="00F1012E" w:rsidP="003F1AD5">
            <w:pPr>
              <w:rPr>
                <w:rFonts w:cs="Arial"/>
                <w:sz w:val="20"/>
              </w:rPr>
            </w:pPr>
            <w:r>
              <w:rPr>
                <w:rFonts w:cs="Arial"/>
                <w:sz w:val="20"/>
              </w:rPr>
              <w:t>34</w:t>
            </w:r>
          </w:p>
        </w:tc>
        <w:tc>
          <w:tcPr>
            <w:tcW w:w="4051" w:type="dxa"/>
            <w:tcBorders>
              <w:top w:val="single" w:sz="4" w:space="0" w:color="auto"/>
              <w:left w:val="single" w:sz="4" w:space="0" w:color="auto"/>
              <w:bottom w:val="single" w:sz="4" w:space="0" w:color="auto"/>
              <w:right w:val="single" w:sz="4" w:space="0" w:color="auto"/>
            </w:tcBorders>
          </w:tcPr>
          <w:p w14:paraId="7D4C4D0D" w14:textId="77777777" w:rsidR="00F1012E" w:rsidRDefault="00F1012E" w:rsidP="003F1AD5">
            <w:pPr>
              <w:pStyle w:val="TableBulletText"/>
              <w:numPr>
                <w:ilvl w:val="0"/>
                <w:numId w:val="0"/>
              </w:numPr>
              <w:rPr>
                <w:rFonts w:cs="Arial"/>
              </w:rPr>
            </w:pPr>
          </w:p>
        </w:tc>
      </w:tr>
      <w:tr w:rsidR="00F1012E" w14:paraId="67A57E53"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0DE4E53"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7B6F9B31"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03A1AD3A" w14:textId="77777777" w:rsidR="00F1012E" w:rsidRDefault="00F1012E" w:rsidP="003F1AD5">
            <w:pPr>
              <w:rPr>
                <w:rFonts w:cs="Arial"/>
                <w:sz w:val="20"/>
              </w:rPr>
            </w:pPr>
            <w:r>
              <w:rPr>
                <w:rFonts w:cs="Arial"/>
                <w:sz w:val="20"/>
              </w:rPr>
              <w:t>35</w:t>
            </w:r>
          </w:p>
        </w:tc>
        <w:tc>
          <w:tcPr>
            <w:tcW w:w="4051" w:type="dxa"/>
            <w:tcBorders>
              <w:top w:val="single" w:sz="4" w:space="0" w:color="auto"/>
              <w:left w:val="single" w:sz="4" w:space="0" w:color="auto"/>
              <w:bottom w:val="single" w:sz="4" w:space="0" w:color="auto"/>
              <w:right w:val="single" w:sz="4" w:space="0" w:color="auto"/>
            </w:tcBorders>
          </w:tcPr>
          <w:p w14:paraId="6C7F3873" w14:textId="77777777" w:rsidR="00F1012E" w:rsidRDefault="00F1012E" w:rsidP="003F1AD5">
            <w:pPr>
              <w:pStyle w:val="TableBulletText"/>
              <w:numPr>
                <w:ilvl w:val="0"/>
                <w:numId w:val="0"/>
              </w:numPr>
              <w:rPr>
                <w:rFonts w:cs="Arial"/>
              </w:rPr>
            </w:pPr>
          </w:p>
        </w:tc>
      </w:tr>
      <w:tr w:rsidR="00F1012E" w14:paraId="0BBC6F28"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2EC1B61"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46E3414A"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174C80B0" w14:textId="77777777" w:rsidR="00F1012E" w:rsidRDefault="00F1012E" w:rsidP="003F1AD5">
            <w:pPr>
              <w:rPr>
                <w:rFonts w:cs="Arial"/>
                <w:sz w:val="20"/>
              </w:rPr>
            </w:pPr>
            <w:r>
              <w:rPr>
                <w:rFonts w:cs="Arial"/>
                <w:sz w:val="20"/>
              </w:rPr>
              <w:t>36</w:t>
            </w:r>
          </w:p>
        </w:tc>
        <w:tc>
          <w:tcPr>
            <w:tcW w:w="4051" w:type="dxa"/>
            <w:tcBorders>
              <w:top w:val="single" w:sz="4" w:space="0" w:color="auto"/>
              <w:left w:val="single" w:sz="4" w:space="0" w:color="auto"/>
              <w:bottom w:val="single" w:sz="4" w:space="0" w:color="auto"/>
              <w:right w:val="single" w:sz="4" w:space="0" w:color="auto"/>
            </w:tcBorders>
          </w:tcPr>
          <w:p w14:paraId="6CF19A61" w14:textId="77777777" w:rsidR="00F1012E" w:rsidRDefault="00F1012E" w:rsidP="003F1AD5">
            <w:pPr>
              <w:pStyle w:val="TableBulletText"/>
              <w:numPr>
                <w:ilvl w:val="0"/>
                <w:numId w:val="0"/>
              </w:numPr>
              <w:rPr>
                <w:rFonts w:cs="Arial"/>
              </w:rPr>
            </w:pPr>
          </w:p>
        </w:tc>
      </w:tr>
      <w:tr w:rsidR="00F1012E" w14:paraId="626D3354"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7010502"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5D29EF66"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2CD1F572" w14:textId="77777777" w:rsidR="00F1012E" w:rsidRDefault="00F1012E" w:rsidP="003F1AD5">
            <w:pPr>
              <w:rPr>
                <w:rFonts w:cs="Arial"/>
                <w:sz w:val="20"/>
              </w:rPr>
            </w:pPr>
            <w:r>
              <w:rPr>
                <w:rFonts w:cs="Arial"/>
                <w:sz w:val="20"/>
              </w:rPr>
              <w:t>37</w:t>
            </w:r>
          </w:p>
        </w:tc>
        <w:tc>
          <w:tcPr>
            <w:tcW w:w="4051" w:type="dxa"/>
            <w:tcBorders>
              <w:top w:val="single" w:sz="4" w:space="0" w:color="auto"/>
              <w:left w:val="single" w:sz="4" w:space="0" w:color="auto"/>
              <w:bottom w:val="single" w:sz="4" w:space="0" w:color="auto"/>
              <w:right w:val="single" w:sz="4" w:space="0" w:color="auto"/>
            </w:tcBorders>
          </w:tcPr>
          <w:p w14:paraId="0DC1E4A5" w14:textId="77777777" w:rsidR="00F1012E" w:rsidRDefault="00F1012E" w:rsidP="003F1AD5">
            <w:pPr>
              <w:pStyle w:val="TableBulletText"/>
              <w:numPr>
                <w:ilvl w:val="0"/>
                <w:numId w:val="0"/>
              </w:numPr>
              <w:rPr>
                <w:rFonts w:cs="Arial"/>
              </w:rPr>
            </w:pPr>
          </w:p>
        </w:tc>
      </w:tr>
      <w:tr w:rsidR="00F1012E" w14:paraId="2F2CF6A7"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2570FDC"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1082571"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20913492" w14:textId="77777777" w:rsidR="00F1012E" w:rsidRDefault="00F1012E" w:rsidP="003F1AD5">
            <w:pPr>
              <w:rPr>
                <w:rFonts w:cs="Arial"/>
                <w:sz w:val="20"/>
              </w:rPr>
            </w:pPr>
            <w:r>
              <w:rPr>
                <w:rFonts w:cs="Arial"/>
                <w:sz w:val="20"/>
              </w:rPr>
              <w:t>38</w:t>
            </w:r>
          </w:p>
        </w:tc>
        <w:tc>
          <w:tcPr>
            <w:tcW w:w="4051" w:type="dxa"/>
            <w:tcBorders>
              <w:top w:val="single" w:sz="4" w:space="0" w:color="auto"/>
              <w:left w:val="single" w:sz="4" w:space="0" w:color="auto"/>
              <w:bottom w:val="single" w:sz="4" w:space="0" w:color="auto"/>
              <w:right w:val="single" w:sz="4" w:space="0" w:color="auto"/>
            </w:tcBorders>
          </w:tcPr>
          <w:p w14:paraId="7D9A9AAE" w14:textId="77777777" w:rsidR="00F1012E" w:rsidRDefault="00F1012E" w:rsidP="003F1AD5">
            <w:pPr>
              <w:pStyle w:val="TableBulletText"/>
              <w:numPr>
                <w:ilvl w:val="0"/>
                <w:numId w:val="0"/>
              </w:numPr>
              <w:rPr>
                <w:rFonts w:cs="Arial"/>
              </w:rPr>
            </w:pPr>
          </w:p>
        </w:tc>
      </w:tr>
      <w:tr w:rsidR="00F1012E" w14:paraId="652CD616"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AFF3ECE"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5D195261"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2F7A42A8" w14:textId="77777777" w:rsidR="00F1012E" w:rsidRDefault="00F1012E" w:rsidP="003F1AD5">
            <w:pPr>
              <w:rPr>
                <w:rFonts w:cs="Arial"/>
                <w:sz w:val="20"/>
              </w:rPr>
            </w:pPr>
            <w:r>
              <w:rPr>
                <w:rFonts w:cs="Arial"/>
                <w:sz w:val="20"/>
              </w:rPr>
              <w:t>39</w:t>
            </w:r>
          </w:p>
        </w:tc>
        <w:tc>
          <w:tcPr>
            <w:tcW w:w="4051" w:type="dxa"/>
            <w:tcBorders>
              <w:top w:val="single" w:sz="4" w:space="0" w:color="auto"/>
              <w:left w:val="single" w:sz="4" w:space="0" w:color="auto"/>
              <w:bottom w:val="single" w:sz="4" w:space="0" w:color="auto"/>
              <w:right w:val="single" w:sz="4" w:space="0" w:color="auto"/>
            </w:tcBorders>
          </w:tcPr>
          <w:p w14:paraId="005C04B2" w14:textId="77777777" w:rsidR="00F1012E" w:rsidRDefault="00F1012E" w:rsidP="003F1AD5">
            <w:pPr>
              <w:pStyle w:val="TableBulletText"/>
              <w:numPr>
                <w:ilvl w:val="0"/>
                <w:numId w:val="0"/>
              </w:numPr>
              <w:rPr>
                <w:rFonts w:cs="Arial"/>
              </w:rPr>
            </w:pPr>
          </w:p>
        </w:tc>
      </w:tr>
      <w:tr w:rsidR="00F1012E" w14:paraId="1BBDBCD5"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41DF765"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0CA880B0"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375D8CBF" w14:textId="77777777" w:rsidR="00F1012E" w:rsidRDefault="00F1012E" w:rsidP="003F1AD5">
            <w:pPr>
              <w:rPr>
                <w:rFonts w:cs="Arial"/>
                <w:sz w:val="20"/>
              </w:rPr>
            </w:pPr>
            <w:r>
              <w:rPr>
                <w:rFonts w:cs="Arial"/>
                <w:sz w:val="20"/>
              </w:rPr>
              <w:t>40</w:t>
            </w:r>
          </w:p>
        </w:tc>
        <w:tc>
          <w:tcPr>
            <w:tcW w:w="4051" w:type="dxa"/>
            <w:tcBorders>
              <w:top w:val="single" w:sz="4" w:space="0" w:color="auto"/>
              <w:left w:val="single" w:sz="4" w:space="0" w:color="auto"/>
              <w:bottom w:val="single" w:sz="4" w:space="0" w:color="auto"/>
              <w:right w:val="single" w:sz="4" w:space="0" w:color="auto"/>
            </w:tcBorders>
          </w:tcPr>
          <w:p w14:paraId="1AED46B1" w14:textId="77777777" w:rsidR="00F1012E" w:rsidRDefault="00F1012E" w:rsidP="003F1AD5">
            <w:pPr>
              <w:pStyle w:val="TableBulletText"/>
              <w:numPr>
                <w:ilvl w:val="0"/>
                <w:numId w:val="0"/>
              </w:numPr>
              <w:rPr>
                <w:rFonts w:cs="Arial"/>
              </w:rPr>
            </w:pPr>
          </w:p>
        </w:tc>
      </w:tr>
      <w:tr w:rsidR="00F1012E" w14:paraId="5BA7DCF2"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9020A9F"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E5E6E66"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47BE0377" w14:textId="77777777" w:rsidR="00F1012E" w:rsidRDefault="00F1012E" w:rsidP="003F1AD5">
            <w:pPr>
              <w:rPr>
                <w:rFonts w:cs="Arial"/>
                <w:sz w:val="20"/>
              </w:rPr>
            </w:pPr>
            <w:r>
              <w:rPr>
                <w:rFonts w:cs="Arial"/>
                <w:sz w:val="20"/>
              </w:rPr>
              <w:t>41</w:t>
            </w:r>
          </w:p>
        </w:tc>
        <w:tc>
          <w:tcPr>
            <w:tcW w:w="4051" w:type="dxa"/>
            <w:tcBorders>
              <w:top w:val="single" w:sz="4" w:space="0" w:color="auto"/>
              <w:left w:val="single" w:sz="4" w:space="0" w:color="auto"/>
              <w:bottom w:val="single" w:sz="4" w:space="0" w:color="auto"/>
              <w:right w:val="single" w:sz="4" w:space="0" w:color="auto"/>
            </w:tcBorders>
          </w:tcPr>
          <w:p w14:paraId="5F97BFD9" w14:textId="77777777" w:rsidR="00F1012E" w:rsidRDefault="00F1012E" w:rsidP="003F1AD5">
            <w:pPr>
              <w:pStyle w:val="TableBulletText"/>
              <w:numPr>
                <w:ilvl w:val="0"/>
                <w:numId w:val="0"/>
              </w:numPr>
              <w:rPr>
                <w:rFonts w:cs="Arial"/>
              </w:rPr>
            </w:pPr>
          </w:p>
        </w:tc>
      </w:tr>
      <w:tr w:rsidR="00F1012E" w14:paraId="2A33B32F"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1D40615"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4DFA291F"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11086DC5" w14:textId="77777777" w:rsidR="00F1012E" w:rsidRDefault="00F1012E" w:rsidP="003F1AD5">
            <w:pPr>
              <w:rPr>
                <w:rFonts w:cs="Arial"/>
                <w:sz w:val="20"/>
              </w:rPr>
            </w:pPr>
            <w:r>
              <w:rPr>
                <w:rFonts w:cs="Arial"/>
                <w:sz w:val="20"/>
              </w:rPr>
              <w:t>42</w:t>
            </w:r>
          </w:p>
        </w:tc>
        <w:tc>
          <w:tcPr>
            <w:tcW w:w="4051" w:type="dxa"/>
            <w:tcBorders>
              <w:top w:val="single" w:sz="4" w:space="0" w:color="auto"/>
              <w:left w:val="single" w:sz="4" w:space="0" w:color="auto"/>
              <w:bottom w:val="single" w:sz="4" w:space="0" w:color="auto"/>
              <w:right w:val="single" w:sz="4" w:space="0" w:color="auto"/>
            </w:tcBorders>
          </w:tcPr>
          <w:p w14:paraId="0B67DA70" w14:textId="77777777" w:rsidR="00F1012E" w:rsidRDefault="00F1012E" w:rsidP="003F1AD5">
            <w:pPr>
              <w:pStyle w:val="TableBulletText"/>
              <w:numPr>
                <w:ilvl w:val="0"/>
                <w:numId w:val="0"/>
              </w:numPr>
              <w:rPr>
                <w:rFonts w:cs="Arial"/>
              </w:rPr>
            </w:pPr>
          </w:p>
        </w:tc>
      </w:tr>
      <w:tr w:rsidR="00F1012E" w14:paraId="606A8CC4"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C6DEA44"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FC10486"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6AD77001" w14:textId="77777777" w:rsidR="00F1012E" w:rsidRDefault="00F1012E" w:rsidP="003F1AD5">
            <w:pPr>
              <w:rPr>
                <w:rFonts w:cs="Arial"/>
                <w:sz w:val="20"/>
              </w:rPr>
            </w:pPr>
            <w:r>
              <w:rPr>
                <w:rFonts w:cs="Arial"/>
                <w:sz w:val="20"/>
              </w:rPr>
              <w:t>43</w:t>
            </w:r>
          </w:p>
        </w:tc>
        <w:tc>
          <w:tcPr>
            <w:tcW w:w="4051" w:type="dxa"/>
            <w:tcBorders>
              <w:top w:val="single" w:sz="4" w:space="0" w:color="auto"/>
              <w:left w:val="single" w:sz="4" w:space="0" w:color="auto"/>
              <w:bottom w:val="single" w:sz="4" w:space="0" w:color="auto"/>
              <w:right w:val="single" w:sz="4" w:space="0" w:color="auto"/>
            </w:tcBorders>
          </w:tcPr>
          <w:p w14:paraId="65F0C2B5" w14:textId="77777777" w:rsidR="00F1012E" w:rsidRDefault="00F1012E" w:rsidP="003F1AD5">
            <w:pPr>
              <w:pStyle w:val="TableBulletText"/>
              <w:numPr>
                <w:ilvl w:val="0"/>
                <w:numId w:val="0"/>
              </w:numPr>
              <w:rPr>
                <w:rFonts w:cs="Arial"/>
              </w:rPr>
            </w:pPr>
          </w:p>
        </w:tc>
      </w:tr>
      <w:tr w:rsidR="00F1012E" w14:paraId="6A9AD32D"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2A7346F"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393827C"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1D0181C7" w14:textId="77777777" w:rsidR="00F1012E" w:rsidRDefault="00F1012E" w:rsidP="003F1AD5">
            <w:pPr>
              <w:rPr>
                <w:rFonts w:cs="Arial"/>
                <w:sz w:val="20"/>
              </w:rPr>
            </w:pPr>
            <w:r>
              <w:rPr>
                <w:rFonts w:cs="Arial"/>
                <w:sz w:val="20"/>
              </w:rPr>
              <w:t>44</w:t>
            </w:r>
          </w:p>
        </w:tc>
        <w:tc>
          <w:tcPr>
            <w:tcW w:w="4051" w:type="dxa"/>
            <w:tcBorders>
              <w:top w:val="single" w:sz="4" w:space="0" w:color="auto"/>
              <w:left w:val="single" w:sz="4" w:space="0" w:color="auto"/>
              <w:bottom w:val="single" w:sz="4" w:space="0" w:color="auto"/>
              <w:right w:val="single" w:sz="4" w:space="0" w:color="auto"/>
            </w:tcBorders>
          </w:tcPr>
          <w:p w14:paraId="5DDC61A5" w14:textId="77777777" w:rsidR="00F1012E" w:rsidRDefault="00F1012E" w:rsidP="003F1AD5">
            <w:pPr>
              <w:pStyle w:val="TableBulletText"/>
              <w:numPr>
                <w:ilvl w:val="0"/>
                <w:numId w:val="0"/>
              </w:numPr>
              <w:rPr>
                <w:rFonts w:cs="Arial"/>
              </w:rPr>
            </w:pPr>
          </w:p>
        </w:tc>
      </w:tr>
      <w:tr w:rsidR="00F1012E" w14:paraId="7CBA7B2A"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0A45630"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4B8B5E68"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3CB195FF" w14:textId="77777777" w:rsidR="00F1012E" w:rsidRDefault="00F1012E" w:rsidP="003F1AD5">
            <w:pPr>
              <w:rPr>
                <w:rFonts w:cs="Arial"/>
                <w:sz w:val="20"/>
              </w:rPr>
            </w:pPr>
            <w:r>
              <w:rPr>
                <w:rFonts w:cs="Arial"/>
                <w:sz w:val="20"/>
              </w:rPr>
              <w:t>48</w:t>
            </w:r>
          </w:p>
        </w:tc>
        <w:tc>
          <w:tcPr>
            <w:tcW w:w="4051" w:type="dxa"/>
            <w:tcBorders>
              <w:top w:val="single" w:sz="4" w:space="0" w:color="auto"/>
              <w:left w:val="single" w:sz="4" w:space="0" w:color="auto"/>
              <w:bottom w:val="single" w:sz="4" w:space="0" w:color="auto"/>
              <w:right w:val="single" w:sz="4" w:space="0" w:color="auto"/>
            </w:tcBorders>
          </w:tcPr>
          <w:p w14:paraId="03D425CA" w14:textId="77777777" w:rsidR="00F1012E" w:rsidRDefault="00F1012E" w:rsidP="003F1AD5">
            <w:pPr>
              <w:pStyle w:val="TableBulletText"/>
              <w:numPr>
                <w:ilvl w:val="0"/>
                <w:numId w:val="0"/>
              </w:numPr>
              <w:rPr>
                <w:rFonts w:cs="Arial"/>
              </w:rPr>
            </w:pPr>
          </w:p>
        </w:tc>
      </w:tr>
      <w:tr w:rsidR="00F1012E" w14:paraId="62C83557"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913F0B9"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D06A36E"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72B86B9B" w14:textId="77777777" w:rsidR="00F1012E" w:rsidRDefault="00F1012E" w:rsidP="003F1AD5">
            <w:pPr>
              <w:rPr>
                <w:rFonts w:cs="Arial"/>
                <w:sz w:val="20"/>
              </w:rPr>
            </w:pPr>
            <w:r>
              <w:rPr>
                <w:rFonts w:cs="Arial"/>
                <w:sz w:val="20"/>
              </w:rPr>
              <w:t>50</w:t>
            </w:r>
          </w:p>
        </w:tc>
        <w:tc>
          <w:tcPr>
            <w:tcW w:w="4051" w:type="dxa"/>
            <w:tcBorders>
              <w:top w:val="single" w:sz="4" w:space="0" w:color="auto"/>
              <w:left w:val="single" w:sz="4" w:space="0" w:color="auto"/>
              <w:bottom w:val="single" w:sz="4" w:space="0" w:color="auto"/>
              <w:right w:val="single" w:sz="4" w:space="0" w:color="auto"/>
            </w:tcBorders>
          </w:tcPr>
          <w:p w14:paraId="2804FF70" w14:textId="77777777" w:rsidR="00F1012E" w:rsidRDefault="00F1012E" w:rsidP="003F1AD5">
            <w:pPr>
              <w:pStyle w:val="TableBulletText"/>
              <w:numPr>
                <w:ilvl w:val="0"/>
                <w:numId w:val="0"/>
              </w:numPr>
              <w:rPr>
                <w:rFonts w:cs="Arial"/>
              </w:rPr>
            </w:pPr>
          </w:p>
        </w:tc>
      </w:tr>
      <w:tr w:rsidR="00F1012E" w14:paraId="564D0331"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5B339A6"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7B7767D"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14496371" w14:textId="77777777" w:rsidR="00F1012E" w:rsidRDefault="00F1012E" w:rsidP="003F1AD5">
            <w:pPr>
              <w:rPr>
                <w:rFonts w:cs="Arial"/>
                <w:sz w:val="20"/>
              </w:rPr>
            </w:pPr>
            <w:r>
              <w:rPr>
                <w:rFonts w:cs="Arial"/>
                <w:sz w:val="20"/>
              </w:rPr>
              <w:t>51</w:t>
            </w:r>
          </w:p>
        </w:tc>
        <w:tc>
          <w:tcPr>
            <w:tcW w:w="4051" w:type="dxa"/>
            <w:tcBorders>
              <w:top w:val="single" w:sz="4" w:space="0" w:color="auto"/>
              <w:left w:val="single" w:sz="4" w:space="0" w:color="auto"/>
              <w:bottom w:val="single" w:sz="4" w:space="0" w:color="auto"/>
              <w:right w:val="single" w:sz="4" w:space="0" w:color="auto"/>
            </w:tcBorders>
          </w:tcPr>
          <w:p w14:paraId="5E78AB35" w14:textId="77777777" w:rsidR="00F1012E" w:rsidRDefault="00F1012E" w:rsidP="003F1AD5">
            <w:pPr>
              <w:pStyle w:val="TableBulletText"/>
              <w:numPr>
                <w:ilvl w:val="0"/>
                <w:numId w:val="0"/>
              </w:numPr>
              <w:rPr>
                <w:rFonts w:cs="Arial"/>
              </w:rPr>
            </w:pPr>
          </w:p>
        </w:tc>
      </w:tr>
      <w:tr w:rsidR="00F1012E" w14:paraId="309BDB08"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63806111" w14:textId="77777777" w:rsidR="00F1012E" w:rsidRDefault="00F1012E" w:rsidP="003F1AD5">
            <w:pPr>
              <w:jc w:val="center"/>
              <w:rPr>
                <w:rFonts w:cs="Arial"/>
                <w:b/>
                <w:sz w:val="20"/>
              </w:rPr>
            </w:pPr>
            <w:r>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hideMark/>
          </w:tcPr>
          <w:p w14:paraId="4F18A317" w14:textId="77777777" w:rsidR="00F1012E" w:rsidRDefault="00F1012E" w:rsidP="003F1AD5">
            <w:pPr>
              <w:rPr>
                <w:rFonts w:cs="Arial"/>
                <w:sz w:val="20"/>
              </w:rPr>
            </w:pPr>
            <w:r>
              <w:rPr>
                <w:rFonts w:cs="Arial"/>
                <w:sz w:val="20"/>
              </w:rPr>
              <w:t>Does your Cat-M device support multicast.</w:t>
            </w:r>
          </w:p>
        </w:tc>
        <w:tc>
          <w:tcPr>
            <w:tcW w:w="2120" w:type="dxa"/>
            <w:gridSpan w:val="2"/>
            <w:tcBorders>
              <w:top w:val="single" w:sz="4" w:space="0" w:color="auto"/>
              <w:left w:val="single" w:sz="4" w:space="0" w:color="auto"/>
              <w:bottom w:val="single" w:sz="4" w:space="0" w:color="auto"/>
              <w:right w:val="single" w:sz="4" w:space="0" w:color="auto"/>
            </w:tcBorders>
            <w:hideMark/>
          </w:tcPr>
          <w:p w14:paraId="7F3581FE" w14:textId="77777777" w:rsidR="00F1012E" w:rsidRDefault="00F1012E" w:rsidP="003F1AD5">
            <w:pPr>
              <w:rPr>
                <w:rFonts w:cs="Arial"/>
                <w:sz w:val="20"/>
              </w:rPr>
            </w:pPr>
            <w:r>
              <w:rPr>
                <w:rFonts w:cs="Arial"/>
                <w:sz w:val="20"/>
              </w:rPr>
              <w:t>Yes / No?</w:t>
            </w:r>
          </w:p>
        </w:tc>
        <w:tc>
          <w:tcPr>
            <w:tcW w:w="4051" w:type="dxa"/>
            <w:tcBorders>
              <w:top w:val="single" w:sz="4" w:space="0" w:color="auto"/>
              <w:left w:val="single" w:sz="4" w:space="0" w:color="auto"/>
              <w:bottom w:val="single" w:sz="4" w:space="0" w:color="auto"/>
              <w:right w:val="single" w:sz="4" w:space="0" w:color="auto"/>
            </w:tcBorders>
            <w:hideMark/>
          </w:tcPr>
          <w:p w14:paraId="42C8E8E8" w14:textId="77777777" w:rsidR="00F1012E" w:rsidRDefault="00F1012E" w:rsidP="003F1AD5">
            <w:pPr>
              <w:pStyle w:val="TableBulletText"/>
              <w:numPr>
                <w:ilvl w:val="0"/>
                <w:numId w:val="0"/>
              </w:numPr>
              <w:rPr>
                <w:rFonts w:cs="Arial"/>
              </w:rPr>
            </w:pPr>
            <w:r>
              <w:rPr>
                <w:rFonts w:cs="Arial"/>
              </w:rPr>
              <w:t>Must be completed if Cat-M1 or Cat-m2 is ticked.</w:t>
            </w:r>
          </w:p>
        </w:tc>
      </w:tr>
      <w:tr w:rsidR="00F1012E" w14:paraId="30219A90"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62E9812" w14:textId="77777777" w:rsidR="00F1012E" w:rsidRPr="00290FDA" w:rsidRDefault="00F1012E" w:rsidP="003F1AD5">
            <w:pPr>
              <w:jc w:val="center"/>
              <w:rPr>
                <w:rFonts w:cs="Arial"/>
                <w:b/>
                <w:sz w:val="20"/>
              </w:rPr>
            </w:pPr>
            <w:r w:rsidRPr="00290FDA">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tcPr>
          <w:p w14:paraId="248CE666" w14:textId="77777777" w:rsidR="00F1012E" w:rsidRPr="00290FDA" w:rsidRDefault="00F1012E" w:rsidP="003F1AD5">
            <w:pPr>
              <w:rPr>
                <w:rFonts w:cs="Arial"/>
                <w:sz w:val="20"/>
              </w:rPr>
            </w:pPr>
            <w:r w:rsidRPr="00290FDA">
              <w:rPr>
                <w:lang w:val="en-US" w:eastAsia="en-US"/>
              </w:rPr>
              <w:t>Is LTE Category supported in the device</w:t>
            </w:r>
            <w:r w:rsidRPr="00290FDA">
              <w:rPr>
                <w:rFonts w:cs="Arial"/>
                <w:sz w:val="20"/>
              </w:rPr>
              <w:t>?</w:t>
            </w:r>
          </w:p>
        </w:tc>
        <w:tc>
          <w:tcPr>
            <w:tcW w:w="2120" w:type="dxa"/>
            <w:gridSpan w:val="2"/>
            <w:tcBorders>
              <w:top w:val="single" w:sz="4" w:space="0" w:color="auto"/>
              <w:left w:val="single" w:sz="4" w:space="0" w:color="auto"/>
              <w:bottom w:val="single" w:sz="4" w:space="0" w:color="auto"/>
              <w:right w:val="single" w:sz="4" w:space="0" w:color="auto"/>
            </w:tcBorders>
          </w:tcPr>
          <w:p w14:paraId="4C6F9432" w14:textId="77777777" w:rsidR="00F1012E" w:rsidRPr="00290FDA" w:rsidRDefault="00F1012E" w:rsidP="003F1AD5">
            <w:pPr>
              <w:rPr>
                <w:rFonts w:cs="Arial"/>
                <w:sz w:val="20"/>
              </w:rPr>
            </w:pPr>
            <w:r w:rsidRPr="00290FDA">
              <w:rPr>
                <w:rFonts w:cs="Arial"/>
                <w:sz w:val="20"/>
              </w:rPr>
              <w:t>Yes / No?</w:t>
            </w:r>
          </w:p>
        </w:tc>
        <w:tc>
          <w:tcPr>
            <w:tcW w:w="4051" w:type="dxa"/>
            <w:tcBorders>
              <w:top w:val="single" w:sz="4" w:space="0" w:color="auto"/>
              <w:left w:val="single" w:sz="4" w:space="0" w:color="auto"/>
              <w:bottom w:val="single" w:sz="4" w:space="0" w:color="auto"/>
              <w:right w:val="single" w:sz="4" w:space="0" w:color="auto"/>
            </w:tcBorders>
          </w:tcPr>
          <w:p w14:paraId="6F952464" w14:textId="77777777" w:rsidR="00F1012E" w:rsidRPr="00290FDA" w:rsidRDefault="00F1012E" w:rsidP="003F1AD5">
            <w:pPr>
              <w:pStyle w:val="TableBulletText"/>
              <w:numPr>
                <w:ilvl w:val="0"/>
                <w:numId w:val="0"/>
              </w:numPr>
              <w:rPr>
                <w:rFonts w:cs="Arial"/>
              </w:rPr>
            </w:pPr>
            <w:r w:rsidRPr="00290FDA">
              <w:rPr>
                <w:rFonts w:cs="Arial"/>
              </w:rPr>
              <w:t>If UE supports E-UTRA (LTE) FDD and/or E-UTRA (LTE) FDD then at least 1 of the following must be ticked.</w:t>
            </w:r>
          </w:p>
          <w:p w14:paraId="47A2158D" w14:textId="77777777" w:rsidR="00F1012E" w:rsidRPr="00E84309" w:rsidRDefault="00F1012E" w:rsidP="003F1AD5">
            <w:pPr>
              <w:pStyle w:val="TableBulletText"/>
              <w:numPr>
                <w:ilvl w:val="0"/>
                <w:numId w:val="0"/>
              </w:numPr>
              <w:rPr>
                <w:rFonts w:cs="Arial"/>
              </w:rPr>
            </w:pPr>
            <w:r w:rsidRPr="00290FDA">
              <w:rPr>
                <w:rFonts w:cs="Arial"/>
              </w:rPr>
              <w:t>Note: This capability is not applicable to UE only supporting Cat-NB.</w:t>
            </w:r>
          </w:p>
        </w:tc>
      </w:tr>
      <w:tr w:rsidR="00F1012E" w14:paraId="15F7F5B1"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4336613" w14:textId="77777777" w:rsidR="00F1012E" w:rsidRPr="00290FDA" w:rsidRDefault="00F1012E" w:rsidP="003F1AD5">
            <w:pPr>
              <w:jc w:val="center"/>
              <w:rPr>
                <w:rFonts w:cs="Arial"/>
                <w:b/>
                <w:sz w:val="20"/>
              </w:rPr>
            </w:pPr>
            <w:r w:rsidRPr="00290FDA">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12DF9FA0" w14:textId="77777777" w:rsidR="00F1012E" w:rsidRPr="00290FDA" w:rsidRDefault="00F1012E" w:rsidP="003F1AD5">
            <w:pPr>
              <w:rPr>
                <w:rFonts w:cs="Arial"/>
                <w:sz w:val="20"/>
              </w:rPr>
            </w:pPr>
            <w:r w:rsidRPr="00290FDA">
              <w:rPr>
                <w:rFonts w:cs="Arial"/>
                <w:sz w:val="20"/>
              </w:rPr>
              <w:t>0</w:t>
            </w:r>
          </w:p>
        </w:tc>
        <w:tc>
          <w:tcPr>
            <w:tcW w:w="2120" w:type="dxa"/>
            <w:gridSpan w:val="2"/>
            <w:tcBorders>
              <w:top w:val="single" w:sz="4" w:space="0" w:color="auto"/>
              <w:left w:val="single" w:sz="4" w:space="0" w:color="auto"/>
              <w:bottom w:val="single" w:sz="4" w:space="0" w:color="auto"/>
              <w:right w:val="single" w:sz="4" w:space="0" w:color="auto"/>
            </w:tcBorders>
          </w:tcPr>
          <w:p w14:paraId="27FB83DC"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76FE5461" w14:textId="77777777" w:rsidR="00F1012E" w:rsidRDefault="00F1012E" w:rsidP="003F1AD5">
            <w:pPr>
              <w:pStyle w:val="TableBulletText"/>
              <w:numPr>
                <w:ilvl w:val="0"/>
                <w:numId w:val="0"/>
              </w:numPr>
              <w:rPr>
                <w:rFonts w:cs="Arial"/>
              </w:rPr>
            </w:pPr>
          </w:p>
        </w:tc>
      </w:tr>
      <w:tr w:rsidR="00F1012E" w14:paraId="184E3804"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49942DE" w14:textId="77777777" w:rsidR="00F1012E" w:rsidRPr="00290FDA" w:rsidRDefault="00F1012E" w:rsidP="003F1AD5">
            <w:pPr>
              <w:jc w:val="center"/>
              <w:rPr>
                <w:rFonts w:cs="Arial"/>
                <w:b/>
                <w:sz w:val="20"/>
              </w:rPr>
            </w:pPr>
            <w:r w:rsidRPr="00290FDA">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66A727FF" w14:textId="77777777" w:rsidR="00F1012E" w:rsidRPr="00290FDA" w:rsidRDefault="00F1012E" w:rsidP="003F1AD5">
            <w:pPr>
              <w:rPr>
                <w:rFonts w:cs="Arial"/>
                <w:sz w:val="20"/>
              </w:rPr>
            </w:pPr>
            <w:r w:rsidRPr="00290FDA">
              <w:rPr>
                <w:rFonts w:cs="Arial"/>
                <w:sz w:val="20"/>
              </w:rPr>
              <w:t>1</w:t>
            </w:r>
          </w:p>
        </w:tc>
        <w:tc>
          <w:tcPr>
            <w:tcW w:w="2120" w:type="dxa"/>
            <w:gridSpan w:val="2"/>
            <w:tcBorders>
              <w:top w:val="single" w:sz="4" w:space="0" w:color="auto"/>
              <w:left w:val="single" w:sz="4" w:space="0" w:color="auto"/>
              <w:bottom w:val="single" w:sz="4" w:space="0" w:color="auto"/>
              <w:right w:val="single" w:sz="4" w:space="0" w:color="auto"/>
            </w:tcBorders>
          </w:tcPr>
          <w:p w14:paraId="35B64A50"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2D4DAF63" w14:textId="77777777" w:rsidR="00F1012E" w:rsidRDefault="00F1012E" w:rsidP="003F1AD5">
            <w:pPr>
              <w:pStyle w:val="TableBulletText"/>
              <w:numPr>
                <w:ilvl w:val="0"/>
                <w:numId w:val="0"/>
              </w:numPr>
              <w:rPr>
                <w:rFonts w:cs="Arial"/>
              </w:rPr>
            </w:pPr>
          </w:p>
        </w:tc>
      </w:tr>
      <w:tr w:rsidR="00F1012E" w14:paraId="535D7330"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BC7BD22" w14:textId="77777777" w:rsidR="00F1012E" w:rsidRPr="00290FDA" w:rsidRDefault="00F1012E" w:rsidP="003F1AD5">
            <w:pPr>
              <w:jc w:val="center"/>
              <w:rPr>
                <w:rFonts w:cs="Arial"/>
                <w:b/>
                <w:sz w:val="20"/>
              </w:rPr>
            </w:pPr>
            <w:r w:rsidRPr="00290FDA">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08AF865D" w14:textId="77777777" w:rsidR="00F1012E" w:rsidRPr="00290FDA" w:rsidRDefault="00F1012E" w:rsidP="003F1AD5">
            <w:pPr>
              <w:rPr>
                <w:rFonts w:cs="Arial"/>
                <w:sz w:val="20"/>
              </w:rPr>
            </w:pPr>
            <w:r w:rsidRPr="00290FDA">
              <w:rPr>
                <w:rFonts w:cs="Arial"/>
                <w:sz w:val="20"/>
              </w:rPr>
              <w:t>2</w:t>
            </w:r>
          </w:p>
        </w:tc>
        <w:tc>
          <w:tcPr>
            <w:tcW w:w="2120" w:type="dxa"/>
            <w:gridSpan w:val="2"/>
            <w:tcBorders>
              <w:top w:val="single" w:sz="4" w:space="0" w:color="auto"/>
              <w:left w:val="single" w:sz="4" w:space="0" w:color="auto"/>
              <w:bottom w:val="single" w:sz="4" w:space="0" w:color="auto"/>
              <w:right w:val="single" w:sz="4" w:space="0" w:color="auto"/>
            </w:tcBorders>
          </w:tcPr>
          <w:p w14:paraId="50C25C6D"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4B6095BE" w14:textId="77777777" w:rsidR="00F1012E" w:rsidRDefault="00F1012E" w:rsidP="003F1AD5">
            <w:pPr>
              <w:pStyle w:val="TableBulletText"/>
              <w:numPr>
                <w:ilvl w:val="0"/>
                <w:numId w:val="0"/>
              </w:numPr>
              <w:rPr>
                <w:rFonts w:cs="Arial"/>
              </w:rPr>
            </w:pPr>
          </w:p>
        </w:tc>
      </w:tr>
      <w:tr w:rsidR="00F1012E" w14:paraId="7D942A71"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4318D81F" w14:textId="77777777" w:rsidR="00F1012E" w:rsidRPr="00290FDA" w:rsidRDefault="00F1012E" w:rsidP="003F1AD5">
            <w:pPr>
              <w:jc w:val="center"/>
              <w:rPr>
                <w:rFonts w:cs="Arial"/>
                <w:b/>
                <w:sz w:val="20"/>
              </w:rPr>
            </w:pPr>
            <w:r w:rsidRPr="00290FDA">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2B27F561" w14:textId="77777777" w:rsidR="00F1012E" w:rsidRPr="00290FDA" w:rsidRDefault="00F1012E" w:rsidP="003F1AD5">
            <w:pPr>
              <w:rPr>
                <w:rFonts w:cs="Arial"/>
                <w:sz w:val="20"/>
              </w:rPr>
            </w:pPr>
            <w:r w:rsidRPr="00290FDA">
              <w:rPr>
                <w:rFonts w:cs="Arial"/>
                <w:sz w:val="20"/>
              </w:rPr>
              <w:t>3</w:t>
            </w:r>
          </w:p>
        </w:tc>
        <w:tc>
          <w:tcPr>
            <w:tcW w:w="2120" w:type="dxa"/>
            <w:gridSpan w:val="2"/>
            <w:tcBorders>
              <w:top w:val="single" w:sz="4" w:space="0" w:color="auto"/>
              <w:left w:val="single" w:sz="4" w:space="0" w:color="auto"/>
              <w:bottom w:val="single" w:sz="4" w:space="0" w:color="auto"/>
              <w:right w:val="single" w:sz="4" w:space="0" w:color="auto"/>
            </w:tcBorders>
          </w:tcPr>
          <w:p w14:paraId="36FD5518"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2FB63ECE" w14:textId="77777777" w:rsidR="00F1012E" w:rsidRDefault="00F1012E" w:rsidP="003F1AD5">
            <w:pPr>
              <w:pStyle w:val="TableBulletText"/>
              <w:numPr>
                <w:ilvl w:val="0"/>
                <w:numId w:val="0"/>
              </w:numPr>
              <w:rPr>
                <w:rFonts w:cs="Arial"/>
              </w:rPr>
            </w:pPr>
          </w:p>
        </w:tc>
      </w:tr>
      <w:tr w:rsidR="00F1012E" w14:paraId="285C766D"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82D2770" w14:textId="77777777" w:rsidR="00F1012E" w:rsidRPr="00290FDA" w:rsidRDefault="00F1012E" w:rsidP="003F1AD5">
            <w:pPr>
              <w:jc w:val="center"/>
              <w:rPr>
                <w:rFonts w:cs="Arial"/>
                <w:b/>
                <w:sz w:val="20"/>
              </w:rPr>
            </w:pPr>
            <w:r w:rsidRPr="00290FDA">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374ECD3A" w14:textId="77777777" w:rsidR="00F1012E" w:rsidRPr="00290FDA" w:rsidRDefault="00F1012E" w:rsidP="003F1AD5">
            <w:pPr>
              <w:rPr>
                <w:rFonts w:cs="Arial"/>
                <w:sz w:val="20"/>
              </w:rPr>
            </w:pPr>
            <w:r w:rsidRPr="00290FDA">
              <w:rPr>
                <w:rFonts w:cs="Arial"/>
                <w:sz w:val="20"/>
              </w:rPr>
              <w:t>4</w:t>
            </w:r>
          </w:p>
        </w:tc>
        <w:tc>
          <w:tcPr>
            <w:tcW w:w="2120" w:type="dxa"/>
            <w:gridSpan w:val="2"/>
            <w:tcBorders>
              <w:top w:val="single" w:sz="4" w:space="0" w:color="auto"/>
              <w:left w:val="single" w:sz="4" w:space="0" w:color="auto"/>
              <w:bottom w:val="single" w:sz="4" w:space="0" w:color="auto"/>
              <w:right w:val="single" w:sz="4" w:space="0" w:color="auto"/>
            </w:tcBorders>
          </w:tcPr>
          <w:p w14:paraId="6524063B"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320FEF4F" w14:textId="77777777" w:rsidR="00F1012E" w:rsidRDefault="00F1012E" w:rsidP="003F1AD5">
            <w:pPr>
              <w:pStyle w:val="TableBulletText"/>
              <w:numPr>
                <w:ilvl w:val="0"/>
                <w:numId w:val="0"/>
              </w:numPr>
              <w:rPr>
                <w:rFonts w:cs="Arial"/>
              </w:rPr>
            </w:pPr>
          </w:p>
        </w:tc>
      </w:tr>
      <w:tr w:rsidR="00F1012E" w14:paraId="7C0C2AEA"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E380D6F" w14:textId="77777777" w:rsidR="00F1012E" w:rsidRPr="00290FDA" w:rsidRDefault="00F1012E" w:rsidP="003F1AD5">
            <w:pPr>
              <w:jc w:val="center"/>
              <w:rPr>
                <w:rFonts w:cs="Arial"/>
                <w:b/>
                <w:sz w:val="20"/>
              </w:rPr>
            </w:pPr>
            <w:r w:rsidRPr="00290FDA">
              <w:rPr>
                <w:rFonts w:cs="Arial"/>
                <w:b/>
                <w:sz w:val="20"/>
              </w:rPr>
              <w:lastRenderedPageBreak/>
              <w:t>M</w:t>
            </w:r>
          </w:p>
        </w:tc>
        <w:tc>
          <w:tcPr>
            <w:tcW w:w="2643" w:type="dxa"/>
            <w:gridSpan w:val="2"/>
            <w:tcBorders>
              <w:top w:val="single" w:sz="4" w:space="0" w:color="auto"/>
              <w:left w:val="single" w:sz="4" w:space="0" w:color="auto"/>
              <w:bottom w:val="single" w:sz="4" w:space="0" w:color="auto"/>
              <w:right w:val="single" w:sz="4" w:space="0" w:color="auto"/>
            </w:tcBorders>
          </w:tcPr>
          <w:p w14:paraId="4768535C" w14:textId="77777777" w:rsidR="00F1012E" w:rsidRPr="00290FDA" w:rsidRDefault="00F1012E" w:rsidP="003F1AD5">
            <w:pPr>
              <w:rPr>
                <w:rFonts w:cs="Arial"/>
                <w:sz w:val="20"/>
              </w:rPr>
            </w:pPr>
            <w:r w:rsidRPr="00290FDA">
              <w:rPr>
                <w:rFonts w:cs="Arial"/>
                <w:sz w:val="20"/>
              </w:rPr>
              <w:t>5</w:t>
            </w:r>
          </w:p>
        </w:tc>
        <w:tc>
          <w:tcPr>
            <w:tcW w:w="2120" w:type="dxa"/>
            <w:gridSpan w:val="2"/>
            <w:tcBorders>
              <w:top w:val="single" w:sz="4" w:space="0" w:color="auto"/>
              <w:left w:val="single" w:sz="4" w:space="0" w:color="auto"/>
              <w:bottom w:val="single" w:sz="4" w:space="0" w:color="auto"/>
              <w:right w:val="single" w:sz="4" w:space="0" w:color="auto"/>
            </w:tcBorders>
          </w:tcPr>
          <w:p w14:paraId="0852C9F7"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6B1ABE87" w14:textId="77777777" w:rsidR="00F1012E" w:rsidRDefault="00F1012E" w:rsidP="003F1AD5">
            <w:pPr>
              <w:pStyle w:val="TableBulletText"/>
              <w:numPr>
                <w:ilvl w:val="0"/>
                <w:numId w:val="0"/>
              </w:numPr>
              <w:rPr>
                <w:rFonts w:cs="Arial"/>
              </w:rPr>
            </w:pPr>
          </w:p>
        </w:tc>
      </w:tr>
      <w:tr w:rsidR="00F1012E" w14:paraId="3D9A4FAC"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9D7462B" w14:textId="77777777" w:rsidR="00F1012E" w:rsidRPr="00290FDA" w:rsidRDefault="00F1012E" w:rsidP="003F1AD5">
            <w:pPr>
              <w:jc w:val="center"/>
              <w:rPr>
                <w:rFonts w:cs="Arial"/>
                <w:b/>
                <w:sz w:val="20"/>
              </w:rPr>
            </w:pPr>
            <w:r w:rsidRPr="00290FDA">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52ABE6DE" w14:textId="77777777" w:rsidR="00F1012E" w:rsidRPr="00290FDA" w:rsidRDefault="00F1012E" w:rsidP="003F1AD5">
            <w:pPr>
              <w:rPr>
                <w:rFonts w:cs="Arial"/>
                <w:sz w:val="20"/>
              </w:rPr>
            </w:pPr>
            <w:r w:rsidRPr="00290FDA">
              <w:rPr>
                <w:rFonts w:cs="Arial"/>
                <w:sz w:val="20"/>
              </w:rPr>
              <w:t>6</w:t>
            </w:r>
          </w:p>
        </w:tc>
        <w:tc>
          <w:tcPr>
            <w:tcW w:w="2120" w:type="dxa"/>
            <w:gridSpan w:val="2"/>
            <w:tcBorders>
              <w:top w:val="single" w:sz="4" w:space="0" w:color="auto"/>
              <w:left w:val="single" w:sz="4" w:space="0" w:color="auto"/>
              <w:bottom w:val="single" w:sz="4" w:space="0" w:color="auto"/>
              <w:right w:val="single" w:sz="4" w:space="0" w:color="auto"/>
            </w:tcBorders>
          </w:tcPr>
          <w:p w14:paraId="27C4A73F"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3E50D223" w14:textId="77777777" w:rsidR="00F1012E" w:rsidRDefault="00F1012E" w:rsidP="003F1AD5">
            <w:pPr>
              <w:pStyle w:val="TableBulletText"/>
              <w:numPr>
                <w:ilvl w:val="0"/>
                <w:numId w:val="0"/>
              </w:numPr>
              <w:rPr>
                <w:rFonts w:cs="Arial"/>
              </w:rPr>
            </w:pPr>
          </w:p>
        </w:tc>
      </w:tr>
      <w:tr w:rsidR="00F1012E" w14:paraId="0B839E0C"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3EF53D9" w14:textId="77777777" w:rsidR="00F1012E" w:rsidRPr="00290FDA" w:rsidRDefault="00F1012E" w:rsidP="003F1AD5">
            <w:pPr>
              <w:jc w:val="center"/>
              <w:rPr>
                <w:rFonts w:cs="Arial"/>
                <w:b/>
                <w:sz w:val="20"/>
              </w:rPr>
            </w:pPr>
            <w:r w:rsidRPr="00290FDA">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6F7087EB" w14:textId="77777777" w:rsidR="00F1012E" w:rsidRPr="00290FDA" w:rsidRDefault="00F1012E" w:rsidP="003F1AD5">
            <w:pPr>
              <w:rPr>
                <w:rFonts w:cs="Arial"/>
                <w:sz w:val="20"/>
              </w:rPr>
            </w:pPr>
            <w:r w:rsidRPr="00290FDA">
              <w:rPr>
                <w:rFonts w:cs="Arial"/>
                <w:sz w:val="20"/>
              </w:rPr>
              <w:t>7</w:t>
            </w:r>
          </w:p>
        </w:tc>
        <w:tc>
          <w:tcPr>
            <w:tcW w:w="2120" w:type="dxa"/>
            <w:gridSpan w:val="2"/>
            <w:tcBorders>
              <w:top w:val="single" w:sz="4" w:space="0" w:color="auto"/>
              <w:left w:val="single" w:sz="4" w:space="0" w:color="auto"/>
              <w:bottom w:val="single" w:sz="4" w:space="0" w:color="auto"/>
              <w:right w:val="single" w:sz="4" w:space="0" w:color="auto"/>
            </w:tcBorders>
          </w:tcPr>
          <w:p w14:paraId="4B1B2547"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6B71E5A3" w14:textId="77777777" w:rsidR="00F1012E" w:rsidRDefault="00F1012E" w:rsidP="003F1AD5">
            <w:pPr>
              <w:pStyle w:val="TableBulletText"/>
              <w:numPr>
                <w:ilvl w:val="0"/>
                <w:numId w:val="0"/>
              </w:numPr>
              <w:rPr>
                <w:rFonts w:cs="Arial"/>
              </w:rPr>
            </w:pPr>
          </w:p>
        </w:tc>
      </w:tr>
      <w:tr w:rsidR="00F1012E" w14:paraId="29889245"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352E157" w14:textId="77777777" w:rsidR="00F1012E" w:rsidRPr="00290FDA" w:rsidRDefault="00F1012E" w:rsidP="003F1AD5">
            <w:pPr>
              <w:jc w:val="center"/>
              <w:rPr>
                <w:rFonts w:cs="Arial"/>
                <w:b/>
                <w:sz w:val="20"/>
              </w:rPr>
            </w:pPr>
            <w:r w:rsidRPr="00290FDA">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2D9B9C2D" w14:textId="77777777" w:rsidR="00F1012E" w:rsidRPr="00290FDA" w:rsidRDefault="00F1012E" w:rsidP="003F1AD5">
            <w:pPr>
              <w:rPr>
                <w:rFonts w:cs="Arial"/>
                <w:sz w:val="20"/>
              </w:rPr>
            </w:pPr>
            <w:r w:rsidRPr="00290FDA">
              <w:rPr>
                <w:rFonts w:cs="Arial"/>
                <w:sz w:val="20"/>
              </w:rPr>
              <w:t>8</w:t>
            </w:r>
          </w:p>
        </w:tc>
        <w:tc>
          <w:tcPr>
            <w:tcW w:w="2120" w:type="dxa"/>
            <w:gridSpan w:val="2"/>
            <w:tcBorders>
              <w:top w:val="single" w:sz="4" w:space="0" w:color="auto"/>
              <w:left w:val="single" w:sz="4" w:space="0" w:color="auto"/>
              <w:bottom w:val="single" w:sz="4" w:space="0" w:color="auto"/>
              <w:right w:val="single" w:sz="4" w:space="0" w:color="auto"/>
            </w:tcBorders>
          </w:tcPr>
          <w:p w14:paraId="45C32E75"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6BDA1C9D" w14:textId="77777777" w:rsidR="00F1012E" w:rsidRDefault="00F1012E" w:rsidP="003F1AD5">
            <w:pPr>
              <w:pStyle w:val="TableBulletText"/>
              <w:numPr>
                <w:ilvl w:val="0"/>
                <w:numId w:val="0"/>
              </w:numPr>
              <w:rPr>
                <w:rFonts w:cs="Arial"/>
              </w:rPr>
            </w:pPr>
          </w:p>
        </w:tc>
      </w:tr>
      <w:tr w:rsidR="00F1012E" w14:paraId="786B5CCA"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76035CF" w14:textId="77777777" w:rsidR="00F1012E" w:rsidRPr="00290FDA" w:rsidRDefault="00F1012E" w:rsidP="003F1AD5">
            <w:pPr>
              <w:jc w:val="center"/>
              <w:rPr>
                <w:rFonts w:cs="Arial"/>
                <w:b/>
                <w:sz w:val="20"/>
              </w:rPr>
            </w:pPr>
            <w:r w:rsidRPr="00290FDA">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40FD30BF" w14:textId="77777777" w:rsidR="00F1012E" w:rsidRPr="00290FDA" w:rsidRDefault="00F1012E" w:rsidP="003F1AD5">
            <w:pPr>
              <w:rPr>
                <w:rFonts w:cs="Arial"/>
                <w:sz w:val="20"/>
              </w:rPr>
            </w:pPr>
            <w:r w:rsidRPr="00290FDA">
              <w:rPr>
                <w:rFonts w:cs="Arial"/>
                <w:sz w:val="20"/>
              </w:rPr>
              <w:t>9</w:t>
            </w:r>
          </w:p>
        </w:tc>
        <w:tc>
          <w:tcPr>
            <w:tcW w:w="2120" w:type="dxa"/>
            <w:gridSpan w:val="2"/>
            <w:tcBorders>
              <w:top w:val="single" w:sz="4" w:space="0" w:color="auto"/>
              <w:left w:val="single" w:sz="4" w:space="0" w:color="auto"/>
              <w:bottom w:val="single" w:sz="4" w:space="0" w:color="auto"/>
              <w:right w:val="single" w:sz="4" w:space="0" w:color="auto"/>
            </w:tcBorders>
          </w:tcPr>
          <w:p w14:paraId="4C43F49D"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660C1415" w14:textId="77777777" w:rsidR="00F1012E" w:rsidRDefault="00F1012E" w:rsidP="003F1AD5">
            <w:pPr>
              <w:pStyle w:val="TableBulletText"/>
              <w:numPr>
                <w:ilvl w:val="0"/>
                <w:numId w:val="0"/>
              </w:numPr>
              <w:rPr>
                <w:rFonts w:cs="Arial"/>
              </w:rPr>
            </w:pPr>
          </w:p>
        </w:tc>
      </w:tr>
      <w:tr w:rsidR="00F1012E" w14:paraId="08C9E17B"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49D3B88E" w14:textId="77777777" w:rsidR="00F1012E" w:rsidRPr="00290FDA" w:rsidRDefault="00F1012E" w:rsidP="003F1AD5">
            <w:pPr>
              <w:jc w:val="center"/>
              <w:rPr>
                <w:rFonts w:cs="Arial"/>
                <w:b/>
                <w:sz w:val="20"/>
              </w:rPr>
            </w:pPr>
            <w:r w:rsidRPr="00290FDA">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5A5BED23" w14:textId="77777777" w:rsidR="00F1012E" w:rsidRPr="00290FDA" w:rsidRDefault="00F1012E" w:rsidP="003F1AD5">
            <w:pPr>
              <w:rPr>
                <w:rFonts w:cs="Arial"/>
                <w:sz w:val="20"/>
              </w:rPr>
            </w:pPr>
            <w:r w:rsidRPr="00290FDA">
              <w:rPr>
                <w:rFonts w:cs="Arial"/>
                <w:sz w:val="20"/>
              </w:rPr>
              <w:t>10</w:t>
            </w:r>
          </w:p>
        </w:tc>
        <w:tc>
          <w:tcPr>
            <w:tcW w:w="2120" w:type="dxa"/>
            <w:gridSpan w:val="2"/>
            <w:tcBorders>
              <w:top w:val="single" w:sz="4" w:space="0" w:color="auto"/>
              <w:left w:val="single" w:sz="4" w:space="0" w:color="auto"/>
              <w:bottom w:val="single" w:sz="4" w:space="0" w:color="auto"/>
              <w:right w:val="single" w:sz="4" w:space="0" w:color="auto"/>
            </w:tcBorders>
          </w:tcPr>
          <w:p w14:paraId="13A5317B"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43680663" w14:textId="77777777" w:rsidR="00F1012E" w:rsidRDefault="00F1012E" w:rsidP="003F1AD5">
            <w:pPr>
              <w:pStyle w:val="TableBulletText"/>
              <w:numPr>
                <w:ilvl w:val="0"/>
                <w:numId w:val="0"/>
              </w:numPr>
              <w:rPr>
                <w:rFonts w:cs="Arial"/>
              </w:rPr>
            </w:pPr>
          </w:p>
        </w:tc>
      </w:tr>
      <w:tr w:rsidR="00F1012E" w14:paraId="2AB86322"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43DBD32C" w14:textId="77777777" w:rsidR="00F1012E" w:rsidRPr="00290FDA" w:rsidRDefault="00F1012E" w:rsidP="003F1AD5">
            <w:pPr>
              <w:jc w:val="center"/>
              <w:rPr>
                <w:rFonts w:cs="Arial"/>
                <w:b/>
                <w:sz w:val="20"/>
              </w:rPr>
            </w:pPr>
            <w:r w:rsidRPr="00290FDA">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63410E42" w14:textId="77777777" w:rsidR="00F1012E" w:rsidRPr="00290FDA" w:rsidRDefault="00F1012E" w:rsidP="003F1AD5">
            <w:pPr>
              <w:rPr>
                <w:rFonts w:cs="Arial"/>
                <w:sz w:val="20"/>
              </w:rPr>
            </w:pPr>
            <w:r w:rsidRPr="00290FDA">
              <w:rPr>
                <w:rFonts w:cs="Arial"/>
                <w:sz w:val="20"/>
              </w:rPr>
              <w:t>11</w:t>
            </w:r>
          </w:p>
        </w:tc>
        <w:tc>
          <w:tcPr>
            <w:tcW w:w="2120" w:type="dxa"/>
            <w:gridSpan w:val="2"/>
            <w:tcBorders>
              <w:top w:val="single" w:sz="4" w:space="0" w:color="auto"/>
              <w:left w:val="single" w:sz="4" w:space="0" w:color="auto"/>
              <w:bottom w:val="single" w:sz="4" w:space="0" w:color="auto"/>
              <w:right w:val="single" w:sz="4" w:space="0" w:color="auto"/>
            </w:tcBorders>
          </w:tcPr>
          <w:p w14:paraId="51CCDA8F"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3AE97EF5" w14:textId="77777777" w:rsidR="00F1012E" w:rsidRDefault="00F1012E" w:rsidP="003F1AD5">
            <w:pPr>
              <w:pStyle w:val="TableBulletText"/>
              <w:numPr>
                <w:ilvl w:val="0"/>
                <w:numId w:val="0"/>
              </w:numPr>
              <w:rPr>
                <w:rFonts w:cs="Arial"/>
              </w:rPr>
            </w:pPr>
          </w:p>
        </w:tc>
      </w:tr>
      <w:tr w:rsidR="00F1012E" w14:paraId="78644185"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EBFD8ED" w14:textId="77777777" w:rsidR="00F1012E" w:rsidRPr="00290FDA" w:rsidRDefault="00F1012E" w:rsidP="003F1AD5">
            <w:pPr>
              <w:jc w:val="center"/>
              <w:rPr>
                <w:rFonts w:cs="Arial"/>
                <w:b/>
                <w:sz w:val="20"/>
              </w:rPr>
            </w:pPr>
            <w:r w:rsidRPr="00290FDA">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20F20A8A" w14:textId="77777777" w:rsidR="00F1012E" w:rsidRPr="00290FDA" w:rsidRDefault="00F1012E" w:rsidP="003F1AD5">
            <w:pPr>
              <w:rPr>
                <w:rFonts w:cs="Arial"/>
                <w:sz w:val="20"/>
              </w:rPr>
            </w:pPr>
            <w:r w:rsidRPr="00290FDA">
              <w:rPr>
                <w:rFonts w:cs="Arial"/>
                <w:sz w:val="20"/>
              </w:rPr>
              <w:t>12</w:t>
            </w:r>
          </w:p>
        </w:tc>
        <w:tc>
          <w:tcPr>
            <w:tcW w:w="2120" w:type="dxa"/>
            <w:gridSpan w:val="2"/>
            <w:tcBorders>
              <w:top w:val="single" w:sz="4" w:space="0" w:color="auto"/>
              <w:left w:val="single" w:sz="4" w:space="0" w:color="auto"/>
              <w:bottom w:val="single" w:sz="4" w:space="0" w:color="auto"/>
              <w:right w:val="single" w:sz="4" w:space="0" w:color="auto"/>
            </w:tcBorders>
          </w:tcPr>
          <w:p w14:paraId="008B0F27"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71D0F56D" w14:textId="77777777" w:rsidR="00F1012E" w:rsidRDefault="00F1012E" w:rsidP="003F1AD5">
            <w:pPr>
              <w:pStyle w:val="TableBulletText"/>
              <w:numPr>
                <w:ilvl w:val="0"/>
                <w:numId w:val="0"/>
              </w:numPr>
              <w:rPr>
                <w:rFonts w:cs="Arial"/>
              </w:rPr>
            </w:pPr>
          </w:p>
        </w:tc>
      </w:tr>
      <w:tr w:rsidR="00F1012E" w14:paraId="439159C2"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932787D"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0451FE9"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56E618F1"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5457B396" w14:textId="77777777" w:rsidR="00F1012E" w:rsidRDefault="00F1012E" w:rsidP="003F1AD5">
            <w:pPr>
              <w:pStyle w:val="TableBulletText"/>
              <w:numPr>
                <w:ilvl w:val="0"/>
                <w:numId w:val="0"/>
              </w:numPr>
              <w:rPr>
                <w:rFonts w:cs="Arial"/>
              </w:rPr>
            </w:pPr>
          </w:p>
        </w:tc>
      </w:tr>
      <w:tr w:rsidR="00F1012E" w14:paraId="62655188"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A2D4044"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tcPr>
          <w:p w14:paraId="750753E8" w14:textId="77777777" w:rsidR="00F1012E" w:rsidRDefault="00F1012E" w:rsidP="003F1AD5">
            <w:pPr>
              <w:rPr>
                <w:rFonts w:cs="Arial"/>
                <w:sz w:val="20"/>
              </w:rPr>
            </w:pPr>
            <w:r>
              <w:rPr>
                <w:rFonts w:cs="Arial"/>
                <w:sz w:val="20"/>
              </w:rPr>
              <w:t>Does your device signal explicit LTE DL Category?</w:t>
            </w:r>
          </w:p>
        </w:tc>
        <w:tc>
          <w:tcPr>
            <w:tcW w:w="2120" w:type="dxa"/>
            <w:gridSpan w:val="2"/>
            <w:tcBorders>
              <w:top w:val="single" w:sz="4" w:space="0" w:color="auto"/>
              <w:left w:val="single" w:sz="4" w:space="0" w:color="auto"/>
              <w:bottom w:val="single" w:sz="4" w:space="0" w:color="auto"/>
              <w:right w:val="single" w:sz="4" w:space="0" w:color="auto"/>
            </w:tcBorders>
          </w:tcPr>
          <w:p w14:paraId="352AD801" w14:textId="77777777" w:rsidR="00F1012E" w:rsidRDefault="00F1012E" w:rsidP="003F1AD5">
            <w:pPr>
              <w:rPr>
                <w:rFonts w:cs="Arial"/>
                <w:sz w:val="20"/>
              </w:rPr>
            </w:pPr>
            <w:r>
              <w:rPr>
                <w:rFonts w:cs="Arial"/>
                <w:sz w:val="20"/>
              </w:rPr>
              <w:t>Yes / No?</w:t>
            </w:r>
          </w:p>
        </w:tc>
        <w:tc>
          <w:tcPr>
            <w:tcW w:w="4051" w:type="dxa"/>
            <w:tcBorders>
              <w:top w:val="single" w:sz="4" w:space="0" w:color="auto"/>
              <w:left w:val="single" w:sz="4" w:space="0" w:color="auto"/>
              <w:bottom w:val="single" w:sz="4" w:space="0" w:color="auto"/>
              <w:right w:val="single" w:sz="4" w:space="0" w:color="auto"/>
            </w:tcBorders>
          </w:tcPr>
          <w:p w14:paraId="47AD676B" w14:textId="77777777" w:rsidR="00F1012E" w:rsidRDefault="00F1012E" w:rsidP="003F1AD5">
            <w:pPr>
              <w:pStyle w:val="TableBulletText"/>
              <w:numPr>
                <w:ilvl w:val="0"/>
                <w:numId w:val="0"/>
              </w:numPr>
              <w:rPr>
                <w:rFonts w:cs="Arial"/>
              </w:rPr>
            </w:pPr>
            <w:r>
              <w:rPr>
                <w:rFonts w:cs="Arial"/>
              </w:rPr>
              <w:t xml:space="preserve">If </w:t>
            </w:r>
            <w:proofErr w:type="gramStart"/>
            <w:r>
              <w:rPr>
                <w:rFonts w:cs="Arial"/>
              </w:rPr>
              <w:t>Yes</w:t>
            </w:r>
            <w:proofErr w:type="gramEnd"/>
            <w:r>
              <w:rPr>
                <w:rFonts w:cs="Arial"/>
              </w:rPr>
              <w:t xml:space="preserve"> then at least 1 of the following must be ticked.</w:t>
            </w:r>
          </w:p>
        </w:tc>
      </w:tr>
      <w:tr w:rsidR="00F1012E" w14:paraId="4E49E2BA"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3F5AA31" w14:textId="77777777" w:rsidR="00F1012E" w:rsidRDefault="00F1012E" w:rsidP="003F1AD5">
            <w:pPr>
              <w:jc w:val="center"/>
              <w:rPr>
                <w:rFonts w:cs="Arial"/>
                <w:b/>
                <w:sz w:val="20"/>
              </w:rPr>
            </w:pPr>
            <w:r>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628F0732" w14:textId="77777777" w:rsidR="00F1012E" w:rsidRDefault="00F1012E" w:rsidP="003F1AD5">
            <w:pPr>
              <w:rPr>
                <w:rFonts w:cs="Arial"/>
                <w:sz w:val="20"/>
              </w:rPr>
            </w:pPr>
            <w:r>
              <w:rPr>
                <w:rFonts w:cs="Arial"/>
                <w:sz w:val="20"/>
              </w:rPr>
              <w:t>0</w:t>
            </w:r>
          </w:p>
        </w:tc>
        <w:tc>
          <w:tcPr>
            <w:tcW w:w="2120" w:type="dxa"/>
            <w:gridSpan w:val="2"/>
            <w:tcBorders>
              <w:top w:val="single" w:sz="4" w:space="0" w:color="auto"/>
              <w:left w:val="single" w:sz="4" w:space="0" w:color="auto"/>
              <w:bottom w:val="single" w:sz="4" w:space="0" w:color="auto"/>
              <w:right w:val="single" w:sz="4" w:space="0" w:color="auto"/>
            </w:tcBorders>
          </w:tcPr>
          <w:p w14:paraId="2413EA7F"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2B17E21B" w14:textId="77777777" w:rsidR="00F1012E" w:rsidRDefault="00F1012E" w:rsidP="003F1AD5">
            <w:pPr>
              <w:pStyle w:val="TableBulletText"/>
              <w:numPr>
                <w:ilvl w:val="0"/>
                <w:numId w:val="0"/>
              </w:numPr>
              <w:rPr>
                <w:rFonts w:cs="Arial"/>
              </w:rPr>
            </w:pPr>
          </w:p>
        </w:tc>
      </w:tr>
      <w:tr w:rsidR="00F1012E" w14:paraId="6E3EA7CC"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38BC6E6" w14:textId="77777777" w:rsidR="00F1012E" w:rsidRDefault="00F1012E" w:rsidP="003F1AD5">
            <w:pPr>
              <w:jc w:val="center"/>
              <w:rPr>
                <w:rFonts w:cs="Arial"/>
                <w:b/>
                <w:sz w:val="20"/>
              </w:rPr>
            </w:pPr>
            <w:r>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245A2A6A" w14:textId="77777777" w:rsidR="00F1012E" w:rsidRDefault="00F1012E" w:rsidP="003F1AD5">
            <w:pPr>
              <w:rPr>
                <w:rFonts w:cs="Arial"/>
                <w:sz w:val="20"/>
              </w:rPr>
            </w:pPr>
            <w:r>
              <w:rPr>
                <w:rFonts w:cs="Arial"/>
                <w:sz w:val="20"/>
              </w:rPr>
              <w:t>1bis</w:t>
            </w:r>
          </w:p>
        </w:tc>
        <w:tc>
          <w:tcPr>
            <w:tcW w:w="2120" w:type="dxa"/>
            <w:gridSpan w:val="2"/>
            <w:tcBorders>
              <w:top w:val="single" w:sz="4" w:space="0" w:color="auto"/>
              <w:left w:val="single" w:sz="4" w:space="0" w:color="auto"/>
              <w:bottom w:val="single" w:sz="4" w:space="0" w:color="auto"/>
              <w:right w:val="single" w:sz="4" w:space="0" w:color="auto"/>
            </w:tcBorders>
          </w:tcPr>
          <w:p w14:paraId="3219FB93"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29D512CA" w14:textId="77777777" w:rsidR="00F1012E" w:rsidRDefault="00F1012E" w:rsidP="003F1AD5">
            <w:pPr>
              <w:pStyle w:val="TableBulletText"/>
              <w:numPr>
                <w:ilvl w:val="0"/>
                <w:numId w:val="0"/>
              </w:numPr>
              <w:rPr>
                <w:rFonts w:cs="Arial"/>
              </w:rPr>
            </w:pPr>
          </w:p>
        </w:tc>
      </w:tr>
      <w:tr w:rsidR="00F1012E" w14:paraId="015E3DA6"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4B823D5" w14:textId="77777777" w:rsidR="00F1012E" w:rsidRDefault="00F1012E" w:rsidP="003F1AD5">
            <w:pPr>
              <w:jc w:val="center"/>
              <w:rPr>
                <w:rFonts w:cs="Arial"/>
                <w:b/>
                <w:sz w:val="20"/>
              </w:rPr>
            </w:pPr>
            <w:r>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5743A3C7" w14:textId="77777777" w:rsidR="00F1012E" w:rsidRDefault="00F1012E" w:rsidP="003F1AD5">
            <w:pPr>
              <w:rPr>
                <w:rFonts w:cs="Arial"/>
                <w:sz w:val="20"/>
              </w:rPr>
            </w:pPr>
            <w:r>
              <w:rPr>
                <w:rFonts w:cs="Arial"/>
                <w:sz w:val="20"/>
              </w:rPr>
              <w:t>4</w:t>
            </w:r>
          </w:p>
        </w:tc>
        <w:tc>
          <w:tcPr>
            <w:tcW w:w="2120" w:type="dxa"/>
            <w:gridSpan w:val="2"/>
            <w:tcBorders>
              <w:top w:val="single" w:sz="4" w:space="0" w:color="auto"/>
              <w:left w:val="single" w:sz="4" w:space="0" w:color="auto"/>
              <w:bottom w:val="single" w:sz="4" w:space="0" w:color="auto"/>
              <w:right w:val="single" w:sz="4" w:space="0" w:color="auto"/>
            </w:tcBorders>
          </w:tcPr>
          <w:p w14:paraId="58EEFDCE"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638BB2FB" w14:textId="77777777" w:rsidR="00F1012E" w:rsidRDefault="00F1012E" w:rsidP="003F1AD5">
            <w:pPr>
              <w:pStyle w:val="TableBulletText"/>
              <w:numPr>
                <w:ilvl w:val="0"/>
                <w:numId w:val="0"/>
              </w:numPr>
              <w:rPr>
                <w:rFonts w:cs="Arial"/>
              </w:rPr>
            </w:pPr>
          </w:p>
        </w:tc>
      </w:tr>
      <w:tr w:rsidR="00F1012E" w14:paraId="61A3D419"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76FC374" w14:textId="77777777" w:rsidR="00F1012E" w:rsidRDefault="00F1012E" w:rsidP="003F1AD5">
            <w:pPr>
              <w:jc w:val="center"/>
              <w:rPr>
                <w:rFonts w:cs="Arial"/>
                <w:b/>
                <w:sz w:val="20"/>
              </w:rPr>
            </w:pPr>
            <w:r w:rsidRPr="005A64F0">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35A9EAD2" w14:textId="77777777" w:rsidR="00F1012E" w:rsidRDefault="00F1012E" w:rsidP="003F1AD5">
            <w:pPr>
              <w:rPr>
                <w:rFonts w:cs="Arial"/>
                <w:sz w:val="20"/>
              </w:rPr>
            </w:pPr>
            <w:r>
              <w:rPr>
                <w:rFonts w:cs="Arial"/>
                <w:sz w:val="20"/>
              </w:rPr>
              <w:t>6</w:t>
            </w:r>
          </w:p>
        </w:tc>
        <w:tc>
          <w:tcPr>
            <w:tcW w:w="2120" w:type="dxa"/>
            <w:gridSpan w:val="2"/>
            <w:tcBorders>
              <w:top w:val="single" w:sz="4" w:space="0" w:color="auto"/>
              <w:left w:val="single" w:sz="4" w:space="0" w:color="auto"/>
              <w:bottom w:val="single" w:sz="4" w:space="0" w:color="auto"/>
              <w:right w:val="single" w:sz="4" w:space="0" w:color="auto"/>
            </w:tcBorders>
          </w:tcPr>
          <w:p w14:paraId="52A249AD"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36F149AA" w14:textId="77777777" w:rsidR="00F1012E" w:rsidRDefault="00F1012E" w:rsidP="003F1AD5">
            <w:pPr>
              <w:pStyle w:val="TableBulletText"/>
              <w:numPr>
                <w:ilvl w:val="0"/>
                <w:numId w:val="0"/>
              </w:numPr>
              <w:rPr>
                <w:rFonts w:cs="Arial"/>
              </w:rPr>
            </w:pPr>
          </w:p>
        </w:tc>
      </w:tr>
      <w:tr w:rsidR="00F1012E" w14:paraId="2E222844"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50CBF03" w14:textId="77777777" w:rsidR="00F1012E" w:rsidRDefault="00F1012E" w:rsidP="003F1AD5">
            <w:pPr>
              <w:jc w:val="center"/>
              <w:rPr>
                <w:rFonts w:cs="Arial"/>
                <w:b/>
                <w:sz w:val="20"/>
              </w:rPr>
            </w:pPr>
            <w:r w:rsidRPr="005A64F0">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3508C090" w14:textId="77777777" w:rsidR="00F1012E" w:rsidRDefault="00F1012E" w:rsidP="003F1AD5">
            <w:pPr>
              <w:rPr>
                <w:rFonts w:cs="Arial"/>
                <w:sz w:val="20"/>
              </w:rPr>
            </w:pPr>
            <w:r>
              <w:rPr>
                <w:rFonts w:cs="Arial"/>
                <w:sz w:val="20"/>
              </w:rPr>
              <w:t>7</w:t>
            </w:r>
          </w:p>
        </w:tc>
        <w:tc>
          <w:tcPr>
            <w:tcW w:w="2120" w:type="dxa"/>
            <w:gridSpan w:val="2"/>
            <w:tcBorders>
              <w:top w:val="single" w:sz="4" w:space="0" w:color="auto"/>
              <w:left w:val="single" w:sz="4" w:space="0" w:color="auto"/>
              <w:bottom w:val="single" w:sz="4" w:space="0" w:color="auto"/>
              <w:right w:val="single" w:sz="4" w:space="0" w:color="auto"/>
            </w:tcBorders>
          </w:tcPr>
          <w:p w14:paraId="2BD0326D"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6D2B3877" w14:textId="77777777" w:rsidR="00F1012E" w:rsidRDefault="00F1012E" w:rsidP="003F1AD5">
            <w:pPr>
              <w:pStyle w:val="TableBulletText"/>
              <w:numPr>
                <w:ilvl w:val="0"/>
                <w:numId w:val="0"/>
              </w:numPr>
              <w:rPr>
                <w:rFonts w:cs="Arial"/>
              </w:rPr>
            </w:pPr>
          </w:p>
        </w:tc>
      </w:tr>
      <w:tr w:rsidR="00F1012E" w14:paraId="230E02BE"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F6F7611" w14:textId="77777777" w:rsidR="00F1012E" w:rsidRDefault="00F1012E" w:rsidP="003F1AD5">
            <w:pPr>
              <w:jc w:val="center"/>
              <w:rPr>
                <w:rFonts w:cs="Arial"/>
                <w:b/>
                <w:sz w:val="20"/>
              </w:rPr>
            </w:pPr>
            <w:r w:rsidRPr="005A64F0">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22116150" w14:textId="77777777" w:rsidR="00F1012E" w:rsidRDefault="00F1012E" w:rsidP="003F1AD5">
            <w:pPr>
              <w:rPr>
                <w:rFonts w:cs="Arial"/>
                <w:sz w:val="20"/>
              </w:rPr>
            </w:pPr>
            <w:r>
              <w:rPr>
                <w:rFonts w:cs="Arial"/>
                <w:sz w:val="20"/>
              </w:rPr>
              <w:t>9</w:t>
            </w:r>
          </w:p>
        </w:tc>
        <w:tc>
          <w:tcPr>
            <w:tcW w:w="2120" w:type="dxa"/>
            <w:gridSpan w:val="2"/>
            <w:tcBorders>
              <w:top w:val="single" w:sz="4" w:space="0" w:color="auto"/>
              <w:left w:val="single" w:sz="4" w:space="0" w:color="auto"/>
              <w:bottom w:val="single" w:sz="4" w:space="0" w:color="auto"/>
              <w:right w:val="single" w:sz="4" w:space="0" w:color="auto"/>
            </w:tcBorders>
          </w:tcPr>
          <w:p w14:paraId="0FCF0CB6"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15276302" w14:textId="77777777" w:rsidR="00F1012E" w:rsidRDefault="00F1012E" w:rsidP="003F1AD5">
            <w:pPr>
              <w:pStyle w:val="TableBulletText"/>
              <w:numPr>
                <w:ilvl w:val="0"/>
                <w:numId w:val="0"/>
              </w:numPr>
              <w:rPr>
                <w:rFonts w:cs="Arial"/>
              </w:rPr>
            </w:pPr>
          </w:p>
        </w:tc>
      </w:tr>
      <w:tr w:rsidR="00F1012E" w14:paraId="47F98980"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B8C03A5" w14:textId="77777777" w:rsidR="00F1012E" w:rsidRDefault="00F1012E" w:rsidP="003F1AD5">
            <w:pPr>
              <w:jc w:val="center"/>
              <w:rPr>
                <w:rFonts w:cs="Arial"/>
                <w:b/>
                <w:sz w:val="20"/>
              </w:rPr>
            </w:pPr>
            <w:r w:rsidRPr="005A64F0">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7574BBDC" w14:textId="77777777" w:rsidR="00F1012E" w:rsidRDefault="00F1012E" w:rsidP="003F1AD5">
            <w:pPr>
              <w:rPr>
                <w:rFonts w:cs="Arial"/>
                <w:sz w:val="20"/>
              </w:rPr>
            </w:pPr>
            <w:r>
              <w:rPr>
                <w:rFonts w:cs="Arial"/>
                <w:sz w:val="20"/>
              </w:rPr>
              <w:t>10</w:t>
            </w:r>
          </w:p>
        </w:tc>
        <w:tc>
          <w:tcPr>
            <w:tcW w:w="2120" w:type="dxa"/>
            <w:gridSpan w:val="2"/>
            <w:tcBorders>
              <w:top w:val="single" w:sz="4" w:space="0" w:color="auto"/>
              <w:left w:val="single" w:sz="4" w:space="0" w:color="auto"/>
              <w:bottom w:val="single" w:sz="4" w:space="0" w:color="auto"/>
              <w:right w:val="single" w:sz="4" w:space="0" w:color="auto"/>
            </w:tcBorders>
          </w:tcPr>
          <w:p w14:paraId="1A57EEEB"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3A757AEC" w14:textId="77777777" w:rsidR="00F1012E" w:rsidRDefault="00F1012E" w:rsidP="003F1AD5">
            <w:pPr>
              <w:pStyle w:val="TableBulletText"/>
              <w:numPr>
                <w:ilvl w:val="0"/>
                <w:numId w:val="0"/>
              </w:numPr>
              <w:rPr>
                <w:rFonts w:cs="Arial"/>
              </w:rPr>
            </w:pPr>
          </w:p>
        </w:tc>
      </w:tr>
      <w:tr w:rsidR="00F1012E" w14:paraId="4CEC0356"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4B1CBE34" w14:textId="77777777" w:rsidR="00F1012E" w:rsidRDefault="00F1012E" w:rsidP="003F1AD5">
            <w:pPr>
              <w:jc w:val="center"/>
              <w:rPr>
                <w:rFonts w:cs="Arial"/>
                <w:b/>
                <w:sz w:val="20"/>
              </w:rPr>
            </w:pPr>
            <w:r w:rsidRPr="005A64F0">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28B9AE67" w14:textId="77777777" w:rsidR="00F1012E" w:rsidRDefault="00F1012E" w:rsidP="003F1AD5">
            <w:pPr>
              <w:rPr>
                <w:rFonts w:cs="Arial"/>
                <w:sz w:val="20"/>
              </w:rPr>
            </w:pPr>
            <w:r>
              <w:rPr>
                <w:rFonts w:cs="Arial"/>
                <w:sz w:val="20"/>
              </w:rPr>
              <w:t>11</w:t>
            </w:r>
          </w:p>
        </w:tc>
        <w:tc>
          <w:tcPr>
            <w:tcW w:w="2120" w:type="dxa"/>
            <w:gridSpan w:val="2"/>
            <w:tcBorders>
              <w:top w:val="single" w:sz="4" w:space="0" w:color="auto"/>
              <w:left w:val="single" w:sz="4" w:space="0" w:color="auto"/>
              <w:bottom w:val="single" w:sz="4" w:space="0" w:color="auto"/>
              <w:right w:val="single" w:sz="4" w:space="0" w:color="auto"/>
            </w:tcBorders>
          </w:tcPr>
          <w:p w14:paraId="76647344"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06A6ED58" w14:textId="77777777" w:rsidR="00F1012E" w:rsidRDefault="00F1012E" w:rsidP="003F1AD5">
            <w:pPr>
              <w:pStyle w:val="TableBulletText"/>
              <w:numPr>
                <w:ilvl w:val="0"/>
                <w:numId w:val="0"/>
              </w:numPr>
              <w:rPr>
                <w:rFonts w:cs="Arial"/>
              </w:rPr>
            </w:pPr>
          </w:p>
        </w:tc>
      </w:tr>
      <w:tr w:rsidR="00F1012E" w14:paraId="6D746DEF"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548E731" w14:textId="77777777" w:rsidR="00F1012E" w:rsidRDefault="00F1012E" w:rsidP="003F1AD5">
            <w:pPr>
              <w:jc w:val="center"/>
              <w:rPr>
                <w:rFonts w:cs="Arial"/>
                <w:b/>
                <w:sz w:val="20"/>
              </w:rPr>
            </w:pPr>
            <w:r w:rsidRPr="005A64F0">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28D9FA53" w14:textId="77777777" w:rsidR="00F1012E" w:rsidRDefault="00F1012E" w:rsidP="003F1AD5">
            <w:pPr>
              <w:rPr>
                <w:rFonts w:cs="Arial"/>
                <w:sz w:val="20"/>
              </w:rPr>
            </w:pPr>
            <w:r>
              <w:rPr>
                <w:rFonts w:cs="Arial"/>
                <w:sz w:val="20"/>
              </w:rPr>
              <w:t>12</w:t>
            </w:r>
          </w:p>
        </w:tc>
        <w:tc>
          <w:tcPr>
            <w:tcW w:w="2120" w:type="dxa"/>
            <w:gridSpan w:val="2"/>
            <w:tcBorders>
              <w:top w:val="single" w:sz="4" w:space="0" w:color="auto"/>
              <w:left w:val="single" w:sz="4" w:space="0" w:color="auto"/>
              <w:bottom w:val="single" w:sz="4" w:space="0" w:color="auto"/>
              <w:right w:val="single" w:sz="4" w:space="0" w:color="auto"/>
            </w:tcBorders>
          </w:tcPr>
          <w:p w14:paraId="4D650C7B"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389CABB7" w14:textId="77777777" w:rsidR="00F1012E" w:rsidRDefault="00F1012E" w:rsidP="003F1AD5">
            <w:pPr>
              <w:pStyle w:val="TableBulletText"/>
              <w:numPr>
                <w:ilvl w:val="0"/>
                <w:numId w:val="0"/>
              </w:numPr>
              <w:rPr>
                <w:rFonts w:cs="Arial"/>
              </w:rPr>
            </w:pPr>
          </w:p>
        </w:tc>
      </w:tr>
      <w:tr w:rsidR="00F1012E" w14:paraId="657E585C"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6AA5D97" w14:textId="77777777" w:rsidR="00F1012E" w:rsidRDefault="00F1012E" w:rsidP="003F1AD5">
            <w:pPr>
              <w:jc w:val="center"/>
              <w:rPr>
                <w:rFonts w:cs="Arial"/>
                <w:b/>
                <w:sz w:val="20"/>
              </w:rPr>
            </w:pPr>
            <w:r w:rsidRPr="005A64F0">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70D535C1" w14:textId="77777777" w:rsidR="00F1012E" w:rsidRDefault="00F1012E" w:rsidP="003F1AD5">
            <w:pPr>
              <w:rPr>
                <w:rFonts w:cs="Arial"/>
                <w:sz w:val="20"/>
              </w:rPr>
            </w:pPr>
            <w:r>
              <w:rPr>
                <w:rFonts w:cs="Arial"/>
                <w:sz w:val="20"/>
              </w:rPr>
              <w:t>13</w:t>
            </w:r>
          </w:p>
        </w:tc>
        <w:tc>
          <w:tcPr>
            <w:tcW w:w="2120" w:type="dxa"/>
            <w:gridSpan w:val="2"/>
            <w:tcBorders>
              <w:top w:val="single" w:sz="4" w:space="0" w:color="auto"/>
              <w:left w:val="single" w:sz="4" w:space="0" w:color="auto"/>
              <w:bottom w:val="single" w:sz="4" w:space="0" w:color="auto"/>
              <w:right w:val="single" w:sz="4" w:space="0" w:color="auto"/>
            </w:tcBorders>
          </w:tcPr>
          <w:p w14:paraId="3E7C2D64"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3CE62DF8" w14:textId="77777777" w:rsidR="00F1012E" w:rsidRDefault="00F1012E" w:rsidP="003F1AD5">
            <w:pPr>
              <w:pStyle w:val="TableBulletText"/>
              <w:numPr>
                <w:ilvl w:val="0"/>
                <w:numId w:val="0"/>
              </w:numPr>
              <w:rPr>
                <w:rFonts w:cs="Arial"/>
              </w:rPr>
            </w:pPr>
          </w:p>
        </w:tc>
      </w:tr>
      <w:tr w:rsidR="00F1012E" w14:paraId="38AB90F9"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B10B663" w14:textId="77777777" w:rsidR="00F1012E" w:rsidRDefault="00F1012E" w:rsidP="003F1AD5">
            <w:pPr>
              <w:jc w:val="center"/>
              <w:rPr>
                <w:rFonts w:cs="Arial"/>
                <w:b/>
                <w:sz w:val="20"/>
              </w:rPr>
            </w:pPr>
            <w:r w:rsidRPr="005A64F0">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0B31BC33" w14:textId="77777777" w:rsidR="00F1012E" w:rsidRDefault="00F1012E" w:rsidP="003F1AD5">
            <w:pPr>
              <w:rPr>
                <w:rFonts w:cs="Arial"/>
                <w:sz w:val="20"/>
              </w:rPr>
            </w:pPr>
            <w:r>
              <w:rPr>
                <w:rFonts w:cs="Arial"/>
                <w:sz w:val="20"/>
              </w:rPr>
              <w:t>14</w:t>
            </w:r>
          </w:p>
        </w:tc>
        <w:tc>
          <w:tcPr>
            <w:tcW w:w="2120" w:type="dxa"/>
            <w:gridSpan w:val="2"/>
            <w:tcBorders>
              <w:top w:val="single" w:sz="4" w:space="0" w:color="auto"/>
              <w:left w:val="single" w:sz="4" w:space="0" w:color="auto"/>
              <w:bottom w:val="single" w:sz="4" w:space="0" w:color="auto"/>
              <w:right w:val="single" w:sz="4" w:space="0" w:color="auto"/>
            </w:tcBorders>
          </w:tcPr>
          <w:p w14:paraId="0E0DA7E7"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3CEF0550" w14:textId="77777777" w:rsidR="00F1012E" w:rsidRDefault="00F1012E" w:rsidP="003F1AD5">
            <w:pPr>
              <w:pStyle w:val="TableBulletText"/>
              <w:numPr>
                <w:ilvl w:val="0"/>
                <w:numId w:val="0"/>
              </w:numPr>
              <w:rPr>
                <w:rFonts w:cs="Arial"/>
              </w:rPr>
            </w:pPr>
          </w:p>
        </w:tc>
      </w:tr>
      <w:tr w:rsidR="00F1012E" w14:paraId="1F5A107E"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8E5822A" w14:textId="77777777" w:rsidR="00F1012E" w:rsidRDefault="00F1012E" w:rsidP="003F1AD5">
            <w:pPr>
              <w:jc w:val="center"/>
              <w:rPr>
                <w:rFonts w:cs="Arial"/>
                <w:b/>
                <w:sz w:val="20"/>
              </w:rPr>
            </w:pPr>
            <w:r w:rsidRPr="005A64F0">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07BF59B5" w14:textId="77777777" w:rsidR="00F1012E" w:rsidRDefault="00F1012E" w:rsidP="003F1AD5">
            <w:pPr>
              <w:rPr>
                <w:rFonts w:cs="Arial"/>
                <w:sz w:val="20"/>
              </w:rPr>
            </w:pPr>
            <w:r>
              <w:rPr>
                <w:rFonts w:cs="Arial"/>
                <w:sz w:val="20"/>
              </w:rPr>
              <w:t>15</w:t>
            </w:r>
          </w:p>
        </w:tc>
        <w:tc>
          <w:tcPr>
            <w:tcW w:w="2120" w:type="dxa"/>
            <w:gridSpan w:val="2"/>
            <w:tcBorders>
              <w:top w:val="single" w:sz="4" w:space="0" w:color="auto"/>
              <w:left w:val="single" w:sz="4" w:space="0" w:color="auto"/>
              <w:bottom w:val="single" w:sz="4" w:space="0" w:color="auto"/>
              <w:right w:val="single" w:sz="4" w:space="0" w:color="auto"/>
            </w:tcBorders>
          </w:tcPr>
          <w:p w14:paraId="52E11D11"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2124E461" w14:textId="77777777" w:rsidR="00F1012E" w:rsidRDefault="00F1012E" w:rsidP="003F1AD5">
            <w:pPr>
              <w:pStyle w:val="TableBulletText"/>
              <w:numPr>
                <w:ilvl w:val="0"/>
                <w:numId w:val="0"/>
              </w:numPr>
              <w:rPr>
                <w:rFonts w:cs="Arial"/>
              </w:rPr>
            </w:pPr>
          </w:p>
        </w:tc>
      </w:tr>
      <w:tr w:rsidR="00F1012E" w14:paraId="023309B5"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D376E8A" w14:textId="77777777" w:rsidR="00F1012E" w:rsidRDefault="00F1012E" w:rsidP="003F1AD5">
            <w:pPr>
              <w:jc w:val="center"/>
              <w:rPr>
                <w:rFonts w:cs="Arial"/>
                <w:b/>
                <w:sz w:val="20"/>
              </w:rPr>
            </w:pPr>
            <w:r w:rsidRPr="005A64F0">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329889E3" w14:textId="77777777" w:rsidR="00F1012E" w:rsidRDefault="00F1012E" w:rsidP="003F1AD5">
            <w:pPr>
              <w:rPr>
                <w:rFonts w:cs="Arial"/>
                <w:sz w:val="20"/>
              </w:rPr>
            </w:pPr>
            <w:r>
              <w:rPr>
                <w:rFonts w:cs="Arial"/>
                <w:sz w:val="20"/>
              </w:rPr>
              <w:t>16</w:t>
            </w:r>
          </w:p>
        </w:tc>
        <w:tc>
          <w:tcPr>
            <w:tcW w:w="2120" w:type="dxa"/>
            <w:gridSpan w:val="2"/>
            <w:tcBorders>
              <w:top w:val="single" w:sz="4" w:space="0" w:color="auto"/>
              <w:left w:val="single" w:sz="4" w:space="0" w:color="auto"/>
              <w:bottom w:val="single" w:sz="4" w:space="0" w:color="auto"/>
              <w:right w:val="single" w:sz="4" w:space="0" w:color="auto"/>
            </w:tcBorders>
          </w:tcPr>
          <w:p w14:paraId="20EE9691"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7C130EFD" w14:textId="77777777" w:rsidR="00F1012E" w:rsidRDefault="00F1012E" w:rsidP="003F1AD5">
            <w:pPr>
              <w:pStyle w:val="TableBulletText"/>
              <w:numPr>
                <w:ilvl w:val="0"/>
                <w:numId w:val="0"/>
              </w:numPr>
              <w:rPr>
                <w:rFonts w:cs="Arial"/>
              </w:rPr>
            </w:pPr>
          </w:p>
        </w:tc>
      </w:tr>
      <w:tr w:rsidR="00F1012E" w14:paraId="31D81909"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B0819BA" w14:textId="77777777" w:rsidR="00F1012E" w:rsidRDefault="00F1012E" w:rsidP="003F1AD5">
            <w:pPr>
              <w:jc w:val="center"/>
              <w:rPr>
                <w:rFonts w:cs="Arial"/>
                <w:b/>
                <w:sz w:val="20"/>
              </w:rPr>
            </w:pPr>
            <w:r w:rsidRPr="005A64F0">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00CFDE87" w14:textId="77777777" w:rsidR="00F1012E" w:rsidRDefault="00F1012E" w:rsidP="003F1AD5">
            <w:pPr>
              <w:rPr>
                <w:rFonts w:cs="Arial"/>
                <w:sz w:val="20"/>
              </w:rPr>
            </w:pPr>
            <w:r>
              <w:rPr>
                <w:rFonts w:cs="Arial"/>
                <w:sz w:val="20"/>
              </w:rPr>
              <w:t>17</w:t>
            </w:r>
          </w:p>
        </w:tc>
        <w:tc>
          <w:tcPr>
            <w:tcW w:w="2120" w:type="dxa"/>
            <w:gridSpan w:val="2"/>
            <w:tcBorders>
              <w:top w:val="single" w:sz="4" w:space="0" w:color="auto"/>
              <w:left w:val="single" w:sz="4" w:space="0" w:color="auto"/>
              <w:bottom w:val="single" w:sz="4" w:space="0" w:color="auto"/>
              <w:right w:val="single" w:sz="4" w:space="0" w:color="auto"/>
            </w:tcBorders>
          </w:tcPr>
          <w:p w14:paraId="41987F17"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125068FB" w14:textId="77777777" w:rsidR="00F1012E" w:rsidRDefault="00F1012E" w:rsidP="003F1AD5">
            <w:pPr>
              <w:pStyle w:val="TableBulletText"/>
              <w:numPr>
                <w:ilvl w:val="0"/>
                <w:numId w:val="0"/>
              </w:numPr>
              <w:rPr>
                <w:rFonts w:cs="Arial"/>
              </w:rPr>
            </w:pPr>
          </w:p>
        </w:tc>
      </w:tr>
      <w:tr w:rsidR="00F1012E" w14:paraId="4A6433FE"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4A453C6B" w14:textId="77777777" w:rsidR="00F1012E" w:rsidRDefault="00F1012E" w:rsidP="003F1AD5">
            <w:pPr>
              <w:jc w:val="center"/>
              <w:rPr>
                <w:rFonts w:cs="Arial"/>
                <w:b/>
                <w:sz w:val="20"/>
              </w:rPr>
            </w:pPr>
            <w:r w:rsidRPr="005A64F0">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5D2BC004" w14:textId="77777777" w:rsidR="00F1012E" w:rsidRDefault="00F1012E" w:rsidP="003F1AD5">
            <w:pPr>
              <w:rPr>
                <w:rFonts w:cs="Arial"/>
                <w:sz w:val="20"/>
              </w:rPr>
            </w:pPr>
            <w:r>
              <w:rPr>
                <w:rFonts w:cs="Arial"/>
                <w:sz w:val="20"/>
              </w:rPr>
              <w:t>18</w:t>
            </w:r>
          </w:p>
        </w:tc>
        <w:tc>
          <w:tcPr>
            <w:tcW w:w="2120" w:type="dxa"/>
            <w:gridSpan w:val="2"/>
            <w:tcBorders>
              <w:top w:val="single" w:sz="4" w:space="0" w:color="auto"/>
              <w:left w:val="single" w:sz="4" w:space="0" w:color="auto"/>
              <w:bottom w:val="single" w:sz="4" w:space="0" w:color="auto"/>
              <w:right w:val="single" w:sz="4" w:space="0" w:color="auto"/>
            </w:tcBorders>
          </w:tcPr>
          <w:p w14:paraId="72724FE9"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2670A484" w14:textId="77777777" w:rsidR="00F1012E" w:rsidRDefault="00F1012E" w:rsidP="003F1AD5">
            <w:pPr>
              <w:pStyle w:val="TableBulletText"/>
              <w:numPr>
                <w:ilvl w:val="0"/>
                <w:numId w:val="0"/>
              </w:numPr>
              <w:rPr>
                <w:rFonts w:cs="Arial"/>
              </w:rPr>
            </w:pPr>
          </w:p>
        </w:tc>
      </w:tr>
      <w:tr w:rsidR="00F1012E" w14:paraId="26C13C45"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12B8187" w14:textId="77777777" w:rsidR="00F1012E" w:rsidRDefault="00F1012E" w:rsidP="003F1AD5">
            <w:pPr>
              <w:jc w:val="center"/>
              <w:rPr>
                <w:rFonts w:cs="Arial"/>
                <w:b/>
                <w:sz w:val="20"/>
              </w:rPr>
            </w:pPr>
            <w:r w:rsidRPr="005A64F0">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7D14BAE2" w14:textId="77777777" w:rsidR="00F1012E" w:rsidRDefault="00F1012E" w:rsidP="003F1AD5">
            <w:pPr>
              <w:rPr>
                <w:rFonts w:cs="Arial"/>
                <w:sz w:val="20"/>
              </w:rPr>
            </w:pPr>
            <w:r>
              <w:rPr>
                <w:rFonts w:cs="Arial"/>
                <w:sz w:val="20"/>
              </w:rPr>
              <w:t>19</w:t>
            </w:r>
          </w:p>
        </w:tc>
        <w:tc>
          <w:tcPr>
            <w:tcW w:w="2120" w:type="dxa"/>
            <w:gridSpan w:val="2"/>
            <w:tcBorders>
              <w:top w:val="single" w:sz="4" w:space="0" w:color="auto"/>
              <w:left w:val="single" w:sz="4" w:space="0" w:color="auto"/>
              <w:bottom w:val="single" w:sz="4" w:space="0" w:color="auto"/>
              <w:right w:val="single" w:sz="4" w:space="0" w:color="auto"/>
            </w:tcBorders>
          </w:tcPr>
          <w:p w14:paraId="1F525BB4"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3594C11D" w14:textId="77777777" w:rsidR="00F1012E" w:rsidRDefault="00F1012E" w:rsidP="003F1AD5">
            <w:pPr>
              <w:pStyle w:val="TableBulletText"/>
              <w:numPr>
                <w:ilvl w:val="0"/>
                <w:numId w:val="0"/>
              </w:numPr>
              <w:rPr>
                <w:rFonts w:cs="Arial"/>
              </w:rPr>
            </w:pPr>
          </w:p>
        </w:tc>
      </w:tr>
      <w:tr w:rsidR="00F1012E" w14:paraId="6A004BBC"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E31E886" w14:textId="77777777" w:rsidR="00F1012E" w:rsidRDefault="00F1012E" w:rsidP="003F1AD5">
            <w:pPr>
              <w:jc w:val="center"/>
              <w:rPr>
                <w:rFonts w:cs="Arial"/>
                <w:b/>
                <w:sz w:val="20"/>
              </w:rPr>
            </w:pPr>
            <w:r w:rsidRPr="005A64F0">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3BB24521" w14:textId="77777777" w:rsidR="00F1012E" w:rsidRDefault="00F1012E" w:rsidP="003F1AD5">
            <w:pPr>
              <w:rPr>
                <w:rFonts w:cs="Arial"/>
                <w:sz w:val="20"/>
              </w:rPr>
            </w:pPr>
            <w:r>
              <w:rPr>
                <w:rFonts w:cs="Arial"/>
                <w:sz w:val="20"/>
              </w:rPr>
              <w:t>20</w:t>
            </w:r>
          </w:p>
        </w:tc>
        <w:tc>
          <w:tcPr>
            <w:tcW w:w="2120" w:type="dxa"/>
            <w:gridSpan w:val="2"/>
            <w:tcBorders>
              <w:top w:val="single" w:sz="4" w:space="0" w:color="auto"/>
              <w:left w:val="single" w:sz="4" w:space="0" w:color="auto"/>
              <w:bottom w:val="single" w:sz="4" w:space="0" w:color="auto"/>
              <w:right w:val="single" w:sz="4" w:space="0" w:color="auto"/>
            </w:tcBorders>
          </w:tcPr>
          <w:p w14:paraId="4112E4C5"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0CDF34FB" w14:textId="77777777" w:rsidR="00F1012E" w:rsidRDefault="00F1012E" w:rsidP="003F1AD5">
            <w:pPr>
              <w:pStyle w:val="TableBulletText"/>
              <w:numPr>
                <w:ilvl w:val="0"/>
                <w:numId w:val="0"/>
              </w:numPr>
              <w:rPr>
                <w:rFonts w:cs="Arial"/>
              </w:rPr>
            </w:pPr>
          </w:p>
        </w:tc>
      </w:tr>
      <w:tr w:rsidR="00F1012E" w14:paraId="751F50A4"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866613C" w14:textId="77777777" w:rsidR="00F1012E" w:rsidRDefault="00F1012E" w:rsidP="003F1AD5">
            <w:pPr>
              <w:jc w:val="center"/>
              <w:rPr>
                <w:rFonts w:cs="Arial"/>
                <w:b/>
                <w:sz w:val="20"/>
              </w:rPr>
            </w:pPr>
            <w:r w:rsidRPr="005A64F0">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7AAD10E3" w14:textId="77777777" w:rsidR="00F1012E" w:rsidRDefault="00F1012E" w:rsidP="003F1AD5">
            <w:pPr>
              <w:rPr>
                <w:rFonts w:cs="Arial"/>
                <w:sz w:val="20"/>
              </w:rPr>
            </w:pPr>
            <w:r>
              <w:rPr>
                <w:rFonts w:cs="Arial"/>
                <w:sz w:val="20"/>
              </w:rPr>
              <w:t>21</w:t>
            </w:r>
          </w:p>
        </w:tc>
        <w:tc>
          <w:tcPr>
            <w:tcW w:w="2120" w:type="dxa"/>
            <w:gridSpan w:val="2"/>
            <w:tcBorders>
              <w:top w:val="single" w:sz="4" w:space="0" w:color="auto"/>
              <w:left w:val="single" w:sz="4" w:space="0" w:color="auto"/>
              <w:bottom w:val="single" w:sz="4" w:space="0" w:color="auto"/>
              <w:right w:val="single" w:sz="4" w:space="0" w:color="auto"/>
            </w:tcBorders>
          </w:tcPr>
          <w:p w14:paraId="5C6DC95A"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7AD26951" w14:textId="77777777" w:rsidR="00F1012E" w:rsidRDefault="00F1012E" w:rsidP="003F1AD5">
            <w:pPr>
              <w:pStyle w:val="TableBulletText"/>
              <w:numPr>
                <w:ilvl w:val="0"/>
                <w:numId w:val="0"/>
              </w:numPr>
              <w:rPr>
                <w:rFonts w:cs="Arial"/>
              </w:rPr>
            </w:pPr>
          </w:p>
        </w:tc>
      </w:tr>
      <w:tr w:rsidR="00F1012E" w14:paraId="566263FC"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4D65AC79" w14:textId="77777777" w:rsidR="00F1012E" w:rsidRDefault="00F1012E" w:rsidP="003F1AD5">
            <w:pPr>
              <w:jc w:val="center"/>
              <w:rPr>
                <w:rFonts w:cs="Arial"/>
                <w:b/>
                <w:sz w:val="20"/>
              </w:rPr>
            </w:pPr>
            <w:r w:rsidRPr="005A64F0">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50967267" w14:textId="77777777" w:rsidR="00F1012E" w:rsidRDefault="00F1012E" w:rsidP="003F1AD5">
            <w:pPr>
              <w:rPr>
                <w:rFonts w:cs="Arial"/>
                <w:sz w:val="20"/>
              </w:rPr>
            </w:pPr>
            <w:r>
              <w:rPr>
                <w:rFonts w:cs="Arial"/>
                <w:sz w:val="20"/>
              </w:rPr>
              <w:t>22</w:t>
            </w:r>
          </w:p>
        </w:tc>
        <w:tc>
          <w:tcPr>
            <w:tcW w:w="2120" w:type="dxa"/>
            <w:gridSpan w:val="2"/>
            <w:tcBorders>
              <w:top w:val="single" w:sz="4" w:space="0" w:color="auto"/>
              <w:left w:val="single" w:sz="4" w:space="0" w:color="auto"/>
              <w:bottom w:val="single" w:sz="4" w:space="0" w:color="auto"/>
              <w:right w:val="single" w:sz="4" w:space="0" w:color="auto"/>
            </w:tcBorders>
          </w:tcPr>
          <w:p w14:paraId="36AFA818"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0BD06FEC" w14:textId="77777777" w:rsidR="00F1012E" w:rsidRDefault="00F1012E" w:rsidP="003F1AD5">
            <w:pPr>
              <w:pStyle w:val="TableBulletText"/>
              <w:numPr>
                <w:ilvl w:val="0"/>
                <w:numId w:val="0"/>
              </w:numPr>
              <w:rPr>
                <w:rFonts w:cs="Arial"/>
              </w:rPr>
            </w:pPr>
          </w:p>
        </w:tc>
      </w:tr>
      <w:tr w:rsidR="00F1012E" w14:paraId="118B9A48"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7A29DAE" w14:textId="77777777" w:rsidR="00F1012E" w:rsidRDefault="00F1012E" w:rsidP="003F1AD5">
            <w:pPr>
              <w:jc w:val="center"/>
              <w:rPr>
                <w:rFonts w:cs="Arial"/>
                <w:b/>
                <w:sz w:val="20"/>
              </w:rPr>
            </w:pPr>
            <w:r w:rsidRPr="005A64F0">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5487DB99" w14:textId="77777777" w:rsidR="00F1012E" w:rsidRDefault="00F1012E" w:rsidP="003F1AD5">
            <w:pPr>
              <w:rPr>
                <w:rFonts w:cs="Arial"/>
                <w:sz w:val="20"/>
              </w:rPr>
            </w:pPr>
            <w:r>
              <w:rPr>
                <w:rFonts w:cs="Arial"/>
                <w:sz w:val="20"/>
              </w:rPr>
              <w:t>23</w:t>
            </w:r>
          </w:p>
        </w:tc>
        <w:tc>
          <w:tcPr>
            <w:tcW w:w="2120" w:type="dxa"/>
            <w:gridSpan w:val="2"/>
            <w:tcBorders>
              <w:top w:val="single" w:sz="4" w:space="0" w:color="auto"/>
              <w:left w:val="single" w:sz="4" w:space="0" w:color="auto"/>
              <w:bottom w:val="single" w:sz="4" w:space="0" w:color="auto"/>
              <w:right w:val="single" w:sz="4" w:space="0" w:color="auto"/>
            </w:tcBorders>
          </w:tcPr>
          <w:p w14:paraId="7B00700B"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5AD752AD" w14:textId="77777777" w:rsidR="00F1012E" w:rsidRDefault="00F1012E" w:rsidP="003F1AD5">
            <w:pPr>
              <w:pStyle w:val="TableBulletText"/>
              <w:numPr>
                <w:ilvl w:val="0"/>
                <w:numId w:val="0"/>
              </w:numPr>
              <w:rPr>
                <w:rFonts w:cs="Arial"/>
              </w:rPr>
            </w:pPr>
          </w:p>
        </w:tc>
      </w:tr>
      <w:tr w:rsidR="00F1012E" w14:paraId="54939BF7"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3AA710F" w14:textId="77777777" w:rsidR="00F1012E" w:rsidRDefault="00F1012E" w:rsidP="003F1AD5">
            <w:pPr>
              <w:jc w:val="center"/>
              <w:rPr>
                <w:rFonts w:cs="Arial"/>
                <w:b/>
                <w:sz w:val="20"/>
              </w:rPr>
            </w:pPr>
            <w:r w:rsidRPr="005A64F0">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2CC00911" w14:textId="77777777" w:rsidR="00F1012E" w:rsidRDefault="00F1012E" w:rsidP="003F1AD5">
            <w:pPr>
              <w:rPr>
                <w:rFonts w:cs="Arial"/>
                <w:sz w:val="20"/>
              </w:rPr>
            </w:pPr>
            <w:r>
              <w:rPr>
                <w:rFonts w:cs="Arial"/>
                <w:sz w:val="20"/>
              </w:rPr>
              <w:t>24</w:t>
            </w:r>
          </w:p>
        </w:tc>
        <w:tc>
          <w:tcPr>
            <w:tcW w:w="2120" w:type="dxa"/>
            <w:gridSpan w:val="2"/>
            <w:tcBorders>
              <w:top w:val="single" w:sz="4" w:space="0" w:color="auto"/>
              <w:left w:val="single" w:sz="4" w:space="0" w:color="auto"/>
              <w:bottom w:val="single" w:sz="4" w:space="0" w:color="auto"/>
              <w:right w:val="single" w:sz="4" w:space="0" w:color="auto"/>
            </w:tcBorders>
          </w:tcPr>
          <w:p w14:paraId="5E28A8FD"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58E7ED9E" w14:textId="77777777" w:rsidR="00F1012E" w:rsidRDefault="00F1012E" w:rsidP="003F1AD5">
            <w:pPr>
              <w:pStyle w:val="TableBulletText"/>
              <w:numPr>
                <w:ilvl w:val="0"/>
                <w:numId w:val="0"/>
              </w:numPr>
              <w:rPr>
                <w:rFonts w:cs="Arial"/>
              </w:rPr>
            </w:pPr>
          </w:p>
        </w:tc>
      </w:tr>
      <w:tr w:rsidR="00F1012E" w14:paraId="5B6813AE"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DD33D34" w14:textId="77777777" w:rsidR="00F1012E" w:rsidRDefault="00F1012E" w:rsidP="003F1AD5">
            <w:pPr>
              <w:jc w:val="center"/>
              <w:rPr>
                <w:rFonts w:cs="Arial"/>
                <w:b/>
                <w:sz w:val="20"/>
              </w:rPr>
            </w:pPr>
            <w:r w:rsidRPr="005A64F0">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6BDFD200" w14:textId="77777777" w:rsidR="00F1012E" w:rsidRDefault="00F1012E" w:rsidP="003F1AD5">
            <w:pPr>
              <w:rPr>
                <w:rFonts w:cs="Arial"/>
                <w:sz w:val="20"/>
              </w:rPr>
            </w:pPr>
            <w:r>
              <w:rPr>
                <w:rFonts w:cs="Arial"/>
                <w:sz w:val="20"/>
              </w:rPr>
              <w:t>25</w:t>
            </w:r>
          </w:p>
        </w:tc>
        <w:tc>
          <w:tcPr>
            <w:tcW w:w="2120" w:type="dxa"/>
            <w:gridSpan w:val="2"/>
            <w:tcBorders>
              <w:top w:val="single" w:sz="4" w:space="0" w:color="auto"/>
              <w:left w:val="single" w:sz="4" w:space="0" w:color="auto"/>
              <w:bottom w:val="single" w:sz="4" w:space="0" w:color="auto"/>
              <w:right w:val="single" w:sz="4" w:space="0" w:color="auto"/>
            </w:tcBorders>
          </w:tcPr>
          <w:p w14:paraId="0488293D"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76A2B78A" w14:textId="77777777" w:rsidR="00F1012E" w:rsidRDefault="00F1012E" w:rsidP="003F1AD5">
            <w:pPr>
              <w:pStyle w:val="TableBulletText"/>
              <w:numPr>
                <w:ilvl w:val="0"/>
                <w:numId w:val="0"/>
              </w:numPr>
              <w:rPr>
                <w:rFonts w:cs="Arial"/>
              </w:rPr>
            </w:pPr>
          </w:p>
        </w:tc>
      </w:tr>
      <w:tr w:rsidR="00F1012E" w14:paraId="3B698866"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42C7DF70" w14:textId="77777777" w:rsidR="00F1012E" w:rsidRDefault="00F1012E" w:rsidP="003F1AD5">
            <w:pPr>
              <w:jc w:val="center"/>
              <w:rPr>
                <w:rFonts w:cs="Arial"/>
                <w:b/>
                <w:sz w:val="20"/>
              </w:rPr>
            </w:pPr>
            <w:r w:rsidRPr="005A64F0">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08D3B4BE" w14:textId="77777777" w:rsidR="00F1012E" w:rsidRDefault="00F1012E" w:rsidP="003F1AD5">
            <w:pPr>
              <w:rPr>
                <w:rFonts w:cs="Arial"/>
                <w:sz w:val="20"/>
              </w:rPr>
            </w:pPr>
            <w:r>
              <w:rPr>
                <w:rFonts w:cs="Arial"/>
                <w:sz w:val="20"/>
              </w:rPr>
              <w:t>26</w:t>
            </w:r>
          </w:p>
        </w:tc>
        <w:tc>
          <w:tcPr>
            <w:tcW w:w="2120" w:type="dxa"/>
            <w:gridSpan w:val="2"/>
            <w:tcBorders>
              <w:top w:val="single" w:sz="4" w:space="0" w:color="auto"/>
              <w:left w:val="single" w:sz="4" w:space="0" w:color="auto"/>
              <w:bottom w:val="single" w:sz="4" w:space="0" w:color="auto"/>
              <w:right w:val="single" w:sz="4" w:space="0" w:color="auto"/>
            </w:tcBorders>
          </w:tcPr>
          <w:p w14:paraId="3CC98376"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19C526AD" w14:textId="77777777" w:rsidR="00F1012E" w:rsidRDefault="00F1012E" w:rsidP="003F1AD5">
            <w:pPr>
              <w:pStyle w:val="TableBulletText"/>
              <w:numPr>
                <w:ilvl w:val="0"/>
                <w:numId w:val="0"/>
              </w:numPr>
              <w:rPr>
                <w:rFonts w:cs="Arial"/>
              </w:rPr>
            </w:pPr>
          </w:p>
        </w:tc>
      </w:tr>
      <w:tr w:rsidR="00F1012E" w14:paraId="4568FF49"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AA28AD1"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8B464FF"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2B9341C9"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4B4F89DF" w14:textId="77777777" w:rsidR="00F1012E" w:rsidRDefault="00F1012E" w:rsidP="003F1AD5">
            <w:pPr>
              <w:pStyle w:val="TableBulletText"/>
              <w:numPr>
                <w:ilvl w:val="0"/>
                <w:numId w:val="0"/>
              </w:numPr>
              <w:rPr>
                <w:rFonts w:cs="Arial"/>
              </w:rPr>
            </w:pPr>
          </w:p>
        </w:tc>
      </w:tr>
      <w:tr w:rsidR="00F1012E" w14:paraId="6EAF5204"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816741A" w14:textId="77777777" w:rsidR="00F1012E" w:rsidRPr="00B23E0E" w:rsidRDefault="00F1012E" w:rsidP="003F1AD5">
            <w:pPr>
              <w:jc w:val="center"/>
              <w:rPr>
                <w:rFonts w:cs="Arial"/>
                <w:b/>
                <w:sz w:val="20"/>
              </w:rPr>
            </w:pPr>
            <w:r w:rsidRPr="00B23E0E">
              <w:rPr>
                <w:rFonts w:cs="Arial"/>
                <w:b/>
                <w:sz w:val="20"/>
              </w:rPr>
              <w:lastRenderedPageBreak/>
              <w:t>O</w:t>
            </w:r>
          </w:p>
        </w:tc>
        <w:tc>
          <w:tcPr>
            <w:tcW w:w="2643" w:type="dxa"/>
            <w:gridSpan w:val="2"/>
            <w:tcBorders>
              <w:top w:val="single" w:sz="4" w:space="0" w:color="auto"/>
              <w:left w:val="single" w:sz="4" w:space="0" w:color="auto"/>
              <w:bottom w:val="single" w:sz="4" w:space="0" w:color="auto"/>
              <w:right w:val="single" w:sz="4" w:space="0" w:color="auto"/>
            </w:tcBorders>
          </w:tcPr>
          <w:p w14:paraId="4070E874" w14:textId="77777777" w:rsidR="00F1012E" w:rsidRPr="00B23E0E" w:rsidRDefault="00F1012E" w:rsidP="00DD1458">
            <w:pPr>
              <w:jc w:val="left"/>
              <w:rPr>
                <w:rFonts w:cs="Arial"/>
                <w:sz w:val="20"/>
              </w:rPr>
            </w:pPr>
            <w:r w:rsidRPr="00B23E0E">
              <w:rPr>
                <w:rFonts w:cs="Arial"/>
                <w:sz w:val="20"/>
              </w:rPr>
              <w:t>Does your device signal explicit LTE UL Category?</w:t>
            </w:r>
          </w:p>
        </w:tc>
        <w:tc>
          <w:tcPr>
            <w:tcW w:w="2120" w:type="dxa"/>
            <w:gridSpan w:val="2"/>
            <w:tcBorders>
              <w:top w:val="single" w:sz="4" w:space="0" w:color="auto"/>
              <w:left w:val="single" w:sz="4" w:space="0" w:color="auto"/>
              <w:bottom w:val="single" w:sz="4" w:space="0" w:color="auto"/>
              <w:right w:val="single" w:sz="4" w:space="0" w:color="auto"/>
            </w:tcBorders>
          </w:tcPr>
          <w:p w14:paraId="46929045" w14:textId="77777777" w:rsidR="00F1012E" w:rsidRPr="00B23E0E" w:rsidRDefault="00F1012E" w:rsidP="003F1AD5">
            <w:pPr>
              <w:rPr>
                <w:rFonts w:cs="Arial"/>
                <w:sz w:val="20"/>
              </w:rPr>
            </w:pPr>
            <w:r w:rsidRPr="00B23E0E">
              <w:rPr>
                <w:rFonts w:cs="Arial"/>
                <w:sz w:val="20"/>
              </w:rPr>
              <w:t>Yes / No?</w:t>
            </w:r>
          </w:p>
        </w:tc>
        <w:tc>
          <w:tcPr>
            <w:tcW w:w="4051" w:type="dxa"/>
            <w:tcBorders>
              <w:top w:val="single" w:sz="4" w:space="0" w:color="auto"/>
              <w:left w:val="single" w:sz="4" w:space="0" w:color="auto"/>
              <w:bottom w:val="single" w:sz="4" w:space="0" w:color="auto"/>
              <w:right w:val="single" w:sz="4" w:space="0" w:color="auto"/>
            </w:tcBorders>
          </w:tcPr>
          <w:p w14:paraId="7FB570A4" w14:textId="77777777" w:rsidR="00F1012E" w:rsidRPr="00B23E0E" w:rsidRDefault="00F1012E" w:rsidP="003F1AD5">
            <w:pPr>
              <w:pStyle w:val="TableBulletText"/>
              <w:numPr>
                <w:ilvl w:val="0"/>
                <w:numId w:val="0"/>
              </w:numPr>
              <w:rPr>
                <w:rFonts w:cs="Arial"/>
              </w:rPr>
            </w:pPr>
            <w:r w:rsidRPr="00B23E0E">
              <w:rPr>
                <w:rFonts w:cs="Arial"/>
              </w:rPr>
              <w:t xml:space="preserve">If </w:t>
            </w:r>
            <w:proofErr w:type="gramStart"/>
            <w:r w:rsidRPr="00B23E0E">
              <w:rPr>
                <w:rFonts w:cs="Arial"/>
              </w:rPr>
              <w:t>Yes</w:t>
            </w:r>
            <w:proofErr w:type="gramEnd"/>
            <w:r w:rsidRPr="00B23E0E">
              <w:rPr>
                <w:rFonts w:cs="Arial"/>
              </w:rPr>
              <w:t xml:space="preserve"> then at least 1 of the following must be ticked.</w:t>
            </w:r>
          </w:p>
        </w:tc>
      </w:tr>
      <w:tr w:rsidR="00F1012E" w14:paraId="2B2764F5"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6EA48D4" w14:textId="77777777" w:rsidR="00F1012E" w:rsidRDefault="00F1012E" w:rsidP="003F1AD5">
            <w:pPr>
              <w:jc w:val="center"/>
              <w:rPr>
                <w:rFonts w:cs="Arial"/>
                <w:b/>
                <w:sz w:val="20"/>
              </w:rPr>
            </w:pPr>
            <w:r w:rsidRPr="007E2E5C">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74F8E413" w14:textId="77777777" w:rsidR="00F1012E" w:rsidRDefault="00F1012E" w:rsidP="003F1AD5">
            <w:pPr>
              <w:rPr>
                <w:rFonts w:cs="Arial"/>
                <w:sz w:val="20"/>
              </w:rPr>
            </w:pPr>
            <w:r>
              <w:rPr>
                <w:rFonts w:cs="Arial"/>
                <w:sz w:val="20"/>
              </w:rPr>
              <w:t>0</w:t>
            </w:r>
          </w:p>
        </w:tc>
        <w:tc>
          <w:tcPr>
            <w:tcW w:w="2120" w:type="dxa"/>
            <w:gridSpan w:val="2"/>
            <w:tcBorders>
              <w:top w:val="single" w:sz="4" w:space="0" w:color="auto"/>
              <w:left w:val="single" w:sz="4" w:space="0" w:color="auto"/>
              <w:bottom w:val="single" w:sz="4" w:space="0" w:color="auto"/>
              <w:right w:val="single" w:sz="4" w:space="0" w:color="auto"/>
            </w:tcBorders>
          </w:tcPr>
          <w:p w14:paraId="0B529ECC"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7BA2AF2E" w14:textId="77777777" w:rsidR="00F1012E" w:rsidRDefault="00F1012E" w:rsidP="003F1AD5">
            <w:pPr>
              <w:pStyle w:val="TableBulletText"/>
              <w:numPr>
                <w:ilvl w:val="0"/>
                <w:numId w:val="0"/>
              </w:numPr>
              <w:rPr>
                <w:rFonts w:cs="Arial"/>
              </w:rPr>
            </w:pPr>
          </w:p>
        </w:tc>
      </w:tr>
      <w:tr w:rsidR="00F1012E" w14:paraId="3833600C"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158DE8D" w14:textId="77777777" w:rsidR="00F1012E" w:rsidRDefault="00F1012E" w:rsidP="003F1AD5">
            <w:pPr>
              <w:jc w:val="center"/>
              <w:rPr>
                <w:rFonts w:cs="Arial"/>
                <w:b/>
                <w:sz w:val="20"/>
              </w:rPr>
            </w:pPr>
            <w:r w:rsidRPr="007E2E5C">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695E8F00" w14:textId="77777777" w:rsidR="00F1012E" w:rsidRDefault="00F1012E" w:rsidP="003F1AD5">
            <w:pPr>
              <w:rPr>
                <w:rFonts w:cs="Arial"/>
                <w:sz w:val="20"/>
              </w:rPr>
            </w:pPr>
            <w:r>
              <w:rPr>
                <w:rFonts w:cs="Arial"/>
                <w:sz w:val="20"/>
              </w:rPr>
              <w:t>1bis</w:t>
            </w:r>
          </w:p>
        </w:tc>
        <w:tc>
          <w:tcPr>
            <w:tcW w:w="2120" w:type="dxa"/>
            <w:gridSpan w:val="2"/>
            <w:tcBorders>
              <w:top w:val="single" w:sz="4" w:space="0" w:color="auto"/>
              <w:left w:val="single" w:sz="4" w:space="0" w:color="auto"/>
              <w:bottom w:val="single" w:sz="4" w:space="0" w:color="auto"/>
              <w:right w:val="single" w:sz="4" w:space="0" w:color="auto"/>
            </w:tcBorders>
          </w:tcPr>
          <w:p w14:paraId="6BA0F3A6"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18B022CA" w14:textId="77777777" w:rsidR="00F1012E" w:rsidRDefault="00F1012E" w:rsidP="003F1AD5">
            <w:pPr>
              <w:pStyle w:val="TableBulletText"/>
              <w:numPr>
                <w:ilvl w:val="0"/>
                <w:numId w:val="0"/>
              </w:numPr>
              <w:rPr>
                <w:rFonts w:cs="Arial"/>
              </w:rPr>
            </w:pPr>
          </w:p>
        </w:tc>
      </w:tr>
      <w:tr w:rsidR="00F1012E" w14:paraId="098F3A37"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5F87CD6" w14:textId="77777777" w:rsidR="00F1012E" w:rsidRDefault="00F1012E" w:rsidP="003F1AD5">
            <w:pPr>
              <w:jc w:val="center"/>
              <w:rPr>
                <w:rFonts w:cs="Arial"/>
                <w:b/>
                <w:sz w:val="20"/>
              </w:rPr>
            </w:pPr>
            <w:r w:rsidRPr="007E2E5C">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48D9D45D" w14:textId="77777777" w:rsidR="00F1012E" w:rsidRDefault="00F1012E" w:rsidP="003F1AD5">
            <w:pPr>
              <w:rPr>
                <w:rFonts w:cs="Arial"/>
                <w:sz w:val="20"/>
              </w:rPr>
            </w:pPr>
            <w:r>
              <w:rPr>
                <w:rFonts w:cs="Arial"/>
                <w:sz w:val="20"/>
              </w:rPr>
              <w:t>3</w:t>
            </w:r>
          </w:p>
        </w:tc>
        <w:tc>
          <w:tcPr>
            <w:tcW w:w="2120" w:type="dxa"/>
            <w:gridSpan w:val="2"/>
            <w:tcBorders>
              <w:top w:val="single" w:sz="4" w:space="0" w:color="auto"/>
              <w:left w:val="single" w:sz="4" w:space="0" w:color="auto"/>
              <w:bottom w:val="single" w:sz="4" w:space="0" w:color="auto"/>
              <w:right w:val="single" w:sz="4" w:space="0" w:color="auto"/>
            </w:tcBorders>
          </w:tcPr>
          <w:p w14:paraId="67B4DD95"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20A58941" w14:textId="77777777" w:rsidR="00F1012E" w:rsidRDefault="00F1012E" w:rsidP="003F1AD5">
            <w:pPr>
              <w:pStyle w:val="TableBulletText"/>
              <w:numPr>
                <w:ilvl w:val="0"/>
                <w:numId w:val="0"/>
              </w:numPr>
              <w:rPr>
                <w:rFonts w:cs="Arial"/>
              </w:rPr>
            </w:pPr>
          </w:p>
        </w:tc>
      </w:tr>
      <w:tr w:rsidR="00F1012E" w14:paraId="0B444C28"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6B8FAEA" w14:textId="77777777" w:rsidR="00F1012E" w:rsidRDefault="00F1012E" w:rsidP="003F1AD5">
            <w:pPr>
              <w:jc w:val="center"/>
              <w:rPr>
                <w:rFonts w:cs="Arial"/>
                <w:b/>
                <w:sz w:val="20"/>
              </w:rPr>
            </w:pPr>
            <w:r w:rsidRPr="007E2E5C">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117EBFEC" w14:textId="77777777" w:rsidR="00F1012E" w:rsidRDefault="00F1012E" w:rsidP="003F1AD5">
            <w:pPr>
              <w:rPr>
                <w:rFonts w:cs="Arial"/>
                <w:sz w:val="20"/>
              </w:rPr>
            </w:pPr>
            <w:r>
              <w:rPr>
                <w:rFonts w:cs="Arial"/>
                <w:sz w:val="20"/>
              </w:rPr>
              <w:t>5</w:t>
            </w:r>
          </w:p>
        </w:tc>
        <w:tc>
          <w:tcPr>
            <w:tcW w:w="2120" w:type="dxa"/>
            <w:gridSpan w:val="2"/>
            <w:tcBorders>
              <w:top w:val="single" w:sz="4" w:space="0" w:color="auto"/>
              <w:left w:val="single" w:sz="4" w:space="0" w:color="auto"/>
              <w:bottom w:val="single" w:sz="4" w:space="0" w:color="auto"/>
              <w:right w:val="single" w:sz="4" w:space="0" w:color="auto"/>
            </w:tcBorders>
          </w:tcPr>
          <w:p w14:paraId="46957D34"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6FF0FDC4" w14:textId="77777777" w:rsidR="00F1012E" w:rsidRDefault="00F1012E" w:rsidP="003F1AD5">
            <w:pPr>
              <w:pStyle w:val="TableBulletText"/>
              <w:numPr>
                <w:ilvl w:val="0"/>
                <w:numId w:val="0"/>
              </w:numPr>
              <w:rPr>
                <w:rFonts w:cs="Arial"/>
              </w:rPr>
            </w:pPr>
          </w:p>
        </w:tc>
      </w:tr>
      <w:tr w:rsidR="00F1012E" w14:paraId="3A0945FA"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62A4910" w14:textId="77777777" w:rsidR="00F1012E" w:rsidRDefault="00F1012E" w:rsidP="003F1AD5">
            <w:pPr>
              <w:jc w:val="center"/>
              <w:rPr>
                <w:rFonts w:cs="Arial"/>
                <w:b/>
                <w:sz w:val="20"/>
              </w:rPr>
            </w:pPr>
            <w:r w:rsidRPr="007E2E5C">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2F41BCEF" w14:textId="77777777" w:rsidR="00F1012E" w:rsidRDefault="00F1012E" w:rsidP="003F1AD5">
            <w:pPr>
              <w:rPr>
                <w:rFonts w:cs="Arial"/>
                <w:sz w:val="20"/>
              </w:rPr>
            </w:pPr>
            <w:r>
              <w:rPr>
                <w:rFonts w:cs="Arial"/>
                <w:sz w:val="20"/>
              </w:rPr>
              <w:t>7</w:t>
            </w:r>
          </w:p>
        </w:tc>
        <w:tc>
          <w:tcPr>
            <w:tcW w:w="2120" w:type="dxa"/>
            <w:gridSpan w:val="2"/>
            <w:tcBorders>
              <w:top w:val="single" w:sz="4" w:space="0" w:color="auto"/>
              <w:left w:val="single" w:sz="4" w:space="0" w:color="auto"/>
              <w:bottom w:val="single" w:sz="4" w:space="0" w:color="auto"/>
              <w:right w:val="single" w:sz="4" w:space="0" w:color="auto"/>
            </w:tcBorders>
          </w:tcPr>
          <w:p w14:paraId="07F9F9AA"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1BEBA442" w14:textId="77777777" w:rsidR="00F1012E" w:rsidRDefault="00F1012E" w:rsidP="003F1AD5">
            <w:pPr>
              <w:pStyle w:val="TableBulletText"/>
              <w:numPr>
                <w:ilvl w:val="0"/>
                <w:numId w:val="0"/>
              </w:numPr>
              <w:rPr>
                <w:rFonts w:cs="Arial"/>
              </w:rPr>
            </w:pPr>
          </w:p>
        </w:tc>
      </w:tr>
      <w:tr w:rsidR="00F1012E" w14:paraId="6E02E459"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0CE6509" w14:textId="77777777" w:rsidR="00F1012E" w:rsidRDefault="00F1012E" w:rsidP="003F1AD5">
            <w:pPr>
              <w:jc w:val="center"/>
              <w:rPr>
                <w:rFonts w:cs="Arial"/>
                <w:b/>
                <w:sz w:val="20"/>
              </w:rPr>
            </w:pPr>
            <w:r w:rsidRPr="007E2E5C">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5906BC3F" w14:textId="77777777" w:rsidR="00F1012E" w:rsidRDefault="00F1012E" w:rsidP="003F1AD5">
            <w:pPr>
              <w:rPr>
                <w:rFonts w:cs="Arial"/>
                <w:sz w:val="20"/>
              </w:rPr>
            </w:pPr>
            <w:r>
              <w:rPr>
                <w:rFonts w:cs="Arial"/>
                <w:sz w:val="20"/>
              </w:rPr>
              <w:t>8</w:t>
            </w:r>
          </w:p>
        </w:tc>
        <w:tc>
          <w:tcPr>
            <w:tcW w:w="2120" w:type="dxa"/>
            <w:gridSpan w:val="2"/>
            <w:tcBorders>
              <w:top w:val="single" w:sz="4" w:space="0" w:color="auto"/>
              <w:left w:val="single" w:sz="4" w:space="0" w:color="auto"/>
              <w:bottom w:val="single" w:sz="4" w:space="0" w:color="auto"/>
              <w:right w:val="single" w:sz="4" w:space="0" w:color="auto"/>
            </w:tcBorders>
          </w:tcPr>
          <w:p w14:paraId="72709CA4"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65364506" w14:textId="77777777" w:rsidR="00F1012E" w:rsidRDefault="00F1012E" w:rsidP="003F1AD5">
            <w:pPr>
              <w:pStyle w:val="TableBulletText"/>
              <w:numPr>
                <w:ilvl w:val="0"/>
                <w:numId w:val="0"/>
              </w:numPr>
              <w:rPr>
                <w:rFonts w:cs="Arial"/>
              </w:rPr>
            </w:pPr>
          </w:p>
        </w:tc>
      </w:tr>
      <w:tr w:rsidR="00F1012E" w14:paraId="0335DA43"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FFF1D1E" w14:textId="77777777" w:rsidR="00F1012E" w:rsidRDefault="00F1012E" w:rsidP="003F1AD5">
            <w:pPr>
              <w:jc w:val="center"/>
              <w:rPr>
                <w:rFonts w:cs="Arial"/>
                <w:b/>
                <w:sz w:val="20"/>
              </w:rPr>
            </w:pPr>
            <w:r w:rsidRPr="007E2E5C">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790D1296" w14:textId="77777777" w:rsidR="00F1012E" w:rsidRDefault="00F1012E" w:rsidP="003F1AD5">
            <w:pPr>
              <w:rPr>
                <w:rFonts w:cs="Arial"/>
                <w:sz w:val="20"/>
              </w:rPr>
            </w:pPr>
            <w:r>
              <w:rPr>
                <w:rFonts w:cs="Arial"/>
                <w:sz w:val="20"/>
              </w:rPr>
              <w:t>13</w:t>
            </w:r>
          </w:p>
        </w:tc>
        <w:tc>
          <w:tcPr>
            <w:tcW w:w="2120" w:type="dxa"/>
            <w:gridSpan w:val="2"/>
            <w:tcBorders>
              <w:top w:val="single" w:sz="4" w:space="0" w:color="auto"/>
              <w:left w:val="single" w:sz="4" w:space="0" w:color="auto"/>
              <w:bottom w:val="single" w:sz="4" w:space="0" w:color="auto"/>
              <w:right w:val="single" w:sz="4" w:space="0" w:color="auto"/>
            </w:tcBorders>
          </w:tcPr>
          <w:p w14:paraId="058F0D17"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5BF5E3ED" w14:textId="77777777" w:rsidR="00F1012E" w:rsidRDefault="00F1012E" w:rsidP="003F1AD5">
            <w:pPr>
              <w:pStyle w:val="TableBulletText"/>
              <w:numPr>
                <w:ilvl w:val="0"/>
                <w:numId w:val="0"/>
              </w:numPr>
              <w:rPr>
                <w:rFonts w:cs="Arial"/>
              </w:rPr>
            </w:pPr>
          </w:p>
        </w:tc>
      </w:tr>
      <w:tr w:rsidR="00F1012E" w14:paraId="5C7FE1FB"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4402E3AD" w14:textId="77777777" w:rsidR="00F1012E" w:rsidRDefault="00F1012E" w:rsidP="003F1AD5">
            <w:pPr>
              <w:jc w:val="center"/>
              <w:rPr>
                <w:rFonts w:cs="Arial"/>
                <w:b/>
                <w:sz w:val="20"/>
              </w:rPr>
            </w:pPr>
            <w:r w:rsidRPr="007E2E5C">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3DE54B8D" w14:textId="77777777" w:rsidR="00F1012E" w:rsidRDefault="00F1012E" w:rsidP="003F1AD5">
            <w:pPr>
              <w:rPr>
                <w:rFonts w:cs="Arial"/>
                <w:sz w:val="20"/>
              </w:rPr>
            </w:pPr>
            <w:r>
              <w:rPr>
                <w:rFonts w:cs="Arial"/>
                <w:sz w:val="20"/>
              </w:rPr>
              <w:t>14</w:t>
            </w:r>
          </w:p>
        </w:tc>
        <w:tc>
          <w:tcPr>
            <w:tcW w:w="2120" w:type="dxa"/>
            <w:gridSpan w:val="2"/>
            <w:tcBorders>
              <w:top w:val="single" w:sz="4" w:space="0" w:color="auto"/>
              <w:left w:val="single" w:sz="4" w:space="0" w:color="auto"/>
              <w:bottom w:val="single" w:sz="4" w:space="0" w:color="auto"/>
              <w:right w:val="single" w:sz="4" w:space="0" w:color="auto"/>
            </w:tcBorders>
          </w:tcPr>
          <w:p w14:paraId="209039B0"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5801EA21" w14:textId="77777777" w:rsidR="00F1012E" w:rsidRDefault="00F1012E" w:rsidP="003F1AD5">
            <w:pPr>
              <w:pStyle w:val="TableBulletText"/>
              <w:numPr>
                <w:ilvl w:val="0"/>
                <w:numId w:val="0"/>
              </w:numPr>
              <w:rPr>
                <w:rFonts w:cs="Arial"/>
              </w:rPr>
            </w:pPr>
          </w:p>
        </w:tc>
      </w:tr>
      <w:tr w:rsidR="00F1012E" w14:paraId="2861801B"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10D4CE6" w14:textId="77777777" w:rsidR="00F1012E" w:rsidRDefault="00F1012E" w:rsidP="003F1AD5">
            <w:pPr>
              <w:jc w:val="center"/>
              <w:rPr>
                <w:rFonts w:cs="Arial"/>
                <w:b/>
                <w:sz w:val="20"/>
              </w:rPr>
            </w:pPr>
            <w:r w:rsidRPr="007E2E5C">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664BF0EA" w14:textId="77777777" w:rsidR="00F1012E" w:rsidRDefault="00F1012E" w:rsidP="003F1AD5">
            <w:pPr>
              <w:rPr>
                <w:rFonts w:cs="Arial"/>
                <w:sz w:val="20"/>
              </w:rPr>
            </w:pPr>
            <w:r>
              <w:rPr>
                <w:rFonts w:cs="Arial"/>
                <w:sz w:val="20"/>
              </w:rPr>
              <w:t>15</w:t>
            </w:r>
          </w:p>
        </w:tc>
        <w:tc>
          <w:tcPr>
            <w:tcW w:w="2120" w:type="dxa"/>
            <w:gridSpan w:val="2"/>
            <w:tcBorders>
              <w:top w:val="single" w:sz="4" w:space="0" w:color="auto"/>
              <w:left w:val="single" w:sz="4" w:space="0" w:color="auto"/>
              <w:bottom w:val="single" w:sz="4" w:space="0" w:color="auto"/>
              <w:right w:val="single" w:sz="4" w:space="0" w:color="auto"/>
            </w:tcBorders>
          </w:tcPr>
          <w:p w14:paraId="0A66274A"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0BFDF30A" w14:textId="77777777" w:rsidR="00F1012E" w:rsidRDefault="00F1012E" w:rsidP="003F1AD5">
            <w:pPr>
              <w:pStyle w:val="TableBulletText"/>
              <w:numPr>
                <w:ilvl w:val="0"/>
                <w:numId w:val="0"/>
              </w:numPr>
              <w:rPr>
                <w:rFonts w:cs="Arial"/>
              </w:rPr>
            </w:pPr>
          </w:p>
        </w:tc>
      </w:tr>
      <w:tr w:rsidR="00F1012E" w14:paraId="10437972"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F7C4B7F" w14:textId="77777777" w:rsidR="00F1012E" w:rsidRDefault="00F1012E" w:rsidP="003F1AD5">
            <w:pPr>
              <w:jc w:val="center"/>
              <w:rPr>
                <w:rFonts w:cs="Arial"/>
                <w:b/>
                <w:sz w:val="20"/>
              </w:rPr>
            </w:pPr>
            <w:r w:rsidRPr="007E2E5C">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1E69301D" w14:textId="77777777" w:rsidR="00F1012E" w:rsidRDefault="00F1012E" w:rsidP="003F1AD5">
            <w:pPr>
              <w:rPr>
                <w:rFonts w:cs="Arial"/>
                <w:sz w:val="20"/>
              </w:rPr>
            </w:pPr>
            <w:r>
              <w:rPr>
                <w:rFonts w:cs="Arial"/>
                <w:sz w:val="20"/>
              </w:rPr>
              <w:t>16</w:t>
            </w:r>
          </w:p>
        </w:tc>
        <w:tc>
          <w:tcPr>
            <w:tcW w:w="2120" w:type="dxa"/>
            <w:gridSpan w:val="2"/>
            <w:tcBorders>
              <w:top w:val="single" w:sz="4" w:space="0" w:color="auto"/>
              <w:left w:val="single" w:sz="4" w:space="0" w:color="auto"/>
              <w:bottom w:val="single" w:sz="4" w:space="0" w:color="auto"/>
              <w:right w:val="single" w:sz="4" w:space="0" w:color="auto"/>
            </w:tcBorders>
          </w:tcPr>
          <w:p w14:paraId="44678E5E"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53CD9113" w14:textId="77777777" w:rsidR="00F1012E" w:rsidRDefault="00F1012E" w:rsidP="003F1AD5">
            <w:pPr>
              <w:pStyle w:val="TableBulletText"/>
              <w:numPr>
                <w:ilvl w:val="0"/>
                <w:numId w:val="0"/>
              </w:numPr>
              <w:rPr>
                <w:rFonts w:cs="Arial"/>
              </w:rPr>
            </w:pPr>
          </w:p>
        </w:tc>
      </w:tr>
      <w:tr w:rsidR="00F1012E" w14:paraId="3832C4D0"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796C157" w14:textId="77777777" w:rsidR="00F1012E" w:rsidRDefault="00F1012E" w:rsidP="003F1AD5">
            <w:pPr>
              <w:jc w:val="center"/>
              <w:rPr>
                <w:rFonts w:cs="Arial"/>
                <w:b/>
                <w:sz w:val="20"/>
              </w:rPr>
            </w:pPr>
            <w:r w:rsidRPr="007E2E5C">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3D83DF8D" w14:textId="77777777" w:rsidR="00F1012E" w:rsidRDefault="00F1012E" w:rsidP="003F1AD5">
            <w:pPr>
              <w:rPr>
                <w:rFonts w:cs="Arial"/>
                <w:sz w:val="20"/>
              </w:rPr>
            </w:pPr>
            <w:r>
              <w:rPr>
                <w:rFonts w:cs="Arial"/>
                <w:sz w:val="20"/>
              </w:rPr>
              <w:t>17</w:t>
            </w:r>
          </w:p>
        </w:tc>
        <w:tc>
          <w:tcPr>
            <w:tcW w:w="2120" w:type="dxa"/>
            <w:gridSpan w:val="2"/>
            <w:tcBorders>
              <w:top w:val="single" w:sz="4" w:space="0" w:color="auto"/>
              <w:left w:val="single" w:sz="4" w:space="0" w:color="auto"/>
              <w:bottom w:val="single" w:sz="4" w:space="0" w:color="auto"/>
              <w:right w:val="single" w:sz="4" w:space="0" w:color="auto"/>
            </w:tcBorders>
          </w:tcPr>
          <w:p w14:paraId="0723FFDD"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0B1B7A62" w14:textId="77777777" w:rsidR="00F1012E" w:rsidRDefault="00F1012E" w:rsidP="003F1AD5">
            <w:pPr>
              <w:pStyle w:val="TableBulletText"/>
              <w:numPr>
                <w:ilvl w:val="0"/>
                <w:numId w:val="0"/>
              </w:numPr>
              <w:rPr>
                <w:rFonts w:cs="Arial"/>
              </w:rPr>
            </w:pPr>
          </w:p>
        </w:tc>
      </w:tr>
      <w:tr w:rsidR="00F1012E" w14:paraId="2CC32AF3"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EB536C8" w14:textId="77777777" w:rsidR="00F1012E" w:rsidRDefault="00F1012E" w:rsidP="003F1AD5">
            <w:pPr>
              <w:jc w:val="center"/>
              <w:rPr>
                <w:rFonts w:cs="Arial"/>
                <w:b/>
                <w:sz w:val="20"/>
              </w:rPr>
            </w:pPr>
            <w:r w:rsidRPr="007E2E5C">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59035A9D" w14:textId="77777777" w:rsidR="00F1012E" w:rsidRDefault="00F1012E" w:rsidP="003F1AD5">
            <w:pPr>
              <w:rPr>
                <w:rFonts w:cs="Arial"/>
                <w:sz w:val="20"/>
              </w:rPr>
            </w:pPr>
            <w:r>
              <w:rPr>
                <w:rFonts w:cs="Arial"/>
                <w:sz w:val="20"/>
              </w:rPr>
              <w:t>18</w:t>
            </w:r>
          </w:p>
        </w:tc>
        <w:tc>
          <w:tcPr>
            <w:tcW w:w="2120" w:type="dxa"/>
            <w:gridSpan w:val="2"/>
            <w:tcBorders>
              <w:top w:val="single" w:sz="4" w:space="0" w:color="auto"/>
              <w:left w:val="single" w:sz="4" w:space="0" w:color="auto"/>
              <w:bottom w:val="single" w:sz="4" w:space="0" w:color="auto"/>
              <w:right w:val="single" w:sz="4" w:space="0" w:color="auto"/>
            </w:tcBorders>
          </w:tcPr>
          <w:p w14:paraId="70B82F92"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6505DB83" w14:textId="77777777" w:rsidR="00F1012E" w:rsidRDefault="00F1012E" w:rsidP="003F1AD5">
            <w:pPr>
              <w:pStyle w:val="TableBulletText"/>
              <w:numPr>
                <w:ilvl w:val="0"/>
                <w:numId w:val="0"/>
              </w:numPr>
              <w:rPr>
                <w:rFonts w:cs="Arial"/>
              </w:rPr>
            </w:pPr>
          </w:p>
        </w:tc>
      </w:tr>
      <w:tr w:rsidR="00F1012E" w14:paraId="4BB6D24F"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6537781" w14:textId="77777777" w:rsidR="00F1012E" w:rsidRDefault="00F1012E" w:rsidP="003F1AD5">
            <w:pPr>
              <w:jc w:val="center"/>
              <w:rPr>
                <w:rFonts w:cs="Arial"/>
                <w:b/>
                <w:sz w:val="20"/>
              </w:rPr>
            </w:pPr>
            <w:r w:rsidRPr="007E2E5C">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5B1C77CA" w14:textId="77777777" w:rsidR="00F1012E" w:rsidRDefault="00F1012E" w:rsidP="003F1AD5">
            <w:pPr>
              <w:rPr>
                <w:rFonts w:cs="Arial"/>
                <w:sz w:val="20"/>
              </w:rPr>
            </w:pPr>
            <w:r>
              <w:rPr>
                <w:rFonts w:cs="Arial"/>
                <w:sz w:val="20"/>
              </w:rPr>
              <w:t>19</w:t>
            </w:r>
          </w:p>
        </w:tc>
        <w:tc>
          <w:tcPr>
            <w:tcW w:w="2120" w:type="dxa"/>
            <w:gridSpan w:val="2"/>
            <w:tcBorders>
              <w:top w:val="single" w:sz="4" w:space="0" w:color="auto"/>
              <w:left w:val="single" w:sz="4" w:space="0" w:color="auto"/>
              <w:bottom w:val="single" w:sz="4" w:space="0" w:color="auto"/>
              <w:right w:val="single" w:sz="4" w:space="0" w:color="auto"/>
            </w:tcBorders>
          </w:tcPr>
          <w:p w14:paraId="6E2C57BF"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362F32A6" w14:textId="77777777" w:rsidR="00F1012E" w:rsidRDefault="00F1012E" w:rsidP="003F1AD5">
            <w:pPr>
              <w:pStyle w:val="TableBulletText"/>
              <w:numPr>
                <w:ilvl w:val="0"/>
                <w:numId w:val="0"/>
              </w:numPr>
              <w:rPr>
                <w:rFonts w:cs="Arial"/>
              </w:rPr>
            </w:pPr>
          </w:p>
        </w:tc>
      </w:tr>
      <w:tr w:rsidR="00F1012E" w14:paraId="6C4C2386"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FAF0FE5" w14:textId="77777777" w:rsidR="00F1012E" w:rsidRDefault="00F1012E" w:rsidP="003F1AD5">
            <w:pPr>
              <w:jc w:val="center"/>
              <w:rPr>
                <w:rFonts w:cs="Arial"/>
                <w:b/>
                <w:sz w:val="20"/>
              </w:rPr>
            </w:pPr>
            <w:r w:rsidRPr="007E2E5C">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3A018CF3" w14:textId="77777777" w:rsidR="00F1012E" w:rsidRDefault="00F1012E" w:rsidP="003F1AD5">
            <w:pPr>
              <w:rPr>
                <w:rFonts w:cs="Arial"/>
                <w:sz w:val="20"/>
              </w:rPr>
            </w:pPr>
            <w:r>
              <w:rPr>
                <w:rFonts w:cs="Arial"/>
                <w:sz w:val="20"/>
              </w:rPr>
              <w:t>20</w:t>
            </w:r>
          </w:p>
        </w:tc>
        <w:tc>
          <w:tcPr>
            <w:tcW w:w="2120" w:type="dxa"/>
            <w:gridSpan w:val="2"/>
            <w:tcBorders>
              <w:top w:val="single" w:sz="4" w:space="0" w:color="auto"/>
              <w:left w:val="single" w:sz="4" w:space="0" w:color="auto"/>
              <w:bottom w:val="single" w:sz="4" w:space="0" w:color="auto"/>
              <w:right w:val="single" w:sz="4" w:space="0" w:color="auto"/>
            </w:tcBorders>
          </w:tcPr>
          <w:p w14:paraId="68890810"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6C073A15" w14:textId="77777777" w:rsidR="00F1012E" w:rsidRDefault="00F1012E" w:rsidP="003F1AD5">
            <w:pPr>
              <w:pStyle w:val="TableBulletText"/>
              <w:numPr>
                <w:ilvl w:val="0"/>
                <w:numId w:val="0"/>
              </w:numPr>
              <w:rPr>
                <w:rFonts w:cs="Arial"/>
              </w:rPr>
            </w:pPr>
          </w:p>
        </w:tc>
      </w:tr>
      <w:tr w:rsidR="00F1012E" w14:paraId="7FBD8DC1"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FFBBB19" w14:textId="77777777" w:rsidR="00F1012E" w:rsidRDefault="00F1012E" w:rsidP="003F1AD5">
            <w:pPr>
              <w:jc w:val="center"/>
              <w:rPr>
                <w:rFonts w:cs="Arial"/>
                <w:b/>
                <w:sz w:val="20"/>
              </w:rPr>
            </w:pPr>
            <w:r w:rsidRPr="007E2E5C">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37458BD1" w14:textId="77777777" w:rsidR="00F1012E" w:rsidRDefault="00F1012E" w:rsidP="003F1AD5">
            <w:pPr>
              <w:rPr>
                <w:rFonts w:cs="Arial"/>
                <w:sz w:val="20"/>
              </w:rPr>
            </w:pPr>
            <w:r>
              <w:rPr>
                <w:rFonts w:cs="Arial"/>
                <w:sz w:val="20"/>
              </w:rPr>
              <w:t>21</w:t>
            </w:r>
          </w:p>
        </w:tc>
        <w:tc>
          <w:tcPr>
            <w:tcW w:w="2120" w:type="dxa"/>
            <w:gridSpan w:val="2"/>
            <w:tcBorders>
              <w:top w:val="single" w:sz="4" w:space="0" w:color="auto"/>
              <w:left w:val="single" w:sz="4" w:space="0" w:color="auto"/>
              <w:bottom w:val="single" w:sz="4" w:space="0" w:color="auto"/>
              <w:right w:val="single" w:sz="4" w:space="0" w:color="auto"/>
            </w:tcBorders>
          </w:tcPr>
          <w:p w14:paraId="0211B3AF"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7C27037B" w14:textId="77777777" w:rsidR="00F1012E" w:rsidRDefault="00F1012E" w:rsidP="003F1AD5">
            <w:pPr>
              <w:pStyle w:val="TableBulletText"/>
              <w:numPr>
                <w:ilvl w:val="0"/>
                <w:numId w:val="0"/>
              </w:numPr>
              <w:rPr>
                <w:rFonts w:cs="Arial"/>
              </w:rPr>
            </w:pPr>
          </w:p>
        </w:tc>
      </w:tr>
      <w:tr w:rsidR="00F1012E" w14:paraId="202E7B30"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5F410A3" w14:textId="77777777" w:rsidR="00F1012E" w:rsidRDefault="00F1012E" w:rsidP="003F1AD5">
            <w:pPr>
              <w:jc w:val="center"/>
              <w:rPr>
                <w:rFonts w:cs="Arial"/>
                <w:b/>
                <w:sz w:val="20"/>
              </w:rPr>
            </w:pPr>
            <w:r w:rsidRPr="007E2E5C">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1F2F09DE" w14:textId="77777777" w:rsidR="00F1012E" w:rsidRDefault="00F1012E" w:rsidP="003F1AD5">
            <w:pPr>
              <w:rPr>
                <w:rFonts w:cs="Arial"/>
                <w:sz w:val="20"/>
              </w:rPr>
            </w:pPr>
            <w:r>
              <w:rPr>
                <w:rFonts w:cs="Arial"/>
                <w:sz w:val="20"/>
              </w:rPr>
              <w:t>22</w:t>
            </w:r>
          </w:p>
        </w:tc>
        <w:tc>
          <w:tcPr>
            <w:tcW w:w="2120" w:type="dxa"/>
            <w:gridSpan w:val="2"/>
            <w:tcBorders>
              <w:top w:val="single" w:sz="4" w:space="0" w:color="auto"/>
              <w:left w:val="single" w:sz="4" w:space="0" w:color="auto"/>
              <w:bottom w:val="single" w:sz="4" w:space="0" w:color="auto"/>
              <w:right w:val="single" w:sz="4" w:space="0" w:color="auto"/>
            </w:tcBorders>
          </w:tcPr>
          <w:p w14:paraId="6A9A5C84"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3EDC301C" w14:textId="77777777" w:rsidR="00F1012E" w:rsidRDefault="00F1012E" w:rsidP="003F1AD5">
            <w:pPr>
              <w:pStyle w:val="TableBulletText"/>
              <w:numPr>
                <w:ilvl w:val="0"/>
                <w:numId w:val="0"/>
              </w:numPr>
              <w:rPr>
                <w:rFonts w:cs="Arial"/>
              </w:rPr>
            </w:pPr>
          </w:p>
        </w:tc>
      </w:tr>
      <w:tr w:rsidR="00F1012E" w14:paraId="3C1C17D0"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238B22F" w14:textId="77777777" w:rsidR="00F1012E" w:rsidRDefault="00F1012E" w:rsidP="003F1AD5">
            <w:pPr>
              <w:jc w:val="center"/>
              <w:rPr>
                <w:rFonts w:cs="Arial"/>
                <w:b/>
                <w:sz w:val="20"/>
              </w:rPr>
            </w:pPr>
            <w:r w:rsidRPr="007E2E5C">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4418956F" w14:textId="77777777" w:rsidR="00F1012E" w:rsidRDefault="00F1012E" w:rsidP="003F1AD5">
            <w:pPr>
              <w:rPr>
                <w:rFonts w:cs="Arial"/>
                <w:sz w:val="20"/>
              </w:rPr>
            </w:pPr>
            <w:r>
              <w:rPr>
                <w:rFonts w:cs="Arial"/>
                <w:sz w:val="20"/>
              </w:rPr>
              <w:t>23</w:t>
            </w:r>
          </w:p>
        </w:tc>
        <w:tc>
          <w:tcPr>
            <w:tcW w:w="2120" w:type="dxa"/>
            <w:gridSpan w:val="2"/>
            <w:tcBorders>
              <w:top w:val="single" w:sz="4" w:space="0" w:color="auto"/>
              <w:left w:val="single" w:sz="4" w:space="0" w:color="auto"/>
              <w:bottom w:val="single" w:sz="4" w:space="0" w:color="auto"/>
              <w:right w:val="single" w:sz="4" w:space="0" w:color="auto"/>
            </w:tcBorders>
          </w:tcPr>
          <w:p w14:paraId="7E298D6D"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1B238117" w14:textId="77777777" w:rsidR="00F1012E" w:rsidRDefault="00F1012E" w:rsidP="003F1AD5">
            <w:pPr>
              <w:pStyle w:val="TableBulletText"/>
              <w:numPr>
                <w:ilvl w:val="0"/>
                <w:numId w:val="0"/>
              </w:numPr>
              <w:rPr>
                <w:rFonts w:cs="Arial"/>
              </w:rPr>
            </w:pPr>
          </w:p>
        </w:tc>
      </w:tr>
      <w:tr w:rsidR="00F1012E" w14:paraId="46FE2E00"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CCA52D8" w14:textId="77777777" w:rsidR="00F1012E" w:rsidRDefault="00F1012E" w:rsidP="003F1AD5">
            <w:pPr>
              <w:jc w:val="center"/>
              <w:rPr>
                <w:rFonts w:cs="Arial"/>
                <w:b/>
                <w:sz w:val="20"/>
              </w:rPr>
            </w:pPr>
            <w:r w:rsidRPr="007E2E5C">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18D8D880" w14:textId="77777777" w:rsidR="00F1012E" w:rsidRDefault="00F1012E" w:rsidP="003F1AD5">
            <w:pPr>
              <w:rPr>
                <w:rFonts w:cs="Arial"/>
                <w:sz w:val="20"/>
              </w:rPr>
            </w:pPr>
            <w:r>
              <w:rPr>
                <w:rFonts w:cs="Arial"/>
                <w:sz w:val="20"/>
              </w:rPr>
              <w:t>24</w:t>
            </w:r>
          </w:p>
        </w:tc>
        <w:tc>
          <w:tcPr>
            <w:tcW w:w="2120" w:type="dxa"/>
            <w:gridSpan w:val="2"/>
            <w:tcBorders>
              <w:top w:val="single" w:sz="4" w:space="0" w:color="auto"/>
              <w:left w:val="single" w:sz="4" w:space="0" w:color="auto"/>
              <w:bottom w:val="single" w:sz="4" w:space="0" w:color="auto"/>
              <w:right w:val="single" w:sz="4" w:space="0" w:color="auto"/>
            </w:tcBorders>
          </w:tcPr>
          <w:p w14:paraId="51F66A89"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7561E0E8" w14:textId="77777777" w:rsidR="00F1012E" w:rsidRDefault="00F1012E" w:rsidP="003F1AD5">
            <w:pPr>
              <w:pStyle w:val="TableBulletText"/>
              <w:numPr>
                <w:ilvl w:val="0"/>
                <w:numId w:val="0"/>
              </w:numPr>
              <w:rPr>
                <w:rFonts w:cs="Arial"/>
              </w:rPr>
            </w:pPr>
          </w:p>
        </w:tc>
      </w:tr>
      <w:tr w:rsidR="00F1012E" w14:paraId="79B3ABA7"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0378A72" w14:textId="77777777" w:rsidR="00F1012E" w:rsidRDefault="00F1012E" w:rsidP="003F1AD5">
            <w:pPr>
              <w:jc w:val="center"/>
              <w:rPr>
                <w:rFonts w:cs="Arial"/>
                <w:b/>
                <w:sz w:val="20"/>
              </w:rPr>
            </w:pPr>
            <w:r w:rsidRPr="007E2E5C">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0DC70618" w14:textId="77777777" w:rsidR="00F1012E" w:rsidRDefault="00F1012E" w:rsidP="003F1AD5">
            <w:pPr>
              <w:rPr>
                <w:rFonts w:cs="Arial"/>
                <w:sz w:val="20"/>
              </w:rPr>
            </w:pPr>
            <w:r>
              <w:rPr>
                <w:rFonts w:cs="Arial"/>
                <w:sz w:val="20"/>
              </w:rPr>
              <w:t>25</w:t>
            </w:r>
          </w:p>
        </w:tc>
        <w:tc>
          <w:tcPr>
            <w:tcW w:w="2120" w:type="dxa"/>
            <w:gridSpan w:val="2"/>
            <w:tcBorders>
              <w:top w:val="single" w:sz="4" w:space="0" w:color="auto"/>
              <w:left w:val="single" w:sz="4" w:space="0" w:color="auto"/>
              <w:bottom w:val="single" w:sz="4" w:space="0" w:color="auto"/>
              <w:right w:val="single" w:sz="4" w:space="0" w:color="auto"/>
            </w:tcBorders>
          </w:tcPr>
          <w:p w14:paraId="27416F8E"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14617434" w14:textId="77777777" w:rsidR="00F1012E" w:rsidRDefault="00F1012E" w:rsidP="003F1AD5">
            <w:pPr>
              <w:pStyle w:val="TableBulletText"/>
              <w:numPr>
                <w:ilvl w:val="0"/>
                <w:numId w:val="0"/>
              </w:numPr>
              <w:rPr>
                <w:rFonts w:cs="Arial"/>
              </w:rPr>
            </w:pPr>
          </w:p>
        </w:tc>
      </w:tr>
      <w:tr w:rsidR="00F1012E" w14:paraId="3431C0B9"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CCD31C8" w14:textId="77777777" w:rsidR="00F1012E" w:rsidRDefault="00F1012E" w:rsidP="003F1AD5">
            <w:pPr>
              <w:jc w:val="center"/>
              <w:rPr>
                <w:rFonts w:cs="Arial"/>
                <w:b/>
                <w:sz w:val="20"/>
              </w:rPr>
            </w:pPr>
            <w:r w:rsidRPr="007E2E5C">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66FBB945" w14:textId="77777777" w:rsidR="00F1012E" w:rsidRDefault="00F1012E" w:rsidP="003F1AD5">
            <w:pPr>
              <w:rPr>
                <w:rFonts w:cs="Arial"/>
                <w:sz w:val="20"/>
              </w:rPr>
            </w:pPr>
            <w:r>
              <w:rPr>
                <w:rFonts w:cs="Arial"/>
                <w:sz w:val="20"/>
              </w:rPr>
              <w:t>26</w:t>
            </w:r>
          </w:p>
        </w:tc>
        <w:tc>
          <w:tcPr>
            <w:tcW w:w="2120" w:type="dxa"/>
            <w:gridSpan w:val="2"/>
            <w:tcBorders>
              <w:top w:val="single" w:sz="4" w:space="0" w:color="auto"/>
              <w:left w:val="single" w:sz="4" w:space="0" w:color="auto"/>
              <w:bottom w:val="single" w:sz="4" w:space="0" w:color="auto"/>
              <w:right w:val="single" w:sz="4" w:space="0" w:color="auto"/>
            </w:tcBorders>
          </w:tcPr>
          <w:p w14:paraId="61FF7065"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1F87B4DA" w14:textId="77777777" w:rsidR="00F1012E" w:rsidRDefault="00F1012E" w:rsidP="003F1AD5">
            <w:pPr>
              <w:pStyle w:val="TableBulletText"/>
              <w:numPr>
                <w:ilvl w:val="0"/>
                <w:numId w:val="0"/>
              </w:numPr>
              <w:rPr>
                <w:rFonts w:cs="Arial"/>
              </w:rPr>
            </w:pPr>
          </w:p>
        </w:tc>
      </w:tr>
      <w:tr w:rsidR="00F1012E" w14:paraId="4B31FC6F"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3BB5584"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74CCA0C3"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694043C3"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61747178" w14:textId="77777777" w:rsidR="00F1012E" w:rsidRDefault="00F1012E" w:rsidP="003F1AD5">
            <w:pPr>
              <w:pStyle w:val="TableBulletText"/>
              <w:numPr>
                <w:ilvl w:val="0"/>
                <w:numId w:val="0"/>
              </w:numPr>
              <w:rPr>
                <w:rFonts w:cs="Arial"/>
              </w:rPr>
            </w:pPr>
          </w:p>
        </w:tc>
      </w:tr>
      <w:tr w:rsidR="00F1012E" w14:paraId="55E2CA4D" w14:textId="77777777" w:rsidTr="54F0FABF">
        <w:trPr>
          <w:jc w:val="center"/>
        </w:trPr>
        <w:tc>
          <w:tcPr>
            <w:tcW w:w="9730" w:type="dxa"/>
            <w:gridSpan w:val="6"/>
            <w:tcBorders>
              <w:top w:val="nil"/>
              <w:left w:val="single" w:sz="4" w:space="0" w:color="auto"/>
              <w:bottom w:val="single" w:sz="4" w:space="0" w:color="auto"/>
              <w:right w:val="single" w:sz="4" w:space="0" w:color="auto"/>
            </w:tcBorders>
          </w:tcPr>
          <w:p w14:paraId="57AE011E" w14:textId="77777777" w:rsidR="00F1012E" w:rsidRDefault="00F1012E" w:rsidP="003F1AD5">
            <w:pPr>
              <w:pStyle w:val="TableBulletText"/>
              <w:numPr>
                <w:ilvl w:val="0"/>
                <w:numId w:val="0"/>
              </w:numPr>
              <w:rPr>
                <w:rFonts w:cs="Arial"/>
              </w:rPr>
            </w:pPr>
            <w:r>
              <w:rPr>
                <w:rFonts w:cs="Arial"/>
              </w:rPr>
              <w:t>At least one Frequency Band Option must be selected to complete a TAC Request form. This could be one of the LPWAN options and/or GSM and/or WDCMA and/or E_UTRA and/or 5G.</w:t>
            </w:r>
          </w:p>
          <w:p w14:paraId="496DD116" w14:textId="00A7791C" w:rsidR="00F1012E" w:rsidRPr="006F6782" w:rsidRDefault="00F1012E" w:rsidP="003F1AD5">
            <w:pPr>
              <w:pStyle w:val="TableBulletText"/>
              <w:numPr>
                <w:ilvl w:val="0"/>
                <w:numId w:val="0"/>
              </w:numPr>
              <w:jc w:val="center"/>
              <w:rPr>
                <w:rFonts w:cs="Arial"/>
                <w:b/>
                <w:color w:val="FF0000"/>
                <w:sz w:val="22"/>
              </w:rPr>
            </w:pPr>
            <w:proofErr w:type="gramStart"/>
            <w:r w:rsidRPr="00CE5FC8">
              <w:rPr>
                <w:rFonts w:cs="Arial"/>
                <w:b/>
                <w:color w:val="FF0000"/>
                <w:sz w:val="22"/>
              </w:rPr>
              <w:t>All of</w:t>
            </w:r>
            <w:proofErr w:type="gramEnd"/>
            <w:r w:rsidRPr="00CE5FC8">
              <w:rPr>
                <w:rFonts w:cs="Arial"/>
                <w:b/>
                <w:color w:val="FF0000"/>
                <w:sz w:val="22"/>
              </w:rPr>
              <w:t xml:space="preserve"> the frequency band (2G/3G/4G/5G) information must be completed in the Band Profile before a TAC </w:t>
            </w:r>
            <w:r w:rsidR="006E49F6">
              <w:rPr>
                <w:rFonts w:cs="Arial"/>
                <w:b/>
                <w:color w:val="FF0000"/>
                <w:sz w:val="22"/>
              </w:rPr>
              <w:t>Request</w:t>
            </w:r>
            <w:r w:rsidRPr="006F6782">
              <w:rPr>
                <w:rFonts w:cs="Arial"/>
                <w:b/>
                <w:color w:val="FF0000"/>
                <w:sz w:val="22"/>
              </w:rPr>
              <w:t xml:space="preserve"> form</w:t>
            </w:r>
            <w:r w:rsidR="001708A3" w:rsidRPr="006F6782">
              <w:rPr>
                <w:rFonts w:cs="Arial"/>
                <w:b/>
                <w:color w:val="FF0000"/>
                <w:sz w:val="22"/>
              </w:rPr>
              <w:t xml:space="preserve"> can be submitted.</w:t>
            </w:r>
          </w:p>
          <w:p w14:paraId="6EA38E9E" w14:textId="1C744D4A" w:rsidR="001708A3" w:rsidRPr="006F6782" w:rsidRDefault="001708A3" w:rsidP="003F1AD5">
            <w:pPr>
              <w:pStyle w:val="TableBulletText"/>
              <w:numPr>
                <w:ilvl w:val="0"/>
                <w:numId w:val="0"/>
              </w:numPr>
              <w:jc w:val="center"/>
              <w:rPr>
                <w:rFonts w:cs="Arial"/>
                <w:b/>
                <w:color w:val="FF0000"/>
                <w:sz w:val="22"/>
              </w:rPr>
            </w:pPr>
            <w:r w:rsidRPr="006F6782">
              <w:rPr>
                <w:rFonts w:cs="Arial"/>
                <w:b/>
                <w:color w:val="FF0000"/>
                <w:sz w:val="22"/>
              </w:rPr>
              <w:t>For more information see the TAC Training Module 4 stored in gsma.com</w:t>
            </w:r>
          </w:p>
          <w:p w14:paraId="7F8CC15B" w14:textId="7E2C29F9" w:rsidR="00F1012E" w:rsidRPr="00A47A2E" w:rsidRDefault="00F1012E" w:rsidP="003F1AD5">
            <w:pPr>
              <w:pStyle w:val="TableBulletText"/>
              <w:numPr>
                <w:ilvl w:val="0"/>
                <w:numId w:val="0"/>
              </w:numPr>
              <w:jc w:val="center"/>
              <w:rPr>
                <w:rFonts w:cs="Arial"/>
                <w:b/>
              </w:rPr>
            </w:pPr>
          </w:p>
        </w:tc>
      </w:tr>
      <w:tr w:rsidR="00F1012E" w14:paraId="022B0405"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877CAC1" w14:textId="77777777" w:rsidR="00F1012E" w:rsidRDefault="00F1012E" w:rsidP="003F1AD5">
            <w:pPr>
              <w:jc w:val="center"/>
              <w:rPr>
                <w:rFonts w:cs="Arial"/>
                <w:szCs w:val="22"/>
              </w:rPr>
            </w:pPr>
          </w:p>
        </w:tc>
        <w:tc>
          <w:tcPr>
            <w:tcW w:w="2643" w:type="dxa"/>
            <w:gridSpan w:val="2"/>
            <w:tcBorders>
              <w:top w:val="single" w:sz="4" w:space="0" w:color="auto"/>
              <w:left w:val="single" w:sz="4" w:space="0" w:color="auto"/>
              <w:bottom w:val="single" w:sz="4" w:space="0" w:color="auto"/>
              <w:right w:val="single" w:sz="4" w:space="0" w:color="auto"/>
            </w:tcBorders>
            <w:hideMark/>
          </w:tcPr>
          <w:p w14:paraId="26AA45B3" w14:textId="77777777" w:rsidR="00F1012E" w:rsidRDefault="00F1012E" w:rsidP="00DD1458">
            <w:pPr>
              <w:jc w:val="left"/>
              <w:rPr>
                <w:rFonts w:cs="Arial"/>
                <w:sz w:val="20"/>
              </w:rPr>
            </w:pPr>
            <w:r>
              <w:rPr>
                <w:rFonts w:cs="Arial"/>
                <w:sz w:val="20"/>
              </w:rPr>
              <w:t>Modes, Bands Supported</w:t>
            </w:r>
          </w:p>
        </w:tc>
        <w:tc>
          <w:tcPr>
            <w:tcW w:w="2120" w:type="dxa"/>
            <w:gridSpan w:val="2"/>
            <w:tcBorders>
              <w:top w:val="single" w:sz="4" w:space="0" w:color="auto"/>
              <w:left w:val="single" w:sz="4" w:space="0" w:color="auto"/>
              <w:bottom w:val="single" w:sz="4" w:space="0" w:color="auto"/>
              <w:right w:val="single" w:sz="4" w:space="0" w:color="auto"/>
            </w:tcBorders>
          </w:tcPr>
          <w:p w14:paraId="6D40B9F8"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672B460B" w14:textId="77777777" w:rsidR="00F1012E" w:rsidRDefault="00F1012E" w:rsidP="003F1AD5">
            <w:pPr>
              <w:pStyle w:val="TableBulletText"/>
              <w:numPr>
                <w:ilvl w:val="0"/>
                <w:numId w:val="0"/>
              </w:numPr>
              <w:rPr>
                <w:rFonts w:cs="Arial"/>
                <w:szCs w:val="20"/>
              </w:rPr>
            </w:pPr>
          </w:p>
        </w:tc>
      </w:tr>
      <w:tr w:rsidR="00F1012E" w14:paraId="57E5A4DC"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4745D622" w14:textId="77777777" w:rsidR="00F1012E" w:rsidRDefault="00F1012E" w:rsidP="003F1AD5">
            <w:pPr>
              <w:jc w:val="cente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hideMark/>
          </w:tcPr>
          <w:p w14:paraId="5D34B789" w14:textId="77777777" w:rsidR="00F1012E" w:rsidRDefault="00F1012E" w:rsidP="00DD1458">
            <w:pPr>
              <w:jc w:val="left"/>
              <w:rPr>
                <w:rFonts w:cs="Arial"/>
                <w:b/>
                <w:sz w:val="20"/>
              </w:rPr>
            </w:pPr>
            <w:r>
              <w:rPr>
                <w:rFonts w:cs="Arial"/>
                <w:b/>
                <w:sz w:val="20"/>
              </w:rPr>
              <w:t>GSM</w:t>
            </w:r>
          </w:p>
        </w:tc>
        <w:tc>
          <w:tcPr>
            <w:tcW w:w="2120" w:type="dxa"/>
            <w:gridSpan w:val="2"/>
            <w:tcBorders>
              <w:top w:val="single" w:sz="4" w:space="0" w:color="auto"/>
              <w:left w:val="single" w:sz="4" w:space="0" w:color="auto"/>
              <w:bottom w:val="single" w:sz="4" w:space="0" w:color="auto"/>
              <w:right w:val="single" w:sz="4" w:space="0" w:color="auto"/>
            </w:tcBorders>
          </w:tcPr>
          <w:p w14:paraId="4A71E3CD"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hideMark/>
          </w:tcPr>
          <w:p w14:paraId="0E3D11EF" w14:textId="500F1A63" w:rsidR="00F1012E" w:rsidRDefault="00F1012E" w:rsidP="003F1AD5">
            <w:pPr>
              <w:pStyle w:val="TableBulletText"/>
              <w:numPr>
                <w:ilvl w:val="0"/>
                <w:numId w:val="0"/>
              </w:numPr>
              <w:rPr>
                <w:rFonts w:cs="Arial"/>
              </w:rPr>
            </w:pPr>
            <w:r>
              <w:rPr>
                <w:rFonts w:cs="Arial"/>
              </w:rPr>
              <w:t xml:space="preserve">If “GSM” is </w:t>
            </w:r>
            <w:r w:rsidR="00163849">
              <w:rPr>
                <w:rFonts w:cs="Arial"/>
              </w:rPr>
              <w:t>selected,</w:t>
            </w:r>
            <w:r>
              <w:rPr>
                <w:rFonts w:cs="Arial"/>
              </w:rPr>
              <w:t xml:space="preserve"> then at least one of the frequency bands below must also be selected.</w:t>
            </w:r>
          </w:p>
        </w:tc>
      </w:tr>
      <w:tr w:rsidR="00F1012E" w14:paraId="083C42D3"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FF27E1D" w14:textId="77777777" w:rsidR="00F1012E" w:rsidRDefault="00F1012E" w:rsidP="003F1AD5">
            <w:pPr>
              <w:jc w:val="center"/>
              <w:rPr>
                <w:rFonts w:cs="Arial"/>
                <w:szCs w:val="22"/>
              </w:rPr>
            </w:pPr>
          </w:p>
        </w:tc>
        <w:tc>
          <w:tcPr>
            <w:tcW w:w="2643" w:type="dxa"/>
            <w:gridSpan w:val="2"/>
            <w:tcBorders>
              <w:top w:val="single" w:sz="4" w:space="0" w:color="auto"/>
              <w:left w:val="single" w:sz="4" w:space="0" w:color="auto"/>
              <w:bottom w:val="single" w:sz="4" w:space="0" w:color="auto"/>
              <w:right w:val="single" w:sz="4" w:space="0" w:color="auto"/>
            </w:tcBorders>
          </w:tcPr>
          <w:p w14:paraId="34DCF17B"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1B28D873" w14:textId="77777777" w:rsidR="00F1012E" w:rsidRDefault="00F1012E" w:rsidP="003F1AD5">
            <w:pPr>
              <w:rPr>
                <w:rFonts w:cs="Arial"/>
                <w:sz w:val="20"/>
              </w:rPr>
            </w:pPr>
            <w:r>
              <w:rPr>
                <w:rFonts w:cs="Arial"/>
                <w:sz w:val="20"/>
              </w:rPr>
              <w:t>GSM 450</w:t>
            </w:r>
          </w:p>
        </w:tc>
        <w:tc>
          <w:tcPr>
            <w:tcW w:w="4051" w:type="dxa"/>
            <w:tcBorders>
              <w:top w:val="single" w:sz="4" w:space="0" w:color="auto"/>
              <w:left w:val="single" w:sz="4" w:space="0" w:color="auto"/>
              <w:bottom w:val="single" w:sz="4" w:space="0" w:color="auto"/>
              <w:right w:val="single" w:sz="4" w:space="0" w:color="auto"/>
            </w:tcBorders>
          </w:tcPr>
          <w:p w14:paraId="09046250" w14:textId="77777777" w:rsidR="00F1012E" w:rsidRDefault="00F1012E" w:rsidP="003F1AD5">
            <w:pPr>
              <w:pStyle w:val="TableBulletText"/>
              <w:numPr>
                <w:ilvl w:val="0"/>
                <w:numId w:val="0"/>
              </w:numPr>
              <w:rPr>
                <w:rFonts w:cs="Arial"/>
                <w:szCs w:val="20"/>
              </w:rPr>
            </w:pPr>
          </w:p>
        </w:tc>
      </w:tr>
      <w:tr w:rsidR="00F1012E" w14:paraId="56916366"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ADC4F21"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40D45A7D"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2DA03B69" w14:textId="77777777" w:rsidR="00F1012E" w:rsidRDefault="00F1012E" w:rsidP="003F1AD5">
            <w:pPr>
              <w:rPr>
                <w:rFonts w:cs="Arial"/>
                <w:sz w:val="20"/>
              </w:rPr>
            </w:pPr>
            <w:r>
              <w:rPr>
                <w:rFonts w:cs="Arial"/>
                <w:sz w:val="20"/>
              </w:rPr>
              <w:t>GSM 850 (GSM 800)</w:t>
            </w:r>
          </w:p>
        </w:tc>
        <w:tc>
          <w:tcPr>
            <w:tcW w:w="4051" w:type="dxa"/>
            <w:tcBorders>
              <w:top w:val="single" w:sz="4" w:space="0" w:color="auto"/>
              <w:left w:val="single" w:sz="4" w:space="0" w:color="auto"/>
              <w:bottom w:val="single" w:sz="4" w:space="0" w:color="auto"/>
              <w:right w:val="single" w:sz="4" w:space="0" w:color="auto"/>
            </w:tcBorders>
          </w:tcPr>
          <w:p w14:paraId="7714085A" w14:textId="77777777" w:rsidR="00F1012E" w:rsidRDefault="00F1012E" w:rsidP="003F1AD5">
            <w:pPr>
              <w:pStyle w:val="TableBulletText"/>
              <w:numPr>
                <w:ilvl w:val="0"/>
                <w:numId w:val="0"/>
              </w:numPr>
              <w:rPr>
                <w:rFonts w:cs="Arial"/>
                <w:szCs w:val="20"/>
              </w:rPr>
            </w:pPr>
          </w:p>
        </w:tc>
      </w:tr>
      <w:tr w:rsidR="00F1012E" w14:paraId="2106E32D"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29F1FE4"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4D972D84"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3BBA09EE" w14:textId="77777777" w:rsidR="00F1012E" w:rsidRDefault="00F1012E" w:rsidP="003F1AD5">
            <w:pPr>
              <w:rPr>
                <w:rFonts w:cs="Arial"/>
                <w:sz w:val="20"/>
              </w:rPr>
            </w:pPr>
            <w:r>
              <w:rPr>
                <w:rFonts w:cs="Arial"/>
                <w:sz w:val="20"/>
              </w:rPr>
              <w:t>GSM 900</w:t>
            </w:r>
          </w:p>
        </w:tc>
        <w:tc>
          <w:tcPr>
            <w:tcW w:w="4051" w:type="dxa"/>
            <w:tcBorders>
              <w:top w:val="single" w:sz="4" w:space="0" w:color="auto"/>
              <w:left w:val="single" w:sz="4" w:space="0" w:color="auto"/>
              <w:bottom w:val="single" w:sz="4" w:space="0" w:color="auto"/>
              <w:right w:val="single" w:sz="4" w:space="0" w:color="auto"/>
            </w:tcBorders>
          </w:tcPr>
          <w:p w14:paraId="6B1BB54B" w14:textId="77777777" w:rsidR="00F1012E" w:rsidRDefault="00F1012E" w:rsidP="003F1AD5">
            <w:pPr>
              <w:pStyle w:val="TableBulletText"/>
              <w:numPr>
                <w:ilvl w:val="0"/>
                <w:numId w:val="0"/>
              </w:numPr>
              <w:rPr>
                <w:rFonts w:cs="Arial"/>
                <w:szCs w:val="20"/>
              </w:rPr>
            </w:pPr>
          </w:p>
        </w:tc>
      </w:tr>
      <w:tr w:rsidR="00F1012E" w14:paraId="4E15AEE5"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046029A"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8DE8BD6"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4CA76BEE" w14:textId="77777777" w:rsidR="00F1012E" w:rsidRDefault="00F1012E" w:rsidP="003F1AD5">
            <w:pPr>
              <w:rPr>
                <w:rFonts w:cs="Arial"/>
                <w:sz w:val="20"/>
              </w:rPr>
            </w:pPr>
            <w:r>
              <w:rPr>
                <w:rFonts w:cs="Arial"/>
                <w:sz w:val="20"/>
              </w:rPr>
              <w:t>GSM 1800</w:t>
            </w:r>
          </w:p>
        </w:tc>
        <w:tc>
          <w:tcPr>
            <w:tcW w:w="4051" w:type="dxa"/>
            <w:tcBorders>
              <w:top w:val="single" w:sz="4" w:space="0" w:color="auto"/>
              <w:left w:val="single" w:sz="4" w:space="0" w:color="auto"/>
              <w:bottom w:val="single" w:sz="4" w:space="0" w:color="auto"/>
              <w:right w:val="single" w:sz="4" w:space="0" w:color="auto"/>
            </w:tcBorders>
          </w:tcPr>
          <w:p w14:paraId="4DE46579" w14:textId="77777777" w:rsidR="00F1012E" w:rsidRDefault="00F1012E" w:rsidP="003F1AD5">
            <w:pPr>
              <w:pStyle w:val="TableBulletText"/>
              <w:numPr>
                <w:ilvl w:val="0"/>
                <w:numId w:val="0"/>
              </w:numPr>
              <w:rPr>
                <w:rFonts w:cs="Arial"/>
                <w:szCs w:val="20"/>
              </w:rPr>
            </w:pPr>
          </w:p>
        </w:tc>
      </w:tr>
      <w:tr w:rsidR="00F1012E" w14:paraId="3C2A0F3F"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0E35C29"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D5369FD"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2415C144" w14:textId="77777777" w:rsidR="00F1012E" w:rsidRDefault="00F1012E" w:rsidP="003F1AD5">
            <w:pPr>
              <w:rPr>
                <w:rFonts w:cs="Arial"/>
                <w:sz w:val="20"/>
              </w:rPr>
            </w:pPr>
            <w:r>
              <w:rPr>
                <w:rFonts w:cs="Arial"/>
                <w:sz w:val="20"/>
              </w:rPr>
              <w:t>GSM 1900</w:t>
            </w:r>
          </w:p>
        </w:tc>
        <w:tc>
          <w:tcPr>
            <w:tcW w:w="4051" w:type="dxa"/>
            <w:tcBorders>
              <w:top w:val="single" w:sz="4" w:space="0" w:color="auto"/>
              <w:left w:val="single" w:sz="4" w:space="0" w:color="auto"/>
              <w:bottom w:val="single" w:sz="4" w:space="0" w:color="auto"/>
              <w:right w:val="single" w:sz="4" w:space="0" w:color="auto"/>
            </w:tcBorders>
          </w:tcPr>
          <w:p w14:paraId="71A40393" w14:textId="77777777" w:rsidR="00F1012E" w:rsidRDefault="00F1012E" w:rsidP="003F1AD5">
            <w:pPr>
              <w:pStyle w:val="TableBulletText"/>
              <w:numPr>
                <w:ilvl w:val="0"/>
                <w:numId w:val="0"/>
              </w:numPr>
              <w:rPr>
                <w:rFonts w:cs="Arial"/>
                <w:szCs w:val="20"/>
              </w:rPr>
            </w:pPr>
          </w:p>
        </w:tc>
      </w:tr>
      <w:tr w:rsidR="00F1012E" w14:paraId="3A8C396B"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3497ACA5"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hideMark/>
          </w:tcPr>
          <w:p w14:paraId="39C6F7BB" w14:textId="77777777" w:rsidR="00F1012E" w:rsidRDefault="00F1012E" w:rsidP="00DD1458">
            <w:pPr>
              <w:jc w:val="left"/>
              <w:rPr>
                <w:rFonts w:cs="Arial"/>
                <w:b/>
                <w:sz w:val="20"/>
              </w:rPr>
            </w:pPr>
            <w:r>
              <w:rPr>
                <w:rFonts w:cs="Arial"/>
                <w:b/>
                <w:sz w:val="20"/>
              </w:rPr>
              <w:t>WCDMA (UTRA) FDD</w:t>
            </w:r>
          </w:p>
        </w:tc>
        <w:tc>
          <w:tcPr>
            <w:tcW w:w="2120" w:type="dxa"/>
            <w:gridSpan w:val="2"/>
            <w:tcBorders>
              <w:top w:val="single" w:sz="4" w:space="0" w:color="auto"/>
              <w:left w:val="single" w:sz="4" w:space="0" w:color="auto"/>
              <w:bottom w:val="single" w:sz="4" w:space="0" w:color="auto"/>
              <w:right w:val="single" w:sz="4" w:space="0" w:color="auto"/>
            </w:tcBorders>
          </w:tcPr>
          <w:p w14:paraId="211A86D8"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hideMark/>
          </w:tcPr>
          <w:p w14:paraId="11B3D201" w14:textId="1D16B0F0" w:rsidR="00F1012E" w:rsidRDefault="00F1012E" w:rsidP="003F1AD5">
            <w:pPr>
              <w:pStyle w:val="TableBulletText"/>
              <w:numPr>
                <w:ilvl w:val="0"/>
                <w:numId w:val="0"/>
              </w:numPr>
              <w:rPr>
                <w:rFonts w:cs="Arial"/>
              </w:rPr>
            </w:pPr>
            <w:r>
              <w:rPr>
                <w:rFonts w:cs="Arial"/>
              </w:rPr>
              <w:t xml:space="preserve">If “WCDMA FDD” is </w:t>
            </w:r>
            <w:r w:rsidR="00163849">
              <w:rPr>
                <w:rFonts w:cs="Arial"/>
              </w:rPr>
              <w:t>selected,</w:t>
            </w:r>
            <w:r>
              <w:rPr>
                <w:rFonts w:cs="Arial"/>
              </w:rPr>
              <w:t xml:space="preserve"> then at least one of the frequency bands below must also be selected.</w:t>
            </w:r>
          </w:p>
        </w:tc>
      </w:tr>
      <w:tr w:rsidR="00F1012E" w14:paraId="61984C1A"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0839B88"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43F28C32"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4AF92132" w14:textId="77777777" w:rsidR="00F1012E" w:rsidRDefault="00F1012E" w:rsidP="003F1AD5">
            <w:pPr>
              <w:rPr>
                <w:rFonts w:cs="Arial"/>
                <w:sz w:val="20"/>
              </w:rPr>
            </w:pPr>
            <w:r>
              <w:rPr>
                <w:rFonts w:cs="Arial"/>
                <w:sz w:val="20"/>
              </w:rPr>
              <w:t>1</w:t>
            </w:r>
          </w:p>
        </w:tc>
        <w:tc>
          <w:tcPr>
            <w:tcW w:w="4051" w:type="dxa"/>
            <w:tcBorders>
              <w:top w:val="single" w:sz="4" w:space="0" w:color="auto"/>
              <w:left w:val="single" w:sz="4" w:space="0" w:color="auto"/>
              <w:bottom w:val="single" w:sz="4" w:space="0" w:color="auto"/>
              <w:right w:val="single" w:sz="4" w:space="0" w:color="auto"/>
            </w:tcBorders>
          </w:tcPr>
          <w:p w14:paraId="527B5C7F" w14:textId="77777777" w:rsidR="00F1012E" w:rsidRDefault="00F1012E" w:rsidP="003F1AD5">
            <w:pPr>
              <w:pStyle w:val="TableBulletText"/>
              <w:numPr>
                <w:ilvl w:val="0"/>
                <w:numId w:val="0"/>
              </w:numPr>
              <w:rPr>
                <w:rFonts w:cs="Arial"/>
                <w:szCs w:val="20"/>
              </w:rPr>
            </w:pPr>
          </w:p>
        </w:tc>
      </w:tr>
      <w:tr w:rsidR="00F1012E" w14:paraId="788F34C9"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AAC64BA"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2A100E6"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65AC3C69" w14:textId="77777777" w:rsidR="00F1012E" w:rsidRDefault="00F1012E" w:rsidP="003F1AD5">
            <w:pPr>
              <w:rPr>
                <w:rFonts w:cs="Arial"/>
                <w:sz w:val="20"/>
              </w:rPr>
            </w:pPr>
            <w:r>
              <w:rPr>
                <w:rFonts w:cs="Arial"/>
                <w:sz w:val="20"/>
              </w:rPr>
              <w:t>2</w:t>
            </w:r>
          </w:p>
        </w:tc>
        <w:tc>
          <w:tcPr>
            <w:tcW w:w="4051" w:type="dxa"/>
            <w:tcBorders>
              <w:top w:val="single" w:sz="4" w:space="0" w:color="auto"/>
              <w:left w:val="single" w:sz="4" w:space="0" w:color="auto"/>
              <w:bottom w:val="single" w:sz="4" w:space="0" w:color="auto"/>
              <w:right w:val="single" w:sz="4" w:space="0" w:color="auto"/>
            </w:tcBorders>
          </w:tcPr>
          <w:p w14:paraId="1B968594" w14:textId="77777777" w:rsidR="00F1012E" w:rsidRDefault="00F1012E" w:rsidP="003F1AD5">
            <w:pPr>
              <w:pStyle w:val="TableBulletText"/>
              <w:numPr>
                <w:ilvl w:val="0"/>
                <w:numId w:val="0"/>
              </w:numPr>
              <w:rPr>
                <w:rFonts w:cs="Arial"/>
                <w:szCs w:val="20"/>
              </w:rPr>
            </w:pPr>
          </w:p>
        </w:tc>
      </w:tr>
      <w:tr w:rsidR="00F1012E" w14:paraId="248BE339"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8E901CD"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0DF6D5D7"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51764DB4" w14:textId="77777777" w:rsidR="00F1012E" w:rsidRDefault="00F1012E" w:rsidP="003F1AD5">
            <w:pPr>
              <w:rPr>
                <w:rFonts w:cs="Arial"/>
                <w:sz w:val="20"/>
              </w:rPr>
            </w:pPr>
            <w:r>
              <w:rPr>
                <w:rFonts w:cs="Arial"/>
                <w:sz w:val="20"/>
              </w:rPr>
              <w:t>3</w:t>
            </w:r>
          </w:p>
        </w:tc>
        <w:tc>
          <w:tcPr>
            <w:tcW w:w="4051" w:type="dxa"/>
            <w:tcBorders>
              <w:top w:val="single" w:sz="4" w:space="0" w:color="auto"/>
              <w:left w:val="single" w:sz="4" w:space="0" w:color="auto"/>
              <w:bottom w:val="single" w:sz="4" w:space="0" w:color="auto"/>
              <w:right w:val="single" w:sz="4" w:space="0" w:color="auto"/>
            </w:tcBorders>
          </w:tcPr>
          <w:p w14:paraId="428FDFDC" w14:textId="77777777" w:rsidR="00F1012E" w:rsidRDefault="00F1012E" w:rsidP="003F1AD5">
            <w:pPr>
              <w:pStyle w:val="TableBulletText"/>
              <w:numPr>
                <w:ilvl w:val="0"/>
                <w:numId w:val="0"/>
              </w:numPr>
              <w:rPr>
                <w:rFonts w:cs="Arial"/>
                <w:szCs w:val="20"/>
              </w:rPr>
            </w:pPr>
          </w:p>
        </w:tc>
      </w:tr>
      <w:tr w:rsidR="00F1012E" w14:paraId="17B47259"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598D58E"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734565E0"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4862328B" w14:textId="77777777" w:rsidR="00F1012E" w:rsidRDefault="00F1012E" w:rsidP="003F1AD5">
            <w:pPr>
              <w:rPr>
                <w:rFonts w:cs="Arial"/>
                <w:sz w:val="20"/>
              </w:rPr>
            </w:pPr>
            <w:r>
              <w:rPr>
                <w:rFonts w:cs="Arial"/>
                <w:sz w:val="20"/>
              </w:rPr>
              <w:t>4</w:t>
            </w:r>
          </w:p>
        </w:tc>
        <w:tc>
          <w:tcPr>
            <w:tcW w:w="4051" w:type="dxa"/>
            <w:tcBorders>
              <w:top w:val="single" w:sz="4" w:space="0" w:color="auto"/>
              <w:left w:val="single" w:sz="4" w:space="0" w:color="auto"/>
              <w:bottom w:val="single" w:sz="4" w:space="0" w:color="auto"/>
              <w:right w:val="single" w:sz="4" w:space="0" w:color="auto"/>
            </w:tcBorders>
          </w:tcPr>
          <w:p w14:paraId="7A39D52F" w14:textId="77777777" w:rsidR="00F1012E" w:rsidRDefault="00F1012E" w:rsidP="003F1AD5">
            <w:pPr>
              <w:pStyle w:val="TableBulletText"/>
              <w:numPr>
                <w:ilvl w:val="0"/>
                <w:numId w:val="0"/>
              </w:numPr>
              <w:rPr>
                <w:rFonts w:cs="Arial"/>
                <w:szCs w:val="20"/>
              </w:rPr>
            </w:pPr>
          </w:p>
        </w:tc>
      </w:tr>
      <w:tr w:rsidR="00F1012E" w14:paraId="583D4E5E"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09386FE"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6AE7CC4"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5EF53169" w14:textId="77777777" w:rsidR="00F1012E" w:rsidRDefault="00F1012E" w:rsidP="003F1AD5">
            <w:pPr>
              <w:rPr>
                <w:rFonts w:cs="Arial"/>
                <w:sz w:val="20"/>
              </w:rPr>
            </w:pPr>
            <w:r>
              <w:rPr>
                <w:rFonts w:cs="Arial"/>
                <w:sz w:val="20"/>
              </w:rPr>
              <w:t>5</w:t>
            </w:r>
          </w:p>
        </w:tc>
        <w:tc>
          <w:tcPr>
            <w:tcW w:w="4051" w:type="dxa"/>
            <w:tcBorders>
              <w:top w:val="single" w:sz="4" w:space="0" w:color="auto"/>
              <w:left w:val="single" w:sz="4" w:space="0" w:color="auto"/>
              <w:bottom w:val="single" w:sz="4" w:space="0" w:color="auto"/>
              <w:right w:val="single" w:sz="4" w:space="0" w:color="auto"/>
            </w:tcBorders>
          </w:tcPr>
          <w:p w14:paraId="7F757603" w14:textId="77777777" w:rsidR="00F1012E" w:rsidRDefault="00F1012E" w:rsidP="003F1AD5">
            <w:pPr>
              <w:pStyle w:val="TableBulletText"/>
              <w:numPr>
                <w:ilvl w:val="0"/>
                <w:numId w:val="0"/>
              </w:numPr>
              <w:rPr>
                <w:rFonts w:cs="Arial"/>
                <w:szCs w:val="20"/>
              </w:rPr>
            </w:pPr>
          </w:p>
        </w:tc>
      </w:tr>
      <w:tr w:rsidR="00F1012E" w14:paraId="5A391A16"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42F460F6"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4389E07"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7B133227" w14:textId="77777777" w:rsidR="00F1012E" w:rsidRDefault="00F1012E" w:rsidP="003F1AD5">
            <w:pPr>
              <w:rPr>
                <w:rFonts w:cs="Arial"/>
                <w:sz w:val="20"/>
              </w:rPr>
            </w:pPr>
            <w:r>
              <w:rPr>
                <w:rFonts w:cs="Arial"/>
                <w:sz w:val="20"/>
              </w:rPr>
              <w:t>6</w:t>
            </w:r>
          </w:p>
        </w:tc>
        <w:tc>
          <w:tcPr>
            <w:tcW w:w="4051" w:type="dxa"/>
            <w:tcBorders>
              <w:top w:val="single" w:sz="4" w:space="0" w:color="auto"/>
              <w:left w:val="single" w:sz="4" w:space="0" w:color="auto"/>
              <w:bottom w:val="single" w:sz="4" w:space="0" w:color="auto"/>
              <w:right w:val="single" w:sz="4" w:space="0" w:color="auto"/>
            </w:tcBorders>
          </w:tcPr>
          <w:p w14:paraId="2A780A8A" w14:textId="77777777" w:rsidR="00F1012E" w:rsidRDefault="00F1012E" w:rsidP="003F1AD5">
            <w:pPr>
              <w:pStyle w:val="TableBulletText"/>
              <w:numPr>
                <w:ilvl w:val="0"/>
                <w:numId w:val="0"/>
              </w:numPr>
              <w:rPr>
                <w:rFonts w:cs="Arial"/>
                <w:szCs w:val="20"/>
              </w:rPr>
            </w:pPr>
          </w:p>
        </w:tc>
      </w:tr>
      <w:tr w:rsidR="00F1012E" w14:paraId="2AA9445C"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BAAA28B"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C2AA58F"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4B1E2A7A" w14:textId="77777777" w:rsidR="00F1012E" w:rsidRDefault="00F1012E" w:rsidP="003F1AD5">
            <w:pPr>
              <w:rPr>
                <w:rFonts w:cs="Arial"/>
                <w:sz w:val="20"/>
              </w:rPr>
            </w:pPr>
            <w:r>
              <w:rPr>
                <w:rFonts w:cs="Arial"/>
                <w:sz w:val="20"/>
              </w:rPr>
              <w:t>7</w:t>
            </w:r>
          </w:p>
        </w:tc>
        <w:tc>
          <w:tcPr>
            <w:tcW w:w="4051" w:type="dxa"/>
            <w:tcBorders>
              <w:top w:val="single" w:sz="4" w:space="0" w:color="auto"/>
              <w:left w:val="single" w:sz="4" w:space="0" w:color="auto"/>
              <w:bottom w:val="single" w:sz="4" w:space="0" w:color="auto"/>
              <w:right w:val="single" w:sz="4" w:space="0" w:color="auto"/>
            </w:tcBorders>
          </w:tcPr>
          <w:p w14:paraId="5F5067C1" w14:textId="77777777" w:rsidR="00F1012E" w:rsidRDefault="00F1012E" w:rsidP="003F1AD5">
            <w:pPr>
              <w:pStyle w:val="TableBulletText"/>
              <w:numPr>
                <w:ilvl w:val="0"/>
                <w:numId w:val="0"/>
              </w:numPr>
              <w:rPr>
                <w:rFonts w:cs="Arial"/>
                <w:szCs w:val="20"/>
              </w:rPr>
            </w:pPr>
          </w:p>
        </w:tc>
      </w:tr>
      <w:tr w:rsidR="00F1012E" w14:paraId="153F27D1"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AB050D1"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9194223"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790AF4E1" w14:textId="77777777" w:rsidR="00F1012E" w:rsidRDefault="00F1012E" w:rsidP="003F1AD5">
            <w:pPr>
              <w:rPr>
                <w:rFonts w:cs="Arial"/>
                <w:sz w:val="20"/>
              </w:rPr>
            </w:pPr>
            <w:r>
              <w:rPr>
                <w:rFonts w:cs="Arial"/>
                <w:sz w:val="20"/>
              </w:rPr>
              <w:t>8</w:t>
            </w:r>
          </w:p>
        </w:tc>
        <w:tc>
          <w:tcPr>
            <w:tcW w:w="4051" w:type="dxa"/>
            <w:tcBorders>
              <w:top w:val="single" w:sz="4" w:space="0" w:color="auto"/>
              <w:left w:val="single" w:sz="4" w:space="0" w:color="auto"/>
              <w:bottom w:val="single" w:sz="4" w:space="0" w:color="auto"/>
              <w:right w:val="single" w:sz="4" w:space="0" w:color="auto"/>
            </w:tcBorders>
          </w:tcPr>
          <w:p w14:paraId="34615679" w14:textId="77777777" w:rsidR="00F1012E" w:rsidRDefault="00F1012E" w:rsidP="003F1AD5">
            <w:pPr>
              <w:pStyle w:val="TableBulletText"/>
              <w:numPr>
                <w:ilvl w:val="0"/>
                <w:numId w:val="0"/>
              </w:numPr>
              <w:rPr>
                <w:rFonts w:cs="Arial"/>
                <w:szCs w:val="20"/>
              </w:rPr>
            </w:pPr>
          </w:p>
        </w:tc>
      </w:tr>
      <w:tr w:rsidR="00F1012E" w14:paraId="2C1F8D52"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2E737D2"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B554449"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41298BEC" w14:textId="77777777" w:rsidR="00F1012E" w:rsidRDefault="00F1012E" w:rsidP="003F1AD5">
            <w:pPr>
              <w:rPr>
                <w:rFonts w:cs="Arial"/>
                <w:sz w:val="20"/>
              </w:rPr>
            </w:pPr>
            <w:r>
              <w:rPr>
                <w:rFonts w:cs="Arial"/>
                <w:sz w:val="20"/>
              </w:rPr>
              <w:t>9</w:t>
            </w:r>
          </w:p>
        </w:tc>
        <w:tc>
          <w:tcPr>
            <w:tcW w:w="4051" w:type="dxa"/>
            <w:tcBorders>
              <w:top w:val="single" w:sz="4" w:space="0" w:color="auto"/>
              <w:left w:val="single" w:sz="4" w:space="0" w:color="auto"/>
              <w:bottom w:val="single" w:sz="4" w:space="0" w:color="auto"/>
              <w:right w:val="single" w:sz="4" w:space="0" w:color="auto"/>
            </w:tcBorders>
          </w:tcPr>
          <w:p w14:paraId="71E9A9AF" w14:textId="77777777" w:rsidR="00F1012E" w:rsidRDefault="00F1012E" w:rsidP="003F1AD5">
            <w:pPr>
              <w:pStyle w:val="TableBulletText"/>
              <w:numPr>
                <w:ilvl w:val="0"/>
                <w:numId w:val="0"/>
              </w:numPr>
              <w:rPr>
                <w:rFonts w:cs="Arial"/>
                <w:szCs w:val="20"/>
              </w:rPr>
            </w:pPr>
          </w:p>
        </w:tc>
      </w:tr>
      <w:tr w:rsidR="00F1012E" w14:paraId="09ACE0C7"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17D483F"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4E498156"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74F3A205" w14:textId="77777777" w:rsidR="00F1012E" w:rsidRDefault="00F1012E" w:rsidP="003F1AD5">
            <w:pPr>
              <w:rPr>
                <w:rFonts w:cs="Arial"/>
                <w:sz w:val="20"/>
              </w:rPr>
            </w:pPr>
            <w:r>
              <w:rPr>
                <w:rFonts w:cs="Arial"/>
                <w:sz w:val="20"/>
              </w:rPr>
              <w:t>10</w:t>
            </w:r>
          </w:p>
        </w:tc>
        <w:tc>
          <w:tcPr>
            <w:tcW w:w="4051" w:type="dxa"/>
            <w:tcBorders>
              <w:top w:val="single" w:sz="4" w:space="0" w:color="auto"/>
              <w:left w:val="single" w:sz="4" w:space="0" w:color="auto"/>
              <w:bottom w:val="single" w:sz="4" w:space="0" w:color="auto"/>
              <w:right w:val="single" w:sz="4" w:space="0" w:color="auto"/>
            </w:tcBorders>
          </w:tcPr>
          <w:p w14:paraId="419B9B98" w14:textId="77777777" w:rsidR="00F1012E" w:rsidRDefault="00F1012E" w:rsidP="003F1AD5">
            <w:pPr>
              <w:pStyle w:val="TableBulletText"/>
              <w:numPr>
                <w:ilvl w:val="0"/>
                <w:numId w:val="0"/>
              </w:numPr>
              <w:rPr>
                <w:rFonts w:cs="Arial"/>
                <w:szCs w:val="20"/>
              </w:rPr>
            </w:pPr>
          </w:p>
        </w:tc>
      </w:tr>
      <w:tr w:rsidR="00F1012E" w14:paraId="1A75E5FB"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4837DB81"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1ECB9F5"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11A6BA88" w14:textId="77777777" w:rsidR="00F1012E" w:rsidRDefault="00F1012E" w:rsidP="003F1AD5">
            <w:pPr>
              <w:rPr>
                <w:rFonts w:cs="Arial"/>
                <w:sz w:val="20"/>
              </w:rPr>
            </w:pPr>
            <w:r>
              <w:rPr>
                <w:rFonts w:cs="Arial"/>
                <w:sz w:val="20"/>
              </w:rPr>
              <w:t>11</w:t>
            </w:r>
          </w:p>
        </w:tc>
        <w:tc>
          <w:tcPr>
            <w:tcW w:w="4051" w:type="dxa"/>
            <w:tcBorders>
              <w:top w:val="single" w:sz="4" w:space="0" w:color="auto"/>
              <w:left w:val="single" w:sz="4" w:space="0" w:color="auto"/>
              <w:bottom w:val="single" w:sz="4" w:space="0" w:color="auto"/>
              <w:right w:val="single" w:sz="4" w:space="0" w:color="auto"/>
            </w:tcBorders>
          </w:tcPr>
          <w:p w14:paraId="444EB4AB" w14:textId="77777777" w:rsidR="00F1012E" w:rsidRDefault="00F1012E" w:rsidP="003F1AD5">
            <w:pPr>
              <w:pStyle w:val="TableBulletText"/>
              <w:numPr>
                <w:ilvl w:val="0"/>
                <w:numId w:val="0"/>
              </w:numPr>
              <w:rPr>
                <w:rFonts w:cs="Arial"/>
                <w:szCs w:val="20"/>
              </w:rPr>
            </w:pPr>
          </w:p>
        </w:tc>
      </w:tr>
      <w:tr w:rsidR="00F1012E" w14:paraId="016D10BD"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8048A34"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136B353"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4A8A471A" w14:textId="77777777" w:rsidR="00F1012E" w:rsidRDefault="00F1012E" w:rsidP="003F1AD5">
            <w:pPr>
              <w:rPr>
                <w:rFonts w:cs="Arial"/>
                <w:sz w:val="20"/>
              </w:rPr>
            </w:pPr>
            <w:r>
              <w:rPr>
                <w:rFonts w:cs="Arial"/>
                <w:sz w:val="20"/>
              </w:rPr>
              <w:t>12</w:t>
            </w:r>
          </w:p>
        </w:tc>
        <w:tc>
          <w:tcPr>
            <w:tcW w:w="4051" w:type="dxa"/>
            <w:tcBorders>
              <w:top w:val="single" w:sz="4" w:space="0" w:color="auto"/>
              <w:left w:val="single" w:sz="4" w:space="0" w:color="auto"/>
              <w:bottom w:val="single" w:sz="4" w:space="0" w:color="auto"/>
              <w:right w:val="single" w:sz="4" w:space="0" w:color="auto"/>
            </w:tcBorders>
          </w:tcPr>
          <w:p w14:paraId="35D68304" w14:textId="77777777" w:rsidR="00F1012E" w:rsidRDefault="00F1012E" w:rsidP="003F1AD5">
            <w:pPr>
              <w:pStyle w:val="TableBulletText"/>
              <w:numPr>
                <w:ilvl w:val="0"/>
                <w:numId w:val="0"/>
              </w:numPr>
              <w:rPr>
                <w:rFonts w:cs="Arial"/>
                <w:szCs w:val="20"/>
              </w:rPr>
            </w:pPr>
          </w:p>
        </w:tc>
      </w:tr>
      <w:tr w:rsidR="00F1012E" w14:paraId="074753AB"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027E5CC"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5A7935C"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28CD03F8" w14:textId="77777777" w:rsidR="00F1012E" w:rsidRDefault="00F1012E" w:rsidP="003F1AD5">
            <w:pPr>
              <w:rPr>
                <w:rFonts w:cs="Arial"/>
                <w:sz w:val="20"/>
              </w:rPr>
            </w:pPr>
            <w:r>
              <w:rPr>
                <w:rFonts w:cs="Arial"/>
                <w:sz w:val="20"/>
              </w:rPr>
              <w:t>13</w:t>
            </w:r>
          </w:p>
        </w:tc>
        <w:tc>
          <w:tcPr>
            <w:tcW w:w="4051" w:type="dxa"/>
            <w:tcBorders>
              <w:top w:val="single" w:sz="4" w:space="0" w:color="auto"/>
              <w:left w:val="single" w:sz="4" w:space="0" w:color="auto"/>
              <w:bottom w:val="single" w:sz="4" w:space="0" w:color="auto"/>
              <w:right w:val="single" w:sz="4" w:space="0" w:color="auto"/>
            </w:tcBorders>
          </w:tcPr>
          <w:p w14:paraId="5C1E08E0" w14:textId="77777777" w:rsidR="00F1012E" w:rsidRDefault="00F1012E" w:rsidP="003F1AD5">
            <w:pPr>
              <w:pStyle w:val="TableBulletText"/>
              <w:numPr>
                <w:ilvl w:val="0"/>
                <w:numId w:val="0"/>
              </w:numPr>
              <w:rPr>
                <w:rFonts w:cs="Arial"/>
                <w:szCs w:val="20"/>
              </w:rPr>
            </w:pPr>
          </w:p>
        </w:tc>
      </w:tr>
      <w:tr w:rsidR="00F1012E" w14:paraId="344DB42E"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66175E0"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73F3F966"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71B3B4E3" w14:textId="77777777" w:rsidR="00F1012E" w:rsidRDefault="00F1012E" w:rsidP="003F1AD5">
            <w:pPr>
              <w:rPr>
                <w:rFonts w:cs="Arial"/>
                <w:sz w:val="20"/>
              </w:rPr>
            </w:pPr>
            <w:r>
              <w:rPr>
                <w:rFonts w:cs="Arial"/>
                <w:sz w:val="20"/>
              </w:rPr>
              <w:t>14</w:t>
            </w:r>
          </w:p>
        </w:tc>
        <w:tc>
          <w:tcPr>
            <w:tcW w:w="4051" w:type="dxa"/>
            <w:tcBorders>
              <w:top w:val="single" w:sz="4" w:space="0" w:color="auto"/>
              <w:left w:val="single" w:sz="4" w:space="0" w:color="auto"/>
              <w:bottom w:val="single" w:sz="4" w:space="0" w:color="auto"/>
              <w:right w:val="single" w:sz="4" w:space="0" w:color="auto"/>
            </w:tcBorders>
          </w:tcPr>
          <w:p w14:paraId="162F6BF8" w14:textId="77777777" w:rsidR="00F1012E" w:rsidRDefault="00F1012E" w:rsidP="003F1AD5">
            <w:pPr>
              <w:pStyle w:val="TableBulletText"/>
              <w:numPr>
                <w:ilvl w:val="0"/>
                <w:numId w:val="0"/>
              </w:numPr>
              <w:rPr>
                <w:rFonts w:cs="Arial"/>
                <w:szCs w:val="20"/>
              </w:rPr>
            </w:pPr>
          </w:p>
        </w:tc>
      </w:tr>
      <w:tr w:rsidR="00F1012E" w14:paraId="704D7AA5"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4060D33"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73511C1"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69F6E3BD" w14:textId="77777777" w:rsidR="00F1012E" w:rsidRDefault="00F1012E" w:rsidP="003F1AD5">
            <w:pPr>
              <w:rPr>
                <w:rFonts w:cs="Arial"/>
                <w:sz w:val="20"/>
              </w:rPr>
            </w:pPr>
            <w:r>
              <w:rPr>
                <w:rFonts w:cs="Arial"/>
                <w:sz w:val="20"/>
              </w:rPr>
              <w:t>19</w:t>
            </w:r>
          </w:p>
        </w:tc>
        <w:tc>
          <w:tcPr>
            <w:tcW w:w="4051" w:type="dxa"/>
            <w:tcBorders>
              <w:top w:val="single" w:sz="4" w:space="0" w:color="auto"/>
              <w:left w:val="single" w:sz="4" w:space="0" w:color="auto"/>
              <w:bottom w:val="single" w:sz="4" w:space="0" w:color="auto"/>
              <w:right w:val="single" w:sz="4" w:space="0" w:color="auto"/>
            </w:tcBorders>
          </w:tcPr>
          <w:p w14:paraId="3F8BC691" w14:textId="77777777" w:rsidR="00F1012E" w:rsidRDefault="00F1012E" w:rsidP="003F1AD5">
            <w:pPr>
              <w:pStyle w:val="TableBulletText"/>
              <w:numPr>
                <w:ilvl w:val="0"/>
                <w:numId w:val="0"/>
              </w:numPr>
              <w:rPr>
                <w:rFonts w:cs="Arial"/>
                <w:szCs w:val="20"/>
              </w:rPr>
            </w:pPr>
          </w:p>
        </w:tc>
      </w:tr>
      <w:tr w:rsidR="00F1012E" w14:paraId="4C09984F"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7670134"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75A60C11"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7E29E2C1" w14:textId="77777777" w:rsidR="00F1012E" w:rsidRDefault="00F1012E" w:rsidP="003F1AD5">
            <w:pPr>
              <w:rPr>
                <w:rFonts w:cs="Arial"/>
                <w:sz w:val="20"/>
              </w:rPr>
            </w:pPr>
            <w:r>
              <w:rPr>
                <w:rFonts w:cs="Arial"/>
                <w:sz w:val="20"/>
              </w:rPr>
              <w:t>20</w:t>
            </w:r>
          </w:p>
        </w:tc>
        <w:tc>
          <w:tcPr>
            <w:tcW w:w="4051" w:type="dxa"/>
            <w:tcBorders>
              <w:top w:val="single" w:sz="4" w:space="0" w:color="auto"/>
              <w:left w:val="single" w:sz="4" w:space="0" w:color="auto"/>
              <w:bottom w:val="single" w:sz="4" w:space="0" w:color="auto"/>
              <w:right w:val="single" w:sz="4" w:space="0" w:color="auto"/>
            </w:tcBorders>
          </w:tcPr>
          <w:p w14:paraId="27ED0C9D" w14:textId="77777777" w:rsidR="00F1012E" w:rsidRDefault="00F1012E" w:rsidP="003F1AD5">
            <w:pPr>
              <w:pStyle w:val="TableBulletText"/>
              <w:numPr>
                <w:ilvl w:val="0"/>
                <w:numId w:val="0"/>
              </w:numPr>
              <w:rPr>
                <w:rFonts w:cs="Arial"/>
                <w:szCs w:val="20"/>
              </w:rPr>
            </w:pPr>
          </w:p>
        </w:tc>
      </w:tr>
      <w:tr w:rsidR="00F1012E" w14:paraId="2664C60A"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724EE29"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4ED15E1B"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51140906" w14:textId="77777777" w:rsidR="00F1012E" w:rsidRDefault="00F1012E" w:rsidP="003F1AD5">
            <w:pPr>
              <w:rPr>
                <w:rFonts w:cs="Arial"/>
                <w:sz w:val="20"/>
              </w:rPr>
            </w:pPr>
            <w:r>
              <w:rPr>
                <w:rFonts w:cs="Arial"/>
                <w:sz w:val="20"/>
              </w:rPr>
              <w:t>21</w:t>
            </w:r>
          </w:p>
        </w:tc>
        <w:tc>
          <w:tcPr>
            <w:tcW w:w="4051" w:type="dxa"/>
            <w:tcBorders>
              <w:top w:val="single" w:sz="4" w:space="0" w:color="auto"/>
              <w:left w:val="single" w:sz="4" w:space="0" w:color="auto"/>
              <w:bottom w:val="single" w:sz="4" w:space="0" w:color="auto"/>
              <w:right w:val="single" w:sz="4" w:space="0" w:color="auto"/>
            </w:tcBorders>
          </w:tcPr>
          <w:p w14:paraId="08AB1582" w14:textId="77777777" w:rsidR="00F1012E" w:rsidRDefault="00F1012E" w:rsidP="003F1AD5">
            <w:pPr>
              <w:pStyle w:val="TableBulletText"/>
              <w:numPr>
                <w:ilvl w:val="0"/>
                <w:numId w:val="0"/>
              </w:numPr>
              <w:rPr>
                <w:rFonts w:cs="Arial"/>
                <w:szCs w:val="20"/>
              </w:rPr>
            </w:pPr>
          </w:p>
        </w:tc>
      </w:tr>
      <w:tr w:rsidR="00F1012E" w14:paraId="597B3003"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30E2EC0"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5224294E"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50517FF6" w14:textId="77777777" w:rsidR="00F1012E" w:rsidRDefault="00F1012E" w:rsidP="003F1AD5">
            <w:pPr>
              <w:rPr>
                <w:rFonts w:cs="Arial"/>
                <w:sz w:val="20"/>
              </w:rPr>
            </w:pPr>
            <w:r>
              <w:rPr>
                <w:rFonts w:cs="Arial"/>
                <w:sz w:val="20"/>
              </w:rPr>
              <w:t>22</w:t>
            </w:r>
          </w:p>
        </w:tc>
        <w:tc>
          <w:tcPr>
            <w:tcW w:w="4051" w:type="dxa"/>
            <w:tcBorders>
              <w:top w:val="single" w:sz="4" w:space="0" w:color="auto"/>
              <w:left w:val="single" w:sz="4" w:space="0" w:color="auto"/>
              <w:bottom w:val="single" w:sz="4" w:space="0" w:color="auto"/>
              <w:right w:val="single" w:sz="4" w:space="0" w:color="auto"/>
            </w:tcBorders>
          </w:tcPr>
          <w:p w14:paraId="61A6DD0D" w14:textId="77777777" w:rsidR="00F1012E" w:rsidRDefault="00F1012E" w:rsidP="003F1AD5">
            <w:pPr>
              <w:pStyle w:val="TableBulletText"/>
              <w:numPr>
                <w:ilvl w:val="0"/>
                <w:numId w:val="0"/>
              </w:numPr>
              <w:rPr>
                <w:rFonts w:cs="Arial"/>
                <w:szCs w:val="20"/>
              </w:rPr>
            </w:pPr>
          </w:p>
        </w:tc>
      </w:tr>
      <w:tr w:rsidR="00F1012E" w14:paraId="2509CD2A"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5EDB955"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BEBCE57"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5057BEFD" w14:textId="77777777" w:rsidR="00F1012E" w:rsidRDefault="00F1012E" w:rsidP="003F1AD5">
            <w:pPr>
              <w:rPr>
                <w:rFonts w:cs="Arial"/>
                <w:sz w:val="20"/>
              </w:rPr>
            </w:pPr>
            <w:r>
              <w:rPr>
                <w:rFonts w:cs="Arial"/>
                <w:sz w:val="20"/>
              </w:rPr>
              <w:t>25</w:t>
            </w:r>
          </w:p>
        </w:tc>
        <w:tc>
          <w:tcPr>
            <w:tcW w:w="4051" w:type="dxa"/>
            <w:tcBorders>
              <w:top w:val="single" w:sz="4" w:space="0" w:color="auto"/>
              <w:left w:val="single" w:sz="4" w:space="0" w:color="auto"/>
              <w:bottom w:val="single" w:sz="4" w:space="0" w:color="auto"/>
              <w:right w:val="single" w:sz="4" w:space="0" w:color="auto"/>
            </w:tcBorders>
          </w:tcPr>
          <w:p w14:paraId="5146D297" w14:textId="77777777" w:rsidR="00F1012E" w:rsidRDefault="00F1012E" w:rsidP="003F1AD5">
            <w:pPr>
              <w:pStyle w:val="TableBulletText"/>
              <w:numPr>
                <w:ilvl w:val="0"/>
                <w:numId w:val="0"/>
              </w:numPr>
              <w:rPr>
                <w:rFonts w:cs="Arial"/>
                <w:szCs w:val="20"/>
              </w:rPr>
            </w:pPr>
          </w:p>
        </w:tc>
      </w:tr>
      <w:tr w:rsidR="00F1012E" w14:paraId="2BF94E39"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41083BA"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089A2448"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1C6E89FE" w14:textId="77777777" w:rsidR="00F1012E" w:rsidRDefault="00F1012E" w:rsidP="003F1AD5">
            <w:pPr>
              <w:rPr>
                <w:rFonts w:cs="Arial"/>
                <w:sz w:val="20"/>
              </w:rPr>
            </w:pPr>
            <w:r>
              <w:rPr>
                <w:rFonts w:cs="Arial"/>
                <w:sz w:val="20"/>
              </w:rPr>
              <w:t>26</w:t>
            </w:r>
          </w:p>
        </w:tc>
        <w:tc>
          <w:tcPr>
            <w:tcW w:w="4051" w:type="dxa"/>
            <w:tcBorders>
              <w:top w:val="single" w:sz="4" w:space="0" w:color="auto"/>
              <w:left w:val="single" w:sz="4" w:space="0" w:color="auto"/>
              <w:bottom w:val="single" w:sz="4" w:space="0" w:color="auto"/>
              <w:right w:val="single" w:sz="4" w:space="0" w:color="auto"/>
            </w:tcBorders>
          </w:tcPr>
          <w:p w14:paraId="57B092B7" w14:textId="77777777" w:rsidR="00F1012E" w:rsidRDefault="00F1012E" w:rsidP="003F1AD5">
            <w:pPr>
              <w:pStyle w:val="TableBulletText"/>
              <w:numPr>
                <w:ilvl w:val="0"/>
                <w:numId w:val="0"/>
              </w:numPr>
              <w:rPr>
                <w:rFonts w:cs="Arial"/>
                <w:szCs w:val="20"/>
              </w:rPr>
            </w:pPr>
          </w:p>
        </w:tc>
      </w:tr>
      <w:tr w:rsidR="00F1012E" w14:paraId="28B4378A"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63AAF16"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45B9251"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28091787" w14:textId="77777777" w:rsidR="00F1012E" w:rsidRDefault="00F1012E" w:rsidP="003F1AD5">
            <w:pPr>
              <w:rPr>
                <w:rFonts w:cs="Arial"/>
                <w:sz w:val="20"/>
              </w:rPr>
            </w:pPr>
            <w:r>
              <w:rPr>
                <w:rFonts w:cs="Arial"/>
                <w:sz w:val="20"/>
              </w:rPr>
              <w:t>32</w:t>
            </w:r>
          </w:p>
        </w:tc>
        <w:tc>
          <w:tcPr>
            <w:tcW w:w="4051" w:type="dxa"/>
            <w:tcBorders>
              <w:top w:val="single" w:sz="4" w:space="0" w:color="auto"/>
              <w:left w:val="single" w:sz="4" w:space="0" w:color="auto"/>
              <w:bottom w:val="single" w:sz="4" w:space="0" w:color="auto"/>
              <w:right w:val="single" w:sz="4" w:space="0" w:color="auto"/>
            </w:tcBorders>
          </w:tcPr>
          <w:p w14:paraId="7FD8514F" w14:textId="77777777" w:rsidR="00F1012E" w:rsidRDefault="00F1012E" w:rsidP="003F1AD5">
            <w:pPr>
              <w:pStyle w:val="TableBulletText"/>
              <w:numPr>
                <w:ilvl w:val="0"/>
                <w:numId w:val="0"/>
              </w:numPr>
              <w:rPr>
                <w:rFonts w:cs="Arial"/>
                <w:szCs w:val="20"/>
              </w:rPr>
            </w:pPr>
          </w:p>
        </w:tc>
      </w:tr>
      <w:tr w:rsidR="00F1012E" w14:paraId="1F79E4FC"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4C37C15"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7A7BE806"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7E81296F"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3C1F7FE2" w14:textId="77777777" w:rsidR="00F1012E" w:rsidRDefault="00F1012E" w:rsidP="003F1AD5">
            <w:pPr>
              <w:pStyle w:val="TableBulletText"/>
              <w:numPr>
                <w:ilvl w:val="0"/>
                <w:numId w:val="0"/>
              </w:numPr>
              <w:rPr>
                <w:rFonts w:cs="Arial"/>
                <w:szCs w:val="20"/>
              </w:rPr>
            </w:pPr>
          </w:p>
        </w:tc>
      </w:tr>
      <w:tr w:rsidR="00F1012E" w14:paraId="78AECE7A"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22524FE5"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hideMark/>
          </w:tcPr>
          <w:p w14:paraId="4ACFCE72" w14:textId="77777777" w:rsidR="00F1012E" w:rsidRDefault="00F1012E" w:rsidP="00DD1458">
            <w:pPr>
              <w:jc w:val="left"/>
              <w:rPr>
                <w:sz w:val="20"/>
              </w:rPr>
            </w:pPr>
            <w:r>
              <w:rPr>
                <w:rFonts w:cs="Arial"/>
                <w:b/>
                <w:sz w:val="20"/>
              </w:rPr>
              <w:t>WCDMA (UTRA) TDD/TD-SCDMA</w:t>
            </w:r>
          </w:p>
        </w:tc>
        <w:tc>
          <w:tcPr>
            <w:tcW w:w="2120" w:type="dxa"/>
            <w:gridSpan w:val="2"/>
            <w:tcBorders>
              <w:top w:val="single" w:sz="4" w:space="0" w:color="auto"/>
              <w:left w:val="single" w:sz="4" w:space="0" w:color="auto"/>
              <w:bottom w:val="single" w:sz="4" w:space="0" w:color="auto"/>
              <w:right w:val="single" w:sz="4" w:space="0" w:color="auto"/>
            </w:tcBorders>
          </w:tcPr>
          <w:p w14:paraId="212FC57B"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hideMark/>
          </w:tcPr>
          <w:p w14:paraId="40B7BFE6" w14:textId="702329F9" w:rsidR="00F1012E" w:rsidRDefault="00F1012E" w:rsidP="003F1AD5">
            <w:pPr>
              <w:pStyle w:val="TableBulletText"/>
              <w:numPr>
                <w:ilvl w:val="0"/>
                <w:numId w:val="0"/>
              </w:numPr>
              <w:rPr>
                <w:rFonts w:cs="Arial"/>
              </w:rPr>
            </w:pPr>
            <w:r>
              <w:rPr>
                <w:rFonts w:cs="Arial"/>
              </w:rPr>
              <w:t xml:space="preserve">If “WCDMA TDD” is </w:t>
            </w:r>
            <w:r w:rsidR="00163849">
              <w:rPr>
                <w:rFonts w:cs="Arial"/>
              </w:rPr>
              <w:t>selected,</w:t>
            </w:r>
            <w:r>
              <w:rPr>
                <w:rFonts w:cs="Arial"/>
              </w:rPr>
              <w:t xml:space="preserve"> then at least one of the frequency bands below must also be selected.</w:t>
            </w:r>
          </w:p>
          <w:p w14:paraId="6449A794" w14:textId="77777777" w:rsidR="00F1012E" w:rsidRDefault="00F1012E" w:rsidP="003F1AD5">
            <w:pPr>
              <w:pStyle w:val="TableBulletText"/>
              <w:numPr>
                <w:ilvl w:val="0"/>
                <w:numId w:val="0"/>
              </w:numPr>
              <w:rPr>
                <w:rFonts w:cs="Arial"/>
              </w:rPr>
            </w:pPr>
            <w:r>
              <w:rPr>
                <w:rFonts w:cs="Arial"/>
              </w:rPr>
              <w:t>“WCDMA TDD” is also known as “TD-SCDMA Band A”</w:t>
            </w:r>
          </w:p>
        </w:tc>
      </w:tr>
      <w:tr w:rsidR="00F1012E" w14:paraId="5DCCFC2D"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53405DF"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7D2170D"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71CB1BCC" w14:textId="77777777" w:rsidR="00F1012E" w:rsidRDefault="00F1012E" w:rsidP="003F1AD5">
            <w:pPr>
              <w:rPr>
                <w:rFonts w:cs="Arial"/>
                <w:sz w:val="20"/>
              </w:rPr>
            </w:pPr>
            <w:r>
              <w:rPr>
                <w:rFonts w:cs="Arial"/>
                <w:sz w:val="20"/>
              </w:rPr>
              <w:t>A</w:t>
            </w:r>
          </w:p>
        </w:tc>
        <w:tc>
          <w:tcPr>
            <w:tcW w:w="4051" w:type="dxa"/>
            <w:tcBorders>
              <w:top w:val="single" w:sz="4" w:space="0" w:color="auto"/>
              <w:left w:val="single" w:sz="4" w:space="0" w:color="auto"/>
              <w:bottom w:val="single" w:sz="4" w:space="0" w:color="auto"/>
              <w:right w:val="single" w:sz="4" w:space="0" w:color="auto"/>
            </w:tcBorders>
          </w:tcPr>
          <w:p w14:paraId="17F6454B" w14:textId="77777777" w:rsidR="00F1012E" w:rsidRDefault="00F1012E" w:rsidP="003F1AD5">
            <w:pPr>
              <w:pStyle w:val="TableBulletText"/>
              <w:numPr>
                <w:ilvl w:val="0"/>
                <w:numId w:val="0"/>
              </w:numPr>
              <w:rPr>
                <w:rFonts w:cs="Arial"/>
                <w:szCs w:val="20"/>
              </w:rPr>
            </w:pPr>
          </w:p>
        </w:tc>
      </w:tr>
      <w:tr w:rsidR="00F1012E" w14:paraId="78991245"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BF33174"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5BBCE038"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77F29D35" w14:textId="77777777" w:rsidR="00F1012E" w:rsidRDefault="00F1012E" w:rsidP="003F1AD5">
            <w:pPr>
              <w:rPr>
                <w:rFonts w:cs="Arial"/>
                <w:sz w:val="20"/>
              </w:rPr>
            </w:pPr>
            <w:r>
              <w:rPr>
                <w:rFonts w:cs="Arial"/>
                <w:sz w:val="20"/>
              </w:rPr>
              <w:t>B</w:t>
            </w:r>
          </w:p>
        </w:tc>
        <w:tc>
          <w:tcPr>
            <w:tcW w:w="4051" w:type="dxa"/>
            <w:tcBorders>
              <w:top w:val="single" w:sz="4" w:space="0" w:color="auto"/>
              <w:left w:val="single" w:sz="4" w:space="0" w:color="auto"/>
              <w:bottom w:val="single" w:sz="4" w:space="0" w:color="auto"/>
              <w:right w:val="single" w:sz="4" w:space="0" w:color="auto"/>
            </w:tcBorders>
          </w:tcPr>
          <w:p w14:paraId="3185E46E" w14:textId="77777777" w:rsidR="00F1012E" w:rsidRDefault="00F1012E" w:rsidP="003F1AD5">
            <w:pPr>
              <w:pStyle w:val="TableBulletText"/>
              <w:numPr>
                <w:ilvl w:val="0"/>
                <w:numId w:val="0"/>
              </w:numPr>
              <w:rPr>
                <w:rFonts w:cs="Arial"/>
                <w:szCs w:val="20"/>
              </w:rPr>
            </w:pPr>
          </w:p>
        </w:tc>
      </w:tr>
      <w:tr w:rsidR="00F1012E" w14:paraId="26C2232B"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35ED7C1"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0887D62B"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5E2FD4EF" w14:textId="77777777" w:rsidR="00F1012E" w:rsidRDefault="00F1012E" w:rsidP="003F1AD5">
            <w:pPr>
              <w:rPr>
                <w:rFonts w:cs="Arial"/>
                <w:sz w:val="20"/>
              </w:rPr>
            </w:pPr>
            <w:r>
              <w:rPr>
                <w:rFonts w:cs="Arial"/>
                <w:sz w:val="20"/>
              </w:rPr>
              <w:t>C</w:t>
            </w:r>
          </w:p>
        </w:tc>
        <w:tc>
          <w:tcPr>
            <w:tcW w:w="4051" w:type="dxa"/>
            <w:tcBorders>
              <w:top w:val="single" w:sz="4" w:space="0" w:color="auto"/>
              <w:left w:val="single" w:sz="4" w:space="0" w:color="auto"/>
              <w:bottom w:val="single" w:sz="4" w:space="0" w:color="auto"/>
              <w:right w:val="single" w:sz="4" w:space="0" w:color="auto"/>
            </w:tcBorders>
          </w:tcPr>
          <w:p w14:paraId="6C08C032" w14:textId="77777777" w:rsidR="00F1012E" w:rsidRDefault="00F1012E" w:rsidP="003F1AD5">
            <w:pPr>
              <w:pStyle w:val="TableBulletText"/>
              <w:numPr>
                <w:ilvl w:val="0"/>
                <w:numId w:val="0"/>
              </w:numPr>
              <w:rPr>
                <w:rFonts w:cs="Arial"/>
                <w:szCs w:val="20"/>
              </w:rPr>
            </w:pPr>
          </w:p>
        </w:tc>
      </w:tr>
      <w:tr w:rsidR="00F1012E" w14:paraId="7F99172C"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0CBFCC5"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CACC45F"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7AF629D4" w14:textId="77777777" w:rsidR="00F1012E" w:rsidRDefault="00F1012E" w:rsidP="003F1AD5">
            <w:pPr>
              <w:rPr>
                <w:rFonts w:cs="Arial"/>
                <w:sz w:val="20"/>
              </w:rPr>
            </w:pPr>
            <w:r>
              <w:rPr>
                <w:rFonts w:cs="Arial"/>
                <w:sz w:val="20"/>
              </w:rPr>
              <w:t>D</w:t>
            </w:r>
          </w:p>
        </w:tc>
        <w:tc>
          <w:tcPr>
            <w:tcW w:w="4051" w:type="dxa"/>
            <w:tcBorders>
              <w:top w:val="single" w:sz="4" w:space="0" w:color="auto"/>
              <w:left w:val="single" w:sz="4" w:space="0" w:color="auto"/>
              <w:bottom w:val="single" w:sz="4" w:space="0" w:color="auto"/>
              <w:right w:val="single" w:sz="4" w:space="0" w:color="auto"/>
            </w:tcBorders>
          </w:tcPr>
          <w:p w14:paraId="50AFB3FF" w14:textId="77777777" w:rsidR="00F1012E" w:rsidRDefault="00F1012E" w:rsidP="003F1AD5">
            <w:pPr>
              <w:pStyle w:val="TableBulletText"/>
              <w:numPr>
                <w:ilvl w:val="0"/>
                <w:numId w:val="0"/>
              </w:numPr>
              <w:rPr>
                <w:rFonts w:cs="Arial"/>
                <w:szCs w:val="20"/>
              </w:rPr>
            </w:pPr>
          </w:p>
        </w:tc>
      </w:tr>
      <w:tr w:rsidR="00F1012E" w14:paraId="3F3FDDCE"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F1AF583"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8496640"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72E47FE9" w14:textId="77777777" w:rsidR="00F1012E" w:rsidRDefault="00F1012E" w:rsidP="003F1AD5">
            <w:pPr>
              <w:rPr>
                <w:rFonts w:cs="Arial"/>
                <w:sz w:val="20"/>
              </w:rPr>
            </w:pPr>
            <w:r>
              <w:rPr>
                <w:rFonts w:cs="Arial"/>
                <w:sz w:val="20"/>
              </w:rPr>
              <w:t>E</w:t>
            </w:r>
          </w:p>
        </w:tc>
        <w:tc>
          <w:tcPr>
            <w:tcW w:w="4051" w:type="dxa"/>
            <w:tcBorders>
              <w:top w:val="single" w:sz="4" w:space="0" w:color="auto"/>
              <w:left w:val="single" w:sz="4" w:space="0" w:color="auto"/>
              <w:bottom w:val="single" w:sz="4" w:space="0" w:color="auto"/>
              <w:right w:val="single" w:sz="4" w:space="0" w:color="auto"/>
            </w:tcBorders>
          </w:tcPr>
          <w:p w14:paraId="430C059B" w14:textId="77777777" w:rsidR="00F1012E" w:rsidRDefault="00F1012E" w:rsidP="003F1AD5">
            <w:pPr>
              <w:pStyle w:val="TableBulletText"/>
              <w:numPr>
                <w:ilvl w:val="0"/>
                <w:numId w:val="0"/>
              </w:numPr>
              <w:rPr>
                <w:rFonts w:cs="Arial"/>
                <w:szCs w:val="20"/>
              </w:rPr>
            </w:pPr>
          </w:p>
        </w:tc>
      </w:tr>
      <w:tr w:rsidR="00F1012E" w14:paraId="0679645B"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02D0127"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991FC6D"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608DB178" w14:textId="77777777" w:rsidR="00F1012E" w:rsidRDefault="00F1012E" w:rsidP="003F1AD5">
            <w:pPr>
              <w:rPr>
                <w:rFonts w:cs="Arial"/>
                <w:sz w:val="20"/>
              </w:rPr>
            </w:pPr>
            <w:r>
              <w:rPr>
                <w:rFonts w:cs="Arial"/>
                <w:sz w:val="20"/>
              </w:rPr>
              <w:t>F</w:t>
            </w:r>
          </w:p>
        </w:tc>
        <w:tc>
          <w:tcPr>
            <w:tcW w:w="4051" w:type="dxa"/>
            <w:tcBorders>
              <w:top w:val="single" w:sz="4" w:space="0" w:color="auto"/>
              <w:left w:val="single" w:sz="4" w:space="0" w:color="auto"/>
              <w:bottom w:val="single" w:sz="4" w:space="0" w:color="auto"/>
              <w:right w:val="single" w:sz="4" w:space="0" w:color="auto"/>
            </w:tcBorders>
          </w:tcPr>
          <w:p w14:paraId="36DE3A90" w14:textId="77777777" w:rsidR="00F1012E" w:rsidRDefault="00F1012E" w:rsidP="003F1AD5">
            <w:pPr>
              <w:pStyle w:val="TableBulletText"/>
              <w:numPr>
                <w:ilvl w:val="0"/>
                <w:numId w:val="0"/>
              </w:numPr>
              <w:rPr>
                <w:rFonts w:cs="Arial"/>
                <w:szCs w:val="20"/>
              </w:rPr>
            </w:pPr>
          </w:p>
        </w:tc>
      </w:tr>
      <w:tr w:rsidR="00F1012E" w14:paraId="5599633B"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7A0BB9D1" w14:textId="77777777" w:rsidR="00F1012E" w:rsidRDefault="00F1012E" w:rsidP="003F1AD5">
            <w:pPr>
              <w:jc w:val="center"/>
              <w:rPr>
                <w:rFonts w:cs="Arial"/>
                <w:b/>
                <w:sz w:val="20"/>
              </w:rPr>
            </w:pPr>
            <w:r>
              <w:rPr>
                <w:rFonts w:cs="Arial"/>
                <w:b/>
              </w:rPr>
              <w:lastRenderedPageBreak/>
              <w:t>O</w:t>
            </w:r>
          </w:p>
        </w:tc>
        <w:tc>
          <w:tcPr>
            <w:tcW w:w="2643" w:type="dxa"/>
            <w:gridSpan w:val="2"/>
            <w:tcBorders>
              <w:top w:val="single" w:sz="4" w:space="0" w:color="auto"/>
              <w:left w:val="single" w:sz="4" w:space="0" w:color="auto"/>
              <w:bottom w:val="single" w:sz="4" w:space="0" w:color="auto"/>
              <w:right w:val="single" w:sz="4" w:space="0" w:color="auto"/>
            </w:tcBorders>
            <w:hideMark/>
          </w:tcPr>
          <w:p w14:paraId="2EE4810F" w14:textId="77777777" w:rsidR="00F1012E" w:rsidRDefault="00F1012E" w:rsidP="00DD1458">
            <w:pPr>
              <w:jc w:val="left"/>
              <w:rPr>
                <w:rFonts w:cs="Arial"/>
                <w:b/>
                <w:sz w:val="20"/>
              </w:rPr>
            </w:pPr>
            <w:r>
              <w:rPr>
                <w:rFonts w:cs="Arial"/>
                <w:b/>
                <w:sz w:val="20"/>
              </w:rPr>
              <w:t>E-UTRA (LTE) FDD</w:t>
            </w:r>
          </w:p>
        </w:tc>
        <w:tc>
          <w:tcPr>
            <w:tcW w:w="2120" w:type="dxa"/>
            <w:gridSpan w:val="2"/>
            <w:tcBorders>
              <w:top w:val="single" w:sz="4" w:space="0" w:color="auto"/>
              <w:left w:val="single" w:sz="4" w:space="0" w:color="auto"/>
              <w:bottom w:val="single" w:sz="4" w:space="0" w:color="auto"/>
              <w:right w:val="single" w:sz="4" w:space="0" w:color="auto"/>
            </w:tcBorders>
          </w:tcPr>
          <w:p w14:paraId="0F37F94A"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hideMark/>
          </w:tcPr>
          <w:p w14:paraId="71634161" w14:textId="748C247A" w:rsidR="00F1012E" w:rsidRDefault="00F1012E" w:rsidP="003F1AD5">
            <w:pPr>
              <w:pStyle w:val="TableBulletText"/>
              <w:numPr>
                <w:ilvl w:val="0"/>
                <w:numId w:val="0"/>
              </w:numPr>
              <w:rPr>
                <w:rFonts w:cs="Arial"/>
              </w:rPr>
            </w:pPr>
            <w:r>
              <w:rPr>
                <w:rFonts w:cs="Arial"/>
              </w:rPr>
              <w:t xml:space="preserve">If “LTE FDD” is </w:t>
            </w:r>
            <w:r w:rsidR="00163849">
              <w:rPr>
                <w:rFonts w:cs="Arial"/>
              </w:rPr>
              <w:t>selected,</w:t>
            </w:r>
            <w:r>
              <w:rPr>
                <w:rFonts w:cs="Arial"/>
              </w:rPr>
              <w:t xml:space="preserve"> then at least one of the frequency bands below must also be selected.</w:t>
            </w:r>
          </w:p>
          <w:p w14:paraId="07D01A9B" w14:textId="77777777" w:rsidR="00F1012E" w:rsidRDefault="00F1012E" w:rsidP="003F1AD5">
            <w:pPr>
              <w:pStyle w:val="TableBulletText"/>
              <w:numPr>
                <w:ilvl w:val="0"/>
                <w:numId w:val="0"/>
              </w:numPr>
              <w:rPr>
                <w:rFonts w:cs="Arial"/>
              </w:rPr>
            </w:pPr>
            <w:r>
              <w:rPr>
                <w:rFonts w:cs="Arial"/>
              </w:rPr>
              <w:t>For every FDD band selected options (5), (6), (7) and (8) MUST also be completed.</w:t>
            </w:r>
          </w:p>
        </w:tc>
      </w:tr>
      <w:tr w:rsidR="00F1012E" w14:paraId="52F88D8B"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880ADBD"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7B962DA8"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4B628BEE" w14:textId="77777777" w:rsidR="00F1012E" w:rsidRDefault="00F1012E" w:rsidP="003F1AD5">
            <w:pPr>
              <w:rPr>
                <w:rFonts w:cs="Arial"/>
                <w:sz w:val="20"/>
              </w:rPr>
            </w:pPr>
            <w:r>
              <w:rPr>
                <w:rFonts w:cs="Arial"/>
                <w:sz w:val="20"/>
              </w:rPr>
              <w:t>1</w:t>
            </w:r>
          </w:p>
        </w:tc>
        <w:tc>
          <w:tcPr>
            <w:tcW w:w="4051" w:type="dxa"/>
            <w:tcBorders>
              <w:top w:val="single" w:sz="4" w:space="0" w:color="auto"/>
              <w:left w:val="single" w:sz="4" w:space="0" w:color="auto"/>
              <w:bottom w:val="single" w:sz="4" w:space="0" w:color="auto"/>
              <w:right w:val="single" w:sz="4" w:space="0" w:color="auto"/>
            </w:tcBorders>
          </w:tcPr>
          <w:p w14:paraId="1E9EF3B8" w14:textId="77777777" w:rsidR="00F1012E" w:rsidRDefault="00F1012E" w:rsidP="003F1AD5">
            <w:pPr>
              <w:pStyle w:val="TableBulletText"/>
              <w:numPr>
                <w:ilvl w:val="0"/>
                <w:numId w:val="0"/>
              </w:numPr>
              <w:rPr>
                <w:rFonts w:cs="Arial"/>
                <w:szCs w:val="20"/>
              </w:rPr>
            </w:pPr>
          </w:p>
        </w:tc>
      </w:tr>
      <w:tr w:rsidR="00F1012E" w14:paraId="6E2DCAC9"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45AF413"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505249EE"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7FEAFECE" w14:textId="77777777" w:rsidR="00F1012E" w:rsidRDefault="00F1012E" w:rsidP="003F1AD5">
            <w:pPr>
              <w:rPr>
                <w:rFonts w:cs="Arial"/>
                <w:sz w:val="20"/>
              </w:rPr>
            </w:pPr>
            <w:r>
              <w:rPr>
                <w:rFonts w:cs="Arial"/>
                <w:sz w:val="20"/>
              </w:rPr>
              <w:t>2</w:t>
            </w:r>
          </w:p>
        </w:tc>
        <w:tc>
          <w:tcPr>
            <w:tcW w:w="4051" w:type="dxa"/>
            <w:tcBorders>
              <w:top w:val="single" w:sz="4" w:space="0" w:color="auto"/>
              <w:left w:val="single" w:sz="4" w:space="0" w:color="auto"/>
              <w:bottom w:val="single" w:sz="4" w:space="0" w:color="auto"/>
              <w:right w:val="single" w:sz="4" w:space="0" w:color="auto"/>
            </w:tcBorders>
          </w:tcPr>
          <w:p w14:paraId="753E32BF" w14:textId="77777777" w:rsidR="00F1012E" w:rsidRDefault="00F1012E" w:rsidP="003F1AD5">
            <w:pPr>
              <w:pStyle w:val="TableBulletText"/>
              <w:numPr>
                <w:ilvl w:val="0"/>
                <w:numId w:val="0"/>
              </w:numPr>
              <w:rPr>
                <w:rFonts w:cs="Arial"/>
                <w:szCs w:val="20"/>
              </w:rPr>
            </w:pPr>
          </w:p>
        </w:tc>
      </w:tr>
      <w:tr w:rsidR="00F1012E" w14:paraId="580439C3"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DC97588"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4AECDA0"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211370A2" w14:textId="77777777" w:rsidR="00F1012E" w:rsidRDefault="00F1012E" w:rsidP="003F1AD5">
            <w:pPr>
              <w:rPr>
                <w:rFonts w:cs="Arial"/>
                <w:sz w:val="20"/>
              </w:rPr>
            </w:pPr>
            <w:r>
              <w:rPr>
                <w:rFonts w:cs="Arial"/>
                <w:sz w:val="20"/>
              </w:rPr>
              <w:t>3</w:t>
            </w:r>
          </w:p>
        </w:tc>
        <w:tc>
          <w:tcPr>
            <w:tcW w:w="4051" w:type="dxa"/>
            <w:tcBorders>
              <w:top w:val="single" w:sz="4" w:space="0" w:color="auto"/>
              <w:left w:val="single" w:sz="4" w:space="0" w:color="auto"/>
              <w:bottom w:val="single" w:sz="4" w:space="0" w:color="auto"/>
              <w:right w:val="single" w:sz="4" w:space="0" w:color="auto"/>
            </w:tcBorders>
          </w:tcPr>
          <w:p w14:paraId="01D4B3D9" w14:textId="77777777" w:rsidR="00F1012E" w:rsidRDefault="00F1012E" w:rsidP="003F1AD5">
            <w:pPr>
              <w:pStyle w:val="TableBulletText"/>
              <w:numPr>
                <w:ilvl w:val="0"/>
                <w:numId w:val="0"/>
              </w:numPr>
              <w:rPr>
                <w:rFonts w:cs="Arial"/>
                <w:szCs w:val="20"/>
              </w:rPr>
            </w:pPr>
          </w:p>
        </w:tc>
      </w:tr>
      <w:tr w:rsidR="00F1012E" w14:paraId="15724C30"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528D4F2"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7A7E0FFE"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5138796F" w14:textId="77777777" w:rsidR="00F1012E" w:rsidRDefault="00F1012E" w:rsidP="003F1AD5">
            <w:pPr>
              <w:rPr>
                <w:rFonts w:cs="Arial"/>
                <w:sz w:val="20"/>
              </w:rPr>
            </w:pPr>
            <w:r>
              <w:rPr>
                <w:rFonts w:cs="Arial"/>
                <w:sz w:val="20"/>
              </w:rPr>
              <w:t>4</w:t>
            </w:r>
          </w:p>
        </w:tc>
        <w:tc>
          <w:tcPr>
            <w:tcW w:w="4051" w:type="dxa"/>
            <w:tcBorders>
              <w:top w:val="single" w:sz="4" w:space="0" w:color="auto"/>
              <w:left w:val="single" w:sz="4" w:space="0" w:color="auto"/>
              <w:bottom w:val="single" w:sz="4" w:space="0" w:color="auto"/>
              <w:right w:val="single" w:sz="4" w:space="0" w:color="auto"/>
            </w:tcBorders>
          </w:tcPr>
          <w:p w14:paraId="7E978265" w14:textId="77777777" w:rsidR="00F1012E" w:rsidRDefault="00F1012E" w:rsidP="003F1AD5">
            <w:pPr>
              <w:pStyle w:val="TableBulletText"/>
              <w:numPr>
                <w:ilvl w:val="0"/>
                <w:numId w:val="0"/>
              </w:numPr>
              <w:rPr>
                <w:rFonts w:cs="Arial"/>
                <w:szCs w:val="20"/>
              </w:rPr>
            </w:pPr>
          </w:p>
        </w:tc>
      </w:tr>
      <w:tr w:rsidR="00F1012E" w14:paraId="6C05D8DF"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CE18BB4"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53B9500E"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074116DC" w14:textId="77777777" w:rsidR="00F1012E" w:rsidRDefault="00F1012E" w:rsidP="003F1AD5">
            <w:pPr>
              <w:rPr>
                <w:rFonts w:cs="Arial"/>
                <w:sz w:val="20"/>
              </w:rPr>
            </w:pPr>
            <w:r>
              <w:rPr>
                <w:rFonts w:cs="Arial"/>
                <w:sz w:val="20"/>
              </w:rPr>
              <w:t>5</w:t>
            </w:r>
          </w:p>
        </w:tc>
        <w:tc>
          <w:tcPr>
            <w:tcW w:w="4051" w:type="dxa"/>
            <w:tcBorders>
              <w:top w:val="single" w:sz="4" w:space="0" w:color="auto"/>
              <w:left w:val="single" w:sz="4" w:space="0" w:color="auto"/>
              <w:bottom w:val="single" w:sz="4" w:space="0" w:color="auto"/>
              <w:right w:val="single" w:sz="4" w:space="0" w:color="auto"/>
            </w:tcBorders>
          </w:tcPr>
          <w:p w14:paraId="6716AD5E" w14:textId="77777777" w:rsidR="00F1012E" w:rsidRDefault="00F1012E" w:rsidP="003F1AD5">
            <w:pPr>
              <w:pStyle w:val="TableBulletText"/>
              <w:numPr>
                <w:ilvl w:val="0"/>
                <w:numId w:val="0"/>
              </w:numPr>
              <w:rPr>
                <w:rFonts w:cs="Arial"/>
                <w:szCs w:val="20"/>
              </w:rPr>
            </w:pPr>
          </w:p>
        </w:tc>
      </w:tr>
      <w:tr w:rsidR="00F1012E" w14:paraId="728EDBCC"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75DC82A"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3D4D57E"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370EFB45" w14:textId="77777777" w:rsidR="00F1012E" w:rsidRDefault="00F1012E" w:rsidP="003F1AD5">
            <w:pPr>
              <w:rPr>
                <w:rFonts w:cs="Arial"/>
                <w:sz w:val="20"/>
              </w:rPr>
            </w:pPr>
            <w:r>
              <w:rPr>
                <w:rFonts w:cs="Arial"/>
                <w:sz w:val="20"/>
              </w:rPr>
              <w:t>6</w:t>
            </w:r>
          </w:p>
        </w:tc>
        <w:tc>
          <w:tcPr>
            <w:tcW w:w="4051" w:type="dxa"/>
            <w:tcBorders>
              <w:top w:val="single" w:sz="4" w:space="0" w:color="auto"/>
              <w:left w:val="single" w:sz="4" w:space="0" w:color="auto"/>
              <w:bottom w:val="single" w:sz="4" w:space="0" w:color="auto"/>
              <w:right w:val="single" w:sz="4" w:space="0" w:color="auto"/>
            </w:tcBorders>
          </w:tcPr>
          <w:p w14:paraId="54CA5E42" w14:textId="77777777" w:rsidR="00F1012E" w:rsidRDefault="00F1012E" w:rsidP="003F1AD5">
            <w:pPr>
              <w:pStyle w:val="TableBulletText"/>
              <w:numPr>
                <w:ilvl w:val="0"/>
                <w:numId w:val="0"/>
              </w:numPr>
              <w:rPr>
                <w:rFonts w:cs="Arial"/>
                <w:szCs w:val="20"/>
              </w:rPr>
            </w:pPr>
          </w:p>
        </w:tc>
      </w:tr>
      <w:tr w:rsidR="00F1012E" w14:paraId="72D51C98"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D93086F"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CB776BF"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655350EE" w14:textId="77777777" w:rsidR="00F1012E" w:rsidRDefault="00F1012E" w:rsidP="003F1AD5">
            <w:pPr>
              <w:rPr>
                <w:rFonts w:cs="Arial"/>
                <w:sz w:val="20"/>
              </w:rPr>
            </w:pPr>
            <w:r>
              <w:rPr>
                <w:rFonts w:cs="Arial"/>
                <w:sz w:val="20"/>
              </w:rPr>
              <w:t>7</w:t>
            </w:r>
          </w:p>
        </w:tc>
        <w:tc>
          <w:tcPr>
            <w:tcW w:w="4051" w:type="dxa"/>
            <w:tcBorders>
              <w:top w:val="single" w:sz="4" w:space="0" w:color="auto"/>
              <w:left w:val="single" w:sz="4" w:space="0" w:color="auto"/>
              <w:bottom w:val="single" w:sz="4" w:space="0" w:color="auto"/>
              <w:right w:val="single" w:sz="4" w:space="0" w:color="auto"/>
            </w:tcBorders>
          </w:tcPr>
          <w:p w14:paraId="4854A89B" w14:textId="77777777" w:rsidR="00F1012E" w:rsidRDefault="00F1012E" w:rsidP="003F1AD5">
            <w:pPr>
              <w:pStyle w:val="TableBulletText"/>
              <w:numPr>
                <w:ilvl w:val="0"/>
                <w:numId w:val="0"/>
              </w:numPr>
              <w:rPr>
                <w:rFonts w:cs="Arial"/>
                <w:szCs w:val="20"/>
              </w:rPr>
            </w:pPr>
          </w:p>
        </w:tc>
      </w:tr>
      <w:tr w:rsidR="00F1012E" w14:paraId="15D2E784"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4B6EEB3"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8F0300E"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217059A3" w14:textId="77777777" w:rsidR="00F1012E" w:rsidRDefault="00F1012E" w:rsidP="003F1AD5">
            <w:pPr>
              <w:rPr>
                <w:rFonts w:cs="Arial"/>
                <w:sz w:val="20"/>
              </w:rPr>
            </w:pPr>
            <w:r>
              <w:rPr>
                <w:rFonts w:cs="Arial"/>
                <w:sz w:val="20"/>
              </w:rPr>
              <w:t>8</w:t>
            </w:r>
          </w:p>
        </w:tc>
        <w:tc>
          <w:tcPr>
            <w:tcW w:w="4051" w:type="dxa"/>
            <w:tcBorders>
              <w:top w:val="single" w:sz="4" w:space="0" w:color="auto"/>
              <w:left w:val="single" w:sz="4" w:space="0" w:color="auto"/>
              <w:bottom w:val="single" w:sz="4" w:space="0" w:color="auto"/>
              <w:right w:val="single" w:sz="4" w:space="0" w:color="auto"/>
            </w:tcBorders>
          </w:tcPr>
          <w:p w14:paraId="6E2B7FCE" w14:textId="77777777" w:rsidR="00F1012E" w:rsidRDefault="00F1012E" w:rsidP="003F1AD5">
            <w:pPr>
              <w:pStyle w:val="TableBulletText"/>
              <w:numPr>
                <w:ilvl w:val="0"/>
                <w:numId w:val="0"/>
              </w:numPr>
              <w:rPr>
                <w:rFonts w:cs="Arial"/>
                <w:szCs w:val="20"/>
              </w:rPr>
            </w:pPr>
          </w:p>
        </w:tc>
      </w:tr>
      <w:tr w:rsidR="00F1012E" w14:paraId="5D3B629F"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7087929"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7B1CFB4C"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21E197E9" w14:textId="77777777" w:rsidR="00F1012E" w:rsidRDefault="00F1012E" w:rsidP="003F1AD5">
            <w:pPr>
              <w:rPr>
                <w:rFonts w:cs="Arial"/>
                <w:sz w:val="20"/>
              </w:rPr>
            </w:pPr>
            <w:r>
              <w:rPr>
                <w:rFonts w:cs="Arial"/>
                <w:sz w:val="20"/>
              </w:rPr>
              <w:t>9</w:t>
            </w:r>
          </w:p>
        </w:tc>
        <w:tc>
          <w:tcPr>
            <w:tcW w:w="4051" w:type="dxa"/>
            <w:tcBorders>
              <w:top w:val="single" w:sz="4" w:space="0" w:color="auto"/>
              <w:left w:val="single" w:sz="4" w:space="0" w:color="auto"/>
              <w:bottom w:val="single" w:sz="4" w:space="0" w:color="auto"/>
              <w:right w:val="single" w:sz="4" w:space="0" w:color="auto"/>
            </w:tcBorders>
          </w:tcPr>
          <w:p w14:paraId="668D7E83" w14:textId="77777777" w:rsidR="00F1012E" w:rsidRDefault="00F1012E" w:rsidP="003F1AD5">
            <w:pPr>
              <w:pStyle w:val="TableBulletText"/>
              <w:numPr>
                <w:ilvl w:val="0"/>
                <w:numId w:val="0"/>
              </w:numPr>
              <w:rPr>
                <w:rFonts w:cs="Arial"/>
                <w:szCs w:val="20"/>
              </w:rPr>
            </w:pPr>
          </w:p>
        </w:tc>
      </w:tr>
      <w:tr w:rsidR="00F1012E" w14:paraId="60FE1764"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4A435157"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3945FCF"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3E2C3C93" w14:textId="77777777" w:rsidR="00F1012E" w:rsidRDefault="00F1012E" w:rsidP="003F1AD5">
            <w:r>
              <w:rPr>
                <w:rFonts w:cs="Arial"/>
                <w:sz w:val="20"/>
              </w:rPr>
              <w:t>10</w:t>
            </w:r>
          </w:p>
        </w:tc>
        <w:tc>
          <w:tcPr>
            <w:tcW w:w="4051" w:type="dxa"/>
            <w:tcBorders>
              <w:top w:val="single" w:sz="4" w:space="0" w:color="auto"/>
              <w:left w:val="single" w:sz="4" w:space="0" w:color="auto"/>
              <w:bottom w:val="single" w:sz="4" w:space="0" w:color="auto"/>
              <w:right w:val="single" w:sz="4" w:space="0" w:color="auto"/>
            </w:tcBorders>
          </w:tcPr>
          <w:p w14:paraId="421CABF8" w14:textId="77777777" w:rsidR="00F1012E" w:rsidRDefault="00F1012E" w:rsidP="003F1AD5">
            <w:pPr>
              <w:pStyle w:val="TableBulletText"/>
              <w:numPr>
                <w:ilvl w:val="0"/>
                <w:numId w:val="0"/>
              </w:numPr>
              <w:rPr>
                <w:rFonts w:cs="Arial"/>
                <w:szCs w:val="20"/>
              </w:rPr>
            </w:pPr>
          </w:p>
        </w:tc>
      </w:tr>
      <w:tr w:rsidR="00F1012E" w14:paraId="2A37A7AE"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ED4506A"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021DBA5E"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4983630B" w14:textId="77777777" w:rsidR="00F1012E" w:rsidRDefault="00F1012E" w:rsidP="003F1AD5">
            <w:pPr>
              <w:rPr>
                <w:rFonts w:cs="Arial"/>
                <w:sz w:val="20"/>
              </w:rPr>
            </w:pPr>
            <w:r>
              <w:rPr>
                <w:rFonts w:cs="Arial"/>
                <w:sz w:val="20"/>
              </w:rPr>
              <w:t>11</w:t>
            </w:r>
          </w:p>
        </w:tc>
        <w:tc>
          <w:tcPr>
            <w:tcW w:w="4051" w:type="dxa"/>
            <w:tcBorders>
              <w:top w:val="single" w:sz="4" w:space="0" w:color="auto"/>
              <w:left w:val="single" w:sz="4" w:space="0" w:color="auto"/>
              <w:bottom w:val="single" w:sz="4" w:space="0" w:color="auto"/>
              <w:right w:val="single" w:sz="4" w:space="0" w:color="auto"/>
            </w:tcBorders>
          </w:tcPr>
          <w:p w14:paraId="507B6DFF" w14:textId="77777777" w:rsidR="00F1012E" w:rsidRDefault="00F1012E" w:rsidP="003F1AD5">
            <w:pPr>
              <w:pStyle w:val="TableBulletText"/>
              <w:numPr>
                <w:ilvl w:val="0"/>
                <w:numId w:val="0"/>
              </w:numPr>
              <w:rPr>
                <w:rFonts w:cs="Arial"/>
                <w:szCs w:val="20"/>
              </w:rPr>
            </w:pPr>
          </w:p>
        </w:tc>
      </w:tr>
      <w:tr w:rsidR="00F1012E" w14:paraId="34AF2D32"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4288219"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113C24A"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3E11561E" w14:textId="77777777" w:rsidR="00F1012E" w:rsidRDefault="00F1012E" w:rsidP="003F1AD5">
            <w:pPr>
              <w:rPr>
                <w:rFonts w:cs="Arial"/>
                <w:sz w:val="20"/>
              </w:rPr>
            </w:pPr>
            <w:r>
              <w:rPr>
                <w:rFonts w:cs="Arial"/>
                <w:sz w:val="20"/>
              </w:rPr>
              <w:t>12</w:t>
            </w:r>
          </w:p>
        </w:tc>
        <w:tc>
          <w:tcPr>
            <w:tcW w:w="4051" w:type="dxa"/>
            <w:tcBorders>
              <w:top w:val="single" w:sz="4" w:space="0" w:color="auto"/>
              <w:left w:val="single" w:sz="4" w:space="0" w:color="auto"/>
              <w:bottom w:val="single" w:sz="4" w:space="0" w:color="auto"/>
              <w:right w:val="single" w:sz="4" w:space="0" w:color="auto"/>
            </w:tcBorders>
          </w:tcPr>
          <w:p w14:paraId="3A219072" w14:textId="77777777" w:rsidR="00F1012E" w:rsidRDefault="00F1012E" w:rsidP="003F1AD5">
            <w:pPr>
              <w:pStyle w:val="TableBulletText"/>
              <w:numPr>
                <w:ilvl w:val="0"/>
                <w:numId w:val="0"/>
              </w:numPr>
              <w:rPr>
                <w:rFonts w:cs="Arial"/>
                <w:szCs w:val="20"/>
              </w:rPr>
            </w:pPr>
          </w:p>
        </w:tc>
      </w:tr>
      <w:tr w:rsidR="00F1012E" w14:paraId="2CF643BB"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F65B174"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B558443"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5ABFBF00" w14:textId="77777777" w:rsidR="00F1012E" w:rsidRDefault="00F1012E" w:rsidP="003F1AD5">
            <w:pPr>
              <w:rPr>
                <w:rFonts w:cs="Arial"/>
                <w:sz w:val="20"/>
              </w:rPr>
            </w:pPr>
            <w:r>
              <w:rPr>
                <w:rFonts w:cs="Arial"/>
                <w:sz w:val="20"/>
              </w:rPr>
              <w:t>13</w:t>
            </w:r>
          </w:p>
        </w:tc>
        <w:tc>
          <w:tcPr>
            <w:tcW w:w="4051" w:type="dxa"/>
            <w:tcBorders>
              <w:top w:val="single" w:sz="4" w:space="0" w:color="auto"/>
              <w:left w:val="single" w:sz="4" w:space="0" w:color="auto"/>
              <w:bottom w:val="single" w:sz="4" w:space="0" w:color="auto"/>
              <w:right w:val="single" w:sz="4" w:space="0" w:color="auto"/>
            </w:tcBorders>
          </w:tcPr>
          <w:p w14:paraId="090F59D7" w14:textId="77777777" w:rsidR="00F1012E" w:rsidRDefault="00F1012E" w:rsidP="003F1AD5">
            <w:pPr>
              <w:pStyle w:val="TableBulletText"/>
              <w:numPr>
                <w:ilvl w:val="0"/>
                <w:numId w:val="0"/>
              </w:numPr>
              <w:rPr>
                <w:rFonts w:cs="Arial"/>
                <w:szCs w:val="20"/>
              </w:rPr>
            </w:pPr>
          </w:p>
        </w:tc>
      </w:tr>
      <w:tr w:rsidR="00F1012E" w14:paraId="5E168EE8"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E91205E"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093A246"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5AC50F1A" w14:textId="77777777" w:rsidR="00F1012E" w:rsidRDefault="00F1012E" w:rsidP="003F1AD5">
            <w:pPr>
              <w:rPr>
                <w:rFonts w:cs="Arial"/>
                <w:sz w:val="20"/>
              </w:rPr>
            </w:pPr>
            <w:r>
              <w:rPr>
                <w:rFonts w:cs="Arial"/>
                <w:sz w:val="20"/>
              </w:rPr>
              <w:t>14</w:t>
            </w:r>
          </w:p>
        </w:tc>
        <w:tc>
          <w:tcPr>
            <w:tcW w:w="4051" w:type="dxa"/>
            <w:tcBorders>
              <w:top w:val="single" w:sz="4" w:space="0" w:color="auto"/>
              <w:left w:val="single" w:sz="4" w:space="0" w:color="auto"/>
              <w:bottom w:val="single" w:sz="4" w:space="0" w:color="auto"/>
              <w:right w:val="single" w:sz="4" w:space="0" w:color="auto"/>
            </w:tcBorders>
          </w:tcPr>
          <w:p w14:paraId="54E130B6" w14:textId="77777777" w:rsidR="00F1012E" w:rsidRDefault="00F1012E" w:rsidP="003F1AD5">
            <w:pPr>
              <w:pStyle w:val="TableBulletText"/>
              <w:numPr>
                <w:ilvl w:val="0"/>
                <w:numId w:val="0"/>
              </w:numPr>
              <w:rPr>
                <w:rFonts w:cs="Arial"/>
                <w:szCs w:val="20"/>
              </w:rPr>
            </w:pPr>
          </w:p>
        </w:tc>
      </w:tr>
      <w:tr w:rsidR="00F1012E" w14:paraId="21E57E22"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2753D7D"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06C4AAC6"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41D8108C" w14:textId="77777777" w:rsidR="00F1012E" w:rsidRDefault="00F1012E" w:rsidP="003F1AD5">
            <w:pPr>
              <w:rPr>
                <w:rFonts w:cs="Arial"/>
                <w:sz w:val="20"/>
              </w:rPr>
            </w:pPr>
            <w:r>
              <w:rPr>
                <w:rFonts w:cs="Arial"/>
                <w:sz w:val="20"/>
              </w:rPr>
              <w:t>15</w:t>
            </w:r>
          </w:p>
        </w:tc>
        <w:tc>
          <w:tcPr>
            <w:tcW w:w="4051" w:type="dxa"/>
            <w:tcBorders>
              <w:top w:val="single" w:sz="4" w:space="0" w:color="auto"/>
              <w:left w:val="single" w:sz="4" w:space="0" w:color="auto"/>
              <w:bottom w:val="single" w:sz="4" w:space="0" w:color="auto"/>
              <w:right w:val="single" w:sz="4" w:space="0" w:color="auto"/>
            </w:tcBorders>
          </w:tcPr>
          <w:p w14:paraId="18FFA18E" w14:textId="77777777" w:rsidR="00F1012E" w:rsidRDefault="00F1012E" w:rsidP="003F1AD5">
            <w:pPr>
              <w:pStyle w:val="TableBulletText"/>
              <w:numPr>
                <w:ilvl w:val="0"/>
                <w:numId w:val="0"/>
              </w:numPr>
              <w:rPr>
                <w:rFonts w:cs="Arial"/>
                <w:szCs w:val="20"/>
              </w:rPr>
            </w:pPr>
          </w:p>
        </w:tc>
      </w:tr>
      <w:tr w:rsidR="00F1012E" w14:paraId="32BFDB05"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C24A501"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4DB2295"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05CA747E" w14:textId="77777777" w:rsidR="00F1012E" w:rsidRDefault="00F1012E" w:rsidP="003F1AD5">
            <w:pPr>
              <w:rPr>
                <w:rFonts w:cs="Arial"/>
                <w:sz w:val="20"/>
              </w:rPr>
            </w:pPr>
            <w:r>
              <w:rPr>
                <w:rFonts w:cs="Arial"/>
                <w:sz w:val="20"/>
              </w:rPr>
              <w:t>16</w:t>
            </w:r>
          </w:p>
        </w:tc>
        <w:tc>
          <w:tcPr>
            <w:tcW w:w="4051" w:type="dxa"/>
            <w:tcBorders>
              <w:top w:val="single" w:sz="4" w:space="0" w:color="auto"/>
              <w:left w:val="single" w:sz="4" w:space="0" w:color="auto"/>
              <w:bottom w:val="single" w:sz="4" w:space="0" w:color="auto"/>
              <w:right w:val="single" w:sz="4" w:space="0" w:color="auto"/>
            </w:tcBorders>
          </w:tcPr>
          <w:p w14:paraId="42E3A864" w14:textId="77777777" w:rsidR="00F1012E" w:rsidRDefault="00F1012E" w:rsidP="003F1AD5">
            <w:pPr>
              <w:pStyle w:val="TableBulletText"/>
              <w:numPr>
                <w:ilvl w:val="0"/>
                <w:numId w:val="0"/>
              </w:numPr>
              <w:rPr>
                <w:rFonts w:cs="Arial"/>
                <w:szCs w:val="20"/>
              </w:rPr>
            </w:pPr>
          </w:p>
        </w:tc>
      </w:tr>
      <w:tr w:rsidR="00F1012E" w14:paraId="4B973CBE"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5422EBB"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57075C3A"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506A01EC" w14:textId="77777777" w:rsidR="00F1012E" w:rsidRDefault="00F1012E" w:rsidP="003F1AD5">
            <w:pPr>
              <w:rPr>
                <w:rFonts w:cs="Arial"/>
                <w:sz w:val="20"/>
              </w:rPr>
            </w:pPr>
            <w:r>
              <w:rPr>
                <w:rFonts w:cs="Arial"/>
                <w:sz w:val="20"/>
              </w:rPr>
              <w:t>17</w:t>
            </w:r>
          </w:p>
        </w:tc>
        <w:tc>
          <w:tcPr>
            <w:tcW w:w="4051" w:type="dxa"/>
            <w:tcBorders>
              <w:top w:val="single" w:sz="4" w:space="0" w:color="auto"/>
              <w:left w:val="single" w:sz="4" w:space="0" w:color="auto"/>
              <w:bottom w:val="single" w:sz="4" w:space="0" w:color="auto"/>
              <w:right w:val="single" w:sz="4" w:space="0" w:color="auto"/>
            </w:tcBorders>
          </w:tcPr>
          <w:p w14:paraId="0DD8A74F" w14:textId="77777777" w:rsidR="00F1012E" w:rsidRDefault="00F1012E" w:rsidP="003F1AD5">
            <w:pPr>
              <w:pStyle w:val="TableBulletText"/>
              <w:numPr>
                <w:ilvl w:val="0"/>
                <w:numId w:val="0"/>
              </w:numPr>
              <w:rPr>
                <w:rFonts w:cs="Arial"/>
                <w:szCs w:val="20"/>
              </w:rPr>
            </w:pPr>
          </w:p>
        </w:tc>
      </w:tr>
      <w:tr w:rsidR="00F1012E" w14:paraId="0553A138"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40223F6"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12A4D29"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2EDF11F6" w14:textId="77777777" w:rsidR="00F1012E" w:rsidRDefault="00F1012E" w:rsidP="003F1AD5">
            <w:pPr>
              <w:rPr>
                <w:rFonts w:cs="Arial"/>
                <w:sz w:val="20"/>
              </w:rPr>
            </w:pPr>
            <w:r>
              <w:rPr>
                <w:rFonts w:cs="Arial"/>
                <w:sz w:val="20"/>
              </w:rPr>
              <w:t>18</w:t>
            </w:r>
          </w:p>
        </w:tc>
        <w:tc>
          <w:tcPr>
            <w:tcW w:w="4051" w:type="dxa"/>
            <w:tcBorders>
              <w:top w:val="single" w:sz="4" w:space="0" w:color="auto"/>
              <w:left w:val="single" w:sz="4" w:space="0" w:color="auto"/>
              <w:bottom w:val="single" w:sz="4" w:space="0" w:color="auto"/>
              <w:right w:val="single" w:sz="4" w:space="0" w:color="auto"/>
            </w:tcBorders>
          </w:tcPr>
          <w:p w14:paraId="3EC0CBB4" w14:textId="77777777" w:rsidR="00F1012E" w:rsidRDefault="00F1012E" w:rsidP="003F1AD5">
            <w:pPr>
              <w:pStyle w:val="TableBulletText"/>
              <w:numPr>
                <w:ilvl w:val="0"/>
                <w:numId w:val="0"/>
              </w:numPr>
              <w:rPr>
                <w:rFonts w:cs="Arial"/>
                <w:szCs w:val="20"/>
              </w:rPr>
            </w:pPr>
          </w:p>
        </w:tc>
      </w:tr>
      <w:tr w:rsidR="00F1012E" w14:paraId="086258CF"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45C993D"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F6FA655"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194CD762" w14:textId="77777777" w:rsidR="00F1012E" w:rsidRDefault="00F1012E" w:rsidP="003F1AD5">
            <w:pPr>
              <w:rPr>
                <w:rFonts w:cs="Arial"/>
                <w:sz w:val="20"/>
              </w:rPr>
            </w:pPr>
            <w:r>
              <w:rPr>
                <w:rFonts w:cs="Arial"/>
                <w:sz w:val="20"/>
              </w:rPr>
              <w:t>19</w:t>
            </w:r>
          </w:p>
        </w:tc>
        <w:tc>
          <w:tcPr>
            <w:tcW w:w="4051" w:type="dxa"/>
            <w:tcBorders>
              <w:top w:val="single" w:sz="4" w:space="0" w:color="auto"/>
              <w:left w:val="single" w:sz="4" w:space="0" w:color="auto"/>
              <w:bottom w:val="single" w:sz="4" w:space="0" w:color="auto"/>
              <w:right w:val="single" w:sz="4" w:space="0" w:color="auto"/>
            </w:tcBorders>
          </w:tcPr>
          <w:p w14:paraId="33EF8F89" w14:textId="77777777" w:rsidR="00F1012E" w:rsidRDefault="00F1012E" w:rsidP="003F1AD5">
            <w:pPr>
              <w:pStyle w:val="TableBulletText"/>
              <w:numPr>
                <w:ilvl w:val="0"/>
                <w:numId w:val="0"/>
              </w:numPr>
              <w:rPr>
                <w:rFonts w:cs="Arial"/>
                <w:szCs w:val="20"/>
              </w:rPr>
            </w:pPr>
          </w:p>
        </w:tc>
      </w:tr>
      <w:tr w:rsidR="00F1012E" w14:paraId="4AED7C30"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FF5AF1A"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4F4B513C"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17784E01" w14:textId="77777777" w:rsidR="00F1012E" w:rsidRDefault="00F1012E" w:rsidP="003F1AD5">
            <w:pPr>
              <w:rPr>
                <w:rFonts w:cs="Arial"/>
                <w:sz w:val="20"/>
              </w:rPr>
            </w:pPr>
            <w:r>
              <w:rPr>
                <w:rFonts w:cs="Arial"/>
                <w:sz w:val="20"/>
              </w:rPr>
              <w:t>20</w:t>
            </w:r>
          </w:p>
        </w:tc>
        <w:tc>
          <w:tcPr>
            <w:tcW w:w="4051" w:type="dxa"/>
            <w:tcBorders>
              <w:top w:val="single" w:sz="4" w:space="0" w:color="auto"/>
              <w:left w:val="single" w:sz="4" w:space="0" w:color="auto"/>
              <w:bottom w:val="single" w:sz="4" w:space="0" w:color="auto"/>
              <w:right w:val="single" w:sz="4" w:space="0" w:color="auto"/>
            </w:tcBorders>
          </w:tcPr>
          <w:p w14:paraId="7D5542B8" w14:textId="77777777" w:rsidR="00F1012E" w:rsidRDefault="00F1012E" w:rsidP="003F1AD5">
            <w:pPr>
              <w:pStyle w:val="TableBulletText"/>
              <w:numPr>
                <w:ilvl w:val="0"/>
                <w:numId w:val="0"/>
              </w:numPr>
              <w:rPr>
                <w:rFonts w:cs="Arial"/>
                <w:szCs w:val="20"/>
              </w:rPr>
            </w:pPr>
          </w:p>
        </w:tc>
      </w:tr>
      <w:tr w:rsidR="00F1012E" w14:paraId="046539E8"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3C21448"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790D5A4"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2A60B2FF" w14:textId="77777777" w:rsidR="00F1012E" w:rsidRDefault="00F1012E" w:rsidP="003F1AD5">
            <w:pPr>
              <w:rPr>
                <w:rFonts w:cs="Arial"/>
                <w:sz w:val="20"/>
              </w:rPr>
            </w:pPr>
            <w:r>
              <w:rPr>
                <w:rFonts w:cs="Arial"/>
                <w:sz w:val="20"/>
              </w:rPr>
              <w:t>21</w:t>
            </w:r>
          </w:p>
        </w:tc>
        <w:tc>
          <w:tcPr>
            <w:tcW w:w="4051" w:type="dxa"/>
            <w:tcBorders>
              <w:top w:val="single" w:sz="4" w:space="0" w:color="auto"/>
              <w:left w:val="single" w:sz="4" w:space="0" w:color="auto"/>
              <w:bottom w:val="single" w:sz="4" w:space="0" w:color="auto"/>
              <w:right w:val="single" w:sz="4" w:space="0" w:color="auto"/>
            </w:tcBorders>
          </w:tcPr>
          <w:p w14:paraId="5ABF9FE0" w14:textId="77777777" w:rsidR="00F1012E" w:rsidRDefault="00F1012E" w:rsidP="003F1AD5">
            <w:pPr>
              <w:pStyle w:val="TableBulletText"/>
              <w:numPr>
                <w:ilvl w:val="0"/>
                <w:numId w:val="0"/>
              </w:numPr>
              <w:rPr>
                <w:rFonts w:cs="Arial"/>
                <w:szCs w:val="20"/>
              </w:rPr>
            </w:pPr>
          </w:p>
        </w:tc>
      </w:tr>
      <w:tr w:rsidR="00F1012E" w14:paraId="3BAAE754"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A6B317A"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D55F800"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2617FA4F" w14:textId="77777777" w:rsidR="00F1012E" w:rsidRDefault="00F1012E" w:rsidP="003F1AD5">
            <w:pPr>
              <w:rPr>
                <w:rFonts w:cs="Arial"/>
                <w:sz w:val="20"/>
              </w:rPr>
            </w:pPr>
            <w:r>
              <w:rPr>
                <w:rFonts w:cs="Arial"/>
                <w:sz w:val="20"/>
              </w:rPr>
              <w:t>22</w:t>
            </w:r>
          </w:p>
        </w:tc>
        <w:tc>
          <w:tcPr>
            <w:tcW w:w="4051" w:type="dxa"/>
            <w:tcBorders>
              <w:top w:val="single" w:sz="4" w:space="0" w:color="auto"/>
              <w:left w:val="single" w:sz="4" w:space="0" w:color="auto"/>
              <w:bottom w:val="single" w:sz="4" w:space="0" w:color="auto"/>
              <w:right w:val="single" w:sz="4" w:space="0" w:color="auto"/>
            </w:tcBorders>
          </w:tcPr>
          <w:p w14:paraId="00EA682B" w14:textId="77777777" w:rsidR="00F1012E" w:rsidRDefault="00F1012E" w:rsidP="003F1AD5">
            <w:pPr>
              <w:pStyle w:val="TableBulletText"/>
              <w:numPr>
                <w:ilvl w:val="0"/>
                <w:numId w:val="0"/>
              </w:numPr>
              <w:rPr>
                <w:rFonts w:cs="Arial"/>
                <w:szCs w:val="20"/>
              </w:rPr>
            </w:pPr>
          </w:p>
        </w:tc>
      </w:tr>
      <w:tr w:rsidR="00F1012E" w14:paraId="528FA060"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67953B7"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78D5C63"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251E11B1" w14:textId="77777777" w:rsidR="00F1012E" w:rsidRDefault="00F1012E" w:rsidP="003F1AD5">
            <w:pPr>
              <w:rPr>
                <w:rFonts w:cs="Arial"/>
                <w:sz w:val="20"/>
              </w:rPr>
            </w:pPr>
            <w:r>
              <w:rPr>
                <w:rFonts w:cs="Arial"/>
                <w:sz w:val="20"/>
              </w:rPr>
              <w:t>23</w:t>
            </w:r>
          </w:p>
        </w:tc>
        <w:tc>
          <w:tcPr>
            <w:tcW w:w="4051" w:type="dxa"/>
            <w:tcBorders>
              <w:top w:val="single" w:sz="4" w:space="0" w:color="auto"/>
              <w:left w:val="single" w:sz="4" w:space="0" w:color="auto"/>
              <w:bottom w:val="single" w:sz="4" w:space="0" w:color="auto"/>
              <w:right w:val="single" w:sz="4" w:space="0" w:color="auto"/>
            </w:tcBorders>
          </w:tcPr>
          <w:p w14:paraId="0D9970F8" w14:textId="77777777" w:rsidR="00F1012E" w:rsidRDefault="00F1012E" w:rsidP="003F1AD5">
            <w:pPr>
              <w:pStyle w:val="TableBulletText"/>
              <w:numPr>
                <w:ilvl w:val="0"/>
                <w:numId w:val="0"/>
              </w:numPr>
              <w:rPr>
                <w:rFonts w:cs="Arial"/>
                <w:szCs w:val="20"/>
              </w:rPr>
            </w:pPr>
          </w:p>
        </w:tc>
      </w:tr>
      <w:tr w:rsidR="00F1012E" w14:paraId="7FB8D6AF"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B086B3F"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D075110"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5CBDB258" w14:textId="77777777" w:rsidR="00F1012E" w:rsidRDefault="00F1012E" w:rsidP="003F1AD5">
            <w:pPr>
              <w:rPr>
                <w:rFonts w:cs="Arial"/>
                <w:sz w:val="20"/>
              </w:rPr>
            </w:pPr>
            <w:r>
              <w:rPr>
                <w:rFonts w:cs="Arial"/>
                <w:sz w:val="20"/>
              </w:rPr>
              <w:t>24</w:t>
            </w:r>
          </w:p>
        </w:tc>
        <w:tc>
          <w:tcPr>
            <w:tcW w:w="4051" w:type="dxa"/>
            <w:tcBorders>
              <w:top w:val="single" w:sz="4" w:space="0" w:color="auto"/>
              <w:left w:val="single" w:sz="4" w:space="0" w:color="auto"/>
              <w:bottom w:val="single" w:sz="4" w:space="0" w:color="auto"/>
              <w:right w:val="single" w:sz="4" w:space="0" w:color="auto"/>
            </w:tcBorders>
          </w:tcPr>
          <w:p w14:paraId="746FCA82" w14:textId="77777777" w:rsidR="00F1012E" w:rsidRDefault="00F1012E" w:rsidP="003F1AD5">
            <w:pPr>
              <w:pStyle w:val="TableBulletText"/>
              <w:numPr>
                <w:ilvl w:val="0"/>
                <w:numId w:val="0"/>
              </w:numPr>
              <w:rPr>
                <w:rFonts w:cs="Arial"/>
                <w:szCs w:val="20"/>
              </w:rPr>
            </w:pPr>
          </w:p>
        </w:tc>
      </w:tr>
      <w:tr w:rsidR="00F1012E" w14:paraId="5121C7B9"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110E258"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FC84407"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30E69656" w14:textId="77777777" w:rsidR="00F1012E" w:rsidRDefault="00F1012E" w:rsidP="003F1AD5">
            <w:pPr>
              <w:rPr>
                <w:rFonts w:cs="Arial"/>
                <w:sz w:val="20"/>
              </w:rPr>
            </w:pPr>
            <w:r>
              <w:rPr>
                <w:rFonts w:cs="Arial"/>
                <w:sz w:val="20"/>
              </w:rPr>
              <w:t>25</w:t>
            </w:r>
          </w:p>
        </w:tc>
        <w:tc>
          <w:tcPr>
            <w:tcW w:w="4051" w:type="dxa"/>
            <w:tcBorders>
              <w:top w:val="single" w:sz="4" w:space="0" w:color="auto"/>
              <w:left w:val="single" w:sz="4" w:space="0" w:color="auto"/>
              <w:bottom w:val="single" w:sz="4" w:space="0" w:color="auto"/>
              <w:right w:val="single" w:sz="4" w:space="0" w:color="auto"/>
            </w:tcBorders>
          </w:tcPr>
          <w:p w14:paraId="19223A42" w14:textId="77777777" w:rsidR="00F1012E" w:rsidRDefault="00F1012E" w:rsidP="003F1AD5">
            <w:pPr>
              <w:pStyle w:val="TableBulletText"/>
              <w:numPr>
                <w:ilvl w:val="0"/>
                <w:numId w:val="0"/>
              </w:numPr>
              <w:rPr>
                <w:rFonts w:cs="Arial"/>
                <w:szCs w:val="20"/>
              </w:rPr>
            </w:pPr>
          </w:p>
        </w:tc>
      </w:tr>
      <w:tr w:rsidR="00F1012E" w14:paraId="14309B9A"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7F7E491"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C0858C8"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0742BCCA" w14:textId="77777777" w:rsidR="00F1012E" w:rsidRDefault="00F1012E" w:rsidP="003F1AD5">
            <w:pPr>
              <w:rPr>
                <w:rFonts w:cs="Arial"/>
                <w:sz w:val="20"/>
              </w:rPr>
            </w:pPr>
            <w:r>
              <w:rPr>
                <w:rFonts w:cs="Arial"/>
                <w:sz w:val="20"/>
              </w:rPr>
              <w:t>26</w:t>
            </w:r>
          </w:p>
        </w:tc>
        <w:tc>
          <w:tcPr>
            <w:tcW w:w="4051" w:type="dxa"/>
            <w:tcBorders>
              <w:top w:val="single" w:sz="4" w:space="0" w:color="auto"/>
              <w:left w:val="single" w:sz="4" w:space="0" w:color="auto"/>
              <w:bottom w:val="single" w:sz="4" w:space="0" w:color="auto"/>
              <w:right w:val="single" w:sz="4" w:space="0" w:color="auto"/>
            </w:tcBorders>
          </w:tcPr>
          <w:p w14:paraId="2651337A" w14:textId="77777777" w:rsidR="00F1012E" w:rsidRDefault="00F1012E" w:rsidP="003F1AD5">
            <w:pPr>
              <w:pStyle w:val="TableBulletText"/>
              <w:numPr>
                <w:ilvl w:val="0"/>
                <w:numId w:val="0"/>
              </w:numPr>
              <w:rPr>
                <w:rFonts w:cs="Arial"/>
                <w:szCs w:val="20"/>
              </w:rPr>
            </w:pPr>
          </w:p>
        </w:tc>
      </w:tr>
      <w:tr w:rsidR="00F1012E" w14:paraId="7D335DE4"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7CE12FA"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7BAC4DB"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431EDCB3" w14:textId="77777777" w:rsidR="00F1012E" w:rsidRDefault="00F1012E" w:rsidP="003F1AD5">
            <w:pPr>
              <w:rPr>
                <w:rFonts w:cs="Arial"/>
                <w:sz w:val="20"/>
              </w:rPr>
            </w:pPr>
            <w:r>
              <w:rPr>
                <w:rFonts w:cs="Arial"/>
                <w:sz w:val="20"/>
              </w:rPr>
              <w:t>27</w:t>
            </w:r>
          </w:p>
        </w:tc>
        <w:tc>
          <w:tcPr>
            <w:tcW w:w="4051" w:type="dxa"/>
            <w:tcBorders>
              <w:top w:val="single" w:sz="4" w:space="0" w:color="auto"/>
              <w:left w:val="single" w:sz="4" w:space="0" w:color="auto"/>
              <w:bottom w:val="single" w:sz="4" w:space="0" w:color="auto"/>
              <w:right w:val="single" w:sz="4" w:space="0" w:color="auto"/>
            </w:tcBorders>
          </w:tcPr>
          <w:p w14:paraId="1205A263" w14:textId="77777777" w:rsidR="00F1012E" w:rsidRDefault="00F1012E" w:rsidP="003F1AD5">
            <w:pPr>
              <w:pStyle w:val="TableBulletText"/>
              <w:numPr>
                <w:ilvl w:val="0"/>
                <w:numId w:val="0"/>
              </w:numPr>
              <w:rPr>
                <w:rFonts w:cs="Arial"/>
                <w:szCs w:val="20"/>
              </w:rPr>
            </w:pPr>
          </w:p>
        </w:tc>
      </w:tr>
      <w:tr w:rsidR="00F1012E" w14:paraId="5D34A98A"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6A6014B"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98C71B1"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3BF245CE" w14:textId="77777777" w:rsidR="00F1012E" w:rsidRDefault="00F1012E" w:rsidP="003F1AD5">
            <w:pPr>
              <w:rPr>
                <w:rFonts w:cs="Arial"/>
                <w:sz w:val="20"/>
              </w:rPr>
            </w:pPr>
            <w:r>
              <w:rPr>
                <w:rFonts w:cs="Arial"/>
                <w:sz w:val="20"/>
              </w:rPr>
              <w:t>28</w:t>
            </w:r>
          </w:p>
        </w:tc>
        <w:tc>
          <w:tcPr>
            <w:tcW w:w="4051" w:type="dxa"/>
            <w:tcBorders>
              <w:top w:val="single" w:sz="4" w:space="0" w:color="auto"/>
              <w:left w:val="single" w:sz="4" w:space="0" w:color="auto"/>
              <w:bottom w:val="single" w:sz="4" w:space="0" w:color="auto"/>
              <w:right w:val="single" w:sz="4" w:space="0" w:color="auto"/>
            </w:tcBorders>
          </w:tcPr>
          <w:p w14:paraId="586CB3A5" w14:textId="77777777" w:rsidR="00F1012E" w:rsidRDefault="00F1012E" w:rsidP="003F1AD5">
            <w:pPr>
              <w:pStyle w:val="TableBulletText"/>
              <w:numPr>
                <w:ilvl w:val="0"/>
                <w:numId w:val="0"/>
              </w:numPr>
              <w:rPr>
                <w:rFonts w:cs="Arial"/>
                <w:szCs w:val="20"/>
              </w:rPr>
            </w:pPr>
          </w:p>
        </w:tc>
      </w:tr>
      <w:tr w:rsidR="00F1012E" w14:paraId="7B5B9CBA"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485902DA"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9CF385E"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3DB23974" w14:textId="77777777" w:rsidR="00F1012E" w:rsidRDefault="00F1012E" w:rsidP="003F1AD5">
            <w:pPr>
              <w:rPr>
                <w:rFonts w:cs="Arial"/>
                <w:sz w:val="20"/>
              </w:rPr>
            </w:pPr>
            <w:r>
              <w:rPr>
                <w:rFonts w:cs="Arial"/>
                <w:sz w:val="20"/>
              </w:rPr>
              <w:t>29</w:t>
            </w:r>
          </w:p>
        </w:tc>
        <w:tc>
          <w:tcPr>
            <w:tcW w:w="4051" w:type="dxa"/>
            <w:tcBorders>
              <w:top w:val="single" w:sz="4" w:space="0" w:color="auto"/>
              <w:left w:val="single" w:sz="4" w:space="0" w:color="auto"/>
              <w:bottom w:val="single" w:sz="4" w:space="0" w:color="auto"/>
              <w:right w:val="single" w:sz="4" w:space="0" w:color="auto"/>
            </w:tcBorders>
          </w:tcPr>
          <w:p w14:paraId="7952DFAB" w14:textId="77777777" w:rsidR="00F1012E" w:rsidRDefault="00F1012E" w:rsidP="003F1AD5">
            <w:pPr>
              <w:pStyle w:val="TableBulletText"/>
              <w:numPr>
                <w:ilvl w:val="0"/>
                <w:numId w:val="0"/>
              </w:numPr>
              <w:rPr>
                <w:rFonts w:cs="Arial"/>
                <w:szCs w:val="20"/>
              </w:rPr>
            </w:pPr>
          </w:p>
        </w:tc>
      </w:tr>
      <w:tr w:rsidR="00F1012E" w14:paraId="195344A7"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4988449"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A17899B"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2406FC24" w14:textId="77777777" w:rsidR="00F1012E" w:rsidRDefault="00F1012E" w:rsidP="003F1AD5">
            <w:pPr>
              <w:rPr>
                <w:rFonts w:cs="Arial"/>
                <w:sz w:val="20"/>
              </w:rPr>
            </w:pPr>
            <w:r>
              <w:rPr>
                <w:rFonts w:cs="Arial"/>
                <w:sz w:val="20"/>
              </w:rPr>
              <w:t>30</w:t>
            </w:r>
          </w:p>
        </w:tc>
        <w:tc>
          <w:tcPr>
            <w:tcW w:w="4051" w:type="dxa"/>
            <w:tcBorders>
              <w:top w:val="single" w:sz="4" w:space="0" w:color="auto"/>
              <w:left w:val="single" w:sz="4" w:space="0" w:color="auto"/>
              <w:bottom w:val="single" w:sz="4" w:space="0" w:color="auto"/>
              <w:right w:val="single" w:sz="4" w:space="0" w:color="auto"/>
            </w:tcBorders>
          </w:tcPr>
          <w:p w14:paraId="3B03BC15" w14:textId="77777777" w:rsidR="00F1012E" w:rsidRDefault="00F1012E" w:rsidP="003F1AD5">
            <w:pPr>
              <w:pStyle w:val="TableBulletText"/>
              <w:numPr>
                <w:ilvl w:val="0"/>
                <w:numId w:val="0"/>
              </w:numPr>
              <w:rPr>
                <w:rFonts w:cs="Arial"/>
                <w:szCs w:val="20"/>
              </w:rPr>
            </w:pPr>
          </w:p>
        </w:tc>
      </w:tr>
      <w:tr w:rsidR="00F1012E" w14:paraId="021B2A9E"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A7D7809"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A72C20B"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0F8AF27F" w14:textId="77777777" w:rsidR="00F1012E" w:rsidRDefault="00F1012E" w:rsidP="003F1AD5">
            <w:pPr>
              <w:rPr>
                <w:rFonts w:cs="Arial"/>
                <w:sz w:val="20"/>
              </w:rPr>
            </w:pPr>
            <w:r>
              <w:rPr>
                <w:rFonts w:cs="Arial"/>
                <w:sz w:val="20"/>
              </w:rPr>
              <w:t>31</w:t>
            </w:r>
          </w:p>
        </w:tc>
        <w:tc>
          <w:tcPr>
            <w:tcW w:w="4051" w:type="dxa"/>
            <w:tcBorders>
              <w:top w:val="single" w:sz="4" w:space="0" w:color="auto"/>
              <w:left w:val="single" w:sz="4" w:space="0" w:color="auto"/>
              <w:bottom w:val="single" w:sz="4" w:space="0" w:color="auto"/>
              <w:right w:val="single" w:sz="4" w:space="0" w:color="auto"/>
            </w:tcBorders>
          </w:tcPr>
          <w:p w14:paraId="6085A516" w14:textId="77777777" w:rsidR="00F1012E" w:rsidRDefault="00F1012E" w:rsidP="003F1AD5">
            <w:pPr>
              <w:pStyle w:val="TableBulletText"/>
              <w:numPr>
                <w:ilvl w:val="0"/>
                <w:numId w:val="0"/>
              </w:numPr>
              <w:rPr>
                <w:rFonts w:cs="Arial"/>
                <w:szCs w:val="20"/>
              </w:rPr>
            </w:pPr>
          </w:p>
        </w:tc>
      </w:tr>
      <w:tr w:rsidR="00F1012E" w14:paraId="36E07FEE"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73E98E8"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77CEE3F"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3ECCE24B" w14:textId="77777777" w:rsidR="00F1012E" w:rsidRDefault="00F1012E" w:rsidP="003F1AD5">
            <w:pPr>
              <w:rPr>
                <w:rFonts w:cs="Arial"/>
                <w:sz w:val="20"/>
              </w:rPr>
            </w:pPr>
            <w:r>
              <w:rPr>
                <w:rFonts w:cs="Arial"/>
                <w:sz w:val="20"/>
              </w:rPr>
              <w:t>32</w:t>
            </w:r>
          </w:p>
        </w:tc>
        <w:tc>
          <w:tcPr>
            <w:tcW w:w="4051" w:type="dxa"/>
            <w:tcBorders>
              <w:top w:val="single" w:sz="4" w:space="0" w:color="auto"/>
              <w:left w:val="single" w:sz="4" w:space="0" w:color="auto"/>
              <w:bottom w:val="single" w:sz="4" w:space="0" w:color="auto"/>
              <w:right w:val="single" w:sz="4" w:space="0" w:color="auto"/>
            </w:tcBorders>
          </w:tcPr>
          <w:p w14:paraId="5512374E" w14:textId="77777777" w:rsidR="00F1012E" w:rsidRDefault="00F1012E" w:rsidP="003F1AD5">
            <w:pPr>
              <w:pStyle w:val="TableBulletText"/>
              <w:numPr>
                <w:ilvl w:val="0"/>
                <w:numId w:val="0"/>
              </w:numPr>
              <w:rPr>
                <w:rFonts w:cs="Arial"/>
                <w:szCs w:val="20"/>
              </w:rPr>
            </w:pPr>
          </w:p>
        </w:tc>
      </w:tr>
      <w:tr w:rsidR="00F1012E" w14:paraId="32A40037"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D98AA12"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44C161DC"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49D40F49" w14:textId="77777777" w:rsidR="00F1012E" w:rsidRDefault="00F1012E" w:rsidP="003F1AD5">
            <w:pPr>
              <w:rPr>
                <w:rFonts w:cs="Arial"/>
                <w:sz w:val="20"/>
              </w:rPr>
            </w:pPr>
            <w:r>
              <w:rPr>
                <w:rFonts w:cs="Arial"/>
                <w:sz w:val="20"/>
              </w:rPr>
              <w:t>65</w:t>
            </w:r>
          </w:p>
        </w:tc>
        <w:tc>
          <w:tcPr>
            <w:tcW w:w="4051" w:type="dxa"/>
            <w:tcBorders>
              <w:top w:val="single" w:sz="4" w:space="0" w:color="auto"/>
              <w:left w:val="single" w:sz="4" w:space="0" w:color="auto"/>
              <w:bottom w:val="single" w:sz="4" w:space="0" w:color="auto"/>
              <w:right w:val="single" w:sz="4" w:space="0" w:color="auto"/>
            </w:tcBorders>
          </w:tcPr>
          <w:p w14:paraId="675B3F9B" w14:textId="77777777" w:rsidR="00F1012E" w:rsidRDefault="00F1012E" w:rsidP="003F1AD5">
            <w:pPr>
              <w:pStyle w:val="TableBulletText"/>
              <w:numPr>
                <w:ilvl w:val="0"/>
                <w:numId w:val="0"/>
              </w:numPr>
              <w:rPr>
                <w:rFonts w:cs="Arial"/>
                <w:szCs w:val="20"/>
              </w:rPr>
            </w:pPr>
          </w:p>
        </w:tc>
      </w:tr>
      <w:tr w:rsidR="00F1012E" w14:paraId="02D14ADE"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8A90ED4"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8AAB47A"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77DAA7E0" w14:textId="77777777" w:rsidR="00F1012E" w:rsidRDefault="00F1012E" w:rsidP="003F1AD5">
            <w:pPr>
              <w:rPr>
                <w:rFonts w:cs="Arial"/>
                <w:sz w:val="20"/>
              </w:rPr>
            </w:pPr>
            <w:r>
              <w:rPr>
                <w:rFonts w:cs="Arial"/>
                <w:sz w:val="20"/>
              </w:rPr>
              <w:t>66</w:t>
            </w:r>
          </w:p>
        </w:tc>
        <w:tc>
          <w:tcPr>
            <w:tcW w:w="4051" w:type="dxa"/>
            <w:tcBorders>
              <w:top w:val="single" w:sz="4" w:space="0" w:color="auto"/>
              <w:left w:val="single" w:sz="4" w:space="0" w:color="auto"/>
              <w:bottom w:val="single" w:sz="4" w:space="0" w:color="auto"/>
              <w:right w:val="single" w:sz="4" w:space="0" w:color="auto"/>
            </w:tcBorders>
          </w:tcPr>
          <w:p w14:paraId="1A672A5F" w14:textId="77777777" w:rsidR="00F1012E" w:rsidRDefault="00F1012E" w:rsidP="003F1AD5">
            <w:pPr>
              <w:pStyle w:val="TableBulletText"/>
              <w:numPr>
                <w:ilvl w:val="0"/>
                <w:numId w:val="0"/>
              </w:numPr>
              <w:rPr>
                <w:rFonts w:cs="Arial"/>
                <w:szCs w:val="20"/>
              </w:rPr>
            </w:pPr>
          </w:p>
        </w:tc>
      </w:tr>
      <w:tr w:rsidR="00F1012E" w14:paraId="73C2C999"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231DDA6"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E10E939"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29CFF7DD" w14:textId="77777777" w:rsidR="00F1012E" w:rsidRDefault="00F1012E" w:rsidP="003F1AD5">
            <w:pPr>
              <w:rPr>
                <w:rFonts w:cs="Arial"/>
                <w:sz w:val="20"/>
              </w:rPr>
            </w:pPr>
            <w:r>
              <w:rPr>
                <w:rFonts w:cs="Arial"/>
                <w:sz w:val="20"/>
              </w:rPr>
              <w:t>67</w:t>
            </w:r>
          </w:p>
        </w:tc>
        <w:tc>
          <w:tcPr>
            <w:tcW w:w="4051" w:type="dxa"/>
            <w:tcBorders>
              <w:top w:val="single" w:sz="4" w:space="0" w:color="auto"/>
              <w:left w:val="single" w:sz="4" w:space="0" w:color="auto"/>
              <w:bottom w:val="single" w:sz="4" w:space="0" w:color="auto"/>
              <w:right w:val="single" w:sz="4" w:space="0" w:color="auto"/>
            </w:tcBorders>
          </w:tcPr>
          <w:p w14:paraId="2A64B00E" w14:textId="77777777" w:rsidR="00F1012E" w:rsidRDefault="00F1012E" w:rsidP="003F1AD5">
            <w:pPr>
              <w:pStyle w:val="TableBulletText"/>
              <w:numPr>
                <w:ilvl w:val="0"/>
                <w:numId w:val="0"/>
              </w:numPr>
              <w:rPr>
                <w:rFonts w:cs="Arial"/>
                <w:szCs w:val="20"/>
              </w:rPr>
            </w:pPr>
          </w:p>
        </w:tc>
      </w:tr>
      <w:tr w:rsidR="00F1012E" w14:paraId="7A857FC7"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2BCDB7C"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723CE2E9"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24D9EDB2" w14:textId="77777777" w:rsidR="00F1012E" w:rsidRDefault="00F1012E" w:rsidP="003F1AD5">
            <w:pPr>
              <w:rPr>
                <w:rFonts w:cs="Arial"/>
                <w:sz w:val="20"/>
              </w:rPr>
            </w:pPr>
            <w:r>
              <w:rPr>
                <w:rFonts w:cs="Arial"/>
                <w:sz w:val="20"/>
              </w:rPr>
              <w:t>68</w:t>
            </w:r>
          </w:p>
        </w:tc>
        <w:tc>
          <w:tcPr>
            <w:tcW w:w="4051" w:type="dxa"/>
            <w:tcBorders>
              <w:top w:val="single" w:sz="4" w:space="0" w:color="auto"/>
              <w:left w:val="single" w:sz="4" w:space="0" w:color="auto"/>
              <w:bottom w:val="single" w:sz="4" w:space="0" w:color="auto"/>
              <w:right w:val="single" w:sz="4" w:space="0" w:color="auto"/>
            </w:tcBorders>
          </w:tcPr>
          <w:p w14:paraId="5780929D" w14:textId="77777777" w:rsidR="00F1012E" w:rsidRDefault="00F1012E" w:rsidP="003F1AD5">
            <w:pPr>
              <w:pStyle w:val="TableBulletText"/>
              <w:numPr>
                <w:ilvl w:val="0"/>
                <w:numId w:val="0"/>
              </w:numPr>
              <w:rPr>
                <w:rFonts w:cs="Arial"/>
                <w:szCs w:val="20"/>
              </w:rPr>
            </w:pPr>
          </w:p>
        </w:tc>
      </w:tr>
      <w:tr w:rsidR="00F1012E" w14:paraId="22A20B5F"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E83E0F6"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545A3E51"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25159A7F" w14:textId="77777777" w:rsidR="00F1012E" w:rsidRDefault="00F1012E" w:rsidP="003F1AD5">
            <w:pPr>
              <w:rPr>
                <w:rFonts w:cs="Arial"/>
                <w:sz w:val="20"/>
              </w:rPr>
            </w:pPr>
            <w:r>
              <w:rPr>
                <w:rFonts w:cs="Arial"/>
                <w:sz w:val="20"/>
              </w:rPr>
              <w:t>69</w:t>
            </w:r>
          </w:p>
        </w:tc>
        <w:tc>
          <w:tcPr>
            <w:tcW w:w="4051" w:type="dxa"/>
            <w:tcBorders>
              <w:top w:val="single" w:sz="4" w:space="0" w:color="auto"/>
              <w:left w:val="single" w:sz="4" w:space="0" w:color="auto"/>
              <w:bottom w:val="single" w:sz="4" w:space="0" w:color="auto"/>
              <w:right w:val="single" w:sz="4" w:space="0" w:color="auto"/>
            </w:tcBorders>
          </w:tcPr>
          <w:p w14:paraId="48D4B149" w14:textId="77777777" w:rsidR="00F1012E" w:rsidRDefault="00F1012E" w:rsidP="003F1AD5">
            <w:pPr>
              <w:pStyle w:val="TableBulletText"/>
              <w:numPr>
                <w:ilvl w:val="0"/>
                <w:numId w:val="0"/>
              </w:numPr>
              <w:rPr>
                <w:rFonts w:cs="Arial"/>
                <w:szCs w:val="20"/>
              </w:rPr>
            </w:pPr>
          </w:p>
        </w:tc>
      </w:tr>
      <w:tr w:rsidR="00F1012E" w14:paraId="73315425"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D9B0AC9"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7FF9A199"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26B96FF5" w14:textId="77777777" w:rsidR="00F1012E" w:rsidRDefault="00F1012E" w:rsidP="003F1AD5">
            <w:pPr>
              <w:rPr>
                <w:rFonts w:cs="Arial"/>
                <w:sz w:val="20"/>
              </w:rPr>
            </w:pPr>
            <w:r>
              <w:rPr>
                <w:rFonts w:cs="Arial"/>
                <w:sz w:val="20"/>
              </w:rPr>
              <w:t>70</w:t>
            </w:r>
          </w:p>
        </w:tc>
        <w:tc>
          <w:tcPr>
            <w:tcW w:w="4051" w:type="dxa"/>
            <w:tcBorders>
              <w:top w:val="single" w:sz="4" w:space="0" w:color="auto"/>
              <w:left w:val="single" w:sz="4" w:space="0" w:color="auto"/>
              <w:bottom w:val="single" w:sz="4" w:space="0" w:color="auto"/>
              <w:right w:val="single" w:sz="4" w:space="0" w:color="auto"/>
            </w:tcBorders>
          </w:tcPr>
          <w:p w14:paraId="3308C9C5" w14:textId="77777777" w:rsidR="00F1012E" w:rsidRDefault="00F1012E" w:rsidP="003F1AD5">
            <w:pPr>
              <w:pStyle w:val="TableBulletText"/>
              <w:numPr>
                <w:ilvl w:val="0"/>
                <w:numId w:val="0"/>
              </w:numPr>
              <w:rPr>
                <w:rFonts w:cs="Arial"/>
                <w:szCs w:val="20"/>
              </w:rPr>
            </w:pPr>
          </w:p>
        </w:tc>
      </w:tr>
      <w:tr w:rsidR="00F1012E" w14:paraId="131FE2CC"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4675F784"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6A56855"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02A05581" w14:textId="77777777" w:rsidR="00F1012E" w:rsidRDefault="00F1012E" w:rsidP="003F1AD5">
            <w:pPr>
              <w:rPr>
                <w:rFonts w:cs="Arial"/>
                <w:sz w:val="20"/>
              </w:rPr>
            </w:pPr>
            <w:r>
              <w:rPr>
                <w:rFonts w:cs="Arial"/>
                <w:sz w:val="20"/>
              </w:rPr>
              <w:t>71</w:t>
            </w:r>
          </w:p>
        </w:tc>
        <w:tc>
          <w:tcPr>
            <w:tcW w:w="4051" w:type="dxa"/>
            <w:tcBorders>
              <w:top w:val="single" w:sz="4" w:space="0" w:color="auto"/>
              <w:left w:val="single" w:sz="4" w:space="0" w:color="auto"/>
              <w:bottom w:val="single" w:sz="4" w:space="0" w:color="auto"/>
              <w:right w:val="single" w:sz="4" w:space="0" w:color="auto"/>
            </w:tcBorders>
          </w:tcPr>
          <w:p w14:paraId="5BFCFA6C" w14:textId="77777777" w:rsidR="00F1012E" w:rsidRDefault="00F1012E" w:rsidP="003F1AD5">
            <w:pPr>
              <w:pStyle w:val="TableBulletText"/>
              <w:numPr>
                <w:ilvl w:val="0"/>
                <w:numId w:val="0"/>
              </w:numPr>
              <w:rPr>
                <w:rFonts w:cs="Arial"/>
                <w:szCs w:val="20"/>
              </w:rPr>
            </w:pPr>
          </w:p>
        </w:tc>
      </w:tr>
      <w:tr w:rsidR="00F1012E" w14:paraId="44ACEB3D"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494C6342"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288A8D5"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1FC19C4B" w14:textId="77777777" w:rsidR="00F1012E" w:rsidRDefault="00F1012E" w:rsidP="003F1AD5">
            <w:pPr>
              <w:rPr>
                <w:rFonts w:cs="Arial"/>
                <w:sz w:val="20"/>
              </w:rPr>
            </w:pPr>
            <w:r>
              <w:rPr>
                <w:rFonts w:cs="Arial"/>
                <w:sz w:val="20"/>
              </w:rPr>
              <w:t>72</w:t>
            </w:r>
          </w:p>
        </w:tc>
        <w:tc>
          <w:tcPr>
            <w:tcW w:w="4051" w:type="dxa"/>
            <w:tcBorders>
              <w:top w:val="single" w:sz="4" w:space="0" w:color="auto"/>
              <w:left w:val="single" w:sz="4" w:space="0" w:color="auto"/>
              <w:bottom w:val="single" w:sz="4" w:space="0" w:color="auto"/>
              <w:right w:val="single" w:sz="4" w:space="0" w:color="auto"/>
            </w:tcBorders>
          </w:tcPr>
          <w:p w14:paraId="6195A377" w14:textId="77777777" w:rsidR="00F1012E" w:rsidRDefault="00F1012E" w:rsidP="003F1AD5">
            <w:pPr>
              <w:pStyle w:val="TableBulletText"/>
              <w:numPr>
                <w:ilvl w:val="0"/>
                <w:numId w:val="0"/>
              </w:numPr>
              <w:rPr>
                <w:rFonts w:cs="Arial"/>
                <w:szCs w:val="20"/>
              </w:rPr>
            </w:pPr>
          </w:p>
        </w:tc>
      </w:tr>
      <w:tr w:rsidR="00F1012E" w14:paraId="602E3436"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8C9694A"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1D90577"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1DB367F2" w14:textId="77777777" w:rsidR="00F1012E" w:rsidRDefault="00F1012E" w:rsidP="003F1AD5">
            <w:pPr>
              <w:rPr>
                <w:rFonts w:cs="Arial"/>
                <w:sz w:val="20"/>
              </w:rPr>
            </w:pPr>
            <w:r>
              <w:rPr>
                <w:rFonts w:cs="Arial"/>
                <w:sz w:val="20"/>
              </w:rPr>
              <w:t>73</w:t>
            </w:r>
          </w:p>
        </w:tc>
        <w:tc>
          <w:tcPr>
            <w:tcW w:w="4051" w:type="dxa"/>
            <w:tcBorders>
              <w:top w:val="single" w:sz="4" w:space="0" w:color="auto"/>
              <w:left w:val="single" w:sz="4" w:space="0" w:color="auto"/>
              <w:bottom w:val="single" w:sz="4" w:space="0" w:color="auto"/>
              <w:right w:val="single" w:sz="4" w:space="0" w:color="auto"/>
            </w:tcBorders>
          </w:tcPr>
          <w:p w14:paraId="06A76DDC" w14:textId="77777777" w:rsidR="00F1012E" w:rsidRDefault="00F1012E" w:rsidP="003F1AD5">
            <w:pPr>
              <w:pStyle w:val="TableBulletText"/>
              <w:numPr>
                <w:ilvl w:val="0"/>
                <w:numId w:val="0"/>
              </w:numPr>
              <w:rPr>
                <w:rFonts w:cs="Arial"/>
                <w:szCs w:val="20"/>
              </w:rPr>
            </w:pPr>
          </w:p>
        </w:tc>
      </w:tr>
      <w:tr w:rsidR="00F1012E" w14:paraId="2F77BBA5"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795EAA9"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7D583693"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3C3295CC" w14:textId="77777777" w:rsidR="00F1012E" w:rsidRDefault="00F1012E" w:rsidP="003F1AD5">
            <w:pPr>
              <w:rPr>
                <w:rFonts w:cs="Arial"/>
                <w:sz w:val="20"/>
              </w:rPr>
            </w:pPr>
            <w:r>
              <w:rPr>
                <w:rFonts w:cs="Arial"/>
                <w:sz w:val="20"/>
              </w:rPr>
              <w:t>74</w:t>
            </w:r>
          </w:p>
        </w:tc>
        <w:tc>
          <w:tcPr>
            <w:tcW w:w="4051" w:type="dxa"/>
            <w:tcBorders>
              <w:top w:val="single" w:sz="4" w:space="0" w:color="auto"/>
              <w:left w:val="single" w:sz="4" w:space="0" w:color="auto"/>
              <w:bottom w:val="single" w:sz="4" w:space="0" w:color="auto"/>
              <w:right w:val="single" w:sz="4" w:space="0" w:color="auto"/>
            </w:tcBorders>
          </w:tcPr>
          <w:p w14:paraId="7BA97844" w14:textId="77777777" w:rsidR="00F1012E" w:rsidRDefault="00F1012E" w:rsidP="003F1AD5">
            <w:pPr>
              <w:pStyle w:val="TableBulletText"/>
              <w:numPr>
                <w:ilvl w:val="0"/>
                <w:numId w:val="0"/>
              </w:numPr>
              <w:rPr>
                <w:rFonts w:cs="Arial"/>
                <w:szCs w:val="20"/>
              </w:rPr>
            </w:pPr>
          </w:p>
        </w:tc>
      </w:tr>
      <w:tr w:rsidR="00F1012E" w14:paraId="3B08C016"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F6674FF"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8A31C20"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647AC805" w14:textId="77777777" w:rsidR="00F1012E" w:rsidRDefault="00F1012E" w:rsidP="003F1AD5">
            <w:pPr>
              <w:rPr>
                <w:rFonts w:cs="Arial"/>
                <w:sz w:val="20"/>
              </w:rPr>
            </w:pPr>
            <w:r>
              <w:rPr>
                <w:rFonts w:cs="Arial"/>
                <w:sz w:val="20"/>
              </w:rPr>
              <w:t>75</w:t>
            </w:r>
          </w:p>
        </w:tc>
        <w:tc>
          <w:tcPr>
            <w:tcW w:w="4051" w:type="dxa"/>
            <w:tcBorders>
              <w:top w:val="single" w:sz="4" w:space="0" w:color="auto"/>
              <w:left w:val="single" w:sz="4" w:space="0" w:color="auto"/>
              <w:bottom w:val="single" w:sz="4" w:space="0" w:color="auto"/>
              <w:right w:val="single" w:sz="4" w:space="0" w:color="auto"/>
            </w:tcBorders>
          </w:tcPr>
          <w:p w14:paraId="55586432" w14:textId="77777777" w:rsidR="00F1012E" w:rsidRDefault="00F1012E" w:rsidP="003F1AD5">
            <w:pPr>
              <w:pStyle w:val="TableBulletText"/>
              <w:numPr>
                <w:ilvl w:val="0"/>
                <w:numId w:val="0"/>
              </w:numPr>
              <w:rPr>
                <w:rFonts w:cs="Arial"/>
                <w:szCs w:val="20"/>
              </w:rPr>
            </w:pPr>
          </w:p>
        </w:tc>
      </w:tr>
      <w:tr w:rsidR="00F1012E" w14:paraId="576FF8DB"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9BDD160"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216315B"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087055F7" w14:textId="77777777" w:rsidR="00F1012E" w:rsidRDefault="00F1012E" w:rsidP="003F1AD5">
            <w:pPr>
              <w:rPr>
                <w:rFonts w:cs="Arial"/>
                <w:sz w:val="20"/>
              </w:rPr>
            </w:pPr>
            <w:r>
              <w:rPr>
                <w:rFonts w:cs="Arial"/>
                <w:sz w:val="20"/>
              </w:rPr>
              <w:t>76</w:t>
            </w:r>
          </w:p>
        </w:tc>
        <w:tc>
          <w:tcPr>
            <w:tcW w:w="4051" w:type="dxa"/>
            <w:tcBorders>
              <w:top w:val="single" w:sz="4" w:space="0" w:color="auto"/>
              <w:left w:val="single" w:sz="4" w:space="0" w:color="auto"/>
              <w:bottom w:val="single" w:sz="4" w:space="0" w:color="auto"/>
              <w:right w:val="single" w:sz="4" w:space="0" w:color="auto"/>
            </w:tcBorders>
          </w:tcPr>
          <w:p w14:paraId="589E9967" w14:textId="77777777" w:rsidR="00F1012E" w:rsidRDefault="00F1012E" w:rsidP="003F1AD5">
            <w:pPr>
              <w:pStyle w:val="TableBulletText"/>
              <w:numPr>
                <w:ilvl w:val="0"/>
                <w:numId w:val="0"/>
              </w:numPr>
              <w:rPr>
                <w:rFonts w:cs="Arial"/>
                <w:szCs w:val="20"/>
              </w:rPr>
            </w:pPr>
          </w:p>
        </w:tc>
      </w:tr>
      <w:tr w:rsidR="00F1012E" w14:paraId="2FCFF7E5"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DAACDBC"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CA39FE2"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4C395ADF" w14:textId="77777777" w:rsidR="00F1012E" w:rsidRDefault="00F1012E" w:rsidP="003F1AD5">
            <w:pPr>
              <w:rPr>
                <w:rFonts w:cs="Arial"/>
                <w:sz w:val="20"/>
              </w:rPr>
            </w:pPr>
            <w:r>
              <w:rPr>
                <w:rFonts w:cs="Arial"/>
                <w:sz w:val="20"/>
              </w:rPr>
              <w:t>85</w:t>
            </w:r>
          </w:p>
        </w:tc>
        <w:tc>
          <w:tcPr>
            <w:tcW w:w="4051" w:type="dxa"/>
            <w:tcBorders>
              <w:top w:val="single" w:sz="4" w:space="0" w:color="auto"/>
              <w:left w:val="single" w:sz="4" w:space="0" w:color="auto"/>
              <w:bottom w:val="single" w:sz="4" w:space="0" w:color="auto"/>
              <w:right w:val="single" w:sz="4" w:space="0" w:color="auto"/>
            </w:tcBorders>
          </w:tcPr>
          <w:p w14:paraId="4F5FF893" w14:textId="77777777" w:rsidR="00F1012E" w:rsidRDefault="00F1012E" w:rsidP="003F1AD5">
            <w:pPr>
              <w:pStyle w:val="TableBulletText"/>
              <w:numPr>
                <w:ilvl w:val="0"/>
                <w:numId w:val="0"/>
              </w:numPr>
              <w:rPr>
                <w:rFonts w:cs="Arial"/>
                <w:szCs w:val="20"/>
              </w:rPr>
            </w:pPr>
          </w:p>
        </w:tc>
      </w:tr>
      <w:tr w:rsidR="00F1012E" w14:paraId="0F653C86"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5865D386"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hideMark/>
          </w:tcPr>
          <w:p w14:paraId="55709285" w14:textId="77777777" w:rsidR="00F1012E" w:rsidRDefault="00F1012E" w:rsidP="00DD1458">
            <w:pPr>
              <w:jc w:val="left"/>
              <w:rPr>
                <w:rFonts w:cs="Arial"/>
                <w:b/>
                <w:sz w:val="20"/>
              </w:rPr>
            </w:pPr>
            <w:r>
              <w:rPr>
                <w:rFonts w:cs="Arial"/>
                <w:b/>
                <w:sz w:val="20"/>
              </w:rPr>
              <w:t>E-UTRA (LTE) TDD</w:t>
            </w:r>
          </w:p>
        </w:tc>
        <w:tc>
          <w:tcPr>
            <w:tcW w:w="2120" w:type="dxa"/>
            <w:gridSpan w:val="2"/>
            <w:tcBorders>
              <w:top w:val="single" w:sz="4" w:space="0" w:color="auto"/>
              <w:left w:val="single" w:sz="4" w:space="0" w:color="auto"/>
              <w:bottom w:val="single" w:sz="4" w:space="0" w:color="auto"/>
              <w:right w:val="single" w:sz="4" w:space="0" w:color="auto"/>
            </w:tcBorders>
          </w:tcPr>
          <w:p w14:paraId="5AB1E629"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hideMark/>
          </w:tcPr>
          <w:p w14:paraId="75D797AC" w14:textId="585E184A" w:rsidR="00F1012E" w:rsidRDefault="00F1012E" w:rsidP="003F1AD5">
            <w:pPr>
              <w:pStyle w:val="TableBulletText"/>
              <w:numPr>
                <w:ilvl w:val="0"/>
                <w:numId w:val="0"/>
              </w:numPr>
              <w:rPr>
                <w:rFonts w:cs="Arial"/>
              </w:rPr>
            </w:pPr>
            <w:r>
              <w:rPr>
                <w:rFonts w:cs="Arial"/>
              </w:rPr>
              <w:t xml:space="preserve">If “LTE TDD” is </w:t>
            </w:r>
            <w:r w:rsidR="00163849">
              <w:rPr>
                <w:rFonts w:cs="Arial"/>
              </w:rPr>
              <w:t>selected,</w:t>
            </w:r>
            <w:r>
              <w:rPr>
                <w:rFonts w:cs="Arial"/>
              </w:rPr>
              <w:t xml:space="preserve"> then at least one of the frequency bands below must also be selected.</w:t>
            </w:r>
          </w:p>
          <w:p w14:paraId="6AE28716" w14:textId="77777777" w:rsidR="00F1012E" w:rsidRDefault="00F1012E" w:rsidP="003F1AD5">
            <w:pPr>
              <w:pStyle w:val="TableBulletText"/>
              <w:numPr>
                <w:ilvl w:val="0"/>
                <w:numId w:val="0"/>
              </w:numPr>
              <w:rPr>
                <w:rFonts w:cs="Arial"/>
              </w:rPr>
            </w:pPr>
            <w:r>
              <w:rPr>
                <w:rFonts w:cs="Arial"/>
              </w:rPr>
              <w:t>For every TDD band selected options (5), (6), (7) and (8) MUST also be completed.</w:t>
            </w:r>
          </w:p>
        </w:tc>
      </w:tr>
      <w:tr w:rsidR="00F1012E" w14:paraId="58A112D7"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9CF98F4"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C2B8BED"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5DA3E148" w14:textId="77777777" w:rsidR="00F1012E" w:rsidRDefault="00F1012E" w:rsidP="003F1AD5">
            <w:pPr>
              <w:rPr>
                <w:rFonts w:cs="Arial"/>
                <w:sz w:val="20"/>
              </w:rPr>
            </w:pPr>
            <w:r>
              <w:rPr>
                <w:rFonts w:cs="Arial"/>
                <w:sz w:val="20"/>
              </w:rPr>
              <w:t>33</w:t>
            </w:r>
          </w:p>
        </w:tc>
        <w:tc>
          <w:tcPr>
            <w:tcW w:w="4051" w:type="dxa"/>
            <w:tcBorders>
              <w:top w:val="single" w:sz="4" w:space="0" w:color="auto"/>
              <w:left w:val="single" w:sz="4" w:space="0" w:color="auto"/>
              <w:bottom w:val="single" w:sz="4" w:space="0" w:color="auto"/>
              <w:right w:val="single" w:sz="4" w:space="0" w:color="auto"/>
            </w:tcBorders>
          </w:tcPr>
          <w:p w14:paraId="73066D6E" w14:textId="77777777" w:rsidR="00F1012E" w:rsidRDefault="00F1012E" w:rsidP="003F1AD5">
            <w:pPr>
              <w:pStyle w:val="TableBulletText"/>
              <w:numPr>
                <w:ilvl w:val="0"/>
                <w:numId w:val="0"/>
              </w:numPr>
              <w:rPr>
                <w:rFonts w:cs="Arial"/>
                <w:szCs w:val="20"/>
              </w:rPr>
            </w:pPr>
          </w:p>
        </w:tc>
      </w:tr>
      <w:tr w:rsidR="00F1012E" w14:paraId="7E314AC9"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65CA1F1"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ABD5A3E"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6D3BBF22" w14:textId="77777777" w:rsidR="00F1012E" w:rsidRDefault="00F1012E" w:rsidP="003F1AD5">
            <w:pPr>
              <w:rPr>
                <w:rFonts w:cs="Arial"/>
                <w:sz w:val="20"/>
              </w:rPr>
            </w:pPr>
            <w:r>
              <w:rPr>
                <w:rFonts w:cs="Arial"/>
                <w:sz w:val="20"/>
              </w:rPr>
              <w:t>34</w:t>
            </w:r>
          </w:p>
        </w:tc>
        <w:tc>
          <w:tcPr>
            <w:tcW w:w="4051" w:type="dxa"/>
            <w:tcBorders>
              <w:top w:val="single" w:sz="4" w:space="0" w:color="auto"/>
              <w:left w:val="single" w:sz="4" w:space="0" w:color="auto"/>
              <w:bottom w:val="single" w:sz="4" w:space="0" w:color="auto"/>
              <w:right w:val="single" w:sz="4" w:space="0" w:color="auto"/>
            </w:tcBorders>
          </w:tcPr>
          <w:p w14:paraId="2820678D" w14:textId="77777777" w:rsidR="00F1012E" w:rsidRDefault="00F1012E" w:rsidP="003F1AD5">
            <w:pPr>
              <w:pStyle w:val="TableBulletText"/>
              <w:numPr>
                <w:ilvl w:val="0"/>
                <w:numId w:val="0"/>
              </w:numPr>
              <w:rPr>
                <w:rFonts w:cs="Arial"/>
                <w:szCs w:val="20"/>
              </w:rPr>
            </w:pPr>
          </w:p>
        </w:tc>
      </w:tr>
      <w:tr w:rsidR="00F1012E" w14:paraId="7C1CB046"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440EF48F"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0CC8EF63"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13946FDA" w14:textId="77777777" w:rsidR="00F1012E" w:rsidRDefault="00F1012E" w:rsidP="003F1AD5">
            <w:pPr>
              <w:rPr>
                <w:rFonts w:cs="Arial"/>
                <w:sz w:val="20"/>
              </w:rPr>
            </w:pPr>
            <w:r>
              <w:rPr>
                <w:rFonts w:cs="Arial"/>
                <w:sz w:val="20"/>
              </w:rPr>
              <w:t>35</w:t>
            </w:r>
          </w:p>
        </w:tc>
        <w:tc>
          <w:tcPr>
            <w:tcW w:w="4051" w:type="dxa"/>
            <w:tcBorders>
              <w:top w:val="single" w:sz="4" w:space="0" w:color="auto"/>
              <w:left w:val="single" w:sz="4" w:space="0" w:color="auto"/>
              <w:bottom w:val="single" w:sz="4" w:space="0" w:color="auto"/>
              <w:right w:val="single" w:sz="4" w:space="0" w:color="auto"/>
            </w:tcBorders>
          </w:tcPr>
          <w:p w14:paraId="4093AB3A" w14:textId="77777777" w:rsidR="00F1012E" w:rsidRDefault="00F1012E" w:rsidP="003F1AD5">
            <w:pPr>
              <w:pStyle w:val="TableBulletText"/>
              <w:numPr>
                <w:ilvl w:val="0"/>
                <w:numId w:val="0"/>
              </w:numPr>
              <w:rPr>
                <w:rFonts w:cs="Arial"/>
                <w:szCs w:val="20"/>
              </w:rPr>
            </w:pPr>
          </w:p>
        </w:tc>
      </w:tr>
      <w:tr w:rsidR="00F1012E" w14:paraId="71914EDA"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3A37652"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0FF2298"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36DF1655" w14:textId="77777777" w:rsidR="00F1012E" w:rsidRDefault="00F1012E" w:rsidP="003F1AD5">
            <w:pPr>
              <w:rPr>
                <w:rFonts w:cs="Arial"/>
                <w:sz w:val="20"/>
              </w:rPr>
            </w:pPr>
            <w:r>
              <w:rPr>
                <w:rFonts w:cs="Arial"/>
                <w:sz w:val="20"/>
              </w:rPr>
              <w:t>36</w:t>
            </w:r>
          </w:p>
        </w:tc>
        <w:tc>
          <w:tcPr>
            <w:tcW w:w="4051" w:type="dxa"/>
            <w:tcBorders>
              <w:top w:val="single" w:sz="4" w:space="0" w:color="auto"/>
              <w:left w:val="single" w:sz="4" w:space="0" w:color="auto"/>
              <w:bottom w:val="single" w:sz="4" w:space="0" w:color="auto"/>
              <w:right w:val="single" w:sz="4" w:space="0" w:color="auto"/>
            </w:tcBorders>
          </w:tcPr>
          <w:p w14:paraId="2768910C" w14:textId="77777777" w:rsidR="00F1012E" w:rsidRDefault="00F1012E" w:rsidP="003F1AD5">
            <w:pPr>
              <w:pStyle w:val="TableBulletText"/>
              <w:numPr>
                <w:ilvl w:val="0"/>
                <w:numId w:val="0"/>
              </w:numPr>
              <w:rPr>
                <w:rFonts w:cs="Arial"/>
                <w:szCs w:val="20"/>
              </w:rPr>
            </w:pPr>
          </w:p>
        </w:tc>
      </w:tr>
      <w:tr w:rsidR="00F1012E" w14:paraId="40C4B089"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E8AE4B3"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1748942"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4EC287E9" w14:textId="77777777" w:rsidR="00F1012E" w:rsidRDefault="00F1012E" w:rsidP="003F1AD5">
            <w:pPr>
              <w:rPr>
                <w:rFonts w:cs="Arial"/>
                <w:sz w:val="20"/>
              </w:rPr>
            </w:pPr>
            <w:r>
              <w:rPr>
                <w:rFonts w:cs="Arial"/>
                <w:sz w:val="20"/>
              </w:rPr>
              <w:t>37</w:t>
            </w:r>
          </w:p>
        </w:tc>
        <w:tc>
          <w:tcPr>
            <w:tcW w:w="4051" w:type="dxa"/>
            <w:tcBorders>
              <w:top w:val="single" w:sz="4" w:space="0" w:color="auto"/>
              <w:left w:val="single" w:sz="4" w:space="0" w:color="auto"/>
              <w:bottom w:val="single" w:sz="4" w:space="0" w:color="auto"/>
              <w:right w:val="single" w:sz="4" w:space="0" w:color="auto"/>
            </w:tcBorders>
          </w:tcPr>
          <w:p w14:paraId="17E4D4CE" w14:textId="77777777" w:rsidR="00F1012E" w:rsidRDefault="00F1012E" w:rsidP="003F1AD5">
            <w:pPr>
              <w:pStyle w:val="TableBulletText"/>
              <w:numPr>
                <w:ilvl w:val="0"/>
                <w:numId w:val="0"/>
              </w:numPr>
              <w:rPr>
                <w:rFonts w:cs="Arial"/>
                <w:szCs w:val="20"/>
              </w:rPr>
            </w:pPr>
          </w:p>
        </w:tc>
      </w:tr>
      <w:tr w:rsidR="00F1012E" w14:paraId="27ED5653"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4B55F78"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4D1C676B"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55B85221" w14:textId="77777777" w:rsidR="00F1012E" w:rsidRDefault="00F1012E" w:rsidP="003F1AD5">
            <w:pPr>
              <w:rPr>
                <w:rFonts w:cs="Arial"/>
                <w:sz w:val="20"/>
              </w:rPr>
            </w:pPr>
            <w:r>
              <w:rPr>
                <w:rFonts w:cs="Arial"/>
                <w:sz w:val="20"/>
              </w:rPr>
              <w:t>38</w:t>
            </w:r>
          </w:p>
        </w:tc>
        <w:tc>
          <w:tcPr>
            <w:tcW w:w="4051" w:type="dxa"/>
            <w:tcBorders>
              <w:top w:val="single" w:sz="4" w:space="0" w:color="auto"/>
              <w:left w:val="single" w:sz="4" w:space="0" w:color="auto"/>
              <w:bottom w:val="single" w:sz="4" w:space="0" w:color="auto"/>
              <w:right w:val="single" w:sz="4" w:space="0" w:color="auto"/>
            </w:tcBorders>
          </w:tcPr>
          <w:p w14:paraId="1B33A929" w14:textId="77777777" w:rsidR="00F1012E" w:rsidRDefault="00F1012E" w:rsidP="003F1AD5">
            <w:pPr>
              <w:pStyle w:val="TableBulletText"/>
              <w:numPr>
                <w:ilvl w:val="0"/>
                <w:numId w:val="0"/>
              </w:numPr>
              <w:rPr>
                <w:rFonts w:cs="Arial"/>
                <w:szCs w:val="20"/>
              </w:rPr>
            </w:pPr>
          </w:p>
        </w:tc>
      </w:tr>
      <w:tr w:rsidR="00F1012E" w14:paraId="0FA971AC"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7156C1E"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BE19D0D"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4952F9FA" w14:textId="77777777" w:rsidR="00F1012E" w:rsidRDefault="00F1012E" w:rsidP="003F1AD5">
            <w:pPr>
              <w:rPr>
                <w:rFonts w:cs="Arial"/>
                <w:sz w:val="20"/>
              </w:rPr>
            </w:pPr>
            <w:r>
              <w:rPr>
                <w:rFonts w:cs="Arial"/>
                <w:sz w:val="20"/>
              </w:rPr>
              <w:t>39</w:t>
            </w:r>
          </w:p>
        </w:tc>
        <w:tc>
          <w:tcPr>
            <w:tcW w:w="4051" w:type="dxa"/>
            <w:tcBorders>
              <w:top w:val="single" w:sz="4" w:space="0" w:color="auto"/>
              <w:left w:val="single" w:sz="4" w:space="0" w:color="auto"/>
              <w:bottom w:val="single" w:sz="4" w:space="0" w:color="auto"/>
              <w:right w:val="single" w:sz="4" w:space="0" w:color="auto"/>
            </w:tcBorders>
          </w:tcPr>
          <w:p w14:paraId="0F4CC836" w14:textId="77777777" w:rsidR="00F1012E" w:rsidRDefault="00F1012E" w:rsidP="003F1AD5">
            <w:pPr>
              <w:pStyle w:val="TableBulletText"/>
              <w:numPr>
                <w:ilvl w:val="0"/>
                <w:numId w:val="0"/>
              </w:numPr>
              <w:rPr>
                <w:rFonts w:cs="Arial"/>
                <w:szCs w:val="20"/>
              </w:rPr>
            </w:pPr>
          </w:p>
        </w:tc>
      </w:tr>
      <w:tr w:rsidR="00F1012E" w14:paraId="1D06FEC9"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27A93D8"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386C6CB"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4485475E" w14:textId="77777777" w:rsidR="00F1012E" w:rsidRDefault="00F1012E" w:rsidP="003F1AD5">
            <w:pPr>
              <w:rPr>
                <w:rFonts w:cs="Arial"/>
                <w:sz w:val="20"/>
              </w:rPr>
            </w:pPr>
            <w:r>
              <w:rPr>
                <w:rFonts w:cs="Arial"/>
                <w:sz w:val="20"/>
              </w:rPr>
              <w:t>40</w:t>
            </w:r>
          </w:p>
        </w:tc>
        <w:tc>
          <w:tcPr>
            <w:tcW w:w="4051" w:type="dxa"/>
            <w:tcBorders>
              <w:top w:val="single" w:sz="4" w:space="0" w:color="auto"/>
              <w:left w:val="single" w:sz="4" w:space="0" w:color="auto"/>
              <w:bottom w:val="single" w:sz="4" w:space="0" w:color="auto"/>
              <w:right w:val="single" w:sz="4" w:space="0" w:color="auto"/>
            </w:tcBorders>
          </w:tcPr>
          <w:p w14:paraId="480FB106" w14:textId="77777777" w:rsidR="00F1012E" w:rsidRDefault="00F1012E" w:rsidP="003F1AD5">
            <w:pPr>
              <w:pStyle w:val="TableBulletText"/>
              <w:numPr>
                <w:ilvl w:val="0"/>
                <w:numId w:val="0"/>
              </w:numPr>
              <w:rPr>
                <w:rFonts w:cs="Arial"/>
                <w:szCs w:val="20"/>
              </w:rPr>
            </w:pPr>
          </w:p>
        </w:tc>
      </w:tr>
      <w:tr w:rsidR="00F1012E" w14:paraId="4CF3067C"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0692310"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4C72DF93"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6DF7DE2B" w14:textId="77777777" w:rsidR="00F1012E" w:rsidRDefault="00F1012E" w:rsidP="003F1AD5">
            <w:pPr>
              <w:rPr>
                <w:rFonts w:cs="Arial"/>
                <w:sz w:val="20"/>
              </w:rPr>
            </w:pPr>
            <w:r>
              <w:rPr>
                <w:rFonts w:cs="Arial"/>
                <w:sz w:val="20"/>
              </w:rPr>
              <w:t>41</w:t>
            </w:r>
          </w:p>
        </w:tc>
        <w:tc>
          <w:tcPr>
            <w:tcW w:w="4051" w:type="dxa"/>
            <w:tcBorders>
              <w:top w:val="single" w:sz="4" w:space="0" w:color="auto"/>
              <w:left w:val="single" w:sz="4" w:space="0" w:color="auto"/>
              <w:bottom w:val="single" w:sz="4" w:space="0" w:color="auto"/>
              <w:right w:val="single" w:sz="4" w:space="0" w:color="auto"/>
            </w:tcBorders>
          </w:tcPr>
          <w:p w14:paraId="59131AAB" w14:textId="77777777" w:rsidR="00F1012E" w:rsidRDefault="00F1012E" w:rsidP="003F1AD5">
            <w:pPr>
              <w:pStyle w:val="TableBulletText"/>
              <w:numPr>
                <w:ilvl w:val="0"/>
                <w:numId w:val="0"/>
              </w:numPr>
              <w:rPr>
                <w:rFonts w:cs="Arial"/>
                <w:szCs w:val="20"/>
              </w:rPr>
            </w:pPr>
          </w:p>
        </w:tc>
      </w:tr>
      <w:tr w:rsidR="00F1012E" w14:paraId="742B545E"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24CA043"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70ACDC50"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328CEF2F" w14:textId="77777777" w:rsidR="00F1012E" w:rsidRDefault="00F1012E" w:rsidP="003F1AD5">
            <w:pPr>
              <w:rPr>
                <w:rFonts w:cs="Arial"/>
                <w:sz w:val="20"/>
              </w:rPr>
            </w:pPr>
            <w:r>
              <w:rPr>
                <w:rFonts w:cs="Arial"/>
                <w:sz w:val="20"/>
              </w:rPr>
              <w:t>42</w:t>
            </w:r>
          </w:p>
        </w:tc>
        <w:tc>
          <w:tcPr>
            <w:tcW w:w="4051" w:type="dxa"/>
            <w:tcBorders>
              <w:top w:val="single" w:sz="4" w:space="0" w:color="auto"/>
              <w:left w:val="single" w:sz="4" w:space="0" w:color="auto"/>
              <w:bottom w:val="single" w:sz="4" w:space="0" w:color="auto"/>
              <w:right w:val="single" w:sz="4" w:space="0" w:color="auto"/>
            </w:tcBorders>
          </w:tcPr>
          <w:p w14:paraId="63C0BD4E" w14:textId="77777777" w:rsidR="00F1012E" w:rsidRDefault="00F1012E" w:rsidP="003F1AD5">
            <w:pPr>
              <w:pStyle w:val="TableBulletText"/>
              <w:numPr>
                <w:ilvl w:val="0"/>
                <w:numId w:val="0"/>
              </w:numPr>
              <w:rPr>
                <w:rFonts w:cs="Arial"/>
                <w:szCs w:val="20"/>
              </w:rPr>
            </w:pPr>
          </w:p>
        </w:tc>
      </w:tr>
      <w:tr w:rsidR="00F1012E" w14:paraId="24C7796C"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D507DBB"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53F431D8"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5A290D2D" w14:textId="77777777" w:rsidR="00F1012E" w:rsidRDefault="00F1012E" w:rsidP="003F1AD5">
            <w:pPr>
              <w:rPr>
                <w:rFonts w:cs="Arial"/>
                <w:sz w:val="20"/>
              </w:rPr>
            </w:pPr>
            <w:r>
              <w:rPr>
                <w:rFonts w:cs="Arial"/>
                <w:sz w:val="20"/>
              </w:rPr>
              <w:t>43</w:t>
            </w:r>
          </w:p>
        </w:tc>
        <w:tc>
          <w:tcPr>
            <w:tcW w:w="4051" w:type="dxa"/>
            <w:tcBorders>
              <w:top w:val="single" w:sz="4" w:space="0" w:color="auto"/>
              <w:left w:val="single" w:sz="4" w:space="0" w:color="auto"/>
              <w:bottom w:val="single" w:sz="4" w:space="0" w:color="auto"/>
              <w:right w:val="single" w:sz="4" w:space="0" w:color="auto"/>
            </w:tcBorders>
          </w:tcPr>
          <w:p w14:paraId="73EB4BCA" w14:textId="77777777" w:rsidR="00F1012E" w:rsidRDefault="00F1012E" w:rsidP="003F1AD5">
            <w:pPr>
              <w:pStyle w:val="TableBulletText"/>
              <w:numPr>
                <w:ilvl w:val="0"/>
                <w:numId w:val="0"/>
              </w:numPr>
              <w:rPr>
                <w:rFonts w:cs="Arial"/>
                <w:szCs w:val="20"/>
              </w:rPr>
            </w:pPr>
          </w:p>
        </w:tc>
      </w:tr>
      <w:tr w:rsidR="00F1012E" w14:paraId="0D20998E"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389F396"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E5282AE"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2E6C281A" w14:textId="77777777" w:rsidR="00F1012E" w:rsidRDefault="00F1012E" w:rsidP="003F1AD5">
            <w:pPr>
              <w:rPr>
                <w:rFonts w:cs="Arial"/>
                <w:sz w:val="20"/>
              </w:rPr>
            </w:pPr>
            <w:r>
              <w:rPr>
                <w:rFonts w:cs="Arial"/>
                <w:sz w:val="20"/>
              </w:rPr>
              <w:t>44</w:t>
            </w:r>
          </w:p>
        </w:tc>
        <w:tc>
          <w:tcPr>
            <w:tcW w:w="4051" w:type="dxa"/>
            <w:tcBorders>
              <w:top w:val="single" w:sz="4" w:space="0" w:color="auto"/>
              <w:left w:val="single" w:sz="4" w:space="0" w:color="auto"/>
              <w:bottom w:val="single" w:sz="4" w:space="0" w:color="auto"/>
              <w:right w:val="single" w:sz="4" w:space="0" w:color="auto"/>
            </w:tcBorders>
          </w:tcPr>
          <w:p w14:paraId="064B2D96" w14:textId="77777777" w:rsidR="00F1012E" w:rsidRDefault="00F1012E" w:rsidP="003F1AD5">
            <w:pPr>
              <w:pStyle w:val="TableBulletText"/>
              <w:numPr>
                <w:ilvl w:val="0"/>
                <w:numId w:val="0"/>
              </w:numPr>
              <w:rPr>
                <w:rFonts w:cs="Arial"/>
                <w:szCs w:val="20"/>
              </w:rPr>
            </w:pPr>
          </w:p>
        </w:tc>
      </w:tr>
      <w:tr w:rsidR="00F1012E" w14:paraId="3F37D965"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6AF89B2"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0742327B"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119750BC" w14:textId="77777777" w:rsidR="00F1012E" w:rsidRDefault="00F1012E" w:rsidP="003F1AD5">
            <w:pPr>
              <w:rPr>
                <w:rFonts w:cs="Arial"/>
                <w:sz w:val="20"/>
              </w:rPr>
            </w:pPr>
            <w:r>
              <w:rPr>
                <w:rFonts w:cs="Arial"/>
                <w:sz w:val="20"/>
              </w:rPr>
              <w:t>48</w:t>
            </w:r>
          </w:p>
        </w:tc>
        <w:tc>
          <w:tcPr>
            <w:tcW w:w="4051" w:type="dxa"/>
            <w:tcBorders>
              <w:top w:val="single" w:sz="4" w:space="0" w:color="auto"/>
              <w:left w:val="single" w:sz="4" w:space="0" w:color="auto"/>
              <w:bottom w:val="single" w:sz="4" w:space="0" w:color="auto"/>
              <w:right w:val="single" w:sz="4" w:space="0" w:color="auto"/>
            </w:tcBorders>
          </w:tcPr>
          <w:p w14:paraId="7500EAAD" w14:textId="77777777" w:rsidR="00F1012E" w:rsidRDefault="00F1012E" w:rsidP="003F1AD5">
            <w:pPr>
              <w:pStyle w:val="TableBulletText"/>
              <w:numPr>
                <w:ilvl w:val="0"/>
                <w:numId w:val="0"/>
              </w:numPr>
              <w:rPr>
                <w:rFonts w:cs="Arial"/>
                <w:szCs w:val="20"/>
              </w:rPr>
            </w:pPr>
          </w:p>
        </w:tc>
      </w:tr>
      <w:tr w:rsidR="00F1012E" w14:paraId="1157F6D2"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C9BDCEB"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2770C6B"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0C24580A" w14:textId="77777777" w:rsidR="00F1012E" w:rsidRDefault="00F1012E" w:rsidP="003F1AD5">
            <w:pPr>
              <w:rPr>
                <w:rFonts w:cs="Arial"/>
                <w:sz w:val="20"/>
              </w:rPr>
            </w:pPr>
            <w:r>
              <w:rPr>
                <w:rFonts w:cs="Arial"/>
                <w:sz w:val="20"/>
              </w:rPr>
              <w:t>50</w:t>
            </w:r>
          </w:p>
        </w:tc>
        <w:tc>
          <w:tcPr>
            <w:tcW w:w="4051" w:type="dxa"/>
            <w:tcBorders>
              <w:top w:val="single" w:sz="4" w:space="0" w:color="auto"/>
              <w:left w:val="single" w:sz="4" w:space="0" w:color="auto"/>
              <w:bottom w:val="single" w:sz="4" w:space="0" w:color="auto"/>
              <w:right w:val="single" w:sz="4" w:space="0" w:color="auto"/>
            </w:tcBorders>
          </w:tcPr>
          <w:p w14:paraId="69523213" w14:textId="77777777" w:rsidR="00F1012E" w:rsidRDefault="00F1012E" w:rsidP="003F1AD5">
            <w:pPr>
              <w:pStyle w:val="TableBulletText"/>
              <w:numPr>
                <w:ilvl w:val="0"/>
                <w:numId w:val="0"/>
              </w:numPr>
              <w:rPr>
                <w:rFonts w:cs="Arial"/>
                <w:szCs w:val="20"/>
              </w:rPr>
            </w:pPr>
          </w:p>
        </w:tc>
      </w:tr>
      <w:tr w:rsidR="00F1012E" w14:paraId="123C363D"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6A489B0"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1431602"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25B001F3" w14:textId="77777777" w:rsidR="00F1012E" w:rsidRDefault="00F1012E" w:rsidP="003F1AD5">
            <w:pPr>
              <w:rPr>
                <w:rFonts w:cs="Arial"/>
                <w:sz w:val="20"/>
              </w:rPr>
            </w:pPr>
            <w:r>
              <w:rPr>
                <w:rFonts w:cs="Arial"/>
                <w:sz w:val="20"/>
              </w:rPr>
              <w:t>51</w:t>
            </w:r>
          </w:p>
        </w:tc>
        <w:tc>
          <w:tcPr>
            <w:tcW w:w="4051" w:type="dxa"/>
            <w:tcBorders>
              <w:top w:val="single" w:sz="4" w:space="0" w:color="auto"/>
              <w:left w:val="single" w:sz="4" w:space="0" w:color="auto"/>
              <w:bottom w:val="single" w:sz="4" w:space="0" w:color="auto"/>
              <w:right w:val="single" w:sz="4" w:space="0" w:color="auto"/>
            </w:tcBorders>
          </w:tcPr>
          <w:p w14:paraId="6C479C18" w14:textId="77777777" w:rsidR="00F1012E" w:rsidRDefault="00F1012E" w:rsidP="003F1AD5">
            <w:pPr>
              <w:pStyle w:val="TableBulletText"/>
              <w:numPr>
                <w:ilvl w:val="0"/>
                <w:numId w:val="0"/>
              </w:numPr>
              <w:rPr>
                <w:rFonts w:cs="Arial"/>
                <w:szCs w:val="20"/>
              </w:rPr>
            </w:pPr>
          </w:p>
        </w:tc>
      </w:tr>
      <w:tr w:rsidR="00F1012E" w14:paraId="56D4A7ED"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AF97CD5" w14:textId="77777777" w:rsidR="00F1012E" w:rsidRDefault="00F1012E" w:rsidP="003F1AD5">
            <w:pPr>
              <w:jc w:val="center"/>
              <w:rPr>
                <w:rFonts w:cs="Arial"/>
                <w:b/>
                <w:sz w:val="20"/>
              </w:rPr>
            </w:pPr>
            <w:r>
              <w:rPr>
                <w:rFonts w:cs="Arial"/>
                <w:b/>
                <w:sz w:val="20"/>
              </w:rPr>
              <w:lastRenderedPageBreak/>
              <w:t>O</w:t>
            </w:r>
          </w:p>
        </w:tc>
        <w:tc>
          <w:tcPr>
            <w:tcW w:w="2643" w:type="dxa"/>
            <w:gridSpan w:val="2"/>
            <w:tcBorders>
              <w:top w:val="single" w:sz="4" w:space="0" w:color="auto"/>
              <w:left w:val="single" w:sz="4" w:space="0" w:color="auto"/>
              <w:bottom w:val="single" w:sz="4" w:space="0" w:color="auto"/>
              <w:right w:val="single" w:sz="4" w:space="0" w:color="auto"/>
            </w:tcBorders>
          </w:tcPr>
          <w:p w14:paraId="4036B379" w14:textId="77777777" w:rsidR="00F1012E" w:rsidRDefault="00F1012E" w:rsidP="00DD1458">
            <w:pPr>
              <w:jc w:val="left"/>
              <w:rPr>
                <w:rFonts w:cs="Arial"/>
                <w:sz w:val="20"/>
              </w:rPr>
            </w:pPr>
            <w:r>
              <w:rPr>
                <w:rFonts w:cs="Arial"/>
                <w:b/>
                <w:sz w:val="20"/>
              </w:rPr>
              <w:t>E-UTRA (LTE) V2X</w:t>
            </w:r>
          </w:p>
        </w:tc>
        <w:tc>
          <w:tcPr>
            <w:tcW w:w="2120" w:type="dxa"/>
            <w:gridSpan w:val="2"/>
            <w:tcBorders>
              <w:top w:val="single" w:sz="4" w:space="0" w:color="auto"/>
              <w:left w:val="single" w:sz="4" w:space="0" w:color="auto"/>
              <w:bottom w:val="single" w:sz="4" w:space="0" w:color="auto"/>
              <w:right w:val="single" w:sz="4" w:space="0" w:color="auto"/>
            </w:tcBorders>
          </w:tcPr>
          <w:p w14:paraId="0D8FF65D"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66EAF33F" w14:textId="56794525" w:rsidR="00F1012E" w:rsidRDefault="00F1012E" w:rsidP="003F1AD5">
            <w:pPr>
              <w:pStyle w:val="TableBulletText"/>
              <w:numPr>
                <w:ilvl w:val="0"/>
                <w:numId w:val="0"/>
              </w:numPr>
              <w:rPr>
                <w:rFonts w:cs="Arial"/>
              </w:rPr>
            </w:pPr>
            <w:r>
              <w:rPr>
                <w:rFonts w:cs="Arial"/>
              </w:rPr>
              <w:t xml:space="preserve">If “LTE TDD” is </w:t>
            </w:r>
            <w:r w:rsidR="00163849">
              <w:rPr>
                <w:rFonts w:cs="Arial"/>
              </w:rPr>
              <w:t>selected,</w:t>
            </w:r>
            <w:r>
              <w:rPr>
                <w:rFonts w:cs="Arial"/>
              </w:rPr>
              <w:t xml:space="preserve"> then at least one of the frequency bands below must also be selected.</w:t>
            </w:r>
          </w:p>
          <w:p w14:paraId="5E82B132" w14:textId="77777777" w:rsidR="00F1012E" w:rsidRDefault="00F1012E" w:rsidP="003F1AD5">
            <w:pPr>
              <w:pStyle w:val="TableBulletText"/>
              <w:numPr>
                <w:ilvl w:val="0"/>
                <w:numId w:val="0"/>
              </w:numPr>
              <w:rPr>
                <w:rFonts w:cs="Arial"/>
                <w:szCs w:val="20"/>
              </w:rPr>
            </w:pPr>
            <w:r>
              <w:rPr>
                <w:rFonts w:cs="Arial"/>
              </w:rPr>
              <w:t>For every TDD band selected options (5), (6), (7) and (8) MUST also be completed.</w:t>
            </w:r>
          </w:p>
        </w:tc>
      </w:tr>
      <w:tr w:rsidR="00F1012E" w14:paraId="58AA8427"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73B03FE" w14:textId="77777777" w:rsidR="00F1012E" w:rsidRPr="001636C3"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E14F964" w14:textId="77777777" w:rsidR="00F1012E" w:rsidRPr="001636C3"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35B07487" w14:textId="77777777" w:rsidR="00F1012E" w:rsidRDefault="00F1012E" w:rsidP="003F1AD5">
            <w:pPr>
              <w:rPr>
                <w:rFonts w:cs="Arial"/>
                <w:sz w:val="20"/>
              </w:rPr>
            </w:pPr>
            <w:r>
              <w:rPr>
                <w:rFonts w:cs="Arial"/>
                <w:sz w:val="20"/>
              </w:rPr>
              <w:t>47</w:t>
            </w:r>
          </w:p>
        </w:tc>
        <w:tc>
          <w:tcPr>
            <w:tcW w:w="4051" w:type="dxa"/>
            <w:tcBorders>
              <w:top w:val="single" w:sz="4" w:space="0" w:color="auto"/>
              <w:left w:val="single" w:sz="4" w:space="0" w:color="auto"/>
              <w:bottom w:val="single" w:sz="4" w:space="0" w:color="auto"/>
              <w:right w:val="single" w:sz="4" w:space="0" w:color="auto"/>
            </w:tcBorders>
          </w:tcPr>
          <w:p w14:paraId="4D733AFB" w14:textId="77777777" w:rsidR="00F1012E" w:rsidRDefault="00F1012E" w:rsidP="003F1AD5">
            <w:pPr>
              <w:pStyle w:val="TableBulletText"/>
              <w:numPr>
                <w:ilvl w:val="0"/>
                <w:numId w:val="0"/>
              </w:numPr>
              <w:rPr>
                <w:rFonts w:cs="Arial"/>
                <w:szCs w:val="20"/>
              </w:rPr>
            </w:pPr>
          </w:p>
        </w:tc>
      </w:tr>
      <w:tr w:rsidR="00F1012E" w14:paraId="65A5CD98" w14:textId="77777777" w:rsidTr="00F77720">
        <w:trPr>
          <w:trHeight w:val="1049"/>
          <w:jc w:val="center"/>
        </w:trPr>
        <w:tc>
          <w:tcPr>
            <w:tcW w:w="916" w:type="dxa"/>
            <w:tcBorders>
              <w:top w:val="single" w:sz="4" w:space="0" w:color="auto"/>
              <w:left w:val="single" w:sz="4" w:space="0" w:color="auto"/>
              <w:bottom w:val="single" w:sz="4" w:space="0" w:color="auto"/>
              <w:right w:val="single" w:sz="4" w:space="0" w:color="auto"/>
            </w:tcBorders>
            <w:hideMark/>
          </w:tcPr>
          <w:p w14:paraId="209CA543" w14:textId="77777777" w:rsidR="00F1012E" w:rsidRPr="001636C3" w:rsidRDefault="00F1012E" w:rsidP="003F1AD5">
            <w:pPr>
              <w:jc w:val="center"/>
              <w:rPr>
                <w:rFonts w:cs="Arial"/>
                <w:b/>
                <w:sz w:val="20"/>
              </w:rPr>
            </w:pPr>
            <w:r w:rsidRPr="001636C3">
              <w:rPr>
                <w:rFonts w:cs="Arial"/>
                <w:b/>
                <w:sz w:val="20"/>
              </w:rPr>
              <w:t>(5)M</w:t>
            </w:r>
          </w:p>
        </w:tc>
        <w:tc>
          <w:tcPr>
            <w:tcW w:w="2643" w:type="dxa"/>
            <w:gridSpan w:val="2"/>
            <w:tcBorders>
              <w:top w:val="single" w:sz="4" w:space="0" w:color="auto"/>
              <w:left w:val="single" w:sz="4" w:space="0" w:color="auto"/>
              <w:bottom w:val="single" w:sz="4" w:space="0" w:color="auto"/>
              <w:right w:val="single" w:sz="4" w:space="0" w:color="auto"/>
            </w:tcBorders>
            <w:hideMark/>
          </w:tcPr>
          <w:p w14:paraId="347CADB1" w14:textId="77777777" w:rsidR="00F1012E" w:rsidRPr="001636C3" w:rsidRDefault="00F1012E" w:rsidP="00DD1458">
            <w:pPr>
              <w:jc w:val="left"/>
              <w:rPr>
                <w:rFonts w:cs="Arial"/>
                <w:sz w:val="20"/>
              </w:rPr>
            </w:pPr>
            <w:r w:rsidRPr="001636C3">
              <w:rPr>
                <w:rFonts w:cs="Arial"/>
                <w:sz w:val="20"/>
              </w:rPr>
              <w:t>Which of the following modulations does your E-UTRA Band (X) support in “Uplink”</w:t>
            </w:r>
          </w:p>
        </w:tc>
        <w:tc>
          <w:tcPr>
            <w:tcW w:w="2120" w:type="dxa"/>
            <w:gridSpan w:val="2"/>
            <w:tcBorders>
              <w:top w:val="single" w:sz="4" w:space="0" w:color="auto"/>
              <w:left w:val="single" w:sz="4" w:space="0" w:color="auto"/>
              <w:bottom w:val="single" w:sz="4" w:space="0" w:color="auto"/>
              <w:right w:val="single" w:sz="4" w:space="0" w:color="auto"/>
            </w:tcBorders>
            <w:hideMark/>
          </w:tcPr>
          <w:p w14:paraId="2E203B8A" w14:textId="77777777" w:rsidR="00F1012E" w:rsidRPr="00DD50D0" w:rsidRDefault="00F1012E" w:rsidP="00F1012E">
            <w:pPr>
              <w:pStyle w:val="ListParagraph"/>
              <w:numPr>
                <w:ilvl w:val="0"/>
                <w:numId w:val="21"/>
              </w:numPr>
              <w:tabs>
                <w:tab w:val="left" w:pos="720"/>
              </w:tabs>
              <w:jc w:val="left"/>
              <w:rPr>
                <w:rFonts w:cs="Arial"/>
                <w:sz w:val="20"/>
              </w:rPr>
            </w:pPr>
            <w:r w:rsidRPr="00DD50D0">
              <w:rPr>
                <w:rFonts w:cs="Arial"/>
                <w:sz w:val="20"/>
              </w:rPr>
              <w:t>No Optional Modulations</w:t>
            </w:r>
          </w:p>
          <w:p w14:paraId="2598E79D" w14:textId="77777777" w:rsidR="00F1012E" w:rsidRPr="00DD50D0" w:rsidRDefault="00F1012E" w:rsidP="00F1012E">
            <w:pPr>
              <w:pStyle w:val="ListParagraph"/>
              <w:numPr>
                <w:ilvl w:val="0"/>
                <w:numId w:val="21"/>
              </w:numPr>
              <w:tabs>
                <w:tab w:val="left" w:pos="720"/>
              </w:tabs>
              <w:jc w:val="left"/>
              <w:rPr>
                <w:rFonts w:cs="Arial"/>
                <w:b/>
                <w:sz w:val="20"/>
              </w:rPr>
            </w:pPr>
            <w:r w:rsidRPr="00DD50D0">
              <w:rPr>
                <w:rFonts w:cs="Arial"/>
                <w:b/>
                <w:sz w:val="20"/>
              </w:rPr>
              <w:t>16QAM</w:t>
            </w:r>
          </w:p>
          <w:p w14:paraId="75FA3AA3" w14:textId="77777777" w:rsidR="00F1012E" w:rsidRDefault="00F1012E" w:rsidP="00F1012E">
            <w:pPr>
              <w:pStyle w:val="ListParagraph"/>
              <w:numPr>
                <w:ilvl w:val="0"/>
                <w:numId w:val="21"/>
              </w:numPr>
              <w:tabs>
                <w:tab w:val="left" w:pos="720"/>
              </w:tabs>
              <w:jc w:val="left"/>
              <w:rPr>
                <w:rFonts w:cs="Arial"/>
                <w:sz w:val="20"/>
              </w:rPr>
            </w:pPr>
            <w:r>
              <w:rPr>
                <w:rFonts w:cs="Arial"/>
                <w:sz w:val="20"/>
              </w:rPr>
              <w:t>64QAM</w:t>
            </w:r>
          </w:p>
          <w:p w14:paraId="1BA87FCB" w14:textId="77777777" w:rsidR="00F1012E" w:rsidRDefault="00F1012E" w:rsidP="00F1012E">
            <w:pPr>
              <w:pStyle w:val="ListParagraph"/>
              <w:numPr>
                <w:ilvl w:val="0"/>
                <w:numId w:val="21"/>
              </w:numPr>
              <w:tabs>
                <w:tab w:val="left" w:pos="720"/>
              </w:tabs>
              <w:jc w:val="left"/>
              <w:rPr>
                <w:rFonts w:cs="Arial"/>
                <w:sz w:val="20"/>
              </w:rPr>
            </w:pPr>
            <w:r>
              <w:rPr>
                <w:rFonts w:cs="Arial"/>
                <w:sz w:val="20"/>
              </w:rPr>
              <w:t>256QAM</w:t>
            </w:r>
          </w:p>
        </w:tc>
        <w:tc>
          <w:tcPr>
            <w:tcW w:w="4051" w:type="dxa"/>
            <w:tcBorders>
              <w:top w:val="single" w:sz="4" w:space="0" w:color="auto"/>
              <w:left w:val="single" w:sz="4" w:space="0" w:color="auto"/>
              <w:bottom w:val="single" w:sz="4" w:space="0" w:color="auto"/>
              <w:right w:val="single" w:sz="4" w:space="0" w:color="auto"/>
            </w:tcBorders>
            <w:hideMark/>
          </w:tcPr>
          <w:p w14:paraId="2A3B5CE6" w14:textId="77777777" w:rsidR="00F1012E" w:rsidRDefault="00F1012E" w:rsidP="003F1AD5">
            <w:pPr>
              <w:pStyle w:val="TableBulletText"/>
              <w:numPr>
                <w:ilvl w:val="0"/>
                <w:numId w:val="0"/>
              </w:numPr>
              <w:rPr>
                <w:rFonts w:cs="Arial"/>
              </w:rPr>
            </w:pPr>
            <w:r>
              <w:rPr>
                <w:rFonts w:cs="Arial"/>
              </w:rPr>
              <w:t>“16 QAM” is the default value.</w:t>
            </w:r>
          </w:p>
          <w:p w14:paraId="4267A857" w14:textId="7E0C9114" w:rsidR="00F1012E" w:rsidRDefault="00F1012E" w:rsidP="003F1AD5">
            <w:pPr>
              <w:pStyle w:val="TableBulletText"/>
              <w:numPr>
                <w:ilvl w:val="0"/>
                <w:numId w:val="0"/>
              </w:numPr>
              <w:rPr>
                <w:rFonts w:cs="Arial"/>
              </w:rPr>
            </w:pPr>
            <w:r>
              <w:rPr>
                <w:rFonts w:cs="Arial"/>
              </w:rPr>
              <w:t>“1” or “2” can only be selected on their own</w:t>
            </w:r>
            <w:r>
              <w:rPr>
                <w:rFonts w:cs="Arial"/>
              </w:rPr>
              <w:br/>
              <w:t>If “3” is selected</w:t>
            </w:r>
            <w:r w:rsidR="00163849">
              <w:rPr>
                <w:rFonts w:cs="Arial"/>
              </w:rPr>
              <w:t>,</w:t>
            </w:r>
            <w:r>
              <w:rPr>
                <w:rFonts w:cs="Arial"/>
              </w:rPr>
              <w:t xml:space="preserve"> then “2” is also selected.</w:t>
            </w:r>
          </w:p>
          <w:p w14:paraId="1DB1E1B5" w14:textId="01D52BD6" w:rsidR="00F1012E" w:rsidRDefault="00F1012E" w:rsidP="003F1AD5">
            <w:pPr>
              <w:pStyle w:val="TableBulletText"/>
              <w:numPr>
                <w:ilvl w:val="0"/>
                <w:numId w:val="0"/>
              </w:numPr>
              <w:rPr>
                <w:rFonts w:cs="Arial"/>
              </w:rPr>
            </w:pPr>
            <w:r>
              <w:rPr>
                <w:rFonts w:cs="Arial"/>
              </w:rPr>
              <w:t xml:space="preserve">If “4” is </w:t>
            </w:r>
            <w:r w:rsidR="00163849">
              <w:rPr>
                <w:rFonts w:cs="Arial"/>
              </w:rPr>
              <w:t>selected,</w:t>
            </w:r>
            <w:r>
              <w:rPr>
                <w:rFonts w:cs="Arial"/>
              </w:rPr>
              <w:t xml:space="preserve"> then “2” and “3” are also selected.</w:t>
            </w:r>
          </w:p>
          <w:p w14:paraId="4C2C96E6" w14:textId="77777777" w:rsidR="00F1012E" w:rsidRDefault="00F1012E" w:rsidP="003F1AD5">
            <w:pPr>
              <w:pStyle w:val="TableBulletText"/>
              <w:numPr>
                <w:ilvl w:val="0"/>
                <w:numId w:val="0"/>
              </w:numPr>
              <w:rPr>
                <w:rFonts w:cs="Arial"/>
              </w:rPr>
            </w:pPr>
            <w:r>
              <w:rPr>
                <w:rFonts w:cs="Arial"/>
              </w:rPr>
              <w:t>Ref: 3GPP TS 36.331</w:t>
            </w:r>
          </w:p>
        </w:tc>
      </w:tr>
      <w:tr w:rsidR="00F1012E" w14:paraId="36EB4340" w14:textId="77777777" w:rsidTr="00F77720">
        <w:trPr>
          <w:trHeight w:val="1049"/>
          <w:jc w:val="center"/>
        </w:trPr>
        <w:tc>
          <w:tcPr>
            <w:tcW w:w="916" w:type="dxa"/>
            <w:tcBorders>
              <w:top w:val="single" w:sz="4" w:space="0" w:color="auto"/>
              <w:left w:val="single" w:sz="4" w:space="0" w:color="auto"/>
              <w:bottom w:val="single" w:sz="4" w:space="0" w:color="auto"/>
              <w:right w:val="single" w:sz="4" w:space="0" w:color="auto"/>
            </w:tcBorders>
            <w:hideMark/>
          </w:tcPr>
          <w:p w14:paraId="24CD2A78" w14:textId="77777777" w:rsidR="00F1012E" w:rsidRDefault="00F1012E" w:rsidP="003F1AD5">
            <w:pPr>
              <w:jc w:val="center"/>
              <w:rPr>
                <w:rFonts w:cs="Arial"/>
                <w:b/>
                <w:sz w:val="20"/>
              </w:rPr>
            </w:pPr>
            <w:r>
              <w:rPr>
                <w:rFonts w:cs="Arial"/>
                <w:b/>
                <w:sz w:val="20"/>
              </w:rPr>
              <w:t>(6)M</w:t>
            </w:r>
          </w:p>
        </w:tc>
        <w:tc>
          <w:tcPr>
            <w:tcW w:w="2643" w:type="dxa"/>
            <w:gridSpan w:val="2"/>
            <w:tcBorders>
              <w:top w:val="single" w:sz="4" w:space="0" w:color="auto"/>
              <w:left w:val="single" w:sz="4" w:space="0" w:color="auto"/>
              <w:bottom w:val="single" w:sz="4" w:space="0" w:color="auto"/>
              <w:right w:val="single" w:sz="4" w:space="0" w:color="auto"/>
            </w:tcBorders>
            <w:hideMark/>
          </w:tcPr>
          <w:p w14:paraId="6DE306CC" w14:textId="77777777" w:rsidR="00F1012E" w:rsidRPr="001636C3" w:rsidRDefault="00F1012E" w:rsidP="00DD1458">
            <w:pPr>
              <w:jc w:val="left"/>
              <w:rPr>
                <w:rFonts w:cs="Arial"/>
                <w:sz w:val="20"/>
              </w:rPr>
            </w:pPr>
            <w:r w:rsidRPr="001636C3">
              <w:rPr>
                <w:rFonts w:cs="Arial"/>
                <w:sz w:val="20"/>
              </w:rPr>
              <w:t>Which of the following modulations does your E-UTRA Band (X) support in “Downlink”</w:t>
            </w:r>
          </w:p>
        </w:tc>
        <w:tc>
          <w:tcPr>
            <w:tcW w:w="2120" w:type="dxa"/>
            <w:gridSpan w:val="2"/>
            <w:tcBorders>
              <w:top w:val="single" w:sz="4" w:space="0" w:color="auto"/>
              <w:left w:val="single" w:sz="4" w:space="0" w:color="auto"/>
              <w:bottom w:val="single" w:sz="4" w:space="0" w:color="auto"/>
              <w:right w:val="single" w:sz="4" w:space="0" w:color="auto"/>
            </w:tcBorders>
            <w:hideMark/>
          </w:tcPr>
          <w:p w14:paraId="3988ABB5" w14:textId="77777777" w:rsidR="00F1012E" w:rsidRPr="00DD50D0" w:rsidRDefault="00F1012E" w:rsidP="00F1012E">
            <w:pPr>
              <w:pStyle w:val="ListParagraph"/>
              <w:numPr>
                <w:ilvl w:val="0"/>
                <w:numId w:val="36"/>
              </w:numPr>
              <w:tabs>
                <w:tab w:val="left" w:pos="720"/>
              </w:tabs>
              <w:jc w:val="left"/>
              <w:rPr>
                <w:rFonts w:cs="Arial"/>
                <w:sz w:val="20"/>
              </w:rPr>
            </w:pPr>
            <w:r w:rsidRPr="00DD50D0">
              <w:rPr>
                <w:rFonts w:cs="Arial"/>
                <w:sz w:val="20"/>
              </w:rPr>
              <w:t>No Optional Modulations</w:t>
            </w:r>
          </w:p>
          <w:p w14:paraId="4B30124C" w14:textId="77777777" w:rsidR="00F1012E" w:rsidRPr="00DD50D0" w:rsidRDefault="00F1012E" w:rsidP="00F1012E">
            <w:pPr>
              <w:pStyle w:val="ListParagraph"/>
              <w:numPr>
                <w:ilvl w:val="0"/>
                <w:numId w:val="36"/>
              </w:numPr>
              <w:tabs>
                <w:tab w:val="left" w:pos="720"/>
              </w:tabs>
              <w:jc w:val="left"/>
              <w:rPr>
                <w:rFonts w:cs="Arial"/>
                <w:b/>
                <w:sz w:val="20"/>
              </w:rPr>
            </w:pPr>
            <w:r w:rsidRPr="00DD50D0">
              <w:rPr>
                <w:rFonts w:cs="Arial"/>
                <w:b/>
                <w:sz w:val="20"/>
              </w:rPr>
              <w:t>16QAM</w:t>
            </w:r>
          </w:p>
          <w:p w14:paraId="0E3ADBC2" w14:textId="77777777" w:rsidR="00F1012E" w:rsidRPr="00DD50D0" w:rsidRDefault="00F1012E" w:rsidP="00F1012E">
            <w:pPr>
              <w:pStyle w:val="ListParagraph"/>
              <w:numPr>
                <w:ilvl w:val="0"/>
                <w:numId w:val="36"/>
              </w:numPr>
              <w:tabs>
                <w:tab w:val="left" w:pos="720"/>
              </w:tabs>
              <w:jc w:val="left"/>
              <w:rPr>
                <w:rFonts w:cs="Arial"/>
                <w:b/>
                <w:sz w:val="20"/>
              </w:rPr>
            </w:pPr>
            <w:r w:rsidRPr="00DD50D0">
              <w:rPr>
                <w:rFonts w:cs="Arial"/>
                <w:b/>
                <w:sz w:val="20"/>
              </w:rPr>
              <w:t xml:space="preserve"> 64QAM</w:t>
            </w:r>
          </w:p>
          <w:p w14:paraId="030D5568" w14:textId="77777777" w:rsidR="00F1012E" w:rsidRDefault="00F1012E" w:rsidP="00F1012E">
            <w:pPr>
              <w:pStyle w:val="ListParagraph"/>
              <w:numPr>
                <w:ilvl w:val="0"/>
                <w:numId w:val="36"/>
              </w:numPr>
              <w:tabs>
                <w:tab w:val="left" w:pos="720"/>
              </w:tabs>
              <w:jc w:val="left"/>
              <w:rPr>
                <w:rFonts w:cs="Arial"/>
                <w:sz w:val="20"/>
              </w:rPr>
            </w:pPr>
            <w:r>
              <w:rPr>
                <w:rFonts w:cs="Arial"/>
                <w:sz w:val="20"/>
              </w:rPr>
              <w:t>256QAM</w:t>
            </w:r>
          </w:p>
          <w:p w14:paraId="3192258A" w14:textId="77777777" w:rsidR="00F1012E" w:rsidRDefault="00F1012E" w:rsidP="00F1012E">
            <w:pPr>
              <w:pStyle w:val="ListParagraph"/>
              <w:numPr>
                <w:ilvl w:val="0"/>
                <w:numId w:val="36"/>
              </w:numPr>
              <w:tabs>
                <w:tab w:val="left" w:pos="720"/>
              </w:tabs>
              <w:jc w:val="left"/>
              <w:rPr>
                <w:rFonts w:cs="Arial"/>
                <w:sz w:val="20"/>
              </w:rPr>
            </w:pPr>
            <w:r>
              <w:rPr>
                <w:rFonts w:cs="Arial"/>
                <w:sz w:val="20"/>
              </w:rPr>
              <w:t>1024QAM</w:t>
            </w:r>
          </w:p>
        </w:tc>
        <w:tc>
          <w:tcPr>
            <w:tcW w:w="4051" w:type="dxa"/>
            <w:tcBorders>
              <w:top w:val="single" w:sz="4" w:space="0" w:color="auto"/>
              <w:left w:val="single" w:sz="4" w:space="0" w:color="auto"/>
              <w:bottom w:val="single" w:sz="4" w:space="0" w:color="auto"/>
              <w:right w:val="single" w:sz="4" w:space="0" w:color="auto"/>
            </w:tcBorders>
            <w:hideMark/>
          </w:tcPr>
          <w:p w14:paraId="4EB6DFCC" w14:textId="77777777" w:rsidR="00F1012E" w:rsidRDefault="00F1012E" w:rsidP="003F1AD5">
            <w:pPr>
              <w:pStyle w:val="TableBulletText"/>
              <w:numPr>
                <w:ilvl w:val="0"/>
                <w:numId w:val="0"/>
              </w:numPr>
              <w:rPr>
                <w:rFonts w:cs="Arial"/>
              </w:rPr>
            </w:pPr>
            <w:r>
              <w:rPr>
                <w:rFonts w:cs="Arial"/>
              </w:rPr>
              <w:t>“16 &amp; 64QAM” is the default value.</w:t>
            </w:r>
          </w:p>
          <w:p w14:paraId="58B47C96" w14:textId="77777777" w:rsidR="00F1012E" w:rsidRDefault="00F1012E" w:rsidP="003F1AD5">
            <w:pPr>
              <w:pStyle w:val="TableBulletText"/>
              <w:numPr>
                <w:ilvl w:val="0"/>
                <w:numId w:val="0"/>
              </w:numPr>
              <w:rPr>
                <w:rFonts w:cs="Arial"/>
              </w:rPr>
            </w:pPr>
            <w:r>
              <w:rPr>
                <w:rFonts w:cs="Arial"/>
              </w:rPr>
              <w:t>“1” or “2” can only be selected on their own.</w:t>
            </w:r>
            <w:r>
              <w:rPr>
                <w:rFonts w:cs="Arial"/>
              </w:rPr>
              <w:br/>
              <w:t>If “3” is selected then “2” is also selected.</w:t>
            </w:r>
          </w:p>
          <w:p w14:paraId="1F1C5A6A" w14:textId="77777777" w:rsidR="00F1012E" w:rsidRDefault="00F1012E" w:rsidP="003F1AD5">
            <w:pPr>
              <w:pStyle w:val="TableBulletText"/>
              <w:numPr>
                <w:ilvl w:val="0"/>
                <w:numId w:val="0"/>
              </w:numPr>
              <w:rPr>
                <w:rFonts w:cs="Arial"/>
              </w:rPr>
            </w:pPr>
            <w:r>
              <w:rPr>
                <w:rFonts w:cs="Arial"/>
              </w:rPr>
              <w:t>“3” is the default value.</w:t>
            </w:r>
          </w:p>
          <w:p w14:paraId="1DC558C5" w14:textId="77777777" w:rsidR="00F1012E" w:rsidRDefault="00F1012E" w:rsidP="003F1AD5">
            <w:pPr>
              <w:pStyle w:val="TableBulletText"/>
              <w:numPr>
                <w:ilvl w:val="0"/>
                <w:numId w:val="0"/>
              </w:numPr>
              <w:rPr>
                <w:rFonts w:cs="Arial"/>
              </w:rPr>
            </w:pPr>
            <w:r>
              <w:rPr>
                <w:rFonts w:cs="Arial"/>
              </w:rPr>
              <w:t>Ref: 3GPP TS 36.331.</w:t>
            </w:r>
          </w:p>
        </w:tc>
      </w:tr>
      <w:tr w:rsidR="00F1012E" w14:paraId="53F315A8" w14:textId="77777777" w:rsidTr="00F77720">
        <w:trPr>
          <w:trHeight w:val="1049"/>
          <w:jc w:val="center"/>
        </w:trPr>
        <w:tc>
          <w:tcPr>
            <w:tcW w:w="916" w:type="dxa"/>
            <w:tcBorders>
              <w:top w:val="single" w:sz="4" w:space="0" w:color="auto"/>
              <w:left w:val="single" w:sz="4" w:space="0" w:color="auto"/>
              <w:bottom w:val="single" w:sz="4" w:space="0" w:color="auto"/>
              <w:right w:val="single" w:sz="4" w:space="0" w:color="auto"/>
            </w:tcBorders>
            <w:hideMark/>
          </w:tcPr>
          <w:p w14:paraId="7A7FC53D" w14:textId="77777777" w:rsidR="00F1012E" w:rsidRDefault="00F1012E" w:rsidP="003F1AD5">
            <w:pPr>
              <w:jc w:val="center"/>
              <w:rPr>
                <w:rFonts w:cs="Arial"/>
                <w:b/>
                <w:sz w:val="20"/>
              </w:rPr>
            </w:pPr>
            <w:r>
              <w:rPr>
                <w:rFonts w:cs="Arial"/>
                <w:b/>
                <w:sz w:val="20"/>
              </w:rPr>
              <w:t>(7)M</w:t>
            </w:r>
          </w:p>
        </w:tc>
        <w:tc>
          <w:tcPr>
            <w:tcW w:w="2643" w:type="dxa"/>
            <w:gridSpan w:val="2"/>
            <w:tcBorders>
              <w:top w:val="single" w:sz="4" w:space="0" w:color="auto"/>
              <w:left w:val="single" w:sz="4" w:space="0" w:color="auto"/>
              <w:bottom w:val="single" w:sz="4" w:space="0" w:color="auto"/>
              <w:right w:val="single" w:sz="4" w:space="0" w:color="auto"/>
            </w:tcBorders>
            <w:hideMark/>
          </w:tcPr>
          <w:p w14:paraId="12BEB0F2" w14:textId="77777777" w:rsidR="00F1012E" w:rsidRPr="001636C3" w:rsidRDefault="00F1012E" w:rsidP="00DD1458">
            <w:pPr>
              <w:jc w:val="left"/>
              <w:rPr>
                <w:rFonts w:cs="Arial"/>
                <w:sz w:val="20"/>
              </w:rPr>
            </w:pPr>
            <w:r w:rsidRPr="001636C3">
              <w:rPr>
                <w:rFonts w:cs="Arial"/>
                <w:sz w:val="20"/>
              </w:rPr>
              <w:t>Which of the following MIMO does your E-UTRA Band (X) support in “Uplink”</w:t>
            </w:r>
          </w:p>
        </w:tc>
        <w:tc>
          <w:tcPr>
            <w:tcW w:w="2120" w:type="dxa"/>
            <w:gridSpan w:val="2"/>
            <w:tcBorders>
              <w:top w:val="single" w:sz="4" w:space="0" w:color="auto"/>
              <w:left w:val="single" w:sz="4" w:space="0" w:color="auto"/>
              <w:bottom w:val="single" w:sz="4" w:space="0" w:color="auto"/>
              <w:right w:val="single" w:sz="4" w:space="0" w:color="auto"/>
            </w:tcBorders>
          </w:tcPr>
          <w:p w14:paraId="3896EA17" w14:textId="77777777" w:rsidR="00F1012E" w:rsidRDefault="00F1012E" w:rsidP="00F1012E">
            <w:pPr>
              <w:pStyle w:val="ListParagraph"/>
              <w:numPr>
                <w:ilvl w:val="0"/>
                <w:numId w:val="23"/>
              </w:numPr>
              <w:tabs>
                <w:tab w:val="left" w:pos="720"/>
              </w:tabs>
              <w:jc w:val="left"/>
              <w:rPr>
                <w:sz w:val="20"/>
                <w:lang w:eastAsia="en-US"/>
              </w:rPr>
            </w:pPr>
            <w:r>
              <w:rPr>
                <w:sz w:val="20"/>
                <w:lang w:eastAsia="en-US"/>
              </w:rPr>
              <w:t>None</w:t>
            </w:r>
          </w:p>
          <w:p w14:paraId="109F3459" w14:textId="77777777" w:rsidR="00F1012E" w:rsidRDefault="00F1012E" w:rsidP="00F1012E">
            <w:pPr>
              <w:pStyle w:val="ListParagraph"/>
              <w:numPr>
                <w:ilvl w:val="0"/>
                <w:numId w:val="23"/>
              </w:numPr>
              <w:tabs>
                <w:tab w:val="left" w:pos="720"/>
              </w:tabs>
              <w:jc w:val="left"/>
              <w:rPr>
                <w:sz w:val="20"/>
                <w:lang w:eastAsia="en-US"/>
              </w:rPr>
            </w:pPr>
            <w:r>
              <w:rPr>
                <w:sz w:val="20"/>
                <w:lang w:eastAsia="en-US"/>
              </w:rPr>
              <w:t>2x2</w:t>
            </w:r>
          </w:p>
          <w:p w14:paraId="46A7F274" w14:textId="77777777" w:rsidR="00F1012E" w:rsidRDefault="00F1012E" w:rsidP="003F1AD5">
            <w:pPr>
              <w:rPr>
                <w:rFonts w:cs="Arial"/>
                <w:szCs w:val="22"/>
                <w:lang w:eastAsia="en-US"/>
              </w:rPr>
            </w:pPr>
          </w:p>
        </w:tc>
        <w:tc>
          <w:tcPr>
            <w:tcW w:w="4051" w:type="dxa"/>
            <w:tcBorders>
              <w:top w:val="single" w:sz="4" w:space="0" w:color="auto"/>
              <w:left w:val="single" w:sz="4" w:space="0" w:color="auto"/>
              <w:bottom w:val="single" w:sz="4" w:space="0" w:color="auto"/>
              <w:right w:val="single" w:sz="4" w:space="0" w:color="auto"/>
            </w:tcBorders>
            <w:hideMark/>
          </w:tcPr>
          <w:p w14:paraId="340D27DB" w14:textId="0DDD99FE" w:rsidR="00F1012E" w:rsidRDefault="00F1012E" w:rsidP="003F1AD5">
            <w:pPr>
              <w:pStyle w:val="TableBulletText"/>
              <w:numPr>
                <w:ilvl w:val="0"/>
                <w:numId w:val="0"/>
              </w:numPr>
              <w:rPr>
                <w:rFonts w:cs="Arial"/>
              </w:rPr>
            </w:pPr>
            <w:r>
              <w:rPr>
                <w:rFonts w:cs="Arial"/>
              </w:rPr>
              <w:t xml:space="preserve">“None” is the default value with 2x2 as an </w:t>
            </w:r>
            <w:r w:rsidR="00163849">
              <w:rPr>
                <w:rFonts w:cs="Arial"/>
              </w:rPr>
              <w:t>option.</w:t>
            </w:r>
          </w:p>
          <w:p w14:paraId="77BEBC9F" w14:textId="77777777" w:rsidR="00F1012E" w:rsidRDefault="00F1012E" w:rsidP="003F1AD5">
            <w:pPr>
              <w:pStyle w:val="TableBulletText"/>
              <w:numPr>
                <w:ilvl w:val="0"/>
                <w:numId w:val="0"/>
              </w:numPr>
              <w:rPr>
                <w:rFonts w:cs="Arial"/>
              </w:rPr>
            </w:pPr>
          </w:p>
          <w:p w14:paraId="6B570536" w14:textId="77777777" w:rsidR="00F1012E" w:rsidRDefault="00F1012E" w:rsidP="003F1AD5">
            <w:pPr>
              <w:pStyle w:val="TableBulletText"/>
              <w:numPr>
                <w:ilvl w:val="0"/>
                <w:numId w:val="0"/>
              </w:numPr>
              <w:rPr>
                <w:rFonts w:cs="Arial"/>
              </w:rPr>
            </w:pPr>
            <w:r>
              <w:rPr>
                <w:rFonts w:cs="Arial"/>
              </w:rPr>
              <w:t>Ref: 3GPP TS 36.331.</w:t>
            </w:r>
          </w:p>
          <w:p w14:paraId="046FE6BA" w14:textId="77777777" w:rsidR="00F1012E" w:rsidRDefault="00F1012E" w:rsidP="003F1AD5">
            <w:pPr>
              <w:pStyle w:val="TableBulletText"/>
              <w:numPr>
                <w:ilvl w:val="0"/>
                <w:numId w:val="0"/>
              </w:numPr>
              <w:rPr>
                <w:rFonts w:cs="Arial"/>
              </w:rPr>
            </w:pPr>
          </w:p>
        </w:tc>
      </w:tr>
      <w:tr w:rsidR="00F1012E" w14:paraId="2D98A985" w14:textId="77777777" w:rsidTr="00F77720">
        <w:trPr>
          <w:trHeight w:val="1049"/>
          <w:jc w:val="center"/>
        </w:trPr>
        <w:tc>
          <w:tcPr>
            <w:tcW w:w="916" w:type="dxa"/>
            <w:tcBorders>
              <w:top w:val="single" w:sz="4" w:space="0" w:color="auto"/>
              <w:left w:val="single" w:sz="4" w:space="0" w:color="auto"/>
              <w:bottom w:val="single" w:sz="4" w:space="0" w:color="auto"/>
              <w:right w:val="single" w:sz="4" w:space="0" w:color="auto"/>
            </w:tcBorders>
            <w:hideMark/>
          </w:tcPr>
          <w:p w14:paraId="2F92AEB1" w14:textId="77777777" w:rsidR="00F1012E" w:rsidRDefault="00F1012E" w:rsidP="003F1AD5">
            <w:pPr>
              <w:jc w:val="center"/>
              <w:rPr>
                <w:rFonts w:cs="Arial"/>
                <w:b/>
                <w:sz w:val="20"/>
              </w:rPr>
            </w:pPr>
            <w:r>
              <w:rPr>
                <w:rFonts w:cs="Arial"/>
                <w:b/>
                <w:sz w:val="20"/>
              </w:rPr>
              <w:t>(8)M</w:t>
            </w:r>
          </w:p>
        </w:tc>
        <w:tc>
          <w:tcPr>
            <w:tcW w:w="2643" w:type="dxa"/>
            <w:gridSpan w:val="2"/>
            <w:tcBorders>
              <w:top w:val="single" w:sz="4" w:space="0" w:color="auto"/>
              <w:left w:val="single" w:sz="4" w:space="0" w:color="auto"/>
              <w:bottom w:val="single" w:sz="4" w:space="0" w:color="auto"/>
              <w:right w:val="single" w:sz="4" w:space="0" w:color="auto"/>
            </w:tcBorders>
            <w:hideMark/>
          </w:tcPr>
          <w:p w14:paraId="29447BEB" w14:textId="77777777" w:rsidR="00F1012E" w:rsidRPr="001636C3" w:rsidRDefault="00F1012E" w:rsidP="00DD1458">
            <w:pPr>
              <w:jc w:val="left"/>
              <w:rPr>
                <w:rFonts w:cs="Arial"/>
                <w:sz w:val="20"/>
              </w:rPr>
            </w:pPr>
            <w:r w:rsidRPr="001636C3">
              <w:rPr>
                <w:rFonts w:cs="Arial"/>
                <w:sz w:val="20"/>
              </w:rPr>
              <w:t>Which of the following MIMO support does your E-UTRA Band (X) support in “Downlink”</w:t>
            </w:r>
          </w:p>
        </w:tc>
        <w:tc>
          <w:tcPr>
            <w:tcW w:w="2120" w:type="dxa"/>
            <w:gridSpan w:val="2"/>
            <w:tcBorders>
              <w:top w:val="single" w:sz="4" w:space="0" w:color="auto"/>
              <w:left w:val="single" w:sz="4" w:space="0" w:color="auto"/>
              <w:bottom w:val="single" w:sz="4" w:space="0" w:color="auto"/>
              <w:right w:val="single" w:sz="4" w:space="0" w:color="auto"/>
            </w:tcBorders>
            <w:hideMark/>
          </w:tcPr>
          <w:p w14:paraId="4352A204" w14:textId="77777777" w:rsidR="00F1012E" w:rsidRDefault="00F1012E" w:rsidP="00F1012E">
            <w:pPr>
              <w:pStyle w:val="ListParagraph"/>
              <w:numPr>
                <w:ilvl w:val="0"/>
                <w:numId w:val="24"/>
              </w:numPr>
              <w:tabs>
                <w:tab w:val="left" w:pos="720"/>
              </w:tabs>
              <w:jc w:val="left"/>
              <w:rPr>
                <w:rFonts w:ascii="Calibri" w:eastAsiaTheme="minorHAnsi" w:hAnsi="Calibri"/>
                <w:sz w:val="20"/>
                <w:lang w:eastAsia="en-US" w:bidi="ar-SA"/>
              </w:rPr>
            </w:pPr>
            <w:r>
              <w:rPr>
                <w:sz w:val="20"/>
                <w:lang w:eastAsia="en-US"/>
              </w:rPr>
              <w:t xml:space="preserve">None </w:t>
            </w:r>
          </w:p>
          <w:p w14:paraId="541E3D68" w14:textId="77777777" w:rsidR="00F1012E" w:rsidRDefault="00F1012E" w:rsidP="00F1012E">
            <w:pPr>
              <w:pStyle w:val="ListParagraph"/>
              <w:numPr>
                <w:ilvl w:val="0"/>
                <w:numId w:val="24"/>
              </w:numPr>
              <w:tabs>
                <w:tab w:val="left" w:pos="720"/>
              </w:tabs>
              <w:jc w:val="left"/>
              <w:rPr>
                <w:sz w:val="20"/>
                <w:lang w:eastAsia="en-US"/>
              </w:rPr>
            </w:pPr>
            <w:r>
              <w:rPr>
                <w:sz w:val="20"/>
                <w:lang w:eastAsia="en-US"/>
              </w:rPr>
              <w:t>2x2</w:t>
            </w:r>
          </w:p>
          <w:p w14:paraId="2726A356" w14:textId="77777777" w:rsidR="00F1012E" w:rsidRDefault="00F1012E" w:rsidP="00F1012E">
            <w:pPr>
              <w:pStyle w:val="ListParagraph"/>
              <w:numPr>
                <w:ilvl w:val="0"/>
                <w:numId w:val="24"/>
              </w:numPr>
              <w:tabs>
                <w:tab w:val="left" w:pos="720"/>
              </w:tabs>
              <w:jc w:val="left"/>
              <w:rPr>
                <w:sz w:val="20"/>
                <w:lang w:eastAsia="en-US"/>
              </w:rPr>
            </w:pPr>
            <w:r>
              <w:rPr>
                <w:sz w:val="20"/>
                <w:lang w:eastAsia="en-US"/>
              </w:rPr>
              <w:t>4x2</w:t>
            </w:r>
          </w:p>
          <w:p w14:paraId="1054EAF1" w14:textId="77777777" w:rsidR="00F1012E" w:rsidRDefault="00F1012E" w:rsidP="00F1012E">
            <w:pPr>
              <w:pStyle w:val="ListParagraph"/>
              <w:numPr>
                <w:ilvl w:val="0"/>
                <w:numId w:val="24"/>
              </w:numPr>
              <w:tabs>
                <w:tab w:val="left" w:pos="720"/>
              </w:tabs>
              <w:jc w:val="left"/>
              <w:rPr>
                <w:sz w:val="20"/>
                <w:lang w:eastAsia="en-US"/>
              </w:rPr>
            </w:pPr>
            <w:r>
              <w:rPr>
                <w:sz w:val="20"/>
                <w:lang w:eastAsia="en-US"/>
              </w:rPr>
              <w:t>4x4</w:t>
            </w:r>
          </w:p>
          <w:p w14:paraId="24C5EB15" w14:textId="77777777" w:rsidR="00F1012E" w:rsidRDefault="00F1012E" w:rsidP="00F1012E">
            <w:pPr>
              <w:pStyle w:val="ListParagraph"/>
              <w:numPr>
                <w:ilvl w:val="0"/>
                <w:numId w:val="24"/>
              </w:numPr>
              <w:tabs>
                <w:tab w:val="left" w:pos="720"/>
              </w:tabs>
              <w:jc w:val="left"/>
              <w:rPr>
                <w:sz w:val="20"/>
                <w:lang w:eastAsia="en-US"/>
              </w:rPr>
            </w:pPr>
            <w:r>
              <w:rPr>
                <w:sz w:val="20"/>
                <w:lang w:eastAsia="en-US"/>
              </w:rPr>
              <w:t>8x2</w:t>
            </w:r>
          </w:p>
          <w:p w14:paraId="57D83BB3" w14:textId="77777777" w:rsidR="00F1012E" w:rsidRDefault="00F1012E" w:rsidP="00F1012E">
            <w:pPr>
              <w:pStyle w:val="ListParagraph"/>
              <w:numPr>
                <w:ilvl w:val="0"/>
                <w:numId w:val="24"/>
              </w:numPr>
              <w:tabs>
                <w:tab w:val="left" w:pos="720"/>
              </w:tabs>
              <w:jc w:val="left"/>
              <w:rPr>
                <w:sz w:val="20"/>
                <w:lang w:eastAsia="en-US"/>
              </w:rPr>
            </w:pPr>
            <w:r>
              <w:rPr>
                <w:sz w:val="20"/>
                <w:lang w:eastAsia="en-US"/>
              </w:rPr>
              <w:t>8x4</w:t>
            </w:r>
          </w:p>
          <w:p w14:paraId="1D772F46" w14:textId="77777777" w:rsidR="00F1012E" w:rsidRDefault="00F1012E" w:rsidP="00F1012E">
            <w:pPr>
              <w:pStyle w:val="ListParagraph"/>
              <w:numPr>
                <w:ilvl w:val="0"/>
                <w:numId w:val="24"/>
              </w:numPr>
              <w:tabs>
                <w:tab w:val="left" w:pos="720"/>
              </w:tabs>
              <w:jc w:val="left"/>
              <w:rPr>
                <w:rFonts w:cs="Arial"/>
                <w:b/>
                <w:sz w:val="20"/>
              </w:rPr>
            </w:pPr>
            <w:r>
              <w:rPr>
                <w:sz w:val="20"/>
                <w:lang w:eastAsia="en-US"/>
              </w:rPr>
              <w:t>8x8</w:t>
            </w:r>
          </w:p>
        </w:tc>
        <w:tc>
          <w:tcPr>
            <w:tcW w:w="4051" w:type="dxa"/>
            <w:tcBorders>
              <w:top w:val="single" w:sz="4" w:space="0" w:color="auto"/>
              <w:left w:val="single" w:sz="4" w:space="0" w:color="auto"/>
              <w:bottom w:val="single" w:sz="4" w:space="0" w:color="auto"/>
              <w:right w:val="single" w:sz="4" w:space="0" w:color="auto"/>
            </w:tcBorders>
          </w:tcPr>
          <w:p w14:paraId="005D63D4" w14:textId="77777777" w:rsidR="00F1012E" w:rsidRDefault="00F1012E" w:rsidP="003F1AD5">
            <w:pPr>
              <w:pStyle w:val="TableBulletText"/>
              <w:numPr>
                <w:ilvl w:val="0"/>
                <w:numId w:val="0"/>
              </w:numPr>
              <w:rPr>
                <w:rFonts w:cs="Arial"/>
              </w:rPr>
            </w:pPr>
            <w:r>
              <w:rPr>
                <w:rFonts w:cs="Arial"/>
              </w:rPr>
              <w:t>For IoT device default value is “None”.</w:t>
            </w:r>
          </w:p>
          <w:p w14:paraId="19CB75DD" w14:textId="77777777" w:rsidR="00F1012E" w:rsidRDefault="00F1012E" w:rsidP="003F1AD5">
            <w:pPr>
              <w:pStyle w:val="TableBulletText"/>
              <w:numPr>
                <w:ilvl w:val="0"/>
                <w:numId w:val="0"/>
              </w:numPr>
              <w:rPr>
                <w:rFonts w:cs="Arial"/>
              </w:rPr>
            </w:pPr>
            <w:r>
              <w:rPr>
                <w:rFonts w:cs="Arial"/>
              </w:rPr>
              <w:t>For other devices 2x2 is the default.</w:t>
            </w:r>
          </w:p>
          <w:p w14:paraId="2D755B75" w14:textId="77777777" w:rsidR="00F1012E" w:rsidRDefault="00F1012E" w:rsidP="003F1AD5">
            <w:pPr>
              <w:pStyle w:val="TableBulletText"/>
              <w:numPr>
                <w:ilvl w:val="0"/>
                <w:numId w:val="0"/>
              </w:numPr>
              <w:rPr>
                <w:rFonts w:cs="Arial"/>
              </w:rPr>
            </w:pPr>
          </w:p>
          <w:p w14:paraId="0A4253E2" w14:textId="77777777" w:rsidR="00F1012E" w:rsidRPr="00E84309" w:rsidRDefault="00F1012E" w:rsidP="003F1AD5">
            <w:pPr>
              <w:pStyle w:val="TableBulletText"/>
              <w:numPr>
                <w:ilvl w:val="0"/>
                <w:numId w:val="0"/>
              </w:numPr>
              <w:rPr>
                <w:rFonts w:cs="Arial"/>
              </w:rPr>
            </w:pPr>
            <w:r>
              <w:rPr>
                <w:rFonts w:cs="Arial"/>
              </w:rPr>
              <w:t>Ref: 3GPP TS 36.331.</w:t>
            </w:r>
          </w:p>
        </w:tc>
      </w:tr>
      <w:tr w:rsidR="00F1012E" w14:paraId="471E3801" w14:textId="77777777" w:rsidTr="00F77720">
        <w:trPr>
          <w:trHeight w:val="1049"/>
          <w:jc w:val="center"/>
        </w:trPr>
        <w:tc>
          <w:tcPr>
            <w:tcW w:w="916" w:type="dxa"/>
            <w:tcBorders>
              <w:top w:val="single" w:sz="4" w:space="0" w:color="auto"/>
              <w:left w:val="single" w:sz="4" w:space="0" w:color="auto"/>
              <w:bottom w:val="single" w:sz="4" w:space="0" w:color="auto"/>
              <w:right w:val="single" w:sz="4" w:space="0" w:color="auto"/>
            </w:tcBorders>
            <w:hideMark/>
          </w:tcPr>
          <w:p w14:paraId="54AC116E"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hideMark/>
          </w:tcPr>
          <w:p w14:paraId="6825990D" w14:textId="77777777" w:rsidR="00F1012E" w:rsidRPr="00004098" w:rsidRDefault="00F1012E" w:rsidP="00DD1458">
            <w:pPr>
              <w:jc w:val="left"/>
              <w:rPr>
                <w:rFonts w:cs="Arial"/>
                <w:sz w:val="20"/>
              </w:rPr>
            </w:pPr>
            <w:r w:rsidRPr="00004098">
              <w:rPr>
                <w:rFonts w:cs="Arial"/>
                <w:sz w:val="20"/>
              </w:rPr>
              <w:t>Intra-band contiguous Carrier Aggregation (CA) operating bands and configurations</w:t>
            </w:r>
          </w:p>
        </w:tc>
        <w:tc>
          <w:tcPr>
            <w:tcW w:w="2120" w:type="dxa"/>
            <w:gridSpan w:val="2"/>
            <w:tcBorders>
              <w:top w:val="single" w:sz="4" w:space="0" w:color="auto"/>
              <w:left w:val="single" w:sz="4" w:space="0" w:color="auto"/>
              <w:bottom w:val="single" w:sz="4" w:space="0" w:color="auto"/>
              <w:right w:val="single" w:sz="4" w:space="0" w:color="auto"/>
            </w:tcBorders>
          </w:tcPr>
          <w:p w14:paraId="056D7DBD"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547D725B" w14:textId="700A7846" w:rsidR="00F1012E" w:rsidRDefault="00F1012E" w:rsidP="003F1AD5">
            <w:pPr>
              <w:pStyle w:val="TableBulletText"/>
              <w:numPr>
                <w:ilvl w:val="0"/>
                <w:numId w:val="0"/>
              </w:numPr>
              <w:rPr>
                <w:rFonts w:cs="Arial"/>
              </w:rPr>
            </w:pPr>
            <w:r>
              <w:rPr>
                <w:rFonts w:cs="Arial"/>
              </w:rPr>
              <w:t xml:space="preserve">If “CA” is </w:t>
            </w:r>
            <w:r w:rsidR="00163849">
              <w:rPr>
                <w:rFonts w:cs="Arial"/>
              </w:rPr>
              <w:t>selected,</w:t>
            </w:r>
            <w:r>
              <w:rPr>
                <w:rFonts w:cs="Arial"/>
              </w:rPr>
              <w:t xml:space="preserve"> then at least one of the frequency bands below must also be selected.</w:t>
            </w:r>
          </w:p>
          <w:p w14:paraId="6B98FDD3" w14:textId="77777777" w:rsidR="00F1012E" w:rsidRDefault="00F1012E" w:rsidP="003F1AD5">
            <w:pPr>
              <w:pStyle w:val="TableBulletText"/>
              <w:numPr>
                <w:ilvl w:val="0"/>
                <w:numId w:val="0"/>
              </w:numPr>
              <w:rPr>
                <w:rFonts w:cs="Arial"/>
                <w:szCs w:val="20"/>
              </w:rPr>
            </w:pPr>
          </w:p>
          <w:p w14:paraId="674E6FA7" w14:textId="77777777" w:rsidR="00F1012E" w:rsidRDefault="00F1012E" w:rsidP="003F1AD5">
            <w:pPr>
              <w:pStyle w:val="TableBulletText"/>
              <w:numPr>
                <w:ilvl w:val="0"/>
                <w:numId w:val="0"/>
              </w:numPr>
              <w:rPr>
                <w:rFonts w:cs="Arial"/>
              </w:rPr>
            </w:pPr>
            <w:r>
              <w:rPr>
                <w:rFonts w:cs="Arial"/>
              </w:rPr>
              <w:t xml:space="preserve">For every CA band selected </w:t>
            </w:r>
            <w:proofErr w:type="gramStart"/>
            <w:r>
              <w:rPr>
                <w:rFonts w:cs="Arial"/>
              </w:rPr>
              <w:t>options</w:t>
            </w:r>
            <w:proofErr w:type="gramEnd"/>
            <w:r>
              <w:rPr>
                <w:rFonts w:cs="Arial"/>
              </w:rPr>
              <w:t xml:space="preserve"> (9), (10), (11), (12), (13), (14) and (15) MUST also be completed.</w:t>
            </w:r>
          </w:p>
        </w:tc>
      </w:tr>
      <w:tr w:rsidR="00F1012E" w14:paraId="240A9962" w14:textId="77777777" w:rsidTr="54F0FABF">
        <w:trPr>
          <w:jc w:val="center"/>
        </w:trPr>
        <w:tc>
          <w:tcPr>
            <w:tcW w:w="9730" w:type="dxa"/>
            <w:gridSpan w:val="6"/>
            <w:tcBorders>
              <w:top w:val="single" w:sz="4" w:space="0" w:color="auto"/>
              <w:left w:val="single" w:sz="4" w:space="0" w:color="auto"/>
              <w:bottom w:val="single" w:sz="4" w:space="0" w:color="auto"/>
              <w:right w:val="single" w:sz="4" w:space="0" w:color="auto"/>
            </w:tcBorders>
            <w:hideMark/>
          </w:tcPr>
          <w:p w14:paraId="6D574C23" w14:textId="77777777" w:rsidR="00F1012E" w:rsidRPr="00004098" w:rsidRDefault="00F1012E" w:rsidP="00DD1458">
            <w:pPr>
              <w:pStyle w:val="TableBulletText"/>
              <w:numPr>
                <w:ilvl w:val="0"/>
                <w:numId w:val="0"/>
              </w:numPr>
              <w:rPr>
                <w:rFonts w:cs="Arial"/>
                <w:b/>
              </w:rPr>
            </w:pPr>
            <w:r w:rsidRPr="00004098">
              <w:rPr>
                <w:rFonts w:cs="Arial"/>
                <w:b/>
              </w:rPr>
              <w:t>A complete list of CA bands and all CA band combinations as defined in 3GPP TS.36.101 [2] will be listed on the TAC form.</w:t>
            </w:r>
          </w:p>
          <w:p w14:paraId="4910C962" w14:textId="0853727E" w:rsidR="00F1012E" w:rsidRDefault="00F1012E" w:rsidP="00DD1458">
            <w:pPr>
              <w:pStyle w:val="TableBulletText"/>
              <w:numPr>
                <w:ilvl w:val="0"/>
                <w:numId w:val="0"/>
              </w:numPr>
              <w:rPr>
                <w:rFonts w:cs="Arial"/>
              </w:rPr>
            </w:pPr>
            <w:r w:rsidRPr="00004098">
              <w:rPr>
                <w:rFonts w:cs="Arial"/>
                <w:b/>
              </w:rPr>
              <w:lastRenderedPageBreak/>
              <w:t xml:space="preserve">If a CA band or CA band combination is </w:t>
            </w:r>
            <w:proofErr w:type="gramStart"/>
            <w:r w:rsidRPr="00004098">
              <w:rPr>
                <w:rFonts w:cs="Arial"/>
                <w:b/>
              </w:rPr>
              <w:t>missing</w:t>
            </w:r>
            <w:proofErr w:type="gramEnd"/>
            <w:r w:rsidRPr="00004098">
              <w:rPr>
                <w:rFonts w:cs="Arial"/>
                <w:b/>
              </w:rPr>
              <w:t xml:space="preserve"> please contact</w:t>
            </w:r>
            <w:r w:rsidR="00403E2F">
              <w:rPr>
                <w:rFonts w:cs="Arial"/>
                <w:b/>
              </w:rPr>
              <w:t xml:space="preserve"> tac@gsma.com</w:t>
            </w:r>
            <w:r w:rsidRPr="00004098">
              <w:rPr>
                <w:rFonts w:cs="Arial"/>
                <w:b/>
              </w:rPr>
              <w:t xml:space="preserve"> and they will add the missing information. The request must be accompanied with a version of the 3GPP TS.36.101 [2] showing the missing CA bands / combinations.</w:t>
            </w:r>
          </w:p>
        </w:tc>
      </w:tr>
      <w:tr w:rsidR="00F1012E" w14:paraId="10C39347"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45AB03D7" w14:textId="77777777" w:rsidR="00F1012E" w:rsidRDefault="00F1012E" w:rsidP="003F1AD5">
            <w:pPr>
              <w:jc w:val="center"/>
              <w:rPr>
                <w:rFonts w:cs="Arial"/>
                <w:b/>
                <w:sz w:val="20"/>
              </w:rPr>
            </w:pPr>
            <w:r>
              <w:rPr>
                <w:rFonts w:cs="Arial"/>
                <w:b/>
                <w:sz w:val="20"/>
              </w:rPr>
              <w:lastRenderedPageBreak/>
              <w:t>(9)M</w:t>
            </w:r>
          </w:p>
        </w:tc>
        <w:tc>
          <w:tcPr>
            <w:tcW w:w="2643" w:type="dxa"/>
            <w:gridSpan w:val="2"/>
            <w:tcBorders>
              <w:top w:val="single" w:sz="4" w:space="0" w:color="auto"/>
              <w:left w:val="single" w:sz="4" w:space="0" w:color="auto"/>
              <w:bottom w:val="single" w:sz="4" w:space="0" w:color="auto"/>
              <w:right w:val="single" w:sz="4" w:space="0" w:color="auto"/>
            </w:tcBorders>
            <w:hideMark/>
          </w:tcPr>
          <w:p w14:paraId="4CBF34A2" w14:textId="77777777" w:rsidR="00F1012E" w:rsidRPr="00406F97" w:rsidRDefault="00F1012E" w:rsidP="00DD1458">
            <w:pPr>
              <w:jc w:val="left"/>
              <w:rPr>
                <w:rFonts w:cs="Arial"/>
                <w:sz w:val="20"/>
                <w:highlight w:val="yellow"/>
              </w:rPr>
            </w:pPr>
            <w:r w:rsidRPr="001636C3">
              <w:rPr>
                <w:rFonts w:cs="Arial"/>
                <w:sz w:val="20"/>
              </w:rPr>
              <w:t xml:space="preserve">Does your device support the same MIMO for ALL CA bands / CA Band Combinations in </w:t>
            </w:r>
            <w:r w:rsidRPr="001636C3">
              <w:rPr>
                <w:rFonts w:cs="Arial"/>
                <w:b/>
                <w:sz w:val="20"/>
              </w:rPr>
              <w:t>DOWNLINK</w:t>
            </w: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5E530969" w14:textId="77777777" w:rsidR="00F1012E" w:rsidRDefault="00F1012E" w:rsidP="003F1AD5">
            <w:pPr>
              <w:pStyle w:val="TAC"/>
              <w:jc w:val="left"/>
              <w:rPr>
                <w:rFonts w:eastAsia="MS Mincho"/>
                <w:sz w:val="20"/>
              </w:rPr>
            </w:pPr>
            <w:r>
              <w:rPr>
                <w:rFonts w:eastAsia="MS Mincho"/>
                <w:sz w:val="20"/>
              </w:rPr>
              <w:t xml:space="preserve">Yes or </w:t>
            </w:r>
            <w:proofErr w:type="gramStart"/>
            <w:r>
              <w:rPr>
                <w:rFonts w:eastAsia="MS Mincho"/>
                <w:sz w:val="20"/>
              </w:rPr>
              <w:t>No</w:t>
            </w:r>
            <w:proofErr w:type="gramEnd"/>
            <w:r>
              <w:rPr>
                <w:rFonts w:eastAsia="MS Mincho"/>
                <w:sz w:val="20"/>
              </w:rPr>
              <w:t>?</w:t>
            </w:r>
          </w:p>
          <w:p w14:paraId="329CE3D4" w14:textId="77777777" w:rsidR="00F1012E" w:rsidRDefault="00F1012E" w:rsidP="003F1AD5">
            <w:pPr>
              <w:pStyle w:val="TAC"/>
              <w:jc w:val="left"/>
              <w:rPr>
                <w:rFonts w:eastAsia="MS Mincho"/>
                <w:sz w:val="20"/>
              </w:rPr>
            </w:pPr>
          </w:p>
          <w:p w14:paraId="47DCF7F5" w14:textId="77777777" w:rsidR="00F1012E" w:rsidRDefault="00F1012E" w:rsidP="003F1AD5">
            <w:pPr>
              <w:pStyle w:val="TAC"/>
              <w:jc w:val="left"/>
              <w:rPr>
                <w:rFonts w:eastAsia="MS Mincho"/>
                <w:sz w:val="20"/>
              </w:rPr>
            </w:pPr>
          </w:p>
          <w:p w14:paraId="032157D6" w14:textId="77777777" w:rsidR="00F1012E" w:rsidRDefault="00F1012E" w:rsidP="003F1AD5">
            <w:pPr>
              <w:pStyle w:val="TAC"/>
              <w:jc w:val="left"/>
              <w:rPr>
                <w:rFonts w:eastAsia="MS Mincho"/>
                <w:sz w:val="20"/>
              </w:rPr>
            </w:pPr>
          </w:p>
          <w:p w14:paraId="31335A73" w14:textId="77777777" w:rsidR="00F1012E" w:rsidRDefault="00F1012E" w:rsidP="003F1AD5">
            <w:pPr>
              <w:pStyle w:val="TAC"/>
              <w:jc w:val="left"/>
              <w:rPr>
                <w:rFonts w:eastAsia="MS Mincho"/>
                <w:sz w:val="20"/>
              </w:rPr>
            </w:pPr>
          </w:p>
          <w:p w14:paraId="1A21BFFB" w14:textId="77777777" w:rsidR="00F1012E" w:rsidRDefault="00F1012E" w:rsidP="003F1AD5">
            <w:pPr>
              <w:pStyle w:val="TAC"/>
              <w:jc w:val="left"/>
              <w:rPr>
                <w:rFonts w:eastAsia="MS Mincho"/>
                <w:sz w:val="20"/>
              </w:rPr>
            </w:pPr>
          </w:p>
          <w:p w14:paraId="1BCEAE44" w14:textId="77777777" w:rsidR="00F1012E" w:rsidRDefault="00F1012E" w:rsidP="003F1AD5">
            <w:pPr>
              <w:pStyle w:val="TAC"/>
              <w:jc w:val="left"/>
              <w:rPr>
                <w:rFonts w:eastAsia="MS Mincho"/>
                <w:sz w:val="20"/>
              </w:rPr>
            </w:pPr>
          </w:p>
          <w:p w14:paraId="63003560" w14:textId="77777777" w:rsidR="00F1012E" w:rsidRDefault="00F1012E" w:rsidP="003F1AD5">
            <w:pPr>
              <w:pStyle w:val="TAC"/>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tcPr>
          <w:p w14:paraId="1A0C9971" w14:textId="40F40A7E" w:rsidR="00F1012E" w:rsidRDefault="00F1012E" w:rsidP="003F1AD5">
            <w:pPr>
              <w:pStyle w:val="TableBulletText"/>
              <w:numPr>
                <w:ilvl w:val="0"/>
                <w:numId w:val="0"/>
              </w:numPr>
              <w:rPr>
                <w:rFonts w:cs="Arial"/>
              </w:rPr>
            </w:pPr>
            <w:r>
              <w:rPr>
                <w:rFonts w:cs="Arial"/>
              </w:rPr>
              <w:t xml:space="preserve">If “Yes” is </w:t>
            </w:r>
            <w:r w:rsidR="00163849">
              <w:rPr>
                <w:rFonts w:cs="Arial"/>
              </w:rPr>
              <w:t>selected,</w:t>
            </w:r>
            <w:r>
              <w:rPr>
                <w:rFonts w:cs="Arial"/>
              </w:rPr>
              <w:t xml:space="preserve"> then option (9a) must be completed as a </w:t>
            </w:r>
            <w:r>
              <w:rPr>
                <w:rFonts w:cs="Arial"/>
                <w:b/>
              </w:rPr>
              <w:t>one off</w:t>
            </w:r>
            <w:r>
              <w:rPr>
                <w:rFonts w:cs="Arial"/>
              </w:rPr>
              <w:t xml:space="preserve"> and the database will automatically record this information for every CA band or CA band in a CA band combination which is selected.</w:t>
            </w:r>
          </w:p>
          <w:p w14:paraId="7067374D" w14:textId="77777777" w:rsidR="00F1012E" w:rsidRDefault="00F1012E" w:rsidP="003F1AD5">
            <w:pPr>
              <w:pStyle w:val="TableBulletText"/>
              <w:numPr>
                <w:ilvl w:val="0"/>
                <w:numId w:val="0"/>
              </w:numPr>
              <w:rPr>
                <w:rFonts w:cs="Arial"/>
                <w:szCs w:val="20"/>
              </w:rPr>
            </w:pPr>
          </w:p>
          <w:p w14:paraId="42C1681A" w14:textId="0F415F69" w:rsidR="00F1012E" w:rsidRDefault="00F1012E" w:rsidP="003F1AD5">
            <w:pPr>
              <w:pStyle w:val="TableBulletText"/>
              <w:numPr>
                <w:ilvl w:val="0"/>
                <w:numId w:val="0"/>
              </w:numPr>
              <w:rPr>
                <w:rFonts w:cs="Arial"/>
              </w:rPr>
            </w:pPr>
            <w:r>
              <w:rPr>
                <w:rFonts w:cs="Arial"/>
              </w:rPr>
              <w:t xml:space="preserve">If “No” is </w:t>
            </w:r>
            <w:r w:rsidR="00163849">
              <w:rPr>
                <w:rFonts w:cs="Arial"/>
              </w:rPr>
              <w:t>selected,</w:t>
            </w:r>
            <w:r>
              <w:rPr>
                <w:rFonts w:cs="Arial"/>
              </w:rPr>
              <w:t xml:space="preserve"> then option (9a) must be completed for each CA band and each CA band in a CA band combination which is selected.</w:t>
            </w:r>
          </w:p>
        </w:tc>
      </w:tr>
      <w:tr w:rsidR="00F1012E" w14:paraId="672D8762"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39F5B880" w14:textId="77777777" w:rsidR="00F1012E" w:rsidRDefault="00F1012E" w:rsidP="003F1AD5">
            <w:pPr>
              <w:jc w:val="center"/>
              <w:rPr>
                <w:rFonts w:cs="Arial"/>
                <w:b/>
                <w:sz w:val="20"/>
              </w:rPr>
            </w:pPr>
            <w:r>
              <w:rPr>
                <w:rFonts w:cs="Arial"/>
                <w:b/>
                <w:sz w:val="20"/>
              </w:rPr>
              <w:t>(9</w:t>
            </w:r>
            <w:proofErr w:type="gramStart"/>
            <w:r>
              <w:rPr>
                <w:rFonts w:cs="Arial"/>
                <w:b/>
                <w:sz w:val="20"/>
              </w:rPr>
              <w:t>a)M</w:t>
            </w:r>
            <w:proofErr w:type="gramEnd"/>
          </w:p>
        </w:tc>
        <w:tc>
          <w:tcPr>
            <w:tcW w:w="2643" w:type="dxa"/>
            <w:gridSpan w:val="2"/>
            <w:tcBorders>
              <w:top w:val="single" w:sz="4" w:space="0" w:color="auto"/>
              <w:left w:val="single" w:sz="4" w:space="0" w:color="auto"/>
              <w:bottom w:val="single" w:sz="4" w:space="0" w:color="auto"/>
              <w:right w:val="single" w:sz="4" w:space="0" w:color="auto"/>
            </w:tcBorders>
            <w:hideMark/>
          </w:tcPr>
          <w:p w14:paraId="22B3D8B3" w14:textId="77777777" w:rsidR="00F1012E" w:rsidRPr="001636C3" w:rsidRDefault="00F1012E" w:rsidP="00DD1458">
            <w:pPr>
              <w:jc w:val="left"/>
              <w:rPr>
                <w:rFonts w:cs="Arial"/>
                <w:sz w:val="20"/>
              </w:rPr>
            </w:pPr>
            <w:r w:rsidRPr="001636C3">
              <w:rPr>
                <w:rFonts w:cs="Arial"/>
                <w:sz w:val="20"/>
              </w:rPr>
              <w:t>MIMO level supported in</w:t>
            </w:r>
          </w:p>
          <w:p w14:paraId="688D0877" w14:textId="77777777" w:rsidR="00F1012E" w:rsidRDefault="00F1012E" w:rsidP="00DD1458">
            <w:pPr>
              <w:jc w:val="left"/>
              <w:rPr>
                <w:rFonts w:cs="Arial"/>
                <w:sz w:val="20"/>
              </w:rPr>
            </w:pPr>
            <w:r w:rsidRPr="001636C3">
              <w:rPr>
                <w:rFonts w:cs="Arial"/>
                <w:b/>
                <w:sz w:val="20"/>
              </w:rPr>
              <w:t>DOWNLINK</w:t>
            </w:r>
          </w:p>
        </w:tc>
        <w:tc>
          <w:tcPr>
            <w:tcW w:w="2120" w:type="dxa"/>
            <w:gridSpan w:val="2"/>
            <w:tcBorders>
              <w:top w:val="single" w:sz="4" w:space="0" w:color="auto"/>
              <w:left w:val="single" w:sz="4" w:space="0" w:color="auto"/>
              <w:bottom w:val="single" w:sz="4" w:space="0" w:color="auto"/>
              <w:right w:val="single" w:sz="4" w:space="0" w:color="auto"/>
            </w:tcBorders>
            <w:vAlign w:val="bottom"/>
            <w:hideMark/>
          </w:tcPr>
          <w:p w14:paraId="058ABB57" w14:textId="77777777" w:rsidR="00F1012E" w:rsidRDefault="00F1012E" w:rsidP="00F1012E">
            <w:pPr>
              <w:pStyle w:val="TAC"/>
              <w:numPr>
                <w:ilvl w:val="0"/>
                <w:numId w:val="25"/>
              </w:numPr>
              <w:spacing w:line="276" w:lineRule="auto"/>
              <w:jc w:val="left"/>
              <w:rPr>
                <w:rFonts w:eastAsia="MS Mincho"/>
                <w:sz w:val="20"/>
              </w:rPr>
            </w:pPr>
            <w:r>
              <w:rPr>
                <w:rFonts w:eastAsia="MS Mincho"/>
                <w:sz w:val="20"/>
              </w:rPr>
              <w:t>None (1x1)</w:t>
            </w:r>
          </w:p>
          <w:p w14:paraId="3641A09E" w14:textId="77777777" w:rsidR="00F1012E" w:rsidRDefault="00F1012E" w:rsidP="00F1012E">
            <w:pPr>
              <w:pStyle w:val="TAC"/>
              <w:numPr>
                <w:ilvl w:val="0"/>
                <w:numId w:val="25"/>
              </w:numPr>
              <w:spacing w:line="276" w:lineRule="auto"/>
              <w:jc w:val="left"/>
              <w:rPr>
                <w:rFonts w:eastAsia="MS Mincho"/>
                <w:sz w:val="20"/>
              </w:rPr>
            </w:pPr>
            <w:r>
              <w:rPr>
                <w:rFonts w:eastAsia="MS Mincho"/>
                <w:sz w:val="20"/>
              </w:rPr>
              <w:t>2x2</w:t>
            </w:r>
          </w:p>
          <w:p w14:paraId="0EBBA717" w14:textId="77777777" w:rsidR="00F1012E" w:rsidRDefault="00F1012E" w:rsidP="00F1012E">
            <w:pPr>
              <w:pStyle w:val="TAC"/>
              <w:numPr>
                <w:ilvl w:val="0"/>
                <w:numId w:val="25"/>
              </w:numPr>
              <w:spacing w:line="276" w:lineRule="auto"/>
              <w:jc w:val="left"/>
              <w:rPr>
                <w:rFonts w:eastAsia="MS Mincho"/>
                <w:sz w:val="20"/>
              </w:rPr>
            </w:pPr>
            <w:r>
              <w:rPr>
                <w:rFonts w:eastAsia="MS Mincho"/>
                <w:sz w:val="20"/>
              </w:rPr>
              <w:t>4x4</w:t>
            </w:r>
          </w:p>
          <w:p w14:paraId="5005E117" w14:textId="77777777" w:rsidR="00F1012E" w:rsidRDefault="00F1012E" w:rsidP="00F1012E">
            <w:pPr>
              <w:pStyle w:val="TAC"/>
              <w:numPr>
                <w:ilvl w:val="0"/>
                <w:numId w:val="25"/>
              </w:numPr>
              <w:spacing w:line="276" w:lineRule="auto"/>
              <w:jc w:val="left"/>
              <w:rPr>
                <w:rFonts w:eastAsia="MS Mincho"/>
                <w:sz w:val="20"/>
              </w:rPr>
            </w:pPr>
            <w:r>
              <w:rPr>
                <w:rFonts w:eastAsia="MS Mincho"/>
                <w:sz w:val="20"/>
              </w:rPr>
              <w:t>8x8</w:t>
            </w:r>
          </w:p>
        </w:tc>
        <w:tc>
          <w:tcPr>
            <w:tcW w:w="4051" w:type="dxa"/>
            <w:tcBorders>
              <w:top w:val="single" w:sz="4" w:space="0" w:color="auto"/>
              <w:left w:val="single" w:sz="4" w:space="0" w:color="auto"/>
              <w:bottom w:val="single" w:sz="4" w:space="0" w:color="auto"/>
              <w:right w:val="single" w:sz="4" w:space="0" w:color="auto"/>
            </w:tcBorders>
          </w:tcPr>
          <w:p w14:paraId="0C9910FE" w14:textId="77777777" w:rsidR="00F1012E" w:rsidRDefault="00F1012E" w:rsidP="003F1AD5">
            <w:pPr>
              <w:pStyle w:val="TableBulletText"/>
              <w:numPr>
                <w:ilvl w:val="0"/>
                <w:numId w:val="0"/>
              </w:numPr>
              <w:rPr>
                <w:rFonts w:cs="Arial"/>
                <w:szCs w:val="20"/>
              </w:rPr>
            </w:pPr>
            <w:r>
              <w:rPr>
                <w:rFonts w:cs="Arial"/>
              </w:rPr>
              <w:t>Ref: 3GPP TS 36.331.</w:t>
            </w:r>
          </w:p>
        </w:tc>
      </w:tr>
      <w:tr w:rsidR="00F1012E" w14:paraId="4E36AAA8"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58AFB3C2" w14:textId="77777777" w:rsidR="00F1012E" w:rsidRPr="001636C3" w:rsidRDefault="00F1012E" w:rsidP="003F1AD5">
            <w:pPr>
              <w:jc w:val="center"/>
              <w:rPr>
                <w:rFonts w:cs="Arial"/>
                <w:b/>
                <w:sz w:val="20"/>
              </w:rPr>
            </w:pPr>
            <w:r w:rsidRPr="001636C3">
              <w:rPr>
                <w:rFonts w:cs="Arial"/>
                <w:b/>
                <w:sz w:val="20"/>
              </w:rPr>
              <w:t>(10)M</w:t>
            </w:r>
          </w:p>
        </w:tc>
        <w:tc>
          <w:tcPr>
            <w:tcW w:w="2643" w:type="dxa"/>
            <w:gridSpan w:val="2"/>
            <w:tcBorders>
              <w:top w:val="single" w:sz="4" w:space="0" w:color="auto"/>
              <w:left w:val="single" w:sz="4" w:space="0" w:color="auto"/>
              <w:bottom w:val="single" w:sz="4" w:space="0" w:color="auto"/>
              <w:right w:val="single" w:sz="4" w:space="0" w:color="auto"/>
            </w:tcBorders>
            <w:hideMark/>
          </w:tcPr>
          <w:p w14:paraId="67900EAA" w14:textId="77777777" w:rsidR="00F1012E" w:rsidRPr="001636C3" w:rsidRDefault="00F1012E" w:rsidP="00DD1458">
            <w:pPr>
              <w:jc w:val="left"/>
              <w:rPr>
                <w:rFonts w:cs="Arial"/>
                <w:sz w:val="20"/>
              </w:rPr>
            </w:pPr>
            <w:r w:rsidRPr="001636C3">
              <w:rPr>
                <w:rFonts w:cs="Arial"/>
                <w:sz w:val="20"/>
              </w:rPr>
              <w:t xml:space="preserve">Does your device support the same MIMO for ALL CA bands / CA Band Combinations In </w:t>
            </w:r>
          </w:p>
          <w:p w14:paraId="1C8F6CE5" w14:textId="77777777" w:rsidR="00F1012E" w:rsidRPr="001636C3" w:rsidRDefault="00F1012E" w:rsidP="00DD1458">
            <w:pPr>
              <w:jc w:val="left"/>
              <w:rPr>
                <w:rFonts w:cs="Arial"/>
                <w:b/>
                <w:sz w:val="20"/>
              </w:rPr>
            </w:pPr>
            <w:r w:rsidRPr="001636C3">
              <w:rPr>
                <w:rFonts w:cs="Arial"/>
                <w:b/>
                <w:sz w:val="20"/>
              </w:rPr>
              <w:t>UPLINK</w:t>
            </w: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45515E90" w14:textId="77777777" w:rsidR="00F1012E" w:rsidRDefault="00F1012E" w:rsidP="003F1AD5">
            <w:pPr>
              <w:pStyle w:val="TAC"/>
              <w:jc w:val="left"/>
              <w:rPr>
                <w:rFonts w:eastAsia="MS Mincho"/>
                <w:sz w:val="20"/>
              </w:rPr>
            </w:pPr>
            <w:r>
              <w:rPr>
                <w:rFonts w:eastAsia="MS Mincho"/>
                <w:sz w:val="20"/>
              </w:rPr>
              <w:t>Yes or No</w:t>
            </w:r>
          </w:p>
          <w:p w14:paraId="5DA59E31" w14:textId="77777777" w:rsidR="00F1012E" w:rsidRDefault="00F1012E" w:rsidP="003F1AD5">
            <w:pPr>
              <w:pStyle w:val="TAC"/>
              <w:jc w:val="left"/>
              <w:rPr>
                <w:rFonts w:eastAsia="MS Mincho"/>
                <w:sz w:val="20"/>
              </w:rPr>
            </w:pPr>
          </w:p>
          <w:p w14:paraId="35B29C83" w14:textId="77777777" w:rsidR="00F1012E" w:rsidRDefault="00F1012E" w:rsidP="003F1AD5">
            <w:pPr>
              <w:pStyle w:val="TAC"/>
              <w:jc w:val="left"/>
              <w:rPr>
                <w:rFonts w:eastAsia="MS Mincho"/>
                <w:sz w:val="20"/>
              </w:rPr>
            </w:pPr>
          </w:p>
          <w:p w14:paraId="202B17D9" w14:textId="77777777" w:rsidR="00F1012E" w:rsidRDefault="00F1012E" w:rsidP="003F1AD5">
            <w:pPr>
              <w:pStyle w:val="TAC"/>
              <w:jc w:val="left"/>
              <w:rPr>
                <w:rFonts w:eastAsia="MS Mincho"/>
                <w:sz w:val="20"/>
              </w:rPr>
            </w:pPr>
          </w:p>
          <w:p w14:paraId="303E9389" w14:textId="77777777" w:rsidR="00F1012E" w:rsidRDefault="00F1012E" w:rsidP="003F1AD5">
            <w:pPr>
              <w:pStyle w:val="TAC"/>
              <w:jc w:val="left"/>
              <w:rPr>
                <w:rFonts w:eastAsia="MS Mincho"/>
                <w:sz w:val="20"/>
              </w:rPr>
            </w:pPr>
          </w:p>
          <w:p w14:paraId="6BAEAEFB" w14:textId="77777777" w:rsidR="00F1012E" w:rsidRDefault="00F1012E" w:rsidP="003F1AD5">
            <w:pPr>
              <w:pStyle w:val="TAC"/>
              <w:jc w:val="left"/>
              <w:rPr>
                <w:rFonts w:eastAsia="MS Mincho"/>
                <w:sz w:val="20"/>
              </w:rPr>
            </w:pPr>
          </w:p>
          <w:p w14:paraId="277BC693" w14:textId="77777777" w:rsidR="00F1012E" w:rsidRDefault="00F1012E" w:rsidP="003F1AD5">
            <w:pPr>
              <w:pStyle w:val="TAC"/>
              <w:jc w:val="left"/>
              <w:rPr>
                <w:rFonts w:eastAsia="MS Mincho"/>
                <w:sz w:val="20"/>
              </w:rPr>
            </w:pPr>
          </w:p>
          <w:p w14:paraId="527DC4C0" w14:textId="77777777" w:rsidR="00F1012E" w:rsidRDefault="00F1012E" w:rsidP="003F1AD5">
            <w:pPr>
              <w:pStyle w:val="TAC"/>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tcPr>
          <w:p w14:paraId="3DF1E14D" w14:textId="3AC45D96" w:rsidR="00F1012E" w:rsidRDefault="00F1012E" w:rsidP="003F1AD5">
            <w:pPr>
              <w:pStyle w:val="TableBulletText"/>
              <w:numPr>
                <w:ilvl w:val="0"/>
                <w:numId w:val="0"/>
              </w:numPr>
              <w:rPr>
                <w:rFonts w:cs="Arial"/>
              </w:rPr>
            </w:pPr>
            <w:r>
              <w:rPr>
                <w:rFonts w:cs="Arial"/>
              </w:rPr>
              <w:t xml:space="preserve">If “Yes” is </w:t>
            </w:r>
            <w:r w:rsidR="00163849">
              <w:rPr>
                <w:rFonts w:cs="Arial"/>
              </w:rPr>
              <w:t>selected,</w:t>
            </w:r>
            <w:r>
              <w:rPr>
                <w:rFonts w:cs="Arial"/>
              </w:rPr>
              <w:t xml:space="preserve"> then option (10a) must be completed as a </w:t>
            </w:r>
            <w:r>
              <w:rPr>
                <w:rFonts w:cs="Arial"/>
                <w:b/>
              </w:rPr>
              <w:t>one off</w:t>
            </w:r>
            <w:r>
              <w:rPr>
                <w:rFonts w:cs="Arial"/>
              </w:rPr>
              <w:t xml:space="preserve"> and the database will automatically record this information for every CA band or CA band in a CA band combination which is selected.</w:t>
            </w:r>
          </w:p>
          <w:p w14:paraId="035D21DD" w14:textId="77777777" w:rsidR="00F1012E" w:rsidRDefault="00F1012E" w:rsidP="003F1AD5">
            <w:pPr>
              <w:pStyle w:val="TableBulletText"/>
              <w:numPr>
                <w:ilvl w:val="0"/>
                <w:numId w:val="0"/>
              </w:numPr>
              <w:rPr>
                <w:rFonts w:cs="Arial"/>
                <w:szCs w:val="20"/>
              </w:rPr>
            </w:pPr>
          </w:p>
          <w:p w14:paraId="26E8DB6D" w14:textId="666756F4" w:rsidR="00F1012E" w:rsidRDefault="00F1012E" w:rsidP="003F1AD5">
            <w:pPr>
              <w:pStyle w:val="TableBulletText"/>
              <w:numPr>
                <w:ilvl w:val="0"/>
                <w:numId w:val="0"/>
              </w:numPr>
              <w:rPr>
                <w:rFonts w:cs="Arial"/>
              </w:rPr>
            </w:pPr>
            <w:r>
              <w:rPr>
                <w:rFonts w:cs="Arial"/>
              </w:rPr>
              <w:t xml:space="preserve">If “No” is </w:t>
            </w:r>
            <w:r w:rsidR="00163849">
              <w:rPr>
                <w:rFonts w:cs="Arial"/>
              </w:rPr>
              <w:t>selected,</w:t>
            </w:r>
            <w:r>
              <w:rPr>
                <w:rFonts w:cs="Arial"/>
              </w:rPr>
              <w:t xml:space="preserve"> then option (10a) must be completed for each CA band and each CA band in a CA band combination which is selected.</w:t>
            </w:r>
          </w:p>
        </w:tc>
      </w:tr>
      <w:tr w:rsidR="00F1012E" w14:paraId="5EB1CB39"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223DC281" w14:textId="77777777" w:rsidR="00F1012E" w:rsidRPr="001636C3" w:rsidRDefault="00F1012E" w:rsidP="003F1AD5">
            <w:pPr>
              <w:jc w:val="center"/>
              <w:rPr>
                <w:rFonts w:cs="Arial"/>
                <w:b/>
                <w:sz w:val="20"/>
              </w:rPr>
            </w:pPr>
            <w:r w:rsidRPr="001636C3">
              <w:rPr>
                <w:rFonts w:cs="Arial"/>
                <w:b/>
                <w:sz w:val="20"/>
              </w:rPr>
              <w:t>(10</w:t>
            </w:r>
            <w:proofErr w:type="gramStart"/>
            <w:r w:rsidRPr="001636C3">
              <w:rPr>
                <w:rFonts w:cs="Arial"/>
                <w:b/>
                <w:sz w:val="20"/>
              </w:rPr>
              <w:t>a)M</w:t>
            </w:r>
            <w:proofErr w:type="gramEnd"/>
          </w:p>
        </w:tc>
        <w:tc>
          <w:tcPr>
            <w:tcW w:w="2643" w:type="dxa"/>
            <w:gridSpan w:val="2"/>
            <w:tcBorders>
              <w:top w:val="single" w:sz="4" w:space="0" w:color="auto"/>
              <w:left w:val="single" w:sz="4" w:space="0" w:color="auto"/>
              <w:bottom w:val="single" w:sz="4" w:space="0" w:color="auto"/>
              <w:right w:val="single" w:sz="4" w:space="0" w:color="auto"/>
            </w:tcBorders>
            <w:hideMark/>
          </w:tcPr>
          <w:p w14:paraId="365B8FAD" w14:textId="77777777" w:rsidR="00F1012E" w:rsidRPr="001636C3" w:rsidRDefault="00F1012E" w:rsidP="00DD1458">
            <w:pPr>
              <w:jc w:val="left"/>
              <w:rPr>
                <w:rFonts w:cs="Arial"/>
                <w:sz w:val="20"/>
              </w:rPr>
            </w:pPr>
            <w:r w:rsidRPr="001636C3">
              <w:rPr>
                <w:rFonts w:cs="Arial"/>
                <w:sz w:val="20"/>
              </w:rPr>
              <w:t>MIMO level supported in</w:t>
            </w:r>
          </w:p>
          <w:p w14:paraId="71A3BE41" w14:textId="77777777" w:rsidR="00F1012E" w:rsidRPr="001636C3" w:rsidRDefault="00F1012E" w:rsidP="00DD1458">
            <w:pPr>
              <w:jc w:val="left"/>
              <w:rPr>
                <w:rFonts w:cs="Arial"/>
                <w:b/>
                <w:sz w:val="20"/>
              </w:rPr>
            </w:pPr>
            <w:r w:rsidRPr="001636C3">
              <w:rPr>
                <w:rFonts w:cs="Arial"/>
                <w:b/>
                <w:sz w:val="20"/>
              </w:rPr>
              <w:t>UPLINK</w:t>
            </w:r>
          </w:p>
        </w:tc>
        <w:tc>
          <w:tcPr>
            <w:tcW w:w="2120" w:type="dxa"/>
            <w:gridSpan w:val="2"/>
            <w:tcBorders>
              <w:top w:val="single" w:sz="4" w:space="0" w:color="auto"/>
              <w:left w:val="single" w:sz="4" w:space="0" w:color="auto"/>
              <w:bottom w:val="single" w:sz="4" w:space="0" w:color="auto"/>
              <w:right w:val="single" w:sz="4" w:space="0" w:color="auto"/>
            </w:tcBorders>
            <w:vAlign w:val="bottom"/>
            <w:hideMark/>
          </w:tcPr>
          <w:p w14:paraId="31C6BEB9" w14:textId="77777777" w:rsidR="00F1012E" w:rsidRDefault="00F1012E" w:rsidP="00F1012E">
            <w:pPr>
              <w:pStyle w:val="TAC"/>
              <w:numPr>
                <w:ilvl w:val="0"/>
                <w:numId w:val="37"/>
              </w:numPr>
              <w:spacing w:line="276" w:lineRule="auto"/>
              <w:jc w:val="left"/>
              <w:rPr>
                <w:rFonts w:eastAsia="MS Mincho"/>
                <w:sz w:val="20"/>
              </w:rPr>
            </w:pPr>
            <w:r>
              <w:rPr>
                <w:rFonts w:eastAsia="MS Mincho"/>
                <w:sz w:val="20"/>
              </w:rPr>
              <w:t>None (1x1)</w:t>
            </w:r>
          </w:p>
          <w:p w14:paraId="308F8378" w14:textId="77777777" w:rsidR="00F1012E" w:rsidRDefault="00F1012E" w:rsidP="00F1012E">
            <w:pPr>
              <w:pStyle w:val="TAC"/>
              <w:numPr>
                <w:ilvl w:val="0"/>
                <w:numId w:val="37"/>
              </w:numPr>
              <w:spacing w:line="276" w:lineRule="auto"/>
              <w:jc w:val="left"/>
              <w:rPr>
                <w:rFonts w:eastAsia="MS Mincho"/>
                <w:sz w:val="20"/>
              </w:rPr>
            </w:pPr>
            <w:r>
              <w:rPr>
                <w:rFonts w:eastAsia="MS Mincho"/>
                <w:sz w:val="20"/>
              </w:rPr>
              <w:t>2x2</w:t>
            </w:r>
          </w:p>
          <w:p w14:paraId="0CB35848" w14:textId="77777777" w:rsidR="00F1012E" w:rsidRDefault="00F1012E" w:rsidP="00F1012E">
            <w:pPr>
              <w:pStyle w:val="TAC"/>
              <w:numPr>
                <w:ilvl w:val="0"/>
                <w:numId w:val="37"/>
              </w:numPr>
              <w:spacing w:line="276" w:lineRule="auto"/>
              <w:jc w:val="left"/>
              <w:rPr>
                <w:rFonts w:eastAsia="MS Mincho"/>
                <w:sz w:val="20"/>
              </w:rPr>
            </w:pPr>
            <w:r>
              <w:rPr>
                <w:rFonts w:eastAsia="MS Mincho"/>
                <w:sz w:val="20"/>
              </w:rPr>
              <w:t>4x4</w:t>
            </w:r>
          </w:p>
          <w:p w14:paraId="574E72C9" w14:textId="77777777" w:rsidR="00F1012E" w:rsidRDefault="00F1012E" w:rsidP="00F1012E">
            <w:pPr>
              <w:pStyle w:val="TAC"/>
              <w:numPr>
                <w:ilvl w:val="0"/>
                <w:numId w:val="37"/>
              </w:numPr>
              <w:spacing w:line="276" w:lineRule="auto"/>
              <w:jc w:val="left"/>
              <w:rPr>
                <w:rFonts w:eastAsia="MS Mincho"/>
                <w:sz w:val="20"/>
              </w:rPr>
            </w:pPr>
            <w:r>
              <w:rPr>
                <w:rFonts w:eastAsia="MS Mincho"/>
                <w:sz w:val="20"/>
              </w:rPr>
              <w:t>8x8</w:t>
            </w:r>
          </w:p>
        </w:tc>
        <w:tc>
          <w:tcPr>
            <w:tcW w:w="4051" w:type="dxa"/>
            <w:tcBorders>
              <w:top w:val="single" w:sz="4" w:space="0" w:color="auto"/>
              <w:left w:val="single" w:sz="4" w:space="0" w:color="auto"/>
              <w:bottom w:val="single" w:sz="4" w:space="0" w:color="auto"/>
              <w:right w:val="single" w:sz="4" w:space="0" w:color="auto"/>
            </w:tcBorders>
          </w:tcPr>
          <w:p w14:paraId="77965E6F" w14:textId="77777777" w:rsidR="00F1012E" w:rsidRDefault="00F1012E" w:rsidP="003F1AD5">
            <w:pPr>
              <w:pStyle w:val="TableBulletText"/>
              <w:numPr>
                <w:ilvl w:val="0"/>
                <w:numId w:val="0"/>
              </w:numPr>
              <w:rPr>
                <w:rFonts w:cs="Arial"/>
                <w:szCs w:val="20"/>
              </w:rPr>
            </w:pPr>
            <w:r>
              <w:rPr>
                <w:rFonts w:cs="Arial"/>
              </w:rPr>
              <w:t>Ref: 3GPP TS 36.331.</w:t>
            </w:r>
          </w:p>
        </w:tc>
      </w:tr>
      <w:tr w:rsidR="00F1012E" w14:paraId="5233116D"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65CE3022" w14:textId="77777777" w:rsidR="00F1012E" w:rsidRDefault="00F1012E" w:rsidP="003F1AD5">
            <w:pPr>
              <w:jc w:val="center"/>
              <w:rPr>
                <w:rFonts w:cs="Arial"/>
                <w:b/>
                <w:sz w:val="20"/>
              </w:rPr>
            </w:pPr>
            <w:r>
              <w:rPr>
                <w:rFonts w:cs="Arial"/>
                <w:b/>
                <w:sz w:val="20"/>
              </w:rPr>
              <w:t>(11)M</w:t>
            </w:r>
          </w:p>
        </w:tc>
        <w:tc>
          <w:tcPr>
            <w:tcW w:w="2643" w:type="dxa"/>
            <w:gridSpan w:val="2"/>
            <w:tcBorders>
              <w:top w:val="single" w:sz="4" w:space="0" w:color="auto"/>
              <w:left w:val="single" w:sz="4" w:space="0" w:color="auto"/>
              <w:bottom w:val="single" w:sz="4" w:space="0" w:color="auto"/>
              <w:right w:val="single" w:sz="4" w:space="0" w:color="auto"/>
            </w:tcBorders>
          </w:tcPr>
          <w:p w14:paraId="32196DCE" w14:textId="77777777" w:rsidR="00F1012E" w:rsidRDefault="00F1012E" w:rsidP="00DD1458">
            <w:pPr>
              <w:jc w:val="left"/>
              <w:rPr>
                <w:rFonts w:cs="Arial"/>
                <w:sz w:val="20"/>
              </w:rPr>
            </w:pPr>
            <w:r w:rsidRPr="001636C3">
              <w:rPr>
                <w:rFonts w:cs="Arial"/>
                <w:sz w:val="20"/>
              </w:rPr>
              <w:t xml:space="preserve">Does your device support the same modulation scheme for ALL CA bands / CA Band Combinations in </w:t>
            </w:r>
            <w:r w:rsidRPr="001636C3">
              <w:rPr>
                <w:rFonts w:cs="Arial"/>
                <w:b/>
                <w:sz w:val="20"/>
              </w:rPr>
              <w:t>DOWNLINK</w:t>
            </w:r>
          </w:p>
          <w:p w14:paraId="14964F6E"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6571EF66" w14:textId="77777777" w:rsidR="00F1012E" w:rsidRDefault="00F1012E" w:rsidP="003F1AD5">
            <w:pPr>
              <w:pStyle w:val="TAC"/>
              <w:jc w:val="left"/>
              <w:rPr>
                <w:rFonts w:eastAsia="MS Mincho"/>
                <w:sz w:val="20"/>
              </w:rPr>
            </w:pPr>
            <w:r>
              <w:rPr>
                <w:rFonts w:eastAsia="MS Mincho"/>
                <w:sz w:val="20"/>
              </w:rPr>
              <w:t>Yes or No</w:t>
            </w:r>
          </w:p>
          <w:p w14:paraId="5EF9FDFC" w14:textId="77777777" w:rsidR="00F1012E" w:rsidRDefault="00F1012E" w:rsidP="003F1AD5">
            <w:pPr>
              <w:pStyle w:val="TAC"/>
              <w:jc w:val="left"/>
              <w:rPr>
                <w:rFonts w:eastAsia="MS Mincho"/>
                <w:sz w:val="20"/>
              </w:rPr>
            </w:pPr>
          </w:p>
          <w:p w14:paraId="379195E6" w14:textId="77777777" w:rsidR="00F1012E" w:rsidRDefault="00F1012E" w:rsidP="003F1AD5">
            <w:pPr>
              <w:pStyle w:val="TAC"/>
              <w:jc w:val="left"/>
              <w:rPr>
                <w:rFonts w:eastAsia="MS Mincho"/>
                <w:sz w:val="20"/>
              </w:rPr>
            </w:pPr>
          </w:p>
          <w:p w14:paraId="67305ADD" w14:textId="77777777" w:rsidR="00F1012E" w:rsidRDefault="00F1012E" w:rsidP="003F1AD5">
            <w:pPr>
              <w:pStyle w:val="TAC"/>
              <w:jc w:val="left"/>
              <w:rPr>
                <w:rFonts w:eastAsia="MS Mincho"/>
                <w:sz w:val="20"/>
              </w:rPr>
            </w:pPr>
          </w:p>
          <w:p w14:paraId="451AC6F9" w14:textId="77777777" w:rsidR="00F1012E" w:rsidRDefault="00F1012E" w:rsidP="003F1AD5">
            <w:pPr>
              <w:pStyle w:val="TAC"/>
              <w:jc w:val="left"/>
              <w:rPr>
                <w:rFonts w:eastAsia="MS Mincho"/>
                <w:sz w:val="20"/>
              </w:rPr>
            </w:pPr>
          </w:p>
          <w:p w14:paraId="2F500D82" w14:textId="77777777" w:rsidR="00F1012E" w:rsidRDefault="00F1012E" w:rsidP="003F1AD5">
            <w:pPr>
              <w:pStyle w:val="TAC"/>
              <w:jc w:val="left"/>
              <w:rPr>
                <w:rFonts w:eastAsia="MS Mincho"/>
                <w:sz w:val="20"/>
              </w:rPr>
            </w:pPr>
          </w:p>
          <w:p w14:paraId="2D22FFE8" w14:textId="77777777" w:rsidR="00F1012E" w:rsidRDefault="00F1012E" w:rsidP="003F1AD5">
            <w:pPr>
              <w:pStyle w:val="TAC"/>
              <w:jc w:val="left"/>
              <w:rPr>
                <w:rFonts w:eastAsia="MS Mincho"/>
                <w:sz w:val="20"/>
              </w:rPr>
            </w:pPr>
          </w:p>
          <w:p w14:paraId="32C02C4B" w14:textId="77777777" w:rsidR="00F1012E" w:rsidRDefault="00F1012E" w:rsidP="003F1AD5">
            <w:pPr>
              <w:pStyle w:val="TAC"/>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tcPr>
          <w:p w14:paraId="116FF7E4" w14:textId="26E29A05" w:rsidR="00F1012E" w:rsidRDefault="00F1012E" w:rsidP="003F1AD5">
            <w:pPr>
              <w:pStyle w:val="TableBulletText"/>
              <w:numPr>
                <w:ilvl w:val="0"/>
                <w:numId w:val="0"/>
              </w:numPr>
              <w:rPr>
                <w:rFonts w:cs="Arial"/>
              </w:rPr>
            </w:pPr>
            <w:r>
              <w:rPr>
                <w:rFonts w:cs="Arial"/>
              </w:rPr>
              <w:t xml:space="preserve">If “Yes” is </w:t>
            </w:r>
            <w:r w:rsidR="00163849">
              <w:rPr>
                <w:rFonts w:cs="Arial"/>
              </w:rPr>
              <w:t>selected,</w:t>
            </w:r>
            <w:r>
              <w:rPr>
                <w:rFonts w:cs="Arial"/>
              </w:rPr>
              <w:t xml:space="preserve"> then option (11a) must be completed as a one off and the database will automatically record this information for every CA band and CA band in a CA band combination which is selected.</w:t>
            </w:r>
          </w:p>
          <w:p w14:paraId="0F85939D" w14:textId="77777777" w:rsidR="00F1012E" w:rsidRDefault="00F1012E" w:rsidP="003F1AD5">
            <w:pPr>
              <w:pStyle w:val="TableBulletText"/>
              <w:numPr>
                <w:ilvl w:val="0"/>
                <w:numId w:val="0"/>
              </w:numPr>
              <w:rPr>
                <w:rFonts w:cs="Arial"/>
                <w:szCs w:val="20"/>
              </w:rPr>
            </w:pPr>
          </w:p>
          <w:p w14:paraId="127CA0D7" w14:textId="4C7A5397" w:rsidR="00F1012E" w:rsidRDefault="00F1012E" w:rsidP="003F1AD5">
            <w:pPr>
              <w:pStyle w:val="TableBulletText"/>
              <w:numPr>
                <w:ilvl w:val="0"/>
                <w:numId w:val="0"/>
              </w:numPr>
              <w:rPr>
                <w:rFonts w:cs="Arial"/>
              </w:rPr>
            </w:pPr>
            <w:r>
              <w:rPr>
                <w:rFonts w:cs="Arial"/>
              </w:rPr>
              <w:t xml:space="preserve">If “No” is </w:t>
            </w:r>
            <w:r w:rsidR="00163849">
              <w:rPr>
                <w:rFonts w:cs="Arial"/>
              </w:rPr>
              <w:t>selected,</w:t>
            </w:r>
            <w:r>
              <w:rPr>
                <w:rFonts w:cs="Arial"/>
              </w:rPr>
              <w:t xml:space="preserve"> then option (11a) must be completed for each CA band and each CA band in a CA band combination which is selected.</w:t>
            </w:r>
          </w:p>
        </w:tc>
      </w:tr>
      <w:tr w:rsidR="00F1012E" w14:paraId="393B6C36"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0C305AB8" w14:textId="77777777" w:rsidR="00F1012E" w:rsidRDefault="00F1012E" w:rsidP="003F1AD5">
            <w:pPr>
              <w:jc w:val="center"/>
              <w:rPr>
                <w:rFonts w:cs="Arial"/>
                <w:b/>
                <w:sz w:val="20"/>
              </w:rPr>
            </w:pPr>
            <w:r>
              <w:rPr>
                <w:rFonts w:cs="Arial"/>
                <w:b/>
                <w:sz w:val="20"/>
              </w:rPr>
              <w:lastRenderedPageBreak/>
              <w:t>(11</w:t>
            </w:r>
            <w:proofErr w:type="gramStart"/>
            <w:r>
              <w:rPr>
                <w:rFonts w:cs="Arial"/>
                <w:b/>
                <w:sz w:val="20"/>
              </w:rPr>
              <w:t>a)M</w:t>
            </w:r>
            <w:proofErr w:type="gramEnd"/>
          </w:p>
        </w:tc>
        <w:tc>
          <w:tcPr>
            <w:tcW w:w="2643" w:type="dxa"/>
            <w:gridSpan w:val="2"/>
            <w:tcBorders>
              <w:top w:val="single" w:sz="4" w:space="0" w:color="auto"/>
              <w:left w:val="single" w:sz="4" w:space="0" w:color="auto"/>
              <w:bottom w:val="single" w:sz="4" w:space="0" w:color="auto"/>
              <w:right w:val="single" w:sz="4" w:space="0" w:color="auto"/>
            </w:tcBorders>
            <w:hideMark/>
          </w:tcPr>
          <w:p w14:paraId="3614E956" w14:textId="77777777" w:rsidR="00F1012E" w:rsidRPr="001636C3" w:rsidRDefault="00F1012E" w:rsidP="00DD1458">
            <w:pPr>
              <w:jc w:val="left"/>
              <w:rPr>
                <w:rFonts w:cs="Arial"/>
                <w:sz w:val="20"/>
              </w:rPr>
            </w:pPr>
            <w:r w:rsidRPr="001636C3">
              <w:rPr>
                <w:rFonts w:cs="Arial"/>
                <w:sz w:val="20"/>
              </w:rPr>
              <w:t>CA bands / CA Band Combinations modulation scheme</w:t>
            </w:r>
          </w:p>
          <w:p w14:paraId="5B484D53" w14:textId="77777777" w:rsidR="00F1012E" w:rsidRPr="00406F97" w:rsidRDefault="00F1012E" w:rsidP="00DD1458">
            <w:pPr>
              <w:jc w:val="left"/>
              <w:rPr>
                <w:rFonts w:cs="Arial"/>
                <w:sz w:val="20"/>
                <w:highlight w:val="yellow"/>
              </w:rPr>
            </w:pPr>
            <w:r w:rsidRPr="001636C3">
              <w:rPr>
                <w:rFonts w:cs="Arial"/>
                <w:b/>
                <w:sz w:val="20"/>
              </w:rPr>
              <w:t>DOWNLINK</w:t>
            </w:r>
          </w:p>
        </w:tc>
        <w:tc>
          <w:tcPr>
            <w:tcW w:w="2120" w:type="dxa"/>
            <w:gridSpan w:val="2"/>
            <w:tcBorders>
              <w:top w:val="single" w:sz="4" w:space="0" w:color="auto"/>
              <w:left w:val="single" w:sz="4" w:space="0" w:color="auto"/>
              <w:bottom w:val="single" w:sz="4" w:space="0" w:color="auto"/>
              <w:right w:val="single" w:sz="4" w:space="0" w:color="auto"/>
            </w:tcBorders>
            <w:vAlign w:val="bottom"/>
            <w:hideMark/>
          </w:tcPr>
          <w:p w14:paraId="7FCB551F" w14:textId="77777777" w:rsidR="00F1012E" w:rsidRDefault="00F1012E" w:rsidP="00F1012E">
            <w:pPr>
              <w:pStyle w:val="TAC"/>
              <w:numPr>
                <w:ilvl w:val="0"/>
                <w:numId w:val="27"/>
              </w:numPr>
              <w:spacing w:line="276" w:lineRule="auto"/>
              <w:jc w:val="left"/>
              <w:rPr>
                <w:rFonts w:eastAsia="MS Mincho"/>
                <w:sz w:val="20"/>
              </w:rPr>
            </w:pPr>
            <w:r>
              <w:rPr>
                <w:sz w:val="20"/>
              </w:rPr>
              <w:t>16</w:t>
            </w:r>
          </w:p>
          <w:p w14:paraId="368D7CA6" w14:textId="77777777" w:rsidR="00F1012E" w:rsidRDefault="00F1012E" w:rsidP="00F1012E">
            <w:pPr>
              <w:pStyle w:val="TAC"/>
              <w:numPr>
                <w:ilvl w:val="0"/>
                <w:numId w:val="27"/>
              </w:numPr>
              <w:spacing w:line="276" w:lineRule="auto"/>
              <w:jc w:val="left"/>
              <w:rPr>
                <w:rFonts w:eastAsia="MS Mincho"/>
                <w:sz w:val="20"/>
              </w:rPr>
            </w:pPr>
            <w:r>
              <w:rPr>
                <w:sz w:val="20"/>
              </w:rPr>
              <w:t>64</w:t>
            </w:r>
          </w:p>
          <w:p w14:paraId="6CF3C5D7" w14:textId="77777777" w:rsidR="00F1012E" w:rsidRDefault="00F1012E" w:rsidP="00F1012E">
            <w:pPr>
              <w:pStyle w:val="TAC"/>
              <w:numPr>
                <w:ilvl w:val="0"/>
                <w:numId w:val="27"/>
              </w:numPr>
              <w:spacing w:line="276" w:lineRule="auto"/>
              <w:jc w:val="left"/>
              <w:rPr>
                <w:rFonts w:eastAsia="MS Mincho"/>
                <w:sz w:val="20"/>
              </w:rPr>
            </w:pPr>
            <w:r>
              <w:rPr>
                <w:sz w:val="20"/>
              </w:rPr>
              <w:t>256</w:t>
            </w:r>
          </w:p>
          <w:p w14:paraId="5EF9CBA1" w14:textId="77777777" w:rsidR="00F1012E" w:rsidRDefault="00F1012E" w:rsidP="00F1012E">
            <w:pPr>
              <w:pStyle w:val="TAC"/>
              <w:numPr>
                <w:ilvl w:val="0"/>
                <w:numId w:val="27"/>
              </w:numPr>
              <w:spacing w:line="276" w:lineRule="auto"/>
              <w:jc w:val="left"/>
              <w:rPr>
                <w:rFonts w:eastAsia="MS Mincho"/>
                <w:sz w:val="20"/>
              </w:rPr>
            </w:pPr>
            <w:r>
              <w:rPr>
                <w:sz w:val="20"/>
              </w:rPr>
              <w:t>1024</w:t>
            </w:r>
          </w:p>
          <w:p w14:paraId="3005C983" w14:textId="77777777" w:rsidR="00F1012E" w:rsidRDefault="00F1012E" w:rsidP="00F1012E">
            <w:pPr>
              <w:pStyle w:val="TAC"/>
              <w:numPr>
                <w:ilvl w:val="0"/>
                <w:numId w:val="27"/>
              </w:numPr>
              <w:spacing w:line="276" w:lineRule="auto"/>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tcPr>
          <w:p w14:paraId="69108140" w14:textId="77777777" w:rsidR="00F1012E" w:rsidRDefault="00F1012E" w:rsidP="003F1AD5">
            <w:pPr>
              <w:pStyle w:val="TableBulletText"/>
              <w:numPr>
                <w:ilvl w:val="0"/>
                <w:numId w:val="0"/>
              </w:numPr>
              <w:rPr>
                <w:rFonts w:cs="Arial"/>
                <w:szCs w:val="20"/>
              </w:rPr>
            </w:pPr>
            <w:r>
              <w:rPr>
                <w:rFonts w:cs="Arial"/>
              </w:rPr>
              <w:t>Ref: 3GPP TS 36.331.</w:t>
            </w:r>
          </w:p>
        </w:tc>
      </w:tr>
      <w:tr w:rsidR="00F1012E" w14:paraId="059C4850"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37B3260A" w14:textId="77777777" w:rsidR="00F1012E" w:rsidRDefault="00F1012E" w:rsidP="003F1AD5">
            <w:pPr>
              <w:jc w:val="center"/>
              <w:rPr>
                <w:rFonts w:cs="Arial"/>
                <w:b/>
                <w:sz w:val="20"/>
              </w:rPr>
            </w:pPr>
            <w:r>
              <w:rPr>
                <w:rFonts w:cs="Arial"/>
                <w:b/>
                <w:sz w:val="20"/>
              </w:rPr>
              <w:t>(12)M</w:t>
            </w:r>
          </w:p>
        </w:tc>
        <w:tc>
          <w:tcPr>
            <w:tcW w:w="2643" w:type="dxa"/>
            <w:gridSpan w:val="2"/>
            <w:tcBorders>
              <w:top w:val="single" w:sz="4" w:space="0" w:color="auto"/>
              <w:left w:val="single" w:sz="4" w:space="0" w:color="auto"/>
              <w:bottom w:val="single" w:sz="4" w:space="0" w:color="auto"/>
              <w:right w:val="single" w:sz="4" w:space="0" w:color="auto"/>
            </w:tcBorders>
          </w:tcPr>
          <w:p w14:paraId="6EC71FFA" w14:textId="77777777" w:rsidR="00F1012E" w:rsidRPr="001636C3" w:rsidRDefault="00F1012E" w:rsidP="00DD1458">
            <w:pPr>
              <w:jc w:val="left"/>
              <w:rPr>
                <w:rFonts w:cs="Arial"/>
                <w:sz w:val="20"/>
              </w:rPr>
            </w:pPr>
            <w:r w:rsidRPr="001636C3">
              <w:rPr>
                <w:rFonts w:cs="Arial"/>
                <w:sz w:val="20"/>
              </w:rPr>
              <w:t xml:space="preserve">Does your device support the same modulation scheme for ALL CA bands / CA Band Combinations in </w:t>
            </w:r>
            <w:r w:rsidRPr="001636C3">
              <w:rPr>
                <w:rFonts w:cs="Arial"/>
                <w:b/>
                <w:sz w:val="20"/>
              </w:rPr>
              <w:t>UPLINK</w:t>
            </w:r>
          </w:p>
          <w:p w14:paraId="6822AB8F" w14:textId="77777777" w:rsidR="00F1012E" w:rsidRPr="001636C3"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151C82F7" w14:textId="77777777" w:rsidR="00F1012E" w:rsidRDefault="00F1012E" w:rsidP="003F1AD5">
            <w:pPr>
              <w:pStyle w:val="TAC"/>
              <w:jc w:val="left"/>
              <w:rPr>
                <w:rFonts w:eastAsia="MS Mincho"/>
                <w:sz w:val="20"/>
              </w:rPr>
            </w:pPr>
            <w:r>
              <w:rPr>
                <w:rFonts w:eastAsia="MS Mincho"/>
                <w:sz w:val="20"/>
              </w:rPr>
              <w:t>Yes or No</w:t>
            </w:r>
          </w:p>
          <w:p w14:paraId="01D8F46F" w14:textId="77777777" w:rsidR="00F1012E" w:rsidRDefault="00F1012E" w:rsidP="003F1AD5">
            <w:pPr>
              <w:pStyle w:val="TAC"/>
              <w:jc w:val="left"/>
              <w:rPr>
                <w:rFonts w:eastAsia="MS Mincho"/>
                <w:sz w:val="20"/>
              </w:rPr>
            </w:pPr>
          </w:p>
          <w:p w14:paraId="7B25EA5D" w14:textId="77777777" w:rsidR="00F1012E" w:rsidRDefault="00F1012E" w:rsidP="003F1AD5">
            <w:pPr>
              <w:pStyle w:val="TAC"/>
              <w:jc w:val="left"/>
              <w:rPr>
                <w:rFonts w:eastAsia="MS Mincho"/>
                <w:sz w:val="20"/>
              </w:rPr>
            </w:pPr>
          </w:p>
          <w:p w14:paraId="789CD9C9" w14:textId="77777777" w:rsidR="00F1012E" w:rsidRDefault="00F1012E" w:rsidP="003F1AD5">
            <w:pPr>
              <w:pStyle w:val="TAC"/>
              <w:jc w:val="left"/>
              <w:rPr>
                <w:rFonts w:eastAsia="MS Mincho"/>
                <w:sz w:val="20"/>
              </w:rPr>
            </w:pPr>
          </w:p>
          <w:p w14:paraId="345BE96F" w14:textId="77777777" w:rsidR="00F1012E" w:rsidRDefault="00F1012E" w:rsidP="003F1AD5">
            <w:pPr>
              <w:pStyle w:val="TAC"/>
              <w:jc w:val="left"/>
              <w:rPr>
                <w:rFonts w:eastAsia="MS Mincho"/>
                <w:sz w:val="20"/>
              </w:rPr>
            </w:pPr>
          </w:p>
          <w:p w14:paraId="45171314" w14:textId="77777777" w:rsidR="00F1012E" w:rsidRDefault="00F1012E" w:rsidP="003F1AD5">
            <w:pPr>
              <w:pStyle w:val="TAC"/>
              <w:jc w:val="left"/>
              <w:rPr>
                <w:rFonts w:eastAsia="MS Mincho"/>
                <w:sz w:val="20"/>
              </w:rPr>
            </w:pPr>
          </w:p>
          <w:p w14:paraId="2143B23F" w14:textId="77777777" w:rsidR="00F1012E" w:rsidRDefault="00F1012E" w:rsidP="003F1AD5">
            <w:pPr>
              <w:pStyle w:val="TAC"/>
              <w:jc w:val="left"/>
              <w:rPr>
                <w:rFonts w:eastAsia="MS Mincho"/>
                <w:sz w:val="20"/>
              </w:rPr>
            </w:pPr>
          </w:p>
          <w:p w14:paraId="3D19D568" w14:textId="77777777" w:rsidR="00F1012E" w:rsidRDefault="00F1012E" w:rsidP="003F1AD5">
            <w:pPr>
              <w:pStyle w:val="TAC"/>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tcPr>
          <w:p w14:paraId="231CCB4D" w14:textId="12A4D248" w:rsidR="00F1012E" w:rsidRDefault="00F1012E" w:rsidP="003F1AD5">
            <w:pPr>
              <w:pStyle w:val="TableBulletText"/>
              <w:numPr>
                <w:ilvl w:val="0"/>
                <w:numId w:val="0"/>
              </w:numPr>
              <w:rPr>
                <w:rFonts w:cs="Arial"/>
              </w:rPr>
            </w:pPr>
            <w:r>
              <w:rPr>
                <w:rFonts w:cs="Arial"/>
              </w:rPr>
              <w:t xml:space="preserve">If “Yes” is </w:t>
            </w:r>
            <w:r w:rsidR="00163849">
              <w:rPr>
                <w:rFonts w:cs="Arial"/>
              </w:rPr>
              <w:t>selected,</w:t>
            </w:r>
            <w:r>
              <w:rPr>
                <w:rFonts w:cs="Arial"/>
              </w:rPr>
              <w:t xml:space="preserve"> then option (12a) must be completed as a one off and the database will automatically record this information for every CA band and CA band in a CA band combination which is selected.</w:t>
            </w:r>
          </w:p>
          <w:p w14:paraId="22B01E9E" w14:textId="77777777" w:rsidR="00F1012E" w:rsidRDefault="00F1012E" w:rsidP="003F1AD5">
            <w:pPr>
              <w:pStyle w:val="TableBulletText"/>
              <w:numPr>
                <w:ilvl w:val="0"/>
                <w:numId w:val="0"/>
              </w:numPr>
              <w:rPr>
                <w:rFonts w:cs="Arial"/>
                <w:szCs w:val="20"/>
              </w:rPr>
            </w:pPr>
          </w:p>
          <w:p w14:paraId="59935E7A" w14:textId="2EDCB160" w:rsidR="00F1012E" w:rsidRDefault="00F1012E" w:rsidP="003F1AD5">
            <w:pPr>
              <w:pStyle w:val="TableBulletText"/>
              <w:numPr>
                <w:ilvl w:val="0"/>
                <w:numId w:val="0"/>
              </w:numPr>
              <w:rPr>
                <w:rFonts w:cs="Arial"/>
              </w:rPr>
            </w:pPr>
            <w:r>
              <w:rPr>
                <w:rFonts w:cs="Arial"/>
              </w:rPr>
              <w:t xml:space="preserve">If “No” is </w:t>
            </w:r>
            <w:r w:rsidR="00163849">
              <w:rPr>
                <w:rFonts w:cs="Arial"/>
              </w:rPr>
              <w:t>selected,</w:t>
            </w:r>
            <w:r>
              <w:rPr>
                <w:rFonts w:cs="Arial"/>
              </w:rPr>
              <w:t xml:space="preserve"> then option (12a) must be completed for each CA band and each CA band in a CA band combination which is selected.</w:t>
            </w:r>
          </w:p>
        </w:tc>
      </w:tr>
      <w:tr w:rsidR="00F1012E" w14:paraId="5E215903"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578EDE4E" w14:textId="77777777" w:rsidR="00F1012E" w:rsidRDefault="00F1012E" w:rsidP="003F1AD5">
            <w:pPr>
              <w:jc w:val="center"/>
              <w:rPr>
                <w:rFonts w:cs="Arial"/>
                <w:b/>
                <w:sz w:val="20"/>
              </w:rPr>
            </w:pPr>
            <w:r>
              <w:rPr>
                <w:rFonts w:cs="Arial"/>
                <w:b/>
                <w:sz w:val="20"/>
              </w:rPr>
              <w:t>(12</w:t>
            </w:r>
            <w:proofErr w:type="gramStart"/>
            <w:r>
              <w:rPr>
                <w:rFonts w:cs="Arial"/>
                <w:b/>
                <w:sz w:val="20"/>
              </w:rPr>
              <w:t>a)M</w:t>
            </w:r>
            <w:proofErr w:type="gramEnd"/>
          </w:p>
        </w:tc>
        <w:tc>
          <w:tcPr>
            <w:tcW w:w="2643" w:type="dxa"/>
            <w:gridSpan w:val="2"/>
            <w:tcBorders>
              <w:top w:val="single" w:sz="4" w:space="0" w:color="auto"/>
              <w:left w:val="single" w:sz="4" w:space="0" w:color="auto"/>
              <w:bottom w:val="single" w:sz="4" w:space="0" w:color="auto"/>
              <w:right w:val="single" w:sz="4" w:space="0" w:color="auto"/>
            </w:tcBorders>
            <w:hideMark/>
          </w:tcPr>
          <w:p w14:paraId="1EF34DD9" w14:textId="77777777" w:rsidR="00F1012E" w:rsidRPr="001636C3" w:rsidRDefault="00F1012E" w:rsidP="00DD1458">
            <w:pPr>
              <w:jc w:val="left"/>
              <w:rPr>
                <w:rFonts w:cs="Arial"/>
                <w:sz w:val="20"/>
              </w:rPr>
            </w:pPr>
            <w:r w:rsidRPr="001636C3">
              <w:rPr>
                <w:rFonts w:cs="Arial"/>
                <w:sz w:val="20"/>
              </w:rPr>
              <w:t>CA bands / CA Band Combinations modulation scheme</w:t>
            </w:r>
          </w:p>
          <w:p w14:paraId="76FE4CCE" w14:textId="77777777" w:rsidR="00F1012E" w:rsidRPr="00406F97" w:rsidRDefault="00F1012E" w:rsidP="00DD1458">
            <w:pPr>
              <w:jc w:val="left"/>
              <w:rPr>
                <w:rFonts w:cs="Arial"/>
                <w:b/>
                <w:sz w:val="20"/>
                <w:highlight w:val="yellow"/>
              </w:rPr>
            </w:pPr>
            <w:r w:rsidRPr="001636C3">
              <w:rPr>
                <w:rFonts w:cs="Arial"/>
                <w:b/>
                <w:sz w:val="20"/>
              </w:rPr>
              <w:t>UPLINK</w:t>
            </w:r>
          </w:p>
        </w:tc>
        <w:tc>
          <w:tcPr>
            <w:tcW w:w="2120" w:type="dxa"/>
            <w:gridSpan w:val="2"/>
            <w:tcBorders>
              <w:top w:val="single" w:sz="4" w:space="0" w:color="auto"/>
              <w:left w:val="single" w:sz="4" w:space="0" w:color="auto"/>
              <w:bottom w:val="single" w:sz="4" w:space="0" w:color="auto"/>
              <w:right w:val="single" w:sz="4" w:space="0" w:color="auto"/>
            </w:tcBorders>
            <w:vAlign w:val="bottom"/>
            <w:hideMark/>
          </w:tcPr>
          <w:p w14:paraId="14D565E9" w14:textId="77777777" w:rsidR="00F1012E" w:rsidRDefault="00F1012E" w:rsidP="00F1012E">
            <w:pPr>
              <w:pStyle w:val="TAC"/>
              <w:numPr>
                <w:ilvl w:val="0"/>
                <w:numId w:val="28"/>
              </w:numPr>
              <w:spacing w:line="276" w:lineRule="auto"/>
              <w:jc w:val="left"/>
              <w:rPr>
                <w:rFonts w:eastAsia="MS Mincho"/>
                <w:sz w:val="20"/>
              </w:rPr>
            </w:pPr>
            <w:r>
              <w:rPr>
                <w:sz w:val="20"/>
              </w:rPr>
              <w:t>16</w:t>
            </w:r>
          </w:p>
          <w:p w14:paraId="59B364D9" w14:textId="77777777" w:rsidR="00F1012E" w:rsidRDefault="00F1012E" w:rsidP="00F1012E">
            <w:pPr>
              <w:pStyle w:val="TAC"/>
              <w:numPr>
                <w:ilvl w:val="0"/>
                <w:numId w:val="28"/>
              </w:numPr>
              <w:spacing w:line="276" w:lineRule="auto"/>
              <w:jc w:val="left"/>
              <w:rPr>
                <w:rFonts w:eastAsia="MS Mincho"/>
                <w:sz w:val="20"/>
              </w:rPr>
            </w:pPr>
            <w:r>
              <w:rPr>
                <w:sz w:val="20"/>
              </w:rPr>
              <w:t>64</w:t>
            </w:r>
          </w:p>
          <w:p w14:paraId="5230C46E" w14:textId="77777777" w:rsidR="00F1012E" w:rsidRDefault="00F1012E" w:rsidP="00F1012E">
            <w:pPr>
              <w:pStyle w:val="TAC"/>
              <w:numPr>
                <w:ilvl w:val="0"/>
                <w:numId w:val="28"/>
              </w:numPr>
              <w:spacing w:line="276" w:lineRule="auto"/>
              <w:jc w:val="left"/>
              <w:rPr>
                <w:rFonts w:eastAsia="MS Mincho"/>
                <w:sz w:val="20"/>
              </w:rPr>
            </w:pPr>
            <w:r>
              <w:rPr>
                <w:sz w:val="20"/>
              </w:rPr>
              <w:t>256</w:t>
            </w:r>
          </w:p>
          <w:p w14:paraId="33EC8382" w14:textId="77777777" w:rsidR="00F1012E" w:rsidRDefault="00F1012E" w:rsidP="00F1012E">
            <w:pPr>
              <w:pStyle w:val="TAC"/>
              <w:numPr>
                <w:ilvl w:val="0"/>
                <w:numId w:val="28"/>
              </w:numPr>
              <w:spacing w:line="276" w:lineRule="auto"/>
              <w:jc w:val="left"/>
              <w:rPr>
                <w:sz w:val="20"/>
              </w:rPr>
            </w:pPr>
          </w:p>
        </w:tc>
        <w:tc>
          <w:tcPr>
            <w:tcW w:w="4051" w:type="dxa"/>
            <w:tcBorders>
              <w:top w:val="single" w:sz="4" w:space="0" w:color="auto"/>
              <w:left w:val="single" w:sz="4" w:space="0" w:color="auto"/>
              <w:bottom w:val="single" w:sz="4" w:space="0" w:color="auto"/>
              <w:right w:val="single" w:sz="4" w:space="0" w:color="auto"/>
            </w:tcBorders>
          </w:tcPr>
          <w:p w14:paraId="137DDA03" w14:textId="77777777" w:rsidR="00F1012E" w:rsidRDefault="00F1012E" w:rsidP="003F1AD5">
            <w:pPr>
              <w:pStyle w:val="TableBulletText"/>
              <w:numPr>
                <w:ilvl w:val="0"/>
                <w:numId w:val="0"/>
              </w:numPr>
              <w:rPr>
                <w:rFonts w:cs="Arial"/>
                <w:szCs w:val="20"/>
              </w:rPr>
            </w:pPr>
            <w:r>
              <w:rPr>
                <w:rFonts w:cs="Arial"/>
              </w:rPr>
              <w:t>Ref: 3GPP TS 36.331.</w:t>
            </w:r>
          </w:p>
        </w:tc>
      </w:tr>
      <w:tr w:rsidR="00F1012E" w14:paraId="3683B1AB"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4060C392" w14:textId="77777777" w:rsidR="00F1012E" w:rsidRDefault="00F1012E" w:rsidP="003F1AD5">
            <w:pPr>
              <w:jc w:val="center"/>
              <w:rPr>
                <w:rFonts w:cs="Arial"/>
                <w:b/>
                <w:sz w:val="20"/>
              </w:rPr>
            </w:pPr>
            <w:r>
              <w:rPr>
                <w:rFonts w:cs="Arial"/>
                <w:b/>
                <w:sz w:val="20"/>
              </w:rPr>
              <w:t>(13)M</w:t>
            </w:r>
          </w:p>
        </w:tc>
        <w:tc>
          <w:tcPr>
            <w:tcW w:w="2643" w:type="dxa"/>
            <w:gridSpan w:val="2"/>
            <w:tcBorders>
              <w:top w:val="single" w:sz="4" w:space="0" w:color="auto"/>
              <w:left w:val="single" w:sz="4" w:space="0" w:color="auto"/>
              <w:bottom w:val="single" w:sz="4" w:space="0" w:color="auto"/>
              <w:right w:val="single" w:sz="4" w:space="0" w:color="auto"/>
            </w:tcBorders>
          </w:tcPr>
          <w:p w14:paraId="5B3B9F10" w14:textId="77777777" w:rsidR="00F1012E" w:rsidRDefault="00F1012E" w:rsidP="00DD1458">
            <w:pPr>
              <w:jc w:val="left"/>
              <w:rPr>
                <w:rFonts w:cs="Arial"/>
                <w:b/>
                <w:sz w:val="20"/>
              </w:rPr>
            </w:pPr>
            <w:r>
              <w:rPr>
                <w:rFonts w:cs="Arial"/>
                <w:sz w:val="20"/>
              </w:rPr>
              <w:t xml:space="preserve">Does your device support the same </w:t>
            </w:r>
            <w:r w:rsidRPr="00DB42CF">
              <w:rPr>
                <w:rFonts w:cs="Arial"/>
                <w:sz w:val="20"/>
              </w:rPr>
              <w:t>CA bandwidth classes</w:t>
            </w:r>
            <w:r>
              <w:rPr>
                <w:rFonts w:cs="Arial"/>
                <w:sz w:val="20"/>
              </w:rPr>
              <w:t xml:space="preserve"> for ALL CA bands / CA Band Combinations in </w:t>
            </w:r>
            <w:r>
              <w:rPr>
                <w:rFonts w:cs="Arial"/>
                <w:b/>
                <w:sz w:val="20"/>
              </w:rPr>
              <w:t>DOWNLINK</w:t>
            </w:r>
          </w:p>
          <w:p w14:paraId="19521FA7"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7E95004A" w14:textId="77777777" w:rsidR="00F1012E" w:rsidRDefault="00F1012E" w:rsidP="003F1AD5">
            <w:pPr>
              <w:pStyle w:val="TAC"/>
              <w:jc w:val="left"/>
              <w:rPr>
                <w:rFonts w:eastAsia="MS Mincho"/>
                <w:sz w:val="20"/>
              </w:rPr>
            </w:pPr>
            <w:r>
              <w:rPr>
                <w:rFonts w:eastAsia="MS Mincho"/>
                <w:sz w:val="20"/>
              </w:rPr>
              <w:t>Yes or No</w:t>
            </w:r>
          </w:p>
          <w:p w14:paraId="353900AF" w14:textId="77777777" w:rsidR="00F1012E" w:rsidRDefault="00F1012E" w:rsidP="003F1AD5">
            <w:pPr>
              <w:pStyle w:val="TAC"/>
              <w:jc w:val="left"/>
              <w:rPr>
                <w:rFonts w:eastAsia="MS Mincho"/>
                <w:sz w:val="20"/>
              </w:rPr>
            </w:pPr>
          </w:p>
          <w:p w14:paraId="66DBFF55" w14:textId="77777777" w:rsidR="00F1012E" w:rsidRDefault="00F1012E" w:rsidP="003F1AD5">
            <w:pPr>
              <w:pStyle w:val="TAC"/>
              <w:jc w:val="left"/>
              <w:rPr>
                <w:rFonts w:eastAsia="MS Mincho"/>
                <w:sz w:val="20"/>
              </w:rPr>
            </w:pPr>
          </w:p>
          <w:p w14:paraId="20DF3DD7" w14:textId="77777777" w:rsidR="00F1012E" w:rsidRDefault="00F1012E" w:rsidP="003F1AD5">
            <w:pPr>
              <w:pStyle w:val="TAC"/>
              <w:jc w:val="left"/>
              <w:rPr>
                <w:rFonts w:eastAsia="MS Mincho"/>
                <w:sz w:val="20"/>
              </w:rPr>
            </w:pPr>
          </w:p>
          <w:p w14:paraId="2F543267" w14:textId="77777777" w:rsidR="00F1012E" w:rsidRDefault="00F1012E" w:rsidP="003F1AD5">
            <w:pPr>
              <w:pStyle w:val="TAC"/>
              <w:jc w:val="left"/>
              <w:rPr>
                <w:rFonts w:eastAsia="MS Mincho"/>
                <w:sz w:val="20"/>
              </w:rPr>
            </w:pPr>
          </w:p>
          <w:p w14:paraId="4C1E7654" w14:textId="77777777" w:rsidR="00F1012E" w:rsidRDefault="00F1012E" w:rsidP="003F1AD5">
            <w:pPr>
              <w:pStyle w:val="TAC"/>
              <w:jc w:val="left"/>
              <w:rPr>
                <w:rFonts w:eastAsia="MS Mincho"/>
                <w:sz w:val="20"/>
              </w:rPr>
            </w:pPr>
          </w:p>
          <w:p w14:paraId="47AE5759" w14:textId="77777777" w:rsidR="00F1012E" w:rsidRDefault="00F1012E" w:rsidP="003F1AD5">
            <w:pPr>
              <w:pStyle w:val="TAC"/>
              <w:jc w:val="left"/>
              <w:rPr>
                <w:rFonts w:eastAsia="MS Mincho"/>
                <w:sz w:val="20"/>
              </w:rPr>
            </w:pPr>
          </w:p>
          <w:p w14:paraId="0659BB37" w14:textId="77777777" w:rsidR="00F1012E" w:rsidRDefault="00F1012E" w:rsidP="003F1AD5">
            <w:pPr>
              <w:pStyle w:val="TAC"/>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tcPr>
          <w:p w14:paraId="3B6FE434" w14:textId="373A9325" w:rsidR="00F1012E" w:rsidRDefault="00F1012E" w:rsidP="003F1AD5">
            <w:pPr>
              <w:pStyle w:val="TableBulletText"/>
              <w:numPr>
                <w:ilvl w:val="0"/>
                <w:numId w:val="0"/>
              </w:numPr>
              <w:rPr>
                <w:rFonts w:cs="Arial"/>
              </w:rPr>
            </w:pPr>
            <w:r>
              <w:rPr>
                <w:rFonts w:cs="Arial"/>
              </w:rPr>
              <w:t xml:space="preserve">If “Yes” is </w:t>
            </w:r>
            <w:r w:rsidR="00163849">
              <w:rPr>
                <w:rFonts w:cs="Arial"/>
              </w:rPr>
              <w:t>selected,</w:t>
            </w:r>
            <w:r>
              <w:rPr>
                <w:rFonts w:cs="Arial"/>
              </w:rPr>
              <w:t xml:space="preserve"> then option (13a) must be completed as a </w:t>
            </w:r>
            <w:r>
              <w:rPr>
                <w:rFonts w:cs="Arial"/>
                <w:b/>
              </w:rPr>
              <w:t>one off</w:t>
            </w:r>
            <w:r>
              <w:rPr>
                <w:rFonts w:cs="Arial"/>
              </w:rPr>
              <w:t xml:space="preserve"> and the database will automatically record this information for every CA band and CA band in a CA band combination which is selected.</w:t>
            </w:r>
          </w:p>
          <w:p w14:paraId="4E9273B5" w14:textId="77777777" w:rsidR="00F1012E" w:rsidRDefault="00F1012E" w:rsidP="003F1AD5">
            <w:pPr>
              <w:pStyle w:val="TableBulletText"/>
              <w:numPr>
                <w:ilvl w:val="0"/>
                <w:numId w:val="0"/>
              </w:numPr>
              <w:rPr>
                <w:rFonts w:cs="Arial"/>
                <w:szCs w:val="20"/>
              </w:rPr>
            </w:pPr>
          </w:p>
          <w:p w14:paraId="636DD845" w14:textId="425CD4D9" w:rsidR="00F1012E" w:rsidRDefault="00F1012E" w:rsidP="003F1AD5">
            <w:pPr>
              <w:pStyle w:val="TableBulletText"/>
              <w:numPr>
                <w:ilvl w:val="0"/>
                <w:numId w:val="0"/>
              </w:numPr>
              <w:rPr>
                <w:rFonts w:cs="Arial"/>
              </w:rPr>
            </w:pPr>
            <w:r>
              <w:rPr>
                <w:rFonts w:cs="Arial"/>
              </w:rPr>
              <w:t xml:space="preserve">If “No” is </w:t>
            </w:r>
            <w:r w:rsidR="00163849">
              <w:rPr>
                <w:rFonts w:cs="Arial"/>
              </w:rPr>
              <w:t>selected,</w:t>
            </w:r>
            <w:r>
              <w:rPr>
                <w:rFonts w:cs="Arial"/>
              </w:rPr>
              <w:t xml:space="preserve"> then option (13a) must be completed for each CA band and each CA band in a CA band combination which is selected.</w:t>
            </w:r>
          </w:p>
          <w:p w14:paraId="080EB007" w14:textId="77777777" w:rsidR="00F1012E" w:rsidRDefault="00F1012E" w:rsidP="003F1AD5">
            <w:pPr>
              <w:pStyle w:val="TableBulletText"/>
              <w:numPr>
                <w:ilvl w:val="0"/>
                <w:numId w:val="0"/>
              </w:numPr>
              <w:rPr>
                <w:rFonts w:cs="Arial"/>
              </w:rPr>
            </w:pPr>
            <w:r>
              <w:rPr>
                <w:rFonts w:cs="Arial"/>
              </w:rPr>
              <w:t>Ref: 3GPP TS 36.101 Table 5.6A-1</w:t>
            </w:r>
          </w:p>
        </w:tc>
      </w:tr>
      <w:tr w:rsidR="00F1012E" w14:paraId="6074C150"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7543BEA4" w14:textId="77777777" w:rsidR="00F1012E" w:rsidRDefault="00F1012E" w:rsidP="003F1AD5">
            <w:pPr>
              <w:jc w:val="center"/>
              <w:rPr>
                <w:rFonts w:cs="Arial"/>
                <w:b/>
                <w:sz w:val="20"/>
              </w:rPr>
            </w:pPr>
            <w:r>
              <w:rPr>
                <w:rFonts w:cs="Arial"/>
                <w:b/>
                <w:sz w:val="20"/>
              </w:rPr>
              <w:t>(13</w:t>
            </w:r>
            <w:proofErr w:type="gramStart"/>
            <w:r>
              <w:rPr>
                <w:rFonts w:cs="Arial"/>
                <w:b/>
                <w:sz w:val="20"/>
              </w:rPr>
              <w:t>a)M</w:t>
            </w:r>
            <w:proofErr w:type="gramEnd"/>
          </w:p>
        </w:tc>
        <w:tc>
          <w:tcPr>
            <w:tcW w:w="2643" w:type="dxa"/>
            <w:gridSpan w:val="2"/>
            <w:tcBorders>
              <w:top w:val="single" w:sz="4" w:space="0" w:color="auto"/>
              <w:left w:val="single" w:sz="4" w:space="0" w:color="auto"/>
              <w:bottom w:val="single" w:sz="4" w:space="0" w:color="auto"/>
              <w:right w:val="single" w:sz="4" w:space="0" w:color="auto"/>
            </w:tcBorders>
            <w:hideMark/>
          </w:tcPr>
          <w:p w14:paraId="42F58B65" w14:textId="77777777" w:rsidR="00F1012E" w:rsidRDefault="00F1012E" w:rsidP="00DD1458">
            <w:pPr>
              <w:jc w:val="left"/>
              <w:rPr>
                <w:rFonts w:cs="Arial"/>
                <w:sz w:val="20"/>
              </w:rPr>
            </w:pPr>
            <w:r w:rsidRPr="000F2F4B">
              <w:rPr>
                <w:sz w:val="20"/>
              </w:rPr>
              <w:t>CA bandwidth class</w:t>
            </w:r>
            <w:r>
              <w:rPr>
                <w:rFonts w:cs="Arial"/>
                <w:sz w:val="20"/>
              </w:rPr>
              <w:t xml:space="preserve"> for one or more CA band / CA Band Combination in</w:t>
            </w:r>
          </w:p>
          <w:p w14:paraId="60F1783B" w14:textId="77777777" w:rsidR="00F1012E" w:rsidRDefault="00F1012E" w:rsidP="00DD1458">
            <w:pPr>
              <w:jc w:val="left"/>
              <w:rPr>
                <w:rFonts w:cs="Arial"/>
                <w:b/>
                <w:sz w:val="20"/>
              </w:rPr>
            </w:pPr>
            <w:r>
              <w:rPr>
                <w:rFonts w:cs="Arial"/>
                <w:b/>
                <w:sz w:val="20"/>
              </w:rPr>
              <w:t>DOWNLINK</w:t>
            </w:r>
          </w:p>
        </w:tc>
        <w:tc>
          <w:tcPr>
            <w:tcW w:w="2120" w:type="dxa"/>
            <w:gridSpan w:val="2"/>
            <w:tcBorders>
              <w:top w:val="single" w:sz="4" w:space="0" w:color="auto"/>
              <w:left w:val="single" w:sz="4" w:space="0" w:color="auto"/>
              <w:bottom w:val="single" w:sz="4" w:space="0" w:color="auto"/>
              <w:right w:val="single" w:sz="4" w:space="0" w:color="auto"/>
            </w:tcBorders>
            <w:vAlign w:val="bottom"/>
            <w:hideMark/>
          </w:tcPr>
          <w:p w14:paraId="2A9E67C5" w14:textId="77777777" w:rsidR="00F1012E" w:rsidRDefault="00F1012E" w:rsidP="00F1012E">
            <w:pPr>
              <w:pStyle w:val="TAC"/>
              <w:numPr>
                <w:ilvl w:val="0"/>
                <w:numId w:val="29"/>
              </w:numPr>
              <w:spacing w:line="276" w:lineRule="auto"/>
              <w:jc w:val="left"/>
              <w:rPr>
                <w:rFonts w:eastAsia="MS Mincho"/>
                <w:sz w:val="20"/>
              </w:rPr>
            </w:pPr>
            <w:r>
              <w:rPr>
                <w:rFonts w:eastAsia="MS Mincho"/>
                <w:sz w:val="20"/>
              </w:rPr>
              <w:t>A</w:t>
            </w:r>
          </w:p>
          <w:p w14:paraId="19FFBF78" w14:textId="77777777" w:rsidR="00F1012E" w:rsidRDefault="00F1012E" w:rsidP="00F1012E">
            <w:pPr>
              <w:pStyle w:val="TAC"/>
              <w:numPr>
                <w:ilvl w:val="0"/>
                <w:numId w:val="29"/>
              </w:numPr>
              <w:spacing w:line="276" w:lineRule="auto"/>
              <w:jc w:val="left"/>
              <w:rPr>
                <w:rFonts w:eastAsia="MS Mincho"/>
                <w:sz w:val="20"/>
              </w:rPr>
            </w:pPr>
            <w:r>
              <w:rPr>
                <w:rFonts w:eastAsia="MS Mincho"/>
                <w:sz w:val="20"/>
              </w:rPr>
              <w:t>B</w:t>
            </w:r>
          </w:p>
          <w:p w14:paraId="03611C57" w14:textId="77777777" w:rsidR="00F1012E" w:rsidRDefault="00F1012E" w:rsidP="00F1012E">
            <w:pPr>
              <w:pStyle w:val="TAC"/>
              <w:numPr>
                <w:ilvl w:val="0"/>
                <w:numId w:val="29"/>
              </w:numPr>
              <w:spacing w:line="276" w:lineRule="auto"/>
              <w:jc w:val="left"/>
              <w:rPr>
                <w:rFonts w:eastAsia="MS Mincho"/>
                <w:sz w:val="20"/>
              </w:rPr>
            </w:pPr>
            <w:r>
              <w:rPr>
                <w:rFonts w:eastAsia="MS Mincho"/>
                <w:sz w:val="20"/>
              </w:rPr>
              <w:t>C</w:t>
            </w:r>
          </w:p>
          <w:p w14:paraId="3F88DC7E" w14:textId="77777777" w:rsidR="00F1012E" w:rsidRDefault="00F1012E" w:rsidP="00F1012E">
            <w:pPr>
              <w:pStyle w:val="TAC"/>
              <w:numPr>
                <w:ilvl w:val="0"/>
                <w:numId w:val="29"/>
              </w:numPr>
              <w:spacing w:line="276" w:lineRule="auto"/>
              <w:jc w:val="left"/>
              <w:rPr>
                <w:rFonts w:eastAsia="MS Mincho"/>
                <w:sz w:val="20"/>
              </w:rPr>
            </w:pPr>
            <w:r>
              <w:rPr>
                <w:rFonts w:eastAsia="MS Mincho"/>
                <w:sz w:val="20"/>
              </w:rPr>
              <w:t>D</w:t>
            </w:r>
          </w:p>
          <w:p w14:paraId="007FB208" w14:textId="77777777" w:rsidR="00F1012E" w:rsidRDefault="00F1012E" w:rsidP="00F1012E">
            <w:pPr>
              <w:pStyle w:val="TAC"/>
              <w:numPr>
                <w:ilvl w:val="0"/>
                <w:numId w:val="29"/>
              </w:numPr>
              <w:spacing w:line="276" w:lineRule="auto"/>
              <w:jc w:val="left"/>
              <w:rPr>
                <w:rFonts w:eastAsia="MS Mincho"/>
                <w:sz w:val="20"/>
              </w:rPr>
            </w:pPr>
            <w:r>
              <w:rPr>
                <w:rFonts w:eastAsia="MS Mincho"/>
                <w:sz w:val="20"/>
              </w:rPr>
              <w:t>E</w:t>
            </w:r>
          </w:p>
          <w:p w14:paraId="3DDD91BB" w14:textId="77777777" w:rsidR="00F1012E" w:rsidRDefault="00F1012E" w:rsidP="00F1012E">
            <w:pPr>
              <w:pStyle w:val="TAC"/>
              <w:numPr>
                <w:ilvl w:val="0"/>
                <w:numId w:val="29"/>
              </w:numPr>
              <w:spacing w:line="276" w:lineRule="auto"/>
              <w:jc w:val="left"/>
              <w:rPr>
                <w:rFonts w:eastAsia="MS Mincho"/>
                <w:sz w:val="20"/>
              </w:rPr>
            </w:pPr>
            <w:r>
              <w:rPr>
                <w:rFonts w:eastAsia="MS Mincho"/>
                <w:sz w:val="20"/>
              </w:rPr>
              <w:t>F</w:t>
            </w:r>
          </w:p>
        </w:tc>
        <w:tc>
          <w:tcPr>
            <w:tcW w:w="4051" w:type="dxa"/>
            <w:tcBorders>
              <w:top w:val="single" w:sz="4" w:space="0" w:color="auto"/>
              <w:left w:val="single" w:sz="4" w:space="0" w:color="auto"/>
              <w:bottom w:val="single" w:sz="4" w:space="0" w:color="auto"/>
              <w:right w:val="single" w:sz="4" w:space="0" w:color="auto"/>
            </w:tcBorders>
          </w:tcPr>
          <w:p w14:paraId="782C8EF2" w14:textId="77777777" w:rsidR="00F1012E" w:rsidRDefault="00F1012E" w:rsidP="003F1AD5">
            <w:pPr>
              <w:pStyle w:val="TableBulletText"/>
              <w:numPr>
                <w:ilvl w:val="0"/>
                <w:numId w:val="0"/>
              </w:numPr>
              <w:rPr>
                <w:rFonts w:cs="Arial"/>
                <w:szCs w:val="20"/>
              </w:rPr>
            </w:pPr>
            <w:r>
              <w:rPr>
                <w:rFonts w:cs="Arial"/>
              </w:rPr>
              <w:t>Ref: 3GPP TS 36.101 Table 5.6A-1</w:t>
            </w:r>
          </w:p>
        </w:tc>
      </w:tr>
      <w:tr w:rsidR="00F1012E" w14:paraId="37F862F8"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7A290D60" w14:textId="77777777" w:rsidR="00F1012E" w:rsidRDefault="00F1012E" w:rsidP="003F1AD5">
            <w:pPr>
              <w:jc w:val="center"/>
              <w:rPr>
                <w:rFonts w:cs="Arial"/>
                <w:b/>
                <w:sz w:val="20"/>
              </w:rPr>
            </w:pPr>
            <w:r>
              <w:rPr>
                <w:rFonts w:cs="Arial"/>
                <w:b/>
                <w:sz w:val="20"/>
              </w:rPr>
              <w:t>(14)M</w:t>
            </w:r>
          </w:p>
        </w:tc>
        <w:tc>
          <w:tcPr>
            <w:tcW w:w="2643" w:type="dxa"/>
            <w:gridSpan w:val="2"/>
            <w:tcBorders>
              <w:top w:val="single" w:sz="4" w:space="0" w:color="auto"/>
              <w:left w:val="single" w:sz="4" w:space="0" w:color="auto"/>
              <w:bottom w:val="single" w:sz="4" w:space="0" w:color="auto"/>
              <w:right w:val="single" w:sz="4" w:space="0" w:color="auto"/>
            </w:tcBorders>
          </w:tcPr>
          <w:p w14:paraId="13F30A9F" w14:textId="77777777" w:rsidR="00F1012E" w:rsidRDefault="00F1012E" w:rsidP="00DD1458">
            <w:pPr>
              <w:jc w:val="left"/>
              <w:rPr>
                <w:rFonts w:cs="Arial"/>
                <w:b/>
                <w:sz w:val="20"/>
              </w:rPr>
            </w:pPr>
            <w:r>
              <w:rPr>
                <w:rFonts w:cs="Arial"/>
                <w:sz w:val="20"/>
              </w:rPr>
              <w:t xml:space="preserve">Does your device support the same </w:t>
            </w:r>
            <w:r>
              <w:t>CA bandwidth classes</w:t>
            </w:r>
            <w:r>
              <w:rPr>
                <w:rFonts w:cs="Arial"/>
                <w:sz w:val="20"/>
              </w:rPr>
              <w:t xml:space="preserve"> for ALL CA bands / CA Band Combinations in </w:t>
            </w:r>
            <w:r>
              <w:rPr>
                <w:rFonts w:cs="Arial"/>
                <w:b/>
                <w:sz w:val="20"/>
              </w:rPr>
              <w:t>UPLINK</w:t>
            </w:r>
          </w:p>
          <w:p w14:paraId="6DEB3B38"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744BBBCA" w14:textId="77777777" w:rsidR="00F1012E" w:rsidRDefault="00F1012E" w:rsidP="003F1AD5">
            <w:pPr>
              <w:pStyle w:val="TAC"/>
              <w:jc w:val="left"/>
              <w:rPr>
                <w:rFonts w:eastAsia="MS Mincho"/>
                <w:sz w:val="20"/>
              </w:rPr>
            </w:pPr>
            <w:r>
              <w:rPr>
                <w:rFonts w:eastAsia="MS Mincho"/>
                <w:sz w:val="20"/>
              </w:rPr>
              <w:t>Yes or No</w:t>
            </w:r>
          </w:p>
          <w:p w14:paraId="18703CAE" w14:textId="77777777" w:rsidR="00F1012E" w:rsidRDefault="00F1012E" w:rsidP="003F1AD5">
            <w:pPr>
              <w:pStyle w:val="TAC"/>
              <w:jc w:val="left"/>
              <w:rPr>
                <w:rFonts w:eastAsia="MS Mincho"/>
                <w:sz w:val="20"/>
              </w:rPr>
            </w:pPr>
          </w:p>
          <w:p w14:paraId="24D4A246" w14:textId="77777777" w:rsidR="00F1012E" w:rsidRDefault="00F1012E" w:rsidP="003F1AD5">
            <w:pPr>
              <w:pStyle w:val="TAC"/>
              <w:jc w:val="left"/>
              <w:rPr>
                <w:rFonts w:eastAsia="MS Mincho"/>
                <w:sz w:val="20"/>
              </w:rPr>
            </w:pPr>
          </w:p>
          <w:p w14:paraId="0C6220B7" w14:textId="77777777" w:rsidR="00F1012E" w:rsidRDefault="00F1012E" w:rsidP="003F1AD5">
            <w:pPr>
              <w:pStyle w:val="TAC"/>
              <w:jc w:val="left"/>
              <w:rPr>
                <w:rFonts w:eastAsia="MS Mincho"/>
                <w:sz w:val="20"/>
              </w:rPr>
            </w:pPr>
          </w:p>
          <w:p w14:paraId="2B8DB252" w14:textId="77777777" w:rsidR="00F1012E" w:rsidRDefault="00F1012E" w:rsidP="003F1AD5">
            <w:pPr>
              <w:pStyle w:val="TAC"/>
              <w:jc w:val="left"/>
              <w:rPr>
                <w:rFonts w:eastAsia="MS Mincho"/>
                <w:sz w:val="20"/>
              </w:rPr>
            </w:pPr>
          </w:p>
          <w:p w14:paraId="75FEC336" w14:textId="77777777" w:rsidR="00F1012E" w:rsidRDefault="00F1012E" w:rsidP="003F1AD5">
            <w:pPr>
              <w:pStyle w:val="TAC"/>
              <w:jc w:val="left"/>
              <w:rPr>
                <w:rFonts w:eastAsia="MS Mincho"/>
                <w:sz w:val="20"/>
              </w:rPr>
            </w:pPr>
          </w:p>
          <w:p w14:paraId="4993DD23" w14:textId="77777777" w:rsidR="00F1012E" w:rsidRDefault="00F1012E" w:rsidP="003F1AD5">
            <w:pPr>
              <w:pStyle w:val="TAC"/>
              <w:jc w:val="left"/>
              <w:rPr>
                <w:rFonts w:eastAsia="MS Mincho"/>
                <w:sz w:val="20"/>
              </w:rPr>
            </w:pPr>
          </w:p>
          <w:p w14:paraId="48975E8E" w14:textId="77777777" w:rsidR="00F1012E" w:rsidRDefault="00F1012E" w:rsidP="003F1AD5">
            <w:pPr>
              <w:pStyle w:val="TAC"/>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tcPr>
          <w:p w14:paraId="72135B6E" w14:textId="392712CD" w:rsidR="00F1012E" w:rsidRDefault="00F1012E" w:rsidP="003F1AD5">
            <w:pPr>
              <w:pStyle w:val="TableBulletText"/>
              <w:numPr>
                <w:ilvl w:val="0"/>
                <w:numId w:val="0"/>
              </w:numPr>
              <w:rPr>
                <w:rFonts w:cs="Arial"/>
              </w:rPr>
            </w:pPr>
            <w:r>
              <w:rPr>
                <w:rFonts w:cs="Arial"/>
              </w:rPr>
              <w:t xml:space="preserve">If “Yes” is </w:t>
            </w:r>
            <w:r w:rsidR="00163849">
              <w:rPr>
                <w:rFonts w:cs="Arial"/>
              </w:rPr>
              <w:t>selected,</w:t>
            </w:r>
            <w:r>
              <w:rPr>
                <w:rFonts w:cs="Arial"/>
              </w:rPr>
              <w:t xml:space="preserve"> then option (13a) must be completed as a </w:t>
            </w:r>
            <w:r>
              <w:rPr>
                <w:rFonts w:cs="Arial"/>
                <w:b/>
              </w:rPr>
              <w:t>one off</w:t>
            </w:r>
            <w:r>
              <w:rPr>
                <w:rFonts w:cs="Arial"/>
              </w:rPr>
              <w:t xml:space="preserve"> and the database will automatically record this information for every CA band and CA band in a CA band combination which is selected.</w:t>
            </w:r>
          </w:p>
          <w:p w14:paraId="6BA76FBD" w14:textId="77777777" w:rsidR="00F1012E" w:rsidRDefault="00F1012E" w:rsidP="003F1AD5">
            <w:pPr>
              <w:pStyle w:val="TableBulletText"/>
              <w:numPr>
                <w:ilvl w:val="0"/>
                <w:numId w:val="0"/>
              </w:numPr>
              <w:rPr>
                <w:rFonts w:cs="Arial"/>
                <w:szCs w:val="20"/>
              </w:rPr>
            </w:pPr>
          </w:p>
          <w:p w14:paraId="11768B57" w14:textId="73F9C85C" w:rsidR="00F1012E" w:rsidRDefault="00F1012E" w:rsidP="003F1AD5">
            <w:pPr>
              <w:pStyle w:val="TableBulletText"/>
              <w:numPr>
                <w:ilvl w:val="0"/>
                <w:numId w:val="0"/>
              </w:numPr>
              <w:rPr>
                <w:rFonts w:cs="Arial"/>
              </w:rPr>
            </w:pPr>
            <w:r>
              <w:rPr>
                <w:rFonts w:cs="Arial"/>
              </w:rPr>
              <w:lastRenderedPageBreak/>
              <w:t xml:space="preserve">If “No” is </w:t>
            </w:r>
            <w:r w:rsidR="00163849">
              <w:rPr>
                <w:rFonts w:cs="Arial"/>
              </w:rPr>
              <w:t>selected,</w:t>
            </w:r>
            <w:r>
              <w:rPr>
                <w:rFonts w:cs="Arial"/>
              </w:rPr>
              <w:t xml:space="preserve"> then option (14a) must be completed for each CA band and each CA band in a CA band combination which is selected.</w:t>
            </w:r>
          </w:p>
          <w:p w14:paraId="0BCC4ED1" w14:textId="77777777" w:rsidR="00F1012E" w:rsidRDefault="00F1012E" w:rsidP="003F1AD5">
            <w:pPr>
              <w:pStyle w:val="TableBulletText"/>
              <w:numPr>
                <w:ilvl w:val="0"/>
                <w:numId w:val="0"/>
              </w:numPr>
              <w:rPr>
                <w:rFonts w:cs="Arial"/>
              </w:rPr>
            </w:pPr>
            <w:r>
              <w:rPr>
                <w:rFonts w:cs="Arial"/>
              </w:rPr>
              <w:t>Ref: 3GPP TS 36.101 Table 5.6A-1</w:t>
            </w:r>
          </w:p>
        </w:tc>
      </w:tr>
      <w:tr w:rsidR="00F1012E" w14:paraId="3A7A9348"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4EF9A307" w14:textId="77777777" w:rsidR="00F1012E" w:rsidRDefault="00F1012E" w:rsidP="003F1AD5">
            <w:pPr>
              <w:jc w:val="center"/>
              <w:rPr>
                <w:rFonts w:cs="Arial"/>
                <w:b/>
                <w:sz w:val="20"/>
              </w:rPr>
            </w:pPr>
            <w:r>
              <w:rPr>
                <w:rFonts w:cs="Arial"/>
                <w:b/>
                <w:sz w:val="20"/>
              </w:rPr>
              <w:lastRenderedPageBreak/>
              <w:t>(14</w:t>
            </w:r>
            <w:proofErr w:type="gramStart"/>
            <w:r>
              <w:rPr>
                <w:rFonts w:cs="Arial"/>
                <w:b/>
                <w:sz w:val="20"/>
              </w:rPr>
              <w:t>a)M</w:t>
            </w:r>
            <w:proofErr w:type="gramEnd"/>
          </w:p>
        </w:tc>
        <w:tc>
          <w:tcPr>
            <w:tcW w:w="2643" w:type="dxa"/>
            <w:gridSpan w:val="2"/>
            <w:tcBorders>
              <w:top w:val="single" w:sz="4" w:space="0" w:color="auto"/>
              <w:left w:val="single" w:sz="4" w:space="0" w:color="auto"/>
              <w:bottom w:val="single" w:sz="4" w:space="0" w:color="auto"/>
              <w:right w:val="single" w:sz="4" w:space="0" w:color="auto"/>
            </w:tcBorders>
            <w:hideMark/>
          </w:tcPr>
          <w:p w14:paraId="59F022B3" w14:textId="77777777" w:rsidR="00F1012E" w:rsidRDefault="00F1012E" w:rsidP="00DD1458">
            <w:pPr>
              <w:jc w:val="left"/>
              <w:rPr>
                <w:rFonts w:cs="Arial"/>
                <w:sz w:val="20"/>
              </w:rPr>
            </w:pPr>
            <w:r>
              <w:t>CA bandwidth class</w:t>
            </w:r>
            <w:r>
              <w:rPr>
                <w:rFonts w:cs="Arial"/>
                <w:sz w:val="20"/>
              </w:rPr>
              <w:t xml:space="preserve"> for one or more CA band / CA Band Combination in</w:t>
            </w:r>
          </w:p>
          <w:p w14:paraId="6C702117" w14:textId="77777777" w:rsidR="00F1012E" w:rsidRDefault="00F1012E" w:rsidP="00DD1458">
            <w:pPr>
              <w:jc w:val="left"/>
              <w:rPr>
                <w:rFonts w:cs="Arial"/>
                <w:sz w:val="20"/>
              </w:rPr>
            </w:pPr>
            <w:r>
              <w:rPr>
                <w:rFonts w:cs="Arial"/>
                <w:b/>
                <w:sz w:val="20"/>
              </w:rPr>
              <w:t>UPLINK</w:t>
            </w:r>
          </w:p>
        </w:tc>
        <w:tc>
          <w:tcPr>
            <w:tcW w:w="2120" w:type="dxa"/>
            <w:gridSpan w:val="2"/>
            <w:tcBorders>
              <w:top w:val="single" w:sz="4" w:space="0" w:color="auto"/>
              <w:left w:val="single" w:sz="4" w:space="0" w:color="auto"/>
              <w:bottom w:val="single" w:sz="4" w:space="0" w:color="auto"/>
              <w:right w:val="single" w:sz="4" w:space="0" w:color="auto"/>
            </w:tcBorders>
            <w:vAlign w:val="bottom"/>
            <w:hideMark/>
          </w:tcPr>
          <w:p w14:paraId="24B2570F" w14:textId="77777777" w:rsidR="00F1012E" w:rsidRDefault="00F1012E" w:rsidP="00F1012E">
            <w:pPr>
              <w:pStyle w:val="TAC"/>
              <w:numPr>
                <w:ilvl w:val="0"/>
                <w:numId w:val="30"/>
              </w:numPr>
              <w:spacing w:line="276" w:lineRule="auto"/>
              <w:jc w:val="left"/>
              <w:rPr>
                <w:rFonts w:eastAsia="MS Mincho"/>
                <w:sz w:val="20"/>
              </w:rPr>
            </w:pPr>
            <w:r>
              <w:rPr>
                <w:rFonts w:eastAsia="MS Mincho"/>
                <w:sz w:val="20"/>
              </w:rPr>
              <w:t>A</w:t>
            </w:r>
          </w:p>
          <w:p w14:paraId="68C29CE9" w14:textId="77777777" w:rsidR="00F1012E" w:rsidRDefault="00F1012E" w:rsidP="00F1012E">
            <w:pPr>
              <w:pStyle w:val="TAC"/>
              <w:numPr>
                <w:ilvl w:val="0"/>
                <w:numId w:val="30"/>
              </w:numPr>
              <w:spacing w:line="276" w:lineRule="auto"/>
              <w:jc w:val="left"/>
              <w:rPr>
                <w:rFonts w:eastAsia="MS Mincho"/>
                <w:sz w:val="20"/>
              </w:rPr>
            </w:pPr>
            <w:r>
              <w:rPr>
                <w:rFonts w:eastAsia="MS Mincho"/>
                <w:sz w:val="20"/>
              </w:rPr>
              <w:t>B</w:t>
            </w:r>
          </w:p>
          <w:p w14:paraId="0D0A74E8" w14:textId="77777777" w:rsidR="00F1012E" w:rsidRDefault="00F1012E" w:rsidP="00F1012E">
            <w:pPr>
              <w:pStyle w:val="TAC"/>
              <w:numPr>
                <w:ilvl w:val="0"/>
                <w:numId w:val="30"/>
              </w:numPr>
              <w:spacing w:line="276" w:lineRule="auto"/>
              <w:jc w:val="left"/>
              <w:rPr>
                <w:rFonts w:eastAsia="MS Mincho"/>
                <w:sz w:val="20"/>
              </w:rPr>
            </w:pPr>
            <w:r>
              <w:rPr>
                <w:rFonts w:eastAsia="MS Mincho"/>
                <w:sz w:val="20"/>
              </w:rPr>
              <w:t>C</w:t>
            </w:r>
          </w:p>
          <w:p w14:paraId="6533AF16" w14:textId="77777777" w:rsidR="00F1012E" w:rsidRDefault="00F1012E" w:rsidP="00F1012E">
            <w:pPr>
              <w:pStyle w:val="TAC"/>
              <w:numPr>
                <w:ilvl w:val="0"/>
                <w:numId w:val="30"/>
              </w:numPr>
              <w:spacing w:line="276" w:lineRule="auto"/>
              <w:jc w:val="left"/>
              <w:rPr>
                <w:rFonts w:eastAsia="MS Mincho"/>
                <w:sz w:val="20"/>
              </w:rPr>
            </w:pPr>
            <w:r>
              <w:rPr>
                <w:rFonts w:eastAsia="MS Mincho"/>
                <w:sz w:val="20"/>
              </w:rPr>
              <w:t>D</w:t>
            </w:r>
          </w:p>
          <w:p w14:paraId="0AD0D1C9" w14:textId="77777777" w:rsidR="00F1012E" w:rsidRDefault="00F1012E" w:rsidP="00F1012E">
            <w:pPr>
              <w:pStyle w:val="TAC"/>
              <w:numPr>
                <w:ilvl w:val="0"/>
                <w:numId w:val="30"/>
              </w:numPr>
              <w:spacing w:line="276" w:lineRule="auto"/>
              <w:jc w:val="left"/>
              <w:rPr>
                <w:rFonts w:eastAsia="MS Mincho"/>
                <w:sz w:val="20"/>
              </w:rPr>
            </w:pPr>
            <w:r>
              <w:rPr>
                <w:rFonts w:eastAsia="MS Mincho"/>
                <w:sz w:val="20"/>
              </w:rPr>
              <w:t>E</w:t>
            </w:r>
          </w:p>
          <w:p w14:paraId="080CC9FD" w14:textId="77777777" w:rsidR="00F1012E" w:rsidRDefault="00F1012E" w:rsidP="00F1012E">
            <w:pPr>
              <w:pStyle w:val="TAC"/>
              <w:numPr>
                <w:ilvl w:val="0"/>
                <w:numId w:val="30"/>
              </w:numPr>
              <w:spacing w:line="276" w:lineRule="auto"/>
              <w:jc w:val="left"/>
              <w:rPr>
                <w:rFonts w:eastAsia="MS Mincho"/>
                <w:sz w:val="20"/>
              </w:rPr>
            </w:pPr>
            <w:r>
              <w:rPr>
                <w:rFonts w:eastAsia="MS Mincho"/>
                <w:sz w:val="20"/>
              </w:rPr>
              <w:t>F</w:t>
            </w:r>
          </w:p>
        </w:tc>
        <w:tc>
          <w:tcPr>
            <w:tcW w:w="4051" w:type="dxa"/>
            <w:tcBorders>
              <w:top w:val="single" w:sz="4" w:space="0" w:color="auto"/>
              <w:left w:val="single" w:sz="4" w:space="0" w:color="auto"/>
              <w:bottom w:val="single" w:sz="4" w:space="0" w:color="auto"/>
              <w:right w:val="single" w:sz="4" w:space="0" w:color="auto"/>
            </w:tcBorders>
          </w:tcPr>
          <w:p w14:paraId="6DADAAB3" w14:textId="77777777" w:rsidR="00F1012E" w:rsidRDefault="00F1012E" w:rsidP="003F1AD5">
            <w:pPr>
              <w:pStyle w:val="TableBulletText"/>
              <w:numPr>
                <w:ilvl w:val="0"/>
                <w:numId w:val="0"/>
              </w:numPr>
              <w:rPr>
                <w:rFonts w:cs="Arial"/>
                <w:szCs w:val="20"/>
              </w:rPr>
            </w:pPr>
            <w:r>
              <w:rPr>
                <w:rFonts w:cs="Arial"/>
              </w:rPr>
              <w:t>Ref: 3GPP TS 36.101 Table 5.6A-1</w:t>
            </w:r>
          </w:p>
        </w:tc>
      </w:tr>
      <w:tr w:rsidR="00F1012E" w14:paraId="3BE382E9"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0B710D8C" w14:textId="77777777" w:rsidR="00F1012E" w:rsidRDefault="00F1012E" w:rsidP="003F1AD5">
            <w:pPr>
              <w:jc w:val="center"/>
              <w:rPr>
                <w:rFonts w:cs="Arial"/>
                <w:b/>
                <w:sz w:val="20"/>
              </w:rPr>
            </w:pPr>
            <w:r>
              <w:rPr>
                <w:rFonts w:cs="Arial"/>
                <w:b/>
                <w:sz w:val="20"/>
              </w:rPr>
              <w:t>(15)M</w:t>
            </w:r>
          </w:p>
        </w:tc>
        <w:tc>
          <w:tcPr>
            <w:tcW w:w="2643" w:type="dxa"/>
            <w:gridSpan w:val="2"/>
            <w:tcBorders>
              <w:top w:val="single" w:sz="4" w:space="0" w:color="auto"/>
              <w:left w:val="single" w:sz="4" w:space="0" w:color="auto"/>
              <w:bottom w:val="single" w:sz="4" w:space="0" w:color="auto"/>
              <w:right w:val="single" w:sz="4" w:space="0" w:color="auto"/>
            </w:tcBorders>
          </w:tcPr>
          <w:p w14:paraId="0B2165EA" w14:textId="77777777" w:rsidR="00F1012E" w:rsidRPr="001636C3" w:rsidRDefault="00F1012E" w:rsidP="00DD1458">
            <w:pPr>
              <w:jc w:val="left"/>
              <w:rPr>
                <w:rFonts w:cs="Arial"/>
                <w:sz w:val="20"/>
              </w:rPr>
            </w:pPr>
            <w:r w:rsidRPr="001636C3">
              <w:rPr>
                <w:rFonts w:cs="Arial"/>
                <w:sz w:val="20"/>
              </w:rPr>
              <w:t>Does your device support the same maximum Power Class for ALL CA bands / CA Band Combinations in</w:t>
            </w:r>
          </w:p>
          <w:p w14:paraId="1B4F8260" w14:textId="77777777" w:rsidR="00F1012E" w:rsidRPr="001636C3" w:rsidRDefault="00F1012E" w:rsidP="00DD1458">
            <w:pPr>
              <w:jc w:val="left"/>
              <w:rPr>
                <w:rFonts w:cs="Arial"/>
                <w:b/>
                <w:sz w:val="20"/>
              </w:rPr>
            </w:pPr>
            <w:r w:rsidRPr="001636C3">
              <w:rPr>
                <w:rFonts w:cs="Arial"/>
                <w:b/>
                <w:sz w:val="20"/>
              </w:rPr>
              <w:t>UPLINK</w:t>
            </w:r>
          </w:p>
          <w:p w14:paraId="54495179" w14:textId="77777777" w:rsidR="00F1012E" w:rsidRPr="00406F97" w:rsidRDefault="00F1012E" w:rsidP="00DD1458">
            <w:pPr>
              <w:jc w:val="left"/>
              <w:rPr>
                <w:rFonts w:cs="Arial"/>
                <w:b/>
                <w:sz w:val="20"/>
                <w:highlight w:val="yellow"/>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1BC77C6E" w14:textId="77777777" w:rsidR="00F1012E" w:rsidRDefault="00F1012E" w:rsidP="003F1AD5">
            <w:pPr>
              <w:pStyle w:val="TAC"/>
              <w:jc w:val="left"/>
              <w:rPr>
                <w:rFonts w:eastAsia="MS Mincho"/>
                <w:sz w:val="20"/>
              </w:rPr>
            </w:pPr>
            <w:r>
              <w:rPr>
                <w:rFonts w:eastAsia="MS Mincho"/>
                <w:sz w:val="20"/>
              </w:rPr>
              <w:t>Yes or No</w:t>
            </w:r>
          </w:p>
          <w:p w14:paraId="4EFD49E6" w14:textId="77777777" w:rsidR="00F1012E" w:rsidRDefault="00F1012E" w:rsidP="003F1AD5">
            <w:pPr>
              <w:pStyle w:val="TAC"/>
              <w:jc w:val="left"/>
              <w:rPr>
                <w:rFonts w:eastAsia="MS Mincho"/>
                <w:sz w:val="20"/>
              </w:rPr>
            </w:pPr>
          </w:p>
          <w:p w14:paraId="6608D066" w14:textId="77777777" w:rsidR="00F1012E" w:rsidRDefault="00F1012E" w:rsidP="003F1AD5">
            <w:pPr>
              <w:pStyle w:val="TAC"/>
              <w:jc w:val="left"/>
              <w:rPr>
                <w:rFonts w:eastAsia="MS Mincho"/>
                <w:sz w:val="20"/>
              </w:rPr>
            </w:pPr>
          </w:p>
          <w:p w14:paraId="7B2FBCB5" w14:textId="77777777" w:rsidR="00F1012E" w:rsidRDefault="00F1012E" w:rsidP="003F1AD5">
            <w:pPr>
              <w:pStyle w:val="TAC"/>
              <w:jc w:val="left"/>
              <w:rPr>
                <w:rFonts w:eastAsia="MS Mincho"/>
                <w:sz w:val="20"/>
              </w:rPr>
            </w:pPr>
          </w:p>
          <w:p w14:paraId="71675BEB" w14:textId="77777777" w:rsidR="00F1012E" w:rsidRDefault="00F1012E" w:rsidP="003F1AD5">
            <w:pPr>
              <w:pStyle w:val="TAC"/>
              <w:jc w:val="left"/>
              <w:rPr>
                <w:rFonts w:eastAsia="MS Mincho"/>
                <w:sz w:val="20"/>
              </w:rPr>
            </w:pPr>
          </w:p>
          <w:p w14:paraId="253E436E" w14:textId="77777777" w:rsidR="00F1012E" w:rsidRDefault="00F1012E" w:rsidP="003F1AD5">
            <w:pPr>
              <w:pStyle w:val="TAC"/>
              <w:jc w:val="left"/>
              <w:rPr>
                <w:rFonts w:eastAsia="MS Mincho"/>
                <w:sz w:val="20"/>
              </w:rPr>
            </w:pPr>
          </w:p>
          <w:p w14:paraId="60AD8C94" w14:textId="77777777" w:rsidR="00F1012E" w:rsidRDefault="00F1012E" w:rsidP="003F1AD5">
            <w:pPr>
              <w:pStyle w:val="TAC"/>
              <w:jc w:val="left"/>
              <w:rPr>
                <w:rFonts w:eastAsia="MS Mincho"/>
                <w:sz w:val="20"/>
              </w:rPr>
            </w:pPr>
          </w:p>
          <w:p w14:paraId="7CF6FDC0" w14:textId="77777777" w:rsidR="00F1012E" w:rsidRDefault="00F1012E" w:rsidP="003F1AD5">
            <w:pPr>
              <w:pStyle w:val="TAC"/>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tcPr>
          <w:p w14:paraId="2A71B5D9" w14:textId="3CE84AB0" w:rsidR="00F1012E" w:rsidRDefault="00F1012E" w:rsidP="003F1AD5">
            <w:pPr>
              <w:pStyle w:val="TableBulletText"/>
              <w:numPr>
                <w:ilvl w:val="0"/>
                <w:numId w:val="0"/>
              </w:numPr>
              <w:rPr>
                <w:rFonts w:cs="Arial"/>
              </w:rPr>
            </w:pPr>
            <w:r>
              <w:rPr>
                <w:rFonts w:cs="Arial"/>
              </w:rPr>
              <w:t xml:space="preserve">If “Yes” is </w:t>
            </w:r>
            <w:r w:rsidR="00163849">
              <w:rPr>
                <w:rFonts w:cs="Arial"/>
              </w:rPr>
              <w:t>selected,</w:t>
            </w:r>
            <w:r>
              <w:rPr>
                <w:rFonts w:cs="Arial"/>
              </w:rPr>
              <w:t xml:space="preserve"> then option (15a) must be completed as a </w:t>
            </w:r>
            <w:r>
              <w:rPr>
                <w:rFonts w:cs="Arial"/>
                <w:b/>
              </w:rPr>
              <w:t>one off</w:t>
            </w:r>
            <w:r>
              <w:rPr>
                <w:rFonts w:cs="Arial"/>
              </w:rPr>
              <w:t xml:space="preserve"> and the database will automatically record this information for every CA band and CA band in a CA band combination which is selected.</w:t>
            </w:r>
          </w:p>
          <w:p w14:paraId="675A0C7D" w14:textId="77777777" w:rsidR="00F1012E" w:rsidRDefault="00F1012E" w:rsidP="003F1AD5">
            <w:pPr>
              <w:pStyle w:val="TableBulletText"/>
              <w:numPr>
                <w:ilvl w:val="0"/>
                <w:numId w:val="0"/>
              </w:numPr>
              <w:rPr>
                <w:rFonts w:cs="Arial"/>
                <w:szCs w:val="20"/>
              </w:rPr>
            </w:pPr>
          </w:p>
          <w:p w14:paraId="049DFC45" w14:textId="6339D400" w:rsidR="00F1012E" w:rsidRDefault="00F1012E" w:rsidP="003F1AD5">
            <w:pPr>
              <w:pStyle w:val="TableBulletText"/>
              <w:numPr>
                <w:ilvl w:val="0"/>
                <w:numId w:val="0"/>
              </w:numPr>
              <w:rPr>
                <w:rFonts w:cs="Arial"/>
              </w:rPr>
            </w:pPr>
            <w:r>
              <w:rPr>
                <w:rFonts w:cs="Arial"/>
              </w:rPr>
              <w:t xml:space="preserve">If “No” is </w:t>
            </w:r>
            <w:r w:rsidR="00163849">
              <w:rPr>
                <w:rFonts w:cs="Arial"/>
              </w:rPr>
              <w:t>selected,</w:t>
            </w:r>
            <w:r>
              <w:rPr>
                <w:rFonts w:cs="Arial"/>
              </w:rPr>
              <w:t xml:space="preserve"> then option (15a) must be completed for each CA band and each CA band in a CA band combination which is selected.</w:t>
            </w:r>
          </w:p>
        </w:tc>
      </w:tr>
      <w:tr w:rsidR="00F1012E" w14:paraId="5FF3A4E3"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2222060E" w14:textId="77777777" w:rsidR="00F1012E" w:rsidRDefault="00F1012E" w:rsidP="003F1AD5">
            <w:pPr>
              <w:jc w:val="center"/>
              <w:rPr>
                <w:rFonts w:cs="Arial"/>
                <w:b/>
                <w:sz w:val="20"/>
              </w:rPr>
            </w:pPr>
            <w:r>
              <w:rPr>
                <w:rFonts w:cs="Arial"/>
                <w:b/>
                <w:sz w:val="20"/>
              </w:rPr>
              <w:t>(15</w:t>
            </w:r>
            <w:proofErr w:type="gramStart"/>
            <w:r>
              <w:rPr>
                <w:rFonts w:cs="Arial"/>
                <w:b/>
                <w:sz w:val="20"/>
              </w:rPr>
              <w:t>a)M</w:t>
            </w:r>
            <w:proofErr w:type="gramEnd"/>
          </w:p>
        </w:tc>
        <w:tc>
          <w:tcPr>
            <w:tcW w:w="2643" w:type="dxa"/>
            <w:gridSpan w:val="2"/>
            <w:tcBorders>
              <w:top w:val="single" w:sz="4" w:space="0" w:color="auto"/>
              <w:left w:val="single" w:sz="4" w:space="0" w:color="auto"/>
              <w:bottom w:val="single" w:sz="4" w:space="0" w:color="auto"/>
              <w:right w:val="single" w:sz="4" w:space="0" w:color="auto"/>
            </w:tcBorders>
            <w:hideMark/>
          </w:tcPr>
          <w:p w14:paraId="0E4EFFA9" w14:textId="77777777" w:rsidR="00F1012E" w:rsidRPr="001636C3" w:rsidRDefault="00F1012E" w:rsidP="00DD1458">
            <w:pPr>
              <w:jc w:val="left"/>
              <w:rPr>
                <w:rFonts w:cs="Arial"/>
                <w:sz w:val="20"/>
              </w:rPr>
            </w:pPr>
            <w:r w:rsidRPr="001636C3">
              <w:rPr>
                <w:rFonts w:cs="Arial"/>
                <w:sz w:val="20"/>
              </w:rPr>
              <w:t>Maximum power class supported by the device for a CA band / CA Band Combination</w:t>
            </w:r>
          </w:p>
          <w:p w14:paraId="07B2AF32" w14:textId="77777777" w:rsidR="00F1012E" w:rsidRPr="001636C3" w:rsidRDefault="00F1012E" w:rsidP="00DD1458">
            <w:pPr>
              <w:jc w:val="left"/>
              <w:rPr>
                <w:rFonts w:cs="Arial"/>
                <w:b/>
                <w:sz w:val="20"/>
              </w:rPr>
            </w:pPr>
            <w:r w:rsidRPr="001636C3">
              <w:rPr>
                <w:rFonts w:cs="Arial"/>
                <w:b/>
                <w:sz w:val="20"/>
              </w:rPr>
              <w:t>UPLINK</w:t>
            </w:r>
          </w:p>
        </w:tc>
        <w:tc>
          <w:tcPr>
            <w:tcW w:w="2120" w:type="dxa"/>
            <w:gridSpan w:val="2"/>
            <w:tcBorders>
              <w:top w:val="single" w:sz="4" w:space="0" w:color="auto"/>
              <w:left w:val="single" w:sz="4" w:space="0" w:color="auto"/>
              <w:bottom w:val="single" w:sz="4" w:space="0" w:color="auto"/>
              <w:right w:val="single" w:sz="4" w:space="0" w:color="auto"/>
            </w:tcBorders>
            <w:vAlign w:val="bottom"/>
            <w:hideMark/>
          </w:tcPr>
          <w:p w14:paraId="6CF7B880" w14:textId="77777777" w:rsidR="00F1012E" w:rsidRDefault="00F1012E" w:rsidP="00F1012E">
            <w:pPr>
              <w:pStyle w:val="TAC"/>
              <w:numPr>
                <w:ilvl w:val="0"/>
                <w:numId w:val="31"/>
              </w:numPr>
              <w:spacing w:line="276" w:lineRule="auto"/>
              <w:jc w:val="left"/>
              <w:rPr>
                <w:rFonts w:eastAsia="MS Mincho"/>
                <w:sz w:val="20"/>
              </w:rPr>
            </w:pPr>
            <w:r>
              <w:rPr>
                <w:rFonts w:eastAsia="MS Mincho"/>
                <w:sz w:val="20"/>
              </w:rPr>
              <w:t>1</w:t>
            </w:r>
          </w:p>
          <w:p w14:paraId="766DEE33" w14:textId="77777777" w:rsidR="00F1012E" w:rsidRDefault="00F1012E" w:rsidP="00F1012E">
            <w:pPr>
              <w:pStyle w:val="TAC"/>
              <w:numPr>
                <w:ilvl w:val="0"/>
                <w:numId w:val="31"/>
              </w:numPr>
              <w:spacing w:line="276" w:lineRule="auto"/>
              <w:jc w:val="left"/>
              <w:rPr>
                <w:rFonts w:eastAsia="MS Mincho"/>
                <w:sz w:val="20"/>
              </w:rPr>
            </w:pPr>
            <w:r>
              <w:rPr>
                <w:rFonts w:eastAsia="MS Mincho"/>
                <w:sz w:val="20"/>
              </w:rPr>
              <w:t>2</w:t>
            </w:r>
          </w:p>
          <w:p w14:paraId="72580359" w14:textId="77777777" w:rsidR="00F1012E" w:rsidRDefault="00F1012E" w:rsidP="00F1012E">
            <w:pPr>
              <w:pStyle w:val="TAC"/>
              <w:numPr>
                <w:ilvl w:val="0"/>
                <w:numId w:val="31"/>
              </w:numPr>
              <w:spacing w:line="276" w:lineRule="auto"/>
              <w:jc w:val="left"/>
              <w:rPr>
                <w:rFonts w:eastAsia="MS Mincho"/>
                <w:sz w:val="20"/>
              </w:rPr>
            </w:pPr>
            <w:r>
              <w:rPr>
                <w:rFonts w:eastAsia="MS Mincho"/>
                <w:sz w:val="20"/>
              </w:rPr>
              <w:t>3</w:t>
            </w:r>
          </w:p>
          <w:p w14:paraId="35857208" w14:textId="77777777" w:rsidR="00F1012E" w:rsidRDefault="00F1012E" w:rsidP="00F1012E">
            <w:pPr>
              <w:pStyle w:val="TAC"/>
              <w:numPr>
                <w:ilvl w:val="0"/>
                <w:numId w:val="31"/>
              </w:numPr>
              <w:spacing w:line="276" w:lineRule="auto"/>
              <w:jc w:val="left"/>
              <w:rPr>
                <w:rFonts w:eastAsia="MS Mincho"/>
                <w:sz w:val="20"/>
              </w:rPr>
            </w:pPr>
            <w:r>
              <w:rPr>
                <w:rFonts w:eastAsia="MS Mincho"/>
                <w:sz w:val="20"/>
              </w:rPr>
              <w:t>4</w:t>
            </w:r>
          </w:p>
          <w:p w14:paraId="5B746AC1" w14:textId="77777777" w:rsidR="00F1012E" w:rsidRDefault="00F1012E" w:rsidP="00F1012E">
            <w:pPr>
              <w:pStyle w:val="TAC"/>
              <w:numPr>
                <w:ilvl w:val="0"/>
                <w:numId w:val="31"/>
              </w:numPr>
              <w:spacing w:line="276" w:lineRule="auto"/>
              <w:jc w:val="left"/>
              <w:rPr>
                <w:rFonts w:eastAsia="MS Mincho"/>
                <w:sz w:val="20"/>
              </w:rPr>
            </w:pPr>
            <w:r>
              <w:rPr>
                <w:rFonts w:eastAsia="MS Mincho"/>
                <w:sz w:val="20"/>
              </w:rPr>
              <w:t>5</w:t>
            </w:r>
          </w:p>
          <w:p w14:paraId="1C3063C1" w14:textId="77777777" w:rsidR="00F1012E" w:rsidRDefault="00F1012E" w:rsidP="00F1012E">
            <w:pPr>
              <w:pStyle w:val="TAC"/>
              <w:numPr>
                <w:ilvl w:val="0"/>
                <w:numId w:val="31"/>
              </w:numPr>
              <w:spacing w:line="276" w:lineRule="auto"/>
              <w:jc w:val="left"/>
              <w:rPr>
                <w:rFonts w:eastAsia="MS Mincho"/>
                <w:sz w:val="20"/>
              </w:rPr>
            </w:pPr>
            <w:r>
              <w:rPr>
                <w:rFonts w:eastAsia="MS Mincho"/>
                <w:sz w:val="20"/>
              </w:rPr>
              <w:t>6</w:t>
            </w:r>
          </w:p>
        </w:tc>
        <w:tc>
          <w:tcPr>
            <w:tcW w:w="4051" w:type="dxa"/>
            <w:tcBorders>
              <w:top w:val="single" w:sz="4" w:space="0" w:color="auto"/>
              <w:left w:val="single" w:sz="4" w:space="0" w:color="auto"/>
              <w:bottom w:val="single" w:sz="4" w:space="0" w:color="auto"/>
              <w:right w:val="single" w:sz="4" w:space="0" w:color="auto"/>
            </w:tcBorders>
          </w:tcPr>
          <w:p w14:paraId="076F9D56" w14:textId="77777777" w:rsidR="00F1012E" w:rsidRDefault="00F1012E" w:rsidP="003F1AD5">
            <w:pPr>
              <w:pStyle w:val="TableBulletText"/>
              <w:numPr>
                <w:ilvl w:val="0"/>
                <w:numId w:val="0"/>
              </w:numPr>
              <w:rPr>
                <w:rFonts w:cs="Arial"/>
                <w:szCs w:val="20"/>
              </w:rPr>
            </w:pPr>
            <w:r>
              <w:rPr>
                <w:rFonts w:cs="Arial"/>
              </w:rPr>
              <w:t>Ref: 3GPP TS 36.101, section 6.2</w:t>
            </w:r>
          </w:p>
        </w:tc>
      </w:tr>
      <w:tr w:rsidR="00111CFF" w14:paraId="335D1D63" w14:textId="77777777" w:rsidTr="54F0FABF">
        <w:trPr>
          <w:jc w:val="center"/>
        </w:trPr>
        <w:tc>
          <w:tcPr>
            <w:tcW w:w="9730" w:type="dxa"/>
            <w:gridSpan w:val="6"/>
            <w:tcBorders>
              <w:top w:val="single" w:sz="4" w:space="0" w:color="auto"/>
              <w:left w:val="single" w:sz="4" w:space="0" w:color="auto"/>
              <w:bottom w:val="single" w:sz="4" w:space="0" w:color="auto"/>
              <w:right w:val="single" w:sz="4" w:space="0" w:color="auto"/>
            </w:tcBorders>
          </w:tcPr>
          <w:p w14:paraId="09664476" w14:textId="77777777" w:rsidR="00111CFF" w:rsidRDefault="00111CFF" w:rsidP="00DD1458">
            <w:pPr>
              <w:pStyle w:val="TableBulletText"/>
              <w:numPr>
                <w:ilvl w:val="0"/>
                <w:numId w:val="0"/>
              </w:numPr>
              <w:rPr>
                <w:rFonts w:cs="Arial"/>
              </w:rPr>
            </w:pPr>
          </w:p>
        </w:tc>
      </w:tr>
      <w:tr w:rsidR="00111CFF" w14:paraId="13E7CA74"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A5CAE7C" w14:textId="2AEC0CD3" w:rsidR="00111CFF" w:rsidRDefault="00111CFF"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tcPr>
          <w:p w14:paraId="2610D089" w14:textId="77777777" w:rsidR="001B2728" w:rsidRDefault="00111CFF" w:rsidP="00DD1458">
            <w:pPr>
              <w:jc w:val="left"/>
              <w:rPr>
                <w:rFonts w:cs="Arial"/>
                <w:sz w:val="20"/>
              </w:rPr>
            </w:pPr>
            <w:r>
              <w:rPr>
                <w:rFonts w:cs="Arial"/>
                <w:sz w:val="20"/>
              </w:rPr>
              <w:t>5G RedCap</w:t>
            </w:r>
          </w:p>
          <w:p w14:paraId="109EB021" w14:textId="6CD1BF64" w:rsidR="00111CFF" w:rsidRPr="001636C3" w:rsidRDefault="001B2728" w:rsidP="00DD1458">
            <w:pPr>
              <w:jc w:val="left"/>
              <w:rPr>
                <w:rFonts w:cs="Arial"/>
                <w:sz w:val="20"/>
              </w:rPr>
            </w:pPr>
            <w:r>
              <w:rPr>
                <w:rFonts w:cs="Arial"/>
                <w:sz w:val="20"/>
              </w:rPr>
              <w:t xml:space="preserve">As defined in </w:t>
            </w:r>
            <w:r>
              <w:rPr>
                <w:rFonts w:cs="Arial"/>
                <w:sz w:val="20"/>
                <w:szCs w:val="22"/>
                <w:lang w:eastAsia="de-DE" w:bidi="ar-SA"/>
              </w:rPr>
              <w:t xml:space="preserve">3GPP </w:t>
            </w:r>
            <w:r w:rsidRPr="00D2157F">
              <w:rPr>
                <w:rFonts w:cs="Arial"/>
                <w:sz w:val="20"/>
                <w:szCs w:val="22"/>
                <w:lang w:eastAsia="de-DE" w:bidi="ar-SA"/>
              </w:rPr>
              <w:t>TS 38.306</w:t>
            </w:r>
            <w:r>
              <w:rPr>
                <w:rFonts w:cs="Arial"/>
                <w:sz w:val="20"/>
              </w:rPr>
              <w:t xml:space="preserve"> [4]</w:t>
            </w: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32D796BD" w14:textId="77777777" w:rsidR="00111CFF" w:rsidRDefault="00111CFF" w:rsidP="00111CFF">
            <w:pPr>
              <w:pStyle w:val="TAC"/>
              <w:spacing w:line="276" w:lineRule="auto"/>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tcPr>
          <w:p w14:paraId="48EA8DEE" w14:textId="0C7E0A63" w:rsidR="00111CFF" w:rsidRDefault="00111CFF" w:rsidP="00111CFF">
            <w:pPr>
              <w:pStyle w:val="TableBulletText"/>
              <w:numPr>
                <w:ilvl w:val="0"/>
                <w:numId w:val="0"/>
              </w:numPr>
              <w:rPr>
                <w:rFonts w:cs="Arial"/>
              </w:rPr>
            </w:pPr>
            <w:r>
              <w:rPr>
                <w:rFonts w:cs="Arial"/>
              </w:rPr>
              <w:t xml:space="preserve">If “5G RedCap” is </w:t>
            </w:r>
            <w:r w:rsidR="00163849">
              <w:rPr>
                <w:rFonts w:cs="Arial"/>
              </w:rPr>
              <w:t>selected,</w:t>
            </w:r>
            <w:r>
              <w:rPr>
                <w:rFonts w:cs="Arial"/>
              </w:rPr>
              <w:t xml:space="preserve"> then </w:t>
            </w:r>
            <w:proofErr w:type="gramStart"/>
            <w:r>
              <w:rPr>
                <w:rFonts w:cs="Arial"/>
              </w:rPr>
              <w:t>all of</w:t>
            </w:r>
            <w:proofErr w:type="gramEnd"/>
            <w:r>
              <w:rPr>
                <w:rFonts w:cs="Arial"/>
              </w:rPr>
              <w:t xml:space="preserve"> the 5G NR frequency bands supporting RedCap by the device must be selected. </w:t>
            </w:r>
          </w:p>
          <w:p w14:paraId="6953B73B" w14:textId="77777777" w:rsidR="00111CFF" w:rsidRDefault="00111CFF" w:rsidP="00111CFF">
            <w:pPr>
              <w:pStyle w:val="TableBulletText"/>
              <w:numPr>
                <w:ilvl w:val="0"/>
                <w:numId w:val="0"/>
              </w:numPr>
              <w:rPr>
                <w:rFonts w:cs="Arial"/>
                <w:szCs w:val="20"/>
              </w:rPr>
            </w:pPr>
            <w:r>
              <w:rPr>
                <w:rFonts w:cs="Arial"/>
              </w:rPr>
              <w:t>Below is the selectable list.</w:t>
            </w:r>
          </w:p>
          <w:p w14:paraId="16C0F4BD" w14:textId="33B36902" w:rsidR="00111CFF" w:rsidRDefault="00111CFF" w:rsidP="00111CFF">
            <w:pPr>
              <w:pStyle w:val="TableBulletText"/>
              <w:numPr>
                <w:ilvl w:val="0"/>
                <w:numId w:val="0"/>
              </w:numPr>
              <w:rPr>
                <w:rFonts w:cs="Arial"/>
              </w:rPr>
            </w:pPr>
            <w:r>
              <w:rPr>
                <w:rFonts w:cs="Arial"/>
              </w:rPr>
              <w:t>Options (</w:t>
            </w:r>
            <w:r w:rsidR="00424270">
              <w:rPr>
                <w:rFonts w:cs="Arial"/>
              </w:rPr>
              <w:t>20a</w:t>
            </w:r>
            <w:r>
              <w:rPr>
                <w:rFonts w:cs="Arial"/>
              </w:rPr>
              <w:t>), (</w:t>
            </w:r>
            <w:r w:rsidR="00424270">
              <w:rPr>
                <w:rFonts w:cs="Arial"/>
              </w:rPr>
              <w:t>20b</w:t>
            </w:r>
            <w:r>
              <w:rPr>
                <w:rFonts w:cs="Arial"/>
              </w:rPr>
              <w:t>), (</w:t>
            </w:r>
            <w:r w:rsidR="00424270">
              <w:rPr>
                <w:rFonts w:cs="Arial"/>
              </w:rPr>
              <w:t>20c</w:t>
            </w:r>
            <w:r>
              <w:rPr>
                <w:rFonts w:cs="Arial"/>
              </w:rPr>
              <w:t>) &amp; (</w:t>
            </w:r>
            <w:r w:rsidR="00424270">
              <w:rPr>
                <w:rFonts w:cs="Arial"/>
              </w:rPr>
              <w:t>20d</w:t>
            </w:r>
            <w:r>
              <w:rPr>
                <w:rFonts w:cs="Arial"/>
              </w:rPr>
              <w:t>) must also be completed for each band selected.</w:t>
            </w:r>
          </w:p>
          <w:p w14:paraId="2E5426A4" w14:textId="68CC114C" w:rsidR="00111CFF" w:rsidRDefault="00111CFF" w:rsidP="00111CFF">
            <w:pPr>
              <w:pStyle w:val="TableBulletText"/>
              <w:numPr>
                <w:ilvl w:val="0"/>
                <w:numId w:val="0"/>
              </w:numPr>
              <w:rPr>
                <w:rFonts w:cs="Arial"/>
              </w:rPr>
            </w:pPr>
            <w:r>
              <w:rPr>
                <w:rFonts w:cs="Arial"/>
              </w:rPr>
              <w:t>If 5G RedCap is selected, then the ONLY additional frequency ranges that are available for selection are:</w:t>
            </w:r>
          </w:p>
          <w:p w14:paraId="13BEA5B5" w14:textId="3B1D3890" w:rsidR="00111CFF" w:rsidRDefault="00111CFF" w:rsidP="00111CFF">
            <w:pPr>
              <w:pStyle w:val="TableBulletText"/>
              <w:numPr>
                <w:ilvl w:val="0"/>
                <w:numId w:val="0"/>
              </w:numPr>
              <w:rPr>
                <w:rFonts w:cs="Arial"/>
              </w:rPr>
            </w:pPr>
            <w:r w:rsidRPr="00111CFF">
              <w:rPr>
                <w:rFonts w:cs="Arial"/>
              </w:rPr>
              <w:t>4G, LPWAN, 2G3G and Radio Interface</w:t>
            </w:r>
          </w:p>
        </w:tc>
      </w:tr>
      <w:tr w:rsidR="00111CFF" w14:paraId="3C408533"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3E60BAE" w14:textId="77777777" w:rsidR="00111CFF" w:rsidRDefault="00111CFF"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7B5AD678" w14:textId="77777777" w:rsidR="00111CFF" w:rsidRPr="001636C3" w:rsidRDefault="00111CFF"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50943217" w14:textId="77777777" w:rsidR="00111CFF" w:rsidRDefault="00111CFF" w:rsidP="00111CFF">
            <w:pPr>
              <w:pStyle w:val="TAC"/>
              <w:jc w:val="left"/>
              <w:rPr>
                <w:rFonts w:eastAsia="MS Mincho"/>
                <w:sz w:val="20"/>
              </w:rPr>
            </w:pPr>
            <w:r>
              <w:rPr>
                <w:rFonts w:eastAsia="MS Mincho"/>
                <w:sz w:val="20"/>
              </w:rPr>
              <w:t>List of bands as per 3GPP TS 38.101-</w:t>
            </w:r>
            <w:r>
              <w:rPr>
                <w:rFonts w:eastAsia="MS Mincho"/>
                <w:b/>
                <w:color w:val="FF0000"/>
                <w:sz w:val="20"/>
              </w:rPr>
              <w:t>1</w:t>
            </w:r>
            <w:r>
              <w:rPr>
                <w:rFonts w:eastAsia="MS Mincho"/>
                <w:sz w:val="20"/>
              </w:rPr>
              <w:t xml:space="preserve"> </w:t>
            </w:r>
          </w:p>
          <w:p w14:paraId="66E2A5A3" w14:textId="60527D63" w:rsidR="00111CFF" w:rsidRDefault="00111CFF" w:rsidP="00111CFF">
            <w:pPr>
              <w:pStyle w:val="TAC"/>
              <w:spacing w:line="276" w:lineRule="auto"/>
              <w:jc w:val="left"/>
              <w:rPr>
                <w:rFonts w:eastAsia="MS Mincho"/>
                <w:sz w:val="20"/>
              </w:rPr>
            </w:pPr>
            <w:r>
              <w:rPr>
                <w:rFonts w:eastAsia="MS Mincho"/>
                <w:sz w:val="20"/>
              </w:rPr>
              <w:t>Table 5.2-1</w:t>
            </w:r>
          </w:p>
        </w:tc>
        <w:tc>
          <w:tcPr>
            <w:tcW w:w="4051" w:type="dxa"/>
            <w:tcBorders>
              <w:top w:val="single" w:sz="4" w:space="0" w:color="auto"/>
              <w:left w:val="single" w:sz="4" w:space="0" w:color="auto"/>
              <w:bottom w:val="single" w:sz="4" w:space="0" w:color="auto"/>
              <w:right w:val="single" w:sz="4" w:space="0" w:color="auto"/>
            </w:tcBorders>
          </w:tcPr>
          <w:p w14:paraId="1FF95BB9" w14:textId="77777777" w:rsidR="00111CFF" w:rsidRDefault="00111CFF" w:rsidP="003F1AD5">
            <w:pPr>
              <w:pStyle w:val="TableBulletText"/>
              <w:numPr>
                <w:ilvl w:val="0"/>
                <w:numId w:val="0"/>
              </w:numPr>
              <w:rPr>
                <w:rFonts w:cs="Arial"/>
              </w:rPr>
            </w:pPr>
          </w:p>
        </w:tc>
      </w:tr>
      <w:tr w:rsidR="00111CFF" w14:paraId="50FD56A0"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62F6EC1" w14:textId="7DFEA844" w:rsidR="00111CFF" w:rsidRDefault="00111CFF" w:rsidP="003F1AD5">
            <w:pPr>
              <w:jc w:val="center"/>
              <w:rPr>
                <w:rFonts w:cs="Arial"/>
                <w:b/>
                <w:sz w:val="20"/>
              </w:rPr>
            </w:pPr>
            <w:r>
              <w:rPr>
                <w:rFonts w:cs="Arial"/>
                <w:b/>
                <w:sz w:val="20"/>
              </w:rPr>
              <w:t>(</w:t>
            </w:r>
            <w:r w:rsidR="00424270">
              <w:rPr>
                <w:rFonts w:cs="Arial"/>
                <w:b/>
                <w:sz w:val="20"/>
              </w:rPr>
              <w:t>20</w:t>
            </w:r>
            <w:proofErr w:type="gramStart"/>
            <w:r w:rsidR="00424270">
              <w:rPr>
                <w:rFonts w:cs="Arial"/>
                <w:b/>
                <w:sz w:val="20"/>
              </w:rPr>
              <w:t>a</w:t>
            </w:r>
            <w:r>
              <w:rPr>
                <w:rFonts w:cs="Arial"/>
                <w:b/>
                <w:sz w:val="20"/>
              </w:rPr>
              <w:t>)M</w:t>
            </w:r>
            <w:proofErr w:type="gramEnd"/>
          </w:p>
        </w:tc>
        <w:tc>
          <w:tcPr>
            <w:tcW w:w="2643" w:type="dxa"/>
            <w:gridSpan w:val="2"/>
            <w:tcBorders>
              <w:top w:val="single" w:sz="4" w:space="0" w:color="auto"/>
              <w:left w:val="single" w:sz="4" w:space="0" w:color="auto"/>
              <w:bottom w:val="single" w:sz="4" w:space="0" w:color="auto"/>
              <w:right w:val="single" w:sz="4" w:space="0" w:color="auto"/>
            </w:tcBorders>
          </w:tcPr>
          <w:p w14:paraId="64B8924A" w14:textId="1F42BA48" w:rsidR="00111CFF" w:rsidRPr="001636C3" w:rsidRDefault="00111CFF" w:rsidP="00DD1458">
            <w:pPr>
              <w:jc w:val="left"/>
              <w:rPr>
                <w:rFonts w:cs="Arial"/>
                <w:sz w:val="20"/>
              </w:rPr>
            </w:pPr>
            <w:r w:rsidRPr="009200C7">
              <w:rPr>
                <w:rFonts w:cs="Arial"/>
                <w:sz w:val="20"/>
              </w:rPr>
              <w:t>Supported downlink Modulation Order</w:t>
            </w: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600C4121" w14:textId="77777777" w:rsidR="00111CFF" w:rsidRDefault="00111CFF" w:rsidP="00111CFF">
            <w:pPr>
              <w:pStyle w:val="TAC"/>
              <w:numPr>
                <w:ilvl w:val="0"/>
                <w:numId w:val="32"/>
              </w:numPr>
              <w:spacing w:line="276" w:lineRule="auto"/>
              <w:jc w:val="left"/>
              <w:rPr>
                <w:sz w:val="20"/>
              </w:rPr>
            </w:pPr>
            <w:r w:rsidRPr="00EC0B3A">
              <w:rPr>
                <w:sz w:val="20"/>
              </w:rPr>
              <w:t>No Optional Modulation</w:t>
            </w:r>
          </w:p>
          <w:p w14:paraId="4F770C1F" w14:textId="77777777" w:rsidR="00111CFF" w:rsidRDefault="00111CFF" w:rsidP="00111CFF">
            <w:pPr>
              <w:pStyle w:val="TAC"/>
              <w:numPr>
                <w:ilvl w:val="0"/>
                <w:numId w:val="32"/>
              </w:numPr>
              <w:spacing w:line="276" w:lineRule="auto"/>
              <w:jc w:val="left"/>
              <w:rPr>
                <w:sz w:val="20"/>
              </w:rPr>
            </w:pPr>
            <w:r>
              <w:rPr>
                <w:sz w:val="20"/>
              </w:rPr>
              <w:t>QAM64</w:t>
            </w:r>
          </w:p>
          <w:p w14:paraId="17D11938" w14:textId="5E543D31" w:rsidR="00111CFF" w:rsidRDefault="00111CFF" w:rsidP="00111CFF">
            <w:pPr>
              <w:pStyle w:val="TAC"/>
              <w:spacing w:line="276" w:lineRule="auto"/>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tcPr>
          <w:p w14:paraId="5CFCC418" w14:textId="77777777" w:rsidR="00111CFF" w:rsidRDefault="00111CFF" w:rsidP="00111CFF">
            <w:pPr>
              <w:pStyle w:val="TableBulletText"/>
              <w:numPr>
                <w:ilvl w:val="0"/>
                <w:numId w:val="0"/>
              </w:numPr>
              <w:rPr>
                <w:rFonts w:cs="Arial"/>
              </w:rPr>
            </w:pPr>
            <w:r>
              <w:rPr>
                <w:rFonts w:cs="Arial"/>
              </w:rPr>
              <w:t>“No Optional Modulation” is the default value.</w:t>
            </w:r>
          </w:p>
          <w:p w14:paraId="4BC1483E" w14:textId="77777777" w:rsidR="00111CFF" w:rsidRDefault="00111CFF" w:rsidP="003F1AD5">
            <w:pPr>
              <w:pStyle w:val="TableBulletText"/>
              <w:numPr>
                <w:ilvl w:val="0"/>
                <w:numId w:val="0"/>
              </w:numPr>
              <w:rPr>
                <w:rFonts w:cs="Arial"/>
              </w:rPr>
            </w:pPr>
          </w:p>
        </w:tc>
      </w:tr>
      <w:tr w:rsidR="00111CFF" w14:paraId="3F0962C4"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914CE1A" w14:textId="17266099" w:rsidR="00111CFF" w:rsidRDefault="00111CFF" w:rsidP="003F1AD5">
            <w:pPr>
              <w:jc w:val="center"/>
              <w:rPr>
                <w:rFonts w:cs="Arial"/>
                <w:b/>
                <w:sz w:val="20"/>
              </w:rPr>
            </w:pPr>
            <w:r>
              <w:rPr>
                <w:rFonts w:cs="Arial"/>
                <w:b/>
                <w:sz w:val="20"/>
              </w:rPr>
              <w:lastRenderedPageBreak/>
              <w:t>(</w:t>
            </w:r>
            <w:r w:rsidR="00424270">
              <w:rPr>
                <w:rFonts w:cs="Arial"/>
                <w:b/>
                <w:sz w:val="20"/>
              </w:rPr>
              <w:t>20</w:t>
            </w:r>
            <w:proofErr w:type="gramStart"/>
            <w:r w:rsidR="00424270">
              <w:rPr>
                <w:rFonts w:cs="Arial"/>
                <w:b/>
                <w:sz w:val="20"/>
              </w:rPr>
              <w:t>b</w:t>
            </w:r>
            <w:r>
              <w:rPr>
                <w:rFonts w:cs="Arial"/>
                <w:b/>
                <w:sz w:val="20"/>
              </w:rPr>
              <w:t>)M</w:t>
            </w:r>
            <w:proofErr w:type="gramEnd"/>
          </w:p>
        </w:tc>
        <w:tc>
          <w:tcPr>
            <w:tcW w:w="2643" w:type="dxa"/>
            <w:gridSpan w:val="2"/>
            <w:tcBorders>
              <w:top w:val="single" w:sz="4" w:space="0" w:color="auto"/>
              <w:left w:val="single" w:sz="4" w:space="0" w:color="auto"/>
              <w:bottom w:val="single" w:sz="4" w:space="0" w:color="auto"/>
              <w:right w:val="single" w:sz="4" w:space="0" w:color="auto"/>
            </w:tcBorders>
          </w:tcPr>
          <w:p w14:paraId="0E33AEB0" w14:textId="563C5451" w:rsidR="00111CFF" w:rsidRPr="001636C3" w:rsidRDefault="00111CFF" w:rsidP="00DD1458">
            <w:pPr>
              <w:jc w:val="left"/>
              <w:rPr>
                <w:rFonts w:cs="Arial"/>
                <w:sz w:val="20"/>
              </w:rPr>
            </w:pPr>
            <w:r w:rsidRPr="009200C7">
              <w:rPr>
                <w:rFonts w:cs="Arial"/>
                <w:sz w:val="20"/>
              </w:rPr>
              <w:t xml:space="preserve">Supported </w:t>
            </w:r>
            <w:r>
              <w:rPr>
                <w:rFonts w:cs="Arial"/>
                <w:sz w:val="20"/>
              </w:rPr>
              <w:t>Uplink</w:t>
            </w:r>
            <w:r w:rsidRPr="009200C7">
              <w:rPr>
                <w:rFonts w:cs="Arial"/>
                <w:sz w:val="20"/>
              </w:rPr>
              <w:t xml:space="preserve"> Modulation Order</w:t>
            </w: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0214D1BC" w14:textId="77777777" w:rsidR="00111CFF" w:rsidRDefault="00111CFF" w:rsidP="00111CFF">
            <w:pPr>
              <w:pStyle w:val="TAC"/>
              <w:numPr>
                <w:ilvl w:val="0"/>
                <w:numId w:val="46"/>
              </w:numPr>
              <w:spacing w:line="276" w:lineRule="auto"/>
              <w:jc w:val="left"/>
              <w:rPr>
                <w:sz w:val="20"/>
              </w:rPr>
            </w:pPr>
            <w:r w:rsidRPr="00EC0B3A">
              <w:rPr>
                <w:sz w:val="20"/>
              </w:rPr>
              <w:t>No Optional Modulation</w:t>
            </w:r>
          </w:p>
          <w:p w14:paraId="73BEC01B" w14:textId="77777777" w:rsidR="00111CFF" w:rsidRDefault="00111CFF" w:rsidP="00111CFF">
            <w:pPr>
              <w:pStyle w:val="TAC"/>
              <w:numPr>
                <w:ilvl w:val="0"/>
                <w:numId w:val="46"/>
              </w:numPr>
              <w:spacing w:line="276" w:lineRule="auto"/>
              <w:jc w:val="left"/>
              <w:rPr>
                <w:sz w:val="20"/>
              </w:rPr>
            </w:pPr>
            <w:r>
              <w:rPr>
                <w:sz w:val="20"/>
              </w:rPr>
              <w:t>QAM64</w:t>
            </w:r>
          </w:p>
          <w:p w14:paraId="6FC15759" w14:textId="77777777" w:rsidR="00111CFF" w:rsidRDefault="00111CFF" w:rsidP="00111CFF">
            <w:pPr>
              <w:pStyle w:val="TAC"/>
              <w:spacing w:line="276" w:lineRule="auto"/>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tcPr>
          <w:p w14:paraId="1D0D70B9" w14:textId="77777777" w:rsidR="00111CFF" w:rsidRDefault="00111CFF" w:rsidP="00111CFF">
            <w:pPr>
              <w:pStyle w:val="TableBulletText"/>
              <w:numPr>
                <w:ilvl w:val="0"/>
                <w:numId w:val="0"/>
              </w:numPr>
              <w:rPr>
                <w:rFonts w:cs="Arial"/>
              </w:rPr>
            </w:pPr>
            <w:r>
              <w:rPr>
                <w:rFonts w:cs="Arial"/>
              </w:rPr>
              <w:t>“No Optional Modulation” is the default value.</w:t>
            </w:r>
          </w:p>
          <w:p w14:paraId="6740E11F" w14:textId="77777777" w:rsidR="00111CFF" w:rsidRDefault="00111CFF" w:rsidP="003F1AD5">
            <w:pPr>
              <w:pStyle w:val="TableBulletText"/>
              <w:numPr>
                <w:ilvl w:val="0"/>
                <w:numId w:val="0"/>
              </w:numPr>
              <w:rPr>
                <w:rFonts w:cs="Arial"/>
              </w:rPr>
            </w:pPr>
          </w:p>
        </w:tc>
      </w:tr>
      <w:tr w:rsidR="00111CFF" w14:paraId="06C8C6EA"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D50D9F2" w14:textId="4E24D5C0" w:rsidR="00111CFF" w:rsidRDefault="00111CFF" w:rsidP="003F1AD5">
            <w:pPr>
              <w:jc w:val="center"/>
              <w:rPr>
                <w:rFonts w:cs="Arial"/>
                <w:b/>
                <w:sz w:val="20"/>
              </w:rPr>
            </w:pPr>
            <w:r>
              <w:rPr>
                <w:rFonts w:cs="Arial"/>
                <w:b/>
                <w:sz w:val="20"/>
              </w:rPr>
              <w:t>(</w:t>
            </w:r>
            <w:r w:rsidR="00424270">
              <w:rPr>
                <w:rFonts w:cs="Arial"/>
                <w:b/>
                <w:sz w:val="20"/>
              </w:rPr>
              <w:t>20</w:t>
            </w:r>
            <w:proofErr w:type="gramStart"/>
            <w:r w:rsidR="00424270">
              <w:rPr>
                <w:rFonts w:cs="Arial"/>
                <w:b/>
                <w:sz w:val="20"/>
              </w:rPr>
              <w:t>c</w:t>
            </w:r>
            <w:r>
              <w:rPr>
                <w:rFonts w:cs="Arial"/>
                <w:b/>
                <w:sz w:val="20"/>
              </w:rPr>
              <w:t>)M</w:t>
            </w:r>
            <w:proofErr w:type="gramEnd"/>
          </w:p>
        </w:tc>
        <w:tc>
          <w:tcPr>
            <w:tcW w:w="2643" w:type="dxa"/>
            <w:gridSpan w:val="2"/>
            <w:tcBorders>
              <w:top w:val="single" w:sz="4" w:space="0" w:color="auto"/>
              <w:left w:val="single" w:sz="4" w:space="0" w:color="auto"/>
              <w:bottom w:val="single" w:sz="4" w:space="0" w:color="auto"/>
              <w:right w:val="single" w:sz="4" w:space="0" w:color="auto"/>
            </w:tcBorders>
          </w:tcPr>
          <w:p w14:paraId="21C6149F" w14:textId="639229EC" w:rsidR="00111CFF" w:rsidRPr="001636C3" w:rsidRDefault="00111CFF" w:rsidP="00DD1458">
            <w:pPr>
              <w:jc w:val="left"/>
              <w:rPr>
                <w:rFonts w:cs="Arial"/>
                <w:sz w:val="20"/>
              </w:rPr>
            </w:pPr>
            <w:r w:rsidRPr="000A0B6B">
              <w:rPr>
                <w:rFonts w:cs="Arial"/>
                <w:sz w:val="20"/>
              </w:rPr>
              <w:t>Maximum number of MIMO layers in downlink</w:t>
            </w: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588CEFC5" w14:textId="4792144C" w:rsidR="00111CFF" w:rsidRDefault="00111CFF" w:rsidP="00111CFF">
            <w:pPr>
              <w:pStyle w:val="TAC"/>
              <w:numPr>
                <w:ilvl w:val="0"/>
                <w:numId w:val="34"/>
              </w:numPr>
              <w:spacing w:line="276" w:lineRule="auto"/>
              <w:jc w:val="left"/>
              <w:rPr>
                <w:rFonts w:eastAsia="MS Mincho"/>
                <w:sz w:val="20"/>
              </w:rPr>
            </w:pPr>
            <w:r>
              <w:rPr>
                <w:rFonts w:eastAsia="MS Mincho"/>
                <w:sz w:val="20"/>
              </w:rPr>
              <w:t>One Layers</w:t>
            </w:r>
          </w:p>
          <w:p w14:paraId="31D73075" w14:textId="2D7A1A04" w:rsidR="00111CFF" w:rsidRDefault="00111CFF" w:rsidP="00111CFF">
            <w:pPr>
              <w:pStyle w:val="TAC"/>
              <w:numPr>
                <w:ilvl w:val="0"/>
                <w:numId w:val="34"/>
              </w:numPr>
              <w:spacing w:line="276" w:lineRule="auto"/>
              <w:jc w:val="left"/>
              <w:rPr>
                <w:rFonts w:eastAsia="MS Mincho"/>
                <w:sz w:val="20"/>
              </w:rPr>
            </w:pPr>
            <w:r>
              <w:rPr>
                <w:rFonts w:eastAsia="MS Mincho"/>
                <w:sz w:val="20"/>
              </w:rPr>
              <w:t>Two Layers</w:t>
            </w:r>
          </w:p>
          <w:p w14:paraId="4711ED68" w14:textId="77777777" w:rsidR="00111CFF" w:rsidRDefault="00111CFF" w:rsidP="00111CFF">
            <w:pPr>
              <w:pStyle w:val="TAC"/>
              <w:spacing w:line="276" w:lineRule="auto"/>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tcPr>
          <w:p w14:paraId="2444B12F" w14:textId="617AB17C" w:rsidR="00111CFF" w:rsidRDefault="00111CFF" w:rsidP="00111CFF">
            <w:pPr>
              <w:pStyle w:val="TableBulletText"/>
              <w:numPr>
                <w:ilvl w:val="0"/>
                <w:numId w:val="0"/>
              </w:numPr>
              <w:rPr>
                <w:rFonts w:cs="Arial"/>
              </w:rPr>
            </w:pPr>
            <w:r>
              <w:rPr>
                <w:rFonts w:cs="Arial"/>
              </w:rPr>
              <w:t>“One Layers” is the default value.</w:t>
            </w:r>
          </w:p>
          <w:p w14:paraId="15CD79DD" w14:textId="77777777" w:rsidR="00111CFF" w:rsidRDefault="00111CFF" w:rsidP="003F1AD5">
            <w:pPr>
              <w:pStyle w:val="TableBulletText"/>
              <w:numPr>
                <w:ilvl w:val="0"/>
                <w:numId w:val="0"/>
              </w:numPr>
              <w:rPr>
                <w:rFonts w:cs="Arial"/>
              </w:rPr>
            </w:pPr>
          </w:p>
        </w:tc>
      </w:tr>
      <w:tr w:rsidR="00111CFF" w14:paraId="1A48BACD"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C8156DC" w14:textId="76345462" w:rsidR="00111CFF" w:rsidRDefault="007334F0" w:rsidP="003F1AD5">
            <w:pPr>
              <w:jc w:val="center"/>
              <w:rPr>
                <w:rFonts w:cs="Arial"/>
                <w:b/>
                <w:sz w:val="20"/>
              </w:rPr>
            </w:pPr>
            <w:r>
              <w:rPr>
                <w:rFonts w:cs="Arial"/>
                <w:b/>
                <w:sz w:val="20"/>
              </w:rPr>
              <w:t>(</w:t>
            </w:r>
            <w:r w:rsidR="00424270">
              <w:rPr>
                <w:rFonts w:cs="Arial"/>
                <w:b/>
                <w:sz w:val="20"/>
              </w:rPr>
              <w:t>20</w:t>
            </w:r>
            <w:proofErr w:type="gramStart"/>
            <w:r w:rsidR="00424270">
              <w:rPr>
                <w:rFonts w:cs="Arial"/>
                <w:b/>
                <w:sz w:val="20"/>
              </w:rPr>
              <w:t>d</w:t>
            </w:r>
            <w:r>
              <w:rPr>
                <w:rFonts w:cs="Arial"/>
                <w:b/>
                <w:sz w:val="20"/>
              </w:rPr>
              <w:t>)M</w:t>
            </w:r>
            <w:proofErr w:type="gramEnd"/>
          </w:p>
        </w:tc>
        <w:tc>
          <w:tcPr>
            <w:tcW w:w="2643" w:type="dxa"/>
            <w:gridSpan w:val="2"/>
            <w:tcBorders>
              <w:top w:val="single" w:sz="4" w:space="0" w:color="auto"/>
              <w:left w:val="single" w:sz="4" w:space="0" w:color="auto"/>
              <w:bottom w:val="single" w:sz="4" w:space="0" w:color="auto"/>
              <w:right w:val="single" w:sz="4" w:space="0" w:color="auto"/>
            </w:tcBorders>
          </w:tcPr>
          <w:p w14:paraId="68EE2A82" w14:textId="026851C0" w:rsidR="00111CFF" w:rsidRPr="001636C3" w:rsidRDefault="00111CFF" w:rsidP="00DD1458">
            <w:pPr>
              <w:jc w:val="left"/>
              <w:rPr>
                <w:rFonts w:cs="Arial"/>
                <w:sz w:val="20"/>
              </w:rPr>
            </w:pPr>
            <w:r w:rsidRPr="000A0B6B">
              <w:rPr>
                <w:rFonts w:cs="Arial"/>
                <w:sz w:val="20"/>
              </w:rPr>
              <w:t xml:space="preserve">Maximum number of MIMO layers in </w:t>
            </w:r>
            <w:r>
              <w:rPr>
                <w:rFonts w:cs="Arial"/>
                <w:sz w:val="20"/>
              </w:rPr>
              <w:t>uplink</w:t>
            </w: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5D575469" w14:textId="77777777" w:rsidR="00111CFF" w:rsidRDefault="00111CFF" w:rsidP="00111CFF">
            <w:pPr>
              <w:pStyle w:val="TAC"/>
              <w:numPr>
                <w:ilvl w:val="0"/>
                <w:numId w:val="47"/>
              </w:numPr>
              <w:spacing w:line="276" w:lineRule="auto"/>
              <w:jc w:val="left"/>
              <w:rPr>
                <w:rFonts w:eastAsia="MS Mincho"/>
                <w:sz w:val="20"/>
              </w:rPr>
            </w:pPr>
            <w:r>
              <w:rPr>
                <w:rFonts w:eastAsia="MS Mincho"/>
                <w:sz w:val="20"/>
              </w:rPr>
              <w:t>One Layers</w:t>
            </w:r>
          </w:p>
          <w:p w14:paraId="7A4E38B3" w14:textId="77777777" w:rsidR="00111CFF" w:rsidRDefault="00111CFF" w:rsidP="00111CFF">
            <w:pPr>
              <w:pStyle w:val="TAC"/>
              <w:numPr>
                <w:ilvl w:val="0"/>
                <w:numId w:val="47"/>
              </w:numPr>
              <w:spacing w:line="276" w:lineRule="auto"/>
              <w:jc w:val="left"/>
              <w:rPr>
                <w:rFonts w:eastAsia="MS Mincho"/>
                <w:sz w:val="20"/>
              </w:rPr>
            </w:pPr>
            <w:r>
              <w:rPr>
                <w:rFonts w:eastAsia="MS Mincho"/>
                <w:sz w:val="20"/>
              </w:rPr>
              <w:t>Two Layers</w:t>
            </w:r>
          </w:p>
          <w:p w14:paraId="13E1AF58" w14:textId="77777777" w:rsidR="00111CFF" w:rsidRDefault="00111CFF" w:rsidP="00111CFF">
            <w:pPr>
              <w:pStyle w:val="TAC"/>
              <w:spacing w:line="276" w:lineRule="auto"/>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tcPr>
          <w:p w14:paraId="4AFC2C8A" w14:textId="77777777" w:rsidR="00111CFF" w:rsidRDefault="00111CFF" w:rsidP="00111CFF">
            <w:pPr>
              <w:pStyle w:val="TableBulletText"/>
              <w:numPr>
                <w:ilvl w:val="0"/>
                <w:numId w:val="0"/>
              </w:numPr>
              <w:rPr>
                <w:rFonts w:cs="Arial"/>
              </w:rPr>
            </w:pPr>
          </w:p>
          <w:p w14:paraId="41401262" w14:textId="6971BA12" w:rsidR="00111CFF" w:rsidRDefault="00111CFF" w:rsidP="00111CFF">
            <w:pPr>
              <w:pStyle w:val="TableBulletText"/>
              <w:numPr>
                <w:ilvl w:val="0"/>
                <w:numId w:val="0"/>
              </w:numPr>
              <w:rPr>
                <w:rFonts w:cs="Arial"/>
              </w:rPr>
            </w:pPr>
            <w:r>
              <w:rPr>
                <w:rFonts w:cs="Arial"/>
              </w:rPr>
              <w:t>“One Layers” is the default value.</w:t>
            </w:r>
          </w:p>
          <w:p w14:paraId="54108EF2" w14:textId="77777777" w:rsidR="00111CFF" w:rsidRDefault="00111CFF" w:rsidP="003F1AD5">
            <w:pPr>
              <w:pStyle w:val="TableBulletText"/>
              <w:numPr>
                <w:ilvl w:val="0"/>
                <w:numId w:val="0"/>
              </w:numPr>
              <w:rPr>
                <w:rFonts w:cs="Arial"/>
              </w:rPr>
            </w:pPr>
          </w:p>
        </w:tc>
      </w:tr>
      <w:tr w:rsidR="00111CFF" w14:paraId="4FBB779B"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E0E5C6C" w14:textId="77777777" w:rsidR="00111CFF" w:rsidRDefault="00111CFF"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7FC5588" w14:textId="77777777" w:rsidR="00111CFF" w:rsidRPr="001636C3" w:rsidRDefault="00111CFF"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166A0206" w14:textId="77777777" w:rsidR="00111CFF" w:rsidRDefault="00111CFF" w:rsidP="00111CFF">
            <w:pPr>
              <w:pStyle w:val="TAC"/>
              <w:spacing w:line="276" w:lineRule="auto"/>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tcPr>
          <w:p w14:paraId="7BDC5BD2" w14:textId="77777777" w:rsidR="00111CFF" w:rsidRDefault="00111CFF" w:rsidP="003F1AD5">
            <w:pPr>
              <w:pStyle w:val="TableBulletText"/>
              <w:numPr>
                <w:ilvl w:val="0"/>
                <w:numId w:val="0"/>
              </w:numPr>
              <w:rPr>
                <w:rFonts w:cs="Arial"/>
              </w:rPr>
            </w:pPr>
          </w:p>
        </w:tc>
      </w:tr>
      <w:tr w:rsidR="00F1012E" w14:paraId="32F0B830" w14:textId="77777777" w:rsidTr="54F0FABF">
        <w:trPr>
          <w:jc w:val="center"/>
        </w:trPr>
        <w:tc>
          <w:tcPr>
            <w:tcW w:w="9730" w:type="dxa"/>
            <w:gridSpan w:val="6"/>
            <w:tcBorders>
              <w:top w:val="single" w:sz="4" w:space="0" w:color="auto"/>
              <w:left w:val="single" w:sz="4" w:space="0" w:color="auto"/>
              <w:bottom w:val="single" w:sz="4" w:space="0" w:color="auto"/>
              <w:right w:val="single" w:sz="4" w:space="0" w:color="auto"/>
            </w:tcBorders>
            <w:hideMark/>
          </w:tcPr>
          <w:p w14:paraId="21097E98" w14:textId="77777777" w:rsidR="00F1012E" w:rsidRDefault="00F1012E" w:rsidP="00DD1458">
            <w:pPr>
              <w:jc w:val="left"/>
              <w:rPr>
                <w:rFonts w:cs="Arial"/>
                <w:b/>
                <w:sz w:val="20"/>
              </w:rPr>
            </w:pPr>
            <w:r>
              <w:rPr>
                <w:rFonts w:cs="Arial"/>
                <w:b/>
                <w:sz w:val="20"/>
              </w:rPr>
              <w:t>This list has been created using 3GPP TS 38.101-3</w:t>
            </w:r>
          </w:p>
          <w:p w14:paraId="044A56CD" w14:textId="77777777" w:rsidR="00F1012E" w:rsidRDefault="00F1012E" w:rsidP="00DD1458">
            <w:pPr>
              <w:pStyle w:val="TableBulletText"/>
              <w:numPr>
                <w:ilvl w:val="0"/>
                <w:numId w:val="0"/>
              </w:numPr>
            </w:pPr>
            <w:r>
              <w:rPr>
                <w:rFonts w:cs="Arial"/>
                <w:b/>
              </w:rPr>
              <w:t>If any bands are missing from the TAC form these can be added by contacting the IMEI database Helpdesk and suppling the latest version of 3GPP TS 38.101</w:t>
            </w:r>
          </w:p>
        </w:tc>
      </w:tr>
      <w:tr w:rsidR="00F1012E" w14:paraId="6E621A65"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57D6C860"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tcPr>
          <w:p w14:paraId="65D1FAE4" w14:textId="77777777" w:rsidR="00F1012E" w:rsidRPr="00004098" w:rsidRDefault="00F1012E" w:rsidP="00DD1458">
            <w:pPr>
              <w:jc w:val="left"/>
              <w:rPr>
                <w:rFonts w:cs="Arial"/>
                <w:sz w:val="20"/>
              </w:rPr>
            </w:pPr>
            <w:r w:rsidRPr="00004098">
              <w:rPr>
                <w:rFonts w:cs="Arial"/>
                <w:sz w:val="20"/>
              </w:rPr>
              <w:t>5G New Radio (NR)</w:t>
            </w:r>
          </w:p>
          <w:p w14:paraId="4392EBDF" w14:textId="77777777" w:rsidR="00F1012E" w:rsidRPr="00004098" w:rsidRDefault="00F1012E" w:rsidP="00DD1458">
            <w:pPr>
              <w:jc w:val="left"/>
              <w:rPr>
                <w:rFonts w:cs="Arial"/>
                <w:sz w:val="20"/>
              </w:rPr>
            </w:pPr>
            <w:r w:rsidRPr="00004098">
              <w:rPr>
                <w:rFonts w:cs="Arial"/>
                <w:sz w:val="20"/>
              </w:rPr>
              <w:t xml:space="preserve">Standalone </w:t>
            </w:r>
          </w:p>
          <w:p w14:paraId="766FAB31"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35076732" w14:textId="77777777" w:rsidR="00F1012E" w:rsidRDefault="00F1012E" w:rsidP="003F1AD5">
            <w:pPr>
              <w:pStyle w:val="TAC"/>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hideMark/>
          </w:tcPr>
          <w:p w14:paraId="780EAE52" w14:textId="2391391A" w:rsidR="00F1012E" w:rsidRDefault="00F1012E" w:rsidP="003F1AD5">
            <w:pPr>
              <w:pStyle w:val="TableBulletText"/>
              <w:numPr>
                <w:ilvl w:val="0"/>
                <w:numId w:val="0"/>
              </w:numPr>
              <w:rPr>
                <w:rFonts w:cs="Arial"/>
              </w:rPr>
            </w:pPr>
            <w:r>
              <w:rPr>
                <w:rFonts w:cs="Arial"/>
              </w:rPr>
              <w:t xml:space="preserve">If “5G NR” is </w:t>
            </w:r>
            <w:r w:rsidR="00163849">
              <w:rPr>
                <w:rFonts w:cs="Arial"/>
              </w:rPr>
              <w:t>selected,</w:t>
            </w:r>
            <w:r>
              <w:rPr>
                <w:rFonts w:cs="Arial"/>
              </w:rPr>
              <w:t xml:space="preserve"> then </w:t>
            </w:r>
            <w:proofErr w:type="gramStart"/>
            <w:r>
              <w:rPr>
                <w:rFonts w:cs="Arial"/>
              </w:rPr>
              <w:t>all of</w:t>
            </w:r>
            <w:proofErr w:type="gramEnd"/>
            <w:r>
              <w:rPr>
                <w:rFonts w:cs="Arial"/>
              </w:rPr>
              <w:t xml:space="preserve"> the 5G NR frequency bands supported by the device must be selected. </w:t>
            </w:r>
          </w:p>
          <w:p w14:paraId="664272BA" w14:textId="77777777" w:rsidR="00F1012E" w:rsidRDefault="00F1012E" w:rsidP="003F1AD5">
            <w:pPr>
              <w:pStyle w:val="TableBulletText"/>
              <w:numPr>
                <w:ilvl w:val="0"/>
                <w:numId w:val="0"/>
              </w:numPr>
              <w:rPr>
                <w:rFonts w:cs="Arial"/>
                <w:szCs w:val="20"/>
              </w:rPr>
            </w:pPr>
            <w:r>
              <w:rPr>
                <w:rFonts w:cs="Arial"/>
              </w:rPr>
              <w:t>Below is the selectable list.</w:t>
            </w:r>
          </w:p>
          <w:p w14:paraId="1E383BFD" w14:textId="77777777" w:rsidR="00F1012E" w:rsidRDefault="00F1012E" w:rsidP="003F1AD5">
            <w:pPr>
              <w:pStyle w:val="TableBulletText"/>
              <w:numPr>
                <w:ilvl w:val="0"/>
                <w:numId w:val="0"/>
              </w:numPr>
              <w:rPr>
                <w:rFonts w:cs="Arial"/>
                <w:szCs w:val="20"/>
              </w:rPr>
            </w:pPr>
            <w:r>
              <w:rPr>
                <w:rFonts w:cs="Arial"/>
              </w:rPr>
              <w:t>Options (16), (17), (18) &amp; (19) must also be completed for each band selected.</w:t>
            </w:r>
          </w:p>
        </w:tc>
      </w:tr>
      <w:tr w:rsidR="00F1012E" w14:paraId="5FAEE250"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449B8B74"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E41B73C"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hideMark/>
          </w:tcPr>
          <w:p w14:paraId="5A1F4752"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1</w:t>
            </w:r>
            <w:r>
              <w:rPr>
                <w:rFonts w:eastAsia="MS Mincho"/>
                <w:sz w:val="20"/>
              </w:rPr>
              <w:t xml:space="preserve"> </w:t>
            </w:r>
          </w:p>
          <w:p w14:paraId="7CFFFC69" w14:textId="77777777" w:rsidR="00F1012E" w:rsidRDefault="00F1012E" w:rsidP="003F1AD5">
            <w:pPr>
              <w:pStyle w:val="TAC"/>
              <w:jc w:val="left"/>
              <w:rPr>
                <w:rFonts w:eastAsia="MS Mincho"/>
                <w:sz w:val="20"/>
              </w:rPr>
            </w:pPr>
            <w:r>
              <w:rPr>
                <w:rFonts w:eastAsia="MS Mincho"/>
                <w:sz w:val="20"/>
              </w:rPr>
              <w:t>Table 5.2-1</w:t>
            </w:r>
          </w:p>
        </w:tc>
        <w:tc>
          <w:tcPr>
            <w:tcW w:w="4051" w:type="dxa"/>
            <w:tcBorders>
              <w:top w:val="single" w:sz="4" w:space="0" w:color="auto"/>
              <w:left w:val="single" w:sz="4" w:space="0" w:color="auto"/>
              <w:bottom w:val="single" w:sz="4" w:space="0" w:color="auto"/>
              <w:right w:val="single" w:sz="4" w:space="0" w:color="auto"/>
            </w:tcBorders>
          </w:tcPr>
          <w:p w14:paraId="0383505E" w14:textId="77777777" w:rsidR="00F1012E" w:rsidRDefault="00F1012E" w:rsidP="003F1AD5">
            <w:pPr>
              <w:pStyle w:val="TableBulletText"/>
              <w:numPr>
                <w:ilvl w:val="0"/>
                <w:numId w:val="0"/>
              </w:numPr>
              <w:rPr>
                <w:rFonts w:cs="Arial"/>
                <w:szCs w:val="20"/>
              </w:rPr>
            </w:pPr>
          </w:p>
        </w:tc>
      </w:tr>
      <w:tr w:rsidR="00F1012E" w14:paraId="33235648"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32D11CB"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031086D2"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2C10D33F" w14:textId="77777777" w:rsidR="00F1012E" w:rsidRDefault="00F1012E" w:rsidP="003F1AD5">
            <w:pPr>
              <w:pStyle w:val="TAC"/>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tcPr>
          <w:p w14:paraId="1C84F122" w14:textId="77777777" w:rsidR="00F1012E" w:rsidRDefault="00F1012E" w:rsidP="003F1AD5">
            <w:pPr>
              <w:pStyle w:val="TableBulletText"/>
              <w:numPr>
                <w:ilvl w:val="0"/>
                <w:numId w:val="0"/>
              </w:numPr>
              <w:rPr>
                <w:rFonts w:cs="Arial"/>
                <w:szCs w:val="20"/>
              </w:rPr>
            </w:pPr>
          </w:p>
        </w:tc>
      </w:tr>
      <w:tr w:rsidR="00F1012E" w14:paraId="4BF8BF00"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6DB1D315"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tcPr>
          <w:p w14:paraId="59FBBF0B" w14:textId="77777777" w:rsidR="00F1012E" w:rsidRPr="00004098" w:rsidRDefault="00F1012E" w:rsidP="00DD1458">
            <w:pPr>
              <w:jc w:val="left"/>
              <w:rPr>
                <w:rFonts w:cs="Arial"/>
                <w:sz w:val="20"/>
              </w:rPr>
            </w:pPr>
            <w:r w:rsidRPr="00004098">
              <w:rPr>
                <w:rFonts w:cs="Arial"/>
                <w:sz w:val="20"/>
              </w:rPr>
              <w:t>5G New Radio (NR)</w:t>
            </w:r>
          </w:p>
          <w:p w14:paraId="29DCF0EC" w14:textId="77777777" w:rsidR="00F1012E" w:rsidRPr="00004098" w:rsidRDefault="00F1012E" w:rsidP="00DD1458">
            <w:pPr>
              <w:jc w:val="left"/>
              <w:rPr>
                <w:rFonts w:cs="Arial"/>
                <w:sz w:val="20"/>
              </w:rPr>
            </w:pPr>
            <w:r w:rsidRPr="00004098">
              <w:rPr>
                <w:rFonts w:cs="Arial"/>
                <w:sz w:val="20"/>
              </w:rPr>
              <w:t>Standalone Intra-band</w:t>
            </w:r>
          </w:p>
          <w:p w14:paraId="1C13651A" w14:textId="77777777" w:rsidR="00F1012E" w:rsidRPr="00004098" w:rsidRDefault="00F1012E" w:rsidP="00DD1458">
            <w:pPr>
              <w:jc w:val="left"/>
              <w:rPr>
                <w:rFonts w:cs="Arial"/>
                <w:sz w:val="20"/>
              </w:rPr>
            </w:pPr>
            <w:r w:rsidRPr="00004098">
              <w:rPr>
                <w:rFonts w:cs="Arial"/>
                <w:sz w:val="20"/>
              </w:rPr>
              <w:t>Carrier Aggregation (CA)</w:t>
            </w:r>
          </w:p>
          <w:p w14:paraId="2F1A6858" w14:textId="77777777" w:rsidR="00F1012E" w:rsidRPr="00004098" w:rsidRDefault="00F1012E" w:rsidP="00DD1458">
            <w:pPr>
              <w:jc w:val="left"/>
              <w:rPr>
                <w:rFonts w:cs="Arial"/>
                <w:sz w:val="20"/>
              </w:rPr>
            </w:pPr>
            <w:r w:rsidRPr="00004098">
              <w:rPr>
                <w:rFonts w:cs="Arial"/>
                <w:sz w:val="20"/>
              </w:rPr>
              <w:t>(FR1)</w:t>
            </w:r>
          </w:p>
          <w:p w14:paraId="2321BFE7"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60CBC2C7" w14:textId="77777777" w:rsidR="00F1012E" w:rsidRDefault="00F1012E" w:rsidP="003F1AD5">
            <w:pPr>
              <w:pStyle w:val="TAC"/>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tcPr>
          <w:p w14:paraId="03FC3F89" w14:textId="605A6FDA" w:rsidR="00F1012E" w:rsidRDefault="00F1012E" w:rsidP="003F1AD5">
            <w:pPr>
              <w:pStyle w:val="TableBulletText"/>
              <w:numPr>
                <w:ilvl w:val="0"/>
                <w:numId w:val="0"/>
              </w:numPr>
            </w:pPr>
            <w:r>
              <w:t xml:space="preserve">If “5G NR Standalone Intra-band CA” is </w:t>
            </w:r>
            <w:r w:rsidR="00163849">
              <w:t>selected,</w:t>
            </w:r>
            <w:r>
              <w:t xml:space="preserve"> then all the bands for which 5G NR Intra-band CA supported by the device must be selected. This option conditional on “5G NR Standalone” being selected.</w:t>
            </w:r>
          </w:p>
          <w:p w14:paraId="7F1E2C2E" w14:textId="77777777" w:rsidR="00F1012E" w:rsidRDefault="00F1012E" w:rsidP="003F1AD5">
            <w:pPr>
              <w:pStyle w:val="TableBulletText"/>
              <w:numPr>
                <w:ilvl w:val="0"/>
                <w:numId w:val="0"/>
              </w:numPr>
            </w:pPr>
            <w:r>
              <w:t>Below is the selectable list.</w:t>
            </w:r>
          </w:p>
          <w:p w14:paraId="4391D081" w14:textId="77777777" w:rsidR="00F1012E" w:rsidRDefault="00F1012E" w:rsidP="003F1AD5">
            <w:pPr>
              <w:pStyle w:val="TableBulletText"/>
              <w:numPr>
                <w:ilvl w:val="0"/>
                <w:numId w:val="0"/>
              </w:numPr>
              <w:rPr>
                <w:rFonts w:cs="Arial"/>
                <w:szCs w:val="20"/>
              </w:rPr>
            </w:pPr>
            <w:r>
              <w:t>Options (16), (17), (18) &amp; (19) must also be completed for each band selected.</w:t>
            </w:r>
          </w:p>
        </w:tc>
      </w:tr>
      <w:tr w:rsidR="00F1012E" w14:paraId="21E6E872"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0C4508C"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652D3C4"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5292D5ED" w14:textId="77777777" w:rsidR="00F1012E" w:rsidRDefault="00F1012E" w:rsidP="003F1AD5">
            <w:pPr>
              <w:pStyle w:val="TAC"/>
              <w:jc w:val="left"/>
              <w:rPr>
                <w:rFonts w:eastAsia="MS Mincho"/>
                <w:sz w:val="20"/>
              </w:rPr>
            </w:pPr>
            <w:r>
              <w:rPr>
                <w:rFonts w:eastAsia="MS Mincho"/>
                <w:sz w:val="20"/>
              </w:rPr>
              <w:t>List of bands as per 3GPP TS 38.101-1</w:t>
            </w:r>
          </w:p>
          <w:p w14:paraId="6625C920" w14:textId="77777777" w:rsidR="00F1012E" w:rsidRDefault="00F1012E" w:rsidP="003F1AD5">
            <w:pPr>
              <w:pStyle w:val="TAC"/>
              <w:jc w:val="left"/>
              <w:rPr>
                <w:rFonts w:eastAsia="MS Mincho"/>
                <w:sz w:val="20"/>
              </w:rPr>
            </w:pPr>
            <w:r>
              <w:rPr>
                <w:rFonts w:eastAsia="MS Mincho"/>
                <w:sz w:val="20"/>
              </w:rPr>
              <w:t>Table 5.2A.1-</w:t>
            </w:r>
            <w:r>
              <w:rPr>
                <w:rFonts w:eastAsia="MS Mincho"/>
                <w:b/>
                <w:color w:val="FF0000"/>
                <w:sz w:val="20"/>
              </w:rPr>
              <w:t>1</w:t>
            </w:r>
          </w:p>
        </w:tc>
        <w:tc>
          <w:tcPr>
            <w:tcW w:w="4051" w:type="dxa"/>
            <w:tcBorders>
              <w:top w:val="single" w:sz="4" w:space="0" w:color="auto"/>
              <w:left w:val="single" w:sz="4" w:space="0" w:color="auto"/>
              <w:bottom w:val="single" w:sz="4" w:space="0" w:color="auto"/>
              <w:right w:val="single" w:sz="4" w:space="0" w:color="auto"/>
            </w:tcBorders>
          </w:tcPr>
          <w:p w14:paraId="52A1BD45" w14:textId="77777777" w:rsidR="00F1012E" w:rsidRDefault="00F1012E" w:rsidP="003F1AD5">
            <w:pPr>
              <w:pStyle w:val="TableBulletText"/>
              <w:numPr>
                <w:ilvl w:val="0"/>
                <w:numId w:val="0"/>
              </w:numPr>
              <w:rPr>
                <w:rFonts w:cs="Arial"/>
                <w:szCs w:val="20"/>
              </w:rPr>
            </w:pPr>
          </w:p>
        </w:tc>
      </w:tr>
      <w:tr w:rsidR="00F1012E" w14:paraId="2948C4A3"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27011DD"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06A2AD2"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53F98478" w14:textId="77777777" w:rsidR="00F1012E" w:rsidRDefault="00F1012E" w:rsidP="003F1AD5">
            <w:pPr>
              <w:pStyle w:val="TAC"/>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tcPr>
          <w:p w14:paraId="265BC2B1" w14:textId="77777777" w:rsidR="00F1012E" w:rsidRDefault="00F1012E" w:rsidP="003F1AD5">
            <w:pPr>
              <w:pStyle w:val="TableBulletText"/>
              <w:numPr>
                <w:ilvl w:val="0"/>
                <w:numId w:val="0"/>
              </w:numPr>
              <w:rPr>
                <w:rFonts w:cs="Arial"/>
                <w:szCs w:val="20"/>
              </w:rPr>
            </w:pPr>
          </w:p>
        </w:tc>
      </w:tr>
      <w:tr w:rsidR="00F1012E" w14:paraId="66AA0BC1"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7AC6DDD"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tcPr>
          <w:p w14:paraId="5CFFB085" w14:textId="77777777" w:rsidR="00F1012E" w:rsidRPr="00004098" w:rsidRDefault="00F1012E" w:rsidP="00DD1458">
            <w:pPr>
              <w:jc w:val="left"/>
              <w:rPr>
                <w:rFonts w:cs="Arial"/>
                <w:sz w:val="20"/>
              </w:rPr>
            </w:pPr>
            <w:r w:rsidRPr="00004098">
              <w:rPr>
                <w:rFonts w:cs="Arial"/>
                <w:sz w:val="20"/>
              </w:rPr>
              <w:t>5G New Radio (NR)</w:t>
            </w:r>
          </w:p>
          <w:p w14:paraId="5823B41C" w14:textId="77777777" w:rsidR="00F1012E" w:rsidRPr="00004098" w:rsidRDefault="00F1012E" w:rsidP="00DD1458">
            <w:pPr>
              <w:jc w:val="left"/>
              <w:rPr>
                <w:rFonts w:cs="Arial"/>
                <w:sz w:val="20"/>
              </w:rPr>
            </w:pPr>
            <w:r w:rsidRPr="00004098">
              <w:rPr>
                <w:rFonts w:cs="Arial"/>
                <w:sz w:val="20"/>
              </w:rPr>
              <w:t xml:space="preserve">Standalone Two Band </w:t>
            </w:r>
          </w:p>
          <w:p w14:paraId="6CC16F2F" w14:textId="77777777" w:rsidR="00F1012E" w:rsidRPr="00004098" w:rsidRDefault="00F1012E" w:rsidP="00DD1458">
            <w:pPr>
              <w:jc w:val="left"/>
              <w:rPr>
                <w:rFonts w:cs="Arial"/>
                <w:sz w:val="20"/>
              </w:rPr>
            </w:pPr>
            <w:r w:rsidRPr="00004098">
              <w:rPr>
                <w:rFonts w:cs="Arial"/>
                <w:sz w:val="20"/>
              </w:rPr>
              <w:t>Carrier Aggregation (CA) (FR1)</w:t>
            </w:r>
          </w:p>
          <w:p w14:paraId="53D3562F"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6D9E2981" w14:textId="77777777" w:rsidR="00F1012E" w:rsidRDefault="00F1012E" w:rsidP="003F1AD5">
            <w:pPr>
              <w:pStyle w:val="TAC"/>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tcPr>
          <w:p w14:paraId="67AB314C" w14:textId="043B0E9E" w:rsidR="00F1012E" w:rsidRDefault="00F1012E" w:rsidP="003F1AD5">
            <w:pPr>
              <w:pStyle w:val="TableBulletText"/>
              <w:numPr>
                <w:ilvl w:val="0"/>
                <w:numId w:val="0"/>
              </w:numPr>
            </w:pPr>
            <w:r>
              <w:t xml:space="preserve">If “5G NR Two Band CA” is </w:t>
            </w:r>
            <w:r w:rsidR="00163849">
              <w:t>selected,</w:t>
            </w:r>
            <w:r>
              <w:t xml:space="preserve"> then </w:t>
            </w:r>
            <w:proofErr w:type="gramStart"/>
            <w:r>
              <w:t>all of</w:t>
            </w:r>
            <w:proofErr w:type="gramEnd"/>
            <w:r>
              <w:t xml:space="preserve"> the 5G NR Two Band CA frequency band combinations supported by the device must be selected. This option conditional on “5G NR Standalone” being selected.</w:t>
            </w:r>
          </w:p>
          <w:p w14:paraId="2D8F1F21" w14:textId="77777777" w:rsidR="00F1012E" w:rsidRDefault="00F1012E" w:rsidP="003F1AD5">
            <w:pPr>
              <w:pStyle w:val="TableBulletText"/>
              <w:numPr>
                <w:ilvl w:val="0"/>
                <w:numId w:val="0"/>
              </w:numPr>
              <w:rPr>
                <w:rFonts w:cs="Arial"/>
                <w:szCs w:val="20"/>
              </w:rPr>
            </w:pPr>
            <w:r>
              <w:lastRenderedPageBreak/>
              <w:t>Below is the selectable list. Options (16), (17), (18) &amp; (19) must also be completed for each band selected.</w:t>
            </w:r>
          </w:p>
        </w:tc>
      </w:tr>
      <w:tr w:rsidR="00F1012E" w14:paraId="4C4BF4B1"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491D1FE"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0931BFD0"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54984D6D"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1</w:t>
            </w:r>
          </w:p>
          <w:p w14:paraId="71DF37A5" w14:textId="77777777" w:rsidR="00F1012E" w:rsidRDefault="00F1012E" w:rsidP="003F1AD5">
            <w:pPr>
              <w:pStyle w:val="TAC"/>
              <w:jc w:val="left"/>
              <w:rPr>
                <w:rFonts w:eastAsia="MS Mincho"/>
                <w:sz w:val="20"/>
              </w:rPr>
            </w:pPr>
            <w:r>
              <w:rPr>
                <w:rFonts w:eastAsia="MS Mincho"/>
                <w:sz w:val="20"/>
              </w:rPr>
              <w:t>Table 5.2A.2-1</w:t>
            </w:r>
          </w:p>
        </w:tc>
        <w:tc>
          <w:tcPr>
            <w:tcW w:w="4051" w:type="dxa"/>
            <w:tcBorders>
              <w:top w:val="single" w:sz="4" w:space="0" w:color="auto"/>
              <w:left w:val="single" w:sz="4" w:space="0" w:color="auto"/>
              <w:bottom w:val="single" w:sz="4" w:space="0" w:color="auto"/>
              <w:right w:val="single" w:sz="4" w:space="0" w:color="auto"/>
            </w:tcBorders>
          </w:tcPr>
          <w:p w14:paraId="1B66A81C" w14:textId="77777777" w:rsidR="00F1012E" w:rsidRDefault="00F1012E" w:rsidP="003F1AD5">
            <w:pPr>
              <w:pStyle w:val="TableBulletText"/>
              <w:numPr>
                <w:ilvl w:val="0"/>
                <w:numId w:val="0"/>
              </w:numPr>
              <w:rPr>
                <w:rFonts w:cs="Arial"/>
                <w:szCs w:val="20"/>
              </w:rPr>
            </w:pPr>
          </w:p>
        </w:tc>
      </w:tr>
      <w:tr w:rsidR="00F1012E" w14:paraId="048D70E5"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8F6FED3"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569A93EE"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032A02E8" w14:textId="77777777" w:rsidR="00F1012E" w:rsidRDefault="00F1012E" w:rsidP="003F1AD5">
            <w:pPr>
              <w:pStyle w:val="TAC"/>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tcPr>
          <w:p w14:paraId="7DBE31E7" w14:textId="77777777" w:rsidR="00F1012E" w:rsidRDefault="00F1012E" w:rsidP="003F1AD5">
            <w:pPr>
              <w:pStyle w:val="TableBulletText"/>
              <w:numPr>
                <w:ilvl w:val="0"/>
                <w:numId w:val="0"/>
              </w:numPr>
              <w:rPr>
                <w:rFonts w:cs="Arial"/>
                <w:szCs w:val="20"/>
              </w:rPr>
            </w:pPr>
          </w:p>
        </w:tc>
      </w:tr>
      <w:tr w:rsidR="00F1012E" w14:paraId="2BAA4FDD"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4130C30E"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tcPr>
          <w:p w14:paraId="06B7BCF7" w14:textId="77777777" w:rsidR="00F1012E" w:rsidRPr="00004098" w:rsidRDefault="00F1012E" w:rsidP="00DD1458">
            <w:pPr>
              <w:jc w:val="left"/>
              <w:rPr>
                <w:rFonts w:cs="Arial"/>
                <w:sz w:val="20"/>
              </w:rPr>
            </w:pPr>
            <w:r w:rsidRPr="00004098">
              <w:rPr>
                <w:rFonts w:cs="Arial"/>
                <w:sz w:val="20"/>
              </w:rPr>
              <w:t>5G New Radio (NR)</w:t>
            </w:r>
          </w:p>
          <w:p w14:paraId="51D91124" w14:textId="77777777" w:rsidR="00F1012E" w:rsidRPr="00004098" w:rsidRDefault="00F1012E" w:rsidP="00DD1458">
            <w:pPr>
              <w:jc w:val="left"/>
              <w:rPr>
                <w:rFonts w:cs="Arial"/>
                <w:sz w:val="20"/>
              </w:rPr>
            </w:pPr>
            <w:r w:rsidRPr="00004098">
              <w:rPr>
                <w:rFonts w:cs="Arial"/>
                <w:sz w:val="20"/>
              </w:rPr>
              <w:t xml:space="preserve">Standalone </w:t>
            </w:r>
          </w:p>
          <w:p w14:paraId="0F7381E0" w14:textId="77777777" w:rsidR="00F1012E" w:rsidRPr="00004098" w:rsidRDefault="00F1012E" w:rsidP="00DD1458">
            <w:pPr>
              <w:jc w:val="left"/>
              <w:rPr>
                <w:rFonts w:cs="Arial"/>
                <w:sz w:val="20"/>
              </w:rPr>
            </w:pPr>
            <w:r w:rsidRPr="00004098">
              <w:rPr>
                <w:rFonts w:cs="Arial"/>
                <w:sz w:val="20"/>
              </w:rPr>
              <w:t>Carrier Aggregation (CA) for SUL</w:t>
            </w:r>
          </w:p>
          <w:p w14:paraId="5D4A2226"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000CF95B" w14:textId="77777777" w:rsidR="00F1012E" w:rsidRDefault="00F1012E" w:rsidP="003F1AD5">
            <w:pPr>
              <w:pStyle w:val="TAC"/>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hideMark/>
          </w:tcPr>
          <w:p w14:paraId="0CC6BA9B" w14:textId="74663997" w:rsidR="00F1012E" w:rsidRDefault="00F1012E" w:rsidP="003F1AD5">
            <w:pPr>
              <w:pStyle w:val="TableBulletText"/>
              <w:numPr>
                <w:ilvl w:val="0"/>
                <w:numId w:val="0"/>
              </w:numPr>
              <w:rPr>
                <w:rFonts w:cs="Arial"/>
              </w:rPr>
            </w:pPr>
            <w:r>
              <w:rPr>
                <w:rFonts w:cs="Arial"/>
              </w:rPr>
              <w:t xml:space="preserve">If “5G NR CA SUL” is </w:t>
            </w:r>
            <w:r w:rsidR="00163849">
              <w:rPr>
                <w:rFonts w:cs="Arial"/>
              </w:rPr>
              <w:t>selected,</w:t>
            </w:r>
            <w:r>
              <w:rPr>
                <w:rFonts w:cs="Arial"/>
              </w:rPr>
              <w:t xml:space="preserve"> then </w:t>
            </w:r>
            <w:proofErr w:type="gramStart"/>
            <w:r>
              <w:rPr>
                <w:rFonts w:cs="Arial"/>
              </w:rPr>
              <w:t>all of</w:t>
            </w:r>
            <w:proofErr w:type="gramEnd"/>
            <w:r>
              <w:rPr>
                <w:rFonts w:cs="Arial"/>
              </w:rPr>
              <w:t xml:space="preserve"> the 5G NR CA SUL frequency band combinations supported by the device must be selected. </w:t>
            </w:r>
            <w:r>
              <w:t>This option conditional on “5G NR Standalone” being selected.</w:t>
            </w:r>
          </w:p>
          <w:p w14:paraId="3EF175AC" w14:textId="77777777" w:rsidR="00F1012E" w:rsidRDefault="00F1012E" w:rsidP="003F1AD5">
            <w:pPr>
              <w:pStyle w:val="TableBulletText"/>
              <w:numPr>
                <w:ilvl w:val="0"/>
                <w:numId w:val="0"/>
              </w:numPr>
              <w:rPr>
                <w:rFonts w:cs="Arial"/>
                <w:szCs w:val="20"/>
              </w:rPr>
            </w:pPr>
            <w:r>
              <w:rPr>
                <w:rFonts w:cs="Arial"/>
              </w:rPr>
              <w:t>Below is the selectable list.</w:t>
            </w:r>
          </w:p>
          <w:p w14:paraId="503C12CE" w14:textId="77777777" w:rsidR="00F1012E" w:rsidRDefault="00F1012E" w:rsidP="003F1AD5">
            <w:pPr>
              <w:pStyle w:val="TableBulletText"/>
              <w:numPr>
                <w:ilvl w:val="0"/>
                <w:numId w:val="0"/>
              </w:numPr>
              <w:rPr>
                <w:rFonts w:cs="Arial"/>
                <w:szCs w:val="20"/>
              </w:rPr>
            </w:pPr>
            <w:r>
              <w:rPr>
                <w:rFonts w:cs="Arial"/>
              </w:rPr>
              <w:t>Options (</w:t>
            </w:r>
            <w:r>
              <w:rPr>
                <w:rFonts w:cs="Arial"/>
                <w:szCs w:val="20"/>
              </w:rPr>
              <w:t>16), (17), (18) &amp; (19) must also be completed for each band selected.</w:t>
            </w:r>
          </w:p>
        </w:tc>
      </w:tr>
      <w:tr w:rsidR="00F1012E" w14:paraId="63C53653"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FC6A1C2"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42386C76"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hideMark/>
          </w:tcPr>
          <w:p w14:paraId="09A5D4AB"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1</w:t>
            </w:r>
          </w:p>
          <w:p w14:paraId="39DC69E1" w14:textId="77777777" w:rsidR="00F1012E" w:rsidRDefault="00F1012E" w:rsidP="003F1AD5">
            <w:pPr>
              <w:pStyle w:val="TAC"/>
              <w:jc w:val="left"/>
              <w:rPr>
                <w:rFonts w:eastAsia="MS Mincho"/>
                <w:sz w:val="20"/>
              </w:rPr>
            </w:pPr>
            <w:r>
              <w:rPr>
                <w:rFonts w:eastAsia="MS Mincho"/>
                <w:sz w:val="20"/>
              </w:rPr>
              <w:t>Table 5.2C-1</w:t>
            </w:r>
          </w:p>
        </w:tc>
        <w:tc>
          <w:tcPr>
            <w:tcW w:w="4051" w:type="dxa"/>
            <w:tcBorders>
              <w:top w:val="single" w:sz="4" w:space="0" w:color="auto"/>
              <w:left w:val="single" w:sz="4" w:space="0" w:color="auto"/>
              <w:bottom w:val="single" w:sz="4" w:space="0" w:color="auto"/>
              <w:right w:val="single" w:sz="4" w:space="0" w:color="auto"/>
            </w:tcBorders>
          </w:tcPr>
          <w:p w14:paraId="57D6BAB2" w14:textId="77777777" w:rsidR="00F1012E" w:rsidRDefault="00F1012E" w:rsidP="003F1AD5">
            <w:pPr>
              <w:pStyle w:val="TableBulletText"/>
              <w:numPr>
                <w:ilvl w:val="0"/>
                <w:numId w:val="0"/>
              </w:numPr>
              <w:rPr>
                <w:rFonts w:cs="Arial"/>
                <w:szCs w:val="20"/>
              </w:rPr>
            </w:pPr>
          </w:p>
        </w:tc>
      </w:tr>
      <w:tr w:rsidR="00F1012E" w14:paraId="0D9EFBB5"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FC1EB11"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tcPr>
          <w:p w14:paraId="6D63A7A4" w14:textId="77777777" w:rsidR="00F1012E" w:rsidRPr="00004098" w:rsidRDefault="00F1012E" w:rsidP="00DD1458">
            <w:pPr>
              <w:jc w:val="left"/>
              <w:rPr>
                <w:rFonts w:cs="Arial"/>
                <w:sz w:val="20"/>
              </w:rPr>
            </w:pPr>
            <w:r w:rsidRPr="00004098">
              <w:rPr>
                <w:rFonts w:cs="Arial"/>
                <w:sz w:val="20"/>
              </w:rPr>
              <w:t>5G New Radio (NR)</w:t>
            </w:r>
          </w:p>
          <w:p w14:paraId="23232ED3" w14:textId="77777777" w:rsidR="00F1012E" w:rsidRPr="00004098" w:rsidRDefault="00F1012E" w:rsidP="00DD1458">
            <w:pPr>
              <w:jc w:val="left"/>
              <w:rPr>
                <w:rFonts w:cs="Arial"/>
                <w:sz w:val="20"/>
              </w:rPr>
            </w:pPr>
            <w:r w:rsidRPr="00004098">
              <w:rPr>
                <w:rFonts w:cs="Arial"/>
                <w:sz w:val="20"/>
              </w:rPr>
              <w:t>Standalone Intra-band</w:t>
            </w:r>
          </w:p>
          <w:p w14:paraId="17C80C07" w14:textId="77777777" w:rsidR="00F1012E" w:rsidRPr="00004098" w:rsidRDefault="00F1012E" w:rsidP="00DD1458">
            <w:pPr>
              <w:jc w:val="left"/>
              <w:rPr>
                <w:rFonts w:cs="Arial"/>
                <w:sz w:val="20"/>
              </w:rPr>
            </w:pPr>
            <w:r w:rsidRPr="00004098">
              <w:rPr>
                <w:rFonts w:cs="Arial"/>
                <w:sz w:val="20"/>
              </w:rPr>
              <w:t>Carrier Aggregation (CA) (FR2)</w:t>
            </w:r>
          </w:p>
          <w:p w14:paraId="708224EF"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4BCFCE19" w14:textId="77777777" w:rsidR="00F1012E" w:rsidRDefault="00F1012E" w:rsidP="003F1AD5">
            <w:pPr>
              <w:pStyle w:val="TAC"/>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tcPr>
          <w:p w14:paraId="7E2276DC" w14:textId="728CA94B" w:rsidR="00F1012E" w:rsidRDefault="00F1012E" w:rsidP="003F1AD5">
            <w:pPr>
              <w:pStyle w:val="TableBulletText"/>
              <w:numPr>
                <w:ilvl w:val="0"/>
                <w:numId w:val="0"/>
              </w:numPr>
            </w:pPr>
            <w:r>
              <w:t xml:space="preserve">If “5G NR Standalone Intra-band CA” is </w:t>
            </w:r>
            <w:r w:rsidR="00163849">
              <w:t>selected,</w:t>
            </w:r>
            <w:r>
              <w:t xml:space="preserve"> then all the bands for which 5G NR Intra-band CA supported by the device must be selected. This option conditional on “5G NR Standalone” being selected.</w:t>
            </w:r>
          </w:p>
          <w:p w14:paraId="0B36D7B4" w14:textId="77777777" w:rsidR="00F1012E" w:rsidRDefault="00F1012E" w:rsidP="003F1AD5">
            <w:pPr>
              <w:pStyle w:val="TableBulletText"/>
              <w:numPr>
                <w:ilvl w:val="0"/>
                <w:numId w:val="0"/>
              </w:numPr>
            </w:pPr>
            <w:r>
              <w:t>Below is the selectable list.</w:t>
            </w:r>
          </w:p>
          <w:p w14:paraId="51FDB895" w14:textId="77777777" w:rsidR="00F1012E" w:rsidRDefault="00F1012E" w:rsidP="003F1AD5">
            <w:pPr>
              <w:pStyle w:val="TableBulletText"/>
              <w:numPr>
                <w:ilvl w:val="0"/>
                <w:numId w:val="0"/>
              </w:numPr>
              <w:rPr>
                <w:rFonts w:cs="Arial"/>
                <w:szCs w:val="20"/>
              </w:rPr>
            </w:pPr>
            <w:r>
              <w:t>Options (16), (17), (18) &amp; (19) must also be completed for each band selected.</w:t>
            </w:r>
          </w:p>
        </w:tc>
      </w:tr>
      <w:tr w:rsidR="00F1012E" w14:paraId="10F1484F"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72AFE7C"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771A993"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1E832DAB"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2</w:t>
            </w:r>
          </w:p>
          <w:p w14:paraId="297BB49E" w14:textId="77777777" w:rsidR="00F1012E" w:rsidRDefault="00F1012E" w:rsidP="003F1AD5">
            <w:pPr>
              <w:pStyle w:val="TAC"/>
              <w:jc w:val="left"/>
              <w:rPr>
                <w:rFonts w:eastAsia="MS Mincho"/>
                <w:sz w:val="20"/>
              </w:rPr>
            </w:pPr>
            <w:r w:rsidRPr="001D0E7C">
              <w:rPr>
                <w:rFonts w:eastAsia="MS Mincho"/>
                <w:sz w:val="20"/>
              </w:rPr>
              <w:t>Table 5.2</w:t>
            </w:r>
            <w:r>
              <w:rPr>
                <w:rFonts w:eastAsia="MS Mincho"/>
                <w:sz w:val="20"/>
              </w:rPr>
              <w:t>A.1</w:t>
            </w:r>
          </w:p>
        </w:tc>
        <w:tc>
          <w:tcPr>
            <w:tcW w:w="4051" w:type="dxa"/>
            <w:tcBorders>
              <w:top w:val="single" w:sz="4" w:space="0" w:color="auto"/>
              <w:left w:val="single" w:sz="4" w:space="0" w:color="auto"/>
              <w:bottom w:val="single" w:sz="4" w:space="0" w:color="auto"/>
              <w:right w:val="single" w:sz="4" w:space="0" w:color="auto"/>
            </w:tcBorders>
          </w:tcPr>
          <w:p w14:paraId="09CCCD6B" w14:textId="77777777" w:rsidR="00F1012E" w:rsidRDefault="00F1012E" w:rsidP="003F1AD5">
            <w:pPr>
              <w:pStyle w:val="TableBulletText"/>
              <w:numPr>
                <w:ilvl w:val="0"/>
                <w:numId w:val="0"/>
              </w:numPr>
              <w:rPr>
                <w:rFonts w:cs="Arial"/>
                <w:szCs w:val="20"/>
              </w:rPr>
            </w:pPr>
          </w:p>
        </w:tc>
      </w:tr>
      <w:tr w:rsidR="00F1012E" w14:paraId="4ECC9DE5"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136FA84A"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tcPr>
          <w:p w14:paraId="3D97CB17" w14:textId="77777777" w:rsidR="00F1012E" w:rsidRPr="00004098" w:rsidRDefault="00F1012E" w:rsidP="00DD1458">
            <w:pPr>
              <w:jc w:val="left"/>
              <w:rPr>
                <w:rFonts w:cs="Arial"/>
                <w:sz w:val="20"/>
              </w:rPr>
            </w:pPr>
            <w:r w:rsidRPr="00004098">
              <w:rPr>
                <w:rFonts w:cs="Arial"/>
                <w:sz w:val="20"/>
              </w:rPr>
              <w:t>5G New Radio (NR)</w:t>
            </w:r>
          </w:p>
          <w:p w14:paraId="035711A4" w14:textId="77777777" w:rsidR="00F1012E" w:rsidRPr="00004098" w:rsidRDefault="00F1012E" w:rsidP="00DD1458">
            <w:pPr>
              <w:jc w:val="left"/>
              <w:rPr>
                <w:rFonts w:cs="Arial"/>
                <w:sz w:val="20"/>
              </w:rPr>
            </w:pPr>
            <w:r w:rsidRPr="00004098">
              <w:rPr>
                <w:rFonts w:cs="Arial"/>
                <w:sz w:val="20"/>
              </w:rPr>
              <w:t>Standalone</w:t>
            </w:r>
          </w:p>
          <w:p w14:paraId="3E4C83B7" w14:textId="77777777" w:rsidR="00F1012E" w:rsidRPr="00004098" w:rsidRDefault="00F1012E" w:rsidP="00DD1458">
            <w:pPr>
              <w:jc w:val="left"/>
              <w:rPr>
                <w:rFonts w:cs="Arial"/>
                <w:sz w:val="20"/>
              </w:rPr>
            </w:pPr>
            <w:r w:rsidRPr="00004098">
              <w:rPr>
                <w:rFonts w:cs="Arial"/>
                <w:sz w:val="20"/>
              </w:rPr>
              <w:t>Inter-band CA between FR1 and FR2</w:t>
            </w:r>
          </w:p>
          <w:p w14:paraId="1865D3BB"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15787504" w14:textId="77777777" w:rsidR="00F1012E" w:rsidRDefault="00F1012E" w:rsidP="003F1AD5">
            <w:pPr>
              <w:pStyle w:val="TAC"/>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hideMark/>
          </w:tcPr>
          <w:p w14:paraId="492DEA40" w14:textId="5E38866B" w:rsidR="00F1012E" w:rsidRDefault="00F1012E" w:rsidP="003F1AD5">
            <w:pPr>
              <w:pStyle w:val="TableBulletText"/>
              <w:numPr>
                <w:ilvl w:val="0"/>
                <w:numId w:val="0"/>
              </w:numPr>
              <w:rPr>
                <w:rFonts w:cs="Arial"/>
                <w:szCs w:val="20"/>
              </w:rPr>
            </w:pPr>
            <w:r>
              <w:rPr>
                <w:rFonts w:cs="Arial"/>
              </w:rPr>
              <w:t>If “5G NR CA FR1</w:t>
            </w:r>
            <w:r>
              <w:rPr>
                <w:rFonts w:cs="Arial"/>
                <w:szCs w:val="20"/>
              </w:rPr>
              <w:t xml:space="preserve">-2” is </w:t>
            </w:r>
            <w:r w:rsidR="00163849">
              <w:rPr>
                <w:rFonts w:cs="Arial"/>
                <w:szCs w:val="20"/>
              </w:rPr>
              <w:t>selected,</w:t>
            </w:r>
            <w:r>
              <w:rPr>
                <w:rFonts w:cs="Arial"/>
                <w:szCs w:val="20"/>
              </w:rPr>
              <w:t xml:space="preserve"> then </w:t>
            </w:r>
            <w:proofErr w:type="gramStart"/>
            <w:r>
              <w:rPr>
                <w:rFonts w:cs="Arial"/>
                <w:szCs w:val="20"/>
              </w:rPr>
              <w:t>all of</w:t>
            </w:r>
            <w:proofErr w:type="gramEnd"/>
            <w:r>
              <w:rPr>
                <w:rFonts w:cs="Arial"/>
                <w:szCs w:val="20"/>
              </w:rPr>
              <w:t xml:space="preserve"> the 5G NR CA FR1 / FR2 frequency bands supported by the device must be selected. </w:t>
            </w:r>
            <w:r>
              <w:t>This option conditional on “5G NR Standalone” being selected.</w:t>
            </w:r>
          </w:p>
          <w:p w14:paraId="01808440" w14:textId="77777777" w:rsidR="00F1012E" w:rsidRDefault="00F1012E" w:rsidP="003F1AD5">
            <w:pPr>
              <w:pStyle w:val="TableBulletText"/>
              <w:numPr>
                <w:ilvl w:val="0"/>
                <w:numId w:val="0"/>
              </w:numPr>
              <w:rPr>
                <w:rFonts w:cs="Arial"/>
                <w:szCs w:val="20"/>
              </w:rPr>
            </w:pPr>
            <w:r>
              <w:rPr>
                <w:rFonts w:cs="Arial"/>
              </w:rPr>
              <w:t>Below is the selectable list.</w:t>
            </w:r>
          </w:p>
          <w:p w14:paraId="3A5E4D6A" w14:textId="77777777" w:rsidR="00F1012E" w:rsidRDefault="00F1012E" w:rsidP="003F1AD5">
            <w:pPr>
              <w:pStyle w:val="TableBulletText"/>
              <w:numPr>
                <w:ilvl w:val="0"/>
                <w:numId w:val="0"/>
              </w:numPr>
              <w:rPr>
                <w:rFonts w:cs="Arial"/>
                <w:szCs w:val="20"/>
              </w:rPr>
            </w:pPr>
            <w:r>
              <w:rPr>
                <w:rFonts w:cs="Arial"/>
              </w:rPr>
              <w:t>Options (</w:t>
            </w:r>
            <w:r>
              <w:rPr>
                <w:rFonts w:cs="Arial"/>
                <w:szCs w:val="20"/>
              </w:rPr>
              <w:t>16), (17), (18) &amp; (19) must also be completed for each band selected.</w:t>
            </w:r>
          </w:p>
        </w:tc>
      </w:tr>
      <w:tr w:rsidR="00F1012E" w14:paraId="1D251A48"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AD23CF3"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0E78F931"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hideMark/>
          </w:tcPr>
          <w:p w14:paraId="51FC8825"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5FFFC7E2" w14:textId="77777777" w:rsidR="00F1012E" w:rsidRDefault="00F1012E" w:rsidP="003F1AD5">
            <w:pPr>
              <w:pStyle w:val="TAC"/>
              <w:jc w:val="left"/>
              <w:rPr>
                <w:sz w:val="20"/>
              </w:rPr>
            </w:pPr>
            <w:r>
              <w:rPr>
                <w:rFonts w:eastAsia="MS Mincho"/>
                <w:sz w:val="20"/>
              </w:rPr>
              <w:t>Table 5.2A.1-1</w:t>
            </w:r>
          </w:p>
        </w:tc>
        <w:tc>
          <w:tcPr>
            <w:tcW w:w="4051" w:type="dxa"/>
            <w:tcBorders>
              <w:top w:val="single" w:sz="4" w:space="0" w:color="auto"/>
              <w:left w:val="single" w:sz="4" w:space="0" w:color="auto"/>
              <w:bottom w:val="single" w:sz="4" w:space="0" w:color="auto"/>
              <w:right w:val="single" w:sz="4" w:space="0" w:color="auto"/>
            </w:tcBorders>
          </w:tcPr>
          <w:p w14:paraId="72A41E23" w14:textId="77777777" w:rsidR="00F1012E" w:rsidRDefault="00F1012E" w:rsidP="003F1AD5">
            <w:pPr>
              <w:pStyle w:val="TableBulletText"/>
              <w:numPr>
                <w:ilvl w:val="0"/>
                <w:numId w:val="0"/>
              </w:numPr>
              <w:rPr>
                <w:rFonts w:cs="Arial"/>
                <w:szCs w:val="20"/>
              </w:rPr>
            </w:pPr>
          </w:p>
        </w:tc>
      </w:tr>
      <w:tr w:rsidR="00F1012E" w14:paraId="52390C73"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36DEF7C"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tcPr>
          <w:p w14:paraId="1B892BC9" w14:textId="77777777" w:rsidR="00F1012E" w:rsidRPr="00004098" w:rsidRDefault="00F1012E" w:rsidP="00DD1458">
            <w:pPr>
              <w:jc w:val="left"/>
              <w:rPr>
                <w:rFonts w:cs="Arial"/>
                <w:sz w:val="20"/>
              </w:rPr>
            </w:pPr>
            <w:r w:rsidRPr="00004098">
              <w:rPr>
                <w:rFonts w:cs="Arial"/>
                <w:sz w:val="20"/>
              </w:rPr>
              <w:t>5G New Radio (NR)</w:t>
            </w:r>
          </w:p>
          <w:p w14:paraId="78617949" w14:textId="77777777" w:rsidR="00F1012E" w:rsidRPr="00004098" w:rsidRDefault="00F1012E" w:rsidP="00DD1458">
            <w:pPr>
              <w:jc w:val="left"/>
              <w:rPr>
                <w:rFonts w:cs="Arial"/>
                <w:sz w:val="20"/>
              </w:rPr>
            </w:pPr>
            <w:r w:rsidRPr="00004098">
              <w:rPr>
                <w:rFonts w:cs="Arial"/>
                <w:sz w:val="20"/>
              </w:rPr>
              <w:t>Standalone Two Band</w:t>
            </w:r>
          </w:p>
          <w:p w14:paraId="4E76D95C" w14:textId="77777777" w:rsidR="00F1012E" w:rsidRPr="00004098" w:rsidRDefault="00F1012E" w:rsidP="00DD1458">
            <w:pPr>
              <w:jc w:val="left"/>
              <w:rPr>
                <w:rFonts w:cs="Arial"/>
                <w:sz w:val="20"/>
              </w:rPr>
            </w:pPr>
            <w:r w:rsidRPr="00004098">
              <w:rPr>
                <w:rFonts w:cs="Arial"/>
                <w:sz w:val="20"/>
              </w:rPr>
              <w:t>Carrier Aggregation (CA) (FR2)</w:t>
            </w:r>
          </w:p>
          <w:p w14:paraId="407D715E"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2772FFE9" w14:textId="77777777" w:rsidR="00F1012E" w:rsidRDefault="00F1012E" w:rsidP="003F1AD5">
            <w:pPr>
              <w:pStyle w:val="CommentSubject"/>
              <w:rPr>
                <w:rFonts w:eastAsia="MS Mincho"/>
              </w:rPr>
            </w:pPr>
          </w:p>
        </w:tc>
        <w:tc>
          <w:tcPr>
            <w:tcW w:w="4051" w:type="dxa"/>
            <w:tcBorders>
              <w:top w:val="single" w:sz="4" w:space="0" w:color="auto"/>
              <w:left w:val="single" w:sz="4" w:space="0" w:color="auto"/>
              <w:bottom w:val="single" w:sz="4" w:space="0" w:color="auto"/>
              <w:right w:val="single" w:sz="4" w:space="0" w:color="auto"/>
            </w:tcBorders>
          </w:tcPr>
          <w:p w14:paraId="01D0628B" w14:textId="2505A031" w:rsidR="00F1012E" w:rsidRDefault="00F1012E" w:rsidP="003F1AD5">
            <w:pPr>
              <w:pStyle w:val="TableBulletText"/>
              <w:numPr>
                <w:ilvl w:val="0"/>
                <w:numId w:val="0"/>
              </w:numPr>
            </w:pPr>
            <w:r>
              <w:t xml:space="preserve">If “5G NR Two Band CA” is </w:t>
            </w:r>
            <w:r w:rsidR="00163849">
              <w:t>selected,</w:t>
            </w:r>
            <w:r>
              <w:t xml:space="preserve"> then </w:t>
            </w:r>
            <w:proofErr w:type="gramStart"/>
            <w:r>
              <w:t>all of</w:t>
            </w:r>
            <w:proofErr w:type="gramEnd"/>
            <w:r>
              <w:t xml:space="preserve"> the 5G NR Two Band CA frequency band combinations supported by the device must be selected. This option conditional on “5G NR Standalone” being selected.</w:t>
            </w:r>
          </w:p>
          <w:p w14:paraId="32611A41" w14:textId="77777777" w:rsidR="00F1012E" w:rsidRDefault="00F1012E" w:rsidP="003F1AD5">
            <w:pPr>
              <w:pStyle w:val="TableBulletText"/>
              <w:numPr>
                <w:ilvl w:val="0"/>
                <w:numId w:val="0"/>
              </w:numPr>
              <w:rPr>
                <w:rFonts w:cs="Arial"/>
                <w:szCs w:val="20"/>
              </w:rPr>
            </w:pPr>
            <w:r>
              <w:lastRenderedPageBreak/>
              <w:t>Below is the selectable list. Options (16), (17), (18) &amp; (19) must also be completed for each band selected.</w:t>
            </w:r>
          </w:p>
        </w:tc>
      </w:tr>
      <w:tr w:rsidR="00F1012E" w14:paraId="723D36D8"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19F8AA4"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096A0E1"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7DA68F68"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2</w:t>
            </w:r>
          </w:p>
          <w:p w14:paraId="79D88768" w14:textId="77777777" w:rsidR="00F1012E" w:rsidRDefault="00F1012E" w:rsidP="003F1AD5">
            <w:pPr>
              <w:pStyle w:val="TAC"/>
              <w:jc w:val="left"/>
              <w:rPr>
                <w:rFonts w:eastAsia="MS Mincho"/>
                <w:sz w:val="20"/>
              </w:rPr>
            </w:pPr>
            <w:r w:rsidRPr="001D0E7C">
              <w:rPr>
                <w:rFonts w:eastAsia="MS Mincho"/>
                <w:sz w:val="20"/>
              </w:rPr>
              <w:t>Table 5.2</w:t>
            </w:r>
            <w:r>
              <w:rPr>
                <w:rFonts w:eastAsia="MS Mincho"/>
                <w:sz w:val="20"/>
              </w:rPr>
              <w:t>A.2-1</w:t>
            </w:r>
          </w:p>
        </w:tc>
        <w:tc>
          <w:tcPr>
            <w:tcW w:w="4051" w:type="dxa"/>
            <w:tcBorders>
              <w:top w:val="single" w:sz="4" w:space="0" w:color="auto"/>
              <w:left w:val="single" w:sz="4" w:space="0" w:color="auto"/>
              <w:bottom w:val="single" w:sz="4" w:space="0" w:color="auto"/>
              <w:right w:val="single" w:sz="4" w:space="0" w:color="auto"/>
            </w:tcBorders>
          </w:tcPr>
          <w:p w14:paraId="02CFA017" w14:textId="77777777" w:rsidR="00F1012E" w:rsidRDefault="00F1012E" w:rsidP="003F1AD5">
            <w:pPr>
              <w:pStyle w:val="TableBulletText"/>
              <w:numPr>
                <w:ilvl w:val="0"/>
                <w:numId w:val="0"/>
              </w:numPr>
              <w:rPr>
                <w:rFonts w:cs="Arial"/>
                <w:szCs w:val="20"/>
              </w:rPr>
            </w:pPr>
          </w:p>
        </w:tc>
      </w:tr>
      <w:tr w:rsidR="00F1012E" w14:paraId="17F00F64"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316DE7EB"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tcPr>
          <w:p w14:paraId="6066FF0E" w14:textId="77777777" w:rsidR="00F1012E" w:rsidRPr="00004098" w:rsidRDefault="00F1012E" w:rsidP="00DD1458">
            <w:pPr>
              <w:jc w:val="left"/>
              <w:rPr>
                <w:rFonts w:cs="Arial"/>
                <w:sz w:val="20"/>
              </w:rPr>
            </w:pPr>
            <w:r w:rsidRPr="00004098">
              <w:rPr>
                <w:rFonts w:cs="Arial"/>
                <w:sz w:val="20"/>
              </w:rPr>
              <w:t>5G Dual Connectivity (DC)</w:t>
            </w:r>
          </w:p>
          <w:p w14:paraId="6A53B05F" w14:textId="77777777" w:rsidR="00F1012E" w:rsidRPr="00004098" w:rsidRDefault="00F1012E" w:rsidP="00DD1458">
            <w:pPr>
              <w:jc w:val="left"/>
              <w:rPr>
                <w:rFonts w:cs="Arial"/>
                <w:sz w:val="20"/>
              </w:rPr>
            </w:pPr>
            <w:r w:rsidRPr="00004098">
              <w:rPr>
                <w:rFonts w:cs="Arial"/>
                <w:sz w:val="20"/>
              </w:rPr>
              <w:t>Intra-band CA contiguous EN-DC (Two Band)</w:t>
            </w:r>
          </w:p>
          <w:p w14:paraId="27A2291F"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1310405D" w14:textId="77777777" w:rsidR="00F1012E" w:rsidRDefault="00F1012E" w:rsidP="003F1AD5">
            <w:pPr>
              <w:pStyle w:val="TAC"/>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hideMark/>
          </w:tcPr>
          <w:p w14:paraId="7181E8CE" w14:textId="7D921C17" w:rsidR="00F1012E" w:rsidRDefault="00F1012E" w:rsidP="003F1AD5">
            <w:pPr>
              <w:pStyle w:val="TableBulletText"/>
              <w:numPr>
                <w:ilvl w:val="0"/>
                <w:numId w:val="0"/>
              </w:numPr>
              <w:rPr>
                <w:rFonts w:cs="Arial"/>
                <w:szCs w:val="20"/>
              </w:rPr>
            </w:pPr>
            <w:r>
              <w:rPr>
                <w:rFonts w:cs="Arial"/>
              </w:rPr>
              <w:t xml:space="preserve">If “5G </w:t>
            </w:r>
            <w:r>
              <w:rPr>
                <w:rFonts w:cs="Arial"/>
                <w:szCs w:val="20"/>
              </w:rPr>
              <w:t xml:space="preserve">DC CA EN-DC 2B” is </w:t>
            </w:r>
            <w:r w:rsidR="00163849">
              <w:rPr>
                <w:rFonts w:cs="Arial"/>
                <w:szCs w:val="20"/>
              </w:rPr>
              <w:t>selected,</w:t>
            </w:r>
            <w:r>
              <w:rPr>
                <w:rFonts w:cs="Arial"/>
                <w:szCs w:val="20"/>
              </w:rPr>
              <w:t xml:space="preserve"> then </w:t>
            </w:r>
            <w:proofErr w:type="gramStart"/>
            <w:r>
              <w:rPr>
                <w:rFonts w:cs="Arial"/>
                <w:szCs w:val="20"/>
              </w:rPr>
              <w:t>all of</w:t>
            </w:r>
            <w:proofErr w:type="gramEnd"/>
            <w:r>
              <w:rPr>
                <w:rFonts w:cs="Arial"/>
                <w:szCs w:val="20"/>
              </w:rPr>
              <w:t xml:space="preserve"> the 5G DC CA EN-DC 2B frequency band supported by the device must be selected. </w:t>
            </w:r>
          </w:p>
          <w:p w14:paraId="1FCD0972" w14:textId="77777777" w:rsidR="00F1012E" w:rsidRDefault="00F1012E" w:rsidP="003F1AD5">
            <w:pPr>
              <w:pStyle w:val="TableBulletText"/>
              <w:numPr>
                <w:ilvl w:val="0"/>
                <w:numId w:val="0"/>
              </w:numPr>
              <w:rPr>
                <w:rFonts w:cs="Arial"/>
              </w:rPr>
            </w:pPr>
            <w:r>
              <w:rPr>
                <w:rFonts w:cs="Arial"/>
              </w:rPr>
              <w:t>Below is the selectable list.</w:t>
            </w:r>
          </w:p>
        </w:tc>
      </w:tr>
      <w:tr w:rsidR="00F1012E" w14:paraId="15ECF6CE"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F8B32E9"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4A2D0EB4" w14:textId="77777777" w:rsidR="00F1012E" w:rsidRDefault="00F1012E" w:rsidP="003F1AD5">
            <w:pPr>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hideMark/>
          </w:tcPr>
          <w:p w14:paraId="3D99E52F"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53FA1517" w14:textId="77777777" w:rsidR="00F1012E" w:rsidRDefault="00F1012E" w:rsidP="003F1AD5">
            <w:pPr>
              <w:pStyle w:val="TAC"/>
              <w:jc w:val="left"/>
              <w:rPr>
                <w:sz w:val="20"/>
              </w:rPr>
            </w:pPr>
            <w:r>
              <w:rPr>
                <w:rFonts w:eastAsia="MS Mincho"/>
                <w:sz w:val="20"/>
              </w:rPr>
              <w:t>Table 5.5B.2-1</w:t>
            </w:r>
          </w:p>
        </w:tc>
        <w:tc>
          <w:tcPr>
            <w:tcW w:w="4051" w:type="dxa"/>
            <w:tcBorders>
              <w:top w:val="single" w:sz="4" w:space="0" w:color="auto"/>
              <w:left w:val="single" w:sz="4" w:space="0" w:color="auto"/>
              <w:bottom w:val="single" w:sz="4" w:space="0" w:color="auto"/>
              <w:right w:val="single" w:sz="4" w:space="0" w:color="auto"/>
            </w:tcBorders>
          </w:tcPr>
          <w:p w14:paraId="3C07E51A" w14:textId="77777777" w:rsidR="00F1012E" w:rsidRDefault="00F1012E" w:rsidP="003F1AD5">
            <w:pPr>
              <w:pStyle w:val="TableBulletText"/>
              <w:numPr>
                <w:ilvl w:val="0"/>
                <w:numId w:val="0"/>
              </w:numPr>
              <w:rPr>
                <w:rFonts w:cs="Arial"/>
                <w:szCs w:val="20"/>
              </w:rPr>
            </w:pPr>
          </w:p>
        </w:tc>
      </w:tr>
      <w:tr w:rsidR="00F1012E" w14:paraId="1F8AC199"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EC506F1"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7A817AE" w14:textId="77777777" w:rsidR="00F1012E" w:rsidRDefault="00F1012E" w:rsidP="003F1AD5">
            <w:pPr>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76A136AA" w14:textId="77777777" w:rsidR="00F1012E" w:rsidRDefault="00F1012E" w:rsidP="003F1AD5">
            <w:pPr>
              <w:pStyle w:val="TAC"/>
              <w:jc w:val="left"/>
              <w:rPr>
                <w:sz w:val="20"/>
              </w:rPr>
            </w:pPr>
          </w:p>
        </w:tc>
        <w:tc>
          <w:tcPr>
            <w:tcW w:w="4051" w:type="dxa"/>
            <w:tcBorders>
              <w:top w:val="single" w:sz="4" w:space="0" w:color="auto"/>
              <w:left w:val="single" w:sz="4" w:space="0" w:color="auto"/>
              <w:bottom w:val="single" w:sz="4" w:space="0" w:color="auto"/>
              <w:right w:val="single" w:sz="4" w:space="0" w:color="auto"/>
            </w:tcBorders>
          </w:tcPr>
          <w:p w14:paraId="21BB0A66" w14:textId="77777777" w:rsidR="00F1012E" w:rsidRDefault="00F1012E" w:rsidP="003F1AD5">
            <w:pPr>
              <w:pStyle w:val="TableBulletText"/>
              <w:numPr>
                <w:ilvl w:val="0"/>
                <w:numId w:val="0"/>
              </w:numPr>
              <w:rPr>
                <w:rFonts w:cs="Arial"/>
                <w:szCs w:val="20"/>
              </w:rPr>
            </w:pPr>
          </w:p>
        </w:tc>
      </w:tr>
      <w:tr w:rsidR="00F1012E" w14:paraId="59175CD7"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2931DC8E"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tcPr>
          <w:p w14:paraId="78E7027B" w14:textId="77777777" w:rsidR="00F1012E" w:rsidRPr="00004098" w:rsidRDefault="00F1012E" w:rsidP="00DD1458">
            <w:pPr>
              <w:jc w:val="left"/>
              <w:rPr>
                <w:rFonts w:cs="Arial"/>
                <w:sz w:val="20"/>
              </w:rPr>
            </w:pPr>
            <w:r w:rsidRPr="00004098">
              <w:rPr>
                <w:rFonts w:cs="Arial"/>
                <w:sz w:val="20"/>
              </w:rPr>
              <w:t>5G Dual Connectivity (DC)</w:t>
            </w:r>
          </w:p>
          <w:p w14:paraId="51573326" w14:textId="77777777" w:rsidR="00F1012E" w:rsidRPr="00004098" w:rsidRDefault="00F1012E" w:rsidP="00DD1458">
            <w:pPr>
              <w:jc w:val="left"/>
              <w:rPr>
                <w:rFonts w:cs="Arial"/>
                <w:sz w:val="20"/>
              </w:rPr>
            </w:pPr>
            <w:r w:rsidRPr="00004098">
              <w:rPr>
                <w:rFonts w:cs="Arial"/>
                <w:sz w:val="20"/>
              </w:rPr>
              <w:t>Intra-band CA non-contiguous EN-DC (Two Band)</w:t>
            </w:r>
          </w:p>
          <w:p w14:paraId="19522C6C"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007EE921" w14:textId="77777777" w:rsidR="00F1012E" w:rsidRDefault="00F1012E" w:rsidP="003F1AD5">
            <w:pPr>
              <w:pStyle w:val="TAC"/>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hideMark/>
          </w:tcPr>
          <w:p w14:paraId="1FC24BD1" w14:textId="2503CB18" w:rsidR="00F1012E" w:rsidRDefault="00F1012E" w:rsidP="003F1AD5">
            <w:pPr>
              <w:pStyle w:val="TableBulletText"/>
              <w:numPr>
                <w:ilvl w:val="0"/>
                <w:numId w:val="0"/>
              </w:numPr>
              <w:rPr>
                <w:rFonts w:cs="Arial"/>
                <w:szCs w:val="20"/>
              </w:rPr>
            </w:pPr>
            <w:r>
              <w:rPr>
                <w:rFonts w:cs="Arial"/>
              </w:rPr>
              <w:t xml:space="preserve">If “5G </w:t>
            </w:r>
            <w:r>
              <w:rPr>
                <w:rFonts w:cs="Arial"/>
                <w:szCs w:val="20"/>
              </w:rPr>
              <w:t xml:space="preserve">DC CA NC EN-DC 2B” is </w:t>
            </w:r>
            <w:r w:rsidR="00163849">
              <w:rPr>
                <w:rFonts w:cs="Arial"/>
                <w:szCs w:val="20"/>
              </w:rPr>
              <w:t>selected,</w:t>
            </w:r>
            <w:r>
              <w:rPr>
                <w:rFonts w:cs="Arial"/>
                <w:szCs w:val="20"/>
              </w:rPr>
              <w:t xml:space="preserve"> then </w:t>
            </w:r>
            <w:proofErr w:type="gramStart"/>
            <w:r>
              <w:rPr>
                <w:rFonts w:cs="Arial"/>
                <w:szCs w:val="20"/>
              </w:rPr>
              <w:t>all of</w:t>
            </w:r>
            <w:proofErr w:type="gramEnd"/>
            <w:r>
              <w:rPr>
                <w:rFonts w:cs="Arial"/>
                <w:szCs w:val="20"/>
              </w:rPr>
              <w:t xml:space="preserve"> the 5G NDC CA NC EN-DC 2B frequency bands supported by the device must be selected. </w:t>
            </w:r>
          </w:p>
          <w:p w14:paraId="7BE34693" w14:textId="77777777" w:rsidR="00F1012E" w:rsidRDefault="00F1012E" w:rsidP="003F1AD5">
            <w:pPr>
              <w:pStyle w:val="TableBulletText"/>
              <w:numPr>
                <w:ilvl w:val="0"/>
                <w:numId w:val="0"/>
              </w:numPr>
              <w:rPr>
                <w:rFonts w:cs="Arial"/>
              </w:rPr>
            </w:pPr>
            <w:r>
              <w:rPr>
                <w:rFonts w:cs="Arial"/>
              </w:rPr>
              <w:t>Below is the selectable list.</w:t>
            </w:r>
          </w:p>
        </w:tc>
      </w:tr>
      <w:tr w:rsidR="00F1012E" w14:paraId="1C8CDE66"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05187D5"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02D4ED85"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hideMark/>
          </w:tcPr>
          <w:p w14:paraId="3DA8B399"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0BFEDBD7" w14:textId="77777777" w:rsidR="00F1012E" w:rsidRDefault="00F1012E" w:rsidP="003F1AD5">
            <w:pPr>
              <w:pStyle w:val="TAC"/>
              <w:jc w:val="left"/>
              <w:rPr>
                <w:rFonts w:eastAsia="MS Mincho"/>
                <w:sz w:val="20"/>
              </w:rPr>
            </w:pPr>
            <w:r>
              <w:rPr>
                <w:rFonts w:eastAsia="MS Mincho"/>
                <w:sz w:val="20"/>
              </w:rPr>
              <w:t>Table 5.5B.3-1</w:t>
            </w:r>
          </w:p>
        </w:tc>
        <w:tc>
          <w:tcPr>
            <w:tcW w:w="4051" w:type="dxa"/>
            <w:tcBorders>
              <w:top w:val="single" w:sz="4" w:space="0" w:color="auto"/>
              <w:left w:val="single" w:sz="4" w:space="0" w:color="auto"/>
              <w:bottom w:val="single" w:sz="4" w:space="0" w:color="auto"/>
              <w:right w:val="single" w:sz="4" w:space="0" w:color="auto"/>
            </w:tcBorders>
          </w:tcPr>
          <w:p w14:paraId="4B4476C2" w14:textId="77777777" w:rsidR="00F1012E" w:rsidRDefault="00F1012E" w:rsidP="003F1AD5">
            <w:pPr>
              <w:pStyle w:val="TableBulletText"/>
              <w:numPr>
                <w:ilvl w:val="0"/>
                <w:numId w:val="0"/>
              </w:numPr>
              <w:rPr>
                <w:rFonts w:cs="Arial"/>
                <w:szCs w:val="20"/>
              </w:rPr>
            </w:pPr>
          </w:p>
        </w:tc>
      </w:tr>
      <w:tr w:rsidR="00F1012E" w14:paraId="0F62C8EC"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33CB470"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AE30E2C"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63A36D86" w14:textId="77777777" w:rsidR="00F1012E" w:rsidRDefault="00F1012E" w:rsidP="003F1AD5">
            <w:pPr>
              <w:pStyle w:val="TAC"/>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tcPr>
          <w:p w14:paraId="0FAD88B9" w14:textId="77777777" w:rsidR="00F1012E" w:rsidRDefault="00F1012E" w:rsidP="003F1AD5">
            <w:pPr>
              <w:pStyle w:val="TableBulletText"/>
              <w:numPr>
                <w:ilvl w:val="0"/>
                <w:numId w:val="0"/>
              </w:numPr>
              <w:rPr>
                <w:rFonts w:cs="Arial"/>
                <w:szCs w:val="20"/>
              </w:rPr>
            </w:pPr>
          </w:p>
        </w:tc>
      </w:tr>
      <w:tr w:rsidR="00F1012E" w14:paraId="2F84404D"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5BC2C38D"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tcPr>
          <w:p w14:paraId="59D4CC71" w14:textId="77777777" w:rsidR="00F1012E" w:rsidRPr="00004098" w:rsidRDefault="00F1012E" w:rsidP="00DD1458">
            <w:pPr>
              <w:jc w:val="left"/>
              <w:rPr>
                <w:rFonts w:cs="Arial"/>
                <w:sz w:val="20"/>
              </w:rPr>
            </w:pPr>
            <w:r w:rsidRPr="00004098">
              <w:rPr>
                <w:rFonts w:cs="Arial"/>
                <w:sz w:val="20"/>
              </w:rPr>
              <w:t>5G Dual Connectivity (DC)</w:t>
            </w:r>
          </w:p>
          <w:p w14:paraId="53B3EB2F" w14:textId="77777777" w:rsidR="00F1012E" w:rsidRPr="00004098" w:rsidRDefault="00F1012E" w:rsidP="00DD1458">
            <w:pPr>
              <w:jc w:val="left"/>
              <w:rPr>
                <w:rFonts w:cs="Arial"/>
                <w:sz w:val="20"/>
              </w:rPr>
            </w:pPr>
            <w:r w:rsidRPr="00004098">
              <w:rPr>
                <w:rFonts w:cs="Arial"/>
                <w:sz w:val="20"/>
              </w:rPr>
              <w:t>Intra-band CA non-contiguous EN-DC (Three Band)</w:t>
            </w:r>
          </w:p>
          <w:p w14:paraId="385245A3"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474656B4" w14:textId="77777777" w:rsidR="00F1012E" w:rsidRDefault="00F1012E" w:rsidP="003F1AD5">
            <w:pPr>
              <w:pStyle w:val="TAC"/>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hideMark/>
          </w:tcPr>
          <w:p w14:paraId="70792515" w14:textId="17150026" w:rsidR="00F1012E" w:rsidRDefault="00F1012E" w:rsidP="003F1AD5">
            <w:pPr>
              <w:pStyle w:val="TableBulletText"/>
              <w:numPr>
                <w:ilvl w:val="0"/>
                <w:numId w:val="0"/>
              </w:numPr>
              <w:rPr>
                <w:rFonts w:cs="Arial"/>
                <w:szCs w:val="20"/>
              </w:rPr>
            </w:pPr>
            <w:r>
              <w:rPr>
                <w:rFonts w:cs="Arial"/>
              </w:rPr>
              <w:t xml:space="preserve">If “5G </w:t>
            </w:r>
            <w:r>
              <w:rPr>
                <w:rFonts w:cs="Arial"/>
                <w:szCs w:val="20"/>
              </w:rPr>
              <w:t xml:space="preserve">DC CA NC EN-DC 3B” is </w:t>
            </w:r>
            <w:r w:rsidR="00163849">
              <w:rPr>
                <w:rFonts w:cs="Arial"/>
                <w:szCs w:val="20"/>
              </w:rPr>
              <w:t>selected,</w:t>
            </w:r>
            <w:r>
              <w:rPr>
                <w:rFonts w:cs="Arial"/>
                <w:szCs w:val="20"/>
              </w:rPr>
              <w:t xml:space="preserve"> then </w:t>
            </w:r>
            <w:proofErr w:type="gramStart"/>
            <w:r>
              <w:rPr>
                <w:rFonts w:cs="Arial"/>
                <w:szCs w:val="20"/>
              </w:rPr>
              <w:t>all of</w:t>
            </w:r>
            <w:proofErr w:type="gramEnd"/>
            <w:r>
              <w:rPr>
                <w:rFonts w:cs="Arial"/>
                <w:szCs w:val="20"/>
              </w:rPr>
              <w:t xml:space="preserve"> the 5G DC CA NC EN-DC 3B frequency bands supported by the device must be selected. </w:t>
            </w:r>
          </w:p>
          <w:p w14:paraId="729093D5" w14:textId="77777777" w:rsidR="00F1012E" w:rsidRDefault="00F1012E" w:rsidP="003F1AD5">
            <w:pPr>
              <w:pStyle w:val="TableBulletText"/>
              <w:numPr>
                <w:ilvl w:val="0"/>
                <w:numId w:val="0"/>
              </w:numPr>
              <w:rPr>
                <w:rFonts w:cs="Arial"/>
              </w:rPr>
            </w:pPr>
            <w:r>
              <w:rPr>
                <w:rFonts w:cs="Arial"/>
              </w:rPr>
              <w:t>Below is the selectable list.</w:t>
            </w:r>
          </w:p>
        </w:tc>
      </w:tr>
      <w:tr w:rsidR="00F1012E" w14:paraId="757EA63C"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FA38F6D"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40C25769"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hideMark/>
          </w:tcPr>
          <w:p w14:paraId="7AA03913"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6FBA7740" w14:textId="77777777" w:rsidR="00F1012E" w:rsidRDefault="00F1012E" w:rsidP="003F1AD5">
            <w:pPr>
              <w:pStyle w:val="TAC"/>
              <w:jc w:val="left"/>
              <w:rPr>
                <w:rFonts w:eastAsia="MS Mincho"/>
                <w:sz w:val="20"/>
              </w:rPr>
            </w:pPr>
            <w:r>
              <w:rPr>
                <w:rFonts w:eastAsia="MS Mincho"/>
                <w:sz w:val="20"/>
              </w:rPr>
              <w:t>Table 5.5B.4.2-1</w:t>
            </w:r>
          </w:p>
        </w:tc>
        <w:tc>
          <w:tcPr>
            <w:tcW w:w="4051" w:type="dxa"/>
            <w:tcBorders>
              <w:top w:val="single" w:sz="4" w:space="0" w:color="auto"/>
              <w:left w:val="single" w:sz="4" w:space="0" w:color="auto"/>
              <w:bottom w:val="single" w:sz="4" w:space="0" w:color="auto"/>
              <w:right w:val="single" w:sz="4" w:space="0" w:color="auto"/>
            </w:tcBorders>
          </w:tcPr>
          <w:p w14:paraId="5F7DBB13" w14:textId="77777777" w:rsidR="00F1012E" w:rsidRDefault="00F1012E" w:rsidP="003F1AD5">
            <w:pPr>
              <w:pStyle w:val="TableBulletText"/>
              <w:numPr>
                <w:ilvl w:val="0"/>
                <w:numId w:val="0"/>
              </w:numPr>
              <w:rPr>
                <w:rFonts w:cs="Arial"/>
                <w:szCs w:val="20"/>
              </w:rPr>
            </w:pPr>
          </w:p>
        </w:tc>
      </w:tr>
      <w:tr w:rsidR="00F1012E" w14:paraId="4E1388B2"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6BC3FF0"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4EEDA2A4"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0D856039" w14:textId="77777777" w:rsidR="00F1012E" w:rsidRDefault="00F1012E" w:rsidP="003F1AD5">
            <w:pPr>
              <w:pStyle w:val="TAC"/>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tcPr>
          <w:p w14:paraId="50C91ABC" w14:textId="77777777" w:rsidR="00F1012E" w:rsidRDefault="00F1012E" w:rsidP="003F1AD5">
            <w:pPr>
              <w:pStyle w:val="TableBulletText"/>
              <w:numPr>
                <w:ilvl w:val="0"/>
                <w:numId w:val="0"/>
              </w:numPr>
              <w:rPr>
                <w:rFonts w:cs="Arial"/>
                <w:szCs w:val="20"/>
              </w:rPr>
            </w:pPr>
          </w:p>
        </w:tc>
      </w:tr>
      <w:tr w:rsidR="00F1012E" w14:paraId="7F09FB7E"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5E6FEBCE"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tcPr>
          <w:p w14:paraId="06B62132" w14:textId="77777777" w:rsidR="00F1012E" w:rsidRPr="00004098" w:rsidRDefault="00F1012E" w:rsidP="00DD1458">
            <w:pPr>
              <w:jc w:val="left"/>
              <w:rPr>
                <w:rFonts w:cs="Arial"/>
                <w:sz w:val="20"/>
              </w:rPr>
            </w:pPr>
            <w:r w:rsidRPr="00004098">
              <w:rPr>
                <w:rFonts w:cs="Arial"/>
                <w:sz w:val="20"/>
              </w:rPr>
              <w:t>5G Dual Connectivity (DC)</w:t>
            </w:r>
          </w:p>
          <w:p w14:paraId="14242919" w14:textId="77777777" w:rsidR="00F1012E" w:rsidRPr="00004098" w:rsidRDefault="00F1012E" w:rsidP="00DD1458">
            <w:pPr>
              <w:jc w:val="left"/>
              <w:rPr>
                <w:rFonts w:cs="Arial"/>
                <w:sz w:val="20"/>
              </w:rPr>
            </w:pPr>
            <w:r w:rsidRPr="00004098">
              <w:rPr>
                <w:rFonts w:cs="Arial"/>
                <w:sz w:val="20"/>
              </w:rPr>
              <w:t>Inter Band combinations for EN-DC within FR1 (Two Band)</w:t>
            </w:r>
          </w:p>
          <w:p w14:paraId="4A4964D2"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7CADA3BA" w14:textId="77777777" w:rsidR="00F1012E" w:rsidRDefault="00F1012E" w:rsidP="003F1AD5">
            <w:pPr>
              <w:pStyle w:val="TAC"/>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hideMark/>
          </w:tcPr>
          <w:p w14:paraId="2C6F15CD" w14:textId="27296CAA" w:rsidR="00F1012E" w:rsidRDefault="00F1012E" w:rsidP="003F1AD5">
            <w:pPr>
              <w:pStyle w:val="TableBulletText"/>
              <w:numPr>
                <w:ilvl w:val="0"/>
                <w:numId w:val="0"/>
              </w:numPr>
              <w:rPr>
                <w:rFonts w:cs="Arial"/>
                <w:szCs w:val="20"/>
              </w:rPr>
            </w:pPr>
            <w:r>
              <w:rPr>
                <w:rFonts w:cs="Arial"/>
              </w:rPr>
              <w:t xml:space="preserve">If “5G </w:t>
            </w:r>
            <w:r>
              <w:rPr>
                <w:rFonts w:cs="Arial"/>
                <w:szCs w:val="20"/>
              </w:rPr>
              <w:t xml:space="preserve">DC BC EN-DC FR1 2B” is </w:t>
            </w:r>
            <w:r w:rsidR="00163849">
              <w:rPr>
                <w:rFonts w:cs="Arial"/>
                <w:szCs w:val="20"/>
              </w:rPr>
              <w:t>selected,</w:t>
            </w:r>
            <w:r>
              <w:rPr>
                <w:rFonts w:cs="Arial"/>
                <w:szCs w:val="20"/>
              </w:rPr>
              <w:t xml:space="preserve"> then </w:t>
            </w:r>
            <w:proofErr w:type="gramStart"/>
            <w:r>
              <w:rPr>
                <w:rFonts w:cs="Arial"/>
                <w:szCs w:val="20"/>
              </w:rPr>
              <w:t>all of</w:t>
            </w:r>
            <w:proofErr w:type="gramEnd"/>
            <w:r>
              <w:rPr>
                <w:rFonts w:cs="Arial"/>
                <w:szCs w:val="20"/>
              </w:rPr>
              <w:t xml:space="preserve"> the 5G DC BC EN-DC FR1 2B frequency bands supported by the device must be selected. </w:t>
            </w:r>
          </w:p>
          <w:p w14:paraId="3CA41D6F" w14:textId="77777777" w:rsidR="00F1012E" w:rsidRDefault="00F1012E" w:rsidP="003F1AD5">
            <w:pPr>
              <w:pStyle w:val="TableBulletText"/>
              <w:numPr>
                <w:ilvl w:val="0"/>
                <w:numId w:val="0"/>
              </w:numPr>
              <w:rPr>
                <w:rFonts w:cs="Arial"/>
              </w:rPr>
            </w:pPr>
            <w:r>
              <w:rPr>
                <w:rFonts w:cs="Arial"/>
              </w:rPr>
              <w:t>Below is the selectable list.</w:t>
            </w:r>
          </w:p>
        </w:tc>
      </w:tr>
      <w:tr w:rsidR="00F1012E" w14:paraId="5FFDACCA"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D021E9D"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55D4108"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hideMark/>
          </w:tcPr>
          <w:p w14:paraId="35949B23"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21104F48" w14:textId="77777777" w:rsidR="00F1012E" w:rsidRDefault="00F1012E" w:rsidP="003F1AD5">
            <w:pPr>
              <w:pStyle w:val="TAC"/>
              <w:jc w:val="left"/>
              <w:rPr>
                <w:rFonts w:eastAsia="MS Mincho"/>
                <w:sz w:val="20"/>
              </w:rPr>
            </w:pPr>
            <w:r>
              <w:rPr>
                <w:rFonts w:eastAsia="MS Mincho"/>
                <w:sz w:val="20"/>
              </w:rPr>
              <w:t>Table 5.5B.4.1-1</w:t>
            </w:r>
          </w:p>
        </w:tc>
        <w:tc>
          <w:tcPr>
            <w:tcW w:w="4051" w:type="dxa"/>
            <w:tcBorders>
              <w:top w:val="single" w:sz="4" w:space="0" w:color="auto"/>
              <w:left w:val="single" w:sz="4" w:space="0" w:color="auto"/>
              <w:bottom w:val="single" w:sz="4" w:space="0" w:color="auto"/>
              <w:right w:val="single" w:sz="4" w:space="0" w:color="auto"/>
            </w:tcBorders>
          </w:tcPr>
          <w:p w14:paraId="09BE2E2A" w14:textId="77777777" w:rsidR="00F1012E" w:rsidRDefault="00F1012E" w:rsidP="003F1AD5">
            <w:pPr>
              <w:pStyle w:val="TableBulletText"/>
              <w:numPr>
                <w:ilvl w:val="0"/>
                <w:numId w:val="0"/>
              </w:numPr>
              <w:rPr>
                <w:rFonts w:cs="Arial"/>
                <w:szCs w:val="20"/>
              </w:rPr>
            </w:pPr>
          </w:p>
        </w:tc>
      </w:tr>
      <w:tr w:rsidR="00F1012E" w14:paraId="2566A2F9"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1DAAFAE"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5D926812"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54AF6DC7" w14:textId="77777777" w:rsidR="00F1012E" w:rsidRDefault="00F1012E" w:rsidP="003F1AD5">
            <w:pPr>
              <w:pStyle w:val="TAC"/>
              <w:jc w:val="left"/>
              <w:rPr>
                <w:sz w:val="20"/>
              </w:rPr>
            </w:pPr>
          </w:p>
        </w:tc>
        <w:tc>
          <w:tcPr>
            <w:tcW w:w="4051" w:type="dxa"/>
            <w:tcBorders>
              <w:top w:val="single" w:sz="4" w:space="0" w:color="auto"/>
              <w:left w:val="single" w:sz="4" w:space="0" w:color="auto"/>
              <w:bottom w:val="single" w:sz="4" w:space="0" w:color="auto"/>
              <w:right w:val="single" w:sz="4" w:space="0" w:color="auto"/>
            </w:tcBorders>
          </w:tcPr>
          <w:p w14:paraId="69135311" w14:textId="77777777" w:rsidR="00F1012E" w:rsidRDefault="00F1012E" w:rsidP="003F1AD5">
            <w:pPr>
              <w:pStyle w:val="TableBulletText"/>
              <w:numPr>
                <w:ilvl w:val="0"/>
                <w:numId w:val="0"/>
              </w:numPr>
              <w:rPr>
                <w:rFonts w:cs="Arial"/>
                <w:szCs w:val="20"/>
              </w:rPr>
            </w:pPr>
          </w:p>
        </w:tc>
      </w:tr>
      <w:tr w:rsidR="00F1012E" w14:paraId="70085C97"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6D86DE3B"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tcPr>
          <w:p w14:paraId="6A086AFA" w14:textId="77777777" w:rsidR="00F1012E" w:rsidRPr="00004098" w:rsidRDefault="00F1012E" w:rsidP="00DD1458">
            <w:pPr>
              <w:jc w:val="left"/>
              <w:rPr>
                <w:rFonts w:cs="Arial"/>
                <w:sz w:val="20"/>
              </w:rPr>
            </w:pPr>
            <w:r w:rsidRPr="00004098">
              <w:rPr>
                <w:rFonts w:cs="Arial"/>
                <w:sz w:val="20"/>
              </w:rPr>
              <w:t>5G Dual Connectivity (DC)</w:t>
            </w:r>
          </w:p>
          <w:p w14:paraId="5FFCE83D" w14:textId="77777777" w:rsidR="00F1012E" w:rsidRPr="00004098" w:rsidRDefault="00F1012E" w:rsidP="00DD1458">
            <w:pPr>
              <w:jc w:val="left"/>
              <w:rPr>
                <w:rFonts w:cs="Arial"/>
                <w:sz w:val="20"/>
              </w:rPr>
            </w:pPr>
            <w:r w:rsidRPr="00004098">
              <w:rPr>
                <w:rFonts w:cs="Arial"/>
                <w:sz w:val="20"/>
              </w:rPr>
              <w:t>Inter Band combinations for EN-DC within FR1 (Three Band)</w:t>
            </w:r>
          </w:p>
          <w:p w14:paraId="046649D3"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632AD913" w14:textId="77777777" w:rsidR="00F1012E" w:rsidRDefault="00F1012E" w:rsidP="003F1AD5">
            <w:pPr>
              <w:pStyle w:val="TAC"/>
              <w:jc w:val="left"/>
              <w:rPr>
                <w:szCs w:val="18"/>
              </w:rPr>
            </w:pPr>
          </w:p>
        </w:tc>
        <w:tc>
          <w:tcPr>
            <w:tcW w:w="4051" w:type="dxa"/>
            <w:tcBorders>
              <w:top w:val="single" w:sz="4" w:space="0" w:color="auto"/>
              <w:left w:val="single" w:sz="4" w:space="0" w:color="auto"/>
              <w:bottom w:val="single" w:sz="4" w:space="0" w:color="auto"/>
              <w:right w:val="single" w:sz="4" w:space="0" w:color="auto"/>
            </w:tcBorders>
            <w:hideMark/>
          </w:tcPr>
          <w:p w14:paraId="7DD69B4B" w14:textId="0AE7EE77" w:rsidR="00F1012E" w:rsidRDefault="00F1012E" w:rsidP="003F1AD5">
            <w:pPr>
              <w:pStyle w:val="TableBulletText"/>
              <w:numPr>
                <w:ilvl w:val="0"/>
                <w:numId w:val="0"/>
              </w:numPr>
              <w:rPr>
                <w:rFonts w:cs="Arial"/>
                <w:szCs w:val="20"/>
              </w:rPr>
            </w:pPr>
            <w:r>
              <w:rPr>
                <w:rFonts w:cs="Arial"/>
              </w:rPr>
              <w:t xml:space="preserve">If “5G </w:t>
            </w:r>
            <w:r>
              <w:rPr>
                <w:rFonts w:cs="Arial"/>
                <w:szCs w:val="20"/>
              </w:rPr>
              <w:t xml:space="preserve">DC BC EN-DC FR1 3B” is </w:t>
            </w:r>
            <w:r w:rsidR="00163849">
              <w:rPr>
                <w:rFonts w:cs="Arial"/>
                <w:szCs w:val="20"/>
              </w:rPr>
              <w:t>selected,</w:t>
            </w:r>
            <w:r>
              <w:rPr>
                <w:rFonts w:cs="Arial"/>
                <w:szCs w:val="20"/>
              </w:rPr>
              <w:t xml:space="preserve"> then </w:t>
            </w:r>
            <w:proofErr w:type="gramStart"/>
            <w:r>
              <w:rPr>
                <w:rFonts w:cs="Arial"/>
                <w:szCs w:val="20"/>
              </w:rPr>
              <w:t>all of</w:t>
            </w:r>
            <w:proofErr w:type="gramEnd"/>
            <w:r>
              <w:rPr>
                <w:rFonts w:cs="Arial"/>
                <w:szCs w:val="20"/>
              </w:rPr>
              <w:t xml:space="preserve"> the 5G DC BC EN-DC FR1 3B frequency bands supported by the device must be selected. </w:t>
            </w:r>
          </w:p>
          <w:p w14:paraId="2D1093F1" w14:textId="77777777" w:rsidR="00F1012E" w:rsidRDefault="00F1012E" w:rsidP="003F1AD5">
            <w:pPr>
              <w:pStyle w:val="TableBulletText"/>
              <w:numPr>
                <w:ilvl w:val="0"/>
                <w:numId w:val="0"/>
              </w:numPr>
              <w:rPr>
                <w:rFonts w:cs="Arial"/>
              </w:rPr>
            </w:pPr>
            <w:r>
              <w:rPr>
                <w:rFonts w:cs="Arial"/>
              </w:rPr>
              <w:lastRenderedPageBreak/>
              <w:t>Below is the selectable list.</w:t>
            </w:r>
          </w:p>
        </w:tc>
      </w:tr>
      <w:tr w:rsidR="00F1012E" w14:paraId="26992B0B"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BD4F71B"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0418902B"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hideMark/>
          </w:tcPr>
          <w:p w14:paraId="3D5F6E6E"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111C3D44" w14:textId="77777777" w:rsidR="00F1012E" w:rsidRDefault="00F1012E" w:rsidP="003F1AD5">
            <w:pPr>
              <w:pStyle w:val="TAC"/>
              <w:jc w:val="left"/>
              <w:rPr>
                <w:sz w:val="20"/>
              </w:rPr>
            </w:pPr>
            <w:r>
              <w:rPr>
                <w:rFonts w:eastAsia="MS Mincho"/>
                <w:sz w:val="20"/>
              </w:rPr>
              <w:t>Table 5.5B.4.2-1</w:t>
            </w:r>
          </w:p>
        </w:tc>
        <w:tc>
          <w:tcPr>
            <w:tcW w:w="4051" w:type="dxa"/>
            <w:tcBorders>
              <w:top w:val="single" w:sz="4" w:space="0" w:color="auto"/>
              <w:left w:val="single" w:sz="4" w:space="0" w:color="auto"/>
              <w:bottom w:val="single" w:sz="4" w:space="0" w:color="auto"/>
              <w:right w:val="single" w:sz="4" w:space="0" w:color="auto"/>
            </w:tcBorders>
          </w:tcPr>
          <w:p w14:paraId="0367223D" w14:textId="77777777" w:rsidR="00F1012E" w:rsidRDefault="00F1012E" w:rsidP="003F1AD5">
            <w:pPr>
              <w:pStyle w:val="TableBulletText"/>
              <w:numPr>
                <w:ilvl w:val="0"/>
                <w:numId w:val="0"/>
              </w:numPr>
              <w:rPr>
                <w:rFonts w:cs="Arial"/>
                <w:szCs w:val="20"/>
              </w:rPr>
            </w:pPr>
          </w:p>
        </w:tc>
      </w:tr>
      <w:tr w:rsidR="00F1012E" w14:paraId="56459D24"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D151744"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0D2A767B"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310FF9F1" w14:textId="77777777" w:rsidR="00F1012E" w:rsidRDefault="00F1012E" w:rsidP="003F1AD5">
            <w:pPr>
              <w:pStyle w:val="TAC"/>
              <w:jc w:val="left"/>
              <w:rPr>
                <w:sz w:val="20"/>
              </w:rPr>
            </w:pPr>
          </w:p>
        </w:tc>
        <w:tc>
          <w:tcPr>
            <w:tcW w:w="4051" w:type="dxa"/>
            <w:tcBorders>
              <w:top w:val="single" w:sz="4" w:space="0" w:color="auto"/>
              <w:left w:val="single" w:sz="4" w:space="0" w:color="auto"/>
              <w:bottom w:val="single" w:sz="4" w:space="0" w:color="auto"/>
              <w:right w:val="single" w:sz="4" w:space="0" w:color="auto"/>
            </w:tcBorders>
          </w:tcPr>
          <w:p w14:paraId="4CF4614D" w14:textId="77777777" w:rsidR="00F1012E" w:rsidRDefault="00F1012E" w:rsidP="003F1AD5">
            <w:pPr>
              <w:pStyle w:val="TableBulletText"/>
              <w:numPr>
                <w:ilvl w:val="0"/>
                <w:numId w:val="0"/>
              </w:numPr>
              <w:rPr>
                <w:rFonts w:cs="Arial"/>
                <w:szCs w:val="20"/>
              </w:rPr>
            </w:pPr>
          </w:p>
        </w:tc>
      </w:tr>
      <w:tr w:rsidR="00F1012E" w14:paraId="5E0C6B24"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47AA4392"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tcPr>
          <w:p w14:paraId="69EF1B8B" w14:textId="77777777" w:rsidR="00F1012E" w:rsidRPr="00004098" w:rsidRDefault="00F1012E" w:rsidP="00DD1458">
            <w:pPr>
              <w:jc w:val="left"/>
              <w:rPr>
                <w:rFonts w:cs="Arial"/>
                <w:sz w:val="20"/>
              </w:rPr>
            </w:pPr>
            <w:r w:rsidRPr="00004098">
              <w:rPr>
                <w:rFonts w:cs="Arial"/>
                <w:sz w:val="20"/>
              </w:rPr>
              <w:t>5G Dual Connectivity (DC)</w:t>
            </w:r>
          </w:p>
          <w:p w14:paraId="150085BB" w14:textId="77777777" w:rsidR="00F1012E" w:rsidRPr="00004098" w:rsidRDefault="00F1012E" w:rsidP="00DD1458">
            <w:pPr>
              <w:jc w:val="left"/>
              <w:rPr>
                <w:rFonts w:cs="Arial"/>
                <w:sz w:val="20"/>
              </w:rPr>
            </w:pPr>
            <w:r w:rsidRPr="00004098">
              <w:rPr>
                <w:rFonts w:cs="Arial"/>
                <w:sz w:val="20"/>
              </w:rPr>
              <w:t>Inter Band combinations for EN-DC within FR1 (Four Band)</w:t>
            </w:r>
          </w:p>
          <w:p w14:paraId="50170F6E"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1FB7C727" w14:textId="77777777" w:rsidR="00F1012E" w:rsidRDefault="00F1012E" w:rsidP="003F1AD5">
            <w:pPr>
              <w:pStyle w:val="TAC"/>
              <w:jc w:val="left"/>
              <w:rPr>
                <w:szCs w:val="18"/>
              </w:rPr>
            </w:pPr>
          </w:p>
        </w:tc>
        <w:tc>
          <w:tcPr>
            <w:tcW w:w="4051" w:type="dxa"/>
            <w:tcBorders>
              <w:top w:val="single" w:sz="4" w:space="0" w:color="auto"/>
              <w:left w:val="single" w:sz="4" w:space="0" w:color="auto"/>
              <w:bottom w:val="single" w:sz="4" w:space="0" w:color="auto"/>
              <w:right w:val="single" w:sz="4" w:space="0" w:color="auto"/>
            </w:tcBorders>
            <w:hideMark/>
          </w:tcPr>
          <w:p w14:paraId="685FF4FD" w14:textId="77777777" w:rsidR="00F1012E" w:rsidRDefault="00F1012E" w:rsidP="003F1AD5">
            <w:pPr>
              <w:pStyle w:val="TableBulletText"/>
              <w:numPr>
                <w:ilvl w:val="0"/>
                <w:numId w:val="0"/>
              </w:numPr>
              <w:rPr>
                <w:rFonts w:cs="Arial"/>
                <w:szCs w:val="20"/>
              </w:rPr>
            </w:pPr>
            <w:r>
              <w:rPr>
                <w:rFonts w:cs="Arial"/>
              </w:rPr>
              <w:t xml:space="preserve">If “5G </w:t>
            </w:r>
            <w:r>
              <w:rPr>
                <w:rFonts w:cs="Arial"/>
                <w:szCs w:val="20"/>
              </w:rPr>
              <w:t xml:space="preserve">DC BC EN-DC FR1 4B” is </w:t>
            </w:r>
            <w:proofErr w:type="gramStart"/>
            <w:r>
              <w:rPr>
                <w:rFonts w:cs="Arial"/>
                <w:szCs w:val="20"/>
              </w:rPr>
              <w:t>selected</w:t>
            </w:r>
            <w:proofErr w:type="gramEnd"/>
            <w:r>
              <w:rPr>
                <w:rFonts w:cs="Arial"/>
                <w:szCs w:val="20"/>
              </w:rPr>
              <w:t xml:space="preserve"> then </w:t>
            </w:r>
            <w:proofErr w:type="gramStart"/>
            <w:r>
              <w:rPr>
                <w:rFonts w:cs="Arial"/>
                <w:szCs w:val="20"/>
              </w:rPr>
              <w:t>all of</w:t>
            </w:r>
            <w:proofErr w:type="gramEnd"/>
            <w:r>
              <w:rPr>
                <w:rFonts w:cs="Arial"/>
                <w:szCs w:val="20"/>
              </w:rPr>
              <w:t xml:space="preserve"> the 5G DC BC EN-DC FR1 4B frequency bands supported by the device must be selected. </w:t>
            </w:r>
          </w:p>
          <w:p w14:paraId="4446753D" w14:textId="77777777" w:rsidR="00F1012E" w:rsidRDefault="00F1012E" w:rsidP="003F1AD5">
            <w:pPr>
              <w:pStyle w:val="TableBulletText"/>
              <w:numPr>
                <w:ilvl w:val="0"/>
                <w:numId w:val="0"/>
              </w:numPr>
              <w:rPr>
                <w:rFonts w:cs="Arial"/>
              </w:rPr>
            </w:pPr>
            <w:r>
              <w:rPr>
                <w:rFonts w:cs="Arial"/>
              </w:rPr>
              <w:t>Below is the selectable list.</w:t>
            </w:r>
          </w:p>
        </w:tc>
      </w:tr>
      <w:tr w:rsidR="00F1012E" w14:paraId="1679C294"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D7736F2"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0183A6DA"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hideMark/>
          </w:tcPr>
          <w:p w14:paraId="32A4B0DE"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73220CEA" w14:textId="77777777" w:rsidR="00F1012E" w:rsidRDefault="00F1012E" w:rsidP="003F1AD5">
            <w:pPr>
              <w:pStyle w:val="TAC"/>
              <w:jc w:val="left"/>
              <w:rPr>
                <w:sz w:val="20"/>
              </w:rPr>
            </w:pPr>
            <w:r>
              <w:rPr>
                <w:rFonts w:eastAsia="MS Mincho"/>
                <w:sz w:val="20"/>
              </w:rPr>
              <w:t>Table 5.5B.4.3-1</w:t>
            </w:r>
          </w:p>
        </w:tc>
        <w:tc>
          <w:tcPr>
            <w:tcW w:w="4051" w:type="dxa"/>
            <w:tcBorders>
              <w:top w:val="single" w:sz="4" w:space="0" w:color="auto"/>
              <w:left w:val="single" w:sz="4" w:space="0" w:color="auto"/>
              <w:bottom w:val="single" w:sz="4" w:space="0" w:color="auto"/>
              <w:right w:val="single" w:sz="4" w:space="0" w:color="auto"/>
            </w:tcBorders>
          </w:tcPr>
          <w:p w14:paraId="7C56514C" w14:textId="77777777" w:rsidR="00F1012E" w:rsidRDefault="00F1012E" w:rsidP="003F1AD5">
            <w:pPr>
              <w:pStyle w:val="TableBulletText"/>
              <w:numPr>
                <w:ilvl w:val="0"/>
                <w:numId w:val="0"/>
              </w:numPr>
              <w:rPr>
                <w:rFonts w:cs="Arial"/>
                <w:szCs w:val="20"/>
              </w:rPr>
            </w:pPr>
          </w:p>
        </w:tc>
      </w:tr>
      <w:tr w:rsidR="00F1012E" w14:paraId="29991496"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82A65E1"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D9358D4"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48C3B307" w14:textId="77777777" w:rsidR="00F1012E" w:rsidRDefault="00F1012E" w:rsidP="003F1AD5">
            <w:pPr>
              <w:pStyle w:val="TAC"/>
              <w:jc w:val="left"/>
              <w:rPr>
                <w:sz w:val="20"/>
              </w:rPr>
            </w:pPr>
          </w:p>
        </w:tc>
        <w:tc>
          <w:tcPr>
            <w:tcW w:w="4051" w:type="dxa"/>
            <w:tcBorders>
              <w:top w:val="single" w:sz="4" w:space="0" w:color="auto"/>
              <w:left w:val="single" w:sz="4" w:space="0" w:color="auto"/>
              <w:bottom w:val="single" w:sz="4" w:space="0" w:color="auto"/>
              <w:right w:val="single" w:sz="4" w:space="0" w:color="auto"/>
            </w:tcBorders>
          </w:tcPr>
          <w:p w14:paraId="16B7F0AF" w14:textId="77777777" w:rsidR="00F1012E" w:rsidRDefault="00F1012E" w:rsidP="003F1AD5">
            <w:pPr>
              <w:pStyle w:val="TableBulletText"/>
              <w:numPr>
                <w:ilvl w:val="0"/>
                <w:numId w:val="0"/>
              </w:numPr>
              <w:rPr>
                <w:rFonts w:cs="Arial"/>
                <w:szCs w:val="20"/>
              </w:rPr>
            </w:pPr>
          </w:p>
        </w:tc>
      </w:tr>
      <w:tr w:rsidR="00F1012E" w14:paraId="335C9272"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70B77C01"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tcPr>
          <w:p w14:paraId="4A1D3770" w14:textId="77777777" w:rsidR="00F1012E" w:rsidRPr="00004098" w:rsidRDefault="00F1012E" w:rsidP="00DD1458">
            <w:pPr>
              <w:jc w:val="left"/>
              <w:rPr>
                <w:rFonts w:cs="Arial"/>
                <w:sz w:val="20"/>
              </w:rPr>
            </w:pPr>
            <w:r w:rsidRPr="00004098">
              <w:rPr>
                <w:rFonts w:cs="Arial"/>
                <w:sz w:val="20"/>
              </w:rPr>
              <w:t>5G Dual Connectivity (DC)</w:t>
            </w:r>
          </w:p>
          <w:p w14:paraId="5DE48DF1" w14:textId="77777777" w:rsidR="00F1012E" w:rsidRPr="00004098" w:rsidRDefault="00F1012E" w:rsidP="00DD1458">
            <w:pPr>
              <w:jc w:val="left"/>
              <w:rPr>
                <w:rFonts w:cs="Arial"/>
                <w:sz w:val="20"/>
              </w:rPr>
            </w:pPr>
            <w:r w:rsidRPr="00004098">
              <w:rPr>
                <w:rFonts w:cs="Arial"/>
                <w:sz w:val="20"/>
              </w:rPr>
              <w:t>Inter Band combinations for EN-DC within FR1 (Five Band)</w:t>
            </w:r>
          </w:p>
          <w:p w14:paraId="2426309E"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6823DD9C" w14:textId="77777777" w:rsidR="00F1012E" w:rsidRDefault="00F1012E" w:rsidP="003F1AD5">
            <w:pPr>
              <w:pStyle w:val="TAC"/>
              <w:jc w:val="left"/>
              <w:rPr>
                <w:szCs w:val="18"/>
              </w:rPr>
            </w:pPr>
          </w:p>
        </w:tc>
        <w:tc>
          <w:tcPr>
            <w:tcW w:w="4051" w:type="dxa"/>
            <w:tcBorders>
              <w:top w:val="single" w:sz="4" w:space="0" w:color="auto"/>
              <w:left w:val="single" w:sz="4" w:space="0" w:color="auto"/>
              <w:bottom w:val="single" w:sz="4" w:space="0" w:color="auto"/>
              <w:right w:val="single" w:sz="4" w:space="0" w:color="auto"/>
            </w:tcBorders>
            <w:hideMark/>
          </w:tcPr>
          <w:p w14:paraId="42F99D10" w14:textId="5E56C7CC" w:rsidR="00F1012E" w:rsidRDefault="00F1012E" w:rsidP="003F1AD5">
            <w:pPr>
              <w:pStyle w:val="TableBulletText"/>
              <w:numPr>
                <w:ilvl w:val="0"/>
                <w:numId w:val="0"/>
              </w:numPr>
              <w:rPr>
                <w:rFonts w:cs="Arial"/>
                <w:szCs w:val="20"/>
              </w:rPr>
            </w:pPr>
            <w:r>
              <w:rPr>
                <w:rFonts w:cs="Arial"/>
              </w:rPr>
              <w:t xml:space="preserve">If “5G </w:t>
            </w:r>
            <w:r>
              <w:rPr>
                <w:rFonts w:cs="Arial"/>
                <w:szCs w:val="20"/>
              </w:rPr>
              <w:t xml:space="preserve">DC BC EN-DC FR1 5B” is </w:t>
            </w:r>
            <w:r w:rsidR="00163849">
              <w:rPr>
                <w:rFonts w:cs="Arial"/>
                <w:szCs w:val="20"/>
              </w:rPr>
              <w:t>selected,</w:t>
            </w:r>
            <w:r>
              <w:rPr>
                <w:rFonts w:cs="Arial"/>
                <w:szCs w:val="20"/>
              </w:rPr>
              <w:t xml:space="preserve"> then </w:t>
            </w:r>
            <w:proofErr w:type="gramStart"/>
            <w:r>
              <w:rPr>
                <w:rFonts w:cs="Arial"/>
                <w:szCs w:val="20"/>
              </w:rPr>
              <w:t>all of</w:t>
            </w:r>
            <w:proofErr w:type="gramEnd"/>
            <w:r>
              <w:rPr>
                <w:rFonts w:cs="Arial"/>
                <w:szCs w:val="20"/>
              </w:rPr>
              <w:t xml:space="preserve"> the 5G DC BC EN-DC FR1 5B frequency bands supported by the device must be selected. </w:t>
            </w:r>
          </w:p>
          <w:p w14:paraId="7D0B3E28" w14:textId="77777777" w:rsidR="00F1012E" w:rsidRDefault="00F1012E" w:rsidP="003F1AD5">
            <w:pPr>
              <w:pStyle w:val="TableBulletText"/>
              <w:numPr>
                <w:ilvl w:val="0"/>
                <w:numId w:val="0"/>
              </w:numPr>
              <w:rPr>
                <w:rFonts w:cs="Arial"/>
              </w:rPr>
            </w:pPr>
            <w:r>
              <w:rPr>
                <w:rFonts w:cs="Arial"/>
              </w:rPr>
              <w:t>Below is the selectable list.</w:t>
            </w:r>
          </w:p>
        </w:tc>
      </w:tr>
      <w:tr w:rsidR="00F1012E" w14:paraId="4A1B4ADE"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16AFA75"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00170238"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hideMark/>
          </w:tcPr>
          <w:p w14:paraId="0DBCDC2A"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2156F09E" w14:textId="77777777" w:rsidR="00F1012E" w:rsidRDefault="00F1012E" w:rsidP="003F1AD5">
            <w:pPr>
              <w:pStyle w:val="TAC"/>
              <w:jc w:val="left"/>
              <w:rPr>
                <w:sz w:val="20"/>
              </w:rPr>
            </w:pPr>
            <w:r>
              <w:rPr>
                <w:rFonts w:eastAsia="MS Mincho"/>
                <w:sz w:val="20"/>
              </w:rPr>
              <w:t>Table 5.5B.4.4-1</w:t>
            </w:r>
          </w:p>
        </w:tc>
        <w:tc>
          <w:tcPr>
            <w:tcW w:w="4051" w:type="dxa"/>
            <w:tcBorders>
              <w:top w:val="single" w:sz="4" w:space="0" w:color="auto"/>
              <w:left w:val="single" w:sz="4" w:space="0" w:color="auto"/>
              <w:bottom w:val="single" w:sz="4" w:space="0" w:color="auto"/>
              <w:right w:val="single" w:sz="4" w:space="0" w:color="auto"/>
            </w:tcBorders>
          </w:tcPr>
          <w:p w14:paraId="1F5990F8" w14:textId="77777777" w:rsidR="00F1012E" w:rsidRDefault="00F1012E" w:rsidP="003F1AD5">
            <w:pPr>
              <w:pStyle w:val="TableBulletText"/>
              <w:numPr>
                <w:ilvl w:val="0"/>
                <w:numId w:val="0"/>
              </w:numPr>
              <w:rPr>
                <w:rFonts w:cs="Arial"/>
                <w:szCs w:val="20"/>
              </w:rPr>
            </w:pPr>
          </w:p>
        </w:tc>
      </w:tr>
      <w:tr w:rsidR="00F1012E" w14:paraId="0D688DBE"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413F926"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5D49D9C1"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7533AEBB" w14:textId="77777777" w:rsidR="00F1012E" w:rsidRDefault="00F1012E" w:rsidP="003F1AD5">
            <w:pPr>
              <w:pStyle w:val="TAC"/>
              <w:jc w:val="left"/>
              <w:rPr>
                <w:sz w:val="20"/>
              </w:rPr>
            </w:pPr>
          </w:p>
        </w:tc>
        <w:tc>
          <w:tcPr>
            <w:tcW w:w="4051" w:type="dxa"/>
            <w:tcBorders>
              <w:top w:val="single" w:sz="4" w:space="0" w:color="auto"/>
              <w:left w:val="single" w:sz="4" w:space="0" w:color="auto"/>
              <w:bottom w:val="single" w:sz="4" w:space="0" w:color="auto"/>
              <w:right w:val="single" w:sz="4" w:space="0" w:color="auto"/>
            </w:tcBorders>
          </w:tcPr>
          <w:p w14:paraId="5AC3322B" w14:textId="77777777" w:rsidR="00F1012E" w:rsidRDefault="00F1012E" w:rsidP="003F1AD5">
            <w:pPr>
              <w:pStyle w:val="TableBulletText"/>
              <w:numPr>
                <w:ilvl w:val="0"/>
                <w:numId w:val="0"/>
              </w:numPr>
              <w:rPr>
                <w:rFonts w:cs="Arial"/>
                <w:szCs w:val="20"/>
              </w:rPr>
            </w:pPr>
          </w:p>
        </w:tc>
      </w:tr>
      <w:tr w:rsidR="00F1012E" w14:paraId="44782468"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7F1257A2"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tcPr>
          <w:p w14:paraId="7DB8E918" w14:textId="77777777" w:rsidR="00F1012E" w:rsidRPr="00004098" w:rsidRDefault="00F1012E" w:rsidP="00DD1458">
            <w:pPr>
              <w:jc w:val="left"/>
              <w:rPr>
                <w:rFonts w:cs="Arial"/>
                <w:sz w:val="20"/>
              </w:rPr>
            </w:pPr>
            <w:r w:rsidRPr="00004098">
              <w:rPr>
                <w:rFonts w:cs="Arial"/>
                <w:sz w:val="20"/>
              </w:rPr>
              <w:t>5G Dual Connectivity (DC)</w:t>
            </w:r>
          </w:p>
          <w:p w14:paraId="39D338AD" w14:textId="77777777" w:rsidR="00F1012E" w:rsidRPr="00004098" w:rsidRDefault="00F1012E" w:rsidP="00DD1458">
            <w:pPr>
              <w:jc w:val="left"/>
              <w:rPr>
                <w:rFonts w:cs="Arial"/>
                <w:sz w:val="20"/>
              </w:rPr>
            </w:pPr>
            <w:r w:rsidRPr="00004098">
              <w:rPr>
                <w:rFonts w:cs="Arial"/>
                <w:sz w:val="20"/>
              </w:rPr>
              <w:t>Inter Band combinations for EN-DC within FR1 (Six Band)</w:t>
            </w:r>
          </w:p>
          <w:p w14:paraId="77322188"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593D52B2" w14:textId="77777777" w:rsidR="00F1012E" w:rsidRDefault="00F1012E" w:rsidP="003F1AD5">
            <w:pPr>
              <w:pStyle w:val="TAC"/>
              <w:jc w:val="left"/>
              <w:rPr>
                <w:sz w:val="20"/>
              </w:rPr>
            </w:pPr>
          </w:p>
        </w:tc>
        <w:tc>
          <w:tcPr>
            <w:tcW w:w="4051" w:type="dxa"/>
            <w:tcBorders>
              <w:top w:val="single" w:sz="4" w:space="0" w:color="auto"/>
              <w:left w:val="single" w:sz="4" w:space="0" w:color="auto"/>
              <w:bottom w:val="single" w:sz="4" w:space="0" w:color="auto"/>
              <w:right w:val="single" w:sz="4" w:space="0" w:color="auto"/>
            </w:tcBorders>
            <w:hideMark/>
          </w:tcPr>
          <w:p w14:paraId="209A4CE9" w14:textId="2F2B389C" w:rsidR="00F1012E" w:rsidRDefault="00F1012E" w:rsidP="003F1AD5">
            <w:pPr>
              <w:pStyle w:val="TableBulletText"/>
              <w:numPr>
                <w:ilvl w:val="0"/>
                <w:numId w:val="0"/>
              </w:numPr>
              <w:rPr>
                <w:rFonts w:cs="Arial"/>
                <w:szCs w:val="20"/>
              </w:rPr>
            </w:pPr>
            <w:r>
              <w:rPr>
                <w:rFonts w:cs="Arial"/>
              </w:rPr>
              <w:t xml:space="preserve">If “5G </w:t>
            </w:r>
            <w:r>
              <w:rPr>
                <w:rFonts w:cs="Arial"/>
                <w:szCs w:val="20"/>
              </w:rPr>
              <w:t xml:space="preserve">DC BC EN-DC FR1 6B” is </w:t>
            </w:r>
            <w:r w:rsidR="00163849">
              <w:rPr>
                <w:rFonts w:cs="Arial"/>
                <w:szCs w:val="20"/>
              </w:rPr>
              <w:t>selected,</w:t>
            </w:r>
            <w:r>
              <w:rPr>
                <w:rFonts w:cs="Arial"/>
                <w:szCs w:val="20"/>
              </w:rPr>
              <w:t xml:space="preserve"> then </w:t>
            </w:r>
            <w:proofErr w:type="gramStart"/>
            <w:r>
              <w:rPr>
                <w:rFonts w:cs="Arial"/>
                <w:szCs w:val="20"/>
              </w:rPr>
              <w:t>all of</w:t>
            </w:r>
            <w:proofErr w:type="gramEnd"/>
            <w:r>
              <w:rPr>
                <w:rFonts w:cs="Arial"/>
                <w:szCs w:val="20"/>
              </w:rPr>
              <w:t xml:space="preserve"> the 5G DC BC EN-DC FR1 6B frequency bands supported by the device must be selected. </w:t>
            </w:r>
          </w:p>
          <w:p w14:paraId="5A853CBE" w14:textId="77777777" w:rsidR="00F1012E" w:rsidRDefault="00F1012E" w:rsidP="003F1AD5">
            <w:pPr>
              <w:pStyle w:val="TableBulletText"/>
              <w:numPr>
                <w:ilvl w:val="0"/>
                <w:numId w:val="0"/>
              </w:numPr>
              <w:rPr>
                <w:rFonts w:cs="Arial"/>
              </w:rPr>
            </w:pPr>
            <w:r>
              <w:rPr>
                <w:rFonts w:cs="Arial"/>
              </w:rPr>
              <w:t>Below is the selectable list.</w:t>
            </w:r>
          </w:p>
        </w:tc>
      </w:tr>
      <w:tr w:rsidR="00F1012E" w14:paraId="09FEFB0B"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0198C63"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7F2B8D4D"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hideMark/>
          </w:tcPr>
          <w:p w14:paraId="44D8ACEC"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476EAD94" w14:textId="77777777" w:rsidR="00F1012E" w:rsidRDefault="00F1012E" w:rsidP="003F1AD5">
            <w:pPr>
              <w:pStyle w:val="TAC"/>
              <w:jc w:val="left"/>
              <w:rPr>
                <w:sz w:val="20"/>
              </w:rPr>
            </w:pPr>
            <w:r>
              <w:rPr>
                <w:rFonts w:eastAsia="MS Mincho"/>
                <w:sz w:val="20"/>
              </w:rPr>
              <w:t>Table 5.5B.4.5-1</w:t>
            </w:r>
          </w:p>
        </w:tc>
        <w:tc>
          <w:tcPr>
            <w:tcW w:w="4051" w:type="dxa"/>
            <w:tcBorders>
              <w:top w:val="single" w:sz="4" w:space="0" w:color="auto"/>
              <w:left w:val="single" w:sz="4" w:space="0" w:color="auto"/>
              <w:bottom w:val="single" w:sz="4" w:space="0" w:color="auto"/>
              <w:right w:val="single" w:sz="4" w:space="0" w:color="auto"/>
            </w:tcBorders>
          </w:tcPr>
          <w:p w14:paraId="7C05EA6B" w14:textId="77777777" w:rsidR="00F1012E" w:rsidRDefault="00F1012E" w:rsidP="003F1AD5">
            <w:pPr>
              <w:pStyle w:val="TableBulletText"/>
              <w:numPr>
                <w:ilvl w:val="0"/>
                <w:numId w:val="0"/>
              </w:numPr>
              <w:rPr>
                <w:rFonts w:cs="Arial"/>
                <w:szCs w:val="20"/>
              </w:rPr>
            </w:pPr>
          </w:p>
        </w:tc>
      </w:tr>
      <w:tr w:rsidR="00F1012E" w14:paraId="45ACF2EE"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5F18554"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D94A10F"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79F3A977" w14:textId="77777777" w:rsidR="00F1012E" w:rsidRDefault="00F1012E" w:rsidP="003F1AD5">
            <w:pPr>
              <w:pStyle w:val="TAC"/>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tcPr>
          <w:p w14:paraId="13B94586" w14:textId="77777777" w:rsidR="00F1012E" w:rsidRDefault="00F1012E" w:rsidP="003F1AD5">
            <w:pPr>
              <w:pStyle w:val="TableBulletText"/>
              <w:numPr>
                <w:ilvl w:val="0"/>
                <w:numId w:val="0"/>
              </w:numPr>
              <w:rPr>
                <w:rFonts w:cs="Arial"/>
                <w:szCs w:val="20"/>
              </w:rPr>
            </w:pPr>
          </w:p>
        </w:tc>
      </w:tr>
      <w:tr w:rsidR="00F1012E" w14:paraId="0742B4F8"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6F078B8"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tcPr>
          <w:p w14:paraId="2253DFAC" w14:textId="77777777" w:rsidR="00F1012E" w:rsidRPr="00004098" w:rsidRDefault="00F1012E" w:rsidP="00DD1458">
            <w:pPr>
              <w:jc w:val="left"/>
              <w:rPr>
                <w:rFonts w:cs="Arial"/>
                <w:sz w:val="20"/>
              </w:rPr>
            </w:pPr>
            <w:r w:rsidRPr="00004098">
              <w:rPr>
                <w:rFonts w:cs="Arial"/>
                <w:sz w:val="20"/>
              </w:rPr>
              <w:t>5G Dual Connectivity (DC)</w:t>
            </w:r>
          </w:p>
          <w:p w14:paraId="06B87F23" w14:textId="77777777" w:rsidR="00F1012E" w:rsidRPr="00004098" w:rsidRDefault="00F1012E" w:rsidP="00DD1458">
            <w:pPr>
              <w:jc w:val="left"/>
              <w:rPr>
                <w:rFonts w:cs="Arial"/>
                <w:sz w:val="20"/>
              </w:rPr>
            </w:pPr>
            <w:r w:rsidRPr="00004098">
              <w:rPr>
                <w:rFonts w:cs="Arial"/>
                <w:sz w:val="20"/>
              </w:rPr>
              <w:t>Inter Band combinations for N</w:t>
            </w:r>
            <w:r>
              <w:rPr>
                <w:rFonts w:cs="Arial"/>
                <w:sz w:val="20"/>
              </w:rPr>
              <w:t>E</w:t>
            </w:r>
            <w:r w:rsidRPr="00004098">
              <w:rPr>
                <w:rFonts w:cs="Arial"/>
                <w:sz w:val="20"/>
              </w:rPr>
              <w:t>-DC including FR</w:t>
            </w:r>
            <w:r>
              <w:rPr>
                <w:rFonts w:cs="Arial"/>
                <w:sz w:val="20"/>
              </w:rPr>
              <w:t>1</w:t>
            </w:r>
            <w:r w:rsidRPr="00004098">
              <w:rPr>
                <w:rFonts w:cs="Arial"/>
                <w:sz w:val="20"/>
              </w:rPr>
              <w:t xml:space="preserve"> (Two Band)</w:t>
            </w:r>
          </w:p>
          <w:p w14:paraId="6EF21749"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587446DA" w14:textId="77777777" w:rsidR="00F1012E" w:rsidRDefault="00F1012E" w:rsidP="003F1AD5">
            <w:pPr>
              <w:pStyle w:val="TAC"/>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tcPr>
          <w:p w14:paraId="7FCEF26E" w14:textId="34CED767" w:rsidR="00F1012E" w:rsidRDefault="00F1012E" w:rsidP="003F1AD5">
            <w:pPr>
              <w:pStyle w:val="TableBulletText"/>
              <w:numPr>
                <w:ilvl w:val="0"/>
                <w:numId w:val="0"/>
              </w:numPr>
              <w:rPr>
                <w:rFonts w:cs="Arial"/>
                <w:szCs w:val="20"/>
              </w:rPr>
            </w:pPr>
            <w:r>
              <w:rPr>
                <w:rFonts w:cs="Arial"/>
              </w:rPr>
              <w:t xml:space="preserve">If “5G </w:t>
            </w:r>
            <w:r>
              <w:rPr>
                <w:rFonts w:cs="Arial"/>
                <w:szCs w:val="20"/>
              </w:rPr>
              <w:t xml:space="preserve">DC BC NE-DC FR1 2B” is </w:t>
            </w:r>
            <w:r w:rsidR="00163849">
              <w:rPr>
                <w:rFonts w:cs="Arial"/>
                <w:szCs w:val="20"/>
              </w:rPr>
              <w:t>selected,</w:t>
            </w:r>
            <w:r>
              <w:rPr>
                <w:rFonts w:cs="Arial"/>
                <w:szCs w:val="20"/>
              </w:rPr>
              <w:t xml:space="preserve"> then </w:t>
            </w:r>
            <w:proofErr w:type="gramStart"/>
            <w:r>
              <w:rPr>
                <w:rFonts w:cs="Arial"/>
                <w:szCs w:val="20"/>
              </w:rPr>
              <w:t>all of</w:t>
            </w:r>
            <w:proofErr w:type="gramEnd"/>
            <w:r>
              <w:rPr>
                <w:rFonts w:cs="Arial"/>
                <w:szCs w:val="20"/>
              </w:rPr>
              <w:t xml:space="preserve"> the 5G “</w:t>
            </w:r>
            <w:r>
              <w:rPr>
                <w:rFonts w:cs="Arial"/>
              </w:rPr>
              <w:t xml:space="preserve">5G </w:t>
            </w:r>
            <w:r>
              <w:rPr>
                <w:rFonts w:cs="Arial"/>
                <w:szCs w:val="20"/>
              </w:rPr>
              <w:t xml:space="preserve">DC BC NE-DC FR1 2B” frequency bands supported by the device must be selected. </w:t>
            </w:r>
          </w:p>
          <w:p w14:paraId="413772FA" w14:textId="77777777" w:rsidR="00F1012E" w:rsidRDefault="00F1012E" w:rsidP="003F1AD5">
            <w:pPr>
              <w:pStyle w:val="TableBulletText"/>
              <w:numPr>
                <w:ilvl w:val="0"/>
                <w:numId w:val="0"/>
              </w:numPr>
              <w:rPr>
                <w:rFonts w:cs="Arial"/>
                <w:szCs w:val="20"/>
              </w:rPr>
            </w:pPr>
            <w:r>
              <w:rPr>
                <w:rFonts w:cs="Arial"/>
              </w:rPr>
              <w:t>Below is the selectable list.</w:t>
            </w:r>
          </w:p>
        </w:tc>
      </w:tr>
      <w:tr w:rsidR="00F1012E" w14:paraId="34A48729"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52540E6"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13770E1"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66F2197D"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70C8C1A0" w14:textId="77777777" w:rsidR="00F1012E" w:rsidRDefault="00F1012E" w:rsidP="003F1AD5">
            <w:pPr>
              <w:pStyle w:val="TAC"/>
              <w:jc w:val="left"/>
              <w:rPr>
                <w:rFonts w:eastAsia="MS Mincho"/>
                <w:sz w:val="20"/>
              </w:rPr>
            </w:pPr>
            <w:r>
              <w:rPr>
                <w:rFonts w:eastAsia="MS Mincho"/>
                <w:sz w:val="20"/>
              </w:rPr>
              <w:t>Table 5.5B.4a.1-1</w:t>
            </w:r>
          </w:p>
        </w:tc>
        <w:tc>
          <w:tcPr>
            <w:tcW w:w="4051" w:type="dxa"/>
            <w:tcBorders>
              <w:top w:val="single" w:sz="4" w:space="0" w:color="auto"/>
              <w:left w:val="single" w:sz="4" w:space="0" w:color="auto"/>
              <w:bottom w:val="single" w:sz="4" w:space="0" w:color="auto"/>
              <w:right w:val="single" w:sz="4" w:space="0" w:color="auto"/>
            </w:tcBorders>
          </w:tcPr>
          <w:p w14:paraId="60B90292" w14:textId="77777777" w:rsidR="00F1012E" w:rsidRDefault="00F1012E" w:rsidP="003F1AD5">
            <w:pPr>
              <w:pStyle w:val="TableBulletText"/>
              <w:numPr>
                <w:ilvl w:val="0"/>
                <w:numId w:val="0"/>
              </w:numPr>
              <w:rPr>
                <w:rFonts w:cs="Arial"/>
                <w:szCs w:val="20"/>
              </w:rPr>
            </w:pPr>
          </w:p>
        </w:tc>
      </w:tr>
      <w:tr w:rsidR="00F1012E" w14:paraId="65DD0478"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6E20DDB"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tcPr>
          <w:p w14:paraId="493A5BDB" w14:textId="77777777" w:rsidR="00F1012E" w:rsidRPr="00004098" w:rsidRDefault="00F1012E" w:rsidP="00DD1458">
            <w:pPr>
              <w:jc w:val="left"/>
              <w:rPr>
                <w:rFonts w:cs="Arial"/>
                <w:sz w:val="20"/>
              </w:rPr>
            </w:pPr>
            <w:r w:rsidRPr="00004098">
              <w:rPr>
                <w:rFonts w:cs="Arial"/>
                <w:sz w:val="20"/>
              </w:rPr>
              <w:t>5G Dual Connectivity (DC)</w:t>
            </w:r>
          </w:p>
          <w:p w14:paraId="5EE2BD78" w14:textId="77777777" w:rsidR="00F1012E" w:rsidRPr="00004098" w:rsidRDefault="00F1012E" w:rsidP="00DD1458">
            <w:pPr>
              <w:jc w:val="left"/>
              <w:rPr>
                <w:rFonts w:cs="Arial"/>
                <w:sz w:val="20"/>
              </w:rPr>
            </w:pPr>
            <w:r w:rsidRPr="00004098">
              <w:rPr>
                <w:rFonts w:cs="Arial"/>
                <w:sz w:val="20"/>
              </w:rPr>
              <w:t>Inter Band combinations for N</w:t>
            </w:r>
            <w:r>
              <w:rPr>
                <w:rFonts w:cs="Arial"/>
                <w:sz w:val="20"/>
              </w:rPr>
              <w:t>E</w:t>
            </w:r>
            <w:r w:rsidRPr="00004098">
              <w:rPr>
                <w:rFonts w:cs="Arial"/>
                <w:sz w:val="20"/>
              </w:rPr>
              <w:t>-DC including FR</w:t>
            </w:r>
            <w:r>
              <w:rPr>
                <w:rFonts w:cs="Arial"/>
                <w:sz w:val="20"/>
              </w:rPr>
              <w:t>1 (Five</w:t>
            </w:r>
            <w:r w:rsidRPr="00004098">
              <w:rPr>
                <w:rFonts w:cs="Arial"/>
                <w:sz w:val="20"/>
              </w:rPr>
              <w:t xml:space="preserve"> Band)</w:t>
            </w:r>
          </w:p>
          <w:p w14:paraId="3B8B876D"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72D72A79" w14:textId="77777777" w:rsidR="00F1012E" w:rsidRDefault="00F1012E" w:rsidP="003F1AD5">
            <w:pPr>
              <w:pStyle w:val="TAC"/>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tcPr>
          <w:p w14:paraId="438567E8" w14:textId="77FA53DB" w:rsidR="00F1012E" w:rsidRDefault="00F1012E" w:rsidP="003F1AD5">
            <w:pPr>
              <w:pStyle w:val="TableBulletText"/>
              <w:numPr>
                <w:ilvl w:val="0"/>
                <w:numId w:val="0"/>
              </w:numPr>
              <w:rPr>
                <w:rFonts w:cs="Arial"/>
                <w:szCs w:val="20"/>
              </w:rPr>
            </w:pPr>
            <w:r>
              <w:rPr>
                <w:rFonts w:cs="Arial"/>
              </w:rPr>
              <w:t xml:space="preserve">If “5G </w:t>
            </w:r>
            <w:r>
              <w:rPr>
                <w:rFonts w:cs="Arial"/>
                <w:szCs w:val="20"/>
              </w:rPr>
              <w:t xml:space="preserve">DC BC NE-DC FR1 5B” is </w:t>
            </w:r>
            <w:r w:rsidR="00163849">
              <w:rPr>
                <w:rFonts w:cs="Arial"/>
                <w:szCs w:val="20"/>
              </w:rPr>
              <w:t>selected,</w:t>
            </w:r>
            <w:r>
              <w:rPr>
                <w:rFonts w:cs="Arial"/>
                <w:szCs w:val="20"/>
              </w:rPr>
              <w:t xml:space="preserve"> then </w:t>
            </w:r>
            <w:proofErr w:type="gramStart"/>
            <w:r>
              <w:rPr>
                <w:rFonts w:cs="Arial"/>
                <w:szCs w:val="20"/>
              </w:rPr>
              <w:t>all of</w:t>
            </w:r>
            <w:proofErr w:type="gramEnd"/>
            <w:r>
              <w:rPr>
                <w:rFonts w:cs="Arial"/>
                <w:szCs w:val="20"/>
              </w:rPr>
              <w:t xml:space="preserve"> the 5G “</w:t>
            </w:r>
            <w:r>
              <w:rPr>
                <w:rFonts w:cs="Arial"/>
              </w:rPr>
              <w:t xml:space="preserve">5G </w:t>
            </w:r>
            <w:r>
              <w:rPr>
                <w:rFonts w:cs="Arial"/>
                <w:szCs w:val="20"/>
              </w:rPr>
              <w:t xml:space="preserve">DC BC NE-DC FR1 5B” frequency bands supported by the device must be selected. </w:t>
            </w:r>
          </w:p>
          <w:p w14:paraId="6FF0042C" w14:textId="77777777" w:rsidR="00F1012E" w:rsidRDefault="00F1012E" w:rsidP="003F1AD5">
            <w:pPr>
              <w:pStyle w:val="TableBulletText"/>
              <w:numPr>
                <w:ilvl w:val="0"/>
                <w:numId w:val="0"/>
              </w:numPr>
              <w:rPr>
                <w:rFonts w:cs="Arial"/>
                <w:szCs w:val="20"/>
              </w:rPr>
            </w:pPr>
            <w:r>
              <w:rPr>
                <w:rFonts w:cs="Arial"/>
              </w:rPr>
              <w:lastRenderedPageBreak/>
              <w:t>Below is the selectable list.</w:t>
            </w:r>
          </w:p>
        </w:tc>
      </w:tr>
      <w:tr w:rsidR="00F1012E" w14:paraId="4E85492C"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B014C6D"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BDDF3D3"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7CDFB3CD"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2D01AA9F" w14:textId="77777777" w:rsidR="00F1012E" w:rsidRDefault="00F1012E" w:rsidP="003F1AD5">
            <w:pPr>
              <w:pStyle w:val="TAC"/>
              <w:jc w:val="left"/>
              <w:rPr>
                <w:rFonts w:eastAsia="MS Mincho"/>
                <w:sz w:val="20"/>
              </w:rPr>
            </w:pPr>
            <w:r>
              <w:rPr>
                <w:rFonts w:eastAsia="MS Mincho"/>
                <w:sz w:val="20"/>
              </w:rPr>
              <w:t>Table 5.5B.4a.4-1</w:t>
            </w:r>
          </w:p>
        </w:tc>
        <w:tc>
          <w:tcPr>
            <w:tcW w:w="4051" w:type="dxa"/>
            <w:tcBorders>
              <w:top w:val="single" w:sz="4" w:space="0" w:color="auto"/>
              <w:left w:val="single" w:sz="4" w:space="0" w:color="auto"/>
              <w:bottom w:val="single" w:sz="4" w:space="0" w:color="auto"/>
              <w:right w:val="single" w:sz="4" w:space="0" w:color="auto"/>
            </w:tcBorders>
          </w:tcPr>
          <w:p w14:paraId="33FB6603" w14:textId="77777777" w:rsidR="00F1012E" w:rsidRDefault="00F1012E" w:rsidP="003F1AD5">
            <w:pPr>
              <w:pStyle w:val="TableBulletText"/>
              <w:numPr>
                <w:ilvl w:val="0"/>
                <w:numId w:val="0"/>
              </w:numPr>
              <w:rPr>
                <w:rFonts w:cs="Arial"/>
                <w:szCs w:val="20"/>
              </w:rPr>
            </w:pPr>
          </w:p>
        </w:tc>
      </w:tr>
      <w:tr w:rsidR="00F1012E" w14:paraId="355F0605"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6A54ECC8"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tcPr>
          <w:p w14:paraId="570C9FA7" w14:textId="77777777" w:rsidR="00F1012E" w:rsidRPr="00004098" w:rsidRDefault="00F1012E" w:rsidP="00DD1458">
            <w:pPr>
              <w:jc w:val="left"/>
              <w:rPr>
                <w:rFonts w:cs="Arial"/>
                <w:sz w:val="20"/>
              </w:rPr>
            </w:pPr>
            <w:r w:rsidRPr="00004098">
              <w:rPr>
                <w:rFonts w:cs="Arial"/>
                <w:sz w:val="20"/>
              </w:rPr>
              <w:t>5G Dual Connectivity (DC)</w:t>
            </w:r>
          </w:p>
          <w:p w14:paraId="1A55B232" w14:textId="77777777" w:rsidR="00F1012E" w:rsidRPr="00004098" w:rsidRDefault="00F1012E" w:rsidP="00DD1458">
            <w:pPr>
              <w:jc w:val="left"/>
              <w:rPr>
                <w:rFonts w:cs="Arial"/>
                <w:sz w:val="20"/>
              </w:rPr>
            </w:pPr>
            <w:r w:rsidRPr="00004098">
              <w:rPr>
                <w:rFonts w:cs="Arial"/>
                <w:sz w:val="20"/>
              </w:rPr>
              <w:t>Inter Band combinations for EN-DC including FR2 (Two Band)</w:t>
            </w:r>
          </w:p>
          <w:p w14:paraId="64A1EA8C"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32AFFA84" w14:textId="77777777" w:rsidR="00F1012E" w:rsidRDefault="00F1012E" w:rsidP="003F1AD5">
            <w:pPr>
              <w:pStyle w:val="TAC"/>
              <w:jc w:val="left"/>
              <w:rPr>
                <w:szCs w:val="18"/>
              </w:rPr>
            </w:pPr>
          </w:p>
        </w:tc>
        <w:tc>
          <w:tcPr>
            <w:tcW w:w="4051" w:type="dxa"/>
            <w:tcBorders>
              <w:top w:val="single" w:sz="4" w:space="0" w:color="auto"/>
              <w:left w:val="single" w:sz="4" w:space="0" w:color="auto"/>
              <w:bottom w:val="single" w:sz="4" w:space="0" w:color="auto"/>
              <w:right w:val="single" w:sz="4" w:space="0" w:color="auto"/>
            </w:tcBorders>
            <w:hideMark/>
          </w:tcPr>
          <w:p w14:paraId="242A64E2" w14:textId="4DE8517D" w:rsidR="00F1012E" w:rsidRDefault="00F1012E" w:rsidP="003F1AD5">
            <w:pPr>
              <w:pStyle w:val="TableBulletText"/>
              <w:numPr>
                <w:ilvl w:val="0"/>
                <w:numId w:val="0"/>
              </w:numPr>
              <w:rPr>
                <w:rFonts w:cs="Arial"/>
                <w:szCs w:val="20"/>
              </w:rPr>
            </w:pPr>
            <w:r>
              <w:rPr>
                <w:rFonts w:cs="Arial"/>
              </w:rPr>
              <w:t xml:space="preserve">If “5G </w:t>
            </w:r>
            <w:r>
              <w:rPr>
                <w:rFonts w:cs="Arial"/>
                <w:szCs w:val="20"/>
              </w:rPr>
              <w:t xml:space="preserve">DC BC EN-DC FR2 2B” is </w:t>
            </w:r>
            <w:r w:rsidR="00163849">
              <w:rPr>
                <w:rFonts w:cs="Arial"/>
                <w:szCs w:val="20"/>
              </w:rPr>
              <w:t>selected,</w:t>
            </w:r>
            <w:r>
              <w:rPr>
                <w:rFonts w:cs="Arial"/>
                <w:szCs w:val="20"/>
              </w:rPr>
              <w:t xml:space="preserve"> then </w:t>
            </w:r>
            <w:proofErr w:type="gramStart"/>
            <w:r>
              <w:rPr>
                <w:rFonts w:cs="Arial"/>
                <w:szCs w:val="20"/>
              </w:rPr>
              <w:t>all of</w:t>
            </w:r>
            <w:proofErr w:type="gramEnd"/>
            <w:r>
              <w:rPr>
                <w:rFonts w:cs="Arial"/>
                <w:szCs w:val="20"/>
              </w:rPr>
              <w:t xml:space="preserve"> the 5G DC BC EN-DC FR2 2B frequency bands supported by the device must be selected. </w:t>
            </w:r>
          </w:p>
          <w:p w14:paraId="096CFE28" w14:textId="77777777" w:rsidR="00F1012E" w:rsidRDefault="00F1012E" w:rsidP="003F1AD5">
            <w:pPr>
              <w:pStyle w:val="TableBulletText"/>
              <w:numPr>
                <w:ilvl w:val="0"/>
                <w:numId w:val="0"/>
              </w:numPr>
              <w:rPr>
                <w:rFonts w:cs="Arial"/>
              </w:rPr>
            </w:pPr>
            <w:r>
              <w:rPr>
                <w:rFonts w:cs="Arial"/>
              </w:rPr>
              <w:t>Below is the selectable list.</w:t>
            </w:r>
          </w:p>
        </w:tc>
      </w:tr>
      <w:tr w:rsidR="00F1012E" w14:paraId="53168729"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976BE38"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7B6C19FF"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hideMark/>
          </w:tcPr>
          <w:p w14:paraId="7D2E398E"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7162E868" w14:textId="77777777" w:rsidR="00F1012E" w:rsidRDefault="00F1012E" w:rsidP="003F1AD5">
            <w:pPr>
              <w:pStyle w:val="TAC"/>
              <w:jc w:val="left"/>
              <w:rPr>
                <w:sz w:val="20"/>
              </w:rPr>
            </w:pPr>
            <w:r>
              <w:rPr>
                <w:rFonts w:eastAsia="MS Mincho"/>
                <w:sz w:val="20"/>
              </w:rPr>
              <w:t>Table 5.5B.5.1-1</w:t>
            </w:r>
          </w:p>
        </w:tc>
        <w:tc>
          <w:tcPr>
            <w:tcW w:w="4051" w:type="dxa"/>
            <w:tcBorders>
              <w:top w:val="single" w:sz="4" w:space="0" w:color="auto"/>
              <w:left w:val="single" w:sz="4" w:space="0" w:color="auto"/>
              <w:bottom w:val="single" w:sz="4" w:space="0" w:color="auto"/>
              <w:right w:val="single" w:sz="4" w:space="0" w:color="auto"/>
            </w:tcBorders>
          </w:tcPr>
          <w:p w14:paraId="7A7AC64E" w14:textId="77777777" w:rsidR="00F1012E" w:rsidRDefault="00F1012E" w:rsidP="003F1AD5">
            <w:pPr>
              <w:pStyle w:val="TableBulletText"/>
              <w:numPr>
                <w:ilvl w:val="0"/>
                <w:numId w:val="0"/>
              </w:numPr>
              <w:rPr>
                <w:rFonts w:cs="Arial"/>
                <w:szCs w:val="20"/>
              </w:rPr>
            </w:pPr>
          </w:p>
        </w:tc>
      </w:tr>
      <w:tr w:rsidR="00F1012E" w14:paraId="7B855F52"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24C0E3B"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5ACABB35"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2E7CCEED" w14:textId="77777777" w:rsidR="00F1012E" w:rsidRDefault="00F1012E" w:rsidP="003F1AD5">
            <w:pPr>
              <w:pStyle w:val="TAC"/>
              <w:jc w:val="left"/>
              <w:rPr>
                <w:sz w:val="20"/>
                <w:lang w:val="fi-FI"/>
              </w:rPr>
            </w:pPr>
          </w:p>
        </w:tc>
        <w:tc>
          <w:tcPr>
            <w:tcW w:w="4051" w:type="dxa"/>
            <w:tcBorders>
              <w:top w:val="single" w:sz="4" w:space="0" w:color="auto"/>
              <w:left w:val="single" w:sz="4" w:space="0" w:color="auto"/>
              <w:bottom w:val="single" w:sz="4" w:space="0" w:color="auto"/>
              <w:right w:val="single" w:sz="4" w:space="0" w:color="auto"/>
            </w:tcBorders>
          </w:tcPr>
          <w:p w14:paraId="051B1871" w14:textId="77777777" w:rsidR="00F1012E" w:rsidRDefault="00F1012E" w:rsidP="003F1AD5">
            <w:pPr>
              <w:pStyle w:val="TableBulletText"/>
              <w:numPr>
                <w:ilvl w:val="0"/>
                <w:numId w:val="0"/>
              </w:numPr>
              <w:rPr>
                <w:rFonts w:cs="Arial"/>
                <w:szCs w:val="20"/>
              </w:rPr>
            </w:pPr>
          </w:p>
        </w:tc>
      </w:tr>
      <w:tr w:rsidR="00F1012E" w14:paraId="009C8EB3"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46A6B670"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tcPr>
          <w:p w14:paraId="04B1C507" w14:textId="77777777" w:rsidR="00F1012E" w:rsidRPr="00004098" w:rsidRDefault="00F1012E" w:rsidP="00DD1458">
            <w:pPr>
              <w:jc w:val="left"/>
              <w:rPr>
                <w:rFonts w:cs="Arial"/>
                <w:sz w:val="20"/>
              </w:rPr>
            </w:pPr>
            <w:r w:rsidRPr="00004098">
              <w:rPr>
                <w:rFonts w:cs="Arial"/>
                <w:sz w:val="20"/>
              </w:rPr>
              <w:t>5G Dual Connectivity (DC)</w:t>
            </w:r>
          </w:p>
          <w:p w14:paraId="32E044F5" w14:textId="77777777" w:rsidR="00F1012E" w:rsidRPr="00004098" w:rsidRDefault="00F1012E" w:rsidP="00DD1458">
            <w:pPr>
              <w:jc w:val="left"/>
              <w:rPr>
                <w:rFonts w:cs="Arial"/>
                <w:sz w:val="20"/>
              </w:rPr>
            </w:pPr>
            <w:r w:rsidRPr="00004098">
              <w:rPr>
                <w:rFonts w:cs="Arial"/>
                <w:sz w:val="20"/>
              </w:rPr>
              <w:t>Inter Band combinations for EN-DC including FR2 (Three Band)</w:t>
            </w:r>
          </w:p>
          <w:p w14:paraId="60C2334F"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15374268" w14:textId="77777777" w:rsidR="00F1012E" w:rsidRDefault="00F1012E" w:rsidP="003F1AD5">
            <w:pPr>
              <w:pStyle w:val="TAC"/>
              <w:jc w:val="left"/>
              <w:rPr>
                <w:szCs w:val="18"/>
              </w:rPr>
            </w:pPr>
          </w:p>
        </w:tc>
        <w:tc>
          <w:tcPr>
            <w:tcW w:w="4051" w:type="dxa"/>
            <w:tcBorders>
              <w:top w:val="single" w:sz="4" w:space="0" w:color="auto"/>
              <w:left w:val="single" w:sz="4" w:space="0" w:color="auto"/>
              <w:bottom w:val="single" w:sz="4" w:space="0" w:color="auto"/>
              <w:right w:val="single" w:sz="4" w:space="0" w:color="auto"/>
            </w:tcBorders>
            <w:hideMark/>
          </w:tcPr>
          <w:p w14:paraId="03FB480E" w14:textId="4C9BC2CA" w:rsidR="00F1012E" w:rsidRDefault="00F1012E" w:rsidP="003F1AD5">
            <w:pPr>
              <w:pStyle w:val="TableBulletText"/>
              <w:numPr>
                <w:ilvl w:val="0"/>
                <w:numId w:val="0"/>
              </w:numPr>
              <w:rPr>
                <w:rFonts w:cs="Arial"/>
                <w:szCs w:val="20"/>
              </w:rPr>
            </w:pPr>
            <w:r>
              <w:rPr>
                <w:rFonts w:cs="Arial"/>
              </w:rPr>
              <w:t xml:space="preserve">If “5G </w:t>
            </w:r>
            <w:r>
              <w:rPr>
                <w:rFonts w:cs="Arial"/>
                <w:szCs w:val="20"/>
              </w:rPr>
              <w:t xml:space="preserve">DC BC EN-DC FR2 3B” is </w:t>
            </w:r>
            <w:r w:rsidR="00163849">
              <w:rPr>
                <w:rFonts w:cs="Arial"/>
                <w:szCs w:val="20"/>
              </w:rPr>
              <w:t>selected,</w:t>
            </w:r>
            <w:r>
              <w:rPr>
                <w:rFonts w:cs="Arial"/>
                <w:szCs w:val="20"/>
              </w:rPr>
              <w:t xml:space="preserve"> then </w:t>
            </w:r>
            <w:proofErr w:type="gramStart"/>
            <w:r>
              <w:rPr>
                <w:rFonts w:cs="Arial"/>
                <w:szCs w:val="20"/>
              </w:rPr>
              <w:t>all of</w:t>
            </w:r>
            <w:proofErr w:type="gramEnd"/>
            <w:r>
              <w:rPr>
                <w:rFonts w:cs="Arial"/>
                <w:szCs w:val="20"/>
              </w:rPr>
              <w:t xml:space="preserve"> the 5G DC BC EN-DC FR2 3B frequency bands supported by the device must be selected. </w:t>
            </w:r>
          </w:p>
          <w:p w14:paraId="5A08045F" w14:textId="77777777" w:rsidR="00F1012E" w:rsidRDefault="00F1012E" w:rsidP="003F1AD5">
            <w:pPr>
              <w:pStyle w:val="TableBulletText"/>
              <w:numPr>
                <w:ilvl w:val="0"/>
                <w:numId w:val="0"/>
              </w:numPr>
              <w:rPr>
                <w:rFonts w:cs="Arial"/>
              </w:rPr>
            </w:pPr>
            <w:r>
              <w:rPr>
                <w:rFonts w:cs="Arial"/>
              </w:rPr>
              <w:t>Below is the selectable list.</w:t>
            </w:r>
          </w:p>
        </w:tc>
      </w:tr>
      <w:tr w:rsidR="00F1012E" w14:paraId="6A1A162C"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11B28DF"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59FB9D32"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hideMark/>
          </w:tcPr>
          <w:p w14:paraId="24CA769F"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06357FB1" w14:textId="77777777" w:rsidR="00F1012E" w:rsidRDefault="00F1012E" w:rsidP="003F1AD5">
            <w:pPr>
              <w:pStyle w:val="TAC"/>
              <w:jc w:val="left"/>
              <w:rPr>
                <w:sz w:val="20"/>
              </w:rPr>
            </w:pPr>
            <w:r>
              <w:rPr>
                <w:rFonts w:eastAsia="MS Mincho"/>
                <w:sz w:val="20"/>
              </w:rPr>
              <w:t>Table 5.5B.5.2-1</w:t>
            </w:r>
          </w:p>
        </w:tc>
        <w:tc>
          <w:tcPr>
            <w:tcW w:w="4051" w:type="dxa"/>
            <w:tcBorders>
              <w:top w:val="single" w:sz="4" w:space="0" w:color="auto"/>
              <w:left w:val="single" w:sz="4" w:space="0" w:color="auto"/>
              <w:bottom w:val="single" w:sz="4" w:space="0" w:color="auto"/>
              <w:right w:val="single" w:sz="4" w:space="0" w:color="auto"/>
            </w:tcBorders>
          </w:tcPr>
          <w:p w14:paraId="4D70592E" w14:textId="77777777" w:rsidR="00F1012E" w:rsidRDefault="00F1012E" w:rsidP="003F1AD5">
            <w:pPr>
              <w:pStyle w:val="TableBulletText"/>
              <w:numPr>
                <w:ilvl w:val="0"/>
                <w:numId w:val="0"/>
              </w:numPr>
              <w:rPr>
                <w:rFonts w:cs="Arial"/>
                <w:szCs w:val="20"/>
              </w:rPr>
            </w:pPr>
          </w:p>
        </w:tc>
      </w:tr>
      <w:tr w:rsidR="00F1012E" w14:paraId="3AACC06A"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5D1755F"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4F9079C1"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749BBC73" w14:textId="77777777" w:rsidR="00F1012E" w:rsidRDefault="00F1012E" w:rsidP="003F1AD5">
            <w:pPr>
              <w:pStyle w:val="TAC"/>
              <w:jc w:val="left"/>
              <w:rPr>
                <w:sz w:val="20"/>
              </w:rPr>
            </w:pPr>
          </w:p>
        </w:tc>
        <w:tc>
          <w:tcPr>
            <w:tcW w:w="4051" w:type="dxa"/>
            <w:tcBorders>
              <w:top w:val="single" w:sz="4" w:space="0" w:color="auto"/>
              <w:left w:val="single" w:sz="4" w:space="0" w:color="auto"/>
              <w:bottom w:val="single" w:sz="4" w:space="0" w:color="auto"/>
              <w:right w:val="single" w:sz="4" w:space="0" w:color="auto"/>
            </w:tcBorders>
          </w:tcPr>
          <w:p w14:paraId="159971BB" w14:textId="77777777" w:rsidR="00F1012E" w:rsidRDefault="00F1012E" w:rsidP="003F1AD5">
            <w:pPr>
              <w:pStyle w:val="TableBulletText"/>
              <w:numPr>
                <w:ilvl w:val="0"/>
                <w:numId w:val="0"/>
              </w:numPr>
              <w:rPr>
                <w:rFonts w:cs="Arial"/>
                <w:szCs w:val="20"/>
              </w:rPr>
            </w:pPr>
          </w:p>
        </w:tc>
      </w:tr>
      <w:tr w:rsidR="00F1012E" w14:paraId="30983481"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105E862A"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tcPr>
          <w:p w14:paraId="154DC311" w14:textId="77777777" w:rsidR="00F1012E" w:rsidRPr="00004098" w:rsidRDefault="00F1012E" w:rsidP="00DD1458">
            <w:pPr>
              <w:jc w:val="left"/>
              <w:rPr>
                <w:rFonts w:cs="Arial"/>
                <w:sz w:val="20"/>
              </w:rPr>
            </w:pPr>
            <w:r w:rsidRPr="00004098">
              <w:rPr>
                <w:rFonts w:cs="Arial"/>
                <w:sz w:val="20"/>
              </w:rPr>
              <w:t>5G Dual Connectivity (DC)</w:t>
            </w:r>
          </w:p>
          <w:p w14:paraId="6341136E" w14:textId="77777777" w:rsidR="00F1012E" w:rsidRPr="00004098" w:rsidRDefault="00F1012E" w:rsidP="00DD1458">
            <w:pPr>
              <w:jc w:val="left"/>
              <w:rPr>
                <w:rFonts w:cs="Arial"/>
                <w:sz w:val="20"/>
              </w:rPr>
            </w:pPr>
            <w:r w:rsidRPr="00004098">
              <w:rPr>
                <w:rFonts w:cs="Arial"/>
                <w:sz w:val="20"/>
              </w:rPr>
              <w:t>Inter Band combinations for EN-DC including FR2 (Four Band)</w:t>
            </w:r>
          </w:p>
          <w:p w14:paraId="52933BE6"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756DD7B2" w14:textId="77777777" w:rsidR="00F1012E" w:rsidRDefault="00F1012E" w:rsidP="003F1AD5">
            <w:pPr>
              <w:pStyle w:val="TAC"/>
              <w:jc w:val="left"/>
              <w:rPr>
                <w:szCs w:val="18"/>
              </w:rPr>
            </w:pPr>
          </w:p>
        </w:tc>
        <w:tc>
          <w:tcPr>
            <w:tcW w:w="4051" w:type="dxa"/>
            <w:tcBorders>
              <w:top w:val="single" w:sz="4" w:space="0" w:color="auto"/>
              <w:left w:val="single" w:sz="4" w:space="0" w:color="auto"/>
              <w:bottom w:val="single" w:sz="4" w:space="0" w:color="auto"/>
              <w:right w:val="single" w:sz="4" w:space="0" w:color="auto"/>
            </w:tcBorders>
            <w:hideMark/>
          </w:tcPr>
          <w:p w14:paraId="11F8AC25" w14:textId="4CCBEC47" w:rsidR="00F1012E" w:rsidRDefault="00F1012E" w:rsidP="003F1AD5">
            <w:pPr>
              <w:pStyle w:val="TableBulletText"/>
              <w:numPr>
                <w:ilvl w:val="0"/>
                <w:numId w:val="0"/>
              </w:numPr>
              <w:rPr>
                <w:rFonts w:cs="Arial"/>
                <w:szCs w:val="20"/>
              </w:rPr>
            </w:pPr>
            <w:r>
              <w:rPr>
                <w:rFonts w:cs="Arial"/>
              </w:rPr>
              <w:t xml:space="preserve">If “5G </w:t>
            </w:r>
            <w:r>
              <w:rPr>
                <w:rFonts w:cs="Arial"/>
                <w:szCs w:val="20"/>
              </w:rPr>
              <w:t xml:space="preserve">DC BC EN-DC FR2 4B” is </w:t>
            </w:r>
            <w:r w:rsidR="00163849">
              <w:rPr>
                <w:rFonts w:cs="Arial"/>
                <w:szCs w:val="20"/>
              </w:rPr>
              <w:t>selected,</w:t>
            </w:r>
            <w:r>
              <w:rPr>
                <w:rFonts w:cs="Arial"/>
                <w:szCs w:val="20"/>
              </w:rPr>
              <w:t xml:space="preserve"> then </w:t>
            </w:r>
            <w:proofErr w:type="gramStart"/>
            <w:r>
              <w:rPr>
                <w:rFonts w:cs="Arial"/>
                <w:szCs w:val="20"/>
              </w:rPr>
              <w:t>all of</w:t>
            </w:r>
            <w:proofErr w:type="gramEnd"/>
            <w:r>
              <w:rPr>
                <w:rFonts w:cs="Arial"/>
                <w:szCs w:val="20"/>
              </w:rPr>
              <w:t xml:space="preserve"> the 5G DC BC EN-DC FR2 4B frequency bands supported by the device must be selected. </w:t>
            </w:r>
          </w:p>
          <w:p w14:paraId="0BF0D140" w14:textId="77777777" w:rsidR="00F1012E" w:rsidRDefault="00F1012E" w:rsidP="003F1AD5">
            <w:pPr>
              <w:pStyle w:val="TableBulletText"/>
              <w:numPr>
                <w:ilvl w:val="0"/>
                <w:numId w:val="0"/>
              </w:numPr>
              <w:rPr>
                <w:rFonts w:cs="Arial"/>
              </w:rPr>
            </w:pPr>
            <w:r>
              <w:rPr>
                <w:rFonts w:cs="Arial"/>
              </w:rPr>
              <w:t>Below is the selectable list.</w:t>
            </w:r>
          </w:p>
        </w:tc>
      </w:tr>
      <w:tr w:rsidR="00F1012E" w14:paraId="171D52C5"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A2311CD"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0E6ED69E"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hideMark/>
          </w:tcPr>
          <w:p w14:paraId="4D2C2983"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324176AF" w14:textId="77777777" w:rsidR="00F1012E" w:rsidRDefault="00F1012E" w:rsidP="003F1AD5">
            <w:pPr>
              <w:pStyle w:val="TAC"/>
              <w:jc w:val="left"/>
              <w:rPr>
                <w:sz w:val="20"/>
              </w:rPr>
            </w:pPr>
            <w:r>
              <w:rPr>
                <w:rFonts w:eastAsia="MS Mincho"/>
                <w:sz w:val="20"/>
              </w:rPr>
              <w:t>Table 5.5B.5.3-1</w:t>
            </w:r>
          </w:p>
        </w:tc>
        <w:tc>
          <w:tcPr>
            <w:tcW w:w="4051" w:type="dxa"/>
            <w:tcBorders>
              <w:top w:val="single" w:sz="4" w:space="0" w:color="auto"/>
              <w:left w:val="single" w:sz="4" w:space="0" w:color="auto"/>
              <w:bottom w:val="single" w:sz="4" w:space="0" w:color="auto"/>
              <w:right w:val="single" w:sz="4" w:space="0" w:color="auto"/>
            </w:tcBorders>
          </w:tcPr>
          <w:p w14:paraId="1472E73A" w14:textId="77777777" w:rsidR="00F1012E" w:rsidRDefault="00F1012E" w:rsidP="003F1AD5">
            <w:pPr>
              <w:pStyle w:val="TableBulletText"/>
              <w:numPr>
                <w:ilvl w:val="0"/>
                <w:numId w:val="0"/>
              </w:numPr>
              <w:rPr>
                <w:rFonts w:cs="Arial"/>
                <w:szCs w:val="20"/>
              </w:rPr>
            </w:pPr>
          </w:p>
        </w:tc>
      </w:tr>
      <w:tr w:rsidR="00F1012E" w14:paraId="103EA698"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AFD19F8"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ADA2718"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5E1AA20D" w14:textId="77777777" w:rsidR="00F1012E" w:rsidRDefault="00F1012E" w:rsidP="003F1AD5">
            <w:pPr>
              <w:pStyle w:val="TAC"/>
              <w:jc w:val="left"/>
              <w:rPr>
                <w:sz w:val="20"/>
              </w:rPr>
            </w:pPr>
          </w:p>
        </w:tc>
        <w:tc>
          <w:tcPr>
            <w:tcW w:w="4051" w:type="dxa"/>
            <w:tcBorders>
              <w:top w:val="single" w:sz="4" w:space="0" w:color="auto"/>
              <w:left w:val="single" w:sz="4" w:space="0" w:color="auto"/>
              <w:bottom w:val="single" w:sz="4" w:space="0" w:color="auto"/>
              <w:right w:val="single" w:sz="4" w:space="0" w:color="auto"/>
            </w:tcBorders>
          </w:tcPr>
          <w:p w14:paraId="3EC7C0DD" w14:textId="77777777" w:rsidR="00F1012E" w:rsidRDefault="00F1012E" w:rsidP="003F1AD5">
            <w:pPr>
              <w:pStyle w:val="TableBulletText"/>
              <w:numPr>
                <w:ilvl w:val="0"/>
                <w:numId w:val="0"/>
              </w:numPr>
              <w:rPr>
                <w:rFonts w:cs="Arial"/>
                <w:szCs w:val="20"/>
              </w:rPr>
            </w:pPr>
          </w:p>
        </w:tc>
      </w:tr>
      <w:tr w:rsidR="00F1012E" w14:paraId="2F0D83DC"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4E89D38F"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tcPr>
          <w:p w14:paraId="1885F396" w14:textId="77777777" w:rsidR="00F1012E" w:rsidRPr="00004098" w:rsidRDefault="00F1012E" w:rsidP="00DD1458">
            <w:pPr>
              <w:jc w:val="left"/>
              <w:rPr>
                <w:rFonts w:cs="Arial"/>
                <w:sz w:val="20"/>
              </w:rPr>
            </w:pPr>
            <w:r w:rsidRPr="00004098">
              <w:rPr>
                <w:rFonts w:cs="Arial"/>
                <w:sz w:val="20"/>
              </w:rPr>
              <w:t>5G Dual Connectivity (DC)</w:t>
            </w:r>
          </w:p>
          <w:p w14:paraId="65DE84C7" w14:textId="77777777" w:rsidR="00F1012E" w:rsidRPr="00004098" w:rsidRDefault="00F1012E" w:rsidP="00DD1458">
            <w:pPr>
              <w:jc w:val="left"/>
              <w:rPr>
                <w:rFonts w:cs="Arial"/>
                <w:sz w:val="20"/>
              </w:rPr>
            </w:pPr>
            <w:r w:rsidRPr="00004098">
              <w:rPr>
                <w:rFonts w:cs="Arial"/>
                <w:sz w:val="20"/>
              </w:rPr>
              <w:t>Inter Band combinations for EN-DC including FR2 (Five Band)</w:t>
            </w:r>
          </w:p>
          <w:p w14:paraId="2498A47B"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0EEAC287" w14:textId="77777777" w:rsidR="00F1012E" w:rsidRDefault="00F1012E" w:rsidP="003F1AD5">
            <w:pPr>
              <w:pStyle w:val="TAC"/>
              <w:jc w:val="left"/>
              <w:rPr>
                <w:szCs w:val="18"/>
              </w:rPr>
            </w:pPr>
          </w:p>
        </w:tc>
        <w:tc>
          <w:tcPr>
            <w:tcW w:w="4051" w:type="dxa"/>
            <w:tcBorders>
              <w:top w:val="single" w:sz="4" w:space="0" w:color="auto"/>
              <w:left w:val="single" w:sz="4" w:space="0" w:color="auto"/>
              <w:bottom w:val="single" w:sz="4" w:space="0" w:color="auto"/>
              <w:right w:val="single" w:sz="4" w:space="0" w:color="auto"/>
            </w:tcBorders>
            <w:hideMark/>
          </w:tcPr>
          <w:p w14:paraId="5F355F3A" w14:textId="4E9218ED" w:rsidR="00F1012E" w:rsidRDefault="00F1012E" w:rsidP="003F1AD5">
            <w:pPr>
              <w:pStyle w:val="TableBulletText"/>
              <w:numPr>
                <w:ilvl w:val="0"/>
                <w:numId w:val="0"/>
              </w:numPr>
              <w:rPr>
                <w:rFonts w:cs="Arial"/>
                <w:szCs w:val="20"/>
              </w:rPr>
            </w:pPr>
            <w:r>
              <w:rPr>
                <w:rFonts w:cs="Arial"/>
              </w:rPr>
              <w:t xml:space="preserve">If “5G </w:t>
            </w:r>
            <w:r>
              <w:rPr>
                <w:rFonts w:cs="Arial"/>
                <w:szCs w:val="20"/>
              </w:rPr>
              <w:t xml:space="preserve">DC BC EN-DC FR2 5B” is </w:t>
            </w:r>
            <w:r w:rsidR="00163849">
              <w:rPr>
                <w:rFonts w:cs="Arial"/>
                <w:szCs w:val="20"/>
              </w:rPr>
              <w:t>selected,</w:t>
            </w:r>
            <w:r>
              <w:rPr>
                <w:rFonts w:cs="Arial"/>
                <w:szCs w:val="20"/>
              </w:rPr>
              <w:t xml:space="preserve"> then </w:t>
            </w:r>
            <w:proofErr w:type="gramStart"/>
            <w:r>
              <w:rPr>
                <w:rFonts w:cs="Arial"/>
                <w:szCs w:val="20"/>
              </w:rPr>
              <w:t>all of</w:t>
            </w:r>
            <w:proofErr w:type="gramEnd"/>
            <w:r>
              <w:rPr>
                <w:rFonts w:cs="Arial"/>
                <w:szCs w:val="20"/>
              </w:rPr>
              <w:t xml:space="preserve"> the 5G DC BC EN-DC FR2 5B frequency bands supported by the device must be selected. </w:t>
            </w:r>
          </w:p>
          <w:p w14:paraId="1D931807" w14:textId="77777777" w:rsidR="00F1012E" w:rsidRDefault="00F1012E" w:rsidP="003F1AD5">
            <w:pPr>
              <w:pStyle w:val="TableBulletText"/>
              <w:numPr>
                <w:ilvl w:val="0"/>
                <w:numId w:val="0"/>
              </w:numPr>
              <w:rPr>
                <w:rFonts w:cs="Arial"/>
              </w:rPr>
            </w:pPr>
            <w:r>
              <w:rPr>
                <w:rFonts w:cs="Arial"/>
              </w:rPr>
              <w:t>Below is the selectable list.</w:t>
            </w:r>
          </w:p>
        </w:tc>
      </w:tr>
      <w:tr w:rsidR="00F1012E" w14:paraId="5F9F1CCA"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488550E"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D33D486"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hideMark/>
          </w:tcPr>
          <w:p w14:paraId="786CFBBB"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08023A3C" w14:textId="77777777" w:rsidR="00F1012E" w:rsidRDefault="00F1012E" w:rsidP="003F1AD5">
            <w:pPr>
              <w:pStyle w:val="TAC"/>
              <w:jc w:val="left"/>
              <w:rPr>
                <w:sz w:val="20"/>
              </w:rPr>
            </w:pPr>
            <w:r>
              <w:rPr>
                <w:rFonts w:eastAsia="MS Mincho"/>
                <w:sz w:val="20"/>
              </w:rPr>
              <w:t>Table 5.5B.5.4-1</w:t>
            </w:r>
          </w:p>
        </w:tc>
        <w:tc>
          <w:tcPr>
            <w:tcW w:w="4051" w:type="dxa"/>
            <w:tcBorders>
              <w:top w:val="single" w:sz="4" w:space="0" w:color="auto"/>
              <w:left w:val="single" w:sz="4" w:space="0" w:color="auto"/>
              <w:bottom w:val="single" w:sz="4" w:space="0" w:color="auto"/>
              <w:right w:val="single" w:sz="4" w:space="0" w:color="auto"/>
            </w:tcBorders>
          </w:tcPr>
          <w:p w14:paraId="5880C8AB" w14:textId="77777777" w:rsidR="00F1012E" w:rsidRDefault="00F1012E" w:rsidP="003F1AD5">
            <w:pPr>
              <w:pStyle w:val="TableBulletText"/>
              <w:numPr>
                <w:ilvl w:val="0"/>
                <w:numId w:val="0"/>
              </w:numPr>
              <w:rPr>
                <w:rFonts w:cs="Arial"/>
                <w:szCs w:val="20"/>
              </w:rPr>
            </w:pPr>
          </w:p>
        </w:tc>
      </w:tr>
      <w:tr w:rsidR="00F1012E" w14:paraId="48430534"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62054F6"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51684A91"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2901776A" w14:textId="77777777" w:rsidR="00F1012E" w:rsidRDefault="00F1012E" w:rsidP="003F1AD5">
            <w:pPr>
              <w:pStyle w:val="TAC"/>
              <w:jc w:val="left"/>
              <w:rPr>
                <w:sz w:val="20"/>
              </w:rPr>
            </w:pPr>
          </w:p>
        </w:tc>
        <w:tc>
          <w:tcPr>
            <w:tcW w:w="4051" w:type="dxa"/>
            <w:tcBorders>
              <w:top w:val="single" w:sz="4" w:space="0" w:color="auto"/>
              <w:left w:val="single" w:sz="4" w:space="0" w:color="auto"/>
              <w:bottom w:val="single" w:sz="4" w:space="0" w:color="auto"/>
              <w:right w:val="single" w:sz="4" w:space="0" w:color="auto"/>
            </w:tcBorders>
          </w:tcPr>
          <w:p w14:paraId="384EF613" w14:textId="77777777" w:rsidR="00F1012E" w:rsidRDefault="00F1012E" w:rsidP="003F1AD5">
            <w:pPr>
              <w:pStyle w:val="TableBulletText"/>
              <w:numPr>
                <w:ilvl w:val="0"/>
                <w:numId w:val="0"/>
              </w:numPr>
              <w:rPr>
                <w:rFonts w:cs="Arial"/>
                <w:szCs w:val="20"/>
              </w:rPr>
            </w:pPr>
          </w:p>
        </w:tc>
      </w:tr>
      <w:tr w:rsidR="00F1012E" w14:paraId="2FC60DCA"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4E2B6E9C"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tcPr>
          <w:p w14:paraId="733F44E3" w14:textId="77777777" w:rsidR="00F1012E" w:rsidRPr="00004098" w:rsidRDefault="00F1012E" w:rsidP="00DD1458">
            <w:pPr>
              <w:jc w:val="left"/>
              <w:rPr>
                <w:rFonts w:cs="Arial"/>
                <w:sz w:val="20"/>
              </w:rPr>
            </w:pPr>
            <w:r w:rsidRPr="00004098">
              <w:rPr>
                <w:rFonts w:cs="Arial"/>
                <w:sz w:val="20"/>
              </w:rPr>
              <w:t>5G Dual Connectivity (DC)</w:t>
            </w:r>
          </w:p>
          <w:p w14:paraId="5D42C015" w14:textId="77777777" w:rsidR="00F1012E" w:rsidRPr="00004098" w:rsidRDefault="00F1012E" w:rsidP="00DD1458">
            <w:pPr>
              <w:jc w:val="left"/>
              <w:rPr>
                <w:rFonts w:cs="Arial"/>
                <w:sz w:val="20"/>
              </w:rPr>
            </w:pPr>
            <w:r w:rsidRPr="00004098">
              <w:rPr>
                <w:rFonts w:cs="Arial"/>
                <w:sz w:val="20"/>
              </w:rPr>
              <w:t>Inter Band EN-DC including both FR1 and FR2 (Three Band)</w:t>
            </w:r>
          </w:p>
          <w:p w14:paraId="64CFDD23"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15637D0E" w14:textId="77777777" w:rsidR="00F1012E" w:rsidRDefault="00F1012E" w:rsidP="003F1AD5">
            <w:pPr>
              <w:pStyle w:val="TAC"/>
              <w:jc w:val="left"/>
              <w:rPr>
                <w:sz w:val="20"/>
              </w:rPr>
            </w:pPr>
          </w:p>
        </w:tc>
        <w:tc>
          <w:tcPr>
            <w:tcW w:w="4051" w:type="dxa"/>
            <w:tcBorders>
              <w:top w:val="single" w:sz="4" w:space="0" w:color="auto"/>
              <w:left w:val="single" w:sz="4" w:space="0" w:color="auto"/>
              <w:bottom w:val="single" w:sz="4" w:space="0" w:color="auto"/>
              <w:right w:val="single" w:sz="4" w:space="0" w:color="auto"/>
            </w:tcBorders>
            <w:hideMark/>
          </w:tcPr>
          <w:p w14:paraId="24C146CC" w14:textId="59C583F9" w:rsidR="00F1012E" w:rsidRDefault="00F1012E" w:rsidP="003F1AD5">
            <w:pPr>
              <w:pStyle w:val="TableBulletText"/>
              <w:numPr>
                <w:ilvl w:val="0"/>
                <w:numId w:val="0"/>
              </w:numPr>
              <w:rPr>
                <w:rFonts w:cs="Arial"/>
                <w:szCs w:val="20"/>
              </w:rPr>
            </w:pPr>
            <w:r>
              <w:rPr>
                <w:rFonts w:cs="Arial"/>
              </w:rPr>
              <w:t xml:space="preserve">If “5G </w:t>
            </w:r>
            <w:r>
              <w:rPr>
                <w:rFonts w:cs="Arial"/>
                <w:szCs w:val="20"/>
              </w:rPr>
              <w:t xml:space="preserve">DC IB EN-DC FR1-2 3B” is </w:t>
            </w:r>
            <w:r w:rsidR="00163849">
              <w:rPr>
                <w:rFonts w:cs="Arial"/>
                <w:szCs w:val="20"/>
              </w:rPr>
              <w:t>selected,</w:t>
            </w:r>
            <w:r>
              <w:rPr>
                <w:rFonts w:cs="Arial"/>
                <w:szCs w:val="20"/>
              </w:rPr>
              <w:t xml:space="preserve"> then </w:t>
            </w:r>
            <w:proofErr w:type="gramStart"/>
            <w:r>
              <w:rPr>
                <w:rFonts w:cs="Arial"/>
                <w:szCs w:val="20"/>
              </w:rPr>
              <w:t>all of</w:t>
            </w:r>
            <w:proofErr w:type="gramEnd"/>
            <w:r>
              <w:rPr>
                <w:rFonts w:cs="Arial"/>
                <w:szCs w:val="20"/>
              </w:rPr>
              <w:t xml:space="preserve"> the 5G DC BC IB-DC FR1-2 3B frequency bands supported by the device must be selected. </w:t>
            </w:r>
          </w:p>
          <w:p w14:paraId="25C5C93E" w14:textId="77777777" w:rsidR="00F1012E" w:rsidRDefault="00F1012E" w:rsidP="003F1AD5">
            <w:pPr>
              <w:pStyle w:val="TableBulletText"/>
              <w:numPr>
                <w:ilvl w:val="0"/>
                <w:numId w:val="0"/>
              </w:numPr>
              <w:rPr>
                <w:rFonts w:cs="Arial"/>
                <w:szCs w:val="20"/>
              </w:rPr>
            </w:pPr>
            <w:r>
              <w:rPr>
                <w:rFonts w:cs="Arial"/>
              </w:rPr>
              <w:lastRenderedPageBreak/>
              <w:t>Below is the selectable list.</w:t>
            </w:r>
          </w:p>
        </w:tc>
      </w:tr>
      <w:tr w:rsidR="00F1012E" w14:paraId="0345697E"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C0BD60C"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4D1F7821"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hideMark/>
          </w:tcPr>
          <w:p w14:paraId="4B5067CC"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66AAE6D5" w14:textId="77777777" w:rsidR="00F1012E" w:rsidRDefault="00F1012E" w:rsidP="003F1AD5">
            <w:pPr>
              <w:pStyle w:val="TAC"/>
              <w:jc w:val="left"/>
              <w:rPr>
                <w:sz w:val="20"/>
              </w:rPr>
            </w:pPr>
            <w:r>
              <w:rPr>
                <w:rFonts w:eastAsia="MS Mincho"/>
                <w:sz w:val="20"/>
              </w:rPr>
              <w:t>Table 5.5B.6.2-1</w:t>
            </w:r>
          </w:p>
        </w:tc>
        <w:tc>
          <w:tcPr>
            <w:tcW w:w="4051" w:type="dxa"/>
            <w:tcBorders>
              <w:top w:val="single" w:sz="4" w:space="0" w:color="auto"/>
              <w:left w:val="single" w:sz="4" w:space="0" w:color="auto"/>
              <w:bottom w:val="single" w:sz="4" w:space="0" w:color="auto"/>
              <w:right w:val="single" w:sz="4" w:space="0" w:color="auto"/>
            </w:tcBorders>
          </w:tcPr>
          <w:p w14:paraId="45665E88" w14:textId="77777777" w:rsidR="00F1012E" w:rsidRDefault="00F1012E" w:rsidP="003F1AD5">
            <w:pPr>
              <w:pStyle w:val="TableBulletText"/>
              <w:numPr>
                <w:ilvl w:val="0"/>
                <w:numId w:val="0"/>
              </w:numPr>
              <w:rPr>
                <w:rFonts w:cs="Arial"/>
                <w:szCs w:val="20"/>
              </w:rPr>
            </w:pPr>
          </w:p>
        </w:tc>
      </w:tr>
      <w:tr w:rsidR="00F1012E" w14:paraId="4A34FC78"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8ECB156"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4B5BEA50"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2038E724" w14:textId="77777777" w:rsidR="00F1012E" w:rsidRDefault="00F1012E" w:rsidP="003F1AD5">
            <w:pPr>
              <w:pStyle w:val="TAC"/>
              <w:jc w:val="left"/>
              <w:rPr>
                <w:sz w:val="20"/>
              </w:rPr>
            </w:pPr>
          </w:p>
        </w:tc>
        <w:tc>
          <w:tcPr>
            <w:tcW w:w="4051" w:type="dxa"/>
            <w:tcBorders>
              <w:top w:val="single" w:sz="4" w:space="0" w:color="auto"/>
              <w:left w:val="single" w:sz="4" w:space="0" w:color="auto"/>
              <w:bottom w:val="single" w:sz="4" w:space="0" w:color="auto"/>
              <w:right w:val="single" w:sz="4" w:space="0" w:color="auto"/>
            </w:tcBorders>
          </w:tcPr>
          <w:p w14:paraId="42080F05" w14:textId="77777777" w:rsidR="00F1012E" w:rsidRDefault="00F1012E" w:rsidP="003F1AD5">
            <w:pPr>
              <w:pStyle w:val="TableBulletText"/>
              <w:numPr>
                <w:ilvl w:val="0"/>
                <w:numId w:val="0"/>
              </w:numPr>
              <w:rPr>
                <w:rFonts w:cs="Arial"/>
                <w:szCs w:val="20"/>
              </w:rPr>
            </w:pPr>
          </w:p>
        </w:tc>
      </w:tr>
      <w:tr w:rsidR="00F1012E" w14:paraId="5B22B006"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6DC676A3"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tcPr>
          <w:p w14:paraId="71C22C65" w14:textId="77777777" w:rsidR="00F1012E" w:rsidRPr="00004098" w:rsidRDefault="00F1012E" w:rsidP="00DD1458">
            <w:pPr>
              <w:jc w:val="left"/>
              <w:rPr>
                <w:rFonts w:cs="Arial"/>
                <w:sz w:val="20"/>
              </w:rPr>
            </w:pPr>
            <w:r>
              <w:rPr>
                <w:rFonts w:cs="Arial"/>
                <w:b/>
                <w:sz w:val="20"/>
              </w:rPr>
              <w:t>5</w:t>
            </w:r>
            <w:r w:rsidRPr="00004098">
              <w:rPr>
                <w:rFonts w:cs="Arial"/>
                <w:sz w:val="20"/>
              </w:rPr>
              <w:t>G Dual Connectivity (DC)</w:t>
            </w:r>
          </w:p>
          <w:p w14:paraId="412E0F29" w14:textId="77777777" w:rsidR="00F1012E" w:rsidRPr="00004098" w:rsidRDefault="00F1012E" w:rsidP="00DD1458">
            <w:pPr>
              <w:jc w:val="left"/>
              <w:rPr>
                <w:rFonts w:cs="Arial"/>
                <w:sz w:val="20"/>
              </w:rPr>
            </w:pPr>
            <w:r w:rsidRPr="00004098">
              <w:rPr>
                <w:rFonts w:cs="Arial"/>
                <w:sz w:val="20"/>
              </w:rPr>
              <w:t>Inter Band EN-DC including both FR1 and FR2 (Four Band)</w:t>
            </w:r>
          </w:p>
          <w:p w14:paraId="1F086419"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1FF4E282" w14:textId="77777777" w:rsidR="00F1012E" w:rsidRDefault="00F1012E" w:rsidP="003F1AD5">
            <w:pPr>
              <w:pStyle w:val="TAC"/>
              <w:jc w:val="left"/>
              <w:rPr>
                <w:sz w:val="20"/>
              </w:rPr>
            </w:pPr>
          </w:p>
        </w:tc>
        <w:tc>
          <w:tcPr>
            <w:tcW w:w="4051" w:type="dxa"/>
            <w:tcBorders>
              <w:top w:val="single" w:sz="4" w:space="0" w:color="auto"/>
              <w:left w:val="single" w:sz="4" w:space="0" w:color="auto"/>
              <w:bottom w:val="single" w:sz="4" w:space="0" w:color="auto"/>
              <w:right w:val="single" w:sz="4" w:space="0" w:color="auto"/>
            </w:tcBorders>
            <w:hideMark/>
          </w:tcPr>
          <w:p w14:paraId="10A25D63" w14:textId="5E64DB78" w:rsidR="00F1012E" w:rsidRDefault="00F1012E" w:rsidP="003F1AD5">
            <w:pPr>
              <w:pStyle w:val="TableBulletText"/>
              <w:numPr>
                <w:ilvl w:val="0"/>
                <w:numId w:val="0"/>
              </w:numPr>
              <w:rPr>
                <w:rFonts w:cs="Arial"/>
                <w:szCs w:val="20"/>
              </w:rPr>
            </w:pPr>
            <w:r>
              <w:rPr>
                <w:rFonts w:cs="Arial"/>
              </w:rPr>
              <w:t xml:space="preserve">If “5G </w:t>
            </w:r>
            <w:r>
              <w:rPr>
                <w:rFonts w:cs="Arial"/>
                <w:szCs w:val="20"/>
              </w:rPr>
              <w:t xml:space="preserve">DC IB EN-DC FR1-2 4B” is </w:t>
            </w:r>
            <w:r w:rsidR="00163849">
              <w:rPr>
                <w:rFonts w:cs="Arial"/>
                <w:szCs w:val="20"/>
              </w:rPr>
              <w:t>selected,</w:t>
            </w:r>
            <w:r>
              <w:rPr>
                <w:rFonts w:cs="Arial"/>
                <w:szCs w:val="20"/>
              </w:rPr>
              <w:t xml:space="preserve"> then </w:t>
            </w:r>
            <w:proofErr w:type="gramStart"/>
            <w:r>
              <w:rPr>
                <w:rFonts w:cs="Arial"/>
                <w:szCs w:val="20"/>
              </w:rPr>
              <w:t>all of</w:t>
            </w:r>
            <w:proofErr w:type="gramEnd"/>
            <w:r>
              <w:rPr>
                <w:rFonts w:cs="Arial"/>
                <w:szCs w:val="20"/>
              </w:rPr>
              <w:t xml:space="preserve"> the 5G DC IB EN-DC FR1-2 4B frequency bands supported by the device must be selected. </w:t>
            </w:r>
          </w:p>
          <w:p w14:paraId="3FE54F5E" w14:textId="77777777" w:rsidR="00F1012E" w:rsidRDefault="00F1012E" w:rsidP="003F1AD5">
            <w:pPr>
              <w:pStyle w:val="TableBulletText"/>
              <w:numPr>
                <w:ilvl w:val="0"/>
                <w:numId w:val="0"/>
              </w:numPr>
              <w:rPr>
                <w:rFonts w:cs="Arial"/>
                <w:szCs w:val="20"/>
              </w:rPr>
            </w:pPr>
            <w:r>
              <w:rPr>
                <w:rFonts w:cs="Arial"/>
              </w:rPr>
              <w:t>Below is the selectable list.</w:t>
            </w:r>
          </w:p>
        </w:tc>
      </w:tr>
      <w:tr w:rsidR="00F1012E" w14:paraId="04BAF19D"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CC7BF14"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75FA477E"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hideMark/>
          </w:tcPr>
          <w:p w14:paraId="1D9595D3"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0EA18C9B" w14:textId="77777777" w:rsidR="00F1012E" w:rsidRDefault="00F1012E" w:rsidP="003F1AD5">
            <w:pPr>
              <w:pStyle w:val="TAC"/>
              <w:jc w:val="left"/>
              <w:rPr>
                <w:sz w:val="20"/>
              </w:rPr>
            </w:pPr>
            <w:r>
              <w:rPr>
                <w:rFonts w:eastAsia="MS Mincho"/>
                <w:sz w:val="20"/>
              </w:rPr>
              <w:t>Table 5.5B.6.3-1</w:t>
            </w:r>
          </w:p>
        </w:tc>
        <w:tc>
          <w:tcPr>
            <w:tcW w:w="4051" w:type="dxa"/>
            <w:tcBorders>
              <w:top w:val="single" w:sz="4" w:space="0" w:color="auto"/>
              <w:left w:val="single" w:sz="4" w:space="0" w:color="auto"/>
              <w:bottom w:val="single" w:sz="4" w:space="0" w:color="auto"/>
              <w:right w:val="single" w:sz="4" w:space="0" w:color="auto"/>
            </w:tcBorders>
          </w:tcPr>
          <w:p w14:paraId="669BDEB0" w14:textId="77777777" w:rsidR="00F1012E" w:rsidRDefault="00F1012E" w:rsidP="003F1AD5">
            <w:pPr>
              <w:pStyle w:val="TableBulletText"/>
              <w:numPr>
                <w:ilvl w:val="0"/>
                <w:numId w:val="0"/>
              </w:numPr>
              <w:rPr>
                <w:rFonts w:cs="Arial"/>
                <w:szCs w:val="20"/>
              </w:rPr>
            </w:pPr>
          </w:p>
        </w:tc>
      </w:tr>
      <w:tr w:rsidR="00F1012E" w14:paraId="6A0777F7"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2D3C830"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1B39D19"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429EA2BF" w14:textId="77777777" w:rsidR="00F1012E" w:rsidRDefault="00F1012E" w:rsidP="003F1AD5">
            <w:pPr>
              <w:pStyle w:val="TAC"/>
              <w:jc w:val="left"/>
              <w:rPr>
                <w:sz w:val="20"/>
              </w:rPr>
            </w:pPr>
          </w:p>
        </w:tc>
        <w:tc>
          <w:tcPr>
            <w:tcW w:w="4051" w:type="dxa"/>
            <w:tcBorders>
              <w:top w:val="single" w:sz="4" w:space="0" w:color="auto"/>
              <w:left w:val="single" w:sz="4" w:space="0" w:color="auto"/>
              <w:bottom w:val="single" w:sz="4" w:space="0" w:color="auto"/>
              <w:right w:val="single" w:sz="4" w:space="0" w:color="auto"/>
            </w:tcBorders>
          </w:tcPr>
          <w:p w14:paraId="5AD64AFB" w14:textId="77777777" w:rsidR="00F1012E" w:rsidRDefault="00F1012E" w:rsidP="003F1AD5">
            <w:pPr>
              <w:pStyle w:val="TableBulletText"/>
              <w:numPr>
                <w:ilvl w:val="0"/>
                <w:numId w:val="0"/>
              </w:numPr>
              <w:rPr>
                <w:rFonts w:cs="Arial"/>
                <w:szCs w:val="20"/>
              </w:rPr>
            </w:pPr>
          </w:p>
        </w:tc>
      </w:tr>
      <w:tr w:rsidR="00F1012E" w14:paraId="515C6312"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3B923771"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tcPr>
          <w:p w14:paraId="7365B56D" w14:textId="77777777" w:rsidR="00F1012E" w:rsidRPr="00004098" w:rsidRDefault="00F1012E" w:rsidP="00DD1458">
            <w:pPr>
              <w:jc w:val="left"/>
              <w:rPr>
                <w:rFonts w:cs="Arial"/>
                <w:sz w:val="20"/>
              </w:rPr>
            </w:pPr>
            <w:r w:rsidRPr="00004098">
              <w:rPr>
                <w:rFonts w:cs="Arial"/>
                <w:sz w:val="20"/>
              </w:rPr>
              <w:t>5G Dual Connectivity (DC)</w:t>
            </w:r>
          </w:p>
          <w:p w14:paraId="1FEE0C76" w14:textId="77777777" w:rsidR="00F1012E" w:rsidRPr="00004098" w:rsidRDefault="00F1012E" w:rsidP="00DD1458">
            <w:pPr>
              <w:jc w:val="left"/>
              <w:rPr>
                <w:rFonts w:cs="Arial"/>
                <w:sz w:val="20"/>
              </w:rPr>
            </w:pPr>
            <w:r w:rsidRPr="00004098">
              <w:rPr>
                <w:rFonts w:cs="Arial"/>
                <w:sz w:val="20"/>
              </w:rPr>
              <w:t>Inter Band EN-DC including both FR1 and FR2 (Five Band)</w:t>
            </w:r>
          </w:p>
          <w:p w14:paraId="0A60DA12"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409A97CA" w14:textId="77777777" w:rsidR="00F1012E" w:rsidRDefault="00F1012E" w:rsidP="003F1AD5">
            <w:pPr>
              <w:pStyle w:val="TAC"/>
              <w:jc w:val="left"/>
              <w:rPr>
                <w:sz w:val="20"/>
              </w:rPr>
            </w:pPr>
          </w:p>
        </w:tc>
        <w:tc>
          <w:tcPr>
            <w:tcW w:w="4051" w:type="dxa"/>
            <w:tcBorders>
              <w:top w:val="single" w:sz="4" w:space="0" w:color="auto"/>
              <w:left w:val="single" w:sz="4" w:space="0" w:color="auto"/>
              <w:bottom w:val="single" w:sz="4" w:space="0" w:color="auto"/>
              <w:right w:val="single" w:sz="4" w:space="0" w:color="auto"/>
            </w:tcBorders>
            <w:hideMark/>
          </w:tcPr>
          <w:p w14:paraId="05BE0384" w14:textId="579D3452" w:rsidR="00F1012E" w:rsidRDefault="00F1012E" w:rsidP="003F1AD5">
            <w:pPr>
              <w:pStyle w:val="TableBulletText"/>
              <w:numPr>
                <w:ilvl w:val="0"/>
                <w:numId w:val="0"/>
              </w:numPr>
              <w:rPr>
                <w:rFonts w:cs="Arial"/>
                <w:szCs w:val="20"/>
              </w:rPr>
            </w:pPr>
            <w:r>
              <w:rPr>
                <w:rFonts w:cs="Arial"/>
              </w:rPr>
              <w:t xml:space="preserve">If “5G </w:t>
            </w:r>
            <w:r>
              <w:rPr>
                <w:rFonts w:cs="Arial"/>
                <w:szCs w:val="20"/>
              </w:rPr>
              <w:t xml:space="preserve">DC IB EN-DC FR1-2 5B” is </w:t>
            </w:r>
            <w:r w:rsidR="00163849">
              <w:rPr>
                <w:rFonts w:cs="Arial"/>
                <w:szCs w:val="20"/>
              </w:rPr>
              <w:t>selected,</w:t>
            </w:r>
            <w:r>
              <w:rPr>
                <w:rFonts w:cs="Arial"/>
                <w:szCs w:val="20"/>
              </w:rPr>
              <w:t xml:space="preserve"> then </w:t>
            </w:r>
            <w:proofErr w:type="gramStart"/>
            <w:r>
              <w:rPr>
                <w:rFonts w:cs="Arial"/>
                <w:szCs w:val="20"/>
              </w:rPr>
              <w:t>all of</w:t>
            </w:r>
            <w:proofErr w:type="gramEnd"/>
            <w:r>
              <w:rPr>
                <w:rFonts w:cs="Arial"/>
                <w:szCs w:val="20"/>
              </w:rPr>
              <w:t xml:space="preserve"> the 5G DC IB EN-DC FR1-2 5B frequency bands supported by the device must be selected. </w:t>
            </w:r>
          </w:p>
          <w:p w14:paraId="65999E57" w14:textId="77777777" w:rsidR="00F1012E" w:rsidRDefault="00F1012E" w:rsidP="003F1AD5">
            <w:pPr>
              <w:pStyle w:val="TableBulletText"/>
              <w:numPr>
                <w:ilvl w:val="0"/>
                <w:numId w:val="0"/>
              </w:numPr>
              <w:rPr>
                <w:rFonts w:cs="Arial"/>
                <w:szCs w:val="20"/>
              </w:rPr>
            </w:pPr>
            <w:r>
              <w:rPr>
                <w:rFonts w:cs="Arial"/>
              </w:rPr>
              <w:t>Below is the selectable list.</w:t>
            </w:r>
          </w:p>
        </w:tc>
      </w:tr>
      <w:tr w:rsidR="00F1012E" w14:paraId="07758935"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0517FDB"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1A2D7FD"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hideMark/>
          </w:tcPr>
          <w:p w14:paraId="4F44E02C"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2058DAF8" w14:textId="77777777" w:rsidR="00F1012E" w:rsidRDefault="00F1012E" w:rsidP="003F1AD5">
            <w:pPr>
              <w:pStyle w:val="TAC"/>
              <w:jc w:val="left"/>
              <w:rPr>
                <w:sz w:val="20"/>
              </w:rPr>
            </w:pPr>
            <w:r>
              <w:rPr>
                <w:rFonts w:eastAsia="MS Mincho"/>
                <w:sz w:val="20"/>
              </w:rPr>
              <w:t>Table 5.5B.6.4-1</w:t>
            </w:r>
          </w:p>
        </w:tc>
        <w:tc>
          <w:tcPr>
            <w:tcW w:w="4051" w:type="dxa"/>
            <w:tcBorders>
              <w:top w:val="single" w:sz="4" w:space="0" w:color="auto"/>
              <w:left w:val="single" w:sz="4" w:space="0" w:color="auto"/>
              <w:bottom w:val="single" w:sz="4" w:space="0" w:color="auto"/>
              <w:right w:val="single" w:sz="4" w:space="0" w:color="auto"/>
            </w:tcBorders>
          </w:tcPr>
          <w:p w14:paraId="0BD50D8D" w14:textId="77777777" w:rsidR="00F1012E" w:rsidRDefault="00F1012E" w:rsidP="003F1AD5">
            <w:pPr>
              <w:pStyle w:val="TableBulletText"/>
              <w:numPr>
                <w:ilvl w:val="0"/>
                <w:numId w:val="0"/>
              </w:numPr>
              <w:rPr>
                <w:rFonts w:cs="Arial"/>
                <w:szCs w:val="20"/>
              </w:rPr>
            </w:pPr>
          </w:p>
        </w:tc>
      </w:tr>
      <w:tr w:rsidR="00F1012E" w14:paraId="63F1E955"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431D6575"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59CA23FA"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3AD30BEE" w14:textId="77777777" w:rsidR="00F1012E" w:rsidRDefault="00F1012E" w:rsidP="003F1AD5">
            <w:pPr>
              <w:pStyle w:val="TAC"/>
              <w:jc w:val="left"/>
              <w:rPr>
                <w:sz w:val="20"/>
              </w:rPr>
            </w:pPr>
          </w:p>
        </w:tc>
        <w:tc>
          <w:tcPr>
            <w:tcW w:w="4051" w:type="dxa"/>
            <w:tcBorders>
              <w:top w:val="single" w:sz="4" w:space="0" w:color="auto"/>
              <w:left w:val="single" w:sz="4" w:space="0" w:color="auto"/>
              <w:bottom w:val="single" w:sz="4" w:space="0" w:color="auto"/>
              <w:right w:val="single" w:sz="4" w:space="0" w:color="auto"/>
            </w:tcBorders>
          </w:tcPr>
          <w:p w14:paraId="4D7D88B2" w14:textId="77777777" w:rsidR="00F1012E" w:rsidRDefault="00F1012E" w:rsidP="003F1AD5">
            <w:pPr>
              <w:pStyle w:val="TableBulletText"/>
              <w:numPr>
                <w:ilvl w:val="0"/>
                <w:numId w:val="0"/>
              </w:numPr>
              <w:rPr>
                <w:rFonts w:cs="Arial"/>
                <w:szCs w:val="20"/>
              </w:rPr>
            </w:pPr>
          </w:p>
        </w:tc>
      </w:tr>
      <w:tr w:rsidR="00F1012E" w14:paraId="51841565"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52914575"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tcPr>
          <w:p w14:paraId="2A2282B4" w14:textId="77777777" w:rsidR="00F1012E" w:rsidRPr="00004098" w:rsidRDefault="00F1012E" w:rsidP="00DD1458">
            <w:pPr>
              <w:jc w:val="left"/>
              <w:rPr>
                <w:rFonts w:cs="Arial"/>
                <w:sz w:val="20"/>
              </w:rPr>
            </w:pPr>
            <w:r w:rsidRPr="00004098">
              <w:rPr>
                <w:rFonts w:cs="Arial"/>
                <w:sz w:val="20"/>
              </w:rPr>
              <w:t>5G Dual Connectivity (DC)</w:t>
            </w:r>
          </w:p>
          <w:p w14:paraId="08FD0E22" w14:textId="77777777" w:rsidR="00F1012E" w:rsidRPr="00004098" w:rsidRDefault="00F1012E" w:rsidP="00DD1458">
            <w:pPr>
              <w:jc w:val="left"/>
              <w:rPr>
                <w:rFonts w:cs="Arial"/>
                <w:sz w:val="20"/>
              </w:rPr>
            </w:pPr>
            <w:r w:rsidRPr="00004098">
              <w:rPr>
                <w:rFonts w:cs="Arial"/>
                <w:sz w:val="20"/>
              </w:rPr>
              <w:t>Inter Band EN-DC including both FR1 and FR2 (Six Band)</w:t>
            </w:r>
          </w:p>
          <w:p w14:paraId="6F13E08D"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689A75E2" w14:textId="77777777" w:rsidR="00F1012E" w:rsidRDefault="00F1012E" w:rsidP="003F1AD5">
            <w:pPr>
              <w:pStyle w:val="TAC"/>
              <w:jc w:val="left"/>
              <w:rPr>
                <w:sz w:val="20"/>
              </w:rPr>
            </w:pPr>
          </w:p>
        </w:tc>
        <w:tc>
          <w:tcPr>
            <w:tcW w:w="4051" w:type="dxa"/>
            <w:tcBorders>
              <w:top w:val="single" w:sz="4" w:space="0" w:color="auto"/>
              <w:left w:val="single" w:sz="4" w:space="0" w:color="auto"/>
              <w:bottom w:val="single" w:sz="4" w:space="0" w:color="auto"/>
              <w:right w:val="single" w:sz="4" w:space="0" w:color="auto"/>
            </w:tcBorders>
            <w:hideMark/>
          </w:tcPr>
          <w:p w14:paraId="08A95844" w14:textId="03E5A900" w:rsidR="00F1012E" w:rsidRDefault="00F1012E" w:rsidP="003F1AD5">
            <w:pPr>
              <w:pStyle w:val="TableBulletText"/>
              <w:numPr>
                <w:ilvl w:val="0"/>
                <w:numId w:val="0"/>
              </w:numPr>
              <w:rPr>
                <w:rFonts w:cs="Arial"/>
                <w:szCs w:val="20"/>
              </w:rPr>
            </w:pPr>
            <w:r>
              <w:rPr>
                <w:rFonts w:cs="Arial"/>
              </w:rPr>
              <w:t xml:space="preserve">If “5G </w:t>
            </w:r>
            <w:r>
              <w:rPr>
                <w:rFonts w:cs="Arial"/>
                <w:szCs w:val="20"/>
              </w:rPr>
              <w:t xml:space="preserve">DC IB EN-DC FR1-2 6B” is </w:t>
            </w:r>
            <w:r w:rsidR="00163849">
              <w:rPr>
                <w:rFonts w:cs="Arial"/>
                <w:szCs w:val="20"/>
              </w:rPr>
              <w:t>selected,</w:t>
            </w:r>
            <w:r>
              <w:rPr>
                <w:rFonts w:cs="Arial"/>
                <w:szCs w:val="20"/>
              </w:rPr>
              <w:t xml:space="preserve"> then </w:t>
            </w:r>
            <w:proofErr w:type="gramStart"/>
            <w:r>
              <w:rPr>
                <w:rFonts w:cs="Arial"/>
                <w:szCs w:val="20"/>
              </w:rPr>
              <w:t>all of</w:t>
            </w:r>
            <w:proofErr w:type="gramEnd"/>
            <w:r>
              <w:rPr>
                <w:rFonts w:cs="Arial"/>
                <w:szCs w:val="20"/>
              </w:rPr>
              <w:t xml:space="preserve"> the 5G DC IB EN-DC FR1-2 6B frequency band supported by the device must be selected. </w:t>
            </w:r>
          </w:p>
          <w:p w14:paraId="63ABD12A" w14:textId="77777777" w:rsidR="00F1012E" w:rsidRDefault="00F1012E" w:rsidP="003F1AD5">
            <w:pPr>
              <w:pStyle w:val="TableBulletText"/>
              <w:numPr>
                <w:ilvl w:val="0"/>
                <w:numId w:val="0"/>
              </w:numPr>
              <w:rPr>
                <w:rFonts w:cs="Arial"/>
                <w:szCs w:val="20"/>
              </w:rPr>
            </w:pPr>
            <w:r>
              <w:rPr>
                <w:rFonts w:cs="Arial"/>
              </w:rPr>
              <w:t>Below is the selectable list.</w:t>
            </w:r>
          </w:p>
        </w:tc>
      </w:tr>
      <w:tr w:rsidR="00F1012E" w14:paraId="6AFB237B"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3359510"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49A46AB1"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hideMark/>
          </w:tcPr>
          <w:p w14:paraId="439DE703" w14:textId="77777777" w:rsidR="00F1012E" w:rsidRDefault="00F1012E" w:rsidP="003F1AD5">
            <w:pPr>
              <w:pStyle w:val="TAC"/>
              <w:jc w:val="left"/>
              <w:rPr>
                <w:rFonts w:eastAsia="MS Mincho"/>
                <w:sz w:val="20"/>
              </w:rPr>
            </w:pPr>
            <w:r>
              <w:rPr>
                <w:rFonts w:eastAsia="MS Mincho"/>
                <w:sz w:val="20"/>
              </w:rPr>
              <w:t>List of bands as per 3GPP TS 38.101-</w:t>
            </w:r>
            <w:r>
              <w:rPr>
                <w:rFonts w:eastAsia="MS Mincho"/>
                <w:b/>
                <w:color w:val="FF0000"/>
                <w:sz w:val="20"/>
              </w:rPr>
              <w:t>3</w:t>
            </w:r>
          </w:p>
          <w:p w14:paraId="1BB42859" w14:textId="77777777" w:rsidR="00F1012E" w:rsidRDefault="00F1012E" w:rsidP="003F1AD5">
            <w:pPr>
              <w:pStyle w:val="TAC"/>
              <w:jc w:val="left"/>
              <w:rPr>
                <w:sz w:val="20"/>
              </w:rPr>
            </w:pPr>
            <w:r>
              <w:rPr>
                <w:rFonts w:eastAsia="MS Mincho"/>
                <w:sz w:val="20"/>
              </w:rPr>
              <w:t>Table 5.5B.6.5-1</w:t>
            </w:r>
          </w:p>
        </w:tc>
        <w:tc>
          <w:tcPr>
            <w:tcW w:w="4051" w:type="dxa"/>
            <w:tcBorders>
              <w:top w:val="single" w:sz="4" w:space="0" w:color="auto"/>
              <w:left w:val="single" w:sz="4" w:space="0" w:color="auto"/>
              <w:bottom w:val="single" w:sz="4" w:space="0" w:color="auto"/>
              <w:right w:val="single" w:sz="4" w:space="0" w:color="auto"/>
            </w:tcBorders>
          </w:tcPr>
          <w:p w14:paraId="697C9208" w14:textId="77777777" w:rsidR="00F1012E" w:rsidRDefault="00F1012E" w:rsidP="003F1AD5">
            <w:pPr>
              <w:pStyle w:val="TableBulletText"/>
              <w:numPr>
                <w:ilvl w:val="0"/>
                <w:numId w:val="0"/>
              </w:numPr>
              <w:rPr>
                <w:rFonts w:cs="Arial"/>
                <w:szCs w:val="20"/>
              </w:rPr>
            </w:pPr>
          </w:p>
        </w:tc>
      </w:tr>
      <w:tr w:rsidR="00F1012E" w14:paraId="553EB5FF"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F8D1913"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307BD41"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7AF427CC" w14:textId="77777777" w:rsidR="00F1012E" w:rsidRDefault="00F1012E" w:rsidP="003F1AD5">
            <w:pPr>
              <w:pStyle w:val="TAC"/>
              <w:jc w:val="left"/>
              <w:rPr>
                <w:sz w:val="20"/>
              </w:rPr>
            </w:pPr>
          </w:p>
        </w:tc>
        <w:tc>
          <w:tcPr>
            <w:tcW w:w="4051" w:type="dxa"/>
            <w:tcBorders>
              <w:top w:val="single" w:sz="4" w:space="0" w:color="auto"/>
              <w:left w:val="single" w:sz="4" w:space="0" w:color="auto"/>
              <w:bottom w:val="single" w:sz="4" w:space="0" w:color="auto"/>
              <w:right w:val="single" w:sz="4" w:space="0" w:color="auto"/>
            </w:tcBorders>
          </w:tcPr>
          <w:p w14:paraId="03A7BE5D" w14:textId="77777777" w:rsidR="00F1012E" w:rsidRDefault="00F1012E" w:rsidP="003F1AD5">
            <w:pPr>
              <w:pStyle w:val="TableBulletText"/>
              <w:numPr>
                <w:ilvl w:val="0"/>
                <w:numId w:val="0"/>
              </w:numPr>
              <w:rPr>
                <w:rFonts w:cs="Arial"/>
                <w:szCs w:val="20"/>
              </w:rPr>
            </w:pPr>
          </w:p>
        </w:tc>
      </w:tr>
      <w:tr w:rsidR="00F1012E" w14:paraId="775D6F17"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61D8EB06" w14:textId="77777777" w:rsidR="00F1012E" w:rsidRDefault="00F1012E" w:rsidP="003F1AD5">
            <w:pPr>
              <w:jc w:val="center"/>
              <w:rPr>
                <w:rFonts w:cs="Arial"/>
                <w:b/>
                <w:sz w:val="20"/>
              </w:rPr>
            </w:pPr>
            <w:r>
              <w:rPr>
                <w:rFonts w:cs="Arial"/>
                <w:b/>
                <w:sz w:val="20"/>
              </w:rPr>
              <w:t xml:space="preserve"> (16)M</w:t>
            </w:r>
          </w:p>
        </w:tc>
        <w:tc>
          <w:tcPr>
            <w:tcW w:w="2643" w:type="dxa"/>
            <w:gridSpan w:val="2"/>
            <w:tcBorders>
              <w:top w:val="single" w:sz="4" w:space="0" w:color="auto"/>
              <w:left w:val="single" w:sz="4" w:space="0" w:color="auto"/>
              <w:bottom w:val="single" w:sz="4" w:space="0" w:color="auto"/>
              <w:right w:val="single" w:sz="4" w:space="0" w:color="auto"/>
            </w:tcBorders>
          </w:tcPr>
          <w:p w14:paraId="59BD3AE4" w14:textId="77777777" w:rsidR="00F1012E" w:rsidRPr="009200C7" w:rsidRDefault="00F1012E" w:rsidP="00DD1458">
            <w:pPr>
              <w:jc w:val="left"/>
              <w:rPr>
                <w:rFonts w:cs="Arial"/>
                <w:sz w:val="20"/>
              </w:rPr>
            </w:pPr>
            <w:r w:rsidRPr="009200C7">
              <w:rPr>
                <w:rFonts w:cs="Arial"/>
                <w:sz w:val="20"/>
              </w:rPr>
              <w:t xml:space="preserve">Does your device support the same modulation scheme for ALL CA bands / CA Band Combinations in </w:t>
            </w:r>
            <w:r w:rsidRPr="009200C7">
              <w:rPr>
                <w:rFonts w:cs="Arial"/>
                <w:b/>
                <w:sz w:val="20"/>
              </w:rPr>
              <w:t>DOWNLINK</w:t>
            </w:r>
          </w:p>
          <w:p w14:paraId="4B892461" w14:textId="77777777" w:rsidR="00F1012E" w:rsidRPr="00406F97" w:rsidRDefault="00F1012E" w:rsidP="00DD1458">
            <w:pPr>
              <w:jc w:val="left"/>
              <w:rPr>
                <w:rFonts w:cs="Arial"/>
                <w:sz w:val="20"/>
                <w:highlight w:val="yellow"/>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67457820" w14:textId="77777777" w:rsidR="00F1012E" w:rsidRDefault="00F1012E" w:rsidP="003F1AD5">
            <w:pPr>
              <w:pStyle w:val="TAC"/>
              <w:jc w:val="left"/>
              <w:rPr>
                <w:rFonts w:eastAsia="MS Mincho"/>
                <w:sz w:val="20"/>
              </w:rPr>
            </w:pPr>
            <w:r>
              <w:rPr>
                <w:rFonts w:eastAsia="MS Mincho"/>
                <w:sz w:val="20"/>
              </w:rPr>
              <w:t>Yes or No</w:t>
            </w:r>
          </w:p>
          <w:p w14:paraId="6F1E4A20" w14:textId="77777777" w:rsidR="00F1012E" w:rsidRDefault="00F1012E" w:rsidP="003F1AD5">
            <w:pPr>
              <w:pStyle w:val="TAC"/>
              <w:jc w:val="left"/>
              <w:rPr>
                <w:rFonts w:eastAsia="MS Mincho"/>
                <w:sz w:val="20"/>
              </w:rPr>
            </w:pPr>
          </w:p>
          <w:p w14:paraId="780E9A0B" w14:textId="77777777" w:rsidR="00F1012E" w:rsidRDefault="00F1012E" w:rsidP="003F1AD5">
            <w:pPr>
              <w:pStyle w:val="TAC"/>
              <w:jc w:val="left"/>
              <w:rPr>
                <w:rFonts w:eastAsia="MS Mincho"/>
                <w:sz w:val="20"/>
              </w:rPr>
            </w:pPr>
          </w:p>
          <w:p w14:paraId="633891E7" w14:textId="77777777" w:rsidR="00F1012E" w:rsidRDefault="00F1012E" w:rsidP="003F1AD5">
            <w:pPr>
              <w:pStyle w:val="TAC"/>
              <w:jc w:val="left"/>
              <w:rPr>
                <w:rFonts w:eastAsia="MS Mincho"/>
                <w:sz w:val="20"/>
              </w:rPr>
            </w:pPr>
          </w:p>
          <w:p w14:paraId="0C423924" w14:textId="77777777" w:rsidR="00F1012E" w:rsidRDefault="00F1012E" w:rsidP="003F1AD5">
            <w:pPr>
              <w:pStyle w:val="TAC"/>
              <w:jc w:val="left"/>
              <w:rPr>
                <w:rFonts w:eastAsia="MS Mincho"/>
                <w:sz w:val="20"/>
              </w:rPr>
            </w:pPr>
          </w:p>
          <w:p w14:paraId="6396D4F8" w14:textId="77777777" w:rsidR="00F1012E" w:rsidRDefault="00F1012E" w:rsidP="003F1AD5">
            <w:pPr>
              <w:pStyle w:val="TAC"/>
              <w:jc w:val="left"/>
              <w:rPr>
                <w:rFonts w:eastAsia="MS Mincho"/>
                <w:sz w:val="20"/>
              </w:rPr>
            </w:pPr>
          </w:p>
          <w:p w14:paraId="2C752575" w14:textId="77777777" w:rsidR="00F1012E" w:rsidRDefault="00F1012E" w:rsidP="003F1AD5">
            <w:pPr>
              <w:pStyle w:val="TAC"/>
              <w:jc w:val="left"/>
              <w:rPr>
                <w:rFonts w:eastAsia="MS Mincho"/>
                <w:sz w:val="20"/>
              </w:rPr>
            </w:pPr>
          </w:p>
          <w:p w14:paraId="252ABA8B" w14:textId="77777777" w:rsidR="00F1012E" w:rsidRDefault="00F1012E" w:rsidP="003F1AD5">
            <w:pPr>
              <w:pStyle w:val="TAC"/>
              <w:jc w:val="left"/>
              <w:rPr>
                <w:sz w:val="20"/>
              </w:rPr>
            </w:pPr>
          </w:p>
        </w:tc>
        <w:tc>
          <w:tcPr>
            <w:tcW w:w="4051" w:type="dxa"/>
            <w:tcBorders>
              <w:top w:val="single" w:sz="4" w:space="0" w:color="auto"/>
              <w:left w:val="single" w:sz="4" w:space="0" w:color="auto"/>
              <w:bottom w:val="single" w:sz="4" w:space="0" w:color="auto"/>
              <w:right w:val="single" w:sz="4" w:space="0" w:color="auto"/>
            </w:tcBorders>
          </w:tcPr>
          <w:p w14:paraId="73433372" w14:textId="2B965DA6" w:rsidR="00F1012E" w:rsidRDefault="00F1012E" w:rsidP="003F1AD5">
            <w:pPr>
              <w:pStyle w:val="TableBulletText"/>
              <w:numPr>
                <w:ilvl w:val="0"/>
                <w:numId w:val="0"/>
              </w:numPr>
              <w:rPr>
                <w:rFonts w:cs="Arial"/>
                <w:szCs w:val="20"/>
              </w:rPr>
            </w:pPr>
            <w:r>
              <w:rPr>
                <w:rFonts w:cs="Arial"/>
              </w:rPr>
              <w:t xml:space="preserve">If “Yes” is </w:t>
            </w:r>
            <w:r w:rsidR="00163849">
              <w:rPr>
                <w:rFonts w:cs="Arial"/>
              </w:rPr>
              <w:t>selected,</w:t>
            </w:r>
            <w:r>
              <w:rPr>
                <w:rFonts w:cs="Arial"/>
              </w:rPr>
              <w:t xml:space="preserve"> then option (1</w:t>
            </w:r>
            <w:r>
              <w:rPr>
                <w:rFonts w:cs="Arial"/>
                <w:szCs w:val="20"/>
              </w:rPr>
              <w:t xml:space="preserve">6a) must be completed as a one off and the database will automatically record this information for every CA band and CA band in a CA band combination which is selected for </w:t>
            </w:r>
            <w:r w:rsidRPr="00F86D26">
              <w:t>“5G NR Standalone” and/or “5G NR Non-Standalone”</w:t>
            </w:r>
            <w:r>
              <w:t>.</w:t>
            </w:r>
          </w:p>
          <w:p w14:paraId="74198B28" w14:textId="77777777" w:rsidR="00F1012E" w:rsidRDefault="00F1012E" w:rsidP="003F1AD5">
            <w:pPr>
              <w:pStyle w:val="TableBulletText"/>
              <w:numPr>
                <w:ilvl w:val="0"/>
                <w:numId w:val="0"/>
              </w:numPr>
              <w:rPr>
                <w:rFonts w:cs="Arial"/>
                <w:szCs w:val="20"/>
              </w:rPr>
            </w:pPr>
          </w:p>
          <w:p w14:paraId="12FC695B" w14:textId="0B89F825" w:rsidR="00F1012E" w:rsidRDefault="00F1012E" w:rsidP="003F1AD5">
            <w:pPr>
              <w:pStyle w:val="TableBulletText"/>
              <w:numPr>
                <w:ilvl w:val="0"/>
                <w:numId w:val="0"/>
              </w:numPr>
            </w:pPr>
            <w:r>
              <w:rPr>
                <w:rFonts w:cs="Arial"/>
              </w:rPr>
              <w:t xml:space="preserve">If “No” is </w:t>
            </w:r>
            <w:r w:rsidR="00163849">
              <w:rPr>
                <w:rFonts w:cs="Arial"/>
              </w:rPr>
              <w:t>selected,</w:t>
            </w:r>
            <w:r>
              <w:rPr>
                <w:rFonts w:cs="Arial"/>
              </w:rPr>
              <w:t xml:space="preserve"> then option (1</w:t>
            </w:r>
            <w:r>
              <w:rPr>
                <w:rFonts w:cs="Arial"/>
                <w:szCs w:val="20"/>
              </w:rPr>
              <w:t xml:space="preserve">6a) must be completed for each CA band and each CA band in a CA band combination which is selected for </w:t>
            </w:r>
            <w:r w:rsidRPr="00F86D26">
              <w:t xml:space="preserve">“5G </w:t>
            </w:r>
            <w:r w:rsidRPr="00F86D26">
              <w:lastRenderedPageBreak/>
              <w:t>NR Standalone” and/or “5G NR Non-Standalone”</w:t>
            </w:r>
            <w:r>
              <w:t>.</w:t>
            </w:r>
          </w:p>
          <w:p w14:paraId="78628A38" w14:textId="77777777" w:rsidR="00F1012E" w:rsidRDefault="00F1012E" w:rsidP="003F1AD5">
            <w:pPr>
              <w:pStyle w:val="TableBulletText"/>
              <w:numPr>
                <w:ilvl w:val="0"/>
                <w:numId w:val="0"/>
              </w:numPr>
              <w:rPr>
                <w:rFonts w:cs="Arial"/>
                <w:szCs w:val="20"/>
              </w:rPr>
            </w:pPr>
          </w:p>
        </w:tc>
      </w:tr>
      <w:tr w:rsidR="00F1012E" w14:paraId="20D89C9C"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567BC329" w14:textId="77777777" w:rsidR="00F1012E" w:rsidRDefault="00F1012E" w:rsidP="003F1AD5">
            <w:pPr>
              <w:jc w:val="center"/>
              <w:rPr>
                <w:rFonts w:cs="Arial"/>
                <w:b/>
                <w:sz w:val="20"/>
              </w:rPr>
            </w:pPr>
            <w:r>
              <w:rPr>
                <w:rFonts w:cs="Arial"/>
                <w:b/>
                <w:sz w:val="20"/>
              </w:rPr>
              <w:lastRenderedPageBreak/>
              <w:t>(16</w:t>
            </w:r>
            <w:proofErr w:type="gramStart"/>
            <w:r>
              <w:rPr>
                <w:rFonts w:cs="Arial"/>
                <w:b/>
                <w:sz w:val="20"/>
              </w:rPr>
              <w:t>a)M</w:t>
            </w:r>
            <w:proofErr w:type="gramEnd"/>
          </w:p>
        </w:tc>
        <w:tc>
          <w:tcPr>
            <w:tcW w:w="2643" w:type="dxa"/>
            <w:gridSpan w:val="2"/>
            <w:tcBorders>
              <w:top w:val="single" w:sz="4" w:space="0" w:color="auto"/>
              <w:left w:val="single" w:sz="4" w:space="0" w:color="auto"/>
              <w:bottom w:val="single" w:sz="4" w:space="0" w:color="auto"/>
              <w:right w:val="single" w:sz="4" w:space="0" w:color="auto"/>
            </w:tcBorders>
            <w:hideMark/>
          </w:tcPr>
          <w:p w14:paraId="64FAD4D5" w14:textId="77777777" w:rsidR="00F1012E" w:rsidRPr="00406F97" w:rsidRDefault="00F1012E" w:rsidP="00DD1458">
            <w:pPr>
              <w:jc w:val="left"/>
              <w:rPr>
                <w:rFonts w:cs="Arial"/>
                <w:sz w:val="20"/>
                <w:highlight w:val="yellow"/>
              </w:rPr>
            </w:pPr>
            <w:r w:rsidRPr="009200C7">
              <w:rPr>
                <w:rFonts w:cs="Arial"/>
                <w:sz w:val="20"/>
              </w:rPr>
              <w:t>Supported downlink Modulation Order</w:t>
            </w:r>
          </w:p>
        </w:tc>
        <w:tc>
          <w:tcPr>
            <w:tcW w:w="2120" w:type="dxa"/>
            <w:gridSpan w:val="2"/>
            <w:tcBorders>
              <w:top w:val="single" w:sz="4" w:space="0" w:color="auto"/>
              <w:left w:val="single" w:sz="4" w:space="0" w:color="auto"/>
              <w:bottom w:val="single" w:sz="4" w:space="0" w:color="auto"/>
              <w:right w:val="single" w:sz="4" w:space="0" w:color="auto"/>
            </w:tcBorders>
            <w:hideMark/>
          </w:tcPr>
          <w:p w14:paraId="05C3E086" w14:textId="77777777" w:rsidR="00F1012E" w:rsidRDefault="00F1012E" w:rsidP="00111CFF">
            <w:pPr>
              <w:pStyle w:val="TAC"/>
              <w:numPr>
                <w:ilvl w:val="0"/>
                <w:numId w:val="45"/>
              </w:numPr>
              <w:spacing w:line="276" w:lineRule="auto"/>
              <w:jc w:val="left"/>
              <w:rPr>
                <w:sz w:val="20"/>
              </w:rPr>
            </w:pPr>
            <w:r w:rsidRPr="00EC0B3A">
              <w:rPr>
                <w:sz w:val="20"/>
              </w:rPr>
              <w:t>No Optional Modulation</w:t>
            </w:r>
          </w:p>
          <w:p w14:paraId="468932CC" w14:textId="77777777" w:rsidR="00F1012E" w:rsidRDefault="00F1012E" w:rsidP="00111CFF">
            <w:pPr>
              <w:pStyle w:val="TAC"/>
              <w:numPr>
                <w:ilvl w:val="0"/>
                <w:numId w:val="45"/>
              </w:numPr>
              <w:spacing w:line="276" w:lineRule="auto"/>
              <w:jc w:val="left"/>
              <w:rPr>
                <w:sz w:val="20"/>
              </w:rPr>
            </w:pPr>
            <w:r>
              <w:rPr>
                <w:sz w:val="20"/>
              </w:rPr>
              <w:t>BPSK-</w:t>
            </w:r>
            <w:proofErr w:type="spellStart"/>
            <w:r>
              <w:rPr>
                <w:sz w:val="20"/>
              </w:rPr>
              <w:t>halfpi</w:t>
            </w:r>
            <w:proofErr w:type="spellEnd"/>
            <w:r>
              <w:rPr>
                <w:sz w:val="20"/>
              </w:rPr>
              <w:t>,</w:t>
            </w:r>
          </w:p>
          <w:p w14:paraId="186E85D7" w14:textId="77777777" w:rsidR="00F1012E" w:rsidRDefault="00F1012E" w:rsidP="00111CFF">
            <w:pPr>
              <w:pStyle w:val="TAC"/>
              <w:numPr>
                <w:ilvl w:val="0"/>
                <w:numId w:val="45"/>
              </w:numPr>
              <w:spacing w:line="276" w:lineRule="auto"/>
              <w:jc w:val="left"/>
              <w:rPr>
                <w:sz w:val="20"/>
              </w:rPr>
            </w:pPr>
            <w:r>
              <w:rPr>
                <w:sz w:val="20"/>
              </w:rPr>
              <w:t>BPSK,</w:t>
            </w:r>
          </w:p>
          <w:p w14:paraId="631158C1" w14:textId="77777777" w:rsidR="00F1012E" w:rsidRDefault="00F1012E" w:rsidP="00111CFF">
            <w:pPr>
              <w:pStyle w:val="TAC"/>
              <w:numPr>
                <w:ilvl w:val="0"/>
                <w:numId w:val="45"/>
              </w:numPr>
              <w:spacing w:line="276" w:lineRule="auto"/>
              <w:jc w:val="left"/>
              <w:rPr>
                <w:sz w:val="20"/>
              </w:rPr>
            </w:pPr>
            <w:r>
              <w:rPr>
                <w:sz w:val="20"/>
              </w:rPr>
              <w:t>QPSK,</w:t>
            </w:r>
          </w:p>
          <w:p w14:paraId="2B86C12D" w14:textId="77777777" w:rsidR="00F1012E" w:rsidRDefault="00F1012E" w:rsidP="00111CFF">
            <w:pPr>
              <w:pStyle w:val="TAC"/>
              <w:numPr>
                <w:ilvl w:val="0"/>
                <w:numId w:val="45"/>
              </w:numPr>
              <w:spacing w:line="276" w:lineRule="auto"/>
              <w:jc w:val="left"/>
              <w:rPr>
                <w:sz w:val="20"/>
              </w:rPr>
            </w:pPr>
            <w:r>
              <w:rPr>
                <w:sz w:val="20"/>
              </w:rPr>
              <w:t>QAM16,</w:t>
            </w:r>
          </w:p>
          <w:p w14:paraId="6BADA5C0" w14:textId="77777777" w:rsidR="00F1012E" w:rsidRDefault="00F1012E" w:rsidP="00111CFF">
            <w:pPr>
              <w:pStyle w:val="TAC"/>
              <w:numPr>
                <w:ilvl w:val="0"/>
                <w:numId w:val="45"/>
              </w:numPr>
              <w:spacing w:line="276" w:lineRule="auto"/>
              <w:jc w:val="left"/>
              <w:rPr>
                <w:sz w:val="20"/>
              </w:rPr>
            </w:pPr>
            <w:r>
              <w:rPr>
                <w:sz w:val="20"/>
              </w:rPr>
              <w:t>QAM64</w:t>
            </w:r>
          </w:p>
          <w:p w14:paraId="40519AF8" w14:textId="77777777" w:rsidR="00F1012E" w:rsidRPr="007B4C37" w:rsidRDefault="00F1012E" w:rsidP="00111CFF">
            <w:pPr>
              <w:pStyle w:val="TAC"/>
              <w:numPr>
                <w:ilvl w:val="0"/>
                <w:numId w:val="45"/>
              </w:numPr>
              <w:spacing w:line="276" w:lineRule="auto"/>
              <w:jc w:val="left"/>
              <w:rPr>
                <w:rFonts w:eastAsia="MS Mincho"/>
                <w:sz w:val="20"/>
              </w:rPr>
            </w:pPr>
            <w:r>
              <w:rPr>
                <w:sz w:val="20"/>
              </w:rPr>
              <w:t>QAM256</w:t>
            </w:r>
          </w:p>
          <w:p w14:paraId="7FBC9EBF" w14:textId="04BA9E0C" w:rsidR="00F47781" w:rsidRDefault="5FF6003D" w:rsidP="00111CFF">
            <w:pPr>
              <w:pStyle w:val="TAC"/>
              <w:numPr>
                <w:ilvl w:val="0"/>
                <w:numId w:val="45"/>
              </w:numPr>
              <w:spacing w:line="276" w:lineRule="auto"/>
              <w:jc w:val="left"/>
              <w:rPr>
                <w:rFonts w:eastAsia="MS Mincho"/>
                <w:sz w:val="20"/>
              </w:rPr>
            </w:pPr>
            <w:r w:rsidRPr="54F0FABF">
              <w:rPr>
                <w:sz w:val="20"/>
              </w:rPr>
              <w:t>QAM1024</w:t>
            </w:r>
          </w:p>
        </w:tc>
        <w:tc>
          <w:tcPr>
            <w:tcW w:w="4051" w:type="dxa"/>
            <w:tcBorders>
              <w:top w:val="single" w:sz="4" w:space="0" w:color="auto"/>
              <w:left w:val="single" w:sz="4" w:space="0" w:color="auto"/>
              <w:bottom w:val="single" w:sz="4" w:space="0" w:color="auto"/>
              <w:right w:val="single" w:sz="4" w:space="0" w:color="auto"/>
            </w:tcBorders>
          </w:tcPr>
          <w:p w14:paraId="02230A17" w14:textId="77777777" w:rsidR="00F1012E" w:rsidRDefault="00F1012E" w:rsidP="003F1AD5">
            <w:pPr>
              <w:pStyle w:val="TableBulletText"/>
              <w:numPr>
                <w:ilvl w:val="0"/>
                <w:numId w:val="0"/>
              </w:numPr>
              <w:rPr>
                <w:rFonts w:cs="Arial"/>
              </w:rPr>
            </w:pPr>
            <w:r>
              <w:rPr>
                <w:rFonts w:cs="Arial"/>
              </w:rPr>
              <w:t>“No Optional Modulation” is the default value.</w:t>
            </w:r>
          </w:p>
          <w:p w14:paraId="1546BBD8" w14:textId="77777777" w:rsidR="00F1012E" w:rsidRDefault="00F1012E" w:rsidP="003F1AD5">
            <w:pPr>
              <w:pStyle w:val="TableBulletText"/>
              <w:numPr>
                <w:ilvl w:val="0"/>
                <w:numId w:val="0"/>
              </w:numPr>
              <w:rPr>
                <w:rFonts w:cs="Arial"/>
              </w:rPr>
            </w:pPr>
            <w:r>
              <w:rPr>
                <w:rFonts w:eastAsia="MS Mincho"/>
              </w:rPr>
              <w:t>Ref: 3GPP TS 38.331 section 6.3.3.</w:t>
            </w:r>
          </w:p>
          <w:p w14:paraId="55A11CBF" w14:textId="77777777" w:rsidR="00F1012E" w:rsidRDefault="00F1012E" w:rsidP="003F1AD5">
            <w:pPr>
              <w:pStyle w:val="TableBulletText"/>
              <w:numPr>
                <w:ilvl w:val="0"/>
                <w:numId w:val="0"/>
              </w:numPr>
              <w:rPr>
                <w:rFonts w:cs="Arial"/>
                <w:szCs w:val="20"/>
              </w:rPr>
            </w:pPr>
          </w:p>
        </w:tc>
      </w:tr>
      <w:tr w:rsidR="00F1012E" w14:paraId="60C25554"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0FCE29E"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708E87FC" w14:textId="77777777" w:rsidR="00F1012E" w:rsidRPr="00406F97" w:rsidRDefault="00F1012E" w:rsidP="00DD1458">
            <w:pPr>
              <w:jc w:val="left"/>
              <w:rPr>
                <w:rFonts w:cs="Arial"/>
                <w:b/>
                <w:sz w:val="20"/>
                <w:highlight w:val="yellow"/>
              </w:rPr>
            </w:pPr>
          </w:p>
        </w:tc>
        <w:tc>
          <w:tcPr>
            <w:tcW w:w="2120" w:type="dxa"/>
            <w:gridSpan w:val="2"/>
            <w:tcBorders>
              <w:top w:val="single" w:sz="4" w:space="0" w:color="auto"/>
              <w:left w:val="single" w:sz="4" w:space="0" w:color="auto"/>
              <w:bottom w:val="single" w:sz="4" w:space="0" w:color="auto"/>
              <w:right w:val="single" w:sz="4" w:space="0" w:color="auto"/>
            </w:tcBorders>
          </w:tcPr>
          <w:p w14:paraId="2703BE6B" w14:textId="77777777" w:rsidR="00F1012E" w:rsidRDefault="00F1012E" w:rsidP="003F1AD5">
            <w:pPr>
              <w:pStyle w:val="TAC"/>
              <w:jc w:val="left"/>
              <w:rPr>
                <w:sz w:val="20"/>
              </w:rPr>
            </w:pPr>
          </w:p>
        </w:tc>
        <w:tc>
          <w:tcPr>
            <w:tcW w:w="4051" w:type="dxa"/>
            <w:tcBorders>
              <w:top w:val="single" w:sz="4" w:space="0" w:color="auto"/>
              <w:left w:val="single" w:sz="4" w:space="0" w:color="auto"/>
              <w:bottom w:val="single" w:sz="4" w:space="0" w:color="auto"/>
              <w:right w:val="single" w:sz="4" w:space="0" w:color="auto"/>
            </w:tcBorders>
          </w:tcPr>
          <w:p w14:paraId="55ACC9B0" w14:textId="77777777" w:rsidR="00F1012E" w:rsidRDefault="00F1012E" w:rsidP="003F1AD5">
            <w:pPr>
              <w:pStyle w:val="TableBulletText"/>
              <w:numPr>
                <w:ilvl w:val="0"/>
                <w:numId w:val="0"/>
              </w:numPr>
              <w:rPr>
                <w:rFonts w:cs="Arial"/>
                <w:szCs w:val="20"/>
              </w:rPr>
            </w:pPr>
          </w:p>
        </w:tc>
      </w:tr>
      <w:tr w:rsidR="00F1012E" w14:paraId="1BFA30ED"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1A50630A" w14:textId="77777777" w:rsidR="00F1012E" w:rsidRDefault="00F1012E" w:rsidP="003F1AD5">
            <w:pPr>
              <w:jc w:val="center"/>
              <w:rPr>
                <w:rFonts w:cs="Arial"/>
                <w:b/>
                <w:sz w:val="20"/>
              </w:rPr>
            </w:pPr>
            <w:r>
              <w:rPr>
                <w:rFonts w:cs="Arial"/>
                <w:b/>
                <w:sz w:val="20"/>
              </w:rPr>
              <w:t xml:space="preserve"> (17)M</w:t>
            </w:r>
          </w:p>
        </w:tc>
        <w:tc>
          <w:tcPr>
            <w:tcW w:w="2643" w:type="dxa"/>
            <w:gridSpan w:val="2"/>
            <w:tcBorders>
              <w:top w:val="single" w:sz="4" w:space="0" w:color="auto"/>
              <w:left w:val="single" w:sz="4" w:space="0" w:color="auto"/>
              <w:bottom w:val="single" w:sz="4" w:space="0" w:color="auto"/>
              <w:right w:val="single" w:sz="4" w:space="0" w:color="auto"/>
            </w:tcBorders>
          </w:tcPr>
          <w:p w14:paraId="18F44336" w14:textId="77777777" w:rsidR="00F1012E" w:rsidRPr="009200C7" w:rsidRDefault="00F1012E" w:rsidP="00DD1458">
            <w:pPr>
              <w:jc w:val="left"/>
              <w:rPr>
                <w:rFonts w:cs="Arial"/>
                <w:sz w:val="20"/>
              </w:rPr>
            </w:pPr>
            <w:r w:rsidRPr="009200C7">
              <w:rPr>
                <w:rFonts w:cs="Arial"/>
                <w:sz w:val="20"/>
              </w:rPr>
              <w:t xml:space="preserve">Does your device support the same modulation scheme for ALL CA bands / CA Band Combinations in </w:t>
            </w:r>
            <w:r w:rsidRPr="009200C7">
              <w:rPr>
                <w:rFonts w:cs="Arial"/>
                <w:b/>
                <w:sz w:val="20"/>
              </w:rPr>
              <w:t>UPLINK</w:t>
            </w:r>
          </w:p>
          <w:p w14:paraId="6DC33A84" w14:textId="77777777" w:rsidR="00F1012E" w:rsidRPr="00406F97" w:rsidRDefault="00F1012E" w:rsidP="00DD1458">
            <w:pPr>
              <w:jc w:val="left"/>
              <w:rPr>
                <w:rFonts w:cs="Arial"/>
                <w:sz w:val="20"/>
                <w:highlight w:val="yellow"/>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75A8DA3A" w14:textId="77777777" w:rsidR="00F1012E" w:rsidRDefault="00F1012E" w:rsidP="003F1AD5">
            <w:pPr>
              <w:pStyle w:val="TAC"/>
              <w:jc w:val="left"/>
              <w:rPr>
                <w:rFonts w:eastAsia="MS Mincho"/>
                <w:sz w:val="20"/>
              </w:rPr>
            </w:pPr>
            <w:r>
              <w:rPr>
                <w:rFonts w:eastAsia="MS Mincho"/>
                <w:sz w:val="20"/>
              </w:rPr>
              <w:t>Yes or No</w:t>
            </w:r>
          </w:p>
          <w:p w14:paraId="69C8E212" w14:textId="77777777" w:rsidR="00F1012E" w:rsidRDefault="00F1012E" w:rsidP="003F1AD5">
            <w:pPr>
              <w:pStyle w:val="TAC"/>
              <w:jc w:val="left"/>
              <w:rPr>
                <w:rFonts w:eastAsia="MS Mincho"/>
                <w:sz w:val="20"/>
              </w:rPr>
            </w:pPr>
          </w:p>
          <w:p w14:paraId="5A95C83F" w14:textId="77777777" w:rsidR="00F1012E" w:rsidRDefault="00F1012E" w:rsidP="003F1AD5">
            <w:pPr>
              <w:pStyle w:val="TAC"/>
              <w:jc w:val="left"/>
              <w:rPr>
                <w:rFonts w:eastAsia="MS Mincho"/>
                <w:sz w:val="20"/>
              </w:rPr>
            </w:pPr>
          </w:p>
          <w:p w14:paraId="3F2FEE75" w14:textId="77777777" w:rsidR="00F1012E" w:rsidRDefault="00F1012E" w:rsidP="003F1AD5">
            <w:pPr>
              <w:pStyle w:val="TAC"/>
              <w:jc w:val="left"/>
              <w:rPr>
                <w:rFonts w:eastAsia="MS Mincho"/>
                <w:sz w:val="20"/>
              </w:rPr>
            </w:pPr>
          </w:p>
          <w:p w14:paraId="2CDBC29D" w14:textId="77777777" w:rsidR="00F1012E" w:rsidRDefault="00F1012E" w:rsidP="003F1AD5">
            <w:pPr>
              <w:pStyle w:val="TAC"/>
              <w:jc w:val="left"/>
              <w:rPr>
                <w:rFonts w:eastAsia="MS Mincho"/>
                <w:sz w:val="20"/>
              </w:rPr>
            </w:pPr>
          </w:p>
          <w:p w14:paraId="05C5DF26" w14:textId="77777777" w:rsidR="00F1012E" w:rsidRDefault="00F1012E" w:rsidP="003F1AD5">
            <w:pPr>
              <w:pStyle w:val="TAC"/>
              <w:jc w:val="left"/>
              <w:rPr>
                <w:rFonts w:eastAsia="MS Mincho"/>
                <w:sz w:val="20"/>
              </w:rPr>
            </w:pPr>
          </w:p>
          <w:p w14:paraId="130E6DAE" w14:textId="77777777" w:rsidR="00F1012E" w:rsidRDefault="00F1012E" w:rsidP="003F1AD5">
            <w:pPr>
              <w:pStyle w:val="TAC"/>
              <w:jc w:val="left"/>
              <w:rPr>
                <w:rFonts w:eastAsia="MS Mincho"/>
                <w:sz w:val="20"/>
              </w:rPr>
            </w:pPr>
          </w:p>
          <w:p w14:paraId="2B925A85" w14:textId="77777777" w:rsidR="00F1012E" w:rsidRDefault="00F1012E" w:rsidP="003F1AD5">
            <w:pPr>
              <w:pStyle w:val="TAC"/>
              <w:jc w:val="left"/>
              <w:rPr>
                <w:sz w:val="20"/>
              </w:rPr>
            </w:pPr>
          </w:p>
        </w:tc>
        <w:tc>
          <w:tcPr>
            <w:tcW w:w="4051" w:type="dxa"/>
            <w:tcBorders>
              <w:top w:val="single" w:sz="4" w:space="0" w:color="auto"/>
              <w:left w:val="single" w:sz="4" w:space="0" w:color="auto"/>
              <w:bottom w:val="single" w:sz="4" w:space="0" w:color="auto"/>
              <w:right w:val="single" w:sz="4" w:space="0" w:color="auto"/>
            </w:tcBorders>
          </w:tcPr>
          <w:p w14:paraId="28A75D89" w14:textId="67E377AA" w:rsidR="00F1012E" w:rsidRDefault="00F1012E" w:rsidP="003F1AD5">
            <w:pPr>
              <w:pStyle w:val="TableBulletText"/>
              <w:numPr>
                <w:ilvl w:val="0"/>
                <w:numId w:val="0"/>
              </w:numPr>
              <w:rPr>
                <w:rFonts w:cs="Arial"/>
                <w:szCs w:val="20"/>
              </w:rPr>
            </w:pPr>
            <w:r>
              <w:rPr>
                <w:rFonts w:cs="Arial"/>
              </w:rPr>
              <w:t xml:space="preserve">If “Yes” is </w:t>
            </w:r>
            <w:r w:rsidR="00163849">
              <w:rPr>
                <w:rFonts w:cs="Arial"/>
              </w:rPr>
              <w:t>selected,</w:t>
            </w:r>
            <w:r>
              <w:rPr>
                <w:rFonts w:cs="Arial"/>
              </w:rPr>
              <w:t xml:space="preserve"> then option (1</w:t>
            </w:r>
            <w:r>
              <w:rPr>
                <w:rFonts w:cs="Arial"/>
                <w:szCs w:val="20"/>
              </w:rPr>
              <w:t xml:space="preserve">7a) must be completed as a one off and the database will automatically record this information for every CA band and CA band in a CA band combination which is selected for </w:t>
            </w:r>
            <w:r w:rsidRPr="00F86D26">
              <w:t>“5G NR Standalone” and/or “5G NR Non-Standalone”</w:t>
            </w:r>
            <w:r>
              <w:t>.</w:t>
            </w:r>
          </w:p>
          <w:p w14:paraId="37BC139B" w14:textId="77777777" w:rsidR="00F1012E" w:rsidRDefault="00F1012E" w:rsidP="003F1AD5">
            <w:pPr>
              <w:pStyle w:val="TableBulletText"/>
              <w:numPr>
                <w:ilvl w:val="0"/>
                <w:numId w:val="0"/>
              </w:numPr>
              <w:rPr>
                <w:rFonts w:cs="Arial"/>
                <w:szCs w:val="20"/>
              </w:rPr>
            </w:pPr>
          </w:p>
          <w:p w14:paraId="4548FC0C" w14:textId="055E6F40" w:rsidR="00F1012E" w:rsidRPr="00E84309" w:rsidRDefault="00F1012E" w:rsidP="003F1AD5">
            <w:pPr>
              <w:pStyle w:val="TableBulletText"/>
              <w:numPr>
                <w:ilvl w:val="0"/>
                <w:numId w:val="0"/>
              </w:numPr>
            </w:pPr>
            <w:r>
              <w:rPr>
                <w:rFonts w:cs="Arial"/>
              </w:rPr>
              <w:t xml:space="preserve">If “No” is </w:t>
            </w:r>
            <w:r w:rsidR="00163849">
              <w:rPr>
                <w:rFonts w:cs="Arial"/>
              </w:rPr>
              <w:t>selected,</w:t>
            </w:r>
            <w:r>
              <w:rPr>
                <w:rFonts w:cs="Arial"/>
              </w:rPr>
              <w:t xml:space="preserve"> then option (1</w:t>
            </w:r>
            <w:r>
              <w:rPr>
                <w:rFonts w:cs="Arial"/>
                <w:szCs w:val="20"/>
              </w:rPr>
              <w:t xml:space="preserve">7a) must be completed for each CA band and each CA band in a CA band combination which is selected for </w:t>
            </w:r>
            <w:r w:rsidRPr="00F86D26">
              <w:t>“5G NR Standalone” and/or “5G NR Non-Standalone”</w:t>
            </w:r>
            <w:r>
              <w:t>.</w:t>
            </w:r>
          </w:p>
        </w:tc>
      </w:tr>
      <w:tr w:rsidR="00F1012E" w14:paraId="4D95222E"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6833C265" w14:textId="77777777" w:rsidR="00F1012E" w:rsidRDefault="00F1012E" w:rsidP="003F1AD5">
            <w:pPr>
              <w:jc w:val="center"/>
              <w:rPr>
                <w:rFonts w:cs="Arial"/>
                <w:b/>
                <w:sz w:val="20"/>
              </w:rPr>
            </w:pPr>
            <w:r>
              <w:rPr>
                <w:rFonts w:cs="Arial"/>
                <w:b/>
                <w:sz w:val="20"/>
              </w:rPr>
              <w:t xml:space="preserve"> (17</w:t>
            </w:r>
            <w:proofErr w:type="gramStart"/>
            <w:r>
              <w:rPr>
                <w:rFonts w:cs="Arial"/>
                <w:b/>
                <w:sz w:val="20"/>
              </w:rPr>
              <w:t>a)M</w:t>
            </w:r>
            <w:proofErr w:type="gramEnd"/>
          </w:p>
        </w:tc>
        <w:tc>
          <w:tcPr>
            <w:tcW w:w="2643" w:type="dxa"/>
            <w:gridSpan w:val="2"/>
            <w:tcBorders>
              <w:top w:val="single" w:sz="4" w:space="0" w:color="auto"/>
              <w:left w:val="single" w:sz="4" w:space="0" w:color="auto"/>
              <w:bottom w:val="single" w:sz="4" w:space="0" w:color="auto"/>
              <w:right w:val="single" w:sz="4" w:space="0" w:color="auto"/>
            </w:tcBorders>
            <w:hideMark/>
          </w:tcPr>
          <w:p w14:paraId="24B595C7" w14:textId="77777777" w:rsidR="00F1012E" w:rsidRPr="00406F97" w:rsidRDefault="00F1012E" w:rsidP="00DD1458">
            <w:pPr>
              <w:jc w:val="left"/>
              <w:rPr>
                <w:rFonts w:cs="Arial"/>
                <w:sz w:val="20"/>
                <w:highlight w:val="yellow"/>
              </w:rPr>
            </w:pPr>
            <w:r w:rsidRPr="009200C7">
              <w:rPr>
                <w:rFonts w:cs="Arial"/>
                <w:sz w:val="20"/>
              </w:rPr>
              <w:t>Supported uplink Modulation Order</w:t>
            </w:r>
          </w:p>
        </w:tc>
        <w:tc>
          <w:tcPr>
            <w:tcW w:w="2120" w:type="dxa"/>
            <w:gridSpan w:val="2"/>
            <w:tcBorders>
              <w:top w:val="single" w:sz="4" w:space="0" w:color="auto"/>
              <w:left w:val="single" w:sz="4" w:space="0" w:color="auto"/>
              <w:bottom w:val="single" w:sz="4" w:space="0" w:color="auto"/>
              <w:right w:val="single" w:sz="4" w:space="0" w:color="auto"/>
            </w:tcBorders>
            <w:hideMark/>
          </w:tcPr>
          <w:p w14:paraId="653FBB26" w14:textId="77777777" w:rsidR="00F1012E" w:rsidRDefault="00F1012E" w:rsidP="00F1012E">
            <w:pPr>
              <w:pStyle w:val="TAC"/>
              <w:numPr>
                <w:ilvl w:val="0"/>
                <w:numId w:val="33"/>
              </w:numPr>
              <w:spacing w:line="276" w:lineRule="auto"/>
              <w:jc w:val="left"/>
              <w:rPr>
                <w:sz w:val="20"/>
              </w:rPr>
            </w:pPr>
            <w:r w:rsidRPr="00EC0B3A">
              <w:rPr>
                <w:sz w:val="20"/>
              </w:rPr>
              <w:t>No Optional Modulation</w:t>
            </w:r>
          </w:p>
          <w:p w14:paraId="58FB820F" w14:textId="77777777" w:rsidR="00F1012E" w:rsidRDefault="00F1012E" w:rsidP="00F1012E">
            <w:pPr>
              <w:pStyle w:val="TAC"/>
              <w:numPr>
                <w:ilvl w:val="0"/>
                <w:numId w:val="33"/>
              </w:numPr>
              <w:spacing w:line="276" w:lineRule="auto"/>
              <w:jc w:val="left"/>
              <w:rPr>
                <w:sz w:val="20"/>
              </w:rPr>
            </w:pPr>
            <w:r>
              <w:rPr>
                <w:sz w:val="20"/>
              </w:rPr>
              <w:t>BPSK-</w:t>
            </w:r>
            <w:proofErr w:type="spellStart"/>
            <w:r>
              <w:rPr>
                <w:sz w:val="20"/>
              </w:rPr>
              <w:t>halfpi</w:t>
            </w:r>
            <w:proofErr w:type="spellEnd"/>
            <w:r>
              <w:rPr>
                <w:sz w:val="20"/>
              </w:rPr>
              <w:t>,</w:t>
            </w:r>
          </w:p>
          <w:p w14:paraId="43B970CF" w14:textId="77777777" w:rsidR="00F1012E" w:rsidRDefault="00F1012E" w:rsidP="00F1012E">
            <w:pPr>
              <w:pStyle w:val="TAC"/>
              <w:numPr>
                <w:ilvl w:val="0"/>
                <w:numId w:val="33"/>
              </w:numPr>
              <w:spacing w:line="276" w:lineRule="auto"/>
              <w:jc w:val="left"/>
              <w:rPr>
                <w:sz w:val="20"/>
              </w:rPr>
            </w:pPr>
            <w:r>
              <w:rPr>
                <w:sz w:val="20"/>
              </w:rPr>
              <w:t>BPSK,</w:t>
            </w:r>
          </w:p>
          <w:p w14:paraId="3C299C9A" w14:textId="77777777" w:rsidR="00F1012E" w:rsidRDefault="00F1012E" w:rsidP="00F1012E">
            <w:pPr>
              <w:pStyle w:val="TAC"/>
              <w:numPr>
                <w:ilvl w:val="0"/>
                <w:numId w:val="33"/>
              </w:numPr>
              <w:spacing w:line="276" w:lineRule="auto"/>
              <w:jc w:val="left"/>
              <w:rPr>
                <w:sz w:val="20"/>
              </w:rPr>
            </w:pPr>
            <w:r>
              <w:rPr>
                <w:sz w:val="20"/>
              </w:rPr>
              <w:t>QPSK,</w:t>
            </w:r>
          </w:p>
          <w:p w14:paraId="23698CE6" w14:textId="77777777" w:rsidR="00F1012E" w:rsidRDefault="00F1012E" w:rsidP="00F1012E">
            <w:pPr>
              <w:pStyle w:val="TAC"/>
              <w:numPr>
                <w:ilvl w:val="0"/>
                <w:numId w:val="33"/>
              </w:numPr>
              <w:spacing w:line="276" w:lineRule="auto"/>
              <w:jc w:val="left"/>
              <w:rPr>
                <w:sz w:val="20"/>
              </w:rPr>
            </w:pPr>
            <w:r>
              <w:rPr>
                <w:sz w:val="20"/>
              </w:rPr>
              <w:t>QAM16,</w:t>
            </w:r>
          </w:p>
          <w:p w14:paraId="234F1BF0" w14:textId="77777777" w:rsidR="00F1012E" w:rsidRDefault="00F1012E" w:rsidP="00F1012E">
            <w:pPr>
              <w:pStyle w:val="TAC"/>
              <w:numPr>
                <w:ilvl w:val="0"/>
                <w:numId w:val="33"/>
              </w:numPr>
              <w:spacing w:line="276" w:lineRule="auto"/>
              <w:jc w:val="left"/>
              <w:rPr>
                <w:sz w:val="20"/>
              </w:rPr>
            </w:pPr>
            <w:r>
              <w:rPr>
                <w:sz w:val="20"/>
              </w:rPr>
              <w:t>QAM64</w:t>
            </w:r>
          </w:p>
          <w:p w14:paraId="2CEF8B7F" w14:textId="7E97FAB0" w:rsidR="00F47781" w:rsidRDefault="00F1012E" w:rsidP="00F1012E">
            <w:pPr>
              <w:pStyle w:val="TAC"/>
              <w:numPr>
                <w:ilvl w:val="0"/>
                <w:numId w:val="33"/>
              </w:numPr>
              <w:spacing w:line="276" w:lineRule="auto"/>
              <w:jc w:val="left"/>
              <w:rPr>
                <w:rFonts w:eastAsia="MS Mincho"/>
                <w:sz w:val="20"/>
              </w:rPr>
            </w:pPr>
            <w:r>
              <w:rPr>
                <w:sz w:val="20"/>
              </w:rPr>
              <w:t>QAM256</w:t>
            </w:r>
          </w:p>
        </w:tc>
        <w:tc>
          <w:tcPr>
            <w:tcW w:w="4051" w:type="dxa"/>
            <w:tcBorders>
              <w:top w:val="single" w:sz="4" w:space="0" w:color="auto"/>
              <w:left w:val="single" w:sz="4" w:space="0" w:color="auto"/>
              <w:bottom w:val="single" w:sz="4" w:space="0" w:color="auto"/>
              <w:right w:val="single" w:sz="4" w:space="0" w:color="auto"/>
            </w:tcBorders>
          </w:tcPr>
          <w:p w14:paraId="7CC761A6" w14:textId="77777777" w:rsidR="00F1012E" w:rsidRDefault="00F1012E" w:rsidP="003F1AD5">
            <w:pPr>
              <w:pStyle w:val="TableBulletText"/>
              <w:numPr>
                <w:ilvl w:val="0"/>
                <w:numId w:val="0"/>
              </w:numPr>
              <w:rPr>
                <w:rFonts w:cs="Arial"/>
              </w:rPr>
            </w:pPr>
            <w:r>
              <w:rPr>
                <w:rFonts w:cs="Arial"/>
              </w:rPr>
              <w:t>“No Optional Modulation” is the default value.</w:t>
            </w:r>
          </w:p>
          <w:p w14:paraId="07FA0755" w14:textId="77777777" w:rsidR="00F1012E" w:rsidRDefault="00F1012E" w:rsidP="003F1AD5">
            <w:pPr>
              <w:pStyle w:val="TableBulletText"/>
              <w:numPr>
                <w:ilvl w:val="0"/>
                <w:numId w:val="0"/>
              </w:numPr>
              <w:rPr>
                <w:rFonts w:cs="Arial"/>
              </w:rPr>
            </w:pPr>
            <w:r>
              <w:rPr>
                <w:rFonts w:eastAsia="MS Mincho"/>
              </w:rPr>
              <w:t>Ref: 3GPP TS 38.331 section 6.3.3.</w:t>
            </w:r>
          </w:p>
          <w:p w14:paraId="1DF7FC42" w14:textId="77777777" w:rsidR="00F1012E" w:rsidRDefault="00F1012E" w:rsidP="003F1AD5">
            <w:pPr>
              <w:pStyle w:val="TableBulletText"/>
              <w:numPr>
                <w:ilvl w:val="0"/>
                <w:numId w:val="0"/>
              </w:numPr>
              <w:rPr>
                <w:rFonts w:cs="Arial"/>
                <w:szCs w:val="20"/>
              </w:rPr>
            </w:pPr>
          </w:p>
        </w:tc>
      </w:tr>
      <w:tr w:rsidR="00F1012E" w14:paraId="748485FC"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D4D0D02"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FF8FED0"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4E54396B" w14:textId="77777777" w:rsidR="00F1012E" w:rsidRDefault="00F1012E" w:rsidP="003F1AD5">
            <w:pPr>
              <w:pStyle w:val="TAC"/>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tcPr>
          <w:p w14:paraId="102B9F22" w14:textId="77777777" w:rsidR="00F1012E" w:rsidRDefault="00F1012E" w:rsidP="003F1AD5">
            <w:pPr>
              <w:pStyle w:val="TableBulletText"/>
              <w:numPr>
                <w:ilvl w:val="0"/>
                <w:numId w:val="0"/>
              </w:numPr>
              <w:rPr>
                <w:rFonts w:cs="Arial"/>
                <w:szCs w:val="20"/>
              </w:rPr>
            </w:pPr>
          </w:p>
        </w:tc>
      </w:tr>
      <w:tr w:rsidR="00F1012E" w14:paraId="0FB146D3"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1B14FBF3" w14:textId="77777777" w:rsidR="00F1012E" w:rsidRDefault="00F1012E" w:rsidP="003F1AD5">
            <w:pPr>
              <w:jc w:val="center"/>
              <w:rPr>
                <w:rFonts w:cs="Arial"/>
                <w:b/>
                <w:sz w:val="20"/>
              </w:rPr>
            </w:pPr>
            <w:r>
              <w:rPr>
                <w:rFonts w:cs="Arial"/>
                <w:b/>
                <w:sz w:val="20"/>
              </w:rPr>
              <w:t xml:space="preserve"> (18)M</w:t>
            </w:r>
          </w:p>
        </w:tc>
        <w:tc>
          <w:tcPr>
            <w:tcW w:w="2643" w:type="dxa"/>
            <w:gridSpan w:val="2"/>
            <w:tcBorders>
              <w:top w:val="single" w:sz="4" w:space="0" w:color="auto"/>
              <w:left w:val="single" w:sz="4" w:space="0" w:color="auto"/>
              <w:bottom w:val="single" w:sz="4" w:space="0" w:color="auto"/>
              <w:right w:val="single" w:sz="4" w:space="0" w:color="auto"/>
            </w:tcBorders>
          </w:tcPr>
          <w:p w14:paraId="0F12663B" w14:textId="77777777" w:rsidR="00F1012E" w:rsidRPr="000A0B6B" w:rsidRDefault="00F1012E" w:rsidP="00DD1458">
            <w:pPr>
              <w:jc w:val="left"/>
              <w:rPr>
                <w:rFonts w:cs="Arial"/>
                <w:sz w:val="20"/>
              </w:rPr>
            </w:pPr>
            <w:r w:rsidRPr="000A0B6B">
              <w:rPr>
                <w:rFonts w:cs="Arial"/>
                <w:sz w:val="20"/>
              </w:rPr>
              <w:t xml:space="preserve">Does your device support the same maximum number of MIMO layers for ALL CA bands / CA Band Combinations in </w:t>
            </w:r>
            <w:r w:rsidRPr="000A0B6B">
              <w:rPr>
                <w:rFonts w:cs="Arial"/>
                <w:b/>
                <w:sz w:val="20"/>
              </w:rPr>
              <w:t>DOWNLINK</w:t>
            </w:r>
          </w:p>
          <w:p w14:paraId="4FE8ADD0" w14:textId="77777777" w:rsidR="00F1012E" w:rsidRPr="00406F97" w:rsidRDefault="00F1012E" w:rsidP="00DD1458">
            <w:pPr>
              <w:jc w:val="left"/>
              <w:rPr>
                <w:rFonts w:cs="Arial"/>
                <w:sz w:val="20"/>
                <w:highlight w:val="yellow"/>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2C60F03C" w14:textId="77777777" w:rsidR="00F1012E" w:rsidRDefault="00F1012E" w:rsidP="003F1AD5">
            <w:pPr>
              <w:pStyle w:val="TAC"/>
              <w:jc w:val="left"/>
              <w:rPr>
                <w:rFonts w:eastAsia="MS Mincho"/>
                <w:sz w:val="20"/>
              </w:rPr>
            </w:pPr>
            <w:r>
              <w:rPr>
                <w:rFonts w:eastAsia="MS Mincho"/>
                <w:sz w:val="20"/>
              </w:rPr>
              <w:t>Yes or No</w:t>
            </w:r>
          </w:p>
          <w:p w14:paraId="1DED0850" w14:textId="77777777" w:rsidR="00F1012E" w:rsidRDefault="00F1012E" w:rsidP="003F1AD5">
            <w:pPr>
              <w:pStyle w:val="TAC"/>
              <w:jc w:val="left"/>
              <w:rPr>
                <w:rFonts w:eastAsia="MS Mincho"/>
                <w:sz w:val="20"/>
              </w:rPr>
            </w:pPr>
          </w:p>
          <w:p w14:paraId="2964A8B9" w14:textId="77777777" w:rsidR="00F1012E" w:rsidRDefault="00F1012E" w:rsidP="003F1AD5">
            <w:pPr>
              <w:pStyle w:val="TAC"/>
              <w:jc w:val="left"/>
              <w:rPr>
                <w:rFonts w:eastAsia="MS Mincho"/>
                <w:sz w:val="20"/>
              </w:rPr>
            </w:pPr>
          </w:p>
          <w:p w14:paraId="15A99BE0" w14:textId="77777777" w:rsidR="00F1012E" w:rsidRDefault="00F1012E" w:rsidP="003F1AD5">
            <w:pPr>
              <w:pStyle w:val="TAC"/>
              <w:jc w:val="left"/>
              <w:rPr>
                <w:rFonts w:eastAsia="MS Mincho"/>
                <w:sz w:val="20"/>
              </w:rPr>
            </w:pPr>
          </w:p>
          <w:p w14:paraId="26CD8B9C" w14:textId="77777777" w:rsidR="00F1012E" w:rsidRDefault="00F1012E" w:rsidP="003F1AD5">
            <w:pPr>
              <w:pStyle w:val="TAC"/>
              <w:jc w:val="left"/>
              <w:rPr>
                <w:rFonts w:eastAsia="MS Mincho"/>
                <w:sz w:val="20"/>
              </w:rPr>
            </w:pPr>
          </w:p>
          <w:p w14:paraId="3671B218" w14:textId="77777777" w:rsidR="00F1012E" w:rsidRDefault="00F1012E" w:rsidP="003F1AD5">
            <w:pPr>
              <w:pStyle w:val="TAC"/>
              <w:jc w:val="left"/>
              <w:rPr>
                <w:rFonts w:eastAsia="MS Mincho"/>
                <w:sz w:val="20"/>
              </w:rPr>
            </w:pPr>
          </w:p>
          <w:p w14:paraId="42CA1511" w14:textId="77777777" w:rsidR="00F1012E" w:rsidRDefault="00F1012E" w:rsidP="003F1AD5">
            <w:pPr>
              <w:pStyle w:val="TAC"/>
              <w:jc w:val="left"/>
              <w:rPr>
                <w:rFonts w:eastAsia="MS Mincho"/>
                <w:sz w:val="20"/>
              </w:rPr>
            </w:pPr>
          </w:p>
          <w:p w14:paraId="5D96F88D" w14:textId="77777777" w:rsidR="00F1012E" w:rsidRDefault="00F1012E" w:rsidP="003F1AD5">
            <w:pPr>
              <w:pStyle w:val="TAC"/>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tcPr>
          <w:p w14:paraId="03CA2F17" w14:textId="53252814" w:rsidR="00F1012E" w:rsidRDefault="00F1012E" w:rsidP="003F1AD5">
            <w:pPr>
              <w:pStyle w:val="TableBulletText"/>
              <w:numPr>
                <w:ilvl w:val="0"/>
                <w:numId w:val="0"/>
              </w:numPr>
              <w:rPr>
                <w:rFonts w:cs="Arial"/>
                <w:szCs w:val="20"/>
              </w:rPr>
            </w:pPr>
            <w:r>
              <w:rPr>
                <w:rFonts w:cs="Arial"/>
              </w:rPr>
              <w:t xml:space="preserve">If “Yes” is </w:t>
            </w:r>
            <w:r w:rsidR="00163849">
              <w:rPr>
                <w:rFonts w:cs="Arial"/>
              </w:rPr>
              <w:t>selected,</w:t>
            </w:r>
            <w:r>
              <w:rPr>
                <w:rFonts w:cs="Arial"/>
              </w:rPr>
              <w:t xml:space="preserve"> then option (1</w:t>
            </w:r>
            <w:r>
              <w:rPr>
                <w:rFonts w:cs="Arial"/>
                <w:szCs w:val="20"/>
              </w:rPr>
              <w:t xml:space="preserve">8a) must be completed as a one off and the database will automatically record this information for every CA band and CA band in a CA band combination which is selected for </w:t>
            </w:r>
            <w:r w:rsidRPr="00F86D26">
              <w:t>“5G NR Standalone” and/or “5G NR Non-Standalone”</w:t>
            </w:r>
            <w:r>
              <w:t>.</w:t>
            </w:r>
          </w:p>
          <w:p w14:paraId="7E7D2E1D" w14:textId="77777777" w:rsidR="00F1012E" w:rsidRDefault="00F1012E" w:rsidP="003F1AD5">
            <w:pPr>
              <w:pStyle w:val="TableBulletText"/>
              <w:numPr>
                <w:ilvl w:val="0"/>
                <w:numId w:val="0"/>
              </w:numPr>
              <w:rPr>
                <w:rFonts w:cs="Arial"/>
                <w:szCs w:val="20"/>
              </w:rPr>
            </w:pPr>
          </w:p>
          <w:p w14:paraId="235F078C" w14:textId="31D02796" w:rsidR="00F1012E" w:rsidRDefault="00F1012E" w:rsidP="003F1AD5">
            <w:pPr>
              <w:pStyle w:val="TableBulletText"/>
              <w:numPr>
                <w:ilvl w:val="0"/>
                <w:numId w:val="0"/>
              </w:numPr>
              <w:rPr>
                <w:rFonts w:cs="Arial"/>
                <w:szCs w:val="20"/>
              </w:rPr>
            </w:pPr>
            <w:r>
              <w:rPr>
                <w:rFonts w:cs="Arial"/>
              </w:rPr>
              <w:t xml:space="preserve">If “No” is </w:t>
            </w:r>
            <w:r w:rsidR="00163849">
              <w:rPr>
                <w:rFonts w:cs="Arial"/>
              </w:rPr>
              <w:t>selected,</w:t>
            </w:r>
            <w:r>
              <w:rPr>
                <w:rFonts w:cs="Arial"/>
              </w:rPr>
              <w:t xml:space="preserve"> then option (1</w:t>
            </w:r>
            <w:r>
              <w:rPr>
                <w:rFonts w:cs="Arial"/>
                <w:szCs w:val="20"/>
              </w:rPr>
              <w:t xml:space="preserve">8a) must be completed for each CA band </w:t>
            </w:r>
            <w:r>
              <w:rPr>
                <w:rFonts w:cs="Arial"/>
                <w:szCs w:val="20"/>
              </w:rPr>
              <w:lastRenderedPageBreak/>
              <w:t xml:space="preserve">and each CA band in a CA band combination which is selected for </w:t>
            </w:r>
            <w:r w:rsidRPr="00EC0B3A">
              <w:t>“5G NR Standalone” and/or “5G NR Non-Standalone”.</w:t>
            </w:r>
            <w:r>
              <w:rPr>
                <w:rFonts w:cs="Arial"/>
                <w:szCs w:val="20"/>
              </w:rPr>
              <w:t xml:space="preserve"> </w:t>
            </w:r>
          </w:p>
        </w:tc>
      </w:tr>
      <w:tr w:rsidR="00F1012E" w14:paraId="455A4BE4"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1EF6D2A3" w14:textId="77777777" w:rsidR="00F1012E" w:rsidRDefault="00F1012E" w:rsidP="003F1AD5">
            <w:pPr>
              <w:jc w:val="center"/>
              <w:rPr>
                <w:rFonts w:cs="Arial"/>
                <w:b/>
                <w:sz w:val="20"/>
              </w:rPr>
            </w:pPr>
            <w:r>
              <w:rPr>
                <w:rFonts w:cs="Arial"/>
                <w:b/>
                <w:sz w:val="20"/>
              </w:rPr>
              <w:lastRenderedPageBreak/>
              <w:t>(18</w:t>
            </w:r>
            <w:proofErr w:type="gramStart"/>
            <w:r>
              <w:rPr>
                <w:rFonts w:cs="Arial"/>
                <w:b/>
                <w:sz w:val="20"/>
              </w:rPr>
              <w:t>a)M</w:t>
            </w:r>
            <w:proofErr w:type="gramEnd"/>
          </w:p>
        </w:tc>
        <w:tc>
          <w:tcPr>
            <w:tcW w:w="2643" w:type="dxa"/>
            <w:gridSpan w:val="2"/>
            <w:tcBorders>
              <w:top w:val="single" w:sz="4" w:space="0" w:color="auto"/>
              <w:left w:val="single" w:sz="4" w:space="0" w:color="auto"/>
              <w:bottom w:val="single" w:sz="4" w:space="0" w:color="auto"/>
              <w:right w:val="single" w:sz="4" w:space="0" w:color="auto"/>
            </w:tcBorders>
            <w:hideMark/>
          </w:tcPr>
          <w:p w14:paraId="7DFB83B7" w14:textId="77777777" w:rsidR="00F1012E" w:rsidRPr="000A0B6B" w:rsidRDefault="00F1012E" w:rsidP="00DD1458">
            <w:pPr>
              <w:jc w:val="left"/>
              <w:rPr>
                <w:rFonts w:cs="Arial"/>
                <w:sz w:val="20"/>
              </w:rPr>
            </w:pPr>
            <w:r w:rsidRPr="000A0B6B">
              <w:rPr>
                <w:rFonts w:cs="Arial"/>
                <w:sz w:val="20"/>
              </w:rPr>
              <w:t>Maximum number of MIMO layers in downlink</w:t>
            </w:r>
          </w:p>
        </w:tc>
        <w:tc>
          <w:tcPr>
            <w:tcW w:w="2120" w:type="dxa"/>
            <w:gridSpan w:val="2"/>
            <w:tcBorders>
              <w:top w:val="single" w:sz="4" w:space="0" w:color="auto"/>
              <w:left w:val="single" w:sz="4" w:space="0" w:color="auto"/>
              <w:bottom w:val="single" w:sz="4" w:space="0" w:color="auto"/>
              <w:right w:val="single" w:sz="4" w:space="0" w:color="auto"/>
            </w:tcBorders>
            <w:vAlign w:val="bottom"/>
            <w:hideMark/>
          </w:tcPr>
          <w:p w14:paraId="34F8EEC7" w14:textId="77777777" w:rsidR="00F1012E" w:rsidRDefault="00F1012E" w:rsidP="007334F0">
            <w:pPr>
              <w:pStyle w:val="TAC"/>
              <w:numPr>
                <w:ilvl w:val="0"/>
                <w:numId w:val="49"/>
              </w:numPr>
              <w:spacing w:line="276" w:lineRule="auto"/>
              <w:jc w:val="left"/>
              <w:rPr>
                <w:rFonts w:eastAsia="MS Mincho"/>
                <w:sz w:val="20"/>
              </w:rPr>
            </w:pPr>
            <w:r>
              <w:rPr>
                <w:rFonts w:eastAsia="MS Mincho"/>
                <w:sz w:val="20"/>
              </w:rPr>
              <w:t>No Layers</w:t>
            </w:r>
          </w:p>
          <w:p w14:paraId="4CED2654" w14:textId="77777777" w:rsidR="00F1012E" w:rsidRDefault="00F1012E" w:rsidP="007334F0">
            <w:pPr>
              <w:pStyle w:val="TAC"/>
              <w:numPr>
                <w:ilvl w:val="0"/>
                <w:numId w:val="49"/>
              </w:numPr>
              <w:spacing w:line="276" w:lineRule="auto"/>
              <w:jc w:val="left"/>
              <w:rPr>
                <w:rFonts w:eastAsia="MS Mincho"/>
                <w:sz w:val="20"/>
              </w:rPr>
            </w:pPr>
            <w:r>
              <w:rPr>
                <w:rFonts w:eastAsia="MS Mincho"/>
                <w:sz w:val="20"/>
              </w:rPr>
              <w:t>Two Layers,</w:t>
            </w:r>
          </w:p>
          <w:p w14:paraId="40E43CC8" w14:textId="77777777" w:rsidR="00F1012E" w:rsidRDefault="00F1012E" w:rsidP="007334F0">
            <w:pPr>
              <w:pStyle w:val="TAC"/>
              <w:numPr>
                <w:ilvl w:val="0"/>
                <w:numId w:val="49"/>
              </w:numPr>
              <w:spacing w:line="276" w:lineRule="auto"/>
              <w:jc w:val="left"/>
              <w:rPr>
                <w:rFonts w:eastAsia="MS Mincho"/>
                <w:sz w:val="20"/>
              </w:rPr>
            </w:pPr>
            <w:r>
              <w:rPr>
                <w:rFonts w:eastAsia="MS Mincho"/>
                <w:sz w:val="20"/>
              </w:rPr>
              <w:t>Four Layers</w:t>
            </w:r>
          </w:p>
          <w:p w14:paraId="0C31019F" w14:textId="54B15AD7" w:rsidR="00F1012E" w:rsidRPr="007334F0" w:rsidRDefault="00F1012E" w:rsidP="007334F0">
            <w:pPr>
              <w:pStyle w:val="TAC"/>
              <w:numPr>
                <w:ilvl w:val="0"/>
                <w:numId w:val="49"/>
              </w:numPr>
              <w:spacing w:line="276" w:lineRule="auto"/>
              <w:jc w:val="left"/>
              <w:rPr>
                <w:rFonts w:eastAsia="MS Mincho"/>
                <w:sz w:val="20"/>
              </w:rPr>
            </w:pPr>
            <w:r>
              <w:rPr>
                <w:rFonts w:eastAsia="MS Mincho"/>
                <w:sz w:val="20"/>
              </w:rPr>
              <w:t>Eight Layers</w:t>
            </w:r>
          </w:p>
        </w:tc>
        <w:tc>
          <w:tcPr>
            <w:tcW w:w="4051" w:type="dxa"/>
            <w:tcBorders>
              <w:top w:val="single" w:sz="4" w:space="0" w:color="auto"/>
              <w:left w:val="single" w:sz="4" w:space="0" w:color="auto"/>
              <w:bottom w:val="single" w:sz="4" w:space="0" w:color="auto"/>
              <w:right w:val="single" w:sz="4" w:space="0" w:color="auto"/>
            </w:tcBorders>
            <w:hideMark/>
          </w:tcPr>
          <w:p w14:paraId="4F17F71E" w14:textId="77777777" w:rsidR="00F1012E" w:rsidRDefault="00F1012E" w:rsidP="003F1AD5">
            <w:pPr>
              <w:pStyle w:val="TableBulletText"/>
              <w:numPr>
                <w:ilvl w:val="0"/>
                <w:numId w:val="0"/>
              </w:numPr>
              <w:rPr>
                <w:rFonts w:cs="Arial"/>
              </w:rPr>
            </w:pPr>
            <w:r>
              <w:rPr>
                <w:rFonts w:cs="Arial"/>
              </w:rPr>
              <w:t>“No Layers” is the default value.</w:t>
            </w:r>
          </w:p>
          <w:p w14:paraId="6570293D" w14:textId="77777777" w:rsidR="00F1012E" w:rsidRDefault="00F1012E" w:rsidP="003F1AD5">
            <w:pPr>
              <w:pStyle w:val="TableBulletText"/>
              <w:numPr>
                <w:ilvl w:val="0"/>
                <w:numId w:val="0"/>
              </w:numPr>
              <w:rPr>
                <w:rFonts w:cs="Arial"/>
              </w:rPr>
            </w:pPr>
            <w:r>
              <w:rPr>
                <w:rFonts w:cs="Arial"/>
              </w:rPr>
              <w:t>Ref: TS 38.331, section 6.3.3.</w:t>
            </w:r>
          </w:p>
          <w:p w14:paraId="1AEB0638" w14:textId="77777777" w:rsidR="00F1012E" w:rsidRDefault="00F1012E" w:rsidP="003F1AD5">
            <w:pPr>
              <w:pStyle w:val="TableBulletText"/>
              <w:numPr>
                <w:ilvl w:val="0"/>
                <w:numId w:val="0"/>
              </w:numPr>
              <w:rPr>
                <w:rFonts w:cs="Arial"/>
                <w:szCs w:val="20"/>
              </w:rPr>
            </w:pPr>
          </w:p>
        </w:tc>
      </w:tr>
      <w:tr w:rsidR="00F1012E" w14:paraId="0C4BFBD8"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41E307D"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0536E9E7" w14:textId="77777777" w:rsidR="00F1012E" w:rsidRPr="000A0B6B"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26B80921" w14:textId="77777777" w:rsidR="00F1012E" w:rsidRDefault="00F1012E" w:rsidP="003F1AD5">
            <w:pPr>
              <w:pStyle w:val="TAC"/>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tcPr>
          <w:p w14:paraId="7D42F207" w14:textId="77777777" w:rsidR="00F1012E" w:rsidRDefault="00F1012E" w:rsidP="003F1AD5">
            <w:pPr>
              <w:pStyle w:val="TableBulletText"/>
              <w:numPr>
                <w:ilvl w:val="0"/>
                <w:numId w:val="0"/>
              </w:numPr>
              <w:rPr>
                <w:rFonts w:cs="Arial"/>
                <w:szCs w:val="20"/>
              </w:rPr>
            </w:pPr>
          </w:p>
        </w:tc>
      </w:tr>
      <w:tr w:rsidR="00F1012E" w14:paraId="38DAFA0D"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5A094657" w14:textId="77777777" w:rsidR="00F1012E" w:rsidRDefault="00F1012E" w:rsidP="003F1AD5">
            <w:pPr>
              <w:jc w:val="center"/>
              <w:rPr>
                <w:rFonts w:cs="Arial"/>
                <w:b/>
                <w:sz w:val="20"/>
              </w:rPr>
            </w:pPr>
            <w:r>
              <w:rPr>
                <w:rFonts w:cs="Arial"/>
                <w:b/>
                <w:sz w:val="20"/>
              </w:rPr>
              <w:t>(19)M</w:t>
            </w:r>
          </w:p>
        </w:tc>
        <w:tc>
          <w:tcPr>
            <w:tcW w:w="2643" w:type="dxa"/>
            <w:gridSpan w:val="2"/>
            <w:tcBorders>
              <w:top w:val="single" w:sz="4" w:space="0" w:color="auto"/>
              <w:left w:val="single" w:sz="4" w:space="0" w:color="auto"/>
              <w:bottom w:val="single" w:sz="4" w:space="0" w:color="auto"/>
              <w:right w:val="single" w:sz="4" w:space="0" w:color="auto"/>
            </w:tcBorders>
          </w:tcPr>
          <w:p w14:paraId="30DC4C47" w14:textId="77777777" w:rsidR="00F1012E" w:rsidRPr="000A0B6B" w:rsidRDefault="00F1012E" w:rsidP="00DD1458">
            <w:pPr>
              <w:jc w:val="left"/>
              <w:rPr>
                <w:rFonts w:cs="Arial"/>
                <w:sz w:val="20"/>
              </w:rPr>
            </w:pPr>
            <w:r w:rsidRPr="000A0B6B">
              <w:rPr>
                <w:rFonts w:cs="Arial"/>
                <w:sz w:val="20"/>
              </w:rPr>
              <w:t xml:space="preserve">Does your device support the same maximum number of MIMO layers for ALL CA bands / CA Band Combinations in </w:t>
            </w:r>
            <w:r w:rsidRPr="000A0B6B">
              <w:rPr>
                <w:rFonts w:cs="Arial"/>
                <w:b/>
                <w:sz w:val="20"/>
              </w:rPr>
              <w:t>UPLINK</w:t>
            </w:r>
          </w:p>
          <w:p w14:paraId="0E66FD03" w14:textId="77777777" w:rsidR="00F1012E" w:rsidRPr="000A0B6B"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20051EEE" w14:textId="77777777" w:rsidR="00F1012E" w:rsidRDefault="00F1012E" w:rsidP="003F1AD5">
            <w:pPr>
              <w:pStyle w:val="TAC"/>
              <w:jc w:val="left"/>
              <w:rPr>
                <w:rFonts w:eastAsia="MS Mincho"/>
                <w:sz w:val="20"/>
              </w:rPr>
            </w:pPr>
            <w:r>
              <w:rPr>
                <w:rFonts w:eastAsia="MS Mincho"/>
                <w:sz w:val="20"/>
              </w:rPr>
              <w:t>Yes or No</w:t>
            </w:r>
          </w:p>
          <w:p w14:paraId="7F8044D5" w14:textId="77777777" w:rsidR="00F1012E" w:rsidRDefault="00F1012E" w:rsidP="003F1AD5">
            <w:pPr>
              <w:pStyle w:val="TAC"/>
              <w:jc w:val="left"/>
              <w:rPr>
                <w:rFonts w:eastAsia="MS Mincho"/>
                <w:sz w:val="20"/>
              </w:rPr>
            </w:pPr>
          </w:p>
          <w:p w14:paraId="76DD9E4E" w14:textId="77777777" w:rsidR="00F1012E" w:rsidRDefault="00F1012E" w:rsidP="003F1AD5">
            <w:pPr>
              <w:pStyle w:val="TAC"/>
              <w:jc w:val="left"/>
              <w:rPr>
                <w:rFonts w:eastAsia="MS Mincho"/>
                <w:sz w:val="20"/>
              </w:rPr>
            </w:pPr>
          </w:p>
          <w:p w14:paraId="2F0F0B27" w14:textId="77777777" w:rsidR="00F1012E" w:rsidRDefault="00F1012E" w:rsidP="003F1AD5">
            <w:pPr>
              <w:pStyle w:val="TAC"/>
              <w:jc w:val="left"/>
              <w:rPr>
                <w:rFonts w:eastAsia="MS Mincho"/>
                <w:sz w:val="20"/>
              </w:rPr>
            </w:pPr>
          </w:p>
          <w:p w14:paraId="6F2B9189" w14:textId="77777777" w:rsidR="00F1012E" w:rsidRDefault="00F1012E" w:rsidP="003F1AD5">
            <w:pPr>
              <w:pStyle w:val="TAC"/>
              <w:jc w:val="left"/>
              <w:rPr>
                <w:rFonts w:eastAsia="MS Mincho"/>
                <w:sz w:val="20"/>
              </w:rPr>
            </w:pPr>
          </w:p>
          <w:p w14:paraId="757B21B6" w14:textId="77777777" w:rsidR="00F1012E" w:rsidRDefault="00F1012E" w:rsidP="003F1AD5">
            <w:pPr>
              <w:pStyle w:val="TAC"/>
              <w:jc w:val="left"/>
              <w:rPr>
                <w:rFonts w:eastAsia="MS Mincho"/>
                <w:sz w:val="20"/>
              </w:rPr>
            </w:pPr>
          </w:p>
          <w:p w14:paraId="0FC94785" w14:textId="77777777" w:rsidR="00F1012E" w:rsidRDefault="00F1012E" w:rsidP="003F1AD5">
            <w:pPr>
              <w:pStyle w:val="TAC"/>
              <w:jc w:val="left"/>
              <w:rPr>
                <w:rFonts w:eastAsia="MS Mincho"/>
                <w:sz w:val="20"/>
              </w:rPr>
            </w:pPr>
          </w:p>
          <w:p w14:paraId="37C96B4B" w14:textId="77777777" w:rsidR="00F1012E" w:rsidRDefault="00F1012E" w:rsidP="003F1AD5">
            <w:pPr>
              <w:pStyle w:val="TAC"/>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tcPr>
          <w:p w14:paraId="4525FC01" w14:textId="3DA42EFE" w:rsidR="00F1012E" w:rsidRDefault="00F1012E" w:rsidP="003F1AD5">
            <w:pPr>
              <w:pStyle w:val="TableBulletText"/>
              <w:numPr>
                <w:ilvl w:val="0"/>
                <w:numId w:val="0"/>
              </w:numPr>
              <w:rPr>
                <w:rFonts w:cs="Arial"/>
                <w:szCs w:val="20"/>
              </w:rPr>
            </w:pPr>
            <w:r>
              <w:rPr>
                <w:rFonts w:cs="Arial"/>
              </w:rPr>
              <w:t xml:space="preserve">If “Yes” is </w:t>
            </w:r>
            <w:r w:rsidR="00163849">
              <w:rPr>
                <w:rFonts w:cs="Arial"/>
              </w:rPr>
              <w:t>selected,</w:t>
            </w:r>
            <w:r>
              <w:rPr>
                <w:rFonts w:cs="Arial"/>
              </w:rPr>
              <w:t xml:space="preserve"> then option (1</w:t>
            </w:r>
            <w:r>
              <w:rPr>
                <w:rFonts w:cs="Arial"/>
                <w:szCs w:val="20"/>
              </w:rPr>
              <w:t xml:space="preserve">9a) must be completed as a one off and the database will automatically record this information for every CA band and CA band in a CA band combination which is selected for </w:t>
            </w:r>
            <w:r w:rsidRPr="00F86D26">
              <w:t>“5G NR Standalone” and/or “5G NR Non-Standalone”</w:t>
            </w:r>
            <w:r>
              <w:t>.</w:t>
            </w:r>
          </w:p>
          <w:p w14:paraId="5D419172" w14:textId="77777777" w:rsidR="00F1012E" w:rsidRDefault="00F1012E" w:rsidP="003F1AD5">
            <w:pPr>
              <w:pStyle w:val="TableBulletText"/>
              <w:numPr>
                <w:ilvl w:val="0"/>
                <w:numId w:val="0"/>
              </w:numPr>
              <w:rPr>
                <w:rFonts w:cs="Arial"/>
                <w:szCs w:val="20"/>
              </w:rPr>
            </w:pPr>
          </w:p>
          <w:p w14:paraId="3775AF83" w14:textId="7DB7740A" w:rsidR="00F1012E" w:rsidRPr="00E84309" w:rsidRDefault="00F1012E" w:rsidP="003F1AD5">
            <w:pPr>
              <w:pStyle w:val="TableBulletText"/>
              <w:numPr>
                <w:ilvl w:val="0"/>
                <w:numId w:val="0"/>
              </w:numPr>
            </w:pPr>
            <w:r>
              <w:rPr>
                <w:rFonts w:cs="Arial"/>
              </w:rPr>
              <w:t xml:space="preserve">If “No” is </w:t>
            </w:r>
            <w:r w:rsidR="00163849">
              <w:rPr>
                <w:rFonts w:cs="Arial"/>
              </w:rPr>
              <w:t>selected,</w:t>
            </w:r>
            <w:r>
              <w:rPr>
                <w:rFonts w:cs="Arial"/>
              </w:rPr>
              <w:t xml:space="preserve"> then option (1</w:t>
            </w:r>
            <w:r>
              <w:rPr>
                <w:rFonts w:cs="Arial"/>
                <w:szCs w:val="20"/>
              </w:rPr>
              <w:t xml:space="preserve">9a) must be completed for each CA band and each CA band in a CA band combination which is selected for </w:t>
            </w:r>
            <w:r w:rsidRPr="00F86D26">
              <w:t>“5G NR Standalone” and/or “5G NR Non-Standalone”</w:t>
            </w:r>
            <w:r>
              <w:t>.</w:t>
            </w:r>
          </w:p>
        </w:tc>
      </w:tr>
      <w:tr w:rsidR="00F1012E" w14:paraId="0A2D52C5"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43B786CF" w14:textId="77777777" w:rsidR="00F1012E" w:rsidRDefault="00F1012E" w:rsidP="003F1AD5">
            <w:pPr>
              <w:jc w:val="center"/>
              <w:rPr>
                <w:rFonts w:cs="Arial"/>
                <w:b/>
                <w:sz w:val="20"/>
              </w:rPr>
            </w:pPr>
            <w:r>
              <w:rPr>
                <w:rFonts w:cs="Arial"/>
                <w:b/>
                <w:sz w:val="20"/>
              </w:rPr>
              <w:t>M(19a)</w:t>
            </w:r>
          </w:p>
        </w:tc>
        <w:tc>
          <w:tcPr>
            <w:tcW w:w="2643" w:type="dxa"/>
            <w:gridSpan w:val="2"/>
            <w:tcBorders>
              <w:top w:val="single" w:sz="4" w:space="0" w:color="auto"/>
              <w:left w:val="single" w:sz="4" w:space="0" w:color="auto"/>
              <w:bottom w:val="single" w:sz="4" w:space="0" w:color="auto"/>
              <w:right w:val="single" w:sz="4" w:space="0" w:color="auto"/>
            </w:tcBorders>
            <w:hideMark/>
          </w:tcPr>
          <w:p w14:paraId="72BB94FA" w14:textId="77777777" w:rsidR="00F1012E" w:rsidRPr="000A0B6B" w:rsidRDefault="00F1012E" w:rsidP="00DD1458">
            <w:pPr>
              <w:jc w:val="left"/>
              <w:rPr>
                <w:rFonts w:cs="Arial"/>
                <w:sz w:val="20"/>
              </w:rPr>
            </w:pPr>
            <w:r w:rsidRPr="000A0B6B">
              <w:rPr>
                <w:rFonts w:cs="Arial"/>
                <w:sz w:val="20"/>
              </w:rPr>
              <w:t>Maximum number of MIMO layers in uplink</w:t>
            </w:r>
          </w:p>
        </w:tc>
        <w:tc>
          <w:tcPr>
            <w:tcW w:w="2120" w:type="dxa"/>
            <w:gridSpan w:val="2"/>
            <w:tcBorders>
              <w:top w:val="single" w:sz="4" w:space="0" w:color="auto"/>
              <w:left w:val="single" w:sz="4" w:space="0" w:color="auto"/>
              <w:bottom w:val="single" w:sz="4" w:space="0" w:color="auto"/>
              <w:right w:val="single" w:sz="4" w:space="0" w:color="auto"/>
            </w:tcBorders>
            <w:vAlign w:val="bottom"/>
            <w:hideMark/>
          </w:tcPr>
          <w:p w14:paraId="214F3C99" w14:textId="77777777" w:rsidR="00F1012E" w:rsidRDefault="00F1012E" w:rsidP="00F1012E">
            <w:pPr>
              <w:pStyle w:val="TAC"/>
              <w:numPr>
                <w:ilvl w:val="0"/>
                <w:numId w:val="35"/>
              </w:numPr>
              <w:spacing w:line="276" w:lineRule="auto"/>
              <w:jc w:val="left"/>
              <w:rPr>
                <w:rFonts w:eastAsia="MS Mincho"/>
                <w:sz w:val="20"/>
              </w:rPr>
            </w:pPr>
            <w:r>
              <w:rPr>
                <w:rFonts w:eastAsia="MS Mincho"/>
                <w:sz w:val="20"/>
              </w:rPr>
              <w:t>No Layers</w:t>
            </w:r>
          </w:p>
          <w:p w14:paraId="77D48422" w14:textId="77777777" w:rsidR="00F1012E" w:rsidRDefault="00F1012E" w:rsidP="00F1012E">
            <w:pPr>
              <w:pStyle w:val="TAC"/>
              <w:numPr>
                <w:ilvl w:val="0"/>
                <w:numId w:val="35"/>
              </w:numPr>
              <w:spacing w:line="276" w:lineRule="auto"/>
              <w:jc w:val="left"/>
              <w:rPr>
                <w:rFonts w:eastAsia="MS Mincho"/>
                <w:sz w:val="20"/>
              </w:rPr>
            </w:pPr>
            <w:r>
              <w:rPr>
                <w:rFonts w:eastAsia="MS Mincho"/>
                <w:sz w:val="20"/>
              </w:rPr>
              <w:t>One Layer,</w:t>
            </w:r>
          </w:p>
          <w:p w14:paraId="2EDE024A" w14:textId="77777777" w:rsidR="00F1012E" w:rsidRDefault="00F1012E" w:rsidP="00F1012E">
            <w:pPr>
              <w:pStyle w:val="TAC"/>
              <w:numPr>
                <w:ilvl w:val="0"/>
                <w:numId w:val="35"/>
              </w:numPr>
              <w:spacing w:line="276" w:lineRule="auto"/>
              <w:jc w:val="left"/>
              <w:rPr>
                <w:rFonts w:eastAsia="MS Mincho"/>
                <w:sz w:val="20"/>
              </w:rPr>
            </w:pPr>
            <w:r>
              <w:rPr>
                <w:rFonts w:eastAsia="MS Mincho"/>
                <w:sz w:val="20"/>
              </w:rPr>
              <w:t>Two Layers or</w:t>
            </w:r>
          </w:p>
          <w:p w14:paraId="160AA721" w14:textId="77777777" w:rsidR="00F1012E" w:rsidRDefault="00F1012E" w:rsidP="00F1012E">
            <w:pPr>
              <w:pStyle w:val="TAC"/>
              <w:numPr>
                <w:ilvl w:val="0"/>
                <w:numId w:val="35"/>
              </w:numPr>
              <w:spacing w:line="276" w:lineRule="auto"/>
              <w:jc w:val="left"/>
              <w:rPr>
                <w:rFonts w:eastAsia="MS Mincho"/>
                <w:sz w:val="20"/>
              </w:rPr>
            </w:pPr>
            <w:r>
              <w:rPr>
                <w:rFonts w:eastAsia="MS Mincho"/>
                <w:sz w:val="20"/>
              </w:rPr>
              <w:t>Four Layers</w:t>
            </w:r>
          </w:p>
          <w:p w14:paraId="31BA5316" w14:textId="77777777" w:rsidR="00F1012E" w:rsidRDefault="00F1012E" w:rsidP="00F1012E">
            <w:pPr>
              <w:pStyle w:val="TAC"/>
              <w:numPr>
                <w:ilvl w:val="0"/>
                <w:numId w:val="35"/>
              </w:numPr>
              <w:spacing w:line="276" w:lineRule="auto"/>
              <w:jc w:val="left"/>
              <w:rPr>
                <w:rFonts w:eastAsia="MS Mincho"/>
                <w:sz w:val="20"/>
              </w:rPr>
            </w:pPr>
            <w:r>
              <w:rPr>
                <w:rFonts w:eastAsia="MS Mincho"/>
                <w:sz w:val="20"/>
              </w:rPr>
              <w:t>Or Higher</w:t>
            </w:r>
          </w:p>
        </w:tc>
        <w:tc>
          <w:tcPr>
            <w:tcW w:w="4051" w:type="dxa"/>
            <w:tcBorders>
              <w:top w:val="single" w:sz="4" w:space="0" w:color="auto"/>
              <w:left w:val="single" w:sz="4" w:space="0" w:color="auto"/>
              <w:bottom w:val="single" w:sz="4" w:space="0" w:color="auto"/>
              <w:right w:val="single" w:sz="4" w:space="0" w:color="auto"/>
            </w:tcBorders>
            <w:hideMark/>
          </w:tcPr>
          <w:p w14:paraId="54125260" w14:textId="77777777" w:rsidR="00F1012E" w:rsidRDefault="00F1012E" w:rsidP="003F1AD5">
            <w:pPr>
              <w:pStyle w:val="TableBulletText"/>
              <w:numPr>
                <w:ilvl w:val="0"/>
                <w:numId w:val="0"/>
              </w:numPr>
              <w:rPr>
                <w:rFonts w:cs="Arial"/>
              </w:rPr>
            </w:pPr>
            <w:r>
              <w:rPr>
                <w:rFonts w:cs="Arial"/>
              </w:rPr>
              <w:t>“No Layers” is the default value.</w:t>
            </w:r>
          </w:p>
          <w:p w14:paraId="5DEF0F7B" w14:textId="77777777" w:rsidR="00F1012E" w:rsidRDefault="00F1012E" w:rsidP="003F1AD5">
            <w:pPr>
              <w:pStyle w:val="TableBulletText"/>
              <w:numPr>
                <w:ilvl w:val="0"/>
                <w:numId w:val="0"/>
              </w:numPr>
              <w:rPr>
                <w:rFonts w:cs="Arial"/>
              </w:rPr>
            </w:pPr>
            <w:r>
              <w:rPr>
                <w:rFonts w:cs="Arial"/>
              </w:rPr>
              <w:t>Ref: TS 38.331, section 6.3.3.</w:t>
            </w:r>
          </w:p>
          <w:p w14:paraId="3731BD06" w14:textId="77777777" w:rsidR="00F1012E" w:rsidRDefault="00F1012E" w:rsidP="003F1AD5">
            <w:pPr>
              <w:pStyle w:val="TableBulletText"/>
              <w:numPr>
                <w:ilvl w:val="0"/>
                <w:numId w:val="0"/>
              </w:numPr>
              <w:rPr>
                <w:rFonts w:cs="Arial"/>
              </w:rPr>
            </w:pPr>
          </w:p>
        </w:tc>
      </w:tr>
      <w:tr w:rsidR="00F1012E" w14:paraId="4A483B92"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7CCFCE7"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5E0ED945" w14:textId="77777777" w:rsidR="00F1012E" w:rsidRPr="000A0B6B" w:rsidRDefault="00F1012E" w:rsidP="00DD1458">
            <w:pPr>
              <w:jc w:val="left"/>
              <w:rPr>
                <w:rFonts w:cs="Arial"/>
                <w:b/>
                <w:color w:val="FF0000"/>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7AB22479" w14:textId="77777777" w:rsidR="00F1012E" w:rsidRPr="00EC0B3A" w:rsidRDefault="00F1012E" w:rsidP="003F1AD5">
            <w:pPr>
              <w:pStyle w:val="TAC"/>
              <w:jc w:val="left"/>
              <w:rPr>
                <w:color w:val="FF0000"/>
                <w:sz w:val="20"/>
              </w:rPr>
            </w:pPr>
          </w:p>
        </w:tc>
        <w:tc>
          <w:tcPr>
            <w:tcW w:w="4051" w:type="dxa"/>
            <w:tcBorders>
              <w:top w:val="single" w:sz="4" w:space="0" w:color="auto"/>
              <w:left w:val="single" w:sz="4" w:space="0" w:color="auto"/>
              <w:bottom w:val="single" w:sz="4" w:space="0" w:color="auto"/>
              <w:right w:val="single" w:sz="4" w:space="0" w:color="auto"/>
            </w:tcBorders>
          </w:tcPr>
          <w:p w14:paraId="1F2E3231" w14:textId="77777777" w:rsidR="00F1012E" w:rsidRDefault="00F1012E" w:rsidP="003F1AD5">
            <w:pPr>
              <w:pStyle w:val="TableBulletText"/>
              <w:numPr>
                <w:ilvl w:val="0"/>
                <w:numId w:val="0"/>
              </w:numPr>
              <w:rPr>
                <w:rFonts w:cs="Arial"/>
                <w:szCs w:val="20"/>
              </w:rPr>
            </w:pPr>
          </w:p>
        </w:tc>
      </w:tr>
      <w:tr w:rsidR="00F1012E" w14:paraId="0C1F68E1"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0222B9A" w14:textId="77777777" w:rsidR="00F1012E" w:rsidRDefault="00F1012E" w:rsidP="003F1AD5">
            <w:pPr>
              <w:jc w:val="center"/>
              <w:rPr>
                <w:rFonts w:cs="Arial"/>
                <w:b/>
                <w:sz w:val="20"/>
              </w:rPr>
            </w:pPr>
            <w:r>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49EF8B6F" w14:textId="77777777" w:rsidR="00F1012E" w:rsidRPr="000A0B6B" w:rsidRDefault="00F1012E" w:rsidP="00DD1458">
            <w:pPr>
              <w:jc w:val="left"/>
              <w:rPr>
                <w:rFonts w:cs="Arial"/>
                <w:sz w:val="20"/>
              </w:rPr>
            </w:pPr>
            <w:r w:rsidRPr="000A0B6B">
              <w:rPr>
                <w:rFonts w:cs="Arial"/>
                <w:sz w:val="20"/>
              </w:rPr>
              <w:t>Does your device support:</w:t>
            </w:r>
          </w:p>
          <w:p w14:paraId="05C50F06" w14:textId="77777777" w:rsidR="00F1012E" w:rsidRPr="000A0B6B" w:rsidRDefault="00F1012E" w:rsidP="00DD1458">
            <w:pPr>
              <w:jc w:val="left"/>
              <w:rPr>
                <w:rFonts w:cs="Arial"/>
                <w:sz w:val="20"/>
              </w:rPr>
            </w:pPr>
            <w:r w:rsidRPr="000A0B6B">
              <w:rPr>
                <w:rFonts w:cs="Arial"/>
                <w:sz w:val="20"/>
              </w:rPr>
              <w:t xml:space="preserve">5G network architecture option 2 series? </w:t>
            </w:r>
          </w:p>
        </w:tc>
        <w:tc>
          <w:tcPr>
            <w:tcW w:w="2120" w:type="dxa"/>
            <w:gridSpan w:val="2"/>
            <w:tcBorders>
              <w:top w:val="single" w:sz="4" w:space="0" w:color="auto"/>
              <w:left w:val="single" w:sz="4" w:space="0" w:color="auto"/>
              <w:bottom w:val="single" w:sz="4" w:space="0" w:color="auto"/>
              <w:right w:val="single" w:sz="4" w:space="0" w:color="auto"/>
            </w:tcBorders>
          </w:tcPr>
          <w:p w14:paraId="73DE09A8" w14:textId="77777777" w:rsidR="00F1012E" w:rsidRPr="00004098" w:rsidRDefault="00F1012E" w:rsidP="003F1AD5">
            <w:pPr>
              <w:pStyle w:val="TAC"/>
              <w:jc w:val="left"/>
              <w:rPr>
                <w:sz w:val="20"/>
              </w:rPr>
            </w:pPr>
          </w:p>
          <w:p w14:paraId="28255FE1" w14:textId="77777777" w:rsidR="00F1012E" w:rsidRPr="00004098" w:rsidRDefault="00F1012E" w:rsidP="003F1AD5">
            <w:pPr>
              <w:pStyle w:val="TAC"/>
              <w:jc w:val="left"/>
              <w:rPr>
                <w:sz w:val="20"/>
              </w:rPr>
            </w:pPr>
          </w:p>
          <w:p w14:paraId="3CDBF94E" w14:textId="77777777" w:rsidR="00F1012E" w:rsidRPr="00004098" w:rsidRDefault="00F1012E" w:rsidP="003F1AD5">
            <w:pPr>
              <w:pStyle w:val="TAC"/>
              <w:jc w:val="left"/>
              <w:rPr>
                <w:rFonts w:eastAsia="MS Mincho"/>
                <w:sz w:val="20"/>
              </w:rPr>
            </w:pPr>
            <w:r w:rsidRPr="00004098">
              <w:rPr>
                <w:sz w:val="20"/>
              </w:rPr>
              <w:t>Yes / No</w:t>
            </w:r>
          </w:p>
        </w:tc>
        <w:tc>
          <w:tcPr>
            <w:tcW w:w="4051" w:type="dxa"/>
            <w:tcBorders>
              <w:top w:val="single" w:sz="4" w:space="0" w:color="auto"/>
              <w:left w:val="single" w:sz="4" w:space="0" w:color="auto"/>
              <w:bottom w:val="single" w:sz="4" w:space="0" w:color="auto"/>
              <w:right w:val="single" w:sz="4" w:space="0" w:color="auto"/>
            </w:tcBorders>
          </w:tcPr>
          <w:p w14:paraId="5DF7F283" w14:textId="77777777" w:rsidR="00F1012E" w:rsidRDefault="00F1012E" w:rsidP="003F1AD5">
            <w:pPr>
              <w:pStyle w:val="TableBulletText"/>
              <w:numPr>
                <w:ilvl w:val="0"/>
                <w:numId w:val="0"/>
              </w:numPr>
              <w:rPr>
                <w:rFonts w:cs="Arial"/>
                <w:szCs w:val="20"/>
              </w:rPr>
            </w:pPr>
          </w:p>
        </w:tc>
      </w:tr>
      <w:tr w:rsidR="00F1012E" w14:paraId="0499F983"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C0738AF" w14:textId="77777777" w:rsidR="00F1012E" w:rsidRDefault="00F1012E" w:rsidP="003F1AD5">
            <w:pPr>
              <w:jc w:val="center"/>
              <w:rPr>
                <w:rFonts w:cs="Arial"/>
                <w:b/>
                <w:sz w:val="20"/>
              </w:rPr>
            </w:pPr>
            <w:r>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2C166D37" w14:textId="77777777" w:rsidR="00F1012E" w:rsidRPr="000A0B6B" w:rsidRDefault="00F1012E" w:rsidP="00DD1458">
            <w:pPr>
              <w:jc w:val="left"/>
              <w:rPr>
                <w:rFonts w:cs="Arial"/>
                <w:sz w:val="20"/>
              </w:rPr>
            </w:pPr>
            <w:r w:rsidRPr="000A0B6B">
              <w:rPr>
                <w:rFonts w:cs="Arial"/>
                <w:sz w:val="20"/>
              </w:rPr>
              <w:t>Does your device support:</w:t>
            </w:r>
          </w:p>
          <w:p w14:paraId="73689013" w14:textId="77777777" w:rsidR="00F1012E" w:rsidRPr="000A0B6B" w:rsidRDefault="00F1012E" w:rsidP="00DD1458">
            <w:pPr>
              <w:jc w:val="left"/>
              <w:rPr>
                <w:rFonts w:cs="Arial"/>
                <w:sz w:val="20"/>
              </w:rPr>
            </w:pPr>
            <w:r w:rsidRPr="000A0B6B">
              <w:rPr>
                <w:rFonts w:cs="Arial"/>
                <w:sz w:val="20"/>
              </w:rPr>
              <w:t xml:space="preserve">5G network architecture option 3 series? 3x/3/3A </w:t>
            </w:r>
          </w:p>
        </w:tc>
        <w:tc>
          <w:tcPr>
            <w:tcW w:w="2120" w:type="dxa"/>
            <w:gridSpan w:val="2"/>
            <w:tcBorders>
              <w:top w:val="single" w:sz="4" w:space="0" w:color="auto"/>
              <w:left w:val="single" w:sz="4" w:space="0" w:color="auto"/>
              <w:bottom w:val="single" w:sz="4" w:space="0" w:color="auto"/>
              <w:right w:val="single" w:sz="4" w:space="0" w:color="auto"/>
            </w:tcBorders>
          </w:tcPr>
          <w:p w14:paraId="0D6C127B" w14:textId="77777777" w:rsidR="00F1012E" w:rsidRPr="00004098" w:rsidRDefault="00F1012E" w:rsidP="003F1AD5">
            <w:pPr>
              <w:pStyle w:val="TAC"/>
              <w:jc w:val="left"/>
            </w:pPr>
          </w:p>
          <w:p w14:paraId="060DA99E" w14:textId="77777777" w:rsidR="00F1012E" w:rsidRPr="00004098" w:rsidRDefault="00F1012E" w:rsidP="003F1AD5">
            <w:pPr>
              <w:pStyle w:val="TAC"/>
              <w:jc w:val="left"/>
            </w:pPr>
          </w:p>
          <w:p w14:paraId="5530B6F6" w14:textId="77777777" w:rsidR="00F1012E" w:rsidRPr="00004098" w:rsidRDefault="00F1012E" w:rsidP="003F1AD5">
            <w:pPr>
              <w:pStyle w:val="TAC"/>
              <w:jc w:val="left"/>
              <w:rPr>
                <w:rFonts w:eastAsia="MS Mincho"/>
                <w:sz w:val="20"/>
              </w:rPr>
            </w:pPr>
            <w:r w:rsidRPr="00004098">
              <w:rPr>
                <w:sz w:val="20"/>
              </w:rPr>
              <w:t>Yes / No</w:t>
            </w:r>
          </w:p>
        </w:tc>
        <w:tc>
          <w:tcPr>
            <w:tcW w:w="4051" w:type="dxa"/>
            <w:tcBorders>
              <w:top w:val="single" w:sz="4" w:space="0" w:color="auto"/>
              <w:left w:val="single" w:sz="4" w:space="0" w:color="auto"/>
              <w:bottom w:val="single" w:sz="4" w:space="0" w:color="auto"/>
              <w:right w:val="single" w:sz="4" w:space="0" w:color="auto"/>
            </w:tcBorders>
          </w:tcPr>
          <w:p w14:paraId="48E7EDC8" w14:textId="77777777" w:rsidR="00F1012E" w:rsidRDefault="00F1012E" w:rsidP="003F1AD5">
            <w:pPr>
              <w:pStyle w:val="TableBulletText"/>
              <w:numPr>
                <w:ilvl w:val="0"/>
                <w:numId w:val="0"/>
              </w:numPr>
              <w:rPr>
                <w:rFonts w:cs="Arial"/>
                <w:szCs w:val="20"/>
              </w:rPr>
            </w:pPr>
          </w:p>
        </w:tc>
      </w:tr>
      <w:tr w:rsidR="00F1012E" w14:paraId="3D8DE37D"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205C0A0" w14:textId="77777777" w:rsidR="00F1012E" w:rsidRDefault="00F1012E" w:rsidP="003F1AD5">
            <w:pPr>
              <w:jc w:val="center"/>
              <w:rPr>
                <w:rFonts w:cs="Arial"/>
                <w:b/>
                <w:sz w:val="20"/>
              </w:rPr>
            </w:pPr>
            <w:r>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51BB9024" w14:textId="77777777" w:rsidR="00F1012E" w:rsidRPr="000A0B6B" w:rsidRDefault="00F1012E" w:rsidP="00DD1458">
            <w:pPr>
              <w:jc w:val="left"/>
              <w:rPr>
                <w:rFonts w:cs="Arial"/>
                <w:sz w:val="20"/>
              </w:rPr>
            </w:pPr>
            <w:r w:rsidRPr="000A0B6B">
              <w:rPr>
                <w:rFonts w:cs="Arial"/>
                <w:sz w:val="20"/>
              </w:rPr>
              <w:t>Does your device support:</w:t>
            </w:r>
          </w:p>
          <w:p w14:paraId="2395A300" w14:textId="77777777" w:rsidR="00F1012E" w:rsidRPr="000A0B6B" w:rsidRDefault="00F1012E" w:rsidP="00DD1458">
            <w:pPr>
              <w:jc w:val="left"/>
              <w:rPr>
                <w:rFonts w:cs="Arial"/>
                <w:sz w:val="20"/>
              </w:rPr>
            </w:pPr>
            <w:r w:rsidRPr="000A0B6B">
              <w:rPr>
                <w:rFonts w:cs="Arial"/>
                <w:sz w:val="20"/>
              </w:rPr>
              <w:t xml:space="preserve">5G network architecture option 5 series? </w:t>
            </w:r>
          </w:p>
        </w:tc>
        <w:tc>
          <w:tcPr>
            <w:tcW w:w="2120" w:type="dxa"/>
            <w:gridSpan w:val="2"/>
            <w:tcBorders>
              <w:top w:val="single" w:sz="4" w:space="0" w:color="auto"/>
              <w:left w:val="single" w:sz="4" w:space="0" w:color="auto"/>
              <w:bottom w:val="single" w:sz="4" w:space="0" w:color="auto"/>
              <w:right w:val="single" w:sz="4" w:space="0" w:color="auto"/>
            </w:tcBorders>
          </w:tcPr>
          <w:p w14:paraId="3E9AFC62" w14:textId="77777777" w:rsidR="00F1012E" w:rsidRPr="00004098" w:rsidRDefault="00F1012E" w:rsidP="003F1AD5">
            <w:pPr>
              <w:pStyle w:val="TAC"/>
              <w:jc w:val="left"/>
              <w:rPr>
                <w:sz w:val="20"/>
              </w:rPr>
            </w:pPr>
          </w:p>
          <w:p w14:paraId="5AD11D15" w14:textId="77777777" w:rsidR="00F1012E" w:rsidRPr="00004098" w:rsidRDefault="00F1012E" w:rsidP="003F1AD5">
            <w:pPr>
              <w:pStyle w:val="TAC"/>
              <w:jc w:val="left"/>
              <w:rPr>
                <w:sz w:val="20"/>
              </w:rPr>
            </w:pPr>
          </w:p>
          <w:p w14:paraId="23559489" w14:textId="77777777" w:rsidR="00F1012E" w:rsidRPr="00004098" w:rsidRDefault="00F1012E" w:rsidP="003F1AD5">
            <w:pPr>
              <w:pStyle w:val="TAC"/>
              <w:jc w:val="left"/>
              <w:rPr>
                <w:rFonts w:eastAsia="MS Mincho"/>
                <w:sz w:val="20"/>
              </w:rPr>
            </w:pPr>
            <w:r w:rsidRPr="00004098">
              <w:rPr>
                <w:sz w:val="20"/>
              </w:rPr>
              <w:t>Yes / No</w:t>
            </w:r>
          </w:p>
        </w:tc>
        <w:tc>
          <w:tcPr>
            <w:tcW w:w="4051" w:type="dxa"/>
            <w:tcBorders>
              <w:top w:val="single" w:sz="4" w:space="0" w:color="auto"/>
              <w:left w:val="single" w:sz="4" w:space="0" w:color="auto"/>
              <w:bottom w:val="single" w:sz="4" w:space="0" w:color="auto"/>
              <w:right w:val="single" w:sz="4" w:space="0" w:color="auto"/>
            </w:tcBorders>
          </w:tcPr>
          <w:p w14:paraId="25300072" w14:textId="77777777" w:rsidR="00F1012E" w:rsidRDefault="00F1012E" w:rsidP="003F1AD5">
            <w:pPr>
              <w:pStyle w:val="TableBulletText"/>
              <w:numPr>
                <w:ilvl w:val="0"/>
                <w:numId w:val="0"/>
              </w:numPr>
              <w:rPr>
                <w:rFonts w:cs="Arial"/>
                <w:szCs w:val="20"/>
              </w:rPr>
            </w:pPr>
          </w:p>
        </w:tc>
      </w:tr>
      <w:tr w:rsidR="00F1012E" w14:paraId="01CD260C"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75D1698" w14:textId="77777777" w:rsidR="00F1012E" w:rsidRDefault="00F1012E" w:rsidP="003F1AD5">
            <w:pPr>
              <w:jc w:val="center"/>
              <w:rPr>
                <w:rFonts w:cs="Arial"/>
                <w:b/>
                <w:sz w:val="20"/>
              </w:rPr>
            </w:pPr>
            <w:r>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tcPr>
          <w:p w14:paraId="19387314" w14:textId="77777777" w:rsidR="00F1012E" w:rsidRPr="000A0B6B" w:rsidRDefault="00F1012E" w:rsidP="00DD1458">
            <w:pPr>
              <w:jc w:val="left"/>
              <w:rPr>
                <w:rFonts w:cs="Arial"/>
                <w:sz w:val="20"/>
              </w:rPr>
            </w:pPr>
            <w:r w:rsidRPr="000A0B6B">
              <w:rPr>
                <w:rFonts w:cs="Arial"/>
                <w:sz w:val="20"/>
              </w:rPr>
              <w:t>Does your device support:</w:t>
            </w:r>
          </w:p>
          <w:p w14:paraId="25A3800A" w14:textId="77777777" w:rsidR="00F1012E" w:rsidRPr="00406F97" w:rsidRDefault="00F1012E" w:rsidP="00DD1458">
            <w:pPr>
              <w:jc w:val="left"/>
              <w:rPr>
                <w:rFonts w:cs="Arial"/>
                <w:sz w:val="20"/>
                <w:highlight w:val="yellow"/>
              </w:rPr>
            </w:pPr>
            <w:r w:rsidRPr="000A0B6B">
              <w:rPr>
                <w:rFonts w:cs="Arial"/>
                <w:sz w:val="20"/>
              </w:rPr>
              <w:t xml:space="preserve">5G network architecture option 7 series? 7x/7/7A </w:t>
            </w:r>
          </w:p>
        </w:tc>
        <w:tc>
          <w:tcPr>
            <w:tcW w:w="2120" w:type="dxa"/>
            <w:gridSpan w:val="2"/>
            <w:tcBorders>
              <w:top w:val="single" w:sz="4" w:space="0" w:color="auto"/>
              <w:left w:val="single" w:sz="4" w:space="0" w:color="auto"/>
              <w:bottom w:val="single" w:sz="4" w:space="0" w:color="auto"/>
              <w:right w:val="single" w:sz="4" w:space="0" w:color="auto"/>
            </w:tcBorders>
          </w:tcPr>
          <w:p w14:paraId="0C73B4D6" w14:textId="77777777" w:rsidR="00F1012E" w:rsidRPr="00004098" w:rsidRDefault="00F1012E" w:rsidP="003F1AD5">
            <w:pPr>
              <w:pStyle w:val="TAC"/>
              <w:jc w:val="left"/>
              <w:rPr>
                <w:sz w:val="20"/>
              </w:rPr>
            </w:pPr>
          </w:p>
          <w:p w14:paraId="4DED27DE" w14:textId="77777777" w:rsidR="00F1012E" w:rsidRPr="00004098" w:rsidRDefault="00F1012E" w:rsidP="003F1AD5">
            <w:pPr>
              <w:pStyle w:val="TAC"/>
              <w:jc w:val="left"/>
              <w:rPr>
                <w:sz w:val="20"/>
              </w:rPr>
            </w:pPr>
          </w:p>
          <w:p w14:paraId="1E1F5D59" w14:textId="77777777" w:rsidR="00F1012E" w:rsidRPr="00004098" w:rsidRDefault="00F1012E" w:rsidP="003F1AD5">
            <w:pPr>
              <w:pStyle w:val="TAC"/>
              <w:jc w:val="left"/>
              <w:rPr>
                <w:rFonts w:eastAsia="MS Mincho"/>
                <w:sz w:val="20"/>
              </w:rPr>
            </w:pPr>
            <w:r w:rsidRPr="00004098">
              <w:rPr>
                <w:sz w:val="20"/>
              </w:rPr>
              <w:t>Yes / No</w:t>
            </w:r>
          </w:p>
        </w:tc>
        <w:tc>
          <w:tcPr>
            <w:tcW w:w="4051" w:type="dxa"/>
            <w:tcBorders>
              <w:top w:val="single" w:sz="4" w:space="0" w:color="auto"/>
              <w:left w:val="single" w:sz="4" w:space="0" w:color="auto"/>
              <w:bottom w:val="single" w:sz="4" w:space="0" w:color="auto"/>
              <w:right w:val="single" w:sz="4" w:space="0" w:color="auto"/>
            </w:tcBorders>
          </w:tcPr>
          <w:p w14:paraId="344CCFD0" w14:textId="77777777" w:rsidR="00F1012E" w:rsidRDefault="00F1012E" w:rsidP="003F1AD5">
            <w:pPr>
              <w:pStyle w:val="TableBulletText"/>
              <w:numPr>
                <w:ilvl w:val="0"/>
                <w:numId w:val="0"/>
              </w:numPr>
              <w:rPr>
                <w:rFonts w:cs="Arial"/>
                <w:szCs w:val="20"/>
              </w:rPr>
            </w:pPr>
          </w:p>
        </w:tc>
      </w:tr>
      <w:tr w:rsidR="00F1012E" w14:paraId="2F59C4B8"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63958C7"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510F8989"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5C1C22F0" w14:textId="77777777" w:rsidR="00F1012E" w:rsidRDefault="00F1012E" w:rsidP="003F1AD5">
            <w:pPr>
              <w:pStyle w:val="TAC"/>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tcPr>
          <w:p w14:paraId="3E7526AE" w14:textId="77777777" w:rsidR="00F1012E" w:rsidRDefault="00F1012E" w:rsidP="003F1AD5">
            <w:pPr>
              <w:pStyle w:val="TableBulletText"/>
              <w:numPr>
                <w:ilvl w:val="0"/>
                <w:numId w:val="0"/>
              </w:numPr>
              <w:rPr>
                <w:rFonts w:cs="Arial"/>
                <w:szCs w:val="20"/>
              </w:rPr>
            </w:pPr>
          </w:p>
        </w:tc>
      </w:tr>
      <w:tr w:rsidR="004E478A" w14:paraId="385554C2"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vAlign w:val="center"/>
          </w:tcPr>
          <w:p w14:paraId="3BA2DA81" w14:textId="579C53BE" w:rsidR="004E478A" w:rsidRDefault="004E478A" w:rsidP="004E478A">
            <w:pPr>
              <w:jc w:val="center"/>
              <w:rPr>
                <w:rFonts w:cs="Arial"/>
                <w:b/>
                <w:sz w:val="20"/>
              </w:rPr>
            </w:pPr>
            <w:r w:rsidRPr="00D668C0">
              <w:rPr>
                <w:b/>
                <w:bCs/>
              </w:rPr>
              <w:lastRenderedPageBreak/>
              <w:t>M</w:t>
            </w:r>
          </w:p>
        </w:tc>
        <w:tc>
          <w:tcPr>
            <w:tcW w:w="2643" w:type="dxa"/>
            <w:gridSpan w:val="2"/>
            <w:tcBorders>
              <w:top w:val="single" w:sz="4" w:space="0" w:color="auto"/>
              <w:left w:val="single" w:sz="4" w:space="0" w:color="auto"/>
              <w:bottom w:val="single" w:sz="4" w:space="0" w:color="auto"/>
              <w:right w:val="single" w:sz="4" w:space="0" w:color="auto"/>
            </w:tcBorders>
            <w:vAlign w:val="center"/>
          </w:tcPr>
          <w:p w14:paraId="71A5511D" w14:textId="23459118" w:rsidR="004E478A" w:rsidRDefault="004E478A" w:rsidP="00DD1458">
            <w:pPr>
              <w:jc w:val="left"/>
              <w:rPr>
                <w:rFonts w:cs="Arial"/>
                <w:sz w:val="20"/>
              </w:rPr>
            </w:pPr>
            <w:r w:rsidRPr="00D668C0">
              <w:rPr>
                <w:sz w:val="20"/>
              </w:rPr>
              <w:t>Does your device support NTN</w:t>
            </w: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6E25C5F6" w14:textId="3EDBFCDE" w:rsidR="004E478A" w:rsidRDefault="004E478A" w:rsidP="004E478A">
            <w:pPr>
              <w:pStyle w:val="TAC"/>
              <w:jc w:val="left"/>
              <w:rPr>
                <w:rFonts w:eastAsia="MS Mincho"/>
                <w:sz w:val="20"/>
              </w:rPr>
            </w:pPr>
            <w:r w:rsidRPr="00D668C0">
              <w:rPr>
                <w:sz w:val="20"/>
              </w:rPr>
              <w:t>Yes / No</w:t>
            </w:r>
          </w:p>
        </w:tc>
        <w:tc>
          <w:tcPr>
            <w:tcW w:w="4051" w:type="dxa"/>
            <w:tcBorders>
              <w:top w:val="single" w:sz="4" w:space="0" w:color="auto"/>
              <w:left w:val="single" w:sz="4" w:space="0" w:color="auto"/>
              <w:bottom w:val="single" w:sz="4" w:space="0" w:color="auto"/>
              <w:right w:val="single" w:sz="4" w:space="0" w:color="auto"/>
            </w:tcBorders>
            <w:vAlign w:val="center"/>
          </w:tcPr>
          <w:p w14:paraId="18809E80" w14:textId="77777777" w:rsidR="004E478A" w:rsidRDefault="004E478A" w:rsidP="004E478A">
            <w:pPr>
              <w:pStyle w:val="TableBulletText"/>
              <w:numPr>
                <w:ilvl w:val="0"/>
                <w:numId w:val="0"/>
              </w:numPr>
            </w:pPr>
            <w:r w:rsidRPr="00095B37">
              <w:t>If “Yes” is selected, then select at least one band from the NTN Frequency Bands list</w:t>
            </w:r>
            <w:r>
              <w:t>.</w:t>
            </w:r>
          </w:p>
          <w:p w14:paraId="3A285518" w14:textId="194D63C7" w:rsidR="004E478A" w:rsidRDefault="004E478A" w:rsidP="004E478A">
            <w:pPr>
              <w:pStyle w:val="TableBulletText"/>
              <w:numPr>
                <w:ilvl w:val="0"/>
                <w:numId w:val="0"/>
              </w:numPr>
              <w:rPr>
                <w:rFonts w:cs="Arial"/>
                <w:szCs w:val="20"/>
              </w:rPr>
            </w:pPr>
            <w:r>
              <w:t xml:space="preserve">If “Yes” was selected in the Satellite Orbit </w:t>
            </w:r>
            <w:proofErr w:type="gramStart"/>
            <w:r>
              <w:t>above</w:t>
            </w:r>
            <w:proofErr w:type="gramEnd"/>
            <w:r>
              <w:t xml:space="preserve"> then “Yes” must be selected.</w:t>
            </w:r>
          </w:p>
        </w:tc>
      </w:tr>
      <w:tr w:rsidR="004E478A" w14:paraId="371F7183"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vAlign w:val="center"/>
          </w:tcPr>
          <w:p w14:paraId="4E4D82E5" w14:textId="48F98383" w:rsidR="004E478A" w:rsidRDefault="004E478A" w:rsidP="004E478A">
            <w:pPr>
              <w:jc w:val="center"/>
              <w:rPr>
                <w:rFonts w:cs="Arial"/>
                <w:b/>
                <w:sz w:val="20"/>
              </w:rPr>
            </w:pPr>
            <w:r w:rsidRPr="00D668C0">
              <w:rPr>
                <w:b/>
                <w:bCs/>
              </w:rPr>
              <w:t>O</w:t>
            </w:r>
          </w:p>
        </w:tc>
        <w:tc>
          <w:tcPr>
            <w:tcW w:w="2643" w:type="dxa"/>
            <w:gridSpan w:val="2"/>
            <w:tcBorders>
              <w:top w:val="single" w:sz="4" w:space="0" w:color="auto"/>
              <w:left w:val="single" w:sz="4" w:space="0" w:color="auto"/>
              <w:bottom w:val="single" w:sz="4" w:space="0" w:color="auto"/>
              <w:right w:val="single" w:sz="4" w:space="0" w:color="auto"/>
            </w:tcBorders>
            <w:vAlign w:val="center"/>
          </w:tcPr>
          <w:p w14:paraId="0EA363D6" w14:textId="2737179A" w:rsidR="004E478A" w:rsidRDefault="004E478A" w:rsidP="00DD1458">
            <w:pPr>
              <w:jc w:val="left"/>
              <w:rPr>
                <w:rFonts w:cs="Arial"/>
                <w:sz w:val="20"/>
              </w:rPr>
            </w:pPr>
            <w:r w:rsidRPr="00283731">
              <w:rPr>
                <w:rFonts w:cs="Arial"/>
                <w:sz w:val="20"/>
              </w:rPr>
              <w:t>NTN Frequency Bands</w:t>
            </w:r>
          </w:p>
        </w:tc>
        <w:tc>
          <w:tcPr>
            <w:tcW w:w="2120" w:type="dxa"/>
            <w:gridSpan w:val="2"/>
            <w:tcBorders>
              <w:top w:val="single" w:sz="4" w:space="0" w:color="auto"/>
              <w:left w:val="single" w:sz="4" w:space="0" w:color="auto"/>
              <w:bottom w:val="single" w:sz="4" w:space="0" w:color="auto"/>
              <w:right w:val="single" w:sz="4" w:space="0" w:color="auto"/>
            </w:tcBorders>
            <w:vAlign w:val="center"/>
          </w:tcPr>
          <w:p w14:paraId="2D39B7A6" w14:textId="07912EB7" w:rsidR="004E478A" w:rsidRDefault="004E478A" w:rsidP="004E478A">
            <w:pPr>
              <w:pStyle w:val="TAC"/>
              <w:jc w:val="left"/>
              <w:rPr>
                <w:rFonts w:eastAsia="MS Mincho"/>
                <w:sz w:val="20"/>
              </w:rPr>
            </w:pPr>
            <w:r w:rsidRPr="00283731">
              <w:rPr>
                <w:rFonts w:eastAsia="MS Mincho"/>
                <w:sz w:val="20"/>
              </w:rPr>
              <w:t>E-UTRA B256</w:t>
            </w:r>
          </w:p>
        </w:tc>
        <w:tc>
          <w:tcPr>
            <w:tcW w:w="4051" w:type="dxa"/>
            <w:tcBorders>
              <w:top w:val="single" w:sz="4" w:space="0" w:color="auto"/>
              <w:left w:val="single" w:sz="4" w:space="0" w:color="auto"/>
              <w:bottom w:val="single" w:sz="4" w:space="0" w:color="auto"/>
              <w:right w:val="single" w:sz="4" w:space="0" w:color="auto"/>
            </w:tcBorders>
          </w:tcPr>
          <w:p w14:paraId="1A4729E8" w14:textId="77777777" w:rsidR="004E478A" w:rsidRDefault="004E478A" w:rsidP="004E478A">
            <w:pPr>
              <w:pStyle w:val="TableBulletText"/>
              <w:numPr>
                <w:ilvl w:val="0"/>
                <w:numId w:val="0"/>
              </w:numPr>
              <w:rPr>
                <w:rFonts w:cs="Arial"/>
                <w:szCs w:val="20"/>
              </w:rPr>
            </w:pPr>
          </w:p>
        </w:tc>
      </w:tr>
      <w:tr w:rsidR="004E478A" w14:paraId="442EEEF6"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205B1B2" w14:textId="77777777" w:rsidR="004E478A" w:rsidRDefault="004E478A" w:rsidP="004E478A">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7F7EA1F9" w14:textId="77777777" w:rsidR="004E478A" w:rsidRDefault="004E478A"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3818C305" w14:textId="67B9C5B2" w:rsidR="004E478A" w:rsidRDefault="004E478A" w:rsidP="004E478A">
            <w:pPr>
              <w:pStyle w:val="TAC"/>
              <w:jc w:val="left"/>
              <w:rPr>
                <w:rFonts w:eastAsia="MS Mincho"/>
                <w:sz w:val="20"/>
              </w:rPr>
            </w:pPr>
            <w:r w:rsidRPr="00283731">
              <w:rPr>
                <w:rFonts w:eastAsia="MS Mincho"/>
                <w:sz w:val="20"/>
              </w:rPr>
              <w:t>E-UTRA B255</w:t>
            </w:r>
          </w:p>
        </w:tc>
        <w:tc>
          <w:tcPr>
            <w:tcW w:w="4051" w:type="dxa"/>
            <w:tcBorders>
              <w:top w:val="single" w:sz="4" w:space="0" w:color="auto"/>
              <w:left w:val="single" w:sz="4" w:space="0" w:color="auto"/>
              <w:bottom w:val="single" w:sz="4" w:space="0" w:color="auto"/>
              <w:right w:val="single" w:sz="4" w:space="0" w:color="auto"/>
            </w:tcBorders>
          </w:tcPr>
          <w:p w14:paraId="28FE7082" w14:textId="77777777" w:rsidR="004E478A" w:rsidRDefault="004E478A" w:rsidP="004E478A">
            <w:pPr>
              <w:pStyle w:val="TableBulletText"/>
              <w:numPr>
                <w:ilvl w:val="0"/>
                <w:numId w:val="0"/>
              </w:numPr>
              <w:rPr>
                <w:rFonts w:cs="Arial"/>
                <w:szCs w:val="20"/>
              </w:rPr>
            </w:pPr>
          </w:p>
        </w:tc>
      </w:tr>
      <w:tr w:rsidR="004E478A" w14:paraId="5F4845BB"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9530857" w14:textId="77777777" w:rsidR="004E478A" w:rsidRDefault="004E478A" w:rsidP="004E478A">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173E957" w14:textId="77777777" w:rsidR="004E478A" w:rsidRDefault="004E478A"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36CB927C" w14:textId="5CE225BD" w:rsidR="004E478A" w:rsidRDefault="004E478A" w:rsidP="004E478A">
            <w:pPr>
              <w:pStyle w:val="TAC"/>
              <w:jc w:val="left"/>
              <w:rPr>
                <w:rFonts w:eastAsia="MS Mincho"/>
                <w:sz w:val="20"/>
              </w:rPr>
            </w:pPr>
            <w:r w:rsidRPr="00283731">
              <w:rPr>
                <w:rFonts w:eastAsia="MS Mincho"/>
                <w:sz w:val="20"/>
              </w:rPr>
              <w:t>E-UTRA B254</w:t>
            </w:r>
          </w:p>
        </w:tc>
        <w:tc>
          <w:tcPr>
            <w:tcW w:w="4051" w:type="dxa"/>
            <w:tcBorders>
              <w:top w:val="single" w:sz="4" w:space="0" w:color="auto"/>
              <w:left w:val="single" w:sz="4" w:space="0" w:color="auto"/>
              <w:bottom w:val="single" w:sz="4" w:space="0" w:color="auto"/>
              <w:right w:val="single" w:sz="4" w:space="0" w:color="auto"/>
            </w:tcBorders>
          </w:tcPr>
          <w:p w14:paraId="3ABF7DC2" w14:textId="77777777" w:rsidR="004E478A" w:rsidRDefault="004E478A" w:rsidP="004E478A">
            <w:pPr>
              <w:pStyle w:val="TableBulletText"/>
              <w:numPr>
                <w:ilvl w:val="0"/>
                <w:numId w:val="0"/>
              </w:numPr>
              <w:rPr>
                <w:rFonts w:cs="Arial"/>
                <w:szCs w:val="20"/>
              </w:rPr>
            </w:pPr>
          </w:p>
        </w:tc>
      </w:tr>
      <w:tr w:rsidR="004E478A" w14:paraId="2FD1B27F"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B387A58" w14:textId="77777777" w:rsidR="004E478A" w:rsidRDefault="004E478A" w:rsidP="004E478A">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0BA5D3C" w14:textId="77777777" w:rsidR="004E478A" w:rsidRDefault="004E478A"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2897836A" w14:textId="6ACEA8F6" w:rsidR="004E478A" w:rsidRDefault="004E478A" w:rsidP="004E478A">
            <w:pPr>
              <w:pStyle w:val="TAC"/>
              <w:jc w:val="left"/>
              <w:rPr>
                <w:rFonts w:eastAsia="MS Mincho"/>
                <w:sz w:val="20"/>
              </w:rPr>
            </w:pPr>
            <w:r w:rsidRPr="00283731">
              <w:rPr>
                <w:rFonts w:eastAsia="MS Mincho"/>
                <w:sz w:val="20"/>
              </w:rPr>
              <w:t>E-UTRA B253</w:t>
            </w:r>
          </w:p>
        </w:tc>
        <w:tc>
          <w:tcPr>
            <w:tcW w:w="4051" w:type="dxa"/>
            <w:tcBorders>
              <w:top w:val="single" w:sz="4" w:space="0" w:color="auto"/>
              <w:left w:val="single" w:sz="4" w:space="0" w:color="auto"/>
              <w:bottom w:val="single" w:sz="4" w:space="0" w:color="auto"/>
              <w:right w:val="single" w:sz="4" w:space="0" w:color="auto"/>
            </w:tcBorders>
          </w:tcPr>
          <w:p w14:paraId="57995153" w14:textId="77777777" w:rsidR="004E478A" w:rsidRDefault="004E478A" w:rsidP="004E478A">
            <w:pPr>
              <w:pStyle w:val="TableBulletText"/>
              <w:numPr>
                <w:ilvl w:val="0"/>
                <w:numId w:val="0"/>
              </w:numPr>
              <w:rPr>
                <w:rFonts w:cs="Arial"/>
                <w:szCs w:val="20"/>
              </w:rPr>
            </w:pPr>
          </w:p>
        </w:tc>
      </w:tr>
      <w:tr w:rsidR="004E478A" w14:paraId="4E11922D"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B9137C5" w14:textId="77777777" w:rsidR="004E478A" w:rsidRDefault="004E478A" w:rsidP="004E478A">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5D153DC8" w14:textId="77777777" w:rsidR="004E478A" w:rsidRDefault="004E478A"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12F00ADC" w14:textId="1534D563" w:rsidR="004E478A" w:rsidRDefault="004E478A" w:rsidP="004E478A">
            <w:pPr>
              <w:pStyle w:val="TAC"/>
              <w:jc w:val="left"/>
              <w:rPr>
                <w:rFonts w:eastAsia="MS Mincho"/>
                <w:sz w:val="20"/>
              </w:rPr>
            </w:pPr>
            <w:r w:rsidRPr="00283731">
              <w:rPr>
                <w:rFonts w:eastAsia="MS Mincho"/>
                <w:sz w:val="20"/>
              </w:rPr>
              <w:t>NR FR1 n256</w:t>
            </w:r>
          </w:p>
        </w:tc>
        <w:tc>
          <w:tcPr>
            <w:tcW w:w="4051" w:type="dxa"/>
            <w:tcBorders>
              <w:top w:val="single" w:sz="4" w:space="0" w:color="auto"/>
              <w:left w:val="single" w:sz="4" w:space="0" w:color="auto"/>
              <w:bottom w:val="single" w:sz="4" w:space="0" w:color="auto"/>
              <w:right w:val="single" w:sz="4" w:space="0" w:color="auto"/>
            </w:tcBorders>
          </w:tcPr>
          <w:p w14:paraId="1DDD4E4D" w14:textId="77777777" w:rsidR="004E478A" w:rsidRDefault="004E478A" w:rsidP="004E478A">
            <w:pPr>
              <w:pStyle w:val="TableBulletText"/>
              <w:numPr>
                <w:ilvl w:val="0"/>
                <w:numId w:val="0"/>
              </w:numPr>
              <w:rPr>
                <w:rFonts w:cs="Arial"/>
                <w:szCs w:val="20"/>
              </w:rPr>
            </w:pPr>
          </w:p>
        </w:tc>
      </w:tr>
      <w:tr w:rsidR="004E478A" w14:paraId="652457F2"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8497910" w14:textId="77777777" w:rsidR="004E478A" w:rsidRDefault="004E478A" w:rsidP="004E478A">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5B61BED" w14:textId="77777777" w:rsidR="004E478A" w:rsidRDefault="004E478A"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565A2704" w14:textId="26EAFFB9" w:rsidR="004E478A" w:rsidRDefault="004E478A" w:rsidP="004E478A">
            <w:pPr>
              <w:pStyle w:val="TAC"/>
              <w:jc w:val="left"/>
              <w:rPr>
                <w:rFonts w:eastAsia="MS Mincho"/>
                <w:sz w:val="20"/>
              </w:rPr>
            </w:pPr>
            <w:r w:rsidRPr="00283731">
              <w:rPr>
                <w:rFonts w:eastAsia="MS Mincho"/>
                <w:sz w:val="20"/>
              </w:rPr>
              <w:t>NR FR1 n255</w:t>
            </w:r>
          </w:p>
        </w:tc>
        <w:tc>
          <w:tcPr>
            <w:tcW w:w="4051" w:type="dxa"/>
            <w:tcBorders>
              <w:top w:val="single" w:sz="4" w:space="0" w:color="auto"/>
              <w:left w:val="single" w:sz="4" w:space="0" w:color="auto"/>
              <w:bottom w:val="single" w:sz="4" w:space="0" w:color="auto"/>
              <w:right w:val="single" w:sz="4" w:space="0" w:color="auto"/>
            </w:tcBorders>
          </w:tcPr>
          <w:p w14:paraId="5B97AF13" w14:textId="77777777" w:rsidR="004E478A" w:rsidRDefault="004E478A" w:rsidP="004E478A">
            <w:pPr>
              <w:pStyle w:val="TableBulletText"/>
              <w:numPr>
                <w:ilvl w:val="0"/>
                <w:numId w:val="0"/>
              </w:numPr>
              <w:rPr>
                <w:rFonts w:cs="Arial"/>
                <w:szCs w:val="20"/>
              </w:rPr>
            </w:pPr>
          </w:p>
        </w:tc>
      </w:tr>
      <w:tr w:rsidR="004E478A" w14:paraId="1043D95F"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0160700B" w14:textId="77777777" w:rsidR="004E478A" w:rsidRDefault="004E478A" w:rsidP="004E478A">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BB7075F" w14:textId="77777777" w:rsidR="004E478A" w:rsidRDefault="004E478A"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67A2BC40" w14:textId="20611DFF" w:rsidR="004E478A" w:rsidRDefault="004E478A" w:rsidP="004E478A">
            <w:pPr>
              <w:pStyle w:val="TAC"/>
              <w:jc w:val="left"/>
              <w:rPr>
                <w:rFonts w:eastAsia="MS Mincho"/>
                <w:sz w:val="20"/>
              </w:rPr>
            </w:pPr>
            <w:r w:rsidRPr="00283731">
              <w:rPr>
                <w:rFonts w:eastAsia="MS Mincho"/>
                <w:sz w:val="20"/>
              </w:rPr>
              <w:t>NR FR1 n254</w:t>
            </w:r>
          </w:p>
        </w:tc>
        <w:tc>
          <w:tcPr>
            <w:tcW w:w="4051" w:type="dxa"/>
            <w:tcBorders>
              <w:top w:val="single" w:sz="4" w:space="0" w:color="auto"/>
              <w:left w:val="single" w:sz="4" w:space="0" w:color="auto"/>
              <w:bottom w:val="single" w:sz="4" w:space="0" w:color="auto"/>
              <w:right w:val="single" w:sz="4" w:space="0" w:color="auto"/>
            </w:tcBorders>
          </w:tcPr>
          <w:p w14:paraId="691CC87A" w14:textId="77777777" w:rsidR="004E478A" w:rsidRDefault="004E478A" w:rsidP="004E478A">
            <w:pPr>
              <w:pStyle w:val="TableBulletText"/>
              <w:numPr>
                <w:ilvl w:val="0"/>
                <w:numId w:val="0"/>
              </w:numPr>
              <w:rPr>
                <w:rFonts w:cs="Arial"/>
                <w:szCs w:val="20"/>
              </w:rPr>
            </w:pPr>
          </w:p>
        </w:tc>
      </w:tr>
      <w:tr w:rsidR="004E478A" w14:paraId="3E0E8734"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6E8946F7" w14:textId="77777777" w:rsidR="004E478A" w:rsidRDefault="004E478A" w:rsidP="004E478A">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374759B" w14:textId="77777777" w:rsidR="004E478A" w:rsidRDefault="004E478A"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45D08929" w14:textId="48C8858B" w:rsidR="004E478A" w:rsidRDefault="004E478A" w:rsidP="004E478A">
            <w:pPr>
              <w:pStyle w:val="TAC"/>
              <w:jc w:val="left"/>
              <w:rPr>
                <w:rFonts w:eastAsia="MS Mincho"/>
                <w:sz w:val="20"/>
              </w:rPr>
            </w:pPr>
            <w:r w:rsidRPr="00283731">
              <w:rPr>
                <w:rFonts w:eastAsia="MS Mincho"/>
                <w:sz w:val="20"/>
              </w:rPr>
              <w:t>NR FR1 n253</w:t>
            </w:r>
          </w:p>
        </w:tc>
        <w:tc>
          <w:tcPr>
            <w:tcW w:w="4051" w:type="dxa"/>
            <w:tcBorders>
              <w:top w:val="single" w:sz="4" w:space="0" w:color="auto"/>
              <w:left w:val="single" w:sz="4" w:space="0" w:color="auto"/>
              <w:bottom w:val="single" w:sz="4" w:space="0" w:color="auto"/>
              <w:right w:val="single" w:sz="4" w:space="0" w:color="auto"/>
            </w:tcBorders>
          </w:tcPr>
          <w:p w14:paraId="6C2AB92B" w14:textId="77777777" w:rsidR="004E478A" w:rsidRDefault="004E478A" w:rsidP="004E478A">
            <w:pPr>
              <w:pStyle w:val="TableBulletText"/>
              <w:numPr>
                <w:ilvl w:val="0"/>
                <w:numId w:val="0"/>
              </w:numPr>
              <w:rPr>
                <w:rFonts w:cs="Arial"/>
                <w:szCs w:val="20"/>
              </w:rPr>
            </w:pPr>
          </w:p>
        </w:tc>
      </w:tr>
      <w:tr w:rsidR="004E478A" w14:paraId="6EADE6E0"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7E7E732" w14:textId="77777777" w:rsidR="004E478A" w:rsidRDefault="004E478A" w:rsidP="004E478A">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569D4493" w14:textId="77777777" w:rsidR="004E478A" w:rsidRDefault="004E478A"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6A5CAC51" w14:textId="4FB81164" w:rsidR="004E478A" w:rsidRDefault="004E478A" w:rsidP="004E478A">
            <w:pPr>
              <w:pStyle w:val="TAC"/>
              <w:jc w:val="left"/>
              <w:rPr>
                <w:rFonts w:eastAsia="MS Mincho"/>
                <w:sz w:val="20"/>
              </w:rPr>
            </w:pPr>
            <w:r w:rsidRPr="00283731">
              <w:rPr>
                <w:rFonts w:eastAsia="MS Mincho"/>
                <w:sz w:val="20"/>
              </w:rPr>
              <w:t>NR FR2 n512</w:t>
            </w:r>
          </w:p>
        </w:tc>
        <w:tc>
          <w:tcPr>
            <w:tcW w:w="4051" w:type="dxa"/>
            <w:tcBorders>
              <w:top w:val="single" w:sz="4" w:space="0" w:color="auto"/>
              <w:left w:val="single" w:sz="4" w:space="0" w:color="auto"/>
              <w:bottom w:val="single" w:sz="4" w:space="0" w:color="auto"/>
              <w:right w:val="single" w:sz="4" w:space="0" w:color="auto"/>
            </w:tcBorders>
          </w:tcPr>
          <w:p w14:paraId="004B955E" w14:textId="77777777" w:rsidR="004E478A" w:rsidRDefault="004E478A" w:rsidP="004E478A">
            <w:pPr>
              <w:pStyle w:val="TableBulletText"/>
              <w:numPr>
                <w:ilvl w:val="0"/>
                <w:numId w:val="0"/>
              </w:numPr>
              <w:rPr>
                <w:rFonts w:cs="Arial"/>
                <w:szCs w:val="20"/>
              </w:rPr>
            </w:pPr>
          </w:p>
        </w:tc>
      </w:tr>
      <w:tr w:rsidR="004E478A" w14:paraId="327DA2B3"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7AAEC0BC" w14:textId="77777777" w:rsidR="004E478A" w:rsidRDefault="004E478A" w:rsidP="004E478A">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D24F100" w14:textId="77777777" w:rsidR="004E478A" w:rsidRDefault="004E478A"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2D3E4B6B" w14:textId="638018BF" w:rsidR="004E478A" w:rsidRDefault="004E478A" w:rsidP="004E478A">
            <w:pPr>
              <w:pStyle w:val="TAC"/>
              <w:jc w:val="left"/>
              <w:rPr>
                <w:rFonts w:eastAsia="MS Mincho"/>
                <w:sz w:val="20"/>
              </w:rPr>
            </w:pPr>
            <w:r w:rsidRPr="00283731">
              <w:rPr>
                <w:rFonts w:eastAsia="MS Mincho"/>
                <w:sz w:val="20"/>
              </w:rPr>
              <w:t>NR FR2 n511</w:t>
            </w:r>
          </w:p>
        </w:tc>
        <w:tc>
          <w:tcPr>
            <w:tcW w:w="4051" w:type="dxa"/>
            <w:tcBorders>
              <w:top w:val="single" w:sz="4" w:space="0" w:color="auto"/>
              <w:left w:val="single" w:sz="4" w:space="0" w:color="auto"/>
              <w:bottom w:val="single" w:sz="4" w:space="0" w:color="auto"/>
              <w:right w:val="single" w:sz="4" w:space="0" w:color="auto"/>
            </w:tcBorders>
          </w:tcPr>
          <w:p w14:paraId="49E0071C" w14:textId="77777777" w:rsidR="004E478A" w:rsidRDefault="004E478A" w:rsidP="004E478A">
            <w:pPr>
              <w:pStyle w:val="TableBulletText"/>
              <w:numPr>
                <w:ilvl w:val="0"/>
                <w:numId w:val="0"/>
              </w:numPr>
              <w:rPr>
                <w:rFonts w:cs="Arial"/>
                <w:szCs w:val="20"/>
              </w:rPr>
            </w:pPr>
          </w:p>
        </w:tc>
      </w:tr>
      <w:tr w:rsidR="004E478A" w14:paraId="35420578"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112C1086" w14:textId="77777777" w:rsidR="004E478A" w:rsidRDefault="004E478A" w:rsidP="004E478A">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282B035" w14:textId="77777777" w:rsidR="004E478A" w:rsidRDefault="004E478A"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4AAEBEB0" w14:textId="4442350C" w:rsidR="004E478A" w:rsidRDefault="004E478A" w:rsidP="004E478A">
            <w:pPr>
              <w:pStyle w:val="TAC"/>
              <w:jc w:val="left"/>
              <w:rPr>
                <w:rFonts w:eastAsia="MS Mincho"/>
                <w:sz w:val="20"/>
              </w:rPr>
            </w:pPr>
            <w:r w:rsidRPr="00283731">
              <w:rPr>
                <w:rFonts w:eastAsia="MS Mincho"/>
                <w:sz w:val="20"/>
              </w:rPr>
              <w:t>NR FR2 n510</w:t>
            </w:r>
          </w:p>
        </w:tc>
        <w:tc>
          <w:tcPr>
            <w:tcW w:w="4051" w:type="dxa"/>
            <w:tcBorders>
              <w:top w:val="single" w:sz="4" w:space="0" w:color="auto"/>
              <w:left w:val="single" w:sz="4" w:space="0" w:color="auto"/>
              <w:bottom w:val="single" w:sz="4" w:space="0" w:color="auto"/>
              <w:right w:val="single" w:sz="4" w:space="0" w:color="auto"/>
            </w:tcBorders>
          </w:tcPr>
          <w:p w14:paraId="2CD6532F" w14:textId="77777777" w:rsidR="004E478A" w:rsidRDefault="004E478A" w:rsidP="004E478A">
            <w:pPr>
              <w:pStyle w:val="TableBulletText"/>
              <w:numPr>
                <w:ilvl w:val="0"/>
                <w:numId w:val="0"/>
              </w:numPr>
              <w:rPr>
                <w:rFonts w:cs="Arial"/>
                <w:szCs w:val="20"/>
              </w:rPr>
            </w:pPr>
          </w:p>
        </w:tc>
      </w:tr>
      <w:tr w:rsidR="004E478A" w14:paraId="2B6C7362"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BE1BC2F" w14:textId="77777777" w:rsidR="004E478A" w:rsidRDefault="004E478A"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7DFD4FA1" w14:textId="77777777" w:rsidR="004E478A" w:rsidRDefault="004E478A"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vAlign w:val="bottom"/>
          </w:tcPr>
          <w:p w14:paraId="79E4DDA7" w14:textId="77777777" w:rsidR="004E478A" w:rsidRDefault="004E478A" w:rsidP="003F1AD5">
            <w:pPr>
              <w:pStyle w:val="TAC"/>
              <w:jc w:val="left"/>
              <w:rPr>
                <w:rFonts w:eastAsia="MS Mincho"/>
                <w:sz w:val="20"/>
              </w:rPr>
            </w:pPr>
          </w:p>
        </w:tc>
        <w:tc>
          <w:tcPr>
            <w:tcW w:w="4051" w:type="dxa"/>
            <w:tcBorders>
              <w:top w:val="single" w:sz="4" w:space="0" w:color="auto"/>
              <w:left w:val="single" w:sz="4" w:space="0" w:color="auto"/>
              <w:bottom w:val="single" w:sz="4" w:space="0" w:color="auto"/>
              <w:right w:val="single" w:sz="4" w:space="0" w:color="auto"/>
            </w:tcBorders>
          </w:tcPr>
          <w:p w14:paraId="5C184DC5" w14:textId="77777777" w:rsidR="004E478A" w:rsidRDefault="004E478A" w:rsidP="003F1AD5">
            <w:pPr>
              <w:pStyle w:val="TableBulletText"/>
              <w:numPr>
                <w:ilvl w:val="0"/>
                <w:numId w:val="0"/>
              </w:numPr>
              <w:rPr>
                <w:rFonts w:cs="Arial"/>
                <w:szCs w:val="20"/>
              </w:rPr>
            </w:pPr>
          </w:p>
        </w:tc>
      </w:tr>
      <w:tr w:rsidR="00F1012E" w14:paraId="042962FA"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21DC82B7"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hideMark/>
          </w:tcPr>
          <w:p w14:paraId="238F5EFA" w14:textId="77777777" w:rsidR="00F1012E" w:rsidRDefault="00F1012E" w:rsidP="00DD1458">
            <w:pPr>
              <w:jc w:val="left"/>
              <w:rPr>
                <w:rFonts w:cs="Arial"/>
                <w:b/>
                <w:sz w:val="20"/>
              </w:rPr>
            </w:pPr>
            <w:r>
              <w:rPr>
                <w:rFonts w:cs="Arial"/>
                <w:b/>
                <w:sz w:val="20"/>
              </w:rPr>
              <w:t>CDMA2000</w:t>
            </w:r>
          </w:p>
        </w:tc>
        <w:tc>
          <w:tcPr>
            <w:tcW w:w="2120" w:type="dxa"/>
            <w:gridSpan w:val="2"/>
            <w:tcBorders>
              <w:top w:val="single" w:sz="4" w:space="0" w:color="auto"/>
              <w:left w:val="single" w:sz="4" w:space="0" w:color="auto"/>
              <w:bottom w:val="single" w:sz="4" w:space="0" w:color="auto"/>
              <w:right w:val="single" w:sz="4" w:space="0" w:color="auto"/>
            </w:tcBorders>
          </w:tcPr>
          <w:p w14:paraId="4E3B7503"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hideMark/>
          </w:tcPr>
          <w:p w14:paraId="5A04C5E9" w14:textId="77777777" w:rsidR="00F1012E" w:rsidRDefault="00F1012E" w:rsidP="003F1AD5">
            <w:pPr>
              <w:pStyle w:val="TableBulletText"/>
              <w:numPr>
                <w:ilvl w:val="0"/>
                <w:numId w:val="0"/>
              </w:numPr>
              <w:rPr>
                <w:rFonts w:cs="Arial"/>
              </w:rPr>
            </w:pPr>
            <w:r>
              <w:rPr>
                <w:rFonts w:cs="Arial"/>
              </w:rPr>
              <w:t xml:space="preserve">If “CDMA2000” is </w:t>
            </w:r>
            <w:proofErr w:type="gramStart"/>
            <w:r>
              <w:rPr>
                <w:rFonts w:cs="Arial"/>
              </w:rPr>
              <w:t>selected</w:t>
            </w:r>
            <w:proofErr w:type="gramEnd"/>
            <w:r>
              <w:rPr>
                <w:rFonts w:cs="Arial"/>
              </w:rPr>
              <w:t xml:space="preserve"> then “CDMA2000” below must also be selected.</w:t>
            </w:r>
          </w:p>
        </w:tc>
      </w:tr>
      <w:tr w:rsidR="00F1012E" w14:paraId="109633F7"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42C6B071"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5B6BAB8D"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4CA12B85" w14:textId="77777777" w:rsidR="00F1012E" w:rsidRDefault="00F1012E" w:rsidP="003F1AD5">
            <w:pPr>
              <w:rPr>
                <w:rFonts w:cs="Arial"/>
                <w:sz w:val="20"/>
              </w:rPr>
            </w:pPr>
            <w:r>
              <w:rPr>
                <w:rFonts w:cs="Arial"/>
                <w:sz w:val="20"/>
              </w:rPr>
              <w:t>CDMA2000</w:t>
            </w:r>
          </w:p>
        </w:tc>
        <w:tc>
          <w:tcPr>
            <w:tcW w:w="4051" w:type="dxa"/>
            <w:tcBorders>
              <w:top w:val="single" w:sz="4" w:space="0" w:color="auto"/>
              <w:left w:val="single" w:sz="4" w:space="0" w:color="auto"/>
              <w:bottom w:val="single" w:sz="4" w:space="0" w:color="auto"/>
              <w:right w:val="single" w:sz="4" w:space="0" w:color="auto"/>
            </w:tcBorders>
          </w:tcPr>
          <w:p w14:paraId="5E0F6B5A" w14:textId="77777777" w:rsidR="00F1012E" w:rsidRDefault="00F1012E" w:rsidP="003F1AD5">
            <w:pPr>
              <w:pStyle w:val="TableBulletText"/>
              <w:numPr>
                <w:ilvl w:val="0"/>
                <w:numId w:val="0"/>
              </w:numPr>
              <w:rPr>
                <w:rFonts w:cs="Arial"/>
                <w:szCs w:val="20"/>
              </w:rPr>
            </w:pPr>
          </w:p>
        </w:tc>
      </w:tr>
      <w:tr w:rsidR="00F1012E" w14:paraId="4376A3CD"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6D543D28"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hideMark/>
          </w:tcPr>
          <w:p w14:paraId="53BB0ABC" w14:textId="77777777" w:rsidR="00F1012E" w:rsidRDefault="00F1012E" w:rsidP="00DD1458">
            <w:pPr>
              <w:jc w:val="left"/>
              <w:rPr>
                <w:rFonts w:cs="Arial"/>
                <w:b/>
                <w:sz w:val="20"/>
              </w:rPr>
            </w:pPr>
            <w:r>
              <w:rPr>
                <w:rFonts w:cs="Arial"/>
                <w:b/>
                <w:sz w:val="20"/>
              </w:rPr>
              <w:t>GAN</w:t>
            </w:r>
          </w:p>
        </w:tc>
        <w:tc>
          <w:tcPr>
            <w:tcW w:w="2120" w:type="dxa"/>
            <w:gridSpan w:val="2"/>
            <w:tcBorders>
              <w:top w:val="single" w:sz="4" w:space="0" w:color="auto"/>
              <w:left w:val="single" w:sz="4" w:space="0" w:color="auto"/>
              <w:bottom w:val="single" w:sz="4" w:space="0" w:color="auto"/>
              <w:right w:val="single" w:sz="4" w:space="0" w:color="auto"/>
            </w:tcBorders>
          </w:tcPr>
          <w:p w14:paraId="4997BB04"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hideMark/>
          </w:tcPr>
          <w:p w14:paraId="5CEE77CC" w14:textId="77777777" w:rsidR="00F1012E" w:rsidRDefault="00F1012E" w:rsidP="003F1AD5">
            <w:pPr>
              <w:pStyle w:val="TableBulletText"/>
              <w:numPr>
                <w:ilvl w:val="0"/>
                <w:numId w:val="0"/>
              </w:numPr>
              <w:rPr>
                <w:rFonts w:cs="Arial"/>
              </w:rPr>
            </w:pPr>
            <w:r>
              <w:rPr>
                <w:rFonts w:cs="Arial"/>
              </w:rPr>
              <w:t xml:space="preserve">If “GAN” is </w:t>
            </w:r>
            <w:proofErr w:type="gramStart"/>
            <w:r>
              <w:rPr>
                <w:rFonts w:cs="Arial"/>
              </w:rPr>
              <w:t>selected</w:t>
            </w:r>
            <w:proofErr w:type="gramEnd"/>
            <w:r>
              <w:rPr>
                <w:rFonts w:cs="Arial"/>
              </w:rPr>
              <w:t xml:space="preserve"> then “GAN” below must also be selected.</w:t>
            </w:r>
          </w:p>
        </w:tc>
      </w:tr>
      <w:tr w:rsidR="00F1012E" w14:paraId="4031FDE6"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976CF62"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DFEA943"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4DB02DD4" w14:textId="77777777" w:rsidR="00F1012E" w:rsidRDefault="00F1012E" w:rsidP="003F1AD5">
            <w:pPr>
              <w:rPr>
                <w:rFonts w:cs="Arial"/>
                <w:sz w:val="20"/>
              </w:rPr>
            </w:pPr>
            <w:r>
              <w:rPr>
                <w:rFonts w:cs="Arial"/>
                <w:sz w:val="20"/>
              </w:rPr>
              <w:t>GAN</w:t>
            </w:r>
          </w:p>
        </w:tc>
        <w:tc>
          <w:tcPr>
            <w:tcW w:w="4051" w:type="dxa"/>
            <w:tcBorders>
              <w:top w:val="single" w:sz="4" w:space="0" w:color="auto"/>
              <w:left w:val="single" w:sz="4" w:space="0" w:color="auto"/>
              <w:bottom w:val="single" w:sz="4" w:space="0" w:color="auto"/>
              <w:right w:val="single" w:sz="4" w:space="0" w:color="auto"/>
            </w:tcBorders>
          </w:tcPr>
          <w:p w14:paraId="7ADB0A95" w14:textId="77777777" w:rsidR="00F1012E" w:rsidRDefault="00F1012E" w:rsidP="003F1AD5">
            <w:pPr>
              <w:pStyle w:val="TableBulletText"/>
              <w:numPr>
                <w:ilvl w:val="0"/>
                <w:numId w:val="0"/>
              </w:numPr>
              <w:rPr>
                <w:rFonts w:cs="Arial"/>
                <w:szCs w:val="20"/>
              </w:rPr>
            </w:pPr>
          </w:p>
        </w:tc>
      </w:tr>
      <w:tr w:rsidR="00F1012E" w14:paraId="0FA1D340"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58E63F7D" w14:textId="77777777" w:rsidR="00F1012E" w:rsidRDefault="00F1012E" w:rsidP="003F1AD5">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41E7D92" w14:textId="77777777" w:rsidR="00F1012E" w:rsidRDefault="00F1012E"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70C417BD"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tcPr>
          <w:p w14:paraId="2DCF955D" w14:textId="77777777" w:rsidR="00F1012E" w:rsidRDefault="00F1012E" w:rsidP="003F1AD5">
            <w:pPr>
              <w:pStyle w:val="TableBulletText"/>
              <w:numPr>
                <w:ilvl w:val="0"/>
                <w:numId w:val="0"/>
              </w:numPr>
              <w:rPr>
                <w:rFonts w:cs="Arial"/>
                <w:szCs w:val="20"/>
              </w:rPr>
            </w:pPr>
          </w:p>
        </w:tc>
      </w:tr>
      <w:tr w:rsidR="00E4220E" w14:paraId="1C376DF4"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26883568" w14:textId="77777777" w:rsidR="00E4220E" w:rsidRPr="006702DC" w:rsidRDefault="00E4220E" w:rsidP="00E4220E">
            <w:pPr>
              <w:jc w:val="center"/>
              <w:rPr>
                <w:rFonts w:cs="Arial"/>
                <w:b/>
                <w:sz w:val="20"/>
              </w:rPr>
            </w:pPr>
            <w:r w:rsidRPr="006B44B8">
              <w:rPr>
                <w:rFonts w:cs="Arial"/>
                <w:b/>
                <w:sz w:val="20"/>
              </w:rPr>
              <w:t>M</w:t>
            </w:r>
          </w:p>
          <w:p w14:paraId="5B56FBA5" w14:textId="52758CCE" w:rsidR="00E4220E" w:rsidRDefault="00E4220E" w:rsidP="00E4220E">
            <w:pPr>
              <w:jc w:val="center"/>
              <w:rPr>
                <w:rFonts w:cs="Arial"/>
                <w:b/>
                <w:sz w:val="20"/>
              </w:rPr>
            </w:pPr>
            <w:r w:rsidRPr="006B44B8">
              <w:rPr>
                <w:rFonts w:cs="Arial"/>
                <w:b/>
                <w:sz w:val="20"/>
              </w:rPr>
              <w:t>(For Modem Only)</w:t>
            </w:r>
          </w:p>
        </w:tc>
        <w:tc>
          <w:tcPr>
            <w:tcW w:w="2643" w:type="dxa"/>
            <w:gridSpan w:val="2"/>
            <w:tcBorders>
              <w:top w:val="single" w:sz="4" w:space="0" w:color="auto"/>
              <w:left w:val="single" w:sz="4" w:space="0" w:color="auto"/>
              <w:bottom w:val="single" w:sz="4" w:space="0" w:color="auto"/>
              <w:right w:val="single" w:sz="4" w:space="0" w:color="auto"/>
            </w:tcBorders>
          </w:tcPr>
          <w:p w14:paraId="3300BE83" w14:textId="02A79341" w:rsidR="00E4220E" w:rsidRDefault="00E4220E" w:rsidP="00E4220E">
            <w:pPr>
              <w:jc w:val="left"/>
              <w:rPr>
                <w:rFonts w:cs="Arial"/>
                <w:b/>
                <w:sz w:val="20"/>
              </w:rPr>
            </w:pPr>
            <w:r w:rsidRPr="006B44B8">
              <w:rPr>
                <w:rFonts w:cstheme="minorBidi"/>
                <w:sz w:val="20"/>
                <w:lang w:eastAsia="en-US"/>
              </w:rPr>
              <w:t>How many simultaneous connections to a network does the modem support</w:t>
            </w:r>
          </w:p>
        </w:tc>
        <w:tc>
          <w:tcPr>
            <w:tcW w:w="2120" w:type="dxa"/>
            <w:gridSpan w:val="2"/>
            <w:tcBorders>
              <w:top w:val="single" w:sz="4" w:space="0" w:color="auto"/>
              <w:left w:val="single" w:sz="4" w:space="0" w:color="auto"/>
              <w:bottom w:val="single" w:sz="4" w:space="0" w:color="auto"/>
              <w:right w:val="single" w:sz="4" w:space="0" w:color="auto"/>
            </w:tcBorders>
          </w:tcPr>
          <w:p w14:paraId="3E996BB3" w14:textId="71C8E4F9" w:rsidR="00E4220E" w:rsidRDefault="00E4220E" w:rsidP="00E4220E">
            <w:pPr>
              <w:rPr>
                <w:rFonts w:cs="Arial"/>
                <w:sz w:val="20"/>
              </w:rPr>
            </w:pPr>
            <w:r w:rsidRPr="006B44B8">
              <w:rPr>
                <w:rFonts w:cs="Arial"/>
                <w:szCs w:val="22"/>
              </w:rPr>
              <w:t>1, 2, 3 or 4</w:t>
            </w:r>
          </w:p>
        </w:tc>
        <w:tc>
          <w:tcPr>
            <w:tcW w:w="4051" w:type="dxa"/>
            <w:tcBorders>
              <w:top w:val="single" w:sz="4" w:space="0" w:color="auto"/>
              <w:left w:val="single" w:sz="4" w:space="0" w:color="auto"/>
              <w:bottom w:val="single" w:sz="4" w:space="0" w:color="auto"/>
              <w:right w:val="single" w:sz="4" w:space="0" w:color="auto"/>
            </w:tcBorders>
          </w:tcPr>
          <w:p w14:paraId="430525C9" w14:textId="77777777" w:rsidR="00E4220E" w:rsidRPr="006B44B8" w:rsidRDefault="00E4220E" w:rsidP="00E4220E">
            <w:pPr>
              <w:pStyle w:val="TableBulletText"/>
              <w:numPr>
                <w:ilvl w:val="0"/>
                <w:numId w:val="0"/>
              </w:numPr>
              <w:rPr>
                <w:rFonts w:cstheme="minorBidi"/>
                <w:lang w:eastAsia="en-US"/>
              </w:rPr>
            </w:pPr>
            <w:r w:rsidRPr="006B44B8">
              <w:rPr>
                <w:rFonts w:cs="Arial"/>
                <w:szCs w:val="20"/>
              </w:rPr>
              <w:t xml:space="preserve">If Modem is selected, then this question is Mandatory. The quantity of IMEI used in the Modem must be either the same or more than the supported number of </w:t>
            </w:r>
            <w:r w:rsidRPr="006B44B8">
              <w:rPr>
                <w:rFonts w:cstheme="minorBidi"/>
                <w:lang w:eastAsia="en-US"/>
              </w:rPr>
              <w:t>simultaneous connections to a network.</w:t>
            </w:r>
          </w:p>
          <w:p w14:paraId="37876E35" w14:textId="77777777" w:rsidR="00E4220E" w:rsidRPr="006B44B8" w:rsidRDefault="00E4220E" w:rsidP="00E4220E">
            <w:pPr>
              <w:pStyle w:val="TableBulletText"/>
              <w:numPr>
                <w:ilvl w:val="0"/>
                <w:numId w:val="0"/>
              </w:numPr>
              <w:rPr>
                <w:rFonts w:cs="Arial"/>
              </w:rPr>
            </w:pPr>
            <w:r w:rsidRPr="006B44B8">
              <w:rPr>
                <w:rFonts w:cstheme="minorBidi"/>
                <w:lang w:eastAsia="en-US"/>
              </w:rPr>
              <w:t>If Modem is selected, the answer for following questions regarding Removeable / Non-Removable – UICC/eUICC/</w:t>
            </w:r>
            <w:r w:rsidRPr="006B44B8">
              <w:rPr>
                <w:rFonts w:cs="Arial"/>
              </w:rPr>
              <w:t xml:space="preserve"> Network-specific Identifier – will automatically be “Yes”.</w:t>
            </w:r>
          </w:p>
          <w:p w14:paraId="1EC59024" w14:textId="619BA717" w:rsidR="00E4220E" w:rsidRDefault="00E4220E" w:rsidP="00E4220E">
            <w:pPr>
              <w:pStyle w:val="TableBulletText"/>
              <w:numPr>
                <w:ilvl w:val="0"/>
                <w:numId w:val="0"/>
              </w:numPr>
              <w:rPr>
                <w:rFonts w:cs="Arial"/>
                <w:szCs w:val="20"/>
              </w:rPr>
            </w:pPr>
            <w:r w:rsidRPr="006B44B8">
              <w:rPr>
                <w:rFonts w:cstheme="minorBidi"/>
                <w:lang w:eastAsia="en-US"/>
              </w:rPr>
              <w:t>The answer for following questions regarding quantity of UICC/eUICC/</w:t>
            </w:r>
            <w:r w:rsidRPr="006B44B8">
              <w:rPr>
                <w:rFonts w:cs="Arial"/>
              </w:rPr>
              <w:t xml:space="preserve"> Network-specific Identifier shall automatically be “Not More than X” where “X” is the supported number of </w:t>
            </w:r>
            <w:r w:rsidRPr="006B44B8">
              <w:rPr>
                <w:rFonts w:cstheme="minorBidi"/>
                <w:lang w:eastAsia="en-US"/>
              </w:rPr>
              <w:lastRenderedPageBreak/>
              <w:t>simultaneous connections to the network which the Modem supports.</w:t>
            </w:r>
          </w:p>
        </w:tc>
      </w:tr>
      <w:tr w:rsidR="00E4220E" w14:paraId="1CC35EBB"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E658250" w14:textId="77777777" w:rsidR="00E4220E" w:rsidRPr="006B44B8" w:rsidRDefault="00E4220E" w:rsidP="00E4220E">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5744FBB2" w14:textId="77777777" w:rsidR="00E4220E" w:rsidRPr="006B44B8" w:rsidRDefault="00E4220E" w:rsidP="00E4220E">
            <w:pPr>
              <w:jc w:val="left"/>
              <w:rPr>
                <w:rFonts w:cstheme="minorBidi"/>
                <w:sz w:val="20"/>
                <w:lang w:eastAsia="en-US"/>
              </w:rPr>
            </w:pPr>
          </w:p>
        </w:tc>
        <w:tc>
          <w:tcPr>
            <w:tcW w:w="2120" w:type="dxa"/>
            <w:gridSpan w:val="2"/>
            <w:tcBorders>
              <w:top w:val="single" w:sz="4" w:space="0" w:color="auto"/>
              <w:left w:val="single" w:sz="4" w:space="0" w:color="auto"/>
              <w:bottom w:val="single" w:sz="4" w:space="0" w:color="auto"/>
              <w:right w:val="single" w:sz="4" w:space="0" w:color="auto"/>
            </w:tcBorders>
          </w:tcPr>
          <w:p w14:paraId="0C78C431" w14:textId="77777777" w:rsidR="00E4220E" w:rsidRPr="006B44B8" w:rsidRDefault="00E4220E" w:rsidP="00E4220E">
            <w:pPr>
              <w:rPr>
                <w:rFonts w:cs="Arial"/>
                <w:szCs w:val="22"/>
              </w:rPr>
            </w:pPr>
          </w:p>
        </w:tc>
        <w:tc>
          <w:tcPr>
            <w:tcW w:w="4051" w:type="dxa"/>
            <w:tcBorders>
              <w:top w:val="single" w:sz="4" w:space="0" w:color="auto"/>
              <w:left w:val="single" w:sz="4" w:space="0" w:color="auto"/>
              <w:bottom w:val="single" w:sz="4" w:space="0" w:color="auto"/>
              <w:right w:val="single" w:sz="4" w:space="0" w:color="auto"/>
            </w:tcBorders>
          </w:tcPr>
          <w:p w14:paraId="100B4E31" w14:textId="77777777" w:rsidR="00E4220E" w:rsidRPr="006B44B8" w:rsidRDefault="00E4220E" w:rsidP="00E4220E">
            <w:pPr>
              <w:pStyle w:val="TableBulletText"/>
              <w:numPr>
                <w:ilvl w:val="0"/>
                <w:numId w:val="0"/>
              </w:numPr>
              <w:rPr>
                <w:rFonts w:cs="Arial"/>
                <w:szCs w:val="20"/>
              </w:rPr>
            </w:pPr>
          </w:p>
        </w:tc>
      </w:tr>
      <w:tr w:rsidR="00E4220E" w14:paraId="251ACD2F"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4E31F625" w14:textId="77777777" w:rsidR="00E4220E" w:rsidRDefault="00E4220E" w:rsidP="00E4220E">
            <w:pPr>
              <w:jc w:val="center"/>
              <w:rPr>
                <w:rFonts w:cs="Arial"/>
                <w:b/>
                <w:sz w:val="20"/>
              </w:rPr>
            </w:pPr>
            <w:r>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hideMark/>
          </w:tcPr>
          <w:p w14:paraId="6DBCD69C" w14:textId="77777777" w:rsidR="00E4220E" w:rsidRDefault="00E4220E" w:rsidP="00E4220E">
            <w:pPr>
              <w:jc w:val="left"/>
              <w:rPr>
                <w:rFonts w:cs="Arial"/>
                <w:sz w:val="20"/>
              </w:rPr>
            </w:pPr>
            <w:r>
              <w:rPr>
                <w:rFonts w:cs="Arial"/>
                <w:b/>
                <w:sz w:val="20"/>
              </w:rPr>
              <w:t>Does your device support:</w:t>
            </w:r>
          </w:p>
          <w:p w14:paraId="00821177" w14:textId="77777777" w:rsidR="00E4220E" w:rsidRDefault="00E4220E" w:rsidP="00E4220E">
            <w:pPr>
              <w:jc w:val="left"/>
              <w:rPr>
                <w:rFonts w:cs="Arial"/>
                <w:b/>
                <w:sz w:val="20"/>
              </w:rPr>
            </w:pPr>
            <w:r>
              <w:rPr>
                <w:rFonts w:cs="Arial"/>
                <w:sz w:val="20"/>
              </w:rPr>
              <w:t>Removable UICC</w:t>
            </w:r>
          </w:p>
        </w:tc>
        <w:tc>
          <w:tcPr>
            <w:tcW w:w="2120" w:type="dxa"/>
            <w:gridSpan w:val="2"/>
            <w:tcBorders>
              <w:top w:val="single" w:sz="4" w:space="0" w:color="auto"/>
              <w:left w:val="single" w:sz="4" w:space="0" w:color="auto"/>
              <w:bottom w:val="single" w:sz="4" w:space="0" w:color="auto"/>
              <w:right w:val="single" w:sz="4" w:space="0" w:color="auto"/>
            </w:tcBorders>
            <w:hideMark/>
          </w:tcPr>
          <w:p w14:paraId="18E4C033" w14:textId="77777777" w:rsidR="00E4220E" w:rsidRDefault="00E4220E" w:rsidP="00E4220E">
            <w:pPr>
              <w:rPr>
                <w:rFonts w:cs="Arial"/>
                <w:sz w:val="20"/>
              </w:rPr>
            </w:pPr>
            <w:r>
              <w:rPr>
                <w:rFonts w:cs="Arial"/>
              </w:rPr>
              <w:t>Yes / No</w:t>
            </w:r>
          </w:p>
        </w:tc>
        <w:tc>
          <w:tcPr>
            <w:tcW w:w="4051" w:type="dxa"/>
            <w:tcBorders>
              <w:top w:val="single" w:sz="4" w:space="0" w:color="auto"/>
              <w:left w:val="single" w:sz="4" w:space="0" w:color="auto"/>
              <w:bottom w:val="single" w:sz="4" w:space="0" w:color="auto"/>
              <w:right w:val="single" w:sz="4" w:space="0" w:color="auto"/>
            </w:tcBorders>
            <w:hideMark/>
          </w:tcPr>
          <w:p w14:paraId="1AAE2053" w14:textId="2C03CB29" w:rsidR="00E4220E" w:rsidRDefault="00E4220E" w:rsidP="00E4220E">
            <w:pPr>
              <w:pStyle w:val="TableBulletText"/>
              <w:numPr>
                <w:ilvl w:val="0"/>
                <w:numId w:val="0"/>
              </w:numPr>
            </w:pPr>
            <w:r w:rsidRPr="006B44B8">
              <w:rPr>
                <w:rFonts w:cs="Arial"/>
              </w:rPr>
              <w:t xml:space="preserve">If selected as </w:t>
            </w:r>
            <w:proofErr w:type="gramStart"/>
            <w:r w:rsidRPr="006B44B8">
              <w:rPr>
                <w:rFonts w:cs="Arial"/>
              </w:rPr>
              <w:t>Yes</w:t>
            </w:r>
            <w:proofErr w:type="gramEnd"/>
            <w:r w:rsidRPr="006B44B8">
              <w:rPr>
                <w:rFonts w:cs="Arial"/>
              </w:rPr>
              <w:t xml:space="preserve"> then the number of UICC </w:t>
            </w:r>
            <w:r w:rsidRPr="006B44B8">
              <w:t>supported shall be selected</w:t>
            </w:r>
            <w:r w:rsidRPr="006702DC">
              <w:t xml:space="preserve"> (1a and 1b</w:t>
            </w:r>
            <w:r w:rsidRPr="006B44B8">
              <w:t>) and the number of IMEI used shall also be selected (4)</w:t>
            </w:r>
          </w:p>
        </w:tc>
      </w:tr>
      <w:tr w:rsidR="00E4220E" w14:paraId="0EBA71B8"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103E48AD" w14:textId="77777777" w:rsidR="00E4220E" w:rsidRDefault="00E4220E" w:rsidP="00E4220E">
            <w:pPr>
              <w:jc w:val="center"/>
              <w:rPr>
                <w:rFonts w:cs="Arial"/>
                <w:b/>
                <w:sz w:val="20"/>
              </w:rPr>
            </w:pPr>
            <w:r>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hideMark/>
          </w:tcPr>
          <w:p w14:paraId="4076C058" w14:textId="77777777" w:rsidR="00E4220E" w:rsidRDefault="00E4220E" w:rsidP="00E4220E">
            <w:pPr>
              <w:jc w:val="left"/>
              <w:rPr>
                <w:rFonts w:cs="Arial"/>
                <w:sz w:val="20"/>
              </w:rPr>
            </w:pPr>
            <w:r>
              <w:rPr>
                <w:rFonts w:cs="Arial"/>
                <w:b/>
                <w:sz w:val="20"/>
              </w:rPr>
              <w:t>Does your device support:</w:t>
            </w:r>
          </w:p>
          <w:p w14:paraId="26BDC799" w14:textId="77777777" w:rsidR="00E4220E" w:rsidRDefault="00E4220E" w:rsidP="00E4220E">
            <w:pPr>
              <w:jc w:val="left"/>
              <w:rPr>
                <w:rFonts w:cs="Arial"/>
                <w:b/>
                <w:sz w:val="20"/>
              </w:rPr>
            </w:pPr>
            <w:r>
              <w:rPr>
                <w:rFonts w:cs="Arial"/>
                <w:sz w:val="20"/>
              </w:rPr>
              <w:t>Removable eUICC</w:t>
            </w:r>
          </w:p>
        </w:tc>
        <w:tc>
          <w:tcPr>
            <w:tcW w:w="2120" w:type="dxa"/>
            <w:gridSpan w:val="2"/>
            <w:tcBorders>
              <w:top w:val="single" w:sz="4" w:space="0" w:color="auto"/>
              <w:left w:val="single" w:sz="4" w:space="0" w:color="auto"/>
              <w:bottom w:val="single" w:sz="4" w:space="0" w:color="auto"/>
              <w:right w:val="single" w:sz="4" w:space="0" w:color="auto"/>
            </w:tcBorders>
            <w:hideMark/>
          </w:tcPr>
          <w:p w14:paraId="599F0FA6" w14:textId="77777777" w:rsidR="00E4220E" w:rsidRDefault="00E4220E" w:rsidP="00E4220E">
            <w:pPr>
              <w:rPr>
                <w:rFonts w:cs="Arial"/>
                <w:sz w:val="20"/>
              </w:rPr>
            </w:pPr>
            <w:r>
              <w:rPr>
                <w:rFonts w:cs="Arial"/>
              </w:rPr>
              <w:t>Yes / No</w:t>
            </w:r>
          </w:p>
        </w:tc>
        <w:tc>
          <w:tcPr>
            <w:tcW w:w="4051" w:type="dxa"/>
            <w:tcBorders>
              <w:top w:val="single" w:sz="4" w:space="0" w:color="auto"/>
              <w:left w:val="single" w:sz="4" w:space="0" w:color="auto"/>
              <w:bottom w:val="single" w:sz="4" w:space="0" w:color="auto"/>
              <w:right w:val="single" w:sz="4" w:space="0" w:color="auto"/>
            </w:tcBorders>
            <w:hideMark/>
          </w:tcPr>
          <w:p w14:paraId="46282FB1" w14:textId="7E9D76A7" w:rsidR="00E4220E" w:rsidRDefault="004F0DF6" w:rsidP="00E4220E">
            <w:pPr>
              <w:pStyle w:val="TableBulletText"/>
              <w:numPr>
                <w:ilvl w:val="0"/>
                <w:numId w:val="0"/>
              </w:numPr>
              <w:rPr>
                <w:rFonts w:cs="Arial"/>
              </w:rPr>
            </w:pPr>
            <w:r>
              <w:rPr>
                <w:rFonts w:cs="Arial"/>
              </w:rPr>
              <w:t xml:space="preserve">If selected as </w:t>
            </w:r>
            <w:proofErr w:type="gramStart"/>
            <w:r>
              <w:rPr>
                <w:rFonts w:cs="Arial"/>
              </w:rPr>
              <w:t>Yes</w:t>
            </w:r>
            <w:proofErr w:type="gramEnd"/>
            <w:r>
              <w:rPr>
                <w:rFonts w:cs="Arial"/>
              </w:rPr>
              <w:t xml:space="preserve"> then the number of simultaneously enabled eUICC profiles shall also be selectable (2) and the number of IMEI used shall also be selected (3)</w:t>
            </w:r>
          </w:p>
        </w:tc>
      </w:tr>
      <w:tr w:rsidR="00E4220E" w14:paraId="6705ADB7"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21A96036" w14:textId="77777777" w:rsidR="00E4220E" w:rsidRDefault="00E4220E" w:rsidP="00E4220E">
            <w:pPr>
              <w:jc w:val="center"/>
              <w:rPr>
                <w:rFonts w:cs="Arial"/>
                <w:b/>
                <w:sz w:val="20"/>
              </w:rPr>
            </w:pPr>
            <w:r>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hideMark/>
          </w:tcPr>
          <w:p w14:paraId="79DCAC37" w14:textId="77777777" w:rsidR="00E4220E" w:rsidRDefault="00E4220E" w:rsidP="00E4220E">
            <w:pPr>
              <w:jc w:val="left"/>
              <w:rPr>
                <w:rFonts w:cs="Arial"/>
                <w:sz w:val="20"/>
              </w:rPr>
            </w:pPr>
            <w:r>
              <w:rPr>
                <w:rFonts w:cs="Arial"/>
                <w:b/>
                <w:sz w:val="20"/>
              </w:rPr>
              <w:t>Does your device support:</w:t>
            </w:r>
          </w:p>
          <w:p w14:paraId="21C7A774" w14:textId="7B836B75" w:rsidR="00E4220E" w:rsidRDefault="00E4220E" w:rsidP="00E4220E">
            <w:pPr>
              <w:jc w:val="left"/>
              <w:rPr>
                <w:rFonts w:cs="Arial"/>
                <w:b/>
                <w:sz w:val="20"/>
              </w:rPr>
            </w:pPr>
            <w:r>
              <w:rPr>
                <w:rFonts w:cs="Arial"/>
                <w:sz w:val="20"/>
              </w:rPr>
              <w:t>Non-Removable UICC</w:t>
            </w:r>
          </w:p>
        </w:tc>
        <w:tc>
          <w:tcPr>
            <w:tcW w:w="2120" w:type="dxa"/>
            <w:gridSpan w:val="2"/>
            <w:tcBorders>
              <w:top w:val="single" w:sz="4" w:space="0" w:color="auto"/>
              <w:left w:val="single" w:sz="4" w:space="0" w:color="auto"/>
              <w:bottom w:val="single" w:sz="4" w:space="0" w:color="auto"/>
              <w:right w:val="single" w:sz="4" w:space="0" w:color="auto"/>
            </w:tcBorders>
            <w:hideMark/>
          </w:tcPr>
          <w:p w14:paraId="036FCF28" w14:textId="77777777" w:rsidR="00E4220E" w:rsidRDefault="00E4220E" w:rsidP="00E4220E">
            <w:pPr>
              <w:rPr>
                <w:rFonts w:cs="Arial"/>
                <w:sz w:val="20"/>
              </w:rPr>
            </w:pPr>
            <w:r>
              <w:rPr>
                <w:rFonts w:cs="Arial"/>
              </w:rPr>
              <w:t>Yes / No</w:t>
            </w:r>
          </w:p>
        </w:tc>
        <w:tc>
          <w:tcPr>
            <w:tcW w:w="4051" w:type="dxa"/>
            <w:tcBorders>
              <w:top w:val="single" w:sz="4" w:space="0" w:color="auto"/>
              <w:left w:val="single" w:sz="4" w:space="0" w:color="auto"/>
              <w:bottom w:val="single" w:sz="4" w:space="0" w:color="auto"/>
              <w:right w:val="single" w:sz="4" w:space="0" w:color="auto"/>
            </w:tcBorders>
            <w:hideMark/>
          </w:tcPr>
          <w:p w14:paraId="736AE5FA" w14:textId="1EC6C678" w:rsidR="00E4220E" w:rsidRDefault="00E4220E" w:rsidP="00E4220E">
            <w:pPr>
              <w:pStyle w:val="TableBulletText"/>
              <w:numPr>
                <w:ilvl w:val="0"/>
                <w:numId w:val="0"/>
              </w:numPr>
              <w:rPr>
                <w:rFonts w:cs="Arial"/>
              </w:rPr>
            </w:pPr>
            <w:r w:rsidRPr="006B44B8">
              <w:rPr>
                <w:rFonts w:cs="Arial"/>
              </w:rPr>
              <w:t>If selected as Yes, then the number of UICC supported shall be selected (1a and 1b)</w:t>
            </w:r>
          </w:p>
        </w:tc>
      </w:tr>
      <w:tr w:rsidR="00E4220E" w14:paraId="39929F7A"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5FE63619" w14:textId="77777777" w:rsidR="00E4220E" w:rsidRDefault="00E4220E" w:rsidP="00E4220E">
            <w:pPr>
              <w:jc w:val="center"/>
              <w:rPr>
                <w:rFonts w:cs="Arial"/>
                <w:b/>
                <w:sz w:val="20"/>
              </w:rPr>
            </w:pPr>
            <w:r>
              <w:rPr>
                <w:rFonts w:cs="Arial"/>
                <w:b/>
                <w:sz w:val="20"/>
              </w:rPr>
              <w:t>M</w:t>
            </w:r>
          </w:p>
        </w:tc>
        <w:tc>
          <w:tcPr>
            <w:tcW w:w="2643" w:type="dxa"/>
            <w:gridSpan w:val="2"/>
            <w:tcBorders>
              <w:top w:val="single" w:sz="4" w:space="0" w:color="auto"/>
              <w:left w:val="single" w:sz="4" w:space="0" w:color="auto"/>
              <w:bottom w:val="single" w:sz="4" w:space="0" w:color="auto"/>
              <w:right w:val="single" w:sz="4" w:space="0" w:color="auto"/>
            </w:tcBorders>
            <w:hideMark/>
          </w:tcPr>
          <w:p w14:paraId="1DB63726" w14:textId="77777777" w:rsidR="00E4220E" w:rsidRDefault="00E4220E" w:rsidP="00E4220E">
            <w:pPr>
              <w:jc w:val="left"/>
              <w:rPr>
                <w:rFonts w:cs="Arial"/>
                <w:sz w:val="20"/>
              </w:rPr>
            </w:pPr>
            <w:r>
              <w:rPr>
                <w:rFonts w:cs="Arial"/>
                <w:b/>
                <w:sz w:val="20"/>
              </w:rPr>
              <w:t>Does your device support:</w:t>
            </w:r>
          </w:p>
          <w:p w14:paraId="726E6D04" w14:textId="51A067E1" w:rsidR="00E4220E" w:rsidRDefault="00E4220E" w:rsidP="00E4220E">
            <w:pPr>
              <w:jc w:val="left"/>
              <w:rPr>
                <w:rFonts w:cs="Arial"/>
                <w:b/>
                <w:sz w:val="20"/>
              </w:rPr>
            </w:pPr>
            <w:r>
              <w:rPr>
                <w:rFonts w:cs="Arial"/>
                <w:sz w:val="20"/>
              </w:rPr>
              <w:t>Non-Removable eUICC</w:t>
            </w:r>
          </w:p>
        </w:tc>
        <w:tc>
          <w:tcPr>
            <w:tcW w:w="2120" w:type="dxa"/>
            <w:gridSpan w:val="2"/>
            <w:tcBorders>
              <w:top w:val="single" w:sz="4" w:space="0" w:color="auto"/>
              <w:left w:val="single" w:sz="4" w:space="0" w:color="auto"/>
              <w:bottom w:val="single" w:sz="4" w:space="0" w:color="auto"/>
              <w:right w:val="single" w:sz="4" w:space="0" w:color="auto"/>
            </w:tcBorders>
            <w:hideMark/>
          </w:tcPr>
          <w:p w14:paraId="115925D9" w14:textId="77777777" w:rsidR="00E4220E" w:rsidRDefault="00E4220E" w:rsidP="00E4220E">
            <w:pPr>
              <w:rPr>
                <w:rFonts w:cs="Arial"/>
                <w:sz w:val="20"/>
              </w:rPr>
            </w:pPr>
            <w:r>
              <w:rPr>
                <w:rFonts w:cs="Arial"/>
              </w:rPr>
              <w:t>Yes / No</w:t>
            </w:r>
          </w:p>
        </w:tc>
        <w:tc>
          <w:tcPr>
            <w:tcW w:w="4051" w:type="dxa"/>
            <w:tcBorders>
              <w:top w:val="single" w:sz="4" w:space="0" w:color="auto"/>
              <w:left w:val="single" w:sz="4" w:space="0" w:color="auto"/>
              <w:bottom w:val="single" w:sz="4" w:space="0" w:color="auto"/>
              <w:right w:val="single" w:sz="4" w:space="0" w:color="auto"/>
            </w:tcBorders>
            <w:hideMark/>
          </w:tcPr>
          <w:p w14:paraId="240D9ED2" w14:textId="017EFEDD" w:rsidR="00E4220E" w:rsidRDefault="004F0DF6" w:rsidP="00E4220E">
            <w:pPr>
              <w:pStyle w:val="TableBulletText"/>
              <w:numPr>
                <w:ilvl w:val="0"/>
                <w:numId w:val="0"/>
              </w:numPr>
              <w:rPr>
                <w:rFonts w:cs="Arial"/>
              </w:rPr>
            </w:pPr>
            <w:r>
              <w:rPr>
                <w:rFonts w:cs="Arial"/>
              </w:rPr>
              <w:t xml:space="preserve">If selected as </w:t>
            </w:r>
            <w:proofErr w:type="gramStart"/>
            <w:r>
              <w:rPr>
                <w:rFonts w:cs="Arial"/>
              </w:rPr>
              <w:t>Yes</w:t>
            </w:r>
            <w:proofErr w:type="gramEnd"/>
            <w:r>
              <w:rPr>
                <w:rFonts w:cs="Arial"/>
              </w:rPr>
              <w:t xml:space="preserve"> then the number of simultaneously enabled eUICC profiles shall also be selectable (2)</w:t>
            </w:r>
          </w:p>
        </w:tc>
      </w:tr>
      <w:tr w:rsidR="00596A32" w14:paraId="3C263B6A" w14:textId="77777777" w:rsidTr="00F77720">
        <w:trPr>
          <w:jc w:val="center"/>
        </w:trPr>
        <w:tc>
          <w:tcPr>
            <w:tcW w:w="916" w:type="dxa"/>
            <w:vMerge w:val="restart"/>
            <w:tcBorders>
              <w:top w:val="single" w:sz="4" w:space="0" w:color="auto"/>
              <w:left w:val="single" w:sz="4" w:space="0" w:color="auto"/>
              <w:bottom w:val="single" w:sz="4" w:space="0" w:color="auto"/>
              <w:right w:val="single" w:sz="4" w:space="0" w:color="auto"/>
            </w:tcBorders>
          </w:tcPr>
          <w:p w14:paraId="48FCE635" w14:textId="7A4440C7" w:rsidR="00596A32" w:rsidRDefault="00596A32" w:rsidP="00596A32">
            <w:pPr>
              <w:jc w:val="center"/>
              <w:rPr>
                <w:rFonts w:cs="Arial"/>
                <w:b/>
                <w:sz w:val="20"/>
              </w:rPr>
            </w:pPr>
            <w:r w:rsidRPr="004026E9">
              <w:rPr>
                <w:rFonts w:cs="Arial"/>
                <w:b/>
                <w:sz w:val="20"/>
              </w:rPr>
              <w:t>(1</w:t>
            </w:r>
            <w:proofErr w:type="gramStart"/>
            <w:r w:rsidRPr="004026E9">
              <w:rPr>
                <w:rFonts w:cs="Arial"/>
                <w:b/>
                <w:sz w:val="20"/>
              </w:rPr>
              <w:t>a)M</w:t>
            </w:r>
            <w:proofErr w:type="gramEnd"/>
          </w:p>
        </w:tc>
        <w:tc>
          <w:tcPr>
            <w:tcW w:w="2643" w:type="dxa"/>
            <w:gridSpan w:val="2"/>
            <w:tcBorders>
              <w:top w:val="single" w:sz="4" w:space="0" w:color="auto"/>
              <w:left w:val="single" w:sz="4" w:space="0" w:color="auto"/>
              <w:bottom w:val="single" w:sz="4" w:space="0" w:color="auto"/>
              <w:right w:val="single" w:sz="4" w:space="0" w:color="auto"/>
            </w:tcBorders>
          </w:tcPr>
          <w:p w14:paraId="291865C2" w14:textId="27761233" w:rsidR="00596A32" w:rsidRDefault="00596A32" w:rsidP="00DD1458">
            <w:pPr>
              <w:jc w:val="left"/>
              <w:rPr>
                <w:rFonts w:cs="Arial"/>
                <w:b/>
                <w:sz w:val="20"/>
              </w:rPr>
            </w:pPr>
            <w:r w:rsidRPr="004026E9">
              <w:rPr>
                <w:rFonts w:cs="Arial"/>
                <w:sz w:val="20"/>
              </w:rPr>
              <w:t xml:space="preserve">Removable UICC Support (drop-down list) </w:t>
            </w:r>
          </w:p>
        </w:tc>
        <w:tc>
          <w:tcPr>
            <w:tcW w:w="2120" w:type="dxa"/>
            <w:gridSpan w:val="2"/>
            <w:tcBorders>
              <w:top w:val="single" w:sz="4" w:space="0" w:color="auto"/>
              <w:left w:val="single" w:sz="4" w:space="0" w:color="auto"/>
              <w:bottom w:val="single" w:sz="4" w:space="0" w:color="auto"/>
              <w:right w:val="single" w:sz="4" w:space="0" w:color="auto"/>
            </w:tcBorders>
          </w:tcPr>
          <w:p w14:paraId="28048989" w14:textId="77A4E466" w:rsidR="00596A32" w:rsidRDefault="00596A32" w:rsidP="00596A32">
            <w:pPr>
              <w:rPr>
                <w:rFonts w:cs="Arial"/>
                <w:sz w:val="20"/>
              </w:rPr>
            </w:pPr>
            <w:r w:rsidRPr="004026E9">
              <w:rPr>
                <w:rFonts w:cs="Arial"/>
                <w:sz w:val="20"/>
              </w:rPr>
              <w:t>0 UICC</w:t>
            </w:r>
          </w:p>
        </w:tc>
        <w:tc>
          <w:tcPr>
            <w:tcW w:w="4051" w:type="dxa"/>
            <w:vMerge w:val="restart"/>
            <w:tcBorders>
              <w:top w:val="single" w:sz="4" w:space="0" w:color="auto"/>
              <w:left w:val="single" w:sz="4" w:space="0" w:color="auto"/>
              <w:right w:val="single" w:sz="4" w:space="0" w:color="auto"/>
            </w:tcBorders>
          </w:tcPr>
          <w:p w14:paraId="2FCA1ED4" w14:textId="1E5B6F0F" w:rsidR="00123A10" w:rsidRPr="00B25523" w:rsidRDefault="00123A10" w:rsidP="00B25523">
            <w:pPr>
              <w:pStyle w:val="TableBulletText"/>
              <w:numPr>
                <w:ilvl w:val="0"/>
                <w:numId w:val="0"/>
              </w:numPr>
              <w:rPr>
                <w:rFonts w:cs="Arial"/>
              </w:rPr>
            </w:pPr>
            <w:r w:rsidRPr="00B25523">
              <w:rPr>
                <w:rFonts w:cs="Arial"/>
              </w:rPr>
              <w:t>Select the number of UICC slots that the device supports.</w:t>
            </w:r>
          </w:p>
          <w:p w14:paraId="34C05416" w14:textId="77777777" w:rsidR="00B25523" w:rsidRPr="00B25523" w:rsidRDefault="00B25523" w:rsidP="00B25523">
            <w:pPr>
              <w:pStyle w:val="TableBulletText"/>
              <w:numPr>
                <w:ilvl w:val="0"/>
                <w:numId w:val="0"/>
              </w:numPr>
              <w:rPr>
                <w:rFonts w:cs="Arial"/>
              </w:rPr>
            </w:pPr>
          </w:p>
          <w:p w14:paraId="483BE0A7" w14:textId="780D81C8" w:rsidR="00596A32" w:rsidRPr="005C1986" w:rsidRDefault="00123A10" w:rsidP="00B25523">
            <w:pPr>
              <w:pStyle w:val="TableBulletText"/>
              <w:numPr>
                <w:ilvl w:val="0"/>
                <w:numId w:val="0"/>
              </w:numPr>
            </w:pPr>
            <w:r w:rsidRPr="00B25523">
              <w:rPr>
                <w:rFonts w:cs="Arial"/>
              </w:rPr>
              <w:t>At least 1 UICC must be selected either in (1a) or (1b) if 0 eUICC (2a and 2b) and 0 Network-specific Identifier (3) are selected</w:t>
            </w:r>
            <w:r w:rsidRPr="004026E9">
              <w:t>.</w:t>
            </w:r>
          </w:p>
        </w:tc>
      </w:tr>
      <w:tr w:rsidR="00596A32" w14:paraId="43575FB8" w14:textId="77777777" w:rsidTr="00F77720">
        <w:trPr>
          <w:jc w:val="center"/>
        </w:trPr>
        <w:tc>
          <w:tcPr>
            <w:tcW w:w="916" w:type="dxa"/>
            <w:vMerge/>
          </w:tcPr>
          <w:p w14:paraId="21C215B2" w14:textId="77777777" w:rsidR="00596A32" w:rsidRDefault="00596A32" w:rsidP="00596A32">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DC70C61" w14:textId="77777777" w:rsidR="00596A32" w:rsidRDefault="00596A32"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4832C05A" w14:textId="0BDB0DE6" w:rsidR="00596A32" w:rsidRDefault="00596A32" w:rsidP="00596A32">
            <w:pPr>
              <w:rPr>
                <w:rFonts w:cs="Arial"/>
              </w:rPr>
            </w:pPr>
            <w:r w:rsidRPr="004026E9">
              <w:rPr>
                <w:rFonts w:cs="Arial"/>
                <w:sz w:val="20"/>
              </w:rPr>
              <w:t>1 UICC</w:t>
            </w:r>
          </w:p>
        </w:tc>
        <w:tc>
          <w:tcPr>
            <w:tcW w:w="4051" w:type="dxa"/>
            <w:vMerge/>
          </w:tcPr>
          <w:p w14:paraId="5E0A11BD" w14:textId="77777777" w:rsidR="00596A32" w:rsidRDefault="00596A32" w:rsidP="00596A32">
            <w:pPr>
              <w:pStyle w:val="TableBulletText"/>
              <w:numPr>
                <w:ilvl w:val="0"/>
                <w:numId w:val="0"/>
              </w:numPr>
              <w:rPr>
                <w:rFonts w:cs="Arial"/>
              </w:rPr>
            </w:pPr>
          </w:p>
        </w:tc>
      </w:tr>
      <w:tr w:rsidR="00596A32" w14:paraId="291B81BE" w14:textId="77777777" w:rsidTr="00F77720">
        <w:trPr>
          <w:jc w:val="center"/>
        </w:trPr>
        <w:tc>
          <w:tcPr>
            <w:tcW w:w="0" w:type="auto"/>
            <w:vMerge/>
            <w:vAlign w:val="center"/>
          </w:tcPr>
          <w:p w14:paraId="09FFEA71" w14:textId="77777777" w:rsidR="00596A32" w:rsidRDefault="00596A32" w:rsidP="00596A32">
            <w:pP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39D1A74D" w14:textId="77777777" w:rsidR="00596A32" w:rsidRDefault="00596A32"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3B0BFBEE" w14:textId="6DB0F94F" w:rsidR="00596A32" w:rsidRDefault="00596A32" w:rsidP="00596A32">
            <w:pPr>
              <w:rPr>
                <w:rFonts w:cs="Arial"/>
                <w:sz w:val="20"/>
              </w:rPr>
            </w:pPr>
            <w:r w:rsidRPr="004026E9">
              <w:rPr>
                <w:rFonts w:cs="Arial"/>
                <w:sz w:val="20"/>
              </w:rPr>
              <w:t>2 UICC</w:t>
            </w:r>
          </w:p>
        </w:tc>
        <w:tc>
          <w:tcPr>
            <w:tcW w:w="4051" w:type="dxa"/>
            <w:vMerge/>
          </w:tcPr>
          <w:p w14:paraId="55CCB3D3" w14:textId="77777777" w:rsidR="00596A32" w:rsidRDefault="00596A32" w:rsidP="00596A32">
            <w:pPr>
              <w:pStyle w:val="TableBulletText"/>
              <w:numPr>
                <w:ilvl w:val="0"/>
                <w:numId w:val="0"/>
              </w:numPr>
              <w:rPr>
                <w:rFonts w:cs="Arial"/>
              </w:rPr>
            </w:pPr>
          </w:p>
        </w:tc>
      </w:tr>
      <w:tr w:rsidR="00596A32" w14:paraId="3F171BAA" w14:textId="77777777" w:rsidTr="00F77720">
        <w:trPr>
          <w:jc w:val="center"/>
        </w:trPr>
        <w:tc>
          <w:tcPr>
            <w:tcW w:w="0" w:type="auto"/>
            <w:vMerge/>
            <w:vAlign w:val="center"/>
          </w:tcPr>
          <w:p w14:paraId="1F4D1291" w14:textId="77777777" w:rsidR="00596A32" w:rsidRDefault="00596A32" w:rsidP="00596A32">
            <w:pP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ACE1585" w14:textId="77777777" w:rsidR="00596A32" w:rsidRDefault="00596A32"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7F1C8F24" w14:textId="395933DA" w:rsidR="00596A32" w:rsidRDefault="00596A32" w:rsidP="00596A32">
            <w:pPr>
              <w:rPr>
                <w:rFonts w:cs="Arial"/>
                <w:sz w:val="20"/>
              </w:rPr>
            </w:pPr>
            <w:r w:rsidRPr="004026E9">
              <w:rPr>
                <w:rFonts w:cs="Arial"/>
                <w:sz w:val="20"/>
              </w:rPr>
              <w:t>3 UICC</w:t>
            </w:r>
          </w:p>
        </w:tc>
        <w:tc>
          <w:tcPr>
            <w:tcW w:w="0" w:type="auto"/>
            <w:vMerge/>
            <w:vAlign w:val="center"/>
          </w:tcPr>
          <w:p w14:paraId="05AC53CA" w14:textId="77777777" w:rsidR="00596A32" w:rsidRDefault="00596A32" w:rsidP="00596A32">
            <w:pPr>
              <w:rPr>
                <w:rFonts w:cs="Arial"/>
                <w:sz w:val="20"/>
                <w:szCs w:val="22"/>
                <w:lang w:eastAsia="de-DE" w:bidi="ar-SA"/>
              </w:rPr>
            </w:pPr>
          </w:p>
        </w:tc>
      </w:tr>
      <w:tr w:rsidR="00596A32" w14:paraId="5C99CACE" w14:textId="77777777" w:rsidTr="00F77720">
        <w:trPr>
          <w:jc w:val="center"/>
        </w:trPr>
        <w:tc>
          <w:tcPr>
            <w:tcW w:w="0" w:type="auto"/>
            <w:vMerge/>
            <w:vAlign w:val="center"/>
          </w:tcPr>
          <w:p w14:paraId="748D13D5" w14:textId="77777777" w:rsidR="00596A32" w:rsidRDefault="00596A32" w:rsidP="00596A32">
            <w:pP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33ED2BB" w14:textId="77777777" w:rsidR="00596A32" w:rsidRDefault="00596A32" w:rsidP="00677416">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7C272F9D" w14:textId="2E26F841" w:rsidR="00596A32" w:rsidRDefault="00596A32" w:rsidP="00596A32">
            <w:pPr>
              <w:rPr>
                <w:rFonts w:cs="Arial"/>
                <w:sz w:val="20"/>
              </w:rPr>
            </w:pPr>
            <w:r w:rsidRPr="004026E9">
              <w:rPr>
                <w:rFonts w:cs="Arial"/>
                <w:sz w:val="20"/>
              </w:rPr>
              <w:t>4 UICC</w:t>
            </w:r>
          </w:p>
        </w:tc>
        <w:tc>
          <w:tcPr>
            <w:tcW w:w="0" w:type="auto"/>
            <w:vMerge/>
            <w:vAlign w:val="center"/>
          </w:tcPr>
          <w:p w14:paraId="065A9885" w14:textId="77777777" w:rsidR="00596A32" w:rsidRDefault="00596A32" w:rsidP="00596A32">
            <w:pPr>
              <w:rPr>
                <w:rFonts w:cs="Arial"/>
                <w:sz w:val="20"/>
                <w:szCs w:val="22"/>
                <w:lang w:eastAsia="de-DE" w:bidi="ar-SA"/>
              </w:rPr>
            </w:pPr>
          </w:p>
        </w:tc>
      </w:tr>
      <w:tr w:rsidR="00235652" w14:paraId="31059770" w14:textId="77777777" w:rsidTr="00F77720">
        <w:trPr>
          <w:jc w:val="center"/>
        </w:trPr>
        <w:tc>
          <w:tcPr>
            <w:tcW w:w="916" w:type="dxa"/>
            <w:vMerge w:val="restart"/>
            <w:tcBorders>
              <w:top w:val="single" w:sz="4" w:space="0" w:color="auto"/>
              <w:left w:val="single" w:sz="4" w:space="0" w:color="auto"/>
              <w:bottom w:val="single" w:sz="4" w:space="0" w:color="auto"/>
              <w:right w:val="single" w:sz="4" w:space="0" w:color="auto"/>
            </w:tcBorders>
          </w:tcPr>
          <w:p w14:paraId="13062C49" w14:textId="1DC06E8E" w:rsidR="00235652" w:rsidRDefault="00235652" w:rsidP="00235652">
            <w:pPr>
              <w:jc w:val="center"/>
              <w:rPr>
                <w:rFonts w:cs="Arial"/>
                <w:b/>
                <w:sz w:val="20"/>
              </w:rPr>
            </w:pPr>
            <w:r w:rsidRPr="004026E9">
              <w:rPr>
                <w:rFonts w:cs="Arial"/>
                <w:b/>
                <w:sz w:val="20"/>
              </w:rPr>
              <w:t>(1</w:t>
            </w:r>
            <w:proofErr w:type="gramStart"/>
            <w:r w:rsidRPr="004026E9">
              <w:rPr>
                <w:rFonts w:cs="Arial"/>
                <w:b/>
                <w:sz w:val="20"/>
              </w:rPr>
              <w:t>b)M</w:t>
            </w:r>
            <w:proofErr w:type="gramEnd"/>
          </w:p>
        </w:tc>
        <w:tc>
          <w:tcPr>
            <w:tcW w:w="2643" w:type="dxa"/>
            <w:gridSpan w:val="2"/>
            <w:tcBorders>
              <w:top w:val="single" w:sz="4" w:space="0" w:color="auto"/>
              <w:left w:val="single" w:sz="4" w:space="0" w:color="auto"/>
              <w:bottom w:val="single" w:sz="4" w:space="0" w:color="auto"/>
              <w:right w:val="single" w:sz="4" w:space="0" w:color="auto"/>
            </w:tcBorders>
          </w:tcPr>
          <w:p w14:paraId="6EDDB220" w14:textId="7A5DF58E" w:rsidR="00235652" w:rsidRDefault="00235652" w:rsidP="00DD1458">
            <w:pPr>
              <w:jc w:val="left"/>
              <w:rPr>
                <w:rFonts w:cs="Arial"/>
                <w:b/>
                <w:sz w:val="20"/>
              </w:rPr>
            </w:pPr>
            <w:r w:rsidRPr="00DB385B">
              <w:rPr>
                <w:rFonts w:cs="Arial"/>
                <w:bCs/>
                <w:sz w:val="20"/>
              </w:rPr>
              <w:t>Non-</w:t>
            </w:r>
            <w:r w:rsidRPr="004026E9">
              <w:rPr>
                <w:rFonts w:cs="Arial"/>
                <w:bCs/>
                <w:sz w:val="20"/>
              </w:rPr>
              <w:t>removable UICC Support (drop-down list)</w:t>
            </w:r>
          </w:p>
        </w:tc>
        <w:tc>
          <w:tcPr>
            <w:tcW w:w="2120" w:type="dxa"/>
            <w:gridSpan w:val="2"/>
            <w:tcBorders>
              <w:top w:val="single" w:sz="4" w:space="0" w:color="auto"/>
              <w:left w:val="single" w:sz="4" w:space="0" w:color="auto"/>
              <w:bottom w:val="single" w:sz="4" w:space="0" w:color="auto"/>
              <w:right w:val="single" w:sz="4" w:space="0" w:color="auto"/>
            </w:tcBorders>
          </w:tcPr>
          <w:p w14:paraId="4A076C03" w14:textId="01A23CBB" w:rsidR="00235652" w:rsidRDefault="00235652" w:rsidP="00235652">
            <w:pPr>
              <w:rPr>
                <w:rFonts w:cs="Arial"/>
                <w:sz w:val="20"/>
              </w:rPr>
            </w:pPr>
            <w:r w:rsidRPr="004026E9">
              <w:rPr>
                <w:rFonts w:cs="Arial"/>
                <w:sz w:val="20"/>
              </w:rPr>
              <w:t>0 UICC</w:t>
            </w:r>
          </w:p>
        </w:tc>
        <w:tc>
          <w:tcPr>
            <w:tcW w:w="4051" w:type="dxa"/>
            <w:vMerge w:val="restart"/>
            <w:tcBorders>
              <w:top w:val="single" w:sz="4" w:space="0" w:color="auto"/>
              <w:left w:val="single" w:sz="4" w:space="0" w:color="auto"/>
              <w:right w:val="single" w:sz="4" w:space="0" w:color="auto"/>
            </w:tcBorders>
          </w:tcPr>
          <w:p w14:paraId="75048E91" w14:textId="5166AE53" w:rsidR="00F70A30" w:rsidRPr="00B25523" w:rsidRDefault="00F70A30" w:rsidP="00B25523">
            <w:pPr>
              <w:pStyle w:val="TableBulletText"/>
              <w:numPr>
                <w:ilvl w:val="0"/>
                <w:numId w:val="0"/>
              </w:numPr>
              <w:rPr>
                <w:rFonts w:cs="Arial"/>
              </w:rPr>
            </w:pPr>
            <w:r w:rsidRPr="00B25523">
              <w:rPr>
                <w:rFonts w:cs="Arial"/>
              </w:rPr>
              <w:t>Select the number of non-removable UICCs that the device supports.</w:t>
            </w:r>
          </w:p>
          <w:p w14:paraId="6B3A9A4A" w14:textId="77777777" w:rsidR="00B25523" w:rsidRPr="00B25523" w:rsidRDefault="00B25523" w:rsidP="00B25523">
            <w:pPr>
              <w:pStyle w:val="TableBulletText"/>
              <w:numPr>
                <w:ilvl w:val="0"/>
                <w:numId w:val="0"/>
              </w:numPr>
              <w:rPr>
                <w:rFonts w:cs="Arial"/>
              </w:rPr>
            </w:pPr>
          </w:p>
          <w:p w14:paraId="7A0F1E2D" w14:textId="4ADE529A" w:rsidR="00235652" w:rsidRDefault="00F70A30" w:rsidP="00B25523">
            <w:pPr>
              <w:pStyle w:val="TableBulletText"/>
              <w:numPr>
                <w:ilvl w:val="0"/>
                <w:numId w:val="0"/>
              </w:numPr>
            </w:pPr>
            <w:r w:rsidRPr="00B25523">
              <w:rPr>
                <w:rFonts w:cs="Arial"/>
              </w:rPr>
              <w:t>At least 1 UICC must be selected either in (1a) or (1b) if 0 eUICC (2a and 2b) and 0 Network-specific Identifier (3) are selected.</w:t>
            </w:r>
          </w:p>
        </w:tc>
      </w:tr>
      <w:tr w:rsidR="00235652" w14:paraId="0B5B1AEB" w14:textId="77777777" w:rsidTr="00F77720">
        <w:trPr>
          <w:jc w:val="center"/>
        </w:trPr>
        <w:tc>
          <w:tcPr>
            <w:tcW w:w="916" w:type="dxa"/>
            <w:vMerge/>
            <w:vAlign w:val="center"/>
          </w:tcPr>
          <w:p w14:paraId="3E8F7D87" w14:textId="77777777" w:rsidR="00235652" w:rsidRDefault="00235652" w:rsidP="00235652">
            <w:pPr>
              <w:jc w:val="cente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1CF75B8" w14:textId="77777777" w:rsidR="00235652" w:rsidRDefault="00235652"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2EE3C6DF" w14:textId="48007407" w:rsidR="00235652" w:rsidRDefault="00235652" w:rsidP="00235652">
            <w:pPr>
              <w:rPr>
                <w:rFonts w:cs="Arial"/>
              </w:rPr>
            </w:pPr>
            <w:r w:rsidRPr="004026E9">
              <w:rPr>
                <w:rFonts w:cs="Arial"/>
                <w:sz w:val="20"/>
              </w:rPr>
              <w:t>1 UICC</w:t>
            </w:r>
          </w:p>
        </w:tc>
        <w:tc>
          <w:tcPr>
            <w:tcW w:w="4051" w:type="dxa"/>
            <w:vMerge/>
          </w:tcPr>
          <w:p w14:paraId="7351273C" w14:textId="77777777" w:rsidR="00235652" w:rsidRDefault="00235652" w:rsidP="00235652">
            <w:pPr>
              <w:pStyle w:val="TableBulletText"/>
              <w:numPr>
                <w:ilvl w:val="0"/>
                <w:numId w:val="0"/>
              </w:numPr>
              <w:rPr>
                <w:rFonts w:cs="Arial"/>
              </w:rPr>
            </w:pPr>
          </w:p>
        </w:tc>
      </w:tr>
      <w:tr w:rsidR="00235652" w14:paraId="0C649EF7" w14:textId="77777777" w:rsidTr="00F77720">
        <w:trPr>
          <w:jc w:val="center"/>
        </w:trPr>
        <w:tc>
          <w:tcPr>
            <w:tcW w:w="0" w:type="auto"/>
            <w:vMerge/>
            <w:vAlign w:val="center"/>
            <w:hideMark/>
          </w:tcPr>
          <w:p w14:paraId="41244F0F" w14:textId="77777777" w:rsidR="00235652" w:rsidRDefault="00235652" w:rsidP="00235652">
            <w:pP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8F9DA4D" w14:textId="77777777" w:rsidR="00235652" w:rsidRDefault="00235652"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14388C60" w14:textId="546FFCD2" w:rsidR="00235652" w:rsidRDefault="00235652" w:rsidP="00235652">
            <w:pPr>
              <w:rPr>
                <w:rFonts w:cs="Arial"/>
                <w:sz w:val="20"/>
              </w:rPr>
            </w:pPr>
            <w:r w:rsidRPr="004026E9">
              <w:rPr>
                <w:rFonts w:cs="Arial"/>
                <w:sz w:val="20"/>
              </w:rPr>
              <w:t>2 UICC</w:t>
            </w:r>
          </w:p>
        </w:tc>
        <w:tc>
          <w:tcPr>
            <w:tcW w:w="4051" w:type="dxa"/>
            <w:vMerge/>
            <w:hideMark/>
          </w:tcPr>
          <w:p w14:paraId="586DEE87" w14:textId="77777777" w:rsidR="00235652" w:rsidRDefault="00235652" w:rsidP="00235652">
            <w:pPr>
              <w:pStyle w:val="TableBulletText"/>
              <w:numPr>
                <w:ilvl w:val="0"/>
                <w:numId w:val="0"/>
              </w:numPr>
              <w:rPr>
                <w:rFonts w:cs="Arial"/>
              </w:rPr>
            </w:pPr>
          </w:p>
        </w:tc>
      </w:tr>
      <w:tr w:rsidR="00235652" w14:paraId="3F188B28" w14:textId="77777777" w:rsidTr="00F77720">
        <w:trPr>
          <w:jc w:val="center"/>
        </w:trPr>
        <w:tc>
          <w:tcPr>
            <w:tcW w:w="0" w:type="auto"/>
            <w:vMerge/>
            <w:vAlign w:val="center"/>
            <w:hideMark/>
          </w:tcPr>
          <w:p w14:paraId="0B332F1E" w14:textId="77777777" w:rsidR="00235652" w:rsidRDefault="00235652" w:rsidP="00235652">
            <w:pP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45A34D04" w14:textId="77777777" w:rsidR="00235652" w:rsidRDefault="00235652"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24CE785C" w14:textId="6742E625" w:rsidR="00235652" w:rsidRDefault="00235652" w:rsidP="00235652">
            <w:pPr>
              <w:rPr>
                <w:rFonts w:cs="Arial"/>
                <w:sz w:val="20"/>
              </w:rPr>
            </w:pPr>
            <w:r w:rsidRPr="004026E9">
              <w:rPr>
                <w:rFonts w:cs="Arial"/>
                <w:sz w:val="20"/>
              </w:rPr>
              <w:t>3 UICC</w:t>
            </w:r>
          </w:p>
        </w:tc>
        <w:tc>
          <w:tcPr>
            <w:tcW w:w="0" w:type="auto"/>
            <w:vMerge/>
            <w:vAlign w:val="center"/>
            <w:hideMark/>
          </w:tcPr>
          <w:p w14:paraId="1FEC1619" w14:textId="77777777" w:rsidR="00235652" w:rsidRDefault="00235652" w:rsidP="00235652">
            <w:pPr>
              <w:rPr>
                <w:rFonts w:cs="Arial"/>
                <w:sz w:val="20"/>
                <w:szCs w:val="22"/>
                <w:lang w:eastAsia="de-DE" w:bidi="ar-SA"/>
              </w:rPr>
            </w:pPr>
          </w:p>
        </w:tc>
      </w:tr>
      <w:tr w:rsidR="00235652" w14:paraId="6FA5F52D" w14:textId="77777777" w:rsidTr="00F77720">
        <w:trPr>
          <w:jc w:val="center"/>
        </w:trPr>
        <w:tc>
          <w:tcPr>
            <w:tcW w:w="0" w:type="auto"/>
            <w:vMerge/>
            <w:vAlign w:val="center"/>
            <w:hideMark/>
          </w:tcPr>
          <w:p w14:paraId="2B9F61B6" w14:textId="77777777" w:rsidR="00235652" w:rsidRDefault="00235652" w:rsidP="00235652">
            <w:pP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C745757" w14:textId="77777777" w:rsidR="00235652" w:rsidRDefault="00235652" w:rsidP="00DD1458">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36475E60" w14:textId="0C83FBD3" w:rsidR="00235652" w:rsidRDefault="00235652" w:rsidP="00235652">
            <w:pPr>
              <w:rPr>
                <w:rFonts w:cs="Arial"/>
                <w:sz w:val="20"/>
              </w:rPr>
            </w:pPr>
            <w:r w:rsidRPr="004026E9">
              <w:rPr>
                <w:rFonts w:cs="Arial"/>
                <w:sz w:val="20"/>
              </w:rPr>
              <w:t>4 UICC</w:t>
            </w:r>
          </w:p>
        </w:tc>
        <w:tc>
          <w:tcPr>
            <w:tcW w:w="0" w:type="auto"/>
            <w:vMerge/>
            <w:vAlign w:val="center"/>
            <w:hideMark/>
          </w:tcPr>
          <w:p w14:paraId="6AFC646F" w14:textId="77777777" w:rsidR="00235652" w:rsidRDefault="00235652" w:rsidP="00235652">
            <w:pPr>
              <w:rPr>
                <w:rFonts w:cs="Arial"/>
                <w:sz w:val="20"/>
                <w:szCs w:val="22"/>
                <w:lang w:eastAsia="de-DE" w:bidi="ar-SA"/>
              </w:rPr>
            </w:pPr>
          </w:p>
        </w:tc>
      </w:tr>
      <w:tr w:rsidR="00F77720" w14:paraId="3FE882C7" w14:textId="77777777" w:rsidTr="00F77720">
        <w:trPr>
          <w:jc w:val="center"/>
        </w:trPr>
        <w:tc>
          <w:tcPr>
            <w:tcW w:w="0" w:type="auto"/>
            <w:vMerge w:val="restart"/>
            <w:tcBorders>
              <w:top w:val="single" w:sz="4" w:space="0" w:color="auto"/>
              <w:left w:val="single" w:sz="4" w:space="0" w:color="auto"/>
              <w:right w:val="single" w:sz="4" w:space="0" w:color="auto"/>
            </w:tcBorders>
          </w:tcPr>
          <w:p w14:paraId="1797D771" w14:textId="261D9309" w:rsidR="00F77720" w:rsidRDefault="00F77720" w:rsidP="00F77720">
            <w:pPr>
              <w:rPr>
                <w:rFonts w:cs="Arial"/>
                <w:b/>
                <w:sz w:val="20"/>
              </w:rPr>
            </w:pPr>
            <w:r w:rsidRPr="004026E9">
              <w:rPr>
                <w:rFonts w:cs="Arial"/>
                <w:b/>
                <w:sz w:val="20"/>
              </w:rPr>
              <w:t>(2</w:t>
            </w:r>
            <w:proofErr w:type="gramStart"/>
            <w:r w:rsidRPr="004026E9">
              <w:rPr>
                <w:rFonts w:cs="Arial"/>
                <w:b/>
                <w:sz w:val="20"/>
              </w:rPr>
              <w:t>a)M</w:t>
            </w:r>
            <w:proofErr w:type="gramEnd"/>
          </w:p>
        </w:tc>
        <w:tc>
          <w:tcPr>
            <w:tcW w:w="2643" w:type="dxa"/>
            <w:gridSpan w:val="2"/>
            <w:tcBorders>
              <w:top w:val="single" w:sz="4" w:space="0" w:color="auto"/>
              <w:left w:val="single" w:sz="4" w:space="0" w:color="auto"/>
              <w:bottom w:val="single" w:sz="4" w:space="0" w:color="auto"/>
              <w:right w:val="single" w:sz="4" w:space="0" w:color="auto"/>
            </w:tcBorders>
          </w:tcPr>
          <w:p w14:paraId="3730BBE1" w14:textId="579E7DA2" w:rsidR="00F77720" w:rsidRDefault="00F77720" w:rsidP="00F77720">
            <w:pPr>
              <w:jc w:val="left"/>
              <w:rPr>
                <w:rFonts w:cs="Arial"/>
                <w:b/>
                <w:sz w:val="20"/>
              </w:rPr>
            </w:pPr>
            <w:r w:rsidRPr="004026E9">
              <w:rPr>
                <w:rFonts w:cs="Arial"/>
                <w:sz w:val="20"/>
              </w:rPr>
              <w:t>Removable eUICC Support (drop-down list)</w:t>
            </w:r>
          </w:p>
        </w:tc>
        <w:tc>
          <w:tcPr>
            <w:tcW w:w="2120" w:type="dxa"/>
            <w:gridSpan w:val="2"/>
            <w:tcBorders>
              <w:top w:val="single" w:sz="4" w:space="0" w:color="auto"/>
              <w:left w:val="single" w:sz="4" w:space="0" w:color="auto"/>
              <w:bottom w:val="single" w:sz="4" w:space="0" w:color="auto"/>
              <w:right w:val="single" w:sz="4" w:space="0" w:color="auto"/>
            </w:tcBorders>
          </w:tcPr>
          <w:p w14:paraId="63A4788F" w14:textId="21422E5F" w:rsidR="00F77720" w:rsidRDefault="00F77720" w:rsidP="00F77720">
            <w:pPr>
              <w:rPr>
                <w:rFonts w:cs="Arial"/>
                <w:sz w:val="20"/>
              </w:rPr>
            </w:pPr>
            <w:r w:rsidRPr="004026E9">
              <w:rPr>
                <w:rFonts w:cs="Arial"/>
                <w:sz w:val="20"/>
              </w:rPr>
              <w:t>0 eUICC</w:t>
            </w:r>
            <w:r>
              <w:rPr>
                <w:rFonts w:cs="Arial"/>
                <w:sz w:val="20"/>
              </w:rPr>
              <w:t xml:space="preserve"> profile</w:t>
            </w:r>
          </w:p>
        </w:tc>
        <w:tc>
          <w:tcPr>
            <w:tcW w:w="0" w:type="auto"/>
            <w:vMerge w:val="restart"/>
            <w:tcBorders>
              <w:left w:val="single" w:sz="4" w:space="0" w:color="auto"/>
              <w:right w:val="single" w:sz="4" w:space="0" w:color="auto"/>
            </w:tcBorders>
            <w:vAlign w:val="center"/>
          </w:tcPr>
          <w:p w14:paraId="3B5ADA4A" w14:textId="77777777" w:rsidR="00F77720" w:rsidRDefault="00F77720" w:rsidP="00F77720">
            <w:pPr>
              <w:pStyle w:val="TableBulletText"/>
              <w:numPr>
                <w:ilvl w:val="0"/>
                <w:numId w:val="0"/>
              </w:numPr>
              <w:rPr>
                <w:rFonts w:cs="Arial"/>
              </w:rPr>
            </w:pPr>
            <w:r w:rsidRPr="00516F6C">
              <w:rPr>
                <w:rFonts w:cs="Arial"/>
              </w:rPr>
              <w:t xml:space="preserve">Select the number of </w:t>
            </w:r>
            <w:r>
              <w:rPr>
                <w:rFonts w:cs="Arial"/>
              </w:rPr>
              <w:t xml:space="preserve">simultaneously enabled profiles on </w:t>
            </w:r>
            <w:r w:rsidRPr="00516F6C">
              <w:rPr>
                <w:rFonts w:cs="Arial"/>
              </w:rPr>
              <w:t>removable eUICCs that the device supports.</w:t>
            </w:r>
          </w:p>
          <w:p w14:paraId="277529C4" w14:textId="77777777" w:rsidR="00F77720" w:rsidRPr="00516F6C" w:rsidRDefault="00F77720" w:rsidP="00F77720">
            <w:pPr>
              <w:pStyle w:val="TableBulletText"/>
              <w:numPr>
                <w:ilvl w:val="0"/>
                <w:numId w:val="0"/>
              </w:numPr>
              <w:rPr>
                <w:rFonts w:cs="Arial"/>
              </w:rPr>
            </w:pPr>
          </w:p>
          <w:p w14:paraId="37B1ED47" w14:textId="39D358D3" w:rsidR="00F77720" w:rsidRDefault="00F77720" w:rsidP="00F77720">
            <w:pPr>
              <w:pStyle w:val="TableBulletText"/>
              <w:numPr>
                <w:ilvl w:val="0"/>
                <w:numId w:val="0"/>
              </w:numPr>
              <w:rPr>
                <w:rFonts w:cs="Arial"/>
              </w:rPr>
            </w:pPr>
            <w:r w:rsidRPr="00516F6C">
              <w:rPr>
                <w:rFonts w:cs="Arial"/>
              </w:rPr>
              <w:t xml:space="preserve">At least 1 eUICC </w:t>
            </w:r>
            <w:r>
              <w:rPr>
                <w:rFonts w:cs="Arial"/>
              </w:rPr>
              <w:t xml:space="preserve">profile </w:t>
            </w:r>
            <w:r w:rsidRPr="00516F6C">
              <w:rPr>
                <w:rFonts w:cs="Arial"/>
              </w:rPr>
              <w:t>must be selected either in (2a) or (2b) if 0 UICC (1a and 1b) and 0 Network-specific Identifier (3) are selected.</w:t>
            </w:r>
          </w:p>
        </w:tc>
      </w:tr>
      <w:tr w:rsidR="00F77720" w14:paraId="620F67F1" w14:textId="77777777" w:rsidTr="00F77720">
        <w:trPr>
          <w:jc w:val="center"/>
        </w:trPr>
        <w:tc>
          <w:tcPr>
            <w:tcW w:w="0" w:type="auto"/>
            <w:vMerge/>
          </w:tcPr>
          <w:p w14:paraId="688F1EC6" w14:textId="77777777" w:rsidR="00F77720" w:rsidRDefault="00F77720" w:rsidP="00F77720">
            <w:pP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559C7522" w14:textId="77777777" w:rsidR="00F77720" w:rsidRDefault="00F77720" w:rsidP="00F77720">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6E468612" w14:textId="47D46A81" w:rsidR="00F77720" w:rsidRDefault="00F77720" w:rsidP="00F77720">
            <w:pPr>
              <w:rPr>
                <w:rFonts w:cs="Arial"/>
                <w:sz w:val="20"/>
              </w:rPr>
            </w:pPr>
            <w:r w:rsidRPr="004026E9">
              <w:rPr>
                <w:rFonts w:cs="Arial"/>
                <w:sz w:val="20"/>
              </w:rPr>
              <w:t>1 eUICC</w:t>
            </w:r>
            <w:r>
              <w:rPr>
                <w:rFonts w:cs="Arial"/>
                <w:sz w:val="20"/>
              </w:rPr>
              <w:t xml:space="preserve"> profile</w:t>
            </w:r>
          </w:p>
        </w:tc>
        <w:tc>
          <w:tcPr>
            <w:tcW w:w="0" w:type="auto"/>
            <w:vMerge/>
            <w:vAlign w:val="center"/>
          </w:tcPr>
          <w:p w14:paraId="22924FE2" w14:textId="77777777" w:rsidR="00F77720" w:rsidRDefault="00F77720" w:rsidP="00F77720">
            <w:pPr>
              <w:rPr>
                <w:rFonts w:cs="Arial"/>
                <w:sz w:val="20"/>
                <w:szCs w:val="22"/>
                <w:lang w:eastAsia="de-DE" w:bidi="ar-SA"/>
              </w:rPr>
            </w:pPr>
          </w:p>
        </w:tc>
      </w:tr>
      <w:tr w:rsidR="00F77720" w14:paraId="12E7B16A" w14:textId="77777777" w:rsidTr="00F77720">
        <w:trPr>
          <w:jc w:val="center"/>
        </w:trPr>
        <w:tc>
          <w:tcPr>
            <w:tcW w:w="0" w:type="auto"/>
            <w:vMerge/>
            <w:vAlign w:val="center"/>
          </w:tcPr>
          <w:p w14:paraId="08FE7DDD" w14:textId="77777777" w:rsidR="00F77720" w:rsidRDefault="00F77720" w:rsidP="00F77720">
            <w:pP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262F439B" w14:textId="77777777" w:rsidR="00F77720" w:rsidRDefault="00F77720" w:rsidP="00F77720">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7E414D3F" w14:textId="357E3963" w:rsidR="00F77720" w:rsidRDefault="00F77720" w:rsidP="00F77720">
            <w:pPr>
              <w:rPr>
                <w:rFonts w:cs="Arial"/>
                <w:sz w:val="20"/>
              </w:rPr>
            </w:pPr>
            <w:r w:rsidRPr="004026E9">
              <w:rPr>
                <w:rFonts w:cs="Arial"/>
                <w:sz w:val="20"/>
              </w:rPr>
              <w:t>2 eUICC</w:t>
            </w:r>
            <w:r>
              <w:rPr>
                <w:rFonts w:cs="Arial"/>
                <w:sz w:val="20"/>
              </w:rPr>
              <w:t xml:space="preserve"> profiles</w:t>
            </w:r>
          </w:p>
        </w:tc>
        <w:tc>
          <w:tcPr>
            <w:tcW w:w="0" w:type="auto"/>
            <w:vMerge/>
            <w:vAlign w:val="center"/>
          </w:tcPr>
          <w:p w14:paraId="2A3D7614" w14:textId="77777777" w:rsidR="00F77720" w:rsidRDefault="00F77720" w:rsidP="00F77720">
            <w:pPr>
              <w:rPr>
                <w:rFonts w:cs="Arial"/>
                <w:sz w:val="20"/>
                <w:szCs w:val="22"/>
                <w:lang w:eastAsia="de-DE" w:bidi="ar-SA"/>
              </w:rPr>
            </w:pPr>
          </w:p>
        </w:tc>
      </w:tr>
      <w:tr w:rsidR="00F77720" w14:paraId="14C3E81A" w14:textId="77777777" w:rsidTr="00F77720">
        <w:trPr>
          <w:jc w:val="center"/>
        </w:trPr>
        <w:tc>
          <w:tcPr>
            <w:tcW w:w="0" w:type="auto"/>
            <w:vMerge/>
            <w:vAlign w:val="center"/>
          </w:tcPr>
          <w:p w14:paraId="5956702F" w14:textId="77777777" w:rsidR="00F77720" w:rsidRDefault="00F77720" w:rsidP="00F77720">
            <w:pP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641AAE03" w14:textId="77777777" w:rsidR="00F77720" w:rsidRDefault="00F77720" w:rsidP="00F77720">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6E929B5A" w14:textId="4721E77B" w:rsidR="00F77720" w:rsidRDefault="00F77720" w:rsidP="00F77720">
            <w:pPr>
              <w:rPr>
                <w:rFonts w:cs="Arial"/>
                <w:sz w:val="20"/>
              </w:rPr>
            </w:pPr>
            <w:r w:rsidRPr="004026E9">
              <w:rPr>
                <w:rFonts w:cs="Arial"/>
                <w:sz w:val="20"/>
              </w:rPr>
              <w:t>3 eUICC</w:t>
            </w:r>
            <w:r>
              <w:rPr>
                <w:rFonts w:cs="Arial"/>
                <w:sz w:val="20"/>
              </w:rPr>
              <w:t xml:space="preserve"> profiles</w:t>
            </w:r>
          </w:p>
        </w:tc>
        <w:tc>
          <w:tcPr>
            <w:tcW w:w="0" w:type="auto"/>
            <w:vMerge/>
            <w:vAlign w:val="center"/>
          </w:tcPr>
          <w:p w14:paraId="095ECBFA" w14:textId="77777777" w:rsidR="00F77720" w:rsidRDefault="00F77720" w:rsidP="00F77720">
            <w:pPr>
              <w:rPr>
                <w:rFonts w:cs="Arial"/>
                <w:sz w:val="20"/>
                <w:szCs w:val="22"/>
                <w:lang w:eastAsia="de-DE" w:bidi="ar-SA"/>
              </w:rPr>
            </w:pPr>
          </w:p>
        </w:tc>
      </w:tr>
      <w:tr w:rsidR="00F77720" w14:paraId="5BC67E7E" w14:textId="77777777" w:rsidTr="00F77720">
        <w:trPr>
          <w:jc w:val="center"/>
        </w:trPr>
        <w:tc>
          <w:tcPr>
            <w:tcW w:w="0" w:type="auto"/>
            <w:vMerge/>
            <w:vAlign w:val="center"/>
          </w:tcPr>
          <w:p w14:paraId="4D5291EF" w14:textId="77777777" w:rsidR="00F77720" w:rsidRDefault="00F77720" w:rsidP="00F77720">
            <w:pP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73B56E24" w14:textId="77777777" w:rsidR="00F77720" w:rsidRDefault="00F77720" w:rsidP="00F77720">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124F3FA3" w14:textId="56FAEEF5" w:rsidR="00F77720" w:rsidRDefault="00F77720" w:rsidP="00F77720">
            <w:pPr>
              <w:rPr>
                <w:rFonts w:cs="Arial"/>
                <w:sz w:val="20"/>
              </w:rPr>
            </w:pPr>
            <w:r w:rsidRPr="004026E9">
              <w:rPr>
                <w:rFonts w:cs="Arial"/>
                <w:sz w:val="20"/>
              </w:rPr>
              <w:t>4 eUICC</w:t>
            </w:r>
            <w:r>
              <w:rPr>
                <w:rFonts w:cs="Arial"/>
                <w:sz w:val="20"/>
              </w:rPr>
              <w:t xml:space="preserve"> profiles</w:t>
            </w:r>
          </w:p>
        </w:tc>
        <w:tc>
          <w:tcPr>
            <w:tcW w:w="0" w:type="auto"/>
            <w:vMerge/>
            <w:vAlign w:val="center"/>
          </w:tcPr>
          <w:p w14:paraId="0548FAB4" w14:textId="77777777" w:rsidR="00F77720" w:rsidRDefault="00F77720" w:rsidP="00F77720">
            <w:pPr>
              <w:rPr>
                <w:rFonts w:cs="Arial"/>
                <w:sz w:val="20"/>
                <w:szCs w:val="22"/>
                <w:lang w:eastAsia="de-DE" w:bidi="ar-SA"/>
              </w:rPr>
            </w:pPr>
          </w:p>
        </w:tc>
      </w:tr>
      <w:tr w:rsidR="00F77720" w14:paraId="22F012E1" w14:textId="77777777" w:rsidTr="00F77720">
        <w:trPr>
          <w:jc w:val="center"/>
        </w:trPr>
        <w:tc>
          <w:tcPr>
            <w:tcW w:w="0" w:type="auto"/>
            <w:vMerge w:val="restart"/>
            <w:tcBorders>
              <w:left w:val="single" w:sz="4" w:space="0" w:color="auto"/>
              <w:right w:val="single" w:sz="4" w:space="0" w:color="auto"/>
            </w:tcBorders>
          </w:tcPr>
          <w:p w14:paraId="341213E2" w14:textId="6E765DCD" w:rsidR="00F77720" w:rsidRDefault="00F77720" w:rsidP="00F77720">
            <w:pPr>
              <w:rPr>
                <w:rFonts w:cs="Arial"/>
                <w:b/>
                <w:sz w:val="20"/>
              </w:rPr>
            </w:pPr>
            <w:r w:rsidRPr="004026E9">
              <w:rPr>
                <w:rFonts w:cs="Arial"/>
                <w:b/>
                <w:sz w:val="20"/>
              </w:rPr>
              <w:t>(2</w:t>
            </w:r>
            <w:proofErr w:type="gramStart"/>
            <w:r w:rsidRPr="004026E9">
              <w:rPr>
                <w:rFonts w:cs="Arial"/>
                <w:b/>
                <w:sz w:val="20"/>
              </w:rPr>
              <w:t>b)M</w:t>
            </w:r>
            <w:proofErr w:type="gramEnd"/>
          </w:p>
        </w:tc>
        <w:tc>
          <w:tcPr>
            <w:tcW w:w="2643" w:type="dxa"/>
            <w:gridSpan w:val="2"/>
            <w:tcBorders>
              <w:top w:val="single" w:sz="4" w:space="0" w:color="auto"/>
              <w:left w:val="single" w:sz="4" w:space="0" w:color="auto"/>
              <w:bottom w:val="single" w:sz="4" w:space="0" w:color="auto"/>
              <w:right w:val="single" w:sz="4" w:space="0" w:color="auto"/>
            </w:tcBorders>
          </w:tcPr>
          <w:p w14:paraId="34918311" w14:textId="4DF96A4C" w:rsidR="00F77720" w:rsidRDefault="00F77720" w:rsidP="00F77720">
            <w:pPr>
              <w:jc w:val="left"/>
              <w:rPr>
                <w:rFonts w:cs="Arial"/>
                <w:b/>
                <w:sz w:val="20"/>
              </w:rPr>
            </w:pPr>
            <w:r w:rsidRPr="004026E9">
              <w:rPr>
                <w:rFonts w:cs="Arial"/>
                <w:sz w:val="20"/>
              </w:rPr>
              <w:t>Non-removable eUICC Support (drop-down list)</w:t>
            </w:r>
          </w:p>
        </w:tc>
        <w:tc>
          <w:tcPr>
            <w:tcW w:w="2120" w:type="dxa"/>
            <w:gridSpan w:val="2"/>
            <w:tcBorders>
              <w:top w:val="single" w:sz="4" w:space="0" w:color="auto"/>
              <w:left w:val="single" w:sz="4" w:space="0" w:color="auto"/>
              <w:bottom w:val="single" w:sz="4" w:space="0" w:color="auto"/>
              <w:right w:val="single" w:sz="4" w:space="0" w:color="auto"/>
            </w:tcBorders>
          </w:tcPr>
          <w:p w14:paraId="4D5E0555" w14:textId="12B412CE" w:rsidR="00F77720" w:rsidRDefault="00F77720" w:rsidP="00F77720">
            <w:pPr>
              <w:rPr>
                <w:rFonts w:cs="Arial"/>
                <w:sz w:val="20"/>
              </w:rPr>
            </w:pPr>
            <w:r w:rsidRPr="004026E9">
              <w:rPr>
                <w:rFonts w:cs="Arial"/>
                <w:sz w:val="20"/>
              </w:rPr>
              <w:t>0 eUICC</w:t>
            </w:r>
            <w:r>
              <w:rPr>
                <w:rFonts w:cs="Arial"/>
                <w:sz w:val="20"/>
              </w:rPr>
              <w:t xml:space="preserve"> profile</w:t>
            </w:r>
          </w:p>
        </w:tc>
        <w:tc>
          <w:tcPr>
            <w:tcW w:w="0" w:type="auto"/>
            <w:vMerge w:val="restart"/>
            <w:tcBorders>
              <w:left w:val="single" w:sz="4" w:space="0" w:color="auto"/>
              <w:right w:val="single" w:sz="4" w:space="0" w:color="auto"/>
            </w:tcBorders>
            <w:vAlign w:val="center"/>
          </w:tcPr>
          <w:p w14:paraId="3484D549" w14:textId="77777777" w:rsidR="00F77720" w:rsidRDefault="00F77720" w:rsidP="00F77720">
            <w:pPr>
              <w:pStyle w:val="TableBulletText"/>
              <w:numPr>
                <w:ilvl w:val="0"/>
                <w:numId w:val="0"/>
              </w:numPr>
              <w:rPr>
                <w:rFonts w:cs="Arial"/>
              </w:rPr>
            </w:pPr>
            <w:r w:rsidRPr="009A1FD4">
              <w:rPr>
                <w:rFonts w:cs="Arial"/>
              </w:rPr>
              <w:t xml:space="preserve">Select the number of </w:t>
            </w:r>
            <w:r>
              <w:rPr>
                <w:rFonts w:cs="Arial"/>
              </w:rPr>
              <w:t xml:space="preserve">simultaneously enabled profiles on </w:t>
            </w:r>
            <w:r w:rsidRPr="009A1FD4">
              <w:rPr>
                <w:rFonts w:cs="Arial"/>
              </w:rPr>
              <w:t>non-removable eUICCs that the device supports.</w:t>
            </w:r>
          </w:p>
          <w:p w14:paraId="66F71FBE" w14:textId="77777777" w:rsidR="00F77720" w:rsidRPr="009A1FD4" w:rsidRDefault="00F77720" w:rsidP="00F77720">
            <w:pPr>
              <w:pStyle w:val="TableBulletText"/>
              <w:numPr>
                <w:ilvl w:val="0"/>
                <w:numId w:val="0"/>
              </w:numPr>
              <w:rPr>
                <w:rFonts w:cs="Arial"/>
              </w:rPr>
            </w:pPr>
          </w:p>
          <w:p w14:paraId="2AFF65C5" w14:textId="3189AE24" w:rsidR="00F77720" w:rsidRDefault="00F77720" w:rsidP="00F77720">
            <w:pPr>
              <w:pStyle w:val="TableBulletText"/>
              <w:numPr>
                <w:ilvl w:val="0"/>
                <w:numId w:val="0"/>
              </w:numPr>
              <w:rPr>
                <w:rFonts w:cs="Arial"/>
              </w:rPr>
            </w:pPr>
            <w:r w:rsidRPr="009A1FD4">
              <w:rPr>
                <w:rFonts w:cs="Arial"/>
              </w:rPr>
              <w:lastRenderedPageBreak/>
              <w:t xml:space="preserve">At least 1 eUICC </w:t>
            </w:r>
            <w:r>
              <w:rPr>
                <w:rFonts w:cs="Arial"/>
              </w:rPr>
              <w:t xml:space="preserve">profile </w:t>
            </w:r>
            <w:r w:rsidRPr="009A1FD4">
              <w:rPr>
                <w:rFonts w:cs="Arial"/>
              </w:rPr>
              <w:t>must be selected either in (2a) or (2b) if 0 UICC (1a and 1b) and 0 Network-specific Identifier (3) are selected.</w:t>
            </w:r>
          </w:p>
        </w:tc>
      </w:tr>
      <w:tr w:rsidR="00F77720" w14:paraId="4F71365C" w14:textId="77777777" w:rsidTr="00F77720">
        <w:trPr>
          <w:jc w:val="center"/>
        </w:trPr>
        <w:tc>
          <w:tcPr>
            <w:tcW w:w="0" w:type="auto"/>
            <w:vMerge/>
          </w:tcPr>
          <w:p w14:paraId="4215D8DA" w14:textId="77777777" w:rsidR="00F77720" w:rsidRDefault="00F77720" w:rsidP="00F77720">
            <w:pP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5B2CF1CB" w14:textId="77777777" w:rsidR="00F77720" w:rsidRDefault="00F77720" w:rsidP="00F77720">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6644E757" w14:textId="44C34828" w:rsidR="00F77720" w:rsidRDefault="00F77720" w:rsidP="00F77720">
            <w:pPr>
              <w:rPr>
                <w:rFonts w:cs="Arial"/>
                <w:sz w:val="20"/>
              </w:rPr>
            </w:pPr>
            <w:r w:rsidRPr="004026E9">
              <w:rPr>
                <w:rFonts w:cs="Arial"/>
                <w:sz w:val="20"/>
              </w:rPr>
              <w:t>1 eUICC</w:t>
            </w:r>
            <w:r>
              <w:rPr>
                <w:rFonts w:cs="Arial"/>
                <w:sz w:val="20"/>
              </w:rPr>
              <w:t xml:space="preserve"> profile</w:t>
            </w:r>
          </w:p>
        </w:tc>
        <w:tc>
          <w:tcPr>
            <w:tcW w:w="0" w:type="auto"/>
            <w:vMerge/>
            <w:vAlign w:val="center"/>
          </w:tcPr>
          <w:p w14:paraId="7C6BD256" w14:textId="77777777" w:rsidR="00F77720" w:rsidRDefault="00F77720" w:rsidP="00F77720">
            <w:pPr>
              <w:rPr>
                <w:rFonts w:cs="Arial"/>
                <w:sz w:val="20"/>
                <w:szCs w:val="22"/>
                <w:lang w:eastAsia="de-DE" w:bidi="ar-SA"/>
              </w:rPr>
            </w:pPr>
          </w:p>
        </w:tc>
      </w:tr>
      <w:tr w:rsidR="00F77720" w14:paraId="6B44FC88" w14:textId="77777777" w:rsidTr="00F77720">
        <w:trPr>
          <w:jc w:val="center"/>
        </w:trPr>
        <w:tc>
          <w:tcPr>
            <w:tcW w:w="0" w:type="auto"/>
            <w:vMerge/>
          </w:tcPr>
          <w:p w14:paraId="10C98827" w14:textId="77777777" w:rsidR="00F77720" w:rsidRDefault="00F77720" w:rsidP="00F77720">
            <w:pP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E78FC0A" w14:textId="77777777" w:rsidR="00F77720" w:rsidRDefault="00F77720" w:rsidP="00F77720">
            <w:pPr>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2269C422" w14:textId="2238F00E" w:rsidR="00F77720" w:rsidRDefault="00F77720" w:rsidP="00F77720">
            <w:pPr>
              <w:rPr>
                <w:rFonts w:cs="Arial"/>
                <w:sz w:val="20"/>
              </w:rPr>
            </w:pPr>
            <w:r w:rsidRPr="004026E9">
              <w:rPr>
                <w:rFonts w:cs="Arial"/>
                <w:sz w:val="20"/>
              </w:rPr>
              <w:t>2 eUICC</w:t>
            </w:r>
            <w:r>
              <w:rPr>
                <w:rFonts w:cs="Arial"/>
                <w:sz w:val="20"/>
              </w:rPr>
              <w:t xml:space="preserve"> profiles</w:t>
            </w:r>
          </w:p>
        </w:tc>
        <w:tc>
          <w:tcPr>
            <w:tcW w:w="0" w:type="auto"/>
            <w:vMerge/>
            <w:vAlign w:val="center"/>
          </w:tcPr>
          <w:p w14:paraId="4E95FE2E" w14:textId="77777777" w:rsidR="00F77720" w:rsidRDefault="00F77720" w:rsidP="00F77720">
            <w:pPr>
              <w:rPr>
                <w:rFonts w:cs="Arial"/>
                <w:sz w:val="20"/>
                <w:szCs w:val="22"/>
                <w:lang w:eastAsia="de-DE" w:bidi="ar-SA"/>
              </w:rPr>
            </w:pPr>
          </w:p>
        </w:tc>
      </w:tr>
      <w:tr w:rsidR="00F77720" w14:paraId="5A3EB7C3" w14:textId="77777777" w:rsidTr="00F77720">
        <w:trPr>
          <w:jc w:val="center"/>
        </w:trPr>
        <w:tc>
          <w:tcPr>
            <w:tcW w:w="0" w:type="auto"/>
            <w:vMerge/>
          </w:tcPr>
          <w:p w14:paraId="00FD10C2" w14:textId="77777777" w:rsidR="00F77720" w:rsidRDefault="00F77720" w:rsidP="00F77720">
            <w:pP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077890DC" w14:textId="77777777" w:rsidR="00F77720" w:rsidRDefault="00F77720" w:rsidP="00F77720">
            <w:pPr>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375A0C1C" w14:textId="1E7A5AC4" w:rsidR="00F77720" w:rsidRDefault="00F77720" w:rsidP="00F77720">
            <w:pPr>
              <w:rPr>
                <w:rFonts w:cs="Arial"/>
                <w:sz w:val="20"/>
              </w:rPr>
            </w:pPr>
            <w:r w:rsidRPr="004026E9">
              <w:rPr>
                <w:rFonts w:cs="Arial"/>
                <w:sz w:val="20"/>
              </w:rPr>
              <w:t>3 eUICC</w:t>
            </w:r>
            <w:r>
              <w:rPr>
                <w:rFonts w:cs="Arial"/>
                <w:sz w:val="20"/>
              </w:rPr>
              <w:t xml:space="preserve"> profiles</w:t>
            </w:r>
          </w:p>
        </w:tc>
        <w:tc>
          <w:tcPr>
            <w:tcW w:w="0" w:type="auto"/>
            <w:vMerge/>
            <w:vAlign w:val="center"/>
          </w:tcPr>
          <w:p w14:paraId="148F5864" w14:textId="77777777" w:rsidR="00F77720" w:rsidRDefault="00F77720" w:rsidP="00F77720">
            <w:pPr>
              <w:rPr>
                <w:rFonts w:cs="Arial"/>
                <w:sz w:val="20"/>
                <w:szCs w:val="22"/>
                <w:lang w:eastAsia="de-DE" w:bidi="ar-SA"/>
              </w:rPr>
            </w:pPr>
          </w:p>
        </w:tc>
      </w:tr>
      <w:tr w:rsidR="00F77720" w14:paraId="7EF9F881" w14:textId="77777777" w:rsidTr="00F77720">
        <w:trPr>
          <w:jc w:val="center"/>
        </w:trPr>
        <w:tc>
          <w:tcPr>
            <w:tcW w:w="0" w:type="auto"/>
            <w:vMerge/>
          </w:tcPr>
          <w:p w14:paraId="05B521A9" w14:textId="77777777" w:rsidR="00F77720" w:rsidRDefault="00F77720" w:rsidP="00F77720">
            <w:pPr>
              <w:rPr>
                <w:rFonts w:cs="Arial"/>
                <w:b/>
                <w:sz w:val="20"/>
              </w:rPr>
            </w:pPr>
          </w:p>
        </w:tc>
        <w:tc>
          <w:tcPr>
            <w:tcW w:w="2643" w:type="dxa"/>
            <w:gridSpan w:val="2"/>
            <w:tcBorders>
              <w:top w:val="single" w:sz="4" w:space="0" w:color="auto"/>
              <w:left w:val="single" w:sz="4" w:space="0" w:color="auto"/>
              <w:bottom w:val="single" w:sz="4" w:space="0" w:color="auto"/>
              <w:right w:val="single" w:sz="4" w:space="0" w:color="auto"/>
            </w:tcBorders>
          </w:tcPr>
          <w:p w14:paraId="10D91628" w14:textId="77777777" w:rsidR="00F77720" w:rsidRDefault="00F77720" w:rsidP="00F77720">
            <w:pPr>
              <w:jc w:val="left"/>
              <w:rPr>
                <w:rFonts w:cs="Arial"/>
                <w:b/>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7333B420" w14:textId="215050DE" w:rsidR="00F77720" w:rsidRDefault="00F77720" w:rsidP="00F77720">
            <w:pPr>
              <w:rPr>
                <w:rFonts w:cs="Arial"/>
                <w:sz w:val="20"/>
              </w:rPr>
            </w:pPr>
            <w:r w:rsidRPr="004026E9">
              <w:rPr>
                <w:rFonts w:cs="Arial"/>
                <w:sz w:val="20"/>
              </w:rPr>
              <w:t>4 eUICC</w:t>
            </w:r>
            <w:r>
              <w:rPr>
                <w:rFonts w:cs="Arial"/>
                <w:sz w:val="20"/>
              </w:rPr>
              <w:t xml:space="preserve"> profiles</w:t>
            </w:r>
          </w:p>
        </w:tc>
        <w:tc>
          <w:tcPr>
            <w:tcW w:w="0" w:type="auto"/>
            <w:vMerge/>
            <w:vAlign w:val="center"/>
          </w:tcPr>
          <w:p w14:paraId="2192274A" w14:textId="77777777" w:rsidR="00F77720" w:rsidRDefault="00F77720" w:rsidP="00F77720">
            <w:pPr>
              <w:rPr>
                <w:rFonts w:cs="Arial"/>
                <w:sz w:val="20"/>
                <w:szCs w:val="22"/>
                <w:lang w:eastAsia="de-DE" w:bidi="ar-SA"/>
              </w:rPr>
            </w:pPr>
          </w:p>
        </w:tc>
      </w:tr>
      <w:tr w:rsidR="00F1012E" w14:paraId="122FDEB1"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tcPr>
          <w:p w14:paraId="3B0A62ED" w14:textId="77777777" w:rsidR="00F1012E" w:rsidRDefault="00F1012E" w:rsidP="003F1AD5">
            <w:pPr>
              <w:jc w:val="center"/>
              <w:rPr>
                <w:rFonts w:cs="Arial"/>
                <w:b/>
                <w:sz w:val="20"/>
              </w:rPr>
            </w:pPr>
            <w:r>
              <w:rPr>
                <w:rFonts w:cs="Arial"/>
                <w:b/>
                <w:sz w:val="20"/>
              </w:rPr>
              <w:t>(3)M</w:t>
            </w:r>
          </w:p>
        </w:tc>
        <w:tc>
          <w:tcPr>
            <w:tcW w:w="2643" w:type="dxa"/>
            <w:gridSpan w:val="2"/>
            <w:tcBorders>
              <w:top w:val="single" w:sz="4" w:space="0" w:color="auto"/>
              <w:left w:val="single" w:sz="4" w:space="0" w:color="auto"/>
              <w:bottom w:val="single" w:sz="4" w:space="0" w:color="auto"/>
              <w:right w:val="single" w:sz="4" w:space="0" w:color="auto"/>
            </w:tcBorders>
          </w:tcPr>
          <w:p w14:paraId="1881E9EE" w14:textId="77777777" w:rsidR="00F1012E" w:rsidRDefault="00F1012E" w:rsidP="00DD1458">
            <w:pPr>
              <w:jc w:val="left"/>
              <w:rPr>
                <w:rFonts w:cs="Arial"/>
                <w:sz w:val="20"/>
              </w:rPr>
            </w:pPr>
            <w:r>
              <w:rPr>
                <w:rFonts w:cs="Arial"/>
                <w:sz w:val="20"/>
              </w:rPr>
              <w:t xml:space="preserve">Network-specific Identifier </w:t>
            </w:r>
          </w:p>
        </w:tc>
        <w:tc>
          <w:tcPr>
            <w:tcW w:w="2120" w:type="dxa"/>
            <w:gridSpan w:val="2"/>
            <w:tcBorders>
              <w:top w:val="single" w:sz="4" w:space="0" w:color="auto"/>
              <w:left w:val="single" w:sz="4" w:space="0" w:color="auto"/>
              <w:bottom w:val="single" w:sz="4" w:space="0" w:color="auto"/>
              <w:right w:val="single" w:sz="4" w:space="0" w:color="auto"/>
            </w:tcBorders>
          </w:tcPr>
          <w:p w14:paraId="4AF7FC0B" w14:textId="77777777" w:rsidR="00F1012E" w:rsidRDefault="00F1012E" w:rsidP="003F1AD5">
            <w:pPr>
              <w:rPr>
                <w:rFonts w:cs="Arial"/>
              </w:rPr>
            </w:pPr>
            <w:r>
              <w:rPr>
                <w:rFonts w:cs="Arial"/>
                <w:szCs w:val="22"/>
              </w:rPr>
              <w:t>0, 1, 2, 3 or 4</w:t>
            </w:r>
          </w:p>
        </w:tc>
        <w:tc>
          <w:tcPr>
            <w:tcW w:w="4051" w:type="dxa"/>
            <w:tcBorders>
              <w:top w:val="single" w:sz="4" w:space="0" w:color="auto"/>
              <w:left w:val="single" w:sz="4" w:space="0" w:color="auto"/>
              <w:bottom w:val="single" w:sz="4" w:space="0" w:color="auto"/>
              <w:right w:val="single" w:sz="4" w:space="0" w:color="auto"/>
            </w:tcBorders>
          </w:tcPr>
          <w:p w14:paraId="268D0EC2" w14:textId="77777777" w:rsidR="00F1012E" w:rsidRDefault="00F1012E" w:rsidP="003F1AD5">
            <w:pPr>
              <w:pStyle w:val="TableBulletText"/>
              <w:numPr>
                <w:ilvl w:val="0"/>
                <w:numId w:val="0"/>
              </w:numPr>
              <w:rPr>
                <w:rFonts w:cs="Arial"/>
              </w:rPr>
            </w:pPr>
            <w:r>
              <w:rPr>
                <w:rFonts w:cs="Arial"/>
              </w:rPr>
              <w:t>Select the total number of simultaneous connections with Network-specific Identifier supported.</w:t>
            </w:r>
          </w:p>
          <w:p w14:paraId="0C7BFD60" w14:textId="77777777" w:rsidR="00F1012E" w:rsidRDefault="00F1012E" w:rsidP="003F1AD5">
            <w:pPr>
              <w:pStyle w:val="TableBulletText"/>
              <w:numPr>
                <w:ilvl w:val="0"/>
                <w:numId w:val="0"/>
              </w:numPr>
              <w:rPr>
                <w:rFonts w:cs="Arial"/>
              </w:rPr>
            </w:pPr>
          </w:p>
          <w:p w14:paraId="0BB3F7A3" w14:textId="77777777" w:rsidR="00F1012E" w:rsidRDefault="00F1012E" w:rsidP="003F1AD5">
            <w:pPr>
              <w:pStyle w:val="TableBulletText"/>
              <w:numPr>
                <w:ilvl w:val="0"/>
                <w:numId w:val="0"/>
              </w:numPr>
              <w:rPr>
                <w:rFonts w:cs="Arial"/>
                <w:szCs w:val="20"/>
              </w:rPr>
            </w:pPr>
            <w:r>
              <w:rPr>
                <w:rFonts w:cs="Arial"/>
              </w:rPr>
              <w:t>At least 1 Network-specific Identifier must be selected if 0 UICC (1) and 0 eUICC (2) are selected.</w:t>
            </w:r>
          </w:p>
        </w:tc>
      </w:tr>
      <w:tr w:rsidR="00F1012E" w14:paraId="60E03E99"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517EE1CD" w14:textId="77777777" w:rsidR="00F1012E" w:rsidRDefault="00F1012E" w:rsidP="003F1AD5">
            <w:pPr>
              <w:jc w:val="center"/>
              <w:rPr>
                <w:rFonts w:cs="Arial"/>
                <w:b/>
                <w:sz w:val="20"/>
              </w:rPr>
            </w:pPr>
            <w:r>
              <w:rPr>
                <w:rFonts w:cs="Arial"/>
                <w:b/>
                <w:sz w:val="20"/>
              </w:rPr>
              <w:t>(4)M</w:t>
            </w:r>
          </w:p>
        </w:tc>
        <w:tc>
          <w:tcPr>
            <w:tcW w:w="2643" w:type="dxa"/>
            <w:gridSpan w:val="2"/>
            <w:tcBorders>
              <w:top w:val="single" w:sz="4" w:space="0" w:color="auto"/>
              <w:left w:val="single" w:sz="4" w:space="0" w:color="auto"/>
              <w:bottom w:val="single" w:sz="4" w:space="0" w:color="auto"/>
              <w:right w:val="single" w:sz="4" w:space="0" w:color="auto"/>
            </w:tcBorders>
            <w:hideMark/>
          </w:tcPr>
          <w:p w14:paraId="0BA9437A" w14:textId="77777777" w:rsidR="00F1012E" w:rsidRDefault="00F1012E" w:rsidP="00DD1458">
            <w:pPr>
              <w:jc w:val="left"/>
              <w:rPr>
                <w:rFonts w:cs="Arial"/>
                <w:sz w:val="20"/>
              </w:rPr>
            </w:pPr>
            <w:r w:rsidRPr="00786F08">
              <w:rPr>
                <w:rFonts w:cs="Arial"/>
                <w:b/>
                <w:sz w:val="20"/>
              </w:rPr>
              <w:t>Total</w:t>
            </w:r>
            <w:r>
              <w:rPr>
                <w:rFonts w:cs="Arial"/>
                <w:sz w:val="20"/>
              </w:rPr>
              <w:t xml:space="preserve"> quantity of IMEI used in the device (drop-down list)</w:t>
            </w:r>
          </w:p>
        </w:tc>
        <w:tc>
          <w:tcPr>
            <w:tcW w:w="2120" w:type="dxa"/>
            <w:gridSpan w:val="2"/>
            <w:tcBorders>
              <w:top w:val="single" w:sz="4" w:space="0" w:color="auto"/>
              <w:left w:val="single" w:sz="4" w:space="0" w:color="auto"/>
              <w:bottom w:val="single" w:sz="4" w:space="0" w:color="auto"/>
              <w:right w:val="single" w:sz="4" w:space="0" w:color="auto"/>
            </w:tcBorders>
            <w:hideMark/>
          </w:tcPr>
          <w:p w14:paraId="778E562A" w14:textId="77777777" w:rsidR="00F1012E" w:rsidRDefault="00F1012E" w:rsidP="003F1AD5">
            <w:pPr>
              <w:rPr>
                <w:rFonts w:cs="Arial"/>
              </w:rPr>
            </w:pPr>
            <w:r>
              <w:rPr>
                <w:rFonts w:cs="Arial"/>
              </w:rPr>
              <w:t xml:space="preserve">1, 2, 3 or 4 </w:t>
            </w:r>
          </w:p>
        </w:tc>
        <w:tc>
          <w:tcPr>
            <w:tcW w:w="4051" w:type="dxa"/>
            <w:tcBorders>
              <w:top w:val="single" w:sz="4" w:space="0" w:color="auto"/>
              <w:left w:val="single" w:sz="4" w:space="0" w:color="auto"/>
              <w:bottom w:val="single" w:sz="4" w:space="0" w:color="auto"/>
              <w:right w:val="single" w:sz="4" w:space="0" w:color="auto"/>
            </w:tcBorders>
          </w:tcPr>
          <w:p w14:paraId="2094F418" w14:textId="6A07206A" w:rsidR="00B253C6" w:rsidRDefault="00B253C6" w:rsidP="00B253C6">
            <w:pPr>
              <w:pStyle w:val="TableBulletText"/>
              <w:numPr>
                <w:ilvl w:val="0"/>
                <w:numId w:val="0"/>
              </w:numPr>
              <w:rPr>
                <w:rFonts w:cs="Arial"/>
              </w:rPr>
            </w:pPr>
            <w:r w:rsidRPr="00B253C6">
              <w:rPr>
                <w:rFonts w:cs="Arial"/>
              </w:rPr>
              <w:t xml:space="preserve">Collecting the quantity of IMEI is a regulatory requirement in some countries. </w:t>
            </w:r>
          </w:p>
          <w:p w14:paraId="2E7366EA" w14:textId="77777777" w:rsidR="00B253C6" w:rsidRPr="00B253C6" w:rsidRDefault="00B253C6" w:rsidP="00B253C6">
            <w:pPr>
              <w:pStyle w:val="TableBulletText"/>
              <w:numPr>
                <w:ilvl w:val="0"/>
                <w:numId w:val="0"/>
              </w:numPr>
              <w:rPr>
                <w:rFonts w:cs="Arial"/>
              </w:rPr>
            </w:pPr>
          </w:p>
          <w:p w14:paraId="0D650CAC" w14:textId="2B9ABB10" w:rsidR="00B253C6" w:rsidRPr="00B253C6" w:rsidRDefault="00B253C6" w:rsidP="00B253C6">
            <w:pPr>
              <w:pStyle w:val="TableBulletText"/>
              <w:numPr>
                <w:ilvl w:val="0"/>
                <w:numId w:val="0"/>
              </w:numPr>
              <w:rPr>
                <w:rFonts w:cs="Arial"/>
              </w:rPr>
            </w:pPr>
            <w:r w:rsidRPr="00B253C6">
              <w:rPr>
                <w:rFonts w:cs="Arial"/>
              </w:rPr>
              <w:t>The quantity of IMEI indicated must be the same as the quantity of IMEI listed on the device sales box.</w:t>
            </w:r>
          </w:p>
          <w:p w14:paraId="78A3CEB0" w14:textId="59C51656" w:rsidR="00B253C6" w:rsidRPr="00B253C6" w:rsidRDefault="00B253C6" w:rsidP="00B253C6">
            <w:pPr>
              <w:pStyle w:val="TableBulletText"/>
              <w:numPr>
                <w:ilvl w:val="0"/>
                <w:numId w:val="0"/>
              </w:numPr>
              <w:rPr>
                <w:rFonts w:cs="Arial"/>
              </w:rPr>
            </w:pPr>
            <w:r>
              <w:rPr>
                <w:rFonts w:cs="Arial"/>
              </w:rPr>
              <w:t xml:space="preserve"> </w:t>
            </w:r>
          </w:p>
          <w:p w14:paraId="3F3D3C96" w14:textId="2CE12163" w:rsidR="00B253C6" w:rsidRDefault="00B253C6" w:rsidP="00B253C6">
            <w:pPr>
              <w:pStyle w:val="TableBulletText"/>
              <w:numPr>
                <w:ilvl w:val="0"/>
                <w:numId w:val="0"/>
              </w:numPr>
              <w:rPr>
                <w:rFonts w:cs="Arial"/>
              </w:rPr>
            </w:pPr>
            <w:r w:rsidRPr="00B253C6">
              <w:rPr>
                <w:rFonts w:cs="Arial"/>
              </w:rPr>
              <w:t>Note: Each active connection to the 3GPP/3GPP2 network requires one IMEI.</w:t>
            </w:r>
          </w:p>
          <w:p w14:paraId="53CAA935" w14:textId="77777777" w:rsidR="00B253C6" w:rsidRPr="00B253C6" w:rsidRDefault="00B253C6" w:rsidP="00B253C6">
            <w:pPr>
              <w:pStyle w:val="TableBulletText"/>
              <w:numPr>
                <w:ilvl w:val="0"/>
                <w:numId w:val="0"/>
              </w:numPr>
              <w:rPr>
                <w:rFonts w:cs="Arial"/>
              </w:rPr>
            </w:pPr>
          </w:p>
          <w:p w14:paraId="76E240E3" w14:textId="2B4A09B4" w:rsidR="00F1012E" w:rsidRDefault="00B253C6" w:rsidP="00B253C6">
            <w:pPr>
              <w:pStyle w:val="TableBulletText"/>
              <w:numPr>
                <w:ilvl w:val="0"/>
                <w:numId w:val="0"/>
              </w:numPr>
              <w:rPr>
                <w:rFonts w:cs="Arial"/>
                <w:szCs w:val="20"/>
              </w:rPr>
            </w:pPr>
            <w:r w:rsidRPr="00B253C6">
              <w:rPr>
                <w:rFonts w:cs="Arial"/>
              </w:rPr>
              <w:t>See TS.06 Section 8.0</w:t>
            </w:r>
          </w:p>
        </w:tc>
      </w:tr>
      <w:tr w:rsidR="00F1012E" w14:paraId="05568C46"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6997663F" w14:textId="77777777" w:rsidR="00F1012E" w:rsidRDefault="00F1012E" w:rsidP="003F1AD5">
            <w:pPr>
              <w:jc w:val="center"/>
              <w:rPr>
                <w:rFonts w:cs="Arial"/>
                <w:b/>
                <w:sz w:val="20"/>
              </w:rPr>
            </w:pPr>
            <w:r>
              <w:rPr>
                <w:rFonts w:cs="Arial"/>
                <w:b/>
                <w:sz w:val="20"/>
              </w:rPr>
              <w:t>(5)M</w:t>
            </w:r>
          </w:p>
        </w:tc>
        <w:tc>
          <w:tcPr>
            <w:tcW w:w="2643" w:type="dxa"/>
            <w:gridSpan w:val="2"/>
            <w:tcBorders>
              <w:top w:val="single" w:sz="4" w:space="0" w:color="auto"/>
              <w:left w:val="single" w:sz="4" w:space="0" w:color="auto"/>
              <w:bottom w:val="single" w:sz="4" w:space="0" w:color="auto"/>
              <w:right w:val="single" w:sz="4" w:space="0" w:color="auto"/>
            </w:tcBorders>
            <w:hideMark/>
          </w:tcPr>
          <w:p w14:paraId="703A5E1E" w14:textId="77777777" w:rsidR="00F1012E" w:rsidRDefault="00F1012E" w:rsidP="00DD1458">
            <w:pPr>
              <w:jc w:val="left"/>
              <w:rPr>
                <w:rFonts w:cs="Arial"/>
                <w:sz w:val="20"/>
              </w:rPr>
            </w:pPr>
            <w:r>
              <w:rPr>
                <w:rFonts w:cs="Arial"/>
                <w:sz w:val="20"/>
              </w:rPr>
              <w:t>What is the total number of SIM slots in your device?</w:t>
            </w:r>
          </w:p>
        </w:tc>
        <w:tc>
          <w:tcPr>
            <w:tcW w:w="2120" w:type="dxa"/>
            <w:gridSpan w:val="2"/>
            <w:tcBorders>
              <w:top w:val="single" w:sz="4" w:space="0" w:color="auto"/>
              <w:left w:val="single" w:sz="4" w:space="0" w:color="auto"/>
              <w:bottom w:val="single" w:sz="4" w:space="0" w:color="auto"/>
              <w:right w:val="single" w:sz="4" w:space="0" w:color="auto"/>
            </w:tcBorders>
            <w:hideMark/>
          </w:tcPr>
          <w:p w14:paraId="0A399FEF" w14:textId="77777777" w:rsidR="00F1012E" w:rsidRDefault="00F1012E" w:rsidP="003F1AD5">
            <w:pPr>
              <w:rPr>
                <w:rFonts w:cs="Arial"/>
              </w:rPr>
            </w:pPr>
            <w:r>
              <w:rPr>
                <w:rFonts w:cs="Arial"/>
              </w:rPr>
              <w:t>0, 1, 2, 3 or 4</w:t>
            </w:r>
          </w:p>
        </w:tc>
        <w:tc>
          <w:tcPr>
            <w:tcW w:w="4051" w:type="dxa"/>
            <w:tcBorders>
              <w:top w:val="single" w:sz="4" w:space="0" w:color="auto"/>
              <w:left w:val="single" w:sz="4" w:space="0" w:color="auto"/>
              <w:bottom w:val="single" w:sz="4" w:space="0" w:color="auto"/>
              <w:right w:val="single" w:sz="4" w:space="0" w:color="auto"/>
            </w:tcBorders>
            <w:hideMark/>
          </w:tcPr>
          <w:p w14:paraId="5FB95130" w14:textId="77777777" w:rsidR="00F1012E" w:rsidRDefault="00F1012E" w:rsidP="003F1AD5">
            <w:pPr>
              <w:pStyle w:val="TableBulletText"/>
              <w:numPr>
                <w:ilvl w:val="0"/>
                <w:numId w:val="0"/>
              </w:numPr>
              <w:rPr>
                <w:rFonts w:cs="Arial"/>
              </w:rPr>
            </w:pPr>
            <w:r>
              <w:rPr>
                <w:rFonts w:cs="Arial"/>
              </w:rPr>
              <w:t xml:space="preserve">If BOTH “Removable UICC” and “Removable eUICC” are </w:t>
            </w:r>
            <w:proofErr w:type="gramStart"/>
            <w:r>
              <w:rPr>
                <w:rFonts w:cs="Arial"/>
              </w:rPr>
              <w:t>selected</w:t>
            </w:r>
            <w:proofErr w:type="gramEnd"/>
            <w:r>
              <w:rPr>
                <w:rFonts w:cs="Arial"/>
              </w:rPr>
              <w:t xml:space="preserve"> then the total number of SIM slots supported by the device shall also be selected.</w:t>
            </w:r>
          </w:p>
          <w:p w14:paraId="636C9592" w14:textId="77777777" w:rsidR="00F1012E" w:rsidRDefault="00F1012E" w:rsidP="003F1AD5">
            <w:pPr>
              <w:pStyle w:val="TableBulletText"/>
              <w:numPr>
                <w:ilvl w:val="0"/>
                <w:numId w:val="0"/>
              </w:numPr>
              <w:rPr>
                <w:rFonts w:cs="Arial"/>
              </w:rPr>
            </w:pPr>
            <w:r>
              <w:rPr>
                <w:rFonts w:cs="Arial"/>
              </w:rPr>
              <w:t xml:space="preserve">If only “Removable UICC” OR “Removable eUICC” is </w:t>
            </w:r>
            <w:proofErr w:type="gramStart"/>
            <w:r>
              <w:rPr>
                <w:rFonts w:cs="Arial"/>
              </w:rPr>
              <w:t>selected</w:t>
            </w:r>
            <w:proofErr w:type="gramEnd"/>
            <w:r>
              <w:rPr>
                <w:rFonts w:cs="Arial"/>
              </w:rPr>
              <w:t xml:space="preserve"> then the total number of SIM slots supported by the device shall be the same as the number of “Removable UICC” OR “Removable eUICC” selected and this is not changeable.</w:t>
            </w:r>
          </w:p>
          <w:p w14:paraId="57B2FAE6" w14:textId="77777777" w:rsidR="00F1012E" w:rsidRDefault="00F1012E" w:rsidP="003F1AD5">
            <w:pPr>
              <w:pStyle w:val="TableBulletText"/>
              <w:numPr>
                <w:ilvl w:val="0"/>
                <w:numId w:val="0"/>
              </w:numPr>
              <w:rPr>
                <w:rFonts w:cs="Arial"/>
              </w:rPr>
            </w:pPr>
            <w:r>
              <w:rPr>
                <w:rFonts w:cs="Arial"/>
              </w:rPr>
              <w:t xml:space="preserve">If only Non-Removable UICC and / or eUICC are </w:t>
            </w:r>
            <w:proofErr w:type="gramStart"/>
            <w:r>
              <w:rPr>
                <w:rFonts w:cs="Arial"/>
              </w:rPr>
              <w:t>selected</w:t>
            </w:r>
            <w:proofErr w:type="gramEnd"/>
            <w:r>
              <w:rPr>
                <w:rFonts w:cs="Arial"/>
              </w:rPr>
              <w:t xml:space="preserve"> then the number of SIM slots will be Zero.</w:t>
            </w:r>
          </w:p>
          <w:p w14:paraId="085022DF" w14:textId="77777777" w:rsidR="00F1012E" w:rsidRDefault="00F1012E" w:rsidP="003F1AD5">
            <w:pPr>
              <w:pStyle w:val="TableBulletText"/>
              <w:numPr>
                <w:ilvl w:val="0"/>
                <w:numId w:val="0"/>
              </w:numPr>
              <w:rPr>
                <w:rFonts w:cs="Arial"/>
              </w:rPr>
            </w:pPr>
            <w:r>
              <w:rPr>
                <w:rFonts w:cs="Arial"/>
              </w:rPr>
              <w:t xml:space="preserve">If only </w:t>
            </w:r>
            <w:r w:rsidRPr="00787E37">
              <w:t>Network-specific Identifier</w:t>
            </w:r>
            <w:r>
              <w:t>(s)</w:t>
            </w:r>
            <w:r>
              <w:rPr>
                <w:rFonts w:cs="Arial"/>
              </w:rPr>
              <w:t xml:space="preserve"> is/are </w:t>
            </w:r>
            <w:proofErr w:type="gramStart"/>
            <w:r>
              <w:rPr>
                <w:rFonts w:cs="Arial"/>
              </w:rPr>
              <w:t>selected</w:t>
            </w:r>
            <w:proofErr w:type="gramEnd"/>
            <w:r>
              <w:rPr>
                <w:rFonts w:cs="Arial"/>
              </w:rPr>
              <w:t xml:space="preserve"> then the number of SIM slots will be Zero.</w:t>
            </w:r>
          </w:p>
        </w:tc>
      </w:tr>
      <w:tr w:rsidR="00F1012E" w14:paraId="2608B02B" w14:textId="77777777" w:rsidTr="00F77720">
        <w:trPr>
          <w:jc w:val="center"/>
        </w:trPr>
        <w:tc>
          <w:tcPr>
            <w:tcW w:w="916" w:type="dxa"/>
            <w:tcBorders>
              <w:top w:val="single" w:sz="4" w:space="0" w:color="auto"/>
              <w:left w:val="single" w:sz="4" w:space="0" w:color="auto"/>
              <w:bottom w:val="single" w:sz="4" w:space="0" w:color="auto"/>
              <w:right w:val="single" w:sz="4" w:space="0" w:color="auto"/>
            </w:tcBorders>
            <w:hideMark/>
          </w:tcPr>
          <w:p w14:paraId="21CB9041" w14:textId="77777777" w:rsidR="00F1012E" w:rsidRDefault="00F1012E" w:rsidP="003F1AD5">
            <w:pPr>
              <w:jc w:val="center"/>
              <w:rPr>
                <w:rFonts w:cs="Arial"/>
                <w:b/>
                <w:sz w:val="20"/>
              </w:rPr>
            </w:pPr>
            <w:r>
              <w:rPr>
                <w:rFonts w:cs="Arial"/>
                <w:b/>
                <w:sz w:val="20"/>
              </w:rPr>
              <w:t>O</w:t>
            </w:r>
          </w:p>
        </w:tc>
        <w:tc>
          <w:tcPr>
            <w:tcW w:w="2643" w:type="dxa"/>
            <w:gridSpan w:val="2"/>
            <w:tcBorders>
              <w:top w:val="single" w:sz="4" w:space="0" w:color="auto"/>
              <w:left w:val="single" w:sz="4" w:space="0" w:color="auto"/>
              <w:bottom w:val="single" w:sz="4" w:space="0" w:color="auto"/>
              <w:right w:val="single" w:sz="4" w:space="0" w:color="auto"/>
            </w:tcBorders>
            <w:hideMark/>
          </w:tcPr>
          <w:p w14:paraId="1969C9A2" w14:textId="77777777" w:rsidR="00F1012E" w:rsidRDefault="00F1012E" w:rsidP="00DD1458">
            <w:pPr>
              <w:jc w:val="left"/>
              <w:rPr>
                <w:rFonts w:cs="Arial"/>
                <w:sz w:val="20"/>
              </w:rPr>
            </w:pPr>
            <w:r>
              <w:rPr>
                <w:rFonts w:cs="Arial"/>
                <w:sz w:val="20"/>
              </w:rPr>
              <w:t>Other 3GPP Frequency bands not listed on the form (Text box)</w:t>
            </w:r>
          </w:p>
        </w:tc>
        <w:tc>
          <w:tcPr>
            <w:tcW w:w="2120" w:type="dxa"/>
            <w:gridSpan w:val="2"/>
            <w:tcBorders>
              <w:top w:val="single" w:sz="4" w:space="0" w:color="auto"/>
              <w:left w:val="single" w:sz="4" w:space="0" w:color="auto"/>
              <w:bottom w:val="single" w:sz="4" w:space="0" w:color="auto"/>
              <w:right w:val="single" w:sz="4" w:space="0" w:color="auto"/>
            </w:tcBorders>
          </w:tcPr>
          <w:p w14:paraId="0A69124A" w14:textId="77777777" w:rsidR="00F1012E" w:rsidRDefault="00F1012E" w:rsidP="003F1AD5">
            <w:pPr>
              <w:rPr>
                <w:rFonts w:cs="Arial"/>
                <w:sz w:val="20"/>
              </w:rPr>
            </w:pPr>
          </w:p>
        </w:tc>
        <w:tc>
          <w:tcPr>
            <w:tcW w:w="4051" w:type="dxa"/>
            <w:tcBorders>
              <w:top w:val="single" w:sz="4" w:space="0" w:color="auto"/>
              <w:left w:val="single" w:sz="4" w:space="0" w:color="auto"/>
              <w:bottom w:val="single" w:sz="4" w:space="0" w:color="auto"/>
              <w:right w:val="single" w:sz="4" w:space="0" w:color="auto"/>
            </w:tcBorders>
            <w:hideMark/>
          </w:tcPr>
          <w:p w14:paraId="7BEF4A77" w14:textId="77777777" w:rsidR="00F1012E" w:rsidRDefault="00F1012E" w:rsidP="003F1AD5">
            <w:pPr>
              <w:pStyle w:val="TableBulletText"/>
              <w:numPr>
                <w:ilvl w:val="0"/>
                <w:numId w:val="0"/>
              </w:numPr>
              <w:rPr>
                <w:rFonts w:cs="Arial"/>
              </w:rPr>
            </w:pPr>
            <w:r>
              <w:rPr>
                <w:rFonts w:cs="Arial"/>
              </w:rPr>
              <w:t>3GPP Frequency bands not listed above can be listed here</w:t>
            </w:r>
          </w:p>
        </w:tc>
      </w:tr>
      <w:tr w:rsidR="00F1012E" w14:paraId="75179F94" w14:textId="77777777" w:rsidTr="00F77720">
        <w:trPr>
          <w:jc w:val="center"/>
        </w:trPr>
        <w:tc>
          <w:tcPr>
            <w:tcW w:w="916" w:type="dxa"/>
            <w:vMerge w:val="restart"/>
            <w:tcBorders>
              <w:top w:val="single" w:sz="4" w:space="0" w:color="auto"/>
              <w:left w:val="single" w:sz="4" w:space="0" w:color="auto"/>
              <w:bottom w:val="single" w:sz="4" w:space="0" w:color="auto"/>
              <w:right w:val="single" w:sz="4" w:space="0" w:color="auto"/>
            </w:tcBorders>
            <w:hideMark/>
          </w:tcPr>
          <w:p w14:paraId="365B1BB1" w14:textId="77777777" w:rsidR="00F1012E" w:rsidRDefault="00F1012E" w:rsidP="003F1AD5">
            <w:pPr>
              <w:jc w:val="center"/>
              <w:rPr>
                <w:rFonts w:cs="Arial"/>
                <w:b/>
                <w:sz w:val="20"/>
              </w:rPr>
            </w:pPr>
            <w:r>
              <w:rPr>
                <w:rFonts w:cs="Arial"/>
                <w:b/>
                <w:sz w:val="20"/>
              </w:rPr>
              <w:t>M</w:t>
            </w:r>
          </w:p>
        </w:tc>
        <w:tc>
          <w:tcPr>
            <w:tcW w:w="2643" w:type="dxa"/>
            <w:gridSpan w:val="2"/>
            <w:vMerge w:val="restart"/>
            <w:tcBorders>
              <w:top w:val="single" w:sz="4" w:space="0" w:color="auto"/>
              <w:left w:val="single" w:sz="4" w:space="0" w:color="auto"/>
              <w:bottom w:val="single" w:sz="4" w:space="0" w:color="auto"/>
              <w:right w:val="single" w:sz="4" w:space="0" w:color="auto"/>
            </w:tcBorders>
            <w:hideMark/>
          </w:tcPr>
          <w:p w14:paraId="6042265F" w14:textId="77777777" w:rsidR="00F1012E" w:rsidRDefault="00F1012E" w:rsidP="00DD1458">
            <w:pPr>
              <w:jc w:val="left"/>
              <w:rPr>
                <w:rFonts w:cs="Arial"/>
                <w:sz w:val="20"/>
              </w:rPr>
            </w:pPr>
            <w:r>
              <w:rPr>
                <w:rFonts w:cs="Arial"/>
                <w:sz w:val="20"/>
              </w:rPr>
              <w:t>Does the device support NFC?</w:t>
            </w:r>
          </w:p>
        </w:tc>
        <w:tc>
          <w:tcPr>
            <w:tcW w:w="2120" w:type="dxa"/>
            <w:gridSpan w:val="2"/>
            <w:tcBorders>
              <w:top w:val="single" w:sz="4" w:space="0" w:color="auto"/>
              <w:left w:val="single" w:sz="4" w:space="0" w:color="auto"/>
              <w:bottom w:val="single" w:sz="4" w:space="0" w:color="auto"/>
              <w:right w:val="single" w:sz="4" w:space="0" w:color="auto"/>
            </w:tcBorders>
            <w:hideMark/>
          </w:tcPr>
          <w:p w14:paraId="64C6F8E1" w14:textId="77777777" w:rsidR="00F1012E" w:rsidRDefault="00F1012E" w:rsidP="003F1AD5">
            <w:pPr>
              <w:rPr>
                <w:rFonts w:cs="Arial"/>
                <w:sz w:val="20"/>
              </w:rPr>
            </w:pPr>
            <w:r>
              <w:rPr>
                <w:rFonts w:cs="Arial"/>
                <w:sz w:val="20"/>
              </w:rPr>
              <w:t>Yes</w:t>
            </w:r>
          </w:p>
        </w:tc>
        <w:tc>
          <w:tcPr>
            <w:tcW w:w="4051" w:type="dxa"/>
            <w:tcBorders>
              <w:top w:val="single" w:sz="4" w:space="0" w:color="auto"/>
              <w:left w:val="single" w:sz="4" w:space="0" w:color="auto"/>
              <w:bottom w:val="single" w:sz="4" w:space="0" w:color="auto"/>
              <w:right w:val="single" w:sz="4" w:space="0" w:color="auto"/>
            </w:tcBorders>
          </w:tcPr>
          <w:p w14:paraId="4046BEEF" w14:textId="77777777" w:rsidR="00F1012E" w:rsidRDefault="00F1012E" w:rsidP="003F1AD5">
            <w:pPr>
              <w:pStyle w:val="TableBulletText"/>
              <w:numPr>
                <w:ilvl w:val="0"/>
                <w:numId w:val="0"/>
              </w:numPr>
              <w:rPr>
                <w:rFonts w:cs="Arial"/>
                <w:szCs w:val="20"/>
              </w:rPr>
            </w:pPr>
          </w:p>
        </w:tc>
      </w:tr>
      <w:tr w:rsidR="00F1012E" w14:paraId="7318641F" w14:textId="77777777" w:rsidTr="00F77720">
        <w:trPr>
          <w:jc w:val="center"/>
        </w:trPr>
        <w:tc>
          <w:tcPr>
            <w:tcW w:w="0" w:type="auto"/>
            <w:vMerge/>
            <w:vAlign w:val="center"/>
            <w:hideMark/>
          </w:tcPr>
          <w:p w14:paraId="2651D8EB" w14:textId="77777777" w:rsidR="00F1012E" w:rsidRDefault="00F1012E" w:rsidP="003F1AD5">
            <w:pPr>
              <w:rPr>
                <w:rFonts w:cs="Arial"/>
                <w:b/>
                <w:sz w:val="20"/>
              </w:rPr>
            </w:pPr>
          </w:p>
        </w:tc>
        <w:tc>
          <w:tcPr>
            <w:tcW w:w="0" w:type="auto"/>
            <w:gridSpan w:val="2"/>
            <w:vMerge/>
            <w:vAlign w:val="center"/>
            <w:hideMark/>
          </w:tcPr>
          <w:p w14:paraId="2CFB756E"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45D4D06E" w14:textId="77777777" w:rsidR="00F1012E" w:rsidRDefault="00F1012E" w:rsidP="003F1AD5">
            <w:pPr>
              <w:rPr>
                <w:rFonts w:cs="Arial"/>
                <w:sz w:val="20"/>
              </w:rPr>
            </w:pPr>
            <w:r>
              <w:rPr>
                <w:rFonts w:cs="Arial"/>
                <w:sz w:val="20"/>
              </w:rPr>
              <w:t>No</w:t>
            </w:r>
          </w:p>
        </w:tc>
        <w:tc>
          <w:tcPr>
            <w:tcW w:w="4051" w:type="dxa"/>
            <w:tcBorders>
              <w:top w:val="single" w:sz="4" w:space="0" w:color="auto"/>
              <w:left w:val="single" w:sz="4" w:space="0" w:color="auto"/>
              <w:bottom w:val="single" w:sz="4" w:space="0" w:color="auto"/>
              <w:right w:val="single" w:sz="4" w:space="0" w:color="auto"/>
            </w:tcBorders>
          </w:tcPr>
          <w:p w14:paraId="104CF324" w14:textId="77777777" w:rsidR="00F1012E" w:rsidRDefault="00F1012E" w:rsidP="003F1AD5">
            <w:pPr>
              <w:pStyle w:val="TableBulletText"/>
              <w:numPr>
                <w:ilvl w:val="0"/>
                <w:numId w:val="0"/>
              </w:numPr>
              <w:rPr>
                <w:rFonts w:cs="Arial"/>
                <w:szCs w:val="20"/>
              </w:rPr>
            </w:pPr>
          </w:p>
        </w:tc>
      </w:tr>
      <w:tr w:rsidR="00F1012E" w14:paraId="1546F4F7" w14:textId="77777777" w:rsidTr="00F77720">
        <w:trPr>
          <w:jc w:val="center"/>
        </w:trPr>
        <w:tc>
          <w:tcPr>
            <w:tcW w:w="916" w:type="dxa"/>
            <w:vMerge w:val="restart"/>
            <w:tcBorders>
              <w:top w:val="single" w:sz="4" w:space="0" w:color="auto"/>
              <w:left w:val="single" w:sz="4" w:space="0" w:color="auto"/>
              <w:bottom w:val="single" w:sz="4" w:space="0" w:color="auto"/>
              <w:right w:val="single" w:sz="4" w:space="0" w:color="auto"/>
            </w:tcBorders>
            <w:hideMark/>
          </w:tcPr>
          <w:p w14:paraId="09C5F45F" w14:textId="77777777" w:rsidR="00F1012E" w:rsidRDefault="00F1012E" w:rsidP="003F1AD5">
            <w:pPr>
              <w:jc w:val="center"/>
              <w:rPr>
                <w:rFonts w:cs="Arial"/>
                <w:b/>
                <w:sz w:val="20"/>
              </w:rPr>
            </w:pPr>
            <w:r>
              <w:rPr>
                <w:rFonts w:cs="Arial"/>
                <w:b/>
                <w:sz w:val="20"/>
              </w:rPr>
              <w:t>M</w:t>
            </w:r>
          </w:p>
        </w:tc>
        <w:tc>
          <w:tcPr>
            <w:tcW w:w="2643" w:type="dxa"/>
            <w:gridSpan w:val="2"/>
            <w:vMerge w:val="restart"/>
            <w:tcBorders>
              <w:top w:val="single" w:sz="4" w:space="0" w:color="auto"/>
              <w:left w:val="single" w:sz="4" w:space="0" w:color="auto"/>
              <w:bottom w:val="single" w:sz="4" w:space="0" w:color="auto"/>
              <w:right w:val="single" w:sz="4" w:space="0" w:color="auto"/>
            </w:tcBorders>
            <w:hideMark/>
          </w:tcPr>
          <w:p w14:paraId="0A3CA4C6" w14:textId="77777777" w:rsidR="00F1012E" w:rsidRDefault="00F1012E" w:rsidP="00DD1458">
            <w:pPr>
              <w:jc w:val="left"/>
              <w:rPr>
                <w:rFonts w:cs="Arial"/>
                <w:sz w:val="20"/>
              </w:rPr>
            </w:pPr>
            <w:r>
              <w:rPr>
                <w:rFonts w:cs="Arial"/>
                <w:sz w:val="20"/>
              </w:rPr>
              <w:t>Does the device support WLAN?</w:t>
            </w:r>
          </w:p>
        </w:tc>
        <w:tc>
          <w:tcPr>
            <w:tcW w:w="2120" w:type="dxa"/>
            <w:gridSpan w:val="2"/>
            <w:tcBorders>
              <w:top w:val="single" w:sz="4" w:space="0" w:color="auto"/>
              <w:left w:val="single" w:sz="4" w:space="0" w:color="auto"/>
              <w:bottom w:val="single" w:sz="4" w:space="0" w:color="auto"/>
              <w:right w:val="single" w:sz="4" w:space="0" w:color="auto"/>
            </w:tcBorders>
            <w:hideMark/>
          </w:tcPr>
          <w:p w14:paraId="538A059D" w14:textId="77777777" w:rsidR="00F1012E" w:rsidRDefault="00F1012E" w:rsidP="003F1AD5">
            <w:pPr>
              <w:rPr>
                <w:rFonts w:cs="Arial"/>
                <w:sz w:val="20"/>
              </w:rPr>
            </w:pPr>
            <w:r>
              <w:rPr>
                <w:rFonts w:cs="Arial"/>
                <w:sz w:val="20"/>
              </w:rPr>
              <w:t>Yes</w:t>
            </w:r>
          </w:p>
        </w:tc>
        <w:tc>
          <w:tcPr>
            <w:tcW w:w="4051" w:type="dxa"/>
            <w:tcBorders>
              <w:top w:val="single" w:sz="4" w:space="0" w:color="auto"/>
              <w:left w:val="single" w:sz="4" w:space="0" w:color="auto"/>
              <w:bottom w:val="single" w:sz="4" w:space="0" w:color="auto"/>
              <w:right w:val="single" w:sz="4" w:space="0" w:color="auto"/>
            </w:tcBorders>
          </w:tcPr>
          <w:p w14:paraId="71062F06" w14:textId="77777777" w:rsidR="00F1012E" w:rsidRDefault="00F1012E" w:rsidP="003F1AD5">
            <w:pPr>
              <w:pStyle w:val="TableBulletText"/>
              <w:numPr>
                <w:ilvl w:val="0"/>
                <w:numId w:val="0"/>
              </w:numPr>
              <w:rPr>
                <w:rFonts w:cs="Arial"/>
                <w:szCs w:val="20"/>
              </w:rPr>
            </w:pPr>
          </w:p>
        </w:tc>
      </w:tr>
      <w:tr w:rsidR="00F1012E" w14:paraId="623F6CC0" w14:textId="77777777" w:rsidTr="00F77720">
        <w:trPr>
          <w:jc w:val="center"/>
        </w:trPr>
        <w:tc>
          <w:tcPr>
            <w:tcW w:w="0" w:type="auto"/>
            <w:vMerge/>
            <w:vAlign w:val="center"/>
            <w:hideMark/>
          </w:tcPr>
          <w:p w14:paraId="5E305DE7" w14:textId="77777777" w:rsidR="00F1012E" w:rsidRDefault="00F1012E" w:rsidP="003F1AD5">
            <w:pPr>
              <w:rPr>
                <w:rFonts w:cs="Arial"/>
                <w:b/>
                <w:sz w:val="20"/>
              </w:rPr>
            </w:pPr>
          </w:p>
        </w:tc>
        <w:tc>
          <w:tcPr>
            <w:tcW w:w="0" w:type="auto"/>
            <w:gridSpan w:val="2"/>
            <w:vMerge/>
            <w:vAlign w:val="center"/>
            <w:hideMark/>
          </w:tcPr>
          <w:p w14:paraId="008F4D46" w14:textId="77777777" w:rsidR="00F1012E" w:rsidRDefault="00F1012E" w:rsidP="00DD1458">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14942E8E" w14:textId="77777777" w:rsidR="00F1012E" w:rsidRDefault="00F1012E" w:rsidP="003F1AD5">
            <w:pPr>
              <w:rPr>
                <w:rFonts w:cs="Arial"/>
                <w:sz w:val="20"/>
              </w:rPr>
            </w:pPr>
            <w:r>
              <w:rPr>
                <w:rFonts w:cs="Arial"/>
                <w:sz w:val="20"/>
              </w:rPr>
              <w:t>No</w:t>
            </w:r>
          </w:p>
        </w:tc>
        <w:tc>
          <w:tcPr>
            <w:tcW w:w="4051" w:type="dxa"/>
            <w:tcBorders>
              <w:top w:val="single" w:sz="4" w:space="0" w:color="auto"/>
              <w:left w:val="single" w:sz="4" w:space="0" w:color="auto"/>
              <w:bottom w:val="single" w:sz="4" w:space="0" w:color="auto"/>
              <w:right w:val="single" w:sz="4" w:space="0" w:color="auto"/>
            </w:tcBorders>
          </w:tcPr>
          <w:p w14:paraId="13CAB2F0" w14:textId="77777777" w:rsidR="00F1012E" w:rsidRDefault="00F1012E" w:rsidP="003F1AD5">
            <w:pPr>
              <w:pStyle w:val="TableBulletText"/>
              <w:numPr>
                <w:ilvl w:val="0"/>
                <w:numId w:val="0"/>
              </w:numPr>
              <w:rPr>
                <w:rFonts w:cs="Arial"/>
                <w:szCs w:val="20"/>
              </w:rPr>
            </w:pPr>
          </w:p>
        </w:tc>
      </w:tr>
      <w:tr w:rsidR="00F1012E" w14:paraId="347D0CB5" w14:textId="77777777" w:rsidTr="00F77720">
        <w:trPr>
          <w:jc w:val="center"/>
        </w:trPr>
        <w:tc>
          <w:tcPr>
            <w:tcW w:w="916" w:type="dxa"/>
            <w:vMerge w:val="restart"/>
            <w:tcBorders>
              <w:top w:val="single" w:sz="4" w:space="0" w:color="auto"/>
              <w:left w:val="single" w:sz="4" w:space="0" w:color="auto"/>
              <w:bottom w:val="single" w:sz="4" w:space="0" w:color="auto"/>
              <w:right w:val="single" w:sz="4" w:space="0" w:color="auto"/>
            </w:tcBorders>
            <w:hideMark/>
          </w:tcPr>
          <w:p w14:paraId="363BF5DA" w14:textId="77777777" w:rsidR="00F1012E" w:rsidRDefault="00F1012E" w:rsidP="003F1AD5">
            <w:pPr>
              <w:jc w:val="center"/>
              <w:rPr>
                <w:rFonts w:cs="Arial"/>
                <w:b/>
                <w:sz w:val="20"/>
              </w:rPr>
            </w:pPr>
            <w:r>
              <w:rPr>
                <w:rFonts w:cs="Arial"/>
                <w:b/>
                <w:sz w:val="20"/>
              </w:rPr>
              <w:t>M</w:t>
            </w:r>
          </w:p>
        </w:tc>
        <w:tc>
          <w:tcPr>
            <w:tcW w:w="2643" w:type="dxa"/>
            <w:gridSpan w:val="2"/>
            <w:vMerge w:val="restart"/>
            <w:tcBorders>
              <w:top w:val="single" w:sz="4" w:space="0" w:color="auto"/>
              <w:left w:val="single" w:sz="4" w:space="0" w:color="auto"/>
              <w:bottom w:val="single" w:sz="4" w:space="0" w:color="auto"/>
              <w:right w:val="single" w:sz="4" w:space="0" w:color="auto"/>
            </w:tcBorders>
            <w:hideMark/>
          </w:tcPr>
          <w:p w14:paraId="35538429" w14:textId="77777777" w:rsidR="00F1012E" w:rsidRDefault="00F1012E" w:rsidP="00DD1458">
            <w:pPr>
              <w:jc w:val="left"/>
              <w:rPr>
                <w:rFonts w:cs="Arial"/>
                <w:sz w:val="20"/>
              </w:rPr>
            </w:pPr>
            <w:r>
              <w:rPr>
                <w:rFonts w:cs="Arial"/>
                <w:sz w:val="20"/>
              </w:rPr>
              <w:t>Does the device support Bluetooth?</w:t>
            </w:r>
          </w:p>
        </w:tc>
        <w:tc>
          <w:tcPr>
            <w:tcW w:w="2120" w:type="dxa"/>
            <w:gridSpan w:val="2"/>
            <w:tcBorders>
              <w:top w:val="single" w:sz="4" w:space="0" w:color="auto"/>
              <w:left w:val="single" w:sz="4" w:space="0" w:color="auto"/>
              <w:bottom w:val="single" w:sz="4" w:space="0" w:color="auto"/>
              <w:right w:val="single" w:sz="4" w:space="0" w:color="auto"/>
            </w:tcBorders>
            <w:hideMark/>
          </w:tcPr>
          <w:p w14:paraId="6001FC2C" w14:textId="77777777" w:rsidR="00F1012E" w:rsidRDefault="00F1012E" w:rsidP="003F1AD5">
            <w:pPr>
              <w:rPr>
                <w:rFonts w:cs="Arial"/>
                <w:sz w:val="20"/>
              </w:rPr>
            </w:pPr>
            <w:r>
              <w:rPr>
                <w:rFonts w:cs="Arial"/>
                <w:sz w:val="20"/>
              </w:rPr>
              <w:t>Yes</w:t>
            </w:r>
          </w:p>
        </w:tc>
        <w:tc>
          <w:tcPr>
            <w:tcW w:w="4051" w:type="dxa"/>
            <w:tcBorders>
              <w:top w:val="single" w:sz="4" w:space="0" w:color="auto"/>
              <w:left w:val="single" w:sz="4" w:space="0" w:color="auto"/>
              <w:bottom w:val="single" w:sz="4" w:space="0" w:color="auto"/>
              <w:right w:val="single" w:sz="4" w:space="0" w:color="auto"/>
            </w:tcBorders>
          </w:tcPr>
          <w:p w14:paraId="473417AC" w14:textId="77777777" w:rsidR="00F1012E" w:rsidRDefault="00F1012E" w:rsidP="003F1AD5">
            <w:pPr>
              <w:pStyle w:val="TableBulletText"/>
              <w:numPr>
                <w:ilvl w:val="0"/>
                <w:numId w:val="0"/>
              </w:numPr>
              <w:rPr>
                <w:rFonts w:cs="Arial"/>
                <w:szCs w:val="20"/>
              </w:rPr>
            </w:pPr>
          </w:p>
        </w:tc>
      </w:tr>
      <w:tr w:rsidR="00F1012E" w14:paraId="3FB83724" w14:textId="77777777" w:rsidTr="00F77720">
        <w:trPr>
          <w:jc w:val="center"/>
        </w:trPr>
        <w:tc>
          <w:tcPr>
            <w:tcW w:w="0" w:type="auto"/>
            <w:vMerge/>
            <w:vAlign w:val="center"/>
            <w:hideMark/>
          </w:tcPr>
          <w:p w14:paraId="3C5D52D2" w14:textId="77777777" w:rsidR="00F1012E" w:rsidRDefault="00F1012E" w:rsidP="003F1AD5">
            <w:pPr>
              <w:rPr>
                <w:rFonts w:cs="Arial"/>
                <w:b/>
                <w:sz w:val="20"/>
              </w:rPr>
            </w:pPr>
          </w:p>
        </w:tc>
        <w:tc>
          <w:tcPr>
            <w:tcW w:w="0" w:type="auto"/>
            <w:gridSpan w:val="2"/>
            <w:vMerge/>
            <w:vAlign w:val="center"/>
            <w:hideMark/>
          </w:tcPr>
          <w:p w14:paraId="633F1EAC" w14:textId="77777777" w:rsidR="00F1012E" w:rsidRDefault="00F1012E" w:rsidP="003F1AD5">
            <w:pPr>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hideMark/>
          </w:tcPr>
          <w:p w14:paraId="0788AB44" w14:textId="77777777" w:rsidR="00F1012E" w:rsidRDefault="00F1012E" w:rsidP="003F1AD5">
            <w:pPr>
              <w:rPr>
                <w:rFonts w:cs="Arial"/>
                <w:sz w:val="20"/>
              </w:rPr>
            </w:pPr>
            <w:r>
              <w:rPr>
                <w:rFonts w:cs="Arial"/>
                <w:sz w:val="20"/>
              </w:rPr>
              <w:t>No</w:t>
            </w:r>
          </w:p>
        </w:tc>
        <w:tc>
          <w:tcPr>
            <w:tcW w:w="4051" w:type="dxa"/>
            <w:tcBorders>
              <w:top w:val="single" w:sz="4" w:space="0" w:color="auto"/>
              <w:left w:val="single" w:sz="4" w:space="0" w:color="auto"/>
              <w:bottom w:val="single" w:sz="4" w:space="0" w:color="auto"/>
              <w:right w:val="single" w:sz="4" w:space="0" w:color="auto"/>
            </w:tcBorders>
          </w:tcPr>
          <w:p w14:paraId="211F1012" w14:textId="77777777" w:rsidR="00F1012E" w:rsidRDefault="00F1012E" w:rsidP="003F1AD5">
            <w:pPr>
              <w:pStyle w:val="TableBulletText"/>
              <w:numPr>
                <w:ilvl w:val="0"/>
                <w:numId w:val="0"/>
              </w:numPr>
              <w:rPr>
                <w:rFonts w:cs="Arial"/>
                <w:szCs w:val="20"/>
              </w:rPr>
            </w:pPr>
          </w:p>
        </w:tc>
      </w:tr>
      <w:tr w:rsidR="00F40033" w14:paraId="55B9E452" w14:textId="77777777" w:rsidTr="00F77720">
        <w:trPr>
          <w:trHeight w:val="405"/>
          <w:jc w:val="center"/>
        </w:trPr>
        <w:tc>
          <w:tcPr>
            <w:tcW w:w="0" w:type="auto"/>
            <w:vMerge w:val="restart"/>
            <w:vAlign w:val="center"/>
          </w:tcPr>
          <w:p w14:paraId="35C75FE6" w14:textId="7C91ED4E" w:rsidR="00F40033" w:rsidRDefault="00F40033" w:rsidP="006B706A">
            <w:pPr>
              <w:jc w:val="left"/>
              <w:rPr>
                <w:rFonts w:cs="Arial"/>
                <w:b/>
                <w:sz w:val="20"/>
              </w:rPr>
            </w:pPr>
            <w:r>
              <w:rPr>
                <w:rFonts w:cs="Arial"/>
                <w:b/>
                <w:sz w:val="20"/>
              </w:rPr>
              <w:t>M</w:t>
            </w:r>
          </w:p>
        </w:tc>
        <w:tc>
          <w:tcPr>
            <w:tcW w:w="0" w:type="auto"/>
            <w:gridSpan w:val="2"/>
            <w:vMerge w:val="restart"/>
            <w:vAlign w:val="center"/>
          </w:tcPr>
          <w:p w14:paraId="3CB6D85E" w14:textId="0549BE88" w:rsidR="00F40033" w:rsidRDefault="00F40033" w:rsidP="006B706A">
            <w:pPr>
              <w:jc w:val="left"/>
              <w:rPr>
                <w:rFonts w:cs="Arial"/>
                <w:sz w:val="20"/>
              </w:rPr>
            </w:pPr>
            <w:r>
              <w:rPr>
                <w:rFonts w:cs="Arial"/>
                <w:sz w:val="20"/>
              </w:rPr>
              <w:t>Does the device support authenticated IMS</w:t>
            </w:r>
            <w:r w:rsidRPr="0038303D">
              <w:rPr>
                <w:rFonts w:cs="Arial"/>
                <w:sz w:val="20"/>
              </w:rPr>
              <w:t xml:space="preserve"> Emergency call</w:t>
            </w:r>
            <w:r>
              <w:rPr>
                <w:rFonts w:cs="Arial"/>
                <w:sz w:val="20"/>
              </w:rPr>
              <w:t>?</w:t>
            </w:r>
          </w:p>
        </w:tc>
        <w:tc>
          <w:tcPr>
            <w:tcW w:w="2120" w:type="dxa"/>
            <w:gridSpan w:val="2"/>
            <w:tcBorders>
              <w:top w:val="single" w:sz="4" w:space="0" w:color="auto"/>
              <w:left w:val="single" w:sz="4" w:space="0" w:color="auto"/>
              <w:bottom w:val="single" w:sz="4" w:space="0" w:color="auto"/>
              <w:right w:val="single" w:sz="4" w:space="0" w:color="auto"/>
            </w:tcBorders>
          </w:tcPr>
          <w:p w14:paraId="4D975182" w14:textId="797DC451" w:rsidR="00F40033" w:rsidRDefault="00F40033" w:rsidP="006B706A">
            <w:pPr>
              <w:rPr>
                <w:rFonts w:cs="Arial"/>
                <w:sz w:val="20"/>
              </w:rPr>
            </w:pPr>
            <w:r>
              <w:rPr>
                <w:rFonts w:cs="Arial"/>
                <w:sz w:val="20"/>
              </w:rPr>
              <w:t>Yes</w:t>
            </w:r>
          </w:p>
        </w:tc>
        <w:tc>
          <w:tcPr>
            <w:tcW w:w="4051" w:type="dxa"/>
            <w:vMerge w:val="restart"/>
            <w:tcBorders>
              <w:top w:val="single" w:sz="4" w:space="0" w:color="auto"/>
              <w:left w:val="single" w:sz="4" w:space="0" w:color="auto"/>
              <w:right w:val="single" w:sz="4" w:space="0" w:color="auto"/>
            </w:tcBorders>
            <w:vAlign w:val="center"/>
          </w:tcPr>
          <w:p w14:paraId="6AA2ECB6" w14:textId="77777777" w:rsidR="00F40033" w:rsidRDefault="00F40033" w:rsidP="00F40033">
            <w:pPr>
              <w:pStyle w:val="TableBulletText"/>
              <w:numPr>
                <w:ilvl w:val="0"/>
                <w:numId w:val="0"/>
              </w:numPr>
              <w:jc w:val="center"/>
              <w:rPr>
                <w:rFonts w:cs="Arial"/>
                <w:szCs w:val="20"/>
              </w:rPr>
            </w:pPr>
            <w:r>
              <w:rPr>
                <w:rFonts w:cs="Arial"/>
                <w:szCs w:val="20"/>
              </w:rPr>
              <w:t>For more information see:</w:t>
            </w:r>
          </w:p>
          <w:p w14:paraId="411ECD61" w14:textId="075FEB78" w:rsidR="00F40033" w:rsidRDefault="00F40033" w:rsidP="00F40033">
            <w:pPr>
              <w:pStyle w:val="TableBulletText"/>
              <w:numPr>
                <w:ilvl w:val="0"/>
                <w:numId w:val="0"/>
              </w:numPr>
              <w:jc w:val="center"/>
              <w:rPr>
                <w:rFonts w:cs="Arial"/>
                <w:szCs w:val="20"/>
              </w:rPr>
            </w:pPr>
            <w:r>
              <w:rPr>
                <w:rFonts w:cs="Arial"/>
                <w:szCs w:val="20"/>
              </w:rPr>
              <w:t>3GPP TS 22.101 &amp; 3GPP TS 23.167</w:t>
            </w:r>
          </w:p>
        </w:tc>
      </w:tr>
      <w:tr w:rsidR="00F40033" w14:paraId="7127545B" w14:textId="77777777" w:rsidTr="00F77720">
        <w:trPr>
          <w:trHeight w:val="405"/>
          <w:jc w:val="center"/>
        </w:trPr>
        <w:tc>
          <w:tcPr>
            <w:tcW w:w="0" w:type="auto"/>
            <w:vMerge/>
            <w:vAlign w:val="center"/>
          </w:tcPr>
          <w:p w14:paraId="7B163989" w14:textId="77777777" w:rsidR="00F40033" w:rsidRDefault="00F40033" w:rsidP="006B706A">
            <w:pPr>
              <w:jc w:val="left"/>
              <w:rPr>
                <w:rFonts w:cs="Arial"/>
                <w:b/>
                <w:sz w:val="20"/>
              </w:rPr>
            </w:pPr>
          </w:p>
        </w:tc>
        <w:tc>
          <w:tcPr>
            <w:tcW w:w="0" w:type="auto"/>
            <w:gridSpan w:val="2"/>
            <w:vMerge/>
            <w:vAlign w:val="center"/>
          </w:tcPr>
          <w:p w14:paraId="1EAA2FB6" w14:textId="77777777" w:rsidR="00F40033" w:rsidRDefault="00F40033" w:rsidP="006B706A">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01F5252C" w14:textId="68E15275" w:rsidR="00F40033" w:rsidRDefault="00F40033" w:rsidP="006B706A">
            <w:pPr>
              <w:rPr>
                <w:rFonts w:cs="Arial"/>
                <w:sz w:val="20"/>
              </w:rPr>
            </w:pPr>
            <w:r>
              <w:rPr>
                <w:rFonts w:cs="Arial"/>
                <w:sz w:val="20"/>
              </w:rPr>
              <w:t>No</w:t>
            </w:r>
          </w:p>
        </w:tc>
        <w:tc>
          <w:tcPr>
            <w:tcW w:w="4051" w:type="dxa"/>
            <w:vMerge/>
            <w:tcBorders>
              <w:left w:val="single" w:sz="4" w:space="0" w:color="auto"/>
              <w:right w:val="single" w:sz="4" w:space="0" w:color="auto"/>
            </w:tcBorders>
          </w:tcPr>
          <w:p w14:paraId="349FCA79" w14:textId="77777777" w:rsidR="00F40033" w:rsidRDefault="00F40033" w:rsidP="006B706A">
            <w:pPr>
              <w:pStyle w:val="TableBulletText"/>
              <w:numPr>
                <w:ilvl w:val="0"/>
                <w:numId w:val="0"/>
              </w:numPr>
              <w:rPr>
                <w:rFonts w:cs="Arial"/>
                <w:szCs w:val="20"/>
              </w:rPr>
            </w:pPr>
          </w:p>
        </w:tc>
      </w:tr>
      <w:tr w:rsidR="00F40033" w14:paraId="4B795E1B" w14:textId="77777777" w:rsidTr="00F77720">
        <w:trPr>
          <w:trHeight w:val="405"/>
          <w:jc w:val="center"/>
        </w:trPr>
        <w:tc>
          <w:tcPr>
            <w:tcW w:w="0" w:type="auto"/>
            <w:vMerge w:val="restart"/>
            <w:vAlign w:val="center"/>
          </w:tcPr>
          <w:p w14:paraId="7D94234D" w14:textId="0A76D8D7" w:rsidR="00F40033" w:rsidRDefault="00F40033" w:rsidP="006B706A">
            <w:pPr>
              <w:jc w:val="left"/>
              <w:rPr>
                <w:rFonts w:cs="Arial"/>
                <w:b/>
                <w:sz w:val="20"/>
              </w:rPr>
            </w:pPr>
            <w:r>
              <w:rPr>
                <w:rFonts w:cs="Arial"/>
                <w:b/>
                <w:sz w:val="20"/>
              </w:rPr>
              <w:t>M</w:t>
            </w:r>
          </w:p>
        </w:tc>
        <w:tc>
          <w:tcPr>
            <w:tcW w:w="0" w:type="auto"/>
            <w:gridSpan w:val="2"/>
            <w:vMerge w:val="restart"/>
            <w:vAlign w:val="center"/>
          </w:tcPr>
          <w:p w14:paraId="371B370F" w14:textId="0C695B7E" w:rsidR="00F40033" w:rsidRDefault="00F40033" w:rsidP="006B706A">
            <w:pPr>
              <w:jc w:val="left"/>
              <w:rPr>
                <w:rFonts w:cs="Arial"/>
                <w:sz w:val="20"/>
              </w:rPr>
            </w:pPr>
            <w:r>
              <w:rPr>
                <w:rFonts w:cs="Arial"/>
                <w:sz w:val="20"/>
              </w:rPr>
              <w:t>Does the device support unauthenticated IMS</w:t>
            </w:r>
            <w:r w:rsidRPr="0038303D">
              <w:rPr>
                <w:rFonts w:cs="Arial"/>
                <w:sz w:val="20"/>
              </w:rPr>
              <w:t xml:space="preserve"> Emergency call</w:t>
            </w:r>
            <w:r>
              <w:rPr>
                <w:rFonts w:cs="Arial"/>
                <w:sz w:val="20"/>
              </w:rPr>
              <w:t>?</w:t>
            </w:r>
          </w:p>
        </w:tc>
        <w:tc>
          <w:tcPr>
            <w:tcW w:w="2120" w:type="dxa"/>
            <w:gridSpan w:val="2"/>
            <w:tcBorders>
              <w:top w:val="single" w:sz="4" w:space="0" w:color="auto"/>
              <w:left w:val="single" w:sz="4" w:space="0" w:color="auto"/>
              <w:bottom w:val="single" w:sz="4" w:space="0" w:color="auto"/>
              <w:right w:val="single" w:sz="4" w:space="0" w:color="auto"/>
            </w:tcBorders>
          </w:tcPr>
          <w:p w14:paraId="2A1C1E7B" w14:textId="350580B1" w:rsidR="00F40033" w:rsidRDefault="00F40033" w:rsidP="006B706A">
            <w:pPr>
              <w:rPr>
                <w:rFonts w:cs="Arial"/>
                <w:sz w:val="20"/>
              </w:rPr>
            </w:pPr>
            <w:r>
              <w:rPr>
                <w:rFonts w:cs="Arial"/>
                <w:sz w:val="20"/>
              </w:rPr>
              <w:t>Yes</w:t>
            </w:r>
          </w:p>
        </w:tc>
        <w:tc>
          <w:tcPr>
            <w:tcW w:w="4051" w:type="dxa"/>
            <w:vMerge/>
            <w:tcBorders>
              <w:left w:val="single" w:sz="4" w:space="0" w:color="auto"/>
              <w:right w:val="single" w:sz="4" w:space="0" w:color="auto"/>
            </w:tcBorders>
          </w:tcPr>
          <w:p w14:paraId="13CA1AF8" w14:textId="77777777" w:rsidR="00F40033" w:rsidRDefault="00F40033" w:rsidP="006B706A">
            <w:pPr>
              <w:pStyle w:val="TableBulletText"/>
              <w:numPr>
                <w:ilvl w:val="0"/>
                <w:numId w:val="0"/>
              </w:numPr>
              <w:rPr>
                <w:rFonts w:cs="Arial"/>
                <w:szCs w:val="20"/>
              </w:rPr>
            </w:pPr>
          </w:p>
        </w:tc>
      </w:tr>
      <w:tr w:rsidR="00F40033" w14:paraId="1407C9ED" w14:textId="77777777" w:rsidTr="00F77720">
        <w:trPr>
          <w:trHeight w:val="405"/>
          <w:jc w:val="center"/>
        </w:trPr>
        <w:tc>
          <w:tcPr>
            <w:tcW w:w="0" w:type="auto"/>
            <w:vMerge/>
            <w:vAlign w:val="center"/>
          </w:tcPr>
          <w:p w14:paraId="16A047CC" w14:textId="77777777" w:rsidR="00F40033" w:rsidRDefault="00F40033" w:rsidP="006B706A">
            <w:pPr>
              <w:jc w:val="left"/>
              <w:rPr>
                <w:rFonts w:cs="Arial"/>
                <w:b/>
                <w:sz w:val="20"/>
              </w:rPr>
            </w:pPr>
          </w:p>
        </w:tc>
        <w:tc>
          <w:tcPr>
            <w:tcW w:w="0" w:type="auto"/>
            <w:gridSpan w:val="2"/>
            <w:vMerge/>
            <w:vAlign w:val="center"/>
          </w:tcPr>
          <w:p w14:paraId="1DEF08F2" w14:textId="77777777" w:rsidR="00F40033" w:rsidRDefault="00F40033" w:rsidP="006B706A">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7636E95A" w14:textId="2F26E8E8" w:rsidR="00F40033" w:rsidRDefault="00F40033" w:rsidP="006B706A">
            <w:pPr>
              <w:rPr>
                <w:rFonts w:cs="Arial"/>
                <w:sz w:val="20"/>
              </w:rPr>
            </w:pPr>
            <w:r>
              <w:rPr>
                <w:rFonts w:cs="Arial"/>
                <w:sz w:val="20"/>
              </w:rPr>
              <w:t>No</w:t>
            </w:r>
          </w:p>
        </w:tc>
        <w:tc>
          <w:tcPr>
            <w:tcW w:w="4051" w:type="dxa"/>
            <w:vMerge/>
            <w:tcBorders>
              <w:left w:val="single" w:sz="4" w:space="0" w:color="auto"/>
              <w:right w:val="single" w:sz="4" w:space="0" w:color="auto"/>
            </w:tcBorders>
          </w:tcPr>
          <w:p w14:paraId="33A31FCD" w14:textId="77777777" w:rsidR="00F40033" w:rsidRDefault="00F40033" w:rsidP="006B706A">
            <w:pPr>
              <w:pStyle w:val="TableBulletText"/>
              <w:numPr>
                <w:ilvl w:val="0"/>
                <w:numId w:val="0"/>
              </w:numPr>
              <w:rPr>
                <w:rFonts w:cs="Arial"/>
                <w:szCs w:val="20"/>
              </w:rPr>
            </w:pPr>
          </w:p>
        </w:tc>
      </w:tr>
      <w:tr w:rsidR="00F40033" w14:paraId="5F8CD775" w14:textId="77777777" w:rsidTr="00F77720">
        <w:trPr>
          <w:trHeight w:val="405"/>
          <w:jc w:val="center"/>
        </w:trPr>
        <w:tc>
          <w:tcPr>
            <w:tcW w:w="0" w:type="auto"/>
            <w:vMerge w:val="restart"/>
            <w:vAlign w:val="center"/>
          </w:tcPr>
          <w:p w14:paraId="57DA4AC3" w14:textId="246B06A6" w:rsidR="00F40033" w:rsidRDefault="00F40033" w:rsidP="006B706A">
            <w:pPr>
              <w:jc w:val="left"/>
              <w:rPr>
                <w:rFonts w:cs="Arial"/>
                <w:b/>
                <w:sz w:val="20"/>
              </w:rPr>
            </w:pPr>
            <w:r>
              <w:rPr>
                <w:rFonts w:cs="Arial"/>
                <w:b/>
                <w:sz w:val="20"/>
              </w:rPr>
              <w:t>M</w:t>
            </w:r>
          </w:p>
        </w:tc>
        <w:tc>
          <w:tcPr>
            <w:tcW w:w="0" w:type="auto"/>
            <w:gridSpan w:val="2"/>
            <w:vMerge w:val="restart"/>
            <w:vAlign w:val="center"/>
          </w:tcPr>
          <w:p w14:paraId="6C72F653" w14:textId="27597E05" w:rsidR="00F40033" w:rsidRDefault="00F40033" w:rsidP="006B706A">
            <w:pPr>
              <w:jc w:val="left"/>
              <w:rPr>
                <w:rFonts w:cs="Arial"/>
                <w:sz w:val="20"/>
              </w:rPr>
            </w:pPr>
            <w:r>
              <w:rPr>
                <w:rFonts w:cs="Arial"/>
                <w:sz w:val="20"/>
              </w:rPr>
              <w:t>Does the device support IMS</w:t>
            </w:r>
            <w:r w:rsidRPr="0038303D">
              <w:rPr>
                <w:rFonts w:cs="Arial"/>
                <w:sz w:val="20"/>
              </w:rPr>
              <w:t xml:space="preserve"> Emergency call </w:t>
            </w:r>
            <w:r>
              <w:rPr>
                <w:rFonts w:cs="Arial"/>
                <w:sz w:val="20"/>
              </w:rPr>
              <w:t>with</w:t>
            </w:r>
            <w:r w:rsidR="00DE650D">
              <w:rPr>
                <w:rFonts w:cs="Arial"/>
                <w:sz w:val="20"/>
              </w:rPr>
              <w:t xml:space="preserve"> no</w:t>
            </w:r>
            <w:r>
              <w:rPr>
                <w:rFonts w:cs="Arial"/>
                <w:sz w:val="20"/>
              </w:rPr>
              <w:t xml:space="preserve"> UICC</w:t>
            </w:r>
            <w:r w:rsidR="00C540BE">
              <w:rPr>
                <w:rFonts w:cs="Arial"/>
                <w:sz w:val="20"/>
              </w:rPr>
              <w:t xml:space="preserve"> or eUICC profiles</w:t>
            </w:r>
            <w:r>
              <w:rPr>
                <w:rFonts w:cs="Arial"/>
                <w:sz w:val="20"/>
              </w:rPr>
              <w:t>?</w:t>
            </w:r>
          </w:p>
        </w:tc>
        <w:tc>
          <w:tcPr>
            <w:tcW w:w="2120" w:type="dxa"/>
            <w:gridSpan w:val="2"/>
            <w:tcBorders>
              <w:top w:val="single" w:sz="4" w:space="0" w:color="auto"/>
              <w:left w:val="single" w:sz="4" w:space="0" w:color="auto"/>
              <w:bottom w:val="single" w:sz="4" w:space="0" w:color="auto"/>
              <w:right w:val="single" w:sz="4" w:space="0" w:color="auto"/>
            </w:tcBorders>
          </w:tcPr>
          <w:p w14:paraId="1160C60A" w14:textId="7E89FEBD" w:rsidR="00F40033" w:rsidRDefault="00F40033" w:rsidP="006B706A">
            <w:pPr>
              <w:rPr>
                <w:rFonts w:cs="Arial"/>
                <w:sz w:val="20"/>
              </w:rPr>
            </w:pPr>
            <w:r>
              <w:rPr>
                <w:rFonts w:cs="Arial"/>
                <w:sz w:val="20"/>
              </w:rPr>
              <w:t>Yes</w:t>
            </w:r>
          </w:p>
        </w:tc>
        <w:tc>
          <w:tcPr>
            <w:tcW w:w="4051" w:type="dxa"/>
            <w:vMerge/>
            <w:tcBorders>
              <w:left w:val="single" w:sz="4" w:space="0" w:color="auto"/>
              <w:right w:val="single" w:sz="4" w:space="0" w:color="auto"/>
            </w:tcBorders>
          </w:tcPr>
          <w:p w14:paraId="489A3916" w14:textId="77777777" w:rsidR="00F40033" w:rsidRDefault="00F40033" w:rsidP="006B706A">
            <w:pPr>
              <w:pStyle w:val="TableBulletText"/>
              <w:numPr>
                <w:ilvl w:val="0"/>
                <w:numId w:val="0"/>
              </w:numPr>
              <w:rPr>
                <w:rFonts w:cs="Arial"/>
                <w:szCs w:val="20"/>
              </w:rPr>
            </w:pPr>
          </w:p>
        </w:tc>
      </w:tr>
      <w:tr w:rsidR="00F40033" w14:paraId="5950153B" w14:textId="77777777" w:rsidTr="00F77720">
        <w:trPr>
          <w:trHeight w:val="405"/>
          <w:jc w:val="center"/>
        </w:trPr>
        <w:tc>
          <w:tcPr>
            <w:tcW w:w="0" w:type="auto"/>
            <w:vMerge/>
            <w:vAlign w:val="center"/>
          </w:tcPr>
          <w:p w14:paraId="13FE740D" w14:textId="77777777" w:rsidR="00F40033" w:rsidRDefault="00F40033" w:rsidP="006B706A">
            <w:pPr>
              <w:jc w:val="left"/>
              <w:rPr>
                <w:rFonts w:cs="Arial"/>
                <w:b/>
                <w:sz w:val="20"/>
              </w:rPr>
            </w:pPr>
          </w:p>
        </w:tc>
        <w:tc>
          <w:tcPr>
            <w:tcW w:w="0" w:type="auto"/>
            <w:gridSpan w:val="2"/>
            <w:vMerge/>
            <w:vAlign w:val="center"/>
          </w:tcPr>
          <w:p w14:paraId="23B6DB6F" w14:textId="77777777" w:rsidR="00F40033" w:rsidRDefault="00F40033" w:rsidP="006B706A">
            <w:pPr>
              <w:jc w:val="left"/>
              <w:rPr>
                <w:rFonts w:cs="Arial"/>
                <w:sz w:val="20"/>
              </w:rPr>
            </w:pPr>
          </w:p>
        </w:tc>
        <w:tc>
          <w:tcPr>
            <w:tcW w:w="2120" w:type="dxa"/>
            <w:gridSpan w:val="2"/>
            <w:tcBorders>
              <w:top w:val="single" w:sz="4" w:space="0" w:color="auto"/>
              <w:left w:val="single" w:sz="4" w:space="0" w:color="auto"/>
              <w:bottom w:val="single" w:sz="4" w:space="0" w:color="auto"/>
              <w:right w:val="single" w:sz="4" w:space="0" w:color="auto"/>
            </w:tcBorders>
          </w:tcPr>
          <w:p w14:paraId="390CFA74" w14:textId="0EFE9C8A" w:rsidR="00F40033" w:rsidRDefault="00F40033" w:rsidP="006B706A">
            <w:pPr>
              <w:rPr>
                <w:rFonts w:cs="Arial"/>
                <w:sz w:val="20"/>
              </w:rPr>
            </w:pPr>
            <w:r>
              <w:rPr>
                <w:rFonts w:cs="Arial"/>
                <w:sz w:val="20"/>
              </w:rPr>
              <w:t>No</w:t>
            </w:r>
          </w:p>
        </w:tc>
        <w:tc>
          <w:tcPr>
            <w:tcW w:w="4051" w:type="dxa"/>
            <w:vMerge/>
            <w:tcBorders>
              <w:left w:val="single" w:sz="4" w:space="0" w:color="auto"/>
              <w:bottom w:val="single" w:sz="4" w:space="0" w:color="auto"/>
              <w:right w:val="single" w:sz="4" w:space="0" w:color="auto"/>
            </w:tcBorders>
          </w:tcPr>
          <w:p w14:paraId="41F118C5" w14:textId="77777777" w:rsidR="00F40033" w:rsidRDefault="00F40033" w:rsidP="006B706A">
            <w:pPr>
              <w:pStyle w:val="TableBulletText"/>
              <w:numPr>
                <w:ilvl w:val="0"/>
                <w:numId w:val="0"/>
              </w:numPr>
              <w:rPr>
                <w:rFonts w:cs="Arial"/>
                <w:szCs w:val="20"/>
              </w:rPr>
            </w:pPr>
          </w:p>
        </w:tc>
      </w:tr>
    </w:tbl>
    <w:p w14:paraId="19282730" w14:textId="77777777" w:rsidR="00F1012E" w:rsidRDefault="00F1012E" w:rsidP="00F1012E">
      <w:pPr>
        <w:pStyle w:val="Heading2"/>
        <w:numPr>
          <w:ilvl w:val="1"/>
          <w:numId w:val="17"/>
        </w:numPr>
      </w:pPr>
      <w:r>
        <w:t>GSMA Reporting Body use only (for information only)</w:t>
      </w: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2976"/>
        <w:gridCol w:w="2835"/>
        <w:gridCol w:w="3112"/>
      </w:tblGrid>
      <w:tr w:rsidR="00F1012E" w14:paraId="06FED0F5" w14:textId="77777777" w:rsidTr="003F1AD5">
        <w:trPr>
          <w:cantSplit/>
          <w:tblHeader/>
          <w:jc w:val="center"/>
        </w:trPr>
        <w:tc>
          <w:tcPr>
            <w:tcW w:w="807" w:type="dxa"/>
            <w:tcBorders>
              <w:top w:val="single" w:sz="4" w:space="0" w:color="auto"/>
              <w:left w:val="single" w:sz="4" w:space="0" w:color="auto"/>
              <w:bottom w:val="single" w:sz="4" w:space="0" w:color="auto"/>
              <w:right w:val="single" w:sz="4" w:space="0" w:color="auto"/>
            </w:tcBorders>
            <w:shd w:val="clear" w:color="auto" w:fill="C00000"/>
            <w:hideMark/>
          </w:tcPr>
          <w:p w14:paraId="34741E60" w14:textId="77777777" w:rsidR="00F1012E" w:rsidRDefault="00F1012E" w:rsidP="003F1AD5">
            <w:pPr>
              <w:pStyle w:val="TableHeader"/>
            </w:pPr>
            <w:r>
              <w:t>M / O</w:t>
            </w:r>
          </w:p>
        </w:tc>
        <w:tc>
          <w:tcPr>
            <w:tcW w:w="2976" w:type="dxa"/>
            <w:tcBorders>
              <w:top w:val="single" w:sz="4" w:space="0" w:color="auto"/>
              <w:left w:val="single" w:sz="4" w:space="0" w:color="auto"/>
              <w:bottom w:val="single" w:sz="4" w:space="0" w:color="auto"/>
              <w:right w:val="single" w:sz="4" w:space="0" w:color="auto"/>
            </w:tcBorders>
            <w:shd w:val="clear" w:color="auto" w:fill="C00000"/>
            <w:hideMark/>
          </w:tcPr>
          <w:p w14:paraId="65BE1CB8" w14:textId="77777777" w:rsidR="00F1012E" w:rsidRDefault="00F1012E" w:rsidP="003F1AD5">
            <w:pPr>
              <w:pStyle w:val="TableHeader"/>
            </w:pPr>
            <w:r>
              <w:t>Requested Information</w:t>
            </w:r>
          </w:p>
        </w:tc>
        <w:tc>
          <w:tcPr>
            <w:tcW w:w="2835" w:type="dxa"/>
            <w:tcBorders>
              <w:top w:val="single" w:sz="4" w:space="0" w:color="auto"/>
              <w:left w:val="single" w:sz="4" w:space="0" w:color="auto"/>
              <w:bottom w:val="single" w:sz="4" w:space="0" w:color="auto"/>
              <w:right w:val="single" w:sz="4" w:space="0" w:color="auto"/>
            </w:tcBorders>
            <w:shd w:val="clear" w:color="auto" w:fill="C00000"/>
            <w:hideMark/>
          </w:tcPr>
          <w:p w14:paraId="4960A280" w14:textId="77777777" w:rsidR="00F1012E" w:rsidRDefault="00F1012E" w:rsidP="003F1AD5">
            <w:pPr>
              <w:pStyle w:val="TableHeader"/>
            </w:pPr>
            <w:r>
              <w:t xml:space="preserve">Example of Completed Information </w:t>
            </w:r>
          </w:p>
        </w:tc>
        <w:tc>
          <w:tcPr>
            <w:tcW w:w="3112" w:type="dxa"/>
            <w:tcBorders>
              <w:top w:val="single" w:sz="4" w:space="0" w:color="auto"/>
              <w:left w:val="single" w:sz="4" w:space="0" w:color="auto"/>
              <w:bottom w:val="single" w:sz="4" w:space="0" w:color="auto"/>
              <w:right w:val="single" w:sz="4" w:space="0" w:color="auto"/>
            </w:tcBorders>
            <w:shd w:val="clear" w:color="auto" w:fill="C00000"/>
            <w:hideMark/>
          </w:tcPr>
          <w:p w14:paraId="1B46D24F" w14:textId="77777777" w:rsidR="00F1012E" w:rsidRDefault="00F1012E" w:rsidP="003F1AD5">
            <w:pPr>
              <w:pStyle w:val="TableHeader"/>
            </w:pPr>
            <w:r>
              <w:t>Notes</w:t>
            </w:r>
          </w:p>
        </w:tc>
      </w:tr>
      <w:tr w:rsidR="00F1012E" w14:paraId="520D059E" w14:textId="77777777" w:rsidTr="003F1AD5">
        <w:trPr>
          <w:cantSplit/>
          <w:tblHeader/>
          <w:jc w:val="center"/>
        </w:trPr>
        <w:tc>
          <w:tcPr>
            <w:tcW w:w="807" w:type="dxa"/>
            <w:tcBorders>
              <w:top w:val="single" w:sz="4" w:space="0" w:color="auto"/>
              <w:left w:val="single" w:sz="4" w:space="0" w:color="auto"/>
              <w:bottom w:val="single" w:sz="4" w:space="0" w:color="auto"/>
              <w:right w:val="single" w:sz="4" w:space="0" w:color="auto"/>
            </w:tcBorders>
          </w:tcPr>
          <w:p w14:paraId="78A2F994" w14:textId="77777777" w:rsidR="00F1012E" w:rsidRDefault="00F1012E" w:rsidP="003F1AD5">
            <w:pPr>
              <w:jc w:val="center"/>
              <w:rPr>
                <w:rFonts w:cs="Arial"/>
                <w:b/>
                <w:sz w:val="20"/>
              </w:rPr>
            </w:pPr>
          </w:p>
        </w:tc>
        <w:tc>
          <w:tcPr>
            <w:tcW w:w="2976" w:type="dxa"/>
            <w:tcBorders>
              <w:top w:val="single" w:sz="4" w:space="0" w:color="auto"/>
              <w:left w:val="single" w:sz="4" w:space="0" w:color="auto"/>
              <w:bottom w:val="single" w:sz="4" w:space="0" w:color="auto"/>
              <w:right w:val="single" w:sz="4" w:space="0" w:color="auto"/>
            </w:tcBorders>
            <w:hideMark/>
          </w:tcPr>
          <w:p w14:paraId="1F4D93E9" w14:textId="77777777" w:rsidR="00F1012E" w:rsidRDefault="00F1012E" w:rsidP="003F1AD5">
            <w:pPr>
              <w:rPr>
                <w:rFonts w:cs="Arial"/>
                <w:b/>
                <w:sz w:val="20"/>
              </w:rPr>
            </w:pPr>
            <w:r>
              <w:rPr>
                <w:rFonts w:cs="Arial"/>
                <w:b/>
                <w:sz w:val="20"/>
              </w:rPr>
              <w:t>TAC</w:t>
            </w:r>
          </w:p>
        </w:tc>
        <w:tc>
          <w:tcPr>
            <w:tcW w:w="2835" w:type="dxa"/>
            <w:tcBorders>
              <w:top w:val="single" w:sz="4" w:space="0" w:color="auto"/>
              <w:left w:val="single" w:sz="4" w:space="0" w:color="auto"/>
              <w:bottom w:val="single" w:sz="4" w:space="0" w:color="auto"/>
              <w:right w:val="single" w:sz="4" w:space="0" w:color="auto"/>
            </w:tcBorders>
            <w:hideMark/>
          </w:tcPr>
          <w:p w14:paraId="7E300FE8" w14:textId="77777777" w:rsidR="00F1012E" w:rsidRDefault="00F1012E" w:rsidP="003F1AD5">
            <w:pPr>
              <w:rPr>
                <w:rFonts w:cs="Arial"/>
                <w:sz w:val="20"/>
              </w:rPr>
            </w:pPr>
            <w:r>
              <w:rPr>
                <w:rFonts w:cs="Arial"/>
                <w:sz w:val="20"/>
              </w:rPr>
              <w:t>35123456</w:t>
            </w:r>
          </w:p>
        </w:tc>
        <w:tc>
          <w:tcPr>
            <w:tcW w:w="3112" w:type="dxa"/>
            <w:tcBorders>
              <w:top w:val="single" w:sz="4" w:space="0" w:color="auto"/>
              <w:left w:val="single" w:sz="4" w:space="0" w:color="auto"/>
              <w:bottom w:val="single" w:sz="4" w:space="0" w:color="auto"/>
              <w:right w:val="single" w:sz="4" w:space="0" w:color="auto"/>
            </w:tcBorders>
            <w:hideMark/>
          </w:tcPr>
          <w:p w14:paraId="14DF3550" w14:textId="77777777" w:rsidR="00F1012E" w:rsidRDefault="00F1012E" w:rsidP="003F1AD5">
            <w:pPr>
              <w:pStyle w:val="TableBulletText"/>
              <w:numPr>
                <w:ilvl w:val="0"/>
                <w:numId w:val="0"/>
              </w:numPr>
              <w:rPr>
                <w:rFonts w:cs="Arial"/>
              </w:rPr>
            </w:pPr>
            <w:r>
              <w:rPr>
                <w:rFonts w:cs="Arial"/>
              </w:rPr>
              <w:t>This is where the RB will add the TAC to the application form</w:t>
            </w:r>
          </w:p>
        </w:tc>
      </w:tr>
    </w:tbl>
    <w:p w14:paraId="589D6A25" w14:textId="77777777" w:rsidR="00F1012E" w:rsidRDefault="00F1012E" w:rsidP="00F1012E">
      <w:pPr>
        <w:pStyle w:val="Heading2"/>
      </w:pPr>
      <w:bookmarkStart w:id="28" w:name="_Toc184211796"/>
      <w:r w:rsidRPr="00AA65B4">
        <w:t>Supported Frequency Band Confirmation</w:t>
      </w:r>
      <w:bookmarkEnd w:id="28"/>
    </w:p>
    <w:p w14:paraId="29FDEEED" w14:textId="045BF882" w:rsidR="00F1012E" w:rsidRDefault="00F1012E" w:rsidP="00F1012E">
      <w:pPr>
        <w:pStyle w:val="NormalParagraph"/>
        <w:rPr>
          <w:lang w:eastAsia="en-US" w:bidi="bn-BD"/>
        </w:rPr>
      </w:pPr>
      <w:r>
        <w:rPr>
          <w:lang w:eastAsia="en-US" w:bidi="bn-BD"/>
        </w:rPr>
        <w:t>When the TAC</w:t>
      </w:r>
      <w:r w:rsidR="00ED6895">
        <w:rPr>
          <w:lang w:eastAsia="en-US" w:bidi="bn-BD"/>
        </w:rPr>
        <w:t xml:space="preserve"> Allocation Request</w:t>
      </w:r>
      <w:r>
        <w:rPr>
          <w:lang w:eastAsia="en-US" w:bidi="bn-BD"/>
        </w:rPr>
        <w:t xml:space="preserve"> form has been completed, the applicant must confirm that the frequency bands information is correct.</w:t>
      </w:r>
    </w:p>
    <w:p w14:paraId="0DC3B9A4" w14:textId="5C3B337F" w:rsidR="00F1012E" w:rsidRDefault="00F1012E" w:rsidP="00F1012E">
      <w:pPr>
        <w:pStyle w:val="NormalParagraph"/>
        <w:rPr>
          <w:lang w:eastAsia="en-US" w:bidi="bn-BD"/>
        </w:rPr>
      </w:pPr>
      <w:r w:rsidRPr="54F0FABF">
        <w:rPr>
          <w:lang w:eastAsia="en-US" w:bidi="bn-BD"/>
        </w:rPr>
        <w:t xml:space="preserve">The following list is automatically checked by </w:t>
      </w:r>
      <w:r w:rsidR="00571ADD" w:rsidRPr="54F0FABF">
        <w:rPr>
          <w:lang w:eastAsia="en-US" w:bidi="bn-BD"/>
        </w:rPr>
        <w:t xml:space="preserve">GSMA’s </w:t>
      </w:r>
      <w:r w:rsidRPr="54F0FABF">
        <w:rPr>
          <w:lang w:eastAsia="en-US" w:bidi="bn-BD"/>
        </w:rPr>
        <w:t xml:space="preserve">TAC </w:t>
      </w:r>
      <w:r w:rsidR="3B27DF50" w:rsidRPr="54F0FABF">
        <w:rPr>
          <w:lang w:eastAsia="en-US" w:bidi="bn-BD"/>
        </w:rPr>
        <w:t xml:space="preserve">Allocation </w:t>
      </w:r>
      <w:r w:rsidR="001467A5" w:rsidRPr="54F0FABF">
        <w:rPr>
          <w:lang w:eastAsia="en-US" w:bidi="bn-BD"/>
        </w:rPr>
        <w:t xml:space="preserve">platform </w:t>
      </w:r>
      <w:r w:rsidRPr="54F0FABF">
        <w:rPr>
          <w:lang w:eastAsia="en-US" w:bidi="bn-BD"/>
        </w:rPr>
        <w:t>and must be confirmed by the applicant as being correct.</w:t>
      </w:r>
    </w:p>
    <w:p w14:paraId="28B57D41" w14:textId="77777777" w:rsidR="00F1012E" w:rsidRDefault="00F1012E" w:rsidP="00F1012E">
      <w:pPr>
        <w:pStyle w:val="NormalParagraph"/>
        <w:ind w:firstLine="720"/>
        <w:rPr>
          <w:lang w:eastAsia="en-US" w:bidi="bn-BD"/>
        </w:rPr>
      </w:pPr>
      <w:r>
        <w:rPr>
          <w:lang w:eastAsia="en-US" w:bidi="bn-BD"/>
        </w:rPr>
        <w:t>Frequency Bands supported by this device:</w:t>
      </w:r>
    </w:p>
    <w:p w14:paraId="5592F4B0" w14:textId="77777777" w:rsidR="00F1012E" w:rsidRDefault="00F1012E" w:rsidP="00F1012E">
      <w:pPr>
        <w:pStyle w:val="NormalParagraph"/>
        <w:numPr>
          <w:ilvl w:val="0"/>
          <w:numId w:val="39"/>
        </w:numPr>
        <w:rPr>
          <w:lang w:eastAsia="en-US" w:bidi="bn-BD"/>
        </w:rPr>
      </w:pPr>
      <w:r>
        <w:rPr>
          <w:lang w:eastAsia="en-US" w:bidi="bn-BD"/>
        </w:rPr>
        <w:t>2G GSM &amp;/or 3G WCDMA - Yes / No</w:t>
      </w:r>
    </w:p>
    <w:p w14:paraId="01C1E81F" w14:textId="77777777" w:rsidR="00F1012E" w:rsidRDefault="00F1012E" w:rsidP="00F1012E">
      <w:pPr>
        <w:pStyle w:val="NormalParagraph"/>
        <w:numPr>
          <w:ilvl w:val="0"/>
          <w:numId w:val="39"/>
        </w:numPr>
        <w:rPr>
          <w:lang w:eastAsia="en-US" w:bidi="bn-BD"/>
        </w:rPr>
      </w:pPr>
      <w:r>
        <w:rPr>
          <w:lang w:eastAsia="en-US" w:bidi="bn-BD"/>
        </w:rPr>
        <w:t>4G LTE – Yes / No</w:t>
      </w:r>
    </w:p>
    <w:p w14:paraId="06F29B1F" w14:textId="77777777" w:rsidR="00F1012E" w:rsidRDefault="00F1012E" w:rsidP="00F1012E">
      <w:pPr>
        <w:pStyle w:val="NormalParagraph"/>
        <w:numPr>
          <w:ilvl w:val="0"/>
          <w:numId w:val="39"/>
        </w:numPr>
        <w:rPr>
          <w:lang w:eastAsia="en-US" w:bidi="bn-BD"/>
        </w:rPr>
      </w:pPr>
      <w:r w:rsidRPr="00EE3079">
        <w:rPr>
          <w:lang w:eastAsia="en-US" w:bidi="bn-BD"/>
        </w:rPr>
        <w:t>4G Carrier Aggregation (CA)</w:t>
      </w:r>
      <w:r>
        <w:rPr>
          <w:lang w:eastAsia="en-US" w:bidi="bn-BD"/>
        </w:rPr>
        <w:t xml:space="preserve"> – Yes / No</w:t>
      </w:r>
    </w:p>
    <w:p w14:paraId="2435AE09" w14:textId="77777777" w:rsidR="00F1012E" w:rsidRDefault="00F1012E" w:rsidP="00F1012E">
      <w:pPr>
        <w:pStyle w:val="NormalParagraph"/>
        <w:numPr>
          <w:ilvl w:val="0"/>
          <w:numId w:val="39"/>
        </w:numPr>
        <w:rPr>
          <w:lang w:eastAsia="en-US" w:bidi="bn-BD"/>
        </w:rPr>
      </w:pPr>
      <w:r w:rsidRPr="00EE3079">
        <w:rPr>
          <w:lang w:eastAsia="en-US" w:bidi="bn-BD"/>
        </w:rPr>
        <w:t>5G New Radio (NR) Standalone</w:t>
      </w:r>
      <w:r>
        <w:rPr>
          <w:lang w:eastAsia="en-US" w:bidi="bn-BD"/>
        </w:rPr>
        <w:t xml:space="preserve"> – Yes / No</w:t>
      </w:r>
    </w:p>
    <w:p w14:paraId="3A625B77" w14:textId="77777777" w:rsidR="00F1012E" w:rsidRDefault="00F1012E" w:rsidP="00F1012E">
      <w:pPr>
        <w:pStyle w:val="NormalParagraph"/>
        <w:numPr>
          <w:ilvl w:val="0"/>
          <w:numId w:val="39"/>
        </w:numPr>
        <w:rPr>
          <w:lang w:eastAsia="en-US" w:bidi="bn-BD"/>
        </w:rPr>
      </w:pPr>
      <w:r w:rsidRPr="00EE3079">
        <w:rPr>
          <w:lang w:eastAsia="en-US" w:bidi="bn-BD"/>
        </w:rPr>
        <w:t>5G Dual Connectivity (DC)</w:t>
      </w:r>
      <w:r>
        <w:rPr>
          <w:lang w:eastAsia="en-US" w:bidi="bn-BD"/>
        </w:rPr>
        <w:t xml:space="preserve"> – Yes / No</w:t>
      </w:r>
    </w:p>
    <w:p w14:paraId="6A5BA468" w14:textId="77777777" w:rsidR="00F1012E" w:rsidRDefault="00F1012E" w:rsidP="00F1012E">
      <w:pPr>
        <w:pStyle w:val="NormalParagraph"/>
        <w:numPr>
          <w:ilvl w:val="0"/>
          <w:numId w:val="39"/>
        </w:numPr>
        <w:rPr>
          <w:lang w:eastAsia="en-US" w:bidi="bn-BD"/>
        </w:rPr>
      </w:pPr>
      <w:r>
        <w:rPr>
          <w:lang w:eastAsia="en-US" w:bidi="bn-BD"/>
        </w:rPr>
        <w:t>LPWAN – Yes / No</w:t>
      </w:r>
    </w:p>
    <w:p w14:paraId="188F6D6C" w14:textId="53A475E6" w:rsidR="00F92FD5" w:rsidRDefault="00F92FD5" w:rsidP="00F1012E">
      <w:pPr>
        <w:pStyle w:val="NormalParagraph"/>
        <w:numPr>
          <w:ilvl w:val="0"/>
          <w:numId w:val="39"/>
        </w:numPr>
        <w:rPr>
          <w:lang w:eastAsia="en-US" w:bidi="bn-BD"/>
        </w:rPr>
      </w:pPr>
      <w:r w:rsidRPr="54F0FABF">
        <w:rPr>
          <w:lang w:eastAsia="en-US" w:bidi="bn-BD"/>
        </w:rPr>
        <w:t>5G RedCap - Yes / No</w:t>
      </w:r>
    </w:p>
    <w:p w14:paraId="49227E3D" w14:textId="4BF6AAB2" w:rsidR="0095244B" w:rsidRDefault="008023F8" w:rsidP="0095244B">
      <w:pPr>
        <w:pStyle w:val="NormalParagraph"/>
        <w:numPr>
          <w:ilvl w:val="0"/>
          <w:numId w:val="39"/>
        </w:numPr>
        <w:rPr>
          <w:lang w:eastAsia="en-US" w:bidi="bn-BD"/>
        </w:rPr>
      </w:pPr>
      <w:r>
        <w:rPr>
          <w:lang w:eastAsia="en-US" w:bidi="bn-BD"/>
        </w:rPr>
        <w:t xml:space="preserve">3GPP </w:t>
      </w:r>
      <w:r w:rsidR="0095244B">
        <w:rPr>
          <w:lang w:eastAsia="en-US" w:bidi="bn-BD"/>
        </w:rPr>
        <w:t>NTN - Yes / No</w:t>
      </w:r>
    </w:p>
    <w:p w14:paraId="5796F592" w14:textId="7947801E" w:rsidR="008023F8" w:rsidRDefault="008023F8" w:rsidP="0095244B">
      <w:pPr>
        <w:pStyle w:val="NormalParagraph"/>
        <w:numPr>
          <w:ilvl w:val="0"/>
          <w:numId w:val="39"/>
        </w:numPr>
        <w:rPr>
          <w:lang w:eastAsia="en-US" w:bidi="bn-BD"/>
        </w:rPr>
      </w:pPr>
      <w:r>
        <w:rPr>
          <w:lang w:eastAsia="en-US" w:bidi="bn-BD"/>
        </w:rPr>
        <w:lastRenderedPageBreak/>
        <w:t>Satellite NTN - Yes / No</w:t>
      </w:r>
    </w:p>
    <w:p w14:paraId="58BF068B" w14:textId="77777777" w:rsidR="00F1012E" w:rsidRPr="00625802" w:rsidRDefault="00F1012E" w:rsidP="00F1012E">
      <w:pPr>
        <w:pStyle w:val="NormalParagraph"/>
        <w:rPr>
          <w:lang w:eastAsia="en-US" w:bidi="bn-BD"/>
        </w:rPr>
      </w:pPr>
      <w:r>
        <w:rPr>
          <w:lang w:eastAsia="en-US" w:bidi="bn-BD"/>
        </w:rPr>
        <w:t>If the information is not correct the applicant will be directed back to the Frequency Band Profile Sheet to make corrections.</w:t>
      </w:r>
    </w:p>
    <w:p w14:paraId="336AD764" w14:textId="77777777" w:rsidR="00F1012E" w:rsidRDefault="00F1012E" w:rsidP="00F1012E">
      <w:pPr>
        <w:pStyle w:val="Heading2"/>
        <w:numPr>
          <w:ilvl w:val="1"/>
          <w:numId w:val="17"/>
        </w:numPr>
      </w:pPr>
      <w:bookmarkStart w:id="29" w:name="_Toc184211797"/>
      <w:r>
        <w:t>Completion of the TAC Form</w:t>
      </w:r>
      <w:bookmarkEnd w:id="29"/>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2976"/>
        <w:gridCol w:w="2835"/>
        <w:gridCol w:w="3112"/>
      </w:tblGrid>
      <w:tr w:rsidR="00F1012E" w14:paraId="5F2FD8CC" w14:textId="77777777" w:rsidTr="003F1AD5">
        <w:trPr>
          <w:tblHeader/>
          <w:jc w:val="center"/>
        </w:trPr>
        <w:tc>
          <w:tcPr>
            <w:tcW w:w="807" w:type="dxa"/>
            <w:tcBorders>
              <w:top w:val="single" w:sz="4" w:space="0" w:color="auto"/>
              <w:left w:val="single" w:sz="4" w:space="0" w:color="auto"/>
              <w:bottom w:val="single" w:sz="4" w:space="0" w:color="auto"/>
              <w:right w:val="single" w:sz="4" w:space="0" w:color="auto"/>
            </w:tcBorders>
            <w:shd w:val="clear" w:color="auto" w:fill="C00000"/>
            <w:hideMark/>
          </w:tcPr>
          <w:p w14:paraId="24D5E974" w14:textId="77777777" w:rsidR="00F1012E" w:rsidRDefault="00F1012E" w:rsidP="003F1AD5">
            <w:pPr>
              <w:pStyle w:val="TableHeader"/>
            </w:pPr>
            <w:r>
              <w:t>M / O</w:t>
            </w:r>
          </w:p>
        </w:tc>
        <w:tc>
          <w:tcPr>
            <w:tcW w:w="2976" w:type="dxa"/>
            <w:tcBorders>
              <w:top w:val="single" w:sz="4" w:space="0" w:color="auto"/>
              <w:left w:val="single" w:sz="4" w:space="0" w:color="auto"/>
              <w:bottom w:val="single" w:sz="4" w:space="0" w:color="auto"/>
              <w:right w:val="single" w:sz="4" w:space="0" w:color="auto"/>
            </w:tcBorders>
            <w:shd w:val="clear" w:color="auto" w:fill="C00000"/>
            <w:hideMark/>
          </w:tcPr>
          <w:p w14:paraId="3D69BD9D" w14:textId="77777777" w:rsidR="00F1012E" w:rsidRDefault="00F1012E" w:rsidP="003F1AD5">
            <w:pPr>
              <w:pStyle w:val="TableHeader"/>
            </w:pPr>
            <w:r>
              <w:t>Requested Information</w:t>
            </w:r>
          </w:p>
        </w:tc>
        <w:tc>
          <w:tcPr>
            <w:tcW w:w="2835" w:type="dxa"/>
            <w:tcBorders>
              <w:top w:val="single" w:sz="4" w:space="0" w:color="auto"/>
              <w:left w:val="single" w:sz="4" w:space="0" w:color="auto"/>
              <w:bottom w:val="single" w:sz="4" w:space="0" w:color="auto"/>
              <w:right w:val="single" w:sz="4" w:space="0" w:color="auto"/>
            </w:tcBorders>
            <w:shd w:val="clear" w:color="auto" w:fill="C00000"/>
            <w:hideMark/>
          </w:tcPr>
          <w:p w14:paraId="1C9C0BE6" w14:textId="77777777" w:rsidR="00F1012E" w:rsidRDefault="00F1012E" w:rsidP="003F1AD5">
            <w:pPr>
              <w:pStyle w:val="TableHeader"/>
            </w:pPr>
            <w:r>
              <w:t xml:space="preserve">Example of Completed Information </w:t>
            </w:r>
          </w:p>
        </w:tc>
        <w:tc>
          <w:tcPr>
            <w:tcW w:w="3112" w:type="dxa"/>
            <w:tcBorders>
              <w:top w:val="single" w:sz="4" w:space="0" w:color="auto"/>
              <w:left w:val="single" w:sz="4" w:space="0" w:color="auto"/>
              <w:bottom w:val="single" w:sz="4" w:space="0" w:color="auto"/>
              <w:right w:val="single" w:sz="4" w:space="0" w:color="auto"/>
            </w:tcBorders>
            <w:shd w:val="clear" w:color="auto" w:fill="C00000"/>
            <w:hideMark/>
          </w:tcPr>
          <w:p w14:paraId="2981448F" w14:textId="77777777" w:rsidR="00F1012E" w:rsidRDefault="00F1012E" w:rsidP="003F1AD5">
            <w:pPr>
              <w:pStyle w:val="TableHeader"/>
            </w:pPr>
            <w:r>
              <w:t>Notes</w:t>
            </w:r>
          </w:p>
        </w:tc>
      </w:tr>
      <w:tr w:rsidR="00F1012E" w14:paraId="147059B5" w14:textId="77777777" w:rsidTr="003F1AD5">
        <w:trPr>
          <w:tblHeader/>
          <w:jc w:val="center"/>
        </w:trPr>
        <w:tc>
          <w:tcPr>
            <w:tcW w:w="807" w:type="dxa"/>
            <w:vMerge w:val="restart"/>
            <w:tcBorders>
              <w:top w:val="single" w:sz="4" w:space="0" w:color="auto"/>
              <w:left w:val="single" w:sz="4" w:space="0" w:color="auto"/>
              <w:bottom w:val="single" w:sz="4" w:space="0" w:color="auto"/>
              <w:right w:val="single" w:sz="4" w:space="0" w:color="auto"/>
            </w:tcBorders>
            <w:hideMark/>
          </w:tcPr>
          <w:p w14:paraId="499CE273" w14:textId="77777777" w:rsidR="00F1012E" w:rsidRDefault="00F1012E" w:rsidP="003F1AD5">
            <w:pPr>
              <w:jc w:val="center"/>
              <w:rPr>
                <w:rFonts w:cs="Arial"/>
                <w:sz w:val="20"/>
              </w:rPr>
            </w:pPr>
            <w:r>
              <w:rPr>
                <w:rFonts w:cs="Arial"/>
                <w:b/>
                <w:sz w:val="20"/>
              </w:rPr>
              <w:t>M</w:t>
            </w:r>
          </w:p>
        </w:tc>
        <w:tc>
          <w:tcPr>
            <w:tcW w:w="2976" w:type="dxa"/>
            <w:vMerge w:val="restart"/>
            <w:tcBorders>
              <w:top w:val="single" w:sz="4" w:space="0" w:color="auto"/>
              <w:left w:val="single" w:sz="4" w:space="0" w:color="auto"/>
              <w:bottom w:val="single" w:sz="4" w:space="0" w:color="auto"/>
              <w:right w:val="single" w:sz="4" w:space="0" w:color="auto"/>
            </w:tcBorders>
            <w:hideMark/>
          </w:tcPr>
          <w:p w14:paraId="22A8358A" w14:textId="77777777" w:rsidR="00F1012E" w:rsidRDefault="00F1012E" w:rsidP="003F1AD5">
            <w:pPr>
              <w:rPr>
                <w:rFonts w:cs="Arial"/>
                <w:sz w:val="20"/>
              </w:rPr>
            </w:pPr>
            <w:r>
              <w:rPr>
                <w:rFonts w:cs="Arial"/>
                <w:sz w:val="20"/>
              </w:rPr>
              <w:t>Submit, Reset &amp; Back (Buttons)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A1AA7DB" w14:textId="77777777" w:rsidR="00F1012E" w:rsidRDefault="00F1012E" w:rsidP="003F1AD5">
            <w:pPr>
              <w:pStyle w:val="TableBulletText"/>
              <w:numPr>
                <w:ilvl w:val="0"/>
                <w:numId w:val="0"/>
              </w:numPr>
              <w:rPr>
                <w:rFonts w:cs="Arial"/>
              </w:rPr>
            </w:pPr>
            <w:r>
              <w:rPr>
                <w:rFonts w:cs="Arial"/>
              </w:rPr>
              <w:t>Submit</w:t>
            </w:r>
          </w:p>
        </w:tc>
        <w:tc>
          <w:tcPr>
            <w:tcW w:w="3112" w:type="dxa"/>
            <w:tcBorders>
              <w:top w:val="single" w:sz="4" w:space="0" w:color="auto"/>
              <w:left w:val="single" w:sz="4" w:space="0" w:color="auto"/>
              <w:bottom w:val="single" w:sz="4" w:space="0" w:color="auto"/>
              <w:right w:val="single" w:sz="4" w:space="0" w:color="auto"/>
            </w:tcBorders>
            <w:hideMark/>
          </w:tcPr>
          <w:p w14:paraId="5BA6434A" w14:textId="77777777" w:rsidR="00F1012E" w:rsidRPr="00F74547" w:rsidRDefault="00F1012E" w:rsidP="003F1AD5">
            <w:pPr>
              <w:pStyle w:val="TableBulletText"/>
              <w:numPr>
                <w:ilvl w:val="0"/>
                <w:numId w:val="0"/>
              </w:numPr>
              <w:rPr>
                <w:rFonts w:cs="Arial"/>
              </w:rPr>
            </w:pPr>
            <w:r>
              <w:rPr>
                <w:rFonts w:cs="Arial"/>
              </w:rPr>
              <w:t>This will send a notification to the RB that the registration application has been made.</w:t>
            </w:r>
          </w:p>
        </w:tc>
      </w:tr>
      <w:tr w:rsidR="00F1012E" w14:paraId="5696F0D2" w14:textId="77777777" w:rsidTr="003F1AD5">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2E36D7" w14:textId="77777777" w:rsidR="00F1012E" w:rsidRDefault="00F1012E" w:rsidP="003F1AD5">
            <w:pPr>
              <w:rPr>
                <w:rFonts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FAB7E3" w14:textId="77777777" w:rsidR="00F1012E" w:rsidRDefault="00F1012E" w:rsidP="003F1AD5">
            <w:pPr>
              <w:rPr>
                <w:rFonts w:cs="Arial"/>
                <w:sz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56D5AE0" w14:textId="77777777" w:rsidR="00F1012E" w:rsidRDefault="00F1012E" w:rsidP="003F1AD5">
            <w:pPr>
              <w:pStyle w:val="TableBulletText"/>
              <w:numPr>
                <w:ilvl w:val="0"/>
                <w:numId w:val="0"/>
              </w:numPr>
              <w:rPr>
                <w:rFonts w:cs="Arial"/>
              </w:rPr>
            </w:pPr>
            <w:r>
              <w:rPr>
                <w:rFonts w:cs="Arial"/>
              </w:rPr>
              <w:t>Reset</w:t>
            </w:r>
          </w:p>
        </w:tc>
        <w:tc>
          <w:tcPr>
            <w:tcW w:w="3112" w:type="dxa"/>
            <w:tcBorders>
              <w:top w:val="single" w:sz="4" w:space="0" w:color="auto"/>
              <w:left w:val="single" w:sz="4" w:space="0" w:color="auto"/>
              <w:bottom w:val="single" w:sz="4" w:space="0" w:color="auto"/>
              <w:right w:val="single" w:sz="4" w:space="0" w:color="auto"/>
            </w:tcBorders>
            <w:hideMark/>
          </w:tcPr>
          <w:p w14:paraId="5F44344A" w14:textId="77777777" w:rsidR="00F1012E" w:rsidRPr="00F74547" w:rsidRDefault="00F1012E" w:rsidP="003F1AD5">
            <w:pPr>
              <w:pStyle w:val="TableBulletText"/>
              <w:numPr>
                <w:ilvl w:val="0"/>
                <w:numId w:val="0"/>
              </w:numPr>
              <w:rPr>
                <w:rFonts w:cs="Arial"/>
              </w:rPr>
            </w:pPr>
            <w:r>
              <w:rPr>
                <w:rFonts w:cs="Arial"/>
              </w:rPr>
              <w:t xml:space="preserve">This will clear </w:t>
            </w:r>
            <w:proofErr w:type="gramStart"/>
            <w:r>
              <w:rPr>
                <w:rFonts w:cs="Arial"/>
              </w:rPr>
              <w:t>all of</w:t>
            </w:r>
            <w:proofErr w:type="gramEnd"/>
            <w:r>
              <w:rPr>
                <w:rFonts w:cs="Arial"/>
              </w:rPr>
              <w:t xml:space="preserve"> the </w:t>
            </w:r>
            <w:proofErr w:type="gramStart"/>
            <w:r>
              <w:rPr>
                <w:rFonts w:cs="Arial"/>
              </w:rPr>
              <w:t>information</w:t>
            </w:r>
            <w:proofErr w:type="gramEnd"/>
            <w:r>
              <w:rPr>
                <w:rFonts w:cs="Arial"/>
              </w:rPr>
              <w:t xml:space="preserve"> and it will need to be entered again.</w:t>
            </w:r>
          </w:p>
        </w:tc>
      </w:tr>
      <w:tr w:rsidR="00F1012E" w14:paraId="67C0C230" w14:textId="77777777" w:rsidTr="003F1AD5">
        <w:trPr>
          <w:trHeight w:val="37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A17E61" w14:textId="77777777" w:rsidR="00F1012E" w:rsidRDefault="00F1012E" w:rsidP="003F1AD5">
            <w:pPr>
              <w:rPr>
                <w:rFonts w:cs="Arial"/>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7A4421" w14:textId="77777777" w:rsidR="00F1012E" w:rsidRDefault="00F1012E" w:rsidP="003F1AD5">
            <w:pPr>
              <w:rPr>
                <w:rFonts w:cs="Arial"/>
                <w:sz w:val="20"/>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2946741" w14:textId="77777777" w:rsidR="00F1012E" w:rsidRDefault="00F1012E" w:rsidP="003F1AD5">
            <w:pPr>
              <w:pStyle w:val="TableBulletText"/>
              <w:numPr>
                <w:ilvl w:val="0"/>
                <w:numId w:val="0"/>
              </w:numPr>
              <w:rPr>
                <w:rFonts w:cs="Arial"/>
              </w:rPr>
            </w:pPr>
            <w:r>
              <w:rPr>
                <w:rFonts w:cs="Arial"/>
              </w:rPr>
              <w:t>Back</w:t>
            </w:r>
          </w:p>
        </w:tc>
        <w:tc>
          <w:tcPr>
            <w:tcW w:w="3112" w:type="dxa"/>
            <w:tcBorders>
              <w:top w:val="single" w:sz="4" w:space="0" w:color="auto"/>
              <w:left w:val="single" w:sz="4" w:space="0" w:color="auto"/>
              <w:bottom w:val="single" w:sz="4" w:space="0" w:color="auto"/>
              <w:right w:val="single" w:sz="4" w:space="0" w:color="auto"/>
            </w:tcBorders>
            <w:hideMark/>
          </w:tcPr>
          <w:p w14:paraId="0249E41C" w14:textId="77777777" w:rsidR="00F1012E" w:rsidRDefault="00F1012E" w:rsidP="003F1AD5">
            <w:pPr>
              <w:pStyle w:val="TableBulletText"/>
              <w:numPr>
                <w:ilvl w:val="0"/>
                <w:numId w:val="0"/>
              </w:numPr>
              <w:rPr>
                <w:rFonts w:cs="Arial"/>
              </w:rPr>
            </w:pPr>
            <w:r>
              <w:rPr>
                <w:rFonts w:cs="Arial"/>
              </w:rPr>
              <w:t>This will take the applicant back to the previous page and the completed data will be cleared.</w:t>
            </w:r>
          </w:p>
        </w:tc>
      </w:tr>
    </w:tbl>
    <w:p w14:paraId="68E6983C" w14:textId="77777777" w:rsidR="00F1012E" w:rsidRDefault="00F1012E" w:rsidP="00F1012E">
      <w:pPr>
        <w:pStyle w:val="Heading3"/>
        <w:numPr>
          <w:ilvl w:val="2"/>
          <w:numId w:val="17"/>
        </w:numPr>
      </w:pPr>
      <w:bookmarkStart w:id="30" w:name="_Toc184211798"/>
      <w:r>
        <w:t>Additional Explanations of the TAC form (If required)</w:t>
      </w:r>
      <w:bookmarkEnd w:id="30"/>
    </w:p>
    <w:p w14:paraId="716B1CBF" w14:textId="77777777" w:rsidR="00F1012E" w:rsidRPr="00F534D4" w:rsidRDefault="00F1012E" w:rsidP="00F1012E">
      <w:pPr>
        <w:pStyle w:val="NormalParagraph"/>
      </w:pPr>
      <w:r>
        <w:rPr>
          <w:rFonts w:cs="Arial"/>
        </w:rPr>
        <w:t>Text to be added if/as required.</w:t>
      </w:r>
    </w:p>
    <w:p w14:paraId="353ABB41" w14:textId="77777777" w:rsidR="00F1012E" w:rsidRDefault="00F1012E" w:rsidP="00F1012E">
      <w:pPr>
        <w:pStyle w:val="Heading2"/>
        <w:numPr>
          <w:ilvl w:val="1"/>
          <w:numId w:val="17"/>
        </w:numPr>
      </w:pPr>
      <w:bookmarkStart w:id="31" w:name="_Toc184211799"/>
      <w:r>
        <w:t>What happens next</w:t>
      </w:r>
      <w:bookmarkEnd w:id="31"/>
    </w:p>
    <w:p w14:paraId="292E8DCC" w14:textId="74C56559" w:rsidR="00F1012E" w:rsidRDefault="00F1012E" w:rsidP="00F1012E">
      <w:pPr>
        <w:pStyle w:val="NormalParagraph"/>
      </w:pPr>
      <w:r w:rsidRPr="54F0FABF">
        <w:rPr>
          <w:rFonts w:cs="Arial"/>
        </w:rPr>
        <w:t xml:space="preserve">Notification of the </w:t>
      </w:r>
      <w:r w:rsidRPr="54F0FABF">
        <w:rPr>
          <w:rFonts w:cs="Arial"/>
          <w:sz w:val="20"/>
          <w:szCs w:val="20"/>
        </w:rPr>
        <w:t>completed</w:t>
      </w:r>
      <w:r>
        <w:t xml:space="preserve"> TAC</w:t>
      </w:r>
      <w:r w:rsidR="1E5CA8D6">
        <w:t xml:space="preserve"> Allocation</w:t>
      </w:r>
      <w:r>
        <w:t xml:space="preserve"> request form is automatically sent to the RB. The RB will verify the details that have been provided. If more information is needed the RB will contact the applicant.</w:t>
      </w:r>
    </w:p>
    <w:p w14:paraId="7A029523" w14:textId="77777777" w:rsidR="00F1012E" w:rsidRDefault="00F1012E" w:rsidP="00F1012E">
      <w:pPr>
        <w:pStyle w:val="NormalParagraph"/>
        <w:rPr>
          <w:rFonts w:cs="Arial"/>
        </w:rPr>
      </w:pPr>
      <w:r>
        <w:rPr>
          <w:rFonts w:cs="Arial"/>
        </w:rPr>
        <w:t>When the form has been verified, the applicant will be sent an email with the TAC number(s) on a certificate along with the device details that the TAC has been allocated for.</w:t>
      </w:r>
    </w:p>
    <w:p w14:paraId="50204B3C" w14:textId="77777777" w:rsidR="00F1012E" w:rsidRPr="00F534D4" w:rsidRDefault="00F1012E" w:rsidP="00F1012E">
      <w:pPr>
        <w:pStyle w:val="NormalParagraph"/>
      </w:pPr>
      <w:r>
        <w:rPr>
          <w:rFonts w:cs="Arial"/>
        </w:rPr>
        <w:t>See TS.06 for the full process details.</w:t>
      </w:r>
    </w:p>
    <w:p w14:paraId="01F32FD1" w14:textId="77777777" w:rsidR="00F1012E" w:rsidRDefault="00F1012E" w:rsidP="00F1012E">
      <w:pPr>
        <w:rPr>
          <w:lang w:val="en-US"/>
        </w:rPr>
        <w:sectPr w:rsidR="00F1012E" w:rsidSect="002C1798">
          <w:headerReference w:type="default" r:id="rId15"/>
          <w:footerReference w:type="default" r:id="rId16"/>
          <w:pgSz w:w="11906" w:h="16838"/>
          <w:pgMar w:top="1440" w:right="1469" w:bottom="1440" w:left="1469" w:header="360" w:footer="360" w:gutter="0"/>
          <w:pgNumType w:start="1"/>
          <w:cols w:space="720"/>
        </w:sectPr>
      </w:pPr>
    </w:p>
    <w:p w14:paraId="697E116E" w14:textId="77777777" w:rsidR="00F1012E" w:rsidRDefault="00F1012E" w:rsidP="00F1012E">
      <w:pPr>
        <w:pStyle w:val="Annex"/>
        <w:numPr>
          <w:ilvl w:val="0"/>
          <w:numId w:val="20"/>
        </w:numPr>
      </w:pPr>
      <w:bookmarkStart w:id="32" w:name="_Toc184211800"/>
      <w:r>
        <w:lastRenderedPageBreak/>
        <w:t>Document Management</w:t>
      </w:r>
      <w:bookmarkEnd w:id="32"/>
    </w:p>
    <w:p w14:paraId="246FA51F" w14:textId="77777777" w:rsidR="00F1012E" w:rsidRDefault="00F1012E" w:rsidP="00F1012E">
      <w:pPr>
        <w:pStyle w:val="ANNEX-heading1"/>
        <w:numPr>
          <w:ilvl w:val="1"/>
          <w:numId w:val="20"/>
        </w:numPr>
      </w:pPr>
      <w:bookmarkStart w:id="33" w:name="_Toc184211801"/>
      <w:r>
        <w:t>Document History</w:t>
      </w:r>
      <w:bookmarkEnd w:id="33"/>
    </w:p>
    <w:p w14:paraId="6A1E5FEA" w14:textId="77777777" w:rsidR="00F1012E" w:rsidRDefault="00F1012E" w:rsidP="00F1012E">
      <w:pPr>
        <w:rPr>
          <w:lang w:val="en-US"/>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1242"/>
        <w:gridCol w:w="3173"/>
        <w:gridCol w:w="1888"/>
        <w:gridCol w:w="2091"/>
      </w:tblGrid>
      <w:tr w:rsidR="00F1012E" w14:paraId="5FE0F992" w14:textId="77777777" w:rsidTr="00335704">
        <w:trPr>
          <w:tblHeader/>
        </w:trPr>
        <w:tc>
          <w:tcPr>
            <w:tcW w:w="1246" w:type="dxa"/>
            <w:tcBorders>
              <w:top w:val="single" w:sz="4" w:space="0" w:color="auto"/>
              <w:left w:val="single" w:sz="4" w:space="0" w:color="auto"/>
              <w:bottom w:val="single" w:sz="4" w:space="0" w:color="auto"/>
              <w:right w:val="single" w:sz="4" w:space="0" w:color="auto"/>
            </w:tcBorders>
            <w:shd w:val="clear" w:color="auto" w:fill="C00000"/>
            <w:hideMark/>
          </w:tcPr>
          <w:p w14:paraId="2A52830E" w14:textId="77777777" w:rsidR="00F1012E" w:rsidRDefault="00F1012E" w:rsidP="003F1AD5">
            <w:pPr>
              <w:pStyle w:val="TableHeading"/>
              <w:rPr>
                <w:rFonts w:cs="Arial"/>
                <w:lang w:val="en-US"/>
              </w:rPr>
            </w:pPr>
            <w:r>
              <w:rPr>
                <w:rFonts w:cs="Arial"/>
                <w:lang w:val="en-US"/>
              </w:rPr>
              <w:t>Version</w:t>
            </w:r>
          </w:p>
        </w:tc>
        <w:tc>
          <w:tcPr>
            <w:tcW w:w="1242" w:type="dxa"/>
            <w:tcBorders>
              <w:top w:val="single" w:sz="4" w:space="0" w:color="auto"/>
              <w:left w:val="single" w:sz="4" w:space="0" w:color="auto"/>
              <w:bottom w:val="single" w:sz="4" w:space="0" w:color="auto"/>
              <w:right w:val="single" w:sz="4" w:space="0" w:color="auto"/>
            </w:tcBorders>
            <w:shd w:val="clear" w:color="auto" w:fill="C00000"/>
            <w:hideMark/>
          </w:tcPr>
          <w:p w14:paraId="3A7A6AE8" w14:textId="77777777" w:rsidR="00F1012E" w:rsidRDefault="00F1012E" w:rsidP="003F1AD5">
            <w:pPr>
              <w:pStyle w:val="TableHeading"/>
              <w:rPr>
                <w:rFonts w:cs="Arial"/>
                <w:lang w:val="en-US"/>
              </w:rPr>
            </w:pPr>
            <w:r>
              <w:rPr>
                <w:rFonts w:cs="Arial"/>
                <w:lang w:val="en-US"/>
              </w:rPr>
              <w:t>Date</w:t>
            </w:r>
          </w:p>
        </w:tc>
        <w:tc>
          <w:tcPr>
            <w:tcW w:w="3173" w:type="dxa"/>
            <w:tcBorders>
              <w:top w:val="single" w:sz="4" w:space="0" w:color="auto"/>
              <w:left w:val="single" w:sz="4" w:space="0" w:color="auto"/>
              <w:bottom w:val="single" w:sz="4" w:space="0" w:color="auto"/>
              <w:right w:val="single" w:sz="4" w:space="0" w:color="auto"/>
            </w:tcBorders>
            <w:shd w:val="clear" w:color="auto" w:fill="C00000"/>
            <w:hideMark/>
          </w:tcPr>
          <w:p w14:paraId="05641050" w14:textId="77777777" w:rsidR="00F1012E" w:rsidRDefault="00F1012E" w:rsidP="003F1AD5">
            <w:pPr>
              <w:pStyle w:val="TableHeading"/>
              <w:rPr>
                <w:rFonts w:cs="Arial"/>
                <w:lang w:val="en-US"/>
              </w:rPr>
            </w:pPr>
            <w:r>
              <w:rPr>
                <w:rFonts w:cs="Arial"/>
                <w:lang w:val="en-US"/>
              </w:rPr>
              <w:t>Brief Description of Change</w:t>
            </w:r>
          </w:p>
        </w:tc>
        <w:tc>
          <w:tcPr>
            <w:tcW w:w="1888" w:type="dxa"/>
            <w:tcBorders>
              <w:top w:val="single" w:sz="4" w:space="0" w:color="auto"/>
              <w:left w:val="single" w:sz="4" w:space="0" w:color="auto"/>
              <w:bottom w:val="single" w:sz="4" w:space="0" w:color="auto"/>
              <w:right w:val="single" w:sz="4" w:space="0" w:color="auto"/>
            </w:tcBorders>
            <w:shd w:val="clear" w:color="auto" w:fill="C00000"/>
            <w:hideMark/>
          </w:tcPr>
          <w:p w14:paraId="6AD29238" w14:textId="77777777" w:rsidR="00F1012E" w:rsidRDefault="00F1012E" w:rsidP="003F1AD5">
            <w:pPr>
              <w:pStyle w:val="TableHeading"/>
              <w:rPr>
                <w:rFonts w:cs="Arial"/>
                <w:lang w:val="en-US"/>
              </w:rPr>
            </w:pPr>
            <w:r>
              <w:rPr>
                <w:rFonts w:cs="Arial"/>
                <w:lang w:val="en-US"/>
              </w:rPr>
              <w:t>Approval Authority</w:t>
            </w:r>
          </w:p>
        </w:tc>
        <w:tc>
          <w:tcPr>
            <w:tcW w:w="2091" w:type="dxa"/>
            <w:tcBorders>
              <w:top w:val="single" w:sz="4" w:space="0" w:color="auto"/>
              <w:left w:val="single" w:sz="4" w:space="0" w:color="auto"/>
              <w:bottom w:val="single" w:sz="4" w:space="0" w:color="auto"/>
              <w:right w:val="single" w:sz="4" w:space="0" w:color="auto"/>
            </w:tcBorders>
            <w:shd w:val="clear" w:color="auto" w:fill="C00000"/>
            <w:hideMark/>
          </w:tcPr>
          <w:p w14:paraId="2B406149" w14:textId="77777777" w:rsidR="00F1012E" w:rsidRDefault="00F1012E" w:rsidP="003F1AD5">
            <w:pPr>
              <w:pStyle w:val="TableHeading"/>
              <w:rPr>
                <w:rFonts w:cs="Arial"/>
                <w:lang w:val="en-US"/>
              </w:rPr>
            </w:pPr>
            <w:r>
              <w:rPr>
                <w:rFonts w:cs="Arial"/>
                <w:lang w:val="en-US"/>
              </w:rPr>
              <w:t>Editor / Company</w:t>
            </w:r>
          </w:p>
        </w:tc>
      </w:tr>
      <w:tr w:rsidR="00F1012E" w14:paraId="0AA963D0" w14:textId="77777777" w:rsidTr="003F1AD5">
        <w:tc>
          <w:tcPr>
            <w:tcW w:w="1246" w:type="dxa"/>
            <w:tcBorders>
              <w:top w:val="single" w:sz="4" w:space="0" w:color="auto"/>
              <w:left w:val="single" w:sz="4" w:space="0" w:color="auto"/>
              <w:bottom w:val="single" w:sz="4" w:space="0" w:color="auto"/>
              <w:right w:val="single" w:sz="4" w:space="0" w:color="auto"/>
            </w:tcBorders>
            <w:vAlign w:val="center"/>
            <w:hideMark/>
          </w:tcPr>
          <w:p w14:paraId="54D33DE4" w14:textId="77777777" w:rsidR="00F1012E" w:rsidRDefault="00F1012E" w:rsidP="003F1AD5">
            <w:pPr>
              <w:pStyle w:val="TableText"/>
              <w:rPr>
                <w:rFonts w:cs="Arial"/>
              </w:rPr>
            </w:pPr>
            <w:r>
              <w:rPr>
                <w:rFonts w:cs="Arial"/>
              </w:rPr>
              <w:t>1.0</w:t>
            </w:r>
          </w:p>
        </w:tc>
        <w:tc>
          <w:tcPr>
            <w:tcW w:w="1242" w:type="dxa"/>
            <w:tcBorders>
              <w:top w:val="single" w:sz="4" w:space="0" w:color="auto"/>
              <w:left w:val="single" w:sz="4" w:space="0" w:color="auto"/>
              <w:bottom w:val="single" w:sz="4" w:space="0" w:color="auto"/>
              <w:right w:val="single" w:sz="4" w:space="0" w:color="auto"/>
            </w:tcBorders>
            <w:vAlign w:val="center"/>
            <w:hideMark/>
          </w:tcPr>
          <w:p w14:paraId="46FA243A" w14:textId="77777777" w:rsidR="00F1012E" w:rsidRDefault="00F1012E" w:rsidP="003F1AD5">
            <w:pPr>
              <w:pStyle w:val="TableText"/>
              <w:rPr>
                <w:rFonts w:cs="Arial"/>
              </w:rPr>
            </w:pPr>
            <w:r>
              <w:rPr>
                <w:rFonts w:cs="Arial"/>
              </w:rPr>
              <w:t>25</w:t>
            </w:r>
            <w:r>
              <w:rPr>
                <w:rFonts w:cs="Arial"/>
                <w:vertAlign w:val="superscript"/>
              </w:rPr>
              <w:t>th</w:t>
            </w:r>
            <w:r>
              <w:rPr>
                <w:rFonts w:cs="Arial"/>
              </w:rPr>
              <w:t xml:space="preserve"> September 2014</w:t>
            </w:r>
          </w:p>
        </w:tc>
        <w:tc>
          <w:tcPr>
            <w:tcW w:w="3173" w:type="dxa"/>
            <w:tcBorders>
              <w:top w:val="single" w:sz="4" w:space="0" w:color="auto"/>
              <w:left w:val="single" w:sz="4" w:space="0" w:color="auto"/>
              <w:bottom w:val="single" w:sz="4" w:space="0" w:color="auto"/>
              <w:right w:val="single" w:sz="4" w:space="0" w:color="auto"/>
            </w:tcBorders>
            <w:vAlign w:val="center"/>
            <w:hideMark/>
          </w:tcPr>
          <w:p w14:paraId="054C9B18" w14:textId="77777777" w:rsidR="00F1012E" w:rsidRDefault="00F1012E" w:rsidP="003F1AD5">
            <w:pPr>
              <w:pStyle w:val="TableText"/>
              <w:rPr>
                <w:rFonts w:cs="Arial"/>
              </w:rPr>
            </w:pPr>
            <w:r>
              <w:rPr>
                <w:rFonts w:cs="Arial"/>
              </w:rPr>
              <w:t>Submitted to DQRT and will be submitted for PSMC approval</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6E688E9" w14:textId="77777777" w:rsidR="00F1012E" w:rsidRDefault="00F1012E" w:rsidP="003F1AD5">
            <w:pPr>
              <w:pStyle w:val="TableText"/>
              <w:rPr>
                <w:rFonts w:cs="Arial"/>
              </w:rPr>
            </w:pPr>
            <w:r>
              <w:rPr>
                <w:rFonts w:cs="Arial"/>
              </w:rPr>
              <w:t>PSMC</w:t>
            </w:r>
          </w:p>
        </w:tc>
        <w:tc>
          <w:tcPr>
            <w:tcW w:w="2091" w:type="dxa"/>
            <w:tcBorders>
              <w:top w:val="single" w:sz="4" w:space="0" w:color="auto"/>
              <w:left w:val="single" w:sz="4" w:space="0" w:color="auto"/>
              <w:bottom w:val="single" w:sz="4" w:space="0" w:color="auto"/>
              <w:right w:val="single" w:sz="4" w:space="0" w:color="auto"/>
            </w:tcBorders>
            <w:vAlign w:val="center"/>
            <w:hideMark/>
          </w:tcPr>
          <w:p w14:paraId="351F3E64" w14:textId="77777777" w:rsidR="00F1012E" w:rsidRDefault="00F1012E" w:rsidP="003F1AD5">
            <w:pPr>
              <w:pStyle w:val="TableText"/>
              <w:rPr>
                <w:rFonts w:cs="Arial"/>
              </w:rPr>
            </w:pPr>
            <w:r>
              <w:rPr>
                <w:rFonts w:cs="Arial"/>
              </w:rPr>
              <w:t>Paul Gosden, GSMA</w:t>
            </w:r>
          </w:p>
        </w:tc>
      </w:tr>
      <w:tr w:rsidR="00F1012E" w14:paraId="01DB8834" w14:textId="77777777" w:rsidTr="003F1AD5">
        <w:tc>
          <w:tcPr>
            <w:tcW w:w="1246" w:type="dxa"/>
            <w:tcBorders>
              <w:top w:val="single" w:sz="4" w:space="0" w:color="auto"/>
              <w:left w:val="single" w:sz="4" w:space="0" w:color="auto"/>
              <w:bottom w:val="single" w:sz="4" w:space="0" w:color="auto"/>
              <w:right w:val="single" w:sz="4" w:space="0" w:color="auto"/>
            </w:tcBorders>
            <w:vAlign w:val="center"/>
            <w:hideMark/>
          </w:tcPr>
          <w:p w14:paraId="1F66E21B" w14:textId="77777777" w:rsidR="00F1012E" w:rsidRDefault="00F1012E" w:rsidP="003F1AD5">
            <w:pPr>
              <w:pStyle w:val="TableText"/>
              <w:rPr>
                <w:rFonts w:cs="Arial"/>
              </w:rPr>
            </w:pPr>
            <w:r>
              <w:rPr>
                <w:rFonts w:cs="Arial"/>
              </w:rPr>
              <w:t>2.0</w:t>
            </w:r>
          </w:p>
        </w:tc>
        <w:tc>
          <w:tcPr>
            <w:tcW w:w="1242" w:type="dxa"/>
            <w:tcBorders>
              <w:top w:val="single" w:sz="4" w:space="0" w:color="auto"/>
              <w:left w:val="single" w:sz="4" w:space="0" w:color="auto"/>
              <w:bottom w:val="single" w:sz="4" w:space="0" w:color="auto"/>
              <w:right w:val="single" w:sz="4" w:space="0" w:color="auto"/>
            </w:tcBorders>
            <w:vAlign w:val="center"/>
            <w:hideMark/>
          </w:tcPr>
          <w:p w14:paraId="48FCDA7C" w14:textId="77777777" w:rsidR="00F1012E" w:rsidRDefault="00F1012E" w:rsidP="003F1AD5">
            <w:pPr>
              <w:pStyle w:val="TableText"/>
              <w:rPr>
                <w:rFonts w:cs="Arial"/>
              </w:rPr>
            </w:pPr>
            <w:r>
              <w:rPr>
                <w:rFonts w:cs="Arial"/>
              </w:rPr>
              <w:t>Oct 2015</w:t>
            </w:r>
          </w:p>
        </w:tc>
        <w:tc>
          <w:tcPr>
            <w:tcW w:w="3173" w:type="dxa"/>
            <w:tcBorders>
              <w:top w:val="single" w:sz="4" w:space="0" w:color="auto"/>
              <w:left w:val="single" w:sz="4" w:space="0" w:color="auto"/>
              <w:bottom w:val="single" w:sz="4" w:space="0" w:color="auto"/>
              <w:right w:val="single" w:sz="4" w:space="0" w:color="auto"/>
            </w:tcBorders>
            <w:vAlign w:val="center"/>
            <w:hideMark/>
          </w:tcPr>
          <w:p w14:paraId="27569520" w14:textId="77777777" w:rsidR="00F1012E" w:rsidRDefault="00F1012E" w:rsidP="003F1AD5">
            <w:pPr>
              <w:pStyle w:val="TableText"/>
              <w:rPr>
                <w:rFonts w:cs="Arial"/>
              </w:rPr>
            </w:pPr>
            <w:r>
              <w:rPr>
                <w:rFonts w:cs="Arial"/>
              </w:rPr>
              <w:t>Addition CA bands added</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FA3AA71" w14:textId="77777777" w:rsidR="00F1012E" w:rsidRDefault="00F1012E" w:rsidP="003F1AD5">
            <w:pPr>
              <w:pStyle w:val="TableText"/>
              <w:rPr>
                <w:rFonts w:cs="Arial"/>
              </w:rPr>
            </w:pPr>
            <w:r>
              <w:rPr>
                <w:rFonts w:cs="Arial"/>
              </w:rPr>
              <w:t>TSG</w:t>
            </w:r>
          </w:p>
        </w:tc>
        <w:tc>
          <w:tcPr>
            <w:tcW w:w="2091" w:type="dxa"/>
            <w:tcBorders>
              <w:top w:val="single" w:sz="4" w:space="0" w:color="auto"/>
              <w:left w:val="single" w:sz="4" w:space="0" w:color="auto"/>
              <w:bottom w:val="single" w:sz="4" w:space="0" w:color="auto"/>
              <w:right w:val="single" w:sz="4" w:space="0" w:color="auto"/>
            </w:tcBorders>
            <w:vAlign w:val="center"/>
            <w:hideMark/>
          </w:tcPr>
          <w:p w14:paraId="04CE8546" w14:textId="77777777" w:rsidR="00F1012E" w:rsidRDefault="00F1012E" w:rsidP="003F1AD5">
            <w:pPr>
              <w:pStyle w:val="TableText"/>
              <w:rPr>
                <w:rFonts w:cs="Arial"/>
              </w:rPr>
            </w:pPr>
            <w:r>
              <w:rPr>
                <w:rFonts w:cs="Arial"/>
              </w:rPr>
              <w:t>Paul Gosden, GSMA</w:t>
            </w:r>
          </w:p>
        </w:tc>
      </w:tr>
      <w:tr w:rsidR="00F1012E" w14:paraId="56F0DD04" w14:textId="77777777" w:rsidTr="003F1AD5">
        <w:tc>
          <w:tcPr>
            <w:tcW w:w="1246" w:type="dxa"/>
            <w:tcBorders>
              <w:top w:val="single" w:sz="4" w:space="0" w:color="auto"/>
              <w:left w:val="single" w:sz="4" w:space="0" w:color="auto"/>
              <w:bottom w:val="single" w:sz="4" w:space="0" w:color="auto"/>
              <w:right w:val="single" w:sz="4" w:space="0" w:color="auto"/>
            </w:tcBorders>
            <w:vAlign w:val="center"/>
            <w:hideMark/>
          </w:tcPr>
          <w:p w14:paraId="5E04E817" w14:textId="77777777" w:rsidR="00F1012E" w:rsidRDefault="00F1012E" w:rsidP="003F1AD5">
            <w:pPr>
              <w:pStyle w:val="TableText"/>
              <w:rPr>
                <w:rFonts w:cs="Arial"/>
              </w:rPr>
            </w:pPr>
            <w:r>
              <w:rPr>
                <w:rFonts w:cs="Arial"/>
              </w:rPr>
              <w:t>3.0</w:t>
            </w:r>
          </w:p>
        </w:tc>
        <w:tc>
          <w:tcPr>
            <w:tcW w:w="1242" w:type="dxa"/>
            <w:tcBorders>
              <w:top w:val="single" w:sz="4" w:space="0" w:color="auto"/>
              <w:left w:val="single" w:sz="4" w:space="0" w:color="auto"/>
              <w:bottom w:val="single" w:sz="4" w:space="0" w:color="auto"/>
              <w:right w:val="single" w:sz="4" w:space="0" w:color="auto"/>
            </w:tcBorders>
            <w:vAlign w:val="center"/>
            <w:hideMark/>
          </w:tcPr>
          <w:p w14:paraId="7D4892D8" w14:textId="77777777" w:rsidR="00F1012E" w:rsidRDefault="00F1012E" w:rsidP="003F1AD5">
            <w:pPr>
              <w:pStyle w:val="TableText"/>
              <w:rPr>
                <w:rFonts w:cs="Arial"/>
              </w:rPr>
            </w:pPr>
            <w:r>
              <w:rPr>
                <w:rFonts w:cs="Arial"/>
              </w:rPr>
              <w:t>Jan 2016</w:t>
            </w:r>
          </w:p>
        </w:tc>
        <w:tc>
          <w:tcPr>
            <w:tcW w:w="3173" w:type="dxa"/>
            <w:tcBorders>
              <w:top w:val="single" w:sz="4" w:space="0" w:color="auto"/>
              <w:left w:val="single" w:sz="4" w:space="0" w:color="auto"/>
              <w:bottom w:val="single" w:sz="4" w:space="0" w:color="auto"/>
              <w:right w:val="single" w:sz="4" w:space="0" w:color="auto"/>
            </w:tcBorders>
            <w:vAlign w:val="center"/>
            <w:hideMark/>
          </w:tcPr>
          <w:p w14:paraId="64366D2A" w14:textId="77777777" w:rsidR="00F1012E" w:rsidRDefault="00F1012E" w:rsidP="003F1AD5">
            <w:pPr>
              <w:pStyle w:val="TableText"/>
              <w:rPr>
                <w:rFonts w:cs="Arial"/>
              </w:rPr>
            </w:pPr>
            <w:r>
              <w:rPr>
                <w:rFonts w:cs="Arial"/>
              </w:rPr>
              <w:t>Updated with CR1003 approved at TSG22 meeting.</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706D879" w14:textId="77777777" w:rsidR="00F1012E" w:rsidRDefault="00F1012E" w:rsidP="003F1AD5">
            <w:pPr>
              <w:pStyle w:val="TableText"/>
              <w:rPr>
                <w:rFonts w:cs="Arial"/>
              </w:rPr>
            </w:pPr>
            <w:r>
              <w:rPr>
                <w:rFonts w:cs="Arial"/>
              </w:rPr>
              <w:t>TSG</w:t>
            </w:r>
          </w:p>
        </w:tc>
        <w:tc>
          <w:tcPr>
            <w:tcW w:w="2091" w:type="dxa"/>
            <w:tcBorders>
              <w:top w:val="single" w:sz="4" w:space="0" w:color="auto"/>
              <w:left w:val="single" w:sz="4" w:space="0" w:color="auto"/>
              <w:bottom w:val="single" w:sz="4" w:space="0" w:color="auto"/>
              <w:right w:val="single" w:sz="4" w:space="0" w:color="auto"/>
            </w:tcBorders>
            <w:vAlign w:val="center"/>
            <w:hideMark/>
          </w:tcPr>
          <w:p w14:paraId="7CAB693A" w14:textId="77777777" w:rsidR="00F1012E" w:rsidRDefault="00F1012E" w:rsidP="003F1AD5">
            <w:pPr>
              <w:pStyle w:val="TableText"/>
              <w:rPr>
                <w:rFonts w:cs="Arial"/>
              </w:rPr>
            </w:pPr>
            <w:r>
              <w:rPr>
                <w:rFonts w:cs="Arial"/>
              </w:rPr>
              <w:t>Paul Gosden, GSMA</w:t>
            </w:r>
          </w:p>
        </w:tc>
      </w:tr>
      <w:tr w:rsidR="00F1012E" w14:paraId="7F80A5E3" w14:textId="77777777" w:rsidTr="003F1AD5">
        <w:tc>
          <w:tcPr>
            <w:tcW w:w="1246" w:type="dxa"/>
            <w:tcBorders>
              <w:top w:val="single" w:sz="4" w:space="0" w:color="auto"/>
              <w:left w:val="single" w:sz="4" w:space="0" w:color="auto"/>
              <w:bottom w:val="single" w:sz="4" w:space="0" w:color="auto"/>
              <w:right w:val="single" w:sz="4" w:space="0" w:color="auto"/>
            </w:tcBorders>
            <w:vAlign w:val="center"/>
            <w:hideMark/>
          </w:tcPr>
          <w:p w14:paraId="715BC189" w14:textId="77777777" w:rsidR="00F1012E" w:rsidRDefault="00F1012E" w:rsidP="003F1AD5">
            <w:pPr>
              <w:pStyle w:val="TableText"/>
              <w:rPr>
                <w:rFonts w:cs="Arial"/>
              </w:rPr>
            </w:pPr>
            <w:r>
              <w:rPr>
                <w:rFonts w:cs="Arial"/>
              </w:rPr>
              <w:t>4.0</w:t>
            </w:r>
          </w:p>
        </w:tc>
        <w:tc>
          <w:tcPr>
            <w:tcW w:w="1242" w:type="dxa"/>
            <w:tcBorders>
              <w:top w:val="single" w:sz="4" w:space="0" w:color="auto"/>
              <w:left w:val="single" w:sz="4" w:space="0" w:color="auto"/>
              <w:bottom w:val="single" w:sz="4" w:space="0" w:color="auto"/>
              <w:right w:val="single" w:sz="4" w:space="0" w:color="auto"/>
            </w:tcBorders>
            <w:vAlign w:val="center"/>
            <w:hideMark/>
          </w:tcPr>
          <w:p w14:paraId="681C91DD" w14:textId="77777777" w:rsidR="00F1012E" w:rsidRDefault="00F1012E" w:rsidP="003F1AD5">
            <w:pPr>
              <w:pStyle w:val="TableText"/>
              <w:rPr>
                <w:rFonts w:cs="Arial"/>
              </w:rPr>
            </w:pPr>
            <w:proofErr w:type="gramStart"/>
            <w:r>
              <w:rPr>
                <w:rFonts w:cs="Arial"/>
              </w:rPr>
              <w:t>June  2016</w:t>
            </w:r>
            <w:proofErr w:type="gramEnd"/>
          </w:p>
        </w:tc>
        <w:tc>
          <w:tcPr>
            <w:tcW w:w="3173" w:type="dxa"/>
            <w:tcBorders>
              <w:top w:val="single" w:sz="4" w:space="0" w:color="auto"/>
              <w:left w:val="single" w:sz="4" w:space="0" w:color="auto"/>
              <w:bottom w:val="single" w:sz="4" w:space="0" w:color="auto"/>
              <w:right w:val="single" w:sz="4" w:space="0" w:color="auto"/>
            </w:tcBorders>
            <w:vAlign w:val="center"/>
            <w:hideMark/>
          </w:tcPr>
          <w:p w14:paraId="2B14B71C" w14:textId="77777777" w:rsidR="00F1012E" w:rsidRDefault="00F1012E" w:rsidP="003F1AD5">
            <w:pPr>
              <w:pStyle w:val="TableText"/>
              <w:rPr>
                <w:rFonts w:cs="Arial"/>
              </w:rPr>
            </w:pPr>
            <w:r>
              <w:rPr>
                <w:rFonts w:cs="Arial"/>
              </w:rPr>
              <w:t>Updated with CR1005 approved at TSG25 meeting</w:t>
            </w:r>
          </w:p>
        </w:tc>
        <w:tc>
          <w:tcPr>
            <w:tcW w:w="1888" w:type="dxa"/>
            <w:tcBorders>
              <w:top w:val="single" w:sz="4" w:space="0" w:color="auto"/>
              <w:left w:val="single" w:sz="4" w:space="0" w:color="auto"/>
              <w:bottom w:val="single" w:sz="4" w:space="0" w:color="auto"/>
              <w:right w:val="single" w:sz="4" w:space="0" w:color="auto"/>
            </w:tcBorders>
            <w:vAlign w:val="center"/>
            <w:hideMark/>
          </w:tcPr>
          <w:p w14:paraId="54C16F42" w14:textId="77777777" w:rsidR="00F1012E" w:rsidRDefault="00F1012E" w:rsidP="003F1AD5">
            <w:pPr>
              <w:pStyle w:val="TableText"/>
              <w:rPr>
                <w:rFonts w:cs="Arial"/>
              </w:rPr>
            </w:pPr>
            <w:r>
              <w:rPr>
                <w:rFonts w:cs="Arial"/>
              </w:rPr>
              <w:t>TSG</w:t>
            </w:r>
          </w:p>
        </w:tc>
        <w:tc>
          <w:tcPr>
            <w:tcW w:w="2091" w:type="dxa"/>
            <w:tcBorders>
              <w:top w:val="single" w:sz="4" w:space="0" w:color="auto"/>
              <w:left w:val="single" w:sz="4" w:space="0" w:color="auto"/>
              <w:bottom w:val="single" w:sz="4" w:space="0" w:color="auto"/>
              <w:right w:val="single" w:sz="4" w:space="0" w:color="auto"/>
            </w:tcBorders>
            <w:vAlign w:val="center"/>
            <w:hideMark/>
          </w:tcPr>
          <w:p w14:paraId="1BD618C3" w14:textId="77777777" w:rsidR="00F1012E" w:rsidRDefault="00F1012E" w:rsidP="003F1AD5">
            <w:pPr>
              <w:pStyle w:val="TableText"/>
              <w:rPr>
                <w:rFonts w:cs="Arial"/>
              </w:rPr>
            </w:pPr>
            <w:r>
              <w:rPr>
                <w:rFonts w:cs="Arial"/>
              </w:rPr>
              <w:t>Paul Gosden, GSMA</w:t>
            </w:r>
          </w:p>
        </w:tc>
      </w:tr>
      <w:tr w:rsidR="00F1012E" w14:paraId="2E4E7EC5" w14:textId="77777777" w:rsidTr="003F1AD5">
        <w:tc>
          <w:tcPr>
            <w:tcW w:w="1246" w:type="dxa"/>
            <w:tcBorders>
              <w:top w:val="single" w:sz="4" w:space="0" w:color="auto"/>
              <w:left w:val="single" w:sz="4" w:space="0" w:color="auto"/>
              <w:bottom w:val="single" w:sz="4" w:space="0" w:color="auto"/>
              <w:right w:val="single" w:sz="4" w:space="0" w:color="auto"/>
            </w:tcBorders>
            <w:vAlign w:val="center"/>
            <w:hideMark/>
          </w:tcPr>
          <w:p w14:paraId="0568E663" w14:textId="77777777" w:rsidR="00F1012E" w:rsidRDefault="00F1012E" w:rsidP="003F1AD5">
            <w:pPr>
              <w:pStyle w:val="TableText"/>
              <w:rPr>
                <w:rFonts w:cs="Arial"/>
              </w:rPr>
            </w:pPr>
            <w:r>
              <w:rPr>
                <w:rFonts w:cs="Arial"/>
              </w:rPr>
              <w:t>5.0</w:t>
            </w:r>
          </w:p>
        </w:tc>
        <w:tc>
          <w:tcPr>
            <w:tcW w:w="1242" w:type="dxa"/>
            <w:tcBorders>
              <w:top w:val="single" w:sz="4" w:space="0" w:color="auto"/>
              <w:left w:val="single" w:sz="4" w:space="0" w:color="auto"/>
              <w:bottom w:val="single" w:sz="4" w:space="0" w:color="auto"/>
              <w:right w:val="single" w:sz="4" w:space="0" w:color="auto"/>
            </w:tcBorders>
            <w:vAlign w:val="center"/>
            <w:hideMark/>
          </w:tcPr>
          <w:p w14:paraId="245B0D41" w14:textId="77777777" w:rsidR="00F1012E" w:rsidRDefault="00F1012E" w:rsidP="003F1AD5">
            <w:pPr>
              <w:pStyle w:val="TableText"/>
              <w:rPr>
                <w:rFonts w:cs="Arial"/>
              </w:rPr>
            </w:pPr>
            <w:r>
              <w:rPr>
                <w:rFonts w:cs="Arial"/>
              </w:rPr>
              <w:t>Jan 2017</w:t>
            </w:r>
          </w:p>
        </w:tc>
        <w:tc>
          <w:tcPr>
            <w:tcW w:w="3173" w:type="dxa"/>
            <w:tcBorders>
              <w:top w:val="single" w:sz="4" w:space="0" w:color="auto"/>
              <w:left w:val="single" w:sz="4" w:space="0" w:color="auto"/>
              <w:bottom w:val="single" w:sz="4" w:space="0" w:color="auto"/>
              <w:right w:val="single" w:sz="4" w:space="0" w:color="auto"/>
            </w:tcBorders>
            <w:vAlign w:val="center"/>
            <w:hideMark/>
          </w:tcPr>
          <w:p w14:paraId="54182D4F" w14:textId="77777777" w:rsidR="00F1012E" w:rsidRDefault="00F1012E" w:rsidP="003F1AD5">
            <w:pPr>
              <w:pStyle w:val="TableText"/>
              <w:rPr>
                <w:rFonts w:cs="Arial"/>
              </w:rPr>
            </w:pPr>
            <w:r>
              <w:rPr>
                <w:rFonts w:cs="Arial"/>
              </w:rPr>
              <w:t>Updated with CR1006</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E8F2077" w14:textId="77777777" w:rsidR="00F1012E" w:rsidRDefault="00F1012E" w:rsidP="003F1AD5">
            <w:pPr>
              <w:pStyle w:val="TableText"/>
              <w:rPr>
                <w:rFonts w:cs="Arial"/>
              </w:rPr>
            </w:pPr>
            <w:r>
              <w:rPr>
                <w:rFonts w:cs="Arial"/>
              </w:rPr>
              <w:t>TSG</w:t>
            </w:r>
          </w:p>
        </w:tc>
        <w:tc>
          <w:tcPr>
            <w:tcW w:w="2091" w:type="dxa"/>
            <w:tcBorders>
              <w:top w:val="single" w:sz="4" w:space="0" w:color="auto"/>
              <w:left w:val="single" w:sz="4" w:space="0" w:color="auto"/>
              <w:bottom w:val="single" w:sz="4" w:space="0" w:color="auto"/>
              <w:right w:val="single" w:sz="4" w:space="0" w:color="auto"/>
            </w:tcBorders>
            <w:vAlign w:val="center"/>
            <w:hideMark/>
          </w:tcPr>
          <w:p w14:paraId="13DD5D3C" w14:textId="77777777" w:rsidR="00F1012E" w:rsidRDefault="00F1012E" w:rsidP="003F1AD5">
            <w:pPr>
              <w:pStyle w:val="TableText"/>
              <w:rPr>
                <w:rFonts w:cs="Arial"/>
              </w:rPr>
            </w:pPr>
            <w:r>
              <w:rPr>
                <w:rFonts w:cs="Arial"/>
              </w:rPr>
              <w:t>Paul Gosden, GSMA</w:t>
            </w:r>
          </w:p>
        </w:tc>
      </w:tr>
      <w:tr w:rsidR="00F1012E" w14:paraId="1C10E25A" w14:textId="77777777" w:rsidTr="003F1AD5">
        <w:tc>
          <w:tcPr>
            <w:tcW w:w="1246" w:type="dxa"/>
            <w:tcBorders>
              <w:top w:val="single" w:sz="4" w:space="0" w:color="auto"/>
              <w:left w:val="single" w:sz="4" w:space="0" w:color="auto"/>
              <w:bottom w:val="single" w:sz="4" w:space="0" w:color="auto"/>
              <w:right w:val="single" w:sz="4" w:space="0" w:color="auto"/>
            </w:tcBorders>
            <w:vAlign w:val="center"/>
            <w:hideMark/>
          </w:tcPr>
          <w:p w14:paraId="14621958" w14:textId="77777777" w:rsidR="00F1012E" w:rsidRDefault="00F1012E" w:rsidP="003F1AD5">
            <w:pPr>
              <w:pStyle w:val="TableText"/>
              <w:rPr>
                <w:rFonts w:cs="Arial"/>
              </w:rPr>
            </w:pPr>
            <w:r>
              <w:rPr>
                <w:rFonts w:cs="Arial"/>
              </w:rPr>
              <w:t>6.0</w:t>
            </w:r>
          </w:p>
        </w:tc>
        <w:tc>
          <w:tcPr>
            <w:tcW w:w="1242" w:type="dxa"/>
            <w:tcBorders>
              <w:top w:val="single" w:sz="4" w:space="0" w:color="auto"/>
              <w:left w:val="single" w:sz="4" w:space="0" w:color="auto"/>
              <w:bottom w:val="single" w:sz="4" w:space="0" w:color="auto"/>
              <w:right w:val="single" w:sz="4" w:space="0" w:color="auto"/>
            </w:tcBorders>
            <w:vAlign w:val="center"/>
            <w:hideMark/>
          </w:tcPr>
          <w:p w14:paraId="12730D47" w14:textId="77777777" w:rsidR="00F1012E" w:rsidRDefault="00F1012E" w:rsidP="003F1AD5">
            <w:pPr>
              <w:pStyle w:val="TableText"/>
              <w:rPr>
                <w:rFonts w:cs="Arial"/>
              </w:rPr>
            </w:pPr>
            <w:r>
              <w:rPr>
                <w:rFonts w:cs="Arial"/>
              </w:rPr>
              <w:t>Sept 2017</w:t>
            </w:r>
          </w:p>
        </w:tc>
        <w:tc>
          <w:tcPr>
            <w:tcW w:w="3173" w:type="dxa"/>
            <w:tcBorders>
              <w:top w:val="single" w:sz="4" w:space="0" w:color="auto"/>
              <w:left w:val="single" w:sz="4" w:space="0" w:color="auto"/>
              <w:bottom w:val="single" w:sz="4" w:space="0" w:color="auto"/>
              <w:right w:val="single" w:sz="4" w:space="0" w:color="auto"/>
            </w:tcBorders>
            <w:vAlign w:val="center"/>
            <w:hideMark/>
          </w:tcPr>
          <w:p w14:paraId="62D11B22" w14:textId="77777777" w:rsidR="00F1012E" w:rsidRDefault="00F1012E" w:rsidP="003F1AD5">
            <w:pPr>
              <w:pStyle w:val="TableText"/>
              <w:rPr>
                <w:rFonts w:cs="Arial"/>
              </w:rPr>
            </w:pPr>
            <w:r>
              <w:rPr>
                <w:rFonts w:cs="Arial"/>
              </w:rPr>
              <w:t>Updated with CR1007 &amp; CR1008</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B0AC5FD" w14:textId="77777777" w:rsidR="00F1012E" w:rsidRDefault="00F1012E" w:rsidP="003F1AD5">
            <w:pPr>
              <w:pStyle w:val="TableText"/>
              <w:rPr>
                <w:rFonts w:cs="Arial"/>
              </w:rPr>
            </w:pPr>
            <w:r>
              <w:rPr>
                <w:rFonts w:cs="Arial"/>
              </w:rPr>
              <w:t>TSG</w:t>
            </w:r>
          </w:p>
        </w:tc>
        <w:tc>
          <w:tcPr>
            <w:tcW w:w="2091" w:type="dxa"/>
            <w:tcBorders>
              <w:top w:val="single" w:sz="4" w:space="0" w:color="auto"/>
              <w:left w:val="single" w:sz="4" w:space="0" w:color="auto"/>
              <w:bottom w:val="single" w:sz="4" w:space="0" w:color="auto"/>
              <w:right w:val="single" w:sz="4" w:space="0" w:color="auto"/>
            </w:tcBorders>
            <w:vAlign w:val="center"/>
            <w:hideMark/>
          </w:tcPr>
          <w:p w14:paraId="375A3E32" w14:textId="77777777" w:rsidR="00F1012E" w:rsidRDefault="00F1012E" w:rsidP="003F1AD5">
            <w:pPr>
              <w:pStyle w:val="TableText"/>
              <w:rPr>
                <w:rFonts w:cs="Arial"/>
              </w:rPr>
            </w:pPr>
            <w:r>
              <w:rPr>
                <w:rFonts w:cs="Arial"/>
              </w:rPr>
              <w:t>Paul Gosden, GSMA</w:t>
            </w:r>
          </w:p>
        </w:tc>
      </w:tr>
      <w:tr w:rsidR="00F1012E" w14:paraId="7F9EE314" w14:textId="77777777" w:rsidTr="003F1AD5">
        <w:tc>
          <w:tcPr>
            <w:tcW w:w="1246" w:type="dxa"/>
            <w:tcBorders>
              <w:top w:val="single" w:sz="4" w:space="0" w:color="auto"/>
              <w:left w:val="single" w:sz="4" w:space="0" w:color="auto"/>
              <w:bottom w:val="single" w:sz="4" w:space="0" w:color="auto"/>
              <w:right w:val="single" w:sz="4" w:space="0" w:color="auto"/>
            </w:tcBorders>
            <w:vAlign w:val="center"/>
            <w:hideMark/>
          </w:tcPr>
          <w:p w14:paraId="4EC85689" w14:textId="77777777" w:rsidR="00F1012E" w:rsidRDefault="00F1012E" w:rsidP="003F1AD5">
            <w:pPr>
              <w:pStyle w:val="TableText"/>
              <w:rPr>
                <w:rFonts w:cs="Arial"/>
              </w:rPr>
            </w:pPr>
            <w:r>
              <w:rPr>
                <w:rFonts w:cs="Arial"/>
              </w:rPr>
              <w:t>7.0</w:t>
            </w:r>
          </w:p>
        </w:tc>
        <w:tc>
          <w:tcPr>
            <w:tcW w:w="1242" w:type="dxa"/>
            <w:tcBorders>
              <w:top w:val="single" w:sz="4" w:space="0" w:color="auto"/>
              <w:left w:val="single" w:sz="4" w:space="0" w:color="auto"/>
              <w:bottom w:val="single" w:sz="4" w:space="0" w:color="auto"/>
              <w:right w:val="single" w:sz="4" w:space="0" w:color="auto"/>
            </w:tcBorders>
            <w:vAlign w:val="center"/>
            <w:hideMark/>
          </w:tcPr>
          <w:p w14:paraId="76AC9650" w14:textId="77777777" w:rsidR="00F1012E" w:rsidRDefault="00F1012E" w:rsidP="003F1AD5">
            <w:pPr>
              <w:pStyle w:val="TableText"/>
              <w:rPr>
                <w:rFonts w:cs="Arial"/>
              </w:rPr>
            </w:pPr>
            <w:r>
              <w:rPr>
                <w:rFonts w:cs="Arial"/>
              </w:rPr>
              <w:t>Dec 2017</w:t>
            </w:r>
          </w:p>
        </w:tc>
        <w:tc>
          <w:tcPr>
            <w:tcW w:w="3173" w:type="dxa"/>
            <w:tcBorders>
              <w:top w:val="single" w:sz="4" w:space="0" w:color="auto"/>
              <w:left w:val="single" w:sz="4" w:space="0" w:color="auto"/>
              <w:bottom w:val="single" w:sz="4" w:space="0" w:color="auto"/>
              <w:right w:val="single" w:sz="4" w:space="0" w:color="auto"/>
            </w:tcBorders>
            <w:vAlign w:val="center"/>
            <w:hideMark/>
          </w:tcPr>
          <w:p w14:paraId="560F8561" w14:textId="77777777" w:rsidR="00F1012E" w:rsidRDefault="00F1012E" w:rsidP="003F1AD5">
            <w:pPr>
              <w:pStyle w:val="TableText"/>
              <w:rPr>
                <w:rFonts w:cs="Arial"/>
              </w:rPr>
            </w:pPr>
            <w:r>
              <w:rPr>
                <w:rFonts w:cs="Arial"/>
              </w:rPr>
              <w:t>Updated with CR1010</w:t>
            </w:r>
          </w:p>
        </w:tc>
        <w:tc>
          <w:tcPr>
            <w:tcW w:w="1888" w:type="dxa"/>
            <w:tcBorders>
              <w:top w:val="single" w:sz="4" w:space="0" w:color="auto"/>
              <w:left w:val="single" w:sz="4" w:space="0" w:color="auto"/>
              <w:bottom w:val="single" w:sz="4" w:space="0" w:color="auto"/>
              <w:right w:val="single" w:sz="4" w:space="0" w:color="auto"/>
            </w:tcBorders>
            <w:vAlign w:val="center"/>
            <w:hideMark/>
          </w:tcPr>
          <w:p w14:paraId="2C7CC011" w14:textId="77777777" w:rsidR="00F1012E" w:rsidRDefault="00F1012E" w:rsidP="003F1AD5">
            <w:pPr>
              <w:pStyle w:val="TableText"/>
              <w:rPr>
                <w:rFonts w:cs="Arial"/>
              </w:rPr>
            </w:pPr>
            <w:r>
              <w:rPr>
                <w:rFonts w:cs="Arial"/>
              </w:rPr>
              <w:t>TSG</w:t>
            </w:r>
          </w:p>
        </w:tc>
        <w:tc>
          <w:tcPr>
            <w:tcW w:w="2091" w:type="dxa"/>
            <w:tcBorders>
              <w:top w:val="single" w:sz="4" w:space="0" w:color="auto"/>
              <w:left w:val="single" w:sz="4" w:space="0" w:color="auto"/>
              <w:bottom w:val="single" w:sz="4" w:space="0" w:color="auto"/>
              <w:right w:val="single" w:sz="4" w:space="0" w:color="auto"/>
            </w:tcBorders>
            <w:vAlign w:val="center"/>
            <w:hideMark/>
          </w:tcPr>
          <w:p w14:paraId="48E1203F" w14:textId="77777777" w:rsidR="00F1012E" w:rsidRDefault="00F1012E" w:rsidP="003F1AD5">
            <w:pPr>
              <w:pStyle w:val="TableText"/>
              <w:rPr>
                <w:rFonts w:cs="Arial"/>
              </w:rPr>
            </w:pPr>
            <w:r>
              <w:rPr>
                <w:rFonts w:cs="Arial"/>
              </w:rPr>
              <w:t>Paul Gosden, GSMA</w:t>
            </w:r>
          </w:p>
        </w:tc>
      </w:tr>
      <w:tr w:rsidR="00F1012E" w14:paraId="616C84A7" w14:textId="77777777" w:rsidTr="003F1AD5">
        <w:tc>
          <w:tcPr>
            <w:tcW w:w="1246" w:type="dxa"/>
            <w:tcBorders>
              <w:top w:val="single" w:sz="4" w:space="0" w:color="auto"/>
              <w:left w:val="single" w:sz="4" w:space="0" w:color="auto"/>
              <w:bottom w:val="single" w:sz="4" w:space="0" w:color="auto"/>
              <w:right w:val="single" w:sz="4" w:space="0" w:color="auto"/>
            </w:tcBorders>
            <w:vAlign w:val="center"/>
            <w:hideMark/>
          </w:tcPr>
          <w:p w14:paraId="0D7A8070" w14:textId="77777777" w:rsidR="00F1012E" w:rsidRDefault="00F1012E" w:rsidP="003F1AD5">
            <w:pPr>
              <w:pStyle w:val="TableText"/>
              <w:rPr>
                <w:rFonts w:cs="Arial"/>
              </w:rPr>
            </w:pPr>
            <w:r>
              <w:rPr>
                <w:rFonts w:cs="Arial"/>
              </w:rPr>
              <w:t>8.0</w:t>
            </w:r>
          </w:p>
        </w:tc>
        <w:tc>
          <w:tcPr>
            <w:tcW w:w="1242" w:type="dxa"/>
            <w:tcBorders>
              <w:top w:val="single" w:sz="4" w:space="0" w:color="auto"/>
              <w:left w:val="single" w:sz="4" w:space="0" w:color="auto"/>
              <w:bottom w:val="single" w:sz="4" w:space="0" w:color="auto"/>
              <w:right w:val="single" w:sz="4" w:space="0" w:color="auto"/>
            </w:tcBorders>
            <w:vAlign w:val="center"/>
            <w:hideMark/>
          </w:tcPr>
          <w:p w14:paraId="2F9DFA11" w14:textId="77777777" w:rsidR="00F1012E" w:rsidRDefault="00F1012E" w:rsidP="003F1AD5">
            <w:pPr>
              <w:pStyle w:val="TableText"/>
              <w:rPr>
                <w:rFonts w:cs="Arial"/>
              </w:rPr>
            </w:pPr>
            <w:r>
              <w:rPr>
                <w:rFonts w:cs="Arial"/>
              </w:rPr>
              <w:t>May 2018</w:t>
            </w:r>
          </w:p>
        </w:tc>
        <w:tc>
          <w:tcPr>
            <w:tcW w:w="3173" w:type="dxa"/>
            <w:tcBorders>
              <w:top w:val="single" w:sz="4" w:space="0" w:color="auto"/>
              <w:left w:val="single" w:sz="4" w:space="0" w:color="auto"/>
              <w:bottom w:val="single" w:sz="4" w:space="0" w:color="auto"/>
              <w:right w:val="single" w:sz="4" w:space="0" w:color="auto"/>
            </w:tcBorders>
            <w:vAlign w:val="center"/>
            <w:hideMark/>
          </w:tcPr>
          <w:p w14:paraId="5A8F2C8D" w14:textId="77777777" w:rsidR="00F1012E" w:rsidRDefault="00F1012E" w:rsidP="003F1AD5">
            <w:pPr>
              <w:pStyle w:val="TableText"/>
              <w:rPr>
                <w:rFonts w:cs="Arial"/>
              </w:rPr>
            </w:pPr>
            <w:r>
              <w:rPr>
                <w:rFonts w:cs="Arial"/>
              </w:rPr>
              <w:t>Updated with CR1011</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1ACF6E9" w14:textId="77777777" w:rsidR="00F1012E" w:rsidRDefault="00F1012E" w:rsidP="003F1AD5">
            <w:pPr>
              <w:pStyle w:val="TableText"/>
              <w:rPr>
                <w:rFonts w:cs="Arial"/>
              </w:rPr>
            </w:pPr>
            <w:r>
              <w:rPr>
                <w:rFonts w:cs="Arial"/>
              </w:rPr>
              <w:t>TSG</w:t>
            </w:r>
          </w:p>
        </w:tc>
        <w:tc>
          <w:tcPr>
            <w:tcW w:w="2091" w:type="dxa"/>
            <w:tcBorders>
              <w:top w:val="single" w:sz="4" w:space="0" w:color="auto"/>
              <w:left w:val="single" w:sz="4" w:space="0" w:color="auto"/>
              <w:bottom w:val="single" w:sz="4" w:space="0" w:color="auto"/>
              <w:right w:val="single" w:sz="4" w:space="0" w:color="auto"/>
            </w:tcBorders>
            <w:vAlign w:val="center"/>
            <w:hideMark/>
          </w:tcPr>
          <w:p w14:paraId="238932BF" w14:textId="77777777" w:rsidR="00F1012E" w:rsidRDefault="00F1012E" w:rsidP="003F1AD5">
            <w:pPr>
              <w:pStyle w:val="TableText"/>
              <w:rPr>
                <w:rFonts w:cs="Arial"/>
              </w:rPr>
            </w:pPr>
            <w:r>
              <w:rPr>
                <w:rFonts w:cs="Arial"/>
              </w:rPr>
              <w:t>Paul Gosden, GSMA</w:t>
            </w:r>
          </w:p>
        </w:tc>
      </w:tr>
      <w:tr w:rsidR="00F1012E" w14:paraId="501DD9E4" w14:textId="77777777" w:rsidTr="003F1AD5">
        <w:tc>
          <w:tcPr>
            <w:tcW w:w="1246" w:type="dxa"/>
            <w:tcBorders>
              <w:top w:val="single" w:sz="4" w:space="0" w:color="auto"/>
              <w:left w:val="single" w:sz="4" w:space="0" w:color="auto"/>
              <w:bottom w:val="single" w:sz="4" w:space="0" w:color="auto"/>
              <w:right w:val="single" w:sz="4" w:space="0" w:color="auto"/>
            </w:tcBorders>
            <w:vAlign w:val="center"/>
            <w:hideMark/>
          </w:tcPr>
          <w:p w14:paraId="1B29EE82" w14:textId="77777777" w:rsidR="00F1012E" w:rsidRDefault="00F1012E" w:rsidP="003F1AD5">
            <w:pPr>
              <w:pStyle w:val="TableText"/>
              <w:rPr>
                <w:rFonts w:cs="Arial"/>
              </w:rPr>
            </w:pPr>
            <w:r>
              <w:rPr>
                <w:rFonts w:cs="Arial"/>
              </w:rPr>
              <w:t>9.0</w:t>
            </w:r>
          </w:p>
        </w:tc>
        <w:tc>
          <w:tcPr>
            <w:tcW w:w="1242" w:type="dxa"/>
            <w:tcBorders>
              <w:top w:val="single" w:sz="4" w:space="0" w:color="auto"/>
              <w:left w:val="single" w:sz="4" w:space="0" w:color="auto"/>
              <w:bottom w:val="single" w:sz="4" w:space="0" w:color="auto"/>
              <w:right w:val="single" w:sz="4" w:space="0" w:color="auto"/>
            </w:tcBorders>
            <w:vAlign w:val="center"/>
            <w:hideMark/>
          </w:tcPr>
          <w:p w14:paraId="32AFC406" w14:textId="77777777" w:rsidR="00F1012E" w:rsidRDefault="00F1012E" w:rsidP="003F1AD5">
            <w:pPr>
              <w:pStyle w:val="TableText"/>
              <w:rPr>
                <w:rFonts w:cs="Arial"/>
              </w:rPr>
            </w:pPr>
            <w:r>
              <w:rPr>
                <w:rFonts w:cs="Arial"/>
              </w:rPr>
              <w:t>July 2018</w:t>
            </w:r>
          </w:p>
        </w:tc>
        <w:tc>
          <w:tcPr>
            <w:tcW w:w="3173" w:type="dxa"/>
            <w:tcBorders>
              <w:top w:val="single" w:sz="4" w:space="0" w:color="auto"/>
              <w:left w:val="single" w:sz="4" w:space="0" w:color="auto"/>
              <w:bottom w:val="single" w:sz="4" w:space="0" w:color="auto"/>
              <w:right w:val="single" w:sz="4" w:space="0" w:color="auto"/>
            </w:tcBorders>
            <w:vAlign w:val="center"/>
            <w:hideMark/>
          </w:tcPr>
          <w:p w14:paraId="1BFFE902" w14:textId="77777777" w:rsidR="00F1012E" w:rsidRDefault="00F1012E" w:rsidP="003F1AD5">
            <w:pPr>
              <w:pStyle w:val="TableText"/>
              <w:rPr>
                <w:rFonts w:cs="Arial"/>
              </w:rPr>
            </w:pPr>
            <w:r>
              <w:rPr>
                <w:rFonts w:cs="Arial"/>
              </w:rPr>
              <w:t>Updated with CR1012</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39AA880" w14:textId="77777777" w:rsidR="00F1012E" w:rsidRDefault="00F1012E" w:rsidP="003F1AD5">
            <w:pPr>
              <w:pStyle w:val="TableText"/>
              <w:rPr>
                <w:rFonts w:cs="Arial"/>
              </w:rPr>
            </w:pPr>
            <w:r>
              <w:rPr>
                <w:rFonts w:cs="Arial"/>
              </w:rPr>
              <w:t>TSG</w:t>
            </w:r>
          </w:p>
        </w:tc>
        <w:tc>
          <w:tcPr>
            <w:tcW w:w="2091" w:type="dxa"/>
            <w:tcBorders>
              <w:top w:val="single" w:sz="4" w:space="0" w:color="auto"/>
              <w:left w:val="single" w:sz="4" w:space="0" w:color="auto"/>
              <w:bottom w:val="single" w:sz="4" w:space="0" w:color="auto"/>
              <w:right w:val="single" w:sz="4" w:space="0" w:color="auto"/>
            </w:tcBorders>
            <w:vAlign w:val="center"/>
            <w:hideMark/>
          </w:tcPr>
          <w:p w14:paraId="1F3F07E0" w14:textId="77777777" w:rsidR="00F1012E" w:rsidRDefault="00F1012E" w:rsidP="003F1AD5">
            <w:pPr>
              <w:pStyle w:val="TableText"/>
              <w:rPr>
                <w:rFonts w:cs="Arial"/>
              </w:rPr>
            </w:pPr>
            <w:r>
              <w:rPr>
                <w:rFonts w:cs="Arial"/>
              </w:rPr>
              <w:t>Paul Gosden, GSMA</w:t>
            </w:r>
          </w:p>
        </w:tc>
      </w:tr>
      <w:tr w:rsidR="00F1012E" w14:paraId="58BEE91A" w14:textId="77777777" w:rsidTr="003F1AD5">
        <w:tc>
          <w:tcPr>
            <w:tcW w:w="1246" w:type="dxa"/>
            <w:tcBorders>
              <w:top w:val="single" w:sz="4" w:space="0" w:color="auto"/>
              <w:left w:val="single" w:sz="4" w:space="0" w:color="auto"/>
              <w:bottom w:val="single" w:sz="4" w:space="0" w:color="auto"/>
              <w:right w:val="single" w:sz="4" w:space="0" w:color="auto"/>
            </w:tcBorders>
            <w:vAlign w:val="center"/>
          </w:tcPr>
          <w:p w14:paraId="243CDE8A" w14:textId="77777777" w:rsidR="00F1012E" w:rsidRDefault="00F1012E" w:rsidP="003F1AD5">
            <w:pPr>
              <w:pStyle w:val="TableText"/>
              <w:rPr>
                <w:rFonts w:cs="Arial"/>
              </w:rPr>
            </w:pPr>
            <w:r>
              <w:rPr>
                <w:rFonts w:cs="Arial"/>
              </w:rPr>
              <w:t>10.0</w:t>
            </w:r>
          </w:p>
        </w:tc>
        <w:tc>
          <w:tcPr>
            <w:tcW w:w="1242" w:type="dxa"/>
            <w:tcBorders>
              <w:top w:val="single" w:sz="4" w:space="0" w:color="auto"/>
              <w:left w:val="single" w:sz="4" w:space="0" w:color="auto"/>
              <w:bottom w:val="single" w:sz="4" w:space="0" w:color="auto"/>
              <w:right w:val="single" w:sz="4" w:space="0" w:color="auto"/>
            </w:tcBorders>
            <w:vAlign w:val="center"/>
          </w:tcPr>
          <w:p w14:paraId="4E321E63" w14:textId="77777777" w:rsidR="00F1012E" w:rsidRDefault="00F1012E" w:rsidP="003F1AD5">
            <w:pPr>
              <w:pStyle w:val="TableText"/>
              <w:rPr>
                <w:rFonts w:cs="Arial"/>
              </w:rPr>
            </w:pPr>
            <w:r>
              <w:rPr>
                <w:rFonts w:cs="Arial"/>
              </w:rPr>
              <w:t>September 2018</w:t>
            </w:r>
          </w:p>
        </w:tc>
        <w:tc>
          <w:tcPr>
            <w:tcW w:w="3173" w:type="dxa"/>
            <w:tcBorders>
              <w:top w:val="single" w:sz="4" w:space="0" w:color="auto"/>
              <w:left w:val="single" w:sz="4" w:space="0" w:color="auto"/>
              <w:bottom w:val="single" w:sz="4" w:space="0" w:color="auto"/>
              <w:right w:val="single" w:sz="4" w:space="0" w:color="auto"/>
            </w:tcBorders>
            <w:vAlign w:val="center"/>
          </w:tcPr>
          <w:p w14:paraId="73C49607" w14:textId="77777777" w:rsidR="00F1012E" w:rsidRDefault="00F1012E" w:rsidP="003F1AD5">
            <w:pPr>
              <w:pStyle w:val="TableText"/>
              <w:rPr>
                <w:rFonts w:cs="Arial"/>
              </w:rPr>
            </w:pPr>
            <w:r>
              <w:rPr>
                <w:rFonts w:cs="Arial"/>
              </w:rPr>
              <w:t>Updated with CR1013</w:t>
            </w:r>
          </w:p>
        </w:tc>
        <w:tc>
          <w:tcPr>
            <w:tcW w:w="1888" w:type="dxa"/>
            <w:tcBorders>
              <w:top w:val="single" w:sz="4" w:space="0" w:color="auto"/>
              <w:left w:val="single" w:sz="4" w:space="0" w:color="auto"/>
              <w:bottom w:val="single" w:sz="4" w:space="0" w:color="auto"/>
              <w:right w:val="single" w:sz="4" w:space="0" w:color="auto"/>
            </w:tcBorders>
            <w:vAlign w:val="center"/>
          </w:tcPr>
          <w:p w14:paraId="57BC711E" w14:textId="77777777" w:rsidR="00F1012E" w:rsidRDefault="00F1012E" w:rsidP="003F1AD5">
            <w:pPr>
              <w:pStyle w:val="TableText"/>
              <w:rPr>
                <w:rFonts w:cs="Arial"/>
              </w:rPr>
            </w:pPr>
            <w:r>
              <w:rPr>
                <w:rFonts w:cs="Arial"/>
              </w:rPr>
              <w:t>TSG</w:t>
            </w:r>
          </w:p>
        </w:tc>
        <w:tc>
          <w:tcPr>
            <w:tcW w:w="2091" w:type="dxa"/>
            <w:tcBorders>
              <w:top w:val="single" w:sz="4" w:space="0" w:color="auto"/>
              <w:left w:val="single" w:sz="4" w:space="0" w:color="auto"/>
              <w:bottom w:val="single" w:sz="4" w:space="0" w:color="auto"/>
              <w:right w:val="single" w:sz="4" w:space="0" w:color="auto"/>
            </w:tcBorders>
            <w:vAlign w:val="center"/>
          </w:tcPr>
          <w:p w14:paraId="734C7F5C" w14:textId="77777777" w:rsidR="00F1012E" w:rsidRDefault="00F1012E" w:rsidP="003F1AD5">
            <w:pPr>
              <w:pStyle w:val="TableText"/>
              <w:rPr>
                <w:rFonts w:cs="Arial"/>
              </w:rPr>
            </w:pPr>
            <w:r>
              <w:rPr>
                <w:rFonts w:cs="Arial"/>
              </w:rPr>
              <w:t>Paul Gosden, GSMA</w:t>
            </w:r>
          </w:p>
        </w:tc>
      </w:tr>
      <w:tr w:rsidR="00F1012E" w14:paraId="4D0ADC9C" w14:textId="77777777" w:rsidTr="003F1AD5">
        <w:tc>
          <w:tcPr>
            <w:tcW w:w="1246" w:type="dxa"/>
            <w:tcBorders>
              <w:top w:val="single" w:sz="4" w:space="0" w:color="auto"/>
              <w:left w:val="single" w:sz="4" w:space="0" w:color="auto"/>
              <w:bottom w:val="single" w:sz="4" w:space="0" w:color="auto"/>
              <w:right w:val="single" w:sz="4" w:space="0" w:color="auto"/>
            </w:tcBorders>
            <w:vAlign w:val="center"/>
          </w:tcPr>
          <w:p w14:paraId="2F016DE0" w14:textId="77777777" w:rsidR="00F1012E" w:rsidRDefault="00F1012E" w:rsidP="003F1AD5">
            <w:pPr>
              <w:pStyle w:val="TableText"/>
              <w:rPr>
                <w:rFonts w:cs="Arial"/>
              </w:rPr>
            </w:pPr>
            <w:r>
              <w:rPr>
                <w:rFonts w:cs="Arial"/>
              </w:rPr>
              <w:t>11.0</w:t>
            </w:r>
          </w:p>
        </w:tc>
        <w:tc>
          <w:tcPr>
            <w:tcW w:w="1242" w:type="dxa"/>
            <w:tcBorders>
              <w:top w:val="single" w:sz="4" w:space="0" w:color="auto"/>
              <w:left w:val="single" w:sz="4" w:space="0" w:color="auto"/>
              <w:bottom w:val="single" w:sz="4" w:space="0" w:color="auto"/>
              <w:right w:val="single" w:sz="4" w:space="0" w:color="auto"/>
            </w:tcBorders>
            <w:vAlign w:val="center"/>
          </w:tcPr>
          <w:p w14:paraId="64E105A3" w14:textId="77777777" w:rsidR="00F1012E" w:rsidRDefault="00F1012E" w:rsidP="003F1AD5">
            <w:pPr>
              <w:pStyle w:val="TableText"/>
              <w:rPr>
                <w:rFonts w:cs="Arial"/>
              </w:rPr>
            </w:pPr>
            <w:r>
              <w:rPr>
                <w:rFonts w:cs="Arial"/>
              </w:rPr>
              <w:t>June 2019</w:t>
            </w:r>
          </w:p>
        </w:tc>
        <w:tc>
          <w:tcPr>
            <w:tcW w:w="3173" w:type="dxa"/>
            <w:tcBorders>
              <w:top w:val="single" w:sz="4" w:space="0" w:color="auto"/>
              <w:left w:val="single" w:sz="4" w:space="0" w:color="auto"/>
              <w:bottom w:val="single" w:sz="4" w:space="0" w:color="auto"/>
              <w:right w:val="single" w:sz="4" w:space="0" w:color="auto"/>
            </w:tcBorders>
            <w:vAlign w:val="center"/>
          </w:tcPr>
          <w:p w14:paraId="27A22132" w14:textId="77777777" w:rsidR="00F1012E" w:rsidRDefault="00F1012E" w:rsidP="003F1AD5">
            <w:pPr>
              <w:pStyle w:val="TableText"/>
              <w:rPr>
                <w:rFonts w:cs="Arial"/>
              </w:rPr>
            </w:pPr>
            <w:r>
              <w:rPr>
                <w:rFonts w:cs="Arial"/>
              </w:rPr>
              <w:t>Updated with CR1014 &amp; CR1015</w:t>
            </w:r>
          </w:p>
        </w:tc>
        <w:tc>
          <w:tcPr>
            <w:tcW w:w="1888" w:type="dxa"/>
            <w:tcBorders>
              <w:top w:val="single" w:sz="4" w:space="0" w:color="auto"/>
              <w:left w:val="single" w:sz="4" w:space="0" w:color="auto"/>
              <w:bottom w:val="single" w:sz="4" w:space="0" w:color="auto"/>
              <w:right w:val="single" w:sz="4" w:space="0" w:color="auto"/>
            </w:tcBorders>
            <w:vAlign w:val="center"/>
          </w:tcPr>
          <w:p w14:paraId="11E052FC" w14:textId="77777777" w:rsidR="00F1012E" w:rsidRDefault="00F1012E" w:rsidP="003F1AD5">
            <w:pPr>
              <w:pStyle w:val="TableText"/>
              <w:rPr>
                <w:rFonts w:cs="Arial"/>
              </w:rPr>
            </w:pPr>
            <w:r>
              <w:rPr>
                <w:rFonts w:cs="Arial"/>
              </w:rPr>
              <w:t>TSG</w:t>
            </w:r>
          </w:p>
        </w:tc>
        <w:tc>
          <w:tcPr>
            <w:tcW w:w="2091" w:type="dxa"/>
            <w:tcBorders>
              <w:top w:val="single" w:sz="4" w:space="0" w:color="auto"/>
              <w:left w:val="single" w:sz="4" w:space="0" w:color="auto"/>
              <w:bottom w:val="single" w:sz="4" w:space="0" w:color="auto"/>
              <w:right w:val="single" w:sz="4" w:space="0" w:color="auto"/>
            </w:tcBorders>
            <w:vAlign w:val="center"/>
          </w:tcPr>
          <w:p w14:paraId="65DC3C86" w14:textId="77777777" w:rsidR="00F1012E" w:rsidRDefault="00F1012E" w:rsidP="003F1AD5">
            <w:pPr>
              <w:pStyle w:val="TableText"/>
              <w:rPr>
                <w:rFonts w:cs="Arial"/>
              </w:rPr>
            </w:pPr>
            <w:r>
              <w:rPr>
                <w:rFonts w:cs="Arial"/>
              </w:rPr>
              <w:t>Paul Gosden, GSMA</w:t>
            </w:r>
          </w:p>
        </w:tc>
      </w:tr>
      <w:tr w:rsidR="00F1012E" w14:paraId="108D04BC" w14:textId="77777777" w:rsidTr="003F1AD5">
        <w:tc>
          <w:tcPr>
            <w:tcW w:w="1246" w:type="dxa"/>
            <w:tcBorders>
              <w:top w:val="single" w:sz="4" w:space="0" w:color="auto"/>
              <w:left w:val="single" w:sz="4" w:space="0" w:color="auto"/>
              <w:bottom w:val="single" w:sz="4" w:space="0" w:color="auto"/>
              <w:right w:val="single" w:sz="4" w:space="0" w:color="auto"/>
            </w:tcBorders>
            <w:vAlign w:val="center"/>
          </w:tcPr>
          <w:p w14:paraId="34BE3725" w14:textId="77777777" w:rsidR="00F1012E" w:rsidRDefault="00F1012E" w:rsidP="003F1AD5">
            <w:pPr>
              <w:pStyle w:val="TableText"/>
              <w:rPr>
                <w:rFonts w:cs="Arial"/>
              </w:rPr>
            </w:pPr>
            <w:r>
              <w:rPr>
                <w:rFonts w:cs="Arial"/>
              </w:rPr>
              <w:t>11.1</w:t>
            </w:r>
          </w:p>
        </w:tc>
        <w:tc>
          <w:tcPr>
            <w:tcW w:w="1242" w:type="dxa"/>
            <w:tcBorders>
              <w:top w:val="single" w:sz="4" w:space="0" w:color="auto"/>
              <w:left w:val="single" w:sz="4" w:space="0" w:color="auto"/>
              <w:bottom w:val="single" w:sz="4" w:space="0" w:color="auto"/>
              <w:right w:val="single" w:sz="4" w:space="0" w:color="auto"/>
            </w:tcBorders>
            <w:vAlign w:val="center"/>
          </w:tcPr>
          <w:p w14:paraId="0056648E" w14:textId="77777777" w:rsidR="00F1012E" w:rsidRDefault="00F1012E" w:rsidP="003F1AD5">
            <w:pPr>
              <w:pStyle w:val="TableText"/>
              <w:rPr>
                <w:rFonts w:cs="Arial"/>
              </w:rPr>
            </w:pPr>
            <w:r>
              <w:rPr>
                <w:rFonts w:cs="Arial"/>
              </w:rPr>
              <w:t>June 2019</w:t>
            </w:r>
          </w:p>
        </w:tc>
        <w:tc>
          <w:tcPr>
            <w:tcW w:w="3173" w:type="dxa"/>
            <w:tcBorders>
              <w:top w:val="single" w:sz="4" w:space="0" w:color="auto"/>
              <w:left w:val="single" w:sz="4" w:space="0" w:color="auto"/>
              <w:bottom w:val="single" w:sz="4" w:space="0" w:color="auto"/>
              <w:right w:val="single" w:sz="4" w:space="0" w:color="auto"/>
            </w:tcBorders>
            <w:vAlign w:val="center"/>
          </w:tcPr>
          <w:p w14:paraId="0D5C5476" w14:textId="77777777" w:rsidR="00F1012E" w:rsidRDefault="00F1012E" w:rsidP="003F1AD5">
            <w:pPr>
              <w:pStyle w:val="TableText"/>
              <w:rPr>
                <w:rFonts w:cs="Arial"/>
              </w:rPr>
            </w:pPr>
            <w:r>
              <w:rPr>
                <w:rFonts w:cs="Arial"/>
              </w:rPr>
              <w:t>Implementation dates added to items which are in TS.30 but have not yet been added to the TAC Database</w:t>
            </w:r>
          </w:p>
        </w:tc>
        <w:tc>
          <w:tcPr>
            <w:tcW w:w="1888" w:type="dxa"/>
            <w:tcBorders>
              <w:top w:val="single" w:sz="4" w:space="0" w:color="auto"/>
              <w:left w:val="single" w:sz="4" w:space="0" w:color="auto"/>
              <w:bottom w:val="single" w:sz="4" w:space="0" w:color="auto"/>
              <w:right w:val="single" w:sz="4" w:space="0" w:color="auto"/>
            </w:tcBorders>
            <w:vAlign w:val="center"/>
          </w:tcPr>
          <w:p w14:paraId="2A20E12D" w14:textId="77777777" w:rsidR="00F1012E" w:rsidRDefault="00F1012E" w:rsidP="003F1AD5">
            <w:pPr>
              <w:pStyle w:val="TableText"/>
              <w:rPr>
                <w:rFonts w:cs="Arial"/>
              </w:rPr>
            </w:pPr>
            <w:r>
              <w:rPr>
                <w:rFonts w:cs="Arial"/>
              </w:rPr>
              <w:t>TSG</w:t>
            </w:r>
          </w:p>
        </w:tc>
        <w:tc>
          <w:tcPr>
            <w:tcW w:w="2091" w:type="dxa"/>
            <w:tcBorders>
              <w:top w:val="single" w:sz="4" w:space="0" w:color="auto"/>
              <w:left w:val="single" w:sz="4" w:space="0" w:color="auto"/>
              <w:bottom w:val="single" w:sz="4" w:space="0" w:color="auto"/>
              <w:right w:val="single" w:sz="4" w:space="0" w:color="auto"/>
            </w:tcBorders>
            <w:vAlign w:val="center"/>
          </w:tcPr>
          <w:p w14:paraId="4A6B46EE" w14:textId="77777777" w:rsidR="00F1012E" w:rsidRDefault="00F1012E" w:rsidP="003F1AD5">
            <w:pPr>
              <w:pStyle w:val="TableText"/>
              <w:rPr>
                <w:rFonts w:cs="Arial"/>
              </w:rPr>
            </w:pPr>
            <w:r>
              <w:rPr>
                <w:rFonts w:cs="Arial"/>
              </w:rPr>
              <w:t>Paul Gosden, GSMA</w:t>
            </w:r>
          </w:p>
        </w:tc>
      </w:tr>
      <w:tr w:rsidR="00F1012E" w14:paraId="5266E7C3" w14:textId="77777777" w:rsidTr="003F1AD5">
        <w:tc>
          <w:tcPr>
            <w:tcW w:w="1246" w:type="dxa"/>
            <w:tcBorders>
              <w:top w:val="single" w:sz="4" w:space="0" w:color="auto"/>
              <w:left w:val="single" w:sz="4" w:space="0" w:color="auto"/>
              <w:bottom w:val="single" w:sz="4" w:space="0" w:color="auto"/>
              <w:right w:val="single" w:sz="4" w:space="0" w:color="auto"/>
            </w:tcBorders>
            <w:vAlign w:val="center"/>
          </w:tcPr>
          <w:p w14:paraId="0CFB65D5" w14:textId="77777777" w:rsidR="00F1012E" w:rsidRDefault="00F1012E" w:rsidP="003F1AD5">
            <w:pPr>
              <w:pStyle w:val="TableText"/>
              <w:rPr>
                <w:rFonts w:cs="Arial"/>
              </w:rPr>
            </w:pPr>
            <w:r>
              <w:rPr>
                <w:rFonts w:cs="Arial"/>
              </w:rPr>
              <w:t>12.0</w:t>
            </w:r>
          </w:p>
        </w:tc>
        <w:tc>
          <w:tcPr>
            <w:tcW w:w="1242" w:type="dxa"/>
            <w:tcBorders>
              <w:top w:val="single" w:sz="4" w:space="0" w:color="auto"/>
              <w:left w:val="single" w:sz="4" w:space="0" w:color="auto"/>
              <w:bottom w:val="single" w:sz="4" w:space="0" w:color="auto"/>
              <w:right w:val="single" w:sz="4" w:space="0" w:color="auto"/>
            </w:tcBorders>
            <w:vAlign w:val="center"/>
          </w:tcPr>
          <w:p w14:paraId="237E6570" w14:textId="77777777" w:rsidR="00F1012E" w:rsidRDefault="00F1012E" w:rsidP="003F1AD5">
            <w:pPr>
              <w:pStyle w:val="TableText"/>
              <w:rPr>
                <w:rFonts w:cs="Arial"/>
              </w:rPr>
            </w:pPr>
            <w:r>
              <w:rPr>
                <w:rFonts w:cs="Arial"/>
              </w:rPr>
              <w:t>Dec 2019</w:t>
            </w:r>
          </w:p>
        </w:tc>
        <w:tc>
          <w:tcPr>
            <w:tcW w:w="3173" w:type="dxa"/>
            <w:tcBorders>
              <w:top w:val="single" w:sz="4" w:space="0" w:color="auto"/>
              <w:left w:val="single" w:sz="4" w:space="0" w:color="auto"/>
              <w:bottom w:val="single" w:sz="4" w:space="0" w:color="auto"/>
              <w:right w:val="single" w:sz="4" w:space="0" w:color="auto"/>
            </w:tcBorders>
            <w:vAlign w:val="center"/>
          </w:tcPr>
          <w:p w14:paraId="430630FC" w14:textId="77777777" w:rsidR="00F1012E" w:rsidRDefault="00F1012E" w:rsidP="003F1AD5">
            <w:pPr>
              <w:pStyle w:val="TableText"/>
              <w:rPr>
                <w:rFonts w:cs="Arial"/>
              </w:rPr>
            </w:pPr>
            <w:r>
              <w:rPr>
                <w:rFonts w:cs="Arial"/>
              </w:rPr>
              <w:t>Updated with CR1016</w:t>
            </w:r>
          </w:p>
        </w:tc>
        <w:tc>
          <w:tcPr>
            <w:tcW w:w="1888" w:type="dxa"/>
            <w:tcBorders>
              <w:top w:val="single" w:sz="4" w:space="0" w:color="auto"/>
              <w:left w:val="single" w:sz="4" w:space="0" w:color="auto"/>
              <w:bottom w:val="single" w:sz="4" w:space="0" w:color="auto"/>
              <w:right w:val="single" w:sz="4" w:space="0" w:color="auto"/>
            </w:tcBorders>
            <w:vAlign w:val="center"/>
          </w:tcPr>
          <w:p w14:paraId="5F920F55" w14:textId="77777777" w:rsidR="00F1012E" w:rsidRDefault="00F1012E" w:rsidP="003F1AD5">
            <w:pPr>
              <w:pStyle w:val="TableText"/>
              <w:rPr>
                <w:rFonts w:cs="Arial"/>
              </w:rPr>
            </w:pPr>
            <w:r>
              <w:rPr>
                <w:rFonts w:cs="Arial"/>
              </w:rPr>
              <w:t>TSG#38</w:t>
            </w:r>
          </w:p>
        </w:tc>
        <w:tc>
          <w:tcPr>
            <w:tcW w:w="2091" w:type="dxa"/>
            <w:tcBorders>
              <w:top w:val="single" w:sz="4" w:space="0" w:color="auto"/>
              <w:left w:val="single" w:sz="4" w:space="0" w:color="auto"/>
              <w:bottom w:val="single" w:sz="4" w:space="0" w:color="auto"/>
              <w:right w:val="single" w:sz="4" w:space="0" w:color="auto"/>
            </w:tcBorders>
            <w:vAlign w:val="center"/>
          </w:tcPr>
          <w:p w14:paraId="01631D47" w14:textId="77777777" w:rsidR="00F1012E" w:rsidRDefault="00F1012E" w:rsidP="003F1AD5">
            <w:pPr>
              <w:pStyle w:val="TableText"/>
              <w:rPr>
                <w:rFonts w:cs="Arial"/>
              </w:rPr>
            </w:pPr>
            <w:r>
              <w:rPr>
                <w:rFonts w:cs="Arial"/>
              </w:rPr>
              <w:t>Paul Gosden, GSMA</w:t>
            </w:r>
          </w:p>
        </w:tc>
      </w:tr>
      <w:tr w:rsidR="00F1012E" w14:paraId="582BC5F6" w14:textId="77777777" w:rsidTr="003F1AD5">
        <w:tc>
          <w:tcPr>
            <w:tcW w:w="1246" w:type="dxa"/>
            <w:tcBorders>
              <w:top w:val="single" w:sz="4" w:space="0" w:color="auto"/>
              <w:left w:val="single" w:sz="4" w:space="0" w:color="auto"/>
              <w:bottom w:val="single" w:sz="4" w:space="0" w:color="auto"/>
              <w:right w:val="single" w:sz="4" w:space="0" w:color="auto"/>
            </w:tcBorders>
            <w:vAlign w:val="center"/>
          </w:tcPr>
          <w:p w14:paraId="50D5FBCE" w14:textId="77777777" w:rsidR="00F1012E" w:rsidRDefault="00F1012E" w:rsidP="003F1AD5">
            <w:pPr>
              <w:pStyle w:val="TableText"/>
              <w:rPr>
                <w:rFonts w:cs="Arial"/>
              </w:rPr>
            </w:pPr>
            <w:r>
              <w:rPr>
                <w:rFonts w:cs="Arial"/>
              </w:rPr>
              <w:t>13.0</w:t>
            </w:r>
          </w:p>
        </w:tc>
        <w:tc>
          <w:tcPr>
            <w:tcW w:w="1242" w:type="dxa"/>
            <w:tcBorders>
              <w:top w:val="single" w:sz="4" w:space="0" w:color="auto"/>
              <w:left w:val="single" w:sz="4" w:space="0" w:color="auto"/>
              <w:bottom w:val="single" w:sz="4" w:space="0" w:color="auto"/>
              <w:right w:val="single" w:sz="4" w:space="0" w:color="auto"/>
            </w:tcBorders>
            <w:vAlign w:val="center"/>
          </w:tcPr>
          <w:p w14:paraId="3C29FC95" w14:textId="77777777" w:rsidR="00F1012E" w:rsidRDefault="00F1012E" w:rsidP="003F1AD5">
            <w:pPr>
              <w:pStyle w:val="TableText"/>
              <w:rPr>
                <w:rFonts w:cs="Arial"/>
              </w:rPr>
            </w:pPr>
            <w:r>
              <w:rPr>
                <w:rFonts w:cs="Arial"/>
              </w:rPr>
              <w:t>April 2020</w:t>
            </w:r>
          </w:p>
        </w:tc>
        <w:tc>
          <w:tcPr>
            <w:tcW w:w="3173" w:type="dxa"/>
            <w:tcBorders>
              <w:top w:val="single" w:sz="4" w:space="0" w:color="auto"/>
              <w:left w:val="single" w:sz="4" w:space="0" w:color="auto"/>
              <w:bottom w:val="single" w:sz="4" w:space="0" w:color="auto"/>
              <w:right w:val="single" w:sz="4" w:space="0" w:color="auto"/>
            </w:tcBorders>
            <w:vAlign w:val="center"/>
          </w:tcPr>
          <w:p w14:paraId="31CBA570" w14:textId="77777777" w:rsidR="00F1012E" w:rsidRDefault="00F1012E" w:rsidP="003F1AD5">
            <w:pPr>
              <w:pStyle w:val="TableText"/>
              <w:rPr>
                <w:rFonts w:cs="Arial"/>
              </w:rPr>
            </w:pPr>
            <w:r>
              <w:rPr>
                <w:rFonts w:cs="Arial"/>
              </w:rPr>
              <w:t>Updated with CR1017 and CR1018</w:t>
            </w:r>
          </w:p>
        </w:tc>
        <w:tc>
          <w:tcPr>
            <w:tcW w:w="1888" w:type="dxa"/>
            <w:tcBorders>
              <w:top w:val="single" w:sz="4" w:space="0" w:color="auto"/>
              <w:left w:val="single" w:sz="4" w:space="0" w:color="auto"/>
              <w:bottom w:val="single" w:sz="4" w:space="0" w:color="auto"/>
              <w:right w:val="single" w:sz="4" w:space="0" w:color="auto"/>
            </w:tcBorders>
            <w:vAlign w:val="center"/>
          </w:tcPr>
          <w:p w14:paraId="6C969433" w14:textId="77777777" w:rsidR="00F1012E" w:rsidRDefault="00F1012E" w:rsidP="003F1AD5">
            <w:pPr>
              <w:pStyle w:val="TableText"/>
              <w:rPr>
                <w:rFonts w:cs="Arial"/>
              </w:rPr>
            </w:pPr>
            <w:r>
              <w:rPr>
                <w:rFonts w:cs="Arial"/>
              </w:rPr>
              <w:t>TSG</w:t>
            </w:r>
          </w:p>
        </w:tc>
        <w:tc>
          <w:tcPr>
            <w:tcW w:w="2091" w:type="dxa"/>
            <w:tcBorders>
              <w:top w:val="single" w:sz="4" w:space="0" w:color="auto"/>
              <w:left w:val="single" w:sz="4" w:space="0" w:color="auto"/>
              <w:bottom w:val="single" w:sz="4" w:space="0" w:color="auto"/>
              <w:right w:val="single" w:sz="4" w:space="0" w:color="auto"/>
            </w:tcBorders>
            <w:vAlign w:val="center"/>
          </w:tcPr>
          <w:p w14:paraId="67C0528C" w14:textId="77777777" w:rsidR="00F1012E" w:rsidRDefault="00F1012E" w:rsidP="003F1AD5">
            <w:pPr>
              <w:pStyle w:val="TableText"/>
              <w:rPr>
                <w:rFonts w:cs="Arial"/>
              </w:rPr>
            </w:pPr>
            <w:r>
              <w:rPr>
                <w:rFonts w:cs="Arial"/>
              </w:rPr>
              <w:t>Paul Gosden, GSMA</w:t>
            </w:r>
          </w:p>
        </w:tc>
      </w:tr>
      <w:tr w:rsidR="00F1012E" w14:paraId="3E7F48A9" w14:textId="77777777" w:rsidTr="003F1AD5">
        <w:tc>
          <w:tcPr>
            <w:tcW w:w="1246" w:type="dxa"/>
            <w:tcBorders>
              <w:top w:val="single" w:sz="4" w:space="0" w:color="auto"/>
              <w:left w:val="single" w:sz="4" w:space="0" w:color="auto"/>
              <w:bottom w:val="single" w:sz="4" w:space="0" w:color="auto"/>
              <w:right w:val="single" w:sz="4" w:space="0" w:color="auto"/>
            </w:tcBorders>
            <w:vAlign w:val="center"/>
          </w:tcPr>
          <w:p w14:paraId="225646EF" w14:textId="77777777" w:rsidR="00F1012E" w:rsidRDefault="00F1012E" w:rsidP="003F1AD5">
            <w:pPr>
              <w:pStyle w:val="TableText"/>
              <w:rPr>
                <w:rFonts w:cs="Arial"/>
              </w:rPr>
            </w:pPr>
            <w:r>
              <w:rPr>
                <w:rFonts w:cs="Arial"/>
              </w:rPr>
              <w:t>13.1</w:t>
            </w:r>
          </w:p>
        </w:tc>
        <w:tc>
          <w:tcPr>
            <w:tcW w:w="1242" w:type="dxa"/>
            <w:tcBorders>
              <w:top w:val="single" w:sz="4" w:space="0" w:color="auto"/>
              <w:left w:val="single" w:sz="4" w:space="0" w:color="auto"/>
              <w:bottom w:val="single" w:sz="4" w:space="0" w:color="auto"/>
              <w:right w:val="single" w:sz="4" w:space="0" w:color="auto"/>
            </w:tcBorders>
            <w:vAlign w:val="center"/>
          </w:tcPr>
          <w:p w14:paraId="62EC0D1F" w14:textId="77777777" w:rsidR="00F1012E" w:rsidRDefault="00F1012E" w:rsidP="003F1AD5">
            <w:pPr>
              <w:pStyle w:val="TableText"/>
              <w:rPr>
                <w:rFonts w:cs="Arial"/>
              </w:rPr>
            </w:pPr>
            <w:r>
              <w:rPr>
                <w:rFonts w:cs="Arial"/>
              </w:rPr>
              <w:t>October 2020</w:t>
            </w:r>
          </w:p>
        </w:tc>
        <w:tc>
          <w:tcPr>
            <w:tcW w:w="3173" w:type="dxa"/>
            <w:tcBorders>
              <w:top w:val="single" w:sz="4" w:space="0" w:color="auto"/>
              <w:left w:val="single" w:sz="4" w:space="0" w:color="auto"/>
              <w:bottom w:val="single" w:sz="4" w:space="0" w:color="auto"/>
              <w:right w:val="single" w:sz="4" w:space="0" w:color="auto"/>
            </w:tcBorders>
            <w:vAlign w:val="center"/>
          </w:tcPr>
          <w:p w14:paraId="14C05759" w14:textId="77777777" w:rsidR="00F1012E" w:rsidRDefault="00F1012E" w:rsidP="003F1AD5">
            <w:pPr>
              <w:pStyle w:val="TableText"/>
              <w:rPr>
                <w:rFonts w:cs="Arial"/>
              </w:rPr>
            </w:pPr>
            <w:r>
              <w:rPr>
                <w:rFonts w:cs="Arial"/>
              </w:rPr>
              <w:t>Updated with CR1019</w:t>
            </w:r>
          </w:p>
        </w:tc>
        <w:tc>
          <w:tcPr>
            <w:tcW w:w="1888" w:type="dxa"/>
            <w:tcBorders>
              <w:top w:val="single" w:sz="4" w:space="0" w:color="auto"/>
              <w:left w:val="single" w:sz="4" w:space="0" w:color="auto"/>
              <w:bottom w:val="single" w:sz="4" w:space="0" w:color="auto"/>
              <w:right w:val="single" w:sz="4" w:space="0" w:color="auto"/>
            </w:tcBorders>
            <w:vAlign w:val="center"/>
          </w:tcPr>
          <w:p w14:paraId="31E3B930" w14:textId="77777777" w:rsidR="00F1012E" w:rsidRDefault="00F1012E" w:rsidP="003F1AD5">
            <w:pPr>
              <w:pStyle w:val="TableText"/>
              <w:rPr>
                <w:rFonts w:cs="Arial"/>
              </w:rPr>
            </w:pPr>
            <w:r>
              <w:rPr>
                <w:rFonts w:cs="Arial"/>
              </w:rPr>
              <w:t>TSG</w:t>
            </w:r>
          </w:p>
        </w:tc>
        <w:tc>
          <w:tcPr>
            <w:tcW w:w="2091" w:type="dxa"/>
            <w:tcBorders>
              <w:top w:val="single" w:sz="4" w:space="0" w:color="auto"/>
              <w:left w:val="single" w:sz="4" w:space="0" w:color="auto"/>
              <w:bottom w:val="single" w:sz="4" w:space="0" w:color="auto"/>
              <w:right w:val="single" w:sz="4" w:space="0" w:color="auto"/>
            </w:tcBorders>
            <w:vAlign w:val="center"/>
          </w:tcPr>
          <w:p w14:paraId="084447B3" w14:textId="77777777" w:rsidR="00F1012E" w:rsidRDefault="00F1012E" w:rsidP="003F1AD5">
            <w:pPr>
              <w:pStyle w:val="TableText"/>
              <w:rPr>
                <w:rFonts w:cs="Arial"/>
              </w:rPr>
            </w:pPr>
            <w:r>
              <w:rPr>
                <w:rFonts w:cs="Arial"/>
              </w:rPr>
              <w:t>Paul Gosden GSMA</w:t>
            </w:r>
          </w:p>
        </w:tc>
      </w:tr>
      <w:tr w:rsidR="00F1012E" w14:paraId="20EF3B9F" w14:textId="77777777" w:rsidTr="003F1AD5">
        <w:tc>
          <w:tcPr>
            <w:tcW w:w="1246" w:type="dxa"/>
            <w:tcBorders>
              <w:top w:val="single" w:sz="4" w:space="0" w:color="auto"/>
              <w:left w:val="single" w:sz="4" w:space="0" w:color="auto"/>
              <w:bottom w:val="single" w:sz="4" w:space="0" w:color="auto"/>
              <w:right w:val="single" w:sz="4" w:space="0" w:color="auto"/>
            </w:tcBorders>
            <w:vAlign w:val="center"/>
          </w:tcPr>
          <w:p w14:paraId="341362CC" w14:textId="77777777" w:rsidR="00F1012E" w:rsidRDefault="00F1012E" w:rsidP="003F1AD5">
            <w:pPr>
              <w:pStyle w:val="TableText"/>
              <w:rPr>
                <w:rFonts w:cs="Arial"/>
              </w:rPr>
            </w:pPr>
            <w:r>
              <w:rPr>
                <w:rFonts w:cs="Arial"/>
              </w:rPr>
              <w:t>14.0</w:t>
            </w:r>
          </w:p>
        </w:tc>
        <w:tc>
          <w:tcPr>
            <w:tcW w:w="1242" w:type="dxa"/>
            <w:tcBorders>
              <w:top w:val="single" w:sz="4" w:space="0" w:color="auto"/>
              <w:left w:val="single" w:sz="4" w:space="0" w:color="auto"/>
              <w:bottom w:val="single" w:sz="4" w:space="0" w:color="auto"/>
              <w:right w:val="single" w:sz="4" w:space="0" w:color="auto"/>
            </w:tcBorders>
            <w:vAlign w:val="center"/>
          </w:tcPr>
          <w:p w14:paraId="66C1F90F" w14:textId="77777777" w:rsidR="00F1012E" w:rsidRDefault="00F1012E" w:rsidP="003F1AD5">
            <w:pPr>
              <w:pStyle w:val="TableText"/>
              <w:rPr>
                <w:rFonts w:cs="Arial"/>
              </w:rPr>
            </w:pPr>
            <w:r>
              <w:rPr>
                <w:rFonts w:cs="Arial"/>
              </w:rPr>
              <w:t>March 2021</w:t>
            </w:r>
          </w:p>
        </w:tc>
        <w:tc>
          <w:tcPr>
            <w:tcW w:w="3173" w:type="dxa"/>
            <w:tcBorders>
              <w:top w:val="single" w:sz="4" w:space="0" w:color="auto"/>
              <w:left w:val="single" w:sz="4" w:space="0" w:color="auto"/>
              <w:bottom w:val="single" w:sz="4" w:space="0" w:color="auto"/>
              <w:right w:val="single" w:sz="4" w:space="0" w:color="auto"/>
            </w:tcBorders>
            <w:vAlign w:val="center"/>
          </w:tcPr>
          <w:p w14:paraId="3A7CA332" w14:textId="77777777" w:rsidR="00F1012E" w:rsidRDefault="00F1012E" w:rsidP="003F1AD5">
            <w:pPr>
              <w:pStyle w:val="TableText"/>
              <w:rPr>
                <w:rFonts w:cs="Arial"/>
              </w:rPr>
            </w:pPr>
            <w:r>
              <w:rPr>
                <w:rFonts w:cs="Arial"/>
              </w:rPr>
              <w:t>Updated with CR1020</w:t>
            </w:r>
          </w:p>
        </w:tc>
        <w:tc>
          <w:tcPr>
            <w:tcW w:w="1888" w:type="dxa"/>
            <w:tcBorders>
              <w:top w:val="single" w:sz="4" w:space="0" w:color="auto"/>
              <w:left w:val="single" w:sz="4" w:space="0" w:color="auto"/>
              <w:bottom w:val="single" w:sz="4" w:space="0" w:color="auto"/>
              <w:right w:val="single" w:sz="4" w:space="0" w:color="auto"/>
            </w:tcBorders>
            <w:vAlign w:val="center"/>
          </w:tcPr>
          <w:p w14:paraId="5A8D7A79" w14:textId="77777777" w:rsidR="00F1012E" w:rsidRDefault="00F1012E" w:rsidP="003F1AD5">
            <w:pPr>
              <w:pStyle w:val="TableText"/>
              <w:rPr>
                <w:rFonts w:cs="Arial"/>
              </w:rPr>
            </w:pPr>
            <w:proofErr w:type="gramStart"/>
            <w:r>
              <w:rPr>
                <w:rFonts w:cs="Arial"/>
              </w:rPr>
              <w:t>TSG(</w:t>
            </w:r>
            <w:proofErr w:type="gramEnd"/>
            <w:r>
              <w:rPr>
                <w:rFonts w:cs="Arial"/>
              </w:rPr>
              <w:t>email) / ISAG#8</w:t>
            </w:r>
          </w:p>
        </w:tc>
        <w:tc>
          <w:tcPr>
            <w:tcW w:w="2091" w:type="dxa"/>
            <w:tcBorders>
              <w:top w:val="single" w:sz="4" w:space="0" w:color="auto"/>
              <w:left w:val="single" w:sz="4" w:space="0" w:color="auto"/>
              <w:bottom w:val="single" w:sz="4" w:space="0" w:color="auto"/>
              <w:right w:val="single" w:sz="4" w:space="0" w:color="auto"/>
            </w:tcBorders>
            <w:vAlign w:val="center"/>
          </w:tcPr>
          <w:p w14:paraId="00A04E79" w14:textId="77777777" w:rsidR="00F1012E" w:rsidRDefault="00F1012E" w:rsidP="003F1AD5">
            <w:pPr>
              <w:pStyle w:val="TableText"/>
              <w:rPr>
                <w:rFonts w:cs="Arial"/>
              </w:rPr>
            </w:pPr>
            <w:r>
              <w:rPr>
                <w:rFonts w:cs="Arial"/>
              </w:rPr>
              <w:t>Paul Gosden GSMA</w:t>
            </w:r>
          </w:p>
        </w:tc>
      </w:tr>
      <w:tr w:rsidR="00F1012E" w14:paraId="572689DF" w14:textId="77777777" w:rsidTr="003F1AD5">
        <w:tc>
          <w:tcPr>
            <w:tcW w:w="1246" w:type="dxa"/>
            <w:tcBorders>
              <w:top w:val="single" w:sz="4" w:space="0" w:color="auto"/>
              <w:left w:val="single" w:sz="4" w:space="0" w:color="auto"/>
              <w:bottom w:val="single" w:sz="4" w:space="0" w:color="auto"/>
              <w:right w:val="single" w:sz="4" w:space="0" w:color="auto"/>
            </w:tcBorders>
            <w:vAlign w:val="center"/>
          </w:tcPr>
          <w:p w14:paraId="14CEF711" w14:textId="77777777" w:rsidR="00F1012E" w:rsidRDefault="00F1012E" w:rsidP="003F1AD5">
            <w:pPr>
              <w:pStyle w:val="TableText"/>
              <w:rPr>
                <w:rFonts w:cs="Arial"/>
              </w:rPr>
            </w:pPr>
            <w:r>
              <w:rPr>
                <w:rFonts w:cs="Arial"/>
              </w:rPr>
              <w:t>15.0</w:t>
            </w:r>
          </w:p>
        </w:tc>
        <w:tc>
          <w:tcPr>
            <w:tcW w:w="1242" w:type="dxa"/>
            <w:tcBorders>
              <w:top w:val="single" w:sz="4" w:space="0" w:color="auto"/>
              <w:left w:val="single" w:sz="4" w:space="0" w:color="auto"/>
              <w:bottom w:val="single" w:sz="4" w:space="0" w:color="auto"/>
              <w:right w:val="single" w:sz="4" w:space="0" w:color="auto"/>
            </w:tcBorders>
            <w:vAlign w:val="center"/>
          </w:tcPr>
          <w:p w14:paraId="62E8FDE9" w14:textId="77777777" w:rsidR="00F1012E" w:rsidRDefault="00F1012E" w:rsidP="003F1AD5">
            <w:pPr>
              <w:pStyle w:val="TableText"/>
              <w:rPr>
                <w:rFonts w:cs="Arial"/>
              </w:rPr>
            </w:pPr>
            <w:r>
              <w:rPr>
                <w:rFonts w:cs="Arial"/>
              </w:rPr>
              <w:t>Sept 2021</w:t>
            </w:r>
          </w:p>
        </w:tc>
        <w:tc>
          <w:tcPr>
            <w:tcW w:w="3173" w:type="dxa"/>
            <w:tcBorders>
              <w:top w:val="single" w:sz="4" w:space="0" w:color="auto"/>
              <w:left w:val="single" w:sz="4" w:space="0" w:color="auto"/>
              <w:bottom w:val="single" w:sz="4" w:space="0" w:color="auto"/>
              <w:right w:val="single" w:sz="4" w:space="0" w:color="auto"/>
            </w:tcBorders>
            <w:vAlign w:val="center"/>
          </w:tcPr>
          <w:p w14:paraId="1F61B4B7" w14:textId="77777777" w:rsidR="00F1012E" w:rsidRDefault="00F1012E" w:rsidP="003F1AD5">
            <w:pPr>
              <w:pStyle w:val="TableText"/>
              <w:rPr>
                <w:rFonts w:cs="Arial"/>
              </w:rPr>
            </w:pPr>
            <w:r>
              <w:rPr>
                <w:rFonts w:cs="Arial"/>
              </w:rPr>
              <w:t>Updated with CR1021</w:t>
            </w:r>
          </w:p>
          <w:p w14:paraId="025EA335" w14:textId="77777777" w:rsidR="00F1012E" w:rsidRDefault="00F1012E" w:rsidP="003F1AD5">
            <w:pPr>
              <w:pStyle w:val="TableText"/>
              <w:rPr>
                <w:rFonts w:cs="Arial"/>
              </w:rPr>
            </w:pPr>
            <w:r>
              <w:rPr>
                <w:rFonts w:cs="Arial"/>
              </w:rPr>
              <w:t>Adding a new device type “ADP”</w:t>
            </w:r>
          </w:p>
        </w:tc>
        <w:tc>
          <w:tcPr>
            <w:tcW w:w="1888" w:type="dxa"/>
            <w:tcBorders>
              <w:top w:val="single" w:sz="4" w:space="0" w:color="auto"/>
              <w:left w:val="single" w:sz="4" w:space="0" w:color="auto"/>
              <w:bottom w:val="single" w:sz="4" w:space="0" w:color="auto"/>
              <w:right w:val="single" w:sz="4" w:space="0" w:color="auto"/>
            </w:tcBorders>
            <w:vAlign w:val="center"/>
          </w:tcPr>
          <w:p w14:paraId="03A7C9C0" w14:textId="77777777" w:rsidR="00F1012E" w:rsidRDefault="00F1012E" w:rsidP="003F1AD5">
            <w:pPr>
              <w:pStyle w:val="TableText"/>
              <w:rPr>
                <w:rFonts w:cs="Arial"/>
              </w:rPr>
            </w:pPr>
            <w:r>
              <w:rPr>
                <w:rFonts w:cs="Arial"/>
              </w:rPr>
              <w:t>TSG#45</w:t>
            </w:r>
          </w:p>
          <w:p w14:paraId="56F385A5" w14:textId="77777777" w:rsidR="00F1012E" w:rsidRDefault="00F1012E" w:rsidP="003F1AD5">
            <w:pPr>
              <w:pStyle w:val="TableText"/>
              <w:rPr>
                <w:rFonts w:cs="Arial"/>
              </w:rPr>
            </w:pPr>
            <w:r>
              <w:rPr>
                <w:rFonts w:cs="Arial"/>
              </w:rPr>
              <w:t>ISAG#12</w:t>
            </w:r>
          </w:p>
        </w:tc>
        <w:tc>
          <w:tcPr>
            <w:tcW w:w="2091" w:type="dxa"/>
            <w:tcBorders>
              <w:top w:val="single" w:sz="4" w:space="0" w:color="auto"/>
              <w:left w:val="single" w:sz="4" w:space="0" w:color="auto"/>
              <w:bottom w:val="single" w:sz="4" w:space="0" w:color="auto"/>
              <w:right w:val="single" w:sz="4" w:space="0" w:color="auto"/>
            </w:tcBorders>
            <w:vAlign w:val="center"/>
          </w:tcPr>
          <w:p w14:paraId="575AF2EE" w14:textId="77777777" w:rsidR="00F1012E" w:rsidRDefault="00F1012E" w:rsidP="003F1AD5">
            <w:pPr>
              <w:pStyle w:val="TableText"/>
              <w:rPr>
                <w:rFonts w:cs="Arial"/>
              </w:rPr>
            </w:pPr>
            <w:r>
              <w:rPr>
                <w:rFonts w:cs="Arial"/>
              </w:rPr>
              <w:t>Paul Gosden GSMA</w:t>
            </w:r>
          </w:p>
        </w:tc>
      </w:tr>
      <w:tr w:rsidR="00F1012E" w14:paraId="2A9D8AE1" w14:textId="77777777" w:rsidTr="003F1AD5">
        <w:tc>
          <w:tcPr>
            <w:tcW w:w="1246" w:type="dxa"/>
            <w:tcBorders>
              <w:top w:val="single" w:sz="4" w:space="0" w:color="auto"/>
              <w:left w:val="single" w:sz="4" w:space="0" w:color="auto"/>
              <w:bottom w:val="single" w:sz="4" w:space="0" w:color="auto"/>
              <w:right w:val="single" w:sz="4" w:space="0" w:color="auto"/>
            </w:tcBorders>
            <w:vAlign w:val="center"/>
          </w:tcPr>
          <w:p w14:paraId="7C84220D" w14:textId="77777777" w:rsidR="00F1012E" w:rsidRDefault="00F1012E" w:rsidP="003F1AD5">
            <w:pPr>
              <w:pStyle w:val="TableText"/>
              <w:rPr>
                <w:rFonts w:cs="Arial"/>
              </w:rPr>
            </w:pPr>
            <w:r>
              <w:rPr>
                <w:rFonts w:cs="Arial"/>
              </w:rPr>
              <w:t>16:0</w:t>
            </w:r>
          </w:p>
        </w:tc>
        <w:tc>
          <w:tcPr>
            <w:tcW w:w="1242" w:type="dxa"/>
            <w:tcBorders>
              <w:top w:val="single" w:sz="4" w:space="0" w:color="auto"/>
              <w:left w:val="single" w:sz="4" w:space="0" w:color="auto"/>
              <w:bottom w:val="single" w:sz="4" w:space="0" w:color="auto"/>
              <w:right w:val="single" w:sz="4" w:space="0" w:color="auto"/>
            </w:tcBorders>
            <w:vAlign w:val="center"/>
          </w:tcPr>
          <w:p w14:paraId="741B3818" w14:textId="77777777" w:rsidR="00F1012E" w:rsidRDefault="00F1012E" w:rsidP="003F1AD5">
            <w:pPr>
              <w:pStyle w:val="TableText"/>
              <w:rPr>
                <w:rFonts w:cs="Arial"/>
              </w:rPr>
            </w:pPr>
            <w:r>
              <w:rPr>
                <w:rFonts w:cs="Arial"/>
              </w:rPr>
              <w:t>Feb 2022</w:t>
            </w:r>
          </w:p>
        </w:tc>
        <w:tc>
          <w:tcPr>
            <w:tcW w:w="3173" w:type="dxa"/>
            <w:tcBorders>
              <w:top w:val="single" w:sz="4" w:space="0" w:color="auto"/>
              <w:left w:val="single" w:sz="4" w:space="0" w:color="auto"/>
              <w:bottom w:val="single" w:sz="4" w:space="0" w:color="auto"/>
              <w:right w:val="single" w:sz="4" w:space="0" w:color="auto"/>
            </w:tcBorders>
            <w:vAlign w:val="center"/>
          </w:tcPr>
          <w:p w14:paraId="5343D5CC" w14:textId="77777777" w:rsidR="00F1012E" w:rsidRDefault="00F1012E" w:rsidP="003F1AD5">
            <w:pPr>
              <w:pStyle w:val="TableText"/>
              <w:rPr>
                <w:rFonts w:cs="Arial"/>
              </w:rPr>
            </w:pPr>
            <w:r>
              <w:rPr>
                <w:rFonts w:cs="Arial"/>
              </w:rPr>
              <w:t>Implementing CR1022</w:t>
            </w:r>
          </w:p>
          <w:p w14:paraId="6C6DCE4B" w14:textId="77777777" w:rsidR="00F1012E" w:rsidRDefault="00F1012E" w:rsidP="003F1AD5">
            <w:pPr>
              <w:pStyle w:val="TableText"/>
              <w:rPr>
                <w:rFonts w:cs="Arial"/>
              </w:rPr>
            </w:pPr>
            <w:r>
              <w:rPr>
                <w:rFonts w:cs="Arial"/>
              </w:rPr>
              <w:t xml:space="preserve">Adding requirements for </w:t>
            </w:r>
            <w:proofErr w:type="gramStart"/>
            <w:r>
              <w:rPr>
                <w:rFonts w:cs="Arial"/>
              </w:rPr>
              <w:t>device’s</w:t>
            </w:r>
            <w:proofErr w:type="gramEnd"/>
            <w:r>
              <w:rPr>
                <w:rFonts w:cs="Arial"/>
              </w:rPr>
              <w:t xml:space="preserve"> without SIM</w:t>
            </w:r>
          </w:p>
        </w:tc>
        <w:tc>
          <w:tcPr>
            <w:tcW w:w="1888" w:type="dxa"/>
            <w:tcBorders>
              <w:top w:val="single" w:sz="4" w:space="0" w:color="auto"/>
              <w:left w:val="single" w:sz="4" w:space="0" w:color="auto"/>
              <w:bottom w:val="single" w:sz="4" w:space="0" w:color="auto"/>
              <w:right w:val="single" w:sz="4" w:space="0" w:color="auto"/>
            </w:tcBorders>
            <w:vAlign w:val="center"/>
          </w:tcPr>
          <w:p w14:paraId="4B90159F" w14:textId="77777777" w:rsidR="00F1012E" w:rsidRDefault="00F1012E" w:rsidP="003F1AD5">
            <w:pPr>
              <w:pStyle w:val="TableText"/>
              <w:rPr>
                <w:rFonts w:cs="Arial"/>
              </w:rPr>
            </w:pPr>
            <w:r>
              <w:rPr>
                <w:rFonts w:cs="Arial"/>
              </w:rPr>
              <w:t>TSG (email)</w:t>
            </w:r>
          </w:p>
          <w:p w14:paraId="719A50B2" w14:textId="77777777" w:rsidR="00F1012E" w:rsidRDefault="00F1012E" w:rsidP="003F1AD5">
            <w:pPr>
              <w:pStyle w:val="TableText"/>
              <w:rPr>
                <w:rFonts w:cs="Arial"/>
              </w:rPr>
            </w:pPr>
            <w:r>
              <w:rPr>
                <w:rFonts w:cs="Arial"/>
              </w:rPr>
              <w:t>ISAG#17</w:t>
            </w:r>
          </w:p>
        </w:tc>
        <w:tc>
          <w:tcPr>
            <w:tcW w:w="2091" w:type="dxa"/>
            <w:tcBorders>
              <w:top w:val="single" w:sz="4" w:space="0" w:color="auto"/>
              <w:left w:val="single" w:sz="4" w:space="0" w:color="auto"/>
              <w:bottom w:val="single" w:sz="4" w:space="0" w:color="auto"/>
              <w:right w:val="single" w:sz="4" w:space="0" w:color="auto"/>
            </w:tcBorders>
            <w:vAlign w:val="center"/>
          </w:tcPr>
          <w:p w14:paraId="4816B7FF" w14:textId="77777777" w:rsidR="00F1012E" w:rsidRDefault="00F1012E" w:rsidP="003F1AD5">
            <w:pPr>
              <w:pStyle w:val="TableText"/>
              <w:rPr>
                <w:rFonts w:cs="Arial"/>
              </w:rPr>
            </w:pPr>
            <w:r>
              <w:rPr>
                <w:rFonts w:cs="Arial"/>
              </w:rPr>
              <w:t>Paul Gosden GSMA</w:t>
            </w:r>
          </w:p>
        </w:tc>
      </w:tr>
      <w:tr w:rsidR="00F1012E" w14:paraId="71BD406A" w14:textId="77777777" w:rsidTr="003F1AD5">
        <w:tc>
          <w:tcPr>
            <w:tcW w:w="1246" w:type="dxa"/>
            <w:tcBorders>
              <w:top w:val="single" w:sz="4" w:space="0" w:color="auto"/>
              <w:left w:val="single" w:sz="4" w:space="0" w:color="auto"/>
              <w:bottom w:val="single" w:sz="4" w:space="0" w:color="auto"/>
              <w:right w:val="single" w:sz="4" w:space="0" w:color="auto"/>
            </w:tcBorders>
            <w:vAlign w:val="center"/>
          </w:tcPr>
          <w:p w14:paraId="78E59A06" w14:textId="77777777" w:rsidR="00F1012E" w:rsidRDefault="00F1012E" w:rsidP="003F1AD5">
            <w:pPr>
              <w:pStyle w:val="TableText"/>
              <w:rPr>
                <w:rFonts w:cs="Arial"/>
              </w:rPr>
            </w:pPr>
            <w:r>
              <w:rPr>
                <w:rFonts w:cs="Arial"/>
              </w:rPr>
              <w:t>17.0</w:t>
            </w:r>
          </w:p>
        </w:tc>
        <w:tc>
          <w:tcPr>
            <w:tcW w:w="1242" w:type="dxa"/>
            <w:tcBorders>
              <w:top w:val="single" w:sz="4" w:space="0" w:color="auto"/>
              <w:left w:val="single" w:sz="4" w:space="0" w:color="auto"/>
              <w:bottom w:val="single" w:sz="4" w:space="0" w:color="auto"/>
              <w:right w:val="single" w:sz="4" w:space="0" w:color="auto"/>
            </w:tcBorders>
            <w:vAlign w:val="center"/>
          </w:tcPr>
          <w:p w14:paraId="1B52D28A" w14:textId="77777777" w:rsidR="00F1012E" w:rsidRDefault="00F1012E" w:rsidP="003F1AD5">
            <w:pPr>
              <w:pStyle w:val="TableText"/>
              <w:rPr>
                <w:rFonts w:cs="Arial"/>
              </w:rPr>
            </w:pPr>
            <w:r>
              <w:rPr>
                <w:rFonts w:cs="Arial"/>
              </w:rPr>
              <w:t>May 2022</w:t>
            </w:r>
          </w:p>
        </w:tc>
        <w:tc>
          <w:tcPr>
            <w:tcW w:w="3173" w:type="dxa"/>
            <w:tcBorders>
              <w:top w:val="single" w:sz="4" w:space="0" w:color="auto"/>
              <w:left w:val="single" w:sz="4" w:space="0" w:color="auto"/>
              <w:bottom w:val="single" w:sz="4" w:space="0" w:color="auto"/>
              <w:right w:val="single" w:sz="4" w:space="0" w:color="auto"/>
            </w:tcBorders>
            <w:vAlign w:val="center"/>
          </w:tcPr>
          <w:p w14:paraId="5363C36F" w14:textId="77777777" w:rsidR="00F1012E" w:rsidRDefault="00F1012E" w:rsidP="003F1AD5">
            <w:pPr>
              <w:pStyle w:val="TableText"/>
              <w:rPr>
                <w:rFonts w:cs="Arial"/>
              </w:rPr>
            </w:pPr>
            <w:r>
              <w:rPr>
                <w:rFonts w:cs="Arial"/>
              </w:rPr>
              <w:t>Implementing CR1023</w:t>
            </w:r>
          </w:p>
          <w:p w14:paraId="354D6838" w14:textId="77777777" w:rsidR="00F1012E" w:rsidRDefault="00F1012E" w:rsidP="003F1AD5">
            <w:pPr>
              <w:pStyle w:val="TableText"/>
              <w:rPr>
                <w:rFonts w:cs="Arial"/>
              </w:rPr>
            </w:pPr>
            <w:r>
              <w:rPr>
                <w:rFonts w:cs="Arial"/>
              </w:rPr>
              <w:t>Adding new section 3.6</w:t>
            </w:r>
          </w:p>
        </w:tc>
        <w:tc>
          <w:tcPr>
            <w:tcW w:w="1888" w:type="dxa"/>
            <w:tcBorders>
              <w:top w:val="single" w:sz="4" w:space="0" w:color="auto"/>
              <w:left w:val="single" w:sz="4" w:space="0" w:color="auto"/>
              <w:bottom w:val="single" w:sz="4" w:space="0" w:color="auto"/>
              <w:right w:val="single" w:sz="4" w:space="0" w:color="auto"/>
            </w:tcBorders>
            <w:vAlign w:val="center"/>
          </w:tcPr>
          <w:p w14:paraId="75A3FF96" w14:textId="77777777" w:rsidR="00F1012E" w:rsidRDefault="00F1012E" w:rsidP="003F1AD5">
            <w:pPr>
              <w:pStyle w:val="TableText"/>
              <w:rPr>
                <w:rFonts w:cs="Arial"/>
              </w:rPr>
            </w:pPr>
            <w:r>
              <w:rPr>
                <w:rFonts w:cs="Arial"/>
              </w:rPr>
              <w:t>TSG (email)</w:t>
            </w:r>
          </w:p>
          <w:p w14:paraId="2F911621" w14:textId="77777777" w:rsidR="00F1012E" w:rsidRDefault="00F1012E" w:rsidP="003F1AD5">
            <w:pPr>
              <w:pStyle w:val="TableText"/>
              <w:rPr>
                <w:rFonts w:cs="Arial"/>
              </w:rPr>
            </w:pPr>
            <w:r>
              <w:rPr>
                <w:rFonts w:cs="Arial"/>
              </w:rPr>
              <w:t>ISAG#20</w:t>
            </w:r>
          </w:p>
        </w:tc>
        <w:tc>
          <w:tcPr>
            <w:tcW w:w="2091" w:type="dxa"/>
            <w:tcBorders>
              <w:top w:val="single" w:sz="4" w:space="0" w:color="auto"/>
              <w:left w:val="single" w:sz="4" w:space="0" w:color="auto"/>
              <w:bottom w:val="single" w:sz="4" w:space="0" w:color="auto"/>
              <w:right w:val="single" w:sz="4" w:space="0" w:color="auto"/>
            </w:tcBorders>
            <w:vAlign w:val="center"/>
          </w:tcPr>
          <w:p w14:paraId="6C0AB48C" w14:textId="77777777" w:rsidR="00F1012E" w:rsidRDefault="00F1012E" w:rsidP="003F1AD5">
            <w:pPr>
              <w:pStyle w:val="TableText"/>
              <w:rPr>
                <w:rFonts w:cs="Arial"/>
              </w:rPr>
            </w:pPr>
            <w:r>
              <w:rPr>
                <w:rFonts w:cs="Arial"/>
              </w:rPr>
              <w:t>Paul Gosden GSMA</w:t>
            </w:r>
          </w:p>
        </w:tc>
      </w:tr>
      <w:tr w:rsidR="00F1012E" w14:paraId="288D558A" w14:textId="77777777" w:rsidTr="003F1AD5">
        <w:tc>
          <w:tcPr>
            <w:tcW w:w="1246" w:type="dxa"/>
            <w:tcBorders>
              <w:top w:val="single" w:sz="4" w:space="0" w:color="auto"/>
              <w:left w:val="single" w:sz="4" w:space="0" w:color="auto"/>
              <w:bottom w:val="single" w:sz="4" w:space="0" w:color="auto"/>
              <w:right w:val="single" w:sz="4" w:space="0" w:color="auto"/>
            </w:tcBorders>
            <w:vAlign w:val="center"/>
          </w:tcPr>
          <w:p w14:paraId="045D0F88" w14:textId="77777777" w:rsidR="00F1012E" w:rsidRDefault="00F1012E" w:rsidP="003F1AD5">
            <w:pPr>
              <w:pStyle w:val="TableText"/>
              <w:rPr>
                <w:rFonts w:cs="Arial"/>
              </w:rPr>
            </w:pPr>
            <w:r>
              <w:rPr>
                <w:rFonts w:cs="Arial"/>
              </w:rPr>
              <w:t>18.0</w:t>
            </w:r>
          </w:p>
        </w:tc>
        <w:tc>
          <w:tcPr>
            <w:tcW w:w="1242" w:type="dxa"/>
            <w:tcBorders>
              <w:top w:val="single" w:sz="4" w:space="0" w:color="auto"/>
              <w:left w:val="single" w:sz="4" w:space="0" w:color="auto"/>
              <w:bottom w:val="single" w:sz="4" w:space="0" w:color="auto"/>
              <w:right w:val="single" w:sz="4" w:space="0" w:color="auto"/>
            </w:tcBorders>
            <w:vAlign w:val="center"/>
          </w:tcPr>
          <w:p w14:paraId="012992FA" w14:textId="5EC2BF36" w:rsidR="00F1012E" w:rsidRDefault="00F1012E" w:rsidP="003F1AD5">
            <w:pPr>
              <w:pStyle w:val="TableText"/>
              <w:rPr>
                <w:rFonts w:cs="Arial"/>
              </w:rPr>
            </w:pPr>
            <w:r>
              <w:rPr>
                <w:rFonts w:cs="Arial"/>
              </w:rPr>
              <w:t>Dec 2022</w:t>
            </w:r>
          </w:p>
        </w:tc>
        <w:tc>
          <w:tcPr>
            <w:tcW w:w="3173" w:type="dxa"/>
            <w:tcBorders>
              <w:top w:val="single" w:sz="4" w:space="0" w:color="auto"/>
              <w:left w:val="single" w:sz="4" w:space="0" w:color="auto"/>
              <w:bottom w:val="single" w:sz="4" w:space="0" w:color="auto"/>
              <w:right w:val="single" w:sz="4" w:space="0" w:color="auto"/>
            </w:tcBorders>
            <w:vAlign w:val="center"/>
          </w:tcPr>
          <w:p w14:paraId="32F827A2" w14:textId="77777777" w:rsidR="00F1012E" w:rsidRDefault="00F1012E" w:rsidP="003F1AD5">
            <w:pPr>
              <w:pStyle w:val="TableText"/>
              <w:rPr>
                <w:rFonts w:cs="Arial"/>
              </w:rPr>
            </w:pPr>
            <w:r>
              <w:rPr>
                <w:rFonts w:cs="Arial"/>
              </w:rPr>
              <w:t>Implementing CR1024</w:t>
            </w:r>
          </w:p>
        </w:tc>
        <w:tc>
          <w:tcPr>
            <w:tcW w:w="1888" w:type="dxa"/>
            <w:tcBorders>
              <w:top w:val="single" w:sz="4" w:space="0" w:color="auto"/>
              <w:left w:val="single" w:sz="4" w:space="0" w:color="auto"/>
              <w:bottom w:val="single" w:sz="4" w:space="0" w:color="auto"/>
              <w:right w:val="single" w:sz="4" w:space="0" w:color="auto"/>
            </w:tcBorders>
            <w:vAlign w:val="center"/>
          </w:tcPr>
          <w:p w14:paraId="75154F23" w14:textId="77777777" w:rsidR="00F1012E" w:rsidRDefault="00F1012E" w:rsidP="003F1AD5">
            <w:pPr>
              <w:pStyle w:val="TableText"/>
              <w:rPr>
                <w:rFonts w:cs="Arial"/>
              </w:rPr>
            </w:pPr>
            <w:r>
              <w:rPr>
                <w:rFonts w:cs="Arial"/>
              </w:rPr>
              <w:t>TSG#50</w:t>
            </w:r>
          </w:p>
          <w:p w14:paraId="4D89DC86" w14:textId="62F60C4D" w:rsidR="00F1012E" w:rsidRDefault="00203E8D" w:rsidP="003F1AD5">
            <w:pPr>
              <w:pStyle w:val="TableText"/>
              <w:rPr>
                <w:rFonts w:cs="Arial"/>
              </w:rPr>
            </w:pPr>
            <w:r>
              <w:rPr>
                <w:rFonts w:cs="Arial"/>
              </w:rPr>
              <w:t>ISAG#26</w:t>
            </w:r>
          </w:p>
        </w:tc>
        <w:tc>
          <w:tcPr>
            <w:tcW w:w="2091" w:type="dxa"/>
            <w:tcBorders>
              <w:top w:val="single" w:sz="4" w:space="0" w:color="auto"/>
              <w:left w:val="single" w:sz="4" w:space="0" w:color="auto"/>
              <w:bottom w:val="single" w:sz="4" w:space="0" w:color="auto"/>
              <w:right w:val="single" w:sz="4" w:space="0" w:color="auto"/>
            </w:tcBorders>
            <w:vAlign w:val="center"/>
          </w:tcPr>
          <w:p w14:paraId="3CDDEB01" w14:textId="77777777" w:rsidR="00F1012E" w:rsidRDefault="00F1012E" w:rsidP="003F1AD5">
            <w:pPr>
              <w:pStyle w:val="TableText"/>
              <w:rPr>
                <w:rFonts w:cs="Arial"/>
              </w:rPr>
            </w:pPr>
            <w:r>
              <w:rPr>
                <w:rFonts w:cs="Arial"/>
              </w:rPr>
              <w:t>Paul Gosden GSMA</w:t>
            </w:r>
          </w:p>
        </w:tc>
      </w:tr>
      <w:tr w:rsidR="00B61C3D" w14:paraId="733FC900" w14:textId="77777777" w:rsidTr="003F1AD5">
        <w:tc>
          <w:tcPr>
            <w:tcW w:w="1246" w:type="dxa"/>
            <w:tcBorders>
              <w:top w:val="single" w:sz="4" w:space="0" w:color="auto"/>
              <w:left w:val="single" w:sz="4" w:space="0" w:color="auto"/>
              <w:bottom w:val="single" w:sz="4" w:space="0" w:color="auto"/>
              <w:right w:val="single" w:sz="4" w:space="0" w:color="auto"/>
            </w:tcBorders>
            <w:vAlign w:val="center"/>
          </w:tcPr>
          <w:p w14:paraId="0A57BFC2" w14:textId="72BC58C7" w:rsidR="00B61C3D" w:rsidRDefault="00B61C3D" w:rsidP="003F1AD5">
            <w:pPr>
              <w:pStyle w:val="TableText"/>
              <w:rPr>
                <w:rFonts w:cs="Arial"/>
              </w:rPr>
            </w:pPr>
            <w:r>
              <w:rPr>
                <w:rFonts w:cs="Arial"/>
              </w:rPr>
              <w:lastRenderedPageBreak/>
              <w:t>19.0</w:t>
            </w:r>
          </w:p>
        </w:tc>
        <w:tc>
          <w:tcPr>
            <w:tcW w:w="1242" w:type="dxa"/>
            <w:tcBorders>
              <w:top w:val="single" w:sz="4" w:space="0" w:color="auto"/>
              <w:left w:val="single" w:sz="4" w:space="0" w:color="auto"/>
              <w:bottom w:val="single" w:sz="4" w:space="0" w:color="auto"/>
              <w:right w:val="single" w:sz="4" w:space="0" w:color="auto"/>
            </w:tcBorders>
            <w:vAlign w:val="center"/>
          </w:tcPr>
          <w:p w14:paraId="63642175" w14:textId="066A1506" w:rsidR="00B61C3D" w:rsidRDefault="00B61C3D" w:rsidP="003F1AD5">
            <w:pPr>
              <w:pStyle w:val="TableText"/>
              <w:rPr>
                <w:rFonts w:cs="Arial"/>
              </w:rPr>
            </w:pPr>
            <w:r>
              <w:rPr>
                <w:rFonts w:cs="Arial"/>
              </w:rPr>
              <w:t>May 2023</w:t>
            </w:r>
          </w:p>
        </w:tc>
        <w:tc>
          <w:tcPr>
            <w:tcW w:w="3173" w:type="dxa"/>
            <w:tcBorders>
              <w:top w:val="single" w:sz="4" w:space="0" w:color="auto"/>
              <w:left w:val="single" w:sz="4" w:space="0" w:color="auto"/>
              <w:bottom w:val="single" w:sz="4" w:space="0" w:color="auto"/>
              <w:right w:val="single" w:sz="4" w:space="0" w:color="auto"/>
            </w:tcBorders>
            <w:vAlign w:val="center"/>
          </w:tcPr>
          <w:p w14:paraId="13647740" w14:textId="641D5FF2" w:rsidR="00B61C3D" w:rsidRDefault="00B61C3D" w:rsidP="003F1AD5">
            <w:pPr>
              <w:pStyle w:val="TableText"/>
              <w:rPr>
                <w:rFonts w:cs="Arial"/>
              </w:rPr>
            </w:pPr>
            <w:r>
              <w:rPr>
                <w:rFonts w:cs="Arial"/>
              </w:rPr>
              <w:t>Implementing CR1025</w:t>
            </w:r>
          </w:p>
        </w:tc>
        <w:tc>
          <w:tcPr>
            <w:tcW w:w="1888" w:type="dxa"/>
            <w:tcBorders>
              <w:top w:val="single" w:sz="4" w:space="0" w:color="auto"/>
              <w:left w:val="single" w:sz="4" w:space="0" w:color="auto"/>
              <w:bottom w:val="single" w:sz="4" w:space="0" w:color="auto"/>
              <w:right w:val="single" w:sz="4" w:space="0" w:color="auto"/>
            </w:tcBorders>
            <w:vAlign w:val="center"/>
          </w:tcPr>
          <w:p w14:paraId="581FE038" w14:textId="65C9068B" w:rsidR="00B61C3D" w:rsidRDefault="00B61C3D" w:rsidP="00B61C3D">
            <w:pPr>
              <w:pStyle w:val="TableText"/>
              <w:rPr>
                <w:rFonts w:cs="Arial"/>
              </w:rPr>
            </w:pPr>
            <w:r>
              <w:rPr>
                <w:rFonts w:cs="Arial"/>
              </w:rPr>
              <w:t>TSG#51</w:t>
            </w:r>
          </w:p>
          <w:p w14:paraId="103F7B64" w14:textId="1911A41E" w:rsidR="00B61C3D" w:rsidRDefault="00B61C3D" w:rsidP="00B61C3D">
            <w:pPr>
              <w:pStyle w:val="TableText"/>
              <w:rPr>
                <w:rFonts w:cs="Arial"/>
              </w:rPr>
            </w:pPr>
            <w:r>
              <w:rPr>
                <w:rFonts w:cs="Arial"/>
              </w:rPr>
              <w:t>ISAG#30</w:t>
            </w:r>
          </w:p>
        </w:tc>
        <w:tc>
          <w:tcPr>
            <w:tcW w:w="2091" w:type="dxa"/>
            <w:tcBorders>
              <w:top w:val="single" w:sz="4" w:space="0" w:color="auto"/>
              <w:left w:val="single" w:sz="4" w:space="0" w:color="auto"/>
              <w:bottom w:val="single" w:sz="4" w:space="0" w:color="auto"/>
              <w:right w:val="single" w:sz="4" w:space="0" w:color="auto"/>
            </w:tcBorders>
            <w:vAlign w:val="center"/>
          </w:tcPr>
          <w:p w14:paraId="6E6D5416" w14:textId="4ADA38AD" w:rsidR="00B61C3D" w:rsidRDefault="00B61C3D" w:rsidP="003F1AD5">
            <w:pPr>
              <w:pStyle w:val="TableText"/>
              <w:rPr>
                <w:rFonts w:cs="Arial"/>
              </w:rPr>
            </w:pPr>
            <w:r>
              <w:rPr>
                <w:rFonts w:cs="Arial"/>
              </w:rPr>
              <w:t>Paul Gosden GSMA</w:t>
            </w:r>
          </w:p>
        </w:tc>
      </w:tr>
      <w:tr w:rsidR="00C24FA0" w14:paraId="084E68A9" w14:textId="77777777" w:rsidTr="003F1AD5">
        <w:tc>
          <w:tcPr>
            <w:tcW w:w="1246" w:type="dxa"/>
            <w:tcBorders>
              <w:top w:val="single" w:sz="4" w:space="0" w:color="auto"/>
              <w:left w:val="single" w:sz="4" w:space="0" w:color="auto"/>
              <w:bottom w:val="single" w:sz="4" w:space="0" w:color="auto"/>
              <w:right w:val="single" w:sz="4" w:space="0" w:color="auto"/>
            </w:tcBorders>
            <w:vAlign w:val="center"/>
          </w:tcPr>
          <w:p w14:paraId="6700D452" w14:textId="14FA0FBA" w:rsidR="00C24FA0" w:rsidRDefault="00C24FA0" w:rsidP="003F1AD5">
            <w:pPr>
              <w:pStyle w:val="TableText"/>
              <w:rPr>
                <w:rFonts w:cs="Arial"/>
              </w:rPr>
            </w:pPr>
            <w:r>
              <w:rPr>
                <w:rFonts w:cs="Arial"/>
              </w:rPr>
              <w:t>20.0</w:t>
            </w:r>
          </w:p>
        </w:tc>
        <w:tc>
          <w:tcPr>
            <w:tcW w:w="1242" w:type="dxa"/>
            <w:tcBorders>
              <w:top w:val="single" w:sz="4" w:space="0" w:color="auto"/>
              <w:left w:val="single" w:sz="4" w:space="0" w:color="auto"/>
              <w:bottom w:val="single" w:sz="4" w:space="0" w:color="auto"/>
              <w:right w:val="single" w:sz="4" w:space="0" w:color="auto"/>
            </w:tcBorders>
            <w:vAlign w:val="center"/>
          </w:tcPr>
          <w:p w14:paraId="25DE33EB" w14:textId="565137BF" w:rsidR="00C24FA0" w:rsidRDefault="00C24FA0" w:rsidP="003F1AD5">
            <w:pPr>
              <w:pStyle w:val="TableText"/>
              <w:rPr>
                <w:rFonts w:cs="Arial"/>
              </w:rPr>
            </w:pPr>
            <w:r>
              <w:rPr>
                <w:rFonts w:cs="Arial"/>
              </w:rPr>
              <w:t>July 2023</w:t>
            </w:r>
          </w:p>
        </w:tc>
        <w:tc>
          <w:tcPr>
            <w:tcW w:w="3173" w:type="dxa"/>
            <w:tcBorders>
              <w:top w:val="single" w:sz="4" w:space="0" w:color="auto"/>
              <w:left w:val="single" w:sz="4" w:space="0" w:color="auto"/>
              <w:bottom w:val="single" w:sz="4" w:space="0" w:color="auto"/>
              <w:right w:val="single" w:sz="4" w:space="0" w:color="auto"/>
            </w:tcBorders>
            <w:vAlign w:val="center"/>
          </w:tcPr>
          <w:p w14:paraId="587A87F3" w14:textId="72E7393A" w:rsidR="00C24FA0" w:rsidRDefault="00C24FA0" w:rsidP="003F1AD5">
            <w:pPr>
              <w:pStyle w:val="TableText"/>
              <w:rPr>
                <w:rFonts w:cs="Arial"/>
              </w:rPr>
            </w:pPr>
            <w:r>
              <w:rPr>
                <w:rFonts w:cs="Arial"/>
              </w:rPr>
              <w:t>Implementing CR1026</w:t>
            </w:r>
          </w:p>
        </w:tc>
        <w:tc>
          <w:tcPr>
            <w:tcW w:w="1888" w:type="dxa"/>
            <w:tcBorders>
              <w:top w:val="single" w:sz="4" w:space="0" w:color="auto"/>
              <w:left w:val="single" w:sz="4" w:space="0" w:color="auto"/>
              <w:bottom w:val="single" w:sz="4" w:space="0" w:color="auto"/>
              <w:right w:val="single" w:sz="4" w:space="0" w:color="auto"/>
            </w:tcBorders>
            <w:vAlign w:val="center"/>
          </w:tcPr>
          <w:p w14:paraId="2603CD4E" w14:textId="77777777" w:rsidR="00C24FA0" w:rsidRDefault="00C24FA0" w:rsidP="00B61C3D">
            <w:pPr>
              <w:pStyle w:val="TableText"/>
              <w:rPr>
                <w:rFonts w:cs="Arial"/>
              </w:rPr>
            </w:pPr>
            <w:r>
              <w:rPr>
                <w:rFonts w:cs="Arial"/>
              </w:rPr>
              <w:t>TSG#52</w:t>
            </w:r>
          </w:p>
          <w:p w14:paraId="6FBE5D5A" w14:textId="462E6673" w:rsidR="00C24FA0" w:rsidRDefault="00C24FA0" w:rsidP="00B61C3D">
            <w:pPr>
              <w:pStyle w:val="TableText"/>
              <w:rPr>
                <w:rFonts w:cs="Arial"/>
              </w:rPr>
            </w:pPr>
            <w:r>
              <w:rPr>
                <w:rFonts w:cs="Arial"/>
              </w:rPr>
              <w:t>ISAG#33</w:t>
            </w:r>
          </w:p>
        </w:tc>
        <w:tc>
          <w:tcPr>
            <w:tcW w:w="2091" w:type="dxa"/>
            <w:tcBorders>
              <w:top w:val="single" w:sz="4" w:space="0" w:color="auto"/>
              <w:left w:val="single" w:sz="4" w:space="0" w:color="auto"/>
              <w:bottom w:val="single" w:sz="4" w:space="0" w:color="auto"/>
              <w:right w:val="single" w:sz="4" w:space="0" w:color="auto"/>
            </w:tcBorders>
            <w:vAlign w:val="center"/>
          </w:tcPr>
          <w:p w14:paraId="75102AFF" w14:textId="4FD372F3" w:rsidR="00C24FA0" w:rsidRDefault="00C24FA0" w:rsidP="003F1AD5">
            <w:pPr>
              <w:pStyle w:val="TableText"/>
              <w:rPr>
                <w:rFonts w:cs="Arial"/>
              </w:rPr>
            </w:pPr>
            <w:r>
              <w:rPr>
                <w:rFonts w:cs="Arial"/>
              </w:rPr>
              <w:t>Paul Gosden GSMA</w:t>
            </w:r>
          </w:p>
        </w:tc>
      </w:tr>
      <w:tr w:rsidR="001B2728" w14:paraId="398992EC" w14:textId="77777777" w:rsidTr="003F1AD5">
        <w:tc>
          <w:tcPr>
            <w:tcW w:w="1246" w:type="dxa"/>
            <w:tcBorders>
              <w:top w:val="single" w:sz="4" w:space="0" w:color="auto"/>
              <w:left w:val="single" w:sz="4" w:space="0" w:color="auto"/>
              <w:bottom w:val="single" w:sz="4" w:space="0" w:color="auto"/>
              <w:right w:val="single" w:sz="4" w:space="0" w:color="auto"/>
            </w:tcBorders>
            <w:vAlign w:val="center"/>
          </w:tcPr>
          <w:p w14:paraId="7E7FE69C" w14:textId="0022556F" w:rsidR="001B2728" w:rsidRDefault="001B2728" w:rsidP="003F1AD5">
            <w:pPr>
              <w:pStyle w:val="TableText"/>
              <w:rPr>
                <w:rFonts w:cs="Arial"/>
              </w:rPr>
            </w:pPr>
            <w:r>
              <w:rPr>
                <w:rFonts w:cs="Arial"/>
              </w:rPr>
              <w:t>21.0</w:t>
            </w:r>
          </w:p>
        </w:tc>
        <w:tc>
          <w:tcPr>
            <w:tcW w:w="1242" w:type="dxa"/>
            <w:tcBorders>
              <w:top w:val="single" w:sz="4" w:space="0" w:color="auto"/>
              <w:left w:val="single" w:sz="4" w:space="0" w:color="auto"/>
              <w:bottom w:val="single" w:sz="4" w:space="0" w:color="auto"/>
              <w:right w:val="single" w:sz="4" w:space="0" w:color="auto"/>
            </w:tcBorders>
            <w:vAlign w:val="center"/>
          </w:tcPr>
          <w:p w14:paraId="0BBEED14" w14:textId="65A2F72D" w:rsidR="001B2728" w:rsidRDefault="001B2728" w:rsidP="003F1AD5">
            <w:pPr>
              <w:pStyle w:val="TableText"/>
              <w:rPr>
                <w:rFonts w:cs="Arial"/>
              </w:rPr>
            </w:pPr>
            <w:r>
              <w:rPr>
                <w:rFonts w:cs="Arial"/>
              </w:rPr>
              <w:t>Oct 2023</w:t>
            </w:r>
          </w:p>
        </w:tc>
        <w:tc>
          <w:tcPr>
            <w:tcW w:w="3173" w:type="dxa"/>
            <w:tcBorders>
              <w:top w:val="single" w:sz="4" w:space="0" w:color="auto"/>
              <w:left w:val="single" w:sz="4" w:space="0" w:color="auto"/>
              <w:bottom w:val="single" w:sz="4" w:space="0" w:color="auto"/>
              <w:right w:val="single" w:sz="4" w:space="0" w:color="auto"/>
            </w:tcBorders>
            <w:vAlign w:val="center"/>
          </w:tcPr>
          <w:p w14:paraId="3699DC3A" w14:textId="2641A1E2" w:rsidR="001B2728" w:rsidRDefault="001B2728" w:rsidP="003F1AD5">
            <w:pPr>
              <w:pStyle w:val="TableText"/>
              <w:rPr>
                <w:rFonts w:cs="Arial"/>
              </w:rPr>
            </w:pPr>
            <w:r>
              <w:rPr>
                <w:rFonts w:cs="Arial"/>
              </w:rPr>
              <w:t>Implementing CR1027</w:t>
            </w:r>
          </w:p>
        </w:tc>
        <w:tc>
          <w:tcPr>
            <w:tcW w:w="1888" w:type="dxa"/>
            <w:tcBorders>
              <w:top w:val="single" w:sz="4" w:space="0" w:color="auto"/>
              <w:left w:val="single" w:sz="4" w:space="0" w:color="auto"/>
              <w:bottom w:val="single" w:sz="4" w:space="0" w:color="auto"/>
              <w:right w:val="single" w:sz="4" w:space="0" w:color="auto"/>
            </w:tcBorders>
            <w:vAlign w:val="center"/>
          </w:tcPr>
          <w:p w14:paraId="0A9008BA" w14:textId="594A933D" w:rsidR="001B2728" w:rsidRDefault="001B2728" w:rsidP="001B2728">
            <w:pPr>
              <w:pStyle w:val="TableText"/>
              <w:rPr>
                <w:rFonts w:cs="Arial"/>
              </w:rPr>
            </w:pPr>
            <w:r>
              <w:rPr>
                <w:rFonts w:cs="Arial"/>
              </w:rPr>
              <w:t>TSG#53</w:t>
            </w:r>
          </w:p>
          <w:p w14:paraId="47A26D3E" w14:textId="77E354E7" w:rsidR="001B2728" w:rsidRDefault="001B2728" w:rsidP="001B2728">
            <w:pPr>
              <w:pStyle w:val="TableText"/>
              <w:rPr>
                <w:rFonts w:cs="Arial"/>
              </w:rPr>
            </w:pPr>
            <w:r>
              <w:rPr>
                <w:rFonts w:cs="Arial"/>
              </w:rPr>
              <w:t>ISAG#34</w:t>
            </w:r>
          </w:p>
        </w:tc>
        <w:tc>
          <w:tcPr>
            <w:tcW w:w="2091" w:type="dxa"/>
            <w:tcBorders>
              <w:top w:val="single" w:sz="4" w:space="0" w:color="auto"/>
              <w:left w:val="single" w:sz="4" w:space="0" w:color="auto"/>
              <w:bottom w:val="single" w:sz="4" w:space="0" w:color="auto"/>
              <w:right w:val="single" w:sz="4" w:space="0" w:color="auto"/>
            </w:tcBorders>
            <w:vAlign w:val="center"/>
          </w:tcPr>
          <w:p w14:paraId="3D45CB00" w14:textId="15C68163" w:rsidR="001B2728" w:rsidRDefault="001B2728" w:rsidP="003F1AD5">
            <w:pPr>
              <w:pStyle w:val="TableText"/>
              <w:rPr>
                <w:rFonts w:cs="Arial"/>
              </w:rPr>
            </w:pPr>
            <w:r>
              <w:rPr>
                <w:rFonts w:cs="Arial"/>
              </w:rPr>
              <w:t>Paul Gosden GSMA</w:t>
            </w:r>
          </w:p>
        </w:tc>
      </w:tr>
      <w:tr w:rsidR="00F47781" w14:paraId="5F4D4448" w14:textId="77777777" w:rsidTr="003F1AD5">
        <w:tc>
          <w:tcPr>
            <w:tcW w:w="1246" w:type="dxa"/>
            <w:tcBorders>
              <w:top w:val="single" w:sz="4" w:space="0" w:color="auto"/>
              <w:left w:val="single" w:sz="4" w:space="0" w:color="auto"/>
              <w:bottom w:val="single" w:sz="4" w:space="0" w:color="auto"/>
              <w:right w:val="single" w:sz="4" w:space="0" w:color="auto"/>
            </w:tcBorders>
            <w:vAlign w:val="center"/>
          </w:tcPr>
          <w:p w14:paraId="616EB3FB" w14:textId="3224CEE0" w:rsidR="00F47781" w:rsidRDefault="00F47781" w:rsidP="003F1AD5">
            <w:pPr>
              <w:pStyle w:val="TableText"/>
              <w:rPr>
                <w:rFonts w:cs="Arial"/>
              </w:rPr>
            </w:pPr>
            <w:r>
              <w:rPr>
                <w:rFonts w:cs="Arial"/>
              </w:rPr>
              <w:t>22.0</w:t>
            </w:r>
          </w:p>
        </w:tc>
        <w:tc>
          <w:tcPr>
            <w:tcW w:w="1242" w:type="dxa"/>
            <w:tcBorders>
              <w:top w:val="single" w:sz="4" w:space="0" w:color="auto"/>
              <w:left w:val="single" w:sz="4" w:space="0" w:color="auto"/>
              <w:bottom w:val="single" w:sz="4" w:space="0" w:color="auto"/>
              <w:right w:val="single" w:sz="4" w:space="0" w:color="auto"/>
            </w:tcBorders>
            <w:vAlign w:val="center"/>
          </w:tcPr>
          <w:p w14:paraId="6EFBA150" w14:textId="25E24A89" w:rsidR="00F47781" w:rsidRDefault="00F47781" w:rsidP="003F1AD5">
            <w:pPr>
              <w:pStyle w:val="TableText"/>
              <w:rPr>
                <w:rFonts w:cs="Arial"/>
              </w:rPr>
            </w:pPr>
            <w:r>
              <w:rPr>
                <w:rFonts w:cs="Arial"/>
              </w:rPr>
              <w:t>Jan 2024</w:t>
            </w:r>
          </w:p>
        </w:tc>
        <w:tc>
          <w:tcPr>
            <w:tcW w:w="3173" w:type="dxa"/>
            <w:tcBorders>
              <w:top w:val="single" w:sz="4" w:space="0" w:color="auto"/>
              <w:left w:val="single" w:sz="4" w:space="0" w:color="auto"/>
              <w:bottom w:val="single" w:sz="4" w:space="0" w:color="auto"/>
              <w:right w:val="single" w:sz="4" w:space="0" w:color="auto"/>
            </w:tcBorders>
            <w:vAlign w:val="center"/>
          </w:tcPr>
          <w:p w14:paraId="466860F0" w14:textId="2387B0F2" w:rsidR="00F47781" w:rsidRDefault="00F47781" w:rsidP="003F1AD5">
            <w:pPr>
              <w:pStyle w:val="TableText"/>
              <w:rPr>
                <w:rFonts w:cs="Arial"/>
              </w:rPr>
            </w:pPr>
            <w:r>
              <w:rPr>
                <w:rFonts w:cs="Arial"/>
              </w:rPr>
              <w:t>Implementing CR1028</w:t>
            </w:r>
          </w:p>
        </w:tc>
        <w:tc>
          <w:tcPr>
            <w:tcW w:w="1888" w:type="dxa"/>
            <w:tcBorders>
              <w:top w:val="single" w:sz="4" w:space="0" w:color="auto"/>
              <w:left w:val="single" w:sz="4" w:space="0" w:color="auto"/>
              <w:bottom w:val="single" w:sz="4" w:space="0" w:color="auto"/>
              <w:right w:val="single" w:sz="4" w:space="0" w:color="auto"/>
            </w:tcBorders>
            <w:vAlign w:val="center"/>
          </w:tcPr>
          <w:p w14:paraId="27B55023" w14:textId="74DB99AC" w:rsidR="00F47781" w:rsidRDefault="00F47781" w:rsidP="00F47781">
            <w:pPr>
              <w:pStyle w:val="TableText"/>
              <w:rPr>
                <w:rFonts w:cs="Arial"/>
              </w:rPr>
            </w:pPr>
            <w:r>
              <w:rPr>
                <w:rFonts w:cs="Arial"/>
              </w:rPr>
              <w:t>TSG#54</w:t>
            </w:r>
          </w:p>
          <w:p w14:paraId="2D5BC02A" w14:textId="56D92A95" w:rsidR="00F47781" w:rsidRDefault="00F47781" w:rsidP="00F47781">
            <w:pPr>
              <w:pStyle w:val="TableText"/>
              <w:rPr>
                <w:rFonts w:cs="Arial"/>
              </w:rPr>
            </w:pPr>
            <w:r>
              <w:rPr>
                <w:rFonts w:cs="Arial"/>
              </w:rPr>
              <w:t>ISAG#</w:t>
            </w:r>
            <w:r w:rsidR="00114206">
              <w:rPr>
                <w:rFonts w:cs="Arial"/>
              </w:rPr>
              <w:t>37</w:t>
            </w:r>
          </w:p>
        </w:tc>
        <w:tc>
          <w:tcPr>
            <w:tcW w:w="2091" w:type="dxa"/>
            <w:tcBorders>
              <w:top w:val="single" w:sz="4" w:space="0" w:color="auto"/>
              <w:left w:val="single" w:sz="4" w:space="0" w:color="auto"/>
              <w:bottom w:val="single" w:sz="4" w:space="0" w:color="auto"/>
              <w:right w:val="single" w:sz="4" w:space="0" w:color="auto"/>
            </w:tcBorders>
            <w:vAlign w:val="center"/>
          </w:tcPr>
          <w:p w14:paraId="33E7D118" w14:textId="6570F892" w:rsidR="00F47781" w:rsidRDefault="00F47781" w:rsidP="003F1AD5">
            <w:pPr>
              <w:pStyle w:val="TableText"/>
              <w:rPr>
                <w:rFonts w:cs="Arial"/>
              </w:rPr>
            </w:pPr>
            <w:r>
              <w:rPr>
                <w:rFonts w:cs="Arial"/>
              </w:rPr>
              <w:t>Paul Gosden GSMA</w:t>
            </w:r>
          </w:p>
        </w:tc>
      </w:tr>
      <w:tr w:rsidR="00E7222D" w14:paraId="78468978" w14:textId="77777777" w:rsidTr="003F1AD5">
        <w:tc>
          <w:tcPr>
            <w:tcW w:w="1246" w:type="dxa"/>
            <w:tcBorders>
              <w:top w:val="single" w:sz="4" w:space="0" w:color="auto"/>
              <w:left w:val="single" w:sz="4" w:space="0" w:color="auto"/>
              <w:bottom w:val="single" w:sz="4" w:space="0" w:color="auto"/>
              <w:right w:val="single" w:sz="4" w:space="0" w:color="auto"/>
            </w:tcBorders>
            <w:vAlign w:val="center"/>
          </w:tcPr>
          <w:p w14:paraId="2E3F7474" w14:textId="2E4B5506" w:rsidR="00E7222D" w:rsidRDefault="00E7222D" w:rsidP="003F1AD5">
            <w:pPr>
              <w:pStyle w:val="TableText"/>
              <w:rPr>
                <w:rFonts w:cs="Arial"/>
              </w:rPr>
            </w:pPr>
            <w:r>
              <w:rPr>
                <w:rFonts w:cs="Arial"/>
              </w:rPr>
              <w:t>23.0</w:t>
            </w:r>
          </w:p>
        </w:tc>
        <w:tc>
          <w:tcPr>
            <w:tcW w:w="1242" w:type="dxa"/>
            <w:tcBorders>
              <w:top w:val="single" w:sz="4" w:space="0" w:color="auto"/>
              <w:left w:val="single" w:sz="4" w:space="0" w:color="auto"/>
              <w:bottom w:val="single" w:sz="4" w:space="0" w:color="auto"/>
              <w:right w:val="single" w:sz="4" w:space="0" w:color="auto"/>
            </w:tcBorders>
            <w:vAlign w:val="center"/>
          </w:tcPr>
          <w:p w14:paraId="53633F76" w14:textId="622324EB" w:rsidR="00E7222D" w:rsidRDefault="00E7222D" w:rsidP="003F1AD5">
            <w:pPr>
              <w:pStyle w:val="TableText"/>
              <w:rPr>
                <w:rFonts w:cs="Arial"/>
              </w:rPr>
            </w:pPr>
            <w:r>
              <w:rPr>
                <w:rFonts w:cs="Arial"/>
              </w:rPr>
              <w:t>May 2024</w:t>
            </w:r>
          </w:p>
        </w:tc>
        <w:tc>
          <w:tcPr>
            <w:tcW w:w="3173" w:type="dxa"/>
            <w:tcBorders>
              <w:top w:val="single" w:sz="4" w:space="0" w:color="auto"/>
              <w:left w:val="single" w:sz="4" w:space="0" w:color="auto"/>
              <w:bottom w:val="single" w:sz="4" w:space="0" w:color="auto"/>
              <w:right w:val="single" w:sz="4" w:space="0" w:color="auto"/>
            </w:tcBorders>
            <w:vAlign w:val="center"/>
          </w:tcPr>
          <w:p w14:paraId="218669FC" w14:textId="67FBB0E0" w:rsidR="00E7222D" w:rsidRDefault="00E7222D" w:rsidP="003F1AD5">
            <w:pPr>
              <w:pStyle w:val="TableText"/>
              <w:rPr>
                <w:rFonts w:cs="Arial"/>
              </w:rPr>
            </w:pPr>
            <w:r>
              <w:rPr>
                <w:rFonts w:cs="Arial"/>
              </w:rPr>
              <w:t>Implementing CR1030</w:t>
            </w:r>
          </w:p>
        </w:tc>
        <w:tc>
          <w:tcPr>
            <w:tcW w:w="1888" w:type="dxa"/>
            <w:tcBorders>
              <w:top w:val="single" w:sz="4" w:space="0" w:color="auto"/>
              <w:left w:val="single" w:sz="4" w:space="0" w:color="auto"/>
              <w:bottom w:val="single" w:sz="4" w:space="0" w:color="auto"/>
              <w:right w:val="single" w:sz="4" w:space="0" w:color="auto"/>
            </w:tcBorders>
            <w:vAlign w:val="center"/>
          </w:tcPr>
          <w:p w14:paraId="46494150" w14:textId="77777777" w:rsidR="00E7222D" w:rsidRDefault="00E7222D" w:rsidP="00F47781">
            <w:pPr>
              <w:pStyle w:val="TableText"/>
              <w:rPr>
                <w:rFonts w:cs="Arial"/>
              </w:rPr>
            </w:pPr>
            <w:r>
              <w:rPr>
                <w:rFonts w:cs="Arial"/>
              </w:rPr>
              <w:t>TSG#55</w:t>
            </w:r>
          </w:p>
          <w:p w14:paraId="3C9CB367" w14:textId="473F360D" w:rsidR="00E7222D" w:rsidRDefault="00E7222D" w:rsidP="00F47781">
            <w:pPr>
              <w:pStyle w:val="TableText"/>
              <w:rPr>
                <w:rFonts w:cs="Arial"/>
              </w:rPr>
            </w:pPr>
            <w:r>
              <w:rPr>
                <w:rFonts w:cs="Arial"/>
              </w:rPr>
              <w:t>ISAG#41</w:t>
            </w:r>
          </w:p>
        </w:tc>
        <w:tc>
          <w:tcPr>
            <w:tcW w:w="2091" w:type="dxa"/>
            <w:tcBorders>
              <w:top w:val="single" w:sz="4" w:space="0" w:color="auto"/>
              <w:left w:val="single" w:sz="4" w:space="0" w:color="auto"/>
              <w:bottom w:val="single" w:sz="4" w:space="0" w:color="auto"/>
              <w:right w:val="single" w:sz="4" w:space="0" w:color="auto"/>
            </w:tcBorders>
            <w:vAlign w:val="center"/>
          </w:tcPr>
          <w:p w14:paraId="629B3B80" w14:textId="162095EF" w:rsidR="00E7222D" w:rsidRDefault="00E7222D" w:rsidP="003F1AD5">
            <w:pPr>
              <w:pStyle w:val="TableText"/>
              <w:rPr>
                <w:rFonts w:cs="Arial"/>
              </w:rPr>
            </w:pPr>
            <w:r>
              <w:rPr>
                <w:rFonts w:cs="Arial"/>
              </w:rPr>
              <w:t>Paul Gosden GSMA</w:t>
            </w:r>
          </w:p>
        </w:tc>
      </w:tr>
      <w:tr w:rsidR="00E4220E" w14:paraId="29448421" w14:textId="77777777" w:rsidTr="003F1AD5">
        <w:tc>
          <w:tcPr>
            <w:tcW w:w="1246" w:type="dxa"/>
            <w:tcBorders>
              <w:top w:val="single" w:sz="4" w:space="0" w:color="auto"/>
              <w:left w:val="single" w:sz="4" w:space="0" w:color="auto"/>
              <w:bottom w:val="single" w:sz="4" w:space="0" w:color="auto"/>
              <w:right w:val="single" w:sz="4" w:space="0" w:color="auto"/>
            </w:tcBorders>
            <w:vAlign w:val="center"/>
          </w:tcPr>
          <w:p w14:paraId="7B96B426" w14:textId="2DDBE349" w:rsidR="00E4220E" w:rsidRDefault="00E4220E" w:rsidP="003F1AD5">
            <w:pPr>
              <w:pStyle w:val="TableText"/>
              <w:rPr>
                <w:rFonts w:cs="Arial"/>
              </w:rPr>
            </w:pPr>
            <w:r>
              <w:rPr>
                <w:rFonts w:cs="Arial"/>
              </w:rPr>
              <w:t>24.0</w:t>
            </w:r>
          </w:p>
        </w:tc>
        <w:tc>
          <w:tcPr>
            <w:tcW w:w="1242" w:type="dxa"/>
            <w:tcBorders>
              <w:top w:val="single" w:sz="4" w:space="0" w:color="auto"/>
              <w:left w:val="single" w:sz="4" w:space="0" w:color="auto"/>
              <w:bottom w:val="single" w:sz="4" w:space="0" w:color="auto"/>
              <w:right w:val="single" w:sz="4" w:space="0" w:color="auto"/>
            </w:tcBorders>
            <w:vAlign w:val="center"/>
          </w:tcPr>
          <w:p w14:paraId="5F8A18ED" w14:textId="007F0261" w:rsidR="00E4220E" w:rsidRDefault="00E4220E" w:rsidP="003F1AD5">
            <w:pPr>
              <w:pStyle w:val="TableText"/>
              <w:rPr>
                <w:rFonts w:cs="Arial"/>
              </w:rPr>
            </w:pPr>
            <w:r>
              <w:rPr>
                <w:rFonts w:cs="Arial"/>
              </w:rPr>
              <w:t>July 2024</w:t>
            </w:r>
          </w:p>
        </w:tc>
        <w:tc>
          <w:tcPr>
            <w:tcW w:w="3173" w:type="dxa"/>
            <w:tcBorders>
              <w:top w:val="single" w:sz="4" w:space="0" w:color="auto"/>
              <w:left w:val="single" w:sz="4" w:space="0" w:color="auto"/>
              <w:bottom w:val="single" w:sz="4" w:space="0" w:color="auto"/>
              <w:right w:val="single" w:sz="4" w:space="0" w:color="auto"/>
            </w:tcBorders>
            <w:vAlign w:val="center"/>
          </w:tcPr>
          <w:p w14:paraId="4FEB3781" w14:textId="65219DB1" w:rsidR="00E4220E" w:rsidRDefault="00E4220E" w:rsidP="003F1AD5">
            <w:pPr>
              <w:pStyle w:val="TableText"/>
              <w:rPr>
                <w:rFonts w:cs="Arial"/>
              </w:rPr>
            </w:pPr>
            <w:r>
              <w:rPr>
                <w:rFonts w:cs="Arial"/>
              </w:rPr>
              <w:t>Implementing CR1029</w:t>
            </w:r>
          </w:p>
        </w:tc>
        <w:tc>
          <w:tcPr>
            <w:tcW w:w="1888" w:type="dxa"/>
            <w:tcBorders>
              <w:top w:val="single" w:sz="4" w:space="0" w:color="auto"/>
              <w:left w:val="single" w:sz="4" w:space="0" w:color="auto"/>
              <w:bottom w:val="single" w:sz="4" w:space="0" w:color="auto"/>
              <w:right w:val="single" w:sz="4" w:space="0" w:color="auto"/>
            </w:tcBorders>
            <w:vAlign w:val="center"/>
          </w:tcPr>
          <w:p w14:paraId="370FA6E9" w14:textId="77777777" w:rsidR="00E4220E" w:rsidRDefault="00E4220E" w:rsidP="00F47781">
            <w:pPr>
              <w:pStyle w:val="TableText"/>
              <w:rPr>
                <w:rFonts w:cs="Arial"/>
              </w:rPr>
            </w:pPr>
            <w:r>
              <w:rPr>
                <w:rFonts w:cs="Arial"/>
              </w:rPr>
              <w:t>TSG#56</w:t>
            </w:r>
          </w:p>
          <w:p w14:paraId="0DBD2FED" w14:textId="49F3CEB8" w:rsidR="00E4220E" w:rsidRDefault="00E4220E" w:rsidP="00F47781">
            <w:pPr>
              <w:pStyle w:val="TableText"/>
              <w:rPr>
                <w:rFonts w:cs="Arial"/>
              </w:rPr>
            </w:pPr>
            <w:r>
              <w:rPr>
                <w:rFonts w:cs="Arial"/>
              </w:rPr>
              <w:t>ISAG#43</w:t>
            </w:r>
          </w:p>
        </w:tc>
        <w:tc>
          <w:tcPr>
            <w:tcW w:w="2091" w:type="dxa"/>
            <w:tcBorders>
              <w:top w:val="single" w:sz="4" w:space="0" w:color="auto"/>
              <w:left w:val="single" w:sz="4" w:space="0" w:color="auto"/>
              <w:bottom w:val="single" w:sz="4" w:space="0" w:color="auto"/>
              <w:right w:val="single" w:sz="4" w:space="0" w:color="auto"/>
            </w:tcBorders>
            <w:vAlign w:val="center"/>
          </w:tcPr>
          <w:p w14:paraId="2DE44554" w14:textId="44A191F0" w:rsidR="00E4220E" w:rsidRDefault="00E4220E" w:rsidP="003F1AD5">
            <w:pPr>
              <w:pStyle w:val="TableText"/>
              <w:rPr>
                <w:rFonts w:cs="Arial"/>
              </w:rPr>
            </w:pPr>
            <w:r>
              <w:rPr>
                <w:rFonts w:cs="Arial"/>
              </w:rPr>
              <w:t>Paul Gosden GSMA</w:t>
            </w:r>
          </w:p>
        </w:tc>
      </w:tr>
      <w:tr w:rsidR="00B800CF" w14:paraId="3A78111A" w14:textId="77777777" w:rsidTr="003F1AD5">
        <w:tc>
          <w:tcPr>
            <w:tcW w:w="1246" w:type="dxa"/>
            <w:tcBorders>
              <w:top w:val="single" w:sz="4" w:space="0" w:color="auto"/>
              <w:left w:val="single" w:sz="4" w:space="0" w:color="auto"/>
              <w:bottom w:val="single" w:sz="4" w:space="0" w:color="auto"/>
              <w:right w:val="single" w:sz="4" w:space="0" w:color="auto"/>
            </w:tcBorders>
            <w:vAlign w:val="center"/>
          </w:tcPr>
          <w:p w14:paraId="4386775E" w14:textId="29133FCC" w:rsidR="00B800CF" w:rsidRDefault="00B800CF" w:rsidP="003F1AD5">
            <w:pPr>
              <w:pStyle w:val="TableText"/>
              <w:rPr>
                <w:rFonts w:cs="Arial"/>
              </w:rPr>
            </w:pPr>
            <w:r>
              <w:rPr>
                <w:rFonts w:cs="Arial"/>
              </w:rPr>
              <w:t>25.0</w:t>
            </w:r>
          </w:p>
        </w:tc>
        <w:tc>
          <w:tcPr>
            <w:tcW w:w="1242" w:type="dxa"/>
            <w:tcBorders>
              <w:top w:val="single" w:sz="4" w:space="0" w:color="auto"/>
              <w:left w:val="single" w:sz="4" w:space="0" w:color="auto"/>
              <w:bottom w:val="single" w:sz="4" w:space="0" w:color="auto"/>
              <w:right w:val="single" w:sz="4" w:space="0" w:color="auto"/>
            </w:tcBorders>
            <w:vAlign w:val="center"/>
          </w:tcPr>
          <w:p w14:paraId="189E1EC7" w14:textId="5ABAD358" w:rsidR="00B800CF" w:rsidRDefault="00036D59" w:rsidP="003F1AD5">
            <w:pPr>
              <w:pStyle w:val="TableText"/>
              <w:rPr>
                <w:rFonts w:cs="Arial"/>
              </w:rPr>
            </w:pPr>
            <w:r>
              <w:rPr>
                <w:rFonts w:cs="Arial"/>
              </w:rPr>
              <w:t>Jan 2025</w:t>
            </w:r>
          </w:p>
        </w:tc>
        <w:tc>
          <w:tcPr>
            <w:tcW w:w="3173" w:type="dxa"/>
            <w:tcBorders>
              <w:top w:val="single" w:sz="4" w:space="0" w:color="auto"/>
              <w:left w:val="single" w:sz="4" w:space="0" w:color="auto"/>
              <w:bottom w:val="single" w:sz="4" w:space="0" w:color="auto"/>
              <w:right w:val="single" w:sz="4" w:space="0" w:color="auto"/>
            </w:tcBorders>
            <w:vAlign w:val="center"/>
          </w:tcPr>
          <w:p w14:paraId="050F72AB" w14:textId="232FA7B9" w:rsidR="00B800CF" w:rsidRDefault="00B800CF" w:rsidP="003F1AD5">
            <w:pPr>
              <w:pStyle w:val="TableText"/>
              <w:rPr>
                <w:rFonts w:cs="Arial"/>
              </w:rPr>
            </w:pPr>
            <w:r>
              <w:rPr>
                <w:rFonts w:cs="Arial"/>
              </w:rPr>
              <w:t>Implementing CR1030 v01</w:t>
            </w:r>
          </w:p>
        </w:tc>
        <w:tc>
          <w:tcPr>
            <w:tcW w:w="1888" w:type="dxa"/>
            <w:tcBorders>
              <w:top w:val="single" w:sz="4" w:space="0" w:color="auto"/>
              <w:left w:val="single" w:sz="4" w:space="0" w:color="auto"/>
              <w:bottom w:val="single" w:sz="4" w:space="0" w:color="auto"/>
              <w:right w:val="single" w:sz="4" w:space="0" w:color="auto"/>
            </w:tcBorders>
            <w:vAlign w:val="center"/>
          </w:tcPr>
          <w:p w14:paraId="4FABE2BF" w14:textId="1292485B" w:rsidR="00B800CF" w:rsidRDefault="00B800CF" w:rsidP="00B800CF">
            <w:pPr>
              <w:pStyle w:val="TableText"/>
              <w:rPr>
                <w:rFonts w:cs="Arial"/>
              </w:rPr>
            </w:pPr>
            <w:r>
              <w:rPr>
                <w:rFonts w:cs="Arial"/>
              </w:rPr>
              <w:t>TSG#58</w:t>
            </w:r>
          </w:p>
          <w:p w14:paraId="3CAEAA57" w14:textId="1A1C6FA3" w:rsidR="00B800CF" w:rsidRDefault="00B800CF" w:rsidP="00B800CF">
            <w:pPr>
              <w:pStyle w:val="TableText"/>
              <w:rPr>
                <w:rFonts w:cs="Arial"/>
              </w:rPr>
            </w:pPr>
            <w:r>
              <w:rPr>
                <w:rFonts w:cs="Arial"/>
              </w:rPr>
              <w:t>ISAG#</w:t>
            </w:r>
            <w:r w:rsidR="00036D59">
              <w:rPr>
                <w:rFonts w:cs="Arial"/>
              </w:rPr>
              <w:t>48</w:t>
            </w:r>
          </w:p>
        </w:tc>
        <w:tc>
          <w:tcPr>
            <w:tcW w:w="2091" w:type="dxa"/>
            <w:tcBorders>
              <w:top w:val="single" w:sz="4" w:space="0" w:color="auto"/>
              <w:left w:val="single" w:sz="4" w:space="0" w:color="auto"/>
              <w:bottom w:val="single" w:sz="4" w:space="0" w:color="auto"/>
              <w:right w:val="single" w:sz="4" w:space="0" w:color="auto"/>
            </w:tcBorders>
            <w:vAlign w:val="center"/>
          </w:tcPr>
          <w:p w14:paraId="13C9A97E" w14:textId="083A12E3" w:rsidR="00B800CF" w:rsidRDefault="00B800CF" w:rsidP="003F1AD5">
            <w:pPr>
              <w:pStyle w:val="TableText"/>
              <w:rPr>
                <w:rFonts w:cs="Arial"/>
              </w:rPr>
            </w:pPr>
            <w:r>
              <w:rPr>
                <w:rFonts w:cs="Arial"/>
              </w:rPr>
              <w:t>Paul Gosden GSMA</w:t>
            </w:r>
          </w:p>
        </w:tc>
      </w:tr>
      <w:tr w:rsidR="004D49A3" w14:paraId="14D624BB" w14:textId="77777777" w:rsidTr="003F1AD5">
        <w:tc>
          <w:tcPr>
            <w:tcW w:w="1246" w:type="dxa"/>
            <w:tcBorders>
              <w:top w:val="single" w:sz="4" w:space="0" w:color="auto"/>
              <w:left w:val="single" w:sz="4" w:space="0" w:color="auto"/>
              <w:bottom w:val="single" w:sz="4" w:space="0" w:color="auto"/>
              <w:right w:val="single" w:sz="4" w:space="0" w:color="auto"/>
            </w:tcBorders>
            <w:vAlign w:val="center"/>
          </w:tcPr>
          <w:p w14:paraId="367A0A9C" w14:textId="37DFD7FB" w:rsidR="004D49A3" w:rsidRDefault="004D49A3" w:rsidP="003F1AD5">
            <w:pPr>
              <w:pStyle w:val="TableText"/>
              <w:rPr>
                <w:rFonts w:cs="Arial"/>
              </w:rPr>
            </w:pPr>
            <w:r>
              <w:rPr>
                <w:rFonts w:cs="Arial"/>
              </w:rPr>
              <w:t>26.0</w:t>
            </w:r>
          </w:p>
        </w:tc>
        <w:tc>
          <w:tcPr>
            <w:tcW w:w="1242" w:type="dxa"/>
            <w:tcBorders>
              <w:top w:val="single" w:sz="4" w:space="0" w:color="auto"/>
              <w:left w:val="single" w:sz="4" w:space="0" w:color="auto"/>
              <w:bottom w:val="single" w:sz="4" w:space="0" w:color="auto"/>
              <w:right w:val="single" w:sz="4" w:space="0" w:color="auto"/>
            </w:tcBorders>
            <w:vAlign w:val="center"/>
          </w:tcPr>
          <w:p w14:paraId="02F5CE0E" w14:textId="2020F295" w:rsidR="004D49A3" w:rsidRDefault="004D49A3" w:rsidP="003F1AD5">
            <w:pPr>
              <w:pStyle w:val="TableText"/>
              <w:rPr>
                <w:rFonts w:cs="Arial"/>
              </w:rPr>
            </w:pPr>
            <w:r>
              <w:rPr>
                <w:rFonts w:cs="Arial"/>
              </w:rPr>
              <w:t>April 2025</w:t>
            </w:r>
          </w:p>
        </w:tc>
        <w:tc>
          <w:tcPr>
            <w:tcW w:w="3173" w:type="dxa"/>
            <w:tcBorders>
              <w:top w:val="single" w:sz="4" w:space="0" w:color="auto"/>
              <w:left w:val="single" w:sz="4" w:space="0" w:color="auto"/>
              <w:bottom w:val="single" w:sz="4" w:space="0" w:color="auto"/>
              <w:right w:val="single" w:sz="4" w:space="0" w:color="auto"/>
            </w:tcBorders>
            <w:vAlign w:val="center"/>
          </w:tcPr>
          <w:p w14:paraId="2AEE9839" w14:textId="2A13A0B1" w:rsidR="004D49A3" w:rsidRDefault="004D49A3" w:rsidP="003F1AD5">
            <w:pPr>
              <w:pStyle w:val="TableText"/>
              <w:rPr>
                <w:rFonts w:cs="Arial"/>
              </w:rPr>
            </w:pPr>
            <w:r>
              <w:rPr>
                <w:rFonts w:cs="Arial"/>
              </w:rPr>
              <w:t>Implementing CR1031 v03</w:t>
            </w:r>
          </w:p>
        </w:tc>
        <w:tc>
          <w:tcPr>
            <w:tcW w:w="1888" w:type="dxa"/>
            <w:tcBorders>
              <w:top w:val="single" w:sz="4" w:space="0" w:color="auto"/>
              <w:left w:val="single" w:sz="4" w:space="0" w:color="auto"/>
              <w:bottom w:val="single" w:sz="4" w:space="0" w:color="auto"/>
              <w:right w:val="single" w:sz="4" w:space="0" w:color="auto"/>
            </w:tcBorders>
            <w:vAlign w:val="center"/>
          </w:tcPr>
          <w:p w14:paraId="1845A1E9" w14:textId="7E209F46" w:rsidR="004D49A3" w:rsidRDefault="004D49A3" w:rsidP="004D49A3">
            <w:pPr>
              <w:pStyle w:val="TableText"/>
              <w:rPr>
                <w:rFonts w:cs="Arial"/>
              </w:rPr>
            </w:pPr>
            <w:r>
              <w:rPr>
                <w:rFonts w:cs="Arial"/>
              </w:rPr>
              <w:t>TSG#59</w:t>
            </w:r>
          </w:p>
          <w:p w14:paraId="1E5291D6" w14:textId="09D65BC7" w:rsidR="004D49A3" w:rsidRDefault="004D49A3" w:rsidP="004D49A3">
            <w:pPr>
              <w:pStyle w:val="TableText"/>
              <w:rPr>
                <w:rFonts w:cs="Arial"/>
              </w:rPr>
            </w:pPr>
            <w:r>
              <w:rPr>
                <w:rFonts w:cs="Arial"/>
              </w:rPr>
              <w:t>ISAG#51</w:t>
            </w:r>
          </w:p>
        </w:tc>
        <w:tc>
          <w:tcPr>
            <w:tcW w:w="2091" w:type="dxa"/>
            <w:tcBorders>
              <w:top w:val="single" w:sz="4" w:space="0" w:color="auto"/>
              <w:left w:val="single" w:sz="4" w:space="0" w:color="auto"/>
              <w:bottom w:val="single" w:sz="4" w:space="0" w:color="auto"/>
              <w:right w:val="single" w:sz="4" w:space="0" w:color="auto"/>
            </w:tcBorders>
            <w:vAlign w:val="center"/>
          </w:tcPr>
          <w:p w14:paraId="60B18207" w14:textId="57FA492E" w:rsidR="004D49A3" w:rsidRDefault="004D49A3" w:rsidP="003F1AD5">
            <w:pPr>
              <w:pStyle w:val="TableText"/>
              <w:rPr>
                <w:rFonts w:cs="Arial"/>
              </w:rPr>
            </w:pPr>
            <w:r>
              <w:rPr>
                <w:rFonts w:cs="Arial"/>
              </w:rPr>
              <w:t>Paul Gosden GSMA</w:t>
            </w:r>
          </w:p>
        </w:tc>
      </w:tr>
      <w:tr w:rsidR="004F0DF6" w14:paraId="1487D79E" w14:textId="77777777" w:rsidTr="003F1AD5">
        <w:tc>
          <w:tcPr>
            <w:tcW w:w="1246" w:type="dxa"/>
            <w:tcBorders>
              <w:top w:val="single" w:sz="4" w:space="0" w:color="auto"/>
              <w:left w:val="single" w:sz="4" w:space="0" w:color="auto"/>
              <w:bottom w:val="single" w:sz="4" w:space="0" w:color="auto"/>
              <w:right w:val="single" w:sz="4" w:space="0" w:color="auto"/>
            </w:tcBorders>
            <w:vAlign w:val="center"/>
          </w:tcPr>
          <w:p w14:paraId="49AE0275" w14:textId="29D7F25A" w:rsidR="004F0DF6" w:rsidRDefault="004F0DF6" w:rsidP="003F1AD5">
            <w:pPr>
              <w:pStyle w:val="TableText"/>
              <w:rPr>
                <w:rFonts w:cs="Arial"/>
              </w:rPr>
            </w:pPr>
            <w:r>
              <w:rPr>
                <w:rFonts w:cs="Arial"/>
              </w:rPr>
              <w:t>27.0</w:t>
            </w:r>
          </w:p>
        </w:tc>
        <w:tc>
          <w:tcPr>
            <w:tcW w:w="1242" w:type="dxa"/>
            <w:tcBorders>
              <w:top w:val="single" w:sz="4" w:space="0" w:color="auto"/>
              <w:left w:val="single" w:sz="4" w:space="0" w:color="auto"/>
              <w:bottom w:val="single" w:sz="4" w:space="0" w:color="auto"/>
              <w:right w:val="single" w:sz="4" w:space="0" w:color="auto"/>
            </w:tcBorders>
            <w:vAlign w:val="center"/>
          </w:tcPr>
          <w:p w14:paraId="33A130A6" w14:textId="6CD063A2" w:rsidR="004F0DF6" w:rsidRDefault="004F0DF6" w:rsidP="003F1AD5">
            <w:pPr>
              <w:pStyle w:val="TableText"/>
              <w:rPr>
                <w:rFonts w:cs="Arial"/>
              </w:rPr>
            </w:pPr>
            <w:r>
              <w:rPr>
                <w:rFonts w:cs="Arial"/>
              </w:rPr>
              <w:t>June 2025</w:t>
            </w:r>
          </w:p>
        </w:tc>
        <w:tc>
          <w:tcPr>
            <w:tcW w:w="3173" w:type="dxa"/>
            <w:tcBorders>
              <w:top w:val="single" w:sz="4" w:space="0" w:color="auto"/>
              <w:left w:val="single" w:sz="4" w:space="0" w:color="auto"/>
              <w:bottom w:val="single" w:sz="4" w:space="0" w:color="auto"/>
              <w:right w:val="single" w:sz="4" w:space="0" w:color="auto"/>
            </w:tcBorders>
            <w:vAlign w:val="center"/>
          </w:tcPr>
          <w:p w14:paraId="49D42A98" w14:textId="0D6CA383" w:rsidR="004F0DF6" w:rsidRDefault="004F0DF6" w:rsidP="003F1AD5">
            <w:pPr>
              <w:pStyle w:val="TableText"/>
              <w:rPr>
                <w:rFonts w:cs="Arial"/>
              </w:rPr>
            </w:pPr>
            <w:r>
              <w:rPr>
                <w:rFonts w:cs="Arial"/>
              </w:rPr>
              <w:t>Implementing CR103</w:t>
            </w:r>
            <w:r w:rsidR="00E62B14">
              <w:rPr>
                <w:rFonts w:cs="Arial"/>
              </w:rPr>
              <w:t>2</w:t>
            </w:r>
            <w:r>
              <w:rPr>
                <w:rFonts w:cs="Arial"/>
              </w:rPr>
              <w:t xml:space="preserve"> v01</w:t>
            </w:r>
          </w:p>
        </w:tc>
        <w:tc>
          <w:tcPr>
            <w:tcW w:w="1888" w:type="dxa"/>
            <w:tcBorders>
              <w:top w:val="single" w:sz="4" w:space="0" w:color="auto"/>
              <w:left w:val="single" w:sz="4" w:space="0" w:color="auto"/>
              <w:bottom w:val="single" w:sz="4" w:space="0" w:color="auto"/>
              <w:right w:val="single" w:sz="4" w:space="0" w:color="auto"/>
            </w:tcBorders>
            <w:vAlign w:val="center"/>
          </w:tcPr>
          <w:p w14:paraId="2D04F1D8" w14:textId="2F06795C" w:rsidR="004F0DF6" w:rsidRDefault="004F0DF6" w:rsidP="004F0DF6">
            <w:pPr>
              <w:pStyle w:val="TableText"/>
              <w:rPr>
                <w:rFonts w:cs="Arial"/>
              </w:rPr>
            </w:pPr>
            <w:r>
              <w:rPr>
                <w:rFonts w:cs="Arial"/>
              </w:rPr>
              <w:t>TSG#60</w:t>
            </w:r>
          </w:p>
          <w:p w14:paraId="6B72DE56" w14:textId="53D8E3F2" w:rsidR="004F0DF6" w:rsidRDefault="004F0DF6" w:rsidP="004F0DF6">
            <w:pPr>
              <w:pStyle w:val="TableText"/>
              <w:rPr>
                <w:rFonts w:cs="Arial"/>
              </w:rPr>
            </w:pPr>
            <w:r>
              <w:rPr>
                <w:rFonts w:cs="Arial"/>
              </w:rPr>
              <w:t>ISAG#</w:t>
            </w:r>
            <w:r w:rsidR="00706E94">
              <w:rPr>
                <w:rFonts w:cs="Arial"/>
              </w:rPr>
              <w:t>54</w:t>
            </w:r>
          </w:p>
        </w:tc>
        <w:tc>
          <w:tcPr>
            <w:tcW w:w="2091" w:type="dxa"/>
            <w:tcBorders>
              <w:top w:val="single" w:sz="4" w:space="0" w:color="auto"/>
              <w:left w:val="single" w:sz="4" w:space="0" w:color="auto"/>
              <w:bottom w:val="single" w:sz="4" w:space="0" w:color="auto"/>
              <w:right w:val="single" w:sz="4" w:space="0" w:color="auto"/>
            </w:tcBorders>
            <w:vAlign w:val="center"/>
          </w:tcPr>
          <w:p w14:paraId="30C87045" w14:textId="0B7735C2" w:rsidR="004F0DF6" w:rsidRDefault="004F0DF6" w:rsidP="003F1AD5">
            <w:pPr>
              <w:pStyle w:val="TableText"/>
              <w:rPr>
                <w:rFonts w:cs="Arial"/>
              </w:rPr>
            </w:pPr>
            <w:r>
              <w:rPr>
                <w:rFonts w:cs="Arial"/>
              </w:rPr>
              <w:t>Paul Gosden GSMA</w:t>
            </w:r>
          </w:p>
        </w:tc>
      </w:tr>
      <w:tr w:rsidR="00E62B14" w14:paraId="18377A19" w14:textId="77777777" w:rsidTr="003F1AD5">
        <w:tc>
          <w:tcPr>
            <w:tcW w:w="1246" w:type="dxa"/>
            <w:tcBorders>
              <w:top w:val="single" w:sz="4" w:space="0" w:color="auto"/>
              <w:left w:val="single" w:sz="4" w:space="0" w:color="auto"/>
              <w:bottom w:val="single" w:sz="4" w:space="0" w:color="auto"/>
              <w:right w:val="single" w:sz="4" w:space="0" w:color="auto"/>
            </w:tcBorders>
            <w:vAlign w:val="center"/>
          </w:tcPr>
          <w:p w14:paraId="589EA1DB" w14:textId="57D951ED" w:rsidR="00E62B14" w:rsidRDefault="00E62B14" w:rsidP="00E62B14">
            <w:pPr>
              <w:pStyle w:val="TableText"/>
              <w:rPr>
                <w:rFonts w:cs="Arial"/>
              </w:rPr>
            </w:pPr>
            <w:r>
              <w:rPr>
                <w:rFonts w:cs="Arial"/>
              </w:rPr>
              <w:t>2</w:t>
            </w:r>
            <w:r w:rsidR="00955D09">
              <w:rPr>
                <w:rFonts w:cs="Arial"/>
              </w:rPr>
              <w:t>7</w:t>
            </w:r>
            <w:r>
              <w:rPr>
                <w:rFonts w:cs="Arial"/>
              </w:rPr>
              <w:t>.</w:t>
            </w:r>
            <w:r w:rsidR="00955D09">
              <w:rPr>
                <w:rFonts w:cs="Arial"/>
              </w:rPr>
              <w:t>1</w:t>
            </w:r>
          </w:p>
        </w:tc>
        <w:tc>
          <w:tcPr>
            <w:tcW w:w="1242" w:type="dxa"/>
            <w:tcBorders>
              <w:top w:val="single" w:sz="4" w:space="0" w:color="auto"/>
              <w:left w:val="single" w:sz="4" w:space="0" w:color="auto"/>
              <w:bottom w:val="single" w:sz="4" w:space="0" w:color="auto"/>
              <w:right w:val="single" w:sz="4" w:space="0" w:color="auto"/>
            </w:tcBorders>
            <w:vAlign w:val="center"/>
          </w:tcPr>
          <w:p w14:paraId="58B44611" w14:textId="05FDEC5C" w:rsidR="00E62B14" w:rsidRDefault="00955D09" w:rsidP="00E62B14">
            <w:pPr>
              <w:pStyle w:val="TableText"/>
              <w:rPr>
                <w:rFonts w:cs="Arial"/>
              </w:rPr>
            </w:pPr>
            <w:r>
              <w:rPr>
                <w:rFonts w:cs="Arial"/>
              </w:rPr>
              <w:t>Sept</w:t>
            </w:r>
            <w:r w:rsidR="00E62B14">
              <w:rPr>
                <w:rFonts w:cs="Arial"/>
              </w:rPr>
              <w:t xml:space="preserve"> 2025</w:t>
            </w:r>
          </w:p>
        </w:tc>
        <w:tc>
          <w:tcPr>
            <w:tcW w:w="3173" w:type="dxa"/>
            <w:tcBorders>
              <w:top w:val="single" w:sz="4" w:space="0" w:color="auto"/>
              <w:left w:val="single" w:sz="4" w:space="0" w:color="auto"/>
              <w:bottom w:val="single" w:sz="4" w:space="0" w:color="auto"/>
              <w:right w:val="single" w:sz="4" w:space="0" w:color="auto"/>
            </w:tcBorders>
            <w:vAlign w:val="center"/>
          </w:tcPr>
          <w:p w14:paraId="16F0EF84" w14:textId="22F0144C" w:rsidR="00E62B14" w:rsidRDefault="00E62B14" w:rsidP="00E62B14">
            <w:pPr>
              <w:pStyle w:val="TableText"/>
              <w:rPr>
                <w:rFonts w:cs="Arial"/>
              </w:rPr>
            </w:pPr>
            <w:r>
              <w:rPr>
                <w:rFonts w:cs="Arial"/>
              </w:rPr>
              <w:t>Implementing CR1033 v0</w:t>
            </w:r>
            <w:r w:rsidR="00955D09">
              <w:rPr>
                <w:rFonts w:cs="Arial"/>
              </w:rPr>
              <w:t>2</w:t>
            </w:r>
          </w:p>
        </w:tc>
        <w:tc>
          <w:tcPr>
            <w:tcW w:w="1888" w:type="dxa"/>
            <w:tcBorders>
              <w:top w:val="single" w:sz="4" w:space="0" w:color="auto"/>
              <w:left w:val="single" w:sz="4" w:space="0" w:color="auto"/>
              <w:bottom w:val="single" w:sz="4" w:space="0" w:color="auto"/>
              <w:right w:val="single" w:sz="4" w:space="0" w:color="auto"/>
            </w:tcBorders>
            <w:vAlign w:val="center"/>
          </w:tcPr>
          <w:p w14:paraId="641BBFDA" w14:textId="48B1C47B" w:rsidR="00E62B14" w:rsidRDefault="00E62B14" w:rsidP="00E62B14">
            <w:pPr>
              <w:pStyle w:val="TableText"/>
              <w:rPr>
                <w:rFonts w:cs="Arial"/>
              </w:rPr>
            </w:pPr>
            <w:r>
              <w:rPr>
                <w:rFonts w:cs="Arial"/>
              </w:rPr>
              <w:t>TSG#61</w:t>
            </w:r>
          </w:p>
          <w:p w14:paraId="34215FAA" w14:textId="6FB67754" w:rsidR="00E62B14" w:rsidRDefault="00487948" w:rsidP="00E62B14">
            <w:pPr>
              <w:pStyle w:val="TableText"/>
              <w:rPr>
                <w:rFonts w:cs="Arial"/>
              </w:rPr>
            </w:pPr>
            <w:r>
              <w:rPr>
                <w:rFonts w:cs="Arial"/>
              </w:rPr>
              <w:t>Non-substantive change</w:t>
            </w:r>
            <w:r w:rsidR="00E62B14">
              <w:rPr>
                <w:rFonts w:cs="Arial"/>
              </w:rPr>
              <w:t xml:space="preserve"> </w:t>
            </w:r>
          </w:p>
        </w:tc>
        <w:tc>
          <w:tcPr>
            <w:tcW w:w="2091" w:type="dxa"/>
            <w:tcBorders>
              <w:top w:val="single" w:sz="4" w:space="0" w:color="auto"/>
              <w:left w:val="single" w:sz="4" w:space="0" w:color="auto"/>
              <w:bottom w:val="single" w:sz="4" w:space="0" w:color="auto"/>
              <w:right w:val="single" w:sz="4" w:space="0" w:color="auto"/>
            </w:tcBorders>
            <w:vAlign w:val="center"/>
          </w:tcPr>
          <w:p w14:paraId="7F5FC5E2" w14:textId="16AC05B5" w:rsidR="00E62B14" w:rsidRDefault="00487948" w:rsidP="00E62B14">
            <w:pPr>
              <w:pStyle w:val="TableText"/>
              <w:rPr>
                <w:rFonts w:cs="Arial"/>
              </w:rPr>
            </w:pPr>
            <w:r>
              <w:rPr>
                <w:rFonts w:cs="Arial"/>
              </w:rPr>
              <w:t>Chris Lee</w:t>
            </w:r>
            <w:r w:rsidR="00E62B14">
              <w:rPr>
                <w:rFonts w:cs="Arial"/>
              </w:rPr>
              <w:t xml:space="preserve"> GSMA</w:t>
            </w:r>
          </w:p>
        </w:tc>
      </w:tr>
    </w:tbl>
    <w:p w14:paraId="5117503F" w14:textId="77777777" w:rsidR="00F1012E" w:rsidRDefault="00F1012E" w:rsidP="00F1012E">
      <w:pPr>
        <w:rPr>
          <w:rFonts w:cs="Arial"/>
          <w:sz w:val="20"/>
        </w:rPr>
      </w:pPr>
    </w:p>
    <w:p w14:paraId="066E54CF" w14:textId="77777777" w:rsidR="00F1012E" w:rsidRDefault="00F1012E" w:rsidP="00F1012E">
      <w:pPr>
        <w:rPr>
          <w:rFonts w:cs="Arial"/>
          <w:sz w:val="20"/>
        </w:rPr>
      </w:pPr>
    </w:p>
    <w:tbl>
      <w:tblPr>
        <w:tblpPr w:leftFromText="180" w:rightFromText="180" w:vertAnchor="text" w:horzAnchor="margin" w:tblpX="-206" w:tblpY="117"/>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4"/>
        <w:gridCol w:w="6266"/>
      </w:tblGrid>
      <w:tr w:rsidR="00F1012E" w:rsidRPr="00162E25" w14:paraId="27F79137" w14:textId="77777777" w:rsidTr="003F1AD5">
        <w:trPr>
          <w:trHeight w:val="356"/>
          <w:tblHeader/>
        </w:trPr>
        <w:tc>
          <w:tcPr>
            <w:tcW w:w="3374" w:type="dxa"/>
            <w:shd w:val="clear" w:color="auto" w:fill="C00000"/>
            <w:vAlign w:val="center"/>
          </w:tcPr>
          <w:p w14:paraId="51B84D75" w14:textId="77777777" w:rsidR="00F1012E" w:rsidRPr="00A47A2E" w:rsidRDefault="00F1012E" w:rsidP="003F1AD5">
            <w:pPr>
              <w:suppressAutoHyphens/>
              <w:rPr>
                <w:rFonts w:cs="Arial"/>
                <w:b/>
                <w:sz w:val="24"/>
                <w:szCs w:val="24"/>
                <w:lang w:bidi="ar-SA"/>
              </w:rPr>
            </w:pPr>
            <w:r w:rsidRPr="00A47A2E">
              <w:rPr>
                <w:rFonts w:cs="Arial"/>
                <w:b/>
                <w:sz w:val="24"/>
                <w:szCs w:val="24"/>
                <w:lang w:bidi="ar-SA"/>
              </w:rPr>
              <w:t>Type</w:t>
            </w:r>
          </w:p>
        </w:tc>
        <w:tc>
          <w:tcPr>
            <w:tcW w:w="6266" w:type="dxa"/>
            <w:shd w:val="clear" w:color="auto" w:fill="C00000"/>
            <w:vAlign w:val="center"/>
          </w:tcPr>
          <w:p w14:paraId="26806D8D" w14:textId="77777777" w:rsidR="00F1012E" w:rsidRPr="00A47A2E" w:rsidRDefault="00F1012E" w:rsidP="003F1AD5">
            <w:pPr>
              <w:suppressAutoHyphens/>
              <w:rPr>
                <w:rFonts w:cs="Arial"/>
                <w:b/>
                <w:sz w:val="24"/>
                <w:szCs w:val="24"/>
                <w:lang w:bidi="ar-SA"/>
              </w:rPr>
            </w:pPr>
            <w:r w:rsidRPr="00A47A2E">
              <w:rPr>
                <w:rFonts w:cs="Arial"/>
                <w:b/>
                <w:sz w:val="24"/>
                <w:szCs w:val="24"/>
                <w:lang w:bidi="ar-SA"/>
              </w:rPr>
              <w:t>Description</w:t>
            </w:r>
          </w:p>
        </w:tc>
      </w:tr>
      <w:tr w:rsidR="00F1012E" w:rsidRPr="00162E25" w14:paraId="558BB835" w14:textId="77777777" w:rsidTr="003F1AD5">
        <w:trPr>
          <w:trHeight w:val="351"/>
        </w:trPr>
        <w:tc>
          <w:tcPr>
            <w:tcW w:w="3374" w:type="dxa"/>
            <w:vAlign w:val="center"/>
          </w:tcPr>
          <w:p w14:paraId="5F8AC066" w14:textId="77777777" w:rsidR="00F1012E" w:rsidRPr="00A47A2E" w:rsidRDefault="00F1012E" w:rsidP="003F1AD5">
            <w:pPr>
              <w:rPr>
                <w:rFonts w:eastAsia="Times New Roman" w:cs="Arial"/>
                <w:szCs w:val="22"/>
                <w:lang w:eastAsia="en-US" w:bidi="ar-SA"/>
              </w:rPr>
            </w:pPr>
            <w:r w:rsidRPr="00A47A2E">
              <w:rPr>
                <w:rFonts w:eastAsia="Times New Roman" w:cs="Arial"/>
                <w:szCs w:val="22"/>
                <w:lang w:eastAsia="en-US" w:bidi="ar-SA"/>
              </w:rPr>
              <w:t>Document Owner</w:t>
            </w:r>
          </w:p>
        </w:tc>
        <w:tc>
          <w:tcPr>
            <w:tcW w:w="6266" w:type="dxa"/>
            <w:vAlign w:val="center"/>
          </w:tcPr>
          <w:p w14:paraId="6903E597" w14:textId="77777777" w:rsidR="00F1012E" w:rsidRPr="00A47A2E" w:rsidRDefault="00F1012E" w:rsidP="003F1AD5">
            <w:pPr>
              <w:rPr>
                <w:rFonts w:eastAsia="Times New Roman" w:cs="Arial"/>
                <w:szCs w:val="22"/>
                <w:lang w:eastAsia="en-US" w:bidi="ar-SA"/>
              </w:rPr>
            </w:pPr>
            <w:r w:rsidRPr="00A47A2E">
              <w:rPr>
                <w:rFonts w:eastAsia="Times New Roman" w:cs="Arial"/>
                <w:szCs w:val="22"/>
                <w:lang w:eastAsia="en-US" w:bidi="ar-SA"/>
              </w:rPr>
              <w:t>Terminal Steering Group (TSG)</w:t>
            </w:r>
          </w:p>
        </w:tc>
      </w:tr>
      <w:tr w:rsidR="00F1012E" w:rsidRPr="00162E25" w14:paraId="2288F7F1" w14:textId="77777777" w:rsidTr="003F1AD5">
        <w:trPr>
          <w:trHeight w:val="348"/>
        </w:trPr>
        <w:tc>
          <w:tcPr>
            <w:tcW w:w="3374" w:type="dxa"/>
            <w:vAlign w:val="center"/>
          </w:tcPr>
          <w:p w14:paraId="6C26A7BC" w14:textId="77777777" w:rsidR="00F1012E" w:rsidRPr="00A47A2E" w:rsidRDefault="00F1012E" w:rsidP="003F1AD5">
            <w:pPr>
              <w:rPr>
                <w:rFonts w:eastAsia="Times New Roman" w:cs="Arial"/>
                <w:szCs w:val="22"/>
                <w:lang w:eastAsia="en-US" w:bidi="ar-SA"/>
              </w:rPr>
            </w:pPr>
            <w:r w:rsidRPr="00A47A2E">
              <w:rPr>
                <w:rFonts w:eastAsia="Times New Roman" w:cs="Arial"/>
                <w:szCs w:val="22"/>
                <w:lang w:eastAsia="en-US" w:bidi="ar-SA"/>
              </w:rPr>
              <w:t>Editor / Company</w:t>
            </w:r>
          </w:p>
        </w:tc>
        <w:tc>
          <w:tcPr>
            <w:tcW w:w="6266" w:type="dxa"/>
            <w:vAlign w:val="center"/>
          </w:tcPr>
          <w:p w14:paraId="21FDD960" w14:textId="77777777" w:rsidR="00F1012E" w:rsidRPr="00A47A2E" w:rsidRDefault="00F1012E" w:rsidP="003F1AD5">
            <w:pPr>
              <w:rPr>
                <w:rFonts w:eastAsia="Times New Roman" w:cs="Arial"/>
                <w:szCs w:val="22"/>
                <w:lang w:eastAsia="en-US" w:bidi="ar-SA"/>
              </w:rPr>
            </w:pPr>
            <w:r w:rsidRPr="00A47A2E">
              <w:rPr>
                <w:rFonts w:eastAsia="Times New Roman" w:cs="Arial"/>
                <w:szCs w:val="22"/>
                <w:lang w:eastAsia="en-US" w:bidi="ar-SA"/>
              </w:rPr>
              <w:t>Paul Gosden GSMA</w:t>
            </w:r>
          </w:p>
        </w:tc>
      </w:tr>
      <w:tr w:rsidR="00F1012E" w:rsidRPr="00162E25" w14:paraId="4FB6943D" w14:textId="77777777" w:rsidTr="003F1AD5">
        <w:trPr>
          <w:trHeight w:val="348"/>
        </w:trPr>
        <w:tc>
          <w:tcPr>
            <w:tcW w:w="3374" w:type="dxa"/>
            <w:vAlign w:val="center"/>
          </w:tcPr>
          <w:p w14:paraId="7B9C97A3" w14:textId="044F059B" w:rsidR="00F1012E" w:rsidRPr="00A47A2E" w:rsidRDefault="00F1012E" w:rsidP="003F1AD5">
            <w:pPr>
              <w:rPr>
                <w:rFonts w:eastAsia="Times New Roman" w:cs="Arial"/>
                <w:szCs w:val="22"/>
                <w:lang w:eastAsia="en-US" w:bidi="ar-SA"/>
              </w:rPr>
            </w:pPr>
            <w:r w:rsidRPr="00A47A2E">
              <w:rPr>
                <w:rFonts w:eastAsia="Times New Roman" w:cs="Arial"/>
                <w:szCs w:val="22"/>
                <w:lang w:eastAsia="en-US" w:bidi="ar-SA"/>
              </w:rPr>
              <w:t xml:space="preserve">GSMA </w:t>
            </w:r>
            <w:r w:rsidR="000D2029">
              <w:rPr>
                <w:rFonts w:eastAsia="Times New Roman" w:cs="Arial"/>
                <w:szCs w:val="22"/>
                <w:lang w:eastAsia="en-US" w:bidi="ar-SA"/>
              </w:rPr>
              <w:t xml:space="preserve">TAC </w:t>
            </w:r>
            <w:r w:rsidR="00FF75FA">
              <w:rPr>
                <w:rFonts w:eastAsia="Times New Roman" w:cs="Arial"/>
                <w:szCs w:val="22"/>
                <w:lang w:eastAsia="en-US" w:bidi="ar-SA"/>
              </w:rPr>
              <w:t>Allocation service</w:t>
            </w:r>
          </w:p>
        </w:tc>
        <w:tc>
          <w:tcPr>
            <w:tcW w:w="6266" w:type="dxa"/>
            <w:vAlign w:val="center"/>
          </w:tcPr>
          <w:p w14:paraId="4172462B" w14:textId="77777777" w:rsidR="00F1012E" w:rsidRPr="00A47A2E" w:rsidRDefault="00F1012E" w:rsidP="003F1AD5">
            <w:pPr>
              <w:rPr>
                <w:rFonts w:eastAsia="Times New Roman" w:cs="Arial"/>
                <w:szCs w:val="22"/>
                <w:lang w:eastAsia="en-US" w:bidi="ar-SA"/>
              </w:rPr>
            </w:pPr>
            <w:r w:rsidRPr="00A47A2E">
              <w:rPr>
                <w:rFonts w:eastAsia="Times New Roman" w:cs="Arial"/>
                <w:szCs w:val="22"/>
                <w:lang w:eastAsia="en-US" w:bidi="ar-SA"/>
              </w:rPr>
              <w:t xml:space="preserve">Contact </w:t>
            </w:r>
            <w:proofErr w:type="gramStart"/>
            <w:r w:rsidRPr="00A47A2E">
              <w:rPr>
                <w:rFonts w:eastAsia="Times New Roman" w:cs="Arial"/>
                <w:szCs w:val="22"/>
                <w:lang w:eastAsia="en-US" w:bidi="ar-SA"/>
              </w:rPr>
              <w:t>information:-</w:t>
            </w:r>
            <w:proofErr w:type="gramEnd"/>
          </w:p>
          <w:p w14:paraId="57FAC67F" w14:textId="2F276799" w:rsidR="00F1012E" w:rsidRPr="00A47A2E" w:rsidRDefault="00F1012E" w:rsidP="003F1AD5">
            <w:pPr>
              <w:rPr>
                <w:rFonts w:eastAsia="Times New Roman" w:cs="Arial"/>
                <w:szCs w:val="22"/>
                <w:lang w:eastAsia="en-US" w:bidi="ar-SA"/>
              </w:rPr>
            </w:pPr>
            <w:r w:rsidRPr="00A47A2E">
              <w:rPr>
                <w:rFonts w:eastAsia="Times New Roman" w:cs="Arial"/>
                <w:szCs w:val="22"/>
                <w:lang w:eastAsia="en-US" w:bidi="ar-SA"/>
              </w:rPr>
              <w:t xml:space="preserve">Helpdesk - </w:t>
            </w:r>
            <w:hyperlink r:id="rId17" w:history="1">
              <w:r w:rsidR="00E73838" w:rsidRPr="005366F4">
                <w:rPr>
                  <w:rStyle w:val="Hyperlink"/>
                  <w:rFonts w:eastAsia="Times New Roman" w:cs="Arial"/>
                  <w:szCs w:val="22"/>
                  <w:lang w:eastAsia="en-US" w:bidi="ar-SA"/>
                </w:rPr>
                <w:t>tac@gsma.com</w:t>
              </w:r>
            </w:hyperlink>
          </w:p>
          <w:p w14:paraId="4A9DDF09" w14:textId="77777777" w:rsidR="00F1012E" w:rsidRPr="00A47A2E" w:rsidRDefault="00F1012E" w:rsidP="003F1AD5">
            <w:pPr>
              <w:rPr>
                <w:rFonts w:eastAsia="Times New Roman" w:cs="Arial"/>
                <w:szCs w:val="22"/>
                <w:lang w:eastAsia="en-US" w:bidi="ar-SA"/>
              </w:rPr>
            </w:pPr>
            <w:r w:rsidRPr="00A47A2E">
              <w:rPr>
                <w:rFonts w:eastAsia="Times New Roman" w:cs="Arial"/>
                <w:szCs w:val="22"/>
                <w:lang w:eastAsia="en-US" w:bidi="ar-SA"/>
              </w:rPr>
              <w:t xml:space="preserve">Phone: </w:t>
            </w:r>
            <w:r w:rsidRPr="00A47A2E">
              <w:rPr>
                <w:rFonts w:cs="Arial"/>
                <w:color w:val="2B2E2F"/>
                <w:szCs w:val="22"/>
                <w:lang w:val="en-IN"/>
              </w:rPr>
              <w:t xml:space="preserve"> +1 (408) 617 8959</w:t>
            </w:r>
          </w:p>
          <w:p w14:paraId="25824180" w14:textId="37DB81DF" w:rsidR="00F1012E" w:rsidRPr="00A47A2E" w:rsidRDefault="00FF75FA" w:rsidP="003F1AD5">
            <w:pPr>
              <w:rPr>
                <w:rFonts w:eastAsia="Times New Roman" w:cs="Arial"/>
                <w:szCs w:val="22"/>
                <w:lang w:eastAsia="en-US" w:bidi="ar-SA"/>
              </w:rPr>
            </w:pPr>
            <w:r>
              <w:rPr>
                <w:rFonts w:eastAsia="Times New Roman" w:cs="Arial"/>
                <w:szCs w:val="22"/>
                <w:lang w:eastAsia="en-US" w:bidi="ar-SA"/>
              </w:rPr>
              <w:t>Platform</w:t>
            </w:r>
            <w:r w:rsidR="00F1012E" w:rsidRPr="00A47A2E">
              <w:rPr>
                <w:rFonts w:eastAsia="Times New Roman" w:cs="Arial"/>
                <w:szCs w:val="22"/>
                <w:lang w:eastAsia="en-US" w:bidi="ar-SA"/>
              </w:rPr>
              <w:t xml:space="preserve"> - </w:t>
            </w:r>
            <w:hyperlink r:id="rId18" w:history="1">
              <w:r w:rsidR="00F1012E" w:rsidRPr="00A47A2E">
                <w:rPr>
                  <w:rFonts w:eastAsia="Times New Roman" w:cs="Arial"/>
                  <w:color w:val="0000FF"/>
                  <w:szCs w:val="22"/>
                  <w:u w:val="single"/>
                  <w:lang w:eastAsia="en-US" w:bidi="ar-SA"/>
                </w:rPr>
                <w:t>https://.gsma.com</w:t>
              </w:r>
            </w:hyperlink>
            <w:r w:rsidR="00E73838">
              <w:rPr>
                <w:rFonts w:eastAsia="Times New Roman" w:cs="Arial"/>
                <w:color w:val="0000FF"/>
                <w:szCs w:val="22"/>
                <w:u w:val="single"/>
                <w:lang w:eastAsia="en-US" w:bidi="ar-SA"/>
              </w:rPr>
              <w:t>/tac</w:t>
            </w:r>
          </w:p>
          <w:p w14:paraId="11178E30" w14:textId="77777777" w:rsidR="00F1012E" w:rsidRPr="00A47A2E" w:rsidRDefault="00F1012E" w:rsidP="003F1AD5">
            <w:pPr>
              <w:rPr>
                <w:rFonts w:eastAsia="Times New Roman" w:cs="Arial"/>
                <w:szCs w:val="22"/>
                <w:lang w:eastAsia="en-US" w:bidi="ar-SA"/>
              </w:rPr>
            </w:pPr>
          </w:p>
        </w:tc>
      </w:tr>
    </w:tbl>
    <w:p w14:paraId="04679FA6" w14:textId="77777777" w:rsidR="00F1012E" w:rsidRDefault="00F1012E" w:rsidP="00F1012E">
      <w:pPr>
        <w:rPr>
          <w:rFonts w:cs="Arial"/>
          <w:sz w:val="20"/>
        </w:rPr>
      </w:pPr>
    </w:p>
    <w:p w14:paraId="166456B5" w14:textId="77777777" w:rsidR="00F1012E" w:rsidRDefault="00F1012E" w:rsidP="00F1012E">
      <w:pPr>
        <w:rPr>
          <w:rFonts w:cs="Arial"/>
        </w:rPr>
      </w:pPr>
      <w:r>
        <w:rPr>
          <w:rFonts w:cs="Arial"/>
        </w:rPr>
        <w:t xml:space="preserve">It is our intention to provide a quality product for your use. If you find any errors or omissions, please contact us with your comments. You may notify us at </w:t>
      </w:r>
      <w:hyperlink r:id="rId19" w:history="1">
        <w:r>
          <w:rPr>
            <w:rStyle w:val="Hyperlink"/>
          </w:rPr>
          <w:t>prd@gsma.com</w:t>
        </w:r>
      </w:hyperlink>
    </w:p>
    <w:p w14:paraId="225F2876" w14:textId="77777777" w:rsidR="00F1012E" w:rsidRDefault="00F1012E" w:rsidP="00F1012E">
      <w:pPr>
        <w:rPr>
          <w:rFonts w:cs="Arial"/>
          <w:sz w:val="20"/>
        </w:rPr>
      </w:pPr>
    </w:p>
    <w:p w14:paraId="379FEE04" w14:textId="77777777" w:rsidR="00F1012E" w:rsidRDefault="00F1012E" w:rsidP="00F1012E">
      <w:pPr>
        <w:rPr>
          <w:rFonts w:cs="Arial"/>
        </w:rPr>
      </w:pPr>
      <w:r>
        <w:rPr>
          <w:rFonts w:cs="Arial"/>
        </w:rPr>
        <w:t>Your comments or suggestions &amp; questions are always welcome.</w:t>
      </w:r>
    </w:p>
    <w:p w14:paraId="655FA7DB" w14:textId="6B08701B" w:rsidR="00F1012E" w:rsidRDefault="00F1012E" w:rsidP="00F1012E">
      <w:pPr>
        <w:pStyle w:val="NormalParagraph"/>
        <w:rPr>
          <w:rFonts w:eastAsia="Times New Roman" w:cs="Arial"/>
          <w:sz w:val="28"/>
          <w:szCs w:val="32"/>
          <w:lang w:eastAsia="en-US"/>
        </w:rPr>
      </w:pPr>
    </w:p>
    <w:p w14:paraId="4BFE3758" w14:textId="745E209D" w:rsidR="00F74547" w:rsidRPr="00F74547" w:rsidRDefault="00F1012E" w:rsidP="00F1012E">
      <w:pPr>
        <w:pStyle w:val="NormalParagraph"/>
      </w:pPr>
      <w:r w:rsidRPr="00F74547">
        <w:t xml:space="preserve"> </w:t>
      </w:r>
      <w:bookmarkEnd w:id="3"/>
      <w:bookmarkEnd w:id="4"/>
    </w:p>
    <w:sectPr w:rsidR="00F74547" w:rsidRPr="00F74547" w:rsidSect="00114206">
      <w:headerReference w:type="even" r:id="rId20"/>
      <w:headerReference w:type="default" r:id="rId21"/>
      <w:footerReference w:type="default" r:id="rId22"/>
      <w:pgSz w:w="11906" w:h="16838"/>
      <w:pgMar w:top="1440" w:right="1469" w:bottom="1440" w:left="1469"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E3336" w14:textId="77777777" w:rsidR="005D2307" w:rsidRDefault="005D2307">
      <w:pPr>
        <w:spacing w:before="0"/>
      </w:pPr>
      <w:r>
        <w:separator/>
      </w:r>
    </w:p>
    <w:p w14:paraId="207F7A7B" w14:textId="77777777" w:rsidR="005D2307" w:rsidRDefault="005D2307"/>
  </w:endnote>
  <w:endnote w:type="continuationSeparator" w:id="0">
    <w:p w14:paraId="3F90ACC9" w14:textId="77777777" w:rsidR="005D2307" w:rsidRDefault="005D2307">
      <w:pPr>
        <w:spacing w:before="0"/>
      </w:pPr>
      <w:r>
        <w:continuationSeparator/>
      </w:r>
    </w:p>
    <w:p w14:paraId="2C41735D" w14:textId="77777777" w:rsidR="005D2307" w:rsidRDefault="005D23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BDAD2" w14:textId="6C99533D" w:rsidR="00F1012E" w:rsidRDefault="00F1012E" w:rsidP="00EB0D02">
    <w:pPr>
      <w:pStyle w:val="Footer"/>
    </w:pPr>
    <w:r>
      <w:t>V</w:t>
    </w:r>
    <w:sdt>
      <w:sdtPr>
        <w:alias w:val="PRD Version"/>
        <w:tag w:val="GSMAPRDVersion"/>
        <w:id w:val="256566919"/>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multiLine="1"/>
      </w:sdtPr>
      <w:sdtEndPr/>
      <w:sdtContent>
        <w:r w:rsidR="005856BA">
          <w:t>2</w:t>
        </w:r>
        <w:r w:rsidR="00335704">
          <w:t>7</w:t>
        </w:r>
        <w:r w:rsidR="005856BA">
          <w:t>.</w:t>
        </w:r>
        <w:r w:rsidR="00335704">
          <w:t>1</w:t>
        </w:r>
      </w:sdtContent>
    </w:sdt>
    <w:r>
      <w:tab/>
    </w:r>
    <w:r w:rsidRPr="00480D70">
      <w:t xml:space="preserve">Page </w:t>
    </w:r>
    <w:r w:rsidRPr="00480D70">
      <w:fldChar w:fldCharType="begin"/>
    </w:r>
    <w:r w:rsidRPr="00480D70">
      <w:instrText xml:space="preserve"> PAGE </w:instrText>
    </w:r>
    <w:r w:rsidRPr="00480D70">
      <w:fldChar w:fldCharType="separate"/>
    </w:r>
    <w:r w:rsidR="00203E8D">
      <w:rPr>
        <w:noProof/>
      </w:rPr>
      <w:t>36</w:t>
    </w:r>
    <w:r w:rsidRPr="00480D70">
      <w:fldChar w:fldCharType="end"/>
    </w:r>
    <w:r w:rsidRPr="00480D70">
      <w:t xml:space="preserve"> of </w:t>
    </w:r>
    <w:r>
      <w:rPr>
        <w:noProof/>
      </w:rPr>
      <w:fldChar w:fldCharType="begin"/>
    </w:r>
    <w:r>
      <w:rPr>
        <w:noProof/>
      </w:rPr>
      <w:instrText xml:space="preserve"> NUMPAGES  </w:instrText>
    </w:r>
    <w:r>
      <w:rPr>
        <w:noProof/>
      </w:rPr>
      <w:fldChar w:fldCharType="separate"/>
    </w:r>
    <w:r w:rsidR="00203E8D">
      <w:rPr>
        <w:noProof/>
      </w:rPr>
      <w:t>37</w:t>
    </w:r>
    <w:r>
      <w:rPr>
        <w:noProof/>
      </w:rPr>
      <w:fldChar w:fldCharType="end"/>
    </w:r>
  </w:p>
  <w:p w14:paraId="774670F2" w14:textId="77777777" w:rsidR="00F1012E" w:rsidRDefault="00F1012E" w:rsidP="00EB0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C855" w14:textId="305F1AC0" w:rsidR="00B23E0E" w:rsidRPr="007823DF" w:rsidRDefault="00B23E0E" w:rsidP="00A95E1E">
    <w:pPr>
      <w:pStyle w:val="Footer"/>
    </w:pPr>
    <w:r>
      <w:t>V</w:t>
    </w:r>
    <w:sdt>
      <w:sdtPr>
        <w:alias w:val="PRD Version"/>
        <w:tag w:val="GSMAPRDVersion"/>
        <w:id w:val="-1191214724"/>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EndPr/>
      <w:sdtContent>
        <w:r w:rsidR="005856BA">
          <w:t>2</w:t>
        </w:r>
        <w:r w:rsidR="00335704">
          <w:t>7</w:t>
        </w:r>
        <w:r w:rsidR="005856BA">
          <w:t>.</w:t>
        </w:r>
        <w:r w:rsidR="00335704">
          <w:t>1</w:t>
        </w:r>
      </w:sdtContent>
    </w:sdt>
    <w:r>
      <w:t xml:space="preserve"> </w:t>
    </w:r>
    <w:r>
      <w:tab/>
    </w:r>
    <w:r w:rsidR="007823DF" w:rsidRPr="00480D70">
      <w:t xml:space="preserve">Page </w:t>
    </w:r>
    <w:r w:rsidR="00114206">
      <w:t>40</w:t>
    </w:r>
    <w:r w:rsidR="007823DF" w:rsidRPr="00480D70">
      <w:t xml:space="preserve"> of </w:t>
    </w:r>
    <w:r w:rsidR="007823DF">
      <w:rPr>
        <w:noProof/>
      </w:rPr>
      <w:fldChar w:fldCharType="begin"/>
    </w:r>
    <w:r w:rsidR="007823DF">
      <w:rPr>
        <w:noProof/>
      </w:rPr>
      <w:instrText xml:space="preserve"> NUMPAGES  </w:instrText>
    </w:r>
    <w:r w:rsidR="007823DF">
      <w:rPr>
        <w:noProof/>
      </w:rPr>
      <w:fldChar w:fldCharType="separate"/>
    </w:r>
    <w:r w:rsidR="00203E8D">
      <w:rPr>
        <w:noProof/>
      </w:rPr>
      <w:t>37</w:t>
    </w:r>
    <w:r w:rsidR="007823D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18CB3" w14:textId="77777777" w:rsidR="005D2307" w:rsidRDefault="005D2307" w:rsidP="009527C9">
      <w:pPr>
        <w:spacing w:before="0"/>
      </w:pPr>
      <w:r>
        <w:separator/>
      </w:r>
    </w:p>
  </w:footnote>
  <w:footnote w:type="continuationSeparator" w:id="0">
    <w:p w14:paraId="02F5CA05" w14:textId="77777777" w:rsidR="005D2307" w:rsidRDefault="005D2307" w:rsidP="009527C9">
      <w:pPr>
        <w:spacing w:before="0"/>
      </w:pPr>
      <w:r>
        <w:continuationSeparator/>
      </w:r>
    </w:p>
  </w:footnote>
  <w:footnote w:type="continuationNotice" w:id="1">
    <w:p w14:paraId="6DDF87C5" w14:textId="77777777" w:rsidR="005D2307" w:rsidRDefault="005D230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761F0" w14:textId="77777777" w:rsidR="00F1012E" w:rsidRDefault="00F1012E" w:rsidP="00EB0D02">
    <w:pPr>
      <w:pStyle w:val="Header"/>
    </w:pPr>
    <w:r>
      <w:t>GSM Association</w:t>
    </w:r>
    <w:r w:rsidRPr="005840AA">
      <w:tab/>
    </w:r>
    <w:sdt>
      <w:sdtPr>
        <w:alias w:val="Security Classification"/>
        <w:tag w:val="GSMASecurityGroup"/>
        <w:id w:val="-589159158"/>
        <w:lock w:val="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SecurityGroup[1]" w:storeItemID="{50509E37-9672-4EDB-97B3-99BBC7A92734}"/>
        <w:dropDownList>
          <w:listItem w:value="[Security Classification]"/>
        </w:dropDownList>
      </w:sdtPr>
      <w:sdtEndPr/>
      <w:sdtContent>
        <w:proofErr w:type="gramStart"/>
        <w:r>
          <w:t>Non-confidential</w:t>
        </w:r>
        <w:proofErr w:type="gramEnd"/>
      </w:sdtContent>
    </w:sdt>
  </w:p>
  <w:p w14:paraId="133504D0" w14:textId="6C9FEA1F" w:rsidR="00F1012E" w:rsidRPr="005840AA" w:rsidRDefault="00F1012E" w:rsidP="00EB0D02">
    <w:pPr>
      <w:pStyle w:val="Header"/>
    </w:pPr>
    <w:r w:rsidRPr="005840AA">
      <w:t xml:space="preserve">Official Document </w:t>
    </w:r>
    <w:sdt>
      <w:sdtPr>
        <w:alias w:val="Document Number"/>
        <w:tag w:val="GSMADocumentNumber"/>
        <w:id w:val="-1423634268"/>
        <w:lock w:val="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EndPr/>
      <w:sdtContent>
        <w:r>
          <w:t>TS.30</w:t>
        </w:r>
      </w:sdtContent>
    </w:sdt>
    <w:r>
      <w:t xml:space="preserve"> - </w:t>
    </w:r>
    <w:sdt>
      <w:sdtPr>
        <w:alias w:val="Document Title"/>
        <w:tag w:val="GSMATitle"/>
        <w:id w:val="1647860162"/>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EndPr/>
      <w:sdtContent>
        <w:r w:rsidR="00163849">
          <w:t>IMEI Database Application Form:</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1563" w14:textId="77777777" w:rsidR="00B23E0E" w:rsidRDefault="00B23E0E" w:rsidP="00427F8A">
    <w:pPr>
      <w:pStyle w:val="NormalParagraph"/>
    </w:pPr>
  </w:p>
  <w:p w14:paraId="7F423AD9" w14:textId="77777777" w:rsidR="00B23E0E" w:rsidRDefault="00B23E0E"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E2BA" w14:textId="7F24C5C3" w:rsidR="00B23E0E" w:rsidRDefault="00B23E0E" w:rsidP="00A71E77">
    <w:pPr>
      <w:pStyle w:val="Header"/>
    </w:pPr>
    <w:r>
      <w:t>GSM Association</w:t>
    </w:r>
    <w:r>
      <w:tab/>
    </w:r>
    <w:sdt>
      <w:sdtPr>
        <w:alias w:val="Security Classification"/>
        <w:tag w:val="GSMASecurityGroup"/>
        <w:id w:val="15674067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istItem w:value="[Security Classification]"/>
        </w:dropDownList>
      </w:sdtPr>
      <w:sdtEndPr/>
      <w:sdtContent>
        <w:proofErr w:type="gramStart"/>
        <w:r>
          <w:t>Non-confidential</w:t>
        </w:r>
        <w:proofErr w:type="gramEnd"/>
      </w:sdtContent>
    </w:sdt>
  </w:p>
  <w:p w14:paraId="1D0ED416" w14:textId="5450B914" w:rsidR="00B23E0E" w:rsidRDefault="00B23E0E" w:rsidP="00A95E1E">
    <w:pPr>
      <w:pStyle w:val="Header"/>
    </w:pPr>
    <w:r w:rsidRPr="00F04B04">
      <w:t>Of</w:t>
    </w:r>
    <w:r>
      <w:t xml:space="preserve">ficial Document </w:t>
    </w:r>
    <w:sdt>
      <w:sdtPr>
        <w:alias w:val="Document Number"/>
        <w:tag w:val="GSMADocumentNumber"/>
        <w:id w:val="952601998"/>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EndPr/>
      <w:sdtContent>
        <w:r>
          <w:t>TS.30</w:t>
        </w:r>
      </w:sdtContent>
    </w:sdt>
    <w:r>
      <w:t xml:space="preserve"> - </w:t>
    </w:r>
    <w:sdt>
      <w:sdtPr>
        <w:alias w:val="Document Title"/>
        <w:tag w:val="GSMATitle"/>
        <w:id w:val="-1055620806"/>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EndPr/>
      <w:sdtContent>
        <w:r w:rsidR="00163849">
          <w:t>IMEI Database Application Form: CR1028 v01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282755"/>
    <w:multiLevelType w:val="hybridMultilevel"/>
    <w:tmpl w:val="0F301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B0DF1"/>
    <w:multiLevelType w:val="hybridMultilevel"/>
    <w:tmpl w:val="C27821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A25E42"/>
    <w:multiLevelType w:val="hybridMultilevel"/>
    <w:tmpl w:val="FC34F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0367F3"/>
    <w:multiLevelType w:val="hybridMultilevel"/>
    <w:tmpl w:val="87C65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9F5E45"/>
    <w:multiLevelType w:val="multilevel"/>
    <w:tmpl w:val="78A61140"/>
    <w:numStyleLink w:val="ListBullets"/>
  </w:abstractNum>
  <w:abstractNum w:abstractNumId="7" w15:restartNumberingAfterBreak="0">
    <w:nsid w:val="15FC2A08"/>
    <w:multiLevelType w:val="hybridMultilevel"/>
    <w:tmpl w:val="19A8B6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DB1085"/>
    <w:multiLevelType w:val="hybridMultilevel"/>
    <w:tmpl w:val="DE40E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1" w15:restartNumberingAfterBreak="0">
    <w:nsid w:val="2DA602B5"/>
    <w:multiLevelType w:val="hybridMultilevel"/>
    <w:tmpl w:val="EFA8969E"/>
    <w:lvl w:ilvl="0" w:tplc="AFD4F286">
      <w:start w:val="1"/>
      <w:numFmt w:val="bullet"/>
      <w:pStyle w:val="Bullet2"/>
      <w:lvlText w:val=""/>
      <w:lvlJc w:val="left"/>
      <w:pPr>
        <w:tabs>
          <w:tab w:val="num" w:pos="2062"/>
        </w:tabs>
        <w:ind w:left="1985"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Heading9"/>
      <w:suff w:val="space"/>
      <w:lvlText w:val="%1.%2.%3.%4.%5.%6.%7.%8.%9"/>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E732B1A"/>
    <w:multiLevelType w:val="hybridMultilevel"/>
    <w:tmpl w:val="DEEC7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08119E"/>
    <w:multiLevelType w:val="hybridMultilevel"/>
    <w:tmpl w:val="304C2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D30298"/>
    <w:multiLevelType w:val="hybridMultilevel"/>
    <w:tmpl w:val="C55C138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E4101E9"/>
    <w:multiLevelType w:val="hybridMultilevel"/>
    <w:tmpl w:val="EAA41F4C"/>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FA4878"/>
    <w:multiLevelType w:val="multilevel"/>
    <w:tmpl w:val="7B2CD562"/>
    <w:numStyleLink w:val="ListNumbers"/>
  </w:abstractNum>
  <w:abstractNum w:abstractNumId="19" w15:restartNumberingAfterBreak="0">
    <w:nsid w:val="3F956833"/>
    <w:multiLevelType w:val="hybridMultilevel"/>
    <w:tmpl w:val="9488A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803CD9"/>
    <w:multiLevelType w:val="multilevel"/>
    <w:tmpl w:val="73D2A28A"/>
    <w:lvl w:ilvl="0">
      <w:start w:val="1"/>
      <w:numFmt w:val="decimal"/>
      <w:pStyle w:val="Legalclauselevel1"/>
      <w:lvlText w:val="%1"/>
      <w:lvlJc w:val="left"/>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1727A45"/>
    <w:multiLevelType w:val="hybridMultilevel"/>
    <w:tmpl w:val="3ED251D8"/>
    <w:lvl w:ilvl="0" w:tplc="25CC63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EA3B8A"/>
    <w:multiLevelType w:val="hybridMultilevel"/>
    <w:tmpl w:val="C27821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9456F0"/>
    <w:multiLevelType w:val="hybridMultilevel"/>
    <w:tmpl w:val="FC34F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3A5098"/>
    <w:multiLevelType w:val="hybridMultilevel"/>
    <w:tmpl w:val="AE92B9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68136C"/>
    <w:multiLevelType w:val="hybridMultilevel"/>
    <w:tmpl w:val="3B7C8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0343BC"/>
    <w:multiLevelType w:val="hybridMultilevel"/>
    <w:tmpl w:val="56C41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28"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0"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D0C4E32"/>
    <w:multiLevelType w:val="hybridMultilevel"/>
    <w:tmpl w:val="65143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D9445F7"/>
    <w:multiLevelType w:val="hybridMultilevel"/>
    <w:tmpl w:val="C166FC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ACD77A5"/>
    <w:multiLevelType w:val="hybridMultilevel"/>
    <w:tmpl w:val="56C41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C279DF"/>
    <w:multiLevelType w:val="hybridMultilevel"/>
    <w:tmpl w:val="B1241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E40677"/>
    <w:multiLevelType w:val="hybridMultilevel"/>
    <w:tmpl w:val="C27821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F496BE0"/>
    <w:multiLevelType w:val="hybridMultilevel"/>
    <w:tmpl w:val="304C2E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00330615">
    <w:abstractNumId w:val="12"/>
  </w:num>
  <w:num w:numId="2" w16cid:durableId="1980501736">
    <w:abstractNumId w:val="33"/>
  </w:num>
  <w:num w:numId="3" w16cid:durableId="141969992">
    <w:abstractNumId w:val="9"/>
  </w:num>
  <w:num w:numId="4" w16cid:durableId="70125363">
    <w:abstractNumId w:val="1"/>
  </w:num>
  <w:num w:numId="5" w16cid:durableId="2081713250">
    <w:abstractNumId w:val="16"/>
  </w:num>
  <w:num w:numId="6" w16cid:durableId="1131289274">
    <w:abstractNumId w:val="0"/>
  </w:num>
  <w:num w:numId="7" w16cid:durableId="329675759">
    <w:abstractNumId w:val="17"/>
  </w:num>
  <w:num w:numId="8" w16cid:durableId="2063670059">
    <w:abstractNumId w:val="29"/>
  </w:num>
  <w:num w:numId="9" w16cid:durableId="417214049">
    <w:abstractNumId w:val="27"/>
  </w:num>
  <w:num w:numId="10" w16cid:durableId="82726334">
    <w:abstractNumId w:val="10"/>
  </w:num>
  <w:num w:numId="11" w16cid:durableId="901062894">
    <w:abstractNumId w:val="6"/>
  </w:num>
  <w:num w:numId="12" w16cid:durableId="2125533606">
    <w:abstractNumId w:val="18"/>
  </w:num>
  <w:num w:numId="13" w16cid:durableId="511188652">
    <w:abstractNumId w:val="30"/>
  </w:num>
  <w:num w:numId="14" w16cid:durableId="426923050">
    <w:abstractNumId w:val="28"/>
  </w:num>
  <w:num w:numId="15" w16cid:durableId="740100099">
    <w:abstractNumId w:val="20"/>
  </w:num>
  <w:num w:numId="16" w16cid:durableId="2036416378">
    <w:abstractNumId w:val="11"/>
  </w:num>
  <w:num w:numId="17" w16cid:durableId="124004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5149719">
    <w:abstractNumId w:val="5"/>
  </w:num>
  <w:num w:numId="19" w16cid:durableId="1917933025">
    <w:abstractNumId w:val="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68788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90928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15942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27894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37873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72072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50512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197012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63563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66492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249295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74492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93882256">
    <w:abstractNumId w:val="3"/>
  </w:num>
  <w:num w:numId="33" w16cid:durableId="656033784">
    <w:abstractNumId w:val="19"/>
  </w:num>
  <w:num w:numId="34" w16cid:durableId="1839614523">
    <w:abstractNumId w:val="14"/>
  </w:num>
  <w:num w:numId="35" w16cid:durableId="2014453599">
    <w:abstractNumId w:val="8"/>
  </w:num>
  <w:num w:numId="36" w16cid:durableId="132211596">
    <w:abstractNumId w:val="4"/>
  </w:num>
  <w:num w:numId="37" w16cid:durableId="952438269">
    <w:abstractNumId w:val="34"/>
  </w:num>
  <w:num w:numId="38" w16cid:durableId="1845316283">
    <w:abstractNumId w:val="2"/>
  </w:num>
  <w:num w:numId="39" w16cid:durableId="783572087">
    <w:abstractNumId w:val="15"/>
  </w:num>
  <w:num w:numId="40" w16cid:durableId="230821302">
    <w:abstractNumId w:val="17"/>
  </w:num>
  <w:num w:numId="41" w16cid:durableId="1646858351">
    <w:abstractNumId w:val="17"/>
  </w:num>
  <w:num w:numId="42" w16cid:durableId="1739593048">
    <w:abstractNumId w:val="17"/>
  </w:num>
  <w:num w:numId="43" w16cid:durableId="714694636">
    <w:abstractNumId w:val="17"/>
  </w:num>
  <w:num w:numId="44" w16cid:durableId="1796870854">
    <w:abstractNumId w:val="17"/>
  </w:num>
  <w:num w:numId="45" w16cid:durableId="681663837">
    <w:abstractNumId w:val="36"/>
  </w:num>
  <w:num w:numId="46" w16cid:durableId="1333072135">
    <w:abstractNumId w:val="22"/>
  </w:num>
  <w:num w:numId="47" w16cid:durableId="935746989">
    <w:abstractNumId w:val="37"/>
  </w:num>
  <w:num w:numId="48" w16cid:durableId="995383091">
    <w:abstractNumId w:val="7"/>
  </w:num>
  <w:num w:numId="49" w16cid:durableId="129791398">
    <w:abstractNumId w:val="31"/>
  </w:num>
  <w:num w:numId="50" w16cid:durableId="1276641315">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IE"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IE" w:vendorID="64" w:dllVersion="0" w:nlCheck="1" w:checkStyle="0"/>
  <w:activeWritingStyle w:appName="MSWord" w:lang="de-DE" w:vendorID="64" w:dllVersion="0" w:nlCheck="1" w:checkStyle="0"/>
  <w:proofState w:spelling="clean" w:grammar="clean"/>
  <w:attachedTemplate r:id="rId1"/>
  <w:linkStyle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BC4"/>
    <w:rsid w:val="00002803"/>
    <w:rsid w:val="00002B94"/>
    <w:rsid w:val="00004098"/>
    <w:rsid w:val="0001024B"/>
    <w:rsid w:val="000126E1"/>
    <w:rsid w:val="000178C7"/>
    <w:rsid w:val="00017A69"/>
    <w:rsid w:val="00025762"/>
    <w:rsid w:val="00025E6B"/>
    <w:rsid w:val="00036D59"/>
    <w:rsid w:val="00041759"/>
    <w:rsid w:val="0004432D"/>
    <w:rsid w:val="00046D01"/>
    <w:rsid w:val="00052FE2"/>
    <w:rsid w:val="00066D98"/>
    <w:rsid w:val="000713B1"/>
    <w:rsid w:val="000774DD"/>
    <w:rsid w:val="00081CB2"/>
    <w:rsid w:val="00083C67"/>
    <w:rsid w:val="0008798A"/>
    <w:rsid w:val="00095A92"/>
    <w:rsid w:val="000A010A"/>
    <w:rsid w:val="000A0C32"/>
    <w:rsid w:val="000A0FB0"/>
    <w:rsid w:val="000B02F8"/>
    <w:rsid w:val="000B5DC4"/>
    <w:rsid w:val="000C0B48"/>
    <w:rsid w:val="000D2029"/>
    <w:rsid w:val="000D20CB"/>
    <w:rsid w:val="000D23EB"/>
    <w:rsid w:val="000D4AED"/>
    <w:rsid w:val="000E2366"/>
    <w:rsid w:val="000E6BB7"/>
    <w:rsid w:val="000F5582"/>
    <w:rsid w:val="000F5B1D"/>
    <w:rsid w:val="000F6A30"/>
    <w:rsid w:val="000F6B8B"/>
    <w:rsid w:val="000F7536"/>
    <w:rsid w:val="0010050B"/>
    <w:rsid w:val="0010102F"/>
    <w:rsid w:val="001010C7"/>
    <w:rsid w:val="0010415B"/>
    <w:rsid w:val="00111A69"/>
    <w:rsid w:val="00111CFF"/>
    <w:rsid w:val="00114206"/>
    <w:rsid w:val="00123A10"/>
    <w:rsid w:val="001246CA"/>
    <w:rsid w:val="001249CC"/>
    <w:rsid w:val="00131BC4"/>
    <w:rsid w:val="00133EC3"/>
    <w:rsid w:val="0013685C"/>
    <w:rsid w:val="00141190"/>
    <w:rsid w:val="0014324A"/>
    <w:rsid w:val="001455A2"/>
    <w:rsid w:val="001467A5"/>
    <w:rsid w:val="00163849"/>
    <w:rsid w:val="00165872"/>
    <w:rsid w:val="001708A3"/>
    <w:rsid w:val="0017332D"/>
    <w:rsid w:val="00176186"/>
    <w:rsid w:val="0018002B"/>
    <w:rsid w:val="00194F36"/>
    <w:rsid w:val="001B185C"/>
    <w:rsid w:val="001B2728"/>
    <w:rsid w:val="001B7C0D"/>
    <w:rsid w:val="001C2B4F"/>
    <w:rsid w:val="001C52F0"/>
    <w:rsid w:val="001D7821"/>
    <w:rsid w:val="001F08AC"/>
    <w:rsid w:val="001F229F"/>
    <w:rsid w:val="001F2D3A"/>
    <w:rsid w:val="00202265"/>
    <w:rsid w:val="00203E8D"/>
    <w:rsid w:val="00207D34"/>
    <w:rsid w:val="002111D3"/>
    <w:rsid w:val="0022008D"/>
    <w:rsid w:val="002200A1"/>
    <w:rsid w:val="0022220E"/>
    <w:rsid w:val="0022387D"/>
    <w:rsid w:val="00231C18"/>
    <w:rsid w:val="0023227F"/>
    <w:rsid w:val="00235652"/>
    <w:rsid w:val="002374B8"/>
    <w:rsid w:val="00243CE1"/>
    <w:rsid w:val="00254E4D"/>
    <w:rsid w:val="00256F18"/>
    <w:rsid w:val="0026081A"/>
    <w:rsid w:val="002766F0"/>
    <w:rsid w:val="00276F57"/>
    <w:rsid w:val="00283857"/>
    <w:rsid w:val="002859F6"/>
    <w:rsid w:val="002873C5"/>
    <w:rsid w:val="00290FDA"/>
    <w:rsid w:val="00291E52"/>
    <w:rsid w:val="00294E91"/>
    <w:rsid w:val="00294F1F"/>
    <w:rsid w:val="002A7CAD"/>
    <w:rsid w:val="002A7CE1"/>
    <w:rsid w:val="002B2496"/>
    <w:rsid w:val="002B5CD0"/>
    <w:rsid w:val="002C1798"/>
    <w:rsid w:val="002C24EA"/>
    <w:rsid w:val="002E106F"/>
    <w:rsid w:val="002E3821"/>
    <w:rsid w:val="002F151C"/>
    <w:rsid w:val="002F37CF"/>
    <w:rsid w:val="003020D5"/>
    <w:rsid w:val="00311E0D"/>
    <w:rsid w:val="00321356"/>
    <w:rsid w:val="0033001F"/>
    <w:rsid w:val="00331905"/>
    <w:rsid w:val="00331B0F"/>
    <w:rsid w:val="00331D45"/>
    <w:rsid w:val="00331D8B"/>
    <w:rsid w:val="00335704"/>
    <w:rsid w:val="003549D3"/>
    <w:rsid w:val="00360ED9"/>
    <w:rsid w:val="00361471"/>
    <w:rsid w:val="0036235E"/>
    <w:rsid w:val="00365A28"/>
    <w:rsid w:val="003708E8"/>
    <w:rsid w:val="00373FBC"/>
    <w:rsid w:val="00376BF3"/>
    <w:rsid w:val="00383ADA"/>
    <w:rsid w:val="00385B5B"/>
    <w:rsid w:val="00386C24"/>
    <w:rsid w:val="00391879"/>
    <w:rsid w:val="0039187E"/>
    <w:rsid w:val="0039622F"/>
    <w:rsid w:val="00397B86"/>
    <w:rsid w:val="003A0DA5"/>
    <w:rsid w:val="003A3B36"/>
    <w:rsid w:val="003A6163"/>
    <w:rsid w:val="003A7D25"/>
    <w:rsid w:val="003B1A0D"/>
    <w:rsid w:val="003B4874"/>
    <w:rsid w:val="003D0069"/>
    <w:rsid w:val="003D0CD1"/>
    <w:rsid w:val="003D4034"/>
    <w:rsid w:val="003D536D"/>
    <w:rsid w:val="003D6D8E"/>
    <w:rsid w:val="003F33BD"/>
    <w:rsid w:val="003F4CB2"/>
    <w:rsid w:val="003F4D31"/>
    <w:rsid w:val="003F5B2D"/>
    <w:rsid w:val="00401006"/>
    <w:rsid w:val="00403E2F"/>
    <w:rsid w:val="004045BA"/>
    <w:rsid w:val="00406873"/>
    <w:rsid w:val="00406D9C"/>
    <w:rsid w:val="00417276"/>
    <w:rsid w:val="00424270"/>
    <w:rsid w:val="00427F8A"/>
    <w:rsid w:val="004308B9"/>
    <w:rsid w:val="00435D1E"/>
    <w:rsid w:val="00435F7F"/>
    <w:rsid w:val="004424F8"/>
    <w:rsid w:val="0044325C"/>
    <w:rsid w:val="00446532"/>
    <w:rsid w:val="00454DDF"/>
    <w:rsid w:val="00456252"/>
    <w:rsid w:val="00461272"/>
    <w:rsid w:val="00476E46"/>
    <w:rsid w:val="00481653"/>
    <w:rsid w:val="00487948"/>
    <w:rsid w:val="004A43C7"/>
    <w:rsid w:val="004B1958"/>
    <w:rsid w:val="004B338E"/>
    <w:rsid w:val="004B4D51"/>
    <w:rsid w:val="004B7801"/>
    <w:rsid w:val="004C114A"/>
    <w:rsid w:val="004C3BC6"/>
    <w:rsid w:val="004D49A3"/>
    <w:rsid w:val="004E478A"/>
    <w:rsid w:val="004F0DF6"/>
    <w:rsid w:val="004F1308"/>
    <w:rsid w:val="004F2FE4"/>
    <w:rsid w:val="004F4891"/>
    <w:rsid w:val="00504394"/>
    <w:rsid w:val="00511DAC"/>
    <w:rsid w:val="00513384"/>
    <w:rsid w:val="005149D1"/>
    <w:rsid w:val="00515A23"/>
    <w:rsid w:val="00516F6C"/>
    <w:rsid w:val="0052560A"/>
    <w:rsid w:val="00525783"/>
    <w:rsid w:val="00542D36"/>
    <w:rsid w:val="00551AB7"/>
    <w:rsid w:val="00551DF6"/>
    <w:rsid w:val="00553839"/>
    <w:rsid w:val="00554E35"/>
    <w:rsid w:val="00563597"/>
    <w:rsid w:val="00571ADD"/>
    <w:rsid w:val="005741A1"/>
    <w:rsid w:val="005840AA"/>
    <w:rsid w:val="00584B29"/>
    <w:rsid w:val="005856BA"/>
    <w:rsid w:val="00585714"/>
    <w:rsid w:val="005868D8"/>
    <w:rsid w:val="00587C54"/>
    <w:rsid w:val="005906C5"/>
    <w:rsid w:val="005942AF"/>
    <w:rsid w:val="00596A32"/>
    <w:rsid w:val="0059773C"/>
    <w:rsid w:val="005A1013"/>
    <w:rsid w:val="005A675F"/>
    <w:rsid w:val="005B0278"/>
    <w:rsid w:val="005B1CAB"/>
    <w:rsid w:val="005B4C76"/>
    <w:rsid w:val="005C337E"/>
    <w:rsid w:val="005D0161"/>
    <w:rsid w:val="005D2307"/>
    <w:rsid w:val="005D519D"/>
    <w:rsid w:val="005E31D1"/>
    <w:rsid w:val="00605560"/>
    <w:rsid w:val="00606293"/>
    <w:rsid w:val="00631592"/>
    <w:rsid w:val="006331E4"/>
    <w:rsid w:val="00640911"/>
    <w:rsid w:val="00642A24"/>
    <w:rsid w:val="00642D43"/>
    <w:rsid w:val="006618AE"/>
    <w:rsid w:val="00666EEC"/>
    <w:rsid w:val="00671451"/>
    <w:rsid w:val="00677416"/>
    <w:rsid w:val="00687232"/>
    <w:rsid w:val="006A01A9"/>
    <w:rsid w:val="006A3A08"/>
    <w:rsid w:val="006A4FFF"/>
    <w:rsid w:val="006B706A"/>
    <w:rsid w:val="006B79D5"/>
    <w:rsid w:val="006C3E00"/>
    <w:rsid w:val="006D465D"/>
    <w:rsid w:val="006D67B8"/>
    <w:rsid w:val="006D732B"/>
    <w:rsid w:val="006E00A2"/>
    <w:rsid w:val="006E03E2"/>
    <w:rsid w:val="006E46F5"/>
    <w:rsid w:val="006E49F6"/>
    <w:rsid w:val="006E5FA5"/>
    <w:rsid w:val="006F0C84"/>
    <w:rsid w:val="006F5A65"/>
    <w:rsid w:val="006F6782"/>
    <w:rsid w:val="00702135"/>
    <w:rsid w:val="00705AA4"/>
    <w:rsid w:val="00706E94"/>
    <w:rsid w:val="00710386"/>
    <w:rsid w:val="00712159"/>
    <w:rsid w:val="00725802"/>
    <w:rsid w:val="00725ACF"/>
    <w:rsid w:val="007261E1"/>
    <w:rsid w:val="00726CF1"/>
    <w:rsid w:val="007334F0"/>
    <w:rsid w:val="00736D5B"/>
    <w:rsid w:val="00741430"/>
    <w:rsid w:val="00744E9B"/>
    <w:rsid w:val="00752EB9"/>
    <w:rsid w:val="0075588E"/>
    <w:rsid w:val="007678FB"/>
    <w:rsid w:val="007823DF"/>
    <w:rsid w:val="0078504E"/>
    <w:rsid w:val="00790076"/>
    <w:rsid w:val="00791DB1"/>
    <w:rsid w:val="00795AFD"/>
    <w:rsid w:val="00797566"/>
    <w:rsid w:val="007A2066"/>
    <w:rsid w:val="007A47A7"/>
    <w:rsid w:val="007A4853"/>
    <w:rsid w:val="007B31FE"/>
    <w:rsid w:val="007B4C0B"/>
    <w:rsid w:val="007B4C37"/>
    <w:rsid w:val="007E1BAD"/>
    <w:rsid w:val="007E206D"/>
    <w:rsid w:val="007E5F23"/>
    <w:rsid w:val="008023F8"/>
    <w:rsid w:val="00811EAB"/>
    <w:rsid w:val="008145A3"/>
    <w:rsid w:val="00817A76"/>
    <w:rsid w:val="00822CC6"/>
    <w:rsid w:val="00824D1D"/>
    <w:rsid w:val="00831655"/>
    <w:rsid w:val="008418DE"/>
    <w:rsid w:val="00841FB1"/>
    <w:rsid w:val="00846D0F"/>
    <w:rsid w:val="00850BE4"/>
    <w:rsid w:val="008519C7"/>
    <w:rsid w:val="00854B5B"/>
    <w:rsid w:val="00862415"/>
    <w:rsid w:val="0086408C"/>
    <w:rsid w:val="00871A1B"/>
    <w:rsid w:val="00873AD5"/>
    <w:rsid w:val="00875B0B"/>
    <w:rsid w:val="00875F9B"/>
    <w:rsid w:val="008A6A71"/>
    <w:rsid w:val="008B313B"/>
    <w:rsid w:val="008B3142"/>
    <w:rsid w:val="008B643F"/>
    <w:rsid w:val="008C2C00"/>
    <w:rsid w:val="008C4D92"/>
    <w:rsid w:val="008C4F3B"/>
    <w:rsid w:val="008E6CBE"/>
    <w:rsid w:val="008F1F8D"/>
    <w:rsid w:val="008F6B1F"/>
    <w:rsid w:val="00903333"/>
    <w:rsid w:val="00925B3D"/>
    <w:rsid w:val="009438AA"/>
    <w:rsid w:val="00944378"/>
    <w:rsid w:val="0094625F"/>
    <w:rsid w:val="0095169E"/>
    <w:rsid w:val="0095244B"/>
    <w:rsid w:val="009527C9"/>
    <w:rsid w:val="00955244"/>
    <w:rsid w:val="00955D09"/>
    <w:rsid w:val="00955DF7"/>
    <w:rsid w:val="00960027"/>
    <w:rsid w:val="00970B47"/>
    <w:rsid w:val="00971A9D"/>
    <w:rsid w:val="00982C92"/>
    <w:rsid w:val="0098351C"/>
    <w:rsid w:val="009962B2"/>
    <w:rsid w:val="009968FB"/>
    <w:rsid w:val="009A015B"/>
    <w:rsid w:val="009A1FD4"/>
    <w:rsid w:val="009A5CF4"/>
    <w:rsid w:val="009B2B0B"/>
    <w:rsid w:val="009C583F"/>
    <w:rsid w:val="009D045E"/>
    <w:rsid w:val="009E2799"/>
    <w:rsid w:val="009F0192"/>
    <w:rsid w:val="009F1D7C"/>
    <w:rsid w:val="009F1DC9"/>
    <w:rsid w:val="009F3DBA"/>
    <w:rsid w:val="009F5C83"/>
    <w:rsid w:val="009F63D2"/>
    <w:rsid w:val="00A01934"/>
    <w:rsid w:val="00A1045C"/>
    <w:rsid w:val="00A238C8"/>
    <w:rsid w:val="00A308B0"/>
    <w:rsid w:val="00A315A9"/>
    <w:rsid w:val="00A35C90"/>
    <w:rsid w:val="00A4172C"/>
    <w:rsid w:val="00A46CD6"/>
    <w:rsid w:val="00A50E7A"/>
    <w:rsid w:val="00A52B0C"/>
    <w:rsid w:val="00A544B1"/>
    <w:rsid w:val="00A66939"/>
    <w:rsid w:val="00A71E77"/>
    <w:rsid w:val="00A777F1"/>
    <w:rsid w:val="00A91734"/>
    <w:rsid w:val="00A93044"/>
    <w:rsid w:val="00A95C47"/>
    <w:rsid w:val="00A95E1E"/>
    <w:rsid w:val="00A95FF2"/>
    <w:rsid w:val="00A977E8"/>
    <w:rsid w:val="00AA4C56"/>
    <w:rsid w:val="00AB4222"/>
    <w:rsid w:val="00AB695F"/>
    <w:rsid w:val="00AB7DB3"/>
    <w:rsid w:val="00AC2FCC"/>
    <w:rsid w:val="00AC6C2D"/>
    <w:rsid w:val="00AD7636"/>
    <w:rsid w:val="00AE07DB"/>
    <w:rsid w:val="00AE698C"/>
    <w:rsid w:val="00AF4FB4"/>
    <w:rsid w:val="00B10CAB"/>
    <w:rsid w:val="00B12F98"/>
    <w:rsid w:val="00B22FE8"/>
    <w:rsid w:val="00B23E0E"/>
    <w:rsid w:val="00B24DE9"/>
    <w:rsid w:val="00B253C6"/>
    <w:rsid w:val="00B25523"/>
    <w:rsid w:val="00B25546"/>
    <w:rsid w:val="00B301D2"/>
    <w:rsid w:val="00B3576F"/>
    <w:rsid w:val="00B360B6"/>
    <w:rsid w:val="00B373E5"/>
    <w:rsid w:val="00B41714"/>
    <w:rsid w:val="00B45DD7"/>
    <w:rsid w:val="00B45F0D"/>
    <w:rsid w:val="00B46B01"/>
    <w:rsid w:val="00B47315"/>
    <w:rsid w:val="00B47BF9"/>
    <w:rsid w:val="00B54120"/>
    <w:rsid w:val="00B56089"/>
    <w:rsid w:val="00B61C3D"/>
    <w:rsid w:val="00B65662"/>
    <w:rsid w:val="00B673FE"/>
    <w:rsid w:val="00B757A6"/>
    <w:rsid w:val="00B800CF"/>
    <w:rsid w:val="00B82FEE"/>
    <w:rsid w:val="00B8382B"/>
    <w:rsid w:val="00BB12B8"/>
    <w:rsid w:val="00BB5F46"/>
    <w:rsid w:val="00BB7574"/>
    <w:rsid w:val="00BC0319"/>
    <w:rsid w:val="00BD4688"/>
    <w:rsid w:val="00BE2102"/>
    <w:rsid w:val="00C06A82"/>
    <w:rsid w:val="00C13327"/>
    <w:rsid w:val="00C13782"/>
    <w:rsid w:val="00C207A9"/>
    <w:rsid w:val="00C208FD"/>
    <w:rsid w:val="00C213B4"/>
    <w:rsid w:val="00C24FA0"/>
    <w:rsid w:val="00C25115"/>
    <w:rsid w:val="00C25395"/>
    <w:rsid w:val="00C25E2B"/>
    <w:rsid w:val="00C30152"/>
    <w:rsid w:val="00C43311"/>
    <w:rsid w:val="00C455AF"/>
    <w:rsid w:val="00C46177"/>
    <w:rsid w:val="00C51DAA"/>
    <w:rsid w:val="00C540BE"/>
    <w:rsid w:val="00C614CA"/>
    <w:rsid w:val="00C6177A"/>
    <w:rsid w:val="00C624DD"/>
    <w:rsid w:val="00C74FAF"/>
    <w:rsid w:val="00C77D7E"/>
    <w:rsid w:val="00C8074B"/>
    <w:rsid w:val="00C82208"/>
    <w:rsid w:val="00C83C23"/>
    <w:rsid w:val="00C853CC"/>
    <w:rsid w:val="00C90780"/>
    <w:rsid w:val="00C93769"/>
    <w:rsid w:val="00C96E2E"/>
    <w:rsid w:val="00CA3AA3"/>
    <w:rsid w:val="00CA4376"/>
    <w:rsid w:val="00CA563E"/>
    <w:rsid w:val="00CB219E"/>
    <w:rsid w:val="00CB4912"/>
    <w:rsid w:val="00CC795F"/>
    <w:rsid w:val="00CD17C3"/>
    <w:rsid w:val="00CE1C2A"/>
    <w:rsid w:val="00CE5FC8"/>
    <w:rsid w:val="00D05E38"/>
    <w:rsid w:val="00D2157F"/>
    <w:rsid w:val="00D2432A"/>
    <w:rsid w:val="00D32793"/>
    <w:rsid w:val="00D34853"/>
    <w:rsid w:val="00D37E36"/>
    <w:rsid w:val="00D4043D"/>
    <w:rsid w:val="00D406CB"/>
    <w:rsid w:val="00D430E2"/>
    <w:rsid w:val="00D43E66"/>
    <w:rsid w:val="00D46D1A"/>
    <w:rsid w:val="00D55883"/>
    <w:rsid w:val="00D63E3D"/>
    <w:rsid w:val="00D64A0E"/>
    <w:rsid w:val="00D7048E"/>
    <w:rsid w:val="00D75061"/>
    <w:rsid w:val="00D77C8B"/>
    <w:rsid w:val="00D84468"/>
    <w:rsid w:val="00D8460D"/>
    <w:rsid w:val="00D9228B"/>
    <w:rsid w:val="00DA7467"/>
    <w:rsid w:val="00DB15D7"/>
    <w:rsid w:val="00DB57DB"/>
    <w:rsid w:val="00DC2765"/>
    <w:rsid w:val="00DC6E6D"/>
    <w:rsid w:val="00DD0904"/>
    <w:rsid w:val="00DD1458"/>
    <w:rsid w:val="00DD3466"/>
    <w:rsid w:val="00DD465A"/>
    <w:rsid w:val="00DD490F"/>
    <w:rsid w:val="00DD6222"/>
    <w:rsid w:val="00DD7CC6"/>
    <w:rsid w:val="00DE0127"/>
    <w:rsid w:val="00DE1719"/>
    <w:rsid w:val="00DE650D"/>
    <w:rsid w:val="00DF5AEC"/>
    <w:rsid w:val="00DF6CBC"/>
    <w:rsid w:val="00E05CF6"/>
    <w:rsid w:val="00E14ABA"/>
    <w:rsid w:val="00E34134"/>
    <w:rsid w:val="00E36118"/>
    <w:rsid w:val="00E376E1"/>
    <w:rsid w:val="00E4220E"/>
    <w:rsid w:val="00E5129B"/>
    <w:rsid w:val="00E53A86"/>
    <w:rsid w:val="00E62B14"/>
    <w:rsid w:val="00E7222D"/>
    <w:rsid w:val="00E72D86"/>
    <w:rsid w:val="00E7347D"/>
    <w:rsid w:val="00E73838"/>
    <w:rsid w:val="00E776EA"/>
    <w:rsid w:val="00E7772A"/>
    <w:rsid w:val="00E77B57"/>
    <w:rsid w:val="00E84309"/>
    <w:rsid w:val="00E93F10"/>
    <w:rsid w:val="00EA332A"/>
    <w:rsid w:val="00EA7109"/>
    <w:rsid w:val="00EA7B7E"/>
    <w:rsid w:val="00EB30F1"/>
    <w:rsid w:val="00EC230F"/>
    <w:rsid w:val="00ED0002"/>
    <w:rsid w:val="00ED6895"/>
    <w:rsid w:val="00EE6C6A"/>
    <w:rsid w:val="00F00550"/>
    <w:rsid w:val="00F02085"/>
    <w:rsid w:val="00F1012E"/>
    <w:rsid w:val="00F102F7"/>
    <w:rsid w:val="00F14715"/>
    <w:rsid w:val="00F17A7D"/>
    <w:rsid w:val="00F20745"/>
    <w:rsid w:val="00F272B9"/>
    <w:rsid w:val="00F27D00"/>
    <w:rsid w:val="00F30187"/>
    <w:rsid w:val="00F308D9"/>
    <w:rsid w:val="00F3357D"/>
    <w:rsid w:val="00F33D50"/>
    <w:rsid w:val="00F40033"/>
    <w:rsid w:val="00F40C43"/>
    <w:rsid w:val="00F47781"/>
    <w:rsid w:val="00F523CE"/>
    <w:rsid w:val="00F534D4"/>
    <w:rsid w:val="00F63C58"/>
    <w:rsid w:val="00F70A30"/>
    <w:rsid w:val="00F74547"/>
    <w:rsid w:val="00F77720"/>
    <w:rsid w:val="00F86362"/>
    <w:rsid w:val="00F92FD5"/>
    <w:rsid w:val="00FA4543"/>
    <w:rsid w:val="00FA6830"/>
    <w:rsid w:val="00FB088D"/>
    <w:rsid w:val="00FB18EF"/>
    <w:rsid w:val="00FB1D19"/>
    <w:rsid w:val="00FB68E9"/>
    <w:rsid w:val="00FB79E7"/>
    <w:rsid w:val="00FC0035"/>
    <w:rsid w:val="00FD3A65"/>
    <w:rsid w:val="00FD6383"/>
    <w:rsid w:val="00FD64D8"/>
    <w:rsid w:val="00FD69ED"/>
    <w:rsid w:val="00FE1696"/>
    <w:rsid w:val="00FE531D"/>
    <w:rsid w:val="00FE746F"/>
    <w:rsid w:val="00FF2F73"/>
    <w:rsid w:val="00FF4033"/>
    <w:rsid w:val="00FF75FA"/>
    <w:rsid w:val="11F792D4"/>
    <w:rsid w:val="141135A8"/>
    <w:rsid w:val="188C1725"/>
    <w:rsid w:val="1A27E786"/>
    <w:rsid w:val="1E5CA8D6"/>
    <w:rsid w:val="27E491F4"/>
    <w:rsid w:val="285225AF"/>
    <w:rsid w:val="2934ACD0"/>
    <w:rsid w:val="32510ABB"/>
    <w:rsid w:val="372A6139"/>
    <w:rsid w:val="3823855B"/>
    <w:rsid w:val="3B27DF50"/>
    <w:rsid w:val="49B10A9F"/>
    <w:rsid w:val="4B9BE989"/>
    <w:rsid w:val="52C96C7B"/>
    <w:rsid w:val="54F0FABF"/>
    <w:rsid w:val="5FF6003D"/>
    <w:rsid w:val="6F68B00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15:docId w15:val="{19838C57-342F-4E82-86BD-2971DC25E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49"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7" w:unhideWhenUsed="1"/>
    <w:lsdException w:name="annotation text" w:semiHidden="1" w:uiPriority="0" w:unhideWhenUsed="1"/>
    <w:lsdException w:name="header" w:semiHidden="1" w:uiPriority="23" w:unhideWhenUsed="1"/>
    <w:lsdException w:name="footer" w:semiHidden="1" w:uiPriority="2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DD7CC6"/>
    <w:pPr>
      <w:spacing w:before="120"/>
      <w:jc w:val="both"/>
    </w:pPr>
    <w:rPr>
      <w:rFonts w:ascii="Arial" w:eastAsia="SimSun" w:hAnsi="Arial"/>
      <w:sz w:val="22"/>
      <w:lang w:eastAsia="zh-CN" w:bidi="bn-BD"/>
    </w:rPr>
  </w:style>
  <w:style w:type="paragraph" w:styleId="Heading1">
    <w:name w:val="heading 1"/>
    <w:next w:val="NormalParagraph"/>
    <w:link w:val="Heading1Char"/>
    <w:uiPriority w:val="1"/>
    <w:qFormat/>
    <w:rsid w:val="00DD7CC6"/>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basedOn w:val="Heading1"/>
    <w:next w:val="NormalParagraph"/>
    <w:link w:val="Heading2Char"/>
    <w:uiPriority w:val="1"/>
    <w:qFormat/>
    <w:rsid w:val="00DD7CC6"/>
    <w:pPr>
      <w:numPr>
        <w:ilvl w:val="1"/>
      </w:numPr>
      <w:spacing w:before="240"/>
      <w:outlineLvl w:val="1"/>
    </w:pPr>
    <w:rPr>
      <w:iCs/>
      <w:sz w:val="24"/>
      <w:szCs w:val="28"/>
    </w:rPr>
  </w:style>
  <w:style w:type="paragraph" w:styleId="Heading3">
    <w:name w:val="heading 3"/>
    <w:basedOn w:val="Heading2"/>
    <w:next w:val="NormalParagraph"/>
    <w:link w:val="Heading3Char"/>
    <w:uiPriority w:val="1"/>
    <w:qFormat/>
    <w:rsid w:val="00DD7CC6"/>
    <w:pPr>
      <w:numPr>
        <w:ilvl w:val="2"/>
      </w:numPr>
      <w:outlineLvl w:val="2"/>
    </w:pPr>
    <w:rPr>
      <w:szCs w:val="26"/>
    </w:rPr>
  </w:style>
  <w:style w:type="paragraph" w:styleId="Heading4">
    <w:name w:val="heading 4"/>
    <w:basedOn w:val="Heading3"/>
    <w:next w:val="NormalParagraph"/>
    <w:link w:val="Heading4Char"/>
    <w:uiPriority w:val="1"/>
    <w:qFormat/>
    <w:rsid w:val="00DD7CC6"/>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1"/>
    <w:qFormat/>
    <w:rsid w:val="00DD7CC6"/>
    <w:pPr>
      <w:numPr>
        <w:ilvl w:val="4"/>
      </w:numPr>
      <w:outlineLvl w:val="4"/>
    </w:pPr>
    <w:rPr>
      <w:bCs/>
      <w:iCs w:val="0"/>
      <w:szCs w:val="26"/>
      <w:lang w:val="en-US"/>
    </w:rPr>
  </w:style>
  <w:style w:type="paragraph" w:styleId="Heading6">
    <w:name w:val="heading 6"/>
    <w:basedOn w:val="Heading5"/>
    <w:next w:val="NormalParagraph"/>
    <w:link w:val="Heading6Char"/>
    <w:uiPriority w:val="1"/>
    <w:qFormat/>
    <w:rsid w:val="00DD7CC6"/>
    <w:pPr>
      <w:numPr>
        <w:ilvl w:val="5"/>
      </w:numPr>
      <w:outlineLvl w:val="5"/>
    </w:pPr>
    <w:rPr>
      <w:bCs w:val="0"/>
      <w:szCs w:val="22"/>
    </w:rPr>
  </w:style>
  <w:style w:type="paragraph" w:styleId="Heading7">
    <w:name w:val="heading 7"/>
    <w:basedOn w:val="Normal"/>
    <w:next w:val="Normal"/>
    <w:link w:val="Heading7Char"/>
    <w:uiPriority w:val="1"/>
    <w:qFormat/>
    <w:rsid w:val="00DD7CC6"/>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1"/>
    <w:qFormat/>
    <w:rsid w:val="00DD7CC6"/>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1"/>
    <w:qFormat/>
    <w:rsid w:val="00DD7CC6"/>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DD7CC6"/>
    <w:rPr>
      <w:rFonts w:ascii="Arial" w:eastAsia="Times New Roman" w:hAnsi="Arial" w:cs="Arial"/>
      <w:b/>
      <w:bCs/>
      <w:sz w:val="28"/>
      <w:szCs w:val="32"/>
      <w:lang w:eastAsia="en-US" w:bidi="bn-BD"/>
    </w:rPr>
  </w:style>
  <w:style w:type="character" w:customStyle="1" w:styleId="Heading2Char">
    <w:name w:val="Heading 2 Char"/>
    <w:link w:val="Heading2"/>
    <w:uiPriority w:val="1"/>
    <w:rsid w:val="00DD7CC6"/>
    <w:rPr>
      <w:rFonts w:ascii="Arial" w:eastAsia="Times New Roman" w:hAnsi="Arial" w:cs="Arial"/>
      <w:b/>
      <w:bCs/>
      <w:iCs/>
      <w:sz w:val="24"/>
      <w:szCs w:val="28"/>
      <w:lang w:eastAsia="en-US" w:bidi="bn-BD"/>
    </w:rPr>
  </w:style>
  <w:style w:type="character" w:customStyle="1" w:styleId="Heading3Char">
    <w:name w:val="Heading 3 Char"/>
    <w:link w:val="Heading3"/>
    <w:uiPriority w:val="1"/>
    <w:rsid w:val="00DD7CC6"/>
    <w:rPr>
      <w:rFonts w:ascii="Arial" w:eastAsia="Times New Roman" w:hAnsi="Arial" w:cs="Arial"/>
      <w:b/>
      <w:bCs/>
      <w:iCs/>
      <w:sz w:val="24"/>
      <w:szCs w:val="26"/>
      <w:lang w:eastAsia="en-US" w:bidi="bn-BD"/>
    </w:rPr>
  </w:style>
  <w:style w:type="character" w:customStyle="1" w:styleId="Heading4Char">
    <w:name w:val="Heading 4 Char"/>
    <w:link w:val="Heading4"/>
    <w:uiPriority w:val="1"/>
    <w:rsid w:val="00DD7CC6"/>
    <w:rPr>
      <w:rFonts w:ascii="Arial Bold" w:eastAsia="Times New Roman" w:hAnsi="Arial Bold" w:cs="Arial"/>
      <w:b/>
      <w:iCs/>
      <w:sz w:val="22"/>
      <w:szCs w:val="28"/>
      <w:lang w:eastAsia="en-US" w:bidi="bn-BD"/>
    </w:rPr>
  </w:style>
  <w:style w:type="character" w:customStyle="1" w:styleId="Heading5Char">
    <w:name w:val="Heading 5 Char"/>
    <w:link w:val="Heading5"/>
    <w:uiPriority w:val="1"/>
    <w:rsid w:val="00DD7CC6"/>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1"/>
    <w:rsid w:val="00DD7CC6"/>
    <w:rPr>
      <w:rFonts w:ascii="Arial Bold" w:eastAsia="Times New Roman" w:hAnsi="Arial Bold" w:cs="Arial"/>
      <w:b/>
      <w:sz w:val="22"/>
      <w:szCs w:val="22"/>
      <w:lang w:val="en-US" w:eastAsia="en-US" w:bidi="bn-BD"/>
    </w:rPr>
  </w:style>
  <w:style w:type="character" w:customStyle="1" w:styleId="Heading7Char">
    <w:name w:val="Heading 7 Char"/>
    <w:link w:val="Heading7"/>
    <w:uiPriority w:val="1"/>
    <w:rsid w:val="00DD7CC6"/>
    <w:rPr>
      <w:rFonts w:ascii="Arial" w:eastAsia="Times New Roman" w:hAnsi="Arial"/>
      <w:i/>
      <w:sz w:val="22"/>
      <w:lang w:eastAsia="en-US" w:bidi="bn-BD"/>
    </w:rPr>
  </w:style>
  <w:style w:type="character" w:customStyle="1" w:styleId="Heading8Char">
    <w:name w:val="Heading 8 Char"/>
    <w:link w:val="Heading8"/>
    <w:uiPriority w:val="1"/>
    <w:rsid w:val="00DD7CC6"/>
    <w:rPr>
      <w:rFonts w:ascii="Arial" w:eastAsia="Times New Roman" w:hAnsi="Arial"/>
      <w:i/>
      <w:iCs/>
      <w:sz w:val="22"/>
      <w:lang w:val="en-US" w:eastAsia="en-US" w:bidi="bn-BD"/>
    </w:rPr>
  </w:style>
  <w:style w:type="character" w:customStyle="1" w:styleId="Heading9Char">
    <w:name w:val="Heading 9 Char"/>
    <w:link w:val="Heading9"/>
    <w:uiPriority w:val="1"/>
    <w:rsid w:val="00DD7CC6"/>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DD7CC6"/>
    <w:pPr>
      <w:spacing w:after="60"/>
      <w:jc w:val="right"/>
    </w:pPr>
    <w:rPr>
      <w:b/>
      <w:bCs/>
      <w:kern w:val="28"/>
      <w:sz w:val="32"/>
      <w:szCs w:val="32"/>
    </w:rPr>
  </w:style>
  <w:style w:type="character" w:customStyle="1" w:styleId="TitleChar">
    <w:name w:val="Title Char"/>
    <w:link w:val="Title"/>
    <w:uiPriority w:val="27"/>
    <w:rsid w:val="00DD7CC6"/>
    <w:rPr>
      <w:rFonts w:ascii="Arial" w:eastAsia="SimSun" w:hAnsi="Arial"/>
      <w:b/>
      <w:bCs/>
      <w:kern w:val="28"/>
      <w:sz w:val="32"/>
      <w:szCs w:val="32"/>
      <w:lang w:eastAsia="zh-CN" w:bidi="bn-BD"/>
    </w:rPr>
  </w:style>
  <w:style w:type="paragraph" w:styleId="TOC1">
    <w:name w:val="toc 1"/>
    <w:basedOn w:val="NormalParagraph"/>
    <w:next w:val="NormalParagraph"/>
    <w:uiPriority w:val="39"/>
    <w:rsid w:val="00DD7CC6"/>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DD7CC6"/>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DD7CC6"/>
    <w:pPr>
      <w:tabs>
        <w:tab w:val="clear" w:pos="993"/>
        <w:tab w:val="left" w:pos="1276"/>
      </w:tabs>
      <w:ind w:left="1248" w:hanging="851"/>
    </w:pPr>
  </w:style>
  <w:style w:type="paragraph" w:customStyle="1" w:styleId="ListBulletsub">
    <w:name w:val="List Bullet (sub)"/>
    <w:basedOn w:val="ListBullet3"/>
    <w:link w:val="ListBulletsubChar"/>
    <w:uiPriority w:val="5"/>
    <w:qFormat/>
    <w:rsid w:val="00DD7CC6"/>
    <w:pPr>
      <w:numPr>
        <w:ilvl w:val="3"/>
      </w:numPr>
      <w:tabs>
        <w:tab w:val="clear" w:pos="1361"/>
        <w:tab w:val="left" w:pos="1701"/>
      </w:tabs>
    </w:pPr>
  </w:style>
  <w:style w:type="paragraph" w:styleId="Header">
    <w:name w:val="header"/>
    <w:basedOn w:val="NormalParagraph"/>
    <w:link w:val="HeaderChar"/>
    <w:uiPriority w:val="23"/>
    <w:rsid w:val="00DD7CC6"/>
    <w:pPr>
      <w:tabs>
        <w:tab w:val="right" w:pos="8931"/>
        <w:tab w:val="right" w:pos="13892"/>
      </w:tabs>
      <w:contextualSpacing/>
    </w:pPr>
    <w:rPr>
      <w:sz w:val="20"/>
    </w:rPr>
  </w:style>
  <w:style w:type="character" w:customStyle="1" w:styleId="HeaderChar">
    <w:name w:val="Header Char"/>
    <w:link w:val="Header"/>
    <w:uiPriority w:val="23"/>
    <w:rsid w:val="00DD7CC6"/>
    <w:rPr>
      <w:rFonts w:ascii="Arial" w:eastAsia="SimSun" w:hAnsi="Arial"/>
      <w:szCs w:val="22"/>
    </w:rPr>
  </w:style>
  <w:style w:type="paragraph" w:customStyle="1" w:styleId="ListBullet1">
    <w:name w:val="List Bullet 1"/>
    <w:basedOn w:val="NormalParagraph"/>
    <w:uiPriority w:val="2"/>
    <w:qFormat/>
    <w:rsid w:val="00DD7CC6"/>
    <w:pPr>
      <w:numPr>
        <w:numId w:val="11"/>
      </w:numPr>
      <w:tabs>
        <w:tab w:val="left" w:pos="680"/>
      </w:tabs>
      <w:contextualSpacing/>
    </w:pPr>
  </w:style>
  <w:style w:type="paragraph" w:styleId="ListBullet2">
    <w:name w:val="List Bullet 2"/>
    <w:basedOn w:val="ListBullet1"/>
    <w:uiPriority w:val="2"/>
    <w:qFormat/>
    <w:rsid w:val="00DD7CC6"/>
    <w:pPr>
      <w:numPr>
        <w:ilvl w:val="1"/>
      </w:numPr>
      <w:tabs>
        <w:tab w:val="clear" w:pos="680"/>
        <w:tab w:val="left" w:pos="1021"/>
      </w:tabs>
    </w:pPr>
  </w:style>
  <w:style w:type="paragraph" w:customStyle="1" w:styleId="DocInfo">
    <w:name w:val="Doc Info"/>
    <w:basedOn w:val="NormalParagraph"/>
    <w:next w:val="CSLegal3"/>
    <w:uiPriority w:val="29"/>
    <w:rsid w:val="00DD7CC6"/>
    <w:pPr>
      <w:spacing w:before="240" w:after="60"/>
    </w:pPr>
    <w:rPr>
      <w:b/>
      <w:sz w:val="24"/>
    </w:rPr>
  </w:style>
  <w:style w:type="paragraph" w:customStyle="1" w:styleId="TableHeader">
    <w:name w:val="Table Header"/>
    <w:basedOn w:val="NormalParagraph"/>
    <w:uiPriority w:val="18"/>
    <w:qFormat/>
    <w:rsid w:val="00DD7CC6"/>
    <w:pPr>
      <w:keepNext/>
      <w:spacing w:before="60" w:after="0"/>
    </w:pPr>
    <w:rPr>
      <w:rFonts w:cs="Arial"/>
      <w:b/>
      <w:color w:val="FFFFFF"/>
      <w:lang w:val="en-US"/>
    </w:rPr>
  </w:style>
  <w:style w:type="character" w:styleId="Hyperlink">
    <w:name w:val="Hyperlink"/>
    <w:uiPriority w:val="99"/>
    <w:unhideWhenUsed/>
    <w:rsid w:val="00DD7CC6"/>
    <w:rPr>
      <w:color w:val="0000FF"/>
      <w:u w:val="single"/>
    </w:rPr>
  </w:style>
  <w:style w:type="paragraph" w:customStyle="1" w:styleId="Centredtext">
    <w:name w:val="Centred text"/>
    <w:basedOn w:val="NormalParagraph"/>
    <w:uiPriority w:val="27"/>
    <w:rsid w:val="00DD7CC6"/>
    <w:pPr>
      <w:keepNext/>
      <w:jc w:val="center"/>
    </w:pPr>
    <w:rPr>
      <w:lang w:eastAsia="zh-CN" w:bidi="bn-BD"/>
    </w:rPr>
  </w:style>
  <w:style w:type="paragraph" w:customStyle="1" w:styleId="Disclaimer">
    <w:name w:val="Disclaimer"/>
    <w:basedOn w:val="NormalParagraph"/>
    <w:next w:val="NormalParagraph"/>
    <w:uiPriority w:val="28"/>
    <w:rsid w:val="00DD7CC6"/>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DD7CC6"/>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DD7CC6"/>
    <w:rPr>
      <w:rFonts w:ascii="Arial" w:eastAsia="SimSun" w:hAnsi="Arial"/>
      <w:sz w:val="22"/>
      <w:szCs w:val="22"/>
    </w:rPr>
  </w:style>
  <w:style w:type="paragraph" w:customStyle="1" w:styleId="TableText">
    <w:name w:val="Table Text"/>
    <w:basedOn w:val="NormalParagraph"/>
    <w:link w:val="TableTextChar"/>
    <w:uiPriority w:val="19"/>
    <w:qFormat/>
    <w:rsid w:val="00DD7CC6"/>
    <w:pPr>
      <w:spacing w:before="40" w:after="40"/>
    </w:pPr>
    <w:rPr>
      <w:sz w:val="20"/>
      <w:lang w:eastAsia="de-DE"/>
    </w:rPr>
  </w:style>
  <w:style w:type="paragraph" w:customStyle="1" w:styleId="CSLegal3">
    <w:name w:val="CS_Legal3"/>
    <w:basedOn w:val="NormalParagraph"/>
    <w:uiPriority w:val="30"/>
    <w:rsid w:val="00DD7CC6"/>
    <w:pPr>
      <w:spacing w:after="120"/>
    </w:pPr>
    <w:rPr>
      <w:rFonts w:eastAsia="Arial"/>
      <w:snapToGrid w:val="0"/>
      <w:sz w:val="14"/>
    </w:rPr>
  </w:style>
  <w:style w:type="paragraph" w:customStyle="1" w:styleId="Listletter">
    <w:name w:val="List letter"/>
    <w:basedOn w:val="NormalParagraph"/>
    <w:uiPriority w:val="7"/>
    <w:qFormat/>
    <w:rsid w:val="00DD7CC6"/>
    <w:pPr>
      <w:numPr>
        <w:ilvl w:val="1"/>
        <w:numId w:val="12"/>
      </w:numPr>
      <w:ind w:left="1020"/>
      <w:contextualSpacing/>
    </w:pPr>
  </w:style>
  <w:style w:type="paragraph" w:styleId="ListBullet3">
    <w:name w:val="List Bullet 3"/>
    <w:basedOn w:val="ListBullet2"/>
    <w:uiPriority w:val="2"/>
    <w:qFormat/>
    <w:rsid w:val="00DD7CC6"/>
    <w:pPr>
      <w:numPr>
        <w:ilvl w:val="2"/>
      </w:numPr>
      <w:tabs>
        <w:tab w:val="clear" w:pos="1021"/>
        <w:tab w:val="left" w:pos="1361"/>
      </w:tabs>
    </w:pPr>
  </w:style>
  <w:style w:type="paragraph" w:styleId="BalloonText">
    <w:name w:val="Balloon Text"/>
    <w:basedOn w:val="Normal"/>
    <w:link w:val="BalloonTextChar"/>
    <w:uiPriority w:val="99"/>
    <w:semiHidden/>
    <w:unhideWhenUsed/>
    <w:rsid w:val="00DD7CC6"/>
    <w:pPr>
      <w:spacing w:before="0"/>
    </w:pPr>
    <w:rPr>
      <w:rFonts w:ascii="Tahoma" w:hAnsi="Tahoma" w:cs="Tahoma"/>
      <w:sz w:val="16"/>
    </w:rPr>
  </w:style>
  <w:style w:type="paragraph" w:styleId="ListNumber">
    <w:name w:val="List Number"/>
    <w:basedOn w:val="Normal"/>
    <w:uiPriority w:val="6"/>
    <w:qFormat/>
    <w:rsid w:val="00DD7CC6"/>
    <w:pPr>
      <w:numPr>
        <w:numId w:val="12"/>
      </w:numPr>
      <w:spacing w:before="0" w:after="200" w:line="276" w:lineRule="auto"/>
      <w:contextualSpacing/>
    </w:pPr>
  </w:style>
  <w:style w:type="paragraph" w:customStyle="1" w:styleId="Figurecaption">
    <w:name w:val="Figure caption"/>
    <w:basedOn w:val="NormalParagraph"/>
    <w:uiPriority w:val="12"/>
    <w:qFormat/>
    <w:rsid w:val="00DD7CC6"/>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DD7CC6"/>
    <w:pPr>
      <w:ind w:left="227"/>
    </w:pPr>
  </w:style>
  <w:style w:type="paragraph" w:customStyle="1" w:styleId="ListParagraphletter">
    <w:name w:val="List Paragraph letter"/>
    <w:basedOn w:val="Listletter"/>
    <w:uiPriority w:val="9"/>
    <w:semiHidden/>
    <w:rsid w:val="00DD7CC6"/>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D7CC6"/>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DD7CC6"/>
    <w:pPr>
      <w:keepNext/>
      <w:pageBreakBefore/>
    </w:pPr>
    <w:rPr>
      <w:b/>
      <w:sz w:val="28"/>
    </w:rPr>
  </w:style>
  <w:style w:type="paragraph" w:styleId="ListParagraph">
    <w:name w:val="List Paragraph"/>
    <w:basedOn w:val="ListNumber"/>
    <w:uiPriority w:val="34"/>
    <w:qFormat/>
    <w:rsid w:val="00DD7CC6"/>
    <w:pPr>
      <w:numPr>
        <w:numId w:val="2"/>
      </w:numPr>
      <w:tabs>
        <w:tab w:val="clear" w:pos="360"/>
        <w:tab w:val="left" w:pos="340"/>
      </w:tabs>
      <w:ind w:left="680" w:hanging="340"/>
    </w:pPr>
  </w:style>
  <w:style w:type="paragraph" w:customStyle="1" w:styleId="ASN1Code">
    <w:name w:val="ASN.1 Code"/>
    <w:link w:val="ASN1CodeChar"/>
    <w:uiPriority w:val="16"/>
    <w:qFormat/>
    <w:rsid w:val="00DD7CC6"/>
    <w:pPr>
      <w:spacing w:line="276" w:lineRule="auto"/>
    </w:pPr>
    <w:rPr>
      <w:rFonts w:ascii="Courier New" w:eastAsia="SimSun" w:hAnsi="Courier New"/>
      <w:szCs w:val="22"/>
    </w:rPr>
  </w:style>
  <w:style w:type="paragraph" w:customStyle="1" w:styleId="XML">
    <w:name w:val="XML"/>
    <w:link w:val="XMLChar"/>
    <w:uiPriority w:val="17"/>
    <w:qFormat/>
    <w:rsid w:val="00DD7CC6"/>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DD7CC6"/>
    <w:rPr>
      <w:rFonts w:ascii="Courier New" w:eastAsia="SimSun" w:hAnsi="Courier New"/>
      <w:szCs w:val="22"/>
    </w:rPr>
  </w:style>
  <w:style w:type="paragraph" w:customStyle="1" w:styleId="Annex">
    <w:name w:val="Annex"/>
    <w:next w:val="ANNEX-heading1"/>
    <w:uiPriority w:val="25"/>
    <w:qFormat/>
    <w:rsid w:val="00DD7CC6"/>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DD7CC6"/>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DD7CC6"/>
    <w:pPr>
      <w:numPr>
        <w:numId w:val="5"/>
      </w:numPr>
    </w:pPr>
  </w:style>
  <w:style w:type="numbering" w:customStyle="1" w:styleId="ListBullets">
    <w:name w:val="ListBullets"/>
    <w:uiPriority w:val="99"/>
    <w:rsid w:val="00DD7CC6"/>
    <w:pPr>
      <w:numPr>
        <w:numId w:val="9"/>
      </w:numPr>
    </w:pPr>
  </w:style>
  <w:style w:type="paragraph" w:customStyle="1" w:styleId="TableBulletText">
    <w:name w:val="Table Bullet Text"/>
    <w:basedOn w:val="TableText"/>
    <w:link w:val="TableBulletTextChar"/>
    <w:uiPriority w:val="21"/>
    <w:qFormat/>
    <w:rsid w:val="00DD7CC6"/>
    <w:pPr>
      <w:numPr>
        <w:numId w:val="7"/>
      </w:numPr>
      <w:tabs>
        <w:tab w:val="left" w:pos="454"/>
      </w:tabs>
    </w:pPr>
  </w:style>
  <w:style w:type="character" w:customStyle="1" w:styleId="TableTextChar">
    <w:name w:val="Table Text Char"/>
    <w:link w:val="TableText"/>
    <w:uiPriority w:val="19"/>
    <w:rsid w:val="00DD7CC6"/>
    <w:rPr>
      <w:rFonts w:ascii="Arial" w:eastAsia="SimSun" w:hAnsi="Arial"/>
      <w:szCs w:val="22"/>
      <w:lang w:eastAsia="de-DE"/>
    </w:rPr>
  </w:style>
  <w:style w:type="character" w:customStyle="1" w:styleId="TableIndentedTextChar">
    <w:name w:val="Table Indented Text Char"/>
    <w:link w:val="TableIndentedText"/>
    <w:uiPriority w:val="20"/>
    <w:rsid w:val="00DD7CC6"/>
    <w:rPr>
      <w:rFonts w:ascii="Arial" w:eastAsia="SimSun" w:hAnsi="Arial"/>
      <w:szCs w:val="22"/>
      <w:lang w:eastAsia="de-DE"/>
    </w:rPr>
  </w:style>
  <w:style w:type="character" w:customStyle="1" w:styleId="TableBulletTextChar">
    <w:name w:val="Table Bullet Text Char"/>
    <w:link w:val="TableBulletText"/>
    <w:uiPriority w:val="21"/>
    <w:rsid w:val="00DD7CC6"/>
    <w:rPr>
      <w:rFonts w:ascii="Arial" w:eastAsia="SimSun" w:hAnsi="Arial"/>
      <w:szCs w:val="22"/>
      <w:lang w:eastAsia="de-DE"/>
    </w:rPr>
  </w:style>
  <w:style w:type="paragraph" w:customStyle="1" w:styleId="CSDocNo">
    <w:name w:val="CS DocNo"/>
    <w:uiPriority w:val="29"/>
    <w:unhideWhenUsed/>
    <w:rsid w:val="00DD7CC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DD7CC6"/>
    <w:rPr>
      <w:rFonts w:ascii="Tahoma" w:eastAsia="SimSun" w:hAnsi="Tahoma" w:cs="Tahoma"/>
      <w:sz w:val="16"/>
      <w:lang w:eastAsia="zh-CN" w:bidi="bn-BD"/>
    </w:rPr>
  </w:style>
  <w:style w:type="paragraph" w:customStyle="1" w:styleId="NOTE">
    <w:name w:val="NOTE"/>
    <w:basedOn w:val="NormalParagraph"/>
    <w:uiPriority w:val="14"/>
    <w:qFormat/>
    <w:rsid w:val="00DD7CC6"/>
    <w:pPr>
      <w:tabs>
        <w:tab w:val="left" w:pos="1560"/>
      </w:tabs>
      <w:ind w:left="1559" w:hanging="1202"/>
    </w:pPr>
  </w:style>
  <w:style w:type="paragraph" w:customStyle="1" w:styleId="EXAMPLE">
    <w:name w:val="EXAMPLE"/>
    <w:basedOn w:val="NormalParagraph"/>
    <w:uiPriority w:val="15"/>
    <w:qFormat/>
    <w:rsid w:val="00DD7CC6"/>
    <w:pPr>
      <w:tabs>
        <w:tab w:val="left" w:pos="1985"/>
      </w:tabs>
      <w:ind w:left="1984" w:hanging="1627"/>
    </w:pPr>
  </w:style>
  <w:style w:type="paragraph" w:customStyle="1" w:styleId="NormalParagraph">
    <w:name w:val="Normal Paragraph"/>
    <w:link w:val="NormalParagraphChar"/>
    <w:qFormat/>
    <w:rsid w:val="00DD7CC6"/>
    <w:pPr>
      <w:spacing w:after="200" w:line="276" w:lineRule="auto"/>
    </w:pPr>
    <w:rPr>
      <w:rFonts w:ascii="Arial" w:eastAsia="SimSun" w:hAnsi="Arial"/>
      <w:sz w:val="22"/>
      <w:szCs w:val="22"/>
    </w:rPr>
  </w:style>
  <w:style w:type="paragraph" w:customStyle="1" w:styleId="CSDocTitle">
    <w:name w:val="CS DocTitle"/>
    <w:uiPriority w:val="29"/>
    <w:unhideWhenUsed/>
    <w:rsid w:val="00DD7CC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DD7CC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DD7CC6"/>
    <w:rPr>
      <w:rFonts w:ascii="Arial" w:eastAsia="Times New Roman" w:hAnsi="Arial" w:cs="Arial"/>
      <w:bCs/>
      <w:szCs w:val="22"/>
      <w:lang w:eastAsia="en-US"/>
    </w:rPr>
  </w:style>
  <w:style w:type="paragraph" w:customStyle="1" w:styleId="CSLegalTxt">
    <w:name w:val="CS LegalTxt"/>
    <w:uiPriority w:val="29"/>
    <w:unhideWhenUsed/>
    <w:rsid w:val="00DD7CC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DD7CC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DD7CC6"/>
    <w:pPr>
      <w:spacing w:line="360" w:lineRule="auto"/>
    </w:pPr>
    <w:rPr>
      <w:b/>
    </w:rPr>
  </w:style>
  <w:style w:type="paragraph" w:customStyle="1" w:styleId="CSLegal1">
    <w:name w:val="CS_Legal1"/>
    <w:basedOn w:val="Normal"/>
    <w:uiPriority w:val="29"/>
    <w:semiHidden/>
    <w:rsid w:val="00DD7CC6"/>
    <w:rPr>
      <w:b/>
      <w:bCs/>
      <w:i/>
      <w:iCs/>
      <w:sz w:val="20"/>
    </w:rPr>
  </w:style>
  <w:style w:type="paragraph" w:customStyle="1" w:styleId="CSLegal2">
    <w:name w:val="CS_Legal2"/>
    <w:basedOn w:val="Normal"/>
    <w:uiPriority w:val="29"/>
    <w:semiHidden/>
    <w:rsid w:val="00DD7CC6"/>
    <w:rPr>
      <w:rFonts w:eastAsia="Arial"/>
      <w:b/>
      <w:snapToGrid w:val="0"/>
      <w:sz w:val="14"/>
      <w:szCs w:val="22"/>
      <w:u w:val="single"/>
    </w:rPr>
  </w:style>
  <w:style w:type="paragraph" w:styleId="Footer">
    <w:name w:val="footer"/>
    <w:basedOn w:val="NormalParagraph"/>
    <w:link w:val="FooterChar"/>
    <w:uiPriority w:val="24"/>
    <w:rsid w:val="00DD7CC6"/>
    <w:pPr>
      <w:tabs>
        <w:tab w:val="right" w:pos="8930"/>
        <w:tab w:val="right" w:pos="13892"/>
      </w:tabs>
      <w:contextualSpacing/>
    </w:pPr>
    <w:rPr>
      <w:sz w:val="20"/>
    </w:rPr>
  </w:style>
  <w:style w:type="character" w:customStyle="1" w:styleId="FooterChar">
    <w:name w:val="Footer Char"/>
    <w:link w:val="Footer"/>
    <w:uiPriority w:val="24"/>
    <w:rsid w:val="00DD7CC6"/>
    <w:rPr>
      <w:rFonts w:ascii="Arial" w:eastAsia="SimSun" w:hAnsi="Arial"/>
      <w:szCs w:val="22"/>
    </w:rPr>
  </w:style>
  <w:style w:type="numbering" w:customStyle="1" w:styleId="ListNumbers">
    <w:name w:val="ListNumbers"/>
    <w:uiPriority w:val="99"/>
    <w:rsid w:val="00DD7CC6"/>
    <w:pPr>
      <w:numPr>
        <w:numId w:val="10"/>
      </w:numPr>
    </w:pPr>
  </w:style>
  <w:style w:type="paragraph" w:styleId="FootnoteText">
    <w:name w:val="footnote text"/>
    <w:basedOn w:val="NormalParagraph"/>
    <w:link w:val="FootnoteTextChar"/>
    <w:uiPriority w:val="17"/>
    <w:rsid w:val="00DD7CC6"/>
    <w:pPr>
      <w:spacing w:after="120"/>
    </w:pPr>
    <w:rPr>
      <w:sz w:val="20"/>
      <w:szCs w:val="25"/>
    </w:rPr>
  </w:style>
  <w:style w:type="character" w:customStyle="1" w:styleId="FootnoteTextChar">
    <w:name w:val="Footnote Text Char"/>
    <w:link w:val="FootnoteText"/>
    <w:uiPriority w:val="17"/>
    <w:rsid w:val="00DD7CC6"/>
    <w:rPr>
      <w:rFonts w:ascii="Arial" w:eastAsia="SimSun" w:hAnsi="Arial"/>
      <w:szCs w:val="25"/>
    </w:rPr>
  </w:style>
  <w:style w:type="character" w:styleId="FootnoteReference">
    <w:name w:val="footnote reference"/>
    <w:uiPriority w:val="99"/>
    <w:semiHidden/>
    <w:unhideWhenUsed/>
    <w:rsid w:val="00DD7CC6"/>
    <w:rPr>
      <w:vertAlign w:val="superscript"/>
    </w:rPr>
  </w:style>
  <w:style w:type="paragraph" w:styleId="ListBullet">
    <w:name w:val="List Bullet"/>
    <w:basedOn w:val="Normal"/>
    <w:uiPriority w:val="99"/>
    <w:semiHidden/>
    <w:rsid w:val="00DD7CC6"/>
    <w:pPr>
      <w:numPr>
        <w:numId w:val="4"/>
      </w:numPr>
      <w:contextualSpacing/>
    </w:pPr>
  </w:style>
  <w:style w:type="paragraph" w:styleId="ListContinue">
    <w:name w:val="List Continue"/>
    <w:basedOn w:val="ListBullet1"/>
    <w:uiPriority w:val="99"/>
    <w:semiHidden/>
    <w:rsid w:val="00DD7CC6"/>
    <w:pPr>
      <w:spacing w:after="120"/>
    </w:pPr>
  </w:style>
  <w:style w:type="paragraph" w:customStyle="1" w:styleId="ListContinue1">
    <w:name w:val="List Continue 1"/>
    <w:basedOn w:val="ListBullet1"/>
    <w:uiPriority w:val="10"/>
    <w:qFormat/>
    <w:rsid w:val="00DD7CC6"/>
    <w:pPr>
      <w:numPr>
        <w:numId w:val="0"/>
      </w:numPr>
      <w:ind w:left="680"/>
    </w:pPr>
  </w:style>
  <w:style w:type="paragraph" w:styleId="ListContinue2">
    <w:name w:val="List Continue 2"/>
    <w:basedOn w:val="ListBullet2"/>
    <w:uiPriority w:val="10"/>
    <w:rsid w:val="00DD7CC6"/>
    <w:pPr>
      <w:numPr>
        <w:ilvl w:val="0"/>
        <w:numId w:val="0"/>
      </w:numPr>
      <w:ind w:left="1021"/>
    </w:pPr>
  </w:style>
  <w:style w:type="paragraph" w:styleId="ListContinue3">
    <w:name w:val="List Continue 3"/>
    <w:basedOn w:val="ListBullet3"/>
    <w:uiPriority w:val="10"/>
    <w:rsid w:val="00DD7CC6"/>
    <w:pPr>
      <w:numPr>
        <w:ilvl w:val="0"/>
        <w:numId w:val="0"/>
      </w:numPr>
      <w:ind w:left="1361"/>
    </w:pPr>
  </w:style>
  <w:style w:type="paragraph" w:customStyle="1" w:styleId="ListBulletsubcontinue">
    <w:name w:val="List Bullet (sub) continue"/>
    <w:basedOn w:val="ListBulletsub"/>
    <w:uiPriority w:val="11"/>
    <w:qFormat/>
    <w:rsid w:val="00DD7CC6"/>
    <w:pPr>
      <w:numPr>
        <w:ilvl w:val="0"/>
        <w:numId w:val="0"/>
      </w:numPr>
      <w:ind w:left="1701"/>
    </w:pPr>
  </w:style>
  <w:style w:type="paragraph" w:customStyle="1" w:styleId="ANNEX-heading1">
    <w:name w:val="ANNEX-heading1"/>
    <w:basedOn w:val="Annex"/>
    <w:next w:val="NormalParagraph"/>
    <w:uiPriority w:val="26"/>
    <w:rsid w:val="00DD7CC6"/>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DD7CC6"/>
    <w:pPr>
      <w:numPr>
        <w:ilvl w:val="2"/>
      </w:numPr>
      <w:outlineLvl w:val="2"/>
    </w:pPr>
    <w:rPr>
      <w:b w:val="0"/>
    </w:rPr>
  </w:style>
  <w:style w:type="paragraph" w:customStyle="1" w:styleId="ANNEX-heading3">
    <w:name w:val="ANNEX-heading3"/>
    <w:basedOn w:val="ANNEX-heading2"/>
    <w:next w:val="NormalParagraph"/>
    <w:uiPriority w:val="26"/>
    <w:rsid w:val="00DD7CC6"/>
    <w:pPr>
      <w:numPr>
        <w:ilvl w:val="3"/>
      </w:numPr>
      <w:outlineLvl w:val="3"/>
    </w:pPr>
    <w:rPr>
      <w:sz w:val="22"/>
      <w:szCs w:val="22"/>
      <w:lang w:val="fr-FR"/>
    </w:rPr>
  </w:style>
  <w:style w:type="paragraph" w:customStyle="1" w:styleId="ANNEX-heading4">
    <w:name w:val="ANNEX-heading4"/>
    <w:basedOn w:val="ANNEX-heading3"/>
    <w:next w:val="NormalParagraph"/>
    <w:uiPriority w:val="26"/>
    <w:rsid w:val="00DD7CC6"/>
    <w:pPr>
      <w:numPr>
        <w:ilvl w:val="4"/>
      </w:numPr>
      <w:outlineLvl w:val="4"/>
    </w:pPr>
  </w:style>
  <w:style w:type="paragraph" w:customStyle="1" w:styleId="ANNEX-heading5">
    <w:name w:val="ANNEX-heading5"/>
    <w:basedOn w:val="ANNEX-heading4"/>
    <w:next w:val="NormalParagraph"/>
    <w:uiPriority w:val="26"/>
    <w:rsid w:val="00DD7CC6"/>
    <w:pPr>
      <w:numPr>
        <w:ilvl w:val="5"/>
      </w:numPr>
      <w:outlineLvl w:val="5"/>
    </w:pPr>
  </w:style>
  <w:style w:type="paragraph" w:styleId="TOC4">
    <w:name w:val="toc 4"/>
    <w:basedOn w:val="TOC3"/>
    <w:uiPriority w:val="39"/>
    <w:unhideWhenUsed/>
    <w:rsid w:val="00DD7CC6"/>
    <w:pPr>
      <w:tabs>
        <w:tab w:val="clear" w:pos="1276"/>
        <w:tab w:val="left" w:pos="1701"/>
      </w:tabs>
      <w:ind w:left="1701" w:hanging="1275"/>
    </w:pPr>
  </w:style>
  <w:style w:type="paragraph" w:styleId="TOC5">
    <w:name w:val="toc 5"/>
    <w:basedOn w:val="TOC4"/>
    <w:uiPriority w:val="39"/>
    <w:unhideWhenUsed/>
    <w:rsid w:val="00DD7CC6"/>
    <w:pPr>
      <w:tabs>
        <w:tab w:val="clear" w:pos="1701"/>
        <w:tab w:val="left" w:pos="2127"/>
      </w:tabs>
      <w:ind w:left="2127" w:hanging="1701"/>
    </w:pPr>
  </w:style>
  <w:style w:type="paragraph" w:styleId="TOC6">
    <w:name w:val="toc 6"/>
    <w:basedOn w:val="TOC5"/>
    <w:uiPriority w:val="39"/>
    <w:unhideWhenUsed/>
    <w:rsid w:val="00DD7CC6"/>
    <w:pPr>
      <w:tabs>
        <w:tab w:val="clear" w:pos="2127"/>
        <w:tab w:val="left" w:pos="2552"/>
      </w:tabs>
      <w:ind w:left="2552" w:hanging="2126"/>
    </w:pPr>
  </w:style>
  <w:style w:type="paragraph" w:styleId="TOC9">
    <w:name w:val="toc 9"/>
    <w:basedOn w:val="Normal"/>
    <w:next w:val="Normal"/>
    <w:autoRedefine/>
    <w:uiPriority w:val="39"/>
    <w:semiHidden/>
    <w:unhideWhenUsed/>
    <w:rsid w:val="00DD7CC6"/>
    <w:pPr>
      <w:ind w:left="1760"/>
    </w:pPr>
  </w:style>
  <w:style w:type="character" w:styleId="PlaceholderText">
    <w:name w:val="Placeholder Text"/>
    <w:uiPriority w:val="99"/>
    <w:semiHidden/>
    <w:rsid w:val="00DD7CC6"/>
    <w:rPr>
      <w:color w:val="808080"/>
    </w:rPr>
  </w:style>
  <w:style w:type="paragraph" w:customStyle="1" w:styleId="Legalclauselevel1">
    <w:name w:val="Legal clause level 1"/>
    <w:uiPriority w:val="30"/>
    <w:qFormat/>
    <w:rsid w:val="00DD7CC6"/>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7CC6"/>
    <w:pPr>
      <w:numPr>
        <w:ilvl w:val="1"/>
      </w:numPr>
      <w:outlineLvl w:val="9"/>
    </w:pPr>
    <w:rPr>
      <w:b w:val="0"/>
      <w:sz w:val="22"/>
      <w:szCs w:val="22"/>
    </w:rPr>
  </w:style>
  <w:style w:type="paragraph" w:customStyle="1" w:styleId="Legalclauselevel3">
    <w:name w:val="Legal clause level 3"/>
    <w:basedOn w:val="Legalclauselevel2"/>
    <w:uiPriority w:val="30"/>
    <w:qFormat/>
    <w:rsid w:val="00DD7CC6"/>
    <w:pPr>
      <w:numPr>
        <w:ilvl w:val="2"/>
      </w:numPr>
      <w:spacing w:line="276" w:lineRule="auto"/>
    </w:pPr>
    <w:rPr>
      <w:iCs/>
    </w:rPr>
  </w:style>
  <w:style w:type="paragraph" w:customStyle="1" w:styleId="Legalclauselevel4">
    <w:name w:val="Legal clause level 4"/>
    <w:basedOn w:val="Legalclauselevel3"/>
    <w:uiPriority w:val="30"/>
    <w:qFormat/>
    <w:rsid w:val="00DD7CC6"/>
    <w:pPr>
      <w:numPr>
        <w:ilvl w:val="3"/>
      </w:numPr>
      <w:spacing w:after="120"/>
      <w:ind w:left="3118" w:hanging="992"/>
    </w:pPr>
  </w:style>
  <w:style w:type="paragraph" w:customStyle="1" w:styleId="TitleCentred">
    <w:name w:val="Title Centred"/>
    <w:basedOn w:val="Title"/>
    <w:next w:val="NormalParagraph"/>
    <w:uiPriority w:val="27"/>
    <w:qFormat/>
    <w:rsid w:val="00DD7CC6"/>
    <w:pPr>
      <w:spacing w:before="240" w:after="240"/>
      <w:jc w:val="center"/>
      <w:outlineLvl w:val="0"/>
    </w:pPr>
  </w:style>
  <w:style w:type="numbering" w:customStyle="1" w:styleId="LegalList">
    <w:name w:val="LegalList"/>
    <w:uiPriority w:val="99"/>
    <w:rsid w:val="00DD7CC6"/>
    <w:pPr>
      <w:numPr>
        <w:numId w:val="6"/>
      </w:numPr>
    </w:pPr>
  </w:style>
  <w:style w:type="paragraph" w:customStyle="1" w:styleId="Legaldefinition">
    <w:name w:val="Legal definition"/>
    <w:basedOn w:val="NOTE"/>
    <w:uiPriority w:val="31"/>
    <w:qFormat/>
    <w:rsid w:val="00DD7CC6"/>
    <w:pPr>
      <w:tabs>
        <w:tab w:val="clear" w:pos="1560"/>
        <w:tab w:val="left" w:pos="2835"/>
      </w:tabs>
      <w:ind w:left="2835" w:hanging="2268"/>
    </w:pPr>
  </w:style>
  <w:style w:type="character" w:styleId="FollowedHyperlink">
    <w:name w:val="FollowedHyperlink"/>
    <w:basedOn w:val="DefaultParagraphFont"/>
    <w:uiPriority w:val="99"/>
    <w:semiHidden/>
    <w:unhideWhenUsed/>
    <w:rsid w:val="001C52F0"/>
    <w:rPr>
      <w:color w:val="800080" w:themeColor="followedHyperlink"/>
      <w:u w:val="single"/>
    </w:rPr>
  </w:style>
  <w:style w:type="paragraph" w:styleId="CommentText">
    <w:name w:val="annotation text"/>
    <w:basedOn w:val="Normal"/>
    <w:link w:val="CommentTextChar"/>
    <w:unhideWhenUsed/>
    <w:rsid w:val="001C52F0"/>
    <w:rPr>
      <w:rFonts w:ascii="Times New Roman" w:hAnsi="Times New Roman"/>
      <w:sz w:val="20"/>
      <w:lang w:bidi="ar-SA"/>
    </w:rPr>
  </w:style>
  <w:style w:type="character" w:customStyle="1" w:styleId="CommentTextChar">
    <w:name w:val="Comment Text Char"/>
    <w:basedOn w:val="DefaultParagraphFont"/>
    <w:link w:val="CommentText"/>
    <w:rsid w:val="001C52F0"/>
    <w:rPr>
      <w:rFonts w:ascii="Times New Roman" w:eastAsia="SimSun" w:hAnsi="Times New Roman"/>
      <w:lang w:eastAsia="zh-CN"/>
    </w:rPr>
  </w:style>
  <w:style w:type="paragraph" w:customStyle="1" w:styleId="CRSheetSubtitle">
    <w:name w:val="CRSheet Subtitle"/>
    <w:basedOn w:val="Normal"/>
    <w:qFormat/>
    <w:rsid w:val="001C52F0"/>
    <w:pPr>
      <w:framePr w:hSpace="180" w:wrap="around" w:hAnchor="margin" w:xAlign="center" w:y="-756"/>
      <w:spacing w:before="60" w:after="60"/>
      <w:jc w:val="left"/>
    </w:pPr>
    <w:rPr>
      <w:rFonts w:cs="Arial"/>
      <w:b/>
      <w:i/>
      <w:szCs w:val="22"/>
      <w:lang w:eastAsia="en-GB" w:bidi="ar-SA"/>
    </w:rPr>
  </w:style>
  <w:style w:type="paragraph" w:customStyle="1" w:styleId="CRSheetTitle">
    <w:name w:val="CRSheet Title"/>
    <w:next w:val="NormalParagraph"/>
    <w:qFormat/>
    <w:rsid w:val="001C52F0"/>
    <w:pPr>
      <w:framePr w:hSpace="180" w:wrap="around" w:hAnchor="margin" w:xAlign="center" w:y="-756"/>
      <w:spacing w:before="120" w:after="120"/>
    </w:pPr>
    <w:rPr>
      <w:rFonts w:ascii="Arial Bold" w:eastAsia="SimSun" w:hAnsi="Arial Bold"/>
      <w:b/>
      <w:sz w:val="36"/>
      <w:szCs w:val="36"/>
    </w:rPr>
  </w:style>
  <w:style w:type="paragraph" w:customStyle="1" w:styleId="TableHeaderNewPage">
    <w:name w:val="Table Header NewPage"/>
    <w:basedOn w:val="TableHeader"/>
    <w:uiPriority w:val="49"/>
    <w:qFormat/>
    <w:rsid w:val="001C52F0"/>
    <w:rPr>
      <w:sz w:val="24"/>
    </w:rPr>
  </w:style>
  <w:style w:type="paragraph" w:customStyle="1" w:styleId="TableTextBold">
    <w:name w:val="Table Text Bold"/>
    <w:basedOn w:val="TableText"/>
    <w:uiPriority w:val="49"/>
    <w:qFormat/>
    <w:rsid w:val="001C52F0"/>
    <w:pPr>
      <w:spacing w:before="0" w:after="0" w:line="240" w:lineRule="auto"/>
    </w:pPr>
    <w:rPr>
      <w:rFonts w:cs="Arial"/>
      <w:b/>
    </w:rPr>
  </w:style>
  <w:style w:type="paragraph" w:customStyle="1" w:styleId="TableHeaderLarge">
    <w:name w:val="Table Header Large"/>
    <w:basedOn w:val="TableHeader"/>
    <w:uiPriority w:val="49"/>
    <w:qFormat/>
    <w:rsid w:val="001C52F0"/>
    <w:rPr>
      <w:sz w:val="24"/>
    </w:rPr>
  </w:style>
  <w:style w:type="paragraph" w:customStyle="1" w:styleId="Bullet2">
    <w:name w:val="Bullet2"/>
    <w:basedOn w:val="Normal"/>
    <w:semiHidden/>
    <w:rsid w:val="001C52F0"/>
    <w:pPr>
      <w:numPr>
        <w:numId w:val="16"/>
      </w:numPr>
      <w:spacing w:before="0" w:after="60"/>
    </w:pPr>
    <w:rPr>
      <w:lang w:bidi="ar-SA"/>
    </w:rPr>
  </w:style>
  <w:style w:type="character" w:customStyle="1" w:styleId="OtherInformationChar">
    <w:name w:val="Other Information Char"/>
    <w:basedOn w:val="Heading2Char"/>
    <w:link w:val="OtherInformation"/>
    <w:locked/>
    <w:rsid w:val="001C52F0"/>
    <w:rPr>
      <w:rFonts w:ascii="Arial" w:eastAsia="Times New Roman" w:hAnsi="Arial" w:cs="Arial"/>
      <w:b w:val="0"/>
      <w:bCs w:val="0"/>
      <w:iCs w:val="0"/>
      <w:sz w:val="24"/>
      <w:szCs w:val="28"/>
      <w:lang w:eastAsia="en-US" w:bidi="bn-BD"/>
    </w:rPr>
  </w:style>
  <w:style w:type="paragraph" w:customStyle="1" w:styleId="OtherInformation">
    <w:name w:val="Other Information"/>
    <w:basedOn w:val="Heading2"/>
    <w:link w:val="OtherInformationChar"/>
    <w:qFormat/>
    <w:rsid w:val="001C52F0"/>
    <w:pPr>
      <w:numPr>
        <w:ilvl w:val="0"/>
        <w:numId w:val="0"/>
      </w:numPr>
      <w:spacing w:before="120" w:after="120" w:line="240" w:lineRule="auto"/>
    </w:pPr>
    <w:rPr>
      <w:b w:val="0"/>
      <w:bCs w:val="0"/>
      <w:iCs w:val="0"/>
    </w:rPr>
  </w:style>
  <w:style w:type="paragraph" w:customStyle="1" w:styleId="TableHeading">
    <w:name w:val="Table Heading"/>
    <w:basedOn w:val="Normal"/>
    <w:autoRedefine/>
    <w:qFormat/>
    <w:rsid w:val="001C52F0"/>
    <w:rPr>
      <w:b/>
      <w:lang w:bidi="ar-SA"/>
    </w:rPr>
  </w:style>
  <w:style w:type="character" w:customStyle="1" w:styleId="TACChar">
    <w:name w:val="TAC Char"/>
    <w:basedOn w:val="DefaultParagraphFont"/>
    <w:link w:val="TAC"/>
    <w:locked/>
    <w:rsid w:val="001C52F0"/>
    <w:rPr>
      <w:rFonts w:ascii="Arial" w:eastAsia="Times New Roman" w:hAnsi="Arial" w:cs="Arial"/>
      <w:sz w:val="18"/>
      <w:lang w:eastAsia="en-US"/>
    </w:rPr>
  </w:style>
  <w:style w:type="paragraph" w:customStyle="1" w:styleId="TAC">
    <w:name w:val="TAC"/>
    <w:basedOn w:val="Normal"/>
    <w:link w:val="TACChar"/>
    <w:rsid w:val="001C52F0"/>
    <w:pPr>
      <w:keepNext/>
      <w:keepLines/>
      <w:overflowPunct w:val="0"/>
      <w:autoSpaceDE w:val="0"/>
      <w:autoSpaceDN w:val="0"/>
      <w:adjustRightInd w:val="0"/>
      <w:spacing w:before="0"/>
      <w:jc w:val="center"/>
    </w:pPr>
    <w:rPr>
      <w:rFonts w:eastAsia="Times New Roman" w:cs="Arial"/>
      <w:sz w:val="18"/>
      <w:lang w:eastAsia="en-US" w:bidi="ar-SA"/>
    </w:rPr>
  </w:style>
  <w:style w:type="character" w:styleId="CommentReference">
    <w:name w:val="annotation reference"/>
    <w:uiPriority w:val="99"/>
    <w:semiHidden/>
    <w:unhideWhenUsed/>
    <w:rsid w:val="001C52F0"/>
    <w:rPr>
      <w:sz w:val="16"/>
      <w:szCs w:val="16"/>
    </w:rPr>
  </w:style>
  <w:style w:type="table" w:styleId="TableGrid">
    <w:name w:val="Table Grid"/>
    <w:basedOn w:val="TableNormal"/>
    <w:uiPriority w:val="39"/>
    <w:rsid w:val="00E93F1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F151C"/>
    <w:rPr>
      <w:rFonts w:ascii="Arial" w:hAnsi="Arial"/>
      <w:b/>
      <w:bCs/>
      <w:szCs w:val="25"/>
      <w:lang w:bidi="bn-BD"/>
    </w:rPr>
  </w:style>
  <w:style w:type="character" w:customStyle="1" w:styleId="CommentSubjectChar">
    <w:name w:val="Comment Subject Char"/>
    <w:basedOn w:val="CommentTextChar"/>
    <w:link w:val="CommentSubject"/>
    <w:uiPriority w:val="99"/>
    <w:semiHidden/>
    <w:rsid w:val="002F151C"/>
    <w:rPr>
      <w:rFonts w:ascii="Arial" w:eastAsia="SimSun" w:hAnsi="Arial"/>
      <w:b/>
      <w:bCs/>
      <w:szCs w:val="25"/>
      <w:lang w:eastAsia="zh-CN" w:bidi="bn-BD"/>
    </w:rPr>
  </w:style>
  <w:style w:type="paragraph" w:styleId="Revision">
    <w:name w:val="Revision"/>
    <w:hidden/>
    <w:uiPriority w:val="99"/>
    <w:semiHidden/>
    <w:rsid w:val="006D732B"/>
    <w:rPr>
      <w:rFonts w:ascii="Arial" w:eastAsia="SimSun" w:hAnsi="Arial"/>
      <w:sz w:val="22"/>
      <w:lang w:eastAsia="zh-CN" w:bidi="bn-BD"/>
    </w:rPr>
  </w:style>
  <w:style w:type="paragraph" w:customStyle="1" w:styleId="msonormal0">
    <w:name w:val="msonormal"/>
    <w:basedOn w:val="Normal"/>
    <w:rsid w:val="00004098"/>
    <w:pPr>
      <w:spacing w:before="100" w:beforeAutospacing="1" w:after="100" w:afterAutospacing="1"/>
      <w:jc w:val="left"/>
    </w:pPr>
    <w:rPr>
      <w:rFonts w:ascii="Times New Roman" w:eastAsia="Times New Roman" w:hAnsi="Times New Roman"/>
      <w:sz w:val="24"/>
      <w:szCs w:val="24"/>
      <w:lang w:eastAsia="en-GB" w:bidi="ar-SA"/>
    </w:rPr>
  </w:style>
  <w:style w:type="character" w:styleId="UnresolvedMention">
    <w:name w:val="Unresolved Mention"/>
    <w:basedOn w:val="DefaultParagraphFont"/>
    <w:uiPriority w:val="99"/>
    <w:semiHidden/>
    <w:unhideWhenUsed/>
    <w:rsid w:val="005906C5"/>
    <w:rPr>
      <w:color w:val="605E5C"/>
      <w:shd w:val="clear" w:color="auto" w:fill="E1DFDD"/>
    </w:rPr>
  </w:style>
  <w:style w:type="character" w:customStyle="1" w:styleId="NormalParagraphChar">
    <w:name w:val="Normal Paragraph Char"/>
    <w:link w:val="NormalParagraph"/>
    <w:locked/>
    <w:rsid w:val="00A4172C"/>
    <w:rPr>
      <w:rFonts w:ascii="Arial" w:eastAsia="SimSun"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2496">
      <w:bodyDiv w:val="1"/>
      <w:marLeft w:val="0"/>
      <w:marRight w:val="0"/>
      <w:marTop w:val="0"/>
      <w:marBottom w:val="0"/>
      <w:divBdr>
        <w:top w:val="none" w:sz="0" w:space="0" w:color="auto"/>
        <w:left w:val="none" w:sz="0" w:space="0" w:color="auto"/>
        <w:bottom w:val="none" w:sz="0" w:space="0" w:color="auto"/>
        <w:right w:val="none" w:sz="0" w:space="0" w:color="auto"/>
      </w:divBdr>
    </w:div>
    <w:div w:id="23554883">
      <w:bodyDiv w:val="1"/>
      <w:marLeft w:val="0"/>
      <w:marRight w:val="0"/>
      <w:marTop w:val="0"/>
      <w:marBottom w:val="0"/>
      <w:divBdr>
        <w:top w:val="none" w:sz="0" w:space="0" w:color="auto"/>
        <w:left w:val="none" w:sz="0" w:space="0" w:color="auto"/>
        <w:bottom w:val="none" w:sz="0" w:space="0" w:color="auto"/>
        <w:right w:val="none" w:sz="0" w:space="0" w:color="auto"/>
      </w:divBdr>
    </w:div>
    <w:div w:id="305429479">
      <w:bodyDiv w:val="1"/>
      <w:marLeft w:val="0"/>
      <w:marRight w:val="0"/>
      <w:marTop w:val="0"/>
      <w:marBottom w:val="0"/>
      <w:divBdr>
        <w:top w:val="none" w:sz="0" w:space="0" w:color="auto"/>
        <w:left w:val="none" w:sz="0" w:space="0" w:color="auto"/>
        <w:bottom w:val="none" w:sz="0" w:space="0" w:color="auto"/>
        <w:right w:val="none" w:sz="0" w:space="0" w:color="auto"/>
      </w:divBdr>
    </w:div>
    <w:div w:id="528295300">
      <w:bodyDiv w:val="1"/>
      <w:marLeft w:val="0"/>
      <w:marRight w:val="0"/>
      <w:marTop w:val="0"/>
      <w:marBottom w:val="0"/>
      <w:divBdr>
        <w:top w:val="none" w:sz="0" w:space="0" w:color="auto"/>
        <w:left w:val="none" w:sz="0" w:space="0" w:color="auto"/>
        <w:bottom w:val="none" w:sz="0" w:space="0" w:color="auto"/>
        <w:right w:val="none" w:sz="0" w:space="0" w:color="auto"/>
      </w:divBdr>
    </w:div>
    <w:div w:id="641077419">
      <w:bodyDiv w:val="1"/>
      <w:marLeft w:val="0"/>
      <w:marRight w:val="0"/>
      <w:marTop w:val="0"/>
      <w:marBottom w:val="0"/>
      <w:divBdr>
        <w:top w:val="none" w:sz="0" w:space="0" w:color="auto"/>
        <w:left w:val="none" w:sz="0" w:space="0" w:color="auto"/>
        <w:bottom w:val="none" w:sz="0" w:space="0" w:color="auto"/>
        <w:right w:val="none" w:sz="0" w:space="0" w:color="auto"/>
      </w:divBdr>
    </w:div>
    <w:div w:id="714548337">
      <w:bodyDiv w:val="1"/>
      <w:marLeft w:val="0"/>
      <w:marRight w:val="0"/>
      <w:marTop w:val="0"/>
      <w:marBottom w:val="0"/>
      <w:divBdr>
        <w:top w:val="none" w:sz="0" w:space="0" w:color="auto"/>
        <w:left w:val="none" w:sz="0" w:space="0" w:color="auto"/>
        <w:bottom w:val="none" w:sz="0" w:space="0" w:color="auto"/>
        <w:right w:val="none" w:sz="0" w:space="0" w:color="auto"/>
      </w:divBdr>
    </w:div>
    <w:div w:id="714888178">
      <w:bodyDiv w:val="1"/>
      <w:marLeft w:val="0"/>
      <w:marRight w:val="0"/>
      <w:marTop w:val="0"/>
      <w:marBottom w:val="0"/>
      <w:divBdr>
        <w:top w:val="none" w:sz="0" w:space="0" w:color="auto"/>
        <w:left w:val="none" w:sz="0" w:space="0" w:color="auto"/>
        <w:bottom w:val="none" w:sz="0" w:space="0" w:color="auto"/>
        <w:right w:val="none" w:sz="0" w:space="0" w:color="auto"/>
      </w:divBdr>
    </w:div>
    <w:div w:id="913124127">
      <w:bodyDiv w:val="1"/>
      <w:marLeft w:val="0"/>
      <w:marRight w:val="0"/>
      <w:marTop w:val="0"/>
      <w:marBottom w:val="0"/>
      <w:divBdr>
        <w:top w:val="none" w:sz="0" w:space="0" w:color="auto"/>
        <w:left w:val="none" w:sz="0" w:space="0" w:color="auto"/>
        <w:bottom w:val="none" w:sz="0" w:space="0" w:color="auto"/>
        <w:right w:val="none" w:sz="0" w:space="0" w:color="auto"/>
      </w:divBdr>
    </w:div>
    <w:div w:id="914045744">
      <w:bodyDiv w:val="1"/>
      <w:marLeft w:val="0"/>
      <w:marRight w:val="0"/>
      <w:marTop w:val="0"/>
      <w:marBottom w:val="0"/>
      <w:divBdr>
        <w:top w:val="none" w:sz="0" w:space="0" w:color="auto"/>
        <w:left w:val="none" w:sz="0" w:space="0" w:color="auto"/>
        <w:bottom w:val="none" w:sz="0" w:space="0" w:color="auto"/>
        <w:right w:val="none" w:sz="0" w:space="0" w:color="auto"/>
      </w:divBdr>
    </w:div>
    <w:div w:id="930627822">
      <w:bodyDiv w:val="1"/>
      <w:marLeft w:val="0"/>
      <w:marRight w:val="0"/>
      <w:marTop w:val="0"/>
      <w:marBottom w:val="0"/>
      <w:divBdr>
        <w:top w:val="none" w:sz="0" w:space="0" w:color="auto"/>
        <w:left w:val="none" w:sz="0" w:space="0" w:color="auto"/>
        <w:bottom w:val="none" w:sz="0" w:space="0" w:color="auto"/>
        <w:right w:val="none" w:sz="0" w:space="0" w:color="auto"/>
      </w:divBdr>
    </w:div>
    <w:div w:id="1006711354">
      <w:bodyDiv w:val="1"/>
      <w:marLeft w:val="0"/>
      <w:marRight w:val="0"/>
      <w:marTop w:val="0"/>
      <w:marBottom w:val="0"/>
      <w:divBdr>
        <w:top w:val="none" w:sz="0" w:space="0" w:color="auto"/>
        <w:left w:val="none" w:sz="0" w:space="0" w:color="auto"/>
        <w:bottom w:val="none" w:sz="0" w:space="0" w:color="auto"/>
        <w:right w:val="none" w:sz="0" w:space="0" w:color="auto"/>
      </w:divBdr>
    </w:div>
    <w:div w:id="1026911421">
      <w:bodyDiv w:val="1"/>
      <w:marLeft w:val="0"/>
      <w:marRight w:val="0"/>
      <w:marTop w:val="0"/>
      <w:marBottom w:val="0"/>
      <w:divBdr>
        <w:top w:val="none" w:sz="0" w:space="0" w:color="auto"/>
        <w:left w:val="none" w:sz="0" w:space="0" w:color="auto"/>
        <w:bottom w:val="none" w:sz="0" w:space="0" w:color="auto"/>
        <w:right w:val="none" w:sz="0" w:space="0" w:color="auto"/>
      </w:divBdr>
    </w:div>
    <w:div w:id="1094588105">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45851124">
      <w:bodyDiv w:val="1"/>
      <w:marLeft w:val="0"/>
      <w:marRight w:val="0"/>
      <w:marTop w:val="0"/>
      <w:marBottom w:val="0"/>
      <w:divBdr>
        <w:top w:val="none" w:sz="0" w:space="0" w:color="auto"/>
        <w:left w:val="none" w:sz="0" w:space="0" w:color="auto"/>
        <w:bottom w:val="none" w:sz="0" w:space="0" w:color="auto"/>
        <w:right w:val="none" w:sz="0" w:space="0" w:color="auto"/>
      </w:divBdr>
    </w:div>
    <w:div w:id="1211841881">
      <w:bodyDiv w:val="1"/>
      <w:marLeft w:val="0"/>
      <w:marRight w:val="0"/>
      <w:marTop w:val="0"/>
      <w:marBottom w:val="0"/>
      <w:divBdr>
        <w:top w:val="none" w:sz="0" w:space="0" w:color="auto"/>
        <w:left w:val="none" w:sz="0" w:space="0" w:color="auto"/>
        <w:bottom w:val="none" w:sz="0" w:space="0" w:color="auto"/>
        <w:right w:val="none" w:sz="0" w:space="0" w:color="auto"/>
      </w:divBdr>
    </w:div>
    <w:div w:id="1321302485">
      <w:bodyDiv w:val="1"/>
      <w:marLeft w:val="0"/>
      <w:marRight w:val="0"/>
      <w:marTop w:val="0"/>
      <w:marBottom w:val="0"/>
      <w:divBdr>
        <w:top w:val="none" w:sz="0" w:space="0" w:color="auto"/>
        <w:left w:val="none" w:sz="0" w:space="0" w:color="auto"/>
        <w:bottom w:val="none" w:sz="0" w:space="0" w:color="auto"/>
        <w:right w:val="none" w:sz="0" w:space="0" w:color="auto"/>
      </w:divBdr>
    </w:div>
    <w:div w:id="1374384779">
      <w:bodyDiv w:val="1"/>
      <w:marLeft w:val="0"/>
      <w:marRight w:val="0"/>
      <w:marTop w:val="0"/>
      <w:marBottom w:val="0"/>
      <w:divBdr>
        <w:top w:val="none" w:sz="0" w:space="0" w:color="auto"/>
        <w:left w:val="none" w:sz="0" w:space="0" w:color="auto"/>
        <w:bottom w:val="none" w:sz="0" w:space="0" w:color="auto"/>
        <w:right w:val="none" w:sz="0" w:space="0" w:color="auto"/>
      </w:divBdr>
    </w:div>
    <w:div w:id="1500081492">
      <w:bodyDiv w:val="1"/>
      <w:marLeft w:val="0"/>
      <w:marRight w:val="0"/>
      <w:marTop w:val="0"/>
      <w:marBottom w:val="0"/>
      <w:divBdr>
        <w:top w:val="none" w:sz="0" w:space="0" w:color="auto"/>
        <w:left w:val="none" w:sz="0" w:space="0" w:color="auto"/>
        <w:bottom w:val="none" w:sz="0" w:space="0" w:color="auto"/>
        <w:right w:val="none" w:sz="0" w:space="0" w:color="auto"/>
      </w:divBdr>
    </w:div>
    <w:div w:id="1502504972">
      <w:bodyDiv w:val="1"/>
      <w:marLeft w:val="0"/>
      <w:marRight w:val="0"/>
      <w:marTop w:val="0"/>
      <w:marBottom w:val="0"/>
      <w:divBdr>
        <w:top w:val="none" w:sz="0" w:space="0" w:color="auto"/>
        <w:left w:val="none" w:sz="0" w:space="0" w:color="auto"/>
        <w:bottom w:val="none" w:sz="0" w:space="0" w:color="auto"/>
        <w:right w:val="none" w:sz="0" w:space="0" w:color="auto"/>
      </w:divBdr>
    </w:div>
    <w:div w:id="1619799960">
      <w:bodyDiv w:val="1"/>
      <w:marLeft w:val="0"/>
      <w:marRight w:val="0"/>
      <w:marTop w:val="0"/>
      <w:marBottom w:val="0"/>
      <w:divBdr>
        <w:top w:val="none" w:sz="0" w:space="0" w:color="auto"/>
        <w:left w:val="none" w:sz="0" w:space="0" w:color="auto"/>
        <w:bottom w:val="none" w:sz="0" w:space="0" w:color="auto"/>
        <w:right w:val="none" w:sz="0" w:space="0" w:color="auto"/>
      </w:divBdr>
    </w:div>
    <w:div w:id="1912305743">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yperlink" Target="https://imeidb.gsma.com"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tac@gsma.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prd@gsma.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ac@gsma.com"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ckay\AppData\Roaming\Microsoft\Templates\OD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3B210AE20A49F4A0081A4B6E0D2D47"/>
        <w:category>
          <w:name w:val="General"/>
          <w:gallery w:val="placeholder"/>
        </w:category>
        <w:types>
          <w:type w:val="bbPlcHdr"/>
        </w:types>
        <w:behaviors>
          <w:behavior w:val="content"/>
        </w:behaviors>
        <w:guid w:val="{A70DD4A8-34CE-4EDB-A0F0-DB8505B57C1C}"/>
      </w:docPartPr>
      <w:docPartBody>
        <w:p w:rsidR="00B10447" w:rsidRDefault="00680D9A">
          <w:r w:rsidRPr="00846DF8">
            <w:rPr>
              <w:rStyle w:val="PlaceholderText"/>
            </w:rPr>
            <w:t>[Document Title]</w:t>
          </w:r>
        </w:p>
      </w:docPartBody>
    </w:docPart>
    <w:docPart>
      <w:docPartPr>
        <w:name w:val="157DEAF793994C589BE3E83AED6EF428"/>
        <w:category>
          <w:name w:val="General"/>
          <w:gallery w:val="placeholder"/>
        </w:category>
        <w:types>
          <w:type w:val="bbPlcHdr"/>
        </w:types>
        <w:behaviors>
          <w:behavior w:val="content"/>
        </w:behaviors>
        <w:guid w:val="{B0580C2D-8609-483C-8507-20984FFC8CA7}"/>
      </w:docPartPr>
      <w:docPartBody>
        <w:p w:rsidR="00B10447" w:rsidRDefault="00680D9A">
          <w:r w:rsidRPr="00846DF8">
            <w:rPr>
              <w:rStyle w:val="PlaceholderText"/>
            </w:rPr>
            <w:t>[PRD Version]</w:t>
          </w:r>
        </w:p>
      </w:docPartBody>
    </w:docPart>
    <w:docPart>
      <w:docPartPr>
        <w:name w:val="10A95325039D49329B6E195870EDA021"/>
        <w:category>
          <w:name w:val="General"/>
          <w:gallery w:val="placeholder"/>
        </w:category>
        <w:types>
          <w:type w:val="bbPlcHdr"/>
        </w:types>
        <w:behaviors>
          <w:behavior w:val="content"/>
        </w:behaviors>
        <w:guid w:val="{3219F91B-AD88-4016-B81F-A29A89C31330}"/>
      </w:docPartPr>
      <w:docPartBody>
        <w:p w:rsidR="00B10447" w:rsidRDefault="00680D9A">
          <w:r w:rsidRPr="00846DF8">
            <w:rPr>
              <w:rStyle w:val="PlaceholderText"/>
            </w:rPr>
            <w:t>[Publication Date]</w:t>
          </w:r>
        </w:p>
      </w:docPartBody>
    </w:docPart>
    <w:docPart>
      <w:docPartPr>
        <w:name w:val="52E0F5FD961C4E2BA97EA0C202AC0A73"/>
        <w:category>
          <w:name w:val="General"/>
          <w:gallery w:val="placeholder"/>
        </w:category>
        <w:types>
          <w:type w:val="bbPlcHdr"/>
        </w:types>
        <w:behaviors>
          <w:behavior w:val="content"/>
        </w:behaviors>
        <w:guid w:val="{C67D3C11-FE6E-4E7B-BE68-E6E2D643E1B1}"/>
      </w:docPartPr>
      <w:docPartBody>
        <w:p w:rsidR="009B6FE1" w:rsidRDefault="00FA51D1">
          <w:r w:rsidRPr="006040CE">
            <w:rPr>
              <w:rStyle w:val="PlaceholderText"/>
            </w:rPr>
            <w:t>[Security 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04432D"/>
    <w:rsid w:val="000D4AED"/>
    <w:rsid w:val="0022361D"/>
    <w:rsid w:val="0022387D"/>
    <w:rsid w:val="002659D6"/>
    <w:rsid w:val="002E3821"/>
    <w:rsid w:val="0035146C"/>
    <w:rsid w:val="00385B5B"/>
    <w:rsid w:val="003A2E91"/>
    <w:rsid w:val="004018F1"/>
    <w:rsid w:val="004673AF"/>
    <w:rsid w:val="00663A0F"/>
    <w:rsid w:val="00680D9A"/>
    <w:rsid w:val="006A4FFF"/>
    <w:rsid w:val="006F5A65"/>
    <w:rsid w:val="00752EB9"/>
    <w:rsid w:val="00884CA4"/>
    <w:rsid w:val="008B3142"/>
    <w:rsid w:val="00957551"/>
    <w:rsid w:val="00971A9D"/>
    <w:rsid w:val="0099627D"/>
    <w:rsid w:val="009B6FE1"/>
    <w:rsid w:val="009F1DC9"/>
    <w:rsid w:val="009F59BE"/>
    <w:rsid w:val="009F5C83"/>
    <w:rsid w:val="00A33F41"/>
    <w:rsid w:val="00B10447"/>
    <w:rsid w:val="00B12F98"/>
    <w:rsid w:val="00B373E5"/>
    <w:rsid w:val="00B41714"/>
    <w:rsid w:val="00B83679"/>
    <w:rsid w:val="00BC7C7A"/>
    <w:rsid w:val="00C20B80"/>
    <w:rsid w:val="00C26A5C"/>
    <w:rsid w:val="00C53879"/>
    <w:rsid w:val="00DB57DB"/>
    <w:rsid w:val="00DC4BBE"/>
    <w:rsid w:val="00DF5AEC"/>
    <w:rsid w:val="00E5278C"/>
    <w:rsid w:val="00E53A86"/>
    <w:rsid w:val="00EE1DD6"/>
    <w:rsid w:val="00FA49B8"/>
    <w:rsid w:val="00FA51D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278C"/>
    <w:rPr>
      <w:color w:val="808080"/>
    </w:rPr>
  </w:style>
  <w:style w:type="paragraph" w:customStyle="1" w:styleId="068D8ABDC29A4C7F8187C004B0559612">
    <w:name w:val="068D8ABDC29A4C7F8187C004B0559612"/>
    <w:rsid w:val="00E5278C"/>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B514C16DC34B4DAFA60466D8873BE8" ma:contentTypeVersion="23" ma:contentTypeDescription="Create a new document." ma:contentTypeScope="" ma:versionID="1dfd5097462066cc62b16242b3c01ff5">
  <xsd:schema xmlns:xsd="http://www.w3.org/2001/XMLSchema" xmlns:xs="http://www.w3.org/2001/XMLSchema" xmlns:p="http://schemas.microsoft.com/office/2006/metadata/properties" xmlns:ns2="b96dc589-dffe-411c-8b0d-437d89620ea8" xmlns:ns3="042849a8-708d-4484-ba8e-78db4b11d06f" xmlns:ns4="2e6e0491-aa75-4400-a05d-30f178733391" targetNamespace="http://schemas.microsoft.com/office/2006/metadata/properties" ma:root="true" ma:fieldsID="f6211c14bccdff979c0ecd3a1e47c3f2" ns2:_="" ns3:_="" ns4:_="">
    <xsd:import namespace="b96dc589-dffe-411c-8b0d-437d89620ea8"/>
    <xsd:import namespace="042849a8-708d-4484-ba8e-78db4b11d06f"/>
    <xsd:import namespace="2e6e0491-aa75-4400-a05d-30f1787333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dc589-dffe-411c-8b0d-437d89620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6841fc-e166-4759-8b80-df1e1b3669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6e0491-aa75-4400-a05d-30f1787333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925e06-4b84-4a61-8845-fb10c94f0362}" ma:internalName="TaxCatchAll" ma:showField="CatchAllData" ma:web="042849a8-708d-4484-ba8e-78db4b11d0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p:properties xmlns:p="http://schemas.microsoft.com/office/2006/metadata/properties" xmlns:xsi="http://www.w3.org/2001/XMLSchema-instance" xmlns:pc="http://schemas.microsoft.com/office/infopath/2007/PartnerControls">
  <documentManagement>
    <TaxCatchAll xmlns="2e6e0491-aa75-4400-a05d-30f178733391">
      <Value>41</Value>
      <Value>18</Value>
      <Value>2</Value>
      <Value>7</Value>
    </TaxCatchAll>
    <lcf76f155ced4ddcb4097134ff3c332f xmlns="b96dc589-dffe-411c-8b0d-437d89620ea8">
      <Terms xmlns="http://schemas.microsoft.com/office/infopath/2007/PartnerControls"/>
    </lcf76f155ced4ddcb4097134ff3c332f>
  </documentManagement>
</p:properties>
</file>

<file path=customXml/item5.xml><?xml version="1.0" encoding="utf-8"?>
<?mso-contentType ?>
<SharedContentType xmlns="Microsoft.SharePoint.Taxonomy.ContentTypeSync" SourceId="016841fc-e166-4759-8b80-df1e1b366916" ContentTypeId="0x0101" PreviousValue="false"/>
</file>

<file path=customXml/itemProps1.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2.xml><?xml version="1.0" encoding="utf-8"?>
<ds:datastoreItem xmlns:ds="http://schemas.openxmlformats.org/officeDocument/2006/customXml" ds:itemID="{E86E4B49-230F-4ECD-8FEB-6C8358BB1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dc589-dffe-411c-8b0d-437d89620ea8"/>
    <ds:schemaRef ds:uri="042849a8-708d-4484-ba8e-78db4b11d06f"/>
    <ds:schemaRef ds:uri="2e6e0491-aa75-4400-a05d-30f178733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AD2001-1BC5-4EB6-88CE-0F9DCD667D10}">
  <ds:schemaRefs>
    <ds:schemaRef ds:uri="http://schemas.openxmlformats.org/officeDocument/2006/bibliography"/>
  </ds:schemaRefs>
</ds:datastoreItem>
</file>

<file path=customXml/itemProps4.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2e6e0491-aa75-4400-a05d-30f178733391"/>
    <ds:schemaRef ds:uri="c0fb6ed8-ae94-4d4c-8e69-d223b45c5b37"/>
    <ds:schemaRef ds:uri="http://schemas.microsoft.com/sharepoint/v3/fields"/>
    <ds:schemaRef ds:uri="b96dc589-dffe-411c-8b0d-437d89620ea8"/>
  </ds:schemaRefs>
</ds:datastoreItem>
</file>

<file path=customXml/itemProps5.xml><?xml version="1.0" encoding="utf-8"?>
<ds:datastoreItem xmlns:ds="http://schemas.openxmlformats.org/officeDocument/2006/customXml" ds:itemID="{7408A72E-117D-48F6-9A47-C579CB45D404}">
  <ds:schemaRefs>
    <ds:schemaRef ds:uri="Microsoft.SharePoint.Taxonomy.ContentTypeSync"/>
  </ds:schemaRefs>
</ds:datastoreItem>
</file>

<file path=docMetadata/LabelInfo.xml><?xml version="1.0" encoding="utf-8"?>
<clbl:labelList xmlns:clbl="http://schemas.microsoft.com/office/2020/mipLabelMetadata">
  <clbl:label id="{72a4ff82-fec3-469d-aafb-ac8276216699}" enabled="0" method="" siteId="{72a4ff82-fec3-469d-aafb-ac8276216699}" removed="1"/>
</clbl:labelList>
</file>

<file path=docProps/app.xml><?xml version="1.0" encoding="utf-8"?>
<Properties xmlns="http://schemas.openxmlformats.org/officeDocument/2006/extended-properties" xmlns:vt="http://schemas.openxmlformats.org/officeDocument/2006/docPropsVTypes">
  <Template>ODTemplate</Template>
  <TotalTime>3</TotalTime>
  <Pages>40</Pages>
  <Words>8292</Words>
  <Characters>47268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TS.30 IMEI Database Application Forms</vt:lpstr>
    </vt:vector>
  </TitlesOfParts>
  <Company/>
  <LinksUpToDate>false</LinksUpToDate>
  <CharactersWithSpaces>55450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TS.30 IMEI Database Application Forms</dc:title>
  <dc:subject/>
  <dc:creator>Paul Gosden</dc:creator>
  <cp:keywords/>
  <cp:lastModifiedBy>Paul Gosden</cp:lastModifiedBy>
  <cp:revision>4</cp:revision>
  <dcterms:created xsi:type="dcterms:W3CDTF">2025-09-16T09:32:00Z</dcterms:created>
  <dcterms:modified xsi:type="dcterms:W3CDTF">2025-09-16T09:35:00Z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52600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55;#Terminals|7987f19f-a861-4397-b49b-792683c7d368</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0x01010045B514C16DC34B4DAFA60466D8873BE8</vt:lpwstr>
  </property>
  <property fmtid="{D5CDD505-2E9C-101B-9397-08002B2CF9AE}" pid="18" name="Approved Date">
    <vt:lpwstr>29th October 2004</vt:lpwstr>
  </property>
  <property fmtid="{D5CDD505-2E9C-101B-9397-08002B2CF9AE}" pid="19" name="GSMAAffectedPRD">
    <vt:lpwstr/>
  </property>
  <property fmtid="{D5CDD505-2E9C-101B-9397-08002B2CF9AE}" pid="20" name="Version Number">
    <vt:lpwstr>0.1</vt:lpwstr>
  </property>
  <property fmtid="{D5CDD505-2E9C-101B-9397-08002B2CF9AE}" pid="21" name="GSMAPRDVersion1">
    <vt:r8>0</vt:r8>
  </property>
  <property fmtid="{D5CDD505-2E9C-101B-9397-08002B2CF9AE}" pid="22" name="TemplateUrl">
    <vt:lpwstr/>
  </property>
  <property fmtid="{D5CDD505-2E9C-101B-9397-08002B2CF9AE}" pid="23" name="GSMABindingPRD">
    <vt:bool>false</vt:bool>
  </property>
  <property fmtid="{D5CDD505-2E9C-101B-9397-08002B2CF9AE}" pid="24" name="Official Number">
    <vt:lpwstr>0</vt:lpwstr>
  </property>
  <property fmtid="{D5CDD505-2E9C-101B-9397-08002B2CF9AE}" pid="25" name="Editor">
    <vt:lpwstr> editor</vt:lpwstr>
  </property>
  <property fmtid="{D5CDD505-2E9C-101B-9397-08002B2CF9AE}" pid="26" name="Security Classification Categories">
    <vt:lpwstr>Unrestricted</vt:lpwstr>
  </property>
  <property fmtid="{D5CDD505-2E9C-101B-9397-08002B2CF9AE}" pid="27" name="GSMADocumentType">
    <vt:lpwstr>2;#Non-binding Permanent Reference Document|97ab5523-2ce7-4aac-bd33-d315f704899a</vt:lpwstr>
  </property>
  <property fmtid="{D5CDD505-2E9C-101B-9397-08002B2CF9AE}" pid="28" name="GSMAChangeType">
    <vt:lpwstr/>
  </property>
  <property fmtid="{D5CDD505-2E9C-101B-9397-08002B2CF9AE}" pid="29" name="GSMAPRDVersion2">
    <vt:r8>1</vt:r8>
  </property>
  <property fmtid="{D5CDD505-2E9C-101B-9397-08002B2CF9AE}" pid="30" name="GSMATitle">
    <vt:lpwstr>PRD Document Template</vt:lpwstr>
  </property>
  <property fmtid="{D5CDD505-2E9C-101B-9397-08002B2CF9AE}" pid="31" name="_docset_NoMedatataSyncRequired">
    <vt:lpwstr>False</vt:lpwstr>
  </property>
  <property fmtid="{D5CDD505-2E9C-101B-9397-08002B2CF9AE}" pid="32" name="GSMAReasonKeyBusinessBenefits">
    <vt:lpwstr/>
  </property>
  <property fmtid="{D5CDD505-2E9C-101B-9397-08002B2CF9AE}" pid="33" name="GSMARelatedDocumentType">
    <vt:lpwstr/>
  </property>
  <property fmtid="{D5CDD505-2E9C-101B-9397-08002B2CF9AE}" pid="34" name="GSMAAdditionalReaders">
    <vt:lpwstr/>
  </property>
  <property fmtid="{D5CDD505-2E9C-101B-9397-08002B2CF9AE}" pid="35" name="GSMASubmittedOnBehalfOf">
    <vt:lpwstr/>
  </property>
  <property fmtid="{D5CDD505-2E9C-101B-9397-08002B2CF9AE}" pid="36" name="GSMARelatedDocumentTitle">
    <vt:lpwstr/>
  </property>
  <property fmtid="{D5CDD505-2E9C-101B-9397-08002B2CF9AE}" pid="37" name="TaxCatchAll">
    <vt:lpwstr>2;#Non-binding Permanent Reference Document|97ab5523-2ce7-4aac-bd33-d315f704899a;#55;#Terminals|7987f19f-a861-4397-b49b-792683c7d368</vt:lpwstr>
  </property>
  <property fmtid="{D5CDD505-2E9C-101B-9397-08002B2CF9AE}" pid="38" name="GSMAAdditionalContributors">
    <vt:lpwstr>5430;#Donna Mackay (GSMA)</vt:lpwstr>
  </property>
  <property fmtid="{D5CDD505-2E9C-101B-9397-08002B2CF9AE}" pid="39" name="GSMAMeetingItemNumberLocal">
    <vt:lpwstr/>
  </property>
  <property fmtid="{D5CDD505-2E9C-101B-9397-08002B2CF9AE}" pid="40" name="GSMAMeetingNameAndNumber">
    <vt:lpwstr/>
  </property>
  <property fmtid="{D5CDD505-2E9C-101B-9397-08002B2CF9AE}" pid="41" name="GSMAOfficialDocumentType">
    <vt:lpwstr>Non-binding PRD</vt:lpwstr>
  </property>
  <property fmtid="{D5CDD505-2E9C-101B-9397-08002B2CF9AE}" pid="42" name="GSMAMeetingNameAndNumberText">
    <vt:lpwstr/>
  </property>
  <property fmtid="{D5CDD505-2E9C-101B-9397-08002B2CF9AE}" pid="43" name="GSMAItemFor">
    <vt:lpwstr/>
  </property>
  <property fmtid="{D5CDD505-2E9C-101B-9397-08002B2CF9AE}" pid="44" name="_dlc_DocIdItemGuid">
    <vt:lpwstr>db6717c8-6a1c-4a85-8f48-c2e781cecceb</vt:lpwstr>
  </property>
  <property fmtid="{D5CDD505-2E9C-101B-9397-08002B2CF9AE}" pid="45" name="GSMAAppliedToODVersion">
    <vt:lpwstr/>
  </property>
  <property fmtid="{D5CDD505-2E9C-101B-9397-08002B2CF9AE}" pid="46" name="GSMAApprovingGroupProject">
    <vt:lpwstr/>
  </property>
  <property fmtid="{D5CDD505-2E9C-101B-9397-08002B2CF9AE}" pid="47" name="GSMAMeetingLocation">
    <vt:lpwstr/>
  </property>
  <property fmtid="{D5CDD505-2E9C-101B-9397-08002B2CF9AE}" pid="48" name="GSMAApprovingGroup">
    <vt:lpwstr/>
  </property>
  <property fmtid="{D5CDD505-2E9C-101B-9397-08002B2CF9AE}" pid="49" name="GSMAIssuingGroup">
    <vt:lpwstr/>
  </property>
  <property fmtid="{D5CDD505-2E9C-101B-9397-08002B2CF9AE}" pid="50" name="GSMAListOfContributors">
    <vt:lpwstr/>
  </property>
  <property fmtid="{D5CDD505-2E9C-101B-9397-08002B2CF9AE}" pid="51" name="GSMAIsBranchDraft">
    <vt:bool>false</vt:bool>
  </property>
  <property fmtid="{D5CDD505-2E9C-101B-9397-08002B2CF9AE}" pid="52" name="URL">
    <vt:lpwstr/>
  </property>
  <property fmtid="{D5CDD505-2E9C-101B-9397-08002B2CF9AE}" pid="53" name="GSMAIssuingGroupProject">
    <vt:lpwstr/>
  </property>
  <property fmtid="{D5CDD505-2E9C-101B-9397-08002B2CF9AE}" pid="54" name="GSMAOwningGroupCode">
    <vt:lpwstr>string;#TS</vt:lpwstr>
  </property>
  <property fmtid="{D5CDD505-2E9C-101B-9397-08002B2CF9AE}" pid="55" name="MediaServiceImageTags">
    <vt:lpwstr/>
  </property>
  <property fmtid="{D5CDD505-2E9C-101B-9397-08002B2CF9AE}" pid="56" name="o6964b5dee0843c180e7ed01f980d958">
    <vt:lpwstr/>
  </property>
  <property fmtid="{D5CDD505-2E9C-101B-9397-08002B2CF9AE}" pid="57" name="Approving Group120">
    <vt:lpwstr/>
  </property>
  <property fmtid="{D5CDD505-2E9C-101B-9397-08002B2CF9AE}" pid="58" name="Confidentiality0">
    <vt:lpwstr/>
  </property>
  <property fmtid="{D5CDD505-2E9C-101B-9397-08002B2CF9AE}" pid="59" name="Document Author">
    <vt:lpwstr/>
  </property>
  <property fmtid="{D5CDD505-2E9C-101B-9397-08002B2CF9AE}" pid="60" name="Industry_x0020_Specification">
    <vt:lpwstr/>
  </property>
  <property fmtid="{D5CDD505-2E9C-101B-9397-08002B2CF9AE}" pid="61" name="Document_x0020_Status">
    <vt:lpwstr>2;#Current|df72cac5-8e0d-4d03-b54b-576fc92920fe</vt:lpwstr>
  </property>
  <property fmtid="{D5CDD505-2E9C-101B-9397-08002B2CF9AE}" pid="62" name="Document Status">
    <vt:lpwstr>2;#Current|df72cac5-8e0d-4d03-b54b-576fc92920fe</vt:lpwstr>
  </property>
  <property fmtid="{D5CDD505-2E9C-101B-9397-08002B2CF9AE}" pid="63" name="a5cde4689f9f43e8b8c9a9be69f6476e">
    <vt:lpwstr/>
  </property>
  <property fmtid="{D5CDD505-2E9C-101B-9397-08002B2CF9AE}" pid="64" name="Publishing Group">
    <vt:lpwstr>18;#TSG|e6730cf1-0b53-41bd-8432-eb9afa2b9d11</vt:lpwstr>
  </property>
  <property fmtid="{D5CDD505-2E9C-101B-9397-08002B2CF9AE}" pid="65" name="Issuing_x0020_Group120">
    <vt:lpwstr>41;#TSG|e2f635b7-82fb-4a86-82ba-4b469529633e</vt:lpwstr>
  </property>
  <property fmtid="{D5CDD505-2E9C-101B-9397-08002B2CF9AE}" pid="66" name="Issuing Group120">
    <vt:lpwstr>41;#TSG|e2f635b7-82fb-4a86-82ba-4b469529633e</vt:lpwstr>
  </property>
  <property fmtid="{D5CDD505-2E9C-101B-9397-08002B2CF9AE}" pid="67" name="Official_x0020_Documents_x0020_Type_x0020_">
    <vt:lpwstr>7;#PRD Non - Confidential|3025ab8d-0dc5-4ad2-8272-f0a5986ccf4e</vt:lpwstr>
  </property>
  <property fmtid="{D5CDD505-2E9C-101B-9397-08002B2CF9AE}" pid="68" name="Publishing_x0020_Group">
    <vt:lpwstr>18;#TSG|e6730cf1-0b53-41bd-8432-eb9afa2b9d11</vt:lpwstr>
  </property>
  <property fmtid="{D5CDD505-2E9C-101B-9397-08002B2CF9AE}" pid="69" name="Approving_x0020_Group120">
    <vt:lpwstr/>
  </property>
  <property fmtid="{D5CDD505-2E9C-101B-9397-08002B2CF9AE}" pid="70" name="GSMADocumentNumber">
    <vt:lpwstr>TS.30</vt:lpwstr>
  </property>
  <property fmtid="{D5CDD505-2E9C-101B-9397-08002B2CF9AE}" pid="71" name="Official Documents Type ">
    <vt:lpwstr>7;#PRD Non - Confidential|3025ab8d-0dc5-4ad2-8272-f0a5986ccf4e</vt:lpwstr>
  </property>
  <property fmtid="{D5CDD505-2E9C-101B-9397-08002B2CF9AE}" pid="72" name="Document_x0020_Type_x0020_">
    <vt:lpwstr/>
  </property>
  <property fmtid="{D5CDD505-2E9C-101B-9397-08002B2CF9AE}" pid="73" name="Approving_x0020_Group">
    <vt:lpwstr/>
  </property>
  <property fmtid="{D5CDD505-2E9C-101B-9397-08002B2CF9AE}" pid="74" name="Industry Specification">
    <vt:lpwstr/>
  </property>
  <property fmtid="{D5CDD505-2E9C-101B-9397-08002B2CF9AE}" pid="75" name="Approving Group">
    <vt:lpwstr/>
  </property>
  <property fmtid="{D5CDD505-2E9C-101B-9397-08002B2CF9AE}" pid="76" name="Document Type ">
    <vt:lpwstr/>
  </property>
  <property fmtid="{D5CDD505-2E9C-101B-9397-08002B2CF9AE}" pid="77" name="Official Documents Type">
    <vt:lpwstr/>
  </property>
  <property fmtid="{D5CDD505-2E9C-101B-9397-08002B2CF9AE}" pid="78" name="Document Type">
    <vt:lpwstr/>
  </property>
</Properties>
</file>