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0418" w14:textId="0EE8C488" w:rsidR="00C54F51" w:rsidRDefault="00C54F51" w:rsidP="00C54F51">
      <w:pPr>
        <w:spacing w:before="0"/>
        <w:jc w:val="left"/>
        <w:rPr>
          <w:szCs w:val="22"/>
        </w:rPr>
      </w:pPr>
    </w:p>
    <w:p w14:paraId="595DBF29" w14:textId="070BEE71" w:rsidR="005B5A3B" w:rsidRDefault="005B5A3B">
      <w:pPr>
        <w:spacing w:before="0"/>
        <w:jc w:val="left"/>
        <w:rPr>
          <w:szCs w:val="22"/>
        </w:rPr>
      </w:pPr>
    </w:p>
    <w:p w14:paraId="6E20EA02" w14:textId="77777777" w:rsidR="00884BCE" w:rsidRDefault="00884BCE">
      <w:pPr>
        <w:spacing w:before="0"/>
        <w:jc w:val="left"/>
        <w:rPr>
          <w:szCs w:val="22"/>
        </w:rPr>
      </w:pPr>
    </w:p>
    <w:p w14:paraId="570F6D2A" w14:textId="77777777" w:rsidR="0087671A" w:rsidRDefault="0087671A">
      <w:pPr>
        <w:spacing w:before="0"/>
        <w:jc w:val="left"/>
        <w:rPr>
          <w:szCs w:val="22"/>
        </w:rPr>
      </w:pPr>
    </w:p>
    <w:p w14:paraId="57F194B8" w14:textId="77777777" w:rsidR="0000227F" w:rsidRDefault="0000227F" w:rsidP="00525783">
      <w:pPr>
        <w:pStyle w:val="Centredtext"/>
      </w:pPr>
    </w:p>
    <w:p w14:paraId="667638D3" w14:textId="77777777" w:rsidR="0000227F" w:rsidRDefault="0000227F" w:rsidP="00525783">
      <w:pPr>
        <w:pStyle w:val="Centredtext"/>
      </w:pPr>
    </w:p>
    <w:p w14:paraId="054FFE1A" w14:textId="79199BAD" w:rsidR="0000227F" w:rsidRDefault="0000227F" w:rsidP="00525783">
      <w:pPr>
        <w:pStyle w:val="Centredtext"/>
      </w:pPr>
      <w:r w:rsidRPr="007231F4">
        <w:rPr>
          <w:b/>
          <w:noProof/>
          <w:lang w:eastAsia="en-GB"/>
        </w:rPr>
        <w:drawing>
          <wp:inline distT="0" distB="0" distL="0" distR="0" wp14:anchorId="7575F620" wp14:editId="2F0A631E">
            <wp:extent cx="3794607" cy="585588"/>
            <wp:effectExtent l="0" t="0" r="0" b="5080"/>
            <wp:docPr id="6"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857502" cy="595294"/>
                    </a:xfrm>
                    <a:prstGeom prst="rect">
                      <a:avLst/>
                    </a:prstGeom>
                  </pic:spPr>
                </pic:pic>
              </a:graphicData>
            </a:graphic>
          </wp:inline>
        </w:drawing>
      </w:r>
    </w:p>
    <w:p w14:paraId="007F45DF" w14:textId="77777777" w:rsidR="0000227F" w:rsidRDefault="0000227F" w:rsidP="00525783">
      <w:pPr>
        <w:pStyle w:val="Centredtext"/>
      </w:pPr>
    </w:p>
    <w:p w14:paraId="5E158A03" w14:textId="6DF1D1B5" w:rsidR="00944378" w:rsidRDefault="00944378" w:rsidP="00525783">
      <w:pPr>
        <w:pStyle w:val="Centredtext"/>
      </w:pP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522CB711" w:rsidR="00944378" w:rsidRDefault="00E05822" w:rsidP="00944378">
          <w:pPr>
            <w:pStyle w:val="Title"/>
          </w:pPr>
          <w:r>
            <w:t>TS.64 FWA Devices Ar</w:t>
          </w:r>
          <w:r w:rsidR="009F70CF">
            <w:t>chitecture and Requirements</w:t>
          </w:r>
        </w:p>
      </w:sdtContent>
    </w:sdt>
    <w:p w14:paraId="4EDCBF62" w14:textId="26B54DE4"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3D4809">
            <w:t>4</w:t>
          </w:r>
          <w:r w:rsidR="00860AB3">
            <w:t>.0</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6-03-31T00:00:00Z">
          <w:dateFormat w:val="dd MMMM yyyy"/>
          <w:lid w:val="en-GB"/>
          <w:storeMappedDataAs w:val="dateTime"/>
          <w:calendar w:val="gregorian"/>
        </w:date>
      </w:sdtPr>
      <w:sdtEndPr/>
      <w:sdtContent>
        <w:p w14:paraId="05A7016D" w14:textId="4121AB5F" w:rsidR="00944378" w:rsidRDefault="003D4809" w:rsidP="00944378">
          <w:pPr>
            <w:pStyle w:val="Title"/>
          </w:pPr>
          <w:r>
            <w:t>31 March</w:t>
          </w:r>
          <w:r w:rsidR="007576C7">
            <w:t xml:space="preserve"> </w:t>
          </w:r>
          <w:r w:rsidR="009A3D4D">
            <w:t>202</w:t>
          </w:r>
          <w:r w:rsidR="00860AB3">
            <w:t>6</w:t>
          </w:r>
        </w:p>
      </w:sdtContent>
    </w:sdt>
    <w:p w14:paraId="5C22F293" w14:textId="0094429A" w:rsidR="00C342C5" w:rsidRPr="00884BCE" w:rsidRDefault="00C342C5" w:rsidP="00884BCE">
      <w:pPr>
        <w:pStyle w:val="CSLegal3"/>
        <w:jc w:val="right"/>
        <w:rPr>
          <w:sz w:val="22"/>
        </w:rPr>
      </w:pPr>
    </w:p>
    <w:p w14:paraId="30B8C732" w14:textId="77777777" w:rsidR="00DB013B" w:rsidRDefault="00DB013B" w:rsidP="002A7CAD">
      <w:pPr>
        <w:pStyle w:val="DocInfo"/>
        <w:rPr>
          <w:sz w:val="22"/>
        </w:rPr>
      </w:pPr>
    </w:p>
    <w:p w14:paraId="3CC66FFC" w14:textId="1EBF6CAC"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1B7C0D">
            <w:rPr>
              <w:sz w:val="22"/>
            </w:rPr>
            <w:t>Non-confidential</w:t>
          </w:r>
          <w:proofErr w:type="gramEnd"/>
        </w:sdtContent>
      </w:sdt>
    </w:p>
    <w:p w14:paraId="4E6FCE34" w14:textId="77777777" w:rsidR="00DB013B" w:rsidRDefault="00DB013B" w:rsidP="00DB013B">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65EA154E"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CD2C2B">
        <w:rPr>
          <w:noProof/>
        </w:rPr>
        <w:t>2026</w:t>
      </w:r>
      <w:r w:rsidRPr="007A3C76">
        <w:fldChar w:fldCharType="end"/>
      </w:r>
      <w:r w:rsidRPr="007A3C76">
        <w:t xml:space="preserve"> </w:t>
      </w:r>
      <w:r>
        <w:t>GSM Association</w:t>
      </w:r>
    </w:p>
    <w:p w14:paraId="74711E69" w14:textId="77777777" w:rsidR="00DB013B" w:rsidRDefault="00DB013B" w:rsidP="00397B86">
      <w:pPr>
        <w:pStyle w:val="DocInfo"/>
        <w:spacing w:before="0"/>
      </w:pPr>
    </w:p>
    <w:p w14:paraId="5DEF6ABB" w14:textId="1C6F49DB" w:rsidR="00397B86" w:rsidRPr="00397B86" w:rsidRDefault="00397B86" w:rsidP="00397B86">
      <w:pPr>
        <w:pStyle w:val="DocInfo"/>
        <w:spacing w:before="0"/>
      </w:pPr>
      <w:r w:rsidRPr="00397B86">
        <w:t>Disclaimer</w:t>
      </w:r>
    </w:p>
    <w:p w14:paraId="3119D4AC" w14:textId="77777777" w:rsidR="00DB013B" w:rsidRDefault="00DB013B" w:rsidP="00DB013B">
      <w:pPr>
        <w:pStyle w:val="CSLegal3"/>
      </w:pPr>
      <w:r w:rsidRPr="00F66846">
        <w:t xml:space="preserve">The GSMA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0B85955B" w14:textId="77777777" w:rsidR="00DB013B" w:rsidRDefault="00DB013B" w:rsidP="00A37CC0">
      <w:pPr>
        <w:pStyle w:val="DocInfo"/>
        <w:spacing w:before="0"/>
      </w:pPr>
    </w:p>
    <w:p w14:paraId="2A6C24F3" w14:textId="32A8A9C4" w:rsidR="00A37CC0" w:rsidRDefault="00A37CC0" w:rsidP="00A37CC0">
      <w:pPr>
        <w:pStyle w:val="DocInfo"/>
        <w:spacing w:before="0"/>
      </w:pPr>
      <w:r>
        <w:t>Compliance Notice</w:t>
      </w:r>
    </w:p>
    <w:p w14:paraId="3943E01E" w14:textId="77777777" w:rsidR="00DB013B" w:rsidRDefault="00DB013B" w:rsidP="00DB013B">
      <w:pPr>
        <w:pStyle w:val="CSLegal3"/>
      </w:pPr>
      <w:r>
        <w:t>The information contain herein is in full compliance with the GSMA Antitrust Compliance Policy.</w:t>
      </w:r>
    </w:p>
    <w:p w14:paraId="7BF9A840" w14:textId="77777777" w:rsidR="00DB013B" w:rsidRDefault="00DB013B" w:rsidP="00DB013B">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75DA8ED3" w14:textId="7106FD12"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1FF9D135" w14:textId="7B9AB037" w:rsidR="003D4809"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5759128" w:history="1">
        <w:r w:rsidR="003D4809" w:rsidRPr="002C0F49">
          <w:rPr>
            <w:rStyle w:val="Hyperlink"/>
          </w:rPr>
          <w:t>1</w:t>
        </w:r>
        <w:r w:rsidR="003D4809">
          <w:rPr>
            <w:rFonts w:asciiTheme="minorHAnsi" w:eastAsiaTheme="minorEastAsia" w:hAnsiTheme="minorHAnsi" w:cstheme="minorBidi"/>
            <w:b w:val="0"/>
            <w:kern w:val="2"/>
            <w:sz w:val="24"/>
            <w:szCs w:val="24"/>
            <w:lang w:eastAsia="en-GB" w:bidi="ar-SA"/>
            <w14:ligatures w14:val="standardContextual"/>
          </w:rPr>
          <w:tab/>
        </w:r>
        <w:r w:rsidR="003D4809" w:rsidRPr="002C0F49">
          <w:rPr>
            <w:rStyle w:val="Hyperlink"/>
          </w:rPr>
          <w:t>Introduction</w:t>
        </w:r>
        <w:r w:rsidR="003D4809">
          <w:rPr>
            <w:webHidden/>
          </w:rPr>
          <w:tab/>
        </w:r>
        <w:r w:rsidR="003D4809">
          <w:rPr>
            <w:webHidden/>
          </w:rPr>
          <w:fldChar w:fldCharType="begin"/>
        </w:r>
        <w:r w:rsidR="003D4809">
          <w:rPr>
            <w:webHidden/>
          </w:rPr>
          <w:instrText xml:space="preserve"> PAGEREF _Toc225759128 \h </w:instrText>
        </w:r>
        <w:r w:rsidR="003D4809">
          <w:rPr>
            <w:webHidden/>
          </w:rPr>
        </w:r>
        <w:r w:rsidR="003D4809">
          <w:rPr>
            <w:webHidden/>
          </w:rPr>
          <w:fldChar w:fldCharType="separate"/>
        </w:r>
        <w:r w:rsidR="003D4809">
          <w:rPr>
            <w:webHidden/>
          </w:rPr>
          <w:t>5</w:t>
        </w:r>
        <w:r w:rsidR="003D4809">
          <w:rPr>
            <w:webHidden/>
          </w:rPr>
          <w:fldChar w:fldCharType="end"/>
        </w:r>
      </w:hyperlink>
    </w:p>
    <w:p w14:paraId="4DDBAECD" w14:textId="27050E09" w:rsidR="003D4809" w:rsidRDefault="003D4809">
      <w:pPr>
        <w:pStyle w:val="TOC2"/>
        <w:rPr>
          <w:rFonts w:asciiTheme="minorHAnsi" w:eastAsiaTheme="minorEastAsia" w:hAnsiTheme="minorHAnsi" w:cstheme="minorBidi"/>
          <w:kern w:val="2"/>
          <w:sz w:val="24"/>
          <w:lang w:bidi="ar-SA"/>
          <w14:ligatures w14:val="standardContextual"/>
        </w:rPr>
      </w:pPr>
      <w:hyperlink w:anchor="_Toc225759129" w:history="1">
        <w:r w:rsidRPr="002C0F49">
          <w:rPr>
            <w:rStyle w:val="Hyperlink"/>
          </w:rPr>
          <w:t>1.1</w:t>
        </w:r>
        <w:r>
          <w:rPr>
            <w:rFonts w:asciiTheme="minorHAnsi" w:eastAsiaTheme="minorEastAsia" w:hAnsiTheme="minorHAnsi" w:cstheme="minorBidi"/>
            <w:kern w:val="2"/>
            <w:sz w:val="24"/>
            <w:lang w:bidi="ar-SA"/>
            <w14:ligatures w14:val="standardContextual"/>
          </w:rPr>
          <w:tab/>
        </w:r>
        <w:r w:rsidRPr="002C0F49">
          <w:rPr>
            <w:rStyle w:val="Hyperlink"/>
          </w:rPr>
          <w:t>Overview</w:t>
        </w:r>
        <w:r>
          <w:rPr>
            <w:webHidden/>
          </w:rPr>
          <w:tab/>
        </w:r>
        <w:r>
          <w:rPr>
            <w:webHidden/>
          </w:rPr>
          <w:fldChar w:fldCharType="begin"/>
        </w:r>
        <w:r>
          <w:rPr>
            <w:webHidden/>
          </w:rPr>
          <w:instrText xml:space="preserve"> PAGEREF _Toc225759129 \h </w:instrText>
        </w:r>
        <w:r>
          <w:rPr>
            <w:webHidden/>
          </w:rPr>
        </w:r>
        <w:r>
          <w:rPr>
            <w:webHidden/>
          </w:rPr>
          <w:fldChar w:fldCharType="separate"/>
        </w:r>
        <w:r>
          <w:rPr>
            <w:webHidden/>
          </w:rPr>
          <w:t>5</w:t>
        </w:r>
        <w:r>
          <w:rPr>
            <w:webHidden/>
          </w:rPr>
          <w:fldChar w:fldCharType="end"/>
        </w:r>
      </w:hyperlink>
    </w:p>
    <w:p w14:paraId="7FCDD26C" w14:textId="591F9F9B"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0" w:history="1">
        <w:r w:rsidRPr="002C0F49">
          <w:rPr>
            <w:rStyle w:val="Hyperlink"/>
          </w:rPr>
          <w:t>1.2</w:t>
        </w:r>
        <w:r>
          <w:rPr>
            <w:rFonts w:asciiTheme="minorHAnsi" w:eastAsiaTheme="minorEastAsia" w:hAnsiTheme="minorHAnsi" w:cstheme="minorBidi"/>
            <w:kern w:val="2"/>
            <w:sz w:val="24"/>
            <w:lang w:bidi="ar-SA"/>
            <w14:ligatures w14:val="standardContextual"/>
          </w:rPr>
          <w:tab/>
        </w:r>
        <w:r w:rsidRPr="002C0F49">
          <w:rPr>
            <w:rStyle w:val="Hyperlink"/>
          </w:rPr>
          <w:t>Scope</w:t>
        </w:r>
        <w:r>
          <w:rPr>
            <w:webHidden/>
          </w:rPr>
          <w:tab/>
        </w:r>
        <w:r>
          <w:rPr>
            <w:webHidden/>
          </w:rPr>
          <w:fldChar w:fldCharType="begin"/>
        </w:r>
        <w:r>
          <w:rPr>
            <w:webHidden/>
          </w:rPr>
          <w:instrText xml:space="preserve"> PAGEREF _Toc225759130 \h </w:instrText>
        </w:r>
        <w:r>
          <w:rPr>
            <w:webHidden/>
          </w:rPr>
        </w:r>
        <w:r>
          <w:rPr>
            <w:webHidden/>
          </w:rPr>
          <w:fldChar w:fldCharType="separate"/>
        </w:r>
        <w:r>
          <w:rPr>
            <w:webHidden/>
          </w:rPr>
          <w:t>6</w:t>
        </w:r>
        <w:r>
          <w:rPr>
            <w:webHidden/>
          </w:rPr>
          <w:fldChar w:fldCharType="end"/>
        </w:r>
      </w:hyperlink>
    </w:p>
    <w:p w14:paraId="160E8547" w14:textId="44C16576"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1" w:history="1">
        <w:r w:rsidRPr="002C0F49">
          <w:rPr>
            <w:rStyle w:val="Hyperlink"/>
          </w:rPr>
          <w:t>1.3</w:t>
        </w:r>
        <w:r>
          <w:rPr>
            <w:rFonts w:asciiTheme="minorHAnsi" w:eastAsiaTheme="minorEastAsia" w:hAnsiTheme="minorHAnsi" w:cstheme="minorBidi"/>
            <w:kern w:val="2"/>
            <w:sz w:val="24"/>
            <w:lang w:bidi="ar-SA"/>
            <w14:ligatures w14:val="standardContextual"/>
          </w:rPr>
          <w:tab/>
        </w:r>
        <w:r w:rsidRPr="002C0F49">
          <w:rPr>
            <w:rStyle w:val="Hyperlink"/>
          </w:rPr>
          <w:t>Definitions</w:t>
        </w:r>
        <w:r>
          <w:rPr>
            <w:webHidden/>
          </w:rPr>
          <w:tab/>
        </w:r>
        <w:r>
          <w:rPr>
            <w:webHidden/>
          </w:rPr>
          <w:fldChar w:fldCharType="begin"/>
        </w:r>
        <w:r>
          <w:rPr>
            <w:webHidden/>
          </w:rPr>
          <w:instrText xml:space="preserve"> PAGEREF _Toc225759131 \h </w:instrText>
        </w:r>
        <w:r>
          <w:rPr>
            <w:webHidden/>
          </w:rPr>
        </w:r>
        <w:r>
          <w:rPr>
            <w:webHidden/>
          </w:rPr>
          <w:fldChar w:fldCharType="separate"/>
        </w:r>
        <w:r>
          <w:rPr>
            <w:webHidden/>
          </w:rPr>
          <w:t>6</w:t>
        </w:r>
        <w:r>
          <w:rPr>
            <w:webHidden/>
          </w:rPr>
          <w:fldChar w:fldCharType="end"/>
        </w:r>
      </w:hyperlink>
    </w:p>
    <w:p w14:paraId="461BBB00" w14:textId="1AA23465"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2" w:history="1">
        <w:r w:rsidRPr="002C0F49">
          <w:rPr>
            <w:rStyle w:val="Hyperlink"/>
          </w:rPr>
          <w:t>1.4</w:t>
        </w:r>
        <w:r>
          <w:rPr>
            <w:rFonts w:asciiTheme="minorHAnsi" w:eastAsiaTheme="minorEastAsia" w:hAnsiTheme="minorHAnsi" w:cstheme="minorBidi"/>
            <w:kern w:val="2"/>
            <w:sz w:val="24"/>
            <w:lang w:bidi="ar-SA"/>
            <w14:ligatures w14:val="standardContextual"/>
          </w:rPr>
          <w:tab/>
        </w:r>
        <w:r w:rsidRPr="002C0F49">
          <w:rPr>
            <w:rStyle w:val="Hyperlink"/>
          </w:rPr>
          <w:t>Abbreviations</w:t>
        </w:r>
        <w:r>
          <w:rPr>
            <w:webHidden/>
          </w:rPr>
          <w:tab/>
        </w:r>
        <w:r>
          <w:rPr>
            <w:webHidden/>
          </w:rPr>
          <w:fldChar w:fldCharType="begin"/>
        </w:r>
        <w:r>
          <w:rPr>
            <w:webHidden/>
          </w:rPr>
          <w:instrText xml:space="preserve"> PAGEREF _Toc225759132 \h </w:instrText>
        </w:r>
        <w:r>
          <w:rPr>
            <w:webHidden/>
          </w:rPr>
        </w:r>
        <w:r>
          <w:rPr>
            <w:webHidden/>
          </w:rPr>
          <w:fldChar w:fldCharType="separate"/>
        </w:r>
        <w:r>
          <w:rPr>
            <w:webHidden/>
          </w:rPr>
          <w:t>7</w:t>
        </w:r>
        <w:r>
          <w:rPr>
            <w:webHidden/>
          </w:rPr>
          <w:fldChar w:fldCharType="end"/>
        </w:r>
      </w:hyperlink>
    </w:p>
    <w:p w14:paraId="30E1D068" w14:textId="0F16EE3D"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3" w:history="1">
        <w:r w:rsidRPr="002C0F49">
          <w:rPr>
            <w:rStyle w:val="Hyperlink"/>
          </w:rPr>
          <w:t>1.5</w:t>
        </w:r>
        <w:r>
          <w:rPr>
            <w:rFonts w:asciiTheme="minorHAnsi" w:eastAsiaTheme="minorEastAsia" w:hAnsiTheme="minorHAnsi" w:cstheme="minorBidi"/>
            <w:kern w:val="2"/>
            <w:sz w:val="24"/>
            <w:lang w:bidi="ar-SA"/>
            <w14:ligatures w14:val="standardContextual"/>
          </w:rPr>
          <w:tab/>
        </w:r>
        <w:r w:rsidRPr="002C0F49">
          <w:rPr>
            <w:rStyle w:val="Hyperlink"/>
          </w:rPr>
          <w:t>References</w:t>
        </w:r>
        <w:r>
          <w:rPr>
            <w:webHidden/>
          </w:rPr>
          <w:tab/>
        </w:r>
        <w:r>
          <w:rPr>
            <w:webHidden/>
          </w:rPr>
          <w:fldChar w:fldCharType="begin"/>
        </w:r>
        <w:r>
          <w:rPr>
            <w:webHidden/>
          </w:rPr>
          <w:instrText xml:space="preserve"> PAGEREF _Toc225759133 \h </w:instrText>
        </w:r>
        <w:r>
          <w:rPr>
            <w:webHidden/>
          </w:rPr>
        </w:r>
        <w:r>
          <w:rPr>
            <w:webHidden/>
          </w:rPr>
          <w:fldChar w:fldCharType="separate"/>
        </w:r>
        <w:r>
          <w:rPr>
            <w:webHidden/>
          </w:rPr>
          <w:t>11</w:t>
        </w:r>
        <w:r>
          <w:rPr>
            <w:webHidden/>
          </w:rPr>
          <w:fldChar w:fldCharType="end"/>
        </w:r>
      </w:hyperlink>
    </w:p>
    <w:p w14:paraId="620504B7" w14:textId="0BDA13AE"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4" w:history="1">
        <w:r w:rsidRPr="002C0F49">
          <w:rPr>
            <w:rStyle w:val="Hyperlink"/>
          </w:rPr>
          <w:t>1.6</w:t>
        </w:r>
        <w:r>
          <w:rPr>
            <w:rFonts w:asciiTheme="minorHAnsi" w:eastAsiaTheme="minorEastAsia" w:hAnsiTheme="minorHAnsi" w:cstheme="minorBidi"/>
            <w:kern w:val="2"/>
            <w:sz w:val="24"/>
            <w:lang w:bidi="ar-SA"/>
            <w14:ligatures w14:val="standardContextual"/>
          </w:rPr>
          <w:tab/>
        </w:r>
        <w:r w:rsidRPr="002C0F49">
          <w:rPr>
            <w:rStyle w:val="Hyperlink"/>
          </w:rPr>
          <w:t>Conventions</w:t>
        </w:r>
        <w:r>
          <w:rPr>
            <w:webHidden/>
          </w:rPr>
          <w:tab/>
        </w:r>
        <w:r>
          <w:rPr>
            <w:webHidden/>
          </w:rPr>
          <w:fldChar w:fldCharType="begin"/>
        </w:r>
        <w:r>
          <w:rPr>
            <w:webHidden/>
          </w:rPr>
          <w:instrText xml:space="preserve"> PAGEREF _Toc225759134 \h </w:instrText>
        </w:r>
        <w:r>
          <w:rPr>
            <w:webHidden/>
          </w:rPr>
        </w:r>
        <w:r>
          <w:rPr>
            <w:webHidden/>
          </w:rPr>
          <w:fldChar w:fldCharType="separate"/>
        </w:r>
        <w:r>
          <w:rPr>
            <w:webHidden/>
          </w:rPr>
          <w:t>18</w:t>
        </w:r>
        <w:r>
          <w:rPr>
            <w:webHidden/>
          </w:rPr>
          <w:fldChar w:fldCharType="end"/>
        </w:r>
      </w:hyperlink>
    </w:p>
    <w:p w14:paraId="7592BFA3" w14:textId="3462904D" w:rsidR="003D4809" w:rsidRDefault="003D4809">
      <w:pPr>
        <w:pStyle w:val="TOC1"/>
        <w:rPr>
          <w:rFonts w:asciiTheme="minorHAnsi" w:eastAsiaTheme="minorEastAsia" w:hAnsiTheme="minorHAnsi" w:cstheme="minorBidi"/>
          <w:b w:val="0"/>
          <w:kern w:val="2"/>
          <w:sz w:val="24"/>
          <w:szCs w:val="24"/>
          <w:lang w:eastAsia="en-GB" w:bidi="ar-SA"/>
          <w14:ligatures w14:val="standardContextual"/>
        </w:rPr>
      </w:pPr>
      <w:hyperlink w:anchor="_Toc225759135" w:history="1">
        <w:r w:rsidRPr="002C0F49">
          <w:rPr>
            <w:rStyle w:val="Hyperlink"/>
            <w:rFonts w:eastAsia="Arial"/>
          </w:rPr>
          <w:t>2</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Fonts w:eastAsia="Arial"/>
          </w:rPr>
          <w:t>FWA Devices Architectures</w:t>
        </w:r>
        <w:r>
          <w:rPr>
            <w:webHidden/>
          </w:rPr>
          <w:tab/>
        </w:r>
        <w:r>
          <w:rPr>
            <w:webHidden/>
          </w:rPr>
          <w:fldChar w:fldCharType="begin"/>
        </w:r>
        <w:r>
          <w:rPr>
            <w:webHidden/>
          </w:rPr>
          <w:instrText xml:space="preserve"> PAGEREF _Toc225759135 \h </w:instrText>
        </w:r>
        <w:r>
          <w:rPr>
            <w:webHidden/>
          </w:rPr>
        </w:r>
        <w:r>
          <w:rPr>
            <w:webHidden/>
          </w:rPr>
          <w:fldChar w:fldCharType="separate"/>
        </w:r>
        <w:r>
          <w:rPr>
            <w:webHidden/>
          </w:rPr>
          <w:t>18</w:t>
        </w:r>
        <w:r>
          <w:rPr>
            <w:webHidden/>
          </w:rPr>
          <w:fldChar w:fldCharType="end"/>
        </w:r>
      </w:hyperlink>
    </w:p>
    <w:p w14:paraId="19CEC448" w14:textId="65C9571D"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6" w:history="1">
        <w:r w:rsidRPr="002C0F49">
          <w:rPr>
            <w:rStyle w:val="Hyperlink"/>
            <w:rFonts w:eastAsia="Arial"/>
          </w:rPr>
          <w:t>2.1</w:t>
        </w:r>
        <w:r>
          <w:rPr>
            <w:rFonts w:asciiTheme="minorHAnsi" w:eastAsiaTheme="minorEastAsia" w:hAnsiTheme="minorHAnsi" w:cstheme="minorBidi"/>
            <w:kern w:val="2"/>
            <w:sz w:val="24"/>
            <w:lang w:bidi="ar-SA"/>
            <w14:ligatures w14:val="standardContextual"/>
          </w:rPr>
          <w:tab/>
        </w:r>
        <w:r w:rsidRPr="002C0F49">
          <w:rPr>
            <w:rStyle w:val="Hyperlink"/>
            <w:rFonts w:eastAsia="Arial"/>
          </w:rPr>
          <w:t>Indoor FWA Solution</w:t>
        </w:r>
        <w:r>
          <w:rPr>
            <w:webHidden/>
          </w:rPr>
          <w:tab/>
        </w:r>
        <w:r>
          <w:rPr>
            <w:webHidden/>
          </w:rPr>
          <w:fldChar w:fldCharType="begin"/>
        </w:r>
        <w:r>
          <w:rPr>
            <w:webHidden/>
          </w:rPr>
          <w:instrText xml:space="preserve"> PAGEREF _Toc225759136 \h </w:instrText>
        </w:r>
        <w:r>
          <w:rPr>
            <w:webHidden/>
          </w:rPr>
        </w:r>
        <w:r>
          <w:rPr>
            <w:webHidden/>
          </w:rPr>
          <w:fldChar w:fldCharType="separate"/>
        </w:r>
        <w:r>
          <w:rPr>
            <w:webHidden/>
          </w:rPr>
          <w:t>20</w:t>
        </w:r>
        <w:r>
          <w:rPr>
            <w:webHidden/>
          </w:rPr>
          <w:fldChar w:fldCharType="end"/>
        </w:r>
      </w:hyperlink>
    </w:p>
    <w:p w14:paraId="2C4CBF92" w14:textId="7AF3810E"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7" w:history="1">
        <w:r w:rsidRPr="002C0F49">
          <w:rPr>
            <w:rStyle w:val="Hyperlink"/>
            <w:rFonts w:eastAsia="Arial"/>
          </w:rPr>
          <w:t>2.2</w:t>
        </w:r>
        <w:r>
          <w:rPr>
            <w:rFonts w:asciiTheme="minorHAnsi" w:eastAsiaTheme="minorEastAsia" w:hAnsiTheme="minorHAnsi" w:cstheme="minorBidi"/>
            <w:kern w:val="2"/>
            <w:sz w:val="24"/>
            <w:lang w:bidi="ar-SA"/>
            <w14:ligatures w14:val="standardContextual"/>
          </w:rPr>
          <w:tab/>
        </w:r>
        <w:r w:rsidRPr="002C0F49">
          <w:rPr>
            <w:rStyle w:val="Hyperlink"/>
            <w:rFonts w:eastAsia="Arial"/>
          </w:rPr>
          <w:t>Outdoor FWA Solution (single tenant)</w:t>
        </w:r>
        <w:r>
          <w:rPr>
            <w:webHidden/>
          </w:rPr>
          <w:tab/>
        </w:r>
        <w:r>
          <w:rPr>
            <w:webHidden/>
          </w:rPr>
          <w:fldChar w:fldCharType="begin"/>
        </w:r>
        <w:r>
          <w:rPr>
            <w:webHidden/>
          </w:rPr>
          <w:instrText xml:space="preserve"> PAGEREF _Toc225759137 \h </w:instrText>
        </w:r>
        <w:r>
          <w:rPr>
            <w:webHidden/>
          </w:rPr>
        </w:r>
        <w:r>
          <w:rPr>
            <w:webHidden/>
          </w:rPr>
          <w:fldChar w:fldCharType="separate"/>
        </w:r>
        <w:r>
          <w:rPr>
            <w:webHidden/>
          </w:rPr>
          <w:t>21</w:t>
        </w:r>
        <w:r>
          <w:rPr>
            <w:webHidden/>
          </w:rPr>
          <w:fldChar w:fldCharType="end"/>
        </w:r>
      </w:hyperlink>
    </w:p>
    <w:p w14:paraId="175E0D79" w14:textId="3BF0C40B" w:rsidR="003D4809" w:rsidRDefault="003D4809">
      <w:pPr>
        <w:pStyle w:val="TOC2"/>
        <w:rPr>
          <w:rFonts w:asciiTheme="minorHAnsi" w:eastAsiaTheme="minorEastAsia" w:hAnsiTheme="minorHAnsi" w:cstheme="minorBidi"/>
          <w:kern w:val="2"/>
          <w:sz w:val="24"/>
          <w:lang w:bidi="ar-SA"/>
          <w14:ligatures w14:val="standardContextual"/>
        </w:rPr>
      </w:pPr>
      <w:hyperlink w:anchor="_Toc225759138" w:history="1">
        <w:r w:rsidRPr="002C0F49">
          <w:rPr>
            <w:rStyle w:val="Hyperlink"/>
            <w:rFonts w:eastAsia="Arial"/>
          </w:rPr>
          <w:t>2.3</w:t>
        </w:r>
        <w:r>
          <w:rPr>
            <w:rFonts w:asciiTheme="minorHAnsi" w:eastAsiaTheme="minorEastAsia" w:hAnsiTheme="minorHAnsi" w:cstheme="minorBidi"/>
            <w:kern w:val="2"/>
            <w:sz w:val="24"/>
            <w:lang w:bidi="ar-SA"/>
            <w14:ligatures w14:val="standardContextual"/>
          </w:rPr>
          <w:tab/>
        </w:r>
        <w:r w:rsidRPr="002C0F49">
          <w:rPr>
            <w:rStyle w:val="Hyperlink"/>
            <w:rFonts w:eastAsia="Arial"/>
          </w:rPr>
          <w:t>FWA and Network Slicing integration – architectural overview</w:t>
        </w:r>
        <w:r>
          <w:rPr>
            <w:webHidden/>
          </w:rPr>
          <w:tab/>
        </w:r>
        <w:r>
          <w:rPr>
            <w:webHidden/>
          </w:rPr>
          <w:fldChar w:fldCharType="begin"/>
        </w:r>
        <w:r>
          <w:rPr>
            <w:webHidden/>
          </w:rPr>
          <w:instrText xml:space="preserve"> PAGEREF _Toc225759138 \h </w:instrText>
        </w:r>
        <w:r>
          <w:rPr>
            <w:webHidden/>
          </w:rPr>
        </w:r>
        <w:r>
          <w:rPr>
            <w:webHidden/>
          </w:rPr>
          <w:fldChar w:fldCharType="separate"/>
        </w:r>
        <w:r>
          <w:rPr>
            <w:webHidden/>
          </w:rPr>
          <w:t>23</w:t>
        </w:r>
        <w:r>
          <w:rPr>
            <w:webHidden/>
          </w:rPr>
          <w:fldChar w:fldCharType="end"/>
        </w:r>
      </w:hyperlink>
    </w:p>
    <w:p w14:paraId="0E378EBC" w14:textId="232888FE" w:rsidR="003D4809" w:rsidRDefault="003D4809">
      <w:pPr>
        <w:pStyle w:val="TOC1"/>
        <w:rPr>
          <w:rFonts w:asciiTheme="minorHAnsi" w:eastAsiaTheme="minorEastAsia" w:hAnsiTheme="minorHAnsi" w:cstheme="minorBidi"/>
          <w:b w:val="0"/>
          <w:kern w:val="2"/>
          <w:sz w:val="24"/>
          <w:szCs w:val="24"/>
          <w:lang w:eastAsia="en-GB" w:bidi="ar-SA"/>
          <w14:ligatures w14:val="standardContextual"/>
        </w:rPr>
      </w:pPr>
      <w:hyperlink w:anchor="_Toc225759139" w:history="1">
        <w:r w:rsidRPr="002C0F49">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FWA Devices Requirements (Common section)</w:t>
        </w:r>
        <w:r>
          <w:rPr>
            <w:webHidden/>
          </w:rPr>
          <w:tab/>
        </w:r>
        <w:r>
          <w:rPr>
            <w:webHidden/>
          </w:rPr>
          <w:fldChar w:fldCharType="begin"/>
        </w:r>
        <w:r>
          <w:rPr>
            <w:webHidden/>
          </w:rPr>
          <w:instrText xml:space="preserve"> PAGEREF _Toc225759139 \h </w:instrText>
        </w:r>
        <w:r>
          <w:rPr>
            <w:webHidden/>
          </w:rPr>
        </w:r>
        <w:r>
          <w:rPr>
            <w:webHidden/>
          </w:rPr>
          <w:fldChar w:fldCharType="separate"/>
        </w:r>
        <w:r>
          <w:rPr>
            <w:webHidden/>
          </w:rPr>
          <w:t>23</w:t>
        </w:r>
        <w:r>
          <w:rPr>
            <w:webHidden/>
          </w:rPr>
          <w:fldChar w:fldCharType="end"/>
        </w:r>
      </w:hyperlink>
    </w:p>
    <w:p w14:paraId="046B897C" w14:textId="096A6104" w:rsidR="003D4809" w:rsidRDefault="003D4809">
      <w:pPr>
        <w:pStyle w:val="TOC2"/>
        <w:rPr>
          <w:rFonts w:asciiTheme="minorHAnsi" w:eastAsiaTheme="minorEastAsia" w:hAnsiTheme="minorHAnsi" w:cstheme="minorBidi"/>
          <w:kern w:val="2"/>
          <w:sz w:val="24"/>
          <w:lang w:bidi="ar-SA"/>
          <w14:ligatures w14:val="standardContextual"/>
        </w:rPr>
      </w:pPr>
      <w:hyperlink w:anchor="_Toc225759140" w:history="1">
        <w:r w:rsidRPr="002C0F49">
          <w:rPr>
            <w:rStyle w:val="Hyperlink"/>
          </w:rPr>
          <w:t>3.1</w:t>
        </w:r>
        <w:r>
          <w:rPr>
            <w:rFonts w:asciiTheme="minorHAnsi" w:eastAsiaTheme="minorEastAsia" w:hAnsiTheme="minorHAnsi" w:cstheme="minorBidi"/>
            <w:kern w:val="2"/>
            <w:sz w:val="24"/>
            <w:lang w:bidi="ar-SA"/>
            <w14:ligatures w14:val="standardContextual"/>
          </w:rPr>
          <w:tab/>
        </w:r>
        <w:r w:rsidRPr="002C0F49">
          <w:rPr>
            <w:rStyle w:val="Hyperlink"/>
          </w:rPr>
          <w:t>Radio/RRC/NAS common requirements</w:t>
        </w:r>
        <w:r>
          <w:rPr>
            <w:webHidden/>
          </w:rPr>
          <w:tab/>
        </w:r>
        <w:r>
          <w:rPr>
            <w:webHidden/>
          </w:rPr>
          <w:fldChar w:fldCharType="begin"/>
        </w:r>
        <w:r>
          <w:rPr>
            <w:webHidden/>
          </w:rPr>
          <w:instrText xml:space="preserve"> PAGEREF _Toc225759140 \h </w:instrText>
        </w:r>
        <w:r>
          <w:rPr>
            <w:webHidden/>
          </w:rPr>
        </w:r>
        <w:r>
          <w:rPr>
            <w:webHidden/>
          </w:rPr>
          <w:fldChar w:fldCharType="separate"/>
        </w:r>
        <w:r>
          <w:rPr>
            <w:webHidden/>
          </w:rPr>
          <w:t>23</w:t>
        </w:r>
        <w:r>
          <w:rPr>
            <w:webHidden/>
          </w:rPr>
          <w:fldChar w:fldCharType="end"/>
        </w:r>
      </w:hyperlink>
    </w:p>
    <w:p w14:paraId="2C85FC97" w14:textId="33457A18" w:rsidR="003D4809" w:rsidRDefault="003D4809">
      <w:pPr>
        <w:pStyle w:val="TOC2"/>
        <w:rPr>
          <w:rFonts w:asciiTheme="minorHAnsi" w:eastAsiaTheme="minorEastAsia" w:hAnsiTheme="minorHAnsi" w:cstheme="minorBidi"/>
          <w:kern w:val="2"/>
          <w:sz w:val="24"/>
          <w:lang w:bidi="ar-SA"/>
          <w14:ligatures w14:val="standardContextual"/>
        </w:rPr>
      </w:pPr>
      <w:hyperlink w:anchor="_Toc225759141" w:history="1">
        <w:r w:rsidRPr="002C0F49">
          <w:rPr>
            <w:rStyle w:val="Hyperlink"/>
          </w:rPr>
          <w:t>3.2</w:t>
        </w:r>
        <w:r>
          <w:rPr>
            <w:rFonts w:asciiTheme="minorHAnsi" w:eastAsiaTheme="minorEastAsia" w:hAnsiTheme="minorHAnsi" w:cstheme="minorBidi"/>
            <w:kern w:val="2"/>
            <w:sz w:val="24"/>
            <w:lang w:bidi="ar-SA"/>
            <w14:ligatures w14:val="standardContextual"/>
          </w:rPr>
          <w:tab/>
        </w:r>
        <w:r w:rsidRPr="002C0F49">
          <w:rPr>
            <w:rStyle w:val="Hyperlink"/>
          </w:rPr>
          <w:t>Quality of Service</w:t>
        </w:r>
        <w:r>
          <w:rPr>
            <w:webHidden/>
          </w:rPr>
          <w:tab/>
        </w:r>
        <w:r>
          <w:rPr>
            <w:webHidden/>
          </w:rPr>
          <w:fldChar w:fldCharType="begin"/>
        </w:r>
        <w:r>
          <w:rPr>
            <w:webHidden/>
          </w:rPr>
          <w:instrText xml:space="preserve"> PAGEREF _Toc225759141 \h </w:instrText>
        </w:r>
        <w:r>
          <w:rPr>
            <w:webHidden/>
          </w:rPr>
        </w:r>
        <w:r>
          <w:rPr>
            <w:webHidden/>
          </w:rPr>
          <w:fldChar w:fldCharType="separate"/>
        </w:r>
        <w:r>
          <w:rPr>
            <w:webHidden/>
          </w:rPr>
          <w:t>25</w:t>
        </w:r>
        <w:r>
          <w:rPr>
            <w:webHidden/>
          </w:rPr>
          <w:fldChar w:fldCharType="end"/>
        </w:r>
      </w:hyperlink>
    </w:p>
    <w:p w14:paraId="2B37FC95" w14:textId="720B661D" w:rsidR="003D4809" w:rsidRDefault="003D4809">
      <w:pPr>
        <w:pStyle w:val="TOC2"/>
        <w:rPr>
          <w:rFonts w:asciiTheme="minorHAnsi" w:eastAsiaTheme="minorEastAsia" w:hAnsiTheme="minorHAnsi" w:cstheme="minorBidi"/>
          <w:kern w:val="2"/>
          <w:sz w:val="24"/>
          <w:lang w:bidi="ar-SA"/>
          <w14:ligatures w14:val="standardContextual"/>
        </w:rPr>
      </w:pPr>
      <w:hyperlink w:anchor="_Toc225759142" w:history="1">
        <w:r w:rsidRPr="002C0F49">
          <w:rPr>
            <w:rStyle w:val="Hyperlink"/>
            <w:rFonts w:eastAsia="Arial"/>
          </w:rPr>
          <w:t>3.3</w:t>
        </w:r>
        <w:r>
          <w:rPr>
            <w:rFonts w:asciiTheme="minorHAnsi" w:eastAsiaTheme="minorEastAsia" w:hAnsiTheme="minorHAnsi" w:cstheme="minorBidi"/>
            <w:kern w:val="2"/>
            <w:sz w:val="24"/>
            <w:lang w:bidi="ar-SA"/>
            <w14:ligatures w14:val="standardContextual"/>
          </w:rPr>
          <w:tab/>
        </w:r>
        <w:r w:rsidRPr="002C0F49">
          <w:rPr>
            <w:rStyle w:val="Hyperlink"/>
            <w:rFonts w:eastAsia="Arial"/>
          </w:rPr>
          <w:t>Voice Service</w:t>
        </w:r>
        <w:r>
          <w:rPr>
            <w:webHidden/>
          </w:rPr>
          <w:tab/>
        </w:r>
        <w:r>
          <w:rPr>
            <w:webHidden/>
          </w:rPr>
          <w:fldChar w:fldCharType="begin"/>
        </w:r>
        <w:r>
          <w:rPr>
            <w:webHidden/>
          </w:rPr>
          <w:instrText xml:space="preserve"> PAGEREF _Toc225759142 \h </w:instrText>
        </w:r>
        <w:r>
          <w:rPr>
            <w:webHidden/>
          </w:rPr>
        </w:r>
        <w:r>
          <w:rPr>
            <w:webHidden/>
          </w:rPr>
          <w:fldChar w:fldCharType="separate"/>
        </w:r>
        <w:r>
          <w:rPr>
            <w:webHidden/>
          </w:rPr>
          <w:t>25</w:t>
        </w:r>
        <w:r>
          <w:rPr>
            <w:webHidden/>
          </w:rPr>
          <w:fldChar w:fldCharType="end"/>
        </w:r>
      </w:hyperlink>
    </w:p>
    <w:p w14:paraId="1DE19DCC" w14:textId="0F09FD8D" w:rsidR="003D4809" w:rsidRDefault="003D4809">
      <w:pPr>
        <w:pStyle w:val="TOC3"/>
        <w:rPr>
          <w:rFonts w:asciiTheme="minorHAnsi" w:eastAsiaTheme="minorEastAsia" w:hAnsiTheme="minorHAnsi" w:cstheme="minorBidi"/>
          <w:kern w:val="2"/>
          <w:sz w:val="24"/>
          <w:lang w:bidi="ar-SA"/>
          <w14:ligatures w14:val="standardContextual"/>
        </w:rPr>
      </w:pPr>
      <w:hyperlink w:anchor="_Toc225759143" w:history="1">
        <w:r w:rsidRPr="002C0F49">
          <w:rPr>
            <w:rStyle w:val="Hyperlink"/>
            <w:rFonts w:eastAsia="Arial"/>
          </w:rPr>
          <w:t>3.3.1</w:t>
        </w:r>
        <w:r>
          <w:rPr>
            <w:rFonts w:asciiTheme="minorHAnsi" w:eastAsiaTheme="minorEastAsia" w:hAnsiTheme="minorHAnsi" w:cstheme="minorBidi"/>
            <w:kern w:val="2"/>
            <w:sz w:val="24"/>
            <w:lang w:bidi="ar-SA"/>
            <w14:ligatures w14:val="standardContextual"/>
          </w:rPr>
          <w:tab/>
        </w:r>
        <w:r w:rsidRPr="002C0F49">
          <w:rPr>
            <w:rStyle w:val="Hyperlink"/>
            <w:rFonts w:eastAsia="Arial"/>
          </w:rPr>
          <w:t>Voice General Requirements</w:t>
        </w:r>
        <w:r>
          <w:rPr>
            <w:webHidden/>
          </w:rPr>
          <w:tab/>
        </w:r>
        <w:r>
          <w:rPr>
            <w:webHidden/>
          </w:rPr>
          <w:fldChar w:fldCharType="begin"/>
        </w:r>
        <w:r>
          <w:rPr>
            <w:webHidden/>
          </w:rPr>
          <w:instrText xml:space="preserve"> PAGEREF _Toc225759143 \h </w:instrText>
        </w:r>
        <w:r>
          <w:rPr>
            <w:webHidden/>
          </w:rPr>
        </w:r>
        <w:r>
          <w:rPr>
            <w:webHidden/>
          </w:rPr>
          <w:fldChar w:fldCharType="separate"/>
        </w:r>
        <w:r>
          <w:rPr>
            <w:webHidden/>
          </w:rPr>
          <w:t>25</w:t>
        </w:r>
        <w:r>
          <w:rPr>
            <w:webHidden/>
          </w:rPr>
          <w:fldChar w:fldCharType="end"/>
        </w:r>
      </w:hyperlink>
    </w:p>
    <w:p w14:paraId="736F6164" w14:textId="6E3F658D" w:rsidR="003D4809" w:rsidRDefault="003D4809">
      <w:pPr>
        <w:pStyle w:val="TOC3"/>
        <w:rPr>
          <w:rFonts w:asciiTheme="minorHAnsi" w:eastAsiaTheme="minorEastAsia" w:hAnsiTheme="minorHAnsi" w:cstheme="minorBidi"/>
          <w:kern w:val="2"/>
          <w:sz w:val="24"/>
          <w:lang w:bidi="ar-SA"/>
          <w14:ligatures w14:val="standardContextual"/>
        </w:rPr>
      </w:pPr>
      <w:hyperlink w:anchor="_Toc225759144" w:history="1">
        <w:r w:rsidRPr="002C0F49">
          <w:rPr>
            <w:rStyle w:val="Hyperlink"/>
            <w:rFonts w:eastAsia="Arial"/>
          </w:rPr>
          <w:t>3.3.2</w:t>
        </w:r>
        <w:r>
          <w:rPr>
            <w:rFonts w:asciiTheme="minorHAnsi" w:eastAsiaTheme="minorEastAsia" w:hAnsiTheme="minorHAnsi" w:cstheme="minorBidi"/>
            <w:kern w:val="2"/>
            <w:sz w:val="24"/>
            <w:lang w:bidi="ar-SA"/>
            <w14:ligatures w14:val="standardContextual"/>
          </w:rPr>
          <w:tab/>
        </w:r>
        <w:r w:rsidRPr="002C0F49">
          <w:rPr>
            <w:rStyle w:val="Hyperlink"/>
            <w:rFonts w:eastAsia="Arial"/>
          </w:rPr>
          <w:t>VoIP service: registration and basic call for single-line profile</w:t>
        </w:r>
        <w:r>
          <w:rPr>
            <w:webHidden/>
          </w:rPr>
          <w:tab/>
        </w:r>
        <w:r>
          <w:rPr>
            <w:webHidden/>
          </w:rPr>
          <w:fldChar w:fldCharType="begin"/>
        </w:r>
        <w:r>
          <w:rPr>
            <w:webHidden/>
          </w:rPr>
          <w:instrText xml:space="preserve"> PAGEREF _Toc225759144 \h </w:instrText>
        </w:r>
        <w:r>
          <w:rPr>
            <w:webHidden/>
          </w:rPr>
        </w:r>
        <w:r>
          <w:rPr>
            <w:webHidden/>
          </w:rPr>
          <w:fldChar w:fldCharType="separate"/>
        </w:r>
        <w:r>
          <w:rPr>
            <w:webHidden/>
          </w:rPr>
          <w:t>25</w:t>
        </w:r>
        <w:r>
          <w:rPr>
            <w:webHidden/>
          </w:rPr>
          <w:fldChar w:fldCharType="end"/>
        </w:r>
      </w:hyperlink>
    </w:p>
    <w:p w14:paraId="12F821B5" w14:textId="3B4584DF" w:rsidR="003D4809" w:rsidRDefault="003D4809">
      <w:pPr>
        <w:pStyle w:val="TOC3"/>
        <w:rPr>
          <w:rFonts w:asciiTheme="minorHAnsi" w:eastAsiaTheme="minorEastAsia" w:hAnsiTheme="minorHAnsi" w:cstheme="minorBidi"/>
          <w:kern w:val="2"/>
          <w:sz w:val="24"/>
          <w:lang w:bidi="ar-SA"/>
          <w14:ligatures w14:val="standardContextual"/>
        </w:rPr>
      </w:pPr>
      <w:hyperlink w:anchor="_Toc225759145" w:history="1">
        <w:r w:rsidRPr="002C0F49">
          <w:rPr>
            <w:rStyle w:val="Hyperlink"/>
            <w:rFonts w:eastAsia="Arial"/>
          </w:rPr>
          <w:t>3.3.3</w:t>
        </w:r>
        <w:r>
          <w:rPr>
            <w:rFonts w:asciiTheme="minorHAnsi" w:eastAsiaTheme="minorEastAsia" w:hAnsiTheme="minorHAnsi" w:cstheme="minorBidi"/>
            <w:kern w:val="2"/>
            <w:sz w:val="24"/>
            <w:lang w:bidi="ar-SA"/>
            <w14:ligatures w14:val="standardContextual"/>
          </w:rPr>
          <w:tab/>
        </w:r>
        <w:r w:rsidRPr="002C0F49">
          <w:rPr>
            <w:rStyle w:val="Hyperlink"/>
            <w:rFonts w:eastAsia="Arial"/>
          </w:rPr>
          <w:t>VoIP service: supplementary services for single-line profile</w:t>
        </w:r>
        <w:r>
          <w:rPr>
            <w:webHidden/>
          </w:rPr>
          <w:tab/>
        </w:r>
        <w:r>
          <w:rPr>
            <w:webHidden/>
          </w:rPr>
          <w:fldChar w:fldCharType="begin"/>
        </w:r>
        <w:r>
          <w:rPr>
            <w:webHidden/>
          </w:rPr>
          <w:instrText xml:space="preserve"> PAGEREF _Toc225759145 \h </w:instrText>
        </w:r>
        <w:r>
          <w:rPr>
            <w:webHidden/>
          </w:rPr>
        </w:r>
        <w:r>
          <w:rPr>
            <w:webHidden/>
          </w:rPr>
          <w:fldChar w:fldCharType="separate"/>
        </w:r>
        <w:r>
          <w:rPr>
            <w:webHidden/>
          </w:rPr>
          <w:t>29</w:t>
        </w:r>
        <w:r>
          <w:rPr>
            <w:webHidden/>
          </w:rPr>
          <w:fldChar w:fldCharType="end"/>
        </w:r>
      </w:hyperlink>
    </w:p>
    <w:p w14:paraId="5431D147" w14:textId="303F7ED4" w:rsidR="003D4809" w:rsidRDefault="003D4809">
      <w:pPr>
        <w:pStyle w:val="TOC3"/>
        <w:rPr>
          <w:rFonts w:asciiTheme="minorHAnsi" w:eastAsiaTheme="minorEastAsia" w:hAnsiTheme="minorHAnsi" w:cstheme="minorBidi"/>
          <w:kern w:val="2"/>
          <w:sz w:val="24"/>
          <w:lang w:bidi="ar-SA"/>
          <w14:ligatures w14:val="standardContextual"/>
        </w:rPr>
      </w:pPr>
      <w:hyperlink w:anchor="_Toc225759146" w:history="1">
        <w:r w:rsidRPr="002C0F49">
          <w:rPr>
            <w:rStyle w:val="Hyperlink"/>
            <w:rFonts w:eastAsia="Arial"/>
          </w:rPr>
          <w:t>3.3.4</w:t>
        </w:r>
        <w:r>
          <w:rPr>
            <w:rFonts w:asciiTheme="minorHAnsi" w:eastAsiaTheme="minorEastAsia" w:hAnsiTheme="minorHAnsi" w:cstheme="minorBidi"/>
            <w:kern w:val="2"/>
            <w:sz w:val="24"/>
            <w:lang w:bidi="ar-SA"/>
            <w14:ligatures w14:val="standardContextual"/>
          </w:rPr>
          <w:tab/>
        </w:r>
        <w:r w:rsidRPr="002C0F49">
          <w:rPr>
            <w:rStyle w:val="Hyperlink"/>
            <w:rFonts w:eastAsia="Arial"/>
          </w:rPr>
          <w:t>FXS interface requirements</w:t>
        </w:r>
        <w:r>
          <w:rPr>
            <w:webHidden/>
          </w:rPr>
          <w:tab/>
        </w:r>
        <w:r>
          <w:rPr>
            <w:webHidden/>
          </w:rPr>
          <w:fldChar w:fldCharType="begin"/>
        </w:r>
        <w:r>
          <w:rPr>
            <w:webHidden/>
          </w:rPr>
          <w:instrText xml:space="preserve"> PAGEREF _Toc225759146 \h </w:instrText>
        </w:r>
        <w:r>
          <w:rPr>
            <w:webHidden/>
          </w:rPr>
        </w:r>
        <w:r>
          <w:rPr>
            <w:webHidden/>
          </w:rPr>
          <w:fldChar w:fldCharType="separate"/>
        </w:r>
        <w:r>
          <w:rPr>
            <w:webHidden/>
          </w:rPr>
          <w:t>32</w:t>
        </w:r>
        <w:r>
          <w:rPr>
            <w:webHidden/>
          </w:rPr>
          <w:fldChar w:fldCharType="end"/>
        </w:r>
      </w:hyperlink>
    </w:p>
    <w:p w14:paraId="1636774C" w14:textId="5978681D" w:rsidR="003D4809" w:rsidRDefault="003D4809">
      <w:pPr>
        <w:pStyle w:val="TOC3"/>
        <w:rPr>
          <w:rFonts w:asciiTheme="minorHAnsi" w:eastAsiaTheme="minorEastAsia" w:hAnsiTheme="minorHAnsi" w:cstheme="minorBidi"/>
          <w:kern w:val="2"/>
          <w:sz w:val="24"/>
          <w:lang w:bidi="ar-SA"/>
          <w14:ligatures w14:val="standardContextual"/>
        </w:rPr>
      </w:pPr>
      <w:hyperlink w:anchor="_Toc225759147" w:history="1">
        <w:r w:rsidRPr="002C0F49">
          <w:rPr>
            <w:rStyle w:val="Hyperlink"/>
            <w:rFonts w:eastAsia="Arial"/>
          </w:rPr>
          <w:t>3.3.5</w:t>
        </w:r>
        <w:r>
          <w:rPr>
            <w:rFonts w:asciiTheme="minorHAnsi" w:eastAsiaTheme="minorEastAsia" w:hAnsiTheme="minorHAnsi" w:cstheme="minorBidi"/>
            <w:kern w:val="2"/>
            <w:sz w:val="24"/>
            <w:lang w:bidi="ar-SA"/>
            <w14:ligatures w14:val="standardContextual"/>
          </w:rPr>
          <w:tab/>
        </w:r>
        <w:r w:rsidRPr="002C0F49">
          <w:rPr>
            <w:rStyle w:val="Hyperlink"/>
            <w:rFonts w:eastAsia="Arial"/>
          </w:rPr>
          <w:t>FAX and POS (Point of Sale) Requirements</w:t>
        </w:r>
        <w:r>
          <w:rPr>
            <w:webHidden/>
          </w:rPr>
          <w:tab/>
        </w:r>
        <w:r>
          <w:rPr>
            <w:webHidden/>
          </w:rPr>
          <w:fldChar w:fldCharType="begin"/>
        </w:r>
        <w:r>
          <w:rPr>
            <w:webHidden/>
          </w:rPr>
          <w:instrText xml:space="preserve"> PAGEREF _Toc225759147 \h </w:instrText>
        </w:r>
        <w:r>
          <w:rPr>
            <w:webHidden/>
          </w:rPr>
        </w:r>
        <w:r>
          <w:rPr>
            <w:webHidden/>
          </w:rPr>
          <w:fldChar w:fldCharType="separate"/>
        </w:r>
        <w:r>
          <w:rPr>
            <w:webHidden/>
          </w:rPr>
          <w:t>33</w:t>
        </w:r>
        <w:r>
          <w:rPr>
            <w:webHidden/>
          </w:rPr>
          <w:fldChar w:fldCharType="end"/>
        </w:r>
      </w:hyperlink>
    </w:p>
    <w:p w14:paraId="428B64AB" w14:textId="3D81DF3B" w:rsidR="003D4809" w:rsidRDefault="003D4809">
      <w:pPr>
        <w:pStyle w:val="TOC3"/>
        <w:rPr>
          <w:rFonts w:asciiTheme="minorHAnsi" w:eastAsiaTheme="minorEastAsia" w:hAnsiTheme="minorHAnsi" w:cstheme="minorBidi"/>
          <w:kern w:val="2"/>
          <w:sz w:val="24"/>
          <w:lang w:bidi="ar-SA"/>
          <w14:ligatures w14:val="standardContextual"/>
        </w:rPr>
      </w:pPr>
      <w:hyperlink w:anchor="_Toc225759148" w:history="1">
        <w:r w:rsidRPr="002C0F49">
          <w:rPr>
            <w:rStyle w:val="Hyperlink"/>
            <w:rFonts w:eastAsia="Arial"/>
          </w:rPr>
          <w:t>3.3.6</w:t>
        </w:r>
        <w:r>
          <w:rPr>
            <w:rFonts w:asciiTheme="minorHAnsi" w:eastAsiaTheme="minorEastAsia" w:hAnsiTheme="minorHAnsi" w:cstheme="minorBidi"/>
            <w:kern w:val="2"/>
            <w:sz w:val="24"/>
            <w:lang w:bidi="ar-SA"/>
            <w14:ligatures w14:val="standardContextual"/>
          </w:rPr>
          <w:tab/>
        </w:r>
        <w:r w:rsidRPr="002C0F49">
          <w:rPr>
            <w:rStyle w:val="Hyperlink"/>
            <w:rFonts w:eastAsia="Arial"/>
          </w:rPr>
          <w:t>Voice Quality</w:t>
        </w:r>
        <w:r>
          <w:rPr>
            <w:webHidden/>
          </w:rPr>
          <w:tab/>
        </w:r>
        <w:r>
          <w:rPr>
            <w:webHidden/>
          </w:rPr>
          <w:fldChar w:fldCharType="begin"/>
        </w:r>
        <w:r>
          <w:rPr>
            <w:webHidden/>
          </w:rPr>
          <w:instrText xml:space="preserve"> PAGEREF _Toc225759148 \h </w:instrText>
        </w:r>
        <w:r>
          <w:rPr>
            <w:webHidden/>
          </w:rPr>
        </w:r>
        <w:r>
          <w:rPr>
            <w:webHidden/>
          </w:rPr>
          <w:fldChar w:fldCharType="separate"/>
        </w:r>
        <w:r>
          <w:rPr>
            <w:webHidden/>
          </w:rPr>
          <w:t>34</w:t>
        </w:r>
        <w:r>
          <w:rPr>
            <w:webHidden/>
          </w:rPr>
          <w:fldChar w:fldCharType="end"/>
        </w:r>
      </w:hyperlink>
    </w:p>
    <w:p w14:paraId="78A1C797" w14:textId="39C81CDC" w:rsidR="003D4809" w:rsidRDefault="003D4809">
      <w:pPr>
        <w:pStyle w:val="TOC2"/>
        <w:rPr>
          <w:rFonts w:asciiTheme="minorHAnsi" w:eastAsiaTheme="minorEastAsia" w:hAnsiTheme="minorHAnsi" w:cstheme="minorBidi"/>
          <w:kern w:val="2"/>
          <w:sz w:val="24"/>
          <w:lang w:bidi="ar-SA"/>
          <w14:ligatures w14:val="standardContextual"/>
        </w:rPr>
      </w:pPr>
      <w:hyperlink w:anchor="_Toc225759149" w:history="1">
        <w:r w:rsidRPr="002C0F49">
          <w:rPr>
            <w:rStyle w:val="Hyperlink"/>
          </w:rPr>
          <w:t>3.4</w:t>
        </w:r>
        <w:r>
          <w:rPr>
            <w:rFonts w:asciiTheme="minorHAnsi" w:eastAsiaTheme="minorEastAsia" w:hAnsiTheme="minorHAnsi" w:cstheme="minorBidi"/>
            <w:kern w:val="2"/>
            <w:sz w:val="24"/>
            <w:lang w:bidi="ar-SA"/>
            <w14:ligatures w14:val="standardContextual"/>
          </w:rPr>
          <w:tab/>
        </w:r>
        <w:r w:rsidRPr="002C0F49">
          <w:rPr>
            <w:rStyle w:val="Hyperlink"/>
          </w:rPr>
          <w:t>Networking Features</w:t>
        </w:r>
        <w:r>
          <w:rPr>
            <w:webHidden/>
          </w:rPr>
          <w:tab/>
        </w:r>
        <w:r>
          <w:rPr>
            <w:webHidden/>
          </w:rPr>
          <w:fldChar w:fldCharType="begin"/>
        </w:r>
        <w:r>
          <w:rPr>
            <w:webHidden/>
          </w:rPr>
          <w:instrText xml:space="preserve"> PAGEREF _Toc225759149 \h </w:instrText>
        </w:r>
        <w:r>
          <w:rPr>
            <w:webHidden/>
          </w:rPr>
        </w:r>
        <w:r>
          <w:rPr>
            <w:webHidden/>
          </w:rPr>
          <w:fldChar w:fldCharType="separate"/>
        </w:r>
        <w:r>
          <w:rPr>
            <w:webHidden/>
          </w:rPr>
          <w:t>34</w:t>
        </w:r>
        <w:r>
          <w:rPr>
            <w:webHidden/>
          </w:rPr>
          <w:fldChar w:fldCharType="end"/>
        </w:r>
      </w:hyperlink>
    </w:p>
    <w:p w14:paraId="7172D307" w14:textId="43D053D8"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0" w:history="1">
        <w:r w:rsidRPr="002C0F49">
          <w:rPr>
            <w:rStyle w:val="Hyperlink"/>
            <w:rFonts w:eastAsia="Arial"/>
          </w:rPr>
          <w:t>3.4.1</w:t>
        </w:r>
        <w:r>
          <w:rPr>
            <w:rFonts w:asciiTheme="minorHAnsi" w:eastAsiaTheme="minorEastAsia" w:hAnsiTheme="minorHAnsi" w:cstheme="minorBidi"/>
            <w:kern w:val="2"/>
            <w:sz w:val="24"/>
            <w:lang w:bidi="ar-SA"/>
            <w14:ligatures w14:val="standardContextual"/>
          </w:rPr>
          <w:tab/>
        </w:r>
        <w:r w:rsidRPr="002C0F49">
          <w:rPr>
            <w:rStyle w:val="Hyperlink"/>
            <w:rFonts w:eastAsia="Arial"/>
          </w:rPr>
          <w:t>Interfaces</w:t>
        </w:r>
        <w:r>
          <w:rPr>
            <w:webHidden/>
          </w:rPr>
          <w:tab/>
        </w:r>
        <w:r>
          <w:rPr>
            <w:webHidden/>
          </w:rPr>
          <w:fldChar w:fldCharType="begin"/>
        </w:r>
        <w:r>
          <w:rPr>
            <w:webHidden/>
          </w:rPr>
          <w:instrText xml:space="preserve"> PAGEREF _Toc225759150 \h </w:instrText>
        </w:r>
        <w:r>
          <w:rPr>
            <w:webHidden/>
          </w:rPr>
        </w:r>
        <w:r>
          <w:rPr>
            <w:webHidden/>
          </w:rPr>
          <w:fldChar w:fldCharType="separate"/>
        </w:r>
        <w:r>
          <w:rPr>
            <w:webHidden/>
          </w:rPr>
          <w:t>35</w:t>
        </w:r>
        <w:r>
          <w:rPr>
            <w:webHidden/>
          </w:rPr>
          <w:fldChar w:fldCharType="end"/>
        </w:r>
      </w:hyperlink>
    </w:p>
    <w:p w14:paraId="5D16B864" w14:textId="28C835B8"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1" w:history="1">
        <w:r w:rsidRPr="002C0F49">
          <w:rPr>
            <w:rStyle w:val="Hyperlink"/>
            <w:rFonts w:eastAsia="Arial"/>
          </w:rPr>
          <w:t>3.4.2</w:t>
        </w:r>
        <w:r>
          <w:rPr>
            <w:rFonts w:asciiTheme="minorHAnsi" w:eastAsiaTheme="minorEastAsia" w:hAnsiTheme="minorHAnsi" w:cstheme="minorBidi"/>
            <w:kern w:val="2"/>
            <w:sz w:val="24"/>
            <w:lang w:bidi="ar-SA"/>
            <w14:ligatures w14:val="standardContextual"/>
          </w:rPr>
          <w:tab/>
        </w:r>
        <w:r w:rsidRPr="002C0F49">
          <w:rPr>
            <w:rStyle w:val="Hyperlink"/>
            <w:rFonts w:eastAsia="Arial"/>
          </w:rPr>
          <w:t>Performance</w:t>
        </w:r>
        <w:r>
          <w:rPr>
            <w:webHidden/>
          </w:rPr>
          <w:tab/>
        </w:r>
        <w:r>
          <w:rPr>
            <w:webHidden/>
          </w:rPr>
          <w:fldChar w:fldCharType="begin"/>
        </w:r>
        <w:r>
          <w:rPr>
            <w:webHidden/>
          </w:rPr>
          <w:instrText xml:space="preserve"> PAGEREF _Toc225759151 \h </w:instrText>
        </w:r>
        <w:r>
          <w:rPr>
            <w:webHidden/>
          </w:rPr>
        </w:r>
        <w:r>
          <w:rPr>
            <w:webHidden/>
          </w:rPr>
          <w:fldChar w:fldCharType="separate"/>
        </w:r>
        <w:r>
          <w:rPr>
            <w:webHidden/>
          </w:rPr>
          <w:t>35</w:t>
        </w:r>
        <w:r>
          <w:rPr>
            <w:webHidden/>
          </w:rPr>
          <w:fldChar w:fldCharType="end"/>
        </w:r>
      </w:hyperlink>
    </w:p>
    <w:p w14:paraId="4BACB01D" w14:textId="55C9BFEC"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2" w:history="1">
        <w:r w:rsidRPr="002C0F49">
          <w:rPr>
            <w:rStyle w:val="Hyperlink"/>
            <w:rFonts w:eastAsia="Arial"/>
          </w:rPr>
          <w:t>3.4.3</w:t>
        </w:r>
        <w:r>
          <w:rPr>
            <w:rFonts w:asciiTheme="minorHAnsi" w:eastAsiaTheme="minorEastAsia" w:hAnsiTheme="minorHAnsi" w:cstheme="minorBidi"/>
            <w:kern w:val="2"/>
            <w:sz w:val="24"/>
            <w:lang w:bidi="ar-SA"/>
            <w14:ligatures w14:val="standardContextual"/>
          </w:rPr>
          <w:tab/>
        </w:r>
        <w:r w:rsidRPr="002C0F49">
          <w:rPr>
            <w:rStyle w:val="Hyperlink"/>
            <w:rFonts w:eastAsia="Arial"/>
          </w:rPr>
          <w:t>Protocols</w:t>
        </w:r>
        <w:r>
          <w:rPr>
            <w:webHidden/>
          </w:rPr>
          <w:tab/>
        </w:r>
        <w:r>
          <w:rPr>
            <w:webHidden/>
          </w:rPr>
          <w:fldChar w:fldCharType="begin"/>
        </w:r>
        <w:r>
          <w:rPr>
            <w:webHidden/>
          </w:rPr>
          <w:instrText xml:space="preserve"> PAGEREF _Toc225759152 \h </w:instrText>
        </w:r>
        <w:r>
          <w:rPr>
            <w:webHidden/>
          </w:rPr>
        </w:r>
        <w:r>
          <w:rPr>
            <w:webHidden/>
          </w:rPr>
          <w:fldChar w:fldCharType="separate"/>
        </w:r>
        <w:r>
          <w:rPr>
            <w:webHidden/>
          </w:rPr>
          <w:t>36</w:t>
        </w:r>
        <w:r>
          <w:rPr>
            <w:webHidden/>
          </w:rPr>
          <w:fldChar w:fldCharType="end"/>
        </w:r>
      </w:hyperlink>
    </w:p>
    <w:p w14:paraId="3AED35EE" w14:textId="72184CA0"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3" w:history="1">
        <w:r w:rsidRPr="002C0F49">
          <w:rPr>
            <w:rStyle w:val="Hyperlink"/>
            <w:rFonts w:eastAsia="Arial"/>
          </w:rPr>
          <w:t>3.4.4</w:t>
        </w:r>
        <w:r>
          <w:rPr>
            <w:rFonts w:asciiTheme="minorHAnsi" w:eastAsiaTheme="minorEastAsia" w:hAnsiTheme="minorHAnsi" w:cstheme="minorBidi"/>
            <w:kern w:val="2"/>
            <w:sz w:val="24"/>
            <w:lang w:bidi="ar-SA"/>
            <w14:ligatures w14:val="standardContextual"/>
          </w:rPr>
          <w:tab/>
        </w:r>
        <w:r w:rsidRPr="002C0F49">
          <w:rPr>
            <w:rStyle w:val="Hyperlink"/>
            <w:rFonts w:eastAsia="Arial"/>
          </w:rPr>
          <w:t>DHCP</w:t>
        </w:r>
        <w:r>
          <w:rPr>
            <w:webHidden/>
          </w:rPr>
          <w:tab/>
        </w:r>
        <w:r>
          <w:rPr>
            <w:webHidden/>
          </w:rPr>
          <w:fldChar w:fldCharType="begin"/>
        </w:r>
        <w:r>
          <w:rPr>
            <w:webHidden/>
          </w:rPr>
          <w:instrText xml:space="preserve"> PAGEREF _Toc225759153 \h </w:instrText>
        </w:r>
        <w:r>
          <w:rPr>
            <w:webHidden/>
          </w:rPr>
        </w:r>
        <w:r>
          <w:rPr>
            <w:webHidden/>
          </w:rPr>
          <w:fldChar w:fldCharType="separate"/>
        </w:r>
        <w:r>
          <w:rPr>
            <w:webHidden/>
          </w:rPr>
          <w:t>37</w:t>
        </w:r>
        <w:r>
          <w:rPr>
            <w:webHidden/>
          </w:rPr>
          <w:fldChar w:fldCharType="end"/>
        </w:r>
      </w:hyperlink>
    </w:p>
    <w:p w14:paraId="393ACCCB" w14:textId="29AC561D"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4" w:history="1">
        <w:r w:rsidRPr="002C0F49">
          <w:rPr>
            <w:rStyle w:val="Hyperlink"/>
            <w:rFonts w:eastAsia="Arial"/>
          </w:rPr>
          <w:t>3.4.5</w:t>
        </w:r>
        <w:r>
          <w:rPr>
            <w:rFonts w:asciiTheme="minorHAnsi" w:eastAsiaTheme="minorEastAsia" w:hAnsiTheme="minorHAnsi" w:cstheme="minorBidi"/>
            <w:kern w:val="2"/>
            <w:sz w:val="24"/>
            <w:lang w:bidi="ar-SA"/>
            <w14:ligatures w14:val="standardContextual"/>
          </w:rPr>
          <w:tab/>
        </w:r>
        <w:r w:rsidRPr="002C0F49">
          <w:rPr>
            <w:rStyle w:val="Hyperlink"/>
            <w:rFonts w:eastAsia="Arial"/>
          </w:rPr>
          <w:t>NAT &amp; Bridge operation</w:t>
        </w:r>
        <w:r>
          <w:rPr>
            <w:webHidden/>
          </w:rPr>
          <w:tab/>
        </w:r>
        <w:r>
          <w:rPr>
            <w:webHidden/>
          </w:rPr>
          <w:fldChar w:fldCharType="begin"/>
        </w:r>
        <w:r>
          <w:rPr>
            <w:webHidden/>
          </w:rPr>
          <w:instrText xml:space="preserve"> PAGEREF _Toc225759154 \h </w:instrText>
        </w:r>
        <w:r>
          <w:rPr>
            <w:webHidden/>
          </w:rPr>
        </w:r>
        <w:r>
          <w:rPr>
            <w:webHidden/>
          </w:rPr>
          <w:fldChar w:fldCharType="separate"/>
        </w:r>
        <w:r>
          <w:rPr>
            <w:webHidden/>
          </w:rPr>
          <w:t>38</w:t>
        </w:r>
        <w:r>
          <w:rPr>
            <w:webHidden/>
          </w:rPr>
          <w:fldChar w:fldCharType="end"/>
        </w:r>
      </w:hyperlink>
    </w:p>
    <w:p w14:paraId="1FCF5FB7" w14:textId="1B184A1C"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5" w:history="1">
        <w:r w:rsidRPr="002C0F49">
          <w:rPr>
            <w:rStyle w:val="Hyperlink"/>
            <w:rFonts w:eastAsia="Arial"/>
          </w:rPr>
          <w:t>3.4.6</w:t>
        </w:r>
        <w:r>
          <w:rPr>
            <w:rFonts w:asciiTheme="minorHAnsi" w:eastAsiaTheme="minorEastAsia" w:hAnsiTheme="minorHAnsi" w:cstheme="minorBidi"/>
            <w:kern w:val="2"/>
            <w:sz w:val="24"/>
            <w:lang w:bidi="ar-SA"/>
            <w14:ligatures w14:val="standardContextual"/>
          </w:rPr>
          <w:tab/>
        </w:r>
        <w:r w:rsidRPr="002C0F49">
          <w:rPr>
            <w:rStyle w:val="Hyperlink"/>
            <w:rFonts w:eastAsia="Arial"/>
          </w:rPr>
          <w:t>MTU</w:t>
        </w:r>
        <w:r>
          <w:rPr>
            <w:webHidden/>
          </w:rPr>
          <w:tab/>
        </w:r>
        <w:r>
          <w:rPr>
            <w:webHidden/>
          </w:rPr>
          <w:fldChar w:fldCharType="begin"/>
        </w:r>
        <w:r>
          <w:rPr>
            <w:webHidden/>
          </w:rPr>
          <w:instrText xml:space="preserve"> PAGEREF _Toc225759155 \h </w:instrText>
        </w:r>
        <w:r>
          <w:rPr>
            <w:webHidden/>
          </w:rPr>
        </w:r>
        <w:r>
          <w:rPr>
            <w:webHidden/>
          </w:rPr>
          <w:fldChar w:fldCharType="separate"/>
        </w:r>
        <w:r>
          <w:rPr>
            <w:webHidden/>
          </w:rPr>
          <w:t>38</w:t>
        </w:r>
        <w:r>
          <w:rPr>
            <w:webHidden/>
          </w:rPr>
          <w:fldChar w:fldCharType="end"/>
        </w:r>
      </w:hyperlink>
    </w:p>
    <w:p w14:paraId="7197AC65" w14:textId="6078F4C1"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6" w:history="1">
        <w:r w:rsidRPr="002C0F49">
          <w:rPr>
            <w:rStyle w:val="Hyperlink"/>
            <w:rFonts w:eastAsia="Arial"/>
          </w:rPr>
          <w:t>3.4.7</w:t>
        </w:r>
        <w:r>
          <w:rPr>
            <w:rFonts w:asciiTheme="minorHAnsi" w:eastAsiaTheme="minorEastAsia" w:hAnsiTheme="minorHAnsi" w:cstheme="minorBidi"/>
            <w:kern w:val="2"/>
            <w:sz w:val="24"/>
            <w:lang w:bidi="ar-SA"/>
            <w14:ligatures w14:val="standardContextual"/>
          </w:rPr>
          <w:tab/>
        </w:r>
        <w:r w:rsidRPr="002C0F49">
          <w:rPr>
            <w:rStyle w:val="Hyperlink"/>
            <w:rFonts w:eastAsia="Arial"/>
          </w:rPr>
          <w:t>DNS</w:t>
        </w:r>
        <w:r>
          <w:rPr>
            <w:webHidden/>
          </w:rPr>
          <w:tab/>
        </w:r>
        <w:r>
          <w:rPr>
            <w:webHidden/>
          </w:rPr>
          <w:fldChar w:fldCharType="begin"/>
        </w:r>
        <w:r>
          <w:rPr>
            <w:webHidden/>
          </w:rPr>
          <w:instrText xml:space="preserve"> PAGEREF _Toc225759156 \h </w:instrText>
        </w:r>
        <w:r>
          <w:rPr>
            <w:webHidden/>
          </w:rPr>
        </w:r>
        <w:r>
          <w:rPr>
            <w:webHidden/>
          </w:rPr>
          <w:fldChar w:fldCharType="separate"/>
        </w:r>
        <w:r>
          <w:rPr>
            <w:webHidden/>
          </w:rPr>
          <w:t>39</w:t>
        </w:r>
        <w:r>
          <w:rPr>
            <w:webHidden/>
          </w:rPr>
          <w:fldChar w:fldCharType="end"/>
        </w:r>
      </w:hyperlink>
    </w:p>
    <w:p w14:paraId="62BD9261" w14:textId="470D40E7"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7" w:history="1">
        <w:r w:rsidRPr="002C0F49">
          <w:rPr>
            <w:rStyle w:val="Hyperlink"/>
            <w:rFonts w:eastAsia="Arial"/>
          </w:rPr>
          <w:t>3.4.8</w:t>
        </w:r>
        <w:r>
          <w:rPr>
            <w:rFonts w:asciiTheme="minorHAnsi" w:eastAsiaTheme="minorEastAsia" w:hAnsiTheme="minorHAnsi" w:cstheme="minorBidi"/>
            <w:kern w:val="2"/>
            <w:sz w:val="24"/>
            <w:lang w:bidi="ar-SA"/>
            <w14:ligatures w14:val="standardContextual"/>
          </w:rPr>
          <w:tab/>
        </w:r>
        <w:r w:rsidRPr="002C0F49">
          <w:rPr>
            <w:rStyle w:val="Hyperlink"/>
            <w:rFonts w:eastAsia="Arial"/>
          </w:rPr>
          <w:t>Security</w:t>
        </w:r>
        <w:r>
          <w:rPr>
            <w:webHidden/>
          </w:rPr>
          <w:tab/>
        </w:r>
        <w:r>
          <w:rPr>
            <w:webHidden/>
          </w:rPr>
          <w:fldChar w:fldCharType="begin"/>
        </w:r>
        <w:r>
          <w:rPr>
            <w:webHidden/>
          </w:rPr>
          <w:instrText xml:space="preserve"> PAGEREF _Toc225759157 \h </w:instrText>
        </w:r>
        <w:r>
          <w:rPr>
            <w:webHidden/>
          </w:rPr>
        </w:r>
        <w:r>
          <w:rPr>
            <w:webHidden/>
          </w:rPr>
          <w:fldChar w:fldCharType="separate"/>
        </w:r>
        <w:r>
          <w:rPr>
            <w:webHidden/>
          </w:rPr>
          <w:t>39</w:t>
        </w:r>
        <w:r>
          <w:rPr>
            <w:webHidden/>
          </w:rPr>
          <w:fldChar w:fldCharType="end"/>
        </w:r>
      </w:hyperlink>
    </w:p>
    <w:p w14:paraId="1DA57E77" w14:textId="5934F996"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8" w:history="1">
        <w:r w:rsidRPr="002C0F49">
          <w:rPr>
            <w:rStyle w:val="Hyperlink"/>
            <w:rFonts w:eastAsia="Arial"/>
          </w:rPr>
          <w:t>3.4.9</w:t>
        </w:r>
        <w:r>
          <w:rPr>
            <w:rFonts w:asciiTheme="minorHAnsi" w:eastAsiaTheme="minorEastAsia" w:hAnsiTheme="minorHAnsi" w:cstheme="minorBidi"/>
            <w:kern w:val="2"/>
            <w:sz w:val="24"/>
            <w:lang w:bidi="ar-SA"/>
            <w14:ligatures w14:val="standardContextual"/>
          </w:rPr>
          <w:tab/>
        </w:r>
        <w:r w:rsidRPr="002C0F49">
          <w:rPr>
            <w:rStyle w:val="Hyperlink"/>
            <w:rFonts w:eastAsia="Arial"/>
          </w:rPr>
          <w:t>Customisation</w:t>
        </w:r>
        <w:r>
          <w:rPr>
            <w:webHidden/>
          </w:rPr>
          <w:tab/>
        </w:r>
        <w:r>
          <w:rPr>
            <w:webHidden/>
          </w:rPr>
          <w:fldChar w:fldCharType="begin"/>
        </w:r>
        <w:r>
          <w:rPr>
            <w:webHidden/>
          </w:rPr>
          <w:instrText xml:space="preserve"> PAGEREF _Toc225759158 \h </w:instrText>
        </w:r>
        <w:r>
          <w:rPr>
            <w:webHidden/>
          </w:rPr>
        </w:r>
        <w:r>
          <w:rPr>
            <w:webHidden/>
          </w:rPr>
          <w:fldChar w:fldCharType="separate"/>
        </w:r>
        <w:r>
          <w:rPr>
            <w:webHidden/>
          </w:rPr>
          <w:t>41</w:t>
        </w:r>
        <w:r>
          <w:rPr>
            <w:webHidden/>
          </w:rPr>
          <w:fldChar w:fldCharType="end"/>
        </w:r>
      </w:hyperlink>
    </w:p>
    <w:p w14:paraId="70F14BEE" w14:textId="24F2DB1C" w:rsidR="003D4809" w:rsidRDefault="003D4809">
      <w:pPr>
        <w:pStyle w:val="TOC3"/>
        <w:rPr>
          <w:rFonts w:asciiTheme="minorHAnsi" w:eastAsiaTheme="minorEastAsia" w:hAnsiTheme="minorHAnsi" w:cstheme="minorBidi"/>
          <w:kern w:val="2"/>
          <w:sz w:val="24"/>
          <w:lang w:bidi="ar-SA"/>
          <w14:ligatures w14:val="standardContextual"/>
        </w:rPr>
      </w:pPr>
      <w:hyperlink w:anchor="_Toc225759159" w:history="1">
        <w:r w:rsidRPr="002C0F49">
          <w:rPr>
            <w:rStyle w:val="Hyperlink"/>
            <w:rFonts w:eastAsia="Arial"/>
          </w:rPr>
          <w:t>3.4.10</w:t>
        </w:r>
        <w:r>
          <w:rPr>
            <w:rFonts w:asciiTheme="minorHAnsi" w:eastAsiaTheme="minorEastAsia" w:hAnsiTheme="minorHAnsi" w:cstheme="minorBidi"/>
            <w:kern w:val="2"/>
            <w:sz w:val="24"/>
            <w:lang w:bidi="ar-SA"/>
            <w14:ligatures w14:val="standardContextual"/>
          </w:rPr>
          <w:tab/>
        </w:r>
        <w:r w:rsidRPr="002C0F49">
          <w:rPr>
            <w:rStyle w:val="Hyperlink"/>
            <w:rFonts w:eastAsia="Arial"/>
          </w:rPr>
          <w:t>USB Port</w:t>
        </w:r>
        <w:r>
          <w:rPr>
            <w:webHidden/>
          </w:rPr>
          <w:tab/>
        </w:r>
        <w:r>
          <w:rPr>
            <w:webHidden/>
          </w:rPr>
          <w:fldChar w:fldCharType="begin"/>
        </w:r>
        <w:r>
          <w:rPr>
            <w:webHidden/>
          </w:rPr>
          <w:instrText xml:space="preserve"> PAGEREF _Toc225759159 \h </w:instrText>
        </w:r>
        <w:r>
          <w:rPr>
            <w:webHidden/>
          </w:rPr>
        </w:r>
        <w:r>
          <w:rPr>
            <w:webHidden/>
          </w:rPr>
          <w:fldChar w:fldCharType="separate"/>
        </w:r>
        <w:r>
          <w:rPr>
            <w:webHidden/>
          </w:rPr>
          <w:t>41</w:t>
        </w:r>
        <w:r>
          <w:rPr>
            <w:webHidden/>
          </w:rPr>
          <w:fldChar w:fldCharType="end"/>
        </w:r>
      </w:hyperlink>
    </w:p>
    <w:p w14:paraId="73FAEC35" w14:textId="2994C896" w:rsidR="003D4809" w:rsidRDefault="003D4809">
      <w:pPr>
        <w:pStyle w:val="TOC2"/>
        <w:rPr>
          <w:rFonts w:asciiTheme="minorHAnsi" w:eastAsiaTheme="minorEastAsia" w:hAnsiTheme="minorHAnsi" w:cstheme="minorBidi"/>
          <w:kern w:val="2"/>
          <w:sz w:val="24"/>
          <w:lang w:bidi="ar-SA"/>
          <w14:ligatures w14:val="standardContextual"/>
        </w:rPr>
      </w:pPr>
      <w:hyperlink w:anchor="_Toc225759160" w:history="1">
        <w:r w:rsidRPr="002C0F49">
          <w:rPr>
            <w:rStyle w:val="Hyperlink"/>
          </w:rPr>
          <w:t>3.5</w:t>
        </w:r>
        <w:r>
          <w:rPr>
            <w:rFonts w:asciiTheme="minorHAnsi" w:eastAsiaTheme="minorEastAsia" w:hAnsiTheme="minorHAnsi" w:cstheme="minorBidi"/>
            <w:kern w:val="2"/>
            <w:sz w:val="24"/>
            <w:lang w:bidi="ar-SA"/>
            <w14:ligatures w14:val="standardContextual"/>
          </w:rPr>
          <w:tab/>
        </w:r>
        <w:r w:rsidRPr="002C0F49">
          <w:rPr>
            <w:rStyle w:val="Hyperlink"/>
          </w:rPr>
          <w:t>Wi-Fi</w:t>
        </w:r>
        <w:r>
          <w:rPr>
            <w:webHidden/>
          </w:rPr>
          <w:tab/>
        </w:r>
        <w:r>
          <w:rPr>
            <w:webHidden/>
          </w:rPr>
          <w:fldChar w:fldCharType="begin"/>
        </w:r>
        <w:r>
          <w:rPr>
            <w:webHidden/>
          </w:rPr>
          <w:instrText xml:space="preserve"> PAGEREF _Toc225759160 \h </w:instrText>
        </w:r>
        <w:r>
          <w:rPr>
            <w:webHidden/>
          </w:rPr>
        </w:r>
        <w:r>
          <w:rPr>
            <w:webHidden/>
          </w:rPr>
          <w:fldChar w:fldCharType="separate"/>
        </w:r>
        <w:r>
          <w:rPr>
            <w:webHidden/>
          </w:rPr>
          <w:t>41</w:t>
        </w:r>
        <w:r>
          <w:rPr>
            <w:webHidden/>
          </w:rPr>
          <w:fldChar w:fldCharType="end"/>
        </w:r>
      </w:hyperlink>
    </w:p>
    <w:p w14:paraId="7C44AC1B" w14:textId="66C12A03"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1" w:history="1">
        <w:r w:rsidRPr="002C0F49">
          <w:rPr>
            <w:rStyle w:val="Hyperlink"/>
          </w:rPr>
          <w:t>3.5.1</w:t>
        </w:r>
        <w:r>
          <w:rPr>
            <w:rFonts w:asciiTheme="minorHAnsi" w:eastAsiaTheme="minorEastAsia" w:hAnsiTheme="minorHAnsi" w:cstheme="minorBidi"/>
            <w:kern w:val="2"/>
            <w:sz w:val="24"/>
            <w:lang w:bidi="ar-SA"/>
            <w14:ligatures w14:val="standardContextual"/>
          </w:rPr>
          <w:tab/>
        </w:r>
        <w:r w:rsidRPr="002C0F49">
          <w:rPr>
            <w:rStyle w:val="Hyperlink"/>
          </w:rPr>
          <w:t>Standards</w:t>
        </w:r>
        <w:r>
          <w:rPr>
            <w:webHidden/>
          </w:rPr>
          <w:tab/>
        </w:r>
        <w:r>
          <w:rPr>
            <w:webHidden/>
          </w:rPr>
          <w:fldChar w:fldCharType="begin"/>
        </w:r>
        <w:r>
          <w:rPr>
            <w:webHidden/>
          </w:rPr>
          <w:instrText xml:space="preserve"> PAGEREF _Toc225759161 \h </w:instrText>
        </w:r>
        <w:r>
          <w:rPr>
            <w:webHidden/>
          </w:rPr>
        </w:r>
        <w:r>
          <w:rPr>
            <w:webHidden/>
          </w:rPr>
          <w:fldChar w:fldCharType="separate"/>
        </w:r>
        <w:r>
          <w:rPr>
            <w:webHidden/>
          </w:rPr>
          <w:t>42</w:t>
        </w:r>
        <w:r>
          <w:rPr>
            <w:webHidden/>
          </w:rPr>
          <w:fldChar w:fldCharType="end"/>
        </w:r>
      </w:hyperlink>
    </w:p>
    <w:p w14:paraId="718B7593" w14:textId="0A5796D9"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2" w:history="1">
        <w:r w:rsidRPr="002C0F49">
          <w:rPr>
            <w:rStyle w:val="Hyperlink"/>
          </w:rPr>
          <w:t>3.5.2</w:t>
        </w:r>
        <w:r>
          <w:rPr>
            <w:rFonts w:asciiTheme="minorHAnsi" w:eastAsiaTheme="minorEastAsia" w:hAnsiTheme="minorHAnsi" w:cstheme="minorBidi"/>
            <w:kern w:val="2"/>
            <w:sz w:val="24"/>
            <w:lang w:bidi="ar-SA"/>
            <w14:ligatures w14:val="standardContextual"/>
          </w:rPr>
          <w:tab/>
        </w:r>
        <w:r w:rsidRPr="002C0F49">
          <w:rPr>
            <w:rStyle w:val="Hyperlink"/>
          </w:rPr>
          <w:t>MIMO capabilities, Bandwidth, Modulation and Coding schemes</w:t>
        </w:r>
        <w:r>
          <w:rPr>
            <w:webHidden/>
          </w:rPr>
          <w:tab/>
        </w:r>
        <w:r>
          <w:rPr>
            <w:webHidden/>
          </w:rPr>
          <w:fldChar w:fldCharType="begin"/>
        </w:r>
        <w:r>
          <w:rPr>
            <w:webHidden/>
          </w:rPr>
          <w:instrText xml:space="preserve"> PAGEREF _Toc225759162 \h </w:instrText>
        </w:r>
        <w:r>
          <w:rPr>
            <w:webHidden/>
          </w:rPr>
        </w:r>
        <w:r>
          <w:rPr>
            <w:webHidden/>
          </w:rPr>
          <w:fldChar w:fldCharType="separate"/>
        </w:r>
        <w:r>
          <w:rPr>
            <w:webHidden/>
          </w:rPr>
          <w:t>42</w:t>
        </w:r>
        <w:r>
          <w:rPr>
            <w:webHidden/>
          </w:rPr>
          <w:fldChar w:fldCharType="end"/>
        </w:r>
      </w:hyperlink>
    </w:p>
    <w:p w14:paraId="0E2A8CA7" w14:textId="65331108"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3" w:history="1">
        <w:r w:rsidRPr="002C0F49">
          <w:rPr>
            <w:rStyle w:val="Hyperlink"/>
          </w:rPr>
          <w:t>3.5.3</w:t>
        </w:r>
        <w:r>
          <w:rPr>
            <w:rFonts w:asciiTheme="minorHAnsi" w:eastAsiaTheme="minorEastAsia" w:hAnsiTheme="minorHAnsi" w:cstheme="minorBidi"/>
            <w:kern w:val="2"/>
            <w:sz w:val="24"/>
            <w:lang w:bidi="ar-SA"/>
            <w14:ligatures w14:val="standardContextual"/>
          </w:rPr>
          <w:tab/>
        </w:r>
        <w:r w:rsidRPr="002C0F49">
          <w:rPr>
            <w:rStyle w:val="Hyperlink"/>
          </w:rPr>
          <w:t>Performance</w:t>
        </w:r>
        <w:r>
          <w:rPr>
            <w:webHidden/>
          </w:rPr>
          <w:tab/>
        </w:r>
        <w:r>
          <w:rPr>
            <w:webHidden/>
          </w:rPr>
          <w:fldChar w:fldCharType="begin"/>
        </w:r>
        <w:r>
          <w:rPr>
            <w:webHidden/>
          </w:rPr>
          <w:instrText xml:space="preserve"> PAGEREF _Toc225759163 \h </w:instrText>
        </w:r>
        <w:r>
          <w:rPr>
            <w:webHidden/>
          </w:rPr>
        </w:r>
        <w:r>
          <w:rPr>
            <w:webHidden/>
          </w:rPr>
          <w:fldChar w:fldCharType="separate"/>
        </w:r>
        <w:r>
          <w:rPr>
            <w:webHidden/>
          </w:rPr>
          <w:t>43</w:t>
        </w:r>
        <w:r>
          <w:rPr>
            <w:webHidden/>
          </w:rPr>
          <w:fldChar w:fldCharType="end"/>
        </w:r>
      </w:hyperlink>
    </w:p>
    <w:p w14:paraId="1162AD13" w14:textId="5E353499"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4" w:history="1">
        <w:r w:rsidRPr="002C0F49">
          <w:rPr>
            <w:rStyle w:val="Hyperlink"/>
          </w:rPr>
          <w:t>3.5.4</w:t>
        </w:r>
        <w:r>
          <w:rPr>
            <w:rFonts w:asciiTheme="minorHAnsi" w:eastAsiaTheme="minorEastAsia" w:hAnsiTheme="minorHAnsi" w:cstheme="minorBidi"/>
            <w:kern w:val="2"/>
            <w:sz w:val="24"/>
            <w:lang w:bidi="ar-SA"/>
            <w14:ligatures w14:val="standardContextual"/>
          </w:rPr>
          <w:tab/>
        </w:r>
        <w:r w:rsidRPr="002C0F49">
          <w:rPr>
            <w:rStyle w:val="Hyperlink"/>
          </w:rPr>
          <w:t>Service Set Identifier (SSID)</w:t>
        </w:r>
        <w:r>
          <w:rPr>
            <w:webHidden/>
          </w:rPr>
          <w:tab/>
        </w:r>
        <w:r>
          <w:rPr>
            <w:webHidden/>
          </w:rPr>
          <w:fldChar w:fldCharType="begin"/>
        </w:r>
        <w:r>
          <w:rPr>
            <w:webHidden/>
          </w:rPr>
          <w:instrText xml:space="preserve"> PAGEREF _Toc225759164 \h </w:instrText>
        </w:r>
        <w:r>
          <w:rPr>
            <w:webHidden/>
          </w:rPr>
        </w:r>
        <w:r>
          <w:rPr>
            <w:webHidden/>
          </w:rPr>
          <w:fldChar w:fldCharType="separate"/>
        </w:r>
        <w:r>
          <w:rPr>
            <w:webHidden/>
          </w:rPr>
          <w:t>43</w:t>
        </w:r>
        <w:r>
          <w:rPr>
            <w:webHidden/>
          </w:rPr>
          <w:fldChar w:fldCharType="end"/>
        </w:r>
      </w:hyperlink>
    </w:p>
    <w:p w14:paraId="1196738B" w14:textId="549EBF93"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5" w:history="1">
        <w:r w:rsidRPr="002C0F49">
          <w:rPr>
            <w:rStyle w:val="Hyperlink"/>
          </w:rPr>
          <w:t>3.5.5</w:t>
        </w:r>
        <w:r>
          <w:rPr>
            <w:rFonts w:asciiTheme="minorHAnsi" w:eastAsiaTheme="minorEastAsia" w:hAnsiTheme="minorHAnsi" w:cstheme="minorBidi"/>
            <w:kern w:val="2"/>
            <w:sz w:val="24"/>
            <w:lang w:bidi="ar-SA"/>
            <w14:ligatures w14:val="standardContextual"/>
          </w:rPr>
          <w:tab/>
        </w:r>
        <w:r w:rsidRPr="002C0F49">
          <w:rPr>
            <w:rStyle w:val="Hyperlink"/>
          </w:rPr>
          <w:t>Channel and Bandwidth Selection</w:t>
        </w:r>
        <w:r>
          <w:rPr>
            <w:webHidden/>
          </w:rPr>
          <w:tab/>
        </w:r>
        <w:r>
          <w:rPr>
            <w:webHidden/>
          </w:rPr>
          <w:fldChar w:fldCharType="begin"/>
        </w:r>
        <w:r>
          <w:rPr>
            <w:webHidden/>
          </w:rPr>
          <w:instrText xml:space="preserve"> PAGEREF _Toc225759165 \h </w:instrText>
        </w:r>
        <w:r>
          <w:rPr>
            <w:webHidden/>
          </w:rPr>
        </w:r>
        <w:r>
          <w:rPr>
            <w:webHidden/>
          </w:rPr>
          <w:fldChar w:fldCharType="separate"/>
        </w:r>
        <w:r>
          <w:rPr>
            <w:webHidden/>
          </w:rPr>
          <w:t>44</w:t>
        </w:r>
        <w:r>
          <w:rPr>
            <w:webHidden/>
          </w:rPr>
          <w:fldChar w:fldCharType="end"/>
        </w:r>
      </w:hyperlink>
    </w:p>
    <w:p w14:paraId="53DB5377" w14:textId="49924767"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6" w:history="1">
        <w:r w:rsidRPr="002C0F49">
          <w:rPr>
            <w:rStyle w:val="Hyperlink"/>
          </w:rPr>
          <w:t>3.5.6</w:t>
        </w:r>
        <w:r>
          <w:rPr>
            <w:rFonts w:asciiTheme="minorHAnsi" w:eastAsiaTheme="minorEastAsia" w:hAnsiTheme="minorHAnsi" w:cstheme="minorBidi"/>
            <w:kern w:val="2"/>
            <w:sz w:val="24"/>
            <w:lang w:bidi="ar-SA"/>
            <w14:ligatures w14:val="standardContextual"/>
          </w:rPr>
          <w:tab/>
        </w:r>
        <w:r w:rsidRPr="002C0F49">
          <w:rPr>
            <w:rStyle w:val="Hyperlink"/>
          </w:rPr>
          <w:t>Clients</w:t>
        </w:r>
        <w:r>
          <w:rPr>
            <w:webHidden/>
          </w:rPr>
          <w:tab/>
        </w:r>
        <w:r>
          <w:rPr>
            <w:webHidden/>
          </w:rPr>
          <w:fldChar w:fldCharType="begin"/>
        </w:r>
        <w:r>
          <w:rPr>
            <w:webHidden/>
          </w:rPr>
          <w:instrText xml:space="preserve"> PAGEREF _Toc225759166 \h </w:instrText>
        </w:r>
        <w:r>
          <w:rPr>
            <w:webHidden/>
          </w:rPr>
        </w:r>
        <w:r>
          <w:rPr>
            <w:webHidden/>
          </w:rPr>
          <w:fldChar w:fldCharType="separate"/>
        </w:r>
        <w:r>
          <w:rPr>
            <w:webHidden/>
          </w:rPr>
          <w:t>44</w:t>
        </w:r>
        <w:r>
          <w:rPr>
            <w:webHidden/>
          </w:rPr>
          <w:fldChar w:fldCharType="end"/>
        </w:r>
      </w:hyperlink>
    </w:p>
    <w:p w14:paraId="201DF05F" w14:textId="60A64E99"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7" w:history="1">
        <w:r w:rsidRPr="002C0F49">
          <w:rPr>
            <w:rStyle w:val="Hyperlink"/>
          </w:rPr>
          <w:t>3.5.7</w:t>
        </w:r>
        <w:r>
          <w:rPr>
            <w:rFonts w:asciiTheme="minorHAnsi" w:eastAsiaTheme="minorEastAsia" w:hAnsiTheme="minorHAnsi" w:cstheme="minorBidi"/>
            <w:kern w:val="2"/>
            <w:sz w:val="24"/>
            <w:lang w:bidi="ar-SA"/>
            <w14:ligatures w14:val="standardContextual"/>
          </w:rPr>
          <w:tab/>
        </w:r>
        <w:r w:rsidRPr="002C0F49">
          <w:rPr>
            <w:rStyle w:val="Hyperlink"/>
          </w:rPr>
          <w:t>Security</w:t>
        </w:r>
        <w:r>
          <w:rPr>
            <w:webHidden/>
          </w:rPr>
          <w:tab/>
        </w:r>
        <w:r>
          <w:rPr>
            <w:webHidden/>
          </w:rPr>
          <w:fldChar w:fldCharType="begin"/>
        </w:r>
        <w:r>
          <w:rPr>
            <w:webHidden/>
          </w:rPr>
          <w:instrText xml:space="preserve"> PAGEREF _Toc225759167 \h </w:instrText>
        </w:r>
        <w:r>
          <w:rPr>
            <w:webHidden/>
          </w:rPr>
        </w:r>
        <w:r>
          <w:rPr>
            <w:webHidden/>
          </w:rPr>
          <w:fldChar w:fldCharType="separate"/>
        </w:r>
        <w:r>
          <w:rPr>
            <w:webHidden/>
          </w:rPr>
          <w:t>44</w:t>
        </w:r>
        <w:r>
          <w:rPr>
            <w:webHidden/>
          </w:rPr>
          <w:fldChar w:fldCharType="end"/>
        </w:r>
      </w:hyperlink>
    </w:p>
    <w:p w14:paraId="379B34D2" w14:textId="250E700B"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8" w:history="1">
        <w:r w:rsidRPr="002C0F49">
          <w:rPr>
            <w:rStyle w:val="Hyperlink"/>
          </w:rPr>
          <w:t>3.5.8</w:t>
        </w:r>
        <w:r>
          <w:rPr>
            <w:rFonts w:asciiTheme="minorHAnsi" w:eastAsiaTheme="minorEastAsia" w:hAnsiTheme="minorHAnsi" w:cstheme="minorBidi"/>
            <w:kern w:val="2"/>
            <w:sz w:val="24"/>
            <w:lang w:bidi="ar-SA"/>
            <w14:ligatures w14:val="standardContextual"/>
          </w:rPr>
          <w:tab/>
        </w:r>
        <w:r w:rsidRPr="002C0F49">
          <w:rPr>
            <w:rStyle w:val="Hyperlink"/>
          </w:rPr>
          <w:t>Wi-Fi protected Setup (WPS)</w:t>
        </w:r>
        <w:r>
          <w:rPr>
            <w:webHidden/>
          </w:rPr>
          <w:tab/>
        </w:r>
        <w:r>
          <w:rPr>
            <w:webHidden/>
          </w:rPr>
          <w:fldChar w:fldCharType="begin"/>
        </w:r>
        <w:r>
          <w:rPr>
            <w:webHidden/>
          </w:rPr>
          <w:instrText xml:space="preserve"> PAGEREF _Toc225759168 \h </w:instrText>
        </w:r>
        <w:r>
          <w:rPr>
            <w:webHidden/>
          </w:rPr>
        </w:r>
        <w:r>
          <w:rPr>
            <w:webHidden/>
          </w:rPr>
          <w:fldChar w:fldCharType="separate"/>
        </w:r>
        <w:r>
          <w:rPr>
            <w:webHidden/>
          </w:rPr>
          <w:t>45</w:t>
        </w:r>
        <w:r>
          <w:rPr>
            <w:webHidden/>
          </w:rPr>
          <w:fldChar w:fldCharType="end"/>
        </w:r>
      </w:hyperlink>
    </w:p>
    <w:p w14:paraId="58461AA1" w14:textId="6476D743" w:rsidR="003D4809" w:rsidRDefault="003D4809">
      <w:pPr>
        <w:pStyle w:val="TOC3"/>
        <w:rPr>
          <w:rFonts w:asciiTheme="minorHAnsi" w:eastAsiaTheme="minorEastAsia" w:hAnsiTheme="minorHAnsi" w:cstheme="minorBidi"/>
          <w:kern w:val="2"/>
          <w:sz w:val="24"/>
          <w:lang w:bidi="ar-SA"/>
          <w14:ligatures w14:val="standardContextual"/>
        </w:rPr>
      </w:pPr>
      <w:hyperlink w:anchor="_Toc225759169" w:history="1">
        <w:r w:rsidRPr="002C0F49">
          <w:rPr>
            <w:rStyle w:val="Hyperlink"/>
          </w:rPr>
          <w:t>3.5.9</w:t>
        </w:r>
        <w:r>
          <w:rPr>
            <w:rFonts w:asciiTheme="minorHAnsi" w:eastAsiaTheme="minorEastAsia" w:hAnsiTheme="minorHAnsi" w:cstheme="minorBidi"/>
            <w:kern w:val="2"/>
            <w:sz w:val="24"/>
            <w:lang w:bidi="ar-SA"/>
            <w14:ligatures w14:val="standardContextual"/>
          </w:rPr>
          <w:tab/>
        </w:r>
        <w:r w:rsidRPr="002C0F49">
          <w:rPr>
            <w:rStyle w:val="Hyperlink"/>
          </w:rPr>
          <w:t>Band Steering</w:t>
        </w:r>
        <w:r>
          <w:rPr>
            <w:webHidden/>
          </w:rPr>
          <w:tab/>
        </w:r>
        <w:r>
          <w:rPr>
            <w:webHidden/>
          </w:rPr>
          <w:fldChar w:fldCharType="begin"/>
        </w:r>
        <w:r>
          <w:rPr>
            <w:webHidden/>
          </w:rPr>
          <w:instrText xml:space="preserve"> PAGEREF _Toc225759169 \h </w:instrText>
        </w:r>
        <w:r>
          <w:rPr>
            <w:webHidden/>
          </w:rPr>
        </w:r>
        <w:r>
          <w:rPr>
            <w:webHidden/>
          </w:rPr>
          <w:fldChar w:fldCharType="separate"/>
        </w:r>
        <w:r>
          <w:rPr>
            <w:webHidden/>
          </w:rPr>
          <w:t>46</w:t>
        </w:r>
        <w:r>
          <w:rPr>
            <w:webHidden/>
          </w:rPr>
          <w:fldChar w:fldCharType="end"/>
        </w:r>
      </w:hyperlink>
    </w:p>
    <w:p w14:paraId="14787120" w14:textId="60D8C747"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0" w:history="1">
        <w:r w:rsidRPr="002C0F49">
          <w:rPr>
            <w:rStyle w:val="Hyperlink"/>
          </w:rPr>
          <w:t>3.5.10</w:t>
        </w:r>
        <w:r>
          <w:rPr>
            <w:rFonts w:asciiTheme="minorHAnsi" w:eastAsiaTheme="minorEastAsia" w:hAnsiTheme="minorHAnsi" w:cstheme="minorBidi"/>
            <w:kern w:val="2"/>
            <w:sz w:val="24"/>
            <w:lang w:bidi="ar-SA"/>
            <w14:ligatures w14:val="standardContextual"/>
          </w:rPr>
          <w:tab/>
        </w:r>
        <w:r w:rsidRPr="002C0F49">
          <w:rPr>
            <w:rStyle w:val="Hyperlink"/>
          </w:rPr>
          <w:t>Mesh Networks</w:t>
        </w:r>
        <w:r>
          <w:rPr>
            <w:webHidden/>
          </w:rPr>
          <w:tab/>
        </w:r>
        <w:r>
          <w:rPr>
            <w:webHidden/>
          </w:rPr>
          <w:fldChar w:fldCharType="begin"/>
        </w:r>
        <w:r>
          <w:rPr>
            <w:webHidden/>
          </w:rPr>
          <w:instrText xml:space="preserve"> PAGEREF _Toc225759170 \h </w:instrText>
        </w:r>
        <w:r>
          <w:rPr>
            <w:webHidden/>
          </w:rPr>
        </w:r>
        <w:r>
          <w:rPr>
            <w:webHidden/>
          </w:rPr>
          <w:fldChar w:fldCharType="separate"/>
        </w:r>
        <w:r>
          <w:rPr>
            <w:webHidden/>
          </w:rPr>
          <w:t>46</w:t>
        </w:r>
        <w:r>
          <w:rPr>
            <w:webHidden/>
          </w:rPr>
          <w:fldChar w:fldCharType="end"/>
        </w:r>
      </w:hyperlink>
    </w:p>
    <w:p w14:paraId="6B989BE9" w14:textId="7D1003E2"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1" w:history="1">
        <w:r w:rsidRPr="002C0F49">
          <w:rPr>
            <w:rStyle w:val="Hyperlink"/>
          </w:rPr>
          <w:t>3.5.11</w:t>
        </w:r>
        <w:r>
          <w:rPr>
            <w:rFonts w:asciiTheme="minorHAnsi" w:eastAsiaTheme="minorEastAsia" w:hAnsiTheme="minorHAnsi" w:cstheme="minorBidi"/>
            <w:kern w:val="2"/>
            <w:sz w:val="24"/>
            <w:lang w:bidi="ar-SA"/>
            <w14:ligatures w14:val="standardContextual"/>
          </w:rPr>
          <w:tab/>
        </w:r>
        <w:r w:rsidRPr="002C0F49">
          <w:rPr>
            <w:rStyle w:val="Hyperlink"/>
          </w:rPr>
          <w:t>Wi-Fi Diagnostics</w:t>
        </w:r>
        <w:r>
          <w:rPr>
            <w:webHidden/>
          </w:rPr>
          <w:tab/>
        </w:r>
        <w:r>
          <w:rPr>
            <w:webHidden/>
          </w:rPr>
          <w:fldChar w:fldCharType="begin"/>
        </w:r>
        <w:r>
          <w:rPr>
            <w:webHidden/>
          </w:rPr>
          <w:instrText xml:space="preserve"> PAGEREF _Toc225759171 \h </w:instrText>
        </w:r>
        <w:r>
          <w:rPr>
            <w:webHidden/>
          </w:rPr>
        </w:r>
        <w:r>
          <w:rPr>
            <w:webHidden/>
          </w:rPr>
          <w:fldChar w:fldCharType="separate"/>
        </w:r>
        <w:r>
          <w:rPr>
            <w:webHidden/>
          </w:rPr>
          <w:t>46</w:t>
        </w:r>
        <w:r>
          <w:rPr>
            <w:webHidden/>
          </w:rPr>
          <w:fldChar w:fldCharType="end"/>
        </w:r>
      </w:hyperlink>
    </w:p>
    <w:p w14:paraId="58A217D4" w14:textId="2F9A9192"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2" w:history="1">
        <w:r w:rsidRPr="002C0F49">
          <w:rPr>
            <w:rStyle w:val="Hyperlink"/>
          </w:rPr>
          <w:t>3.5.12</w:t>
        </w:r>
        <w:r>
          <w:rPr>
            <w:rFonts w:asciiTheme="minorHAnsi" w:eastAsiaTheme="minorEastAsia" w:hAnsiTheme="minorHAnsi" w:cstheme="minorBidi"/>
            <w:kern w:val="2"/>
            <w:sz w:val="24"/>
            <w:lang w:bidi="ar-SA"/>
            <w14:ligatures w14:val="standardContextual"/>
          </w:rPr>
          <w:tab/>
        </w:r>
        <w:r w:rsidRPr="002C0F49">
          <w:rPr>
            <w:rStyle w:val="Hyperlink"/>
          </w:rPr>
          <w:t>Wireless Multimedia Extension</w:t>
        </w:r>
        <w:r>
          <w:rPr>
            <w:webHidden/>
          </w:rPr>
          <w:tab/>
        </w:r>
        <w:r>
          <w:rPr>
            <w:webHidden/>
          </w:rPr>
          <w:fldChar w:fldCharType="begin"/>
        </w:r>
        <w:r>
          <w:rPr>
            <w:webHidden/>
          </w:rPr>
          <w:instrText xml:space="preserve"> PAGEREF _Toc225759172 \h </w:instrText>
        </w:r>
        <w:r>
          <w:rPr>
            <w:webHidden/>
          </w:rPr>
        </w:r>
        <w:r>
          <w:rPr>
            <w:webHidden/>
          </w:rPr>
          <w:fldChar w:fldCharType="separate"/>
        </w:r>
        <w:r>
          <w:rPr>
            <w:webHidden/>
          </w:rPr>
          <w:t>47</w:t>
        </w:r>
        <w:r>
          <w:rPr>
            <w:webHidden/>
          </w:rPr>
          <w:fldChar w:fldCharType="end"/>
        </w:r>
      </w:hyperlink>
    </w:p>
    <w:p w14:paraId="5D79064B" w14:textId="4639494E"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3" w:history="1">
        <w:r w:rsidRPr="002C0F49">
          <w:rPr>
            <w:rStyle w:val="Hyperlink"/>
          </w:rPr>
          <w:t>3.5.13</w:t>
        </w:r>
        <w:r>
          <w:rPr>
            <w:rFonts w:asciiTheme="minorHAnsi" w:eastAsiaTheme="minorEastAsia" w:hAnsiTheme="minorHAnsi" w:cstheme="minorBidi"/>
            <w:kern w:val="2"/>
            <w:sz w:val="24"/>
            <w:lang w:bidi="ar-SA"/>
            <w14:ligatures w14:val="standardContextual"/>
          </w:rPr>
          <w:tab/>
        </w:r>
        <w:r w:rsidRPr="002C0F49">
          <w:rPr>
            <w:rStyle w:val="Hyperlink"/>
          </w:rPr>
          <w:t>Customisation</w:t>
        </w:r>
        <w:r>
          <w:rPr>
            <w:webHidden/>
          </w:rPr>
          <w:tab/>
        </w:r>
        <w:r>
          <w:rPr>
            <w:webHidden/>
          </w:rPr>
          <w:fldChar w:fldCharType="begin"/>
        </w:r>
        <w:r>
          <w:rPr>
            <w:webHidden/>
          </w:rPr>
          <w:instrText xml:space="preserve"> PAGEREF _Toc225759173 \h </w:instrText>
        </w:r>
        <w:r>
          <w:rPr>
            <w:webHidden/>
          </w:rPr>
        </w:r>
        <w:r>
          <w:rPr>
            <w:webHidden/>
          </w:rPr>
          <w:fldChar w:fldCharType="separate"/>
        </w:r>
        <w:r>
          <w:rPr>
            <w:webHidden/>
          </w:rPr>
          <w:t>47</w:t>
        </w:r>
        <w:r>
          <w:rPr>
            <w:webHidden/>
          </w:rPr>
          <w:fldChar w:fldCharType="end"/>
        </w:r>
      </w:hyperlink>
    </w:p>
    <w:p w14:paraId="06F342C4" w14:textId="7BE8E80F" w:rsidR="003D4809" w:rsidRDefault="003D4809">
      <w:pPr>
        <w:pStyle w:val="TOC2"/>
        <w:rPr>
          <w:rFonts w:asciiTheme="minorHAnsi" w:eastAsiaTheme="minorEastAsia" w:hAnsiTheme="minorHAnsi" w:cstheme="minorBidi"/>
          <w:kern w:val="2"/>
          <w:sz w:val="24"/>
          <w:lang w:bidi="ar-SA"/>
          <w14:ligatures w14:val="standardContextual"/>
        </w:rPr>
      </w:pPr>
      <w:hyperlink w:anchor="_Toc225759174" w:history="1">
        <w:r w:rsidRPr="002C0F49">
          <w:rPr>
            <w:rStyle w:val="Hyperlink"/>
          </w:rPr>
          <w:t>3.6</w:t>
        </w:r>
        <w:r>
          <w:rPr>
            <w:rFonts w:asciiTheme="minorHAnsi" w:eastAsiaTheme="minorEastAsia" w:hAnsiTheme="minorHAnsi" w:cstheme="minorBidi"/>
            <w:kern w:val="2"/>
            <w:sz w:val="24"/>
            <w:lang w:bidi="ar-SA"/>
            <w14:ligatures w14:val="standardContextual"/>
          </w:rPr>
          <w:tab/>
        </w:r>
        <w:r w:rsidRPr="002C0F49">
          <w:rPr>
            <w:rStyle w:val="Hyperlink"/>
          </w:rPr>
          <w:t>IDU/ODU Interworking and Resilience</w:t>
        </w:r>
        <w:r>
          <w:rPr>
            <w:webHidden/>
          </w:rPr>
          <w:tab/>
        </w:r>
        <w:r>
          <w:rPr>
            <w:webHidden/>
          </w:rPr>
          <w:fldChar w:fldCharType="begin"/>
        </w:r>
        <w:r>
          <w:rPr>
            <w:webHidden/>
          </w:rPr>
          <w:instrText xml:space="preserve"> PAGEREF _Toc225759174 \h </w:instrText>
        </w:r>
        <w:r>
          <w:rPr>
            <w:webHidden/>
          </w:rPr>
        </w:r>
        <w:r>
          <w:rPr>
            <w:webHidden/>
          </w:rPr>
          <w:fldChar w:fldCharType="separate"/>
        </w:r>
        <w:r>
          <w:rPr>
            <w:webHidden/>
          </w:rPr>
          <w:t>47</w:t>
        </w:r>
        <w:r>
          <w:rPr>
            <w:webHidden/>
          </w:rPr>
          <w:fldChar w:fldCharType="end"/>
        </w:r>
      </w:hyperlink>
    </w:p>
    <w:p w14:paraId="3D5512AC" w14:textId="093577BA"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5" w:history="1">
        <w:r w:rsidRPr="002C0F49">
          <w:rPr>
            <w:rStyle w:val="Hyperlink"/>
          </w:rPr>
          <w:t>3.6.1</w:t>
        </w:r>
        <w:r>
          <w:rPr>
            <w:rFonts w:asciiTheme="minorHAnsi" w:eastAsiaTheme="minorEastAsia" w:hAnsiTheme="minorHAnsi" w:cstheme="minorBidi"/>
            <w:kern w:val="2"/>
            <w:sz w:val="24"/>
            <w:lang w:bidi="ar-SA"/>
            <w14:ligatures w14:val="standardContextual"/>
          </w:rPr>
          <w:tab/>
        </w:r>
        <w:r w:rsidRPr="002C0F49">
          <w:rPr>
            <w:rStyle w:val="Hyperlink"/>
          </w:rPr>
          <w:t>Common requirements to bridged and routed modes of operation</w:t>
        </w:r>
        <w:r>
          <w:rPr>
            <w:webHidden/>
          </w:rPr>
          <w:tab/>
        </w:r>
        <w:r>
          <w:rPr>
            <w:webHidden/>
          </w:rPr>
          <w:fldChar w:fldCharType="begin"/>
        </w:r>
        <w:r>
          <w:rPr>
            <w:webHidden/>
          </w:rPr>
          <w:instrText xml:space="preserve"> PAGEREF _Toc225759175 \h </w:instrText>
        </w:r>
        <w:r>
          <w:rPr>
            <w:webHidden/>
          </w:rPr>
        </w:r>
        <w:r>
          <w:rPr>
            <w:webHidden/>
          </w:rPr>
          <w:fldChar w:fldCharType="separate"/>
        </w:r>
        <w:r>
          <w:rPr>
            <w:webHidden/>
          </w:rPr>
          <w:t>47</w:t>
        </w:r>
        <w:r>
          <w:rPr>
            <w:webHidden/>
          </w:rPr>
          <w:fldChar w:fldCharType="end"/>
        </w:r>
      </w:hyperlink>
    </w:p>
    <w:p w14:paraId="03BA368A" w14:textId="7903B017"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6" w:history="1">
        <w:r w:rsidRPr="002C0F49">
          <w:rPr>
            <w:rStyle w:val="Hyperlink"/>
          </w:rPr>
          <w:t>3.6.2</w:t>
        </w:r>
        <w:r>
          <w:rPr>
            <w:rFonts w:asciiTheme="minorHAnsi" w:eastAsiaTheme="minorEastAsia" w:hAnsiTheme="minorHAnsi" w:cstheme="minorBidi"/>
            <w:kern w:val="2"/>
            <w:sz w:val="24"/>
            <w:lang w:bidi="ar-SA"/>
            <w14:ligatures w14:val="standardContextual"/>
          </w:rPr>
          <w:tab/>
        </w:r>
        <w:r w:rsidRPr="002C0F49">
          <w:rPr>
            <w:rStyle w:val="Hyperlink"/>
          </w:rPr>
          <w:t>ODU Bridged mode operation.</w:t>
        </w:r>
        <w:r>
          <w:rPr>
            <w:webHidden/>
          </w:rPr>
          <w:tab/>
        </w:r>
        <w:r>
          <w:rPr>
            <w:webHidden/>
          </w:rPr>
          <w:fldChar w:fldCharType="begin"/>
        </w:r>
        <w:r>
          <w:rPr>
            <w:webHidden/>
          </w:rPr>
          <w:instrText xml:space="preserve"> PAGEREF _Toc225759176 \h </w:instrText>
        </w:r>
        <w:r>
          <w:rPr>
            <w:webHidden/>
          </w:rPr>
        </w:r>
        <w:r>
          <w:rPr>
            <w:webHidden/>
          </w:rPr>
          <w:fldChar w:fldCharType="separate"/>
        </w:r>
        <w:r>
          <w:rPr>
            <w:webHidden/>
          </w:rPr>
          <w:t>48</w:t>
        </w:r>
        <w:r>
          <w:rPr>
            <w:webHidden/>
          </w:rPr>
          <w:fldChar w:fldCharType="end"/>
        </w:r>
      </w:hyperlink>
    </w:p>
    <w:p w14:paraId="19CB0EBF" w14:textId="6F94A5D5"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7" w:history="1">
        <w:r w:rsidRPr="002C0F49">
          <w:rPr>
            <w:rStyle w:val="Hyperlink"/>
          </w:rPr>
          <w:t>3.6.3</w:t>
        </w:r>
        <w:r>
          <w:rPr>
            <w:rFonts w:asciiTheme="minorHAnsi" w:eastAsiaTheme="minorEastAsia" w:hAnsiTheme="minorHAnsi" w:cstheme="minorBidi"/>
            <w:kern w:val="2"/>
            <w:sz w:val="24"/>
            <w:lang w:bidi="ar-SA"/>
            <w14:ligatures w14:val="standardContextual"/>
          </w:rPr>
          <w:tab/>
        </w:r>
        <w:r w:rsidRPr="002C0F49">
          <w:rPr>
            <w:rStyle w:val="Hyperlink"/>
          </w:rPr>
          <w:t>Reliability of IDU-ODU operation</w:t>
        </w:r>
        <w:r>
          <w:rPr>
            <w:webHidden/>
          </w:rPr>
          <w:tab/>
        </w:r>
        <w:r>
          <w:rPr>
            <w:webHidden/>
          </w:rPr>
          <w:fldChar w:fldCharType="begin"/>
        </w:r>
        <w:r>
          <w:rPr>
            <w:webHidden/>
          </w:rPr>
          <w:instrText xml:space="preserve"> PAGEREF _Toc225759177 \h </w:instrText>
        </w:r>
        <w:r>
          <w:rPr>
            <w:webHidden/>
          </w:rPr>
        </w:r>
        <w:r>
          <w:rPr>
            <w:webHidden/>
          </w:rPr>
          <w:fldChar w:fldCharType="separate"/>
        </w:r>
        <w:r>
          <w:rPr>
            <w:webHidden/>
          </w:rPr>
          <w:t>49</w:t>
        </w:r>
        <w:r>
          <w:rPr>
            <w:webHidden/>
          </w:rPr>
          <w:fldChar w:fldCharType="end"/>
        </w:r>
      </w:hyperlink>
    </w:p>
    <w:p w14:paraId="1E017B39" w14:textId="174ACF92"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8" w:history="1">
        <w:r w:rsidRPr="002C0F49">
          <w:rPr>
            <w:rStyle w:val="Hyperlink"/>
          </w:rPr>
          <w:t>3.6.4</w:t>
        </w:r>
        <w:r>
          <w:rPr>
            <w:rFonts w:asciiTheme="minorHAnsi" w:eastAsiaTheme="minorEastAsia" w:hAnsiTheme="minorHAnsi" w:cstheme="minorBidi"/>
            <w:kern w:val="2"/>
            <w:sz w:val="24"/>
            <w:lang w:bidi="ar-SA"/>
            <w14:ligatures w14:val="standardContextual"/>
          </w:rPr>
          <w:tab/>
        </w:r>
        <w:r w:rsidRPr="002C0F49">
          <w:rPr>
            <w:rStyle w:val="Hyperlink"/>
          </w:rPr>
          <w:t>ODU Routed mode operation.</w:t>
        </w:r>
        <w:r>
          <w:rPr>
            <w:webHidden/>
          </w:rPr>
          <w:tab/>
        </w:r>
        <w:r>
          <w:rPr>
            <w:webHidden/>
          </w:rPr>
          <w:fldChar w:fldCharType="begin"/>
        </w:r>
        <w:r>
          <w:rPr>
            <w:webHidden/>
          </w:rPr>
          <w:instrText xml:space="preserve"> PAGEREF _Toc225759178 \h </w:instrText>
        </w:r>
        <w:r>
          <w:rPr>
            <w:webHidden/>
          </w:rPr>
        </w:r>
        <w:r>
          <w:rPr>
            <w:webHidden/>
          </w:rPr>
          <w:fldChar w:fldCharType="separate"/>
        </w:r>
        <w:r>
          <w:rPr>
            <w:webHidden/>
          </w:rPr>
          <w:t>49</w:t>
        </w:r>
        <w:r>
          <w:rPr>
            <w:webHidden/>
          </w:rPr>
          <w:fldChar w:fldCharType="end"/>
        </w:r>
      </w:hyperlink>
    </w:p>
    <w:p w14:paraId="39E0F846" w14:textId="0DF007DD" w:rsidR="003D4809" w:rsidRDefault="003D4809">
      <w:pPr>
        <w:pStyle w:val="TOC3"/>
        <w:rPr>
          <w:rFonts w:asciiTheme="minorHAnsi" w:eastAsiaTheme="minorEastAsia" w:hAnsiTheme="minorHAnsi" w:cstheme="minorBidi"/>
          <w:kern w:val="2"/>
          <w:sz w:val="24"/>
          <w:lang w:bidi="ar-SA"/>
          <w14:ligatures w14:val="standardContextual"/>
        </w:rPr>
      </w:pPr>
      <w:hyperlink w:anchor="_Toc225759179" w:history="1">
        <w:r w:rsidRPr="002C0F49">
          <w:rPr>
            <w:rStyle w:val="Hyperlink"/>
          </w:rPr>
          <w:t>3.6.5</w:t>
        </w:r>
        <w:r>
          <w:rPr>
            <w:rFonts w:asciiTheme="minorHAnsi" w:eastAsiaTheme="minorEastAsia" w:hAnsiTheme="minorHAnsi" w:cstheme="minorBidi"/>
            <w:kern w:val="2"/>
            <w:sz w:val="24"/>
            <w:lang w:bidi="ar-SA"/>
            <w14:ligatures w14:val="standardContextual"/>
          </w:rPr>
          <w:tab/>
        </w:r>
        <w:r w:rsidRPr="002C0F49">
          <w:rPr>
            <w:rStyle w:val="Hyperlink"/>
          </w:rPr>
          <w:t>Tunnels/VPNs</w:t>
        </w:r>
        <w:r>
          <w:rPr>
            <w:webHidden/>
          </w:rPr>
          <w:tab/>
        </w:r>
        <w:r>
          <w:rPr>
            <w:webHidden/>
          </w:rPr>
          <w:fldChar w:fldCharType="begin"/>
        </w:r>
        <w:r>
          <w:rPr>
            <w:webHidden/>
          </w:rPr>
          <w:instrText xml:space="preserve"> PAGEREF _Toc225759179 \h </w:instrText>
        </w:r>
        <w:r>
          <w:rPr>
            <w:webHidden/>
          </w:rPr>
        </w:r>
        <w:r>
          <w:rPr>
            <w:webHidden/>
          </w:rPr>
          <w:fldChar w:fldCharType="separate"/>
        </w:r>
        <w:r>
          <w:rPr>
            <w:webHidden/>
          </w:rPr>
          <w:t>50</w:t>
        </w:r>
        <w:r>
          <w:rPr>
            <w:webHidden/>
          </w:rPr>
          <w:fldChar w:fldCharType="end"/>
        </w:r>
      </w:hyperlink>
    </w:p>
    <w:p w14:paraId="06A1629C" w14:textId="25956C1C" w:rsidR="003D4809" w:rsidRDefault="003D4809">
      <w:pPr>
        <w:pStyle w:val="TOC2"/>
        <w:rPr>
          <w:rFonts w:asciiTheme="minorHAnsi" w:eastAsiaTheme="minorEastAsia" w:hAnsiTheme="minorHAnsi" w:cstheme="minorBidi"/>
          <w:kern w:val="2"/>
          <w:sz w:val="24"/>
          <w:lang w:bidi="ar-SA"/>
          <w14:ligatures w14:val="standardContextual"/>
        </w:rPr>
      </w:pPr>
      <w:hyperlink w:anchor="_Toc225759180" w:history="1">
        <w:r w:rsidRPr="002C0F49">
          <w:rPr>
            <w:rStyle w:val="Hyperlink"/>
          </w:rPr>
          <w:t>3.7</w:t>
        </w:r>
        <w:r>
          <w:rPr>
            <w:rFonts w:asciiTheme="minorHAnsi" w:eastAsiaTheme="minorEastAsia" w:hAnsiTheme="minorHAnsi" w:cstheme="minorBidi"/>
            <w:kern w:val="2"/>
            <w:sz w:val="24"/>
            <w:lang w:bidi="ar-SA"/>
            <w14:ligatures w14:val="standardContextual"/>
          </w:rPr>
          <w:tab/>
        </w:r>
        <w:r w:rsidRPr="002C0F49">
          <w:rPr>
            <w:rStyle w:val="Hyperlink"/>
          </w:rPr>
          <w:t>Device Management</w:t>
        </w:r>
        <w:r>
          <w:rPr>
            <w:webHidden/>
          </w:rPr>
          <w:tab/>
        </w:r>
        <w:r>
          <w:rPr>
            <w:webHidden/>
          </w:rPr>
          <w:fldChar w:fldCharType="begin"/>
        </w:r>
        <w:r>
          <w:rPr>
            <w:webHidden/>
          </w:rPr>
          <w:instrText xml:space="preserve"> PAGEREF _Toc225759180 \h </w:instrText>
        </w:r>
        <w:r>
          <w:rPr>
            <w:webHidden/>
          </w:rPr>
        </w:r>
        <w:r>
          <w:rPr>
            <w:webHidden/>
          </w:rPr>
          <w:fldChar w:fldCharType="separate"/>
        </w:r>
        <w:r>
          <w:rPr>
            <w:webHidden/>
          </w:rPr>
          <w:t>50</w:t>
        </w:r>
        <w:r>
          <w:rPr>
            <w:webHidden/>
          </w:rPr>
          <w:fldChar w:fldCharType="end"/>
        </w:r>
      </w:hyperlink>
    </w:p>
    <w:p w14:paraId="7850B197" w14:textId="5EAA118C" w:rsidR="003D4809" w:rsidRDefault="003D4809">
      <w:pPr>
        <w:pStyle w:val="TOC3"/>
        <w:rPr>
          <w:rFonts w:asciiTheme="minorHAnsi" w:eastAsiaTheme="minorEastAsia" w:hAnsiTheme="minorHAnsi" w:cstheme="minorBidi"/>
          <w:kern w:val="2"/>
          <w:sz w:val="24"/>
          <w:lang w:bidi="ar-SA"/>
          <w14:ligatures w14:val="standardContextual"/>
        </w:rPr>
      </w:pPr>
      <w:hyperlink w:anchor="_Toc225759181" w:history="1">
        <w:r w:rsidRPr="002C0F49">
          <w:rPr>
            <w:rStyle w:val="Hyperlink"/>
          </w:rPr>
          <w:t>3.7.1</w:t>
        </w:r>
        <w:r>
          <w:rPr>
            <w:rFonts w:asciiTheme="minorHAnsi" w:eastAsiaTheme="minorEastAsia" w:hAnsiTheme="minorHAnsi" w:cstheme="minorBidi"/>
            <w:kern w:val="2"/>
            <w:sz w:val="24"/>
            <w:lang w:bidi="ar-SA"/>
            <w14:ligatures w14:val="standardContextual"/>
          </w:rPr>
          <w:tab/>
        </w:r>
        <w:r w:rsidRPr="002C0F49">
          <w:rPr>
            <w:rStyle w:val="Hyperlink"/>
          </w:rPr>
          <w:t>Common Requirements for IDU and ODU</w:t>
        </w:r>
        <w:r>
          <w:rPr>
            <w:webHidden/>
          </w:rPr>
          <w:tab/>
        </w:r>
        <w:r>
          <w:rPr>
            <w:webHidden/>
          </w:rPr>
          <w:fldChar w:fldCharType="begin"/>
        </w:r>
        <w:r>
          <w:rPr>
            <w:webHidden/>
          </w:rPr>
          <w:instrText xml:space="preserve"> PAGEREF _Toc225759181 \h </w:instrText>
        </w:r>
        <w:r>
          <w:rPr>
            <w:webHidden/>
          </w:rPr>
        </w:r>
        <w:r>
          <w:rPr>
            <w:webHidden/>
          </w:rPr>
          <w:fldChar w:fldCharType="separate"/>
        </w:r>
        <w:r>
          <w:rPr>
            <w:webHidden/>
          </w:rPr>
          <w:t>51</w:t>
        </w:r>
        <w:r>
          <w:rPr>
            <w:webHidden/>
          </w:rPr>
          <w:fldChar w:fldCharType="end"/>
        </w:r>
      </w:hyperlink>
    </w:p>
    <w:p w14:paraId="4AB9F387" w14:textId="0CCA4408" w:rsidR="003D4809" w:rsidRDefault="003D4809">
      <w:pPr>
        <w:pStyle w:val="TOC3"/>
        <w:rPr>
          <w:rFonts w:asciiTheme="minorHAnsi" w:eastAsiaTheme="minorEastAsia" w:hAnsiTheme="minorHAnsi" w:cstheme="minorBidi"/>
          <w:kern w:val="2"/>
          <w:sz w:val="24"/>
          <w:lang w:bidi="ar-SA"/>
          <w14:ligatures w14:val="standardContextual"/>
        </w:rPr>
      </w:pPr>
      <w:hyperlink w:anchor="_Toc225759182" w:history="1">
        <w:r w:rsidRPr="002C0F49">
          <w:rPr>
            <w:rStyle w:val="Hyperlink"/>
          </w:rPr>
          <w:t>3.7.2</w:t>
        </w:r>
        <w:r>
          <w:rPr>
            <w:rFonts w:asciiTheme="minorHAnsi" w:eastAsiaTheme="minorEastAsia" w:hAnsiTheme="minorHAnsi" w:cstheme="minorBidi"/>
            <w:kern w:val="2"/>
            <w:sz w:val="24"/>
            <w:lang w:bidi="ar-SA"/>
            <w14:ligatures w14:val="standardContextual"/>
          </w:rPr>
          <w:tab/>
        </w:r>
        <w:r w:rsidRPr="002C0F49">
          <w:rPr>
            <w:rStyle w:val="Hyperlink"/>
          </w:rPr>
          <w:t>Technical Adaptation of FWA Device</w:t>
        </w:r>
        <w:r>
          <w:rPr>
            <w:webHidden/>
          </w:rPr>
          <w:tab/>
        </w:r>
        <w:r>
          <w:rPr>
            <w:webHidden/>
          </w:rPr>
          <w:fldChar w:fldCharType="begin"/>
        </w:r>
        <w:r>
          <w:rPr>
            <w:webHidden/>
          </w:rPr>
          <w:instrText xml:space="preserve"> PAGEREF _Toc225759182 \h </w:instrText>
        </w:r>
        <w:r>
          <w:rPr>
            <w:webHidden/>
          </w:rPr>
        </w:r>
        <w:r>
          <w:rPr>
            <w:webHidden/>
          </w:rPr>
          <w:fldChar w:fldCharType="separate"/>
        </w:r>
        <w:r>
          <w:rPr>
            <w:webHidden/>
          </w:rPr>
          <w:t>55</w:t>
        </w:r>
        <w:r>
          <w:rPr>
            <w:webHidden/>
          </w:rPr>
          <w:fldChar w:fldCharType="end"/>
        </w:r>
      </w:hyperlink>
    </w:p>
    <w:p w14:paraId="5AC05DAE" w14:textId="19DC7873" w:rsidR="003D4809" w:rsidRDefault="003D4809">
      <w:pPr>
        <w:pStyle w:val="TOC2"/>
        <w:rPr>
          <w:rFonts w:asciiTheme="minorHAnsi" w:eastAsiaTheme="minorEastAsia" w:hAnsiTheme="minorHAnsi" w:cstheme="minorBidi"/>
          <w:kern w:val="2"/>
          <w:sz w:val="24"/>
          <w:lang w:bidi="ar-SA"/>
          <w14:ligatures w14:val="standardContextual"/>
        </w:rPr>
      </w:pPr>
      <w:hyperlink w:anchor="_Toc225759183" w:history="1">
        <w:r w:rsidRPr="002C0F49">
          <w:rPr>
            <w:rStyle w:val="Hyperlink"/>
          </w:rPr>
          <w:t>3.8</w:t>
        </w:r>
        <w:r>
          <w:rPr>
            <w:rFonts w:asciiTheme="minorHAnsi" w:eastAsiaTheme="minorEastAsia" w:hAnsiTheme="minorHAnsi" w:cstheme="minorBidi"/>
            <w:kern w:val="2"/>
            <w:sz w:val="24"/>
            <w:lang w:bidi="ar-SA"/>
            <w14:ligatures w14:val="standardContextual"/>
          </w:rPr>
          <w:tab/>
        </w:r>
        <w:r w:rsidRPr="002C0F49">
          <w:rPr>
            <w:rStyle w:val="Hyperlink"/>
          </w:rPr>
          <w:t>Security</w:t>
        </w:r>
        <w:r>
          <w:rPr>
            <w:webHidden/>
          </w:rPr>
          <w:tab/>
        </w:r>
        <w:r>
          <w:rPr>
            <w:webHidden/>
          </w:rPr>
          <w:fldChar w:fldCharType="begin"/>
        </w:r>
        <w:r>
          <w:rPr>
            <w:webHidden/>
          </w:rPr>
          <w:instrText xml:space="preserve"> PAGEREF _Toc225759183 \h </w:instrText>
        </w:r>
        <w:r>
          <w:rPr>
            <w:webHidden/>
          </w:rPr>
        </w:r>
        <w:r>
          <w:rPr>
            <w:webHidden/>
          </w:rPr>
          <w:fldChar w:fldCharType="separate"/>
        </w:r>
        <w:r>
          <w:rPr>
            <w:webHidden/>
          </w:rPr>
          <w:t>55</w:t>
        </w:r>
        <w:r>
          <w:rPr>
            <w:webHidden/>
          </w:rPr>
          <w:fldChar w:fldCharType="end"/>
        </w:r>
      </w:hyperlink>
    </w:p>
    <w:p w14:paraId="20D6BBAC" w14:textId="02C64768" w:rsidR="003D4809" w:rsidRDefault="003D4809">
      <w:pPr>
        <w:pStyle w:val="TOC3"/>
        <w:rPr>
          <w:rFonts w:asciiTheme="minorHAnsi" w:eastAsiaTheme="minorEastAsia" w:hAnsiTheme="minorHAnsi" w:cstheme="minorBidi"/>
          <w:kern w:val="2"/>
          <w:sz w:val="24"/>
          <w:lang w:bidi="ar-SA"/>
          <w14:ligatures w14:val="standardContextual"/>
        </w:rPr>
      </w:pPr>
      <w:hyperlink w:anchor="_Toc225759184" w:history="1">
        <w:r w:rsidRPr="002C0F49">
          <w:rPr>
            <w:rStyle w:val="Hyperlink"/>
          </w:rPr>
          <w:t>3.8.1</w:t>
        </w:r>
        <w:r>
          <w:rPr>
            <w:rFonts w:asciiTheme="minorHAnsi" w:eastAsiaTheme="minorEastAsia" w:hAnsiTheme="minorHAnsi" w:cstheme="minorBidi"/>
            <w:kern w:val="2"/>
            <w:sz w:val="24"/>
            <w:lang w:bidi="ar-SA"/>
            <w14:ligatures w14:val="standardContextual"/>
          </w:rPr>
          <w:tab/>
        </w:r>
        <w:r w:rsidRPr="002C0F49">
          <w:rPr>
            <w:rStyle w:val="Hyperlink"/>
          </w:rPr>
          <w:t>Passwords</w:t>
        </w:r>
        <w:r>
          <w:rPr>
            <w:webHidden/>
          </w:rPr>
          <w:tab/>
        </w:r>
        <w:r>
          <w:rPr>
            <w:webHidden/>
          </w:rPr>
          <w:fldChar w:fldCharType="begin"/>
        </w:r>
        <w:r>
          <w:rPr>
            <w:webHidden/>
          </w:rPr>
          <w:instrText xml:space="preserve"> PAGEREF _Toc225759184 \h </w:instrText>
        </w:r>
        <w:r>
          <w:rPr>
            <w:webHidden/>
          </w:rPr>
        </w:r>
        <w:r>
          <w:rPr>
            <w:webHidden/>
          </w:rPr>
          <w:fldChar w:fldCharType="separate"/>
        </w:r>
        <w:r>
          <w:rPr>
            <w:webHidden/>
          </w:rPr>
          <w:t>56</w:t>
        </w:r>
        <w:r>
          <w:rPr>
            <w:webHidden/>
          </w:rPr>
          <w:fldChar w:fldCharType="end"/>
        </w:r>
      </w:hyperlink>
    </w:p>
    <w:p w14:paraId="68EA78B1" w14:textId="320C657A" w:rsidR="003D4809" w:rsidRDefault="003D4809">
      <w:pPr>
        <w:pStyle w:val="TOC3"/>
        <w:rPr>
          <w:rFonts w:asciiTheme="minorHAnsi" w:eastAsiaTheme="minorEastAsia" w:hAnsiTheme="minorHAnsi" w:cstheme="minorBidi"/>
          <w:kern w:val="2"/>
          <w:sz w:val="24"/>
          <w:lang w:bidi="ar-SA"/>
          <w14:ligatures w14:val="standardContextual"/>
        </w:rPr>
      </w:pPr>
      <w:hyperlink w:anchor="_Toc225759185" w:history="1">
        <w:r w:rsidRPr="002C0F49">
          <w:rPr>
            <w:rStyle w:val="Hyperlink"/>
          </w:rPr>
          <w:t>3.8.2</w:t>
        </w:r>
        <w:r>
          <w:rPr>
            <w:rFonts w:asciiTheme="minorHAnsi" w:eastAsiaTheme="minorEastAsia" w:hAnsiTheme="minorHAnsi" w:cstheme="minorBidi"/>
            <w:kern w:val="2"/>
            <w:sz w:val="24"/>
            <w:lang w:bidi="ar-SA"/>
            <w14:ligatures w14:val="standardContextual"/>
          </w:rPr>
          <w:tab/>
        </w:r>
        <w:r w:rsidRPr="002C0F49">
          <w:rPr>
            <w:rStyle w:val="Hyperlink"/>
          </w:rPr>
          <w:t>Web UI security requirements</w:t>
        </w:r>
        <w:r>
          <w:rPr>
            <w:webHidden/>
          </w:rPr>
          <w:tab/>
        </w:r>
        <w:r>
          <w:rPr>
            <w:webHidden/>
          </w:rPr>
          <w:fldChar w:fldCharType="begin"/>
        </w:r>
        <w:r>
          <w:rPr>
            <w:webHidden/>
          </w:rPr>
          <w:instrText xml:space="preserve"> PAGEREF _Toc225759185 \h </w:instrText>
        </w:r>
        <w:r>
          <w:rPr>
            <w:webHidden/>
          </w:rPr>
        </w:r>
        <w:r>
          <w:rPr>
            <w:webHidden/>
          </w:rPr>
          <w:fldChar w:fldCharType="separate"/>
        </w:r>
        <w:r>
          <w:rPr>
            <w:webHidden/>
          </w:rPr>
          <w:t>57</w:t>
        </w:r>
        <w:r>
          <w:rPr>
            <w:webHidden/>
          </w:rPr>
          <w:fldChar w:fldCharType="end"/>
        </w:r>
      </w:hyperlink>
    </w:p>
    <w:p w14:paraId="06251BE2" w14:textId="60C02CD7" w:rsidR="003D4809" w:rsidRDefault="003D4809">
      <w:pPr>
        <w:pStyle w:val="TOC2"/>
        <w:rPr>
          <w:rFonts w:asciiTheme="minorHAnsi" w:eastAsiaTheme="minorEastAsia" w:hAnsiTheme="minorHAnsi" w:cstheme="minorBidi"/>
          <w:kern w:val="2"/>
          <w:sz w:val="24"/>
          <w:lang w:bidi="ar-SA"/>
          <w14:ligatures w14:val="standardContextual"/>
        </w:rPr>
      </w:pPr>
      <w:hyperlink w:anchor="_Toc225759186" w:history="1">
        <w:r w:rsidRPr="002C0F49">
          <w:rPr>
            <w:rStyle w:val="Hyperlink"/>
          </w:rPr>
          <w:t>3.9</w:t>
        </w:r>
        <w:r>
          <w:rPr>
            <w:rFonts w:asciiTheme="minorHAnsi" w:eastAsiaTheme="minorEastAsia" w:hAnsiTheme="minorHAnsi" w:cstheme="minorBidi"/>
            <w:kern w:val="2"/>
            <w:sz w:val="24"/>
            <w:lang w:bidi="ar-SA"/>
            <w14:ligatures w14:val="standardContextual"/>
          </w:rPr>
          <w:tab/>
        </w:r>
        <w:r w:rsidRPr="002C0F49">
          <w:rPr>
            <w:rStyle w:val="Hyperlink"/>
          </w:rPr>
          <w:t>User Data Protection and Privacy</w:t>
        </w:r>
        <w:r>
          <w:rPr>
            <w:webHidden/>
          </w:rPr>
          <w:tab/>
        </w:r>
        <w:r>
          <w:rPr>
            <w:webHidden/>
          </w:rPr>
          <w:fldChar w:fldCharType="begin"/>
        </w:r>
        <w:r>
          <w:rPr>
            <w:webHidden/>
          </w:rPr>
          <w:instrText xml:space="preserve"> PAGEREF _Toc225759186 \h </w:instrText>
        </w:r>
        <w:r>
          <w:rPr>
            <w:webHidden/>
          </w:rPr>
        </w:r>
        <w:r>
          <w:rPr>
            <w:webHidden/>
          </w:rPr>
          <w:fldChar w:fldCharType="separate"/>
        </w:r>
        <w:r>
          <w:rPr>
            <w:webHidden/>
          </w:rPr>
          <w:t>58</w:t>
        </w:r>
        <w:r>
          <w:rPr>
            <w:webHidden/>
          </w:rPr>
          <w:fldChar w:fldCharType="end"/>
        </w:r>
      </w:hyperlink>
    </w:p>
    <w:p w14:paraId="58AB710F" w14:textId="5B756502" w:rsidR="003D4809" w:rsidRDefault="003D4809">
      <w:pPr>
        <w:pStyle w:val="TOC2"/>
        <w:rPr>
          <w:rFonts w:asciiTheme="minorHAnsi" w:eastAsiaTheme="minorEastAsia" w:hAnsiTheme="minorHAnsi" w:cstheme="minorBidi"/>
          <w:kern w:val="2"/>
          <w:sz w:val="24"/>
          <w:lang w:bidi="ar-SA"/>
          <w14:ligatures w14:val="standardContextual"/>
        </w:rPr>
      </w:pPr>
      <w:hyperlink w:anchor="_Toc225759187" w:history="1">
        <w:r w:rsidRPr="002C0F49">
          <w:rPr>
            <w:rStyle w:val="Hyperlink"/>
          </w:rPr>
          <w:t>3.10</w:t>
        </w:r>
        <w:r>
          <w:rPr>
            <w:rFonts w:asciiTheme="minorHAnsi" w:eastAsiaTheme="minorEastAsia" w:hAnsiTheme="minorHAnsi" w:cstheme="minorBidi"/>
            <w:kern w:val="2"/>
            <w:sz w:val="24"/>
            <w:lang w:bidi="ar-SA"/>
            <w14:ligatures w14:val="standardContextual"/>
          </w:rPr>
          <w:tab/>
        </w:r>
        <w:r w:rsidRPr="002C0F49">
          <w:rPr>
            <w:rStyle w:val="Hyperlink"/>
          </w:rPr>
          <w:t>Hardware, Safety, EMC requirements and environment operating conditions</w:t>
        </w:r>
        <w:r>
          <w:rPr>
            <w:webHidden/>
          </w:rPr>
          <w:tab/>
        </w:r>
        <w:r>
          <w:rPr>
            <w:webHidden/>
          </w:rPr>
          <w:fldChar w:fldCharType="begin"/>
        </w:r>
        <w:r>
          <w:rPr>
            <w:webHidden/>
          </w:rPr>
          <w:instrText xml:space="preserve"> PAGEREF _Toc225759187 \h </w:instrText>
        </w:r>
        <w:r>
          <w:rPr>
            <w:webHidden/>
          </w:rPr>
        </w:r>
        <w:r>
          <w:rPr>
            <w:webHidden/>
          </w:rPr>
          <w:fldChar w:fldCharType="separate"/>
        </w:r>
        <w:r>
          <w:rPr>
            <w:webHidden/>
          </w:rPr>
          <w:t>59</w:t>
        </w:r>
        <w:r>
          <w:rPr>
            <w:webHidden/>
          </w:rPr>
          <w:fldChar w:fldCharType="end"/>
        </w:r>
      </w:hyperlink>
    </w:p>
    <w:p w14:paraId="441D42FC" w14:textId="3992589B" w:rsidR="003D4809" w:rsidRDefault="003D4809">
      <w:pPr>
        <w:pStyle w:val="TOC3"/>
        <w:rPr>
          <w:rFonts w:asciiTheme="minorHAnsi" w:eastAsiaTheme="minorEastAsia" w:hAnsiTheme="minorHAnsi" w:cstheme="minorBidi"/>
          <w:kern w:val="2"/>
          <w:sz w:val="24"/>
          <w:lang w:bidi="ar-SA"/>
          <w14:ligatures w14:val="standardContextual"/>
        </w:rPr>
      </w:pPr>
      <w:hyperlink w:anchor="_Toc225759188" w:history="1">
        <w:r w:rsidRPr="002C0F49">
          <w:rPr>
            <w:rStyle w:val="Hyperlink"/>
          </w:rPr>
          <w:t>3.10.1</w:t>
        </w:r>
        <w:r>
          <w:rPr>
            <w:rFonts w:asciiTheme="minorHAnsi" w:eastAsiaTheme="minorEastAsia" w:hAnsiTheme="minorHAnsi" w:cstheme="minorBidi"/>
            <w:kern w:val="2"/>
            <w:sz w:val="24"/>
            <w:lang w:bidi="ar-SA"/>
            <w14:ligatures w14:val="standardContextual"/>
          </w:rPr>
          <w:tab/>
        </w:r>
        <w:r w:rsidRPr="002C0F49">
          <w:rPr>
            <w:rStyle w:val="Hyperlink"/>
          </w:rPr>
          <w:t>General</w:t>
        </w:r>
        <w:r>
          <w:rPr>
            <w:webHidden/>
          </w:rPr>
          <w:tab/>
        </w:r>
        <w:r>
          <w:rPr>
            <w:webHidden/>
          </w:rPr>
          <w:fldChar w:fldCharType="begin"/>
        </w:r>
        <w:r>
          <w:rPr>
            <w:webHidden/>
          </w:rPr>
          <w:instrText xml:space="preserve"> PAGEREF _Toc225759188 \h </w:instrText>
        </w:r>
        <w:r>
          <w:rPr>
            <w:webHidden/>
          </w:rPr>
        </w:r>
        <w:r>
          <w:rPr>
            <w:webHidden/>
          </w:rPr>
          <w:fldChar w:fldCharType="separate"/>
        </w:r>
        <w:r>
          <w:rPr>
            <w:webHidden/>
          </w:rPr>
          <w:t>59</w:t>
        </w:r>
        <w:r>
          <w:rPr>
            <w:webHidden/>
          </w:rPr>
          <w:fldChar w:fldCharType="end"/>
        </w:r>
      </w:hyperlink>
    </w:p>
    <w:p w14:paraId="319FA506" w14:textId="3789708C" w:rsidR="003D4809" w:rsidRDefault="003D4809">
      <w:pPr>
        <w:pStyle w:val="TOC2"/>
        <w:rPr>
          <w:rFonts w:asciiTheme="minorHAnsi" w:eastAsiaTheme="minorEastAsia" w:hAnsiTheme="minorHAnsi" w:cstheme="minorBidi"/>
          <w:kern w:val="2"/>
          <w:sz w:val="24"/>
          <w:lang w:bidi="ar-SA"/>
          <w14:ligatures w14:val="standardContextual"/>
        </w:rPr>
      </w:pPr>
      <w:hyperlink w:anchor="_Toc225759189" w:history="1">
        <w:r w:rsidRPr="002C0F49">
          <w:rPr>
            <w:rStyle w:val="Hyperlink"/>
          </w:rPr>
          <w:t>3.11</w:t>
        </w:r>
        <w:r>
          <w:rPr>
            <w:rFonts w:asciiTheme="minorHAnsi" w:eastAsiaTheme="minorEastAsia" w:hAnsiTheme="minorHAnsi" w:cstheme="minorBidi"/>
            <w:kern w:val="2"/>
            <w:sz w:val="24"/>
            <w:lang w:bidi="ar-SA"/>
            <w14:ligatures w14:val="standardContextual"/>
          </w:rPr>
          <w:tab/>
        </w:r>
        <w:r w:rsidRPr="002C0F49">
          <w:rPr>
            <w:rStyle w:val="Hyperlink"/>
          </w:rPr>
          <w:t>Stability</w:t>
        </w:r>
        <w:r>
          <w:rPr>
            <w:webHidden/>
          </w:rPr>
          <w:tab/>
        </w:r>
        <w:r>
          <w:rPr>
            <w:webHidden/>
          </w:rPr>
          <w:fldChar w:fldCharType="begin"/>
        </w:r>
        <w:r>
          <w:rPr>
            <w:webHidden/>
          </w:rPr>
          <w:instrText xml:space="preserve"> PAGEREF _Toc225759189 \h </w:instrText>
        </w:r>
        <w:r>
          <w:rPr>
            <w:webHidden/>
          </w:rPr>
        </w:r>
        <w:r>
          <w:rPr>
            <w:webHidden/>
          </w:rPr>
          <w:fldChar w:fldCharType="separate"/>
        </w:r>
        <w:r>
          <w:rPr>
            <w:webHidden/>
          </w:rPr>
          <w:t>60</w:t>
        </w:r>
        <w:r>
          <w:rPr>
            <w:webHidden/>
          </w:rPr>
          <w:fldChar w:fldCharType="end"/>
        </w:r>
      </w:hyperlink>
    </w:p>
    <w:p w14:paraId="548AAB19" w14:textId="1F79CD94"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0" w:history="1">
        <w:r w:rsidRPr="002C0F49">
          <w:rPr>
            <w:rStyle w:val="Hyperlink"/>
          </w:rPr>
          <w:t>3.12</w:t>
        </w:r>
        <w:r>
          <w:rPr>
            <w:rFonts w:asciiTheme="minorHAnsi" w:eastAsiaTheme="minorEastAsia" w:hAnsiTheme="minorHAnsi" w:cstheme="minorBidi"/>
            <w:kern w:val="2"/>
            <w:sz w:val="24"/>
            <w:lang w:bidi="ar-SA"/>
            <w14:ligatures w14:val="standardContextual"/>
          </w:rPr>
          <w:tab/>
        </w:r>
        <w:r w:rsidRPr="002C0F49">
          <w:rPr>
            <w:rStyle w:val="Hyperlink"/>
          </w:rPr>
          <w:t>User Interface</w:t>
        </w:r>
        <w:r>
          <w:rPr>
            <w:webHidden/>
          </w:rPr>
          <w:tab/>
        </w:r>
        <w:r>
          <w:rPr>
            <w:webHidden/>
          </w:rPr>
          <w:fldChar w:fldCharType="begin"/>
        </w:r>
        <w:r>
          <w:rPr>
            <w:webHidden/>
          </w:rPr>
          <w:instrText xml:space="preserve"> PAGEREF _Toc225759190 \h </w:instrText>
        </w:r>
        <w:r>
          <w:rPr>
            <w:webHidden/>
          </w:rPr>
        </w:r>
        <w:r>
          <w:rPr>
            <w:webHidden/>
          </w:rPr>
          <w:fldChar w:fldCharType="separate"/>
        </w:r>
        <w:r>
          <w:rPr>
            <w:webHidden/>
          </w:rPr>
          <w:t>61</w:t>
        </w:r>
        <w:r>
          <w:rPr>
            <w:webHidden/>
          </w:rPr>
          <w:fldChar w:fldCharType="end"/>
        </w:r>
      </w:hyperlink>
    </w:p>
    <w:p w14:paraId="66D2C8B4" w14:textId="3E729C89" w:rsidR="003D4809" w:rsidRDefault="003D4809">
      <w:pPr>
        <w:pStyle w:val="TOC1"/>
        <w:rPr>
          <w:rFonts w:asciiTheme="minorHAnsi" w:eastAsiaTheme="minorEastAsia" w:hAnsiTheme="minorHAnsi" w:cstheme="minorBidi"/>
          <w:b w:val="0"/>
          <w:kern w:val="2"/>
          <w:sz w:val="24"/>
          <w:szCs w:val="24"/>
          <w:lang w:eastAsia="en-GB" w:bidi="ar-SA"/>
          <w14:ligatures w14:val="standardContextual"/>
        </w:rPr>
      </w:pPr>
      <w:hyperlink w:anchor="_Toc225759191" w:history="1">
        <w:r w:rsidRPr="002C0F49">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Specific Requirements for 4G FWA Devices</w:t>
        </w:r>
        <w:r>
          <w:rPr>
            <w:webHidden/>
          </w:rPr>
          <w:tab/>
        </w:r>
        <w:r>
          <w:rPr>
            <w:webHidden/>
          </w:rPr>
          <w:fldChar w:fldCharType="begin"/>
        </w:r>
        <w:r>
          <w:rPr>
            <w:webHidden/>
          </w:rPr>
          <w:instrText xml:space="preserve"> PAGEREF _Toc225759191 \h </w:instrText>
        </w:r>
        <w:r>
          <w:rPr>
            <w:webHidden/>
          </w:rPr>
        </w:r>
        <w:r>
          <w:rPr>
            <w:webHidden/>
          </w:rPr>
          <w:fldChar w:fldCharType="separate"/>
        </w:r>
        <w:r>
          <w:rPr>
            <w:webHidden/>
          </w:rPr>
          <w:t>61</w:t>
        </w:r>
        <w:r>
          <w:rPr>
            <w:webHidden/>
          </w:rPr>
          <w:fldChar w:fldCharType="end"/>
        </w:r>
      </w:hyperlink>
    </w:p>
    <w:p w14:paraId="3F6A8D70" w14:textId="7251BCAC"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2" w:history="1">
        <w:r w:rsidRPr="002C0F49">
          <w:rPr>
            <w:rStyle w:val="Hyperlink"/>
          </w:rPr>
          <w:t>4.1</w:t>
        </w:r>
        <w:r>
          <w:rPr>
            <w:rFonts w:asciiTheme="minorHAnsi" w:eastAsiaTheme="minorEastAsia" w:hAnsiTheme="minorHAnsi" w:cstheme="minorBidi"/>
            <w:kern w:val="2"/>
            <w:sz w:val="24"/>
            <w:lang w:bidi="ar-SA"/>
            <w14:ligatures w14:val="standardContextual"/>
          </w:rPr>
          <w:tab/>
        </w:r>
        <w:r w:rsidRPr="002C0F49">
          <w:rPr>
            <w:rStyle w:val="Hyperlink"/>
          </w:rPr>
          <w:t>Radio/RRC/NAS specific requirements for 4G FWA devices</w:t>
        </w:r>
        <w:r>
          <w:rPr>
            <w:webHidden/>
          </w:rPr>
          <w:tab/>
        </w:r>
        <w:r>
          <w:rPr>
            <w:webHidden/>
          </w:rPr>
          <w:fldChar w:fldCharType="begin"/>
        </w:r>
        <w:r>
          <w:rPr>
            <w:webHidden/>
          </w:rPr>
          <w:instrText xml:space="preserve"> PAGEREF _Toc225759192 \h </w:instrText>
        </w:r>
        <w:r>
          <w:rPr>
            <w:webHidden/>
          </w:rPr>
        </w:r>
        <w:r>
          <w:rPr>
            <w:webHidden/>
          </w:rPr>
          <w:fldChar w:fldCharType="separate"/>
        </w:r>
        <w:r>
          <w:rPr>
            <w:webHidden/>
          </w:rPr>
          <w:t>61</w:t>
        </w:r>
        <w:r>
          <w:rPr>
            <w:webHidden/>
          </w:rPr>
          <w:fldChar w:fldCharType="end"/>
        </w:r>
      </w:hyperlink>
    </w:p>
    <w:p w14:paraId="75C0D8AD" w14:textId="140D648E"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3" w:history="1">
        <w:r w:rsidRPr="002C0F49">
          <w:rPr>
            <w:rStyle w:val="Hyperlink"/>
          </w:rPr>
          <w:t>4.2</w:t>
        </w:r>
        <w:r>
          <w:rPr>
            <w:rFonts w:asciiTheme="minorHAnsi" w:eastAsiaTheme="minorEastAsia" w:hAnsiTheme="minorHAnsi" w:cstheme="minorBidi"/>
            <w:kern w:val="2"/>
            <w:sz w:val="24"/>
            <w:lang w:bidi="ar-SA"/>
            <w14:ligatures w14:val="standardContextual"/>
          </w:rPr>
          <w:tab/>
        </w:r>
        <w:r w:rsidRPr="002C0F49">
          <w:rPr>
            <w:rStyle w:val="Hyperlink"/>
          </w:rPr>
          <w:t>Antenna Performance Acceptance Values for 4G FWA devices</w:t>
        </w:r>
        <w:r>
          <w:rPr>
            <w:webHidden/>
          </w:rPr>
          <w:tab/>
        </w:r>
        <w:r>
          <w:rPr>
            <w:webHidden/>
          </w:rPr>
          <w:fldChar w:fldCharType="begin"/>
        </w:r>
        <w:r>
          <w:rPr>
            <w:webHidden/>
          </w:rPr>
          <w:instrText xml:space="preserve"> PAGEREF _Toc225759193 \h </w:instrText>
        </w:r>
        <w:r>
          <w:rPr>
            <w:webHidden/>
          </w:rPr>
        </w:r>
        <w:r>
          <w:rPr>
            <w:webHidden/>
          </w:rPr>
          <w:fldChar w:fldCharType="separate"/>
        </w:r>
        <w:r>
          <w:rPr>
            <w:webHidden/>
          </w:rPr>
          <w:t>63</w:t>
        </w:r>
        <w:r>
          <w:rPr>
            <w:webHidden/>
          </w:rPr>
          <w:fldChar w:fldCharType="end"/>
        </w:r>
      </w:hyperlink>
    </w:p>
    <w:p w14:paraId="024560A2" w14:textId="3FAA82DB" w:rsidR="003D4809" w:rsidRDefault="003D4809">
      <w:pPr>
        <w:pStyle w:val="TOC1"/>
        <w:rPr>
          <w:rFonts w:asciiTheme="minorHAnsi" w:eastAsiaTheme="minorEastAsia" w:hAnsiTheme="minorHAnsi" w:cstheme="minorBidi"/>
          <w:b w:val="0"/>
          <w:kern w:val="2"/>
          <w:sz w:val="24"/>
          <w:szCs w:val="24"/>
          <w:lang w:eastAsia="en-GB" w:bidi="ar-SA"/>
          <w14:ligatures w14:val="standardContextual"/>
        </w:rPr>
      </w:pPr>
      <w:hyperlink w:anchor="_Toc225759194" w:history="1">
        <w:r w:rsidRPr="002C0F49">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Specific Requirements for 5G NSA FWA Devices</w:t>
        </w:r>
        <w:r>
          <w:rPr>
            <w:webHidden/>
          </w:rPr>
          <w:tab/>
        </w:r>
        <w:r>
          <w:rPr>
            <w:webHidden/>
          </w:rPr>
          <w:fldChar w:fldCharType="begin"/>
        </w:r>
        <w:r>
          <w:rPr>
            <w:webHidden/>
          </w:rPr>
          <w:instrText xml:space="preserve"> PAGEREF _Toc225759194 \h </w:instrText>
        </w:r>
        <w:r>
          <w:rPr>
            <w:webHidden/>
          </w:rPr>
        </w:r>
        <w:r>
          <w:rPr>
            <w:webHidden/>
          </w:rPr>
          <w:fldChar w:fldCharType="separate"/>
        </w:r>
        <w:r>
          <w:rPr>
            <w:webHidden/>
          </w:rPr>
          <w:t>64</w:t>
        </w:r>
        <w:r>
          <w:rPr>
            <w:webHidden/>
          </w:rPr>
          <w:fldChar w:fldCharType="end"/>
        </w:r>
      </w:hyperlink>
    </w:p>
    <w:p w14:paraId="3A98DD06" w14:textId="1CECC2E1"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5" w:history="1">
        <w:r w:rsidRPr="002C0F49">
          <w:rPr>
            <w:rStyle w:val="Hyperlink"/>
          </w:rPr>
          <w:t>5.1</w:t>
        </w:r>
        <w:r>
          <w:rPr>
            <w:rFonts w:asciiTheme="minorHAnsi" w:eastAsiaTheme="minorEastAsia" w:hAnsiTheme="minorHAnsi" w:cstheme="minorBidi"/>
            <w:kern w:val="2"/>
            <w:sz w:val="24"/>
            <w:lang w:bidi="ar-SA"/>
            <w14:ligatures w14:val="standardContextual"/>
          </w:rPr>
          <w:tab/>
        </w:r>
        <w:r w:rsidRPr="002C0F49">
          <w:rPr>
            <w:rStyle w:val="Hyperlink"/>
          </w:rPr>
          <w:t>Radio/RRC/NAS specific requirements for 5G-FR1 NSA FWA devices.</w:t>
        </w:r>
        <w:r>
          <w:rPr>
            <w:webHidden/>
          </w:rPr>
          <w:tab/>
        </w:r>
        <w:r>
          <w:rPr>
            <w:webHidden/>
          </w:rPr>
          <w:fldChar w:fldCharType="begin"/>
        </w:r>
        <w:r>
          <w:rPr>
            <w:webHidden/>
          </w:rPr>
          <w:instrText xml:space="preserve"> PAGEREF _Toc225759195 \h </w:instrText>
        </w:r>
        <w:r>
          <w:rPr>
            <w:webHidden/>
          </w:rPr>
        </w:r>
        <w:r>
          <w:rPr>
            <w:webHidden/>
          </w:rPr>
          <w:fldChar w:fldCharType="separate"/>
        </w:r>
        <w:r>
          <w:rPr>
            <w:webHidden/>
          </w:rPr>
          <w:t>64</w:t>
        </w:r>
        <w:r>
          <w:rPr>
            <w:webHidden/>
          </w:rPr>
          <w:fldChar w:fldCharType="end"/>
        </w:r>
      </w:hyperlink>
    </w:p>
    <w:p w14:paraId="15641589" w14:textId="1F31524D"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6" w:history="1">
        <w:r w:rsidRPr="002C0F49">
          <w:rPr>
            <w:rStyle w:val="Hyperlink"/>
          </w:rPr>
          <w:t>5.2</w:t>
        </w:r>
        <w:r>
          <w:rPr>
            <w:rFonts w:asciiTheme="minorHAnsi" w:eastAsiaTheme="minorEastAsia" w:hAnsiTheme="minorHAnsi" w:cstheme="minorBidi"/>
            <w:kern w:val="2"/>
            <w:sz w:val="24"/>
            <w:lang w:bidi="ar-SA"/>
            <w14:ligatures w14:val="standardContextual"/>
          </w:rPr>
          <w:tab/>
        </w:r>
        <w:r w:rsidRPr="002C0F49">
          <w:rPr>
            <w:rStyle w:val="Hyperlink"/>
          </w:rPr>
          <w:t>Radio/RRC/NAS specific requirements for 5G-FR2 NSA FWA devices</w:t>
        </w:r>
        <w:r>
          <w:rPr>
            <w:webHidden/>
          </w:rPr>
          <w:tab/>
        </w:r>
        <w:r>
          <w:rPr>
            <w:webHidden/>
          </w:rPr>
          <w:fldChar w:fldCharType="begin"/>
        </w:r>
        <w:r>
          <w:rPr>
            <w:webHidden/>
          </w:rPr>
          <w:instrText xml:space="preserve"> PAGEREF _Toc225759196 \h </w:instrText>
        </w:r>
        <w:r>
          <w:rPr>
            <w:webHidden/>
          </w:rPr>
        </w:r>
        <w:r>
          <w:rPr>
            <w:webHidden/>
          </w:rPr>
          <w:fldChar w:fldCharType="separate"/>
        </w:r>
        <w:r>
          <w:rPr>
            <w:webHidden/>
          </w:rPr>
          <w:t>65</w:t>
        </w:r>
        <w:r>
          <w:rPr>
            <w:webHidden/>
          </w:rPr>
          <w:fldChar w:fldCharType="end"/>
        </w:r>
      </w:hyperlink>
    </w:p>
    <w:p w14:paraId="3B9AF7E5" w14:textId="219C742F"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7" w:history="1">
        <w:r w:rsidRPr="002C0F49">
          <w:rPr>
            <w:rStyle w:val="Hyperlink"/>
          </w:rPr>
          <w:t>5.3</w:t>
        </w:r>
        <w:r>
          <w:rPr>
            <w:rFonts w:asciiTheme="minorHAnsi" w:eastAsiaTheme="minorEastAsia" w:hAnsiTheme="minorHAnsi" w:cstheme="minorBidi"/>
            <w:kern w:val="2"/>
            <w:sz w:val="24"/>
            <w:lang w:bidi="ar-SA"/>
            <w14:ligatures w14:val="standardContextual"/>
          </w:rPr>
          <w:tab/>
        </w:r>
        <w:r w:rsidRPr="002C0F49">
          <w:rPr>
            <w:rStyle w:val="Hyperlink"/>
          </w:rPr>
          <w:t>Antenna Performance Acceptance Values for 5G NSA FWA devices</w:t>
        </w:r>
        <w:r>
          <w:rPr>
            <w:webHidden/>
          </w:rPr>
          <w:tab/>
        </w:r>
        <w:r>
          <w:rPr>
            <w:webHidden/>
          </w:rPr>
          <w:fldChar w:fldCharType="begin"/>
        </w:r>
        <w:r>
          <w:rPr>
            <w:webHidden/>
          </w:rPr>
          <w:instrText xml:space="preserve"> PAGEREF _Toc225759197 \h </w:instrText>
        </w:r>
        <w:r>
          <w:rPr>
            <w:webHidden/>
          </w:rPr>
        </w:r>
        <w:r>
          <w:rPr>
            <w:webHidden/>
          </w:rPr>
          <w:fldChar w:fldCharType="separate"/>
        </w:r>
        <w:r>
          <w:rPr>
            <w:webHidden/>
          </w:rPr>
          <w:t>66</w:t>
        </w:r>
        <w:r>
          <w:rPr>
            <w:webHidden/>
          </w:rPr>
          <w:fldChar w:fldCharType="end"/>
        </w:r>
      </w:hyperlink>
    </w:p>
    <w:p w14:paraId="4324DED6" w14:textId="53898F89" w:rsidR="003D4809" w:rsidRDefault="003D4809">
      <w:pPr>
        <w:pStyle w:val="TOC1"/>
        <w:rPr>
          <w:rFonts w:asciiTheme="minorHAnsi" w:eastAsiaTheme="minorEastAsia" w:hAnsiTheme="minorHAnsi" w:cstheme="minorBidi"/>
          <w:b w:val="0"/>
          <w:kern w:val="2"/>
          <w:sz w:val="24"/>
          <w:szCs w:val="24"/>
          <w:lang w:eastAsia="en-GB" w:bidi="ar-SA"/>
          <w14:ligatures w14:val="standardContextual"/>
        </w:rPr>
      </w:pPr>
      <w:hyperlink w:anchor="_Toc225759198" w:history="1">
        <w:r w:rsidRPr="002C0F49">
          <w:rPr>
            <w:rStyle w:val="Hyperlink"/>
          </w:rPr>
          <w:t>6</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Specific Requirements for 5G SA FWA Devices</w:t>
        </w:r>
        <w:r>
          <w:rPr>
            <w:webHidden/>
          </w:rPr>
          <w:tab/>
        </w:r>
        <w:r>
          <w:rPr>
            <w:webHidden/>
          </w:rPr>
          <w:fldChar w:fldCharType="begin"/>
        </w:r>
        <w:r>
          <w:rPr>
            <w:webHidden/>
          </w:rPr>
          <w:instrText xml:space="preserve"> PAGEREF _Toc225759198 \h </w:instrText>
        </w:r>
        <w:r>
          <w:rPr>
            <w:webHidden/>
          </w:rPr>
        </w:r>
        <w:r>
          <w:rPr>
            <w:webHidden/>
          </w:rPr>
          <w:fldChar w:fldCharType="separate"/>
        </w:r>
        <w:r>
          <w:rPr>
            <w:webHidden/>
          </w:rPr>
          <w:t>67</w:t>
        </w:r>
        <w:r>
          <w:rPr>
            <w:webHidden/>
          </w:rPr>
          <w:fldChar w:fldCharType="end"/>
        </w:r>
      </w:hyperlink>
    </w:p>
    <w:p w14:paraId="78859EFE" w14:textId="44B6EE62" w:rsidR="003D4809" w:rsidRDefault="003D4809">
      <w:pPr>
        <w:pStyle w:val="TOC2"/>
        <w:rPr>
          <w:rFonts w:asciiTheme="minorHAnsi" w:eastAsiaTheme="minorEastAsia" w:hAnsiTheme="minorHAnsi" w:cstheme="minorBidi"/>
          <w:kern w:val="2"/>
          <w:sz w:val="24"/>
          <w:lang w:bidi="ar-SA"/>
          <w14:ligatures w14:val="standardContextual"/>
        </w:rPr>
      </w:pPr>
      <w:hyperlink w:anchor="_Toc225759199" w:history="1">
        <w:r w:rsidRPr="002C0F49">
          <w:rPr>
            <w:rStyle w:val="Hyperlink"/>
          </w:rPr>
          <w:t>6.1</w:t>
        </w:r>
        <w:r>
          <w:rPr>
            <w:rFonts w:asciiTheme="minorHAnsi" w:eastAsiaTheme="minorEastAsia" w:hAnsiTheme="minorHAnsi" w:cstheme="minorBidi"/>
            <w:kern w:val="2"/>
            <w:sz w:val="24"/>
            <w:lang w:bidi="ar-SA"/>
            <w14:ligatures w14:val="standardContextual"/>
          </w:rPr>
          <w:tab/>
        </w:r>
        <w:r w:rsidRPr="002C0F49">
          <w:rPr>
            <w:rStyle w:val="Hyperlink"/>
          </w:rPr>
          <w:t>Radio/RRC/NAS specific requirements for 5G-FR1 SA FWA devices</w:t>
        </w:r>
        <w:r>
          <w:rPr>
            <w:webHidden/>
          </w:rPr>
          <w:tab/>
        </w:r>
        <w:r>
          <w:rPr>
            <w:webHidden/>
          </w:rPr>
          <w:fldChar w:fldCharType="begin"/>
        </w:r>
        <w:r>
          <w:rPr>
            <w:webHidden/>
          </w:rPr>
          <w:instrText xml:space="preserve"> PAGEREF _Toc225759199 \h </w:instrText>
        </w:r>
        <w:r>
          <w:rPr>
            <w:webHidden/>
          </w:rPr>
        </w:r>
        <w:r>
          <w:rPr>
            <w:webHidden/>
          </w:rPr>
          <w:fldChar w:fldCharType="separate"/>
        </w:r>
        <w:r>
          <w:rPr>
            <w:webHidden/>
          </w:rPr>
          <w:t>68</w:t>
        </w:r>
        <w:r>
          <w:rPr>
            <w:webHidden/>
          </w:rPr>
          <w:fldChar w:fldCharType="end"/>
        </w:r>
      </w:hyperlink>
    </w:p>
    <w:p w14:paraId="39315BA7" w14:textId="1C9D914E"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0" w:history="1">
        <w:r w:rsidRPr="002C0F49">
          <w:rPr>
            <w:rStyle w:val="Hyperlink"/>
          </w:rPr>
          <w:t>6.2</w:t>
        </w:r>
        <w:r>
          <w:rPr>
            <w:rFonts w:asciiTheme="minorHAnsi" w:eastAsiaTheme="minorEastAsia" w:hAnsiTheme="minorHAnsi" w:cstheme="minorBidi"/>
            <w:kern w:val="2"/>
            <w:sz w:val="24"/>
            <w:lang w:bidi="ar-SA"/>
            <w14:ligatures w14:val="standardContextual"/>
          </w:rPr>
          <w:tab/>
        </w:r>
        <w:r w:rsidRPr="002C0F49">
          <w:rPr>
            <w:rStyle w:val="Hyperlink"/>
          </w:rPr>
          <w:t>Radio/RRC/NAS specific requirements for 5G-FR2 SA FWA devices</w:t>
        </w:r>
        <w:r>
          <w:rPr>
            <w:webHidden/>
          </w:rPr>
          <w:tab/>
        </w:r>
        <w:r>
          <w:rPr>
            <w:webHidden/>
          </w:rPr>
          <w:fldChar w:fldCharType="begin"/>
        </w:r>
        <w:r>
          <w:rPr>
            <w:webHidden/>
          </w:rPr>
          <w:instrText xml:space="preserve"> PAGEREF _Toc225759200 \h </w:instrText>
        </w:r>
        <w:r>
          <w:rPr>
            <w:webHidden/>
          </w:rPr>
        </w:r>
        <w:r>
          <w:rPr>
            <w:webHidden/>
          </w:rPr>
          <w:fldChar w:fldCharType="separate"/>
        </w:r>
        <w:r>
          <w:rPr>
            <w:webHidden/>
          </w:rPr>
          <w:t>69</w:t>
        </w:r>
        <w:r>
          <w:rPr>
            <w:webHidden/>
          </w:rPr>
          <w:fldChar w:fldCharType="end"/>
        </w:r>
      </w:hyperlink>
    </w:p>
    <w:p w14:paraId="3595E65E" w14:textId="0E079B85"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1" w:history="1">
        <w:r w:rsidRPr="002C0F49">
          <w:rPr>
            <w:rStyle w:val="Hyperlink"/>
          </w:rPr>
          <w:t>6.3</w:t>
        </w:r>
        <w:r>
          <w:rPr>
            <w:rFonts w:asciiTheme="minorHAnsi" w:eastAsiaTheme="minorEastAsia" w:hAnsiTheme="minorHAnsi" w:cstheme="minorBidi"/>
            <w:kern w:val="2"/>
            <w:sz w:val="24"/>
            <w:lang w:bidi="ar-SA"/>
            <w14:ligatures w14:val="standardContextual"/>
          </w:rPr>
          <w:tab/>
        </w:r>
        <w:r w:rsidRPr="002C0F49">
          <w:rPr>
            <w:rStyle w:val="Hyperlink"/>
          </w:rPr>
          <w:t>Antenna Performance Acceptance Values for 5G SA FWA devices</w:t>
        </w:r>
        <w:r>
          <w:rPr>
            <w:webHidden/>
          </w:rPr>
          <w:tab/>
        </w:r>
        <w:r>
          <w:rPr>
            <w:webHidden/>
          </w:rPr>
          <w:fldChar w:fldCharType="begin"/>
        </w:r>
        <w:r>
          <w:rPr>
            <w:webHidden/>
          </w:rPr>
          <w:instrText xml:space="preserve"> PAGEREF _Toc225759201 \h </w:instrText>
        </w:r>
        <w:r>
          <w:rPr>
            <w:webHidden/>
          </w:rPr>
        </w:r>
        <w:r>
          <w:rPr>
            <w:webHidden/>
          </w:rPr>
          <w:fldChar w:fldCharType="separate"/>
        </w:r>
        <w:r>
          <w:rPr>
            <w:webHidden/>
          </w:rPr>
          <w:t>69</w:t>
        </w:r>
        <w:r>
          <w:rPr>
            <w:webHidden/>
          </w:rPr>
          <w:fldChar w:fldCharType="end"/>
        </w:r>
      </w:hyperlink>
    </w:p>
    <w:p w14:paraId="52B36FAD" w14:textId="15E2FB72" w:rsidR="003D4809" w:rsidRDefault="003D4809">
      <w:pPr>
        <w:pStyle w:val="TOC1"/>
        <w:rPr>
          <w:rFonts w:asciiTheme="minorHAnsi" w:eastAsiaTheme="minorEastAsia" w:hAnsiTheme="minorHAnsi" w:cstheme="minorBidi"/>
          <w:b w:val="0"/>
          <w:kern w:val="2"/>
          <w:sz w:val="24"/>
          <w:szCs w:val="24"/>
          <w:lang w:eastAsia="en-GB" w:bidi="ar-SA"/>
          <w14:ligatures w14:val="standardContextual"/>
        </w:rPr>
      </w:pPr>
      <w:hyperlink w:anchor="_Toc225759202" w:history="1">
        <w:r w:rsidRPr="002C0F49">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5G FWA Device Requirement on URSP Network Slicing Integration</w:t>
        </w:r>
        <w:r>
          <w:rPr>
            <w:webHidden/>
          </w:rPr>
          <w:tab/>
        </w:r>
        <w:r>
          <w:rPr>
            <w:webHidden/>
          </w:rPr>
          <w:fldChar w:fldCharType="begin"/>
        </w:r>
        <w:r>
          <w:rPr>
            <w:webHidden/>
          </w:rPr>
          <w:instrText xml:space="preserve"> PAGEREF _Toc225759202 \h </w:instrText>
        </w:r>
        <w:r>
          <w:rPr>
            <w:webHidden/>
          </w:rPr>
        </w:r>
        <w:r>
          <w:rPr>
            <w:webHidden/>
          </w:rPr>
          <w:fldChar w:fldCharType="separate"/>
        </w:r>
        <w:r>
          <w:rPr>
            <w:webHidden/>
          </w:rPr>
          <w:t>70</w:t>
        </w:r>
        <w:r>
          <w:rPr>
            <w:webHidden/>
          </w:rPr>
          <w:fldChar w:fldCharType="end"/>
        </w:r>
      </w:hyperlink>
    </w:p>
    <w:p w14:paraId="48D01D48" w14:textId="688A13BF"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3" w:history="1">
        <w:r w:rsidRPr="002C0F49">
          <w:rPr>
            <w:rStyle w:val="Hyperlink"/>
          </w:rPr>
          <w:t>7.1</w:t>
        </w:r>
        <w:r>
          <w:rPr>
            <w:rFonts w:asciiTheme="minorHAnsi" w:eastAsiaTheme="minorEastAsia" w:hAnsiTheme="minorHAnsi" w:cstheme="minorBidi"/>
            <w:kern w:val="2"/>
            <w:sz w:val="24"/>
            <w:lang w:bidi="ar-SA"/>
            <w14:ligatures w14:val="standardContextual"/>
          </w:rPr>
          <w:tab/>
        </w:r>
        <w:r w:rsidRPr="002C0F49">
          <w:rPr>
            <w:rStyle w:val="Hyperlink"/>
          </w:rPr>
          <w:t>5G FWA URSP Network Slicing Core Device Architectural Support</w:t>
        </w:r>
        <w:r>
          <w:rPr>
            <w:webHidden/>
          </w:rPr>
          <w:tab/>
        </w:r>
        <w:r>
          <w:rPr>
            <w:webHidden/>
          </w:rPr>
          <w:fldChar w:fldCharType="begin"/>
        </w:r>
        <w:r>
          <w:rPr>
            <w:webHidden/>
          </w:rPr>
          <w:instrText xml:space="preserve"> PAGEREF _Toc225759203 \h </w:instrText>
        </w:r>
        <w:r>
          <w:rPr>
            <w:webHidden/>
          </w:rPr>
        </w:r>
        <w:r>
          <w:rPr>
            <w:webHidden/>
          </w:rPr>
          <w:fldChar w:fldCharType="separate"/>
        </w:r>
        <w:r>
          <w:rPr>
            <w:webHidden/>
          </w:rPr>
          <w:t>70</w:t>
        </w:r>
        <w:r>
          <w:rPr>
            <w:webHidden/>
          </w:rPr>
          <w:fldChar w:fldCharType="end"/>
        </w:r>
      </w:hyperlink>
    </w:p>
    <w:p w14:paraId="73004066" w14:textId="579148EF"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4" w:history="1">
        <w:r w:rsidRPr="002C0F49">
          <w:rPr>
            <w:rStyle w:val="Hyperlink"/>
          </w:rPr>
          <w:t>7.2</w:t>
        </w:r>
        <w:r>
          <w:rPr>
            <w:rFonts w:asciiTheme="minorHAnsi" w:eastAsiaTheme="minorEastAsia" w:hAnsiTheme="minorHAnsi" w:cstheme="minorBidi"/>
            <w:kern w:val="2"/>
            <w:sz w:val="24"/>
            <w:lang w:bidi="ar-SA"/>
            <w14:ligatures w14:val="standardContextual"/>
          </w:rPr>
          <w:tab/>
        </w:r>
        <w:r w:rsidRPr="002C0F49">
          <w:rPr>
            <w:rStyle w:val="Hyperlink"/>
          </w:rPr>
          <w:t>5G FWA URSP Network Slicing Device Support</w:t>
        </w:r>
        <w:r>
          <w:rPr>
            <w:webHidden/>
          </w:rPr>
          <w:tab/>
        </w:r>
        <w:r>
          <w:rPr>
            <w:webHidden/>
          </w:rPr>
          <w:fldChar w:fldCharType="begin"/>
        </w:r>
        <w:r>
          <w:rPr>
            <w:webHidden/>
          </w:rPr>
          <w:instrText xml:space="preserve"> PAGEREF _Toc225759204 \h </w:instrText>
        </w:r>
        <w:r>
          <w:rPr>
            <w:webHidden/>
          </w:rPr>
        </w:r>
        <w:r>
          <w:rPr>
            <w:webHidden/>
          </w:rPr>
          <w:fldChar w:fldCharType="separate"/>
        </w:r>
        <w:r>
          <w:rPr>
            <w:webHidden/>
          </w:rPr>
          <w:t>71</w:t>
        </w:r>
        <w:r>
          <w:rPr>
            <w:webHidden/>
          </w:rPr>
          <w:fldChar w:fldCharType="end"/>
        </w:r>
      </w:hyperlink>
    </w:p>
    <w:p w14:paraId="6BB382D0" w14:textId="701E775E" w:rsidR="003D4809" w:rsidRDefault="003D4809">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5759205" w:history="1">
        <w:r w:rsidRPr="002C0F49">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Hardware, Safety and EMC normative references for European Market</w:t>
        </w:r>
        <w:r>
          <w:rPr>
            <w:webHidden/>
          </w:rPr>
          <w:tab/>
        </w:r>
        <w:r>
          <w:rPr>
            <w:webHidden/>
          </w:rPr>
          <w:fldChar w:fldCharType="begin"/>
        </w:r>
        <w:r>
          <w:rPr>
            <w:webHidden/>
          </w:rPr>
          <w:instrText xml:space="preserve"> PAGEREF _Toc225759205 \h </w:instrText>
        </w:r>
        <w:r>
          <w:rPr>
            <w:webHidden/>
          </w:rPr>
        </w:r>
        <w:r>
          <w:rPr>
            <w:webHidden/>
          </w:rPr>
          <w:fldChar w:fldCharType="separate"/>
        </w:r>
        <w:r>
          <w:rPr>
            <w:webHidden/>
          </w:rPr>
          <w:t>73</w:t>
        </w:r>
        <w:r>
          <w:rPr>
            <w:webHidden/>
          </w:rPr>
          <w:fldChar w:fldCharType="end"/>
        </w:r>
      </w:hyperlink>
    </w:p>
    <w:p w14:paraId="60AE45D8" w14:textId="45B155D3"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6" w:history="1">
        <w:r w:rsidRPr="002C0F49">
          <w:rPr>
            <w:rStyle w:val="Hyperlink"/>
          </w:rPr>
          <w:t>A.1</w:t>
        </w:r>
        <w:r>
          <w:rPr>
            <w:rFonts w:asciiTheme="minorHAnsi" w:eastAsiaTheme="minorEastAsia" w:hAnsiTheme="minorHAnsi" w:cstheme="minorBidi"/>
            <w:kern w:val="2"/>
            <w:sz w:val="24"/>
            <w:lang w:bidi="ar-SA"/>
            <w14:ligatures w14:val="standardContextual"/>
          </w:rPr>
          <w:tab/>
        </w:r>
        <w:r w:rsidRPr="002C0F49">
          <w:rPr>
            <w:rStyle w:val="Hyperlink"/>
          </w:rPr>
          <w:t>Safety</w:t>
        </w:r>
        <w:r>
          <w:rPr>
            <w:webHidden/>
          </w:rPr>
          <w:tab/>
        </w:r>
        <w:r>
          <w:rPr>
            <w:webHidden/>
          </w:rPr>
          <w:fldChar w:fldCharType="begin"/>
        </w:r>
        <w:r>
          <w:rPr>
            <w:webHidden/>
          </w:rPr>
          <w:instrText xml:space="preserve"> PAGEREF _Toc225759206 \h </w:instrText>
        </w:r>
        <w:r>
          <w:rPr>
            <w:webHidden/>
          </w:rPr>
        </w:r>
        <w:r>
          <w:rPr>
            <w:webHidden/>
          </w:rPr>
          <w:fldChar w:fldCharType="separate"/>
        </w:r>
        <w:r>
          <w:rPr>
            <w:webHidden/>
          </w:rPr>
          <w:t>73</w:t>
        </w:r>
        <w:r>
          <w:rPr>
            <w:webHidden/>
          </w:rPr>
          <w:fldChar w:fldCharType="end"/>
        </w:r>
      </w:hyperlink>
    </w:p>
    <w:p w14:paraId="18BA590C" w14:textId="238FA2E3"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7" w:history="1">
        <w:r w:rsidRPr="002C0F49">
          <w:rPr>
            <w:rStyle w:val="Hyperlink"/>
          </w:rPr>
          <w:t>A.2</w:t>
        </w:r>
        <w:r>
          <w:rPr>
            <w:rFonts w:asciiTheme="minorHAnsi" w:eastAsiaTheme="minorEastAsia" w:hAnsiTheme="minorHAnsi" w:cstheme="minorBidi"/>
            <w:kern w:val="2"/>
            <w:sz w:val="24"/>
            <w:lang w:bidi="ar-SA"/>
            <w14:ligatures w14:val="standardContextual"/>
          </w:rPr>
          <w:tab/>
        </w:r>
        <w:r w:rsidRPr="002C0F49">
          <w:rPr>
            <w:rStyle w:val="Hyperlink"/>
          </w:rPr>
          <w:t>EMC</w:t>
        </w:r>
        <w:r>
          <w:rPr>
            <w:webHidden/>
          </w:rPr>
          <w:tab/>
        </w:r>
        <w:r>
          <w:rPr>
            <w:webHidden/>
          </w:rPr>
          <w:fldChar w:fldCharType="begin"/>
        </w:r>
        <w:r>
          <w:rPr>
            <w:webHidden/>
          </w:rPr>
          <w:instrText xml:space="preserve"> PAGEREF _Toc225759207 \h </w:instrText>
        </w:r>
        <w:r>
          <w:rPr>
            <w:webHidden/>
          </w:rPr>
        </w:r>
        <w:r>
          <w:rPr>
            <w:webHidden/>
          </w:rPr>
          <w:fldChar w:fldCharType="separate"/>
        </w:r>
        <w:r>
          <w:rPr>
            <w:webHidden/>
          </w:rPr>
          <w:t>73</w:t>
        </w:r>
        <w:r>
          <w:rPr>
            <w:webHidden/>
          </w:rPr>
          <w:fldChar w:fldCharType="end"/>
        </w:r>
      </w:hyperlink>
    </w:p>
    <w:p w14:paraId="3FF6D237" w14:textId="40D2E3C8"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8" w:history="1">
        <w:r w:rsidRPr="002C0F49">
          <w:rPr>
            <w:rStyle w:val="Hyperlink"/>
          </w:rPr>
          <w:t>A.3</w:t>
        </w:r>
        <w:r>
          <w:rPr>
            <w:rFonts w:asciiTheme="minorHAnsi" w:eastAsiaTheme="minorEastAsia" w:hAnsiTheme="minorHAnsi" w:cstheme="minorBidi"/>
            <w:kern w:val="2"/>
            <w:sz w:val="24"/>
            <w:lang w:bidi="ar-SA"/>
            <w14:ligatures w14:val="standardContextual"/>
          </w:rPr>
          <w:tab/>
        </w:r>
        <w:r w:rsidRPr="002C0F49">
          <w:rPr>
            <w:rStyle w:val="Hyperlink"/>
          </w:rPr>
          <w:t>Radio Spectrum</w:t>
        </w:r>
        <w:r>
          <w:rPr>
            <w:webHidden/>
          </w:rPr>
          <w:tab/>
        </w:r>
        <w:r>
          <w:rPr>
            <w:webHidden/>
          </w:rPr>
          <w:fldChar w:fldCharType="begin"/>
        </w:r>
        <w:r>
          <w:rPr>
            <w:webHidden/>
          </w:rPr>
          <w:instrText xml:space="preserve"> PAGEREF _Toc225759208 \h </w:instrText>
        </w:r>
        <w:r>
          <w:rPr>
            <w:webHidden/>
          </w:rPr>
        </w:r>
        <w:r>
          <w:rPr>
            <w:webHidden/>
          </w:rPr>
          <w:fldChar w:fldCharType="separate"/>
        </w:r>
        <w:r>
          <w:rPr>
            <w:webHidden/>
          </w:rPr>
          <w:t>73</w:t>
        </w:r>
        <w:r>
          <w:rPr>
            <w:webHidden/>
          </w:rPr>
          <w:fldChar w:fldCharType="end"/>
        </w:r>
      </w:hyperlink>
    </w:p>
    <w:p w14:paraId="7AEB4BF0" w14:textId="473693A1" w:rsidR="003D4809" w:rsidRDefault="003D4809">
      <w:pPr>
        <w:pStyle w:val="TOC2"/>
        <w:rPr>
          <w:rFonts w:asciiTheme="minorHAnsi" w:eastAsiaTheme="minorEastAsia" w:hAnsiTheme="minorHAnsi" w:cstheme="minorBidi"/>
          <w:kern w:val="2"/>
          <w:sz w:val="24"/>
          <w:lang w:bidi="ar-SA"/>
          <w14:ligatures w14:val="standardContextual"/>
        </w:rPr>
      </w:pPr>
      <w:hyperlink w:anchor="_Toc225759209" w:history="1">
        <w:r w:rsidRPr="002C0F49">
          <w:rPr>
            <w:rStyle w:val="Hyperlink"/>
          </w:rPr>
          <w:t>A.4</w:t>
        </w:r>
        <w:r>
          <w:rPr>
            <w:rFonts w:asciiTheme="minorHAnsi" w:eastAsiaTheme="minorEastAsia" w:hAnsiTheme="minorHAnsi" w:cstheme="minorBidi"/>
            <w:kern w:val="2"/>
            <w:sz w:val="24"/>
            <w:lang w:bidi="ar-SA"/>
            <w14:ligatures w14:val="standardContextual"/>
          </w:rPr>
          <w:tab/>
        </w:r>
        <w:r w:rsidRPr="002C0F49">
          <w:rPr>
            <w:rStyle w:val="Hyperlink"/>
          </w:rPr>
          <w:t>Environment Protection and Energy Efficiency</w:t>
        </w:r>
        <w:r>
          <w:rPr>
            <w:webHidden/>
          </w:rPr>
          <w:tab/>
        </w:r>
        <w:r>
          <w:rPr>
            <w:webHidden/>
          </w:rPr>
          <w:fldChar w:fldCharType="begin"/>
        </w:r>
        <w:r>
          <w:rPr>
            <w:webHidden/>
          </w:rPr>
          <w:instrText xml:space="preserve"> PAGEREF _Toc225759209 \h </w:instrText>
        </w:r>
        <w:r>
          <w:rPr>
            <w:webHidden/>
          </w:rPr>
        </w:r>
        <w:r>
          <w:rPr>
            <w:webHidden/>
          </w:rPr>
          <w:fldChar w:fldCharType="separate"/>
        </w:r>
        <w:r>
          <w:rPr>
            <w:webHidden/>
          </w:rPr>
          <w:t>74</w:t>
        </w:r>
        <w:r>
          <w:rPr>
            <w:webHidden/>
          </w:rPr>
          <w:fldChar w:fldCharType="end"/>
        </w:r>
      </w:hyperlink>
    </w:p>
    <w:p w14:paraId="2FCD2CBA" w14:textId="57A8524E" w:rsidR="003D4809" w:rsidRDefault="003D4809">
      <w:pPr>
        <w:pStyle w:val="TOC2"/>
        <w:rPr>
          <w:rFonts w:asciiTheme="minorHAnsi" w:eastAsiaTheme="minorEastAsia" w:hAnsiTheme="minorHAnsi" w:cstheme="minorBidi"/>
          <w:kern w:val="2"/>
          <w:sz w:val="24"/>
          <w:lang w:bidi="ar-SA"/>
          <w14:ligatures w14:val="standardContextual"/>
        </w:rPr>
      </w:pPr>
      <w:hyperlink w:anchor="_Toc225759210" w:history="1">
        <w:r w:rsidRPr="002C0F49">
          <w:rPr>
            <w:rStyle w:val="Hyperlink"/>
          </w:rPr>
          <w:t>A.5</w:t>
        </w:r>
        <w:r>
          <w:rPr>
            <w:rFonts w:asciiTheme="minorHAnsi" w:eastAsiaTheme="minorEastAsia" w:hAnsiTheme="minorHAnsi" w:cstheme="minorBidi"/>
            <w:kern w:val="2"/>
            <w:sz w:val="24"/>
            <w:lang w:bidi="ar-SA"/>
            <w14:ligatures w14:val="standardContextual"/>
          </w:rPr>
          <w:tab/>
        </w:r>
        <w:r w:rsidRPr="002C0F49">
          <w:rPr>
            <w:rStyle w:val="Hyperlink"/>
          </w:rPr>
          <w:t>Environment Operating Conditions</w:t>
        </w:r>
        <w:r>
          <w:rPr>
            <w:webHidden/>
          </w:rPr>
          <w:tab/>
        </w:r>
        <w:r>
          <w:rPr>
            <w:webHidden/>
          </w:rPr>
          <w:fldChar w:fldCharType="begin"/>
        </w:r>
        <w:r>
          <w:rPr>
            <w:webHidden/>
          </w:rPr>
          <w:instrText xml:space="preserve"> PAGEREF _Toc225759210 \h </w:instrText>
        </w:r>
        <w:r>
          <w:rPr>
            <w:webHidden/>
          </w:rPr>
        </w:r>
        <w:r>
          <w:rPr>
            <w:webHidden/>
          </w:rPr>
          <w:fldChar w:fldCharType="separate"/>
        </w:r>
        <w:r>
          <w:rPr>
            <w:webHidden/>
          </w:rPr>
          <w:t>75</w:t>
        </w:r>
        <w:r>
          <w:rPr>
            <w:webHidden/>
          </w:rPr>
          <w:fldChar w:fldCharType="end"/>
        </w:r>
      </w:hyperlink>
    </w:p>
    <w:p w14:paraId="6D399CD5" w14:textId="5EEC7FD8" w:rsidR="003D4809" w:rsidRDefault="003D4809">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5759211" w:history="1">
        <w:r w:rsidRPr="002C0F49">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Example of Wi-Fi metrics for Wi-Fi diagnostic</w:t>
        </w:r>
        <w:r>
          <w:rPr>
            <w:webHidden/>
          </w:rPr>
          <w:tab/>
        </w:r>
        <w:r>
          <w:rPr>
            <w:webHidden/>
          </w:rPr>
          <w:fldChar w:fldCharType="begin"/>
        </w:r>
        <w:r>
          <w:rPr>
            <w:webHidden/>
          </w:rPr>
          <w:instrText xml:space="preserve"> PAGEREF _Toc225759211 \h </w:instrText>
        </w:r>
        <w:r>
          <w:rPr>
            <w:webHidden/>
          </w:rPr>
        </w:r>
        <w:r>
          <w:rPr>
            <w:webHidden/>
          </w:rPr>
          <w:fldChar w:fldCharType="separate"/>
        </w:r>
        <w:r>
          <w:rPr>
            <w:webHidden/>
          </w:rPr>
          <w:t>75</w:t>
        </w:r>
        <w:r>
          <w:rPr>
            <w:webHidden/>
          </w:rPr>
          <w:fldChar w:fldCharType="end"/>
        </w:r>
      </w:hyperlink>
    </w:p>
    <w:p w14:paraId="5642793C" w14:textId="14A1A7DB" w:rsidR="003D4809" w:rsidRDefault="003D4809">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5759212" w:history="1">
        <w:r w:rsidRPr="002C0F49">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2C0F49">
          <w:rPr>
            <w:rStyle w:val="Hyperlink"/>
          </w:rPr>
          <w:t>Document Management</w:t>
        </w:r>
        <w:r>
          <w:rPr>
            <w:webHidden/>
          </w:rPr>
          <w:tab/>
        </w:r>
        <w:r>
          <w:rPr>
            <w:webHidden/>
          </w:rPr>
          <w:fldChar w:fldCharType="begin"/>
        </w:r>
        <w:r>
          <w:rPr>
            <w:webHidden/>
          </w:rPr>
          <w:instrText xml:space="preserve"> PAGEREF _Toc225759212 \h </w:instrText>
        </w:r>
        <w:r>
          <w:rPr>
            <w:webHidden/>
          </w:rPr>
        </w:r>
        <w:r>
          <w:rPr>
            <w:webHidden/>
          </w:rPr>
          <w:fldChar w:fldCharType="separate"/>
        </w:r>
        <w:r>
          <w:rPr>
            <w:webHidden/>
          </w:rPr>
          <w:t>75</w:t>
        </w:r>
        <w:r>
          <w:rPr>
            <w:webHidden/>
          </w:rPr>
          <w:fldChar w:fldCharType="end"/>
        </w:r>
      </w:hyperlink>
    </w:p>
    <w:p w14:paraId="4F31D554" w14:textId="611C5479" w:rsidR="003D4809" w:rsidRDefault="003D4809">
      <w:pPr>
        <w:pStyle w:val="TOC2"/>
        <w:rPr>
          <w:rFonts w:asciiTheme="minorHAnsi" w:eastAsiaTheme="minorEastAsia" w:hAnsiTheme="minorHAnsi" w:cstheme="minorBidi"/>
          <w:kern w:val="2"/>
          <w:sz w:val="24"/>
          <w:lang w:bidi="ar-SA"/>
          <w14:ligatures w14:val="standardContextual"/>
        </w:rPr>
      </w:pPr>
      <w:hyperlink w:anchor="_Toc225759213" w:history="1">
        <w:r w:rsidRPr="002C0F49">
          <w:rPr>
            <w:rStyle w:val="Hyperlink"/>
          </w:rPr>
          <w:t>C.1</w:t>
        </w:r>
        <w:r>
          <w:rPr>
            <w:rFonts w:asciiTheme="minorHAnsi" w:eastAsiaTheme="minorEastAsia" w:hAnsiTheme="minorHAnsi" w:cstheme="minorBidi"/>
            <w:kern w:val="2"/>
            <w:sz w:val="24"/>
            <w:lang w:bidi="ar-SA"/>
            <w14:ligatures w14:val="standardContextual"/>
          </w:rPr>
          <w:tab/>
        </w:r>
        <w:r w:rsidRPr="002C0F49">
          <w:rPr>
            <w:rStyle w:val="Hyperlink"/>
          </w:rPr>
          <w:t>Document History</w:t>
        </w:r>
        <w:r>
          <w:rPr>
            <w:webHidden/>
          </w:rPr>
          <w:tab/>
        </w:r>
        <w:r>
          <w:rPr>
            <w:webHidden/>
          </w:rPr>
          <w:fldChar w:fldCharType="begin"/>
        </w:r>
        <w:r>
          <w:rPr>
            <w:webHidden/>
          </w:rPr>
          <w:instrText xml:space="preserve"> PAGEREF _Toc225759213 \h </w:instrText>
        </w:r>
        <w:r>
          <w:rPr>
            <w:webHidden/>
          </w:rPr>
        </w:r>
        <w:r>
          <w:rPr>
            <w:webHidden/>
          </w:rPr>
          <w:fldChar w:fldCharType="separate"/>
        </w:r>
        <w:r>
          <w:rPr>
            <w:webHidden/>
          </w:rPr>
          <w:t>75</w:t>
        </w:r>
        <w:r>
          <w:rPr>
            <w:webHidden/>
          </w:rPr>
          <w:fldChar w:fldCharType="end"/>
        </w:r>
      </w:hyperlink>
    </w:p>
    <w:p w14:paraId="45D1CBE3" w14:textId="677CDDEA" w:rsidR="003D4809" w:rsidRDefault="003D4809">
      <w:pPr>
        <w:pStyle w:val="TOC2"/>
        <w:rPr>
          <w:rFonts w:asciiTheme="minorHAnsi" w:eastAsiaTheme="minorEastAsia" w:hAnsiTheme="minorHAnsi" w:cstheme="minorBidi"/>
          <w:kern w:val="2"/>
          <w:sz w:val="24"/>
          <w:lang w:bidi="ar-SA"/>
          <w14:ligatures w14:val="standardContextual"/>
        </w:rPr>
      </w:pPr>
      <w:hyperlink w:anchor="_Toc225759214" w:history="1">
        <w:r w:rsidRPr="002C0F49">
          <w:rPr>
            <w:rStyle w:val="Hyperlink"/>
          </w:rPr>
          <w:t>C.2</w:t>
        </w:r>
        <w:r>
          <w:rPr>
            <w:rFonts w:asciiTheme="minorHAnsi" w:eastAsiaTheme="minorEastAsia" w:hAnsiTheme="minorHAnsi" w:cstheme="minorBidi"/>
            <w:kern w:val="2"/>
            <w:sz w:val="24"/>
            <w:lang w:bidi="ar-SA"/>
            <w14:ligatures w14:val="standardContextual"/>
          </w:rPr>
          <w:tab/>
        </w:r>
        <w:r w:rsidRPr="002C0F49">
          <w:rPr>
            <w:rStyle w:val="Hyperlink"/>
          </w:rPr>
          <w:t>Other Information</w:t>
        </w:r>
        <w:r>
          <w:rPr>
            <w:webHidden/>
          </w:rPr>
          <w:tab/>
        </w:r>
        <w:r>
          <w:rPr>
            <w:webHidden/>
          </w:rPr>
          <w:fldChar w:fldCharType="begin"/>
        </w:r>
        <w:r>
          <w:rPr>
            <w:webHidden/>
          </w:rPr>
          <w:instrText xml:space="preserve"> PAGEREF _Toc225759214 \h </w:instrText>
        </w:r>
        <w:r>
          <w:rPr>
            <w:webHidden/>
          </w:rPr>
        </w:r>
        <w:r>
          <w:rPr>
            <w:webHidden/>
          </w:rPr>
          <w:fldChar w:fldCharType="separate"/>
        </w:r>
        <w:r>
          <w:rPr>
            <w:webHidden/>
          </w:rPr>
          <w:t>76</w:t>
        </w:r>
        <w:r>
          <w:rPr>
            <w:webHidden/>
          </w:rPr>
          <w:fldChar w:fldCharType="end"/>
        </w:r>
      </w:hyperlink>
    </w:p>
    <w:p w14:paraId="2E6BBF25" w14:textId="1C878B2C"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28948408" w14:textId="77777777" w:rsidR="00291E52" w:rsidRDefault="00243CE1" w:rsidP="00F14715">
      <w:pPr>
        <w:pStyle w:val="Heading1"/>
      </w:pPr>
      <w:bookmarkStart w:id="0" w:name="_Toc101946531"/>
      <w:bookmarkStart w:id="1" w:name="_Toc74460299"/>
      <w:r>
        <w:br w:type="page"/>
      </w:r>
      <w:bookmarkStart w:id="2" w:name="_Toc327547998"/>
      <w:bookmarkStart w:id="3" w:name="_Toc327548198"/>
      <w:bookmarkStart w:id="4" w:name="_Toc225759128"/>
      <w:r w:rsidR="00291E52">
        <w:lastRenderedPageBreak/>
        <w:t>Introduction</w:t>
      </w:r>
      <w:bookmarkEnd w:id="4"/>
    </w:p>
    <w:p w14:paraId="6499F6B4" w14:textId="77777777" w:rsidR="00291E52" w:rsidRDefault="00291E52" w:rsidP="00291E52">
      <w:pPr>
        <w:pStyle w:val="Heading2"/>
      </w:pPr>
      <w:bookmarkStart w:id="5" w:name="_Toc225759129"/>
      <w:r>
        <w:t>Overview</w:t>
      </w:r>
      <w:bookmarkEnd w:id="5"/>
    </w:p>
    <w:p w14:paraId="35E48A12" w14:textId="77777777" w:rsidR="00C44B42" w:rsidRDefault="00C44B42" w:rsidP="00C44B42">
      <w:pPr>
        <w:pStyle w:val="NormalParagraph"/>
        <w:jc w:val="both"/>
        <w:rPr>
          <w:lang w:eastAsia="en-US" w:bidi="bn-BD"/>
        </w:rPr>
      </w:pPr>
      <w:bookmarkStart w:id="6" w:name="_Hlk211949327"/>
      <w:r>
        <w:rPr>
          <w:lang w:eastAsia="en-US" w:bidi="bn-BD"/>
        </w:rPr>
        <w:t>The use of Fixed Wireless Access (FWA) solutions has become quite popular in the Ultrabroadband Internet Access market as a cost-effective solution to provide a good connectivity service to customers, especially in areas in which wireline (</w:t>
      </w:r>
      <w:proofErr w:type="spellStart"/>
      <w:r>
        <w:rPr>
          <w:lang w:eastAsia="en-US" w:bidi="bn-BD"/>
        </w:rPr>
        <w:t>FTTx</w:t>
      </w:r>
      <w:proofErr w:type="spellEnd"/>
      <w:r>
        <w:rPr>
          <w:lang w:eastAsia="en-US" w:bidi="bn-BD"/>
        </w:rPr>
        <w:t>) solutions have not been yet deployed.</w:t>
      </w:r>
    </w:p>
    <w:p w14:paraId="1B9199A0" w14:textId="1666A9AB" w:rsidR="00C44B42" w:rsidRDefault="00C44B42" w:rsidP="00C44B42">
      <w:pPr>
        <w:pStyle w:val="NormalParagraph"/>
        <w:jc w:val="both"/>
        <w:rPr>
          <w:lang w:eastAsia="en-US" w:bidi="bn-BD"/>
        </w:rPr>
      </w:pPr>
      <w:r>
        <w:rPr>
          <w:lang w:eastAsia="en-US" w:bidi="bn-BD"/>
        </w:rPr>
        <w:t xml:space="preserve">A typical FWA Device consists of either an indoor (1-box) or outdoor (2-box) solution that connects via Radio Interface to the network of the Service Provider, and offers to the end-user Wi-Fi connectivity, Fast- or Gigabit-Ethernet ports, and one or two FXS (Foreign </w:t>
      </w:r>
      <w:proofErr w:type="spellStart"/>
      <w:r>
        <w:rPr>
          <w:lang w:eastAsia="en-US" w:bidi="bn-BD"/>
        </w:rPr>
        <w:t>eXchange</w:t>
      </w:r>
      <w:proofErr w:type="spellEnd"/>
      <w:r>
        <w:rPr>
          <w:lang w:eastAsia="en-US" w:bidi="bn-BD"/>
        </w:rPr>
        <w:t xml:space="preserve"> Station) ports for connecting analogue telephones to provide voice service to the end-user.</w:t>
      </w:r>
    </w:p>
    <w:p w14:paraId="3BBF54BC" w14:textId="77777777" w:rsidR="00C44B42" w:rsidRDefault="00C44B42" w:rsidP="00C44B42">
      <w:pPr>
        <w:pStyle w:val="NormalParagraph"/>
        <w:jc w:val="both"/>
        <w:rPr>
          <w:lang w:eastAsia="en-US" w:bidi="bn-BD"/>
        </w:rPr>
      </w:pPr>
      <w:r>
        <w:rPr>
          <w:lang w:eastAsia="en-US" w:bidi="bn-BD"/>
        </w:rPr>
        <w:t xml:space="preserve">Several options are available as regards the radio technology for the communication between the FWA Device and the Network, including </w:t>
      </w:r>
      <w:proofErr w:type="spellStart"/>
      <w:r>
        <w:rPr>
          <w:lang w:eastAsia="en-US" w:bidi="bn-BD"/>
        </w:rPr>
        <w:t>WiMax</w:t>
      </w:r>
      <w:proofErr w:type="spellEnd"/>
      <w:r>
        <w:rPr>
          <w:lang w:eastAsia="en-US" w:bidi="bn-BD"/>
        </w:rPr>
        <w:t>. However, in this context we will focus on Devices connecting to the mobile network of service operators via standard 4G/4G+/5G interfaces, as this technology is the natural choice for MNOs and is quickly becoming very popular in the market.</w:t>
      </w:r>
    </w:p>
    <w:p w14:paraId="36228052" w14:textId="2BDCA1C2" w:rsidR="00C44B42" w:rsidRDefault="00C44B42" w:rsidP="00C44B42">
      <w:pPr>
        <w:pStyle w:val="NormalParagraph"/>
        <w:jc w:val="both"/>
        <w:rPr>
          <w:lang w:eastAsia="en-US" w:bidi="bn-BD"/>
        </w:rPr>
      </w:pPr>
      <w:r>
        <w:rPr>
          <w:lang w:eastAsia="en-US" w:bidi="bn-BD"/>
        </w:rPr>
        <w:t>Provided that the 4G/4G+/5G mobile interface through which the FWA Devices connect to the network is well defined and standardized, many other functionalities of FWA Devices have not as yet been standardized; therefore both Operators and Manufacturers need to define and implement many features of the FWA Device and the way in which the services are delivered to the end-user.</w:t>
      </w:r>
    </w:p>
    <w:p w14:paraId="64A1A354" w14:textId="77777777" w:rsidR="00C44B42" w:rsidRDefault="00C44B42" w:rsidP="00C44B42">
      <w:pPr>
        <w:pStyle w:val="NormalParagraph"/>
        <w:jc w:val="both"/>
        <w:rPr>
          <w:lang w:eastAsia="en-US" w:bidi="bn-BD"/>
        </w:rPr>
      </w:pPr>
      <w:r>
        <w:rPr>
          <w:lang w:eastAsia="en-US" w:bidi="bn-BD"/>
        </w:rPr>
        <w:t>So, for example, Remote Management of FWA Devices is an area not clearly defined in standards, although some operators manage such devices via BBF TR-069 ACS (Auto-Configuration Server).</w:t>
      </w:r>
    </w:p>
    <w:p w14:paraId="2803A9AE" w14:textId="6291867C" w:rsidR="00C44B42" w:rsidRDefault="00C44B42" w:rsidP="00C44B42">
      <w:pPr>
        <w:pStyle w:val="NormalParagraph"/>
        <w:jc w:val="both"/>
        <w:rPr>
          <w:lang w:eastAsia="en-US" w:bidi="bn-BD"/>
        </w:rPr>
      </w:pPr>
      <w:r>
        <w:rPr>
          <w:lang w:eastAsia="en-US" w:bidi="bn-BD"/>
        </w:rPr>
        <w:t xml:space="preserve">Voice services are another </w:t>
      </w:r>
      <w:r w:rsidR="008365AF">
        <w:rPr>
          <w:lang w:eastAsia="en-US" w:bidi="bn-BD"/>
        </w:rPr>
        <w:t>feature</w:t>
      </w:r>
      <w:r>
        <w:rPr>
          <w:lang w:eastAsia="en-US" w:bidi="bn-BD"/>
        </w:rPr>
        <w:t xml:space="preserve"> where there isn’t a clearly defined standard for FWA Devices. Many Devices offer voice service through the adoption of a GSMA IR.92 VoLTE stack, however, this may not fit the needs of a typical land-line service with PSTN Emulation requirements; therefore, Operators may prefer to implement a VoIP-based stack, however, this requires customized development which requires significant effort in specification definition, implementation and testing.</w:t>
      </w:r>
    </w:p>
    <w:p w14:paraId="2F913BB9" w14:textId="720EF4BE" w:rsidR="00C44B42" w:rsidRDefault="00C44B42" w:rsidP="00C44B42">
      <w:pPr>
        <w:pStyle w:val="NormalParagraph"/>
        <w:jc w:val="both"/>
        <w:rPr>
          <w:lang w:eastAsia="en-US" w:bidi="bn-BD"/>
        </w:rPr>
      </w:pPr>
      <w:r>
        <w:rPr>
          <w:lang w:eastAsia="en-US" w:bidi="bn-BD"/>
        </w:rPr>
        <w:t xml:space="preserve">Another area still not covered by standards so far is the definition of an open architecture for outdoor (2-box) FWA Devices. An outdoor solution is typically consists of an external Antenna, also called </w:t>
      </w:r>
      <w:proofErr w:type="spellStart"/>
      <w:r>
        <w:rPr>
          <w:lang w:eastAsia="en-US" w:bidi="bn-BD"/>
        </w:rPr>
        <w:t>OutDoor</w:t>
      </w:r>
      <w:proofErr w:type="spellEnd"/>
      <w:r>
        <w:rPr>
          <w:lang w:eastAsia="en-US" w:bidi="bn-BD"/>
        </w:rPr>
        <w:t xml:space="preserve"> Unit (ODU), providing connection to the mobile network, and an </w:t>
      </w:r>
      <w:proofErr w:type="spellStart"/>
      <w:r>
        <w:rPr>
          <w:lang w:eastAsia="en-US" w:bidi="bn-BD"/>
        </w:rPr>
        <w:t>InDoor</w:t>
      </w:r>
      <w:proofErr w:type="spellEnd"/>
      <w:r>
        <w:rPr>
          <w:lang w:eastAsia="en-US" w:bidi="bn-BD"/>
        </w:rPr>
        <w:t xml:space="preserve"> Unit (IDU), providing Wi-Fi, networking, Ethernet and Voice Services. The connection between the two Units is typically via a Gigabit-Ethernet connection, with Power-over-Ethernet to provide power supply to the ODU.</w:t>
      </w:r>
    </w:p>
    <w:p w14:paraId="2E23C899" w14:textId="4D92A619" w:rsidR="00C44B42" w:rsidRPr="00C44B42" w:rsidRDefault="00C44B42" w:rsidP="00C44B42">
      <w:pPr>
        <w:pStyle w:val="NormalParagraph"/>
        <w:jc w:val="both"/>
        <w:rPr>
          <w:lang w:eastAsia="en-US" w:bidi="bn-BD"/>
        </w:rPr>
      </w:pPr>
      <w:r>
        <w:rPr>
          <w:lang w:eastAsia="en-US" w:bidi="bn-BD"/>
        </w:rPr>
        <w:t>In some cases, the 2 boxes (IDU and ODU) are provided by the same manufacturer as a complete solution and the protocol used between the two boxes may be proprietary. Operators may prefer that a standardised interface is implemented between the IDU and ODU, as different market segments (consumer, small business, and enterprise) may require IDU’s with very different features and services</w:t>
      </w:r>
      <w:bookmarkEnd w:id="6"/>
      <w:r>
        <w:rPr>
          <w:lang w:eastAsia="en-US" w:bidi="bn-BD"/>
        </w:rPr>
        <w:t>.</w:t>
      </w:r>
    </w:p>
    <w:p w14:paraId="15F1B87E" w14:textId="77777777" w:rsidR="00944378" w:rsidRDefault="00944378" w:rsidP="00291E52">
      <w:pPr>
        <w:pStyle w:val="Heading2"/>
      </w:pPr>
      <w:bookmarkStart w:id="7" w:name="_Toc225759130"/>
      <w:r w:rsidRPr="00F14715">
        <w:lastRenderedPageBreak/>
        <w:t>Scope</w:t>
      </w:r>
      <w:bookmarkEnd w:id="2"/>
      <w:bookmarkEnd w:id="3"/>
      <w:bookmarkEnd w:id="7"/>
    </w:p>
    <w:p w14:paraId="46960CAC" w14:textId="0DFAE786" w:rsidR="00C44B42" w:rsidRDefault="00C44B42" w:rsidP="00C44B42">
      <w:pPr>
        <w:pStyle w:val="NormalParagraph"/>
        <w:jc w:val="both"/>
      </w:pPr>
      <w:r>
        <w:t>This document specifies a minimum set of requirements for FWA Devices. The proposed approach is to define common requirements for the various mobile technologies (4G, 5G NSA, 5G SA), and delta requirements for the requirements specific to each technology.</w:t>
      </w:r>
    </w:p>
    <w:p w14:paraId="05710B03" w14:textId="6497674B" w:rsidR="00C44B42" w:rsidRDefault="00C44B42" w:rsidP="00C44B42">
      <w:pPr>
        <w:pStyle w:val="NormalParagraph"/>
        <w:jc w:val="both"/>
      </w:pPr>
      <w:r>
        <w:t xml:space="preserve">The requirements are grouped in functional areas (e.g. Radio, Device Management, Voice); for each area and indicate where the requirements apply to Outdoor or Indoor FWA solutions (or both). </w:t>
      </w:r>
    </w:p>
    <w:p w14:paraId="380B3FD3" w14:textId="43658722" w:rsidR="00907FC0" w:rsidRDefault="0015368D" w:rsidP="0007042A">
      <w:pPr>
        <w:pStyle w:val="NormalParagraph"/>
        <w:jc w:val="both"/>
      </w:pPr>
      <w:r>
        <w:t xml:space="preserve">An initial section </w:t>
      </w:r>
      <w:r w:rsidR="00BC3FB1">
        <w:t xml:space="preserve">of the </w:t>
      </w:r>
      <w:r w:rsidR="00EA44BA">
        <w:t xml:space="preserve">document is dedicated to </w:t>
      </w:r>
      <w:r w:rsidR="007D3D5A">
        <w:t xml:space="preserve">an overview of FWA Device architectures. </w:t>
      </w:r>
      <w:r w:rsidR="00A83FEB">
        <w:t>T</w:t>
      </w:r>
      <w:r w:rsidR="007D3D5A">
        <w:t xml:space="preserve">his </w:t>
      </w:r>
      <w:r w:rsidR="00A83FEB">
        <w:t xml:space="preserve">section introduces the </w:t>
      </w:r>
      <w:r w:rsidR="005B09C6">
        <w:t>I</w:t>
      </w:r>
      <w:r w:rsidR="00A83FEB">
        <w:t xml:space="preserve">ndoor and </w:t>
      </w:r>
      <w:r w:rsidR="005B09C6">
        <w:t>O</w:t>
      </w:r>
      <w:r w:rsidR="00A83FEB">
        <w:t xml:space="preserve">utdoor </w:t>
      </w:r>
      <w:r w:rsidR="00974082">
        <w:t>architectures and</w:t>
      </w:r>
      <w:r w:rsidR="0084549E">
        <w:t xml:space="preserve"> identifies the areas of requirements to be </w:t>
      </w:r>
      <w:r w:rsidR="001216E3">
        <w:t xml:space="preserve">defined in detail in the </w:t>
      </w:r>
      <w:r w:rsidR="00974082">
        <w:t>subsequent</w:t>
      </w:r>
      <w:r w:rsidR="00907FC0">
        <w:t xml:space="preserve"> sections.</w:t>
      </w:r>
      <w:r w:rsidR="00902039">
        <w:t xml:space="preserve"> </w:t>
      </w:r>
      <w:r w:rsidR="00330417">
        <w:t xml:space="preserve">Future enhancements </w:t>
      </w:r>
      <w:r w:rsidR="005B0DBF">
        <w:t xml:space="preserve">to the FWA architecture are possible, such as </w:t>
      </w:r>
      <w:r w:rsidR="00C509C5">
        <w:t>the evolution fr</w:t>
      </w:r>
      <w:r w:rsidR="00820A99">
        <w:t>o</w:t>
      </w:r>
      <w:r w:rsidR="00C509C5">
        <w:t>m single</w:t>
      </w:r>
      <w:r w:rsidR="005B09C6">
        <w:t>-</w:t>
      </w:r>
      <w:r w:rsidR="00C509C5">
        <w:t>tenant solution to multi-tenant.</w:t>
      </w:r>
    </w:p>
    <w:p w14:paraId="4984DDC2" w14:textId="1D36FC1D" w:rsidR="00D45F4C" w:rsidRDefault="00C509C5" w:rsidP="00FB6ECA">
      <w:pPr>
        <w:pStyle w:val="NormalParagraph"/>
      </w:pPr>
      <w:r>
        <w:t xml:space="preserve">The main areas of requirements covered in </w:t>
      </w:r>
      <w:r w:rsidR="00F4173C">
        <w:t>the</w:t>
      </w:r>
      <w:r w:rsidR="005B09C6">
        <w:t xml:space="preserve"> </w:t>
      </w:r>
      <w:r w:rsidR="00D45F4C">
        <w:t>document are:</w:t>
      </w:r>
    </w:p>
    <w:p w14:paraId="57B11396" w14:textId="5B852555" w:rsidR="00D45F4C" w:rsidRDefault="005B09C6" w:rsidP="00D45F4C">
      <w:pPr>
        <w:pStyle w:val="ListBullet1"/>
      </w:pPr>
      <w:r>
        <w:t>Radio/RRC/NAS</w:t>
      </w:r>
    </w:p>
    <w:p w14:paraId="4FB1164B" w14:textId="47E90CE4" w:rsidR="00D45F4C" w:rsidRDefault="008162DD" w:rsidP="002D28C9">
      <w:pPr>
        <w:pStyle w:val="ListBullet1"/>
      </w:pPr>
      <w:r>
        <w:t>U</w:t>
      </w:r>
      <w:r w:rsidR="002D28C9" w:rsidRPr="002D28C9">
        <w:t xml:space="preserve">se of multiple </w:t>
      </w:r>
      <w:r w:rsidR="00D3545F" w:rsidRPr="002D28C9">
        <w:t xml:space="preserve">APNs </w:t>
      </w:r>
      <w:r w:rsidR="002D28C9" w:rsidRPr="002D28C9">
        <w:t>for differentiating the various services</w:t>
      </w:r>
    </w:p>
    <w:p w14:paraId="7E3C466C" w14:textId="07C1B959" w:rsidR="002D28C9" w:rsidRDefault="002D28C9" w:rsidP="002D28C9">
      <w:pPr>
        <w:pStyle w:val="ListBullet1"/>
      </w:pPr>
      <w:r>
        <w:t>Quality of Service</w:t>
      </w:r>
    </w:p>
    <w:p w14:paraId="3CCACFDB" w14:textId="308ACB0A" w:rsidR="006813EA" w:rsidRDefault="00F4173C" w:rsidP="002D28C9">
      <w:pPr>
        <w:pStyle w:val="ListBullet1"/>
      </w:pPr>
      <w:r>
        <w:t>Voice Service</w:t>
      </w:r>
    </w:p>
    <w:p w14:paraId="579C1759" w14:textId="7A2F259D" w:rsidR="00273AF9" w:rsidRDefault="00273AF9" w:rsidP="002D28C9">
      <w:pPr>
        <w:pStyle w:val="ListBullet1"/>
      </w:pPr>
      <w:r>
        <w:t>Networking Features</w:t>
      </w:r>
    </w:p>
    <w:p w14:paraId="7DC2E92C" w14:textId="372A246D" w:rsidR="00273AF9" w:rsidRDefault="008B00C4" w:rsidP="002D28C9">
      <w:pPr>
        <w:pStyle w:val="ListBullet1"/>
      </w:pPr>
      <w:r>
        <w:t>Wi-Fi</w:t>
      </w:r>
    </w:p>
    <w:p w14:paraId="35732D25" w14:textId="77777777" w:rsidR="005B09C6" w:rsidRDefault="005B09C6" w:rsidP="005B09C6">
      <w:pPr>
        <w:pStyle w:val="ListBullet1"/>
      </w:pPr>
      <w:r>
        <w:t>IDU/ODU Interworking and Resilience</w:t>
      </w:r>
    </w:p>
    <w:p w14:paraId="59F07B3E" w14:textId="3F5A851C" w:rsidR="00BE2F8D" w:rsidRDefault="00BE2F8D" w:rsidP="002D28C9">
      <w:pPr>
        <w:pStyle w:val="ListBullet1"/>
      </w:pPr>
      <w:r>
        <w:t>Device Management</w:t>
      </w:r>
    </w:p>
    <w:p w14:paraId="342E2F12" w14:textId="77777777" w:rsidR="005B09C6" w:rsidRDefault="005B09C6" w:rsidP="005B09C6">
      <w:pPr>
        <w:pStyle w:val="ListBullet1"/>
      </w:pPr>
      <w:r>
        <w:t>Security</w:t>
      </w:r>
    </w:p>
    <w:p w14:paraId="595F6179" w14:textId="17383DB3" w:rsidR="00390D06" w:rsidRDefault="00390D06" w:rsidP="00176416">
      <w:pPr>
        <w:pStyle w:val="NormalParagraph"/>
      </w:pPr>
      <w:r>
        <w:t>Please note that 3G FWA Devices and multi-SIM FWA Devices are outside the scope of this document</w:t>
      </w:r>
      <w:r w:rsidR="00652CAD">
        <w:t>.</w:t>
      </w:r>
    </w:p>
    <w:p w14:paraId="357F20A1" w14:textId="77777777" w:rsidR="00944378" w:rsidRDefault="00944378" w:rsidP="00F14715">
      <w:pPr>
        <w:pStyle w:val="Heading2"/>
      </w:pPr>
      <w:bookmarkStart w:id="8" w:name="_Toc124288275"/>
      <w:bookmarkStart w:id="9" w:name="_Toc124330169"/>
      <w:bookmarkStart w:id="10" w:name="_Toc124339134"/>
      <w:bookmarkStart w:id="11" w:name="_Toc124345417"/>
      <w:bookmarkStart w:id="12" w:name="_Toc125717075"/>
      <w:bookmarkStart w:id="13" w:name="_Toc126138633"/>
      <w:bookmarkStart w:id="14" w:name="_Toc327447333"/>
      <w:bookmarkStart w:id="15" w:name="_Toc327548001"/>
      <w:bookmarkStart w:id="16" w:name="_Toc327548201"/>
      <w:bookmarkStart w:id="17" w:name="_Toc225759131"/>
      <w:bookmarkEnd w:id="8"/>
      <w:bookmarkEnd w:id="9"/>
      <w:bookmarkEnd w:id="10"/>
      <w:bookmarkEnd w:id="11"/>
      <w:bookmarkEnd w:id="12"/>
      <w:bookmarkEnd w:id="13"/>
      <w:r w:rsidRPr="001B1649">
        <w:t>Definition</w:t>
      </w:r>
      <w:r>
        <w:t>s</w:t>
      </w:r>
      <w:bookmarkEnd w:id="14"/>
      <w:bookmarkEnd w:id="15"/>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7782"/>
      </w:tblGrid>
      <w:tr w:rsidR="00944378" w:rsidRPr="00427F8A" w14:paraId="04B0B716" w14:textId="77777777" w:rsidTr="005A773A">
        <w:trPr>
          <w:cantSplit/>
          <w:tblHeader/>
        </w:trPr>
        <w:tc>
          <w:tcPr>
            <w:tcW w:w="1234" w:type="dxa"/>
            <w:shd w:val="clear" w:color="auto" w:fill="C00000"/>
          </w:tcPr>
          <w:p w14:paraId="69138439" w14:textId="77777777" w:rsidR="00944378" w:rsidRPr="00427F8A" w:rsidRDefault="00944378" w:rsidP="00C25E2B">
            <w:pPr>
              <w:pStyle w:val="TableHeader"/>
            </w:pPr>
            <w:r w:rsidRPr="00427F8A">
              <w:t xml:space="preserve">Term </w:t>
            </w:r>
          </w:p>
        </w:tc>
        <w:tc>
          <w:tcPr>
            <w:tcW w:w="7782" w:type="dxa"/>
            <w:shd w:val="clear" w:color="auto" w:fill="C00000"/>
          </w:tcPr>
          <w:p w14:paraId="2CC46057" w14:textId="77777777" w:rsidR="00944378" w:rsidRPr="00427F8A" w:rsidRDefault="00944378" w:rsidP="00C25E2B">
            <w:pPr>
              <w:pStyle w:val="TableHeader"/>
            </w:pPr>
            <w:r w:rsidRPr="00427F8A">
              <w:t>Description</w:t>
            </w:r>
          </w:p>
        </w:tc>
      </w:tr>
      <w:tr w:rsidR="00944378" w:rsidRPr="001B1649" w14:paraId="55186B5F" w14:textId="77777777" w:rsidTr="00A30C6C">
        <w:tc>
          <w:tcPr>
            <w:tcW w:w="1234" w:type="dxa"/>
            <w:vAlign w:val="center"/>
          </w:tcPr>
          <w:p w14:paraId="0A6C736E" w14:textId="1ACD783F" w:rsidR="00944378" w:rsidRPr="00C6177A" w:rsidRDefault="00972225" w:rsidP="00F14715">
            <w:pPr>
              <w:pStyle w:val="TableText"/>
            </w:pPr>
            <w:r>
              <w:t>Bridged mode</w:t>
            </w:r>
          </w:p>
        </w:tc>
        <w:tc>
          <w:tcPr>
            <w:tcW w:w="7782" w:type="dxa"/>
            <w:vAlign w:val="center"/>
          </w:tcPr>
          <w:p w14:paraId="7D94EB6B" w14:textId="6C527AE7" w:rsidR="00944378" w:rsidRPr="00C6177A" w:rsidRDefault="002B6B01" w:rsidP="00F14715">
            <w:pPr>
              <w:pStyle w:val="TableText"/>
            </w:pPr>
            <w:r>
              <w:t xml:space="preserve">In </w:t>
            </w:r>
            <w:r w:rsidR="00A65C7A">
              <w:t xml:space="preserve">an </w:t>
            </w:r>
            <w:r w:rsidR="006A483B">
              <w:t>Outdoor FWA Solution</w:t>
            </w:r>
            <w:r w:rsidR="00A65C7A">
              <w:t xml:space="preserve">, </w:t>
            </w:r>
            <w:r w:rsidR="00677CCF">
              <w:t xml:space="preserve">in </w:t>
            </w:r>
            <w:r w:rsidR="00A65C7A">
              <w:t xml:space="preserve">Bridged mode </w:t>
            </w:r>
            <w:r w:rsidR="00677CCF">
              <w:t xml:space="preserve">operation the </w:t>
            </w:r>
            <w:proofErr w:type="spellStart"/>
            <w:r w:rsidR="00D00738">
              <w:t>OutDoor</w:t>
            </w:r>
            <w:proofErr w:type="spellEnd"/>
            <w:r w:rsidR="00677CCF">
              <w:t xml:space="preserve"> Unit (ODU) </w:t>
            </w:r>
            <w:r w:rsidR="001F3AA7">
              <w:t>transfers frames (i.e. IP Packets) between each VLAN</w:t>
            </w:r>
            <w:r w:rsidR="00F33796">
              <w:t xml:space="preserve"> </w:t>
            </w:r>
            <w:r w:rsidR="005F1306">
              <w:t xml:space="preserve">on the link with the Indoor Unit to the </w:t>
            </w:r>
            <w:r w:rsidR="00EE25ED">
              <w:t>correspondent</w:t>
            </w:r>
            <w:r w:rsidR="005F1306">
              <w:t xml:space="preserve"> </w:t>
            </w:r>
            <w:r w:rsidR="00C36DF2">
              <w:t xml:space="preserve">PDN/PDU Connection on the mobile network, and </w:t>
            </w:r>
            <w:r w:rsidR="00A00E4F">
              <w:t>vice versa</w:t>
            </w:r>
            <w:r w:rsidR="005D500D">
              <w:t xml:space="preserve">. Therefore, in this operation mode, the behaviour of the ODU </w:t>
            </w:r>
            <w:r w:rsidR="009C464D">
              <w:t>corresponds to a Layer 2 bridge between networks with different encapsulations.</w:t>
            </w:r>
          </w:p>
        </w:tc>
      </w:tr>
      <w:tr w:rsidR="00FE7969" w:rsidRPr="001B1649" w14:paraId="474A9B96" w14:textId="77777777" w:rsidTr="00A30C6C">
        <w:tc>
          <w:tcPr>
            <w:tcW w:w="1234" w:type="dxa"/>
            <w:vAlign w:val="center"/>
          </w:tcPr>
          <w:p w14:paraId="3E3C3BCC" w14:textId="05FC9C9C" w:rsidR="00FE7969" w:rsidRDefault="00FE7969" w:rsidP="00F14715">
            <w:pPr>
              <w:pStyle w:val="TableText"/>
            </w:pPr>
            <w:r>
              <w:t>Routed mode</w:t>
            </w:r>
          </w:p>
        </w:tc>
        <w:tc>
          <w:tcPr>
            <w:tcW w:w="7782" w:type="dxa"/>
            <w:vAlign w:val="center"/>
          </w:tcPr>
          <w:p w14:paraId="7F016512" w14:textId="3341EFE6" w:rsidR="00FE7969" w:rsidRDefault="00FE7969" w:rsidP="00FE7969">
            <w:pPr>
              <w:pStyle w:val="TableText"/>
            </w:pPr>
            <w:r>
              <w:t xml:space="preserve">In an </w:t>
            </w:r>
            <w:r w:rsidR="006A483B">
              <w:t>Outdoor FWA Solution</w:t>
            </w:r>
            <w:r>
              <w:t xml:space="preserve">, in Routed mode operation the </w:t>
            </w:r>
            <w:proofErr w:type="spellStart"/>
            <w:r w:rsidR="00D00738">
              <w:t>OutDoor</w:t>
            </w:r>
            <w:proofErr w:type="spellEnd"/>
            <w:r>
              <w:t xml:space="preserve"> Unit (ODU) </w:t>
            </w:r>
            <w:r w:rsidR="00905C29">
              <w:t>routes</w:t>
            </w:r>
            <w:r>
              <w:t xml:space="preserve"> frames (</w:t>
            </w:r>
            <w:r w:rsidR="00715D69">
              <w:t>i.e.,</w:t>
            </w:r>
            <w:r>
              <w:t xml:space="preserve"> IP Packets) between each VLAN on the link with the Indoor Unit to the PDN/PDU Connection</w:t>
            </w:r>
            <w:r w:rsidR="00135EBF">
              <w:t>s</w:t>
            </w:r>
            <w:r>
              <w:t xml:space="preserve"> on the mobile network, and </w:t>
            </w:r>
            <w:r w:rsidR="00A00E4F">
              <w:t>vice versa</w:t>
            </w:r>
            <w:r w:rsidR="00AC1EF2">
              <w:t>, by means of IP routing</w:t>
            </w:r>
            <w:r w:rsidR="0002545D">
              <w:t xml:space="preserve"> and IP routing table</w:t>
            </w:r>
            <w:r w:rsidR="00AC1EF2">
              <w:t>.</w:t>
            </w:r>
            <w:r>
              <w:t xml:space="preserve"> Therefore, in this operation mode, the behaviour of the ODU corresponds to a</w:t>
            </w:r>
            <w:r w:rsidR="00AC1EF2">
              <w:t>n IP</w:t>
            </w:r>
            <w:r>
              <w:t xml:space="preserve"> </w:t>
            </w:r>
            <w:r w:rsidR="00E74260">
              <w:t>(</w:t>
            </w:r>
            <w:r>
              <w:t xml:space="preserve">Layer </w:t>
            </w:r>
            <w:r w:rsidR="00AC1EF2">
              <w:t>3</w:t>
            </w:r>
            <w:r w:rsidR="00E74260">
              <w:t>)</w:t>
            </w:r>
            <w:r>
              <w:t xml:space="preserve"> </w:t>
            </w:r>
            <w:r w:rsidR="00AC1EF2">
              <w:t>router</w:t>
            </w:r>
            <w:r w:rsidR="00433EE8">
              <w:t>.</w:t>
            </w:r>
          </w:p>
          <w:p w14:paraId="27CEE597" w14:textId="5409848D" w:rsidR="00FE7969" w:rsidRDefault="00433EE8" w:rsidP="00F14715">
            <w:pPr>
              <w:pStyle w:val="TableText"/>
            </w:pPr>
            <w:r>
              <w:t xml:space="preserve">This operation mode </w:t>
            </w:r>
            <w:r w:rsidR="00810ABE">
              <w:t xml:space="preserve">normally involves </w:t>
            </w:r>
            <w:r w:rsidR="004316DA">
              <w:t xml:space="preserve">the use of </w:t>
            </w:r>
            <w:r w:rsidR="00810ABE">
              <w:t xml:space="preserve">Network Address Translation (NAT) </w:t>
            </w:r>
            <w:r w:rsidR="0002545D">
              <w:t>to</w:t>
            </w:r>
            <w:r w:rsidR="00E27671">
              <w:t xml:space="preserve"> route IP packets coming from the private </w:t>
            </w:r>
            <w:r w:rsidR="000A612D">
              <w:t xml:space="preserve">IP </w:t>
            </w:r>
            <w:r w:rsidR="00E27671">
              <w:t xml:space="preserve">addressing space with the IDU, to the mobile network, and </w:t>
            </w:r>
            <w:r w:rsidR="0002545D">
              <w:t>vice versa</w:t>
            </w:r>
            <w:r w:rsidR="00E27671">
              <w:t xml:space="preserve">. </w:t>
            </w:r>
          </w:p>
        </w:tc>
      </w:tr>
      <w:tr w:rsidR="00A30C6C" w:rsidRPr="001B1649" w14:paraId="2EC76649" w14:textId="77777777" w:rsidTr="00A30C6C">
        <w:tc>
          <w:tcPr>
            <w:tcW w:w="1234" w:type="dxa"/>
            <w:tcBorders>
              <w:top w:val="single" w:sz="4" w:space="0" w:color="auto"/>
              <w:left w:val="single" w:sz="4" w:space="0" w:color="auto"/>
              <w:bottom w:val="single" w:sz="4" w:space="0" w:color="auto"/>
              <w:right w:val="single" w:sz="4" w:space="0" w:color="auto"/>
            </w:tcBorders>
            <w:vAlign w:val="center"/>
          </w:tcPr>
          <w:p w14:paraId="5709BBD6" w14:textId="77777777" w:rsidR="00A30C6C" w:rsidRDefault="00A30C6C" w:rsidP="009779B6">
            <w:pPr>
              <w:pStyle w:val="TableText"/>
            </w:pPr>
            <w:r>
              <w:t xml:space="preserve">NR FR1 </w:t>
            </w:r>
            <w:proofErr w:type="gramStart"/>
            <w:r>
              <w:t>low-bands</w:t>
            </w:r>
            <w:proofErr w:type="gramEnd"/>
          </w:p>
        </w:tc>
        <w:tc>
          <w:tcPr>
            <w:tcW w:w="7782" w:type="dxa"/>
            <w:tcBorders>
              <w:top w:val="single" w:sz="4" w:space="0" w:color="auto"/>
              <w:left w:val="single" w:sz="4" w:space="0" w:color="auto"/>
              <w:bottom w:val="single" w:sz="4" w:space="0" w:color="auto"/>
              <w:right w:val="single" w:sz="4" w:space="0" w:color="auto"/>
            </w:tcBorders>
            <w:vAlign w:val="center"/>
          </w:tcPr>
          <w:p w14:paraId="2B77D231" w14:textId="11574FE4" w:rsidR="00A30C6C" w:rsidRDefault="00A30C6C" w:rsidP="009779B6">
            <w:pPr>
              <w:pStyle w:val="TableText"/>
            </w:pPr>
            <w:r w:rsidRPr="00EC5F24">
              <w:t>Operating bands below 1GHz</w:t>
            </w:r>
            <w:r>
              <w:t xml:space="preserve"> for NR.</w:t>
            </w:r>
          </w:p>
        </w:tc>
      </w:tr>
      <w:tr w:rsidR="00A30C6C" w:rsidRPr="001B1649" w14:paraId="04E17C05" w14:textId="77777777" w:rsidTr="00A30C6C">
        <w:tc>
          <w:tcPr>
            <w:tcW w:w="1234" w:type="dxa"/>
            <w:tcBorders>
              <w:top w:val="single" w:sz="4" w:space="0" w:color="auto"/>
              <w:left w:val="single" w:sz="4" w:space="0" w:color="auto"/>
              <w:bottom w:val="single" w:sz="4" w:space="0" w:color="auto"/>
              <w:right w:val="single" w:sz="4" w:space="0" w:color="auto"/>
            </w:tcBorders>
            <w:vAlign w:val="center"/>
          </w:tcPr>
          <w:p w14:paraId="32ABD91C" w14:textId="77777777" w:rsidR="00A30C6C" w:rsidRDefault="00A30C6C" w:rsidP="009779B6">
            <w:pPr>
              <w:pStyle w:val="TableText"/>
            </w:pPr>
            <w:r>
              <w:lastRenderedPageBreak/>
              <w:t>NR FR1 mid-bands</w:t>
            </w:r>
          </w:p>
        </w:tc>
        <w:tc>
          <w:tcPr>
            <w:tcW w:w="7782" w:type="dxa"/>
            <w:tcBorders>
              <w:top w:val="single" w:sz="4" w:space="0" w:color="auto"/>
              <w:left w:val="single" w:sz="4" w:space="0" w:color="auto"/>
              <w:bottom w:val="single" w:sz="4" w:space="0" w:color="auto"/>
              <w:right w:val="single" w:sz="4" w:space="0" w:color="auto"/>
            </w:tcBorders>
            <w:vAlign w:val="center"/>
          </w:tcPr>
          <w:p w14:paraId="05B4D1CE" w14:textId="2EB95321" w:rsidR="00A30C6C" w:rsidRPr="00EC5F24" w:rsidRDefault="00A30C6C" w:rsidP="009779B6">
            <w:pPr>
              <w:pStyle w:val="TableText"/>
            </w:pPr>
            <w:r w:rsidRPr="00B25E3F">
              <w:t>Operating bands between 1GHz and 2GHz</w:t>
            </w:r>
            <w:r>
              <w:t xml:space="preserve"> for NR.</w:t>
            </w:r>
          </w:p>
        </w:tc>
      </w:tr>
      <w:tr w:rsidR="00A30C6C" w:rsidRPr="001B1649" w14:paraId="37DD6F3E" w14:textId="77777777" w:rsidTr="00A30C6C">
        <w:tc>
          <w:tcPr>
            <w:tcW w:w="1234" w:type="dxa"/>
            <w:tcBorders>
              <w:top w:val="single" w:sz="4" w:space="0" w:color="auto"/>
              <w:left w:val="single" w:sz="4" w:space="0" w:color="auto"/>
              <w:bottom w:val="single" w:sz="4" w:space="0" w:color="auto"/>
              <w:right w:val="single" w:sz="4" w:space="0" w:color="auto"/>
            </w:tcBorders>
            <w:vAlign w:val="center"/>
          </w:tcPr>
          <w:p w14:paraId="595F776C" w14:textId="77777777" w:rsidR="00A30C6C" w:rsidRDefault="00A30C6C" w:rsidP="009779B6">
            <w:pPr>
              <w:pStyle w:val="TableText"/>
            </w:pPr>
            <w:r>
              <w:t xml:space="preserve">NR FR1 </w:t>
            </w:r>
            <w:proofErr w:type="gramStart"/>
            <w:r>
              <w:t>high-bands</w:t>
            </w:r>
            <w:proofErr w:type="gramEnd"/>
          </w:p>
        </w:tc>
        <w:tc>
          <w:tcPr>
            <w:tcW w:w="7782" w:type="dxa"/>
            <w:tcBorders>
              <w:top w:val="single" w:sz="4" w:space="0" w:color="auto"/>
              <w:left w:val="single" w:sz="4" w:space="0" w:color="auto"/>
              <w:bottom w:val="single" w:sz="4" w:space="0" w:color="auto"/>
              <w:right w:val="single" w:sz="4" w:space="0" w:color="auto"/>
            </w:tcBorders>
            <w:vAlign w:val="center"/>
          </w:tcPr>
          <w:p w14:paraId="3E755F7F" w14:textId="1F629FE9" w:rsidR="00A30C6C" w:rsidRPr="00B25E3F" w:rsidRDefault="00A4061F" w:rsidP="009779B6">
            <w:pPr>
              <w:pStyle w:val="TableText"/>
            </w:pPr>
            <w:r w:rsidRPr="00B25E3F">
              <w:t>Operating bands above 2 GHz</w:t>
            </w:r>
            <w:r>
              <w:t xml:space="preserve"> but less than 6GHz for NR.</w:t>
            </w:r>
          </w:p>
        </w:tc>
      </w:tr>
      <w:tr w:rsidR="00A30C6C" w:rsidRPr="001B1649" w14:paraId="1A487044" w14:textId="77777777" w:rsidTr="00A30C6C">
        <w:tc>
          <w:tcPr>
            <w:tcW w:w="1234" w:type="dxa"/>
            <w:tcBorders>
              <w:top w:val="single" w:sz="4" w:space="0" w:color="auto"/>
              <w:left w:val="single" w:sz="4" w:space="0" w:color="auto"/>
              <w:bottom w:val="single" w:sz="4" w:space="0" w:color="auto"/>
              <w:right w:val="single" w:sz="4" w:space="0" w:color="auto"/>
            </w:tcBorders>
            <w:vAlign w:val="center"/>
          </w:tcPr>
          <w:p w14:paraId="45016AC6" w14:textId="760B950C" w:rsidR="00A30C6C" w:rsidRDefault="00A30C6C" w:rsidP="009779B6">
            <w:pPr>
              <w:pStyle w:val="TableText"/>
            </w:pPr>
            <w:r>
              <w:t>Up</w:t>
            </w:r>
            <w:r w:rsidR="00D00738">
              <w:t xml:space="preserve"> </w:t>
            </w:r>
            <w:r>
              <w:t>speed</w:t>
            </w:r>
          </w:p>
        </w:tc>
        <w:tc>
          <w:tcPr>
            <w:tcW w:w="7782" w:type="dxa"/>
            <w:tcBorders>
              <w:top w:val="single" w:sz="4" w:space="0" w:color="auto"/>
              <w:left w:val="single" w:sz="4" w:space="0" w:color="auto"/>
              <w:bottom w:val="single" w:sz="4" w:space="0" w:color="auto"/>
              <w:right w:val="single" w:sz="4" w:space="0" w:color="auto"/>
            </w:tcBorders>
            <w:vAlign w:val="center"/>
          </w:tcPr>
          <w:p w14:paraId="626A122F" w14:textId="77777777" w:rsidR="00A30C6C" w:rsidRPr="00B25E3F" w:rsidRDefault="00A30C6C" w:rsidP="009779B6">
            <w:pPr>
              <w:pStyle w:val="TableText"/>
            </w:pPr>
            <w:r>
              <w:t>A procedure for changing the voice codec during the active phase of a call, done usually to change to a codec that requires more bandwidth than the one needed for the original codec.</w:t>
            </w:r>
          </w:p>
        </w:tc>
      </w:tr>
    </w:tbl>
    <w:p w14:paraId="24DBECF6" w14:textId="77777777" w:rsidR="00944378" w:rsidRPr="001B1649" w:rsidRDefault="00944378">
      <w:pPr>
        <w:pStyle w:val="Heading2"/>
      </w:pPr>
      <w:bookmarkStart w:id="18" w:name="_Toc327447334"/>
      <w:bookmarkStart w:id="19" w:name="_Toc327548002"/>
      <w:bookmarkStart w:id="20" w:name="_Toc327548202"/>
      <w:bookmarkStart w:id="21" w:name="_Toc225759132"/>
      <w:r>
        <w:t>Abbreviations</w:t>
      </w:r>
      <w:bookmarkEnd w:id="18"/>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1B1649" w14:paraId="65F23FA5" w14:textId="77777777" w:rsidTr="005A773A">
        <w:trPr>
          <w:cantSplit/>
          <w:tblHeader/>
        </w:trPr>
        <w:tc>
          <w:tcPr>
            <w:tcW w:w="1230" w:type="dxa"/>
            <w:shd w:val="clear" w:color="auto" w:fill="C00000"/>
          </w:tcPr>
          <w:p w14:paraId="241E5DDB" w14:textId="77777777" w:rsidR="00944378" w:rsidRPr="00BC0319" w:rsidRDefault="00944378" w:rsidP="00C25E2B">
            <w:pPr>
              <w:pStyle w:val="TableHeader"/>
            </w:pPr>
            <w:r w:rsidRPr="00BC0319">
              <w:t xml:space="preserve">Term </w:t>
            </w:r>
          </w:p>
        </w:tc>
        <w:tc>
          <w:tcPr>
            <w:tcW w:w="7786" w:type="dxa"/>
            <w:shd w:val="clear" w:color="auto" w:fill="C00000"/>
          </w:tcPr>
          <w:p w14:paraId="3C034EC9" w14:textId="77777777" w:rsidR="00944378" w:rsidRPr="00BC0319" w:rsidRDefault="00944378" w:rsidP="00C25E2B">
            <w:pPr>
              <w:pStyle w:val="TableHeader"/>
            </w:pPr>
            <w:r w:rsidRPr="00BC0319">
              <w:t>Description</w:t>
            </w:r>
          </w:p>
        </w:tc>
      </w:tr>
      <w:tr w:rsidR="005603CF" w:rsidRPr="00850F03" w14:paraId="75E3359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65F846F" w14:textId="77777777" w:rsidR="005603CF" w:rsidRPr="00850F03" w:rsidRDefault="005603CF" w:rsidP="00276AB7">
            <w:pPr>
              <w:pStyle w:val="TableText"/>
            </w:pPr>
            <w:r>
              <w:t>3GPP</w:t>
            </w:r>
          </w:p>
        </w:tc>
        <w:tc>
          <w:tcPr>
            <w:tcW w:w="7786" w:type="dxa"/>
            <w:tcBorders>
              <w:top w:val="single" w:sz="4" w:space="0" w:color="auto"/>
              <w:left w:val="single" w:sz="4" w:space="0" w:color="auto"/>
              <w:bottom w:val="single" w:sz="4" w:space="0" w:color="auto"/>
              <w:right w:val="single" w:sz="4" w:space="0" w:color="auto"/>
            </w:tcBorders>
            <w:vAlign w:val="center"/>
          </w:tcPr>
          <w:p w14:paraId="39686B25" w14:textId="77777777" w:rsidR="005603CF" w:rsidRPr="00850F03" w:rsidRDefault="005603CF" w:rsidP="00276AB7">
            <w:pPr>
              <w:pStyle w:val="TableText"/>
            </w:pPr>
            <w:r w:rsidRPr="005603CF">
              <w:t>3rd Generation Partnership Project</w:t>
            </w:r>
          </w:p>
        </w:tc>
      </w:tr>
      <w:tr w:rsidR="005603CF" w:rsidRPr="00850F03" w14:paraId="51E6290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88BE92D" w14:textId="669ED7C0" w:rsidR="005603CF" w:rsidRDefault="003F4F8C" w:rsidP="00276AB7">
            <w:pPr>
              <w:pStyle w:val="TableText"/>
            </w:pPr>
            <w:r>
              <w:t>4</w:t>
            </w:r>
            <w:r w:rsidR="00856B3B">
              <w:t>G</w:t>
            </w:r>
          </w:p>
        </w:tc>
        <w:tc>
          <w:tcPr>
            <w:tcW w:w="7786" w:type="dxa"/>
            <w:tcBorders>
              <w:top w:val="single" w:sz="4" w:space="0" w:color="auto"/>
              <w:left w:val="single" w:sz="4" w:space="0" w:color="auto"/>
              <w:bottom w:val="single" w:sz="4" w:space="0" w:color="auto"/>
              <w:right w:val="single" w:sz="4" w:space="0" w:color="auto"/>
            </w:tcBorders>
            <w:vAlign w:val="center"/>
          </w:tcPr>
          <w:p w14:paraId="1A7D3EFD" w14:textId="6E16F031" w:rsidR="005603CF" w:rsidRPr="005603CF" w:rsidRDefault="009D23A2" w:rsidP="00276AB7">
            <w:pPr>
              <w:pStyle w:val="TableText"/>
            </w:pPr>
            <w:r>
              <w:t>F</w:t>
            </w:r>
            <w:r w:rsidR="00740010">
              <w:t>our</w:t>
            </w:r>
            <w:r w:rsidRPr="009D23A2">
              <w:t>th-generation technology standard for broadband cellular networks</w:t>
            </w:r>
          </w:p>
        </w:tc>
      </w:tr>
      <w:tr w:rsidR="00740010" w:rsidRPr="00850F03" w14:paraId="73CB820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B778E83" w14:textId="6AAC5DBA" w:rsidR="00740010" w:rsidRDefault="003F4F8C" w:rsidP="00276AB7">
            <w:pPr>
              <w:pStyle w:val="TableText"/>
            </w:pPr>
            <w:r>
              <w:t>5</w:t>
            </w:r>
            <w:r w:rsidR="00740010">
              <w:t>G</w:t>
            </w:r>
          </w:p>
        </w:tc>
        <w:tc>
          <w:tcPr>
            <w:tcW w:w="7786" w:type="dxa"/>
            <w:tcBorders>
              <w:top w:val="single" w:sz="4" w:space="0" w:color="auto"/>
              <w:left w:val="single" w:sz="4" w:space="0" w:color="auto"/>
              <w:bottom w:val="single" w:sz="4" w:space="0" w:color="auto"/>
              <w:right w:val="single" w:sz="4" w:space="0" w:color="auto"/>
            </w:tcBorders>
            <w:vAlign w:val="center"/>
          </w:tcPr>
          <w:p w14:paraId="34A33240" w14:textId="057B303C" w:rsidR="00740010" w:rsidRDefault="00740010" w:rsidP="00276AB7">
            <w:pPr>
              <w:pStyle w:val="TableText"/>
            </w:pPr>
            <w:r>
              <w:t>F</w:t>
            </w:r>
            <w:r w:rsidRPr="009D23A2">
              <w:t>ifth-generation technology standard for broadband cellular networks</w:t>
            </w:r>
          </w:p>
        </w:tc>
      </w:tr>
      <w:tr w:rsidR="0002637E" w:rsidRPr="00850F03" w14:paraId="0BB3EDD0" w14:textId="77777777" w:rsidTr="0002637E">
        <w:tc>
          <w:tcPr>
            <w:tcW w:w="1230" w:type="dxa"/>
            <w:tcBorders>
              <w:top w:val="single" w:sz="4" w:space="0" w:color="auto"/>
              <w:left w:val="single" w:sz="4" w:space="0" w:color="auto"/>
              <w:bottom w:val="single" w:sz="4" w:space="0" w:color="auto"/>
              <w:right w:val="single" w:sz="4" w:space="0" w:color="auto"/>
            </w:tcBorders>
            <w:vAlign w:val="center"/>
          </w:tcPr>
          <w:p w14:paraId="12D30EA4" w14:textId="77777777" w:rsidR="0002637E" w:rsidRDefault="0002637E" w:rsidP="009779B6">
            <w:pPr>
              <w:pStyle w:val="TableText"/>
            </w:pPr>
            <w:r>
              <w:t>5QI</w:t>
            </w:r>
          </w:p>
        </w:tc>
        <w:tc>
          <w:tcPr>
            <w:tcW w:w="7786" w:type="dxa"/>
            <w:tcBorders>
              <w:top w:val="single" w:sz="4" w:space="0" w:color="auto"/>
              <w:left w:val="single" w:sz="4" w:space="0" w:color="auto"/>
              <w:bottom w:val="single" w:sz="4" w:space="0" w:color="auto"/>
              <w:right w:val="single" w:sz="4" w:space="0" w:color="auto"/>
            </w:tcBorders>
            <w:vAlign w:val="center"/>
          </w:tcPr>
          <w:p w14:paraId="45E56080" w14:textId="77777777" w:rsidR="0002637E" w:rsidRDefault="0002637E" w:rsidP="009779B6">
            <w:pPr>
              <w:pStyle w:val="TableText"/>
            </w:pPr>
            <w:r w:rsidRPr="00251F55">
              <w:t>5G QoS Identifier</w:t>
            </w:r>
          </w:p>
        </w:tc>
      </w:tr>
      <w:tr w:rsidR="00E74973" w:rsidRPr="00850F03" w14:paraId="7B30F4C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F5CAD3B" w14:textId="1C8D99A9" w:rsidR="00E74973" w:rsidRDefault="00E74973" w:rsidP="00276AB7">
            <w:pPr>
              <w:pStyle w:val="TableText"/>
            </w:pPr>
            <w:r>
              <w:t>ACS</w:t>
            </w:r>
          </w:p>
        </w:tc>
        <w:tc>
          <w:tcPr>
            <w:tcW w:w="7786" w:type="dxa"/>
            <w:tcBorders>
              <w:top w:val="single" w:sz="4" w:space="0" w:color="auto"/>
              <w:left w:val="single" w:sz="4" w:space="0" w:color="auto"/>
              <w:bottom w:val="single" w:sz="4" w:space="0" w:color="auto"/>
              <w:right w:val="single" w:sz="4" w:space="0" w:color="auto"/>
            </w:tcBorders>
            <w:vAlign w:val="center"/>
          </w:tcPr>
          <w:p w14:paraId="316E9AAF" w14:textId="318C3ED7" w:rsidR="00E74973" w:rsidRDefault="00E74973" w:rsidP="00276AB7">
            <w:pPr>
              <w:pStyle w:val="TableText"/>
            </w:pPr>
            <w:r>
              <w:t>Auto</w:t>
            </w:r>
            <w:r w:rsidR="00FC7001">
              <w:t xml:space="preserve"> </w:t>
            </w:r>
            <w:r>
              <w:t>Configuration Server</w:t>
            </w:r>
          </w:p>
        </w:tc>
      </w:tr>
      <w:tr w:rsidR="002F256F" w:rsidRPr="00850F03" w14:paraId="68290D46" w14:textId="77777777" w:rsidTr="002F256F">
        <w:tc>
          <w:tcPr>
            <w:tcW w:w="1230" w:type="dxa"/>
            <w:tcBorders>
              <w:top w:val="single" w:sz="4" w:space="0" w:color="auto"/>
              <w:left w:val="single" w:sz="4" w:space="0" w:color="auto"/>
              <w:bottom w:val="single" w:sz="4" w:space="0" w:color="auto"/>
              <w:right w:val="single" w:sz="4" w:space="0" w:color="auto"/>
            </w:tcBorders>
            <w:vAlign w:val="center"/>
          </w:tcPr>
          <w:p w14:paraId="4E1BD070" w14:textId="77777777" w:rsidR="002F256F" w:rsidRDefault="002F256F" w:rsidP="009779B6">
            <w:pPr>
              <w:pStyle w:val="TableText"/>
            </w:pPr>
            <w:r>
              <w:t>AES</w:t>
            </w:r>
          </w:p>
        </w:tc>
        <w:tc>
          <w:tcPr>
            <w:tcW w:w="7786" w:type="dxa"/>
            <w:tcBorders>
              <w:top w:val="single" w:sz="4" w:space="0" w:color="auto"/>
              <w:left w:val="single" w:sz="4" w:space="0" w:color="auto"/>
              <w:bottom w:val="single" w:sz="4" w:space="0" w:color="auto"/>
              <w:right w:val="single" w:sz="4" w:space="0" w:color="auto"/>
            </w:tcBorders>
            <w:vAlign w:val="center"/>
          </w:tcPr>
          <w:p w14:paraId="1C183800" w14:textId="77777777" w:rsidR="002F256F" w:rsidRDefault="002F256F" w:rsidP="009779B6">
            <w:pPr>
              <w:pStyle w:val="TableText"/>
            </w:pPr>
            <w:r w:rsidRPr="00F64EC8">
              <w:t>Advanced Encryption Standard</w:t>
            </w:r>
          </w:p>
        </w:tc>
      </w:tr>
      <w:tr w:rsidR="002F256F" w:rsidRPr="00850F03" w14:paraId="6CA749D9" w14:textId="77777777" w:rsidTr="002F256F">
        <w:tc>
          <w:tcPr>
            <w:tcW w:w="1230" w:type="dxa"/>
            <w:tcBorders>
              <w:top w:val="single" w:sz="4" w:space="0" w:color="auto"/>
              <w:left w:val="single" w:sz="4" w:space="0" w:color="auto"/>
              <w:bottom w:val="single" w:sz="4" w:space="0" w:color="auto"/>
              <w:right w:val="single" w:sz="4" w:space="0" w:color="auto"/>
            </w:tcBorders>
            <w:vAlign w:val="center"/>
          </w:tcPr>
          <w:p w14:paraId="09EF15E4" w14:textId="77777777" w:rsidR="002F256F" w:rsidRDefault="002F256F" w:rsidP="009779B6">
            <w:pPr>
              <w:pStyle w:val="TableText"/>
            </w:pPr>
            <w:r>
              <w:t>AKA</w:t>
            </w:r>
          </w:p>
        </w:tc>
        <w:tc>
          <w:tcPr>
            <w:tcW w:w="7786" w:type="dxa"/>
            <w:tcBorders>
              <w:top w:val="single" w:sz="4" w:space="0" w:color="auto"/>
              <w:left w:val="single" w:sz="4" w:space="0" w:color="auto"/>
              <w:bottom w:val="single" w:sz="4" w:space="0" w:color="auto"/>
              <w:right w:val="single" w:sz="4" w:space="0" w:color="auto"/>
            </w:tcBorders>
            <w:vAlign w:val="center"/>
          </w:tcPr>
          <w:p w14:paraId="34278F0A" w14:textId="77777777" w:rsidR="002F256F" w:rsidRPr="00F64EC8" w:rsidRDefault="002F256F" w:rsidP="009779B6">
            <w:pPr>
              <w:pStyle w:val="TableText"/>
            </w:pPr>
            <w:r w:rsidRPr="00BA37BA">
              <w:t>Authentication and Key Agreement</w:t>
            </w:r>
          </w:p>
        </w:tc>
      </w:tr>
      <w:tr w:rsidR="00A4061F" w:rsidRPr="00850F03" w14:paraId="350B9031" w14:textId="77777777" w:rsidTr="002F256F">
        <w:tc>
          <w:tcPr>
            <w:tcW w:w="1230" w:type="dxa"/>
            <w:tcBorders>
              <w:top w:val="single" w:sz="4" w:space="0" w:color="auto"/>
              <w:left w:val="single" w:sz="4" w:space="0" w:color="auto"/>
              <w:bottom w:val="single" w:sz="4" w:space="0" w:color="auto"/>
              <w:right w:val="single" w:sz="4" w:space="0" w:color="auto"/>
            </w:tcBorders>
            <w:vAlign w:val="center"/>
          </w:tcPr>
          <w:p w14:paraId="412D3165" w14:textId="6A411518" w:rsidR="00A4061F" w:rsidRDefault="00A4061F" w:rsidP="00A4061F">
            <w:pPr>
              <w:pStyle w:val="TableText"/>
            </w:pPr>
            <w:r>
              <w:t>ALG</w:t>
            </w:r>
          </w:p>
        </w:tc>
        <w:tc>
          <w:tcPr>
            <w:tcW w:w="7786" w:type="dxa"/>
            <w:tcBorders>
              <w:top w:val="single" w:sz="4" w:space="0" w:color="auto"/>
              <w:left w:val="single" w:sz="4" w:space="0" w:color="auto"/>
              <w:bottom w:val="single" w:sz="4" w:space="0" w:color="auto"/>
              <w:right w:val="single" w:sz="4" w:space="0" w:color="auto"/>
            </w:tcBorders>
            <w:vAlign w:val="center"/>
          </w:tcPr>
          <w:p w14:paraId="7DCCCE19" w14:textId="5DD327A3" w:rsidR="00A4061F" w:rsidRPr="00BA37BA" w:rsidRDefault="00A4061F" w:rsidP="00A4061F">
            <w:pPr>
              <w:pStyle w:val="TableText"/>
            </w:pPr>
            <w:r>
              <w:t>Application Layer Gateway</w:t>
            </w:r>
          </w:p>
        </w:tc>
      </w:tr>
      <w:tr w:rsidR="002F256F" w:rsidRPr="00850F03" w14:paraId="697F2ABC" w14:textId="77777777" w:rsidTr="002F256F">
        <w:tc>
          <w:tcPr>
            <w:tcW w:w="1230" w:type="dxa"/>
            <w:tcBorders>
              <w:top w:val="single" w:sz="4" w:space="0" w:color="auto"/>
              <w:left w:val="single" w:sz="4" w:space="0" w:color="auto"/>
              <w:bottom w:val="single" w:sz="4" w:space="0" w:color="auto"/>
              <w:right w:val="single" w:sz="4" w:space="0" w:color="auto"/>
            </w:tcBorders>
            <w:vAlign w:val="center"/>
          </w:tcPr>
          <w:p w14:paraId="68C8F427" w14:textId="77777777" w:rsidR="002F256F" w:rsidRDefault="002F256F" w:rsidP="009779B6">
            <w:pPr>
              <w:pStyle w:val="TableText"/>
            </w:pPr>
            <w:r>
              <w:t>ANR</w:t>
            </w:r>
          </w:p>
        </w:tc>
        <w:tc>
          <w:tcPr>
            <w:tcW w:w="7786" w:type="dxa"/>
            <w:tcBorders>
              <w:top w:val="single" w:sz="4" w:space="0" w:color="auto"/>
              <w:left w:val="single" w:sz="4" w:space="0" w:color="auto"/>
              <w:bottom w:val="single" w:sz="4" w:space="0" w:color="auto"/>
              <w:right w:val="single" w:sz="4" w:space="0" w:color="auto"/>
            </w:tcBorders>
            <w:vAlign w:val="center"/>
          </w:tcPr>
          <w:p w14:paraId="004B72C9" w14:textId="77777777" w:rsidR="002F256F" w:rsidRPr="00BA37BA" w:rsidRDefault="002F256F" w:rsidP="009779B6">
            <w:pPr>
              <w:pStyle w:val="TableText"/>
            </w:pPr>
            <w:r w:rsidRPr="00C41EE8">
              <w:t>Automatic Neighbour Relation</w:t>
            </w:r>
          </w:p>
        </w:tc>
      </w:tr>
      <w:tr w:rsidR="002F256F" w:rsidRPr="00850F03" w14:paraId="121B4933" w14:textId="77777777" w:rsidTr="002F256F">
        <w:tc>
          <w:tcPr>
            <w:tcW w:w="1230" w:type="dxa"/>
            <w:tcBorders>
              <w:top w:val="single" w:sz="4" w:space="0" w:color="auto"/>
              <w:left w:val="single" w:sz="4" w:space="0" w:color="auto"/>
              <w:bottom w:val="single" w:sz="4" w:space="0" w:color="auto"/>
              <w:right w:val="single" w:sz="4" w:space="0" w:color="auto"/>
            </w:tcBorders>
            <w:vAlign w:val="center"/>
          </w:tcPr>
          <w:p w14:paraId="4E976476" w14:textId="77777777" w:rsidR="002F256F" w:rsidRDefault="002F256F" w:rsidP="009779B6">
            <w:pPr>
              <w:pStyle w:val="TableText"/>
            </w:pPr>
            <w:r>
              <w:t>AP</w:t>
            </w:r>
          </w:p>
        </w:tc>
        <w:tc>
          <w:tcPr>
            <w:tcW w:w="7786" w:type="dxa"/>
            <w:tcBorders>
              <w:top w:val="single" w:sz="4" w:space="0" w:color="auto"/>
              <w:left w:val="single" w:sz="4" w:space="0" w:color="auto"/>
              <w:bottom w:val="single" w:sz="4" w:space="0" w:color="auto"/>
              <w:right w:val="single" w:sz="4" w:space="0" w:color="auto"/>
            </w:tcBorders>
            <w:vAlign w:val="center"/>
          </w:tcPr>
          <w:p w14:paraId="20F5D5E4" w14:textId="77777777" w:rsidR="002F256F" w:rsidRDefault="002F256F" w:rsidP="009779B6">
            <w:pPr>
              <w:pStyle w:val="TableText"/>
            </w:pPr>
            <w:r>
              <w:t>Access Point</w:t>
            </w:r>
          </w:p>
        </w:tc>
      </w:tr>
      <w:tr w:rsidR="00140D9C" w:rsidRPr="00850F03" w14:paraId="7C7A6E2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3D211B5" w14:textId="192CBC13" w:rsidR="00140D9C" w:rsidRDefault="00140D9C" w:rsidP="00276AB7">
            <w:pPr>
              <w:pStyle w:val="TableText"/>
            </w:pPr>
            <w:r>
              <w:t>APN</w:t>
            </w:r>
          </w:p>
        </w:tc>
        <w:tc>
          <w:tcPr>
            <w:tcW w:w="7786" w:type="dxa"/>
            <w:tcBorders>
              <w:top w:val="single" w:sz="4" w:space="0" w:color="auto"/>
              <w:left w:val="single" w:sz="4" w:space="0" w:color="auto"/>
              <w:bottom w:val="single" w:sz="4" w:space="0" w:color="auto"/>
              <w:right w:val="single" w:sz="4" w:space="0" w:color="auto"/>
            </w:tcBorders>
            <w:vAlign w:val="center"/>
          </w:tcPr>
          <w:p w14:paraId="3CFE2266" w14:textId="79FD447F" w:rsidR="00140D9C" w:rsidRDefault="00CD7255" w:rsidP="00276AB7">
            <w:pPr>
              <w:pStyle w:val="TableText"/>
            </w:pPr>
            <w:r>
              <w:t>Access Point Name</w:t>
            </w:r>
          </w:p>
        </w:tc>
      </w:tr>
      <w:tr w:rsidR="00747CF4" w:rsidRPr="00850F03" w14:paraId="168EA80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F707382" w14:textId="400ACA88" w:rsidR="00747CF4" w:rsidRDefault="00747CF4" w:rsidP="00276AB7">
            <w:pPr>
              <w:pStyle w:val="TableText"/>
            </w:pPr>
            <w:r>
              <w:t>ARP</w:t>
            </w:r>
          </w:p>
        </w:tc>
        <w:tc>
          <w:tcPr>
            <w:tcW w:w="7786" w:type="dxa"/>
            <w:tcBorders>
              <w:top w:val="single" w:sz="4" w:space="0" w:color="auto"/>
              <w:left w:val="single" w:sz="4" w:space="0" w:color="auto"/>
              <w:bottom w:val="single" w:sz="4" w:space="0" w:color="auto"/>
              <w:right w:val="single" w:sz="4" w:space="0" w:color="auto"/>
            </w:tcBorders>
            <w:vAlign w:val="center"/>
          </w:tcPr>
          <w:p w14:paraId="480C2FB2" w14:textId="5047F373" w:rsidR="00747CF4" w:rsidRDefault="004403BB" w:rsidP="00276AB7">
            <w:pPr>
              <w:pStyle w:val="TableText"/>
            </w:pPr>
            <w:r>
              <w:t>Address Resolution Protocol</w:t>
            </w:r>
          </w:p>
        </w:tc>
      </w:tr>
      <w:tr w:rsidR="00E74973" w:rsidRPr="00850F03" w14:paraId="26F6115D"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52CFD4D" w14:textId="32F3C586" w:rsidR="00E74973" w:rsidRDefault="00E74973" w:rsidP="00276AB7">
            <w:pPr>
              <w:pStyle w:val="TableText"/>
            </w:pPr>
            <w:r>
              <w:t>BBF</w:t>
            </w:r>
          </w:p>
        </w:tc>
        <w:tc>
          <w:tcPr>
            <w:tcW w:w="7786" w:type="dxa"/>
            <w:tcBorders>
              <w:top w:val="single" w:sz="4" w:space="0" w:color="auto"/>
              <w:left w:val="single" w:sz="4" w:space="0" w:color="auto"/>
              <w:bottom w:val="single" w:sz="4" w:space="0" w:color="auto"/>
              <w:right w:val="single" w:sz="4" w:space="0" w:color="auto"/>
            </w:tcBorders>
            <w:vAlign w:val="center"/>
          </w:tcPr>
          <w:p w14:paraId="79FE2C4A" w14:textId="47164077" w:rsidR="00E74973" w:rsidRDefault="00E74973" w:rsidP="00276AB7">
            <w:pPr>
              <w:pStyle w:val="TableText"/>
            </w:pPr>
            <w:r>
              <w:t>Broad</w:t>
            </w:r>
            <w:r w:rsidR="00FC7001">
              <w:t>b</w:t>
            </w:r>
            <w:r>
              <w:t>and Forum</w:t>
            </w:r>
          </w:p>
        </w:tc>
      </w:tr>
      <w:tr w:rsidR="000E3896" w:rsidRPr="00850F03" w14:paraId="712555A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EE3B343" w14:textId="3D950263" w:rsidR="000E3896" w:rsidRDefault="000E3896" w:rsidP="00276AB7">
            <w:pPr>
              <w:pStyle w:val="TableText"/>
            </w:pPr>
            <w:r>
              <w:t>BRI</w:t>
            </w:r>
          </w:p>
        </w:tc>
        <w:tc>
          <w:tcPr>
            <w:tcW w:w="7786" w:type="dxa"/>
            <w:tcBorders>
              <w:top w:val="single" w:sz="4" w:space="0" w:color="auto"/>
              <w:left w:val="single" w:sz="4" w:space="0" w:color="auto"/>
              <w:bottom w:val="single" w:sz="4" w:space="0" w:color="auto"/>
              <w:right w:val="single" w:sz="4" w:space="0" w:color="auto"/>
            </w:tcBorders>
            <w:vAlign w:val="center"/>
          </w:tcPr>
          <w:p w14:paraId="1060EB08" w14:textId="33E3BD08" w:rsidR="000E3896" w:rsidRDefault="000E3896" w:rsidP="00276AB7">
            <w:pPr>
              <w:pStyle w:val="TableText"/>
            </w:pPr>
            <w:r>
              <w:t>Basic Rate Interface</w:t>
            </w:r>
          </w:p>
        </w:tc>
      </w:tr>
      <w:tr w:rsidR="009C7D2F" w:rsidRPr="00850F03" w14:paraId="6986C40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DE6504B" w14:textId="78C37654" w:rsidR="009C7D2F" w:rsidRDefault="009C7D2F" w:rsidP="00276AB7">
            <w:pPr>
              <w:pStyle w:val="TableText"/>
            </w:pPr>
            <w:r>
              <w:t>CA</w:t>
            </w:r>
          </w:p>
        </w:tc>
        <w:tc>
          <w:tcPr>
            <w:tcW w:w="7786" w:type="dxa"/>
            <w:tcBorders>
              <w:top w:val="single" w:sz="4" w:space="0" w:color="auto"/>
              <w:left w:val="single" w:sz="4" w:space="0" w:color="auto"/>
              <w:bottom w:val="single" w:sz="4" w:space="0" w:color="auto"/>
              <w:right w:val="single" w:sz="4" w:space="0" w:color="auto"/>
            </w:tcBorders>
            <w:vAlign w:val="center"/>
          </w:tcPr>
          <w:p w14:paraId="17A329C9" w14:textId="1C95F40E" w:rsidR="009C7D2F" w:rsidRDefault="009C7D2F" w:rsidP="00276AB7">
            <w:pPr>
              <w:pStyle w:val="TableText"/>
            </w:pPr>
            <w:r>
              <w:t>Carrier Aggregation</w:t>
            </w:r>
          </w:p>
        </w:tc>
      </w:tr>
      <w:tr w:rsidR="00E956C3" w:rsidRPr="00850F03" w14:paraId="5A47E313"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D1A0A3C" w14:textId="6D237476" w:rsidR="00E956C3" w:rsidRDefault="00E956C3" w:rsidP="00276AB7">
            <w:pPr>
              <w:pStyle w:val="TableText"/>
            </w:pPr>
            <w:r>
              <w:t>CB</w:t>
            </w:r>
          </w:p>
        </w:tc>
        <w:tc>
          <w:tcPr>
            <w:tcW w:w="7786" w:type="dxa"/>
            <w:tcBorders>
              <w:top w:val="single" w:sz="4" w:space="0" w:color="auto"/>
              <w:left w:val="single" w:sz="4" w:space="0" w:color="auto"/>
              <w:bottom w:val="single" w:sz="4" w:space="0" w:color="auto"/>
              <w:right w:val="single" w:sz="4" w:space="0" w:color="auto"/>
            </w:tcBorders>
            <w:vAlign w:val="center"/>
          </w:tcPr>
          <w:p w14:paraId="2B078361" w14:textId="24712CF0" w:rsidR="00E956C3" w:rsidRDefault="00E956C3" w:rsidP="00276AB7">
            <w:pPr>
              <w:pStyle w:val="TableText"/>
            </w:pPr>
            <w:r>
              <w:t>Communication Barring</w:t>
            </w:r>
          </w:p>
        </w:tc>
      </w:tr>
      <w:tr w:rsidR="00E956C3" w:rsidRPr="00850F03" w14:paraId="384E5358"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919178D" w14:textId="2CE95748" w:rsidR="00E956C3" w:rsidRDefault="00E956C3" w:rsidP="00276AB7">
            <w:pPr>
              <w:pStyle w:val="TableText"/>
            </w:pPr>
            <w:r>
              <w:t>CCBS</w:t>
            </w:r>
          </w:p>
        </w:tc>
        <w:tc>
          <w:tcPr>
            <w:tcW w:w="7786" w:type="dxa"/>
            <w:tcBorders>
              <w:top w:val="single" w:sz="4" w:space="0" w:color="auto"/>
              <w:left w:val="single" w:sz="4" w:space="0" w:color="auto"/>
              <w:bottom w:val="single" w:sz="4" w:space="0" w:color="auto"/>
              <w:right w:val="single" w:sz="4" w:space="0" w:color="auto"/>
            </w:tcBorders>
            <w:vAlign w:val="center"/>
          </w:tcPr>
          <w:p w14:paraId="02A969D9" w14:textId="6D694F85" w:rsidR="00E956C3" w:rsidRDefault="0054576D" w:rsidP="00276AB7">
            <w:pPr>
              <w:pStyle w:val="TableText"/>
            </w:pPr>
            <w:r w:rsidRPr="0054576D">
              <w:t>Completion of Communications to Busy Subscriber</w:t>
            </w:r>
          </w:p>
        </w:tc>
      </w:tr>
      <w:tr w:rsidR="0060349C" w:rsidRPr="00850F03" w14:paraId="2D4EB64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F5196FE" w14:textId="4F0CACB2" w:rsidR="0060349C" w:rsidRDefault="0060349C" w:rsidP="00276AB7">
            <w:pPr>
              <w:pStyle w:val="TableText"/>
            </w:pPr>
            <w:r>
              <w:t>CDIV</w:t>
            </w:r>
          </w:p>
        </w:tc>
        <w:tc>
          <w:tcPr>
            <w:tcW w:w="7786" w:type="dxa"/>
            <w:tcBorders>
              <w:top w:val="single" w:sz="4" w:space="0" w:color="auto"/>
              <w:left w:val="single" w:sz="4" w:space="0" w:color="auto"/>
              <w:bottom w:val="single" w:sz="4" w:space="0" w:color="auto"/>
              <w:right w:val="single" w:sz="4" w:space="0" w:color="auto"/>
            </w:tcBorders>
            <w:vAlign w:val="center"/>
          </w:tcPr>
          <w:p w14:paraId="781A8AE0" w14:textId="22AE78CB" w:rsidR="0060349C" w:rsidRPr="0054576D" w:rsidRDefault="0060349C" w:rsidP="00276AB7">
            <w:pPr>
              <w:pStyle w:val="TableText"/>
            </w:pPr>
            <w:r w:rsidRPr="0060349C">
              <w:t>Communication Diversion</w:t>
            </w:r>
          </w:p>
        </w:tc>
      </w:tr>
      <w:tr w:rsidR="00C17110" w:rsidRPr="00850F03" w14:paraId="1A9A4BF1" w14:textId="77777777" w:rsidTr="00C17110">
        <w:tc>
          <w:tcPr>
            <w:tcW w:w="1230" w:type="dxa"/>
            <w:tcBorders>
              <w:top w:val="single" w:sz="4" w:space="0" w:color="auto"/>
              <w:left w:val="single" w:sz="4" w:space="0" w:color="auto"/>
              <w:bottom w:val="single" w:sz="4" w:space="0" w:color="auto"/>
              <w:right w:val="single" w:sz="4" w:space="0" w:color="auto"/>
            </w:tcBorders>
            <w:vAlign w:val="center"/>
          </w:tcPr>
          <w:p w14:paraId="07C7E49B" w14:textId="77777777" w:rsidR="00C17110" w:rsidRDefault="00C17110" w:rsidP="009779B6">
            <w:pPr>
              <w:pStyle w:val="TableText"/>
            </w:pPr>
            <w:r>
              <w:t>CGI</w:t>
            </w:r>
          </w:p>
        </w:tc>
        <w:tc>
          <w:tcPr>
            <w:tcW w:w="7786" w:type="dxa"/>
            <w:tcBorders>
              <w:top w:val="single" w:sz="4" w:space="0" w:color="auto"/>
              <w:left w:val="single" w:sz="4" w:space="0" w:color="auto"/>
              <w:bottom w:val="single" w:sz="4" w:space="0" w:color="auto"/>
              <w:right w:val="single" w:sz="4" w:space="0" w:color="auto"/>
            </w:tcBorders>
            <w:vAlign w:val="center"/>
          </w:tcPr>
          <w:p w14:paraId="1A99D558" w14:textId="77777777" w:rsidR="00C17110" w:rsidRPr="0060349C" w:rsidRDefault="00C17110" w:rsidP="009779B6">
            <w:pPr>
              <w:pStyle w:val="TableText"/>
            </w:pPr>
            <w:r w:rsidRPr="00FD1524">
              <w:t>Cell Global Identity</w:t>
            </w:r>
          </w:p>
        </w:tc>
      </w:tr>
      <w:tr w:rsidR="00D96257" w:rsidRPr="00850F03" w14:paraId="6FC4C1E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38919C8" w14:textId="7DACC97B" w:rsidR="00D96257" w:rsidRDefault="00D96257" w:rsidP="00276AB7">
            <w:pPr>
              <w:pStyle w:val="TableText"/>
            </w:pPr>
            <w:r>
              <w:t>CPE</w:t>
            </w:r>
          </w:p>
        </w:tc>
        <w:tc>
          <w:tcPr>
            <w:tcW w:w="7786" w:type="dxa"/>
            <w:tcBorders>
              <w:top w:val="single" w:sz="4" w:space="0" w:color="auto"/>
              <w:left w:val="single" w:sz="4" w:space="0" w:color="auto"/>
              <w:bottom w:val="single" w:sz="4" w:space="0" w:color="auto"/>
              <w:right w:val="single" w:sz="4" w:space="0" w:color="auto"/>
            </w:tcBorders>
            <w:vAlign w:val="center"/>
          </w:tcPr>
          <w:p w14:paraId="6DAF0E4E" w14:textId="4B325D6A" w:rsidR="00D96257" w:rsidRDefault="00D96257" w:rsidP="00276AB7">
            <w:pPr>
              <w:pStyle w:val="TableText"/>
            </w:pPr>
            <w:r>
              <w:t>Customer Premise Equipment</w:t>
            </w:r>
          </w:p>
        </w:tc>
      </w:tr>
      <w:tr w:rsidR="00FD6E0F" w:rsidRPr="00850F03" w14:paraId="00C5CDD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E5F66D0" w14:textId="37F3AB4D" w:rsidR="00FD6E0F" w:rsidRDefault="00FD6E0F" w:rsidP="00276AB7">
            <w:pPr>
              <w:pStyle w:val="TableText"/>
            </w:pPr>
            <w:r>
              <w:t>CSCF</w:t>
            </w:r>
          </w:p>
        </w:tc>
        <w:tc>
          <w:tcPr>
            <w:tcW w:w="7786" w:type="dxa"/>
            <w:tcBorders>
              <w:top w:val="single" w:sz="4" w:space="0" w:color="auto"/>
              <w:left w:val="single" w:sz="4" w:space="0" w:color="auto"/>
              <w:bottom w:val="single" w:sz="4" w:space="0" w:color="auto"/>
              <w:right w:val="single" w:sz="4" w:space="0" w:color="auto"/>
            </w:tcBorders>
            <w:vAlign w:val="center"/>
          </w:tcPr>
          <w:p w14:paraId="6CF7FD85" w14:textId="6C561FE4" w:rsidR="00FD6E0F" w:rsidRDefault="00FD6E0F" w:rsidP="00276AB7">
            <w:pPr>
              <w:pStyle w:val="TableText"/>
            </w:pPr>
            <w:r>
              <w:t>Call Session Control Function</w:t>
            </w:r>
          </w:p>
        </w:tc>
      </w:tr>
      <w:tr w:rsidR="0060349C" w:rsidRPr="00850F03" w14:paraId="5C4ECEA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50D6369" w14:textId="7419CC9C" w:rsidR="0060349C" w:rsidRDefault="0060349C" w:rsidP="00276AB7">
            <w:pPr>
              <w:pStyle w:val="TableText"/>
            </w:pPr>
            <w:r>
              <w:t>CW</w:t>
            </w:r>
          </w:p>
        </w:tc>
        <w:tc>
          <w:tcPr>
            <w:tcW w:w="7786" w:type="dxa"/>
            <w:tcBorders>
              <w:top w:val="single" w:sz="4" w:space="0" w:color="auto"/>
              <w:left w:val="single" w:sz="4" w:space="0" w:color="auto"/>
              <w:bottom w:val="single" w:sz="4" w:space="0" w:color="auto"/>
              <w:right w:val="single" w:sz="4" w:space="0" w:color="auto"/>
            </w:tcBorders>
            <w:vAlign w:val="center"/>
          </w:tcPr>
          <w:p w14:paraId="1DABA111" w14:textId="73F0F7B6" w:rsidR="0060349C" w:rsidRDefault="0060349C" w:rsidP="00276AB7">
            <w:pPr>
              <w:pStyle w:val="TableText"/>
            </w:pPr>
            <w:r w:rsidRPr="0060349C">
              <w:t>Communication Waiting</w:t>
            </w:r>
          </w:p>
        </w:tc>
      </w:tr>
      <w:tr w:rsidR="00771BBA" w:rsidRPr="00850F03" w14:paraId="6781D6D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E51918D" w14:textId="589EAE6B" w:rsidR="00771BBA" w:rsidRDefault="00771BBA" w:rsidP="00276AB7">
            <w:pPr>
              <w:pStyle w:val="TableText"/>
            </w:pPr>
            <w:r>
              <w:t>CWMP</w:t>
            </w:r>
          </w:p>
        </w:tc>
        <w:tc>
          <w:tcPr>
            <w:tcW w:w="7786" w:type="dxa"/>
            <w:tcBorders>
              <w:top w:val="single" w:sz="4" w:space="0" w:color="auto"/>
              <w:left w:val="single" w:sz="4" w:space="0" w:color="auto"/>
              <w:bottom w:val="single" w:sz="4" w:space="0" w:color="auto"/>
              <w:right w:val="single" w:sz="4" w:space="0" w:color="auto"/>
            </w:tcBorders>
            <w:vAlign w:val="center"/>
          </w:tcPr>
          <w:p w14:paraId="2A49AD15" w14:textId="71E6E245" w:rsidR="00771BBA" w:rsidRDefault="00D96257" w:rsidP="00276AB7">
            <w:pPr>
              <w:pStyle w:val="TableText"/>
            </w:pPr>
            <w:r>
              <w:t>CPE WAN Management Protocol</w:t>
            </w:r>
          </w:p>
        </w:tc>
      </w:tr>
      <w:tr w:rsidR="00EE500E" w:rsidRPr="00850F03" w14:paraId="476855A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15A829A" w14:textId="2A5E5014" w:rsidR="00EE500E" w:rsidRDefault="00EE500E" w:rsidP="00276AB7">
            <w:pPr>
              <w:pStyle w:val="TableText"/>
            </w:pPr>
            <w:r>
              <w:t>DC</w:t>
            </w:r>
          </w:p>
        </w:tc>
        <w:tc>
          <w:tcPr>
            <w:tcW w:w="7786" w:type="dxa"/>
            <w:tcBorders>
              <w:top w:val="single" w:sz="4" w:space="0" w:color="auto"/>
              <w:left w:val="single" w:sz="4" w:space="0" w:color="auto"/>
              <w:bottom w:val="single" w:sz="4" w:space="0" w:color="auto"/>
              <w:right w:val="single" w:sz="4" w:space="0" w:color="auto"/>
            </w:tcBorders>
            <w:vAlign w:val="center"/>
          </w:tcPr>
          <w:p w14:paraId="28510638" w14:textId="71CE7FC4" w:rsidR="00EE500E" w:rsidRDefault="00EE500E" w:rsidP="00276AB7">
            <w:pPr>
              <w:pStyle w:val="TableText"/>
            </w:pPr>
            <w:r>
              <w:t>Direct Current</w:t>
            </w:r>
          </w:p>
        </w:tc>
      </w:tr>
      <w:tr w:rsidR="00A4061F" w:rsidRPr="00850F03" w14:paraId="41DFDEF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54AD8FC" w14:textId="5AA662D9" w:rsidR="00A4061F" w:rsidRDefault="00A4061F" w:rsidP="00A4061F">
            <w:pPr>
              <w:pStyle w:val="TableText"/>
            </w:pPr>
            <w:r>
              <w:t>DEI</w:t>
            </w:r>
          </w:p>
        </w:tc>
        <w:tc>
          <w:tcPr>
            <w:tcW w:w="7786" w:type="dxa"/>
            <w:tcBorders>
              <w:top w:val="single" w:sz="4" w:space="0" w:color="auto"/>
              <w:left w:val="single" w:sz="4" w:space="0" w:color="auto"/>
              <w:bottom w:val="single" w:sz="4" w:space="0" w:color="auto"/>
              <w:right w:val="single" w:sz="4" w:space="0" w:color="auto"/>
            </w:tcBorders>
            <w:vAlign w:val="center"/>
          </w:tcPr>
          <w:p w14:paraId="13731B02" w14:textId="3C2AFF56" w:rsidR="00A4061F" w:rsidRDefault="00A4061F" w:rsidP="00A4061F">
            <w:pPr>
              <w:pStyle w:val="TableText"/>
            </w:pPr>
            <w:r>
              <w:t>Drop Eligible Indicator</w:t>
            </w:r>
          </w:p>
        </w:tc>
      </w:tr>
      <w:tr w:rsidR="00A117BD" w:rsidRPr="00850F03" w14:paraId="6F79F85D" w14:textId="77777777" w:rsidTr="00A117BD">
        <w:tc>
          <w:tcPr>
            <w:tcW w:w="1230" w:type="dxa"/>
            <w:tcBorders>
              <w:top w:val="single" w:sz="4" w:space="0" w:color="auto"/>
              <w:left w:val="single" w:sz="4" w:space="0" w:color="auto"/>
              <w:bottom w:val="single" w:sz="4" w:space="0" w:color="auto"/>
              <w:right w:val="single" w:sz="4" w:space="0" w:color="auto"/>
            </w:tcBorders>
            <w:vAlign w:val="center"/>
          </w:tcPr>
          <w:p w14:paraId="3069DDE1" w14:textId="77777777" w:rsidR="00A117BD" w:rsidRDefault="00A117BD" w:rsidP="009779B6">
            <w:pPr>
              <w:pStyle w:val="TableText"/>
            </w:pPr>
            <w:r>
              <w:t>DLNA</w:t>
            </w:r>
          </w:p>
        </w:tc>
        <w:tc>
          <w:tcPr>
            <w:tcW w:w="7786" w:type="dxa"/>
            <w:tcBorders>
              <w:top w:val="single" w:sz="4" w:space="0" w:color="auto"/>
              <w:left w:val="single" w:sz="4" w:space="0" w:color="auto"/>
              <w:bottom w:val="single" w:sz="4" w:space="0" w:color="auto"/>
              <w:right w:val="single" w:sz="4" w:space="0" w:color="auto"/>
            </w:tcBorders>
            <w:vAlign w:val="center"/>
          </w:tcPr>
          <w:p w14:paraId="6871C406" w14:textId="77777777" w:rsidR="00A117BD" w:rsidRDefault="00A117BD" w:rsidP="009779B6">
            <w:pPr>
              <w:pStyle w:val="TableText"/>
            </w:pPr>
            <w:r w:rsidRPr="00E55090">
              <w:t>Digital Living Network Alliance</w:t>
            </w:r>
          </w:p>
        </w:tc>
      </w:tr>
      <w:tr w:rsidR="00E74973" w:rsidRPr="00850F03" w14:paraId="5423A58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76B6968" w14:textId="3339DABA" w:rsidR="00E74973" w:rsidRDefault="00E74973" w:rsidP="00276AB7">
            <w:pPr>
              <w:pStyle w:val="TableText"/>
            </w:pPr>
            <w:r>
              <w:t>DNS</w:t>
            </w:r>
          </w:p>
        </w:tc>
        <w:tc>
          <w:tcPr>
            <w:tcW w:w="7786" w:type="dxa"/>
            <w:tcBorders>
              <w:top w:val="single" w:sz="4" w:space="0" w:color="auto"/>
              <w:left w:val="single" w:sz="4" w:space="0" w:color="auto"/>
              <w:bottom w:val="single" w:sz="4" w:space="0" w:color="auto"/>
              <w:right w:val="single" w:sz="4" w:space="0" w:color="auto"/>
            </w:tcBorders>
            <w:vAlign w:val="center"/>
          </w:tcPr>
          <w:p w14:paraId="2EB796DF" w14:textId="2B656800" w:rsidR="00E74973" w:rsidRDefault="00E74973" w:rsidP="00276AB7">
            <w:pPr>
              <w:pStyle w:val="TableText"/>
            </w:pPr>
            <w:r>
              <w:t xml:space="preserve">Domain Name </w:t>
            </w:r>
            <w:r w:rsidR="00376CB4">
              <w:t>System</w:t>
            </w:r>
          </w:p>
        </w:tc>
      </w:tr>
      <w:tr w:rsidR="00D14C04" w:rsidRPr="00850F03" w14:paraId="50BA668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A8C370E" w14:textId="7A4B8D51" w:rsidR="00D14C04" w:rsidRDefault="00D14C04" w:rsidP="00276AB7">
            <w:pPr>
              <w:pStyle w:val="TableText"/>
            </w:pPr>
            <w:r>
              <w:t>DSCP</w:t>
            </w:r>
          </w:p>
        </w:tc>
        <w:tc>
          <w:tcPr>
            <w:tcW w:w="7786" w:type="dxa"/>
            <w:tcBorders>
              <w:top w:val="single" w:sz="4" w:space="0" w:color="auto"/>
              <w:left w:val="single" w:sz="4" w:space="0" w:color="auto"/>
              <w:bottom w:val="single" w:sz="4" w:space="0" w:color="auto"/>
              <w:right w:val="single" w:sz="4" w:space="0" w:color="auto"/>
            </w:tcBorders>
            <w:vAlign w:val="center"/>
          </w:tcPr>
          <w:p w14:paraId="5029053A" w14:textId="26C9F59D" w:rsidR="00D14C04" w:rsidRDefault="00D14C04" w:rsidP="00276AB7">
            <w:pPr>
              <w:pStyle w:val="TableText"/>
            </w:pPr>
            <w:r>
              <w:t>Differentiated Service Code Point</w:t>
            </w:r>
          </w:p>
        </w:tc>
      </w:tr>
      <w:tr w:rsidR="00A516D7" w:rsidRPr="00850F03" w14:paraId="086EF83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666A99D" w14:textId="668344CC" w:rsidR="00A516D7" w:rsidRDefault="00A516D7" w:rsidP="0072769C">
            <w:pPr>
              <w:pStyle w:val="TableText"/>
            </w:pPr>
            <w:r>
              <w:t>DSS</w:t>
            </w:r>
          </w:p>
        </w:tc>
        <w:tc>
          <w:tcPr>
            <w:tcW w:w="7786" w:type="dxa"/>
            <w:tcBorders>
              <w:top w:val="single" w:sz="4" w:space="0" w:color="auto"/>
              <w:left w:val="single" w:sz="4" w:space="0" w:color="auto"/>
              <w:bottom w:val="single" w:sz="4" w:space="0" w:color="auto"/>
              <w:right w:val="single" w:sz="4" w:space="0" w:color="auto"/>
            </w:tcBorders>
            <w:vAlign w:val="center"/>
          </w:tcPr>
          <w:p w14:paraId="6B85D5FB" w14:textId="22DED687" w:rsidR="00A516D7" w:rsidRDefault="00A516D7" w:rsidP="0072769C">
            <w:pPr>
              <w:pStyle w:val="TableText"/>
            </w:pPr>
            <w:r>
              <w:t>Dynamic Spectrum Sharing</w:t>
            </w:r>
          </w:p>
        </w:tc>
      </w:tr>
      <w:tr w:rsidR="00500682" w:rsidRPr="00850F03" w14:paraId="604D2395"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6C11467" w14:textId="1FF66985" w:rsidR="00500682" w:rsidRDefault="00500682" w:rsidP="0072769C">
            <w:pPr>
              <w:pStyle w:val="TableText"/>
            </w:pPr>
            <w:r>
              <w:lastRenderedPageBreak/>
              <w:t>DTMF</w:t>
            </w:r>
          </w:p>
        </w:tc>
        <w:tc>
          <w:tcPr>
            <w:tcW w:w="7786" w:type="dxa"/>
            <w:tcBorders>
              <w:top w:val="single" w:sz="4" w:space="0" w:color="auto"/>
              <w:left w:val="single" w:sz="4" w:space="0" w:color="auto"/>
              <w:bottom w:val="single" w:sz="4" w:space="0" w:color="auto"/>
              <w:right w:val="single" w:sz="4" w:space="0" w:color="auto"/>
            </w:tcBorders>
            <w:vAlign w:val="center"/>
          </w:tcPr>
          <w:p w14:paraId="6838A635" w14:textId="1ED87F5D" w:rsidR="00500682" w:rsidRDefault="00500682" w:rsidP="0072769C">
            <w:pPr>
              <w:pStyle w:val="TableText"/>
            </w:pPr>
            <w:r w:rsidRPr="00500682">
              <w:t>Dual-</w:t>
            </w:r>
            <w:r>
              <w:t>T</w:t>
            </w:r>
            <w:r w:rsidRPr="00500682">
              <w:t xml:space="preserve">one </w:t>
            </w:r>
            <w:r>
              <w:t>M</w:t>
            </w:r>
            <w:r w:rsidRPr="00500682">
              <w:t>ulti-</w:t>
            </w:r>
            <w:r>
              <w:t>F</w:t>
            </w:r>
            <w:r w:rsidRPr="00500682">
              <w:t xml:space="preserve">requency </w:t>
            </w:r>
            <w:r w:rsidR="00D00738" w:rsidRPr="00500682">
              <w:t>signalling</w:t>
            </w:r>
          </w:p>
        </w:tc>
      </w:tr>
      <w:tr w:rsidR="0054576D" w:rsidRPr="00850F03" w14:paraId="15B39EF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F33FA47" w14:textId="0D1B8C16" w:rsidR="0054576D" w:rsidRDefault="0054576D" w:rsidP="0072769C">
            <w:pPr>
              <w:pStyle w:val="TableText"/>
            </w:pPr>
            <w:r>
              <w:t>ECT</w:t>
            </w:r>
          </w:p>
        </w:tc>
        <w:tc>
          <w:tcPr>
            <w:tcW w:w="7786" w:type="dxa"/>
            <w:tcBorders>
              <w:top w:val="single" w:sz="4" w:space="0" w:color="auto"/>
              <w:left w:val="single" w:sz="4" w:space="0" w:color="auto"/>
              <w:bottom w:val="single" w:sz="4" w:space="0" w:color="auto"/>
              <w:right w:val="single" w:sz="4" w:space="0" w:color="auto"/>
            </w:tcBorders>
            <w:vAlign w:val="center"/>
          </w:tcPr>
          <w:p w14:paraId="681556E6" w14:textId="19ADDB1B" w:rsidR="0054576D" w:rsidRPr="00500682" w:rsidRDefault="0060349C" w:rsidP="0072769C">
            <w:pPr>
              <w:pStyle w:val="TableText"/>
            </w:pPr>
            <w:r w:rsidRPr="0060349C">
              <w:t>Explicit Communication Transfer</w:t>
            </w:r>
          </w:p>
        </w:tc>
      </w:tr>
      <w:tr w:rsidR="008C2F19" w:rsidRPr="00850F03" w14:paraId="78580077" w14:textId="77777777" w:rsidTr="008C2F19">
        <w:tc>
          <w:tcPr>
            <w:tcW w:w="1230" w:type="dxa"/>
            <w:tcBorders>
              <w:top w:val="single" w:sz="4" w:space="0" w:color="auto"/>
              <w:left w:val="single" w:sz="4" w:space="0" w:color="auto"/>
              <w:bottom w:val="single" w:sz="4" w:space="0" w:color="auto"/>
              <w:right w:val="single" w:sz="4" w:space="0" w:color="auto"/>
            </w:tcBorders>
            <w:vAlign w:val="center"/>
          </w:tcPr>
          <w:p w14:paraId="1CCBC026" w14:textId="77777777" w:rsidR="008C2F19" w:rsidRDefault="008C2F19" w:rsidP="009779B6">
            <w:pPr>
              <w:pStyle w:val="TableText"/>
            </w:pPr>
            <w:r>
              <w:t>EEA</w:t>
            </w:r>
          </w:p>
        </w:tc>
        <w:tc>
          <w:tcPr>
            <w:tcW w:w="7786" w:type="dxa"/>
            <w:tcBorders>
              <w:top w:val="single" w:sz="4" w:space="0" w:color="auto"/>
              <w:left w:val="single" w:sz="4" w:space="0" w:color="auto"/>
              <w:bottom w:val="single" w:sz="4" w:space="0" w:color="auto"/>
              <w:right w:val="single" w:sz="4" w:space="0" w:color="auto"/>
            </w:tcBorders>
            <w:vAlign w:val="center"/>
          </w:tcPr>
          <w:p w14:paraId="4F973EFB" w14:textId="77777777" w:rsidR="008C2F19" w:rsidRPr="0060349C" w:rsidRDefault="008C2F19" w:rsidP="009779B6">
            <w:pPr>
              <w:pStyle w:val="TableText"/>
            </w:pPr>
            <w:r>
              <w:t>EPS Encryption Algorithm</w:t>
            </w:r>
          </w:p>
        </w:tc>
      </w:tr>
      <w:tr w:rsidR="008C2F19" w:rsidRPr="00850F03" w14:paraId="593A460B" w14:textId="77777777" w:rsidTr="008C2F19">
        <w:tc>
          <w:tcPr>
            <w:tcW w:w="1230" w:type="dxa"/>
            <w:tcBorders>
              <w:top w:val="single" w:sz="4" w:space="0" w:color="auto"/>
              <w:left w:val="single" w:sz="4" w:space="0" w:color="auto"/>
              <w:bottom w:val="single" w:sz="4" w:space="0" w:color="auto"/>
              <w:right w:val="single" w:sz="4" w:space="0" w:color="auto"/>
            </w:tcBorders>
            <w:vAlign w:val="center"/>
          </w:tcPr>
          <w:p w14:paraId="6316DAE7" w14:textId="77777777" w:rsidR="008C2F19" w:rsidRDefault="008C2F19" w:rsidP="009779B6">
            <w:pPr>
              <w:pStyle w:val="TableText"/>
            </w:pPr>
            <w:r>
              <w:t>EIA</w:t>
            </w:r>
          </w:p>
        </w:tc>
        <w:tc>
          <w:tcPr>
            <w:tcW w:w="7786" w:type="dxa"/>
            <w:tcBorders>
              <w:top w:val="single" w:sz="4" w:space="0" w:color="auto"/>
              <w:left w:val="single" w:sz="4" w:space="0" w:color="auto"/>
              <w:bottom w:val="single" w:sz="4" w:space="0" w:color="auto"/>
              <w:right w:val="single" w:sz="4" w:space="0" w:color="auto"/>
            </w:tcBorders>
            <w:vAlign w:val="center"/>
          </w:tcPr>
          <w:p w14:paraId="7ED8AB8D" w14:textId="77777777" w:rsidR="008C2F19" w:rsidRDefault="008C2F19" w:rsidP="009779B6">
            <w:pPr>
              <w:pStyle w:val="TableText"/>
            </w:pPr>
            <w:r w:rsidRPr="0009016D">
              <w:t>EPS Integrity Algorithm</w:t>
            </w:r>
          </w:p>
        </w:tc>
      </w:tr>
      <w:tr w:rsidR="008C2F19" w:rsidRPr="00850F03" w14:paraId="2064F8B8" w14:textId="77777777" w:rsidTr="008C2F19">
        <w:tc>
          <w:tcPr>
            <w:tcW w:w="1230" w:type="dxa"/>
            <w:tcBorders>
              <w:top w:val="single" w:sz="4" w:space="0" w:color="auto"/>
              <w:left w:val="single" w:sz="4" w:space="0" w:color="auto"/>
              <w:bottom w:val="single" w:sz="4" w:space="0" w:color="auto"/>
              <w:right w:val="single" w:sz="4" w:space="0" w:color="auto"/>
            </w:tcBorders>
            <w:vAlign w:val="center"/>
          </w:tcPr>
          <w:p w14:paraId="2B9DFDB9" w14:textId="77777777" w:rsidR="008C2F19" w:rsidRDefault="008C2F19" w:rsidP="009779B6">
            <w:pPr>
              <w:pStyle w:val="TableText"/>
            </w:pPr>
            <w:r>
              <w:t>EIRP</w:t>
            </w:r>
          </w:p>
        </w:tc>
        <w:tc>
          <w:tcPr>
            <w:tcW w:w="7786" w:type="dxa"/>
            <w:tcBorders>
              <w:top w:val="single" w:sz="4" w:space="0" w:color="auto"/>
              <w:left w:val="single" w:sz="4" w:space="0" w:color="auto"/>
              <w:bottom w:val="single" w:sz="4" w:space="0" w:color="auto"/>
              <w:right w:val="single" w:sz="4" w:space="0" w:color="auto"/>
            </w:tcBorders>
            <w:vAlign w:val="center"/>
          </w:tcPr>
          <w:p w14:paraId="671B60FF" w14:textId="77777777" w:rsidR="008C2F19" w:rsidRPr="0060349C" w:rsidRDefault="008C2F19" w:rsidP="009779B6">
            <w:pPr>
              <w:pStyle w:val="TableText"/>
            </w:pPr>
            <w:r w:rsidRPr="00867CFB">
              <w:t xml:space="preserve">Equivalent </w:t>
            </w:r>
            <w:r>
              <w:t>I</w:t>
            </w:r>
            <w:r w:rsidRPr="00867CFB">
              <w:t xml:space="preserve">sotropic </w:t>
            </w:r>
            <w:r>
              <w:t>R</w:t>
            </w:r>
            <w:r w:rsidRPr="00867CFB">
              <w:t xml:space="preserve">adiated </w:t>
            </w:r>
            <w:r>
              <w:t>P</w:t>
            </w:r>
            <w:r w:rsidRPr="00867CFB">
              <w:t>ower</w:t>
            </w:r>
          </w:p>
        </w:tc>
      </w:tr>
      <w:tr w:rsidR="008D4224" w:rsidRPr="00850F03" w14:paraId="4C5022E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2FB8F1D" w14:textId="41EB7950" w:rsidR="008D4224" w:rsidRDefault="008D4224" w:rsidP="00276AB7">
            <w:pPr>
              <w:pStyle w:val="TableText"/>
            </w:pPr>
            <w:r>
              <w:t>EMC</w:t>
            </w:r>
          </w:p>
        </w:tc>
        <w:tc>
          <w:tcPr>
            <w:tcW w:w="7786" w:type="dxa"/>
            <w:tcBorders>
              <w:top w:val="single" w:sz="4" w:space="0" w:color="auto"/>
              <w:left w:val="single" w:sz="4" w:space="0" w:color="auto"/>
              <w:bottom w:val="single" w:sz="4" w:space="0" w:color="auto"/>
              <w:right w:val="single" w:sz="4" w:space="0" w:color="auto"/>
            </w:tcBorders>
            <w:vAlign w:val="center"/>
          </w:tcPr>
          <w:p w14:paraId="57AE145D" w14:textId="3BB3FB5C" w:rsidR="008D4224" w:rsidRDefault="002C6C5A" w:rsidP="00276AB7">
            <w:pPr>
              <w:pStyle w:val="TableText"/>
            </w:pPr>
            <w:r>
              <w:t>Electro</w:t>
            </w:r>
            <w:r w:rsidR="00FC7001">
              <w:t>m</w:t>
            </w:r>
            <w:r>
              <w:t>agnetic Compatibility</w:t>
            </w:r>
          </w:p>
        </w:tc>
      </w:tr>
      <w:tr w:rsidR="00B51C79" w:rsidRPr="004871B5" w14:paraId="611510B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7FCB80D" w14:textId="05B68F84" w:rsidR="00B51C79" w:rsidRDefault="00B51C79" w:rsidP="00276AB7">
            <w:pPr>
              <w:pStyle w:val="TableText"/>
            </w:pPr>
            <w:r>
              <w:t>EN-DC</w:t>
            </w:r>
          </w:p>
        </w:tc>
        <w:tc>
          <w:tcPr>
            <w:tcW w:w="7786" w:type="dxa"/>
            <w:tcBorders>
              <w:top w:val="single" w:sz="4" w:space="0" w:color="auto"/>
              <w:left w:val="single" w:sz="4" w:space="0" w:color="auto"/>
              <w:bottom w:val="single" w:sz="4" w:space="0" w:color="auto"/>
              <w:right w:val="single" w:sz="4" w:space="0" w:color="auto"/>
            </w:tcBorders>
            <w:vAlign w:val="center"/>
          </w:tcPr>
          <w:p w14:paraId="252D9760" w14:textId="2DC118E8" w:rsidR="00B51C79" w:rsidRPr="00176416" w:rsidRDefault="00B51C79" w:rsidP="00276AB7">
            <w:pPr>
              <w:pStyle w:val="TableText"/>
              <w:rPr>
                <w:lang w:val="en-US"/>
              </w:rPr>
            </w:pPr>
            <w:r w:rsidRPr="00176416">
              <w:rPr>
                <w:lang w:val="en-US"/>
              </w:rPr>
              <w:t>E-UTRAN/New Ra</w:t>
            </w:r>
            <w:r w:rsidR="004871B5" w:rsidRPr="00176416">
              <w:rPr>
                <w:lang w:val="en-US"/>
              </w:rPr>
              <w:t>dio Dual Co</w:t>
            </w:r>
            <w:r w:rsidR="004871B5" w:rsidRPr="004871B5">
              <w:rPr>
                <w:lang w:val="en-US"/>
              </w:rPr>
              <w:t>nne</w:t>
            </w:r>
            <w:r w:rsidR="004871B5" w:rsidRPr="00176416">
              <w:rPr>
                <w:lang w:val="en-US"/>
              </w:rPr>
              <w:t>ctiv</w:t>
            </w:r>
            <w:r w:rsidR="004871B5">
              <w:rPr>
                <w:lang w:val="en-US"/>
              </w:rPr>
              <w:t>ity</w:t>
            </w:r>
          </w:p>
        </w:tc>
      </w:tr>
      <w:tr w:rsidR="000550C9" w:rsidRPr="004871B5" w14:paraId="5EBFA05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A94322E" w14:textId="200A898E" w:rsidR="000550C9" w:rsidRDefault="000550C9" w:rsidP="00276AB7">
            <w:pPr>
              <w:pStyle w:val="TableText"/>
            </w:pPr>
            <w:r>
              <w:t>EPS</w:t>
            </w:r>
          </w:p>
        </w:tc>
        <w:tc>
          <w:tcPr>
            <w:tcW w:w="7786" w:type="dxa"/>
            <w:tcBorders>
              <w:top w:val="single" w:sz="4" w:space="0" w:color="auto"/>
              <w:left w:val="single" w:sz="4" w:space="0" w:color="auto"/>
              <w:bottom w:val="single" w:sz="4" w:space="0" w:color="auto"/>
              <w:right w:val="single" w:sz="4" w:space="0" w:color="auto"/>
            </w:tcBorders>
            <w:vAlign w:val="center"/>
          </w:tcPr>
          <w:p w14:paraId="7255C050" w14:textId="461B86EC" w:rsidR="000550C9" w:rsidRPr="004871B5" w:rsidRDefault="000550C9" w:rsidP="00276AB7">
            <w:pPr>
              <w:pStyle w:val="TableText"/>
              <w:rPr>
                <w:lang w:val="en-US"/>
              </w:rPr>
            </w:pPr>
            <w:r w:rsidRPr="000550C9">
              <w:rPr>
                <w:lang w:val="en-US"/>
              </w:rPr>
              <w:t>Evolved Packet System</w:t>
            </w:r>
          </w:p>
        </w:tc>
      </w:tr>
      <w:tr w:rsidR="00124471" w:rsidRPr="004871B5" w14:paraId="64A8BDD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1DB9172" w14:textId="5ED5025B" w:rsidR="00124471" w:rsidRDefault="00124471" w:rsidP="00276AB7">
            <w:pPr>
              <w:pStyle w:val="TableText"/>
            </w:pPr>
            <w:r>
              <w:t>ETSI</w:t>
            </w:r>
          </w:p>
        </w:tc>
        <w:tc>
          <w:tcPr>
            <w:tcW w:w="7786" w:type="dxa"/>
            <w:tcBorders>
              <w:top w:val="single" w:sz="4" w:space="0" w:color="auto"/>
              <w:left w:val="single" w:sz="4" w:space="0" w:color="auto"/>
              <w:bottom w:val="single" w:sz="4" w:space="0" w:color="auto"/>
              <w:right w:val="single" w:sz="4" w:space="0" w:color="auto"/>
            </w:tcBorders>
            <w:vAlign w:val="center"/>
          </w:tcPr>
          <w:p w14:paraId="1F679AC2" w14:textId="20238C3A" w:rsidR="00124471" w:rsidRPr="000550C9" w:rsidRDefault="00291704" w:rsidP="00276AB7">
            <w:pPr>
              <w:pStyle w:val="TableText"/>
              <w:rPr>
                <w:lang w:val="en-US"/>
              </w:rPr>
            </w:pPr>
            <w:r w:rsidRPr="00291704">
              <w:rPr>
                <w:lang w:val="en-US"/>
              </w:rPr>
              <w:t>European Telecommunications Standards Institute</w:t>
            </w:r>
          </w:p>
        </w:tc>
      </w:tr>
      <w:tr w:rsidR="004871B5" w:rsidRPr="004871B5" w14:paraId="60C9A05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33842A1" w14:textId="7DC624A9" w:rsidR="004871B5" w:rsidRDefault="004871B5" w:rsidP="00276AB7">
            <w:pPr>
              <w:pStyle w:val="TableText"/>
            </w:pPr>
            <w:r>
              <w:t>E-UTRAN</w:t>
            </w:r>
          </w:p>
        </w:tc>
        <w:tc>
          <w:tcPr>
            <w:tcW w:w="7786" w:type="dxa"/>
            <w:tcBorders>
              <w:top w:val="single" w:sz="4" w:space="0" w:color="auto"/>
              <w:left w:val="single" w:sz="4" w:space="0" w:color="auto"/>
              <w:bottom w:val="single" w:sz="4" w:space="0" w:color="auto"/>
              <w:right w:val="single" w:sz="4" w:space="0" w:color="auto"/>
            </w:tcBorders>
            <w:vAlign w:val="center"/>
          </w:tcPr>
          <w:p w14:paraId="4060E8A4" w14:textId="5363CA27" w:rsidR="004871B5" w:rsidRPr="004871B5" w:rsidRDefault="003B604E" w:rsidP="00276AB7">
            <w:pPr>
              <w:pStyle w:val="TableText"/>
              <w:rPr>
                <w:lang w:val="en-US"/>
              </w:rPr>
            </w:pPr>
            <w:r w:rsidRPr="003B604E">
              <w:rPr>
                <w:lang w:val="en-US"/>
              </w:rPr>
              <w:t>Evolved Universal Mobile Telecommunications System (UMTS) Terrestrial Radio Access</w:t>
            </w:r>
          </w:p>
        </w:tc>
      </w:tr>
      <w:tr w:rsidR="005603CF" w:rsidRPr="00850F03" w14:paraId="59DD64B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0F2F0C4" w14:textId="77777777" w:rsidR="005603CF" w:rsidRDefault="005603CF" w:rsidP="00276AB7">
            <w:pPr>
              <w:pStyle w:val="TableText"/>
            </w:pPr>
            <w:r>
              <w:t>FDD</w:t>
            </w:r>
          </w:p>
        </w:tc>
        <w:tc>
          <w:tcPr>
            <w:tcW w:w="7786" w:type="dxa"/>
            <w:tcBorders>
              <w:top w:val="single" w:sz="4" w:space="0" w:color="auto"/>
              <w:left w:val="single" w:sz="4" w:space="0" w:color="auto"/>
              <w:bottom w:val="single" w:sz="4" w:space="0" w:color="auto"/>
              <w:right w:val="single" w:sz="4" w:space="0" w:color="auto"/>
            </w:tcBorders>
            <w:vAlign w:val="center"/>
          </w:tcPr>
          <w:p w14:paraId="330B76E8" w14:textId="77777777" w:rsidR="005603CF" w:rsidRPr="005603CF" w:rsidRDefault="005603CF" w:rsidP="00276AB7">
            <w:pPr>
              <w:pStyle w:val="TableText"/>
            </w:pPr>
            <w:r w:rsidRPr="005603CF">
              <w:t>Frequency Division Duplex</w:t>
            </w:r>
          </w:p>
        </w:tc>
      </w:tr>
      <w:tr w:rsidR="00376CB4" w:rsidRPr="00850F03" w14:paraId="0660496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74E9C1C" w14:textId="260345A4" w:rsidR="00376CB4" w:rsidRDefault="00376CB4" w:rsidP="00276AB7">
            <w:pPr>
              <w:pStyle w:val="TableText"/>
            </w:pPr>
            <w:r>
              <w:t>FQDN</w:t>
            </w:r>
          </w:p>
        </w:tc>
        <w:tc>
          <w:tcPr>
            <w:tcW w:w="7786" w:type="dxa"/>
            <w:tcBorders>
              <w:top w:val="single" w:sz="4" w:space="0" w:color="auto"/>
              <w:left w:val="single" w:sz="4" w:space="0" w:color="auto"/>
              <w:bottom w:val="single" w:sz="4" w:space="0" w:color="auto"/>
              <w:right w:val="single" w:sz="4" w:space="0" w:color="auto"/>
            </w:tcBorders>
            <w:vAlign w:val="center"/>
          </w:tcPr>
          <w:p w14:paraId="4DC7D5C2" w14:textId="2D5C7EC3" w:rsidR="00376CB4" w:rsidRPr="005603CF" w:rsidRDefault="00376CB4" w:rsidP="00276AB7">
            <w:pPr>
              <w:pStyle w:val="TableText"/>
            </w:pPr>
            <w:r>
              <w:t>Fully Qualified Domain Name</w:t>
            </w:r>
          </w:p>
        </w:tc>
      </w:tr>
      <w:tr w:rsidR="00494979" w:rsidRPr="00850F03" w14:paraId="787472B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791792B" w14:textId="108D1F4F" w:rsidR="00494979" w:rsidRDefault="00494979" w:rsidP="00276AB7">
            <w:pPr>
              <w:pStyle w:val="TableText"/>
            </w:pPr>
            <w:r>
              <w:t>FR</w:t>
            </w:r>
          </w:p>
        </w:tc>
        <w:tc>
          <w:tcPr>
            <w:tcW w:w="7786" w:type="dxa"/>
            <w:tcBorders>
              <w:top w:val="single" w:sz="4" w:space="0" w:color="auto"/>
              <w:left w:val="single" w:sz="4" w:space="0" w:color="auto"/>
              <w:bottom w:val="single" w:sz="4" w:space="0" w:color="auto"/>
              <w:right w:val="single" w:sz="4" w:space="0" w:color="auto"/>
            </w:tcBorders>
            <w:vAlign w:val="center"/>
          </w:tcPr>
          <w:p w14:paraId="42E22363" w14:textId="7ADE2865" w:rsidR="00494979" w:rsidRDefault="00494979" w:rsidP="00276AB7">
            <w:pPr>
              <w:pStyle w:val="TableText"/>
            </w:pPr>
            <w:r>
              <w:t>Frequency Range</w:t>
            </w:r>
          </w:p>
        </w:tc>
      </w:tr>
      <w:tr w:rsidR="005603CF" w:rsidRPr="00850F03" w14:paraId="5D0420F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D6EAB49" w14:textId="77777777" w:rsidR="005603CF" w:rsidRDefault="005603CF" w:rsidP="00276AB7">
            <w:pPr>
              <w:pStyle w:val="TableText"/>
            </w:pPr>
            <w:r>
              <w:t>FS</w:t>
            </w:r>
          </w:p>
        </w:tc>
        <w:tc>
          <w:tcPr>
            <w:tcW w:w="7786" w:type="dxa"/>
            <w:tcBorders>
              <w:top w:val="single" w:sz="4" w:space="0" w:color="auto"/>
              <w:left w:val="single" w:sz="4" w:space="0" w:color="auto"/>
              <w:bottom w:val="single" w:sz="4" w:space="0" w:color="auto"/>
              <w:right w:val="single" w:sz="4" w:space="0" w:color="auto"/>
            </w:tcBorders>
            <w:vAlign w:val="center"/>
          </w:tcPr>
          <w:p w14:paraId="39ADD654" w14:textId="77777777" w:rsidR="005603CF" w:rsidRPr="005603CF" w:rsidRDefault="005603CF" w:rsidP="00276AB7">
            <w:pPr>
              <w:pStyle w:val="TableText"/>
            </w:pPr>
            <w:r>
              <w:t>Free Space</w:t>
            </w:r>
          </w:p>
        </w:tc>
      </w:tr>
      <w:tr w:rsidR="009019A6" w:rsidRPr="00850F03" w14:paraId="5AC8AB1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B1CE98B" w14:textId="378B4A1E" w:rsidR="009019A6" w:rsidRDefault="009019A6" w:rsidP="00276AB7">
            <w:pPr>
              <w:pStyle w:val="TableText"/>
            </w:pPr>
            <w:r>
              <w:t>FTP</w:t>
            </w:r>
          </w:p>
        </w:tc>
        <w:tc>
          <w:tcPr>
            <w:tcW w:w="7786" w:type="dxa"/>
            <w:tcBorders>
              <w:top w:val="single" w:sz="4" w:space="0" w:color="auto"/>
              <w:left w:val="single" w:sz="4" w:space="0" w:color="auto"/>
              <w:bottom w:val="single" w:sz="4" w:space="0" w:color="auto"/>
              <w:right w:val="single" w:sz="4" w:space="0" w:color="auto"/>
            </w:tcBorders>
            <w:vAlign w:val="center"/>
          </w:tcPr>
          <w:p w14:paraId="6F3837FC" w14:textId="5C261140" w:rsidR="009019A6" w:rsidRDefault="009019A6" w:rsidP="00276AB7">
            <w:pPr>
              <w:pStyle w:val="TableText"/>
            </w:pPr>
            <w:r>
              <w:t>File Transfer Protocol</w:t>
            </w:r>
          </w:p>
        </w:tc>
      </w:tr>
      <w:tr w:rsidR="006549CE" w:rsidRPr="00850F03" w14:paraId="5E4186D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98CC225" w14:textId="23EBF7F3" w:rsidR="006549CE" w:rsidRDefault="006549CE" w:rsidP="00276AB7">
            <w:pPr>
              <w:pStyle w:val="TableText"/>
            </w:pPr>
            <w:r>
              <w:t>FWA</w:t>
            </w:r>
          </w:p>
        </w:tc>
        <w:tc>
          <w:tcPr>
            <w:tcW w:w="7786" w:type="dxa"/>
            <w:tcBorders>
              <w:top w:val="single" w:sz="4" w:space="0" w:color="auto"/>
              <w:left w:val="single" w:sz="4" w:space="0" w:color="auto"/>
              <w:bottom w:val="single" w:sz="4" w:space="0" w:color="auto"/>
              <w:right w:val="single" w:sz="4" w:space="0" w:color="auto"/>
            </w:tcBorders>
            <w:vAlign w:val="center"/>
          </w:tcPr>
          <w:p w14:paraId="4800B58C" w14:textId="69DE816D" w:rsidR="006549CE" w:rsidRDefault="006549CE" w:rsidP="00276AB7">
            <w:pPr>
              <w:pStyle w:val="TableText"/>
            </w:pPr>
            <w:r>
              <w:t>Fixed Wireless Access</w:t>
            </w:r>
          </w:p>
        </w:tc>
      </w:tr>
      <w:tr w:rsidR="00FD633E" w:rsidRPr="00850F03" w14:paraId="6EB92C8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6ADCF9E" w14:textId="4F03EC4D" w:rsidR="00FD633E" w:rsidRDefault="00FD633E" w:rsidP="00276AB7">
            <w:pPr>
              <w:pStyle w:val="TableText"/>
            </w:pPr>
            <w:r>
              <w:t>FXS</w:t>
            </w:r>
          </w:p>
        </w:tc>
        <w:tc>
          <w:tcPr>
            <w:tcW w:w="7786" w:type="dxa"/>
            <w:tcBorders>
              <w:top w:val="single" w:sz="4" w:space="0" w:color="auto"/>
              <w:left w:val="single" w:sz="4" w:space="0" w:color="auto"/>
              <w:bottom w:val="single" w:sz="4" w:space="0" w:color="auto"/>
              <w:right w:val="single" w:sz="4" w:space="0" w:color="auto"/>
            </w:tcBorders>
            <w:vAlign w:val="center"/>
          </w:tcPr>
          <w:p w14:paraId="25029274" w14:textId="60D3C62A" w:rsidR="00FD633E" w:rsidRDefault="00FD633E" w:rsidP="00276AB7">
            <w:pPr>
              <w:pStyle w:val="TableText"/>
            </w:pPr>
            <w:r>
              <w:t xml:space="preserve">Foreign </w:t>
            </w:r>
            <w:proofErr w:type="spellStart"/>
            <w:r>
              <w:t>eXchange</w:t>
            </w:r>
            <w:proofErr w:type="spellEnd"/>
            <w:r>
              <w:t xml:space="preserve"> Sta</w:t>
            </w:r>
            <w:r w:rsidR="000E3896">
              <w:t>tion</w:t>
            </w:r>
          </w:p>
        </w:tc>
      </w:tr>
      <w:tr w:rsidR="005603CF" w:rsidRPr="00850F03" w14:paraId="161E271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270A1E2" w14:textId="77777777" w:rsidR="005603CF" w:rsidRDefault="005603CF" w:rsidP="00276AB7">
            <w:pPr>
              <w:pStyle w:val="TableText"/>
            </w:pPr>
            <w:r>
              <w:t>GSM / E-GSM</w:t>
            </w:r>
          </w:p>
        </w:tc>
        <w:tc>
          <w:tcPr>
            <w:tcW w:w="7786" w:type="dxa"/>
            <w:tcBorders>
              <w:top w:val="single" w:sz="4" w:space="0" w:color="auto"/>
              <w:left w:val="single" w:sz="4" w:space="0" w:color="auto"/>
              <w:bottom w:val="single" w:sz="4" w:space="0" w:color="auto"/>
              <w:right w:val="single" w:sz="4" w:space="0" w:color="auto"/>
            </w:tcBorders>
            <w:vAlign w:val="center"/>
          </w:tcPr>
          <w:p w14:paraId="35FF16E5" w14:textId="77777777" w:rsidR="005603CF" w:rsidRDefault="005603CF" w:rsidP="00276AB7">
            <w:pPr>
              <w:pStyle w:val="TableText"/>
            </w:pPr>
            <w:r w:rsidRPr="005603CF">
              <w:t>Global System for Mobile Communication</w:t>
            </w:r>
            <w:r>
              <w:t>/ Extended-GSM</w:t>
            </w:r>
          </w:p>
        </w:tc>
      </w:tr>
      <w:tr w:rsidR="005603CF" w:rsidRPr="00850F03" w14:paraId="6F1B1FEA"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DCE43F2" w14:textId="77777777" w:rsidR="005603CF" w:rsidRDefault="005603CF" w:rsidP="00276AB7">
            <w:pPr>
              <w:pStyle w:val="TableText"/>
            </w:pPr>
            <w:r>
              <w:t>GSMA</w:t>
            </w:r>
          </w:p>
        </w:tc>
        <w:tc>
          <w:tcPr>
            <w:tcW w:w="7786" w:type="dxa"/>
            <w:tcBorders>
              <w:top w:val="single" w:sz="4" w:space="0" w:color="auto"/>
              <w:left w:val="single" w:sz="4" w:space="0" w:color="auto"/>
              <w:bottom w:val="single" w:sz="4" w:space="0" w:color="auto"/>
              <w:right w:val="single" w:sz="4" w:space="0" w:color="auto"/>
            </w:tcBorders>
            <w:vAlign w:val="center"/>
          </w:tcPr>
          <w:p w14:paraId="0D11634C" w14:textId="77777777" w:rsidR="005603CF" w:rsidRDefault="005603CF" w:rsidP="00276AB7">
            <w:pPr>
              <w:pStyle w:val="TableText"/>
            </w:pPr>
            <w:r>
              <w:t>GSM Association</w:t>
            </w:r>
          </w:p>
        </w:tc>
      </w:tr>
      <w:tr w:rsidR="00A4061F" w:rsidRPr="00850F03" w14:paraId="499F069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83FEC01" w14:textId="23C26032" w:rsidR="00A4061F" w:rsidRDefault="00A4061F" w:rsidP="00A4061F">
            <w:pPr>
              <w:pStyle w:val="TableText"/>
            </w:pPr>
            <w:r>
              <w:t>HLOS</w:t>
            </w:r>
          </w:p>
        </w:tc>
        <w:tc>
          <w:tcPr>
            <w:tcW w:w="7786" w:type="dxa"/>
            <w:tcBorders>
              <w:top w:val="single" w:sz="4" w:space="0" w:color="auto"/>
              <w:left w:val="single" w:sz="4" w:space="0" w:color="auto"/>
              <w:bottom w:val="single" w:sz="4" w:space="0" w:color="auto"/>
              <w:right w:val="single" w:sz="4" w:space="0" w:color="auto"/>
            </w:tcBorders>
            <w:vAlign w:val="center"/>
          </w:tcPr>
          <w:p w14:paraId="074DAAD3" w14:textId="72F134B4" w:rsidR="00A4061F" w:rsidRDefault="00A4061F" w:rsidP="00A4061F">
            <w:pPr>
              <w:pStyle w:val="TableText"/>
            </w:pPr>
            <w:r>
              <w:t>High Level Operating System</w:t>
            </w:r>
          </w:p>
        </w:tc>
      </w:tr>
      <w:tr w:rsidR="009019A6" w:rsidRPr="00850F03" w14:paraId="75AA653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A370874" w14:textId="3FE0AF7D" w:rsidR="009019A6" w:rsidRDefault="009019A6" w:rsidP="00276AB7">
            <w:pPr>
              <w:pStyle w:val="TableText"/>
            </w:pPr>
            <w:r>
              <w:t>HTTP</w:t>
            </w:r>
          </w:p>
        </w:tc>
        <w:tc>
          <w:tcPr>
            <w:tcW w:w="7786" w:type="dxa"/>
            <w:tcBorders>
              <w:top w:val="single" w:sz="4" w:space="0" w:color="auto"/>
              <w:left w:val="single" w:sz="4" w:space="0" w:color="auto"/>
              <w:bottom w:val="single" w:sz="4" w:space="0" w:color="auto"/>
              <w:right w:val="single" w:sz="4" w:space="0" w:color="auto"/>
            </w:tcBorders>
            <w:vAlign w:val="center"/>
          </w:tcPr>
          <w:p w14:paraId="5C4C4971" w14:textId="02BEC201" w:rsidR="009019A6" w:rsidRDefault="009019A6" w:rsidP="00276AB7">
            <w:pPr>
              <w:pStyle w:val="TableText"/>
            </w:pPr>
            <w:r>
              <w:t>H</w:t>
            </w:r>
            <w:r w:rsidR="002064C8">
              <w:t>yper</w:t>
            </w:r>
            <w:r w:rsidR="00DA4D6C">
              <w:t>t</w:t>
            </w:r>
            <w:r w:rsidR="002064C8">
              <w:t>ext Transfer Protocol</w:t>
            </w:r>
          </w:p>
        </w:tc>
      </w:tr>
      <w:tr w:rsidR="004403BB" w:rsidRPr="00850F03" w14:paraId="0B20411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5DE6E7E" w14:textId="4BFB992B" w:rsidR="004403BB" w:rsidRDefault="004403BB" w:rsidP="00276AB7">
            <w:pPr>
              <w:pStyle w:val="TableText"/>
            </w:pPr>
            <w:r>
              <w:t>ICMP</w:t>
            </w:r>
          </w:p>
        </w:tc>
        <w:tc>
          <w:tcPr>
            <w:tcW w:w="7786" w:type="dxa"/>
            <w:tcBorders>
              <w:top w:val="single" w:sz="4" w:space="0" w:color="auto"/>
              <w:left w:val="single" w:sz="4" w:space="0" w:color="auto"/>
              <w:bottom w:val="single" w:sz="4" w:space="0" w:color="auto"/>
              <w:right w:val="single" w:sz="4" w:space="0" w:color="auto"/>
            </w:tcBorders>
            <w:vAlign w:val="center"/>
          </w:tcPr>
          <w:p w14:paraId="41418F38" w14:textId="24B5A853" w:rsidR="004403BB" w:rsidRDefault="004403BB" w:rsidP="00276AB7">
            <w:pPr>
              <w:pStyle w:val="TableText"/>
            </w:pPr>
            <w:r>
              <w:t>Internet Control Message Protocol</w:t>
            </w:r>
          </w:p>
        </w:tc>
      </w:tr>
      <w:tr w:rsidR="00BB26CD" w:rsidRPr="00850F03" w14:paraId="3FC8AB7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E60D5DA" w14:textId="120D396D" w:rsidR="00BB26CD" w:rsidRDefault="00BB26CD" w:rsidP="00276AB7">
            <w:pPr>
              <w:pStyle w:val="TableText"/>
            </w:pPr>
            <w:r>
              <w:t>IDU</w:t>
            </w:r>
          </w:p>
        </w:tc>
        <w:tc>
          <w:tcPr>
            <w:tcW w:w="7786" w:type="dxa"/>
            <w:tcBorders>
              <w:top w:val="single" w:sz="4" w:space="0" w:color="auto"/>
              <w:left w:val="single" w:sz="4" w:space="0" w:color="auto"/>
              <w:bottom w:val="single" w:sz="4" w:space="0" w:color="auto"/>
              <w:right w:val="single" w:sz="4" w:space="0" w:color="auto"/>
            </w:tcBorders>
            <w:vAlign w:val="center"/>
          </w:tcPr>
          <w:p w14:paraId="43F8EDD4" w14:textId="428E58F1" w:rsidR="00BB26CD" w:rsidRDefault="00BB26CD" w:rsidP="00276AB7">
            <w:pPr>
              <w:pStyle w:val="TableText"/>
            </w:pPr>
            <w:proofErr w:type="spellStart"/>
            <w:r>
              <w:t>InDoor</w:t>
            </w:r>
            <w:proofErr w:type="spellEnd"/>
            <w:r>
              <w:t xml:space="preserve"> Unit</w:t>
            </w:r>
          </w:p>
        </w:tc>
      </w:tr>
      <w:tr w:rsidR="000D660C" w:rsidRPr="00850F03" w14:paraId="51794D0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1C33600" w14:textId="0CAD7D14" w:rsidR="000D660C" w:rsidRDefault="000D660C" w:rsidP="00276AB7">
            <w:pPr>
              <w:pStyle w:val="TableText"/>
            </w:pPr>
            <w:r>
              <w:t>IEEE</w:t>
            </w:r>
          </w:p>
        </w:tc>
        <w:tc>
          <w:tcPr>
            <w:tcW w:w="7786" w:type="dxa"/>
            <w:tcBorders>
              <w:top w:val="single" w:sz="4" w:space="0" w:color="auto"/>
              <w:left w:val="single" w:sz="4" w:space="0" w:color="auto"/>
              <w:bottom w:val="single" w:sz="4" w:space="0" w:color="auto"/>
              <w:right w:val="single" w:sz="4" w:space="0" w:color="auto"/>
            </w:tcBorders>
            <w:vAlign w:val="center"/>
          </w:tcPr>
          <w:p w14:paraId="28FB730C" w14:textId="2A1DEA64" w:rsidR="000D660C" w:rsidRDefault="00CA0CE4" w:rsidP="00276AB7">
            <w:pPr>
              <w:pStyle w:val="TableText"/>
            </w:pPr>
            <w:r w:rsidRPr="00CA0CE4">
              <w:t>Institute of Electrical and Electronics Engineers</w:t>
            </w:r>
          </w:p>
        </w:tc>
      </w:tr>
      <w:tr w:rsidR="00DE6C62" w:rsidRPr="00850F03" w14:paraId="4E1CA84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756CE7D" w14:textId="0DB0E8A6" w:rsidR="00DE6C62" w:rsidRDefault="00DE6C62" w:rsidP="00276AB7">
            <w:pPr>
              <w:pStyle w:val="TableText"/>
            </w:pPr>
            <w:r>
              <w:t>IETF</w:t>
            </w:r>
          </w:p>
        </w:tc>
        <w:tc>
          <w:tcPr>
            <w:tcW w:w="7786" w:type="dxa"/>
            <w:tcBorders>
              <w:top w:val="single" w:sz="4" w:space="0" w:color="auto"/>
              <w:left w:val="single" w:sz="4" w:space="0" w:color="auto"/>
              <w:bottom w:val="single" w:sz="4" w:space="0" w:color="auto"/>
              <w:right w:val="single" w:sz="4" w:space="0" w:color="auto"/>
            </w:tcBorders>
            <w:vAlign w:val="center"/>
          </w:tcPr>
          <w:p w14:paraId="483C5884" w14:textId="0BD92320" w:rsidR="00DE6C62" w:rsidRDefault="00DE6C62" w:rsidP="00276AB7">
            <w:pPr>
              <w:pStyle w:val="TableText"/>
            </w:pPr>
            <w:r>
              <w:t>Internet Engineering Task Force</w:t>
            </w:r>
          </w:p>
        </w:tc>
      </w:tr>
      <w:tr w:rsidR="007E3665" w:rsidRPr="00850F03" w14:paraId="1F6994AA"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B5C46BB" w14:textId="68037FC5" w:rsidR="007E3665" w:rsidRDefault="007E3665" w:rsidP="00276AB7">
            <w:pPr>
              <w:pStyle w:val="TableText"/>
            </w:pPr>
            <w:r>
              <w:t>IMS</w:t>
            </w:r>
          </w:p>
        </w:tc>
        <w:tc>
          <w:tcPr>
            <w:tcW w:w="7786" w:type="dxa"/>
            <w:tcBorders>
              <w:top w:val="single" w:sz="4" w:space="0" w:color="auto"/>
              <w:left w:val="single" w:sz="4" w:space="0" w:color="auto"/>
              <w:bottom w:val="single" w:sz="4" w:space="0" w:color="auto"/>
              <w:right w:val="single" w:sz="4" w:space="0" w:color="auto"/>
            </w:tcBorders>
            <w:vAlign w:val="center"/>
          </w:tcPr>
          <w:p w14:paraId="7E124EE5" w14:textId="55C67903" w:rsidR="007E3665" w:rsidRDefault="007E3665" w:rsidP="00276AB7">
            <w:pPr>
              <w:pStyle w:val="TableText"/>
            </w:pPr>
            <w:r>
              <w:t>IP Multimedia Subsystem</w:t>
            </w:r>
          </w:p>
        </w:tc>
      </w:tr>
      <w:tr w:rsidR="00FA0307" w:rsidRPr="00850F03" w14:paraId="1F85BB0A"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D4AE343" w14:textId="0D24C377" w:rsidR="00FA0307" w:rsidRDefault="00FA0307" w:rsidP="00276AB7">
            <w:pPr>
              <w:pStyle w:val="TableText"/>
            </w:pPr>
            <w:r>
              <w:t>IP</w:t>
            </w:r>
          </w:p>
        </w:tc>
        <w:tc>
          <w:tcPr>
            <w:tcW w:w="7786" w:type="dxa"/>
            <w:tcBorders>
              <w:top w:val="single" w:sz="4" w:space="0" w:color="auto"/>
              <w:left w:val="single" w:sz="4" w:space="0" w:color="auto"/>
              <w:bottom w:val="single" w:sz="4" w:space="0" w:color="auto"/>
              <w:right w:val="single" w:sz="4" w:space="0" w:color="auto"/>
            </w:tcBorders>
            <w:vAlign w:val="center"/>
          </w:tcPr>
          <w:p w14:paraId="7CFD612B" w14:textId="53483683" w:rsidR="00FA0307" w:rsidRDefault="00FA0307" w:rsidP="00276AB7">
            <w:pPr>
              <w:pStyle w:val="TableText"/>
            </w:pPr>
            <w:r>
              <w:t>Internet Protocol</w:t>
            </w:r>
          </w:p>
        </w:tc>
      </w:tr>
      <w:tr w:rsidR="000E3896" w:rsidRPr="00850F03" w14:paraId="369DB985"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571F274" w14:textId="2E5340CB" w:rsidR="000E3896" w:rsidRDefault="000E3896" w:rsidP="00276AB7">
            <w:pPr>
              <w:pStyle w:val="TableText"/>
            </w:pPr>
            <w:r>
              <w:t>ISDN</w:t>
            </w:r>
          </w:p>
        </w:tc>
        <w:tc>
          <w:tcPr>
            <w:tcW w:w="7786" w:type="dxa"/>
            <w:tcBorders>
              <w:top w:val="single" w:sz="4" w:space="0" w:color="auto"/>
              <w:left w:val="single" w:sz="4" w:space="0" w:color="auto"/>
              <w:bottom w:val="single" w:sz="4" w:space="0" w:color="auto"/>
              <w:right w:val="single" w:sz="4" w:space="0" w:color="auto"/>
            </w:tcBorders>
            <w:vAlign w:val="center"/>
          </w:tcPr>
          <w:p w14:paraId="0F6F29A8" w14:textId="7AA81AD2" w:rsidR="000E3896" w:rsidRDefault="000E3896" w:rsidP="00276AB7">
            <w:pPr>
              <w:pStyle w:val="TableText"/>
            </w:pPr>
            <w:r>
              <w:t>Integrated Services Digital Network</w:t>
            </w:r>
          </w:p>
        </w:tc>
      </w:tr>
      <w:tr w:rsidR="00291704" w:rsidRPr="00850F03" w14:paraId="7DCDDE2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2C34609" w14:textId="049B4301" w:rsidR="00291704" w:rsidRDefault="00291704" w:rsidP="00276AB7">
            <w:pPr>
              <w:pStyle w:val="TableText"/>
            </w:pPr>
            <w:r>
              <w:t>ITU-T</w:t>
            </w:r>
          </w:p>
        </w:tc>
        <w:tc>
          <w:tcPr>
            <w:tcW w:w="7786" w:type="dxa"/>
            <w:tcBorders>
              <w:top w:val="single" w:sz="4" w:space="0" w:color="auto"/>
              <w:left w:val="single" w:sz="4" w:space="0" w:color="auto"/>
              <w:bottom w:val="single" w:sz="4" w:space="0" w:color="auto"/>
              <w:right w:val="single" w:sz="4" w:space="0" w:color="auto"/>
            </w:tcBorders>
            <w:vAlign w:val="center"/>
          </w:tcPr>
          <w:p w14:paraId="7862B530" w14:textId="3613B9C7" w:rsidR="00291704" w:rsidRDefault="00FD5997" w:rsidP="00276AB7">
            <w:pPr>
              <w:pStyle w:val="TableText"/>
            </w:pPr>
            <w:r w:rsidRPr="00FD5997">
              <w:t>International Telecommunication Union – Telecommunication Standardization Bureau</w:t>
            </w:r>
          </w:p>
        </w:tc>
      </w:tr>
      <w:tr w:rsidR="002C6C5A" w:rsidRPr="00850F03" w14:paraId="0886B7C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35B8865" w14:textId="46589321" w:rsidR="002C6C5A" w:rsidRDefault="002C6C5A" w:rsidP="00276AB7">
            <w:pPr>
              <w:pStyle w:val="TableText"/>
            </w:pPr>
            <w:r>
              <w:t>LAN</w:t>
            </w:r>
          </w:p>
        </w:tc>
        <w:tc>
          <w:tcPr>
            <w:tcW w:w="7786" w:type="dxa"/>
            <w:tcBorders>
              <w:top w:val="single" w:sz="4" w:space="0" w:color="auto"/>
              <w:left w:val="single" w:sz="4" w:space="0" w:color="auto"/>
              <w:bottom w:val="single" w:sz="4" w:space="0" w:color="auto"/>
              <w:right w:val="single" w:sz="4" w:space="0" w:color="auto"/>
            </w:tcBorders>
            <w:vAlign w:val="center"/>
          </w:tcPr>
          <w:p w14:paraId="298C5ADE" w14:textId="30669BB5" w:rsidR="002C6C5A" w:rsidRDefault="002C6C5A" w:rsidP="00276AB7">
            <w:pPr>
              <w:pStyle w:val="TableText"/>
            </w:pPr>
            <w:r>
              <w:t>Local Area Network</w:t>
            </w:r>
          </w:p>
        </w:tc>
      </w:tr>
      <w:tr w:rsidR="005603CF" w:rsidRPr="00850F03" w14:paraId="45F7401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8CA03A1" w14:textId="77777777" w:rsidR="005603CF" w:rsidRDefault="005603CF" w:rsidP="00276AB7">
            <w:pPr>
              <w:pStyle w:val="TableText"/>
            </w:pPr>
            <w:r>
              <w:t>LTE</w:t>
            </w:r>
          </w:p>
        </w:tc>
        <w:tc>
          <w:tcPr>
            <w:tcW w:w="7786" w:type="dxa"/>
            <w:tcBorders>
              <w:top w:val="single" w:sz="4" w:space="0" w:color="auto"/>
              <w:left w:val="single" w:sz="4" w:space="0" w:color="auto"/>
              <w:bottom w:val="single" w:sz="4" w:space="0" w:color="auto"/>
              <w:right w:val="single" w:sz="4" w:space="0" w:color="auto"/>
            </w:tcBorders>
            <w:vAlign w:val="center"/>
          </w:tcPr>
          <w:p w14:paraId="18F9E5F2" w14:textId="77777777" w:rsidR="005603CF" w:rsidRDefault="005603CF" w:rsidP="00276AB7">
            <w:pPr>
              <w:pStyle w:val="TableText"/>
            </w:pPr>
            <w:r>
              <w:t>Long Term Evolution</w:t>
            </w:r>
          </w:p>
        </w:tc>
      </w:tr>
      <w:tr w:rsidR="003F4F8C" w:rsidRPr="00850F03" w14:paraId="778481B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CDF9B9B" w14:textId="0C4E4DEF" w:rsidR="003F4F8C" w:rsidRDefault="003F4F8C" w:rsidP="00276AB7">
            <w:pPr>
              <w:pStyle w:val="TableText"/>
            </w:pPr>
            <w:r>
              <w:t>M2M</w:t>
            </w:r>
          </w:p>
        </w:tc>
        <w:tc>
          <w:tcPr>
            <w:tcW w:w="7786" w:type="dxa"/>
            <w:tcBorders>
              <w:top w:val="single" w:sz="4" w:space="0" w:color="auto"/>
              <w:left w:val="single" w:sz="4" w:space="0" w:color="auto"/>
              <w:bottom w:val="single" w:sz="4" w:space="0" w:color="auto"/>
              <w:right w:val="single" w:sz="4" w:space="0" w:color="auto"/>
            </w:tcBorders>
            <w:vAlign w:val="center"/>
          </w:tcPr>
          <w:p w14:paraId="09615EF5" w14:textId="51E2ECF0" w:rsidR="003F4F8C" w:rsidRDefault="003F4F8C" w:rsidP="00276AB7">
            <w:pPr>
              <w:pStyle w:val="TableText"/>
            </w:pPr>
            <w:r>
              <w:t>Machine-to-Machine</w:t>
            </w:r>
          </w:p>
        </w:tc>
      </w:tr>
      <w:tr w:rsidR="00714090" w:rsidRPr="00850F03" w14:paraId="08291377" w14:textId="77777777" w:rsidTr="00714090">
        <w:tc>
          <w:tcPr>
            <w:tcW w:w="1230" w:type="dxa"/>
            <w:tcBorders>
              <w:top w:val="single" w:sz="4" w:space="0" w:color="auto"/>
              <w:left w:val="single" w:sz="4" w:space="0" w:color="auto"/>
              <w:bottom w:val="single" w:sz="4" w:space="0" w:color="auto"/>
              <w:right w:val="single" w:sz="4" w:space="0" w:color="auto"/>
            </w:tcBorders>
            <w:vAlign w:val="center"/>
          </w:tcPr>
          <w:p w14:paraId="33C14781" w14:textId="77777777" w:rsidR="00714090" w:rsidRDefault="00714090" w:rsidP="009779B6">
            <w:pPr>
              <w:pStyle w:val="TableText"/>
            </w:pPr>
            <w:r>
              <w:t>MAC</w:t>
            </w:r>
          </w:p>
        </w:tc>
        <w:tc>
          <w:tcPr>
            <w:tcW w:w="7786" w:type="dxa"/>
            <w:tcBorders>
              <w:top w:val="single" w:sz="4" w:space="0" w:color="auto"/>
              <w:left w:val="single" w:sz="4" w:space="0" w:color="auto"/>
              <w:bottom w:val="single" w:sz="4" w:space="0" w:color="auto"/>
              <w:right w:val="single" w:sz="4" w:space="0" w:color="auto"/>
            </w:tcBorders>
            <w:vAlign w:val="center"/>
          </w:tcPr>
          <w:p w14:paraId="18E0EE77" w14:textId="77777777" w:rsidR="00714090" w:rsidRDefault="00714090" w:rsidP="009779B6">
            <w:pPr>
              <w:pStyle w:val="TableText"/>
            </w:pPr>
            <w:r>
              <w:t>Media Access Control</w:t>
            </w:r>
          </w:p>
        </w:tc>
      </w:tr>
      <w:tr w:rsidR="00391EB4" w:rsidRPr="00850F03" w14:paraId="780D265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9D9E3A8" w14:textId="2266868D" w:rsidR="00391EB4" w:rsidRDefault="00391EB4" w:rsidP="00276AB7">
            <w:pPr>
              <w:pStyle w:val="TableText"/>
            </w:pPr>
            <w:r>
              <w:t>MCID</w:t>
            </w:r>
          </w:p>
        </w:tc>
        <w:tc>
          <w:tcPr>
            <w:tcW w:w="7786" w:type="dxa"/>
            <w:tcBorders>
              <w:top w:val="single" w:sz="4" w:space="0" w:color="auto"/>
              <w:left w:val="single" w:sz="4" w:space="0" w:color="auto"/>
              <w:bottom w:val="single" w:sz="4" w:space="0" w:color="auto"/>
              <w:right w:val="single" w:sz="4" w:space="0" w:color="auto"/>
            </w:tcBorders>
            <w:vAlign w:val="center"/>
          </w:tcPr>
          <w:p w14:paraId="66FFA295" w14:textId="267C0F4D" w:rsidR="00391EB4" w:rsidRDefault="00391EB4" w:rsidP="00276AB7">
            <w:pPr>
              <w:pStyle w:val="TableText"/>
            </w:pPr>
            <w:r w:rsidRPr="00391EB4">
              <w:t>Malicious Communication Identification</w:t>
            </w:r>
          </w:p>
        </w:tc>
      </w:tr>
      <w:tr w:rsidR="005603CF" w:rsidRPr="00850F03" w14:paraId="582E25A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961AD22" w14:textId="77777777" w:rsidR="005603CF" w:rsidRDefault="005603CF" w:rsidP="00276AB7">
            <w:pPr>
              <w:pStyle w:val="TableText"/>
            </w:pPr>
            <w:r>
              <w:t>MIMO</w:t>
            </w:r>
          </w:p>
        </w:tc>
        <w:tc>
          <w:tcPr>
            <w:tcW w:w="7786" w:type="dxa"/>
            <w:tcBorders>
              <w:top w:val="single" w:sz="4" w:space="0" w:color="auto"/>
              <w:left w:val="single" w:sz="4" w:space="0" w:color="auto"/>
              <w:bottom w:val="single" w:sz="4" w:space="0" w:color="auto"/>
              <w:right w:val="single" w:sz="4" w:space="0" w:color="auto"/>
            </w:tcBorders>
            <w:vAlign w:val="center"/>
          </w:tcPr>
          <w:p w14:paraId="733BCCD6" w14:textId="77777777" w:rsidR="005603CF" w:rsidRDefault="005603CF" w:rsidP="00276AB7">
            <w:pPr>
              <w:pStyle w:val="TableText"/>
            </w:pPr>
            <w:r>
              <w:t>Multiple Input Multiple Output</w:t>
            </w:r>
          </w:p>
        </w:tc>
      </w:tr>
      <w:tr w:rsidR="009B76FF" w:rsidRPr="00850F03" w14:paraId="4B7AC54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E455DB7" w14:textId="55DF1A30" w:rsidR="009B76FF" w:rsidRDefault="009B76FF" w:rsidP="00276AB7">
            <w:pPr>
              <w:pStyle w:val="TableText"/>
            </w:pPr>
            <w:r>
              <w:t>MSS</w:t>
            </w:r>
          </w:p>
        </w:tc>
        <w:tc>
          <w:tcPr>
            <w:tcW w:w="7786" w:type="dxa"/>
            <w:tcBorders>
              <w:top w:val="single" w:sz="4" w:space="0" w:color="auto"/>
              <w:left w:val="single" w:sz="4" w:space="0" w:color="auto"/>
              <w:bottom w:val="single" w:sz="4" w:space="0" w:color="auto"/>
              <w:right w:val="single" w:sz="4" w:space="0" w:color="auto"/>
            </w:tcBorders>
            <w:vAlign w:val="center"/>
          </w:tcPr>
          <w:p w14:paraId="6628EF8C" w14:textId="2B81F0AC" w:rsidR="009B76FF" w:rsidRDefault="009B76FF" w:rsidP="00276AB7">
            <w:pPr>
              <w:pStyle w:val="TableText"/>
            </w:pPr>
            <w:r>
              <w:t>Maximum Segment Size</w:t>
            </w:r>
          </w:p>
        </w:tc>
      </w:tr>
      <w:tr w:rsidR="009609DE" w:rsidRPr="00850F03" w14:paraId="66365B1F" w14:textId="77777777" w:rsidTr="009609DE">
        <w:tc>
          <w:tcPr>
            <w:tcW w:w="1230" w:type="dxa"/>
            <w:tcBorders>
              <w:top w:val="single" w:sz="4" w:space="0" w:color="auto"/>
              <w:left w:val="single" w:sz="4" w:space="0" w:color="auto"/>
              <w:bottom w:val="single" w:sz="4" w:space="0" w:color="auto"/>
              <w:right w:val="single" w:sz="4" w:space="0" w:color="auto"/>
            </w:tcBorders>
            <w:vAlign w:val="center"/>
          </w:tcPr>
          <w:p w14:paraId="2B5E2755" w14:textId="77777777" w:rsidR="009609DE" w:rsidRDefault="009609DE" w:rsidP="009779B6">
            <w:pPr>
              <w:pStyle w:val="TableText"/>
            </w:pPr>
            <w:r>
              <w:lastRenderedPageBreak/>
              <w:t>MTBF</w:t>
            </w:r>
          </w:p>
        </w:tc>
        <w:tc>
          <w:tcPr>
            <w:tcW w:w="7786" w:type="dxa"/>
            <w:tcBorders>
              <w:top w:val="single" w:sz="4" w:space="0" w:color="auto"/>
              <w:left w:val="single" w:sz="4" w:space="0" w:color="auto"/>
              <w:bottom w:val="single" w:sz="4" w:space="0" w:color="auto"/>
              <w:right w:val="single" w:sz="4" w:space="0" w:color="auto"/>
            </w:tcBorders>
            <w:vAlign w:val="center"/>
          </w:tcPr>
          <w:p w14:paraId="5617B2E2" w14:textId="77777777" w:rsidR="009609DE" w:rsidRDefault="009609DE" w:rsidP="009779B6">
            <w:pPr>
              <w:pStyle w:val="TableText"/>
            </w:pPr>
            <w:r>
              <w:t>Mean Time Between Failure</w:t>
            </w:r>
          </w:p>
        </w:tc>
      </w:tr>
      <w:tr w:rsidR="009B76FF" w:rsidRPr="00850F03" w14:paraId="7D076AB3"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0053F24" w14:textId="4E0DF6B9" w:rsidR="009B76FF" w:rsidRDefault="009B76FF" w:rsidP="00276AB7">
            <w:pPr>
              <w:pStyle w:val="TableText"/>
            </w:pPr>
            <w:r>
              <w:t>MTU</w:t>
            </w:r>
          </w:p>
        </w:tc>
        <w:tc>
          <w:tcPr>
            <w:tcW w:w="7786" w:type="dxa"/>
            <w:tcBorders>
              <w:top w:val="single" w:sz="4" w:space="0" w:color="auto"/>
              <w:left w:val="single" w:sz="4" w:space="0" w:color="auto"/>
              <w:bottom w:val="single" w:sz="4" w:space="0" w:color="auto"/>
              <w:right w:val="single" w:sz="4" w:space="0" w:color="auto"/>
            </w:tcBorders>
            <w:vAlign w:val="center"/>
          </w:tcPr>
          <w:p w14:paraId="145431CE" w14:textId="462A7474" w:rsidR="009B76FF" w:rsidRDefault="006B29D7" w:rsidP="00276AB7">
            <w:pPr>
              <w:pStyle w:val="TableText"/>
            </w:pPr>
            <w:r>
              <w:t>Maximum Transmission Unit</w:t>
            </w:r>
          </w:p>
        </w:tc>
      </w:tr>
      <w:tr w:rsidR="0094566C" w:rsidRPr="00850F03" w14:paraId="42A87EA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29CCB71" w14:textId="1FD89B91" w:rsidR="0094566C" w:rsidRDefault="0094566C" w:rsidP="00276AB7">
            <w:pPr>
              <w:pStyle w:val="TableText"/>
            </w:pPr>
            <w:r>
              <w:t>MWI</w:t>
            </w:r>
          </w:p>
        </w:tc>
        <w:tc>
          <w:tcPr>
            <w:tcW w:w="7786" w:type="dxa"/>
            <w:tcBorders>
              <w:top w:val="single" w:sz="4" w:space="0" w:color="auto"/>
              <w:left w:val="single" w:sz="4" w:space="0" w:color="auto"/>
              <w:bottom w:val="single" w:sz="4" w:space="0" w:color="auto"/>
              <w:right w:val="single" w:sz="4" w:space="0" w:color="auto"/>
            </w:tcBorders>
            <w:vAlign w:val="center"/>
          </w:tcPr>
          <w:p w14:paraId="74357A7A" w14:textId="41EFEBC9" w:rsidR="0094566C" w:rsidRDefault="009164A7" w:rsidP="00276AB7">
            <w:pPr>
              <w:pStyle w:val="TableText"/>
            </w:pPr>
            <w:r w:rsidRPr="009164A7">
              <w:t>Message Waiting Indication</w:t>
            </w:r>
          </w:p>
        </w:tc>
      </w:tr>
      <w:tr w:rsidR="00E01F6F" w:rsidRPr="00850F03" w14:paraId="62CCE139"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A63BD69" w14:textId="07EE379B" w:rsidR="00E01F6F" w:rsidRDefault="00E01F6F" w:rsidP="00276AB7">
            <w:pPr>
              <w:pStyle w:val="TableText"/>
            </w:pPr>
            <w:r>
              <w:t>NAS</w:t>
            </w:r>
          </w:p>
        </w:tc>
        <w:tc>
          <w:tcPr>
            <w:tcW w:w="7786" w:type="dxa"/>
            <w:tcBorders>
              <w:top w:val="single" w:sz="4" w:space="0" w:color="auto"/>
              <w:left w:val="single" w:sz="4" w:space="0" w:color="auto"/>
              <w:bottom w:val="single" w:sz="4" w:space="0" w:color="auto"/>
              <w:right w:val="single" w:sz="4" w:space="0" w:color="auto"/>
            </w:tcBorders>
            <w:vAlign w:val="center"/>
          </w:tcPr>
          <w:p w14:paraId="0F664E0C" w14:textId="332FE01D" w:rsidR="00E01F6F" w:rsidRDefault="00E01F6F" w:rsidP="00276AB7">
            <w:pPr>
              <w:pStyle w:val="TableText"/>
            </w:pPr>
            <w:r>
              <w:t>Non-Access Stratum</w:t>
            </w:r>
          </w:p>
        </w:tc>
      </w:tr>
      <w:tr w:rsidR="00E01F6F" w:rsidRPr="00850F03" w14:paraId="7316467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35BC424" w14:textId="04F7EA3C" w:rsidR="00E01F6F" w:rsidRDefault="00E01F6F" w:rsidP="00276AB7">
            <w:pPr>
              <w:pStyle w:val="TableText"/>
            </w:pPr>
            <w:r>
              <w:t>NAT</w:t>
            </w:r>
          </w:p>
        </w:tc>
        <w:tc>
          <w:tcPr>
            <w:tcW w:w="7786" w:type="dxa"/>
            <w:tcBorders>
              <w:top w:val="single" w:sz="4" w:space="0" w:color="auto"/>
              <w:left w:val="single" w:sz="4" w:space="0" w:color="auto"/>
              <w:bottom w:val="single" w:sz="4" w:space="0" w:color="auto"/>
              <w:right w:val="single" w:sz="4" w:space="0" w:color="auto"/>
            </w:tcBorders>
            <w:vAlign w:val="center"/>
          </w:tcPr>
          <w:p w14:paraId="628067AD" w14:textId="73E4DA30" w:rsidR="00E01F6F" w:rsidRDefault="00E01F6F" w:rsidP="00276AB7">
            <w:pPr>
              <w:pStyle w:val="TableText"/>
            </w:pPr>
            <w:r>
              <w:t>Network Address Translat</w:t>
            </w:r>
            <w:r w:rsidR="00DA3F0A">
              <w:t>ion</w:t>
            </w:r>
          </w:p>
        </w:tc>
      </w:tr>
      <w:tr w:rsidR="00B77481" w:rsidRPr="00850F03" w14:paraId="0F740E3D" w14:textId="77777777" w:rsidTr="00B77481">
        <w:tc>
          <w:tcPr>
            <w:tcW w:w="1230" w:type="dxa"/>
            <w:tcBorders>
              <w:top w:val="single" w:sz="4" w:space="0" w:color="auto"/>
              <w:left w:val="single" w:sz="4" w:space="0" w:color="auto"/>
              <w:bottom w:val="single" w:sz="4" w:space="0" w:color="auto"/>
              <w:right w:val="single" w:sz="4" w:space="0" w:color="auto"/>
            </w:tcBorders>
            <w:vAlign w:val="center"/>
          </w:tcPr>
          <w:p w14:paraId="4BD1C33C" w14:textId="77777777" w:rsidR="00B77481" w:rsidRDefault="00B77481" w:rsidP="009779B6">
            <w:pPr>
              <w:pStyle w:val="TableText"/>
            </w:pPr>
            <w:r>
              <w:t>NEA</w:t>
            </w:r>
          </w:p>
        </w:tc>
        <w:tc>
          <w:tcPr>
            <w:tcW w:w="7786" w:type="dxa"/>
            <w:tcBorders>
              <w:top w:val="single" w:sz="4" w:space="0" w:color="auto"/>
              <w:left w:val="single" w:sz="4" w:space="0" w:color="auto"/>
              <w:bottom w:val="single" w:sz="4" w:space="0" w:color="auto"/>
              <w:right w:val="single" w:sz="4" w:space="0" w:color="auto"/>
            </w:tcBorders>
            <w:vAlign w:val="center"/>
          </w:tcPr>
          <w:p w14:paraId="493B9FF3" w14:textId="77777777" w:rsidR="00B77481" w:rsidRDefault="00B77481" w:rsidP="009779B6">
            <w:pPr>
              <w:pStyle w:val="TableText"/>
            </w:pPr>
            <w:r w:rsidRPr="00AE24FD">
              <w:t>New radio Encryption Algorithm</w:t>
            </w:r>
          </w:p>
        </w:tc>
      </w:tr>
      <w:tr w:rsidR="00B77481" w:rsidRPr="00850F03" w14:paraId="480C9273" w14:textId="77777777" w:rsidTr="00B77481">
        <w:tc>
          <w:tcPr>
            <w:tcW w:w="1230" w:type="dxa"/>
            <w:tcBorders>
              <w:top w:val="single" w:sz="4" w:space="0" w:color="auto"/>
              <w:left w:val="single" w:sz="4" w:space="0" w:color="auto"/>
              <w:bottom w:val="single" w:sz="4" w:space="0" w:color="auto"/>
              <w:right w:val="single" w:sz="4" w:space="0" w:color="auto"/>
            </w:tcBorders>
            <w:vAlign w:val="center"/>
          </w:tcPr>
          <w:p w14:paraId="7252EF48" w14:textId="77777777" w:rsidR="00B77481" w:rsidRDefault="00B77481" w:rsidP="009779B6">
            <w:pPr>
              <w:pStyle w:val="TableText"/>
            </w:pPr>
            <w:r>
              <w:t>NIA</w:t>
            </w:r>
          </w:p>
        </w:tc>
        <w:tc>
          <w:tcPr>
            <w:tcW w:w="7786" w:type="dxa"/>
            <w:tcBorders>
              <w:top w:val="single" w:sz="4" w:space="0" w:color="auto"/>
              <w:left w:val="single" w:sz="4" w:space="0" w:color="auto"/>
              <w:bottom w:val="single" w:sz="4" w:space="0" w:color="auto"/>
              <w:right w:val="single" w:sz="4" w:space="0" w:color="auto"/>
            </w:tcBorders>
            <w:vAlign w:val="center"/>
          </w:tcPr>
          <w:p w14:paraId="72B2950A" w14:textId="77777777" w:rsidR="00B77481" w:rsidRPr="00AE24FD" w:rsidRDefault="00B77481" w:rsidP="009779B6">
            <w:pPr>
              <w:pStyle w:val="TableText"/>
            </w:pPr>
            <w:r w:rsidRPr="00AE24FD">
              <w:t xml:space="preserve">New radio </w:t>
            </w:r>
            <w:r>
              <w:t>Integrity</w:t>
            </w:r>
            <w:r w:rsidRPr="00AE24FD">
              <w:t xml:space="preserve"> Algorithm</w:t>
            </w:r>
          </w:p>
        </w:tc>
      </w:tr>
      <w:tr w:rsidR="00FE67CA" w:rsidRPr="00850F03" w14:paraId="56D58E5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EFEDDB2" w14:textId="2D59A07A" w:rsidR="00FE67CA" w:rsidRDefault="00FE67CA" w:rsidP="00276AB7">
            <w:pPr>
              <w:pStyle w:val="TableText"/>
            </w:pPr>
            <w:r>
              <w:t>NR</w:t>
            </w:r>
          </w:p>
        </w:tc>
        <w:tc>
          <w:tcPr>
            <w:tcW w:w="7786" w:type="dxa"/>
            <w:tcBorders>
              <w:top w:val="single" w:sz="4" w:space="0" w:color="auto"/>
              <w:left w:val="single" w:sz="4" w:space="0" w:color="auto"/>
              <w:bottom w:val="single" w:sz="4" w:space="0" w:color="auto"/>
              <w:right w:val="single" w:sz="4" w:space="0" w:color="auto"/>
            </w:tcBorders>
            <w:vAlign w:val="center"/>
          </w:tcPr>
          <w:p w14:paraId="528BC370" w14:textId="756E379D" w:rsidR="00FE67CA" w:rsidRDefault="00FE67CA" w:rsidP="00276AB7">
            <w:pPr>
              <w:pStyle w:val="TableText"/>
            </w:pPr>
            <w:r>
              <w:t>New Radio</w:t>
            </w:r>
          </w:p>
        </w:tc>
      </w:tr>
      <w:tr w:rsidR="00840F91" w:rsidRPr="00850F03" w14:paraId="1B075E9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2E8EDEF" w14:textId="13B27BB4" w:rsidR="00840F91" w:rsidRDefault="00840F91" w:rsidP="00276AB7">
            <w:pPr>
              <w:pStyle w:val="TableText"/>
            </w:pPr>
            <w:r>
              <w:t>NSA</w:t>
            </w:r>
          </w:p>
        </w:tc>
        <w:tc>
          <w:tcPr>
            <w:tcW w:w="7786" w:type="dxa"/>
            <w:tcBorders>
              <w:top w:val="single" w:sz="4" w:space="0" w:color="auto"/>
              <w:left w:val="single" w:sz="4" w:space="0" w:color="auto"/>
              <w:bottom w:val="single" w:sz="4" w:space="0" w:color="auto"/>
              <w:right w:val="single" w:sz="4" w:space="0" w:color="auto"/>
            </w:tcBorders>
            <w:vAlign w:val="center"/>
          </w:tcPr>
          <w:p w14:paraId="4CFCD86B" w14:textId="26A962E6" w:rsidR="00840F91" w:rsidRDefault="00840F91" w:rsidP="00276AB7">
            <w:pPr>
              <w:pStyle w:val="TableText"/>
            </w:pPr>
            <w:proofErr w:type="gramStart"/>
            <w:r>
              <w:t>Non Stand-Alone</w:t>
            </w:r>
            <w:proofErr w:type="gramEnd"/>
          </w:p>
        </w:tc>
      </w:tr>
      <w:tr w:rsidR="00FA694A" w:rsidRPr="00850F03" w14:paraId="686EB887" w14:textId="77777777" w:rsidTr="00FA694A">
        <w:tc>
          <w:tcPr>
            <w:tcW w:w="1230" w:type="dxa"/>
            <w:tcBorders>
              <w:top w:val="single" w:sz="4" w:space="0" w:color="auto"/>
              <w:left w:val="single" w:sz="4" w:space="0" w:color="auto"/>
              <w:bottom w:val="single" w:sz="4" w:space="0" w:color="auto"/>
              <w:right w:val="single" w:sz="4" w:space="0" w:color="auto"/>
            </w:tcBorders>
            <w:vAlign w:val="center"/>
          </w:tcPr>
          <w:p w14:paraId="3F91C1CB" w14:textId="77777777" w:rsidR="00FA694A" w:rsidRDefault="00FA694A" w:rsidP="009779B6">
            <w:pPr>
              <w:pStyle w:val="TableText"/>
            </w:pPr>
            <w:r>
              <w:t>NSSAI</w:t>
            </w:r>
          </w:p>
        </w:tc>
        <w:tc>
          <w:tcPr>
            <w:tcW w:w="7786" w:type="dxa"/>
            <w:tcBorders>
              <w:top w:val="single" w:sz="4" w:space="0" w:color="auto"/>
              <w:left w:val="single" w:sz="4" w:space="0" w:color="auto"/>
              <w:bottom w:val="single" w:sz="4" w:space="0" w:color="auto"/>
              <w:right w:val="single" w:sz="4" w:space="0" w:color="auto"/>
            </w:tcBorders>
            <w:vAlign w:val="center"/>
          </w:tcPr>
          <w:p w14:paraId="55C457F2" w14:textId="77777777" w:rsidR="00FA694A" w:rsidRDefault="00FA694A" w:rsidP="009779B6">
            <w:pPr>
              <w:pStyle w:val="TableText"/>
            </w:pPr>
            <w:r w:rsidRPr="008D4CAA">
              <w:t>Network Slice Selection Assistance Information</w:t>
            </w:r>
          </w:p>
        </w:tc>
      </w:tr>
      <w:tr w:rsidR="005D6E2E" w:rsidRPr="00850F03" w14:paraId="176DDB4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BACBA84" w14:textId="26F16A8B" w:rsidR="005D6E2E" w:rsidRDefault="005D6E2E" w:rsidP="00276AB7">
            <w:pPr>
              <w:pStyle w:val="TableText"/>
            </w:pPr>
            <w:r>
              <w:t>NTP</w:t>
            </w:r>
          </w:p>
        </w:tc>
        <w:tc>
          <w:tcPr>
            <w:tcW w:w="7786" w:type="dxa"/>
            <w:tcBorders>
              <w:top w:val="single" w:sz="4" w:space="0" w:color="auto"/>
              <w:left w:val="single" w:sz="4" w:space="0" w:color="auto"/>
              <w:bottom w:val="single" w:sz="4" w:space="0" w:color="auto"/>
              <w:right w:val="single" w:sz="4" w:space="0" w:color="auto"/>
            </w:tcBorders>
            <w:vAlign w:val="center"/>
          </w:tcPr>
          <w:p w14:paraId="0C7C4B9F" w14:textId="78A68437" w:rsidR="005D6E2E" w:rsidRDefault="005D6E2E" w:rsidP="00276AB7">
            <w:pPr>
              <w:pStyle w:val="TableText"/>
            </w:pPr>
            <w:r>
              <w:t>Network Time Protocol</w:t>
            </w:r>
          </w:p>
        </w:tc>
      </w:tr>
      <w:tr w:rsidR="00BB26CD" w:rsidRPr="00850F03" w14:paraId="3642614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E08D235" w14:textId="4C389247" w:rsidR="00BB26CD" w:rsidRDefault="00BB26CD" w:rsidP="00276AB7">
            <w:pPr>
              <w:pStyle w:val="TableText"/>
            </w:pPr>
            <w:r>
              <w:t>ODU</w:t>
            </w:r>
          </w:p>
        </w:tc>
        <w:tc>
          <w:tcPr>
            <w:tcW w:w="7786" w:type="dxa"/>
            <w:tcBorders>
              <w:top w:val="single" w:sz="4" w:space="0" w:color="auto"/>
              <w:left w:val="single" w:sz="4" w:space="0" w:color="auto"/>
              <w:bottom w:val="single" w:sz="4" w:space="0" w:color="auto"/>
              <w:right w:val="single" w:sz="4" w:space="0" w:color="auto"/>
            </w:tcBorders>
            <w:vAlign w:val="center"/>
          </w:tcPr>
          <w:p w14:paraId="0374E358" w14:textId="6149077C" w:rsidR="00BB26CD" w:rsidRDefault="00BB26CD" w:rsidP="00276AB7">
            <w:pPr>
              <w:pStyle w:val="TableText"/>
            </w:pPr>
            <w:proofErr w:type="spellStart"/>
            <w:r>
              <w:t>OutDoor</w:t>
            </w:r>
            <w:proofErr w:type="spellEnd"/>
            <w:r>
              <w:t xml:space="preserve"> Unit</w:t>
            </w:r>
          </w:p>
        </w:tc>
      </w:tr>
      <w:tr w:rsidR="00AB6E52" w:rsidRPr="00850F03" w14:paraId="547903BD"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1EBD33C" w14:textId="3D71D2E5" w:rsidR="00AB6E52" w:rsidRDefault="00AB6E52" w:rsidP="00276AB7">
            <w:pPr>
              <w:pStyle w:val="TableText"/>
            </w:pPr>
            <w:r>
              <w:t>OIP</w:t>
            </w:r>
          </w:p>
        </w:tc>
        <w:tc>
          <w:tcPr>
            <w:tcW w:w="7786" w:type="dxa"/>
            <w:tcBorders>
              <w:top w:val="single" w:sz="4" w:space="0" w:color="auto"/>
              <w:left w:val="single" w:sz="4" w:space="0" w:color="auto"/>
              <w:bottom w:val="single" w:sz="4" w:space="0" w:color="auto"/>
              <w:right w:val="single" w:sz="4" w:space="0" w:color="auto"/>
            </w:tcBorders>
            <w:vAlign w:val="center"/>
          </w:tcPr>
          <w:p w14:paraId="6F135A38" w14:textId="40831009" w:rsidR="00AB6E52" w:rsidRDefault="00AB6E52" w:rsidP="00276AB7">
            <w:pPr>
              <w:pStyle w:val="TableText"/>
            </w:pPr>
            <w:r w:rsidRPr="00AB6E52">
              <w:t>Originating Identification Presentation</w:t>
            </w:r>
          </w:p>
        </w:tc>
      </w:tr>
      <w:tr w:rsidR="00AB6E52" w:rsidRPr="00850F03" w14:paraId="747759A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E3D25F8" w14:textId="55783398" w:rsidR="00AB6E52" w:rsidRDefault="00AB6E52" w:rsidP="00276AB7">
            <w:pPr>
              <w:pStyle w:val="TableText"/>
            </w:pPr>
            <w:r>
              <w:t>OIR</w:t>
            </w:r>
          </w:p>
        </w:tc>
        <w:tc>
          <w:tcPr>
            <w:tcW w:w="7786" w:type="dxa"/>
            <w:tcBorders>
              <w:top w:val="single" w:sz="4" w:space="0" w:color="auto"/>
              <w:left w:val="single" w:sz="4" w:space="0" w:color="auto"/>
              <w:bottom w:val="single" w:sz="4" w:space="0" w:color="auto"/>
              <w:right w:val="single" w:sz="4" w:space="0" w:color="auto"/>
            </w:tcBorders>
            <w:vAlign w:val="center"/>
          </w:tcPr>
          <w:p w14:paraId="7AE669D7" w14:textId="68B36062" w:rsidR="00AB6E52" w:rsidRPr="00AB6E52" w:rsidRDefault="00AB6E52" w:rsidP="00276AB7">
            <w:pPr>
              <w:pStyle w:val="TableText"/>
            </w:pPr>
            <w:r w:rsidRPr="00AB6E52">
              <w:t>Originating Identification Restriction</w:t>
            </w:r>
          </w:p>
        </w:tc>
      </w:tr>
      <w:tr w:rsidR="00A4061F" w:rsidRPr="00850F03" w14:paraId="1C51D79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306D889" w14:textId="39B89226" w:rsidR="00A4061F" w:rsidRDefault="00A4061F" w:rsidP="00A4061F">
            <w:pPr>
              <w:pStyle w:val="TableText"/>
            </w:pPr>
            <w:r>
              <w:t>OS</w:t>
            </w:r>
          </w:p>
        </w:tc>
        <w:tc>
          <w:tcPr>
            <w:tcW w:w="7786" w:type="dxa"/>
            <w:tcBorders>
              <w:top w:val="single" w:sz="4" w:space="0" w:color="auto"/>
              <w:left w:val="single" w:sz="4" w:space="0" w:color="auto"/>
              <w:bottom w:val="single" w:sz="4" w:space="0" w:color="auto"/>
              <w:right w:val="single" w:sz="4" w:space="0" w:color="auto"/>
            </w:tcBorders>
            <w:vAlign w:val="center"/>
          </w:tcPr>
          <w:p w14:paraId="58ADBDA9" w14:textId="78CB84C8" w:rsidR="00A4061F" w:rsidRPr="00AB6E52" w:rsidRDefault="00A4061F" w:rsidP="00A4061F">
            <w:pPr>
              <w:pStyle w:val="TableText"/>
            </w:pPr>
            <w:r>
              <w:t>Operating System</w:t>
            </w:r>
          </w:p>
        </w:tc>
      </w:tr>
      <w:tr w:rsidR="005603CF" w:rsidRPr="00850F03" w14:paraId="6FF5FA1D"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EEA284F" w14:textId="77777777" w:rsidR="005603CF" w:rsidRPr="00850F03" w:rsidRDefault="005603CF" w:rsidP="00276AB7">
            <w:pPr>
              <w:pStyle w:val="TableText"/>
            </w:pPr>
            <w:r>
              <w:t>OTA</w:t>
            </w:r>
          </w:p>
        </w:tc>
        <w:tc>
          <w:tcPr>
            <w:tcW w:w="7786" w:type="dxa"/>
            <w:tcBorders>
              <w:top w:val="single" w:sz="4" w:space="0" w:color="auto"/>
              <w:left w:val="single" w:sz="4" w:space="0" w:color="auto"/>
              <w:bottom w:val="single" w:sz="4" w:space="0" w:color="auto"/>
              <w:right w:val="single" w:sz="4" w:space="0" w:color="auto"/>
            </w:tcBorders>
            <w:vAlign w:val="center"/>
          </w:tcPr>
          <w:p w14:paraId="28195C48" w14:textId="77777777" w:rsidR="005603CF" w:rsidRPr="00850F03" w:rsidRDefault="005603CF" w:rsidP="00276AB7">
            <w:pPr>
              <w:pStyle w:val="TableText"/>
            </w:pPr>
            <w:r>
              <w:t>Over The Air (without cable)</w:t>
            </w:r>
          </w:p>
        </w:tc>
      </w:tr>
      <w:tr w:rsidR="00012AEA" w:rsidRPr="00850F03" w14:paraId="25194CFA"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79F115D" w14:textId="0E2C32F6" w:rsidR="00012AEA" w:rsidRDefault="00012AEA" w:rsidP="00276AB7">
            <w:pPr>
              <w:pStyle w:val="TableText"/>
            </w:pPr>
            <w:r>
              <w:t>OTT</w:t>
            </w:r>
          </w:p>
        </w:tc>
        <w:tc>
          <w:tcPr>
            <w:tcW w:w="7786" w:type="dxa"/>
            <w:tcBorders>
              <w:top w:val="single" w:sz="4" w:space="0" w:color="auto"/>
              <w:left w:val="single" w:sz="4" w:space="0" w:color="auto"/>
              <w:bottom w:val="single" w:sz="4" w:space="0" w:color="auto"/>
              <w:right w:val="single" w:sz="4" w:space="0" w:color="auto"/>
            </w:tcBorders>
            <w:vAlign w:val="center"/>
          </w:tcPr>
          <w:p w14:paraId="1C69E23F" w14:textId="4B0CE993" w:rsidR="00012AEA" w:rsidRDefault="00012AEA" w:rsidP="00276AB7">
            <w:pPr>
              <w:pStyle w:val="TableText"/>
            </w:pPr>
            <w:r>
              <w:t>Over The Top</w:t>
            </w:r>
          </w:p>
        </w:tc>
      </w:tr>
      <w:tr w:rsidR="00936298" w:rsidRPr="00850F03" w14:paraId="600DF2C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635F8FF" w14:textId="3BB09BA0" w:rsidR="00936298" w:rsidRDefault="00936298" w:rsidP="00276AB7">
            <w:pPr>
              <w:pStyle w:val="TableText"/>
            </w:pPr>
            <w:r>
              <w:t>PC</w:t>
            </w:r>
          </w:p>
        </w:tc>
        <w:tc>
          <w:tcPr>
            <w:tcW w:w="7786" w:type="dxa"/>
            <w:tcBorders>
              <w:top w:val="single" w:sz="4" w:space="0" w:color="auto"/>
              <w:left w:val="single" w:sz="4" w:space="0" w:color="auto"/>
              <w:bottom w:val="single" w:sz="4" w:space="0" w:color="auto"/>
              <w:right w:val="single" w:sz="4" w:space="0" w:color="auto"/>
            </w:tcBorders>
            <w:vAlign w:val="center"/>
          </w:tcPr>
          <w:p w14:paraId="2F9E1EBD" w14:textId="35C84104" w:rsidR="00936298" w:rsidRDefault="00936298" w:rsidP="00276AB7">
            <w:pPr>
              <w:pStyle w:val="TableText"/>
            </w:pPr>
            <w:r>
              <w:t>Power Class</w:t>
            </w:r>
          </w:p>
        </w:tc>
      </w:tr>
      <w:tr w:rsidR="00494979" w:rsidRPr="00850F03" w14:paraId="0C39811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6189BFF" w14:textId="25370F01" w:rsidR="00494979" w:rsidRDefault="00494979" w:rsidP="00276AB7">
            <w:pPr>
              <w:pStyle w:val="TableText"/>
            </w:pPr>
            <w:r>
              <w:t>PCI</w:t>
            </w:r>
          </w:p>
        </w:tc>
        <w:tc>
          <w:tcPr>
            <w:tcW w:w="7786" w:type="dxa"/>
            <w:tcBorders>
              <w:top w:val="single" w:sz="4" w:space="0" w:color="auto"/>
              <w:left w:val="single" w:sz="4" w:space="0" w:color="auto"/>
              <w:bottom w:val="single" w:sz="4" w:space="0" w:color="auto"/>
              <w:right w:val="single" w:sz="4" w:space="0" w:color="auto"/>
            </w:tcBorders>
            <w:vAlign w:val="center"/>
          </w:tcPr>
          <w:p w14:paraId="59256FA9" w14:textId="3CF7F9B2" w:rsidR="00494979" w:rsidRDefault="00494979" w:rsidP="00276AB7">
            <w:pPr>
              <w:pStyle w:val="TableText"/>
            </w:pPr>
            <w:r>
              <w:t>Physical layer Cell Identifier</w:t>
            </w:r>
          </w:p>
        </w:tc>
      </w:tr>
      <w:tr w:rsidR="00FD6E0F" w:rsidRPr="00850F03" w14:paraId="5D7C4A0A"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2C3FD49" w14:textId="1BBD356A" w:rsidR="00FD6E0F" w:rsidRDefault="00FD6E0F" w:rsidP="00276AB7">
            <w:pPr>
              <w:pStyle w:val="TableText"/>
            </w:pPr>
            <w:r>
              <w:t>P-CSCF</w:t>
            </w:r>
          </w:p>
        </w:tc>
        <w:tc>
          <w:tcPr>
            <w:tcW w:w="7786" w:type="dxa"/>
            <w:tcBorders>
              <w:top w:val="single" w:sz="4" w:space="0" w:color="auto"/>
              <w:left w:val="single" w:sz="4" w:space="0" w:color="auto"/>
              <w:bottom w:val="single" w:sz="4" w:space="0" w:color="auto"/>
              <w:right w:val="single" w:sz="4" w:space="0" w:color="auto"/>
            </w:tcBorders>
            <w:vAlign w:val="center"/>
          </w:tcPr>
          <w:p w14:paraId="73D8C14B" w14:textId="4AF2EEC4" w:rsidR="00FD6E0F" w:rsidRDefault="00FD6E0F" w:rsidP="00276AB7">
            <w:pPr>
              <w:pStyle w:val="TableText"/>
            </w:pPr>
            <w:r>
              <w:t>Proxy-CSCF</w:t>
            </w:r>
          </w:p>
        </w:tc>
      </w:tr>
      <w:tr w:rsidR="00A4061F" w:rsidRPr="00850F03" w14:paraId="25E287A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EBC0B70" w14:textId="42E08F1E" w:rsidR="00A4061F" w:rsidRDefault="00A4061F" w:rsidP="00A4061F">
            <w:pPr>
              <w:pStyle w:val="TableText"/>
            </w:pPr>
            <w:r>
              <w:t>PCP</w:t>
            </w:r>
          </w:p>
        </w:tc>
        <w:tc>
          <w:tcPr>
            <w:tcW w:w="7786" w:type="dxa"/>
            <w:tcBorders>
              <w:top w:val="single" w:sz="4" w:space="0" w:color="auto"/>
              <w:left w:val="single" w:sz="4" w:space="0" w:color="auto"/>
              <w:bottom w:val="single" w:sz="4" w:space="0" w:color="auto"/>
              <w:right w:val="single" w:sz="4" w:space="0" w:color="auto"/>
            </w:tcBorders>
            <w:vAlign w:val="center"/>
          </w:tcPr>
          <w:p w14:paraId="4F0FA2BA" w14:textId="3BDF558E" w:rsidR="00A4061F" w:rsidRDefault="00A4061F" w:rsidP="00A4061F">
            <w:pPr>
              <w:pStyle w:val="TableText"/>
            </w:pPr>
            <w:r>
              <w:t>Priority Code Point</w:t>
            </w:r>
          </w:p>
        </w:tc>
      </w:tr>
      <w:tr w:rsidR="002C6C5A" w:rsidRPr="00850F03" w14:paraId="2B4D25F9"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A915CED" w14:textId="63120D24" w:rsidR="002C6C5A" w:rsidRDefault="002C6C5A" w:rsidP="00276AB7">
            <w:pPr>
              <w:pStyle w:val="TableText"/>
            </w:pPr>
            <w:r>
              <w:t>PDN</w:t>
            </w:r>
          </w:p>
        </w:tc>
        <w:tc>
          <w:tcPr>
            <w:tcW w:w="7786" w:type="dxa"/>
            <w:tcBorders>
              <w:top w:val="single" w:sz="4" w:space="0" w:color="auto"/>
              <w:left w:val="single" w:sz="4" w:space="0" w:color="auto"/>
              <w:bottom w:val="single" w:sz="4" w:space="0" w:color="auto"/>
              <w:right w:val="single" w:sz="4" w:space="0" w:color="auto"/>
            </w:tcBorders>
            <w:vAlign w:val="center"/>
          </w:tcPr>
          <w:p w14:paraId="45A6CE82" w14:textId="5090145B" w:rsidR="002C6C5A" w:rsidRDefault="00140D9C" w:rsidP="00276AB7">
            <w:pPr>
              <w:pStyle w:val="TableText"/>
            </w:pPr>
            <w:r>
              <w:t>Packet Data Network</w:t>
            </w:r>
          </w:p>
        </w:tc>
      </w:tr>
      <w:tr w:rsidR="00A4061F" w:rsidRPr="00850F03" w14:paraId="405078C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5BA3DE3" w14:textId="36E618EC" w:rsidR="00A4061F" w:rsidRDefault="00A4061F" w:rsidP="00A4061F">
            <w:pPr>
              <w:pStyle w:val="TableText"/>
            </w:pPr>
            <w:r>
              <w:t>PDU</w:t>
            </w:r>
          </w:p>
        </w:tc>
        <w:tc>
          <w:tcPr>
            <w:tcW w:w="7786" w:type="dxa"/>
            <w:tcBorders>
              <w:top w:val="single" w:sz="4" w:space="0" w:color="auto"/>
              <w:left w:val="single" w:sz="4" w:space="0" w:color="auto"/>
              <w:bottom w:val="single" w:sz="4" w:space="0" w:color="auto"/>
              <w:right w:val="single" w:sz="4" w:space="0" w:color="auto"/>
            </w:tcBorders>
            <w:vAlign w:val="center"/>
          </w:tcPr>
          <w:p w14:paraId="64E5007C" w14:textId="3456F4AB" w:rsidR="00A4061F" w:rsidRDefault="00A4061F" w:rsidP="00A4061F">
            <w:pPr>
              <w:pStyle w:val="TableText"/>
            </w:pPr>
            <w:r>
              <w:t>Protocol Data Unit</w:t>
            </w:r>
          </w:p>
        </w:tc>
      </w:tr>
      <w:tr w:rsidR="00371124" w:rsidRPr="00850F03" w14:paraId="3A44F0B1" w14:textId="77777777" w:rsidTr="00371124">
        <w:tc>
          <w:tcPr>
            <w:tcW w:w="1230" w:type="dxa"/>
            <w:tcBorders>
              <w:top w:val="single" w:sz="4" w:space="0" w:color="auto"/>
              <w:left w:val="single" w:sz="4" w:space="0" w:color="auto"/>
              <w:bottom w:val="single" w:sz="4" w:space="0" w:color="auto"/>
              <w:right w:val="single" w:sz="4" w:space="0" w:color="auto"/>
            </w:tcBorders>
            <w:vAlign w:val="center"/>
          </w:tcPr>
          <w:p w14:paraId="4FF97F06" w14:textId="77777777" w:rsidR="00371124" w:rsidRDefault="00371124" w:rsidP="009779B6">
            <w:pPr>
              <w:pStyle w:val="TableText"/>
            </w:pPr>
            <w:r>
              <w:t>PDSCH</w:t>
            </w:r>
          </w:p>
        </w:tc>
        <w:tc>
          <w:tcPr>
            <w:tcW w:w="7786" w:type="dxa"/>
            <w:tcBorders>
              <w:top w:val="single" w:sz="4" w:space="0" w:color="auto"/>
              <w:left w:val="single" w:sz="4" w:space="0" w:color="auto"/>
              <w:bottom w:val="single" w:sz="4" w:space="0" w:color="auto"/>
              <w:right w:val="single" w:sz="4" w:space="0" w:color="auto"/>
            </w:tcBorders>
            <w:vAlign w:val="center"/>
          </w:tcPr>
          <w:p w14:paraId="318AF0CF" w14:textId="77777777" w:rsidR="00371124" w:rsidRDefault="00371124" w:rsidP="009779B6">
            <w:pPr>
              <w:pStyle w:val="TableText"/>
            </w:pPr>
            <w:r w:rsidRPr="000B79ED">
              <w:t>Physical Downlink Shared Channel</w:t>
            </w:r>
          </w:p>
        </w:tc>
      </w:tr>
      <w:tr w:rsidR="00C64287" w:rsidRPr="00850F03" w14:paraId="22A11049"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4CE1058" w14:textId="2656C963" w:rsidR="00C64287" w:rsidRDefault="00C64287" w:rsidP="00276AB7">
            <w:pPr>
              <w:pStyle w:val="TableText"/>
            </w:pPr>
            <w:r>
              <w:t>POE</w:t>
            </w:r>
          </w:p>
        </w:tc>
        <w:tc>
          <w:tcPr>
            <w:tcW w:w="7786" w:type="dxa"/>
            <w:tcBorders>
              <w:top w:val="single" w:sz="4" w:space="0" w:color="auto"/>
              <w:left w:val="single" w:sz="4" w:space="0" w:color="auto"/>
              <w:bottom w:val="single" w:sz="4" w:space="0" w:color="auto"/>
              <w:right w:val="single" w:sz="4" w:space="0" w:color="auto"/>
            </w:tcBorders>
            <w:vAlign w:val="center"/>
          </w:tcPr>
          <w:p w14:paraId="7055B22B" w14:textId="18E4B2B0" w:rsidR="00C64287" w:rsidRDefault="00C64287" w:rsidP="00276AB7">
            <w:pPr>
              <w:pStyle w:val="TableText"/>
            </w:pPr>
            <w:r>
              <w:t>Power Over Ethernet</w:t>
            </w:r>
          </w:p>
        </w:tc>
      </w:tr>
      <w:tr w:rsidR="00237E50" w:rsidRPr="00850F03" w14:paraId="57889906" w14:textId="77777777" w:rsidTr="00237E50">
        <w:tc>
          <w:tcPr>
            <w:tcW w:w="1230" w:type="dxa"/>
            <w:tcBorders>
              <w:top w:val="single" w:sz="4" w:space="0" w:color="auto"/>
              <w:left w:val="single" w:sz="4" w:space="0" w:color="auto"/>
              <w:bottom w:val="single" w:sz="4" w:space="0" w:color="auto"/>
              <w:right w:val="single" w:sz="4" w:space="0" w:color="auto"/>
            </w:tcBorders>
            <w:vAlign w:val="center"/>
          </w:tcPr>
          <w:p w14:paraId="738C8202" w14:textId="77777777" w:rsidR="00237E50" w:rsidRDefault="00237E50" w:rsidP="009779B6">
            <w:pPr>
              <w:pStyle w:val="TableText"/>
            </w:pPr>
            <w:r>
              <w:t>PSK</w:t>
            </w:r>
          </w:p>
        </w:tc>
        <w:tc>
          <w:tcPr>
            <w:tcW w:w="7786" w:type="dxa"/>
            <w:tcBorders>
              <w:top w:val="single" w:sz="4" w:space="0" w:color="auto"/>
              <w:left w:val="single" w:sz="4" w:space="0" w:color="auto"/>
              <w:bottom w:val="single" w:sz="4" w:space="0" w:color="auto"/>
              <w:right w:val="single" w:sz="4" w:space="0" w:color="auto"/>
            </w:tcBorders>
            <w:vAlign w:val="center"/>
          </w:tcPr>
          <w:p w14:paraId="70646BCD" w14:textId="77777777" w:rsidR="00237E50" w:rsidRDefault="00237E50" w:rsidP="009779B6">
            <w:pPr>
              <w:pStyle w:val="TableText"/>
            </w:pPr>
            <w:r>
              <w:t>Pre-Shared Key</w:t>
            </w:r>
          </w:p>
        </w:tc>
      </w:tr>
      <w:tr w:rsidR="00C64287" w:rsidRPr="00850F03" w14:paraId="670D5CE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106B7E5" w14:textId="427EC5B6" w:rsidR="00C64287" w:rsidRDefault="00C64287" w:rsidP="00276AB7">
            <w:pPr>
              <w:pStyle w:val="TableText"/>
            </w:pPr>
            <w:r>
              <w:t>PSU</w:t>
            </w:r>
          </w:p>
        </w:tc>
        <w:tc>
          <w:tcPr>
            <w:tcW w:w="7786" w:type="dxa"/>
            <w:tcBorders>
              <w:top w:val="single" w:sz="4" w:space="0" w:color="auto"/>
              <w:left w:val="single" w:sz="4" w:space="0" w:color="auto"/>
              <w:bottom w:val="single" w:sz="4" w:space="0" w:color="auto"/>
              <w:right w:val="single" w:sz="4" w:space="0" w:color="auto"/>
            </w:tcBorders>
            <w:vAlign w:val="center"/>
          </w:tcPr>
          <w:p w14:paraId="19C9A00A" w14:textId="5DBB6F1D" w:rsidR="00C64287" w:rsidRDefault="00C64287" w:rsidP="00276AB7">
            <w:pPr>
              <w:pStyle w:val="TableText"/>
            </w:pPr>
            <w:r>
              <w:t>Power Supply Unit</w:t>
            </w:r>
          </w:p>
        </w:tc>
      </w:tr>
      <w:tr w:rsidR="00C87BA9" w:rsidRPr="00850F03" w14:paraId="5B82ACB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A3C005F" w14:textId="702971EC" w:rsidR="00C87BA9" w:rsidRDefault="00C87BA9" w:rsidP="00276AB7">
            <w:pPr>
              <w:pStyle w:val="TableText"/>
            </w:pPr>
            <w:r>
              <w:t>QCI</w:t>
            </w:r>
          </w:p>
        </w:tc>
        <w:tc>
          <w:tcPr>
            <w:tcW w:w="7786" w:type="dxa"/>
            <w:tcBorders>
              <w:top w:val="single" w:sz="4" w:space="0" w:color="auto"/>
              <w:left w:val="single" w:sz="4" w:space="0" w:color="auto"/>
              <w:bottom w:val="single" w:sz="4" w:space="0" w:color="auto"/>
              <w:right w:val="single" w:sz="4" w:space="0" w:color="auto"/>
            </w:tcBorders>
            <w:vAlign w:val="center"/>
          </w:tcPr>
          <w:p w14:paraId="0AE7039F" w14:textId="213EACD9" w:rsidR="00C87BA9" w:rsidRDefault="00816E92" w:rsidP="00276AB7">
            <w:pPr>
              <w:pStyle w:val="TableText"/>
            </w:pPr>
            <w:r>
              <w:t>QoS Class Identifier</w:t>
            </w:r>
          </w:p>
        </w:tc>
      </w:tr>
      <w:tr w:rsidR="00C87BA9" w:rsidRPr="00850F03" w14:paraId="515CFE6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EB9BDD6" w14:textId="27C35C2C" w:rsidR="00C87BA9" w:rsidRDefault="00C87BA9" w:rsidP="00276AB7">
            <w:pPr>
              <w:pStyle w:val="TableText"/>
            </w:pPr>
            <w:proofErr w:type="spellStart"/>
            <w:r>
              <w:t>QoE</w:t>
            </w:r>
            <w:proofErr w:type="spellEnd"/>
          </w:p>
        </w:tc>
        <w:tc>
          <w:tcPr>
            <w:tcW w:w="7786" w:type="dxa"/>
            <w:tcBorders>
              <w:top w:val="single" w:sz="4" w:space="0" w:color="auto"/>
              <w:left w:val="single" w:sz="4" w:space="0" w:color="auto"/>
              <w:bottom w:val="single" w:sz="4" w:space="0" w:color="auto"/>
              <w:right w:val="single" w:sz="4" w:space="0" w:color="auto"/>
            </w:tcBorders>
            <w:vAlign w:val="center"/>
          </w:tcPr>
          <w:p w14:paraId="06B46395" w14:textId="114B97F2" w:rsidR="00C87BA9" w:rsidRDefault="00C87BA9" w:rsidP="00276AB7">
            <w:pPr>
              <w:pStyle w:val="TableText"/>
            </w:pPr>
            <w:r>
              <w:t>Quality of Experience</w:t>
            </w:r>
          </w:p>
        </w:tc>
      </w:tr>
      <w:tr w:rsidR="00C87BA9" w:rsidRPr="00850F03" w14:paraId="4AAB469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8C15859" w14:textId="2B6D84D8" w:rsidR="00C87BA9" w:rsidRDefault="00C87BA9" w:rsidP="00276AB7">
            <w:pPr>
              <w:pStyle w:val="TableText"/>
            </w:pPr>
            <w:r>
              <w:t>QoS</w:t>
            </w:r>
          </w:p>
        </w:tc>
        <w:tc>
          <w:tcPr>
            <w:tcW w:w="7786" w:type="dxa"/>
            <w:tcBorders>
              <w:top w:val="single" w:sz="4" w:space="0" w:color="auto"/>
              <w:left w:val="single" w:sz="4" w:space="0" w:color="auto"/>
              <w:bottom w:val="single" w:sz="4" w:space="0" w:color="auto"/>
              <w:right w:val="single" w:sz="4" w:space="0" w:color="auto"/>
            </w:tcBorders>
            <w:vAlign w:val="center"/>
          </w:tcPr>
          <w:p w14:paraId="6C671C08" w14:textId="10D36EED" w:rsidR="00C87BA9" w:rsidRDefault="00C87BA9" w:rsidP="00276AB7">
            <w:pPr>
              <w:pStyle w:val="TableText"/>
            </w:pPr>
            <w:r>
              <w:t>Quality of Service</w:t>
            </w:r>
          </w:p>
        </w:tc>
      </w:tr>
      <w:tr w:rsidR="00DE6C62" w:rsidRPr="00850F03" w14:paraId="5A8B82BD"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6851087" w14:textId="18F3D429" w:rsidR="00DE6C62" w:rsidRDefault="00DE6C62" w:rsidP="00276AB7">
            <w:pPr>
              <w:pStyle w:val="TableText"/>
            </w:pPr>
            <w:r>
              <w:t>RFC</w:t>
            </w:r>
          </w:p>
        </w:tc>
        <w:tc>
          <w:tcPr>
            <w:tcW w:w="7786" w:type="dxa"/>
            <w:tcBorders>
              <w:top w:val="single" w:sz="4" w:space="0" w:color="auto"/>
              <w:left w:val="single" w:sz="4" w:space="0" w:color="auto"/>
              <w:bottom w:val="single" w:sz="4" w:space="0" w:color="auto"/>
              <w:right w:val="single" w:sz="4" w:space="0" w:color="auto"/>
            </w:tcBorders>
            <w:vAlign w:val="center"/>
          </w:tcPr>
          <w:p w14:paraId="29D7E57C" w14:textId="411603DF" w:rsidR="00DE6C62" w:rsidRDefault="00DE6C62" w:rsidP="00276AB7">
            <w:pPr>
              <w:pStyle w:val="TableText"/>
            </w:pPr>
            <w:r>
              <w:t>Request For Comment</w:t>
            </w:r>
            <w:r w:rsidR="00FA0307">
              <w:t>s</w:t>
            </w:r>
          </w:p>
        </w:tc>
      </w:tr>
      <w:tr w:rsidR="00082D02" w:rsidRPr="00850F03" w14:paraId="0B5453A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D7EC847" w14:textId="40BB6351" w:rsidR="00082D02" w:rsidRDefault="00082D02" w:rsidP="00276AB7">
            <w:pPr>
              <w:pStyle w:val="TableText"/>
            </w:pPr>
            <w:r>
              <w:t>RPC</w:t>
            </w:r>
          </w:p>
        </w:tc>
        <w:tc>
          <w:tcPr>
            <w:tcW w:w="7786" w:type="dxa"/>
            <w:tcBorders>
              <w:top w:val="single" w:sz="4" w:space="0" w:color="auto"/>
              <w:left w:val="single" w:sz="4" w:space="0" w:color="auto"/>
              <w:bottom w:val="single" w:sz="4" w:space="0" w:color="auto"/>
              <w:right w:val="single" w:sz="4" w:space="0" w:color="auto"/>
            </w:tcBorders>
            <w:vAlign w:val="center"/>
          </w:tcPr>
          <w:p w14:paraId="43D6324C" w14:textId="1DCCA11C" w:rsidR="00082D02" w:rsidRDefault="00771BBA" w:rsidP="00276AB7">
            <w:pPr>
              <w:pStyle w:val="TableText"/>
            </w:pPr>
            <w:r>
              <w:t>Remote Procedure Call</w:t>
            </w:r>
          </w:p>
        </w:tc>
      </w:tr>
      <w:tr w:rsidR="00194FA4" w:rsidRPr="00850F03" w14:paraId="531E6ED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460108F" w14:textId="2DD6992F" w:rsidR="00194FA4" w:rsidRDefault="00194FA4" w:rsidP="00276AB7">
            <w:pPr>
              <w:pStyle w:val="TableText"/>
            </w:pPr>
            <w:r>
              <w:t>RRC</w:t>
            </w:r>
          </w:p>
        </w:tc>
        <w:tc>
          <w:tcPr>
            <w:tcW w:w="7786" w:type="dxa"/>
            <w:tcBorders>
              <w:top w:val="single" w:sz="4" w:space="0" w:color="auto"/>
              <w:left w:val="single" w:sz="4" w:space="0" w:color="auto"/>
              <w:bottom w:val="single" w:sz="4" w:space="0" w:color="auto"/>
              <w:right w:val="single" w:sz="4" w:space="0" w:color="auto"/>
            </w:tcBorders>
            <w:vAlign w:val="center"/>
          </w:tcPr>
          <w:p w14:paraId="7467F492" w14:textId="41E79298" w:rsidR="00194FA4" w:rsidRDefault="00194FA4" w:rsidP="00276AB7">
            <w:pPr>
              <w:pStyle w:val="TableText"/>
            </w:pPr>
            <w:r>
              <w:t>Radio Resource Control</w:t>
            </w:r>
          </w:p>
        </w:tc>
      </w:tr>
      <w:tr w:rsidR="00A4061F" w:rsidRPr="00850F03" w14:paraId="0D95BC3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0048EF8" w14:textId="434B16EF" w:rsidR="00A4061F" w:rsidRDefault="00A4061F" w:rsidP="00A4061F">
            <w:pPr>
              <w:pStyle w:val="TableText"/>
            </w:pPr>
            <w:r>
              <w:t>RSD</w:t>
            </w:r>
          </w:p>
        </w:tc>
        <w:tc>
          <w:tcPr>
            <w:tcW w:w="7786" w:type="dxa"/>
            <w:tcBorders>
              <w:top w:val="single" w:sz="4" w:space="0" w:color="auto"/>
              <w:left w:val="single" w:sz="4" w:space="0" w:color="auto"/>
              <w:bottom w:val="single" w:sz="4" w:space="0" w:color="auto"/>
              <w:right w:val="single" w:sz="4" w:space="0" w:color="auto"/>
            </w:tcBorders>
            <w:vAlign w:val="center"/>
          </w:tcPr>
          <w:p w14:paraId="59EDA9BE" w14:textId="32BBB567" w:rsidR="00A4061F" w:rsidRDefault="00A4061F" w:rsidP="00A4061F">
            <w:pPr>
              <w:pStyle w:val="TableText"/>
            </w:pPr>
            <w:r>
              <w:t>Route Selection Descriptor</w:t>
            </w:r>
          </w:p>
        </w:tc>
      </w:tr>
      <w:tr w:rsidR="0011372B" w:rsidRPr="00850F03" w14:paraId="2F9D3101"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1B6F25C" w14:textId="20A05A56" w:rsidR="0011372B" w:rsidRDefault="0011372B" w:rsidP="00276AB7">
            <w:pPr>
              <w:pStyle w:val="TableText"/>
            </w:pPr>
            <w:r>
              <w:t>RSRP</w:t>
            </w:r>
          </w:p>
        </w:tc>
        <w:tc>
          <w:tcPr>
            <w:tcW w:w="7786" w:type="dxa"/>
            <w:tcBorders>
              <w:top w:val="single" w:sz="4" w:space="0" w:color="auto"/>
              <w:left w:val="single" w:sz="4" w:space="0" w:color="auto"/>
              <w:bottom w:val="single" w:sz="4" w:space="0" w:color="auto"/>
              <w:right w:val="single" w:sz="4" w:space="0" w:color="auto"/>
            </w:tcBorders>
            <w:vAlign w:val="center"/>
          </w:tcPr>
          <w:p w14:paraId="727C8F95" w14:textId="12DCF645" w:rsidR="0011372B" w:rsidRDefault="007460AF" w:rsidP="00276AB7">
            <w:pPr>
              <w:pStyle w:val="TableText"/>
            </w:pPr>
            <w:r w:rsidRPr="007460AF">
              <w:t>Reference Signal Received Power</w:t>
            </w:r>
          </w:p>
        </w:tc>
      </w:tr>
      <w:tr w:rsidR="00573F63" w:rsidRPr="00850F03" w14:paraId="448F07D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7FB6C5F" w14:textId="6E1F4C63" w:rsidR="00573F63" w:rsidRDefault="00573F63" w:rsidP="00276AB7">
            <w:pPr>
              <w:pStyle w:val="TableText"/>
            </w:pPr>
            <w:r>
              <w:t>RSRQ</w:t>
            </w:r>
          </w:p>
        </w:tc>
        <w:tc>
          <w:tcPr>
            <w:tcW w:w="7786" w:type="dxa"/>
            <w:tcBorders>
              <w:top w:val="single" w:sz="4" w:space="0" w:color="auto"/>
              <w:left w:val="single" w:sz="4" w:space="0" w:color="auto"/>
              <w:bottom w:val="single" w:sz="4" w:space="0" w:color="auto"/>
              <w:right w:val="single" w:sz="4" w:space="0" w:color="auto"/>
            </w:tcBorders>
            <w:vAlign w:val="center"/>
          </w:tcPr>
          <w:p w14:paraId="63796E72" w14:textId="46B4038D" w:rsidR="00573F63" w:rsidRPr="007460AF" w:rsidRDefault="00D13E3C" w:rsidP="00276AB7">
            <w:pPr>
              <w:pStyle w:val="TableText"/>
            </w:pPr>
            <w:r w:rsidRPr="00D13E3C">
              <w:t>Reference Signal Received Quality</w:t>
            </w:r>
          </w:p>
        </w:tc>
      </w:tr>
      <w:tr w:rsidR="00E77D20" w:rsidRPr="00850F03" w14:paraId="272CA0E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9B35509" w14:textId="532C2ED1" w:rsidR="00E77D20" w:rsidRDefault="00E77D20" w:rsidP="00276AB7">
            <w:pPr>
              <w:pStyle w:val="TableText"/>
            </w:pPr>
            <w:r>
              <w:t>RSSI</w:t>
            </w:r>
          </w:p>
        </w:tc>
        <w:tc>
          <w:tcPr>
            <w:tcW w:w="7786" w:type="dxa"/>
            <w:tcBorders>
              <w:top w:val="single" w:sz="4" w:space="0" w:color="auto"/>
              <w:left w:val="single" w:sz="4" w:space="0" w:color="auto"/>
              <w:bottom w:val="single" w:sz="4" w:space="0" w:color="auto"/>
              <w:right w:val="single" w:sz="4" w:space="0" w:color="auto"/>
            </w:tcBorders>
            <w:vAlign w:val="center"/>
          </w:tcPr>
          <w:p w14:paraId="2FD20593" w14:textId="1FDE5D73" w:rsidR="00E77D20" w:rsidRPr="007460AF" w:rsidRDefault="00E77D20" w:rsidP="00276AB7">
            <w:pPr>
              <w:pStyle w:val="TableText"/>
            </w:pPr>
            <w:r>
              <w:t>R</w:t>
            </w:r>
            <w:r w:rsidRPr="00E77D20">
              <w:t xml:space="preserve">eceived </w:t>
            </w:r>
            <w:r>
              <w:t>S</w:t>
            </w:r>
            <w:r w:rsidRPr="00E77D20">
              <w:t xml:space="preserve">ignal </w:t>
            </w:r>
            <w:r>
              <w:t>S</w:t>
            </w:r>
            <w:r w:rsidRPr="00E77D20">
              <w:t xml:space="preserve">trength </w:t>
            </w:r>
            <w:r>
              <w:t>I</w:t>
            </w:r>
            <w:r w:rsidRPr="00E77D20">
              <w:t>ndicator</w:t>
            </w:r>
          </w:p>
        </w:tc>
      </w:tr>
      <w:tr w:rsidR="003F51CE" w:rsidRPr="00850F03" w14:paraId="1E4415F5"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EA818A2" w14:textId="3A595CEC" w:rsidR="003F51CE" w:rsidRDefault="003F51CE" w:rsidP="00276AB7">
            <w:pPr>
              <w:pStyle w:val="TableText"/>
            </w:pPr>
            <w:r>
              <w:t>RTCP</w:t>
            </w:r>
          </w:p>
        </w:tc>
        <w:tc>
          <w:tcPr>
            <w:tcW w:w="7786" w:type="dxa"/>
            <w:tcBorders>
              <w:top w:val="single" w:sz="4" w:space="0" w:color="auto"/>
              <w:left w:val="single" w:sz="4" w:space="0" w:color="auto"/>
              <w:bottom w:val="single" w:sz="4" w:space="0" w:color="auto"/>
              <w:right w:val="single" w:sz="4" w:space="0" w:color="auto"/>
            </w:tcBorders>
            <w:vAlign w:val="center"/>
          </w:tcPr>
          <w:p w14:paraId="01C5D9E0" w14:textId="5B3E4293" w:rsidR="003F51CE" w:rsidRDefault="003F51CE" w:rsidP="00276AB7">
            <w:pPr>
              <w:pStyle w:val="TableText"/>
            </w:pPr>
            <w:r>
              <w:t>RTP Control Protocol</w:t>
            </w:r>
          </w:p>
        </w:tc>
      </w:tr>
      <w:tr w:rsidR="00AA055D" w:rsidRPr="00850F03" w14:paraId="632A47C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29226F6" w14:textId="060576A8" w:rsidR="00AA055D" w:rsidRDefault="00AA055D" w:rsidP="00276AB7">
            <w:pPr>
              <w:pStyle w:val="TableText"/>
            </w:pPr>
            <w:r>
              <w:lastRenderedPageBreak/>
              <w:t>RTP</w:t>
            </w:r>
          </w:p>
        </w:tc>
        <w:tc>
          <w:tcPr>
            <w:tcW w:w="7786" w:type="dxa"/>
            <w:tcBorders>
              <w:top w:val="single" w:sz="4" w:space="0" w:color="auto"/>
              <w:left w:val="single" w:sz="4" w:space="0" w:color="auto"/>
              <w:bottom w:val="single" w:sz="4" w:space="0" w:color="auto"/>
              <w:right w:val="single" w:sz="4" w:space="0" w:color="auto"/>
            </w:tcBorders>
            <w:vAlign w:val="center"/>
          </w:tcPr>
          <w:p w14:paraId="7BED8C3F" w14:textId="289C5F1F" w:rsidR="00AA055D" w:rsidRDefault="00AA055D" w:rsidP="00276AB7">
            <w:pPr>
              <w:pStyle w:val="TableText"/>
            </w:pPr>
            <w:r>
              <w:t>Real-time Transport Protocol</w:t>
            </w:r>
          </w:p>
        </w:tc>
      </w:tr>
      <w:tr w:rsidR="00A4061F" w:rsidRPr="00850F03" w14:paraId="3B835243"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8AE283F" w14:textId="25327F6A" w:rsidR="00A4061F" w:rsidRDefault="00A4061F" w:rsidP="00A4061F">
            <w:pPr>
              <w:pStyle w:val="TableText"/>
            </w:pPr>
            <w:r>
              <w:t>S-NSSAI</w:t>
            </w:r>
          </w:p>
        </w:tc>
        <w:tc>
          <w:tcPr>
            <w:tcW w:w="7786" w:type="dxa"/>
            <w:tcBorders>
              <w:top w:val="single" w:sz="4" w:space="0" w:color="auto"/>
              <w:left w:val="single" w:sz="4" w:space="0" w:color="auto"/>
              <w:bottom w:val="single" w:sz="4" w:space="0" w:color="auto"/>
              <w:right w:val="single" w:sz="4" w:space="0" w:color="auto"/>
            </w:tcBorders>
            <w:vAlign w:val="center"/>
          </w:tcPr>
          <w:p w14:paraId="5C4AC563" w14:textId="1D4ED1F0" w:rsidR="00A4061F" w:rsidRDefault="00A4061F" w:rsidP="00A4061F">
            <w:pPr>
              <w:pStyle w:val="TableText"/>
            </w:pPr>
            <w:r>
              <w:t>Single Network Slice Selection Assistance Information</w:t>
            </w:r>
          </w:p>
        </w:tc>
      </w:tr>
      <w:tr w:rsidR="00840F91" w:rsidRPr="00850F03" w14:paraId="157BB839"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DAEA5C8" w14:textId="184DDFFA" w:rsidR="00840F91" w:rsidRDefault="00840F91" w:rsidP="00276AB7">
            <w:pPr>
              <w:pStyle w:val="TableText"/>
            </w:pPr>
            <w:r>
              <w:t>SA</w:t>
            </w:r>
          </w:p>
        </w:tc>
        <w:tc>
          <w:tcPr>
            <w:tcW w:w="7786" w:type="dxa"/>
            <w:tcBorders>
              <w:top w:val="single" w:sz="4" w:space="0" w:color="auto"/>
              <w:left w:val="single" w:sz="4" w:space="0" w:color="auto"/>
              <w:bottom w:val="single" w:sz="4" w:space="0" w:color="auto"/>
              <w:right w:val="single" w:sz="4" w:space="0" w:color="auto"/>
            </w:tcBorders>
            <w:vAlign w:val="center"/>
          </w:tcPr>
          <w:p w14:paraId="301AF6D3" w14:textId="47C7E168" w:rsidR="00840F91" w:rsidRDefault="00840F91" w:rsidP="00276AB7">
            <w:pPr>
              <w:pStyle w:val="TableText"/>
            </w:pPr>
            <w:r>
              <w:t>Stand-Alone</w:t>
            </w:r>
          </w:p>
        </w:tc>
      </w:tr>
      <w:tr w:rsidR="00804D78" w:rsidRPr="00850F03" w14:paraId="0FD87BD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97FC1FB" w14:textId="712C9198" w:rsidR="00804D78" w:rsidRDefault="00804D78" w:rsidP="00276AB7">
            <w:pPr>
              <w:pStyle w:val="TableText"/>
            </w:pPr>
            <w:r>
              <w:t>SDP</w:t>
            </w:r>
          </w:p>
        </w:tc>
        <w:tc>
          <w:tcPr>
            <w:tcW w:w="7786" w:type="dxa"/>
            <w:tcBorders>
              <w:top w:val="single" w:sz="4" w:space="0" w:color="auto"/>
              <w:left w:val="single" w:sz="4" w:space="0" w:color="auto"/>
              <w:bottom w:val="single" w:sz="4" w:space="0" w:color="auto"/>
              <w:right w:val="single" w:sz="4" w:space="0" w:color="auto"/>
            </w:tcBorders>
            <w:vAlign w:val="center"/>
          </w:tcPr>
          <w:p w14:paraId="15419407" w14:textId="790D9B87" w:rsidR="00804D78" w:rsidRDefault="00804D78" w:rsidP="00276AB7">
            <w:pPr>
              <w:pStyle w:val="TableText"/>
            </w:pPr>
            <w:r>
              <w:t>Session Description Protocol</w:t>
            </w:r>
          </w:p>
        </w:tc>
      </w:tr>
      <w:tr w:rsidR="000439D2" w:rsidRPr="00850F03" w14:paraId="4F121473"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98CC0A4" w14:textId="765584F0" w:rsidR="000439D2" w:rsidRDefault="000439D2" w:rsidP="00276AB7">
            <w:pPr>
              <w:pStyle w:val="TableText"/>
            </w:pPr>
            <w:r>
              <w:t>SIM/</w:t>
            </w:r>
            <w:r w:rsidR="002F6B97">
              <w:t>USIM</w:t>
            </w:r>
          </w:p>
        </w:tc>
        <w:tc>
          <w:tcPr>
            <w:tcW w:w="7786" w:type="dxa"/>
            <w:tcBorders>
              <w:top w:val="single" w:sz="4" w:space="0" w:color="auto"/>
              <w:left w:val="single" w:sz="4" w:space="0" w:color="auto"/>
              <w:bottom w:val="single" w:sz="4" w:space="0" w:color="auto"/>
              <w:right w:val="single" w:sz="4" w:space="0" w:color="auto"/>
            </w:tcBorders>
            <w:vAlign w:val="center"/>
          </w:tcPr>
          <w:p w14:paraId="17C72CE5" w14:textId="7BD8263C" w:rsidR="000439D2" w:rsidRDefault="00252EEF" w:rsidP="00276AB7">
            <w:pPr>
              <w:pStyle w:val="TableText"/>
            </w:pPr>
            <w:r>
              <w:t>Subscriber Identity Module / Universal Subscriber Identity Module</w:t>
            </w:r>
            <w:r w:rsidR="00B86431">
              <w:t xml:space="preserve"> (in this document, includes e</w:t>
            </w:r>
            <w:r w:rsidR="00C34512">
              <w:t xml:space="preserve">mbedded </w:t>
            </w:r>
            <w:r w:rsidR="00B86431">
              <w:t>SIM)</w:t>
            </w:r>
          </w:p>
        </w:tc>
      </w:tr>
      <w:tr w:rsidR="005816FB" w:rsidRPr="00850F03" w14:paraId="194A92C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F58D443" w14:textId="63F4DD7C" w:rsidR="005816FB" w:rsidRDefault="005816FB" w:rsidP="00276AB7">
            <w:pPr>
              <w:pStyle w:val="TableText"/>
            </w:pPr>
            <w:r>
              <w:t>SINR</w:t>
            </w:r>
          </w:p>
        </w:tc>
        <w:tc>
          <w:tcPr>
            <w:tcW w:w="7786" w:type="dxa"/>
            <w:tcBorders>
              <w:top w:val="single" w:sz="4" w:space="0" w:color="auto"/>
              <w:left w:val="single" w:sz="4" w:space="0" w:color="auto"/>
              <w:bottom w:val="single" w:sz="4" w:space="0" w:color="auto"/>
              <w:right w:val="single" w:sz="4" w:space="0" w:color="auto"/>
            </w:tcBorders>
            <w:vAlign w:val="center"/>
          </w:tcPr>
          <w:p w14:paraId="0DD40182" w14:textId="4AFD1C08" w:rsidR="005816FB" w:rsidRDefault="005816FB" w:rsidP="00276AB7">
            <w:pPr>
              <w:pStyle w:val="TableText"/>
            </w:pPr>
            <w:r>
              <w:t>Signal to Interference plus Noise Ratio</w:t>
            </w:r>
          </w:p>
        </w:tc>
      </w:tr>
      <w:tr w:rsidR="00FA0307" w:rsidRPr="00850F03" w14:paraId="7E1F4F43"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306870D" w14:textId="1BFF3C8E" w:rsidR="00FA0307" w:rsidRDefault="00FA0307" w:rsidP="00276AB7">
            <w:pPr>
              <w:pStyle w:val="TableText"/>
            </w:pPr>
            <w:r>
              <w:t>SIP</w:t>
            </w:r>
          </w:p>
        </w:tc>
        <w:tc>
          <w:tcPr>
            <w:tcW w:w="7786" w:type="dxa"/>
            <w:tcBorders>
              <w:top w:val="single" w:sz="4" w:space="0" w:color="auto"/>
              <w:left w:val="single" w:sz="4" w:space="0" w:color="auto"/>
              <w:bottom w:val="single" w:sz="4" w:space="0" w:color="auto"/>
              <w:right w:val="single" w:sz="4" w:space="0" w:color="auto"/>
            </w:tcBorders>
            <w:vAlign w:val="center"/>
          </w:tcPr>
          <w:p w14:paraId="5C77E1D3" w14:textId="0EB0BD52" w:rsidR="00FA0307" w:rsidRDefault="00FA0307" w:rsidP="00276AB7">
            <w:pPr>
              <w:pStyle w:val="TableText"/>
            </w:pPr>
            <w:r>
              <w:t>Session Initiation Protocol</w:t>
            </w:r>
          </w:p>
        </w:tc>
      </w:tr>
      <w:tr w:rsidR="001F0CC7" w:rsidRPr="00850F03" w14:paraId="24DBD314" w14:textId="77777777" w:rsidTr="001F0CC7">
        <w:tc>
          <w:tcPr>
            <w:tcW w:w="1230" w:type="dxa"/>
            <w:tcBorders>
              <w:top w:val="single" w:sz="4" w:space="0" w:color="auto"/>
              <w:left w:val="single" w:sz="4" w:space="0" w:color="auto"/>
              <w:bottom w:val="single" w:sz="4" w:space="0" w:color="auto"/>
              <w:right w:val="single" w:sz="4" w:space="0" w:color="auto"/>
            </w:tcBorders>
            <w:vAlign w:val="center"/>
          </w:tcPr>
          <w:p w14:paraId="038CC106" w14:textId="77777777" w:rsidR="001F0CC7" w:rsidRDefault="001F0CC7" w:rsidP="009779B6">
            <w:pPr>
              <w:pStyle w:val="TableText"/>
            </w:pPr>
            <w:r>
              <w:t>SUCI</w:t>
            </w:r>
          </w:p>
        </w:tc>
        <w:tc>
          <w:tcPr>
            <w:tcW w:w="7786" w:type="dxa"/>
            <w:tcBorders>
              <w:top w:val="single" w:sz="4" w:space="0" w:color="auto"/>
              <w:left w:val="single" w:sz="4" w:space="0" w:color="auto"/>
              <w:bottom w:val="single" w:sz="4" w:space="0" w:color="auto"/>
              <w:right w:val="single" w:sz="4" w:space="0" w:color="auto"/>
            </w:tcBorders>
            <w:vAlign w:val="center"/>
          </w:tcPr>
          <w:p w14:paraId="49D5A9B1" w14:textId="77777777" w:rsidR="001F0CC7" w:rsidRDefault="001F0CC7" w:rsidP="009779B6">
            <w:pPr>
              <w:pStyle w:val="TableText"/>
            </w:pPr>
            <w:r w:rsidRPr="00D3639A">
              <w:t>Subscription Concealed Identifier</w:t>
            </w:r>
          </w:p>
        </w:tc>
      </w:tr>
      <w:tr w:rsidR="001F0CC7" w:rsidRPr="00850F03" w14:paraId="529A7B04" w14:textId="77777777" w:rsidTr="001F0CC7">
        <w:tc>
          <w:tcPr>
            <w:tcW w:w="1230" w:type="dxa"/>
            <w:tcBorders>
              <w:top w:val="single" w:sz="4" w:space="0" w:color="auto"/>
              <w:left w:val="single" w:sz="4" w:space="0" w:color="auto"/>
              <w:bottom w:val="single" w:sz="4" w:space="0" w:color="auto"/>
              <w:right w:val="single" w:sz="4" w:space="0" w:color="auto"/>
            </w:tcBorders>
            <w:vAlign w:val="center"/>
          </w:tcPr>
          <w:p w14:paraId="203D6FB3" w14:textId="77777777" w:rsidR="001F0CC7" w:rsidRDefault="001F0CC7" w:rsidP="009779B6">
            <w:pPr>
              <w:pStyle w:val="TableText"/>
            </w:pPr>
            <w:r>
              <w:t>SUPI</w:t>
            </w:r>
          </w:p>
        </w:tc>
        <w:tc>
          <w:tcPr>
            <w:tcW w:w="7786" w:type="dxa"/>
            <w:tcBorders>
              <w:top w:val="single" w:sz="4" w:space="0" w:color="auto"/>
              <w:left w:val="single" w:sz="4" w:space="0" w:color="auto"/>
              <w:bottom w:val="single" w:sz="4" w:space="0" w:color="auto"/>
              <w:right w:val="single" w:sz="4" w:space="0" w:color="auto"/>
            </w:tcBorders>
            <w:vAlign w:val="center"/>
          </w:tcPr>
          <w:p w14:paraId="6FF2D9CD" w14:textId="77777777" w:rsidR="001F0CC7" w:rsidRPr="00D3639A" w:rsidRDefault="001F0CC7" w:rsidP="009779B6">
            <w:pPr>
              <w:pStyle w:val="TableText"/>
            </w:pPr>
            <w:r w:rsidRPr="00CF76CF">
              <w:t>Subscription Permanent Identifier</w:t>
            </w:r>
          </w:p>
        </w:tc>
      </w:tr>
      <w:tr w:rsidR="001F0CC7" w:rsidRPr="00850F03" w14:paraId="3ACAF946" w14:textId="77777777" w:rsidTr="001F0CC7">
        <w:tc>
          <w:tcPr>
            <w:tcW w:w="1230" w:type="dxa"/>
            <w:tcBorders>
              <w:top w:val="single" w:sz="4" w:space="0" w:color="auto"/>
              <w:left w:val="single" w:sz="4" w:space="0" w:color="auto"/>
              <w:bottom w:val="single" w:sz="4" w:space="0" w:color="auto"/>
              <w:right w:val="single" w:sz="4" w:space="0" w:color="auto"/>
            </w:tcBorders>
            <w:vAlign w:val="center"/>
          </w:tcPr>
          <w:p w14:paraId="0B6E37E0" w14:textId="77777777" w:rsidR="001F0CC7" w:rsidRDefault="001F0CC7" w:rsidP="009779B6">
            <w:pPr>
              <w:pStyle w:val="TableText"/>
            </w:pPr>
            <w:r>
              <w:t>SSID</w:t>
            </w:r>
          </w:p>
        </w:tc>
        <w:tc>
          <w:tcPr>
            <w:tcW w:w="7786" w:type="dxa"/>
            <w:tcBorders>
              <w:top w:val="single" w:sz="4" w:space="0" w:color="auto"/>
              <w:left w:val="single" w:sz="4" w:space="0" w:color="auto"/>
              <w:bottom w:val="single" w:sz="4" w:space="0" w:color="auto"/>
              <w:right w:val="single" w:sz="4" w:space="0" w:color="auto"/>
            </w:tcBorders>
            <w:vAlign w:val="center"/>
          </w:tcPr>
          <w:p w14:paraId="1E6243AD" w14:textId="77777777" w:rsidR="001F0CC7" w:rsidRDefault="001F0CC7" w:rsidP="009779B6">
            <w:pPr>
              <w:pStyle w:val="TableText"/>
            </w:pPr>
            <w:r w:rsidRPr="00B0219C">
              <w:t>Service Set Identifier</w:t>
            </w:r>
          </w:p>
        </w:tc>
      </w:tr>
      <w:tr w:rsidR="00D13E3C" w:rsidRPr="00850F03" w14:paraId="1AD1733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73A04482" w14:textId="21E8584D" w:rsidR="00D13E3C" w:rsidRDefault="00D13E3C" w:rsidP="00276AB7">
            <w:pPr>
              <w:pStyle w:val="TableText"/>
            </w:pPr>
            <w:r>
              <w:t>TCP</w:t>
            </w:r>
          </w:p>
        </w:tc>
        <w:tc>
          <w:tcPr>
            <w:tcW w:w="7786" w:type="dxa"/>
            <w:tcBorders>
              <w:top w:val="single" w:sz="4" w:space="0" w:color="auto"/>
              <w:left w:val="single" w:sz="4" w:space="0" w:color="auto"/>
              <w:bottom w:val="single" w:sz="4" w:space="0" w:color="auto"/>
              <w:right w:val="single" w:sz="4" w:space="0" w:color="auto"/>
            </w:tcBorders>
            <w:vAlign w:val="center"/>
          </w:tcPr>
          <w:p w14:paraId="66711221" w14:textId="50AB4AD2" w:rsidR="00D13E3C" w:rsidRDefault="00D13E3C" w:rsidP="00276AB7">
            <w:pPr>
              <w:pStyle w:val="TableText"/>
            </w:pPr>
            <w:r>
              <w:t>Transmission Control Protocol</w:t>
            </w:r>
          </w:p>
        </w:tc>
      </w:tr>
      <w:tr w:rsidR="003642EF" w:rsidRPr="00850F03" w14:paraId="783BCF1E"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F7090FB" w14:textId="17D2C25A" w:rsidR="003642EF" w:rsidRDefault="003642EF" w:rsidP="003642EF">
            <w:pPr>
              <w:pStyle w:val="TableText"/>
            </w:pPr>
            <w:r>
              <w:t>TD</w:t>
            </w:r>
          </w:p>
        </w:tc>
        <w:tc>
          <w:tcPr>
            <w:tcW w:w="7786" w:type="dxa"/>
            <w:tcBorders>
              <w:top w:val="single" w:sz="4" w:space="0" w:color="auto"/>
              <w:left w:val="single" w:sz="4" w:space="0" w:color="auto"/>
              <w:bottom w:val="single" w:sz="4" w:space="0" w:color="auto"/>
              <w:right w:val="single" w:sz="4" w:space="0" w:color="auto"/>
            </w:tcBorders>
            <w:vAlign w:val="center"/>
          </w:tcPr>
          <w:p w14:paraId="7C76E4FE" w14:textId="0B76B377" w:rsidR="003642EF" w:rsidRDefault="003642EF" w:rsidP="003642EF">
            <w:pPr>
              <w:pStyle w:val="TableText"/>
            </w:pPr>
            <w:r>
              <w:t>Traffic Descriptor</w:t>
            </w:r>
          </w:p>
        </w:tc>
      </w:tr>
      <w:tr w:rsidR="005603CF" w:rsidRPr="00850F03" w14:paraId="68F8AFC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C4F2D3B" w14:textId="77777777" w:rsidR="005603CF" w:rsidRDefault="005603CF" w:rsidP="00276AB7">
            <w:pPr>
              <w:pStyle w:val="TableText"/>
            </w:pPr>
            <w:r>
              <w:t>TDD</w:t>
            </w:r>
          </w:p>
        </w:tc>
        <w:tc>
          <w:tcPr>
            <w:tcW w:w="7786" w:type="dxa"/>
            <w:tcBorders>
              <w:top w:val="single" w:sz="4" w:space="0" w:color="auto"/>
              <w:left w:val="single" w:sz="4" w:space="0" w:color="auto"/>
              <w:bottom w:val="single" w:sz="4" w:space="0" w:color="auto"/>
              <w:right w:val="single" w:sz="4" w:space="0" w:color="auto"/>
            </w:tcBorders>
            <w:vAlign w:val="center"/>
          </w:tcPr>
          <w:p w14:paraId="2486F884" w14:textId="77777777" w:rsidR="005603CF" w:rsidRDefault="005603CF" w:rsidP="00276AB7">
            <w:pPr>
              <w:pStyle w:val="TableText"/>
            </w:pPr>
            <w:r w:rsidRPr="005603CF">
              <w:t>Time Division Duplex</w:t>
            </w:r>
          </w:p>
        </w:tc>
      </w:tr>
      <w:tr w:rsidR="00391EB4" w:rsidRPr="00850F03" w14:paraId="31426C6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6DC89ED" w14:textId="76DFDFD3" w:rsidR="00391EB4" w:rsidRDefault="00391EB4" w:rsidP="00276AB7">
            <w:pPr>
              <w:pStyle w:val="TableText"/>
            </w:pPr>
            <w:r>
              <w:t>TIP</w:t>
            </w:r>
          </w:p>
        </w:tc>
        <w:tc>
          <w:tcPr>
            <w:tcW w:w="7786" w:type="dxa"/>
            <w:tcBorders>
              <w:top w:val="single" w:sz="4" w:space="0" w:color="auto"/>
              <w:left w:val="single" w:sz="4" w:space="0" w:color="auto"/>
              <w:bottom w:val="single" w:sz="4" w:space="0" w:color="auto"/>
              <w:right w:val="single" w:sz="4" w:space="0" w:color="auto"/>
            </w:tcBorders>
            <w:vAlign w:val="center"/>
          </w:tcPr>
          <w:p w14:paraId="75A40AE2" w14:textId="1CB507DB" w:rsidR="00391EB4" w:rsidRPr="005603CF" w:rsidRDefault="00391EB4" w:rsidP="00276AB7">
            <w:pPr>
              <w:pStyle w:val="TableText"/>
            </w:pPr>
            <w:r w:rsidRPr="00391EB4">
              <w:t>Terminating Identification Presentation</w:t>
            </w:r>
          </w:p>
        </w:tc>
      </w:tr>
      <w:tr w:rsidR="00391EB4" w:rsidRPr="00850F03" w14:paraId="6EB04BA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D39B838" w14:textId="528FE9AD" w:rsidR="00391EB4" w:rsidRDefault="00391EB4" w:rsidP="00276AB7">
            <w:pPr>
              <w:pStyle w:val="TableText"/>
            </w:pPr>
            <w:r>
              <w:t>TIR</w:t>
            </w:r>
          </w:p>
        </w:tc>
        <w:tc>
          <w:tcPr>
            <w:tcW w:w="7786" w:type="dxa"/>
            <w:tcBorders>
              <w:top w:val="single" w:sz="4" w:space="0" w:color="auto"/>
              <w:left w:val="single" w:sz="4" w:space="0" w:color="auto"/>
              <w:bottom w:val="single" w:sz="4" w:space="0" w:color="auto"/>
              <w:right w:val="single" w:sz="4" w:space="0" w:color="auto"/>
            </w:tcBorders>
            <w:vAlign w:val="center"/>
          </w:tcPr>
          <w:p w14:paraId="4A5D0C5E" w14:textId="2260C978" w:rsidR="00391EB4" w:rsidRPr="00391EB4" w:rsidRDefault="00391EB4" w:rsidP="00276AB7">
            <w:pPr>
              <w:pStyle w:val="TableText"/>
            </w:pPr>
            <w:r w:rsidRPr="00391EB4">
              <w:t>Terminating Identification Restriction</w:t>
            </w:r>
          </w:p>
        </w:tc>
      </w:tr>
      <w:tr w:rsidR="002E420E" w:rsidRPr="00850F03" w14:paraId="11056F3D"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39EB4E9" w14:textId="0E980CC6" w:rsidR="002E420E" w:rsidRDefault="002E420E" w:rsidP="00276AB7">
            <w:pPr>
              <w:pStyle w:val="TableText"/>
            </w:pPr>
            <w:r>
              <w:t>TLS</w:t>
            </w:r>
          </w:p>
        </w:tc>
        <w:tc>
          <w:tcPr>
            <w:tcW w:w="7786" w:type="dxa"/>
            <w:tcBorders>
              <w:top w:val="single" w:sz="4" w:space="0" w:color="auto"/>
              <w:left w:val="single" w:sz="4" w:space="0" w:color="auto"/>
              <w:bottom w:val="single" w:sz="4" w:space="0" w:color="auto"/>
              <w:right w:val="single" w:sz="4" w:space="0" w:color="auto"/>
            </w:tcBorders>
            <w:vAlign w:val="center"/>
          </w:tcPr>
          <w:p w14:paraId="6A8F282E" w14:textId="4353872E" w:rsidR="002E420E" w:rsidRPr="005603CF" w:rsidRDefault="002E420E" w:rsidP="00276AB7">
            <w:pPr>
              <w:pStyle w:val="TableText"/>
            </w:pPr>
            <w:r>
              <w:t>Transport Layer Security</w:t>
            </w:r>
          </w:p>
        </w:tc>
      </w:tr>
      <w:tr w:rsidR="005603CF" w:rsidRPr="00850F03" w14:paraId="208E7966"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77B43C0" w14:textId="77777777" w:rsidR="005603CF" w:rsidRDefault="005603CF" w:rsidP="00276AB7">
            <w:pPr>
              <w:pStyle w:val="TableText"/>
            </w:pPr>
            <w:r w:rsidRPr="00850F03">
              <w:t>TRP</w:t>
            </w:r>
          </w:p>
        </w:tc>
        <w:tc>
          <w:tcPr>
            <w:tcW w:w="7786" w:type="dxa"/>
            <w:tcBorders>
              <w:top w:val="single" w:sz="4" w:space="0" w:color="auto"/>
              <w:left w:val="single" w:sz="4" w:space="0" w:color="auto"/>
              <w:bottom w:val="single" w:sz="4" w:space="0" w:color="auto"/>
              <w:right w:val="single" w:sz="4" w:space="0" w:color="auto"/>
            </w:tcBorders>
            <w:vAlign w:val="center"/>
          </w:tcPr>
          <w:p w14:paraId="3EE2DEE9" w14:textId="77777777" w:rsidR="005603CF" w:rsidRDefault="005603CF" w:rsidP="00276AB7">
            <w:pPr>
              <w:pStyle w:val="TableText"/>
            </w:pPr>
            <w:r w:rsidRPr="00850F03">
              <w:t>Total Radiated Power</w:t>
            </w:r>
          </w:p>
        </w:tc>
      </w:tr>
      <w:tr w:rsidR="005603CF" w:rsidRPr="00850F03" w14:paraId="60AC885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14D3EEFC" w14:textId="4A843D6B" w:rsidR="005603CF" w:rsidRDefault="005603CF" w:rsidP="00276AB7">
            <w:pPr>
              <w:pStyle w:val="TableText"/>
            </w:pPr>
            <w:r w:rsidRPr="00850F03">
              <w:t>TRS</w:t>
            </w:r>
            <w:r>
              <w:t xml:space="preserve"> </w:t>
            </w:r>
          </w:p>
        </w:tc>
        <w:tc>
          <w:tcPr>
            <w:tcW w:w="7786" w:type="dxa"/>
            <w:tcBorders>
              <w:top w:val="single" w:sz="4" w:space="0" w:color="auto"/>
              <w:left w:val="single" w:sz="4" w:space="0" w:color="auto"/>
              <w:bottom w:val="single" w:sz="4" w:space="0" w:color="auto"/>
              <w:right w:val="single" w:sz="4" w:space="0" w:color="auto"/>
            </w:tcBorders>
            <w:vAlign w:val="center"/>
          </w:tcPr>
          <w:p w14:paraId="2184047A" w14:textId="4E35002C" w:rsidR="005603CF" w:rsidRDefault="005603CF" w:rsidP="00276AB7">
            <w:pPr>
              <w:pStyle w:val="TableText"/>
            </w:pPr>
            <w:r w:rsidRPr="00850F03">
              <w:t>Total Radiated Sensitivity</w:t>
            </w:r>
          </w:p>
        </w:tc>
      </w:tr>
      <w:tr w:rsidR="005603CF" w:rsidRPr="00850F03" w14:paraId="5FCD8D17"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5F88C5C" w14:textId="77777777" w:rsidR="005603CF" w:rsidRDefault="005603CF" w:rsidP="00276AB7">
            <w:pPr>
              <w:pStyle w:val="TableText"/>
            </w:pPr>
            <w:r>
              <w:t>TSG</w:t>
            </w:r>
          </w:p>
        </w:tc>
        <w:tc>
          <w:tcPr>
            <w:tcW w:w="7786" w:type="dxa"/>
            <w:tcBorders>
              <w:top w:val="single" w:sz="4" w:space="0" w:color="auto"/>
              <w:left w:val="single" w:sz="4" w:space="0" w:color="auto"/>
              <w:bottom w:val="single" w:sz="4" w:space="0" w:color="auto"/>
              <w:right w:val="single" w:sz="4" w:space="0" w:color="auto"/>
            </w:tcBorders>
            <w:vAlign w:val="center"/>
          </w:tcPr>
          <w:p w14:paraId="3B2D9C2F" w14:textId="77777777" w:rsidR="005603CF" w:rsidRDefault="005603CF" w:rsidP="00276AB7">
            <w:pPr>
              <w:pStyle w:val="TableText"/>
            </w:pPr>
            <w:r>
              <w:t>Terminal Steering Group</w:t>
            </w:r>
          </w:p>
        </w:tc>
      </w:tr>
      <w:tr w:rsidR="00274074" w:rsidRPr="00850F03" w14:paraId="6DCB867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5A944FB" w14:textId="175FACDA" w:rsidR="00274074" w:rsidRDefault="00274074" w:rsidP="00276AB7">
            <w:pPr>
              <w:pStyle w:val="TableText"/>
            </w:pPr>
            <w:r>
              <w:t>TWAMP</w:t>
            </w:r>
          </w:p>
        </w:tc>
        <w:tc>
          <w:tcPr>
            <w:tcW w:w="7786" w:type="dxa"/>
            <w:tcBorders>
              <w:top w:val="single" w:sz="4" w:space="0" w:color="auto"/>
              <w:left w:val="single" w:sz="4" w:space="0" w:color="auto"/>
              <w:bottom w:val="single" w:sz="4" w:space="0" w:color="auto"/>
              <w:right w:val="single" w:sz="4" w:space="0" w:color="auto"/>
            </w:tcBorders>
            <w:vAlign w:val="center"/>
          </w:tcPr>
          <w:p w14:paraId="59C821F4" w14:textId="1A4029A7" w:rsidR="00274074" w:rsidRDefault="00274074" w:rsidP="00276AB7">
            <w:pPr>
              <w:pStyle w:val="TableText"/>
            </w:pPr>
            <w:r w:rsidRPr="00274074">
              <w:t>Two-Way Active Measurement Protocol</w:t>
            </w:r>
          </w:p>
        </w:tc>
      </w:tr>
      <w:tr w:rsidR="00D13E3C" w:rsidRPr="00850F03" w14:paraId="4EBBAB7C"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7DA42CA" w14:textId="63565459" w:rsidR="00D13E3C" w:rsidRDefault="00D13E3C" w:rsidP="00276AB7">
            <w:pPr>
              <w:pStyle w:val="TableText"/>
            </w:pPr>
            <w:r>
              <w:t>UDP</w:t>
            </w:r>
          </w:p>
        </w:tc>
        <w:tc>
          <w:tcPr>
            <w:tcW w:w="7786" w:type="dxa"/>
            <w:tcBorders>
              <w:top w:val="single" w:sz="4" w:space="0" w:color="auto"/>
              <w:left w:val="single" w:sz="4" w:space="0" w:color="auto"/>
              <w:bottom w:val="single" w:sz="4" w:space="0" w:color="auto"/>
              <w:right w:val="single" w:sz="4" w:space="0" w:color="auto"/>
            </w:tcBorders>
            <w:vAlign w:val="center"/>
          </w:tcPr>
          <w:p w14:paraId="3B412F2D" w14:textId="1C4CFB2F" w:rsidR="00D13E3C" w:rsidRDefault="00D13E3C" w:rsidP="00276AB7">
            <w:pPr>
              <w:pStyle w:val="TableText"/>
            </w:pPr>
            <w:r>
              <w:t>User Datagram Protocol</w:t>
            </w:r>
          </w:p>
        </w:tc>
      </w:tr>
      <w:tr w:rsidR="005603CF" w:rsidRPr="00850F03" w14:paraId="4FACA7A0"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CB09BA9" w14:textId="77777777" w:rsidR="005603CF" w:rsidRDefault="005603CF" w:rsidP="00276AB7">
            <w:pPr>
              <w:pStyle w:val="TableText"/>
            </w:pPr>
            <w:r>
              <w:t>UE</w:t>
            </w:r>
          </w:p>
        </w:tc>
        <w:tc>
          <w:tcPr>
            <w:tcW w:w="7786" w:type="dxa"/>
            <w:tcBorders>
              <w:top w:val="single" w:sz="4" w:space="0" w:color="auto"/>
              <w:left w:val="single" w:sz="4" w:space="0" w:color="auto"/>
              <w:bottom w:val="single" w:sz="4" w:space="0" w:color="auto"/>
              <w:right w:val="single" w:sz="4" w:space="0" w:color="auto"/>
            </w:tcBorders>
            <w:vAlign w:val="center"/>
          </w:tcPr>
          <w:p w14:paraId="5E507530" w14:textId="77777777" w:rsidR="005603CF" w:rsidRDefault="005603CF" w:rsidP="00276AB7">
            <w:pPr>
              <w:pStyle w:val="TableText"/>
            </w:pPr>
            <w:r>
              <w:t>User Equipment</w:t>
            </w:r>
          </w:p>
        </w:tc>
      </w:tr>
      <w:tr w:rsidR="000A4A82" w:rsidRPr="00850F03" w14:paraId="5BE3AE1F" w14:textId="77777777" w:rsidTr="000A4A82">
        <w:tc>
          <w:tcPr>
            <w:tcW w:w="1230" w:type="dxa"/>
            <w:tcBorders>
              <w:top w:val="single" w:sz="4" w:space="0" w:color="auto"/>
              <w:left w:val="single" w:sz="4" w:space="0" w:color="auto"/>
              <w:bottom w:val="single" w:sz="4" w:space="0" w:color="auto"/>
              <w:right w:val="single" w:sz="4" w:space="0" w:color="auto"/>
            </w:tcBorders>
            <w:vAlign w:val="center"/>
          </w:tcPr>
          <w:p w14:paraId="122412E9" w14:textId="77777777" w:rsidR="000A4A82" w:rsidRDefault="000A4A82" w:rsidP="009779B6">
            <w:pPr>
              <w:pStyle w:val="TableText"/>
            </w:pPr>
            <w:r>
              <w:t>UI</w:t>
            </w:r>
          </w:p>
        </w:tc>
        <w:tc>
          <w:tcPr>
            <w:tcW w:w="7786" w:type="dxa"/>
            <w:tcBorders>
              <w:top w:val="single" w:sz="4" w:space="0" w:color="auto"/>
              <w:left w:val="single" w:sz="4" w:space="0" w:color="auto"/>
              <w:bottom w:val="single" w:sz="4" w:space="0" w:color="auto"/>
              <w:right w:val="single" w:sz="4" w:space="0" w:color="auto"/>
            </w:tcBorders>
            <w:vAlign w:val="center"/>
          </w:tcPr>
          <w:p w14:paraId="0CF631DD" w14:textId="77777777" w:rsidR="000A4A82" w:rsidRDefault="000A4A82" w:rsidP="009779B6">
            <w:pPr>
              <w:pStyle w:val="TableText"/>
            </w:pPr>
            <w:r>
              <w:t>User Interface</w:t>
            </w:r>
          </w:p>
        </w:tc>
      </w:tr>
      <w:tr w:rsidR="00EE4B1B" w:rsidRPr="00850F03" w14:paraId="0934BDE9"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2085523" w14:textId="0ED861FB" w:rsidR="00EE4B1B" w:rsidRDefault="00EE4B1B" w:rsidP="00276AB7">
            <w:pPr>
              <w:pStyle w:val="TableText"/>
            </w:pPr>
            <w:r>
              <w:t>URI</w:t>
            </w:r>
          </w:p>
        </w:tc>
        <w:tc>
          <w:tcPr>
            <w:tcW w:w="7786" w:type="dxa"/>
            <w:tcBorders>
              <w:top w:val="single" w:sz="4" w:space="0" w:color="auto"/>
              <w:left w:val="single" w:sz="4" w:space="0" w:color="auto"/>
              <w:bottom w:val="single" w:sz="4" w:space="0" w:color="auto"/>
              <w:right w:val="single" w:sz="4" w:space="0" w:color="auto"/>
            </w:tcBorders>
            <w:vAlign w:val="center"/>
          </w:tcPr>
          <w:p w14:paraId="54B6F07D" w14:textId="6692A92B" w:rsidR="00EE4B1B" w:rsidRDefault="00EE4B1B" w:rsidP="00276AB7">
            <w:pPr>
              <w:pStyle w:val="TableText"/>
            </w:pPr>
            <w:r>
              <w:t>Uniform Resource Identifier</w:t>
            </w:r>
          </w:p>
        </w:tc>
      </w:tr>
      <w:tr w:rsidR="00EE4B1B" w:rsidRPr="00850F03" w14:paraId="53A988C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3B7D47C0" w14:textId="150D97AB" w:rsidR="00EE4B1B" w:rsidRDefault="009F466E" w:rsidP="00276AB7">
            <w:pPr>
              <w:pStyle w:val="TableText"/>
            </w:pPr>
            <w:r>
              <w:t>URL</w:t>
            </w:r>
          </w:p>
        </w:tc>
        <w:tc>
          <w:tcPr>
            <w:tcW w:w="7786" w:type="dxa"/>
            <w:tcBorders>
              <w:top w:val="single" w:sz="4" w:space="0" w:color="auto"/>
              <w:left w:val="single" w:sz="4" w:space="0" w:color="auto"/>
              <w:bottom w:val="single" w:sz="4" w:space="0" w:color="auto"/>
              <w:right w:val="single" w:sz="4" w:space="0" w:color="auto"/>
            </w:tcBorders>
            <w:vAlign w:val="center"/>
          </w:tcPr>
          <w:p w14:paraId="50367168" w14:textId="5ED4E289" w:rsidR="00EE4B1B" w:rsidRDefault="009F466E" w:rsidP="00276AB7">
            <w:pPr>
              <w:pStyle w:val="TableText"/>
            </w:pPr>
            <w:r>
              <w:t>Uniform Resource Locator</w:t>
            </w:r>
          </w:p>
        </w:tc>
      </w:tr>
      <w:tr w:rsidR="007E38F2" w:rsidRPr="00850F03" w14:paraId="2F7B135C" w14:textId="77777777" w:rsidTr="007E38F2">
        <w:tc>
          <w:tcPr>
            <w:tcW w:w="1230" w:type="dxa"/>
            <w:tcBorders>
              <w:top w:val="single" w:sz="4" w:space="0" w:color="auto"/>
              <w:left w:val="single" w:sz="4" w:space="0" w:color="auto"/>
              <w:bottom w:val="single" w:sz="4" w:space="0" w:color="auto"/>
              <w:right w:val="single" w:sz="4" w:space="0" w:color="auto"/>
            </w:tcBorders>
            <w:vAlign w:val="center"/>
          </w:tcPr>
          <w:p w14:paraId="456467AD" w14:textId="77777777" w:rsidR="007E38F2" w:rsidRDefault="007E38F2" w:rsidP="009779B6">
            <w:pPr>
              <w:pStyle w:val="TableText"/>
            </w:pPr>
            <w:r>
              <w:t>URSP</w:t>
            </w:r>
          </w:p>
        </w:tc>
        <w:tc>
          <w:tcPr>
            <w:tcW w:w="7786" w:type="dxa"/>
            <w:tcBorders>
              <w:top w:val="single" w:sz="4" w:space="0" w:color="auto"/>
              <w:left w:val="single" w:sz="4" w:space="0" w:color="auto"/>
              <w:bottom w:val="single" w:sz="4" w:space="0" w:color="auto"/>
              <w:right w:val="single" w:sz="4" w:space="0" w:color="auto"/>
            </w:tcBorders>
            <w:vAlign w:val="center"/>
          </w:tcPr>
          <w:p w14:paraId="37EA3835" w14:textId="77777777" w:rsidR="007E38F2" w:rsidRDefault="007E38F2" w:rsidP="009779B6">
            <w:pPr>
              <w:pStyle w:val="TableText"/>
            </w:pPr>
            <w:r w:rsidRPr="005507A0">
              <w:t>UE Route Selection Policy</w:t>
            </w:r>
          </w:p>
        </w:tc>
      </w:tr>
      <w:tr w:rsidR="003642EF" w:rsidRPr="00850F03" w14:paraId="7256D8DD" w14:textId="77777777" w:rsidTr="007E38F2">
        <w:tc>
          <w:tcPr>
            <w:tcW w:w="1230" w:type="dxa"/>
            <w:tcBorders>
              <w:top w:val="single" w:sz="4" w:space="0" w:color="auto"/>
              <w:left w:val="single" w:sz="4" w:space="0" w:color="auto"/>
              <w:bottom w:val="single" w:sz="4" w:space="0" w:color="auto"/>
              <w:right w:val="single" w:sz="4" w:space="0" w:color="auto"/>
            </w:tcBorders>
            <w:vAlign w:val="center"/>
          </w:tcPr>
          <w:p w14:paraId="5E0D3784" w14:textId="35FCFE6F" w:rsidR="003642EF" w:rsidRDefault="003642EF" w:rsidP="003642EF">
            <w:pPr>
              <w:pStyle w:val="TableText"/>
            </w:pPr>
            <w:r>
              <w:t>VID</w:t>
            </w:r>
          </w:p>
        </w:tc>
        <w:tc>
          <w:tcPr>
            <w:tcW w:w="7786" w:type="dxa"/>
            <w:tcBorders>
              <w:top w:val="single" w:sz="4" w:space="0" w:color="auto"/>
              <w:left w:val="single" w:sz="4" w:space="0" w:color="auto"/>
              <w:bottom w:val="single" w:sz="4" w:space="0" w:color="auto"/>
              <w:right w:val="single" w:sz="4" w:space="0" w:color="auto"/>
            </w:tcBorders>
            <w:vAlign w:val="center"/>
          </w:tcPr>
          <w:p w14:paraId="3C17A662" w14:textId="45B9CBC1" w:rsidR="003642EF" w:rsidRPr="005507A0" w:rsidRDefault="003642EF" w:rsidP="003642EF">
            <w:pPr>
              <w:pStyle w:val="TableText"/>
            </w:pPr>
            <w:r>
              <w:t>VLAN Identifier</w:t>
            </w:r>
          </w:p>
        </w:tc>
      </w:tr>
      <w:tr w:rsidR="002C6C5A" w:rsidRPr="00850F03" w14:paraId="6921580B"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B657B14" w14:textId="5D7A9995" w:rsidR="002C6C5A" w:rsidRDefault="002C6C5A" w:rsidP="00276AB7">
            <w:pPr>
              <w:pStyle w:val="TableText"/>
            </w:pPr>
            <w:r>
              <w:t>VLAN</w:t>
            </w:r>
          </w:p>
        </w:tc>
        <w:tc>
          <w:tcPr>
            <w:tcW w:w="7786" w:type="dxa"/>
            <w:tcBorders>
              <w:top w:val="single" w:sz="4" w:space="0" w:color="auto"/>
              <w:left w:val="single" w:sz="4" w:space="0" w:color="auto"/>
              <w:bottom w:val="single" w:sz="4" w:space="0" w:color="auto"/>
              <w:right w:val="single" w:sz="4" w:space="0" w:color="auto"/>
            </w:tcBorders>
            <w:vAlign w:val="center"/>
          </w:tcPr>
          <w:p w14:paraId="4F2F6ACF" w14:textId="00567A25" w:rsidR="002C6C5A" w:rsidRDefault="002C6C5A" w:rsidP="00276AB7">
            <w:pPr>
              <w:pStyle w:val="TableText"/>
            </w:pPr>
            <w:r>
              <w:t>Virtual LAN</w:t>
            </w:r>
          </w:p>
        </w:tc>
      </w:tr>
      <w:tr w:rsidR="00012AEA" w:rsidRPr="00850F03" w14:paraId="2AA1F892"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58587C1B" w14:textId="5ADA3DD0" w:rsidR="00012AEA" w:rsidRDefault="00012AEA" w:rsidP="00276AB7">
            <w:pPr>
              <w:pStyle w:val="TableText"/>
            </w:pPr>
            <w:r>
              <w:t>VOD</w:t>
            </w:r>
          </w:p>
        </w:tc>
        <w:tc>
          <w:tcPr>
            <w:tcW w:w="7786" w:type="dxa"/>
            <w:tcBorders>
              <w:top w:val="single" w:sz="4" w:space="0" w:color="auto"/>
              <w:left w:val="single" w:sz="4" w:space="0" w:color="auto"/>
              <w:bottom w:val="single" w:sz="4" w:space="0" w:color="auto"/>
              <w:right w:val="single" w:sz="4" w:space="0" w:color="auto"/>
            </w:tcBorders>
            <w:vAlign w:val="center"/>
          </w:tcPr>
          <w:p w14:paraId="559E07E6" w14:textId="397C730E" w:rsidR="00012AEA" w:rsidRDefault="00012AEA" w:rsidP="00276AB7">
            <w:pPr>
              <w:pStyle w:val="TableText"/>
            </w:pPr>
            <w:r>
              <w:t>Video On Demand</w:t>
            </w:r>
          </w:p>
        </w:tc>
      </w:tr>
      <w:tr w:rsidR="005603CF" w:rsidRPr="00850F03" w14:paraId="5876CAF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DA78243" w14:textId="77777777" w:rsidR="005603CF" w:rsidRPr="00850F03" w:rsidRDefault="005603CF" w:rsidP="00276AB7">
            <w:pPr>
              <w:pStyle w:val="TableText"/>
            </w:pPr>
            <w:r>
              <w:t>VoLTE</w:t>
            </w:r>
          </w:p>
        </w:tc>
        <w:tc>
          <w:tcPr>
            <w:tcW w:w="7786" w:type="dxa"/>
            <w:tcBorders>
              <w:top w:val="single" w:sz="4" w:space="0" w:color="auto"/>
              <w:left w:val="single" w:sz="4" w:space="0" w:color="auto"/>
              <w:bottom w:val="single" w:sz="4" w:space="0" w:color="auto"/>
              <w:right w:val="single" w:sz="4" w:space="0" w:color="auto"/>
            </w:tcBorders>
            <w:vAlign w:val="center"/>
          </w:tcPr>
          <w:p w14:paraId="0E3D15B7" w14:textId="77777777" w:rsidR="005603CF" w:rsidRPr="00850F03" w:rsidRDefault="005603CF" w:rsidP="00276AB7">
            <w:pPr>
              <w:pStyle w:val="TableText"/>
            </w:pPr>
            <w:r>
              <w:t>Voice over LTE</w:t>
            </w:r>
          </w:p>
        </w:tc>
      </w:tr>
      <w:tr w:rsidR="005603CF" w:rsidRPr="00850F03" w14:paraId="171F638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60567758" w14:textId="77777777" w:rsidR="005603CF" w:rsidRDefault="005603CF" w:rsidP="00276AB7">
            <w:pPr>
              <w:pStyle w:val="TableText"/>
            </w:pPr>
            <w:r w:rsidRPr="00D53AB4">
              <w:t>VoIP</w:t>
            </w:r>
          </w:p>
        </w:tc>
        <w:tc>
          <w:tcPr>
            <w:tcW w:w="7786" w:type="dxa"/>
            <w:tcBorders>
              <w:top w:val="single" w:sz="4" w:space="0" w:color="auto"/>
              <w:left w:val="single" w:sz="4" w:space="0" w:color="auto"/>
              <w:bottom w:val="single" w:sz="4" w:space="0" w:color="auto"/>
              <w:right w:val="single" w:sz="4" w:space="0" w:color="auto"/>
            </w:tcBorders>
            <w:vAlign w:val="center"/>
          </w:tcPr>
          <w:p w14:paraId="702D5B95" w14:textId="77777777" w:rsidR="005603CF" w:rsidRPr="005603CF" w:rsidRDefault="005603CF" w:rsidP="00276AB7">
            <w:pPr>
              <w:pStyle w:val="TableText"/>
            </w:pPr>
            <w:r>
              <w:t>Voice over Internet Protocol</w:t>
            </w:r>
          </w:p>
        </w:tc>
      </w:tr>
      <w:tr w:rsidR="003642EF" w:rsidRPr="00850F03" w14:paraId="67ABCA2F"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4AF02768" w14:textId="270CE8E1" w:rsidR="003642EF" w:rsidRPr="00D53AB4" w:rsidRDefault="003642EF" w:rsidP="003642EF">
            <w:pPr>
              <w:pStyle w:val="TableText"/>
            </w:pPr>
            <w:r>
              <w:t>VoNR</w:t>
            </w:r>
          </w:p>
        </w:tc>
        <w:tc>
          <w:tcPr>
            <w:tcW w:w="7786" w:type="dxa"/>
            <w:tcBorders>
              <w:top w:val="single" w:sz="4" w:space="0" w:color="auto"/>
              <w:left w:val="single" w:sz="4" w:space="0" w:color="auto"/>
              <w:bottom w:val="single" w:sz="4" w:space="0" w:color="auto"/>
              <w:right w:val="single" w:sz="4" w:space="0" w:color="auto"/>
            </w:tcBorders>
            <w:vAlign w:val="center"/>
          </w:tcPr>
          <w:p w14:paraId="7A248FC1" w14:textId="354ED887" w:rsidR="003642EF" w:rsidRDefault="003642EF" w:rsidP="003642EF">
            <w:pPr>
              <w:pStyle w:val="TableText"/>
            </w:pPr>
            <w:r>
              <w:t>Voice over NR</w:t>
            </w:r>
          </w:p>
        </w:tc>
      </w:tr>
      <w:tr w:rsidR="002E1FB1" w:rsidRPr="00850F03" w14:paraId="140649C4"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22945FFD" w14:textId="5E1BEAC2" w:rsidR="002E1FB1" w:rsidRPr="00D53AB4" w:rsidRDefault="002E1FB1" w:rsidP="00276AB7">
            <w:pPr>
              <w:pStyle w:val="TableText"/>
            </w:pPr>
            <w:r>
              <w:t>WAN</w:t>
            </w:r>
          </w:p>
        </w:tc>
        <w:tc>
          <w:tcPr>
            <w:tcW w:w="7786" w:type="dxa"/>
            <w:tcBorders>
              <w:top w:val="single" w:sz="4" w:space="0" w:color="auto"/>
              <w:left w:val="single" w:sz="4" w:space="0" w:color="auto"/>
              <w:bottom w:val="single" w:sz="4" w:space="0" w:color="auto"/>
              <w:right w:val="single" w:sz="4" w:space="0" w:color="auto"/>
            </w:tcBorders>
            <w:vAlign w:val="center"/>
          </w:tcPr>
          <w:p w14:paraId="313331B2" w14:textId="70325360" w:rsidR="002E1FB1" w:rsidRDefault="002E1FB1" w:rsidP="00276AB7">
            <w:pPr>
              <w:pStyle w:val="TableText"/>
            </w:pPr>
            <w:r>
              <w:t>Wide Area Network</w:t>
            </w:r>
          </w:p>
        </w:tc>
      </w:tr>
      <w:tr w:rsidR="00202434" w:rsidRPr="00850F03" w14:paraId="16FA15A5" w14:textId="77777777" w:rsidTr="00202434">
        <w:tc>
          <w:tcPr>
            <w:tcW w:w="1230" w:type="dxa"/>
            <w:tcBorders>
              <w:top w:val="single" w:sz="4" w:space="0" w:color="auto"/>
              <w:left w:val="single" w:sz="4" w:space="0" w:color="auto"/>
              <w:bottom w:val="single" w:sz="4" w:space="0" w:color="auto"/>
              <w:right w:val="single" w:sz="4" w:space="0" w:color="auto"/>
            </w:tcBorders>
            <w:vAlign w:val="center"/>
          </w:tcPr>
          <w:p w14:paraId="6272EE70" w14:textId="77777777" w:rsidR="00202434" w:rsidRDefault="00202434" w:rsidP="009779B6">
            <w:pPr>
              <w:pStyle w:val="TableText"/>
            </w:pPr>
            <w:r>
              <w:t>WFA</w:t>
            </w:r>
          </w:p>
        </w:tc>
        <w:tc>
          <w:tcPr>
            <w:tcW w:w="7786" w:type="dxa"/>
            <w:tcBorders>
              <w:top w:val="single" w:sz="4" w:space="0" w:color="auto"/>
              <w:left w:val="single" w:sz="4" w:space="0" w:color="auto"/>
              <w:bottom w:val="single" w:sz="4" w:space="0" w:color="auto"/>
              <w:right w:val="single" w:sz="4" w:space="0" w:color="auto"/>
            </w:tcBorders>
            <w:vAlign w:val="center"/>
          </w:tcPr>
          <w:p w14:paraId="6E3233CC" w14:textId="77777777" w:rsidR="00202434" w:rsidRDefault="00202434" w:rsidP="009779B6">
            <w:pPr>
              <w:pStyle w:val="TableText"/>
            </w:pPr>
            <w:r>
              <w:t>Wi-Fi Alliance</w:t>
            </w:r>
          </w:p>
        </w:tc>
      </w:tr>
      <w:tr w:rsidR="008B1BED" w:rsidRPr="00850F03" w14:paraId="72BC8BE9" w14:textId="77777777" w:rsidTr="005603CF">
        <w:tc>
          <w:tcPr>
            <w:tcW w:w="1230" w:type="dxa"/>
            <w:tcBorders>
              <w:top w:val="single" w:sz="4" w:space="0" w:color="auto"/>
              <w:left w:val="single" w:sz="4" w:space="0" w:color="auto"/>
              <w:bottom w:val="single" w:sz="4" w:space="0" w:color="auto"/>
              <w:right w:val="single" w:sz="4" w:space="0" w:color="auto"/>
            </w:tcBorders>
            <w:vAlign w:val="center"/>
          </w:tcPr>
          <w:p w14:paraId="0FF3E74B" w14:textId="75ABA1BC" w:rsidR="008B1BED" w:rsidRDefault="00FB0E00" w:rsidP="00276AB7">
            <w:pPr>
              <w:pStyle w:val="TableText"/>
            </w:pPr>
            <w:bookmarkStart w:id="22" w:name="_Toc327447332"/>
            <w:bookmarkStart w:id="23" w:name="_Toc327547999"/>
            <w:bookmarkStart w:id="24" w:name="_Toc327548199"/>
            <w:bookmarkStart w:id="25" w:name="_Toc67313663"/>
            <w:bookmarkStart w:id="26" w:name="_Toc327548004"/>
            <w:bookmarkStart w:id="27" w:name="_Toc327548204"/>
            <w:r>
              <w:t>Wi-Fi</w:t>
            </w:r>
          </w:p>
        </w:tc>
        <w:tc>
          <w:tcPr>
            <w:tcW w:w="7786" w:type="dxa"/>
            <w:tcBorders>
              <w:top w:val="single" w:sz="4" w:space="0" w:color="auto"/>
              <w:left w:val="single" w:sz="4" w:space="0" w:color="auto"/>
              <w:bottom w:val="single" w:sz="4" w:space="0" w:color="auto"/>
              <w:right w:val="single" w:sz="4" w:space="0" w:color="auto"/>
            </w:tcBorders>
            <w:vAlign w:val="center"/>
          </w:tcPr>
          <w:p w14:paraId="1AFCE3D1" w14:textId="10680B42" w:rsidR="008B1BED" w:rsidRDefault="00FB0E00" w:rsidP="00276AB7">
            <w:pPr>
              <w:pStyle w:val="TableText"/>
            </w:pPr>
            <w:r>
              <w:t>A</w:t>
            </w:r>
            <w:r w:rsidRPr="00FB0E00">
              <w:t xml:space="preserve"> wireless </w:t>
            </w:r>
            <w:r w:rsidR="008C014C">
              <w:t xml:space="preserve">local area </w:t>
            </w:r>
            <w:r w:rsidRPr="00FB0E00">
              <w:t>networking technology that uses radio waves to provide wireless high-speed Internet access</w:t>
            </w:r>
            <w:r w:rsidR="008C014C">
              <w:t>, defined by IEEE 802.11 sta</w:t>
            </w:r>
            <w:r w:rsidR="0046734B">
              <w:t>n</w:t>
            </w:r>
            <w:r w:rsidR="008C014C">
              <w:t>dards.</w:t>
            </w:r>
          </w:p>
        </w:tc>
      </w:tr>
      <w:tr w:rsidR="001341A6" w:rsidRPr="00850F03" w14:paraId="2635D823" w14:textId="77777777" w:rsidTr="001341A6">
        <w:tc>
          <w:tcPr>
            <w:tcW w:w="1230" w:type="dxa"/>
            <w:tcBorders>
              <w:top w:val="single" w:sz="4" w:space="0" w:color="auto"/>
              <w:left w:val="single" w:sz="4" w:space="0" w:color="auto"/>
              <w:bottom w:val="single" w:sz="4" w:space="0" w:color="auto"/>
              <w:right w:val="single" w:sz="4" w:space="0" w:color="auto"/>
            </w:tcBorders>
            <w:vAlign w:val="center"/>
          </w:tcPr>
          <w:p w14:paraId="43D74A54" w14:textId="77777777" w:rsidR="001341A6" w:rsidRDefault="001341A6" w:rsidP="009779B6">
            <w:pPr>
              <w:pStyle w:val="TableText"/>
            </w:pPr>
            <w:r>
              <w:t>WMM</w:t>
            </w:r>
          </w:p>
        </w:tc>
        <w:tc>
          <w:tcPr>
            <w:tcW w:w="7786" w:type="dxa"/>
            <w:tcBorders>
              <w:top w:val="single" w:sz="4" w:space="0" w:color="auto"/>
              <w:left w:val="single" w:sz="4" w:space="0" w:color="auto"/>
              <w:bottom w:val="single" w:sz="4" w:space="0" w:color="auto"/>
              <w:right w:val="single" w:sz="4" w:space="0" w:color="auto"/>
            </w:tcBorders>
            <w:vAlign w:val="center"/>
          </w:tcPr>
          <w:p w14:paraId="354B562D" w14:textId="33F72A1D" w:rsidR="001341A6" w:rsidRDefault="001341A6" w:rsidP="009779B6">
            <w:pPr>
              <w:pStyle w:val="TableText"/>
            </w:pPr>
            <w:r>
              <w:t xml:space="preserve">Wi-Fi </w:t>
            </w:r>
            <w:r w:rsidR="00EC42B2">
              <w:t>Multimedia</w:t>
            </w:r>
          </w:p>
        </w:tc>
      </w:tr>
      <w:tr w:rsidR="001341A6" w:rsidRPr="00850F03" w14:paraId="43E00FE2" w14:textId="77777777" w:rsidTr="001341A6">
        <w:tc>
          <w:tcPr>
            <w:tcW w:w="1230" w:type="dxa"/>
            <w:tcBorders>
              <w:top w:val="single" w:sz="4" w:space="0" w:color="auto"/>
              <w:left w:val="single" w:sz="4" w:space="0" w:color="auto"/>
              <w:bottom w:val="single" w:sz="4" w:space="0" w:color="auto"/>
              <w:right w:val="single" w:sz="4" w:space="0" w:color="auto"/>
            </w:tcBorders>
            <w:vAlign w:val="center"/>
          </w:tcPr>
          <w:p w14:paraId="7AB17DBE" w14:textId="77777777" w:rsidR="001341A6" w:rsidRDefault="001341A6" w:rsidP="009779B6">
            <w:pPr>
              <w:pStyle w:val="TableText"/>
            </w:pPr>
            <w:r>
              <w:lastRenderedPageBreak/>
              <w:t>WPA</w:t>
            </w:r>
          </w:p>
        </w:tc>
        <w:tc>
          <w:tcPr>
            <w:tcW w:w="7786" w:type="dxa"/>
            <w:tcBorders>
              <w:top w:val="single" w:sz="4" w:space="0" w:color="auto"/>
              <w:left w:val="single" w:sz="4" w:space="0" w:color="auto"/>
              <w:bottom w:val="single" w:sz="4" w:space="0" w:color="auto"/>
              <w:right w:val="single" w:sz="4" w:space="0" w:color="auto"/>
            </w:tcBorders>
            <w:vAlign w:val="center"/>
          </w:tcPr>
          <w:p w14:paraId="0631E9B9" w14:textId="77777777" w:rsidR="001341A6" w:rsidRDefault="001341A6" w:rsidP="009779B6">
            <w:pPr>
              <w:pStyle w:val="TableText"/>
            </w:pPr>
            <w:r>
              <w:t>Wi-Fi Protected Access</w:t>
            </w:r>
          </w:p>
        </w:tc>
      </w:tr>
      <w:tr w:rsidR="001341A6" w:rsidRPr="00850F03" w14:paraId="2F73C727" w14:textId="77777777" w:rsidTr="001341A6">
        <w:tc>
          <w:tcPr>
            <w:tcW w:w="1230" w:type="dxa"/>
            <w:tcBorders>
              <w:top w:val="single" w:sz="4" w:space="0" w:color="auto"/>
              <w:left w:val="single" w:sz="4" w:space="0" w:color="auto"/>
              <w:bottom w:val="single" w:sz="4" w:space="0" w:color="auto"/>
              <w:right w:val="single" w:sz="4" w:space="0" w:color="auto"/>
            </w:tcBorders>
            <w:vAlign w:val="center"/>
          </w:tcPr>
          <w:p w14:paraId="05CE3B5B" w14:textId="77777777" w:rsidR="001341A6" w:rsidRDefault="001341A6" w:rsidP="009779B6">
            <w:pPr>
              <w:pStyle w:val="TableText"/>
            </w:pPr>
            <w:r>
              <w:t>WPS</w:t>
            </w:r>
          </w:p>
        </w:tc>
        <w:tc>
          <w:tcPr>
            <w:tcW w:w="7786" w:type="dxa"/>
            <w:tcBorders>
              <w:top w:val="single" w:sz="4" w:space="0" w:color="auto"/>
              <w:left w:val="single" w:sz="4" w:space="0" w:color="auto"/>
              <w:bottom w:val="single" w:sz="4" w:space="0" w:color="auto"/>
              <w:right w:val="single" w:sz="4" w:space="0" w:color="auto"/>
            </w:tcBorders>
            <w:vAlign w:val="center"/>
          </w:tcPr>
          <w:p w14:paraId="53C7B4E6" w14:textId="77777777" w:rsidR="001341A6" w:rsidRDefault="001341A6" w:rsidP="009779B6">
            <w:pPr>
              <w:pStyle w:val="TableText"/>
            </w:pPr>
            <w:r>
              <w:t>Wi-Fi Protected Setup</w:t>
            </w:r>
          </w:p>
        </w:tc>
      </w:tr>
      <w:tr w:rsidR="003642EF" w:rsidRPr="00850F03" w14:paraId="3B7D7931" w14:textId="77777777" w:rsidTr="001341A6">
        <w:tc>
          <w:tcPr>
            <w:tcW w:w="1230" w:type="dxa"/>
            <w:tcBorders>
              <w:top w:val="single" w:sz="4" w:space="0" w:color="auto"/>
              <w:left w:val="single" w:sz="4" w:space="0" w:color="auto"/>
              <w:bottom w:val="single" w:sz="4" w:space="0" w:color="auto"/>
              <w:right w:val="single" w:sz="4" w:space="0" w:color="auto"/>
            </w:tcBorders>
            <w:vAlign w:val="center"/>
          </w:tcPr>
          <w:p w14:paraId="0D25435D" w14:textId="4DCEC715" w:rsidR="003642EF" w:rsidRDefault="003642EF" w:rsidP="003642EF">
            <w:pPr>
              <w:pStyle w:val="TableText"/>
            </w:pPr>
            <w:r>
              <w:t>WWAN</w:t>
            </w:r>
          </w:p>
        </w:tc>
        <w:tc>
          <w:tcPr>
            <w:tcW w:w="7786" w:type="dxa"/>
            <w:tcBorders>
              <w:top w:val="single" w:sz="4" w:space="0" w:color="auto"/>
              <w:left w:val="single" w:sz="4" w:space="0" w:color="auto"/>
              <w:bottom w:val="single" w:sz="4" w:space="0" w:color="auto"/>
              <w:right w:val="single" w:sz="4" w:space="0" w:color="auto"/>
            </w:tcBorders>
            <w:vAlign w:val="center"/>
          </w:tcPr>
          <w:p w14:paraId="69960652" w14:textId="10B85EC7" w:rsidR="003642EF" w:rsidRDefault="003642EF" w:rsidP="003642EF">
            <w:pPr>
              <w:pStyle w:val="TableText"/>
            </w:pPr>
            <w:r>
              <w:t>Wireless Wide Area Network</w:t>
            </w:r>
          </w:p>
        </w:tc>
      </w:tr>
    </w:tbl>
    <w:p w14:paraId="0F47CCA9" w14:textId="0C104874" w:rsidR="005A773A" w:rsidRDefault="00A37CC0" w:rsidP="00A37CC0">
      <w:pPr>
        <w:pStyle w:val="Heading2"/>
      </w:pPr>
      <w:bookmarkStart w:id="28" w:name="_Toc225759133"/>
      <w:r w:rsidRPr="001B1649">
        <w:t>References</w:t>
      </w:r>
      <w:bookmarkEnd w:id="22"/>
      <w:bookmarkEnd w:id="23"/>
      <w:bookmarkEnd w:id="24"/>
      <w:bookmarkEnd w:id="25"/>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410"/>
        <w:gridCol w:w="5760"/>
      </w:tblGrid>
      <w:tr w:rsidR="00A37CC0" w:rsidRPr="00427F8A" w14:paraId="082650FE" w14:textId="77777777" w:rsidTr="005A773A">
        <w:trPr>
          <w:cantSplit/>
          <w:tblHeader/>
        </w:trPr>
        <w:tc>
          <w:tcPr>
            <w:tcW w:w="738" w:type="dxa"/>
            <w:shd w:val="clear" w:color="auto" w:fill="C00000"/>
            <w:vAlign w:val="bottom"/>
          </w:tcPr>
          <w:p w14:paraId="6CEA1DF9" w14:textId="77777777" w:rsidR="00A37CC0" w:rsidRPr="00427F8A" w:rsidRDefault="00A37CC0" w:rsidP="00424D0E">
            <w:pPr>
              <w:pStyle w:val="TableHeader"/>
            </w:pPr>
            <w:r w:rsidRPr="00427F8A">
              <w:t>Ref</w:t>
            </w:r>
          </w:p>
        </w:tc>
        <w:tc>
          <w:tcPr>
            <w:tcW w:w="2410" w:type="dxa"/>
            <w:shd w:val="clear" w:color="auto" w:fill="C00000"/>
            <w:vAlign w:val="bottom"/>
          </w:tcPr>
          <w:p w14:paraId="6C8CD72F" w14:textId="77777777" w:rsidR="00A37CC0" w:rsidRPr="00427F8A" w:rsidRDefault="00A37CC0" w:rsidP="00424D0E">
            <w:pPr>
              <w:pStyle w:val="TableHeader"/>
            </w:pPr>
            <w:r w:rsidRPr="00F14715">
              <w:t>Doc</w:t>
            </w:r>
            <w:r>
              <w:t xml:space="preserve"> </w:t>
            </w:r>
            <w:r w:rsidRPr="00427F8A">
              <w:t>Number</w:t>
            </w:r>
          </w:p>
        </w:tc>
        <w:tc>
          <w:tcPr>
            <w:tcW w:w="5760" w:type="dxa"/>
            <w:shd w:val="clear" w:color="auto" w:fill="C00000"/>
            <w:vAlign w:val="bottom"/>
          </w:tcPr>
          <w:p w14:paraId="72281E7B" w14:textId="77777777" w:rsidR="00A37CC0" w:rsidRPr="00F14715" w:rsidRDefault="00A37CC0" w:rsidP="00424D0E">
            <w:pPr>
              <w:pStyle w:val="TableHeader"/>
            </w:pPr>
            <w:r w:rsidRPr="00427F8A">
              <w:t>Title</w:t>
            </w:r>
          </w:p>
        </w:tc>
      </w:tr>
      <w:tr w:rsidR="00A37CC0" w:rsidRPr="00427F8A" w14:paraId="3447820A" w14:textId="77777777" w:rsidTr="00EE25A8">
        <w:tc>
          <w:tcPr>
            <w:tcW w:w="738" w:type="dxa"/>
            <w:vAlign w:val="center"/>
          </w:tcPr>
          <w:p w14:paraId="40FDE0F0" w14:textId="77777777" w:rsidR="00A37CC0" w:rsidRPr="00C6177A" w:rsidRDefault="00A37CC0" w:rsidP="00424D0E">
            <w:pPr>
              <w:pStyle w:val="TableReferencenumber"/>
            </w:pPr>
            <w:bookmarkStart w:id="29" w:name="_Ref325119390"/>
          </w:p>
        </w:tc>
        <w:bookmarkEnd w:id="29"/>
        <w:tc>
          <w:tcPr>
            <w:tcW w:w="2410" w:type="dxa"/>
            <w:vAlign w:val="center"/>
          </w:tcPr>
          <w:p w14:paraId="66AB27A9" w14:textId="2F779516" w:rsidR="00A37CC0" w:rsidRPr="00C6177A" w:rsidRDefault="00A37CC0" w:rsidP="00424D0E">
            <w:pPr>
              <w:pStyle w:val="TableText"/>
            </w:pPr>
            <w:r w:rsidRPr="00C6177A">
              <w:t>PRD AA.3</w:t>
            </w:r>
            <w:r w:rsidR="00B06B76">
              <w:t>5</w:t>
            </w:r>
          </w:p>
        </w:tc>
        <w:tc>
          <w:tcPr>
            <w:tcW w:w="5760" w:type="dxa"/>
            <w:vAlign w:val="center"/>
          </w:tcPr>
          <w:p w14:paraId="4F1D5B61" w14:textId="0EE305C0" w:rsidR="00A37CC0" w:rsidRPr="00C6177A" w:rsidRDefault="00A37CC0" w:rsidP="00424D0E">
            <w:pPr>
              <w:pStyle w:val="TableText"/>
            </w:pPr>
            <w:r w:rsidRPr="00C6177A">
              <w:t>Policy and Procedures for Official Documents</w:t>
            </w:r>
          </w:p>
        </w:tc>
      </w:tr>
      <w:tr w:rsidR="00A37CC0" w:rsidRPr="00427F8A" w14:paraId="3DE1AE9F" w14:textId="77777777" w:rsidTr="00EE25A8">
        <w:tc>
          <w:tcPr>
            <w:tcW w:w="738" w:type="dxa"/>
            <w:vAlign w:val="center"/>
          </w:tcPr>
          <w:p w14:paraId="36547F64" w14:textId="77777777" w:rsidR="00A37CC0" w:rsidRPr="00C6177A" w:rsidRDefault="00A37CC0" w:rsidP="00424D0E">
            <w:pPr>
              <w:pStyle w:val="TableReferencenumber"/>
            </w:pPr>
            <w:bookmarkStart w:id="30" w:name="_Ref327455043"/>
          </w:p>
        </w:tc>
        <w:bookmarkEnd w:id="30"/>
        <w:tc>
          <w:tcPr>
            <w:tcW w:w="2410" w:type="dxa"/>
            <w:vAlign w:val="center"/>
          </w:tcPr>
          <w:p w14:paraId="62A7FD49" w14:textId="77777777" w:rsidR="00A37CC0" w:rsidRPr="00C6177A" w:rsidRDefault="00A37CC0" w:rsidP="00424D0E">
            <w:pPr>
              <w:pStyle w:val="TableText"/>
            </w:pPr>
            <w:r w:rsidRPr="00C6177A">
              <w:t>RFC 2119</w:t>
            </w:r>
          </w:p>
        </w:tc>
        <w:tc>
          <w:tcPr>
            <w:tcW w:w="5760" w:type="dxa"/>
            <w:vAlign w:val="center"/>
          </w:tcPr>
          <w:p w14:paraId="61ACD12E" w14:textId="6E67E102" w:rsidR="00A37CC0" w:rsidRPr="00C6177A" w:rsidRDefault="00A37CC0" w:rsidP="00424D0E">
            <w:pPr>
              <w:pStyle w:val="TableText"/>
            </w:pPr>
            <w:r w:rsidRPr="00C6177A">
              <w:t xml:space="preserve">“Key words for use in RFCs to Indicate Requirement Levels”, S. Bradner, March 1997. Available at </w:t>
            </w:r>
            <w:hyperlink r:id="rId16" w:history="1">
              <w:r w:rsidRPr="00427F8A">
                <w:rPr>
                  <w:rStyle w:val="Hyperlink"/>
                  <w:color w:val="auto"/>
                  <w:u w:val="none"/>
                </w:rPr>
                <w:t>http://www.ietf.org/rfc/rfc2119.txt</w:t>
              </w:r>
            </w:hyperlink>
            <w:r>
              <w:rPr>
                <w:rStyle w:val="Hyperlink"/>
                <w:color w:val="auto"/>
                <w:u w:val="none"/>
              </w:rPr>
              <w:t xml:space="preserve"> </w:t>
            </w:r>
            <w:r w:rsidRPr="00C6177A">
              <w:t xml:space="preserve"> </w:t>
            </w:r>
            <w:r>
              <w:t xml:space="preserve"> </w:t>
            </w:r>
          </w:p>
        </w:tc>
      </w:tr>
      <w:tr w:rsidR="00A37CC0" w:rsidRPr="00427F8A" w14:paraId="607CE993" w14:textId="77777777" w:rsidTr="00EE25A8">
        <w:tc>
          <w:tcPr>
            <w:tcW w:w="738" w:type="dxa"/>
            <w:vAlign w:val="center"/>
          </w:tcPr>
          <w:p w14:paraId="15F4EC98" w14:textId="77777777" w:rsidR="00A37CC0" w:rsidRPr="00C6177A" w:rsidRDefault="00A37CC0" w:rsidP="00424D0E">
            <w:pPr>
              <w:pStyle w:val="TableReferencenumber"/>
            </w:pPr>
            <w:bookmarkStart w:id="31" w:name="_Ref67313505"/>
          </w:p>
        </w:tc>
        <w:bookmarkEnd w:id="31"/>
        <w:tc>
          <w:tcPr>
            <w:tcW w:w="2410" w:type="dxa"/>
            <w:vAlign w:val="center"/>
          </w:tcPr>
          <w:p w14:paraId="70254D18" w14:textId="77777777" w:rsidR="00A37CC0" w:rsidRPr="00C6177A" w:rsidRDefault="00A37CC0" w:rsidP="00424D0E">
            <w:pPr>
              <w:pStyle w:val="TableText"/>
            </w:pPr>
            <w:r w:rsidRPr="00465A80">
              <w:t>RFC</w:t>
            </w:r>
            <w:r>
              <w:t xml:space="preserve"> </w:t>
            </w:r>
            <w:r w:rsidRPr="00465A80">
              <w:t>8174</w:t>
            </w:r>
          </w:p>
        </w:tc>
        <w:tc>
          <w:tcPr>
            <w:tcW w:w="5760" w:type="dxa"/>
            <w:vAlign w:val="center"/>
          </w:tcPr>
          <w:p w14:paraId="620B95AA" w14:textId="77777777" w:rsidR="00A37CC0" w:rsidRPr="00465A80" w:rsidRDefault="00A37CC0" w:rsidP="00424D0E">
            <w:pPr>
              <w:pStyle w:val="TableText"/>
            </w:pPr>
            <w:r w:rsidRPr="00465A80">
              <w:t>Ambiguity of Uppercase vs Lowercase in RFC 2119 Key Words</w:t>
            </w:r>
          </w:p>
          <w:p w14:paraId="71799603" w14:textId="222FF1BB" w:rsidR="00A37CC0" w:rsidRPr="00C6177A" w:rsidRDefault="00A37CC0" w:rsidP="00424D0E">
            <w:pPr>
              <w:pStyle w:val="TableText"/>
            </w:pPr>
            <w:hyperlink r:id="rId17" w:history="1">
              <w:r w:rsidRPr="00465A80">
                <w:rPr>
                  <w:rStyle w:val="Hyperlink"/>
                  <w:color w:val="auto"/>
                  <w:u w:val="none"/>
                </w:rPr>
                <w:t>https://www.rfc-editor.org/info/rfc8174</w:t>
              </w:r>
            </w:hyperlink>
          </w:p>
        </w:tc>
      </w:tr>
      <w:tr w:rsidR="00ED5A4D" w:rsidRPr="00427F8A" w14:paraId="1AB91B64" w14:textId="77777777" w:rsidTr="00EE25A8">
        <w:tc>
          <w:tcPr>
            <w:tcW w:w="738" w:type="dxa"/>
            <w:vAlign w:val="center"/>
          </w:tcPr>
          <w:p w14:paraId="33DC49E1" w14:textId="77777777" w:rsidR="00ED5A4D" w:rsidRPr="00C6177A" w:rsidRDefault="00ED5A4D" w:rsidP="00ED5A4D">
            <w:pPr>
              <w:pStyle w:val="TableReferencenumber"/>
            </w:pPr>
            <w:bookmarkStart w:id="32" w:name="_Ref190502068"/>
          </w:p>
        </w:tc>
        <w:bookmarkEnd w:id="32"/>
        <w:tc>
          <w:tcPr>
            <w:tcW w:w="2410" w:type="dxa"/>
            <w:vAlign w:val="center"/>
          </w:tcPr>
          <w:p w14:paraId="250B10E2" w14:textId="12AC5E10" w:rsidR="00ED5A4D" w:rsidRPr="00465A80" w:rsidRDefault="00ED5A4D" w:rsidP="00ED5A4D">
            <w:pPr>
              <w:pStyle w:val="TableText"/>
            </w:pPr>
            <w:r w:rsidRPr="00475F89">
              <w:t>3GPP TS 23.207 V16.0.0</w:t>
            </w:r>
            <w:r>
              <w:t xml:space="preserve"> or later</w:t>
            </w:r>
          </w:p>
        </w:tc>
        <w:tc>
          <w:tcPr>
            <w:tcW w:w="5760" w:type="dxa"/>
            <w:vAlign w:val="center"/>
          </w:tcPr>
          <w:p w14:paraId="34938744" w14:textId="79A14A39" w:rsidR="00ED5A4D" w:rsidRPr="00465A80" w:rsidRDefault="00ED5A4D" w:rsidP="00ED5A4D">
            <w:pPr>
              <w:pStyle w:val="TableText"/>
            </w:pPr>
            <w:r w:rsidRPr="00475F89">
              <w:t>3rd Generation Partnership Project; Technical Specification Group Services and System Aspects; End-to-end Quality of Service (QoS) concept and architecture (Release 16</w:t>
            </w:r>
            <w:r>
              <w:t>)</w:t>
            </w:r>
          </w:p>
        </w:tc>
      </w:tr>
      <w:tr w:rsidR="002873BD" w:rsidRPr="00427F8A" w14:paraId="4F08FE9C" w14:textId="77777777" w:rsidTr="00EE25A8">
        <w:tc>
          <w:tcPr>
            <w:tcW w:w="738" w:type="dxa"/>
            <w:vAlign w:val="center"/>
          </w:tcPr>
          <w:p w14:paraId="490816EF" w14:textId="77777777" w:rsidR="002873BD" w:rsidRPr="00C6177A" w:rsidRDefault="002873BD" w:rsidP="002873BD">
            <w:pPr>
              <w:pStyle w:val="TableReferencenumber"/>
            </w:pPr>
            <w:bookmarkStart w:id="33" w:name="_Ref133945605"/>
          </w:p>
        </w:tc>
        <w:bookmarkEnd w:id="33"/>
        <w:tc>
          <w:tcPr>
            <w:tcW w:w="2410" w:type="dxa"/>
            <w:vAlign w:val="center"/>
          </w:tcPr>
          <w:p w14:paraId="5664BD0B" w14:textId="62AD5117" w:rsidR="002873BD" w:rsidRPr="00475F89" w:rsidRDefault="002873BD" w:rsidP="002873BD">
            <w:pPr>
              <w:pStyle w:val="TableText"/>
            </w:pPr>
            <w:r w:rsidRPr="00475F89">
              <w:t>3GPP TS 23.203 V16.0.0</w:t>
            </w:r>
            <w:r>
              <w:t xml:space="preserve"> or later</w:t>
            </w:r>
          </w:p>
        </w:tc>
        <w:tc>
          <w:tcPr>
            <w:tcW w:w="5760" w:type="dxa"/>
            <w:vAlign w:val="center"/>
          </w:tcPr>
          <w:p w14:paraId="71B53040" w14:textId="2E0CDB4A" w:rsidR="002873BD" w:rsidRPr="00475F89" w:rsidRDefault="002873BD" w:rsidP="002873BD">
            <w:pPr>
              <w:pStyle w:val="TableText"/>
            </w:pPr>
            <w:r w:rsidRPr="00F01762">
              <w:t>3rd Generation Partnership Project; Technical Specification Group Services and System Aspects; Policy and charging control architecture (Release 16)</w:t>
            </w:r>
          </w:p>
        </w:tc>
      </w:tr>
      <w:tr w:rsidR="009A578B" w:rsidRPr="00427F8A" w14:paraId="4B72EB4A" w14:textId="77777777" w:rsidTr="00EE25A8">
        <w:tc>
          <w:tcPr>
            <w:tcW w:w="738" w:type="dxa"/>
            <w:vAlign w:val="center"/>
          </w:tcPr>
          <w:p w14:paraId="5E6C1687" w14:textId="77777777" w:rsidR="009A578B" w:rsidRPr="00C6177A" w:rsidRDefault="009A578B" w:rsidP="002873BD">
            <w:pPr>
              <w:pStyle w:val="TableReferencenumber"/>
            </w:pPr>
            <w:bookmarkStart w:id="34" w:name="_Ref133932311"/>
          </w:p>
        </w:tc>
        <w:bookmarkEnd w:id="34"/>
        <w:tc>
          <w:tcPr>
            <w:tcW w:w="2410" w:type="dxa"/>
            <w:vAlign w:val="center"/>
          </w:tcPr>
          <w:p w14:paraId="6D12BCA5" w14:textId="77777777" w:rsidR="009A578B" w:rsidRDefault="00E90686" w:rsidP="002873BD">
            <w:pPr>
              <w:pStyle w:val="TableText"/>
            </w:pPr>
            <w:r>
              <w:t>GSMA IR.92</w:t>
            </w:r>
            <w:r w:rsidR="00590665">
              <w:t xml:space="preserve"> </w:t>
            </w:r>
          </w:p>
          <w:p w14:paraId="73A922C4" w14:textId="4B4D9129" w:rsidR="00D95CA4" w:rsidRPr="00475F89" w:rsidRDefault="00D95CA4" w:rsidP="002873BD">
            <w:pPr>
              <w:pStyle w:val="TableText"/>
            </w:pPr>
            <w:r>
              <w:t>Version 15.0 or later</w:t>
            </w:r>
          </w:p>
        </w:tc>
        <w:tc>
          <w:tcPr>
            <w:tcW w:w="5760" w:type="dxa"/>
            <w:vAlign w:val="center"/>
          </w:tcPr>
          <w:p w14:paraId="3AA79E5B" w14:textId="3B0469A7" w:rsidR="009A578B" w:rsidRPr="00F01762" w:rsidRDefault="00590665" w:rsidP="002873BD">
            <w:pPr>
              <w:pStyle w:val="TableText"/>
            </w:pPr>
            <w:r w:rsidRPr="00590665">
              <w:t>IMS Profile for Voice and SMS</w:t>
            </w:r>
            <w:r w:rsidR="007A59B6">
              <w:t xml:space="preserve"> - Version 15.0</w:t>
            </w:r>
          </w:p>
        </w:tc>
      </w:tr>
      <w:tr w:rsidR="00D95CA4" w:rsidRPr="00427F8A" w14:paraId="658C9615" w14:textId="77777777" w:rsidTr="00EE25A8">
        <w:tc>
          <w:tcPr>
            <w:tcW w:w="738" w:type="dxa"/>
            <w:vAlign w:val="center"/>
          </w:tcPr>
          <w:p w14:paraId="788845B9" w14:textId="77777777" w:rsidR="00D95CA4" w:rsidRPr="00C6177A" w:rsidRDefault="00D95CA4" w:rsidP="002873BD">
            <w:pPr>
              <w:pStyle w:val="TableReferencenumber"/>
            </w:pPr>
            <w:bookmarkStart w:id="35" w:name="_Ref133932890"/>
          </w:p>
        </w:tc>
        <w:bookmarkEnd w:id="35"/>
        <w:tc>
          <w:tcPr>
            <w:tcW w:w="2410" w:type="dxa"/>
            <w:vAlign w:val="center"/>
          </w:tcPr>
          <w:p w14:paraId="1EE7BCC6" w14:textId="25D78949" w:rsidR="00D95CA4" w:rsidRDefault="0073251B" w:rsidP="002873BD">
            <w:pPr>
              <w:pStyle w:val="TableText"/>
            </w:pPr>
            <w:r>
              <w:t>3GPP TS 24.229 V</w:t>
            </w:r>
            <w:r w:rsidR="00DF2415">
              <w:t>1</w:t>
            </w:r>
            <w:r w:rsidR="00A77016">
              <w:t>5</w:t>
            </w:r>
            <w:r w:rsidR="00DF2415">
              <w:t>.</w:t>
            </w:r>
            <w:r w:rsidR="00A77016">
              <w:t>2</w:t>
            </w:r>
            <w:r w:rsidR="00DF2415">
              <w:t>.0 or later</w:t>
            </w:r>
          </w:p>
        </w:tc>
        <w:tc>
          <w:tcPr>
            <w:tcW w:w="5760" w:type="dxa"/>
            <w:vAlign w:val="center"/>
          </w:tcPr>
          <w:p w14:paraId="66CB959D" w14:textId="77777777" w:rsidR="00F465E1" w:rsidRDefault="00F465E1" w:rsidP="00F465E1">
            <w:pPr>
              <w:pStyle w:val="TableText"/>
            </w:pPr>
            <w:r>
              <w:t xml:space="preserve">3rd Generation Partnership </w:t>
            </w:r>
            <w:proofErr w:type="gramStart"/>
            <w:r>
              <w:t>Project;</w:t>
            </w:r>
            <w:proofErr w:type="gramEnd"/>
          </w:p>
          <w:p w14:paraId="2B37A53E" w14:textId="77777777" w:rsidR="00F465E1" w:rsidRDefault="00F465E1" w:rsidP="00F465E1">
            <w:pPr>
              <w:pStyle w:val="TableText"/>
            </w:pPr>
            <w:r>
              <w:t xml:space="preserve">Technical Specification Group Core Network and </w:t>
            </w:r>
            <w:proofErr w:type="gramStart"/>
            <w:r>
              <w:t>Terminals;</w:t>
            </w:r>
            <w:proofErr w:type="gramEnd"/>
          </w:p>
          <w:p w14:paraId="10CB0302" w14:textId="77777777" w:rsidR="00F465E1" w:rsidRDefault="00F465E1" w:rsidP="00F465E1">
            <w:pPr>
              <w:pStyle w:val="TableText"/>
            </w:pPr>
            <w:r>
              <w:t>IP multimedia call control protocol based on</w:t>
            </w:r>
          </w:p>
          <w:p w14:paraId="573F2224" w14:textId="77777777" w:rsidR="00F465E1" w:rsidRDefault="00F465E1" w:rsidP="00F465E1">
            <w:pPr>
              <w:pStyle w:val="TableText"/>
            </w:pPr>
            <w:r>
              <w:t>Session Initiation Protocol (SIP)</w:t>
            </w:r>
          </w:p>
          <w:p w14:paraId="2C0DA4AF" w14:textId="77777777" w:rsidR="00F465E1" w:rsidRDefault="00F465E1" w:rsidP="00F465E1">
            <w:pPr>
              <w:pStyle w:val="TableText"/>
            </w:pPr>
            <w:r>
              <w:t>and Session Description Protocol (SDP</w:t>
            </w:r>
            <w:proofErr w:type="gramStart"/>
            <w:r>
              <w:t>);</w:t>
            </w:r>
            <w:proofErr w:type="gramEnd"/>
          </w:p>
          <w:p w14:paraId="3B41C76E" w14:textId="59544502" w:rsidR="00D95CA4" w:rsidRPr="00590665" w:rsidRDefault="00F465E1" w:rsidP="005C527C">
            <w:pPr>
              <w:pStyle w:val="TableText"/>
            </w:pPr>
            <w:r>
              <w:t>Stage 3</w:t>
            </w:r>
            <w:r w:rsidR="005C527C">
              <w:t xml:space="preserve"> </w:t>
            </w:r>
            <w:r>
              <w:t>(Release 15)</w:t>
            </w:r>
          </w:p>
        </w:tc>
      </w:tr>
      <w:tr w:rsidR="00036B34" w:rsidRPr="00427F8A" w14:paraId="2A9FEBC4" w14:textId="77777777" w:rsidTr="00EE25A8">
        <w:tc>
          <w:tcPr>
            <w:tcW w:w="738" w:type="dxa"/>
            <w:vAlign w:val="center"/>
          </w:tcPr>
          <w:p w14:paraId="540211AC" w14:textId="77777777" w:rsidR="00036B34" w:rsidRPr="00C6177A" w:rsidRDefault="00036B34" w:rsidP="002873BD">
            <w:pPr>
              <w:pStyle w:val="TableReferencenumber"/>
            </w:pPr>
            <w:bookmarkStart w:id="36" w:name="_Ref133933086"/>
          </w:p>
        </w:tc>
        <w:bookmarkEnd w:id="36"/>
        <w:tc>
          <w:tcPr>
            <w:tcW w:w="2410" w:type="dxa"/>
            <w:vAlign w:val="center"/>
          </w:tcPr>
          <w:p w14:paraId="73102688" w14:textId="77777777" w:rsidR="00036B34" w:rsidRDefault="005C527C" w:rsidP="002873BD">
            <w:pPr>
              <w:pStyle w:val="TableText"/>
            </w:pPr>
            <w:r>
              <w:t>3</w:t>
            </w:r>
            <w:r w:rsidR="00036B34">
              <w:t>GPP TS 23.003</w:t>
            </w:r>
          </w:p>
          <w:p w14:paraId="6E6CD45D" w14:textId="71AD61EE" w:rsidR="005C527C" w:rsidRDefault="005C527C" w:rsidP="002873BD">
            <w:pPr>
              <w:pStyle w:val="TableText"/>
            </w:pPr>
            <w:r>
              <w:t>V16.3.0 or later</w:t>
            </w:r>
          </w:p>
        </w:tc>
        <w:tc>
          <w:tcPr>
            <w:tcW w:w="5760" w:type="dxa"/>
            <w:vAlign w:val="center"/>
          </w:tcPr>
          <w:p w14:paraId="248AC749" w14:textId="77777777" w:rsidR="004D4208" w:rsidRDefault="004D4208" w:rsidP="004D4208">
            <w:pPr>
              <w:pStyle w:val="TableText"/>
            </w:pPr>
            <w:r>
              <w:t>Digital cellular telecommunications system (Phase 2+) (GSM</w:t>
            </w:r>
            <w:proofErr w:type="gramStart"/>
            <w:r>
              <w:t>);</w:t>
            </w:r>
            <w:proofErr w:type="gramEnd"/>
          </w:p>
          <w:p w14:paraId="74602DD3" w14:textId="741E8CE8" w:rsidR="004D4208" w:rsidRDefault="004D4208" w:rsidP="004D4208">
            <w:pPr>
              <w:pStyle w:val="TableText"/>
            </w:pPr>
            <w:r>
              <w:t xml:space="preserve">Universal Mobile Telecommunications System (UMTS); LTE; </w:t>
            </w:r>
            <w:proofErr w:type="gramStart"/>
            <w:r>
              <w:t>5G;</w:t>
            </w:r>
            <w:proofErr w:type="gramEnd"/>
            <w:r>
              <w:t xml:space="preserve"> </w:t>
            </w:r>
          </w:p>
          <w:p w14:paraId="28CADF81" w14:textId="5578FDCA" w:rsidR="004D4208" w:rsidRDefault="004D4208" w:rsidP="004D4208">
            <w:pPr>
              <w:pStyle w:val="TableText"/>
            </w:pPr>
            <w:r>
              <w:t>Numbering, addressing and identification</w:t>
            </w:r>
            <w:r w:rsidR="00F16FC1">
              <w:t>.</w:t>
            </w:r>
            <w:r>
              <w:t xml:space="preserve"> </w:t>
            </w:r>
          </w:p>
          <w:p w14:paraId="601BEEAA" w14:textId="09ED286A" w:rsidR="00036B34" w:rsidRDefault="004D4208" w:rsidP="004D4208">
            <w:pPr>
              <w:pStyle w:val="TableText"/>
            </w:pPr>
            <w:r>
              <w:t>(3GPP TS 23.003 version 16.3.0 Release 16)</w:t>
            </w:r>
          </w:p>
        </w:tc>
      </w:tr>
      <w:tr w:rsidR="00F7082B" w:rsidRPr="00427F8A" w14:paraId="744CCBA2" w14:textId="77777777" w:rsidTr="00EE25A8">
        <w:tc>
          <w:tcPr>
            <w:tcW w:w="738" w:type="dxa"/>
            <w:vAlign w:val="center"/>
          </w:tcPr>
          <w:p w14:paraId="60BAA42D" w14:textId="77777777" w:rsidR="00F7082B" w:rsidRPr="00C6177A" w:rsidRDefault="00F7082B" w:rsidP="002873BD">
            <w:pPr>
              <w:pStyle w:val="TableReferencenumber"/>
            </w:pPr>
            <w:bookmarkStart w:id="37" w:name="_Ref133933246"/>
          </w:p>
        </w:tc>
        <w:bookmarkEnd w:id="37"/>
        <w:tc>
          <w:tcPr>
            <w:tcW w:w="2410" w:type="dxa"/>
            <w:vAlign w:val="center"/>
          </w:tcPr>
          <w:p w14:paraId="76AD413C" w14:textId="081F1F3F" w:rsidR="00D34F83" w:rsidRDefault="00D34F83" w:rsidP="00D34F83">
            <w:pPr>
              <w:pStyle w:val="TableText"/>
            </w:pPr>
            <w:r>
              <w:t>3GPP TS 23.228</w:t>
            </w:r>
          </w:p>
          <w:p w14:paraId="73394848" w14:textId="0C5BA0B8" w:rsidR="00F7082B" w:rsidRDefault="00D34F83" w:rsidP="00D34F83">
            <w:pPr>
              <w:pStyle w:val="TableText"/>
            </w:pPr>
            <w:r>
              <w:t>V16.5.0 or later</w:t>
            </w:r>
          </w:p>
        </w:tc>
        <w:tc>
          <w:tcPr>
            <w:tcW w:w="5760" w:type="dxa"/>
            <w:vAlign w:val="center"/>
          </w:tcPr>
          <w:p w14:paraId="249EE3A1" w14:textId="77777777" w:rsidR="00D34F83" w:rsidRDefault="00D34F83" w:rsidP="00D34F83">
            <w:pPr>
              <w:pStyle w:val="TableText"/>
            </w:pPr>
            <w:r>
              <w:t>Digital cellular telecommunications system (Phase 2+) (GSM</w:t>
            </w:r>
            <w:proofErr w:type="gramStart"/>
            <w:r>
              <w:t>);</w:t>
            </w:r>
            <w:proofErr w:type="gramEnd"/>
          </w:p>
          <w:p w14:paraId="5CD0D9A8" w14:textId="76BE30BF" w:rsidR="00D34F83" w:rsidRDefault="00D34F83" w:rsidP="00D34F83">
            <w:pPr>
              <w:pStyle w:val="TableText"/>
            </w:pPr>
            <w:r>
              <w:t xml:space="preserve">Universal Mobile Telecommunications System (UMTS); </w:t>
            </w:r>
            <w:proofErr w:type="gramStart"/>
            <w:r>
              <w:t>LTE;</w:t>
            </w:r>
            <w:proofErr w:type="gramEnd"/>
            <w:r>
              <w:t xml:space="preserve"> </w:t>
            </w:r>
          </w:p>
          <w:p w14:paraId="15AFB910" w14:textId="46FF02C5" w:rsidR="00D34F83" w:rsidRDefault="00D34F83" w:rsidP="00D34F83">
            <w:pPr>
              <w:pStyle w:val="TableText"/>
            </w:pPr>
            <w:r>
              <w:t xml:space="preserve">IP Multimedia Subsystem (IMS); Stage 2 </w:t>
            </w:r>
          </w:p>
          <w:p w14:paraId="7796EE9C" w14:textId="115B6239" w:rsidR="00F7082B" w:rsidRDefault="00D34F83" w:rsidP="00D34F83">
            <w:pPr>
              <w:pStyle w:val="TableText"/>
            </w:pPr>
            <w:r>
              <w:t>(3GPP TS 23.228 version 16.5.0 Release 16)</w:t>
            </w:r>
          </w:p>
        </w:tc>
      </w:tr>
      <w:tr w:rsidR="00D34F83" w:rsidRPr="00427F8A" w14:paraId="48D830AD" w14:textId="77777777" w:rsidTr="00EE25A8">
        <w:tc>
          <w:tcPr>
            <w:tcW w:w="738" w:type="dxa"/>
            <w:vAlign w:val="center"/>
          </w:tcPr>
          <w:p w14:paraId="15827B00" w14:textId="77777777" w:rsidR="00D34F83" w:rsidRPr="00C6177A" w:rsidRDefault="00D34F83" w:rsidP="002873BD">
            <w:pPr>
              <w:pStyle w:val="TableReferencenumber"/>
            </w:pPr>
            <w:bookmarkStart w:id="38" w:name="_Ref133935409"/>
          </w:p>
        </w:tc>
        <w:bookmarkEnd w:id="38"/>
        <w:tc>
          <w:tcPr>
            <w:tcW w:w="2410" w:type="dxa"/>
            <w:vAlign w:val="center"/>
          </w:tcPr>
          <w:p w14:paraId="49B55E5B" w14:textId="5FFEE1B0" w:rsidR="00D34F83" w:rsidRDefault="00D34F83" w:rsidP="00D34F83">
            <w:pPr>
              <w:pStyle w:val="TableText"/>
            </w:pPr>
            <w:r>
              <w:t>RFC</w:t>
            </w:r>
            <w:r w:rsidR="001653D2">
              <w:t xml:space="preserve"> </w:t>
            </w:r>
            <w:r>
              <w:t>3263</w:t>
            </w:r>
          </w:p>
        </w:tc>
        <w:tc>
          <w:tcPr>
            <w:tcW w:w="5760" w:type="dxa"/>
            <w:vAlign w:val="center"/>
          </w:tcPr>
          <w:p w14:paraId="4DF19B1B" w14:textId="4C1AD06F" w:rsidR="00D34F83" w:rsidRPr="00962253" w:rsidRDefault="008D0792" w:rsidP="00D34F83">
            <w:pPr>
              <w:pStyle w:val="TableText"/>
              <w:rPr>
                <w:lang w:val="en-US"/>
              </w:rPr>
            </w:pPr>
            <w:r w:rsidRPr="008D0792">
              <w:rPr>
                <w:lang w:val="en-US"/>
              </w:rPr>
              <w:t>Session Initiation Protocol (SIP): Locating SIP Servers</w:t>
            </w:r>
          </w:p>
        </w:tc>
      </w:tr>
      <w:tr w:rsidR="004D7855" w:rsidRPr="00427F8A" w14:paraId="7DDF5A0F" w14:textId="77777777" w:rsidTr="00EE25A8">
        <w:tc>
          <w:tcPr>
            <w:tcW w:w="738" w:type="dxa"/>
            <w:vAlign w:val="center"/>
          </w:tcPr>
          <w:p w14:paraId="2816BDAF" w14:textId="77777777" w:rsidR="004D7855" w:rsidRPr="00C6177A" w:rsidRDefault="004D7855" w:rsidP="002873BD">
            <w:pPr>
              <w:pStyle w:val="TableReferencenumber"/>
            </w:pPr>
            <w:bookmarkStart w:id="39" w:name="_Ref133935491"/>
          </w:p>
        </w:tc>
        <w:bookmarkEnd w:id="39"/>
        <w:tc>
          <w:tcPr>
            <w:tcW w:w="2410" w:type="dxa"/>
            <w:vAlign w:val="center"/>
          </w:tcPr>
          <w:p w14:paraId="0B77B17A" w14:textId="735CDDCC" w:rsidR="004D7855" w:rsidRDefault="004D7855" w:rsidP="00D34F83">
            <w:pPr>
              <w:pStyle w:val="TableText"/>
            </w:pPr>
            <w:r>
              <w:t>RFC</w:t>
            </w:r>
            <w:r w:rsidR="001653D2">
              <w:t xml:space="preserve"> </w:t>
            </w:r>
            <w:r>
              <w:t>5626</w:t>
            </w:r>
          </w:p>
        </w:tc>
        <w:tc>
          <w:tcPr>
            <w:tcW w:w="5760" w:type="dxa"/>
            <w:vAlign w:val="center"/>
          </w:tcPr>
          <w:p w14:paraId="09E05311" w14:textId="66737F48" w:rsidR="004D7855" w:rsidRPr="008D0792" w:rsidRDefault="00B21652" w:rsidP="00B21652">
            <w:pPr>
              <w:pStyle w:val="TableText"/>
              <w:rPr>
                <w:lang w:val="en-US"/>
              </w:rPr>
            </w:pPr>
            <w:r w:rsidRPr="00B21652">
              <w:rPr>
                <w:lang w:val="en-US"/>
              </w:rPr>
              <w:t>Managing Client-Initiated Connections</w:t>
            </w:r>
            <w:r>
              <w:rPr>
                <w:lang w:val="en-US"/>
              </w:rPr>
              <w:t xml:space="preserve"> </w:t>
            </w:r>
            <w:r w:rsidRPr="00B21652">
              <w:rPr>
                <w:lang w:val="en-US"/>
              </w:rPr>
              <w:t>in the Session Initiation Protocol (SIP)</w:t>
            </w:r>
          </w:p>
        </w:tc>
      </w:tr>
      <w:tr w:rsidR="00B21652" w:rsidRPr="00427F8A" w14:paraId="3A59E72C" w14:textId="77777777" w:rsidTr="00EE25A8">
        <w:tc>
          <w:tcPr>
            <w:tcW w:w="738" w:type="dxa"/>
            <w:vAlign w:val="center"/>
          </w:tcPr>
          <w:p w14:paraId="5057641E" w14:textId="77777777" w:rsidR="00B21652" w:rsidRPr="00C6177A" w:rsidRDefault="00B21652" w:rsidP="002873BD">
            <w:pPr>
              <w:pStyle w:val="TableReferencenumber"/>
            </w:pPr>
            <w:bookmarkStart w:id="40" w:name="_Ref133935507"/>
          </w:p>
        </w:tc>
        <w:bookmarkEnd w:id="40"/>
        <w:tc>
          <w:tcPr>
            <w:tcW w:w="2410" w:type="dxa"/>
            <w:vAlign w:val="center"/>
          </w:tcPr>
          <w:p w14:paraId="43A8A3E5" w14:textId="57C74F25" w:rsidR="00B21652" w:rsidRDefault="003927BC" w:rsidP="00D34F83">
            <w:pPr>
              <w:pStyle w:val="TableText"/>
            </w:pPr>
            <w:r>
              <w:t>RFC</w:t>
            </w:r>
            <w:r w:rsidR="001653D2">
              <w:t xml:space="preserve"> </w:t>
            </w:r>
            <w:r>
              <w:t>3261</w:t>
            </w:r>
          </w:p>
        </w:tc>
        <w:tc>
          <w:tcPr>
            <w:tcW w:w="5760" w:type="dxa"/>
            <w:vAlign w:val="center"/>
          </w:tcPr>
          <w:p w14:paraId="37A46F98" w14:textId="65D4A0EE" w:rsidR="00B21652" w:rsidRPr="00B21652" w:rsidRDefault="005458D0" w:rsidP="00B21652">
            <w:pPr>
              <w:pStyle w:val="TableText"/>
              <w:rPr>
                <w:lang w:val="en-US"/>
              </w:rPr>
            </w:pPr>
            <w:r w:rsidRPr="005458D0">
              <w:rPr>
                <w:lang w:val="en-US"/>
              </w:rPr>
              <w:t>SIP: Session Initiation Protocol</w:t>
            </w:r>
          </w:p>
        </w:tc>
      </w:tr>
      <w:tr w:rsidR="005458D0" w:rsidRPr="00427F8A" w14:paraId="03E4B20C" w14:textId="77777777" w:rsidTr="00EE25A8">
        <w:tc>
          <w:tcPr>
            <w:tcW w:w="738" w:type="dxa"/>
            <w:vAlign w:val="center"/>
          </w:tcPr>
          <w:p w14:paraId="56A7826E" w14:textId="77777777" w:rsidR="005458D0" w:rsidRPr="00C6177A" w:rsidRDefault="005458D0" w:rsidP="002873BD">
            <w:pPr>
              <w:pStyle w:val="TableReferencenumber"/>
            </w:pPr>
            <w:bookmarkStart w:id="41" w:name="_Ref133935624"/>
          </w:p>
        </w:tc>
        <w:bookmarkEnd w:id="41"/>
        <w:tc>
          <w:tcPr>
            <w:tcW w:w="2410" w:type="dxa"/>
            <w:vAlign w:val="center"/>
          </w:tcPr>
          <w:p w14:paraId="7343927F" w14:textId="2FC2F571" w:rsidR="005458D0" w:rsidRDefault="005458D0" w:rsidP="00D34F83">
            <w:pPr>
              <w:pStyle w:val="TableText"/>
            </w:pPr>
            <w:r>
              <w:t>RFC</w:t>
            </w:r>
            <w:r w:rsidR="001653D2">
              <w:t xml:space="preserve"> </w:t>
            </w:r>
            <w:r>
              <w:t>5341</w:t>
            </w:r>
          </w:p>
        </w:tc>
        <w:tc>
          <w:tcPr>
            <w:tcW w:w="5760" w:type="dxa"/>
            <w:vAlign w:val="center"/>
          </w:tcPr>
          <w:p w14:paraId="0257F87E" w14:textId="75659F2E" w:rsidR="005458D0" w:rsidRPr="005458D0" w:rsidRDefault="00411AF6" w:rsidP="00411AF6">
            <w:pPr>
              <w:pStyle w:val="TableText"/>
              <w:rPr>
                <w:lang w:val="en-US"/>
              </w:rPr>
            </w:pPr>
            <w:r w:rsidRPr="00411AF6">
              <w:rPr>
                <w:lang w:val="en-US"/>
              </w:rPr>
              <w:t>The Internet Assigned Number Authority (IANA)</w:t>
            </w:r>
            <w:r>
              <w:rPr>
                <w:lang w:val="en-US"/>
              </w:rPr>
              <w:t xml:space="preserve"> </w:t>
            </w:r>
            <w:proofErr w:type="spellStart"/>
            <w:r w:rsidRPr="00411AF6">
              <w:rPr>
                <w:lang w:val="en-US"/>
              </w:rPr>
              <w:t>tel</w:t>
            </w:r>
            <w:proofErr w:type="spellEnd"/>
            <w:r w:rsidRPr="00411AF6">
              <w:rPr>
                <w:lang w:val="en-US"/>
              </w:rPr>
              <w:t xml:space="preserve"> Uniform Resource Identifier (URI) Parameter Registry</w:t>
            </w:r>
          </w:p>
        </w:tc>
      </w:tr>
      <w:tr w:rsidR="00745FA3" w:rsidRPr="00427F8A" w14:paraId="05E245F0" w14:textId="77777777" w:rsidTr="00EE25A8">
        <w:tc>
          <w:tcPr>
            <w:tcW w:w="738" w:type="dxa"/>
            <w:vAlign w:val="center"/>
          </w:tcPr>
          <w:p w14:paraId="0C0652FE" w14:textId="77777777" w:rsidR="00745FA3" w:rsidRPr="00C6177A" w:rsidRDefault="00745FA3" w:rsidP="002873BD">
            <w:pPr>
              <w:pStyle w:val="TableReferencenumber"/>
            </w:pPr>
            <w:bookmarkStart w:id="42" w:name="_Ref133935860"/>
          </w:p>
        </w:tc>
        <w:bookmarkEnd w:id="42"/>
        <w:tc>
          <w:tcPr>
            <w:tcW w:w="2410" w:type="dxa"/>
            <w:vAlign w:val="center"/>
          </w:tcPr>
          <w:p w14:paraId="69AAA427" w14:textId="7A9E94FA" w:rsidR="00745FA3" w:rsidRDefault="00745FA3" w:rsidP="00D34F83">
            <w:pPr>
              <w:pStyle w:val="TableText"/>
            </w:pPr>
            <w:r>
              <w:t>RFC</w:t>
            </w:r>
            <w:r w:rsidR="001653D2">
              <w:t xml:space="preserve"> </w:t>
            </w:r>
            <w:r>
              <w:t>3262</w:t>
            </w:r>
          </w:p>
        </w:tc>
        <w:tc>
          <w:tcPr>
            <w:tcW w:w="5760" w:type="dxa"/>
            <w:vAlign w:val="center"/>
          </w:tcPr>
          <w:p w14:paraId="526849C1" w14:textId="29F7022F" w:rsidR="00745FA3" w:rsidRPr="00411AF6" w:rsidRDefault="00024D8B" w:rsidP="00024D8B">
            <w:pPr>
              <w:pStyle w:val="TableText"/>
              <w:rPr>
                <w:lang w:val="en-US"/>
              </w:rPr>
            </w:pPr>
            <w:r w:rsidRPr="00024D8B">
              <w:rPr>
                <w:lang w:val="en-US"/>
              </w:rPr>
              <w:t>Reliability of Provisional Responses</w:t>
            </w:r>
            <w:r>
              <w:rPr>
                <w:lang w:val="en-US"/>
              </w:rPr>
              <w:t xml:space="preserve"> </w:t>
            </w:r>
            <w:r w:rsidRPr="00024D8B">
              <w:rPr>
                <w:lang w:val="en-US"/>
              </w:rPr>
              <w:t>in the Session Initiation Protocol (SIP)</w:t>
            </w:r>
          </w:p>
        </w:tc>
      </w:tr>
      <w:tr w:rsidR="00024D8B" w:rsidRPr="00427F8A" w14:paraId="528D1136" w14:textId="77777777" w:rsidTr="00EE25A8">
        <w:tc>
          <w:tcPr>
            <w:tcW w:w="738" w:type="dxa"/>
            <w:vAlign w:val="center"/>
          </w:tcPr>
          <w:p w14:paraId="65750589" w14:textId="77777777" w:rsidR="00024D8B" w:rsidRPr="00C6177A" w:rsidRDefault="00024D8B" w:rsidP="002873BD">
            <w:pPr>
              <w:pStyle w:val="TableReferencenumber"/>
            </w:pPr>
            <w:bookmarkStart w:id="43" w:name="_Ref133935916"/>
          </w:p>
        </w:tc>
        <w:bookmarkEnd w:id="43"/>
        <w:tc>
          <w:tcPr>
            <w:tcW w:w="2410" w:type="dxa"/>
            <w:vAlign w:val="center"/>
          </w:tcPr>
          <w:p w14:paraId="556248A3" w14:textId="653E14A9" w:rsidR="00024D8B" w:rsidRDefault="00024D8B" w:rsidP="00D34F83">
            <w:pPr>
              <w:pStyle w:val="TableText"/>
            </w:pPr>
            <w:r>
              <w:t>RFC</w:t>
            </w:r>
            <w:r w:rsidR="001653D2">
              <w:t xml:space="preserve"> </w:t>
            </w:r>
            <w:r>
              <w:t>3264</w:t>
            </w:r>
          </w:p>
        </w:tc>
        <w:tc>
          <w:tcPr>
            <w:tcW w:w="5760" w:type="dxa"/>
            <w:vAlign w:val="center"/>
          </w:tcPr>
          <w:p w14:paraId="36897653" w14:textId="764149C7" w:rsidR="00024D8B" w:rsidRPr="00024D8B" w:rsidRDefault="00D314FE" w:rsidP="00024D8B">
            <w:pPr>
              <w:pStyle w:val="TableText"/>
              <w:rPr>
                <w:lang w:val="en-US"/>
              </w:rPr>
            </w:pPr>
            <w:r w:rsidRPr="00D314FE">
              <w:rPr>
                <w:lang w:val="en-US"/>
              </w:rPr>
              <w:t>An Offer/Answer Model with the Session Description Protocol (SDP)</w:t>
            </w:r>
          </w:p>
        </w:tc>
      </w:tr>
      <w:tr w:rsidR="00024D8B" w:rsidRPr="00427F8A" w14:paraId="207B1186" w14:textId="77777777" w:rsidTr="00EE25A8">
        <w:tc>
          <w:tcPr>
            <w:tcW w:w="738" w:type="dxa"/>
            <w:vAlign w:val="center"/>
          </w:tcPr>
          <w:p w14:paraId="24AA4FFF" w14:textId="77777777" w:rsidR="00024D8B" w:rsidRPr="00C6177A" w:rsidRDefault="00024D8B" w:rsidP="002873BD">
            <w:pPr>
              <w:pStyle w:val="TableReferencenumber"/>
            </w:pPr>
            <w:bookmarkStart w:id="44" w:name="_Ref133935927"/>
          </w:p>
        </w:tc>
        <w:bookmarkEnd w:id="44"/>
        <w:tc>
          <w:tcPr>
            <w:tcW w:w="2410" w:type="dxa"/>
            <w:vAlign w:val="center"/>
          </w:tcPr>
          <w:p w14:paraId="34CBC234" w14:textId="0B50130D" w:rsidR="00024D8B" w:rsidRDefault="00024D8B" w:rsidP="00D34F83">
            <w:pPr>
              <w:pStyle w:val="TableText"/>
            </w:pPr>
            <w:r>
              <w:t>RFC</w:t>
            </w:r>
            <w:r w:rsidR="001653D2">
              <w:t xml:space="preserve"> </w:t>
            </w:r>
            <w:r>
              <w:t>3311</w:t>
            </w:r>
          </w:p>
        </w:tc>
        <w:tc>
          <w:tcPr>
            <w:tcW w:w="5760" w:type="dxa"/>
            <w:vAlign w:val="center"/>
          </w:tcPr>
          <w:p w14:paraId="07E61332" w14:textId="0631ED85" w:rsidR="00024D8B" w:rsidRPr="00024D8B" w:rsidRDefault="00D314FE" w:rsidP="00024D8B">
            <w:pPr>
              <w:pStyle w:val="TableText"/>
              <w:rPr>
                <w:lang w:val="en-US"/>
              </w:rPr>
            </w:pPr>
            <w:r w:rsidRPr="00D314FE">
              <w:rPr>
                <w:lang w:val="en-US"/>
              </w:rPr>
              <w:t>The Session Initiation Protocol (SIP) UPDATE Method</w:t>
            </w:r>
          </w:p>
        </w:tc>
      </w:tr>
      <w:tr w:rsidR="00D314FE" w:rsidRPr="00427F8A" w14:paraId="4C85D362" w14:textId="77777777" w:rsidTr="00EE25A8">
        <w:tc>
          <w:tcPr>
            <w:tcW w:w="738" w:type="dxa"/>
            <w:vAlign w:val="center"/>
          </w:tcPr>
          <w:p w14:paraId="2E2B9785" w14:textId="77777777" w:rsidR="00D314FE" w:rsidRPr="00C6177A" w:rsidRDefault="00D314FE" w:rsidP="002873BD">
            <w:pPr>
              <w:pStyle w:val="TableReferencenumber"/>
            </w:pPr>
            <w:bookmarkStart w:id="45" w:name="_Ref133936078"/>
          </w:p>
        </w:tc>
        <w:bookmarkEnd w:id="45"/>
        <w:tc>
          <w:tcPr>
            <w:tcW w:w="2410" w:type="dxa"/>
            <w:vAlign w:val="center"/>
          </w:tcPr>
          <w:p w14:paraId="5960997D" w14:textId="59B92B0E" w:rsidR="00D314FE" w:rsidRDefault="00D314FE" w:rsidP="00D34F83">
            <w:pPr>
              <w:pStyle w:val="TableText"/>
            </w:pPr>
            <w:r>
              <w:t>RFC</w:t>
            </w:r>
            <w:r w:rsidR="001653D2">
              <w:t xml:space="preserve"> </w:t>
            </w:r>
            <w:r>
              <w:t>4733</w:t>
            </w:r>
          </w:p>
        </w:tc>
        <w:tc>
          <w:tcPr>
            <w:tcW w:w="5760" w:type="dxa"/>
            <w:vAlign w:val="center"/>
          </w:tcPr>
          <w:p w14:paraId="69ED37E2" w14:textId="6D6EF01A" w:rsidR="00D314FE" w:rsidRPr="00D314FE" w:rsidRDefault="00FF3296" w:rsidP="00024D8B">
            <w:pPr>
              <w:pStyle w:val="TableText"/>
              <w:rPr>
                <w:lang w:val="en-US"/>
              </w:rPr>
            </w:pPr>
            <w:r w:rsidRPr="00FF3296">
              <w:rPr>
                <w:lang w:val="en-US"/>
              </w:rPr>
              <w:t>RTP Payload for DTMF Digits, Telephony Tones, and Telephony Signals</w:t>
            </w:r>
          </w:p>
        </w:tc>
      </w:tr>
      <w:tr w:rsidR="00FF3296" w:rsidRPr="00427F8A" w14:paraId="4E209897" w14:textId="77777777" w:rsidTr="00EE25A8">
        <w:tc>
          <w:tcPr>
            <w:tcW w:w="738" w:type="dxa"/>
            <w:vAlign w:val="center"/>
          </w:tcPr>
          <w:p w14:paraId="68FC216D" w14:textId="77777777" w:rsidR="00FF3296" w:rsidRPr="00C6177A" w:rsidRDefault="00FF3296" w:rsidP="002873BD">
            <w:pPr>
              <w:pStyle w:val="TableReferencenumber"/>
            </w:pPr>
            <w:bookmarkStart w:id="46" w:name="_Ref133936203"/>
          </w:p>
        </w:tc>
        <w:bookmarkEnd w:id="46"/>
        <w:tc>
          <w:tcPr>
            <w:tcW w:w="2410" w:type="dxa"/>
            <w:vAlign w:val="center"/>
          </w:tcPr>
          <w:p w14:paraId="2B9B43E4" w14:textId="54F444A1" w:rsidR="00FF3296" w:rsidRDefault="00FF3296" w:rsidP="00D34F83">
            <w:pPr>
              <w:pStyle w:val="TableText"/>
            </w:pPr>
            <w:r>
              <w:t>ITU-T G.711</w:t>
            </w:r>
            <w:r w:rsidR="002B6E2D">
              <w:t xml:space="preserve"> (11/88)</w:t>
            </w:r>
          </w:p>
        </w:tc>
        <w:tc>
          <w:tcPr>
            <w:tcW w:w="5760" w:type="dxa"/>
            <w:vAlign w:val="center"/>
          </w:tcPr>
          <w:p w14:paraId="7E884DE0" w14:textId="3C622A9A" w:rsidR="00FF3296" w:rsidRPr="00FF3296" w:rsidRDefault="000037A0" w:rsidP="00024D8B">
            <w:pPr>
              <w:pStyle w:val="TableText"/>
              <w:rPr>
                <w:lang w:val="en-US"/>
              </w:rPr>
            </w:pPr>
            <w:r w:rsidRPr="000037A0">
              <w:rPr>
                <w:lang w:val="en-US"/>
              </w:rPr>
              <w:t>Pulse code modulation (PCM) of voice frequencies</w:t>
            </w:r>
          </w:p>
        </w:tc>
      </w:tr>
      <w:tr w:rsidR="00FF3296" w:rsidRPr="00427F8A" w14:paraId="0BAA056B" w14:textId="77777777" w:rsidTr="00EE25A8">
        <w:tc>
          <w:tcPr>
            <w:tcW w:w="738" w:type="dxa"/>
            <w:vAlign w:val="center"/>
          </w:tcPr>
          <w:p w14:paraId="234C7454" w14:textId="77777777" w:rsidR="00FF3296" w:rsidRPr="00C6177A" w:rsidRDefault="00FF3296" w:rsidP="002873BD">
            <w:pPr>
              <w:pStyle w:val="TableReferencenumber"/>
            </w:pPr>
            <w:bookmarkStart w:id="47" w:name="_Ref133936213"/>
          </w:p>
        </w:tc>
        <w:bookmarkEnd w:id="47"/>
        <w:tc>
          <w:tcPr>
            <w:tcW w:w="2410" w:type="dxa"/>
            <w:vAlign w:val="center"/>
          </w:tcPr>
          <w:p w14:paraId="47176DEB" w14:textId="25DA1E2A" w:rsidR="00FF3296" w:rsidRDefault="000037A0" w:rsidP="00D34F83">
            <w:pPr>
              <w:pStyle w:val="TableText"/>
            </w:pPr>
            <w:r>
              <w:t>ITU-T G.729</w:t>
            </w:r>
            <w:r w:rsidR="00C904A3">
              <w:t xml:space="preserve"> (06/12)</w:t>
            </w:r>
            <w:r w:rsidR="001F18A6">
              <w:t xml:space="preserve"> or later</w:t>
            </w:r>
          </w:p>
        </w:tc>
        <w:tc>
          <w:tcPr>
            <w:tcW w:w="5760" w:type="dxa"/>
            <w:vAlign w:val="center"/>
          </w:tcPr>
          <w:p w14:paraId="68E09B13" w14:textId="6DF9D9BE" w:rsidR="00FF3296" w:rsidRPr="00FF3296" w:rsidRDefault="00C904A3" w:rsidP="00024D8B">
            <w:pPr>
              <w:pStyle w:val="TableText"/>
              <w:rPr>
                <w:lang w:val="en-US"/>
              </w:rPr>
            </w:pPr>
            <w:r w:rsidRPr="00C904A3">
              <w:rPr>
                <w:lang w:val="en-US"/>
              </w:rPr>
              <w:t>Coding of speech at 8 kbit/s using conjugate-structure algebraic-code-excited linear prediction (CS-ACELP)</w:t>
            </w:r>
          </w:p>
        </w:tc>
      </w:tr>
      <w:tr w:rsidR="00FF3296" w:rsidRPr="00427F8A" w14:paraId="7BE33F62" w14:textId="77777777" w:rsidTr="00EE25A8">
        <w:tc>
          <w:tcPr>
            <w:tcW w:w="738" w:type="dxa"/>
            <w:vAlign w:val="center"/>
          </w:tcPr>
          <w:p w14:paraId="728B39C6" w14:textId="77777777" w:rsidR="00FF3296" w:rsidRPr="00C6177A" w:rsidRDefault="00FF3296" w:rsidP="002873BD">
            <w:pPr>
              <w:pStyle w:val="TableReferencenumber"/>
            </w:pPr>
            <w:bookmarkStart w:id="48" w:name="_Ref133936241"/>
          </w:p>
        </w:tc>
        <w:bookmarkEnd w:id="48"/>
        <w:tc>
          <w:tcPr>
            <w:tcW w:w="2410" w:type="dxa"/>
            <w:vAlign w:val="center"/>
          </w:tcPr>
          <w:p w14:paraId="62345F42" w14:textId="23EC7DA3" w:rsidR="00FF3296" w:rsidRDefault="00C904A3" w:rsidP="00D34F83">
            <w:pPr>
              <w:pStyle w:val="TableText"/>
            </w:pPr>
            <w:r>
              <w:t>ITU-T G.729 Annex A (11/96)</w:t>
            </w:r>
            <w:r w:rsidR="001F18A6">
              <w:t xml:space="preserve"> or later</w:t>
            </w:r>
          </w:p>
        </w:tc>
        <w:tc>
          <w:tcPr>
            <w:tcW w:w="5760" w:type="dxa"/>
            <w:vAlign w:val="center"/>
          </w:tcPr>
          <w:p w14:paraId="0E3755CD" w14:textId="5192D81C" w:rsidR="00FF3296" w:rsidRPr="00962253" w:rsidRDefault="007847ED" w:rsidP="00024D8B">
            <w:pPr>
              <w:pStyle w:val="TableText"/>
            </w:pPr>
            <w:r w:rsidRPr="007847ED">
              <w:t>Reduced complexity 8 kbit/s CS-ACELP speech codec</w:t>
            </w:r>
          </w:p>
        </w:tc>
      </w:tr>
      <w:tr w:rsidR="002B6E2D" w:rsidRPr="00427F8A" w14:paraId="7C027D25" w14:textId="77777777" w:rsidTr="00EE25A8">
        <w:tc>
          <w:tcPr>
            <w:tcW w:w="738" w:type="dxa"/>
            <w:vAlign w:val="center"/>
          </w:tcPr>
          <w:p w14:paraId="3F24EFAC" w14:textId="77777777" w:rsidR="002B6E2D" w:rsidRPr="00C6177A" w:rsidRDefault="002B6E2D" w:rsidP="002873BD">
            <w:pPr>
              <w:pStyle w:val="TableReferencenumber"/>
            </w:pPr>
            <w:bookmarkStart w:id="49" w:name="_Ref133936378"/>
          </w:p>
        </w:tc>
        <w:bookmarkEnd w:id="49"/>
        <w:tc>
          <w:tcPr>
            <w:tcW w:w="2410" w:type="dxa"/>
            <w:vAlign w:val="center"/>
          </w:tcPr>
          <w:p w14:paraId="070B6E75" w14:textId="3480ACFC" w:rsidR="002B6E2D" w:rsidRDefault="006447F7" w:rsidP="00D34F83">
            <w:pPr>
              <w:pStyle w:val="TableText"/>
            </w:pPr>
            <w:r>
              <w:t>ITU-T G.722 (09/12)</w:t>
            </w:r>
            <w:r w:rsidR="001F18A6">
              <w:t xml:space="preserve"> or later</w:t>
            </w:r>
          </w:p>
        </w:tc>
        <w:tc>
          <w:tcPr>
            <w:tcW w:w="5760" w:type="dxa"/>
            <w:vAlign w:val="center"/>
          </w:tcPr>
          <w:p w14:paraId="5C99313B" w14:textId="371A6942" w:rsidR="002B6E2D" w:rsidRPr="00FF3296" w:rsidRDefault="006447F7" w:rsidP="00024D8B">
            <w:pPr>
              <w:pStyle w:val="TableText"/>
              <w:rPr>
                <w:lang w:val="en-US"/>
              </w:rPr>
            </w:pPr>
            <w:r w:rsidRPr="006447F7">
              <w:rPr>
                <w:lang w:val="en-US"/>
              </w:rPr>
              <w:t>7 kHz audio-coding within 64 kbit/s</w:t>
            </w:r>
          </w:p>
        </w:tc>
      </w:tr>
      <w:tr w:rsidR="006447F7" w:rsidRPr="00427F8A" w14:paraId="6BD53E77" w14:textId="77777777" w:rsidTr="00EE25A8">
        <w:tc>
          <w:tcPr>
            <w:tcW w:w="738" w:type="dxa"/>
            <w:vAlign w:val="center"/>
          </w:tcPr>
          <w:p w14:paraId="2AF394FE" w14:textId="77777777" w:rsidR="006447F7" w:rsidRPr="00C6177A" w:rsidRDefault="006447F7" w:rsidP="002873BD">
            <w:pPr>
              <w:pStyle w:val="TableReferencenumber"/>
            </w:pPr>
            <w:bookmarkStart w:id="50" w:name="_Ref133936580"/>
          </w:p>
        </w:tc>
        <w:bookmarkEnd w:id="50"/>
        <w:tc>
          <w:tcPr>
            <w:tcW w:w="2410" w:type="dxa"/>
            <w:vAlign w:val="center"/>
          </w:tcPr>
          <w:p w14:paraId="5DA7A1E6" w14:textId="26D018DC" w:rsidR="006447F7" w:rsidRDefault="006447F7" w:rsidP="00D34F83">
            <w:pPr>
              <w:pStyle w:val="TableText"/>
            </w:pPr>
            <w:r>
              <w:t>ITU-T G.131</w:t>
            </w:r>
            <w:r w:rsidR="001F18A6">
              <w:t xml:space="preserve"> (11/03) or later</w:t>
            </w:r>
          </w:p>
        </w:tc>
        <w:tc>
          <w:tcPr>
            <w:tcW w:w="5760" w:type="dxa"/>
            <w:vAlign w:val="center"/>
          </w:tcPr>
          <w:p w14:paraId="02FAD54B" w14:textId="54E36986" w:rsidR="006447F7" w:rsidRPr="006447F7" w:rsidRDefault="001F18A6" w:rsidP="00024D8B">
            <w:pPr>
              <w:pStyle w:val="TableText"/>
              <w:rPr>
                <w:lang w:val="en-US"/>
              </w:rPr>
            </w:pPr>
            <w:r w:rsidRPr="001F18A6">
              <w:rPr>
                <w:lang w:val="en-US"/>
              </w:rPr>
              <w:t>Talker echo and its control</w:t>
            </w:r>
          </w:p>
        </w:tc>
      </w:tr>
      <w:tr w:rsidR="001F18A6" w:rsidRPr="00427F8A" w14:paraId="6EF3A800" w14:textId="77777777" w:rsidTr="00EE25A8">
        <w:tc>
          <w:tcPr>
            <w:tcW w:w="738" w:type="dxa"/>
            <w:vAlign w:val="center"/>
          </w:tcPr>
          <w:p w14:paraId="483AF56B" w14:textId="77777777" w:rsidR="001F18A6" w:rsidRPr="00C6177A" w:rsidRDefault="001F18A6" w:rsidP="002873BD">
            <w:pPr>
              <w:pStyle w:val="TableReferencenumber"/>
            </w:pPr>
            <w:bookmarkStart w:id="51" w:name="_Ref133942338"/>
          </w:p>
        </w:tc>
        <w:bookmarkEnd w:id="51"/>
        <w:tc>
          <w:tcPr>
            <w:tcW w:w="2410" w:type="dxa"/>
            <w:vAlign w:val="center"/>
          </w:tcPr>
          <w:p w14:paraId="18E5DAA6" w14:textId="7E3EF1B0" w:rsidR="001F18A6" w:rsidRDefault="001F18A6" w:rsidP="00D34F83">
            <w:pPr>
              <w:pStyle w:val="TableText"/>
            </w:pPr>
            <w:r>
              <w:t>RFC</w:t>
            </w:r>
            <w:r w:rsidR="001653D2">
              <w:t xml:space="preserve"> </w:t>
            </w:r>
            <w:r w:rsidR="00CB3260">
              <w:t>3550</w:t>
            </w:r>
          </w:p>
        </w:tc>
        <w:tc>
          <w:tcPr>
            <w:tcW w:w="5760" w:type="dxa"/>
            <w:vAlign w:val="center"/>
          </w:tcPr>
          <w:p w14:paraId="4501BE70" w14:textId="1807315C" w:rsidR="001F18A6" w:rsidRPr="001F18A6" w:rsidRDefault="00CB3260" w:rsidP="00024D8B">
            <w:pPr>
              <w:pStyle w:val="TableText"/>
              <w:rPr>
                <w:lang w:val="en-US"/>
              </w:rPr>
            </w:pPr>
            <w:r w:rsidRPr="00CB3260">
              <w:rPr>
                <w:lang w:val="en-US"/>
              </w:rPr>
              <w:t>RTP: A Transport Protocol for Real-Time Applications</w:t>
            </w:r>
          </w:p>
        </w:tc>
      </w:tr>
      <w:tr w:rsidR="00CB3260" w:rsidRPr="00D16DBE" w14:paraId="6590DE09" w14:textId="77777777" w:rsidTr="00EE25A8">
        <w:tc>
          <w:tcPr>
            <w:tcW w:w="738" w:type="dxa"/>
            <w:vAlign w:val="center"/>
          </w:tcPr>
          <w:p w14:paraId="13B53F83" w14:textId="77777777" w:rsidR="00CB3260" w:rsidRPr="00C6177A" w:rsidRDefault="00CB3260" w:rsidP="002873BD">
            <w:pPr>
              <w:pStyle w:val="TableReferencenumber"/>
            </w:pPr>
            <w:bookmarkStart w:id="52" w:name="_Ref133942345"/>
          </w:p>
        </w:tc>
        <w:bookmarkEnd w:id="52"/>
        <w:tc>
          <w:tcPr>
            <w:tcW w:w="2410" w:type="dxa"/>
            <w:vAlign w:val="center"/>
          </w:tcPr>
          <w:p w14:paraId="2B523E5C" w14:textId="4BBAFAA0" w:rsidR="00CB3260" w:rsidRDefault="00CB3260" w:rsidP="00D34F83">
            <w:pPr>
              <w:pStyle w:val="TableText"/>
            </w:pPr>
            <w:r>
              <w:t>RFC</w:t>
            </w:r>
            <w:r w:rsidR="001653D2">
              <w:t xml:space="preserve"> </w:t>
            </w:r>
            <w:r>
              <w:t>3551</w:t>
            </w:r>
          </w:p>
        </w:tc>
        <w:tc>
          <w:tcPr>
            <w:tcW w:w="5760" w:type="dxa"/>
            <w:vAlign w:val="center"/>
          </w:tcPr>
          <w:p w14:paraId="0D2F2AFD" w14:textId="20378237" w:rsidR="00CB3260" w:rsidRPr="001F18A6" w:rsidRDefault="00D16DBE" w:rsidP="00D16DBE">
            <w:pPr>
              <w:pStyle w:val="TableText"/>
              <w:rPr>
                <w:lang w:val="en-US"/>
              </w:rPr>
            </w:pPr>
            <w:r w:rsidRPr="00D16DBE">
              <w:rPr>
                <w:lang w:val="en-US"/>
              </w:rPr>
              <w:t>RTP Profile for Audio and Video Conferences with Minimal Control</w:t>
            </w:r>
          </w:p>
        </w:tc>
      </w:tr>
      <w:tr w:rsidR="00D16DBE" w:rsidRPr="00D16DBE" w14:paraId="11256426" w14:textId="77777777" w:rsidTr="00EE25A8">
        <w:tc>
          <w:tcPr>
            <w:tcW w:w="738" w:type="dxa"/>
            <w:vAlign w:val="center"/>
          </w:tcPr>
          <w:p w14:paraId="080A8D82" w14:textId="77777777" w:rsidR="00D16DBE" w:rsidRPr="00C6177A" w:rsidRDefault="00D16DBE" w:rsidP="002873BD">
            <w:pPr>
              <w:pStyle w:val="TableReferencenumber"/>
            </w:pPr>
            <w:bookmarkStart w:id="53" w:name="_Ref133942430"/>
          </w:p>
        </w:tc>
        <w:bookmarkEnd w:id="53"/>
        <w:tc>
          <w:tcPr>
            <w:tcW w:w="2410" w:type="dxa"/>
            <w:vAlign w:val="center"/>
          </w:tcPr>
          <w:p w14:paraId="17E37365" w14:textId="2DB3FCFF" w:rsidR="00D16DBE" w:rsidRDefault="00D16DBE" w:rsidP="00D34F83">
            <w:pPr>
              <w:pStyle w:val="TableText"/>
            </w:pPr>
            <w:r>
              <w:t>RFC</w:t>
            </w:r>
            <w:r w:rsidR="001653D2">
              <w:t xml:space="preserve"> </w:t>
            </w:r>
            <w:r>
              <w:t>3605</w:t>
            </w:r>
          </w:p>
        </w:tc>
        <w:tc>
          <w:tcPr>
            <w:tcW w:w="5760" w:type="dxa"/>
            <w:vAlign w:val="center"/>
          </w:tcPr>
          <w:p w14:paraId="0BCEA1E4" w14:textId="01D2BF20" w:rsidR="00D16DBE" w:rsidRPr="00D16DBE" w:rsidRDefault="00582985" w:rsidP="00582985">
            <w:pPr>
              <w:pStyle w:val="TableText"/>
              <w:rPr>
                <w:lang w:val="en-US"/>
              </w:rPr>
            </w:pPr>
            <w:r w:rsidRPr="00582985">
              <w:rPr>
                <w:lang w:val="en-US"/>
              </w:rPr>
              <w:t>Real Time Control Protocol (RTCP) attribute in Session Description Protocol (SDP)</w:t>
            </w:r>
          </w:p>
        </w:tc>
      </w:tr>
      <w:tr w:rsidR="00D16DBE" w:rsidRPr="00D16DBE" w14:paraId="5B88BF55" w14:textId="77777777" w:rsidTr="00EE25A8">
        <w:tc>
          <w:tcPr>
            <w:tcW w:w="738" w:type="dxa"/>
            <w:vAlign w:val="center"/>
          </w:tcPr>
          <w:p w14:paraId="476FE071" w14:textId="77777777" w:rsidR="00D16DBE" w:rsidRPr="00C6177A" w:rsidRDefault="00D16DBE" w:rsidP="002873BD">
            <w:pPr>
              <w:pStyle w:val="TableReferencenumber"/>
            </w:pPr>
            <w:bookmarkStart w:id="54" w:name="_Ref133942438"/>
          </w:p>
        </w:tc>
        <w:bookmarkEnd w:id="54"/>
        <w:tc>
          <w:tcPr>
            <w:tcW w:w="2410" w:type="dxa"/>
            <w:vAlign w:val="center"/>
          </w:tcPr>
          <w:p w14:paraId="2A0236FA" w14:textId="196C75F9" w:rsidR="00D16DBE" w:rsidRDefault="00582985" w:rsidP="00D34F83">
            <w:pPr>
              <w:pStyle w:val="TableText"/>
            </w:pPr>
            <w:r>
              <w:t>RFC</w:t>
            </w:r>
            <w:r w:rsidR="001653D2">
              <w:t xml:space="preserve"> </w:t>
            </w:r>
            <w:r>
              <w:t>2198</w:t>
            </w:r>
          </w:p>
        </w:tc>
        <w:tc>
          <w:tcPr>
            <w:tcW w:w="5760" w:type="dxa"/>
            <w:vAlign w:val="center"/>
          </w:tcPr>
          <w:p w14:paraId="3203EC30" w14:textId="7888875A" w:rsidR="00D16DBE" w:rsidRPr="00D16DBE" w:rsidRDefault="00DF272B" w:rsidP="00D16DBE">
            <w:pPr>
              <w:pStyle w:val="TableText"/>
              <w:rPr>
                <w:lang w:val="en-US"/>
              </w:rPr>
            </w:pPr>
            <w:r w:rsidRPr="00DF272B">
              <w:rPr>
                <w:lang w:val="en-US"/>
              </w:rPr>
              <w:t>RTP Payload for Redundant Audio Data</w:t>
            </w:r>
            <w:r>
              <w:rPr>
                <w:lang w:val="en-US"/>
              </w:rPr>
              <w:t>.</w:t>
            </w:r>
          </w:p>
        </w:tc>
      </w:tr>
      <w:tr w:rsidR="00D16DBE" w:rsidRPr="007A1B5F" w14:paraId="15F44E69" w14:textId="77777777" w:rsidTr="00EE25A8">
        <w:tc>
          <w:tcPr>
            <w:tcW w:w="738" w:type="dxa"/>
            <w:vAlign w:val="center"/>
          </w:tcPr>
          <w:p w14:paraId="08A78233" w14:textId="77777777" w:rsidR="00D16DBE" w:rsidRPr="00C6177A" w:rsidRDefault="00D16DBE" w:rsidP="002873BD">
            <w:pPr>
              <w:pStyle w:val="TableReferencenumber"/>
            </w:pPr>
            <w:bookmarkStart w:id="55" w:name="_Ref133942446"/>
          </w:p>
        </w:tc>
        <w:bookmarkEnd w:id="55"/>
        <w:tc>
          <w:tcPr>
            <w:tcW w:w="2410" w:type="dxa"/>
            <w:vAlign w:val="center"/>
          </w:tcPr>
          <w:p w14:paraId="1D3A90CF" w14:textId="76A82691" w:rsidR="00D16DBE" w:rsidRDefault="001653D2" w:rsidP="00D34F83">
            <w:pPr>
              <w:pStyle w:val="TableText"/>
            </w:pPr>
            <w:r>
              <w:t>RFC 4961</w:t>
            </w:r>
          </w:p>
        </w:tc>
        <w:tc>
          <w:tcPr>
            <w:tcW w:w="5760" w:type="dxa"/>
            <w:vAlign w:val="center"/>
          </w:tcPr>
          <w:p w14:paraId="6AD2041A" w14:textId="0554593E" w:rsidR="00D16DBE" w:rsidRPr="00962253" w:rsidRDefault="00930A78" w:rsidP="00D16DBE">
            <w:pPr>
              <w:pStyle w:val="TableText"/>
              <w:rPr>
                <w:lang w:val="it-IT"/>
              </w:rPr>
            </w:pPr>
            <w:r w:rsidRPr="00930A78">
              <w:rPr>
                <w:lang w:val="it-IT"/>
              </w:rPr>
              <w:t>Symmetric RTP / RTP Control Protocol (RTCP)</w:t>
            </w:r>
          </w:p>
        </w:tc>
      </w:tr>
      <w:tr w:rsidR="00930A78" w:rsidRPr="00076E46" w14:paraId="0D1BAD0B" w14:textId="77777777" w:rsidTr="00EE25A8">
        <w:tc>
          <w:tcPr>
            <w:tcW w:w="738" w:type="dxa"/>
            <w:vAlign w:val="center"/>
          </w:tcPr>
          <w:p w14:paraId="659574E6" w14:textId="77777777" w:rsidR="00930A78" w:rsidRPr="00962253" w:rsidRDefault="00930A78" w:rsidP="002873BD">
            <w:pPr>
              <w:pStyle w:val="TableReferencenumber"/>
              <w:rPr>
                <w:lang w:val="it-IT"/>
              </w:rPr>
            </w:pPr>
            <w:bookmarkStart w:id="56" w:name="_Ref133942797"/>
          </w:p>
        </w:tc>
        <w:bookmarkEnd w:id="56"/>
        <w:tc>
          <w:tcPr>
            <w:tcW w:w="2410" w:type="dxa"/>
            <w:vAlign w:val="center"/>
          </w:tcPr>
          <w:p w14:paraId="31B28282" w14:textId="3676F593" w:rsidR="00930A78" w:rsidRDefault="00930A78" w:rsidP="00D34F83">
            <w:pPr>
              <w:pStyle w:val="TableText"/>
            </w:pPr>
            <w:r>
              <w:t>RFC 5009</w:t>
            </w:r>
          </w:p>
        </w:tc>
        <w:tc>
          <w:tcPr>
            <w:tcW w:w="5760" w:type="dxa"/>
            <w:vAlign w:val="center"/>
          </w:tcPr>
          <w:p w14:paraId="28457EBC" w14:textId="0061073B" w:rsidR="00930A78" w:rsidRPr="00962253" w:rsidRDefault="00F048FB" w:rsidP="00076E46">
            <w:pPr>
              <w:pStyle w:val="TableText"/>
              <w:rPr>
                <w:lang w:val="en-US"/>
              </w:rPr>
            </w:pPr>
            <w:r>
              <w:rPr>
                <w:lang w:val="en-US"/>
              </w:rPr>
              <w:t>P</w:t>
            </w:r>
            <w:r w:rsidR="00076E46" w:rsidRPr="00962253">
              <w:rPr>
                <w:lang w:val="en-US"/>
              </w:rPr>
              <w:t>rivate Header (P-Header) Extension to</w:t>
            </w:r>
            <w:r w:rsidR="00076E46">
              <w:rPr>
                <w:lang w:val="en-US"/>
              </w:rPr>
              <w:t xml:space="preserve"> </w:t>
            </w:r>
            <w:r w:rsidR="00076E46" w:rsidRPr="00962253">
              <w:rPr>
                <w:lang w:val="en-US"/>
              </w:rPr>
              <w:t>the Session Initiation Protocol (SIP) for Authorization of Early Media</w:t>
            </w:r>
          </w:p>
        </w:tc>
      </w:tr>
      <w:tr w:rsidR="00930A78" w:rsidRPr="00076E46" w14:paraId="122DD8A6" w14:textId="77777777" w:rsidTr="00EE25A8">
        <w:tc>
          <w:tcPr>
            <w:tcW w:w="738" w:type="dxa"/>
            <w:vAlign w:val="center"/>
          </w:tcPr>
          <w:p w14:paraId="4D83BFE4" w14:textId="77777777" w:rsidR="00930A78" w:rsidRPr="00C6177A" w:rsidRDefault="00930A78" w:rsidP="002873BD">
            <w:pPr>
              <w:pStyle w:val="TableReferencenumber"/>
            </w:pPr>
            <w:bookmarkStart w:id="57" w:name="_Ref133942811"/>
          </w:p>
        </w:tc>
        <w:bookmarkEnd w:id="57"/>
        <w:tc>
          <w:tcPr>
            <w:tcW w:w="2410" w:type="dxa"/>
            <w:vAlign w:val="center"/>
          </w:tcPr>
          <w:p w14:paraId="52657873" w14:textId="713A2E6E" w:rsidR="00930A78" w:rsidRDefault="00076E46" w:rsidP="00D34F83">
            <w:pPr>
              <w:pStyle w:val="TableText"/>
            </w:pPr>
            <w:r>
              <w:t>RFC 3960</w:t>
            </w:r>
          </w:p>
        </w:tc>
        <w:tc>
          <w:tcPr>
            <w:tcW w:w="5760" w:type="dxa"/>
            <w:vAlign w:val="center"/>
          </w:tcPr>
          <w:p w14:paraId="19CABFD4" w14:textId="41D535CF" w:rsidR="00930A78" w:rsidRPr="00962253" w:rsidRDefault="00076E46" w:rsidP="00076E46">
            <w:pPr>
              <w:pStyle w:val="TableText"/>
              <w:rPr>
                <w:lang w:val="en-US"/>
              </w:rPr>
            </w:pPr>
            <w:r w:rsidRPr="00076E46">
              <w:rPr>
                <w:lang w:val="en-US"/>
              </w:rPr>
              <w:t>Early Media and Ringing Tone Generation in the Session Initiation Protocol (SIP)</w:t>
            </w:r>
          </w:p>
        </w:tc>
      </w:tr>
      <w:tr w:rsidR="00076E46" w:rsidRPr="00076E46" w14:paraId="4E6984E1" w14:textId="77777777" w:rsidTr="00EE25A8">
        <w:tc>
          <w:tcPr>
            <w:tcW w:w="738" w:type="dxa"/>
            <w:vAlign w:val="center"/>
          </w:tcPr>
          <w:p w14:paraId="48B45EC1" w14:textId="77777777" w:rsidR="00076E46" w:rsidRPr="00C6177A" w:rsidRDefault="00076E46" w:rsidP="002873BD">
            <w:pPr>
              <w:pStyle w:val="TableReferencenumber"/>
            </w:pPr>
            <w:bookmarkStart w:id="58" w:name="_Ref133942979"/>
          </w:p>
        </w:tc>
        <w:bookmarkEnd w:id="58"/>
        <w:tc>
          <w:tcPr>
            <w:tcW w:w="2410" w:type="dxa"/>
            <w:vAlign w:val="center"/>
          </w:tcPr>
          <w:p w14:paraId="4AA3F492" w14:textId="755D289E" w:rsidR="00076E46" w:rsidRDefault="00076E46" w:rsidP="00D34F83">
            <w:pPr>
              <w:pStyle w:val="TableText"/>
            </w:pPr>
            <w:r>
              <w:t>RFC 3325</w:t>
            </w:r>
          </w:p>
        </w:tc>
        <w:tc>
          <w:tcPr>
            <w:tcW w:w="5760" w:type="dxa"/>
            <w:vAlign w:val="center"/>
          </w:tcPr>
          <w:p w14:paraId="0EEA5271" w14:textId="1018DB68" w:rsidR="00076E46" w:rsidRPr="00076E46" w:rsidRDefault="00082D9D" w:rsidP="00082D9D">
            <w:pPr>
              <w:pStyle w:val="TableText"/>
              <w:rPr>
                <w:lang w:val="en-US"/>
              </w:rPr>
            </w:pPr>
            <w:r>
              <w:rPr>
                <w:lang w:val="en-US"/>
              </w:rPr>
              <w:t>P</w:t>
            </w:r>
            <w:r w:rsidRPr="00082D9D">
              <w:rPr>
                <w:lang w:val="en-US"/>
              </w:rPr>
              <w:t>rivate Extensions to the Session Initiation Protocol (SIP) for</w:t>
            </w:r>
            <w:r>
              <w:rPr>
                <w:lang w:val="en-US"/>
              </w:rPr>
              <w:t xml:space="preserve"> A</w:t>
            </w:r>
            <w:r w:rsidRPr="00082D9D">
              <w:rPr>
                <w:lang w:val="en-US"/>
              </w:rPr>
              <w:t>sserted Identity within Trusted Networks</w:t>
            </w:r>
          </w:p>
        </w:tc>
      </w:tr>
      <w:tr w:rsidR="00076E46" w:rsidRPr="00076E46" w14:paraId="4BC4B24B" w14:textId="77777777" w:rsidTr="00EE25A8">
        <w:tc>
          <w:tcPr>
            <w:tcW w:w="738" w:type="dxa"/>
            <w:vAlign w:val="center"/>
          </w:tcPr>
          <w:p w14:paraId="519D75ED" w14:textId="77777777" w:rsidR="00076E46" w:rsidRPr="00C6177A" w:rsidRDefault="00076E46" w:rsidP="002873BD">
            <w:pPr>
              <w:pStyle w:val="TableReferencenumber"/>
            </w:pPr>
            <w:bookmarkStart w:id="59" w:name="_Ref133942988"/>
          </w:p>
        </w:tc>
        <w:bookmarkEnd w:id="59"/>
        <w:tc>
          <w:tcPr>
            <w:tcW w:w="2410" w:type="dxa"/>
            <w:vAlign w:val="center"/>
          </w:tcPr>
          <w:p w14:paraId="20C1F591" w14:textId="6D0D8E7C" w:rsidR="00076E46" w:rsidRDefault="00076E46" w:rsidP="00D34F83">
            <w:pPr>
              <w:pStyle w:val="TableText"/>
            </w:pPr>
            <w:r>
              <w:t>3GPP TS 24.607</w:t>
            </w:r>
            <w:r w:rsidR="00493B4A">
              <w:t xml:space="preserve"> version 15.0.0 or later</w:t>
            </w:r>
          </w:p>
        </w:tc>
        <w:tc>
          <w:tcPr>
            <w:tcW w:w="5760" w:type="dxa"/>
            <w:vAlign w:val="center"/>
          </w:tcPr>
          <w:p w14:paraId="4E1C7730" w14:textId="77777777" w:rsidR="00493B4A" w:rsidRPr="00493B4A" w:rsidRDefault="00493B4A" w:rsidP="00493B4A">
            <w:pPr>
              <w:pStyle w:val="TableText"/>
              <w:rPr>
                <w:lang w:val="en-US"/>
              </w:rPr>
            </w:pPr>
            <w:r w:rsidRPr="00493B4A">
              <w:rPr>
                <w:lang w:val="en-US"/>
              </w:rPr>
              <w:t>Digital cellular telecommunications system (Phase 2+) (GSM</w:t>
            </w:r>
            <w:proofErr w:type="gramStart"/>
            <w:r w:rsidRPr="00493B4A">
              <w:rPr>
                <w:lang w:val="en-US"/>
              </w:rPr>
              <w:t>);</w:t>
            </w:r>
            <w:proofErr w:type="gramEnd"/>
          </w:p>
          <w:p w14:paraId="0D2198DD" w14:textId="0EDF863C" w:rsidR="00493B4A" w:rsidRPr="00493B4A" w:rsidRDefault="00493B4A" w:rsidP="00493B4A">
            <w:pPr>
              <w:pStyle w:val="TableText"/>
              <w:rPr>
                <w:lang w:val="en-US"/>
              </w:rPr>
            </w:pPr>
            <w:r w:rsidRPr="00493B4A">
              <w:rPr>
                <w:lang w:val="en-US"/>
              </w:rPr>
              <w:t xml:space="preserve">Universal Mobile Telecommunications System (UMTS); </w:t>
            </w:r>
            <w:proofErr w:type="gramStart"/>
            <w:r w:rsidRPr="00493B4A">
              <w:rPr>
                <w:lang w:val="en-US"/>
              </w:rPr>
              <w:t>LTE;</w:t>
            </w:r>
            <w:proofErr w:type="gramEnd"/>
            <w:r w:rsidRPr="00493B4A">
              <w:rPr>
                <w:lang w:val="en-US"/>
              </w:rPr>
              <w:t xml:space="preserve"> </w:t>
            </w:r>
          </w:p>
          <w:p w14:paraId="5CF210A7" w14:textId="77777777" w:rsidR="00493B4A" w:rsidRPr="00493B4A" w:rsidRDefault="00493B4A" w:rsidP="00493B4A">
            <w:pPr>
              <w:pStyle w:val="TableText"/>
              <w:rPr>
                <w:lang w:val="en-US"/>
              </w:rPr>
            </w:pPr>
            <w:r w:rsidRPr="00493B4A">
              <w:rPr>
                <w:lang w:val="en-US"/>
              </w:rPr>
              <w:t xml:space="preserve">Originating Identification Presentation (OIP) </w:t>
            </w:r>
          </w:p>
          <w:p w14:paraId="4D75C39D" w14:textId="77777777" w:rsidR="00493B4A" w:rsidRPr="00493B4A" w:rsidRDefault="00493B4A" w:rsidP="00493B4A">
            <w:pPr>
              <w:pStyle w:val="TableText"/>
              <w:rPr>
                <w:lang w:val="en-US"/>
              </w:rPr>
            </w:pPr>
            <w:r w:rsidRPr="00493B4A">
              <w:rPr>
                <w:lang w:val="en-US"/>
              </w:rPr>
              <w:t xml:space="preserve">and Originating Identification Restriction (OIR) </w:t>
            </w:r>
          </w:p>
          <w:p w14:paraId="39DE3BEC" w14:textId="77777777" w:rsidR="00493B4A" w:rsidRPr="00493B4A" w:rsidRDefault="00493B4A" w:rsidP="00493B4A">
            <w:pPr>
              <w:pStyle w:val="TableText"/>
              <w:rPr>
                <w:lang w:val="en-US"/>
              </w:rPr>
            </w:pPr>
            <w:r w:rsidRPr="00493B4A">
              <w:rPr>
                <w:lang w:val="en-US"/>
              </w:rPr>
              <w:t xml:space="preserve">using IP Multimedia (IM) Core Network (CN) </w:t>
            </w:r>
            <w:proofErr w:type="gramStart"/>
            <w:r w:rsidRPr="00493B4A">
              <w:rPr>
                <w:lang w:val="en-US"/>
              </w:rPr>
              <w:t>subsystem;</w:t>
            </w:r>
            <w:proofErr w:type="gramEnd"/>
            <w:r w:rsidRPr="00493B4A">
              <w:rPr>
                <w:lang w:val="en-US"/>
              </w:rPr>
              <w:t xml:space="preserve"> </w:t>
            </w:r>
          </w:p>
          <w:p w14:paraId="1DAD9711" w14:textId="77777777" w:rsidR="00493B4A" w:rsidRPr="00493B4A" w:rsidRDefault="00493B4A" w:rsidP="00493B4A">
            <w:pPr>
              <w:pStyle w:val="TableText"/>
              <w:rPr>
                <w:lang w:val="en-US"/>
              </w:rPr>
            </w:pPr>
            <w:r w:rsidRPr="00493B4A">
              <w:rPr>
                <w:lang w:val="en-US"/>
              </w:rPr>
              <w:t xml:space="preserve">Protocol specification </w:t>
            </w:r>
          </w:p>
          <w:p w14:paraId="4BF687CD" w14:textId="278921D9" w:rsidR="00076E46" w:rsidRPr="00076E46" w:rsidRDefault="00493B4A" w:rsidP="00493B4A">
            <w:pPr>
              <w:pStyle w:val="TableText"/>
              <w:rPr>
                <w:lang w:val="en-US"/>
              </w:rPr>
            </w:pPr>
            <w:r w:rsidRPr="00493B4A">
              <w:rPr>
                <w:lang w:val="en-US"/>
              </w:rPr>
              <w:t>(3GPP TS 24.607 version 15.0.0 Release 15)</w:t>
            </w:r>
          </w:p>
        </w:tc>
      </w:tr>
      <w:tr w:rsidR="00493B4A" w:rsidRPr="00076E46" w14:paraId="46A15CD5" w14:textId="77777777" w:rsidTr="00EE25A8">
        <w:tc>
          <w:tcPr>
            <w:tcW w:w="738" w:type="dxa"/>
            <w:vAlign w:val="center"/>
          </w:tcPr>
          <w:p w14:paraId="3D9A9936" w14:textId="77777777" w:rsidR="00493B4A" w:rsidRPr="00C6177A" w:rsidRDefault="00493B4A" w:rsidP="002873BD">
            <w:pPr>
              <w:pStyle w:val="TableReferencenumber"/>
            </w:pPr>
            <w:bookmarkStart w:id="60" w:name="_Ref133943266"/>
          </w:p>
        </w:tc>
        <w:bookmarkEnd w:id="60"/>
        <w:tc>
          <w:tcPr>
            <w:tcW w:w="2410" w:type="dxa"/>
            <w:vAlign w:val="center"/>
          </w:tcPr>
          <w:p w14:paraId="6EF485B4" w14:textId="079543C2" w:rsidR="00493B4A" w:rsidRDefault="00493B4A" w:rsidP="00D34F83">
            <w:pPr>
              <w:pStyle w:val="TableText"/>
            </w:pPr>
            <w:r>
              <w:t>ETSI EN 300 659-3</w:t>
            </w:r>
            <w:r w:rsidR="00254ACF">
              <w:t xml:space="preserve"> V1.3.1</w:t>
            </w:r>
          </w:p>
        </w:tc>
        <w:tc>
          <w:tcPr>
            <w:tcW w:w="5760" w:type="dxa"/>
            <w:vAlign w:val="center"/>
          </w:tcPr>
          <w:p w14:paraId="0C39808F" w14:textId="77777777" w:rsidR="004D2A47" w:rsidRPr="004D2A47" w:rsidRDefault="004D2A47" w:rsidP="004D2A47">
            <w:pPr>
              <w:pStyle w:val="TableText"/>
              <w:rPr>
                <w:lang w:val="en-US"/>
              </w:rPr>
            </w:pPr>
            <w:r w:rsidRPr="004D2A47">
              <w:rPr>
                <w:lang w:val="en-US"/>
              </w:rPr>
              <w:t>Access and Terminals (AT</w:t>
            </w:r>
            <w:proofErr w:type="gramStart"/>
            <w:r w:rsidRPr="004D2A47">
              <w:rPr>
                <w:lang w:val="en-US"/>
              </w:rPr>
              <w:t>);</w:t>
            </w:r>
            <w:proofErr w:type="gramEnd"/>
          </w:p>
          <w:p w14:paraId="14C69BFF" w14:textId="3CFB9761" w:rsidR="004D2A47" w:rsidRPr="004D2A47" w:rsidRDefault="004D2A47" w:rsidP="004D2A47">
            <w:pPr>
              <w:pStyle w:val="TableText"/>
              <w:rPr>
                <w:lang w:val="en-US"/>
              </w:rPr>
            </w:pPr>
            <w:r w:rsidRPr="004D2A47">
              <w:rPr>
                <w:lang w:val="en-US"/>
              </w:rPr>
              <w:t>Analogue access to the</w:t>
            </w:r>
            <w:r>
              <w:rPr>
                <w:lang w:val="en-US"/>
              </w:rPr>
              <w:t xml:space="preserve"> </w:t>
            </w:r>
            <w:r w:rsidRPr="004D2A47">
              <w:rPr>
                <w:lang w:val="en-US"/>
              </w:rPr>
              <w:t>Public Switched Telephone Network (PSTN</w:t>
            </w:r>
            <w:proofErr w:type="gramStart"/>
            <w:r w:rsidRPr="004D2A47">
              <w:rPr>
                <w:lang w:val="en-US"/>
              </w:rPr>
              <w:t>);</w:t>
            </w:r>
            <w:proofErr w:type="gramEnd"/>
          </w:p>
          <w:p w14:paraId="215197B5" w14:textId="207C50FE" w:rsidR="004D2A47" w:rsidRPr="004D2A47" w:rsidRDefault="004D2A47" w:rsidP="004D2A47">
            <w:pPr>
              <w:pStyle w:val="TableText"/>
              <w:rPr>
                <w:lang w:val="en-US"/>
              </w:rPr>
            </w:pPr>
            <w:r w:rsidRPr="004D2A47">
              <w:rPr>
                <w:lang w:val="en-US"/>
              </w:rPr>
              <w:t>Subscriber line protocol over the local loop for</w:t>
            </w:r>
            <w:r>
              <w:rPr>
                <w:lang w:val="en-US"/>
              </w:rPr>
              <w:t xml:space="preserve"> </w:t>
            </w:r>
            <w:r w:rsidRPr="004D2A47">
              <w:rPr>
                <w:lang w:val="en-US"/>
              </w:rPr>
              <w:t xml:space="preserve">display (and related) </w:t>
            </w:r>
            <w:proofErr w:type="gramStart"/>
            <w:r w:rsidRPr="004D2A47">
              <w:rPr>
                <w:lang w:val="en-US"/>
              </w:rPr>
              <w:t>services;</w:t>
            </w:r>
            <w:proofErr w:type="gramEnd"/>
          </w:p>
          <w:p w14:paraId="35BA4978" w14:textId="5235CB4D" w:rsidR="00493B4A" w:rsidRPr="00493B4A" w:rsidRDefault="004D2A47" w:rsidP="004D2A47">
            <w:pPr>
              <w:pStyle w:val="TableText"/>
              <w:rPr>
                <w:lang w:val="en-US"/>
              </w:rPr>
            </w:pPr>
            <w:r w:rsidRPr="004D2A47">
              <w:rPr>
                <w:lang w:val="en-US"/>
              </w:rPr>
              <w:t xml:space="preserve">Part 3: Data link message and parameter </w:t>
            </w:r>
            <w:proofErr w:type="spellStart"/>
            <w:r w:rsidRPr="004D2A47">
              <w:rPr>
                <w:lang w:val="en-US"/>
              </w:rPr>
              <w:t>codings</w:t>
            </w:r>
            <w:proofErr w:type="spellEnd"/>
          </w:p>
        </w:tc>
      </w:tr>
      <w:tr w:rsidR="004D2A47" w:rsidRPr="00076E46" w14:paraId="4C56F6AD" w14:textId="77777777" w:rsidTr="00EE25A8">
        <w:tc>
          <w:tcPr>
            <w:tcW w:w="738" w:type="dxa"/>
            <w:vAlign w:val="center"/>
          </w:tcPr>
          <w:p w14:paraId="19E31AF0" w14:textId="77777777" w:rsidR="004D2A47" w:rsidRPr="00C6177A" w:rsidRDefault="004D2A47" w:rsidP="002873BD">
            <w:pPr>
              <w:pStyle w:val="TableReferencenumber"/>
            </w:pPr>
            <w:bookmarkStart w:id="61" w:name="_Ref133943280"/>
          </w:p>
        </w:tc>
        <w:bookmarkEnd w:id="61"/>
        <w:tc>
          <w:tcPr>
            <w:tcW w:w="2410" w:type="dxa"/>
            <w:vAlign w:val="center"/>
          </w:tcPr>
          <w:p w14:paraId="388D33BE" w14:textId="35423EBC" w:rsidR="004D2A47" w:rsidRDefault="004D2A47" w:rsidP="00D34F83">
            <w:pPr>
              <w:pStyle w:val="TableText"/>
            </w:pPr>
            <w:r>
              <w:t>3GPP TS 24.604 version 15.</w:t>
            </w:r>
            <w:r w:rsidR="00C4466D">
              <w:t>1</w:t>
            </w:r>
            <w:r>
              <w:t>.0 or later</w:t>
            </w:r>
          </w:p>
        </w:tc>
        <w:tc>
          <w:tcPr>
            <w:tcW w:w="5760" w:type="dxa"/>
            <w:vAlign w:val="center"/>
          </w:tcPr>
          <w:p w14:paraId="1F84A22D" w14:textId="77777777" w:rsidR="00C4466D" w:rsidRDefault="00C4466D" w:rsidP="00C4466D">
            <w:pPr>
              <w:pStyle w:val="TableText"/>
            </w:pPr>
            <w:r>
              <w:t>Digital cellular telecommunications system (Phase 2+) (GSM</w:t>
            </w:r>
            <w:proofErr w:type="gramStart"/>
            <w:r>
              <w:t>);</w:t>
            </w:r>
            <w:proofErr w:type="gramEnd"/>
          </w:p>
          <w:p w14:paraId="5EB0F8F3" w14:textId="3B257B67" w:rsidR="00C4466D" w:rsidRDefault="00C4466D" w:rsidP="00C4466D">
            <w:pPr>
              <w:pStyle w:val="TableText"/>
            </w:pPr>
            <w:r>
              <w:t xml:space="preserve">Universal Mobile Telecommunications System (UMTS); </w:t>
            </w:r>
            <w:proofErr w:type="gramStart"/>
            <w:r>
              <w:t>LTE;</w:t>
            </w:r>
            <w:proofErr w:type="gramEnd"/>
            <w:r>
              <w:t xml:space="preserve"> </w:t>
            </w:r>
          </w:p>
          <w:p w14:paraId="464B6BA0" w14:textId="77777777" w:rsidR="00C4466D" w:rsidRDefault="00C4466D" w:rsidP="00C4466D">
            <w:pPr>
              <w:pStyle w:val="TableText"/>
            </w:pPr>
            <w:r>
              <w:t xml:space="preserve">Communication Diversion (CDIV) using IP Multimedia (IM) </w:t>
            </w:r>
          </w:p>
          <w:p w14:paraId="566CC1CC" w14:textId="77777777" w:rsidR="00C4466D" w:rsidRDefault="00C4466D" w:rsidP="00C4466D">
            <w:pPr>
              <w:pStyle w:val="TableText"/>
            </w:pPr>
            <w:r>
              <w:t xml:space="preserve">Core Network (CN) </w:t>
            </w:r>
            <w:proofErr w:type="gramStart"/>
            <w:r>
              <w:t>subsystem;</w:t>
            </w:r>
            <w:proofErr w:type="gramEnd"/>
            <w:r>
              <w:t xml:space="preserve"> </w:t>
            </w:r>
          </w:p>
          <w:p w14:paraId="2553A5CC" w14:textId="77777777" w:rsidR="00C4466D" w:rsidRDefault="00C4466D" w:rsidP="00C4466D">
            <w:pPr>
              <w:pStyle w:val="TableText"/>
            </w:pPr>
            <w:r>
              <w:t xml:space="preserve">Protocol specification </w:t>
            </w:r>
          </w:p>
          <w:p w14:paraId="1C06CF9A" w14:textId="150C5229" w:rsidR="004D2A47" w:rsidRPr="00962253" w:rsidRDefault="00C4466D" w:rsidP="00C4466D">
            <w:pPr>
              <w:pStyle w:val="TableText"/>
            </w:pPr>
            <w:r>
              <w:t>(3GPP TS 24.604 version 15.1.0 Release 15)</w:t>
            </w:r>
          </w:p>
        </w:tc>
      </w:tr>
      <w:tr w:rsidR="004D2A47" w:rsidRPr="00076E46" w14:paraId="115A1A87" w14:textId="77777777" w:rsidTr="00EE25A8">
        <w:tc>
          <w:tcPr>
            <w:tcW w:w="738" w:type="dxa"/>
            <w:vAlign w:val="center"/>
          </w:tcPr>
          <w:p w14:paraId="2AAED5B6" w14:textId="77777777" w:rsidR="004D2A47" w:rsidRPr="00C6177A" w:rsidRDefault="004D2A47" w:rsidP="002873BD">
            <w:pPr>
              <w:pStyle w:val="TableReferencenumber"/>
            </w:pPr>
            <w:bookmarkStart w:id="62" w:name="_Ref133943310"/>
          </w:p>
        </w:tc>
        <w:bookmarkEnd w:id="62"/>
        <w:tc>
          <w:tcPr>
            <w:tcW w:w="2410" w:type="dxa"/>
            <w:vAlign w:val="center"/>
          </w:tcPr>
          <w:p w14:paraId="10496C34" w14:textId="4AB2AEDC" w:rsidR="004D2A47" w:rsidRDefault="00C4466D" w:rsidP="00D34F83">
            <w:pPr>
              <w:pStyle w:val="TableText"/>
            </w:pPr>
            <w:r>
              <w:t>RFC 3842</w:t>
            </w:r>
          </w:p>
        </w:tc>
        <w:tc>
          <w:tcPr>
            <w:tcW w:w="5760" w:type="dxa"/>
            <w:vAlign w:val="center"/>
          </w:tcPr>
          <w:p w14:paraId="6BC8CC7F" w14:textId="32EE5ED4" w:rsidR="004D2A47" w:rsidRPr="004D2A47" w:rsidRDefault="00DE700A" w:rsidP="00DE700A">
            <w:pPr>
              <w:pStyle w:val="TableText"/>
              <w:rPr>
                <w:lang w:val="en-US"/>
              </w:rPr>
            </w:pPr>
            <w:r w:rsidRPr="00DE700A">
              <w:rPr>
                <w:lang w:val="en-US"/>
              </w:rPr>
              <w:t>A Message Summary and Message Waiting Indication Event Package for the Session Initiation Protocol (SIP)</w:t>
            </w:r>
          </w:p>
        </w:tc>
      </w:tr>
      <w:tr w:rsidR="00DE700A" w:rsidRPr="00076E46" w14:paraId="6BF89558" w14:textId="77777777" w:rsidTr="00EE25A8">
        <w:tc>
          <w:tcPr>
            <w:tcW w:w="738" w:type="dxa"/>
            <w:vAlign w:val="center"/>
          </w:tcPr>
          <w:p w14:paraId="405700EF" w14:textId="77777777" w:rsidR="00DE700A" w:rsidRPr="00C6177A" w:rsidRDefault="00DE700A" w:rsidP="002873BD">
            <w:pPr>
              <w:pStyle w:val="TableReferencenumber"/>
            </w:pPr>
            <w:bookmarkStart w:id="63" w:name="_Ref133943472"/>
          </w:p>
        </w:tc>
        <w:bookmarkEnd w:id="63"/>
        <w:tc>
          <w:tcPr>
            <w:tcW w:w="2410" w:type="dxa"/>
            <w:vAlign w:val="center"/>
          </w:tcPr>
          <w:p w14:paraId="64CBA5DE" w14:textId="311F22A9" w:rsidR="00DE700A" w:rsidRDefault="00DE700A" w:rsidP="00D34F83">
            <w:pPr>
              <w:pStyle w:val="TableText"/>
            </w:pPr>
            <w:r>
              <w:t>3GPP TS 24.611 version 1</w:t>
            </w:r>
            <w:r w:rsidR="003B630B">
              <w:t>1</w:t>
            </w:r>
            <w:r>
              <w:t>.</w:t>
            </w:r>
            <w:r w:rsidR="003B630B">
              <w:t>3</w:t>
            </w:r>
            <w:r>
              <w:t>.0 or later</w:t>
            </w:r>
          </w:p>
        </w:tc>
        <w:tc>
          <w:tcPr>
            <w:tcW w:w="5760" w:type="dxa"/>
            <w:vAlign w:val="center"/>
          </w:tcPr>
          <w:p w14:paraId="79E3406D" w14:textId="77777777" w:rsidR="003B630B" w:rsidRDefault="003B630B" w:rsidP="003B630B">
            <w:pPr>
              <w:pStyle w:val="TableText"/>
            </w:pPr>
            <w:r>
              <w:t>Digital cellular telecommunications system (Phase 2+</w:t>
            </w:r>
            <w:proofErr w:type="gramStart"/>
            <w:r>
              <w:t>);</w:t>
            </w:r>
            <w:proofErr w:type="gramEnd"/>
          </w:p>
          <w:p w14:paraId="06E864C6" w14:textId="7DCB418A" w:rsidR="003B630B" w:rsidRDefault="003B630B" w:rsidP="003B630B">
            <w:pPr>
              <w:pStyle w:val="TableText"/>
            </w:pPr>
            <w:r>
              <w:t xml:space="preserve">Universal Mobile Telecommunications System (UMTS); </w:t>
            </w:r>
            <w:proofErr w:type="gramStart"/>
            <w:r>
              <w:t>LTE;</w:t>
            </w:r>
            <w:proofErr w:type="gramEnd"/>
            <w:r>
              <w:t xml:space="preserve"> </w:t>
            </w:r>
          </w:p>
          <w:p w14:paraId="1C6EC71D" w14:textId="77777777" w:rsidR="003B630B" w:rsidRDefault="003B630B" w:rsidP="003B630B">
            <w:pPr>
              <w:pStyle w:val="TableText"/>
            </w:pPr>
            <w:r>
              <w:t xml:space="preserve">Anonymous Communication Rejection (ACR) and </w:t>
            </w:r>
          </w:p>
          <w:p w14:paraId="60D96C70" w14:textId="77777777" w:rsidR="003B630B" w:rsidRDefault="003B630B" w:rsidP="003B630B">
            <w:pPr>
              <w:pStyle w:val="TableText"/>
            </w:pPr>
            <w:r>
              <w:t xml:space="preserve">Communication Barring (CB) using IP Multimedia (IM) </w:t>
            </w:r>
          </w:p>
          <w:p w14:paraId="1021FAC7" w14:textId="77777777" w:rsidR="003B630B" w:rsidRDefault="003B630B" w:rsidP="003B630B">
            <w:pPr>
              <w:pStyle w:val="TableText"/>
            </w:pPr>
            <w:r>
              <w:t xml:space="preserve"> Core Network (CN) </w:t>
            </w:r>
            <w:proofErr w:type="gramStart"/>
            <w:r>
              <w:t>subsystem;</w:t>
            </w:r>
            <w:proofErr w:type="gramEnd"/>
            <w:r>
              <w:t xml:space="preserve"> </w:t>
            </w:r>
          </w:p>
          <w:p w14:paraId="029E61F7" w14:textId="77777777" w:rsidR="003B630B" w:rsidRDefault="003B630B" w:rsidP="003B630B">
            <w:pPr>
              <w:pStyle w:val="TableText"/>
            </w:pPr>
            <w:r>
              <w:t xml:space="preserve">Protocol specification </w:t>
            </w:r>
          </w:p>
          <w:p w14:paraId="73A715B4" w14:textId="1120E0A7" w:rsidR="00DE700A" w:rsidRPr="00962253" w:rsidRDefault="003B630B" w:rsidP="003B630B">
            <w:pPr>
              <w:pStyle w:val="TableText"/>
            </w:pPr>
            <w:r>
              <w:t>(3GPP TS 24.611 version 11.3.0 Release 11)</w:t>
            </w:r>
          </w:p>
        </w:tc>
      </w:tr>
      <w:tr w:rsidR="00DE700A" w:rsidRPr="00076E46" w14:paraId="37575501" w14:textId="77777777" w:rsidTr="00EE25A8">
        <w:tc>
          <w:tcPr>
            <w:tcW w:w="738" w:type="dxa"/>
            <w:vAlign w:val="center"/>
          </w:tcPr>
          <w:p w14:paraId="0B205B7B" w14:textId="77777777" w:rsidR="00DE700A" w:rsidRPr="00C6177A" w:rsidRDefault="00DE700A" w:rsidP="002873BD">
            <w:pPr>
              <w:pStyle w:val="TableReferencenumber"/>
            </w:pPr>
            <w:bookmarkStart w:id="64" w:name="_Ref133943479"/>
          </w:p>
        </w:tc>
        <w:bookmarkEnd w:id="64"/>
        <w:tc>
          <w:tcPr>
            <w:tcW w:w="2410" w:type="dxa"/>
            <w:vAlign w:val="center"/>
          </w:tcPr>
          <w:p w14:paraId="73623979" w14:textId="287001FF" w:rsidR="00DE700A" w:rsidRDefault="003B630B" w:rsidP="00D34F83">
            <w:pPr>
              <w:pStyle w:val="TableText"/>
            </w:pPr>
            <w:r>
              <w:t>3GPP TS 24.610 version 1</w:t>
            </w:r>
            <w:r w:rsidR="00100A61">
              <w:t>5</w:t>
            </w:r>
            <w:r>
              <w:t>.</w:t>
            </w:r>
            <w:r w:rsidR="00100A61">
              <w:t>1</w:t>
            </w:r>
            <w:r>
              <w:t>.0 or later</w:t>
            </w:r>
          </w:p>
        </w:tc>
        <w:tc>
          <w:tcPr>
            <w:tcW w:w="5760" w:type="dxa"/>
            <w:vAlign w:val="center"/>
          </w:tcPr>
          <w:p w14:paraId="5AD4361A" w14:textId="77777777" w:rsidR="00100A61" w:rsidRPr="00100A61" w:rsidRDefault="00100A61" w:rsidP="00100A61">
            <w:pPr>
              <w:pStyle w:val="TableText"/>
              <w:rPr>
                <w:lang w:val="en-US"/>
              </w:rPr>
            </w:pPr>
            <w:r w:rsidRPr="00100A61">
              <w:rPr>
                <w:lang w:val="en-US"/>
              </w:rPr>
              <w:t>Digital cellular telecommunications system (Phase 2+) (GSM</w:t>
            </w:r>
            <w:proofErr w:type="gramStart"/>
            <w:r w:rsidRPr="00100A61">
              <w:rPr>
                <w:lang w:val="en-US"/>
              </w:rPr>
              <w:t>);</w:t>
            </w:r>
            <w:proofErr w:type="gramEnd"/>
          </w:p>
          <w:p w14:paraId="36DD7ED5" w14:textId="457C503F" w:rsidR="00100A61" w:rsidRPr="00100A61" w:rsidRDefault="00100A61" w:rsidP="00100A61">
            <w:pPr>
              <w:pStyle w:val="TableText"/>
              <w:rPr>
                <w:lang w:val="en-US"/>
              </w:rPr>
            </w:pPr>
            <w:r w:rsidRPr="00100A61">
              <w:rPr>
                <w:lang w:val="en-US"/>
              </w:rPr>
              <w:t xml:space="preserve">Universal Mobile Telecommunications System (UMTS); </w:t>
            </w:r>
            <w:proofErr w:type="gramStart"/>
            <w:r w:rsidRPr="00100A61">
              <w:rPr>
                <w:lang w:val="en-US"/>
              </w:rPr>
              <w:t>LTE;</w:t>
            </w:r>
            <w:proofErr w:type="gramEnd"/>
            <w:r w:rsidRPr="00100A61">
              <w:rPr>
                <w:lang w:val="en-US"/>
              </w:rPr>
              <w:t xml:space="preserve"> </w:t>
            </w:r>
          </w:p>
          <w:p w14:paraId="6A5790AF" w14:textId="77777777" w:rsidR="00100A61" w:rsidRPr="00100A61" w:rsidRDefault="00100A61" w:rsidP="00100A61">
            <w:pPr>
              <w:pStyle w:val="TableText"/>
              <w:rPr>
                <w:lang w:val="en-US"/>
              </w:rPr>
            </w:pPr>
            <w:r w:rsidRPr="00100A61">
              <w:rPr>
                <w:lang w:val="en-US"/>
              </w:rPr>
              <w:t xml:space="preserve">Communication HOLD (HOLD) using IP Multimedia (IM) </w:t>
            </w:r>
          </w:p>
          <w:p w14:paraId="3C568B93" w14:textId="77777777" w:rsidR="00100A61" w:rsidRPr="00100A61" w:rsidRDefault="00100A61" w:rsidP="00100A61">
            <w:pPr>
              <w:pStyle w:val="TableText"/>
              <w:rPr>
                <w:lang w:val="en-US"/>
              </w:rPr>
            </w:pPr>
            <w:r w:rsidRPr="00100A61">
              <w:rPr>
                <w:lang w:val="en-US"/>
              </w:rPr>
              <w:t xml:space="preserve"> Core Network (CN) </w:t>
            </w:r>
            <w:proofErr w:type="gramStart"/>
            <w:r w:rsidRPr="00100A61">
              <w:rPr>
                <w:lang w:val="en-US"/>
              </w:rPr>
              <w:t>subsystem;</w:t>
            </w:r>
            <w:proofErr w:type="gramEnd"/>
            <w:r w:rsidRPr="00100A61">
              <w:rPr>
                <w:lang w:val="en-US"/>
              </w:rPr>
              <w:t xml:space="preserve"> </w:t>
            </w:r>
          </w:p>
          <w:p w14:paraId="5F3565DC" w14:textId="77777777" w:rsidR="00100A61" w:rsidRPr="00100A61" w:rsidRDefault="00100A61" w:rsidP="00100A61">
            <w:pPr>
              <w:pStyle w:val="TableText"/>
              <w:rPr>
                <w:lang w:val="en-US"/>
              </w:rPr>
            </w:pPr>
            <w:r w:rsidRPr="00100A61">
              <w:rPr>
                <w:lang w:val="en-US"/>
              </w:rPr>
              <w:t xml:space="preserve">Protocol specification </w:t>
            </w:r>
          </w:p>
          <w:p w14:paraId="1A43D537" w14:textId="1E919280" w:rsidR="00DE700A" w:rsidRPr="00DE700A" w:rsidRDefault="00100A61" w:rsidP="00100A61">
            <w:pPr>
              <w:pStyle w:val="TableText"/>
              <w:rPr>
                <w:lang w:val="en-US"/>
              </w:rPr>
            </w:pPr>
            <w:r w:rsidRPr="00100A61">
              <w:rPr>
                <w:lang w:val="en-US"/>
              </w:rPr>
              <w:t>(3GPP TS 24.610 version 15.1.0 Release 15)</w:t>
            </w:r>
          </w:p>
        </w:tc>
      </w:tr>
      <w:tr w:rsidR="00DE700A" w:rsidRPr="00076E46" w14:paraId="1BB08144" w14:textId="77777777" w:rsidTr="00EE25A8">
        <w:tc>
          <w:tcPr>
            <w:tcW w:w="738" w:type="dxa"/>
            <w:vAlign w:val="center"/>
          </w:tcPr>
          <w:p w14:paraId="1872EFF2" w14:textId="77777777" w:rsidR="00DE700A" w:rsidRPr="00C6177A" w:rsidRDefault="00DE700A" w:rsidP="002873BD">
            <w:pPr>
              <w:pStyle w:val="TableReferencenumber"/>
            </w:pPr>
            <w:bookmarkStart w:id="65" w:name="_Ref133943607"/>
          </w:p>
        </w:tc>
        <w:bookmarkEnd w:id="65"/>
        <w:tc>
          <w:tcPr>
            <w:tcW w:w="2410" w:type="dxa"/>
            <w:vAlign w:val="center"/>
          </w:tcPr>
          <w:p w14:paraId="0C6BC500" w14:textId="7B28B344" w:rsidR="00DE700A" w:rsidRDefault="00100A61" w:rsidP="00D34F83">
            <w:pPr>
              <w:pStyle w:val="TableText"/>
            </w:pPr>
            <w:r>
              <w:t>3GPP TS 24.615 version 15.</w:t>
            </w:r>
            <w:r w:rsidR="005A60CC">
              <w:t>0</w:t>
            </w:r>
            <w:r>
              <w:t>.0 or later</w:t>
            </w:r>
          </w:p>
        </w:tc>
        <w:tc>
          <w:tcPr>
            <w:tcW w:w="5760" w:type="dxa"/>
            <w:vAlign w:val="center"/>
          </w:tcPr>
          <w:p w14:paraId="4A5DD236" w14:textId="77777777" w:rsidR="005A60CC" w:rsidRDefault="005A60CC" w:rsidP="005A60CC">
            <w:pPr>
              <w:pStyle w:val="TableText"/>
            </w:pPr>
            <w:r>
              <w:t>Digital cellular telecommunications system (Phase 2+) (GSM</w:t>
            </w:r>
            <w:proofErr w:type="gramStart"/>
            <w:r>
              <w:t>);</w:t>
            </w:r>
            <w:proofErr w:type="gramEnd"/>
          </w:p>
          <w:p w14:paraId="610BE201" w14:textId="12D58EFF" w:rsidR="005A60CC" w:rsidRDefault="005A60CC" w:rsidP="005A60CC">
            <w:pPr>
              <w:pStyle w:val="TableText"/>
            </w:pPr>
            <w:r>
              <w:t xml:space="preserve">Universal Mobile Telecommunications System (UMTS); </w:t>
            </w:r>
            <w:proofErr w:type="gramStart"/>
            <w:r>
              <w:t>LTE;</w:t>
            </w:r>
            <w:proofErr w:type="gramEnd"/>
            <w:r>
              <w:t xml:space="preserve"> </w:t>
            </w:r>
          </w:p>
          <w:p w14:paraId="1FEA31BB" w14:textId="77777777" w:rsidR="005A60CC" w:rsidRDefault="005A60CC" w:rsidP="005A60CC">
            <w:pPr>
              <w:pStyle w:val="TableText"/>
            </w:pPr>
            <w:r>
              <w:t xml:space="preserve">Communication Waiting (CW) using IP Multimedia (IM) </w:t>
            </w:r>
          </w:p>
          <w:p w14:paraId="7682A5F3" w14:textId="77777777" w:rsidR="005A60CC" w:rsidRDefault="005A60CC" w:rsidP="005A60CC">
            <w:pPr>
              <w:pStyle w:val="TableText"/>
            </w:pPr>
            <w:r>
              <w:t xml:space="preserve">Core Network (CN) </w:t>
            </w:r>
            <w:proofErr w:type="gramStart"/>
            <w:r>
              <w:t>subsystem;</w:t>
            </w:r>
            <w:proofErr w:type="gramEnd"/>
            <w:r>
              <w:t xml:space="preserve"> </w:t>
            </w:r>
          </w:p>
          <w:p w14:paraId="0D256560" w14:textId="77777777" w:rsidR="005A60CC" w:rsidRDefault="005A60CC" w:rsidP="005A60CC">
            <w:pPr>
              <w:pStyle w:val="TableText"/>
            </w:pPr>
            <w:r>
              <w:t xml:space="preserve">Protocol Specification </w:t>
            </w:r>
          </w:p>
          <w:p w14:paraId="1D713950" w14:textId="6EAEBE5B" w:rsidR="00DE700A" w:rsidRPr="00962253" w:rsidRDefault="005A60CC" w:rsidP="005A60CC">
            <w:pPr>
              <w:pStyle w:val="TableText"/>
            </w:pPr>
            <w:r>
              <w:t>(3GPP TS 24.615 version 15.0.0 Release 15)</w:t>
            </w:r>
          </w:p>
        </w:tc>
      </w:tr>
      <w:tr w:rsidR="00DE700A" w:rsidRPr="00076E46" w14:paraId="709C1887" w14:textId="77777777" w:rsidTr="00EE25A8">
        <w:tc>
          <w:tcPr>
            <w:tcW w:w="738" w:type="dxa"/>
            <w:vAlign w:val="center"/>
          </w:tcPr>
          <w:p w14:paraId="09ED0C10" w14:textId="77777777" w:rsidR="00DE700A" w:rsidRPr="00C6177A" w:rsidRDefault="00DE700A" w:rsidP="002873BD">
            <w:pPr>
              <w:pStyle w:val="TableReferencenumber"/>
            </w:pPr>
            <w:bookmarkStart w:id="66" w:name="_Ref133943678"/>
          </w:p>
        </w:tc>
        <w:bookmarkEnd w:id="66"/>
        <w:tc>
          <w:tcPr>
            <w:tcW w:w="2410" w:type="dxa"/>
            <w:vAlign w:val="center"/>
          </w:tcPr>
          <w:p w14:paraId="65F48818" w14:textId="3673F865" w:rsidR="00DE700A" w:rsidRDefault="005A60CC" w:rsidP="00D34F83">
            <w:pPr>
              <w:pStyle w:val="TableText"/>
            </w:pPr>
            <w:r>
              <w:t>3GPP TS 24.147 version 1</w:t>
            </w:r>
            <w:r w:rsidR="00C53735">
              <w:t>0</w:t>
            </w:r>
            <w:r>
              <w:t>.</w:t>
            </w:r>
            <w:r w:rsidR="00C53735">
              <w:t>1</w:t>
            </w:r>
            <w:r>
              <w:t>.0 or later</w:t>
            </w:r>
          </w:p>
        </w:tc>
        <w:tc>
          <w:tcPr>
            <w:tcW w:w="5760" w:type="dxa"/>
            <w:vAlign w:val="center"/>
          </w:tcPr>
          <w:p w14:paraId="4552FDEF" w14:textId="77777777" w:rsidR="00C53735" w:rsidRPr="00C53735" w:rsidRDefault="00C53735" w:rsidP="00C53735">
            <w:pPr>
              <w:pStyle w:val="TableText"/>
              <w:rPr>
                <w:lang w:val="en-US"/>
              </w:rPr>
            </w:pPr>
            <w:r w:rsidRPr="00C53735">
              <w:rPr>
                <w:lang w:val="en-US"/>
              </w:rPr>
              <w:t>Digital cellular telecommunications system (Phase 2+</w:t>
            </w:r>
            <w:proofErr w:type="gramStart"/>
            <w:r w:rsidRPr="00C53735">
              <w:rPr>
                <w:lang w:val="en-US"/>
              </w:rPr>
              <w:t>);</w:t>
            </w:r>
            <w:proofErr w:type="gramEnd"/>
          </w:p>
          <w:p w14:paraId="29EDBED9" w14:textId="65689C19" w:rsidR="00C53735" w:rsidRPr="00C53735" w:rsidRDefault="00C53735" w:rsidP="00C53735">
            <w:pPr>
              <w:pStyle w:val="TableText"/>
              <w:rPr>
                <w:lang w:val="en-US"/>
              </w:rPr>
            </w:pPr>
            <w:r w:rsidRPr="00C53735">
              <w:rPr>
                <w:lang w:val="en-US"/>
              </w:rPr>
              <w:t>Universal Mobile Telecommunications System (UMTS</w:t>
            </w:r>
            <w:proofErr w:type="gramStart"/>
            <w:r w:rsidRPr="00C53735">
              <w:rPr>
                <w:lang w:val="en-US"/>
              </w:rPr>
              <w:t>);LTE</w:t>
            </w:r>
            <w:proofErr w:type="gramEnd"/>
            <w:r w:rsidRPr="00C53735">
              <w:rPr>
                <w:lang w:val="en-US"/>
              </w:rPr>
              <w:t>;</w:t>
            </w:r>
          </w:p>
          <w:p w14:paraId="20BF49D9" w14:textId="77777777" w:rsidR="00C53735" w:rsidRPr="00C53735" w:rsidRDefault="00C53735" w:rsidP="00C53735">
            <w:pPr>
              <w:pStyle w:val="TableText"/>
              <w:rPr>
                <w:lang w:val="en-US"/>
              </w:rPr>
            </w:pPr>
            <w:r w:rsidRPr="00C53735">
              <w:rPr>
                <w:lang w:val="en-US"/>
              </w:rPr>
              <w:t>Conferencing using the IP Multimedia (IM)</w:t>
            </w:r>
          </w:p>
          <w:p w14:paraId="6580DA74" w14:textId="77777777" w:rsidR="00C53735" w:rsidRPr="00C53735" w:rsidRDefault="00C53735" w:rsidP="00C53735">
            <w:pPr>
              <w:pStyle w:val="TableText"/>
              <w:rPr>
                <w:lang w:val="en-US"/>
              </w:rPr>
            </w:pPr>
            <w:r w:rsidRPr="00C53735">
              <w:rPr>
                <w:lang w:val="en-US"/>
              </w:rPr>
              <w:t xml:space="preserve">Core Network (CN) </w:t>
            </w:r>
            <w:proofErr w:type="gramStart"/>
            <w:r w:rsidRPr="00C53735">
              <w:rPr>
                <w:lang w:val="en-US"/>
              </w:rPr>
              <w:t>subsystem;</w:t>
            </w:r>
            <w:proofErr w:type="gramEnd"/>
          </w:p>
          <w:p w14:paraId="1B497F11" w14:textId="77777777" w:rsidR="00C53735" w:rsidRPr="00C53735" w:rsidRDefault="00C53735" w:rsidP="00C53735">
            <w:pPr>
              <w:pStyle w:val="TableText"/>
              <w:rPr>
                <w:lang w:val="en-US"/>
              </w:rPr>
            </w:pPr>
            <w:r w:rsidRPr="00C53735">
              <w:rPr>
                <w:lang w:val="en-US"/>
              </w:rPr>
              <w:t xml:space="preserve">Stage 3 </w:t>
            </w:r>
          </w:p>
          <w:p w14:paraId="7115E917" w14:textId="6D9C6A5E" w:rsidR="00DE700A" w:rsidRPr="00DE700A" w:rsidRDefault="00C53735" w:rsidP="00C53735">
            <w:pPr>
              <w:pStyle w:val="TableText"/>
              <w:rPr>
                <w:lang w:val="en-US"/>
              </w:rPr>
            </w:pPr>
            <w:r w:rsidRPr="00C53735">
              <w:rPr>
                <w:lang w:val="en-US"/>
              </w:rPr>
              <w:t>(3GPP TS 24.147 version 10.1.0 Release 10)</w:t>
            </w:r>
          </w:p>
        </w:tc>
      </w:tr>
      <w:tr w:rsidR="00DE700A" w:rsidRPr="00076E46" w14:paraId="2CF3437A" w14:textId="77777777" w:rsidTr="00EE25A8">
        <w:tc>
          <w:tcPr>
            <w:tcW w:w="738" w:type="dxa"/>
            <w:vAlign w:val="center"/>
          </w:tcPr>
          <w:p w14:paraId="3E916F31" w14:textId="77777777" w:rsidR="00DE700A" w:rsidRPr="00C6177A" w:rsidRDefault="00DE700A" w:rsidP="002873BD">
            <w:pPr>
              <w:pStyle w:val="TableReferencenumber"/>
            </w:pPr>
            <w:bookmarkStart w:id="67" w:name="_Ref133943687"/>
          </w:p>
        </w:tc>
        <w:bookmarkEnd w:id="67"/>
        <w:tc>
          <w:tcPr>
            <w:tcW w:w="2410" w:type="dxa"/>
            <w:vAlign w:val="center"/>
          </w:tcPr>
          <w:p w14:paraId="6C6380BE" w14:textId="1C762496" w:rsidR="00DE700A" w:rsidRDefault="000771FA" w:rsidP="00D34F83">
            <w:pPr>
              <w:pStyle w:val="TableText"/>
            </w:pPr>
            <w:r>
              <w:t>3GPP TS 24.642 version 10.2.0 or later</w:t>
            </w:r>
          </w:p>
        </w:tc>
        <w:tc>
          <w:tcPr>
            <w:tcW w:w="5760" w:type="dxa"/>
            <w:vAlign w:val="center"/>
          </w:tcPr>
          <w:p w14:paraId="5D5B2EA1" w14:textId="77777777" w:rsidR="000771FA" w:rsidRPr="000771FA" w:rsidRDefault="000771FA" w:rsidP="000771FA">
            <w:pPr>
              <w:pStyle w:val="TableText"/>
              <w:rPr>
                <w:lang w:val="en-US"/>
              </w:rPr>
            </w:pPr>
            <w:r w:rsidRPr="000771FA">
              <w:rPr>
                <w:lang w:val="en-US"/>
              </w:rPr>
              <w:t>Digital cellular telecommunications system (Phase 2+</w:t>
            </w:r>
            <w:proofErr w:type="gramStart"/>
            <w:r w:rsidRPr="000771FA">
              <w:rPr>
                <w:lang w:val="en-US"/>
              </w:rPr>
              <w:t>);</w:t>
            </w:r>
            <w:proofErr w:type="gramEnd"/>
          </w:p>
          <w:p w14:paraId="63DDFBF0" w14:textId="66C7F3EB" w:rsidR="000771FA" w:rsidRPr="000771FA" w:rsidRDefault="000771FA" w:rsidP="000771FA">
            <w:pPr>
              <w:pStyle w:val="TableText"/>
              <w:rPr>
                <w:lang w:val="en-US"/>
              </w:rPr>
            </w:pPr>
            <w:r w:rsidRPr="000771FA">
              <w:rPr>
                <w:lang w:val="en-US"/>
              </w:rPr>
              <w:t>Universal Mobile Telecommunications System (UMTS</w:t>
            </w:r>
            <w:proofErr w:type="gramStart"/>
            <w:r w:rsidRPr="000771FA">
              <w:rPr>
                <w:lang w:val="en-US"/>
              </w:rPr>
              <w:t>);LTE</w:t>
            </w:r>
            <w:proofErr w:type="gramEnd"/>
            <w:r w:rsidRPr="000771FA">
              <w:rPr>
                <w:lang w:val="en-US"/>
              </w:rPr>
              <w:t>;</w:t>
            </w:r>
          </w:p>
          <w:p w14:paraId="561703FF" w14:textId="77777777" w:rsidR="000771FA" w:rsidRPr="000771FA" w:rsidRDefault="000771FA" w:rsidP="000771FA">
            <w:pPr>
              <w:pStyle w:val="TableText"/>
              <w:rPr>
                <w:lang w:val="en-US"/>
              </w:rPr>
            </w:pPr>
            <w:r w:rsidRPr="000771FA">
              <w:rPr>
                <w:lang w:val="en-US"/>
              </w:rPr>
              <w:t>Completion of Communications to Busy Subscriber (CCBS)</w:t>
            </w:r>
          </w:p>
          <w:p w14:paraId="4C01375C" w14:textId="77777777" w:rsidR="000771FA" w:rsidRPr="000771FA" w:rsidRDefault="000771FA" w:rsidP="000771FA">
            <w:pPr>
              <w:pStyle w:val="TableText"/>
              <w:rPr>
                <w:lang w:val="en-US"/>
              </w:rPr>
            </w:pPr>
            <w:r w:rsidRPr="000771FA">
              <w:rPr>
                <w:lang w:val="en-US"/>
              </w:rPr>
              <w:t xml:space="preserve"> and Completion of Communications by No Reply (CCNR)</w:t>
            </w:r>
          </w:p>
          <w:p w14:paraId="65B5A993" w14:textId="77777777" w:rsidR="000771FA" w:rsidRPr="000771FA" w:rsidRDefault="000771FA" w:rsidP="000771FA">
            <w:pPr>
              <w:pStyle w:val="TableText"/>
              <w:rPr>
                <w:lang w:val="en-US"/>
              </w:rPr>
            </w:pPr>
            <w:r w:rsidRPr="000771FA">
              <w:rPr>
                <w:lang w:val="en-US"/>
              </w:rPr>
              <w:t xml:space="preserve"> using IP Multimedia (IM) Core Network (CN) </w:t>
            </w:r>
            <w:proofErr w:type="gramStart"/>
            <w:r w:rsidRPr="000771FA">
              <w:rPr>
                <w:lang w:val="en-US"/>
              </w:rPr>
              <w:t>subsystem;</w:t>
            </w:r>
            <w:proofErr w:type="gramEnd"/>
          </w:p>
          <w:p w14:paraId="05374E7D" w14:textId="77777777" w:rsidR="000771FA" w:rsidRPr="000771FA" w:rsidRDefault="000771FA" w:rsidP="000771FA">
            <w:pPr>
              <w:pStyle w:val="TableText"/>
              <w:rPr>
                <w:lang w:val="en-US"/>
              </w:rPr>
            </w:pPr>
            <w:r w:rsidRPr="000771FA">
              <w:rPr>
                <w:lang w:val="en-US"/>
              </w:rPr>
              <w:t xml:space="preserve">Protocol Specification </w:t>
            </w:r>
          </w:p>
          <w:p w14:paraId="404EDFFA" w14:textId="35CABBF8" w:rsidR="00DE700A" w:rsidRPr="00DE700A" w:rsidRDefault="000771FA" w:rsidP="000771FA">
            <w:pPr>
              <w:pStyle w:val="TableText"/>
              <w:rPr>
                <w:lang w:val="en-US"/>
              </w:rPr>
            </w:pPr>
            <w:r w:rsidRPr="000771FA">
              <w:rPr>
                <w:lang w:val="en-US"/>
              </w:rPr>
              <w:t>(3GPP TS 24.642 version 10.2.0 Release 10)</w:t>
            </w:r>
          </w:p>
        </w:tc>
      </w:tr>
      <w:tr w:rsidR="000771FA" w:rsidRPr="00076E46" w14:paraId="5F2F3FD8" w14:textId="77777777" w:rsidTr="00EE25A8">
        <w:tc>
          <w:tcPr>
            <w:tcW w:w="738" w:type="dxa"/>
            <w:vAlign w:val="center"/>
          </w:tcPr>
          <w:p w14:paraId="125F0EAC" w14:textId="77777777" w:rsidR="000771FA" w:rsidRPr="00C6177A" w:rsidRDefault="000771FA" w:rsidP="002873BD">
            <w:pPr>
              <w:pStyle w:val="TableReferencenumber"/>
            </w:pPr>
            <w:bookmarkStart w:id="68" w:name="_Ref133943832"/>
          </w:p>
        </w:tc>
        <w:bookmarkEnd w:id="68"/>
        <w:tc>
          <w:tcPr>
            <w:tcW w:w="2410" w:type="dxa"/>
            <w:vAlign w:val="center"/>
          </w:tcPr>
          <w:p w14:paraId="63C2888A" w14:textId="768A818A" w:rsidR="000771FA" w:rsidRDefault="000771FA" w:rsidP="00D34F83">
            <w:pPr>
              <w:pStyle w:val="TableText"/>
            </w:pPr>
            <w:r>
              <w:t>3GPP TS 24.629 version 1</w:t>
            </w:r>
            <w:r w:rsidR="00ED52CF">
              <w:t>5</w:t>
            </w:r>
            <w:r>
              <w:t>.</w:t>
            </w:r>
            <w:r w:rsidR="00ED52CF">
              <w:t>0</w:t>
            </w:r>
            <w:r>
              <w:t>.0 or later</w:t>
            </w:r>
          </w:p>
        </w:tc>
        <w:tc>
          <w:tcPr>
            <w:tcW w:w="5760" w:type="dxa"/>
            <w:vAlign w:val="center"/>
          </w:tcPr>
          <w:p w14:paraId="1CAED7CA" w14:textId="77777777" w:rsidR="00ED52CF" w:rsidRPr="00ED52CF" w:rsidRDefault="00ED52CF" w:rsidP="00ED52CF">
            <w:pPr>
              <w:pStyle w:val="TableText"/>
              <w:rPr>
                <w:lang w:val="en-US"/>
              </w:rPr>
            </w:pPr>
            <w:r w:rsidRPr="00ED52CF">
              <w:rPr>
                <w:lang w:val="en-US"/>
              </w:rPr>
              <w:t>Digital cellular telecommunications system (Phase 2+) (GSM</w:t>
            </w:r>
            <w:proofErr w:type="gramStart"/>
            <w:r w:rsidRPr="00ED52CF">
              <w:rPr>
                <w:lang w:val="en-US"/>
              </w:rPr>
              <w:t>);</w:t>
            </w:r>
            <w:proofErr w:type="gramEnd"/>
          </w:p>
          <w:p w14:paraId="5F7E9ADE" w14:textId="0A2251FB" w:rsidR="00ED52CF" w:rsidRPr="00ED52CF" w:rsidRDefault="00ED52CF" w:rsidP="00ED52CF">
            <w:pPr>
              <w:pStyle w:val="TableText"/>
              <w:rPr>
                <w:lang w:val="en-US"/>
              </w:rPr>
            </w:pPr>
            <w:r w:rsidRPr="00ED52CF">
              <w:rPr>
                <w:lang w:val="en-US"/>
              </w:rPr>
              <w:t xml:space="preserve">Universal Mobile Telecommunications System (UMTS); </w:t>
            </w:r>
            <w:proofErr w:type="gramStart"/>
            <w:r w:rsidRPr="00ED52CF">
              <w:rPr>
                <w:lang w:val="en-US"/>
              </w:rPr>
              <w:t>LTE;</w:t>
            </w:r>
            <w:proofErr w:type="gramEnd"/>
            <w:r w:rsidRPr="00ED52CF">
              <w:rPr>
                <w:lang w:val="en-US"/>
              </w:rPr>
              <w:t xml:space="preserve"> </w:t>
            </w:r>
          </w:p>
          <w:p w14:paraId="17080E64" w14:textId="77777777" w:rsidR="00ED52CF" w:rsidRPr="00ED52CF" w:rsidRDefault="00ED52CF" w:rsidP="00ED52CF">
            <w:pPr>
              <w:pStyle w:val="TableText"/>
              <w:rPr>
                <w:lang w:val="en-US"/>
              </w:rPr>
            </w:pPr>
            <w:r w:rsidRPr="00ED52CF">
              <w:rPr>
                <w:lang w:val="en-US"/>
              </w:rPr>
              <w:t xml:space="preserve">Explicit Communication Transfer (ECT) </w:t>
            </w:r>
          </w:p>
          <w:p w14:paraId="2B1CE0B4" w14:textId="77777777" w:rsidR="00ED52CF" w:rsidRPr="00ED52CF" w:rsidRDefault="00ED52CF" w:rsidP="00ED52CF">
            <w:pPr>
              <w:pStyle w:val="TableText"/>
              <w:rPr>
                <w:lang w:val="en-US"/>
              </w:rPr>
            </w:pPr>
            <w:r w:rsidRPr="00ED52CF">
              <w:rPr>
                <w:lang w:val="en-US"/>
              </w:rPr>
              <w:lastRenderedPageBreak/>
              <w:t xml:space="preserve">using IP Multimedia (IM) Core Network (CN) </w:t>
            </w:r>
            <w:proofErr w:type="gramStart"/>
            <w:r w:rsidRPr="00ED52CF">
              <w:rPr>
                <w:lang w:val="en-US"/>
              </w:rPr>
              <w:t>subsystem;</w:t>
            </w:r>
            <w:proofErr w:type="gramEnd"/>
            <w:r w:rsidRPr="00ED52CF">
              <w:rPr>
                <w:lang w:val="en-US"/>
              </w:rPr>
              <w:t xml:space="preserve"> </w:t>
            </w:r>
          </w:p>
          <w:p w14:paraId="0DE53315" w14:textId="77777777" w:rsidR="00ED52CF" w:rsidRPr="00ED52CF" w:rsidRDefault="00ED52CF" w:rsidP="00ED52CF">
            <w:pPr>
              <w:pStyle w:val="TableText"/>
              <w:rPr>
                <w:lang w:val="en-US"/>
              </w:rPr>
            </w:pPr>
            <w:r w:rsidRPr="00ED52CF">
              <w:rPr>
                <w:lang w:val="en-US"/>
              </w:rPr>
              <w:t xml:space="preserve">Protocol specification </w:t>
            </w:r>
          </w:p>
          <w:p w14:paraId="38FD0ED8" w14:textId="2CE5705E" w:rsidR="000771FA" w:rsidRPr="000771FA" w:rsidRDefault="00ED52CF" w:rsidP="00ED52CF">
            <w:pPr>
              <w:pStyle w:val="TableText"/>
              <w:rPr>
                <w:lang w:val="en-US"/>
              </w:rPr>
            </w:pPr>
            <w:r w:rsidRPr="00ED52CF">
              <w:rPr>
                <w:lang w:val="en-US"/>
              </w:rPr>
              <w:t>(3GPP TS 24.629 version 15.0.0 Release 15)</w:t>
            </w:r>
          </w:p>
        </w:tc>
      </w:tr>
      <w:tr w:rsidR="00ED52CF" w:rsidRPr="00076E46" w14:paraId="00187786" w14:textId="77777777" w:rsidTr="00EE25A8">
        <w:tc>
          <w:tcPr>
            <w:tcW w:w="738" w:type="dxa"/>
            <w:vAlign w:val="center"/>
          </w:tcPr>
          <w:p w14:paraId="44B2DBEC" w14:textId="77777777" w:rsidR="00ED52CF" w:rsidRPr="00C6177A" w:rsidRDefault="00ED52CF" w:rsidP="002873BD">
            <w:pPr>
              <w:pStyle w:val="TableReferencenumber"/>
            </w:pPr>
            <w:bookmarkStart w:id="69" w:name="_Ref133943909"/>
          </w:p>
        </w:tc>
        <w:bookmarkEnd w:id="69"/>
        <w:tc>
          <w:tcPr>
            <w:tcW w:w="2410" w:type="dxa"/>
            <w:vAlign w:val="center"/>
          </w:tcPr>
          <w:p w14:paraId="1CABB8B7" w14:textId="69FD4003" w:rsidR="00ED52CF" w:rsidRDefault="00ED52CF" w:rsidP="00D34F83">
            <w:pPr>
              <w:pStyle w:val="TableText"/>
            </w:pPr>
            <w:r>
              <w:t>3GPP TS 24.608 version 1</w:t>
            </w:r>
            <w:r w:rsidR="00F137CF">
              <w:t>0</w:t>
            </w:r>
            <w:r>
              <w:t>.0.0 or later</w:t>
            </w:r>
          </w:p>
        </w:tc>
        <w:tc>
          <w:tcPr>
            <w:tcW w:w="5760" w:type="dxa"/>
            <w:vAlign w:val="center"/>
          </w:tcPr>
          <w:p w14:paraId="3F370246" w14:textId="77777777" w:rsidR="00F137CF" w:rsidRPr="00F137CF" w:rsidRDefault="00F137CF" w:rsidP="00F137CF">
            <w:pPr>
              <w:pStyle w:val="TableText"/>
              <w:rPr>
                <w:lang w:val="en-US"/>
              </w:rPr>
            </w:pPr>
            <w:r w:rsidRPr="00F137CF">
              <w:rPr>
                <w:lang w:val="en-US"/>
              </w:rPr>
              <w:t>Digital cellular telecommunications system (Phase 2+</w:t>
            </w:r>
            <w:proofErr w:type="gramStart"/>
            <w:r w:rsidRPr="00F137CF">
              <w:rPr>
                <w:lang w:val="en-US"/>
              </w:rPr>
              <w:t>);</w:t>
            </w:r>
            <w:proofErr w:type="gramEnd"/>
          </w:p>
          <w:p w14:paraId="23B3B1EF" w14:textId="539778A7" w:rsidR="00F137CF" w:rsidRPr="00F137CF" w:rsidRDefault="00F137CF" w:rsidP="00F137CF">
            <w:pPr>
              <w:pStyle w:val="TableText"/>
              <w:rPr>
                <w:lang w:val="en-US"/>
              </w:rPr>
            </w:pPr>
            <w:r w:rsidRPr="00F137CF">
              <w:rPr>
                <w:lang w:val="en-US"/>
              </w:rPr>
              <w:t>Universal Mobile Telecommunications System (UMTS</w:t>
            </w:r>
            <w:proofErr w:type="gramStart"/>
            <w:r w:rsidRPr="00F137CF">
              <w:rPr>
                <w:lang w:val="en-US"/>
              </w:rPr>
              <w:t>);LTE</w:t>
            </w:r>
            <w:proofErr w:type="gramEnd"/>
            <w:r w:rsidRPr="00F137CF">
              <w:rPr>
                <w:lang w:val="en-US"/>
              </w:rPr>
              <w:t>;</w:t>
            </w:r>
          </w:p>
          <w:p w14:paraId="3FBDE0E3" w14:textId="77777777" w:rsidR="00F137CF" w:rsidRPr="00F137CF" w:rsidRDefault="00F137CF" w:rsidP="00F137CF">
            <w:pPr>
              <w:pStyle w:val="TableText"/>
              <w:rPr>
                <w:lang w:val="en-US"/>
              </w:rPr>
            </w:pPr>
            <w:r w:rsidRPr="00F137CF">
              <w:rPr>
                <w:lang w:val="en-US"/>
              </w:rPr>
              <w:t>Terminating Identification Presentation (TIP)</w:t>
            </w:r>
          </w:p>
          <w:p w14:paraId="72692DBE" w14:textId="77777777" w:rsidR="00F137CF" w:rsidRPr="00F137CF" w:rsidRDefault="00F137CF" w:rsidP="00F137CF">
            <w:pPr>
              <w:pStyle w:val="TableText"/>
              <w:rPr>
                <w:lang w:val="en-US"/>
              </w:rPr>
            </w:pPr>
            <w:r w:rsidRPr="00F137CF">
              <w:rPr>
                <w:lang w:val="en-US"/>
              </w:rPr>
              <w:t xml:space="preserve"> and Terminating Identification Restriction (TIR)</w:t>
            </w:r>
          </w:p>
          <w:p w14:paraId="480CC497" w14:textId="77777777" w:rsidR="00F137CF" w:rsidRPr="00F137CF" w:rsidRDefault="00F137CF" w:rsidP="00F137CF">
            <w:pPr>
              <w:pStyle w:val="TableText"/>
              <w:rPr>
                <w:lang w:val="en-US"/>
              </w:rPr>
            </w:pPr>
            <w:r w:rsidRPr="00F137CF">
              <w:rPr>
                <w:lang w:val="en-US"/>
              </w:rPr>
              <w:t xml:space="preserve"> using IP Multimedia (IM) Core Network (CN) </w:t>
            </w:r>
            <w:proofErr w:type="gramStart"/>
            <w:r w:rsidRPr="00F137CF">
              <w:rPr>
                <w:lang w:val="en-US"/>
              </w:rPr>
              <w:t>subsystem;</w:t>
            </w:r>
            <w:proofErr w:type="gramEnd"/>
          </w:p>
          <w:p w14:paraId="2CDEA45B" w14:textId="77777777" w:rsidR="00F137CF" w:rsidRPr="00F137CF" w:rsidRDefault="00F137CF" w:rsidP="00F137CF">
            <w:pPr>
              <w:pStyle w:val="TableText"/>
              <w:rPr>
                <w:lang w:val="en-US"/>
              </w:rPr>
            </w:pPr>
            <w:r w:rsidRPr="00F137CF">
              <w:rPr>
                <w:lang w:val="en-US"/>
              </w:rPr>
              <w:t xml:space="preserve">Protocol specification </w:t>
            </w:r>
          </w:p>
          <w:p w14:paraId="02D9FF01" w14:textId="7454062E" w:rsidR="00ED52CF" w:rsidRPr="00ED52CF" w:rsidRDefault="00F137CF" w:rsidP="00F137CF">
            <w:pPr>
              <w:pStyle w:val="TableText"/>
              <w:rPr>
                <w:lang w:val="en-US"/>
              </w:rPr>
            </w:pPr>
            <w:r w:rsidRPr="00F137CF">
              <w:rPr>
                <w:lang w:val="en-US"/>
              </w:rPr>
              <w:t>(3GPP TS 24.608 version 10.0.0 Release 10)</w:t>
            </w:r>
          </w:p>
        </w:tc>
      </w:tr>
      <w:tr w:rsidR="00F137CF" w:rsidRPr="00076E46" w14:paraId="7DAD1A23" w14:textId="77777777" w:rsidTr="00EE25A8">
        <w:tc>
          <w:tcPr>
            <w:tcW w:w="738" w:type="dxa"/>
            <w:vAlign w:val="center"/>
          </w:tcPr>
          <w:p w14:paraId="5229BE1D" w14:textId="77777777" w:rsidR="00F137CF" w:rsidRPr="00C6177A" w:rsidRDefault="00F137CF" w:rsidP="002873BD">
            <w:pPr>
              <w:pStyle w:val="TableReferencenumber"/>
            </w:pPr>
            <w:bookmarkStart w:id="70" w:name="_Ref133943957"/>
          </w:p>
        </w:tc>
        <w:bookmarkEnd w:id="70"/>
        <w:tc>
          <w:tcPr>
            <w:tcW w:w="2410" w:type="dxa"/>
            <w:vAlign w:val="center"/>
          </w:tcPr>
          <w:p w14:paraId="266F3873" w14:textId="58033F27" w:rsidR="00F137CF" w:rsidRDefault="00F137CF" w:rsidP="00D34F83">
            <w:pPr>
              <w:pStyle w:val="TableText"/>
            </w:pPr>
            <w:r>
              <w:t>3GPP TS 24.616 version 10.0.0 or later</w:t>
            </w:r>
          </w:p>
        </w:tc>
        <w:tc>
          <w:tcPr>
            <w:tcW w:w="5760" w:type="dxa"/>
            <w:vAlign w:val="center"/>
          </w:tcPr>
          <w:p w14:paraId="6475ED63" w14:textId="77777777" w:rsidR="006A59B4" w:rsidRDefault="006A59B4" w:rsidP="006A59B4">
            <w:pPr>
              <w:pStyle w:val="TableText"/>
            </w:pPr>
            <w:r>
              <w:t>Digital cellular telecommunications system (Phase 2+</w:t>
            </w:r>
            <w:proofErr w:type="gramStart"/>
            <w:r>
              <w:t>);</w:t>
            </w:r>
            <w:proofErr w:type="gramEnd"/>
          </w:p>
          <w:p w14:paraId="5864A339" w14:textId="15111286" w:rsidR="006A59B4" w:rsidRDefault="006A59B4" w:rsidP="006A59B4">
            <w:pPr>
              <w:pStyle w:val="TableText"/>
            </w:pPr>
            <w:r>
              <w:t xml:space="preserve">Universal Mobile Telecommunications System (UMTS); </w:t>
            </w:r>
            <w:proofErr w:type="gramStart"/>
            <w:r>
              <w:t>LTE;</w:t>
            </w:r>
            <w:proofErr w:type="gramEnd"/>
          </w:p>
          <w:p w14:paraId="27D6B792" w14:textId="77777777" w:rsidR="006A59B4" w:rsidRDefault="006A59B4" w:rsidP="006A59B4">
            <w:pPr>
              <w:pStyle w:val="TableText"/>
            </w:pPr>
            <w:r>
              <w:t>Malicious Communication Identification (MCID)</w:t>
            </w:r>
          </w:p>
          <w:p w14:paraId="734D2B29" w14:textId="77777777" w:rsidR="006A59B4" w:rsidRDefault="006A59B4" w:rsidP="006A59B4">
            <w:pPr>
              <w:pStyle w:val="TableText"/>
            </w:pPr>
            <w:r>
              <w:t xml:space="preserve"> using IP Multimedia (IM) Core Network (CN) </w:t>
            </w:r>
            <w:proofErr w:type="gramStart"/>
            <w:r>
              <w:t>subsystem;</w:t>
            </w:r>
            <w:proofErr w:type="gramEnd"/>
          </w:p>
          <w:p w14:paraId="727DBCE7" w14:textId="77777777" w:rsidR="006A59B4" w:rsidRDefault="006A59B4" w:rsidP="006A59B4">
            <w:pPr>
              <w:pStyle w:val="TableText"/>
            </w:pPr>
            <w:r>
              <w:t xml:space="preserve">Protocol specification </w:t>
            </w:r>
          </w:p>
          <w:p w14:paraId="13D56C6C" w14:textId="5CC4D13E" w:rsidR="00F137CF" w:rsidRPr="00962253" w:rsidRDefault="006A59B4" w:rsidP="006A59B4">
            <w:pPr>
              <w:pStyle w:val="TableText"/>
            </w:pPr>
            <w:r>
              <w:t>(3GPP TS 24.616 version 10.0.0 Release 10)</w:t>
            </w:r>
          </w:p>
        </w:tc>
      </w:tr>
      <w:tr w:rsidR="006A59B4" w:rsidRPr="00076E46" w14:paraId="2FBE72EC" w14:textId="77777777" w:rsidTr="00EE25A8">
        <w:tc>
          <w:tcPr>
            <w:tcW w:w="738" w:type="dxa"/>
            <w:vAlign w:val="center"/>
          </w:tcPr>
          <w:p w14:paraId="53EFC3F3" w14:textId="77777777" w:rsidR="006A59B4" w:rsidRPr="00C6177A" w:rsidRDefault="006A59B4" w:rsidP="002873BD">
            <w:pPr>
              <w:pStyle w:val="TableReferencenumber"/>
            </w:pPr>
            <w:bookmarkStart w:id="71" w:name="_Ref133944082"/>
          </w:p>
        </w:tc>
        <w:bookmarkEnd w:id="71"/>
        <w:tc>
          <w:tcPr>
            <w:tcW w:w="2410" w:type="dxa"/>
            <w:vAlign w:val="center"/>
          </w:tcPr>
          <w:p w14:paraId="54B652D9" w14:textId="77777777" w:rsidR="006A59B4" w:rsidRDefault="006A59B4" w:rsidP="00D34F83">
            <w:pPr>
              <w:pStyle w:val="TableText"/>
            </w:pPr>
            <w:r>
              <w:t>ETSI ES 201 970</w:t>
            </w:r>
          </w:p>
          <w:p w14:paraId="303D266F" w14:textId="19317008" w:rsidR="00254ACF" w:rsidRDefault="00254ACF" w:rsidP="00D34F83">
            <w:pPr>
              <w:pStyle w:val="TableText"/>
            </w:pPr>
            <w:r>
              <w:t>V1.1.1</w:t>
            </w:r>
          </w:p>
        </w:tc>
        <w:tc>
          <w:tcPr>
            <w:tcW w:w="5760" w:type="dxa"/>
            <w:vAlign w:val="center"/>
          </w:tcPr>
          <w:p w14:paraId="3860386B" w14:textId="77777777" w:rsidR="00254ACF" w:rsidRDefault="00254ACF" w:rsidP="00254ACF">
            <w:pPr>
              <w:pStyle w:val="TableText"/>
            </w:pPr>
            <w:r>
              <w:t>Access and Terminals (AT</w:t>
            </w:r>
            <w:proofErr w:type="gramStart"/>
            <w:r>
              <w:t>);</w:t>
            </w:r>
            <w:proofErr w:type="gramEnd"/>
          </w:p>
          <w:p w14:paraId="5E612547" w14:textId="77777777" w:rsidR="00254ACF" w:rsidRDefault="00254ACF" w:rsidP="00254ACF">
            <w:pPr>
              <w:pStyle w:val="TableText"/>
            </w:pPr>
            <w:r>
              <w:t>Public Switched Telephone Network (PSTN</w:t>
            </w:r>
            <w:proofErr w:type="gramStart"/>
            <w:r>
              <w:t>);</w:t>
            </w:r>
            <w:proofErr w:type="gramEnd"/>
          </w:p>
          <w:p w14:paraId="4FE00EC7" w14:textId="77777777" w:rsidR="00254ACF" w:rsidRDefault="00254ACF" w:rsidP="00254ACF">
            <w:pPr>
              <w:pStyle w:val="TableText"/>
            </w:pPr>
            <w:r>
              <w:t>Harmonized specification of physical and electrical</w:t>
            </w:r>
          </w:p>
          <w:p w14:paraId="61A3B70A" w14:textId="77777777" w:rsidR="00254ACF" w:rsidRDefault="00254ACF" w:rsidP="00254ACF">
            <w:pPr>
              <w:pStyle w:val="TableText"/>
            </w:pPr>
            <w:r>
              <w:t>characteristics at a 2-wire analogue presented</w:t>
            </w:r>
          </w:p>
          <w:p w14:paraId="34F82C0B" w14:textId="60B1F729" w:rsidR="006A59B4" w:rsidRDefault="00254ACF" w:rsidP="00254ACF">
            <w:pPr>
              <w:pStyle w:val="TableText"/>
            </w:pPr>
            <w:r>
              <w:t>Network Termination Point (NTP)</w:t>
            </w:r>
          </w:p>
        </w:tc>
      </w:tr>
      <w:tr w:rsidR="006A59B4" w:rsidRPr="00076E46" w14:paraId="18628566" w14:textId="77777777" w:rsidTr="00EE25A8">
        <w:tc>
          <w:tcPr>
            <w:tcW w:w="738" w:type="dxa"/>
            <w:vAlign w:val="center"/>
          </w:tcPr>
          <w:p w14:paraId="2D9B8242" w14:textId="77777777" w:rsidR="006A59B4" w:rsidRPr="00C6177A" w:rsidRDefault="006A59B4" w:rsidP="002873BD">
            <w:pPr>
              <w:pStyle w:val="TableReferencenumber"/>
            </w:pPr>
            <w:bookmarkStart w:id="72" w:name="_Ref133944096"/>
          </w:p>
        </w:tc>
        <w:bookmarkEnd w:id="72"/>
        <w:tc>
          <w:tcPr>
            <w:tcW w:w="2410" w:type="dxa"/>
            <w:vAlign w:val="center"/>
          </w:tcPr>
          <w:p w14:paraId="41E0FBA3" w14:textId="3209677D" w:rsidR="006A59B4" w:rsidRDefault="00254ACF" w:rsidP="00D34F83">
            <w:pPr>
              <w:pStyle w:val="TableText"/>
            </w:pPr>
            <w:r>
              <w:t>ITU-T Q.522</w:t>
            </w:r>
            <w:r w:rsidR="00EC223E">
              <w:t xml:space="preserve"> (11/88)</w:t>
            </w:r>
          </w:p>
        </w:tc>
        <w:tc>
          <w:tcPr>
            <w:tcW w:w="5760" w:type="dxa"/>
            <w:vAlign w:val="center"/>
          </w:tcPr>
          <w:p w14:paraId="6F227800" w14:textId="4B6231BE" w:rsidR="006A59B4" w:rsidRDefault="00EC223E" w:rsidP="006A59B4">
            <w:pPr>
              <w:pStyle w:val="TableText"/>
            </w:pPr>
            <w:r w:rsidRPr="00EC223E">
              <w:t>Digital exchange connections, signalling and ancillary functions</w:t>
            </w:r>
          </w:p>
        </w:tc>
      </w:tr>
      <w:tr w:rsidR="00EC223E" w:rsidRPr="00076E46" w14:paraId="6A723CE0" w14:textId="77777777" w:rsidTr="00EE25A8">
        <w:tc>
          <w:tcPr>
            <w:tcW w:w="738" w:type="dxa"/>
            <w:vAlign w:val="center"/>
          </w:tcPr>
          <w:p w14:paraId="0C3108C5" w14:textId="77777777" w:rsidR="00EC223E" w:rsidRPr="00C6177A" w:rsidRDefault="00EC223E" w:rsidP="002873BD">
            <w:pPr>
              <w:pStyle w:val="TableReferencenumber"/>
            </w:pPr>
            <w:bookmarkStart w:id="73" w:name="_Ref133944347"/>
          </w:p>
        </w:tc>
        <w:bookmarkEnd w:id="73"/>
        <w:tc>
          <w:tcPr>
            <w:tcW w:w="2410" w:type="dxa"/>
            <w:vAlign w:val="center"/>
          </w:tcPr>
          <w:p w14:paraId="502A308D" w14:textId="33B7B13F" w:rsidR="00EC223E" w:rsidRDefault="00EC223E" w:rsidP="00D34F83">
            <w:pPr>
              <w:pStyle w:val="TableText"/>
            </w:pPr>
            <w:r>
              <w:t>ITU-T T.38</w:t>
            </w:r>
            <w:r w:rsidR="00C64884">
              <w:t xml:space="preserve"> (09/10)</w:t>
            </w:r>
          </w:p>
        </w:tc>
        <w:tc>
          <w:tcPr>
            <w:tcW w:w="5760" w:type="dxa"/>
            <w:vAlign w:val="center"/>
          </w:tcPr>
          <w:p w14:paraId="7D9579E5" w14:textId="2B65DFF0" w:rsidR="00EC223E" w:rsidRPr="00EC223E" w:rsidRDefault="00C64884" w:rsidP="006A59B4">
            <w:pPr>
              <w:pStyle w:val="TableText"/>
            </w:pPr>
            <w:r w:rsidRPr="00C64884">
              <w:t>Procedures for real-time Group 3 facsimile communication over IP networks</w:t>
            </w:r>
          </w:p>
        </w:tc>
      </w:tr>
      <w:tr w:rsidR="00C64884" w:rsidRPr="00076E46" w14:paraId="2F256AC4" w14:textId="77777777" w:rsidTr="00EE25A8">
        <w:tc>
          <w:tcPr>
            <w:tcW w:w="738" w:type="dxa"/>
            <w:vAlign w:val="center"/>
          </w:tcPr>
          <w:p w14:paraId="232B0B07" w14:textId="77777777" w:rsidR="00C64884" w:rsidRPr="00C6177A" w:rsidRDefault="00C64884" w:rsidP="002873BD">
            <w:pPr>
              <w:pStyle w:val="TableReferencenumber"/>
            </w:pPr>
            <w:bookmarkStart w:id="74" w:name="_Ref133944505"/>
          </w:p>
        </w:tc>
        <w:bookmarkEnd w:id="74"/>
        <w:tc>
          <w:tcPr>
            <w:tcW w:w="2410" w:type="dxa"/>
            <w:vAlign w:val="center"/>
          </w:tcPr>
          <w:p w14:paraId="4552D4F9" w14:textId="6F10D0F1" w:rsidR="00C64884" w:rsidRDefault="00C64884" w:rsidP="00D34F83">
            <w:pPr>
              <w:pStyle w:val="TableText"/>
            </w:pPr>
            <w:r>
              <w:t>ITU-T T.38 (11/15)</w:t>
            </w:r>
          </w:p>
        </w:tc>
        <w:tc>
          <w:tcPr>
            <w:tcW w:w="5760" w:type="dxa"/>
            <w:vAlign w:val="center"/>
          </w:tcPr>
          <w:p w14:paraId="15C12E99" w14:textId="2650298F" w:rsidR="00C64884" w:rsidRPr="00C64884" w:rsidRDefault="00C64884" w:rsidP="006A59B4">
            <w:pPr>
              <w:pStyle w:val="TableText"/>
            </w:pPr>
            <w:r w:rsidRPr="00C64884">
              <w:t>Procedures for real-time Group 3 facsimile communication over IP networks</w:t>
            </w:r>
          </w:p>
        </w:tc>
      </w:tr>
      <w:tr w:rsidR="00C64884" w:rsidRPr="00076E46" w14:paraId="34463F33" w14:textId="77777777" w:rsidTr="00EE25A8">
        <w:tc>
          <w:tcPr>
            <w:tcW w:w="738" w:type="dxa"/>
            <w:vAlign w:val="center"/>
          </w:tcPr>
          <w:p w14:paraId="64E42F92" w14:textId="77777777" w:rsidR="00C64884" w:rsidRPr="00C6177A" w:rsidRDefault="00C64884" w:rsidP="002873BD">
            <w:pPr>
              <w:pStyle w:val="TableReferencenumber"/>
            </w:pPr>
            <w:bookmarkStart w:id="75" w:name="_Ref133944657"/>
          </w:p>
        </w:tc>
        <w:bookmarkEnd w:id="75"/>
        <w:tc>
          <w:tcPr>
            <w:tcW w:w="2410" w:type="dxa"/>
            <w:vAlign w:val="center"/>
          </w:tcPr>
          <w:p w14:paraId="2101DBD1" w14:textId="5F059C22" w:rsidR="00C64884" w:rsidRDefault="00C64884" w:rsidP="00D34F83">
            <w:pPr>
              <w:pStyle w:val="TableText"/>
            </w:pPr>
            <w:r>
              <w:t>BBF TR-069</w:t>
            </w:r>
          </w:p>
        </w:tc>
        <w:tc>
          <w:tcPr>
            <w:tcW w:w="5760" w:type="dxa"/>
            <w:vAlign w:val="center"/>
          </w:tcPr>
          <w:p w14:paraId="6CC2A9D3" w14:textId="688993FF" w:rsidR="00B517E4" w:rsidRDefault="00B517E4" w:rsidP="00B517E4">
            <w:pPr>
              <w:pStyle w:val="TableText"/>
            </w:pPr>
            <w:r>
              <w:t>CPE WAN Management Protocol</w:t>
            </w:r>
          </w:p>
          <w:p w14:paraId="02F9F985" w14:textId="77777777" w:rsidR="00B517E4" w:rsidRDefault="00B517E4" w:rsidP="00B517E4">
            <w:pPr>
              <w:pStyle w:val="TableText"/>
            </w:pPr>
            <w:r>
              <w:t>Issue: 1 Amendment 6</w:t>
            </w:r>
          </w:p>
          <w:p w14:paraId="4AE61A8A" w14:textId="77777777" w:rsidR="00B517E4" w:rsidRDefault="00B517E4" w:rsidP="00B517E4">
            <w:pPr>
              <w:pStyle w:val="TableText"/>
            </w:pPr>
            <w:r>
              <w:t>Approval Date: March 2018</w:t>
            </w:r>
          </w:p>
          <w:p w14:paraId="5F5AAA5B" w14:textId="7894F4F3" w:rsidR="00C64884" w:rsidRPr="00C64884" w:rsidRDefault="00B517E4" w:rsidP="00B517E4">
            <w:pPr>
              <w:pStyle w:val="TableText"/>
            </w:pPr>
            <w:r>
              <w:t>CWMP Version: 1.4</w:t>
            </w:r>
          </w:p>
        </w:tc>
      </w:tr>
      <w:tr w:rsidR="00B517E4" w:rsidRPr="00076E46" w14:paraId="29E603D3" w14:textId="77777777" w:rsidTr="00EE25A8">
        <w:tc>
          <w:tcPr>
            <w:tcW w:w="738" w:type="dxa"/>
            <w:vAlign w:val="center"/>
          </w:tcPr>
          <w:p w14:paraId="615412BC" w14:textId="77777777" w:rsidR="00B517E4" w:rsidRPr="00C6177A" w:rsidRDefault="00B517E4" w:rsidP="002873BD">
            <w:pPr>
              <w:pStyle w:val="TableReferencenumber"/>
            </w:pPr>
            <w:bookmarkStart w:id="76" w:name="_Ref133944701"/>
          </w:p>
        </w:tc>
        <w:bookmarkEnd w:id="76"/>
        <w:tc>
          <w:tcPr>
            <w:tcW w:w="2410" w:type="dxa"/>
            <w:vAlign w:val="center"/>
          </w:tcPr>
          <w:p w14:paraId="715F9D9F" w14:textId="3932D07C" w:rsidR="00B517E4" w:rsidRDefault="00C74B29" w:rsidP="00D34F83">
            <w:pPr>
              <w:pStyle w:val="TableText"/>
            </w:pPr>
            <w:r>
              <w:t>BBF TR-135</w:t>
            </w:r>
          </w:p>
        </w:tc>
        <w:tc>
          <w:tcPr>
            <w:tcW w:w="5760" w:type="dxa"/>
            <w:vAlign w:val="center"/>
          </w:tcPr>
          <w:p w14:paraId="040ACE26" w14:textId="003D9318" w:rsidR="00C74B29" w:rsidRDefault="00C74B29" w:rsidP="00C74B29">
            <w:pPr>
              <w:pStyle w:val="TableText"/>
            </w:pPr>
            <w:r>
              <w:t xml:space="preserve">Data Model for a TR-069 Enabled STB </w:t>
            </w:r>
          </w:p>
          <w:p w14:paraId="2D9347A5" w14:textId="77777777" w:rsidR="00C74B29" w:rsidRDefault="00C74B29" w:rsidP="00C74B29">
            <w:pPr>
              <w:pStyle w:val="TableText"/>
            </w:pPr>
            <w:r>
              <w:t xml:space="preserve">Issue: 1 Amendment 3 </w:t>
            </w:r>
          </w:p>
          <w:p w14:paraId="7C2EC91B" w14:textId="0630557E" w:rsidR="00B517E4" w:rsidRDefault="00C74B29" w:rsidP="00C74B29">
            <w:pPr>
              <w:pStyle w:val="TableText"/>
            </w:pPr>
            <w:r>
              <w:t>Issue Date: November 2012</w:t>
            </w:r>
          </w:p>
        </w:tc>
      </w:tr>
      <w:tr w:rsidR="00331605" w:rsidRPr="00076E46" w14:paraId="4A124760" w14:textId="77777777" w:rsidTr="00EE25A8">
        <w:tc>
          <w:tcPr>
            <w:tcW w:w="738" w:type="dxa"/>
            <w:vAlign w:val="center"/>
          </w:tcPr>
          <w:p w14:paraId="0088BC88" w14:textId="77777777" w:rsidR="00331605" w:rsidRPr="00C6177A" w:rsidRDefault="00331605" w:rsidP="002873BD">
            <w:pPr>
              <w:pStyle w:val="TableReferencenumber"/>
            </w:pPr>
            <w:bookmarkStart w:id="77" w:name="_Ref133944730"/>
          </w:p>
        </w:tc>
        <w:bookmarkEnd w:id="77"/>
        <w:tc>
          <w:tcPr>
            <w:tcW w:w="2410" w:type="dxa"/>
            <w:vAlign w:val="center"/>
          </w:tcPr>
          <w:p w14:paraId="18B54E01" w14:textId="0B928BCC" w:rsidR="00331605" w:rsidRDefault="00C74B29" w:rsidP="00D34F83">
            <w:pPr>
              <w:pStyle w:val="TableText"/>
            </w:pPr>
            <w:r>
              <w:t>BBF TR-104</w:t>
            </w:r>
          </w:p>
        </w:tc>
        <w:tc>
          <w:tcPr>
            <w:tcW w:w="5760" w:type="dxa"/>
            <w:vAlign w:val="center"/>
          </w:tcPr>
          <w:p w14:paraId="7E7E305C" w14:textId="52F1D4F9" w:rsidR="00331605" w:rsidRDefault="00490F67" w:rsidP="00B517E4">
            <w:pPr>
              <w:pStyle w:val="TableText"/>
            </w:pPr>
            <w:r w:rsidRPr="00490F67">
              <w:t>TR-069 Voice</w:t>
            </w:r>
            <w:r>
              <w:t xml:space="preserve"> </w:t>
            </w:r>
            <w:r w:rsidRPr="00490F67">
              <w:t>Service:2.0 Service Object definition</w:t>
            </w:r>
          </w:p>
        </w:tc>
      </w:tr>
      <w:tr w:rsidR="00331605" w:rsidRPr="00076E46" w14:paraId="3CEA3B11" w14:textId="77777777" w:rsidTr="00EE25A8">
        <w:tc>
          <w:tcPr>
            <w:tcW w:w="738" w:type="dxa"/>
            <w:vAlign w:val="center"/>
          </w:tcPr>
          <w:p w14:paraId="3D567F42" w14:textId="77777777" w:rsidR="00331605" w:rsidRPr="00C6177A" w:rsidRDefault="00331605" w:rsidP="002873BD">
            <w:pPr>
              <w:pStyle w:val="TableReferencenumber"/>
            </w:pPr>
            <w:bookmarkStart w:id="78" w:name="_Ref133944744"/>
          </w:p>
        </w:tc>
        <w:bookmarkEnd w:id="78"/>
        <w:tc>
          <w:tcPr>
            <w:tcW w:w="2410" w:type="dxa"/>
            <w:vAlign w:val="center"/>
          </w:tcPr>
          <w:p w14:paraId="3A5CE011" w14:textId="693A87DA" w:rsidR="00331605" w:rsidRDefault="00571B9E" w:rsidP="00D34F83">
            <w:pPr>
              <w:pStyle w:val="TableText"/>
            </w:pPr>
            <w:r>
              <w:t>BBF TR-140</w:t>
            </w:r>
          </w:p>
        </w:tc>
        <w:tc>
          <w:tcPr>
            <w:tcW w:w="5760" w:type="dxa"/>
            <w:vAlign w:val="center"/>
          </w:tcPr>
          <w:p w14:paraId="1830F4CC" w14:textId="490378AC" w:rsidR="00571B9E" w:rsidRDefault="00571B9E" w:rsidP="00571B9E">
            <w:pPr>
              <w:pStyle w:val="TableText"/>
            </w:pPr>
            <w:r>
              <w:t>TR-069 Data Model for Storage Service Enabled Devices</w:t>
            </w:r>
          </w:p>
          <w:p w14:paraId="292BEC82" w14:textId="77777777" w:rsidR="00571B9E" w:rsidRDefault="00571B9E" w:rsidP="00571B9E">
            <w:pPr>
              <w:pStyle w:val="TableText"/>
            </w:pPr>
            <w:r>
              <w:t>Issue: 1 Amendment 3</w:t>
            </w:r>
          </w:p>
          <w:p w14:paraId="180CC4E5" w14:textId="151D0C20" w:rsidR="00331605" w:rsidRDefault="00571B9E" w:rsidP="00571B9E">
            <w:pPr>
              <w:pStyle w:val="TableText"/>
            </w:pPr>
            <w:r>
              <w:t>Issue Date: May 2017</w:t>
            </w:r>
          </w:p>
        </w:tc>
      </w:tr>
      <w:tr w:rsidR="00571B9E" w:rsidRPr="00076E46" w14:paraId="1DC7E4F9" w14:textId="77777777" w:rsidTr="00EE25A8">
        <w:tc>
          <w:tcPr>
            <w:tcW w:w="738" w:type="dxa"/>
            <w:vAlign w:val="center"/>
          </w:tcPr>
          <w:p w14:paraId="196426F7" w14:textId="77777777" w:rsidR="00571B9E" w:rsidRPr="00C6177A" w:rsidRDefault="00571B9E" w:rsidP="002873BD">
            <w:pPr>
              <w:pStyle w:val="TableReferencenumber"/>
            </w:pPr>
            <w:bookmarkStart w:id="79" w:name="_Ref133944988"/>
          </w:p>
        </w:tc>
        <w:bookmarkEnd w:id="79"/>
        <w:tc>
          <w:tcPr>
            <w:tcW w:w="2410" w:type="dxa"/>
            <w:vAlign w:val="center"/>
          </w:tcPr>
          <w:p w14:paraId="3237A307" w14:textId="511E7D19" w:rsidR="00571B9E" w:rsidRDefault="00571B9E" w:rsidP="00D34F83">
            <w:pPr>
              <w:pStyle w:val="TableText"/>
            </w:pPr>
            <w:r>
              <w:t>BBF TR-196</w:t>
            </w:r>
          </w:p>
        </w:tc>
        <w:tc>
          <w:tcPr>
            <w:tcW w:w="5760" w:type="dxa"/>
            <w:vAlign w:val="center"/>
          </w:tcPr>
          <w:p w14:paraId="1B762075" w14:textId="681E52D3" w:rsidR="00571B9E" w:rsidRDefault="00467814" w:rsidP="00571B9E">
            <w:pPr>
              <w:pStyle w:val="TableText"/>
            </w:pPr>
            <w:r w:rsidRPr="00467814">
              <w:t>FAP</w:t>
            </w:r>
            <w:r>
              <w:t xml:space="preserve"> </w:t>
            </w:r>
            <w:r w:rsidRPr="00467814">
              <w:t xml:space="preserve">Service:2.0 </w:t>
            </w:r>
            <w:proofErr w:type="spellStart"/>
            <w:r w:rsidRPr="00467814">
              <w:t>Femto</w:t>
            </w:r>
            <w:proofErr w:type="spellEnd"/>
            <w:r w:rsidRPr="00467814">
              <w:t xml:space="preserve"> Access Point Service Data Model</w:t>
            </w:r>
          </w:p>
        </w:tc>
      </w:tr>
      <w:tr w:rsidR="00571B9E" w:rsidRPr="00076E46" w14:paraId="612BCC50" w14:textId="77777777" w:rsidTr="00EE25A8">
        <w:tc>
          <w:tcPr>
            <w:tcW w:w="738" w:type="dxa"/>
            <w:vAlign w:val="center"/>
          </w:tcPr>
          <w:p w14:paraId="05754A6D" w14:textId="77777777" w:rsidR="00571B9E" w:rsidRPr="00C6177A" w:rsidRDefault="00571B9E" w:rsidP="002873BD">
            <w:pPr>
              <w:pStyle w:val="TableReferencenumber"/>
            </w:pPr>
            <w:bookmarkStart w:id="80" w:name="_Ref133945096"/>
          </w:p>
        </w:tc>
        <w:bookmarkEnd w:id="80"/>
        <w:tc>
          <w:tcPr>
            <w:tcW w:w="2410" w:type="dxa"/>
            <w:vAlign w:val="center"/>
          </w:tcPr>
          <w:p w14:paraId="7FB4DD0F" w14:textId="0D5CA262" w:rsidR="00571B9E" w:rsidRDefault="00467814" w:rsidP="00D34F83">
            <w:pPr>
              <w:pStyle w:val="TableText"/>
            </w:pPr>
            <w:r>
              <w:t>BBF TR-098</w:t>
            </w:r>
          </w:p>
        </w:tc>
        <w:tc>
          <w:tcPr>
            <w:tcW w:w="5760" w:type="dxa"/>
            <w:vAlign w:val="center"/>
          </w:tcPr>
          <w:p w14:paraId="589181C2" w14:textId="4C56DCC2" w:rsidR="00571B9E" w:rsidRDefault="00AF74F6" w:rsidP="00571B9E">
            <w:pPr>
              <w:pStyle w:val="TableText"/>
            </w:pPr>
            <w:r w:rsidRPr="00AF74F6">
              <w:t>TR-069 InternetGatewayDevice:1.14 Root Object definition</w:t>
            </w:r>
          </w:p>
        </w:tc>
      </w:tr>
      <w:tr w:rsidR="00571B9E" w:rsidRPr="00076E46" w14:paraId="559AF084" w14:textId="77777777" w:rsidTr="00EE25A8">
        <w:tc>
          <w:tcPr>
            <w:tcW w:w="738" w:type="dxa"/>
            <w:vAlign w:val="center"/>
          </w:tcPr>
          <w:p w14:paraId="4B7D290F" w14:textId="77777777" w:rsidR="00571B9E" w:rsidRPr="00C6177A" w:rsidRDefault="00571B9E" w:rsidP="002873BD">
            <w:pPr>
              <w:pStyle w:val="TableReferencenumber"/>
            </w:pPr>
            <w:bookmarkStart w:id="81" w:name="_Ref133945101"/>
          </w:p>
        </w:tc>
        <w:bookmarkEnd w:id="81"/>
        <w:tc>
          <w:tcPr>
            <w:tcW w:w="2410" w:type="dxa"/>
            <w:vAlign w:val="center"/>
          </w:tcPr>
          <w:p w14:paraId="1B9D106C" w14:textId="6D3CE120" w:rsidR="00571B9E" w:rsidRDefault="00467814" w:rsidP="00D34F83">
            <w:pPr>
              <w:pStyle w:val="TableText"/>
            </w:pPr>
            <w:r>
              <w:t>BBF TR-181</w:t>
            </w:r>
          </w:p>
        </w:tc>
        <w:tc>
          <w:tcPr>
            <w:tcW w:w="5760" w:type="dxa"/>
            <w:vAlign w:val="center"/>
          </w:tcPr>
          <w:p w14:paraId="738BCF41" w14:textId="3E24BDB8" w:rsidR="00571B9E" w:rsidRDefault="00AF74F6" w:rsidP="00571B9E">
            <w:pPr>
              <w:pStyle w:val="TableText"/>
            </w:pPr>
            <w:r w:rsidRPr="00AF74F6">
              <w:t>TR-069 Device:2.11 Root Object definition</w:t>
            </w:r>
          </w:p>
        </w:tc>
      </w:tr>
      <w:tr w:rsidR="00AF74F6" w:rsidRPr="00076E46" w14:paraId="285F2AB1" w14:textId="77777777" w:rsidTr="00EE25A8">
        <w:tc>
          <w:tcPr>
            <w:tcW w:w="738" w:type="dxa"/>
            <w:vAlign w:val="center"/>
          </w:tcPr>
          <w:p w14:paraId="0230A9D0" w14:textId="77777777" w:rsidR="00AF74F6" w:rsidRPr="00C6177A" w:rsidRDefault="00AF74F6" w:rsidP="002873BD">
            <w:pPr>
              <w:pStyle w:val="TableReferencenumber"/>
            </w:pPr>
            <w:bookmarkStart w:id="82" w:name="_Ref133945205"/>
          </w:p>
        </w:tc>
        <w:bookmarkEnd w:id="82"/>
        <w:tc>
          <w:tcPr>
            <w:tcW w:w="2410" w:type="dxa"/>
            <w:vAlign w:val="center"/>
          </w:tcPr>
          <w:p w14:paraId="1FEF5533" w14:textId="0D1A04E9" w:rsidR="00AF74F6" w:rsidRDefault="007942F9" w:rsidP="00D34F83">
            <w:pPr>
              <w:pStyle w:val="TableText"/>
            </w:pPr>
            <w:r>
              <w:t>RFC 5246</w:t>
            </w:r>
          </w:p>
        </w:tc>
        <w:tc>
          <w:tcPr>
            <w:tcW w:w="5760" w:type="dxa"/>
            <w:vAlign w:val="center"/>
          </w:tcPr>
          <w:p w14:paraId="3310EC4D" w14:textId="77777777" w:rsidR="007942F9" w:rsidRDefault="007942F9" w:rsidP="007942F9">
            <w:pPr>
              <w:pStyle w:val="TableText"/>
            </w:pPr>
            <w:r>
              <w:t>The Transport Layer Security (TLS) Protocol</w:t>
            </w:r>
          </w:p>
          <w:p w14:paraId="3BA447B1" w14:textId="39A61218" w:rsidR="00AF74F6" w:rsidRPr="00AF74F6" w:rsidRDefault="007942F9" w:rsidP="007942F9">
            <w:pPr>
              <w:pStyle w:val="TableText"/>
            </w:pPr>
            <w:r>
              <w:lastRenderedPageBreak/>
              <w:t>Version 1.2</w:t>
            </w:r>
          </w:p>
        </w:tc>
      </w:tr>
      <w:tr w:rsidR="007942F9" w:rsidRPr="00076E46" w14:paraId="3B91136E" w14:textId="77777777" w:rsidTr="00EE25A8">
        <w:tc>
          <w:tcPr>
            <w:tcW w:w="738" w:type="dxa"/>
            <w:vAlign w:val="center"/>
          </w:tcPr>
          <w:p w14:paraId="4CA8F969" w14:textId="77777777" w:rsidR="007942F9" w:rsidRPr="00C6177A" w:rsidRDefault="007942F9" w:rsidP="002873BD">
            <w:pPr>
              <w:pStyle w:val="TableReferencenumber"/>
            </w:pPr>
            <w:bookmarkStart w:id="83" w:name="_Ref133945317"/>
          </w:p>
        </w:tc>
        <w:bookmarkEnd w:id="83"/>
        <w:tc>
          <w:tcPr>
            <w:tcW w:w="2410" w:type="dxa"/>
            <w:vAlign w:val="center"/>
          </w:tcPr>
          <w:p w14:paraId="09751F11" w14:textId="53D5CA22" w:rsidR="007942F9" w:rsidRDefault="007942F9" w:rsidP="00D34F83">
            <w:pPr>
              <w:pStyle w:val="TableText"/>
            </w:pPr>
            <w:r>
              <w:t>BBF TR-143</w:t>
            </w:r>
          </w:p>
        </w:tc>
        <w:tc>
          <w:tcPr>
            <w:tcW w:w="5760" w:type="dxa"/>
            <w:vAlign w:val="center"/>
          </w:tcPr>
          <w:p w14:paraId="5FF0F473" w14:textId="7341519B" w:rsidR="00C70C2A" w:rsidRDefault="00C70C2A" w:rsidP="00C70C2A">
            <w:pPr>
              <w:pStyle w:val="TableText"/>
            </w:pPr>
            <w:r>
              <w:t xml:space="preserve">Enabling Network Throughput Performance Tests and </w:t>
            </w:r>
          </w:p>
          <w:p w14:paraId="39DEC2AF" w14:textId="77777777" w:rsidR="00C70C2A" w:rsidRDefault="00C70C2A" w:rsidP="00C70C2A">
            <w:pPr>
              <w:pStyle w:val="TableText"/>
            </w:pPr>
            <w:r>
              <w:t>Statistical Monitoring</w:t>
            </w:r>
          </w:p>
          <w:p w14:paraId="66E7FCB2" w14:textId="015894AA" w:rsidR="00C70C2A" w:rsidRDefault="00C70C2A" w:rsidP="00C70C2A">
            <w:pPr>
              <w:pStyle w:val="TableText"/>
            </w:pPr>
            <w:r>
              <w:t>Issue: 1 Amendment 1 Corrigendum 2</w:t>
            </w:r>
          </w:p>
          <w:p w14:paraId="6D35948F" w14:textId="6CD63438" w:rsidR="007942F9" w:rsidRDefault="00C70C2A" w:rsidP="00C70C2A">
            <w:pPr>
              <w:pStyle w:val="TableText"/>
            </w:pPr>
            <w:r>
              <w:t>Issue Date: February 2023</w:t>
            </w:r>
          </w:p>
        </w:tc>
      </w:tr>
      <w:tr w:rsidR="00C70C2A" w:rsidRPr="00076E46" w14:paraId="53062E9E" w14:textId="77777777" w:rsidTr="00EE25A8">
        <w:tc>
          <w:tcPr>
            <w:tcW w:w="738" w:type="dxa"/>
            <w:vAlign w:val="center"/>
          </w:tcPr>
          <w:p w14:paraId="01A84247" w14:textId="77777777" w:rsidR="00C70C2A" w:rsidRPr="00C6177A" w:rsidRDefault="00C70C2A" w:rsidP="002873BD">
            <w:pPr>
              <w:pStyle w:val="TableReferencenumber"/>
            </w:pPr>
            <w:bookmarkStart w:id="84" w:name="_Ref133945407"/>
          </w:p>
        </w:tc>
        <w:bookmarkEnd w:id="84"/>
        <w:tc>
          <w:tcPr>
            <w:tcW w:w="2410" w:type="dxa"/>
            <w:vAlign w:val="center"/>
          </w:tcPr>
          <w:p w14:paraId="2F035D8F" w14:textId="03B05432" w:rsidR="00C70C2A" w:rsidRDefault="00272CFA" w:rsidP="00D34F83">
            <w:pPr>
              <w:pStyle w:val="TableText"/>
            </w:pPr>
            <w:r>
              <w:t>BBF TR-390</w:t>
            </w:r>
          </w:p>
        </w:tc>
        <w:tc>
          <w:tcPr>
            <w:tcW w:w="5760" w:type="dxa"/>
            <w:vAlign w:val="center"/>
          </w:tcPr>
          <w:p w14:paraId="2FE1B4E8" w14:textId="77777777" w:rsidR="00272CFA" w:rsidRDefault="00272CFA" w:rsidP="00272CFA">
            <w:pPr>
              <w:pStyle w:val="TableText"/>
            </w:pPr>
            <w:r>
              <w:t xml:space="preserve">Performance Measurement from IP Edge to Customer </w:t>
            </w:r>
          </w:p>
          <w:p w14:paraId="00E5F563" w14:textId="77777777" w:rsidR="00272CFA" w:rsidRDefault="00272CFA" w:rsidP="00272CFA">
            <w:pPr>
              <w:pStyle w:val="TableText"/>
            </w:pPr>
            <w:r>
              <w:t>Equipment using TWAMP Light</w:t>
            </w:r>
          </w:p>
          <w:p w14:paraId="110386EC" w14:textId="77777777" w:rsidR="00272CFA" w:rsidRDefault="00272CFA" w:rsidP="00272CFA">
            <w:pPr>
              <w:pStyle w:val="TableText"/>
            </w:pPr>
            <w:r>
              <w:t>Issue: 1</w:t>
            </w:r>
          </w:p>
          <w:p w14:paraId="2F290088" w14:textId="4F5BC8CD" w:rsidR="00C70C2A" w:rsidRDefault="00272CFA" w:rsidP="00272CFA">
            <w:pPr>
              <w:pStyle w:val="TableText"/>
            </w:pPr>
            <w:r>
              <w:t>Issue Date: May 2017</w:t>
            </w:r>
          </w:p>
        </w:tc>
      </w:tr>
      <w:tr w:rsidR="0067360B" w:rsidRPr="00076E46" w14:paraId="2BFCDD41" w14:textId="77777777" w:rsidTr="00EE25A8">
        <w:tc>
          <w:tcPr>
            <w:tcW w:w="738" w:type="dxa"/>
            <w:vAlign w:val="center"/>
          </w:tcPr>
          <w:p w14:paraId="3D598B1F" w14:textId="77777777" w:rsidR="0067360B" w:rsidRPr="00C6177A" w:rsidRDefault="0067360B" w:rsidP="002873BD">
            <w:pPr>
              <w:pStyle w:val="TableReferencenumber"/>
            </w:pPr>
            <w:bookmarkStart w:id="85" w:name="_Ref133984670"/>
          </w:p>
        </w:tc>
        <w:bookmarkEnd w:id="85"/>
        <w:tc>
          <w:tcPr>
            <w:tcW w:w="2410" w:type="dxa"/>
            <w:vAlign w:val="center"/>
          </w:tcPr>
          <w:p w14:paraId="2F3AF32A" w14:textId="685B8A83" w:rsidR="0067360B" w:rsidRDefault="0067360B" w:rsidP="00D34F83">
            <w:pPr>
              <w:pStyle w:val="TableText"/>
            </w:pPr>
            <w:r>
              <w:t>GSMA TS.24 Vers</w:t>
            </w:r>
            <w:r w:rsidR="003D51ED">
              <w:t>i</w:t>
            </w:r>
            <w:r>
              <w:t xml:space="preserve">on </w:t>
            </w:r>
            <w:r w:rsidR="00E52D68">
              <w:t>6.0</w:t>
            </w:r>
            <w:r>
              <w:t xml:space="preserve"> or later</w:t>
            </w:r>
          </w:p>
        </w:tc>
        <w:tc>
          <w:tcPr>
            <w:tcW w:w="5760" w:type="dxa"/>
            <w:vAlign w:val="center"/>
          </w:tcPr>
          <w:p w14:paraId="28D22AED" w14:textId="77777777" w:rsidR="0067360B" w:rsidRDefault="0067360B" w:rsidP="0067360B">
            <w:pPr>
              <w:pStyle w:val="TableText"/>
            </w:pPr>
            <w:r>
              <w:t>Operator Acceptance Values for Device Antenna</w:t>
            </w:r>
          </w:p>
          <w:p w14:paraId="038F5001" w14:textId="21C591B4" w:rsidR="0067360B" w:rsidRDefault="0067360B" w:rsidP="0067360B">
            <w:pPr>
              <w:pStyle w:val="TableText"/>
            </w:pPr>
            <w:r>
              <w:t>Performance</w:t>
            </w:r>
          </w:p>
        </w:tc>
      </w:tr>
      <w:tr w:rsidR="0067360B" w:rsidRPr="00076E46" w14:paraId="715BBEF5" w14:textId="77777777" w:rsidTr="00EE25A8">
        <w:tc>
          <w:tcPr>
            <w:tcW w:w="738" w:type="dxa"/>
            <w:vAlign w:val="center"/>
          </w:tcPr>
          <w:p w14:paraId="34690A66" w14:textId="77777777" w:rsidR="0067360B" w:rsidRPr="00C6177A" w:rsidRDefault="0067360B" w:rsidP="002873BD">
            <w:pPr>
              <w:pStyle w:val="TableReferencenumber"/>
            </w:pPr>
            <w:bookmarkStart w:id="86" w:name="_Ref133985306"/>
          </w:p>
        </w:tc>
        <w:bookmarkEnd w:id="86"/>
        <w:tc>
          <w:tcPr>
            <w:tcW w:w="2410" w:type="dxa"/>
            <w:vAlign w:val="center"/>
          </w:tcPr>
          <w:p w14:paraId="3CC0CC3D" w14:textId="4BC23902" w:rsidR="0067360B" w:rsidRDefault="0067360B" w:rsidP="00D34F83">
            <w:pPr>
              <w:pStyle w:val="TableText"/>
            </w:pPr>
            <w:r w:rsidRPr="0067360B">
              <w:t>3GPP TS 38.101-1</w:t>
            </w:r>
            <w:r w:rsidR="004A02EC">
              <w:t xml:space="preserve"> Version 17.5.0 or later</w:t>
            </w:r>
          </w:p>
        </w:tc>
        <w:tc>
          <w:tcPr>
            <w:tcW w:w="5760" w:type="dxa"/>
            <w:vAlign w:val="center"/>
          </w:tcPr>
          <w:p w14:paraId="4F7C8669" w14:textId="4326407D" w:rsidR="00AE39BB" w:rsidRDefault="00AE39BB" w:rsidP="00AE39BB">
            <w:pPr>
              <w:pStyle w:val="TableText"/>
            </w:pPr>
            <w:r>
              <w:t>5</w:t>
            </w:r>
            <w:proofErr w:type="gramStart"/>
            <w:r>
              <w:t>G;NR</w:t>
            </w:r>
            <w:proofErr w:type="gramEnd"/>
            <w:r>
              <w:t xml:space="preserve">; </w:t>
            </w:r>
          </w:p>
          <w:p w14:paraId="773D4E2C" w14:textId="77777777" w:rsidR="00AE39BB" w:rsidRDefault="00AE39BB" w:rsidP="00AE39BB">
            <w:pPr>
              <w:pStyle w:val="TableText"/>
            </w:pPr>
            <w:r>
              <w:t xml:space="preserve">User Equipment (UE) radio transmission and </w:t>
            </w:r>
            <w:proofErr w:type="gramStart"/>
            <w:r>
              <w:t>reception;</w:t>
            </w:r>
            <w:proofErr w:type="gramEnd"/>
            <w:r>
              <w:t xml:space="preserve"> </w:t>
            </w:r>
          </w:p>
          <w:p w14:paraId="05ECDAA2" w14:textId="77777777" w:rsidR="00AE39BB" w:rsidRDefault="00AE39BB" w:rsidP="00AE39BB">
            <w:pPr>
              <w:pStyle w:val="TableText"/>
            </w:pPr>
            <w:r>
              <w:t xml:space="preserve">Part 1: Range 1 Standalone </w:t>
            </w:r>
          </w:p>
          <w:p w14:paraId="4B680A30" w14:textId="05680F43" w:rsidR="0067360B" w:rsidRDefault="00AE39BB" w:rsidP="00AE39BB">
            <w:pPr>
              <w:pStyle w:val="TableText"/>
            </w:pPr>
            <w:r>
              <w:t>(3GPP TS 38.101-1 version 1</w:t>
            </w:r>
            <w:r w:rsidR="004A02EC">
              <w:t>7</w:t>
            </w:r>
            <w:r>
              <w:t>.</w:t>
            </w:r>
            <w:r w:rsidR="004A02EC">
              <w:t>5</w:t>
            </w:r>
            <w:r>
              <w:t>.0 Release 1</w:t>
            </w:r>
            <w:r w:rsidR="004A02EC">
              <w:t>7</w:t>
            </w:r>
            <w:r>
              <w:t>)</w:t>
            </w:r>
          </w:p>
        </w:tc>
      </w:tr>
      <w:tr w:rsidR="00CA2444" w:rsidRPr="00076E46" w14:paraId="11B692DC" w14:textId="77777777" w:rsidTr="00EE25A8">
        <w:tc>
          <w:tcPr>
            <w:tcW w:w="738" w:type="dxa"/>
            <w:vAlign w:val="center"/>
          </w:tcPr>
          <w:p w14:paraId="6CC3F4AD" w14:textId="77777777" w:rsidR="00CA2444" w:rsidRPr="00C6177A" w:rsidRDefault="00CA2444" w:rsidP="002873BD">
            <w:pPr>
              <w:pStyle w:val="TableReferencenumber"/>
            </w:pPr>
          </w:p>
        </w:tc>
        <w:tc>
          <w:tcPr>
            <w:tcW w:w="2410" w:type="dxa"/>
            <w:vAlign w:val="center"/>
          </w:tcPr>
          <w:p w14:paraId="348E8D01" w14:textId="6C852B47" w:rsidR="00CA2444" w:rsidRPr="0067360B" w:rsidRDefault="00105B6B" w:rsidP="00D34F83">
            <w:pPr>
              <w:pStyle w:val="TableText"/>
            </w:pPr>
            <w:r w:rsidRPr="00105B6B">
              <w:t>IEEE 802.3ab-1999</w:t>
            </w:r>
            <w:r>
              <w:t xml:space="preserve"> or later</w:t>
            </w:r>
          </w:p>
        </w:tc>
        <w:tc>
          <w:tcPr>
            <w:tcW w:w="5760" w:type="dxa"/>
            <w:vAlign w:val="center"/>
          </w:tcPr>
          <w:p w14:paraId="5BC43874" w14:textId="36298DE9" w:rsidR="00CA2444" w:rsidRDefault="00105B6B" w:rsidP="00AE39BB">
            <w:pPr>
              <w:pStyle w:val="TableText"/>
            </w:pPr>
            <w:r w:rsidRPr="00105B6B">
              <w:t>IEEE Standard for Information Technology - Telecommunications and information exchange between systems - Local and Metropolitan Area Networks - Part 3: Carrier Sense Multiple Access with Collision Detection (CSMA/CD) Access Method and Physical Layer Specifications - Physical Layer Parameters and Specifications for 1000 Mb/s Operation over 4 pair of Category 5 Balanced Copper Cabling, Type 1000BASE-T</w:t>
            </w:r>
          </w:p>
        </w:tc>
      </w:tr>
      <w:tr w:rsidR="00105B6B" w:rsidRPr="007576C7" w14:paraId="5E1F05C7" w14:textId="77777777" w:rsidTr="00EE25A8">
        <w:tc>
          <w:tcPr>
            <w:tcW w:w="738" w:type="dxa"/>
            <w:vAlign w:val="center"/>
          </w:tcPr>
          <w:p w14:paraId="6207ADA2" w14:textId="77777777" w:rsidR="00105B6B" w:rsidRPr="00C6177A" w:rsidRDefault="00105B6B" w:rsidP="002873BD">
            <w:pPr>
              <w:pStyle w:val="TableReferencenumber"/>
            </w:pPr>
            <w:bookmarkStart w:id="87" w:name="_Ref141884320"/>
          </w:p>
        </w:tc>
        <w:bookmarkEnd w:id="87"/>
        <w:tc>
          <w:tcPr>
            <w:tcW w:w="2410" w:type="dxa"/>
            <w:vAlign w:val="center"/>
          </w:tcPr>
          <w:p w14:paraId="5B9D0E4B" w14:textId="7FBDB7ED" w:rsidR="00105B6B" w:rsidRPr="00105B6B" w:rsidRDefault="001E1F6F" w:rsidP="00D34F83">
            <w:pPr>
              <w:pStyle w:val="TableText"/>
            </w:pPr>
            <w:r>
              <w:t>RFC 791</w:t>
            </w:r>
          </w:p>
        </w:tc>
        <w:tc>
          <w:tcPr>
            <w:tcW w:w="5760" w:type="dxa"/>
            <w:vAlign w:val="center"/>
          </w:tcPr>
          <w:p w14:paraId="1E60742E" w14:textId="0A44F0F6" w:rsidR="005F07C4" w:rsidRPr="00742238" w:rsidRDefault="005F07C4" w:rsidP="005F07C4">
            <w:pPr>
              <w:pStyle w:val="TableText"/>
              <w:rPr>
                <w:lang w:val="it-IT"/>
              </w:rPr>
            </w:pPr>
            <w:r w:rsidRPr="00742238">
              <w:rPr>
                <w:lang w:val="it-IT"/>
              </w:rPr>
              <w:t xml:space="preserve">INTERNET PROTOCOL   </w:t>
            </w:r>
          </w:p>
          <w:p w14:paraId="78CD44D1" w14:textId="6E844414" w:rsidR="005F07C4" w:rsidRPr="00742238" w:rsidRDefault="005F07C4" w:rsidP="005F07C4">
            <w:pPr>
              <w:pStyle w:val="TableText"/>
              <w:rPr>
                <w:lang w:val="it-IT"/>
              </w:rPr>
            </w:pPr>
            <w:r w:rsidRPr="00742238">
              <w:rPr>
                <w:lang w:val="it-IT"/>
              </w:rPr>
              <w:t>DARPA INTERNET PROGRAM</w:t>
            </w:r>
          </w:p>
          <w:p w14:paraId="333A4969" w14:textId="5FA79841" w:rsidR="00105B6B" w:rsidRPr="00742238" w:rsidRDefault="005F07C4" w:rsidP="005F07C4">
            <w:pPr>
              <w:pStyle w:val="TableText"/>
              <w:rPr>
                <w:lang w:val="it-IT"/>
              </w:rPr>
            </w:pPr>
            <w:r w:rsidRPr="00742238">
              <w:rPr>
                <w:lang w:val="it-IT"/>
              </w:rPr>
              <w:t>PROTOCOL SPECIFICATION</w:t>
            </w:r>
          </w:p>
        </w:tc>
      </w:tr>
      <w:tr w:rsidR="005F07C4" w:rsidRPr="00076E46" w14:paraId="5025877E" w14:textId="77777777" w:rsidTr="00EE25A8">
        <w:tc>
          <w:tcPr>
            <w:tcW w:w="738" w:type="dxa"/>
            <w:vAlign w:val="center"/>
          </w:tcPr>
          <w:p w14:paraId="71477480" w14:textId="77777777" w:rsidR="005F07C4" w:rsidRPr="00742238" w:rsidRDefault="005F07C4" w:rsidP="002873BD">
            <w:pPr>
              <w:pStyle w:val="TableReferencenumber"/>
              <w:rPr>
                <w:lang w:val="it-IT"/>
              </w:rPr>
            </w:pPr>
            <w:bookmarkStart w:id="88" w:name="_Ref141884353"/>
          </w:p>
        </w:tc>
        <w:bookmarkEnd w:id="88"/>
        <w:tc>
          <w:tcPr>
            <w:tcW w:w="2410" w:type="dxa"/>
            <w:vAlign w:val="center"/>
          </w:tcPr>
          <w:p w14:paraId="5D4D571F" w14:textId="67BE55F8" w:rsidR="005F07C4" w:rsidRDefault="00A57218" w:rsidP="00D34F83">
            <w:pPr>
              <w:pStyle w:val="TableText"/>
            </w:pPr>
            <w:r>
              <w:t>RFC 8200</w:t>
            </w:r>
          </w:p>
        </w:tc>
        <w:tc>
          <w:tcPr>
            <w:tcW w:w="5760" w:type="dxa"/>
            <w:vAlign w:val="center"/>
          </w:tcPr>
          <w:p w14:paraId="7B142D94" w14:textId="7BEF858F" w:rsidR="005F07C4" w:rsidRDefault="00426CA6" w:rsidP="005F07C4">
            <w:pPr>
              <w:pStyle w:val="TableText"/>
            </w:pPr>
            <w:r w:rsidRPr="00426CA6">
              <w:t>Internet Protocol, Version 6 (IPv6) Specification</w:t>
            </w:r>
          </w:p>
        </w:tc>
      </w:tr>
      <w:tr w:rsidR="00F41CAA" w:rsidRPr="00076E46" w14:paraId="7E25F621" w14:textId="77777777" w:rsidTr="00EE25A8">
        <w:tc>
          <w:tcPr>
            <w:tcW w:w="738" w:type="dxa"/>
            <w:vAlign w:val="center"/>
          </w:tcPr>
          <w:p w14:paraId="0E0F175A" w14:textId="77777777" w:rsidR="00F41CAA" w:rsidRPr="00C6177A" w:rsidRDefault="00F41CAA" w:rsidP="002873BD">
            <w:pPr>
              <w:pStyle w:val="TableReferencenumber"/>
            </w:pPr>
            <w:bookmarkStart w:id="89" w:name="_Ref141884563"/>
          </w:p>
        </w:tc>
        <w:bookmarkEnd w:id="89"/>
        <w:tc>
          <w:tcPr>
            <w:tcW w:w="2410" w:type="dxa"/>
            <w:vAlign w:val="center"/>
          </w:tcPr>
          <w:p w14:paraId="73FF8B78" w14:textId="227D85C4" w:rsidR="00F41CAA" w:rsidRDefault="00F41CAA" w:rsidP="00D34F83">
            <w:pPr>
              <w:pStyle w:val="TableText"/>
            </w:pPr>
            <w:r>
              <w:t>RFC 826</w:t>
            </w:r>
          </w:p>
        </w:tc>
        <w:tc>
          <w:tcPr>
            <w:tcW w:w="5760" w:type="dxa"/>
            <w:vAlign w:val="center"/>
          </w:tcPr>
          <w:p w14:paraId="1CB13D19" w14:textId="2E84D3BE" w:rsidR="007F186C" w:rsidRDefault="007F186C" w:rsidP="007F186C">
            <w:pPr>
              <w:pStyle w:val="TableText"/>
            </w:pPr>
            <w:r>
              <w:t>An Ethernet Address Resolution Protocol</w:t>
            </w:r>
          </w:p>
          <w:p w14:paraId="56819902" w14:textId="04253DCB" w:rsidR="007F186C" w:rsidRDefault="007F186C" w:rsidP="007F186C">
            <w:pPr>
              <w:pStyle w:val="TableText"/>
            </w:pPr>
            <w:r>
              <w:t xml:space="preserve"> -- or --</w:t>
            </w:r>
          </w:p>
          <w:p w14:paraId="2D966824" w14:textId="011D6810" w:rsidR="00F41CAA" w:rsidRPr="00426CA6" w:rsidRDefault="007F186C" w:rsidP="00556582">
            <w:pPr>
              <w:pStyle w:val="TableText"/>
            </w:pPr>
            <w:r>
              <w:t>Converting Network Protocol Addresses to 48.bit Ethernet Address</w:t>
            </w:r>
            <w:r w:rsidR="00556582">
              <w:t xml:space="preserve"> </w:t>
            </w:r>
            <w:r>
              <w:t>for Transmission on Ethernet Hardware</w:t>
            </w:r>
          </w:p>
        </w:tc>
      </w:tr>
      <w:tr w:rsidR="00F41CAA" w:rsidRPr="00076E46" w14:paraId="166448A7" w14:textId="77777777" w:rsidTr="00EE25A8">
        <w:tc>
          <w:tcPr>
            <w:tcW w:w="738" w:type="dxa"/>
            <w:vAlign w:val="center"/>
          </w:tcPr>
          <w:p w14:paraId="57CE03F6" w14:textId="69AC8E53" w:rsidR="00F41CAA" w:rsidRPr="00C6177A" w:rsidRDefault="00F41CAA" w:rsidP="002873BD">
            <w:pPr>
              <w:pStyle w:val="TableReferencenumber"/>
            </w:pPr>
            <w:bookmarkStart w:id="90" w:name="_Ref141884591"/>
          </w:p>
        </w:tc>
        <w:bookmarkEnd w:id="90"/>
        <w:tc>
          <w:tcPr>
            <w:tcW w:w="2410" w:type="dxa"/>
            <w:vAlign w:val="center"/>
          </w:tcPr>
          <w:p w14:paraId="157AD9C0" w14:textId="42DB72E2" w:rsidR="00F41CAA" w:rsidRDefault="00F41CAA" w:rsidP="00D34F83">
            <w:pPr>
              <w:pStyle w:val="TableText"/>
            </w:pPr>
            <w:r>
              <w:t xml:space="preserve">RFC </w:t>
            </w:r>
            <w:r w:rsidR="0030052D">
              <w:t>5227</w:t>
            </w:r>
          </w:p>
        </w:tc>
        <w:tc>
          <w:tcPr>
            <w:tcW w:w="5760" w:type="dxa"/>
            <w:vAlign w:val="center"/>
          </w:tcPr>
          <w:p w14:paraId="25004503" w14:textId="753496FA" w:rsidR="00F41CAA" w:rsidRPr="00426CA6" w:rsidRDefault="006424D3" w:rsidP="005F07C4">
            <w:pPr>
              <w:pStyle w:val="TableText"/>
            </w:pPr>
            <w:r w:rsidRPr="006424D3">
              <w:t>IPv4 Address Conflict Detection</w:t>
            </w:r>
          </w:p>
        </w:tc>
      </w:tr>
      <w:tr w:rsidR="0030052D" w:rsidRPr="00076E46" w14:paraId="298E0F38" w14:textId="77777777" w:rsidTr="00EE25A8">
        <w:tc>
          <w:tcPr>
            <w:tcW w:w="738" w:type="dxa"/>
            <w:vAlign w:val="center"/>
          </w:tcPr>
          <w:p w14:paraId="703BF411" w14:textId="77777777" w:rsidR="0030052D" w:rsidRPr="00C6177A" w:rsidRDefault="0030052D" w:rsidP="002873BD">
            <w:pPr>
              <w:pStyle w:val="TableReferencenumber"/>
            </w:pPr>
            <w:bookmarkStart w:id="91" w:name="_Ref141884603"/>
          </w:p>
        </w:tc>
        <w:bookmarkEnd w:id="91"/>
        <w:tc>
          <w:tcPr>
            <w:tcW w:w="2410" w:type="dxa"/>
            <w:vAlign w:val="center"/>
          </w:tcPr>
          <w:p w14:paraId="470F2F7B" w14:textId="6820D922" w:rsidR="0030052D" w:rsidRDefault="0030052D" w:rsidP="00D34F83">
            <w:pPr>
              <w:pStyle w:val="TableText"/>
            </w:pPr>
            <w:r>
              <w:t>RFC 5494</w:t>
            </w:r>
          </w:p>
        </w:tc>
        <w:tc>
          <w:tcPr>
            <w:tcW w:w="5760" w:type="dxa"/>
            <w:vAlign w:val="center"/>
          </w:tcPr>
          <w:p w14:paraId="2C9D4C8A" w14:textId="6AA3D465" w:rsidR="0030052D" w:rsidRPr="00426CA6" w:rsidRDefault="00597D58" w:rsidP="005F07C4">
            <w:pPr>
              <w:pStyle w:val="TableText"/>
            </w:pPr>
            <w:r w:rsidRPr="00597D58">
              <w:t>IANA Allocation Guidelines for the Address Resolution Protocol (ARP)</w:t>
            </w:r>
          </w:p>
        </w:tc>
      </w:tr>
      <w:tr w:rsidR="00597D58" w:rsidRPr="00076E46" w14:paraId="3BA38148" w14:textId="77777777" w:rsidTr="00EE25A8">
        <w:tc>
          <w:tcPr>
            <w:tcW w:w="738" w:type="dxa"/>
            <w:vAlign w:val="center"/>
          </w:tcPr>
          <w:p w14:paraId="697D31C7" w14:textId="77777777" w:rsidR="00597D58" w:rsidRPr="00C6177A" w:rsidRDefault="00597D58" w:rsidP="002873BD">
            <w:pPr>
              <w:pStyle w:val="TableReferencenumber"/>
            </w:pPr>
            <w:bookmarkStart w:id="92" w:name="_Ref141884620"/>
          </w:p>
        </w:tc>
        <w:bookmarkEnd w:id="92"/>
        <w:tc>
          <w:tcPr>
            <w:tcW w:w="2410" w:type="dxa"/>
            <w:vAlign w:val="center"/>
          </w:tcPr>
          <w:p w14:paraId="02EBA066" w14:textId="66C9D194" w:rsidR="00597D58" w:rsidRDefault="00597D58" w:rsidP="00D34F83">
            <w:pPr>
              <w:pStyle w:val="TableText"/>
            </w:pPr>
            <w:r>
              <w:t>RFC 4861</w:t>
            </w:r>
          </w:p>
        </w:tc>
        <w:tc>
          <w:tcPr>
            <w:tcW w:w="5760" w:type="dxa"/>
            <w:vAlign w:val="center"/>
          </w:tcPr>
          <w:p w14:paraId="24751B42" w14:textId="40D39D93" w:rsidR="00597D58" w:rsidRPr="00597D58" w:rsidRDefault="00EC42B2" w:rsidP="005F07C4">
            <w:pPr>
              <w:pStyle w:val="TableText"/>
            </w:pPr>
            <w:proofErr w:type="spellStart"/>
            <w:r w:rsidRPr="008732D6">
              <w:t>Neighbor</w:t>
            </w:r>
            <w:proofErr w:type="spellEnd"/>
            <w:r w:rsidR="008732D6" w:rsidRPr="008732D6">
              <w:t xml:space="preserve"> Discovery for IP version 6 (IPv6)</w:t>
            </w:r>
          </w:p>
        </w:tc>
      </w:tr>
      <w:tr w:rsidR="00597D58" w:rsidRPr="007576C7" w14:paraId="4926BEF6" w14:textId="77777777" w:rsidTr="00EE25A8">
        <w:tc>
          <w:tcPr>
            <w:tcW w:w="738" w:type="dxa"/>
            <w:vAlign w:val="center"/>
          </w:tcPr>
          <w:p w14:paraId="01403F07" w14:textId="77777777" w:rsidR="00597D58" w:rsidRPr="00C6177A" w:rsidRDefault="00597D58" w:rsidP="002873BD">
            <w:pPr>
              <w:pStyle w:val="TableReferencenumber"/>
            </w:pPr>
            <w:bookmarkStart w:id="93" w:name="_Ref141884650"/>
          </w:p>
        </w:tc>
        <w:bookmarkEnd w:id="93"/>
        <w:tc>
          <w:tcPr>
            <w:tcW w:w="2410" w:type="dxa"/>
            <w:vAlign w:val="center"/>
          </w:tcPr>
          <w:p w14:paraId="18BEAC2A" w14:textId="27284AE2" w:rsidR="00597D58" w:rsidRDefault="00597D58" w:rsidP="00D34F83">
            <w:pPr>
              <w:pStyle w:val="TableText"/>
            </w:pPr>
            <w:r>
              <w:t xml:space="preserve">RFC </w:t>
            </w:r>
            <w:r w:rsidR="00E767E9">
              <w:t>792</w:t>
            </w:r>
          </w:p>
        </w:tc>
        <w:tc>
          <w:tcPr>
            <w:tcW w:w="5760" w:type="dxa"/>
            <w:vAlign w:val="center"/>
          </w:tcPr>
          <w:p w14:paraId="0DDD6678" w14:textId="77777777" w:rsidR="008732D6" w:rsidRPr="00742238" w:rsidRDefault="008732D6" w:rsidP="008732D6">
            <w:pPr>
              <w:pStyle w:val="TableText"/>
              <w:rPr>
                <w:lang w:val="it-IT"/>
              </w:rPr>
            </w:pPr>
            <w:r w:rsidRPr="00742238">
              <w:rPr>
                <w:lang w:val="it-IT"/>
              </w:rPr>
              <w:t>INTERNET CONTROL MESSAGE PROTOCOL</w:t>
            </w:r>
          </w:p>
          <w:p w14:paraId="771B0D23" w14:textId="37A04365" w:rsidR="008732D6" w:rsidRPr="00742238" w:rsidRDefault="008732D6" w:rsidP="008732D6">
            <w:pPr>
              <w:pStyle w:val="TableText"/>
              <w:rPr>
                <w:lang w:val="it-IT"/>
              </w:rPr>
            </w:pPr>
            <w:r w:rsidRPr="00742238">
              <w:rPr>
                <w:lang w:val="it-IT"/>
              </w:rPr>
              <w:t>DARPA INTERNET PROGRAM</w:t>
            </w:r>
          </w:p>
          <w:p w14:paraId="65DF78B6" w14:textId="071A5B56" w:rsidR="00597D58" w:rsidRPr="00742238" w:rsidRDefault="008732D6" w:rsidP="008732D6">
            <w:pPr>
              <w:pStyle w:val="TableText"/>
              <w:rPr>
                <w:lang w:val="it-IT"/>
              </w:rPr>
            </w:pPr>
            <w:r w:rsidRPr="00742238">
              <w:rPr>
                <w:lang w:val="it-IT"/>
              </w:rPr>
              <w:t>PROTOCOL SPECIFICATION</w:t>
            </w:r>
          </w:p>
        </w:tc>
      </w:tr>
      <w:tr w:rsidR="00E767E9" w:rsidRPr="00076E46" w14:paraId="0029D53E" w14:textId="77777777" w:rsidTr="00EE25A8">
        <w:tc>
          <w:tcPr>
            <w:tcW w:w="738" w:type="dxa"/>
            <w:vAlign w:val="center"/>
          </w:tcPr>
          <w:p w14:paraId="41F65063" w14:textId="77777777" w:rsidR="00E767E9" w:rsidRPr="00742238" w:rsidRDefault="00E767E9" w:rsidP="002873BD">
            <w:pPr>
              <w:pStyle w:val="TableReferencenumber"/>
              <w:rPr>
                <w:lang w:val="it-IT"/>
              </w:rPr>
            </w:pPr>
            <w:bookmarkStart w:id="94" w:name="_Ref141884678"/>
          </w:p>
        </w:tc>
        <w:bookmarkEnd w:id="94"/>
        <w:tc>
          <w:tcPr>
            <w:tcW w:w="2410" w:type="dxa"/>
            <w:vAlign w:val="center"/>
          </w:tcPr>
          <w:p w14:paraId="2176B936" w14:textId="33147572" w:rsidR="00E767E9" w:rsidRDefault="00E767E9" w:rsidP="00D34F83">
            <w:pPr>
              <w:pStyle w:val="TableText"/>
            </w:pPr>
            <w:r>
              <w:t>RFC 950</w:t>
            </w:r>
          </w:p>
        </w:tc>
        <w:tc>
          <w:tcPr>
            <w:tcW w:w="5760" w:type="dxa"/>
            <w:vAlign w:val="center"/>
          </w:tcPr>
          <w:p w14:paraId="62AC1EE3" w14:textId="6A141F10" w:rsidR="00E767E9" w:rsidRPr="00597D58" w:rsidRDefault="0005257A" w:rsidP="005F07C4">
            <w:pPr>
              <w:pStyle w:val="TableText"/>
            </w:pPr>
            <w:r w:rsidRPr="0005257A">
              <w:t>Internet Standard Subnetting Procedure</w:t>
            </w:r>
          </w:p>
        </w:tc>
      </w:tr>
      <w:tr w:rsidR="00E767E9" w:rsidRPr="00076E46" w14:paraId="241C1FCB" w14:textId="77777777" w:rsidTr="00EE25A8">
        <w:tc>
          <w:tcPr>
            <w:tcW w:w="738" w:type="dxa"/>
            <w:vAlign w:val="center"/>
          </w:tcPr>
          <w:p w14:paraId="1DDA81C8" w14:textId="77777777" w:rsidR="00E767E9" w:rsidRPr="00C6177A" w:rsidRDefault="00E767E9" w:rsidP="002873BD">
            <w:pPr>
              <w:pStyle w:val="TableReferencenumber"/>
            </w:pPr>
            <w:bookmarkStart w:id="95" w:name="_Ref141884692"/>
          </w:p>
        </w:tc>
        <w:bookmarkEnd w:id="95"/>
        <w:tc>
          <w:tcPr>
            <w:tcW w:w="2410" w:type="dxa"/>
            <w:vAlign w:val="center"/>
          </w:tcPr>
          <w:p w14:paraId="62B18F5A" w14:textId="4211551A" w:rsidR="00E767E9" w:rsidRDefault="00E767E9" w:rsidP="00D34F83">
            <w:pPr>
              <w:pStyle w:val="TableText"/>
            </w:pPr>
            <w:r>
              <w:t>RFC 4884</w:t>
            </w:r>
          </w:p>
        </w:tc>
        <w:tc>
          <w:tcPr>
            <w:tcW w:w="5760" w:type="dxa"/>
            <w:vAlign w:val="center"/>
          </w:tcPr>
          <w:p w14:paraId="50D55B4B" w14:textId="7C5850DD" w:rsidR="00E767E9" w:rsidRPr="00597D58" w:rsidRDefault="004F35F0" w:rsidP="005F07C4">
            <w:pPr>
              <w:pStyle w:val="TableText"/>
            </w:pPr>
            <w:r w:rsidRPr="004F35F0">
              <w:t>Extended ICMP to Support Multi-Part Messages</w:t>
            </w:r>
          </w:p>
        </w:tc>
      </w:tr>
      <w:tr w:rsidR="00E767E9" w:rsidRPr="00076E46" w14:paraId="6CCF62B3" w14:textId="77777777" w:rsidTr="00EE25A8">
        <w:tc>
          <w:tcPr>
            <w:tcW w:w="738" w:type="dxa"/>
            <w:vAlign w:val="center"/>
          </w:tcPr>
          <w:p w14:paraId="6DAD29CA" w14:textId="77777777" w:rsidR="00E767E9" w:rsidRPr="00C6177A" w:rsidRDefault="00E767E9" w:rsidP="002873BD">
            <w:pPr>
              <w:pStyle w:val="TableReferencenumber"/>
            </w:pPr>
            <w:bookmarkStart w:id="96" w:name="_Ref141884703"/>
          </w:p>
        </w:tc>
        <w:bookmarkEnd w:id="96"/>
        <w:tc>
          <w:tcPr>
            <w:tcW w:w="2410" w:type="dxa"/>
            <w:vAlign w:val="center"/>
          </w:tcPr>
          <w:p w14:paraId="27291F7F" w14:textId="15D8D691" w:rsidR="00E767E9" w:rsidRDefault="00E767E9" w:rsidP="00D34F83">
            <w:pPr>
              <w:pStyle w:val="TableText"/>
            </w:pPr>
            <w:r>
              <w:t>RFC</w:t>
            </w:r>
            <w:r w:rsidR="0065332D">
              <w:t xml:space="preserve"> 6633</w:t>
            </w:r>
          </w:p>
        </w:tc>
        <w:tc>
          <w:tcPr>
            <w:tcW w:w="5760" w:type="dxa"/>
            <w:vAlign w:val="center"/>
          </w:tcPr>
          <w:p w14:paraId="6FAA2160" w14:textId="310FF01F" w:rsidR="00E767E9" w:rsidRPr="00597D58" w:rsidRDefault="00D80C44" w:rsidP="005F07C4">
            <w:pPr>
              <w:pStyle w:val="TableText"/>
            </w:pPr>
            <w:r w:rsidRPr="00D80C44">
              <w:t>Deprecation of ICMP Source Quench Messages</w:t>
            </w:r>
          </w:p>
        </w:tc>
      </w:tr>
      <w:tr w:rsidR="0065332D" w:rsidRPr="00076E46" w14:paraId="0B94E125" w14:textId="77777777" w:rsidTr="00EE25A8">
        <w:tc>
          <w:tcPr>
            <w:tcW w:w="738" w:type="dxa"/>
            <w:vAlign w:val="center"/>
          </w:tcPr>
          <w:p w14:paraId="223AB52A" w14:textId="77777777" w:rsidR="0065332D" w:rsidRPr="00C6177A" w:rsidRDefault="0065332D" w:rsidP="002873BD">
            <w:pPr>
              <w:pStyle w:val="TableReferencenumber"/>
            </w:pPr>
            <w:bookmarkStart w:id="97" w:name="_Ref141884713"/>
          </w:p>
        </w:tc>
        <w:bookmarkEnd w:id="97"/>
        <w:tc>
          <w:tcPr>
            <w:tcW w:w="2410" w:type="dxa"/>
            <w:vAlign w:val="center"/>
          </w:tcPr>
          <w:p w14:paraId="4144C414" w14:textId="3680AC30" w:rsidR="0065332D" w:rsidRDefault="0065332D" w:rsidP="00D34F83">
            <w:pPr>
              <w:pStyle w:val="TableText"/>
            </w:pPr>
            <w:r>
              <w:t>RFC 6918</w:t>
            </w:r>
          </w:p>
        </w:tc>
        <w:tc>
          <w:tcPr>
            <w:tcW w:w="5760" w:type="dxa"/>
            <w:vAlign w:val="center"/>
          </w:tcPr>
          <w:p w14:paraId="06231979" w14:textId="242BE485" w:rsidR="0065332D" w:rsidRPr="00597D58" w:rsidRDefault="00D80C44" w:rsidP="005F07C4">
            <w:pPr>
              <w:pStyle w:val="TableText"/>
            </w:pPr>
            <w:r w:rsidRPr="00D80C44">
              <w:t>Formally Deprecating Some ICMPv4 Message Types</w:t>
            </w:r>
          </w:p>
        </w:tc>
      </w:tr>
      <w:tr w:rsidR="00EB597D" w:rsidRPr="00076E46" w14:paraId="56AA33FD" w14:textId="77777777" w:rsidTr="00EE25A8">
        <w:tc>
          <w:tcPr>
            <w:tcW w:w="738" w:type="dxa"/>
            <w:vAlign w:val="center"/>
          </w:tcPr>
          <w:p w14:paraId="4E3FF1A7" w14:textId="77777777" w:rsidR="00EB597D" w:rsidRPr="00C6177A" w:rsidRDefault="00EB597D" w:rsidP="002873BD">
            <w:pPr>
              <w:pStyle w:val="TableReferencenumber"/>
            </w:pPr>
            <w:bookmarkStart w:id="98" w:name="_Ref141884739"/>
          </w:p>
        </w:tc>
        <w:bookmarkEnd w:id="98"/>
        <w:tc>
          <w:tcPr>
            <w:tcW w:w="2410" w:type="dxa"/>
            <w:vAlign w:val="center"/>
          </w:tcPr>
          <w:p w14:paraId="06266ABD" w14:textId="6A1A1273" w:rsidR="00EB597D" w:rsidRDefault="00EB597D" w:rsidP="00D34F83">
            <w:pPr>
              <w:pStyle w:val="TableText"/>
            </w:pPr>
            <w:r>
              <w:t>RFC 4443</w:t>
            </w:r>
          </w:p>
        </w:tc>
        <w:tc>
          <w:tcPr>
            <w:tcW w:w="5760" w:type="dxa"/>
            <w:vAlign w:val="center"/>
          </w:tcPr>
          <w:p w14:paraId="0AD98AB0" w14:textId="4B733E34" w:rsidR="00EB597D" w:rsidRPr="00D80C44" w:rsidRDefault="00E13BD3" w:rsidP="00E13BD3">
            <w:pPr>
              <w:pStyle w:val="TableText"/>
            </w:pPr>
            <w:r>
              <w:t>Internet Control Message Protocol (ICMPv6) for the Internet Protocol Version 6 (IPv6) Specification</w:t>
            </w:r>
          </w:p>
        </w:tc>
      </w:tr>
      <w:tr w:rsidR="00EB597D" w:rsidRPr="00076E46" w14:paraId="6BE18D11" w14:textId="77777777" w:rsidTr="00EE25A8">
        <w:tc>
          <w:tcPr>
            <w:tcW w:w="738" w:type="dxa"/>
            <w:vAlign w:val="center"/>
          </w:tcPr>
          <w:p w14:paraId="51DDF522" w14:textId="77777777" w:rsidR="00EB597D" w:rsidRPr="00C6177A" w:rsidRDefault="00EB597D" w:rsidP="002873BD">
            <w:pPr>
              <w:pStyle w:val="TableReferencenumber"/>
            </w:pPr>
            <w:bookmarkStart w:id="99" w:name="_Ref141884758"/>
          </w:p>
        </w:tc>
        <w:bookmarkEnd w:id="99"/>
        <w:tc>
          <w:tcPr>
            <w:tcW w:w="2410" w:type="dxa"/>
            <w:vAlign w:val="center"/>
          </w:tcPr>
          <w:p w14:paraId="4B11FA3C" w14:textId="374B0FBD" w:rsidR="00EB597D" w:rsidRDefault="00EB597D" w:rsidP="00D34F83">
            <w:pPr>
              <w:pStyle w:val="TableText"/>
            </w:pPr>
            <w:r>
              <w:t xml:space="preserve">RFC </w:t>
            </w:r>
            <w:r w:rsidR="00C338B2">
              <w:t>5905</w:t>
            </w:r>
          </w:p>
        </w:tc>
        <w:tc>
          <w:tcPr>
            <w:tcW w:w="5760" w:type="dxa"/>
            <w:vAlign w:val="center"/>
          </w:tcPr>
          <w:p w14:paraId="0BB9A452" w14:textId="5D389648" w:rsidR="00EB597D" w:rsidRPr="00D80C44" w:rsidRDefault="003B3CBA" w:rsidP="005F07C4">
            <w:pPr>
              <w:pStyle w:val="TableText"/>
            </w:pPr>
            <w:r w:rsidRPr="003B3CBA">
              <w:t>Network Time Protocol Version 4: Protocol and Algorithms Specification</w:t>
            </w:r>
          </w:p>
        </w:tc>
      </w:tr>
      <w:tr w:rsidR="00C338B2" w:rsidRPr="00076E46" w14:paraId="30E777FE" w14:textId="77777777" w:rsidTr="00EE25A8">
        <w:tc>
          <w:tcPr>
            <w:tcW w:w="738" w:type="dxa"/>
            <w:vAlign w:val="center"/>
          </w:tcPr>
          <w:p w14:paraId="1F691688" w14:textId="77777777" w:rsidR="00C338B2" w:rsidRPr="00C6177A" w:rsidRDefault="00C338B2" w:rsidP="002873BD">
            <w:pPr>
              <w:pStyle w:val="TableReferencenumber"/>
            </w:pPr>
            <w:bookmarkStart w:id="100" w:name="_Ref141884787"/>
          </w:p>
        </w:tc>
        <w:bookmarkEnd w:id="100"/>
        <w:tc>
          <w:tcPr>
            <w:tcW w:w="2410" w:type="dxa"/>
            <w:vAlign w:val="center"/>
          </w:tcPr>
          <w:p w14:paraId="1D92131C" w14:textId="3AD79490" w:rsidR="00C338B2" w:rsidRDefault="00C338B2" w:rsidP="00D34F83">
            <w:pPr>
              <w:pStyle w:val="TableText"/>
            </w:pPr>
            <w:r>
              <w:t>RFC 3376</w:t>
            </w:r>
          </w:p>
        </w:tc>
        <w:tc>
          <w:tcPr>
            <w:tcW w:w="5760" w:type="dxa"/>
            <w:vAlign w:val="center"/>
          </w:tcPr>
          <w:p w14:paraId="07F3D964" w14:textId="586BAFA9" w:rsidR="00C338B2" w:rsidRPr="00D80C44" w:rsidRDefault="003B3CBA" w:rsidP="005F07C4">
            <w:pPr>
              <w:pStyle w:val="TableText"/>
            </w:pPr>
            <w:r w:rsidRPr="003B3CBA">
              <w:t>Internet Group Management Protocol, Version 3</w:t>
            </w:r>
          </w:p>
        </w:tc>
      </w:tr>
      <w:tr w:rsidR="00C338B2" w:rsidRPr="00076E46" w14:paraId="791F4E5A" w14:textId="77777777" w:rsidTr="00EE25A8">
        <w:tc>
          <w:tcPr>
            <w:tcW w:w="738" w:type="dxa"/>
            <w:vAlign w:val="center"/>
          </w:tcPr>
          <w:p w14:paraId="20127638" w14:textId="77777777" w:rsidR="00C338B2" w:rsidRPr="00C6177A" w:rsidRDefault="00C338B2" w:rsidP="002873BD">
            <w:pPr>
              <w:pStyle w:val="TableReferencenumber"/>
            </w:pPr>
            <w:bookmarkStart w:id="101" w:name="_Ref141884810"/>
          </w:p>
        </w:tc>
        <w:bookmarkEnd w:id="101"/>
        <w:tc>
          <w:tcPr>
            <w:tcW w:w="2410" w:type="dxa"/>
            <w:vAlign w:val="center"/>
          </w:tcPr>
          <w:p w14:paraId="7F4E0D7E" w14:textId="04D87238" w:rsidR="00C338B2" w:rsidRDefault="00C338B2" w:rsidP="00D34F83">
            <w:pPr>
              <w:pStyle w:val="TableText"/>
            </w:pPr>
            <w:r>
              <w:t>RFC 4605</w:t>
            </w:r>
          </w:p>
        </w:tc>
        <w:tc>
          <w:tcPr>
            <w:tcW w:w="5760" w:type="dxa"/>
            <w:vAlign w:val="center"/>
          </w:tcPr>
          <w:p w14:paraId="7068A217" w14:textId="192DDBF1" w:rsidR="00C338B2" w:rsidRPr="00D80C44" w:rsidRDefault="006C77C7" w:rsidP="00ED4CBB">
            <w:pPr>
              <w:pStyle w:val="TableText"/>
            </w:pPr>
            <w:r>
              <w:t>Internet Group Management Protocol (IGMP) / Multicast Listener Discovery (MLD)-Based Multicast Forwarding ("IGMP/MLD Proxying")</w:t>
            </w:r>
          </w:p>
        </w:tc>
      </w:tr>
      <w:tr w:rsidR="00C338B2" w:rsidRPr="00076E46" w14:paraId="4CB66D8C" w14:textId="77777777" w:rsidTr="00EE25A8">
        <w:tc>
          <w:tcPr>
            <w:tcW w:w="738" w:type="dxa"/>
            <w:vAlign w:val="center"/>
          </w:tcPr>
          <w:p w14:paraId="49DB1244" w14:textId="77777777" w:rsidR="00C338B2" w:rsidRPr="00C6177A" w:rsidRDefault="00C338B2" w:rsidP="002873BD">
            <w:pPr>
              <w:pStyle w:val="TableReferencenumber"/>
            </w:pPr>
            <w:bookmarkStart w:id="102" w:name="_Ref141884861"/>
          </w:p>
        </w:tc>
        <w:bookmarkEnd w:id="102"/>
        <w:tc>
          <w:tcPr>
            <w:tcW w:w="2410" w:type="dxa"/>
            <w:vAlign w:val="center"/>
          </w:tcPr>
          <w:p w14:paraId="7458A1E0" w14:textId="1A81BA2C" w:rsidR="00C338B2" w:rsidRDefault="00FB19E8" w:rsidP="00D34F83">
            <w:pPr>
              <w:pStyle w:val="TableText"/>
            </w:pPr>
            <w:r>
              <w:t>IEEE 802.1</w:t>
            </w:r>
            <w:r w:rsidR="00BE1087">
              <w:t>Q-2018 and later</w:t>
            </w:r>
          </w:p>
        </w:tc>
        <w:tc>
          <w:tcPr>
            <w:tcW w:w="5760" w:type="dxa"/>
            <w:vAlign w:val="center"/>
          </w:tcPr>
          <w:p w14:paraId="07471327" w14:textId="57E4945A" w:rsidR="00C338B2" w:rsidRPr="00D80C44" w:rsidRDefault="00517C52" w:rsidP="005F07C4">
            <w:pPr>
              <w:pStyle w:val="TableText"/>
            </w:pPr>
            <w:r w:rsidRPr="00517C52">
              <w:t>IEEE Standard for Local and Metropolitan Area Networks–Bridges and Bridged Networks</w:t>
            </w:r>
          </w:p>
        </w:tc>
      </w:tr>
      <w:tr w:rsidR="00534682" w:rsidRPr="00076E46" w14:paraId="1AE22F5F" w14:textId="77777777" w:rsidTr="00EE25A8">
        <w:tc>
          <w:tcPr>
            <w:tcW w:w="738" w:type="dxa"/>
            <w:vAlign w:val="center"/>
          </w:tcPr>
          <w:p w14:paraId="584FBA88" w14:textId="77777777" w:rsidR="00534682" w:rsidRPr="00C6177A" w:rsidRDefault="00534682" w:rsidP="002873BD">
            <w:pPr>
              <w:pStyle w:val="TableReferencenumber"/>
            </w:pPr>
            <w:bookmarkStart w:id="103" w:name="_Ref141884876"/>
          </w:p>
        </w:tc>
        <w:bookmarkEnd w:id="103"/>
        <w:tc>
          <w:tcPr>
            <w:tcW w:w="2410" w:type="dxa"/>
            <w:vAlign w:val="center"/>
          </w:tcPr>
          <w:p w14:paraId="05B3C9CD" w14:textId="3E19717A" w:rsidR="00534682" w:rsidRDefault="00534682" w:rsidP="00D34F83">
            <w:pPr>
              <w:pStyle w:val="TableText"/>
            </w:pPr>
            <w:r>
              <w:t>RFC 2474</w:t>
            </w:r>
          </w:p>
        </w:tc>
        <w:tc>
          <w:tcPr>
            <w:tcW w:w="5760" w:type="dxa"/>
            <w:vAlign w:val="center"/>
          </w:tcPr>
          <w:p w14:paraId="5D518182" w14:textId="5219A5A1" w:rsidR="00534682" w:rsidRPr="00D80C44" w:rsidRDefault="00B934AC" w:rsidP="00B934AC">
            <w:pPr>
              <w:pStyle w:val="TableText"/>
            </w:pPr>
            <w:r>
              <w:t>Definition of the Differentiated Services Field (DS Field) in the IPv4 and IPv6 Headers</w:t>
            </w:r>
          </w:p>
        </w:tc>
      </w:tr>
      <w:tr w:rsidR="00534682" w:rsidRPr="00076E46" w14:paraId="082D8A90" w14:textId="77777777" w:rsidTr="00EE25A8">
        <w:tc>
          <w:tcPr>
            <w:tcW w:w="738" w:type="dxa"/>
            <w:vAlign w:val="center"/>
          </w:tcPr>
          <w:p w14:paraId="47E8D6DB" w14:textId="77777777" w:rsidR="00534682" w:rsidRPr="00C6177A" w:rsidRDefault="00534682" w:rsidP="002873BD">
            <w:pPr>
              <w:pStyle w:val="TableReferencenumber"/>
            </w:pPr>
            <w:bookmarkStart w:id="104" w:name="_Ref141884890"/>
          </w:p>
        </w:tc>
        <w:bookmarkEnd w:id="104"/>
        <w:tc>
          <w:tcPr>
            <w:tcW w:w="2410" w:type="dxa"/>
            <w:vAlign w:val="center"/>
          </w:tcPr>
          <w:p w14:paraId="4A87588A" w14:textId="079C1ACA" w:rsidR="00534682" w:rsidRDefault="00534682" w:rsidP="00D34F83">
            <w:pPr>
              <w:pStyle w:val="TableText"/>
            </w:pPr>
            <w:r>
              <w:t>RFC 2475</w:t>
            </w:r>
          </w:p>
        </w:tc>
        <w:tc>
          <w:tcPr>
            <w:tcW w:w="5760" w:type="dxa"/>
            <w:vAlign w:val="center"/>
          </w:tcPr>
          <w:p w14:paraId="455C7CD3" w14:textId="44AE8932" w:rsidR="00534682" w:rsidRPr="00D80C44" w:rsidRDefault="008A3362" w:rsidP="005F07C4">
            <w:pPr>
              <w:pStyle w:val="TableText"/>
            </w:pPr>
            <w:r w:rsidRPr="008A3362">
              <w:t>An Architecture for Differentiated Services</w:t>
            </w:r>
          </w:p>
        </w:tc>
      </w:tr>
      <w:tr w:rsidR="00534682" w:rsidRPr="00076E46" w14:paraId="6595D844" w14:textId="77777777" w:rsidTr="00EE25A8">
        <w:tc>
          <w:tcPr>
            <w:tcW w:w="738" w:type="dxa"/>
            <w:vAlign w:val="center"/>
          </w:tcPr>
          <w:p w14:paraId="56619F74" w14:textId="77777777" w:rsidR="00534682" w:rsidRPr="00C6177A" w:rsidRDefault="00534682" w:rsidP="002873BD">
            <w:pPr>
              <w:pStyle w:val="TableReferencenumber"/>
            </w:pPr>
            <w:bookmarkStart w:id="105" w:name="_Ref141884900"/>
          </w:p>
        </w:tc>
        <w:bookmarkEnd w:id="105"/>
        <w:tc>
          <w:tcPr>
            <w:tcW w:w="2410" w:type="dxa"/>
            <w:vAlign w:val="center"/>
          </w:tcPr>
          <w:p w14:paraId="7A2F12AF" w14:textId="4BF5E854" w:rsidR="00534682" w:rsidRDefault="00534682" w:rsidP="00D34F83">
            <w:pPr>
              <w:pStyle w:val="TableText"/>
            </w:pPr>
            <w:r>
              <w:t>RFC 2597</w:t>
            </w:r>
          </w:p>
        </w:tc>
        <w:tc>
          <w:tcPr>
            <w:tcW w:w="5760" w:type="dxa"/>
            <w:vAlign w:val="center"/>
          </w:tcPr>
          <w:p w14:paraId="7AECB2D7" w14:textId="70E8A35E" w:rsidR="00534682" w:rsidRPr="00D80C44" w:rsidRDefault="008A3362" w:rsidP="005F07C4">
            <w:pPr>
              <w:pStyle w:val="TableText"/>
            </w:pPr>
            <w:r w:rsidRPr="008A3362">
              <w:t>Assured Forwarding PHB Group</w:t>
            </w:r>
          </w:p>
        </w:tc>
      </w:tr>
      <w:tr w:rsidR="00534682" w:rsidRPr="00076E46" w14:paraId="7408AA2F" w14:textId="77777777" w:rsidTr="00EE25A8">
        <w:tc>
          <w:tcPr>
            <w:tcW w:w="738" w:type="dxa"/>
            <w:vAlign w:val="center"/>
          </w:tcPr>
          <w:p w14:paraId="471465B8" w14:textId="77777777" w:rsidR="00534682" w:rsidRPr="00C6177A" w:rsidRDefault="00534682" w:rsidP="002873BD">
            <w:pPr>
              <w:pStyle w:val="TableReferencenumber"/>
            </w:pPr>
            <w:bookmarkStart w:id="106" w:name="_Ref141884910"/>
          </w:p>
        </w:tc>
        <w:bookmarkEnd w:id="106"/>
        <w:tc>
          <w:tcPr>
            <w:tcW w:w="2410" w:type="dxa"/>
            <w:vAlign w:val="center"/>
          </w:tcPr>
          <w:p w14:paraId="748F2339" w14:textId="2208B70C" w:rsidR="00534682" w:rsidRDefault="007F309D" w:rsidP="00D34F83">
            <w:pPr>
              <w:pStyle w:val="TableText"/>
            </w:pPr>
            <w:r>
              <w:t>RFC 3260</w:t>
            </w:r>
          </w:p>
        </w:tc>
        <w:tc>
          <w:tcPr>
            <w:tcW w:w="5760" w:type="dxa"/>
            <w:vAlign w:val="center"/>
          </w:tcPr>
          <w:p w14:paraId="32474AAD" w14:textId="07F5C0E2" w:rsidR="00534682" w:rsidRPr="00D80C44" w:rsidRDefault="003B3C8F" w:rsidP="005F07C4">
            <w:pPr>
              <w:pStyle w:val="TableText"/>
            </w:pPr>
            <w:r w:rsidRPr="003B3C8F">
              <w:t xml:space="preserve">New Terminology and Clarifications for </w:t>
            </w:r>
            <w:proofErr w:type="spellStart"/>
            <w:r w:rsidRPr="003B3C8F">
              <w:t>Diffserv</w:t>
            </w:r>
            <w:proofErr w:type="spellEnd"/>
          </w:p>
        </w:tc>
      </w:tr>
      <w:tr w:rsidR="007F309D" w:rsidRPr="00076E46" w14:paraId="4A5F61A1" w14:textId="77777777" w:rsidTr="00EE25A8">
        <w:tc>
          <w:tcPr>
            <w:tcW w:w="738" w:type="dxa"/>
            <w:vAlign w:val="center"/>
          </w:tcPr>
          <w:p w14:paraId="3AC8BDAA" w14:textId="77777777" w:rsidR="007F309D" w:rsidRPr="00C6177A" w:rsidRDefault="007F309D" w:rsidP="002873BD">
            <w:pPr>
              <w:pStyle w:val="TableReferencenumber"/>
            </w:pPr>
            <w:bookmarkStart w:id="107" w:name="_Ref141957194"/>
          </w:p>
        </w:tc>
        <w:bookmarkEnd w:id="107"/>
        <w:tc>
          <w:tcPr>
            <w:tcW w:w="2410" w:type="dxa"/>
            <w:vAlign w:val="center"/>
          </w:tcPr>
          <w:p w14:paraId="4220FF98" w14:textId="5FD8190F" w:rsidR="007F309D" w:rsidRDefault="007F309D" w:rsidP="00D34F83">
            <w:pPr>
              <w:pStyle w:val="TableText"/>
            </w:pPr>
            <w:r>
              <w:t>RFC 2663</w:t>
            </w:r>
          </w:p>
        </w:tc>
        <w:tc>
          <w:tcPr>
            <w:tcW w:w="5760" w:type="dxa"/>
            <w:vAlign w:val="center"/>
          </w:tcPr>
          <w:p w14:paraId="06FA4616" w14:textId="0A213F0A" w:rsidR="007F309D" w:rsidRPr="00D80C44" w:rsidRDefault="00274A67" w:rsidP="005F07C4">
            <w:pPr>
              <w:pStyle w:val="TableText"/>
            </w:pPr>
            <w:r w:rsidRPr="00274A67">
              <w:t>IP Network Address Translator (NAT) Terminology and Considerations</w:t>
            </w:r>
          </w:p>
        </w:tc>
      </w:tr>
      <w:tr w:rsidR="007C11DC" w:rsidRPr="00274A67" w14:paraId="70398C7F"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5408EE69" w14:textId="77777777" w:rsidR="00EA55DE" w:rsidRPr="00C6177A" w:rsidRDefault="00EA55DE" w:rsidP="00481DA2">
            <w:pPr>
              <w:pStyle w:val="TableReferencenumber"/>
            </w:pPr>
          </w:p>
        </w:tc>
        <w:tc>
          <w:tcPr>
            <w:tcW w:w="2410" w:type="dxa"/>
            <w:tcBorders>
              <w:top w:val="single" w:sz="4" w:space="0" w:color="auto"/>
              <w:left w:val="single" w:sz="4" w:space="0" w:color="auto"/>
              <w:bottom w:val="single" w:sz="4" w:space="0" w:color="auto"/>
              <w:right w:val="single" w:sz="4" w:space="0" w:color="auto"/>
            </w:tcBorders>
            <w:vAlign w:val="center"/>
          </w:tcPr>
          <w:p w14:paraId="75AF19B1" w14:textId="77777777" w:rsidR="00EA55DE" w:rsidRDefault="00EA55DE" w:rsidP="009779B6">
            <w:pPr>
              <w:pStyle w:val="TableText"/>
            </w:pPr>
            <w:r w:rsidRPr="00E053E3">
              <w:t>3GPP TS 23</w:t>
            </w:r>
            <w:r>
              <w:t>.501 Version 16.5.0 or later</w:t>
            </w:r>
          </w:p>
        </w:tc>
        <w:tc>
          <w:tcPr>
            <w:tcW w:w="5760" w:type="dxa"/>
            <w:tcBorders>
              <w:top w:val="single" w:sz="4" w:space="0" w:color="auto"/>
              <w:left w:val="single" w:sz="4" w:space="0" w:color="auto"/>
              <w:bottom w:val="single" w:sz="4" w:space="0" w:color="auto"/>
              <w:right w:val="single" w:sz="4" w:space="0" w:color="auto"/>
            </w:tcBorders>
            <w:vAlign w:val="center"/>
          </w:tcPr>
          <w:p w14:paraId="59799C8D" w14:textId="77777777" w:rsidR="00EA55DE" w:rsidRDefault="00EA55DE" w:rsidP="009779B6">
            <w:pPr>
              <w:pStyle w:val="TableText"/>
            </w:pPr>
            <w:r>
              <w:t>System architecture for the 5G System (5GS)</w:t>
            </w:r>
          </w:p>
          <w:p w14:paraId="2977B3CD" w14:textId="77777777" w:rsidR="00EA55DE" w:rsidRPr="00274A67" w:rsidRDefault="00EA55DE" w:rsidP="009779B6">
            <w:pPr>
              <w:pStyle w:val="TableText"/>
            </w:pPr>
            <w:r>
              <w:t>(3GPP TS 23.501 version 16.5.0 Release 16)</w:t>
            </w:r>
          </w:p>
        </w:tc>
      </w:tr>
      <w:tr w:rsidR="007C11DC" w:rsidRPr="00274A67" w14:paraId="28E9AD50"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6ACFD9D9" w14:textId="77777777" w:rsidR="00EA55DE" w:rsidRPr="00C6177A" w:rsidRDefault="00EA55DE" w:rsidP="009779B6">
            <w:pPr>
              <w:pStyle w:val="TableReferencenumber"/>
            </w:pPr>
          </w:p>
        </w:tc>
        <w:tc>
          <w:tcPr>
            <w:tcW w:w="2410" w:type="dxa"/>
            <w:tcBorders>
              <w:top w:val="single" w:sz="4" w:space="0" w:color="auto"/>
              <w:left w:val="single" w:sz="4" w:space="0" w:color="auto"/>
              <w:bottom w:val="single" w:sz="4" w:space="0" w:color="auto"/>
              <w:right w:val="single" w:sz="4" w:space="0" w:color="auto"/>
            </w:tcBorders>
            <w:vAlign w:val="center"/>
          </w:tcPr>
          <w:p w14:paraId="42E54175" w14:textId="77777777" w:rsidR="00EA55DE" w:rsidRDefault="00EA55DE" w:rsidP="009779B6">
            <w:pPr>
              <w:pStyle w:val="TableText"/>
            </w:pPr>
            <w:r w:rsidRPr="008D4CAA">
              <w:t>3GPP TS 24.501 V</w:t>
            </w:r>
            <w:r>
              <w:t xml:space="preserve">ersion </w:t>
            </w:r>
            <w:r w:rsidRPr="008D4CAA">
              <w:t>1</w:t>
            </w:r>
            <w:r>
              <w:t>6.5.1 or later</w:t>
            </w:r>
          </w:p>
        </w:tc>
        <w:tc>
          <w:tcPr>
            <w:tcW w:w="5760" w:type="dxa"/>
            <w:tcBorders>
              <w:top w:val="single" w:sz="4" w:space="0" w:color="auto"/>
              <w:left w:val="single" w:sz="4" w:space="0" w:color="auto"/>
              <w:bottom w:val="single" w:sz="4" w:space="0" w:color="auto"/>
              <w:right w:val="single" w:sz="4" w:space="0" w:color="auto"/>
            </w:tcBorders>
            <w:vAlign w:val="center"/>
          </w:tcPr>
          <w:p w14:paraId="700D076F" w14:textId="77777777" w:rsidR="00EA55DE" w:rsidRDefault="00EA55DE" w:rsidP="009779B6">
            <w:pPr>
              <w:pStyle w:val="TableText"/>
            </w:pPr>
            <w:r w:rsidRPr="003C6AB1">
              <w:t>Non-Access-Stratum (NAS) protocol for 5G System (5GS); Stage 3</w:t>
            </w:r>
          </w:p>
          <w:p w14:paraId="3EE316AC" w14:textId="77777777" w:rsidR="00EA55DE" w:rsidRPr="00274A67" w:rsidRDefault="00EA55DE" w:rsidP="009779B6">
            <w:pPr>
              <w:pStyle w:val="TableText"/>
            </w:pPr>
            <w:r>
              <w:t>3GPP TS 24.501 V16.5.1</w:t>
            </w:r>
          </w:p>
        </w:tc>
      </w:tr>
      <w:tr w:rsidR="007C11DC" w:rsidRPr="00274A67" w14:paraId="6F4A3742"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27AA8DF6" w14:textId="77777777" w:rsidR="00EA55DE" w:rsidRPr="00C6177A" w:rsidRDefault="00EA55DE" w:rsidP="009779B6">
            <w:pPr>
              <w:pStyle w:val="TableReferencenumber"/>
            </w:pPr>
            <w:bookmarkStart w:id="108" w:name="_Ref141959406"/>
          </w:p>
        </w:tc>
        <w:bookmarkEnd w:id="108"/>
        <w:tc>
          <w:tcPr>
            <w:tcW w:w="2410" w:type="dxa"/>
            <w:tcBorders>
              <w:top w:val="single" w:sz="4" w:space="0" w:color="auto"/>
              <w:left w:val="single" w:sz="4" w:space="0" w:color="auto"/>
              <w:bottom w:val="single" w:sz="4" w:space="0" w:color="auto"/>
              <w:right w:val="single" w:sz="4" w:space="0" w:color="auto"/>
            </w:tcBorders>
            <w:vAlign w:val="center"/>
          </w:tcPr>
          <w:p w14:paraId="5514DD2C" w14:textId="479C11FB" w:rsidR="00EA55DE" w:rsidRDefault="00EA55DE" w:rsidP="009779B6">
            <w:pPr>
              <w:pStyle w:val="TableText"/>
            </w:pPr>
            <w:r>
              <w:t>IEEE 802.11n-2009</w:t>
            </w:r>
            <w:r w:rsidR="000210FE">
              <w:t xml:space="preserve"> </w:t>
            </w:r>
            <w:r w:rsidR="00DA3CF2">
              <w:t>or later</w:t>
            </w:r>
          </w:p>
        </w:tc>
        <w:tc>
          <w:tcPr>
            <w:tcW w:w="5760" w:type="dxa"/>
            <w:tcBorders>
              <w:top w:val="single" w:sz="4" w:space="0" w:color="auto"/>
              <w:left w:val="single" w:sz="4" w:space="0" w:color="auto"/>
              <w:bottom w:val="single" w:sz="4" w:space="0" w:color="auto"/>
              <w:right w:val="single" w:sz="4" w:space="0" w:color="auto"/>
            </w:tcBorders>
            <w:vAlign w:val="center"/>
          </w:tcPr>
          <w:p w14:paraId="1C75D3C7" w14:textId="77777777" w:rsidR="00EA55DE" w:rsidRPr="00274A67" w:rsidRDefault="00EA55DE" w:rsidP="009779B6">
            <w:pPr>
              <w:pStyle w:val="TableText"/>
            </w:pPr>
            <w:r w:rsidRPr="003521DD">
              <w:t>IEEE Standard for Information technology-- Local and metropolitan area networks-- Specific requirements-- Part 11: Wireless LAN Medium Access Control (MAC)and Physical Layer (PHY) Specifications Amendment 5: Enhancements for Higher Throughput</w:t>
            </w:r>
          </w:p>
        </w:tc>
      </w:tr>
      <w:tr w:rsidR="007C11DC" w:rsidRPr="001E1ABD" w14:paraId="4388B9F8"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0D36C123" w14:textId="77777777" w:rsidR="00EA55DE" w:rsidRPr="00C6177A" w:rsidRDefault="00EA55DE" w:rsidP="009779B6">
            <w:pPr>
              <w:pStyle w:val="TableReferencenumber"/>
            </w:pPr>
            <w:bookmarkStart w:id="109" w:name="_Ref141959416"/>
          </w:p>
        </w:tc>
        <w:bookmarkEnd w:id="109"/>
        <w:tc>
          <w:tcPr>
            <w:tcW w:w="2410" w:type="dxa"/>
            <w:tcBorders>
              <w:top w:val="single" w:sz="4" w:space="0" w:color="auto"/>
              <w:left w:val="single" w:sz="4" w:space="0" w:color="auto"/>
              <w:bottom w:val="single" w:sz="4" w:space="0" w:color="auto"/>
              <w:right w:val="single" w:sz="4" w:space="0" w:color="auto"/>
            </w:tcBorders>
            <w:vAlign w:val="center"/>
          </w:tcPr>
          <w:p w14:paraId="089C0D65" w14:textId="217C73E3" w:rsidR="00EA55DE" w:rsidRDefault="00EA55DE" w:rsidP="009779B6">
            <w:pPr>
              <w:pStyle w:val="TableText"/>
            </w:pPr>
            <w:r>
              <w:t>IEEE 802.11ac-2013</w:t>
            </w:r>
            <w:r w:rsidR="00DA3CF2">
              <w:t xml:space="preserve"> or later</w:t>
            </w:r>
          </w:p>
        </w:tc>
        <w:tc>
          <w:tcPr>
            <w:tcW w:w="5760" w:type="dxa"/>
            <w:tcBorders>
              <w:top w:val="single" w:sz="4" w:space="0" w:color="auto"/>
              <w:left w:val="single" w:sz="4" w:space="0" w:color="auto"/>
              <w:bottom w:val="single" w:sz="4" w:space="0" w:color="auto"/>
              <w:right w:val="single" w:sz="4" w:space="0" w:color="auto"/>
            </w:tcBorders>
            <w:vAlign w:val="center"/>
          </w:tcPr>
          <w:p w14:paraId="65BA9F93" w14:textId="77777777" w:rsidR="00EA55DE" w:rsidRPr="001E1ABD" w:rsidRDefault="00EA55DE" w:rsidP="009779B6">
            <w:pPr>
              <w:pStyle w:val="TableText"/>
            </w:pPr>
            <w:r w:rsidRPr="00E40C5D">
              <w:t>IEEE Standard for Information technology--Telecommunications and information exchange between systems–Local and metropolitan area networks--Specific requirements--Part 11: Wireless LAN Medium Access Control (MAC) and Physical Layer (PHY) Specifications--Amendment 4: Enhancements for Very High Throughput for Operation in Bands below 6 GHz.</w:t>
            </w:r>
          </w:p>
        </w:tc>
      </w:tr>
      <w:tr w:rsidR="007C11DC" w:rsidRPr="00E40C5D" w14:paraId="35EE3032"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6F534AB0" w14:textId="77777777" w:rsidR="00EA55DE" w:rsidRPr="00C6177A" w:rsidRDefault="00EA55DE" w:rsidP="009779B6">
            <w:pPr>
              <w:pStyle w:val="TableReferencenumber"/>
            </w:pPr>
            <w:bookmarkStart w:id="110" w:name="_Ref141959422"/>
          </w:p>
        </w:tc>
        <w:bookmarkEnd w:id="110"/>
        <w:tc>
          <w:tcPr>
            <w:tcW w:w="2410" w:type="dxa"/>
            <w:tcBorders>
              <w:top w:val="single" w:sz="4" w:space="0" w:color="auto"/>
              <w:left w:val="single" w:sz="4" w:space="0" w:color="auto"/>
              <w:bottom w:val="single" w:sz="4" w:space="0" w:color="auto"/>
              <w:right w:val="single" w:sz="4" w:space="0" w:color="auto"/>
            </w:tcBorders>
            <w:vAlign w:val="center"/>
          </w:tcPr>
          <w:p w14:paraId="69653BD8" w14:textId="2A09DCC0" w:rsidR="00EA55DE" w:rsidRDefault="00EA55DE" w:rsidP="009779B6">
            <w:pPr>
              <w:pStyle w:val="TableText"/>
            </w:pPr>
            <w:r w:rsidRPr="00585EEA">
              <w:t>IEEE 802.11ax-2021</w:t>
            </w:r>
            <w:r w:rsidR="00DA3CF2">
              <w:t xml:space="preserve"> or later</w:t>
            </w:r>
          </w:p>
        </w:tc>
        <w:tc>
          <w:tcPr>
            <w:tcW w:w="5760" w:type="dxa"/>
            <w:tcBorders>
              <w:top w:val="single" w:sz="4" w:space="0" w:color="auto"/>
              <w:left w:val="single" w:sz="4" w:space="0" w:color="auto"/>
              <w:bottom w:val="single" w:sz="4" w:space="0" w:color="auto"/>
              <w:right w:val="single" w:sz="4" w:space="0" w:color="auto"/>
            </w:tcBorders>
            <w:vAlign w:val="center"/>
          </w:tcPr>
          <w:p w14:paraId="6BB5BBB0" w14:textId="77777777" w:rsidR="00EA55DE" w:rsidRPr="00E40C5D" w:rsidRDefault="00EA55DE" w:rsidP="009779B6">
            <w:pPr>
              <w:pStyle w:val="TableText"/>
            </w:pPr>
            <w:r w:rsidRPr="00DE5514">
              <w:t>IEEE Standard for Information Technology--Telecommunications and Information Exchange between Systems Local and Metropolitan Area Networks--Specific Requirements Part 11: Wireless LAN Medium Access Control (MAC) and Physical Layer (PHY) Specifications Amendment 1: Enhancements for High-Efficiency WLAN</w:t>
            </w:r>
          </w:p>
        </w:tc>
      </w:tr>
      <w:tr w:rsidR="007C11DC" w:rsidRPr="00DE5514" w14:paraId="3557942D"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0DBBBF51" w14:textId="77777777" w:rsidR="00EA55DE" w:rsidRPr="00C6177A" w:rsidRDefault="00EA55DE" w:rsidP="009779B6">
            <w:pPr>
              <w:pStyle w:val="TableReferencenumber"/>
            </w:pPr>
            <w:bookmarkStart w:id="111" w:name="_Ref141959550"/>
          </w:p>
        </w:tc>
        <w:bookmarkEnd w:id="111"/>
        <w:tc>
          <w:tcPr>
            <w:tcW w:w="2410" w:type="dxa"/>
            <w:tcBorders>
              <w:top w:val="single" w:sz="4" w:space="0" w:color="auto"/>
              <w:left w:val="single" w:sz="4" w:space="0" w:color="auto"/>
              <w:bottom w:val="single" w:sz="4" w:space="0" w:color="auto"/>
              <w:right w:val="single" w:sz="4" w:space="0" w:color="auto"/>
            </w:tcBorders>
            <w:vAlign w:val="center"/>
          </w:tcPr>
          <w:p w14:paraId="76A72F09" w14:textId="0CFA4940" w:rsidR="00EA55DE" w:rsidRPr="00585EEA" w:rsidRDefault="00EA55DE" w:rsidP="009779B6">
            <w:pPr>
              <w:pStyle w:val="TableText"/>
            </w:pPr>
            <w:r w:rsidRPr="00E4641B">
              <w:t>IEEE 802.11k-2008</w:t>
            </w:r>
            <w:r w:rsidR="00DA3CF2">
              <w:t xml:space="preserve"> or later</w:t>
            </w:r>
          </w:p>
        </w:tc>
        <w:tc>
          <w:tcPr>
            <w:tcW w:w="5760" w:type="dxa"/>
            <w:tcBorders>
              <w:top w:val="single" w:sz="4" w:space="0" w:color="auto"/>
              <w:left w:val="single" w:sz="4" w:space="0" w:color="auto"/>
              <w:bottom w:val="single" w:sz="4" w:space="0" w:color="auto"/>
              <w:right w:val="single" w:sz="4" w:space="0" w:color="auto"/>
            </w:tcBorders>
            <w:vAlign w:val="center"/>
          </w:tcPr>
          <w:p w14:paraId="06C45759" w14:textId="77777777" w:rsidR="00EA55DE" w:rsidRPr="00DE5514" w:rsidRDefault="00EA55DE" w:rsidP="009779B6">
            <w:pPr>
              <w:pStyle w:val="TableText"/>
            </w:pPr>
            <w:r w:rsidRPr="001E435A">
              <w:t>IEEE Standard for Information technology-- Local and metropolitan area networks-- Specific requirements-- Part 11: Wireless LAN Medium Access Control (MAC)and Physical Layer (PHY) Specifications Amendment 1: Radio Resource Measurement of Wireless LANs</w:t>
            </w:r>
          </w:p>
        </w:tc>
      </w:tr>
      <w:tr w:rsidR="007C11DC" w:rsidRPr="001E435A" w14:paraId="1A1940A6"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7BDC4794" w14:textId="77777777" w:rsidR="00EA55DE" w:rsidRPr="00C6177A" w:rsidRDefault="00EA55DE" w:rsidP="009779B6">
            <w:pPr>
              <w:pStyle w:val="TableReferencenumber"/>
            </w:pPr>
            <w:bookmarkStart w:id="112" w:name="_Ref141959557"/>
          </w:p>
        </w:tc>
        <w:bookmarkEnd w:id="112"/>
        <w:tc>
          <w:tcPr>
            <w:tcW w:w="2410" w:type="dxa"/>
            <w:tcBorders>
              <w:top w:val="single" w:sz="4" w:space="0" w:color="auto"/>
              <w:left w:val="single" w:sz="4" w:space="0" w:color="auto"/>
              <w:bottom w:val="single" w:sz="4" w:space="0" w:color="auto"/>
              <w:right w:val="single" w:sz="4" w:space="0" w:color="auto"/>
            </w:tcBorders>
            <w:vAlign w:val="center"/>
          </w:tcPr>
          <w:p w14:paraId="4CB2F2AC" w14:textId="395EAA28" w:rsidR="00EA55DE" w:rsidRPr="00E4641B" w:rsidRDefault="00EA55DE" w:rsidP="009779B6">
            <w:pPr>
              <w:pStyle w:val="TableText"/>
            </w:pPr>
            <w:r w:rsidRPr="006A7E81">
              <w:t>IEEE 802.11v-2011</w:t>
            </w:r>
            <w:r w:rsidR="00DA3CF2">
              <w:t xml:space="preserve"> or later</w:t>
            </w:r>
          </w:p>
        </w:tc>
        <w:tc>
          <w:tcPr>
            <w:tcW w:w="5760" w:type="dxa"/>
            <w:tcBorders>
              <w:top w:val="single" w:sz="4" w:space="0" w:color="auto"/>
              <w:left w:val="single" w:sz="4" w:space="0" w:color="auto"/>
              <w:bottom w:val="single" w:sz="4" w:space="0" w:color="auto"/>
              <w:right w:val="single" w:sz="4" w:space="0" w:color="auto"/>
            </w:tcBorders>
            <w:vAlign w:val="center"/>
          </w:tcPr>
          <w:p w14:paraId="08149EB5" w14:textId="77777777" w:rsidR="00EA55DE" w:rsidRPr="001E435A" w:rsidRDefault="00EA55DE" w:rsidP="009779B6">
            <w:pPr>
              <w:pStyle w:val="TableText"/>
            </w:pPr>
            <w:r w:rsidRPr="00E33666">
              <w:t>IEEE Standard for Information technology-- Local and metropolitan area networks-- Specific requirements-- Part 11: Wireless LAN Medium Access Control (MAC) and Physical Layer (PHY) specifications Amendment 8: IEEE 802.11 Wireless Network Management</w:t>
            </w:r>
          </w:p>
        </w:tc>
      </w:tr>
      <w:tr w:rsidR="007C11DC" w:rsidRPr="00E33666" w14:paraId="72060E78"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55D1F14D" w14:textId="77777777" w:rsidR="00EA55DE" w:rsidRPr="00C6177A" w:rsidRDefault="00EA55DE" w:rsidP="009779B6">
            <w:pPr>
              <w:pStyle w:val="TableReferencenumber"/>
            </w:pPr>
            <w:bookmarkStart w:id="113" w:name="_Ref141959580"/>
          </w:p>
        </w:tc>
        <w:bookmarkEnd w:id="113"/>
        <w:tc>
          <w:tcPr>
            <w:tcW w:w="2410" w:type="dxa"/>
            <w:tcBorders>
              <w:top w:val="single" w:sz="4" w:space="0" w:color="auto"/>
              <w:left w:val="single" w:sz="4" w:space="0" w:color="auto"/>
              <w:bottom w:val="single" w:sz="4" w:space="0" w:color="auto"/>
              <w:right w:val="single" w:sz="4" w:space="0" w:color="auto"/>
            </w:tcBorders>
            <w:vAlign w:val="center"/>
          </w:tcPr>
          <w:p w14:paraId="7222FE5F" w14:textId="7CC4E22D" w:rsidR="00EA55DE" w:rsidRPr="006A7E81" w:rsidRDefault="00EA55DE" w:rsidP="009779B6">
            <w:pPr>
              <w:pStyle w:val="TableText"/>
            </w:pPr>
            <w:r w:rsidRPr="00D73DC2">
              <w:t>IEEE 802.11r-2008</w:t>
            </w:r>
            <w:r w:rsidR="00DA3CF2">
              <w:t xml:space="preserve"> or later</w:t>
            </w:r>
          </w:p>
        </w:tc>
        <w:tc>
          <w:tcPr>
            <w:tcW w:w="5760" w:type="dxa"/>
            <w:tcBorders>
              <w:top w:val="single" w:sz="4" w:space="0" w:color="auto"/>
              <w:left w:val="single" w:sz="4" w:space="0" w:color="auto"/>
              <w:bottom w:val="single" w:sz="4" w:space="0" w:color="auto"/>
              <w:right w:val="single" w:sz="4" w:space="0" w:color="auto"/>
            </w:tcBorders>
            <w:vAlign w:val="center"/>
          </w:tcPr>
          <w:p w14:paraId="438575D4" w14:textId="77777777" w:rsidR="00EA55DE" w:rsidRPr="00E33666" w:rsidRDefault="00EA55DE" w:rsidP="009779B6">
            <w:pPr>
              <w:pStyle w:val="TableText"/>
            </w:pPr>
            <w:r w:rsidRPr="00AC3E72">
              <w:t>IEEE Standard for Information technology-- Local and metropolitan area networks-- Specific requirements-- Part 11: Wireless LAN Medium Access Control (MAC) and Physical Layer (PHY) Specifications Amendment 2: Fast Basic Service Set (BSS) Transition</w:t>
            </w:r>
          </w:p>
        </w:tc>
      </w:tr>
      <w:tr w:rsidR="007C11DC" w:rsidRPr="00AC3E72" w14:paraId="067B8EA1"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6D66043B" w14:textId="77777777" w:rsidR="00EA55DE" w:rsidRPr="00C6177A" w:rsidRDefault="00EA55DE" w:rsidP="009779B6">
            <w:pPr>
              <w:pStyle w:val="TableReferencenumber"/>
            </w:pPr>
            <w:bookmarkStart w:id="114" w:name="_Ref141974764"/>
          </w:p>
        </w:tc>
        <w:bookmarkEnd w:id="114"/>
        <w:tc>
          <w:tcPr>
            <w:tcW w:w="2410" w:type="dxa"/>
            <w:tcBorders>
              <w:top w:val="single" w:sz="4" w:space="0" w:color="auto"/>
              <w:left w:val="single" w:sz="4" w:space="0" w:color="auto"/>
              <w:bottom w:val="single" w:sz="4" w:space="0" w:color="auto"/>
              <w:right w:val="single" w:sz="4" w:space="0" w:color="auto"/>
            </w:tcBorders>
            <w:vAlign w:val="center"/>
          </w:tcPr>
          <w:p w14:paraId="7DBD4856" w14:textId="77777777" w:rsidR="00EA55DE" w:rsidRDefault="00EA55DE" w:rsidP="009779B6">
            <w:pPr>
              <w:pStyle w:val="TableText"/>
            </w:pPr>
            <w:r>
              <w:t xml:space="preserve">IEC 60529:1989/AMD2:2013/COR1:2019 </w:t>
            </w:r>
          </w:p>
          <w:p w14:paraId="618D03A6" w14:textId="77777777" w:rsidR="00EA55DE" w:rsidRPr="00D73DC2" w:rsidRDefault="00EA55DE" w:rsidP="009779B6">
            <w:pPr>
              <w:pStyle w:val="TableText"/>
            </w:pPr>
            <w:r>
              <w:t>or later</w:t>
            </w:r>
          </w:p>
        </w:tc>
        <w:tc>
          <w:tcPr>
            <w:tcW w:w="5760" w:type="dxa"/>
            <w:tcBorders>
              <w:top w:val="single" w:sz="4" w:space="0" w:color="auto"/>
              <w:left w:val="single" w:sz="4" w:space="0" w:color="auto"/>
              <w:bottom w:val="single" w:sz="4" w:space="0" w:color="auto"/>
              <w:right w:val="single" w:sz="4" w:space="0" w:color="auto"/>
            </w:tcBorders>
            <w:vAlign w:val="center"/>
          </w:tcPr>
          <w:p w14:paraId="79D1F39C" w14:textId="77777777" w:rsidR="00EA55DE" w:rsidRPr="00AC3E72" w:rsidRDefault="00EA55DE" w:rsidP="009779B6">
            <w:pPr>
              <w:pStyle w:val="TableText"/>
            </w:pPr>
            <w:r w:rsidRPr="00CD3AFE">
              <w:t>Degrees of protection provided by enclosures (IP Code)</w:t>
            </w:r>
          </w:p>
        </w:tc>
      </w:tr>
      <w:tr w:rsidR="007C11DC" w:rsidRPr="00CD3AFE" w14:paraId="64B099A0"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4D1B59C7" w14:textId="77777777" w:rsidR="00EA55DE" w:rsidRPr="00C6177A" w:rsidRDefault="00EA55DE" w:rsidP="009779B6">
            <w:pPr>
              <w:pStyle w:val="TableReferencenumber"/>
            </w:pPr>
            <w:bookmarkStart w:id="115" w:name="_Ref141974783"/>
          </w:p>
        </w:tc>
        <w:bookmarkEnd w:id="115"/>
        <w:tc>
          <w:tcPr>
            <w:tcW w:w="2410" w:type="dxa"/>
            <w:tcBorders>
              <w:top w:val="single" w:sz="4" w:space="0" w:color="auto"/>
              <w:left w:val="single" w:sz="4" w:space="0" w:color="auto"/>
              <w:bottom w:val="single" w:sz="4" w:space="0" w:color="auto"/>
              <w:right w:val="single" w:sz="4" w:space="0" w:color="auto"/>
            </w:tcBorders>
            <w:vAlign w:val="center"/>
          </w:tcPr>
          <w:p w14:paraId="2D501657" w14:textId="77777777" w:rsidR="00EA55DE" w:rsidRDefault="00EA55DE" w:rsidP="009779B6">
            <w:pPr>
              <w:pStyle w:val="TableText"/>
            </w:pPr>
            <w:r>
              <w:t>ITU-T K.21 (08/22)</w:t>
            </w:r>
          </w:p>
        </w:tc>
        <w:tc>
          <w:tcPr>
            <w:tcW w:w="5760" w:type="dxa"/>
            <w:tcBorders>
              <w:top w:val="single" w:sz="4" w:space="0" w:color="auto"/>
              <w:left w:val="single" w:sz="4" w:space="0" w:color="auto"/>
              <w:bottom w:val="single" w:sz="4" w:space="0" w:color="auto"/>
              <w:right w:val="single" w:sz="4" w:space="0" w:color="auto"/>
            </w:tcBorders>
            <w:vAlign w:val="center"/>
          </w:tcPr>
          <w:p w14:paraId="7475C26C" w14:textId="77777777" w:rsidR="00EA55DE" w:rsidRPr="00CD3AFE" w:rsidRDefault="00EA55DE" w:rsidP="009779B6">
            <w:pPr>
              <w:pStyle w:val="TableText"/>
            </w:pPr>
            <w:r w:rsidRPr="007B1C1E">
              <w:t xml:space="preserve">Resistibility of telecommunication equipment installed in customer premises to </w:t>
            </w:r>
            <w:proofErr w:type="spellStart"/>
            <w:r w:rsidRPr="007B1C1E">
              <w:t>overvoltages</w:t>
            </w:r>
            <w:proofErr w:type="spellEnd"/>
            <w:r w:rsidRPr="007B1C1E">
              <w:t xml:space="preserve"> and </w:t>
            </w:r>
            <w:proofErr w:type="spellStart"/>
            <w:r w:rsidRPr="007B1C1E">
              <w:t>overcurrents</w:t>
            </w:r>
            <w:proofErr w:type="spellEnd"/>
            <w:r w:rsidRPr="007B1C1E">
              <w:t xml:space="preserve">  </w:t>
            </w:r>
          </w:p>
        </w:tc>
      </w:tr>
      <w:tr w:rsidR="007C11DC" w:rsidRPr="007B1C1E" w14:paraId="58293047"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66027AA5" w14:textId="77777777" w:rsidR="00EA55DE" w:rsidRPr="00C6177A" w:rsidRDefault="00EA55DE" w:rsidP="009779B6">
            <w:pPr>
              <w:pStyle w:val="TableReferencenumber"/>
            </w:pPr>
            <w:bookmarkStart w:id="116" w:name="_Ref141974797"/>
          </w:p>
        </w:tc>
        <w:bookmarkEnd w:id="116"/>
        <w:tc>
          <w:tcPr>
            <w:tcW w:w="2410" w:type="dxa"/>
            <w:tcBorders>
              <w:top w:val="single" w:sz="4" w:space="0" w:color="auto"/>
              <w:left w:val="single" w:sz="4" w:space="0" w:color="auto"/>
              <w:bottom w:val="single" w:sz="4" w:space="0" w:color="auto"/>
              <w:right w:val="single" w:sz="4" w:space="0" w:color="auto"/>
            </w:tcBorders>
            <w:vAlign w:val="center"/>
          </w:tcPr>
          <w:p w14:paraId="0827FEE3" w14:textId="77777777" w:rsidR="00EA55DE" w:rsidRDefault="00EA55DE" w:rsidP="009779B6">
            <w:pPr>
              <w:pStyle w:val="TableText"/>
            </w:pPr>
            <w:r>
              <w:t>ITU-T K.44 (10/19) – Cor.1 (12/20)</w:t>
            </w:r>
          </w:p>
        </w:tc>
        <w:tc>
          <w:tcPr>
            <w:tcW w:w="5760" w:type="dxa"/>
            <w:tcBorders>
              <w:top w:val="single" w:sz="4" w:space="0" w:color="auto"/>
              <w:left w:val="single" w:sz="4" w:space="0" w:color="auto"/>
              <w:bottom w:val="single" w:sz="4" w:space="0" w:color="auto"/>
              <w:right w:val="single" w:sz="4" w:space="0" w:color="auto"/>
            </w:tcBorders>
            <w:vAlign w:val="center"/>
          </w:tcPr>
          <w:p w14:paraId="0169F002" w14:textId="77777777" w:rsidR="00EA55DE" w:rsidRPr="007B1C1E" w:rsidRDefault="00EA55DE" w:rsidP="009779B6">
            <w:pPr>
              <w:pStyle w:val="TableText"/>
            </w:pPr>
            <w:r w:rsidRPr="00E22565">
              <w:t xml:space="preserve">Resistibility tests for telecommunication equipment exposed to </w:t>
            </w:r>
            <w:proofErr w:type="spellStart"/>
            <w:r w:rsidRPr="00E22565">
              <w:t>overvoltages</w:t>
            </w:r>
            <w:proofErr w:type="spellEnd"/>
            <w:r w:rsidRPr="00E22565">
              <w:t xml:space="preserve"> and </w:t>
            </w:r>
            <w:proofErr w:type="spellStart"/>
            <w:r w:rsidRPr="00E22565">
              <w:t>overcurrents</w:t>
            </w:r>
            <w:proofErr w:type="spellEnd"/>
            <w:r w:rsidRPr="00E22565">
              <w:t xml:space="preserve"> – Basic Recommendation</w:t>
            </w:r>
          </w:p>
        </w:tc>
      </w:tr>
      <w:tr w:rsidR="007C11DC" w:rsidRPr="00E22565" w14:paraId="1B8FB5CB"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3F2DEC6F" w14:textId="77777777" w:rsidR="00EA55DE" w:rsidRPr="00C6177A" w:rsidRDefault="00EA55DE" w:rsidP="009779B6">
            <w:pPr>
              <w:pStyle w:val="TableReferencenumber"/>
            </w:pPr>
            <w:bookmarkStart w:id="117" w:name="_Ref141974805"/>
          </w:p>
        </w:tc>
        <w:bookmarkEnd w:id="117"/>
        <w:tc>
          <w:tcPr>
            <w:tcW w:w="2410" w:type="dxa"/>
            <w:tcBorders>
              <w:top w:val="single" w:sz="4" w:space="0" w:color="auto"/>
              <w:left w:val="single" w:sz="4" w:space="0" w:color="auto"/>
              <w:bottom w:val="single" w:sz="4" w:space="0" w:color="auto"/>
              <w:right w:val="single" w:sz="4" w:space="0" w:color="auto"/>
            </w:tcBorders>
            <w:vAlign w:val="center"/>
          </w:tcPr>
          <w:p w14:paraId="5FD43F0E" w14:textId="77777777" w:rsidR="00EA55DE" w:rsidRDefault="00EA55DE" w:rsidP="009779B6">
            <w:pPr>
              <w:pStyle w:val="TableText"/>
            </w:pPr>
            <w:r>
              <w:t>ITU-T K.45 (11/22)</w:t>
            </w:r>
          </w:p>
        </w:tc>
        <w:tc>
          <w:tcPr>
            <w:tcW w:w="5760" w:type="dxa"/>
            <w:tcBorders>
              <w:top w:val="single" w:sz="4" w:space="0" w:color="auto"/>
              <w:left w:val="single" w:sz="4" w:space="0" w:color="auto"/>
              <w:bottom w:val="single" w:sz="4" w:space="0" w:color="auto"/>
              <w:right w:val="single" w:sz="4" w:space="0" w:color="auto"/>
            </w:tcBorders>
            <w:vAlign w:val="center"/>
          </w:tcPr>
          <w:p w14:paraId="6C83E907" w14:textId="77777777" w:rsidR="00EA55DE" w:rsidRPr="00E22565" w:rsidRDefault="00EA55DE" w:rsidP="009779B6">
            <w:pPr>
              <w:pStyle w:val="TableText"/>
            </w:pPr>
            <w:r w:rsidRPr="00BD3F7E">
              <w:t xml:space="preserve">Resistibility of telecommunication equipment installed in the access and trunk networks to </w:t>
            </w:r>
            <w:proofErr w:type="spellStart"/>
            <w:r w:rsidRPr="00BD3F7E">
              <w:t>overvoltages</w:t>
            </w:r>
            <w:proofErr w:type="spellEnd"/>
            <w:r w:rsidRPr="00BD3F7E">
              <w:t xml:space="preserve"> and </w:t>
            </w:r>
            <w:proofErr w:type="spellStart"/>
            <w:r w:rsidRPr="00BD3F7E">
              <w:t>overcurrents</w:t>
            </w:r>
            <w:proofErr w:type="spellEnd"/>
          </w:p>
        </w:tc>
      </w:tr>
      <w:tr w:rsidR="007C11DC" w:rsidRPr="00BD3F7E" w14:paraId="59C202C2"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733DF726" w14:textId="77777777" w:rsidR="00EA55DE" w:rsidRPr="00C6177A" w:rsidRDefault="00EA55DE" w:rsidP="009779B6">
            <w:pPr>
              <w:pStyle w:val="TableReferencenumber"/>
            </w:pPr>
            <w:bookmarkStart w:id="118" w:name="_Ref141974998"/>
          </w:p>
        </w:tc>
        <w:bookmarkEnd w:id="118"/>
        <w:tc>
          <w:tcPr>
            <w:tcW w:w="2410" w:type="dxa"/>
            <w:tcBorders>
              <w:top w:val="single" w:sz="4" w:space="0" w:color="auto"/>
              <w:left w:val="single" w:sz="4" w:space="0" w:color="auto"/>
              <w:bottom w:val="single" w:sz="4" w:space="0" w:color="auto"/>
              <w:right w:val="single" w:sz="4" w:space="0" w:color="auto"/>
            </w:tcBorders>
            <w:vAlign w:val="center"/>
          </w:tcPr>
          <w:p w14:paraId="2B3F54CF" w14:textId="77777777" w:rsidR="00EA55DE" w:rsidRDefault="00EA55DE" w:rsidP="009779B6">
            <w:pPr>
              <w:pStyle w:val="TableText"/>
            </w:pPr>
            <w:r>
              <w:t>3GPP TS 36.101 Version 17.10.0 or later</w:t>
            </w:r>
          </w:p>
        </w:tc>
        <w:tc>
          <w:tcPr>
            <w:tcW w:w="5760" w:type="dxa"/>
            <w:tcBorders>
              <w:top w:val="single" w:sz="4" w:space="0" w:color="auto"/>
              <w:left w:val="single" w:sz="4" w:space="0" w:color="auto"/>
              <w:bottom w:val="single" w:sz="4" w:space="0" w:color="auto"/>
              <w:right w:val="single" w:sz="4" w:space="0" w:color="auto"/>
            </w:tcBorders>
            <w:vAlign w:val="center"/>
          </w:tcPr>
          <w:p w14:paraId="37A5412C" w14:textId="77777777" w:rsidR="00EA55DE" w:rsidRPr="00BD3F7E" w:rsidRDefault="00EA55DE" w:rsidP="009779B6">
            <w:pPr>
              <w:pStyle w:val="TableText"/>
            </w:pPr>
            <w:r w:rsidRPr="005742DF">
              <w:t>Evolved Universal Terrestrial Radio Access (E-UTRA); User Equipment (UE) radio transmission and reception</w:t>
            </w:r>
          </w:p>
        </w:tc>
      </w:tr>
      <w:tr w:rsidR="007C11DC" w:rsidRPr="005742DF" w14:paraId="5C71F28E"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02F0BB26" w14:textId="77777777" w:rsidR="00EA55DE" w:rsidRPr="00C6177A" w:rsidRDefault="00EA55DE" w:rsidP="009779B6">
            <w:pPr>
              <w:pStyle w:val="TableReferencenumber"/>
            </w:pPr>
            <w:bookmarkStart w:id="119" w:name="_Ref141975023"/>
          </w:p>
        </w:tc>
        <w:bookmarkEnd w:id="119"/>
        <w:tc>
          <w:tcPr>
            <w:tcW w:w="2410" w:type="dxa"/>
            <w:tcBorders>
              <w:top w:val="single" w:sz="4" w:space="0" w:color="auto"/>
              <w:left w:val="single" w:sz="4" w:space="0" w:color="auto"/>
              <w:bottom w:val="single" w:sz="4" w:space="0" w:color="auto"/>
              <w:right w:val="single" w:sz="4" w:space="0" w:color="auto"/>
            </w:tcBorders>
            <w:vAlign w:val="center"/>
          </w:tcPr>
          <w:p w14:paraId="68485F25" w14:textId="77777777" w:rsidR="00EA55DE" w:rsidRDefault="00EA55DE" w:rsidP="009779B6">
            <w:pPr>
              <w:pStyle w:val="TableText"/>
            </w:pPr>
            <w:r w:rsidRPr="00954364">
              <w:t>3GPP TS 38.101-</w:t>
            </w:r>
            <w:r>
              <w:t>2</w:t>
            </w:r>
            <w:r w:rsidRPr="00954364">
              <w:t xml:space="preserve"> Version 17.5.0 or later</w:t>
            </w:r>
          </w:p>
        </w:tc>
        <w:tc>
          <w:tcPr>
            <w:tcW w:w="5760" w:type="dxa"/>
            <w:tcBorders>
              <w:top w:val="single" w:sz="4" w:space="0" w:color="auto"/>
              <w:left w:val="single" w:sz="4" w:space="0" w:color="auto"/>
              <w:bottom w:val="single" w:sz="4" w:space="0" w:color="auto"/>
              <w:right w:val="single" w:sz="4" w:space="0" w:color="auto"/>
            </w:tcBorders>
            <w:vAlign w:val="center"/>
          </w:tcPr>
          <w:p w14:paraId="3B76ED14" w14:textId="77777777" w:rsidR="00EA55DE" w:rsidRPr="005742DF" w:rsidRDefault="00EA55DE" w:rsidP="009779B6">
            <w:pPr>
              <w:pStyle w:val="TableText"/>
            </w:pPr>
            <w:r w:rsidRPr="001545F7">
              <w:t>NR; User Equipment (UE) radio transmission and reception; Part 2: Range 2 Standalone</w:t>
            </w:r>
          </w:p>
        </w:tc>
      </w:tr>
      <w:tr w:rsidR="007C11DC" w:rsidRPr="001545F7" w14:paraId="7268DFF4"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1A7306B5" w14:textId="77777777" w:rsidR="00EA55DE" w:rsidRPr="00C6177A" w:rsidRDefault="00EA55DE" w:rsidP="009779B6">
            <w:pPr>
              <w:pStyle w:val="TableReferencenumber"/>
            </w:pPr>
            <w:bookmarkStart w:id="120" w:name="_Ref141975033"/>
          </w:p>
        </w:tc>
        <w:bookmarkEnd w:id="120"/>
        <w:tc>
          <w:tcPr>
            <w:tcW w:w="2410" w:type="dxa"/>
            <w:tcBorders>
              <w:top w:val="single" w:sz="4" w:space="0" w:color="auto"/>
              <w:left w:val="single" w:sz="4" w:space="0" w:color="auto"/>
              <w:bottom w:val="single" w:sz="4" w:space="0" w:color="auto"/>
              <w:right w:val="single" w:sz="4" w:space="0" w:color="auto"/>
            </w:tcBorders>
            <w:vAlign w:val="center"/>
          </w:tcPr>
          <w:p w14:paraId="49D50E6B" w14:textId="77777777" w:rsidR="00EA55DE" w:rsidRPr="00954364" w:rsidRDefault="00EA55DE" w:rsidP="009779B6">
            <w:pPr>
              <w:pStyle w:val="TableText"/>
            </w:pPr>
            <w:r>
              <w:t>3GPP TS 38.214 Version 17.6.0. or later</w:t>
            </w:r>
          </w:p>
        </w:tc>
        <w:tc>
          <w:tcPr>
            <w:tcW w:w="5760" w:type="dxa"/>
            <w:tcBorders>
              <w:top w:val="single" w:sz="4" w:space="0" w:color="auto"/>
              <w:left w:val="single" w:sz="4" w:space="0" w:color="auto"/>
              <w:bottom w:val="single" w:sz="4" w:space="0" w:color="auto"/>
              <w:right w:val="single" w:sz="4" w:space="0" w:color="auto"/>
            </w:tcBorders>
            <w:vAlign w:val="center"/>
          </w:tcPr>
          <w:p w14:paraId="0D96EF59" w14:textId="77777777" w:rsidR="00EA55DE" w:rsidRPr="001545F7" w:rsidRDefault="00EA55DE" w:rsidP="009779B6">
            <w:pPr>
              <w:pStyle w:val="TableText"/>
            </w:pPr>
            <w:r w:rsidRPr="00FC6BA9">
              <w:t>NR; Physical layer procedures for data</w:t>
            </w:r>
          </w:p>
        </w:tc>
      </w:tr>
      <w:tr w:rsidR="007C11DC" w:rsidRPr="00FC6BA9" w14:paraId="388B3258"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3C647D71" w14:textId="77777777" w:rsidR="00EA55DE" w:rsidRPr="00C6177A" w:rsidRDefault="00EA55DE" w:rsidP="009779B6">
            <w:pPr>
              <w:pStyle w:val="TableReferencenumber"/>
            </w:pPr>
            <w:bookmarkStart w:id="121" w:name="_Ref141969720"/>
          </w:p>
        </w:tc>
        <w:bookmarkEnd w:id="121"/>
        <w:tc>
          <w:tcPr>
            <w:tcW w:w="2410" w:type="dxa"/>
            <w:tcBorders>
              <w:top w:val="single" w:sz="4" w:space="0" w:color="auto"/>
              <w:left w:val="single" w:sz="4" w:space="0" w:color="auto"/>
              <w:bottom w:val="single" w:sz="4" w:space="0" w:color="auto"/>
              <w:right w:val="single" w:sz="4" w:space="0" w:color="auto"/>
            </w:tcBorders>
            <w:vAlign w:val="center"/>
          </w:tcPr>
          <w:p w14:paraId="762D1DCE" w14:textId="77777777" w:rsidR="00EA55DE" w:rsidRDefault="00EA55DE" w:rsidP="009779B6">
            <w:pPr>
              <w:pStyle w:val="TableText"/>
            </w:pPr>
            <w:r>
              <w:t>GSMA TS.32 Version 13.0 or later</w:t>
            </w:r>
          </w:p>
        </w:tc>
        <w:tc>
          <w:tcPr>
            <w:tcW w:w="5760" w:type="dxa"/>
            <w:tcBorders>
              <w:top w:val="single" w:sz="4" w:space="0" w:color="auto"/>
              <w:left w:val="single" w:sz="4" w:space="0" w:color="auto"/>
              <w:bottom w:val="single" w:sz="4" w:space="0" w:color="auto"/>
              <w:right w:val="single" w:sz="4" w:space="0" w:color="auto"/>
            </w:tcBorders>
            <w:vAlign w:val="center"/>
          </w:tcPr>
          <w:p w14:paraId="3BDD6C29" w14:textId="77777777" w:rsidR="00EA55DE" w:rsidRPr="00FC6BA9" w:rsidRDefault="00EA55DE" w:rsidP="009779B6">
            <w:pPr>
              <w:pStyle w:val="TableText"/>
            </w:pPr>
            <w:r w:rsidRPr="00F54D6C">
              <w:t>Technical Adaptation of Devices through Late Customisation</w:t>
            </w:r>
          </w:p>
        </w:tc>
      </w:tr>
      <w:tr w:rsidR="00B8006E" w:rsidRPr="00FC6BA9" w14:paraId="142A3B86"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29FB6202" w14:textId="77777777" w:rsidR="00B8006E" w:rsidRPr="00C6177A" w:rsidRDefault="00B8006E" w:rsidP="009779B6">
            <w:pPr>
              <w:pStyle w:val="TableReferencenumber"/>
            </w:pPr>
            <w:bookmarkStart w:id="122" w:name="_Ref141436764"/>
          </w:p>
        </w:tc>
        <w:bookmarkEnd w:id="122"/>
        <w:tc>
          <w:tcPr>
            <w:tcW w:w="2410" w:type="dxa"/>
            <w:tcBorders>
              <w:top w:val="single" w:sz="4" w:space="0" w:color="auto"/>
              <w:left w:val="single" w:sz="4" w:space="0" w:color="auto"/>
              <w:bottom w:val="single" w:sz="4" w:space="0" w:color="auto"/>
              <w:right w:val="single" w:sz="4" w:space="0" w:color="auto"/>
            </w:tcBorders>
            <w:vAlign w:val="center"/>
          </w:tcPr>
          <w:p w14:paraId="2BEBA54B" w14:textId="09452D06" w:rsidR="00B8006E" w:rsidRDefault="00B8006E" w:rsidP="009779B6">
            <w:pPr>
              <w:pStyle w:val="TableText"/>
            </w:pPr>
            <w:r>
              <w:t>GSMA TS.4</w:t>
            </w:r>
            <w:r w:rsidR="00612D9D">
              <w:t>9</w:t>
            </w:r>
            <w:r>
              <w:t xml:space="preserve"> Version 1.1 or later</w:t>
            </w:r>
          </w:p>
        </w:tc>
        <w:tc>
          <w:tcPr>
            <w:tcW w:w="5760" w:type="dxa"/>
            <w:tcBorders>
              <w:top w:val="single" w:sz="4" w:space="0" w:color="auto"/>
              <w:left w:val="single" w:sz="4" w:space="0" w:color="auto"/>
              <w:bottom w:val="single" w:sz="4" w:space="0" w:color="auto"/>
              <w:right w:val="single" w:sz="4" w:space="0" w:color="auto"/>
            </w:tcBorders>
            <w:vAlign w:val="center"/>
          </w:tcPr>
          <w:p w14:paraId="0A30FB6D" w14:textId="52BC4E1D" w:rsidR="00B8006E" w:rsidRPr="00F54D6C" w:rsidRDefault="00057ED2" w:rsidP="009779B6">
            <w:pPr>
              <w:pStyle w:val="TableText"/>
            </w:pPr>
            <w:r w:rsidRPr="00057ED2">
              <w:t>WLAN Antenna Performance Testing</w:t>
            </w:r>
          </w:p>
        </w:tc>
      </w:tr>
      <w:tr w:rsidR="00F45249" w:rsidRPr="00FC6BA9" w14:paraId="21DD013A"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122C60F7" w14:textId="77777777" w:rsidR="00F45249" w:rsidRPr="00C6177A" w:rsidRDefault="00F45249" w:rsidP="009779B6">
            <w:pPr>
              <w:pStyle w:val="TableReferencenumber"/>
            </w:pPr>
            <w:bookmarkStart w:id="123" w:name="_Ref141957007"/>
          </w:p>
        </w:tc>
        <w:bookmarkEnd w:id="123"/>
        <w:tc>
          <w:tcPr>
            <w:tcW w:w="2410" w:type="dxa"/>
            <w:tcBorders>
              <w:top w:val="single" w:sz="4" w:space="0" w:color="auto"/>
              <w:left w:val="single" w:sz="4" w:space="0" w:color="auto"/>
              <w:bottom w:val="single" w:sz="4" w:space="0" w:color="auto"/>
              <w:right w:val="single" w:sz="4" w:space="0" w:color="auto"/>
            </w:tcBorders>
            <w:vAlign w:val="center"/>
          </w:tcPr>
          <w:p w14:paraId="4B909EEC" w14:textId="1F2BA81C" w:rsidR="00F45249" w:rsidRDefault="001010DB" w:rsidP="009779B6">
            <w:pPr>
              <w:pStyle w:val="TableText"/>
            </w:pPr>
            <w:r>
              <w:t>RFC 2131</w:t>
            </w:r>
          </w:p>
        </w:tc>
        <w:tc>
          <w:tcPr>
            <w:tcW w:w="5760" w:type="dxa"/>
            <w:tcBorders>
              <w:top w:val="single" w:sz="4" w:space="0" w:color="auto"/>
              <w:left w:val="single" w:sz="4" w:space="0" w:color="auto"/>
              <w:bottom w:val="single" w:sz="4" w:space="0" w:color="auto"/>
              <w:right w:val="single" w:sz="4" w:space="0" w:color="auto"/>
            </w:tcBorders>
            <w:vAlign w:val="center"/>
          </w:tcPr>
          <w:p w14:paraId="062DB09C" w14:textId="63AC6738" w:rsidR="00F45249" w:rsidRPr="00057ED2" w:rsidRDefault="0012412F" w:rsidP="009779B6">
            <w:pPr>
              <w:pStyle w:val="TableText"/>
            </w:pPr>
            <w:r w:rsidRPr="0012412F">
              <w:t>Dynamic Host Configuration Protocol</w:t>
            </w:r>
          </w:p>
        </w:tc>
      </w:tr>
      <w:tr w:rsidR="002B7105" w:rsidRPr="00FC6BA9" w14:paraId="2CF4CE1D"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5860FB46" w14:textId="77777777" w:rsidR="002B7105" w:rsidRPr="00C6177A" w:rsidRDefault="002B7105" w:rsidP="009779B6">
            <w:pPr>
              <w:pStyle w:val="TableReferencenumber"/>
            </w:pPr>
            <w:bookmarkStart w:id="124" w:name="_Ref141957019"/>
          </w:p>
        </w:tc>
        <w:bookmarkEnd w:id="124"/>
        <w:tc>
          <w:tcPr>
            <w:tcW w:w="2410" w:type="dxa"/>
            <w:tcBorders>
              <w:top w:val="single" w:sz="4" w:space="0" w:color="auto"/>
              <w:left w:val="single" w:sz="4" w:space="0" w:color="auto"/>
              <w:bottom w:val="single" w:sz="4" w:space="0" w:color="auto"/>
              <w:right w:val="single" w:sz="4" w:space="0" w:color="auto"/>
            </w:tcBorders>
            <w:vAlign w:val="center"/>
          </w:tcPr>
          <w:p w14:paraId="1B9488F8" w14:textId="4DF4A5CB" w:rsidR="002B7105" w:rsidRDefault="002B7105" w:rsidP="009779B6">
            <w:pPr>
              <w:pStyle w:val="TableText"/>
            </w:pPr>
            <w:r>
              <w:t>RFC 2132</w:t>
            </w:r>
          </w:p>
        </w:tc>
        <w:tc>
          <w:tcPr>
            <w:tcW w:w="5760" w:type="dxa"/>
            <w:tcBorders>
              <w:top w:val="single" w:sz="4" w:space="0" w:color="auto"/>
              <w:left w:val="single" w:sz="4" w:space="0" w:color="auto"/>
              <w:bottom w:val="single" w:sz="4" w:space="0" w:color="auto"/>
              <w:right w:val="single" w:sz="4" w:space="0" w:color="auto"/>
            </w:tcBorders>
            <w:vAlign w:val="center"/>
          </w:tcPr>
          <w:p w14:paraId="2C575216" w14:textId="6534E0E2" w:rsidR="002B7105" w:rsidRPr="0012412F" w:rsidRDefault="00BA2075" w:rsidP="009779B6">
            <w:pPr>
              <w:pStyle w:val="TableText"/>
            </w:pPr>
            <w:r w:rsidRPr="00BA2075">
              <w:t>DHCP Options and BOOTP Vendor Extensions</w:t>
            </w:r>
          </w:p>
        </w:tc>
      </w:tr>
      <w:tr w:rsidR="00BA2075" w:rsidRPr="00FC6BA9" w14:paraId="647907B7"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710D72D6" w14:textId="77777777" w:rsidR="00BA2075" w:rsidRPr="00C6177A" w:rsidRDefault="00BA2075" w:rsidP="009779B6">
            <w:pPr>
              <w:pStyle w:val="TableReferencenumber"/>
            </w:pPr>
            <w:bookmarkStart w:id="125" w:name="_Ref141957051"/>
          </w:p>
        </w:tc>
        <w:bookmarkEnd w:id="125"/>
        <w:tc>
          <w:tcPr>
            <w:tcW w:w="2410" w:type="dxa"/>
            <w:tcBorders>
              <w:top w:val="single" w:sz="4" w:space="0" w:color="auto"/>
              <w:left w:val="single" w:sz="4" w:space="0" w:color="auto"/>
              <w:bottom w:val="single" w:sz="4" w:space="0" w:color="auto"/>
              <w:right w:val="single" w:sz="4" w:space="0" w:color="auto"/>
            </w:tcBorders>
            <w:vAlign w:val="center"/>
          </w:tcPr>
          <w:p w14:paraId="2BFB5F19" w14:textId="3A2A0E5D" w:rsidR="00BA2075" w:rsidRDefault="00BA2075" w:rsidP="009779B6">
            <w:pPr>
              <w:pStyle w:val="TableText"/>
            </w:pPr>
            <w:r>
              <w:t>RFC 8415</w:t>
            </w:r>
          </w:p>
        </w:tc>
        <w:tc>
          <w:tcPr>
            <w:tcW w:w="5760" w:type="dxa"/>
            <w:tcBorders>
              <w:top w:val="single" w:sz="4" w:space="0" w:color="auto"/>
              <w:left w:val="single" w:sz="4" w:space="0" w:color="auto"/>
              <w:bottom w:val="single" w:sz="4" w:space="0" w:color="auto"/>
              <w:right w:val="single" w:sz="4" w:space="0" w:color="auto"/>
            </w:tcBorders>
            <w:vAlign w:val="center"/>
          </w:tcPr>
          <w:p w14:paraId="657C1686" w14:textId="32A38423" w:rsidR="00BA2075" w:rsidRPr="00BA2075" w:rsidRDefault="00677375" w:rsidP="009779B6">
            <w:pPr>
              <w:pStyle w:val="TableText"/>
            </w:pPr>
            <w:r w:rsidRPr="00677375">
              <w:t>Dynamic Host Configuration Protocol for IPv6 (DHCPv6)</w:t>
            </w:r>
          </w:p>
        </w:tc>
      </w:tr>
      <w:tr w:rsidR="00677375" w:rsidRPr="00FC6BA9" w14:paraId="39720FDA"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0EFD6313" w14:textId="77777777" w:rsidR="00677375" w:rsidRPr="00C6177A" w:rsidRDefault="00677375" w:rsidP="009779B6">
            <w:pPr>
              <w:pStyle w:val="TableReferencenumber"/>
            </w:pPr>
            <w:bookmarkStart w:id="126" w:name="_Ref141957117"/>
          </w:p>
        </w:tc>
        <w:bookmarkEnd w:id="126"/>
        <w:tc>
          <w:tcPr>
            <w:tcW w:w="2410" w:type="dxa"/>
            <w:tcBorders>
              <w:top w:val="single" w:sz="4" w:space="0" w:color="auto"/>
              <w:left w:val="single" w:sz="4" w:space="0" w:color="auto"/>
              <w:bottom w:val="single" w:sz="4" w:space="0" w:color="auto"/>
              <w:right w:val="single" w:sz="4" w:space="0" w:color="auto"/>
            </w:tcBorders>
            <w:vAlign w:val="center"/>
          </w:tcPr>
          <w:p w14:paraId="29CE89AC" w14:textId="2974664B" w:rsidR="00677375" w:rsidRDefault="00677375" w:rsidP="009779B6">
            <w:pPr>
              <w:pStyle w:val="TableText"/>
            </w:pPr>
            <w:r>
              <w:t>RFC 3022</w:t>
            </w:r>
          </w:p>
        </w:tc>
        <w:tc>
          <w:tcPr>
            <w:tcW w:w="5760" w:type="dxa"/>
            <w:tcBorders>
              <w:top w:val="single" w:sz="4" w:space="0" w:color="auto"/>
              <w:left w:val="single" w:sz="4" w:space="0" w:color="auto"/>
              <w:bottom w:val="single" w:sz="4" w:space="0" w:color="auto"/>
              <w:right w:val="single" w:sz="4" w:space="0" w:color="auto"/>
            </w:tcBorders>
            <w:vAlign w:val="center"/>
          </w:tcPr>
          <w:p w14:paraId="7384670B" w14:textId="7BEA4DE1" w:rsidR="00677375" w:rsidRPr="00677375" w:rsidRDefault="00A17C40" w:rsidP="009779B6">
            <w:pPr>
              <w:pStyle w:val="TableText"/>
            </w:pPr>
            <w:r w:rsidRPr="00A17C40">
              <w:t>Traditional IP Network Address Translator (Traditional NAT)</w:t>
            </w:r>
          </w:p>
        </w:tc>
      </w:tr>
      <w:tr w:rsidR="00A17C40" w:rsidRPr="00FC6BA9" w14:paraId="0014C231"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452B66B5" w14:textId="77777777" w:rsidR="00A17C40" w:rsidRPr="00C6177A" w:rsidRDefault="00A17C40" w:rsidP="009779B6">
            <w:pPr>
              <w:pStyle w:val="TableReferencenumber"/>
            </w:pPr>
            <w:bookmarkStart w:id="127" w:name="_Ref141957135"/>
          </w:p>
        </w:tc>
        <w:bookmarkEnd w:id="127"/>
        <w:tc>
          <w:tcPr>
            <w:tcW w:w="2410" w:type="dxa"/>
            <w:tcBorders>
              <w:top w:val="single" w:sz="4" w:space="0" w:color="auto"/>
              <w:left w:val="single" w:sz="4" w:space="0" w:color="auto"/>
              <w:bottom w:val="single" w:sz="4" w:space="0" w:color="auto"/>
              <w:right w:val="single" w:sz="4" w:space="0" w:color="auto"/>
            </w:tcBorders>
            <w:vAlign w:val="center"/>
          </w:tcPr>
          <w:p w14:paraId="2D100B0B" w14:textId="1C9F1402" w:rsidR="00A17C40" w:rsidRDefault="00A17C40" w:rsidP="009779B6">
            <w:pPr>
              <w:pStyle w:val="TableText"/>
            </w:pPr>
            <w:r>
              <w:t>RFC 4787</w:t>
            </w:r>
          </w:p>
        </w:tc>
        <w:tc>
          <w:tcPr>
            <w:tcW w:w="5760" w:type="dxa"/>
            <w:tcBorders>
              <w:top w:val="single" w:sz="4" w:space="0" w:color="auto"/>
              <w:left w:val="single" w:sz="4" w:space="0" w:color="auto"/>
              <w:bottom w:val="single" w:sz="4" w:space="0" w:color="auto"/>
              <w:right w:val="single" w:sz="4" w:space="0" w:color="auto"/>
            </w:tcBorders>
            <w:vAlign w:val="center"/>
          </w:tcPr>
          <w:p w14:paraId="5B845DF1" w14:textId="0B22CCCD" w:rsidR="00A17C40" w:rsidRPr="00A17C40" w:rsidRDefault="00B75F41" w:rsidP="00B75F41">
            <w:pPr>
              <w:pStyle w:val="TableText"/>
            </w:pPr>
            <w:r>
              <w:t xml:space="preserve">Network Address Translation (NAT) </w:t>
            </w:r>
            <w:r w:rsidR="00EC42B2">
              <w:t>Behavioural</w:t>
            </w:r>
            <w:r>
              <w:t xml:space="preserve"> Requirements for Unicast UDP</w:t>
            </w:r>
          </w:p>
        </w:tc>
      </w:tr>
      <w:tr w:rsidR="00B75F41" w:rsidRPr="00FC6BA9" w14:paraId="38167AFF"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5D941416" w14:textId="77777777" w:rsidR="00B75F41" w:rsidRPr="00C6177A" w:rsidRDefault="00B75F41" w:rsidP="009779B6">
            <w:pPr>
              <w:pStyle w:val="TableReferencenumber"/>
            </w:pPr>
            <w:bookmarkStart w:id="128" w:name="_Ref141957155"/>
          </w:p>
        </w:tc>
        <w:bookmarkEnd w:id="128"/>
        <w:tc>
          <w:tcPr>
            <w:tcW w:w="2410" w:type="dxa"/>
            <w:tcBorders>
              <w:top w:val="single" w:sz="4" w:space="0" w:color="auto"/>
              <w:left w:val="single" w:sz="4" w:space="0" w:color="auto"/>
              <w:bottom w:val="single" w:sz="4" w:space="0" w:color="auto"/>
              <w:right w:val="single" w:sz="4" w:space="0" w:color="auto"/>
            </w:tcBorders>
            <w:vAlign w:val="center"/>
          </w:tcPr>
          <w:p w14:paraId="14D37C6B" w14:textId="76E485C6" w:rsidR="00B75F41" w:rsidRDefault="00B75F41" w:rsidP="009779B6">
            <w:pPr>
              <w:pStyle w:val="TableText"/>
            </w:pPr>
            <w:r>
              <w:t>RFC 6145</w:t>
            </w:r>
          </w:p>
        </w:tc>
        <w:tc>
          <w:tcPr>
            <w:tcW w:w="5760" w:type="dxa"/>
            <w:tcBorders>
              <w:top w:val="single" w:sz="4" w:space="0" w:color="auto"/>
              <w:left w:val="single" w:sz="4" w:space="0" w:color="auto"/>
              <w:bottom w:val="single" w:sz="4" w:space="0" w:color="auto"/>
              <w:right w:val="single" w:sz="4" w:space="0" w:color="auto"/>
            </w:tcBorders>
            <w:vAlign w:val="center"/>
          </w:tcPr>
          <w:p w14:paraId="1058C1FB" w14:textId="50FDAD12" w:rsidR="00B75F41" w:rsidRDefault="005B3B54" w:rsidP="00B75F41">
            <w:pPr>
              <w:pStyle w:val="TableText"/>
            </w:pPr>
            <w:r w:rsidRPr="005B3B54">
              <w:t>IP/ICMP Translation Algorithm</w:t>
            </w:r>
          </w:p>
        </w:tc>
      </w:tr>
      <w:tr w:rsidR="0009624C" w:rsidRPr="00FC6BA9" w14:paraId="1F0C22F1"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44DEE140" w14:textId="77777777" w:rsidR="0009624C" w:rsidRPr="00C6177A" w:rsidRDefault="0009624C" w:rsidP="009779B6">
            <w:pPr>
              <w:pStyle w:val="TableReferencenumber"/>
            </w:pPr>
            <w:bookmarkStart w:id="129" w:name="_Ref141957231"/>
          </w:p>
        </w:tc>
        <w:bookmarkEnd w:id="129"/>
        <w:tc>
          <w:tcPr>
            <w:tcW w:w="2410" w:type="dxa"/>
            <w:tcBorders>
              <w:top w:val="single" w:sz="4" w:space="0" w:color="auto"/>
              <w:left w:val="single" w:sz="4" w:space="0" w:color="auto"/>
              <w:bottom w:val="single" w:sz="4" w:space="0" w:color="auto"/>
              <w:right w:val="single" w:sz="4" w:space="0" w:color="auto"/>
            </w:tcBorders>
            <w:vAlign w:val="center"/>
          </w:tcPr>
          <w:p w14:paraId="35743C7A" w14:textId="3EAD18A9" w:rsidR="0009624C" w:rsidRDefault="00865068" w:rsidP="009779B6">
            <w:pPr>
              <w:pStyle w:val="TableText"/>
            </w:pPr>
            <w:r>
              <w:t xml:space="preserve">3GPP TS </w:t>
            </w:r>
            <w:r w:rsidR="008F718E">
              <w:t>24</w:t>
            </w:r>
            <w:r>
              <w:t>.</w:t>
            </w:r>
            <w:r w:rsidR="008F718E">
              <w:t>008</w:t>
            </w:r>
            <w:r>
              <w:t xml:space="preserve"> Version 1</w:t>
            </w:r>
            <w:r w:rsidR="00973922">
              <w:t>8</w:t>
            </w:r>
            <w:r>
              <w:t>.</w:t>
            </w:r>
            <w:r w:rsidR="00973922">
              <w:t>3</w:t>
            </w:r>
            <w:r>
              <w:t>.0 or later</w:t>
            </w:r>
          </w:p>
        </w:tc>
        <w:tc>
          <w:tcPr>
            <w:tcW w:w="5760" w:type="dxa"/>
            <w:tcBorders>
              <w:top w:val="single" w:sz="4" w:space="0" w:color="auto"/>
              <w:left w:val="single" w:sz="4" w:space="0" w:color="auto"/>
              <w:bottom w:val="single" w:sz="4" w:space="0" w:color="auto"/>
              <w:right w:val="single" w:sz="4" w:space="0" w:color="auto"/>
            </w:tcBorders>
            <w:vAlign w:val="center"/>
          </w:tcPr>
          <w:p w14:paraId="4740E132" w14:textId="034A2C85" w:rsidR="0009624C" w:rsidRPr="005B3B54" w:rsidRDefault="00C3419D" w:rsidP="00B75F41">
            <w:pPr>
              <w:pStyle w:val="TableText"/>
            </w:pPr>
            <w:r w:rsidRPr="00C3419D">
              <w:t>Mobile radio interface Layer 3 specification; Core network protocols; Stage 3</w:t>
            </w:r>
          </w:p>
        </w:tc>
      </w:tr>
      <w:tr w:rsidR="00BD0E18" w:rsidRPr="00FC6BA9" w14:paraId="1A89BDDB"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4448CBB2" w14:textId="77777777" w:rsidR="00BD0E18" w:rsidRPr="00C6177A" w:rsidRDefault="00BD0E18" w:rsidP="009779B6">
            <w:pPr>
              <w:pStyle w:val="TableReferencenumber"/>
            </w:pPr>
            <w:bookmarkStart w:id="130" w:name="_Ref141956729"/>
          </w:p>
        </w:tc>
        <w:bookmarkEnd w:id="130"/>
        <w:tc>
          <w:tcPr>
            <w:tcW w:w="2410" w:type="dxa"/>
            <w:tcBorders>
              <w:top w:val="single" w:sz="4" w:space="0" w:color="auto"/>
              <w:left w:val="single" w:sz="4" w:space="0" w:color="auto"/>
              <w:bottom w:val="single" w:sz="4" w:space="0" w:color="auto"/>
              <w:right w:val="single" w:sz="4" w:space="0" w:color="auto"/>
            </w:tcBorders>
            <w:vAlign w:val="center"/>
          </w:tcPr>
          <w:p w14:paraId="37BB54CA" w14:textId="73628482" w:rsidR="00BD0E18" w:rsidRDefault="00FF0785" w:rsidP="009779B6">
            <w:pPr>
              <w:pStyle w:val="TableText"/>
            </w:pPr>
            <w:r>
              <w:t xml:space="preserve">RFC </w:t>
            </w:r>
            <w:r w:rsidR="004240A6">
              <w:t>1034</w:t>
            </w:r>
          </w:p>
        </w:tc>
        <w:tc>
          <w:tcPr>
            <w:tcW w:w="5760" w:type="dxa"/>
            <w:tcBorders>
              <w:top w:val="single" w:sz="4" w:space="0" w:color="auto"/>
              <w:left w:val="single" w:sz="4" w:space="0" w:color="auto"/>
              <w:bottom w:val="single" w:sz="4" w:space="0" w:color="auto"/>
              <w:right w:val="single" w:sz="4" w:space="0" w:color="auto"/>
            </w:tcBorders>
            <w:vAlign w:val="center"/>
          </w:tcPr>
          <w:p w14:paraId="28B09D28" w14:textId="19017645" w:rsidR="00BD0E18" w:rsidRPr="00C3419D" w:rsidRDefault="008E14E1" w:rsidP="00B75F41">
            <w:pPr>
              <w:pStyle w:val="TableText"/>
            </w:pPr>
            <w:r w:rsidRPr="008E14E1">
              <w:t>DOMAIN NAMES - CONCEPTS AND FACILITIES</w:t>
            </w:r>
          </w:p>
        </w:tc>
      </w:tr>
      <w:tr w:rsidR="008E14E1" w:rsidRPr="00FC6BA9" w14:paraId="2A44F756"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1413D73D" w14:textId="77777777" w:rsidR="008E14E1" w:rsidRPr="00C6177A" w:rsidRDefault="008E14E1" w:rsidP="009779B6">
            <w:pPr>
              <w:pStyle w:val="TableReferencenumber"/>
            </w:pPr>
            <w:bookmarkStart w:id="131" w:name="_Ref141956734"/>
          </w:p>
        </w:tc>
        <w:bookmarkEnd w:id="131"/>
        <w:tc>
          <w:tcPr>
            <w:tcW w:w="2410" w:type="dxa"/>
            <w:tcBorders>
              <w:top w:val="single" w:sz="4" w:space="0" w:color="auto"/>
              <w:left w:val="single" w:sz="4" w:space="0" w:color="auto"/>
              <w:bottom w:val="single" w:sz="4" w:space="0" w:color="auto"/>
              <w:right w:val="single" w:sz="4" w:space="0" w:color="auto"/>
            </w:tcBorders>
            <w:vAlign w:val="center"/>
          </w:tcPr>
          <w:p w14:paraId="5834EAC4" w14:textId="2A890CA0" w:rsidR="008E14E1" w:rsidRDefault="008E14E1" w:rsidP="009779B6">
            <w:pPr>
              <w:pStyle w:val="TableText"/>
            </w:pPr>
            <w:r>
              <w:t>RFC 1035</w:t>
            </w:r>
          </w:p>
        </w:tc>
        <w:tc>
          <w:tcPr>
            <w:tcW w:w="5760" w:type="dxa"/>
            <w:tcBorders>
              <w:top w:val="single" w:sz="4" w:space="0" w:color="auto"/>
              <w:left w:val="single" w:sz="4" w:space="0" w:color="auto"/>
              <w:bottom w:val="single" w:sz="4" w:space="0" w:color="auto"/>
              <w:right w:val="single" w:sz="4" w:space="0" w:color="auto"/>
            </w:tcBorders>
            <w:vAlign w:val="center"/>
          </w:tcPr>
          <w:p w14:paraId="011F5678" w14:textId="5AB8FE42" w:rsidR="008E14E1" w:rsidRPr="008E14E1" w:rsidRDefault="0072589D" w:rsidP="00B75F41">
            <w:pPr>
              <w:pStyle w:val="TableText"/>
            </w:pPr>
            <w:r w:rsidRPr="0072589D">
              <w:t>DOMAIN NAMES - IMPLEMENTATION AND SPECIFICATION</w:t>
            </w:r>
          </w:p>
        </w:tc>
      </w:tr>
      <w:tr w:rsidR="00250286" w:rsidRPr="00FC6BA9" w14:paraId="48AED0AA"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681E286C" w14:textId="77777777" w:rsidR="00250286" w:rsidRPr="00C6177A" w:rsidRDefault="00250286" w:rsidP="009779B6">
            <w:pPr>
              <w:pStyle w:val="TableReferencenumber"/>
            </w:pPr>
            <w:bookmarkStart w:id="132" w:name="_Ref141956802"/>
          </w:p>
        </w:tc>
        <w:bookmarkEnd w:id="132"/>
        <w:tc>
          <w:tcPr>
            <w:tcW w:w="2410" w:type="dxa"/>
            <w:tcBorders>
              <w:top w:val="single" w:sz="4" w:space="0" w:color="auto"/>
              <w:left w:val="single" w:sz="4" w:space="0" w:color="auto"/>
              <w:bottom w:val="single" w:sz="4" w:space="0" w:color="auto"/>
              <w:right w:val="single" w:sz="4" w:space="0" w:color="auto"/>
            </w:tcBorders>
            <w:vAlign w:val="center"/>
          </w:tcPr>
          <w:p w14:paraId="6801A7C6" w14:textId="5CDCB08E" w:rsidR="00250286" w:rsidRDefault="00250286" w:rsidP="009779B6">
            <w:pPr>
              <w:pStyle w:val="TableText"/>
            </w:pPr>
            <w:r>
              <w:t>RFC 8484</w:t>
            </w:r>
          </w:p>
        </w:tc>
        <w:tc>
          <w:tcPr>
            <w:tcW w:w="5760" w:type="dxa"/>
            <w:tcBorders>
              <w:top w:val="single" w:sz="4" w:space="0" w:color="auto"/>
              <w:left w:val="single" w:sz="4" w:space="0" w:color="auto"/>
              <w:bottom w:val="single" w:sz="4" w:space="0" w:color="auto"/>
              <w:right w:val="single" w:sz="4" w:space="0" w:color="auto"/>
            </w:tcBorders>
            <w:vAlign w:val="center"/>
          </w:tcPr>
          <w:p w14:paraId="228E5064" w14:textId="028CC798" w:rsidR="00250286" w:rsidRPr="0072589D" w:rsidRDefault="006554F5" w:rsidP="00B75F41">
            <w:pPr>
              <w:pStyle w:val="TableText"/>
            </w:pPr>
            <w:r w:rsidRPr="006554F5">
              <w:t>DNS Queries over HTTPS (</w:t>
            </w:r>
            <w:proofErr w:type="spellStart"/>
            <w:r w:rsidRPr="006554F5">
              <w:t>DoH</w:t>
            </w:r>
            <w:proofErr w:type="spellEnd"/>
            <w:r w:rsidRPr="006554F5">
              <w:t>)</w:t>
            </w:r>
          </w:p>
        </w:tc>
      </w:tr>
      <w:tr w:rsidR="008B3202" w:rsidRPr="00FC6BA9" w14:paraId="28FE8AB6"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09C48160" w14:textId="77777777" w:rsidR="008B3202" w:rsidRPr="00C6177A" w:rsidRDefault="008B3202" w:rsidP="009779B6">
            <w:pPr>
              <w:pStyle w:val="TableReferencenumber"/>
            </w:pPr>
            <w:bookmarkStart w:id="133" w:name="_Ref141958889"/>
          </w:p>
        </w:tc>
        <w:bookmarkEnd w:id="133"/>
        <w:tc>
          <w:tcPr>
            <w:tcW w:w="2410" w:type="dxa"/>
            <w:tcBorders>
              <w:top w:val="single" w:sz="4" w:space="0" w:color="auto"/>
              <w:left w:val="single" w:sz="4" w:space="0" w:color="auto"/>
              <w:bottom w:val="single" w:sz="4" w:space="0" w:color="auto"/>
              <w:right w:val="single" w:sz="4" w:space="0" w:color="auto"/>
            </w:tcBorders>
            <w:vAlign w:val="center"/>
          </w:tcPr>
          <w:p w14:paraId="52A3F5F9" w14:textId="3855FBB6" w:rsidR="008B3202" w:rsidRDefault="00AC7DC7" w:rsidP="009779B6">
            <w:pPr>
              <w:pStyle w:val="TableText"/>
            </w:pPr>
            <w:r>
              <w:t>USB 3.1</w:t>
            </w:r>
          </w:p>
        </w:tc>
        <w:tc>
          <w:tcPr>
            <w:tcW w:w="5760" w:type="dxa"/>
            <w:tcBorders>
              <w:top w:val="single" w:sz="4" w:space="0" w:color="auto"/>
              <w:left w:val="single" w:sz="4" w:space="0" w:color="auto"/>
              <w:bottom w:val="single" w:sz="4" w:space="0" w:color="auto"/>
              <w:right w:val="single" w:sz="4" w:space="0" w:color="auto"/>
            </w:tcBorders>
            <w:vAlign w:val="center"/>
          </w:tcPr>
          <w:p w14:paraId="0056D346" w14:textId="77777777" w:rsidR="0059525C" w:rsidRDefault="00AC7DC7" w:rsidP="0059525C">
            <w:pPr>
              <w:pStyle w:val="TableText"/>
            </w:pPr>
            <w:r w:rsidRPr="00AC7DC7">
              <w:t>USB Implementers Forum</w:t>
            </w:r>
            <w:r>
              <w:t xml:space="preserve">, </w:t>
            </w:r>
            <w:r w:rsidR="0059525C">
              <w:t xml:space="preserve">Universal Serial Bus 3.1 </w:t>
            </w:r>
          </w:p>
          <w:p w14:paraId="772030D6" w14:textId="1DF3C82C" w:rsidR="008B3202" w:rsidRPr="006554F5" w:rsidRDefault="0059525C" w:rsidP="0059525C">
            <w:pPr>
              <w:pStyle w:val="TableText"/>
            </w:pPr>
            <w:r>
              <w:t>Specification</w:t>
            </w:r>
          </w:p>
        </w:tc>
      </w:tr>
      <w:tr w:rsidR="006B347D" w:rsidRPr="00FC6BA9" w14:paraId="60BA34A3"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036C2A3C" w14:textId="77777777" w:rsidR="006B347D" w:rsidRPr="00C6177A" w:rsidRDefault="006B347D" w:rsidP="009779B6">
            <w:pPr>
              <w:pStyle w:val="TableReferencenumber"/>
            </w:pPr>
            <w:bookmarkStart w:id="134" w:name="_Ref141961098"/>
          </w:p>
        </w:tc>
        <w:bookmarkEnd w:id="134"/>
        <w:tc>
          <w:tcPr>
            <w:tcW w:w="2410" w:type="dxa"/>
            <w:tcBorders>
              <w:top w:val="single" w:sz="4" w:space="0" w:color="auto"/>
              <w:left w:val="single" w:sz="4" w:space="0" w:color="auto"/>
              <w:bottom w:val="single" w:sz="4" w:space="0" w:color="auto"/>
              <w:right w:val="single" w:sz="4" w:space="0" w:color="auto"/>
            </w:tcBorders>
            <w:vAlign w:val="center"/>
          </w:tcPr>
          <w:p w14:paraId="679D027B" w14:textId="45668320" w:rsidR="006B347D" w:rsidRDefault="008A2F7D" w:rsidP="009779B6">
            <w:pPr>
              <w:pStyle w:val="TableText"/>
            </w:pPr>
            <w:r w:rsidRPr="008A2F7D">
              <w:t>IEEE 802.11i-2004</w:t>
            </w:r>
          </w:p>
        </w:tc>
        <w:tc>
          <w:tcPr>
            <w:tcW w:w="5760" w:type="dxa"/>
            <w:tcBorders>
              <w:top w:val="single" w:sz="4" w:space="0" w:color="auto"/>
              <w:left w:val="single" w:sz="4" w:space="0" w:color="auto"/>
              <w:bottom w:val="single" w:sz="4" w:space="0" w:color="auto"/>
              <w:right w:val="single" w:sz="4" w:space="0" w:color="auto"/>
            </w:tcBorders>
            <w:vAlign w:val="center"/>
          </w:tcPr>
          <w:p w14:paraId="0D751BDA" w14:textId="556FD80B" w:rsidR="006B347D" w:rsidRPr="00AC7DC7" w:rsidRDefault="006B347D" w:rsidP="0059525C">
            <w:pPr>
              <w:pStyle w:val="TableText"/>
            </w:pPr>
            <w:r>
              <w:t>I</w:t>
            </w:r>
            <w:r w:rsidRPr="006B347D">
              <w:t>EEE Standard for information technology-Telecommunications and information exchange between systems-Local and metropolitan area networks-Specific requirements-Part 11: Wireless LAN Medium Access Control (MAC) and Physical Layer (PHY) specifications: Amendment 6: Medium Access Control (MAC) Security Enhancements</w:t>
            </w:r>
          </w:p>
        </w:tc>
      </w:tr>
      <w:tr w:rsidR="004323C4" w:rsidRPr="00FC6BA9" w14:paraId="5BEE0E7F"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68CF89F5" w14:textId="77777777" w:rsidR="004323C4" w:rsidRPr="00C6177A" w:rsidRDefault="004323C4" w:rsidP="009779B6">
            <w:pPr>
              <w:pStyle w:val="TableReferencenumber"/>
            </w:pPr>
            <w:bookmarkStart w:id="135" w:name="_Ref141961408"/>
          </w:p>
        </w:tc>
        <w:bookmarkEnd w:id="135"/>
        <w:tc>
          <w:tcPr>
            <w:tcW w:w="2410" w:type="dxa"/>
            <w:tcBorders>
              <w:top w:val="single" w:sz="4" w:space="0" w:color="auto"/>
              <w:left w:val="single" w:sz="4" w:space="0" w:color="auto"/>
              <w:bottom w:val="single" w:sz="4" w:space="0" w:color="auto"/>
              <w:right w:val="single" w:sz="4" w:space="0" w:color="auto"/>
            </w:tcBorders>
            <w:vAlign w:val="center"/>
          </w:tcPr>
          <w:p w14:paraId="7CEC5ED5" w14:textId="352FDDA0" w:rsidR="004323C4" w:rsidRPr="008A2F7D" w:rsidRDefault="001E6AE2" w:rsidP="009779B6">
            <w:pPr>
              <w:pStyle w:val="TableText"/>
            </w:pPr>
            <w:r>
              <w:t>WPA3™ - 2022</w:t>
            </w:r>
          </w:p>
        </w:tc>
        <w:tc>
          <w:tcPr>
            <w:tcW w:w="5760" w:type="dxa"/>
            <w:tcBorders>
              <w:top w:val="single" w:sz="4" w:space="0" w:color="auto"/>
              <w:left w:val="single" w:sz="4" w:space="0" w:color="auto"/>
              <w:bottom w:val="single" w:sz="4" w:space="0" w:color="auto"/>
              <w:right w:val="single" w:sz="4" w:space="0" w:color="auto"/>
            </w:tcBorders>
            <w:vAlign w:val="center"/>
          </w:tcPr>
          <w:p w14:paraId="12FF01A0" w14:textId="2A101015" w:rsidR="004323C4" w:rsidRDefault="00CD2288" w:rsidP="00CD2288">
            <w:pPr>
              <w:pStyle w:val="TableText"/>
            </w:pPr>
            <w:r>
              <w:t>Wi-Fi Alliance WPA3™ Specification Version 3.1</w:t>
            </w:r>
          </w:p>
        </w:tc>
      </w:tr>
      <w:tr w:rsidR="008A2F7D" w:rsidRPr="00FC6BA9" w14:paraId="6BD855B6"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7491F263" w14:textId="77777777" w:rsidR="008A2F7D" w:rsidRPr="00C6177A" w:rsidRDefault="008A2F7D" w:rsidP="009779B6">
            <w:pPr>
              <w:pStyle w:val="TableReferencenumber"/>
            </w:pPr>
            <w:bookmarkStart w:id="136" w:name="_Ref141962252"/>
          </w:p>
        </w:tc>
        <w:bookmarkEnd w:id="136"/>
        <w:tc>
          <w:tcPr>
            <w:tcW w:w="2410" w:type="dxa"/>
            <w:tcBorders>
              <w:top w:val="single" w:sz="4" w:space="0" w:color="auto"/>
              <w:left w:val="single" w:sz="4" w:space="0" w:color="auto"/>
              <w:bottom w:val="single" w:sz="4" w:space="0" w:color="auto"/>
              <w:right w:val="single" w:sz="4" w:space="0" w:color="auto"/>
            </w:tcBorders>
            <w:vAlign w:val="center"/>
          </w:tcPr>
          <w:p w14:paraId="1E0CACD7" w14:textId="4A923089" w:rsidR="008A2F7D" w:rsidRPr="008A2F7D" w:rsidRDefault="00B31633" w:rsidP="009779B6">
            <w:pPr>
              <w:pStyle w:val="TableText"/>
            </w:pPr>
            <w:r w:rsidRPr="00B31633">
              <w:t>IEEE 802.1X-2020</w:t>
            </w:r>
          </w:p>
        </w:tc>
        <w:tc>
          <w:tcPr>
            <w:tcW w:w="5760" w:type="dxa"/>
            <w:tcBorders>
              <w:top w:val="single" w:sz="4" w:space="0" w:color="auto"/>
              <w:left w:val="single" w:sz="4" w:space="0" w:color="auto"/>
              <w:bottom w:val="single" w:sz="4" w:space="0" w:color="auto"/>
              <w:right w:val="single" w:sz="4" w:space="0" w:color="auto"/>
            </w:tcBorders>
            <w:vAlign w:val="center"/>
          </w:tcPr>
          <w:p w14:paraId="674F64BB" w14:textId="6AB1B03B" w:rsidR="008A2F7D" w:rsidRDefault="001230CD" w:rsidP="0059525C">
            <w:pPr>
              <w:pStyle w:val="TableText"/>
            </w:pPr>
            <w:r w:rsidRPr="001230CD">
              <w:t>IEEE Standard for Local and Metropolitan Area Networks--Port-Based Network Access Control</w:t>
            </w:r>
          </w:p>
        </w:tc>
      </w:tr>
      <w:tr w:rsidR="006A27AE" w:rsidRPr="00FC6BA9" w14:paraId="687DADC7" w14:textId="77777777" w:rsidTr="00EE25A8">
        <w:tc>
          <w:tcPr>
            <w:tcW w:w="738" w:type="dxa"/>
            <w:tcBorders>
              <w:top w:val="single" w:sz="4" w:space="0" w:color="auto"/>
              <w:left w:val="single" w:sz="4" w:space="0" w:color="auto"/>
              <w:bottom w:val="single" w:sz="4" w:space="0" w:color="auto"/>
              <w:right w:val="single" w:sz="4" w:space="0" w:color="auto"/>
            </w:tcBorders>
            <w:vAlign w:val="center"/>
          </w:tcPr>
          <w:p w14:paraId="7CAD3D80" w14:textId="77777777" w:rsidR="006A27AE" w:rsidRPr="00C6177A" w:rsidRDefault="006A27AE" w:rsidP="006A27AE">
            <w:pPr>
              <w:pStyle w:val="TableReferencenumber"/>
            </w:pPr>
          </w:p>
        </w:tc>
        <w:tc>
          <w:tcPr>
            <w:tcW w:w="2410" w:type="dxa"/>
            <w:tcBorders>
              <w:top w:val="single" w:sz="4" w:space="0" w:color="auto"/>
              <w:left w:val="single" w:sz="4" w:space="0" w:color="auto"/>
              <w:bottom w:val="single" w:sz="4" w:space="0" w:color="auto"/>
              <w:right w:val="single" w:sz="4" w:space="0" w:color="auto"/>
            </w:tcBorders>
            <w:vAlign w:val="center"/>
          </w:tcPr>
          <w:p w14:paraId="1D1D58AE" w14:textId="620368CE" w:rsidR="006A27AE" w:rsidRPr="00B31633" w:rsidRDefault="006A27AE" w:rsidP="006A27AE">
            <w:pPr>
              <w:pStyle w:val="TableText"/>
            </w:pPr>
            <w:r w:rsidRPr="00C259DB">
              <w:t>IEEE 802.11be-2024</w:t>
            </w:r>
            <w:r>
              <w:t xml:space="preserve"> or later</w:t>
            </w:r>
          </w:p>
        </w:tc>
        <w:tc>
          <w:tcPr>
            <w:tcW w:w="5760" w:type="dxa"/>
            <w:tcBorders>
              <w:top w:val="single" w:sz="4" w:space="0" w:color="auto"/>
              <w:left w:val="single" w:sz="4" w:space="0" w:color="auto"/>
              <w:bottom w:val="single" w:sz="4" w:space="0" w:color="auto"/>
              <w:right w:val="single" w:sz="4" w:space="0" w:color="auto"/>
            </w:tcBorders>
            <w:vAlign w:val="center"/>
          </w:tcPr>
          <w:p w14:paraId="09DFC463" w14:textId="37D88DA3" w:rsidR="006A27AE" w:rsidRPr="001230CD" w:rsidRDefault="006A27AE" w:rsidP="006A27AE">
            <w:pPr>
              <w:pStyle w:val="TableText"/>
            </w:pPr>
            <w:r w:rsidRPr="0069245A">
              <w:t>IEEE Standard for Information technology--Telecommunications and information exchange between systems Local and metropolitan area networks--Specific requirements - Part 11: Wireless LAN Medium Access Control (MAC) and Physical Layer (PHY) Specifications Amendment 2: Enhancements for Extremely High Throughput (EHT)</w:t>
            </w:r>
          </w:p>
        </w:tc>
      </w:tr>
    </w:tbl>
    <w:p w14:paraId="0C1AB62C" w14:textId="77777777" w:rsidR="00BE1077" w:rsidRDefault="00BE1077" w:rsidP="00BE1077">
      <w:pPr>
        <w:pStyle w:val="NormalParagraph"/>
      </w:pPr>
      <w:bookmarkStart w:id="137" w:name="_Toc67313664"/>
    </w:p>
    <w:p w14:paraId="3319893D" w14:textId="7A1ED693" w:rsidR="00A37CC0" w:rsidRDefault="00A37CC0" w:rsidP="00A37CC0">
      <w:pPr>
        <w:pStyle w:val="Heading2"/>
      </w:pPr>
      <w:bookmarkStart w:id="138" w:name="_Toc225759134"/>
      <w:r>
        <w:t>Conventions</w:t>
      </w:r>
      <w:bookmarkEnd w:id="137"/>
      <w:bookmarkEnd w:id="138"/>
    </w:p>
    <w:p w14:paraId="663D452E" w14:textId="3BA16B19" w:rsidR="00A37CC0" w:rsidRDefault="270DB674" w:rsidP="00A37CC0">
      <w:pPr>
        <w:pStyle w:val="NormalParagraph"/>
      </w:pPr>
      <w:r>
        <w:t xml:space="preserve">The key words “MUST”, “MUST NOT”, “REQUIRED”, “SHALL”, “SHALL NOT”, “SHOULD”, “SHOULD NOT”, “RECOMMENDED”, “MAY”, and “OPTIONAL” in this document are to be interpreted as described in RFC 2119 </w:t>
      </w:r>
      <w:r w:rsidR="00A37CC0">
        <w:fldChar w:fldCharType="begin"/>
      </w:r>
      <w:r w:rsidR="00A37CC0">
        <w:instrText xml:space="preserve"> REF _Ref327455043 \r \h </w:instrText>
      </w:r>
      <w:r w:rsidR="00A37CC0">
        <w:fldChar w:fldCharType="separate"/>
      </w:r>
      <w:r w:rsidR="00870019">
        <w:t>[2]</w:t>
      </w:r>
      <w:r w:rsidR="00A37CC0">
        <w:fldChar w:fldCharType="end"/>
      </w:r>
      <w:r>
        <w:t xml:space="preserve"> and clarified by RFC</w:t>
      </w:r>
      <w:r w:rsidR="00F84BC5">
        <w:t xml:space="preserve"> </w:t>
      </w:r>
      <w:r>
        <w:t xml:space="preserve">8174 </w:t>
      </w:r>
      <w:r w:rsidR="00A37CC0">
        <w:fldChar w:fldCharType="begin"/>
      </w:r>
      <w:r w:rsidR="00A37CC0">
        <w:instrText xml:space="preserve"> REF _Ref67313505 \r \h </w:instrText>
      </w:r>
      <w:r w:rsidR="00A37CC0">
        <w:fldChar w:fldCharType="separate"/>
      </w:r>
      <w:r w:rsidR="00870019">
        <w:t>[3]</w:t>
      </w:r>
      <w:r w:rsidR="00A37CC0">
        <w:fldChar w:fldCharType="end"/>
      </w:r>
      <w:r>
        <w:t>, when, and only when, they appear in all capitals, as shown here.</w:t>
      </w:r>
    </w:p>
    <w:p w14:paraId="6AFB003A" w14:textId="1F2FDA1E" w:rsidR="1D8DE2C1" w:rsidRDefault="1D8DE2C1">
      <w:pPr>
        <w:pStyle w:val="Heading1"/>
        <w:rPr>
          <w:rFonts w:eastAsia="Arial"/>
          <w:szCs w:val="28"/>
        </w:rPr>
      </w:pPr>
      <w:bookmarkStart w:id="139" w:name="_Toc225759135"/>
      <w:r w:rsidRPr="28A76719">
        <w:rPr>
          <w:rFonts w:eastAsia="Arial"/>
          <w:szCs w:val="28"/>
        </w:rPr>
        <w:t>FWA Devices Architectures</w:t>
      </w:r>
      <w:bookmarkEnd w:id="139"/>
    </w:p>
    <w:p w14:paraId="4C4B77CB" w14:textId="77777777" w:rsidR="00B06B76" w:rsidRDefault="00B06B76" w:rsidP="00B06B76">
      <w:pPr>
        <w:spacing w:line="276" w:lineRule="auto"/>
        <w:rPr>
          <w:rFonts w:eastAsia="Arial" w:cs="Arial"/>
          <w:szCs w:val="22"/>
        </w:rPr>
      </w:pPr>
      <w:r w:rsidRPr="28A76719">
        <w:rPr>
          <w:rFonts w:eastAsia="Arial" w:cs="Arial"/>
          <w:szCs w:val="22"/>
        </w:rPr>
        <w:t xml:space="preserve">A FWA Device offers the typical features of a Home Router (also known as Residential Gateway) and connects to </w:t>
      </w:r>
      <w:r>
        <w:rPr>
          <w:rFonts w:eastAsia="Arial" w:cs="Arial"/>
          <w:szCs w:val="22"/>
        </w:rPr>
        <w:t xml:space="preserve">a 3GPP-based </w:t>
      </w:r>
      <w:r w:rsidRPr="28A76719">
        <w:rPr>
          <w:rFonts w:eastAsia="Arial" w:cs="Arial"/>
          <w:szCs w:val="22"/>
        </w:rPr>
        <w:t>network via a Radio Interface.</w:t>
      </w:r>
    </w:p>
    <w:p w14:paraId="063F8E3A" w14:textId="77777777" w:rsidR="00B06B76" w:rsidRDefault="00B06B76" w:rsidP="00B06B76">
      <w:pPr>
        <w:spacing w:line="276" w:lineRule="auto"/>
        <w:rPr>
          <w:rFonts w:eastAsia="Arial" w:cs="Arial"/>
          <w:szCs w:val="22"/>
        </w:rPr>
      </w:pPr>
      <w:r w:rsidRPr="28A76719">
        <w:rPr>
          <w:rFonts w:eastAsia="Arial" w:cs="Arial"/>
          <w:szCs w:val="22"/>
        </w:rPr>
        <w:t>The two architectural models considered in this document are: indoor FWA solution and outdoor FWA solution.</w:t>
      </w:r>
    </w:p>
    <w:p w14:paraId="4F3FF4A0" w14:textId="259D6432" w:rsidR="00B06B76" w:rsidRDefault="00B06B76" w:rsidP="00B06B76">
      <w:pPr>
        <w:spacing w:line="276" w:lineRule="auto"/>
        <w:rPr>
          <w:rFonts w:eastAsia="Arial" w:cs="Arial"/>
          <w:szCs w:val="22"/>
        </w:rPr>
      </w:pPr>
      <w:r w:rsidRPr="28A76719">
        <w:rPr>
          <w:rFonts w:eastAsia="Arial" w:cs="Arial"/>
          <w:szCs w:val="22"/>
        </w:rPr>
        <w:t xml:space="preserve">In the indoor FWA solution, a single box </w:t>
      </w:r>
      <w:r>
        <w:rPr>
          <w:rFonts w:eastAsia="Arial" w:cs="Arial"/>
          <w:szCs w:val="22"/>
        </w:rPr>
        <w:t>provides</w:t>
      </w:r>
      <w:r w:rsidRPr="28A76719">
        <w:rPr>
          <w:rFonts w:eastAsia="Arial" w:cs="Arial"/>
          <w:szCs w:val="22"/>
        </w:rPr>
        <w:t xml:space="preserve"> all the functions and interfaces needed to deliver the Ultrabroadband Internet services to the end user. </w:t>
      </w:r>
    </w:p>
    <w:p w14:paraId="639888BF" w14:textId="4981A6BB" w:rsidR="00B06B76" w:rsidRDefault="00B06B76" w:rsidP="00B06B76">
      <w:pPr>
        <w:spacing w:line="276" w:lineRule="auto"/>
        <w:rPr>
          <w:rFonts w:eastAsia="Arial" w:cs="Arial"/>
          <w:szCs w:val="22"/>
        </w:rPr>
      </w:pPr>
      <w:r w:rsidRPr="28A76719">
        <w:rPr>
          <w:rFonts w:eastAsia="Arial" w:cs="Arial"/>
          <w:szCs w:val="22"/>
        </w:rPr>
        <w:t xml:space="preserve">In the outdoor FWA solution, the functions are split between an Outdoor Unit (ODU), which connects to the mobile network </w:t>
      </w:r>
      <w:r>
        <w:rPr>
          <w:rFonts w:eastAsia="Arial" w:cs="Arial"/>
          <w:szCs w:val="22"/>
        </w:rPr>
        <w:t>via</w:t>
      </w:r>
      <w:r w:rsidRPr="28A76719">
        <w:rPr>
          <w:rFonts w:eastAsia="Arial" w:cs="Arial"/>
          <w:szCs w:val="22"/>
        </w:rPr>
        <w:t xml:space="preserve"> the radio interface, and an Indoor Unit (IDU), which </w:t>
      </w:r>
      <w:r>
        <w:rPr>
          <w:rFonts w:eastAsia="Arial" w:cs="Arial"/>
          <w:szCs w:val="22"/>
        </w:rPr>
        <w:t>provides</w:t>
      </w:r>
      <w:r w:rsidRPr="28A76719">
        <w:rPr>
          <w:rFonts w:eastAsia="Arial" w:cs="Arial"/>
          <w:szCs w:val="22"/>
        </w:rPr>
        <w:t xml:space="preserve"> all the functions and interfaces for </w:t>
      </w:r>
      <w:r>
        <w:rPr>
          <w:rFonts w:eastAsia="Arial" w:cs="Arial"/>
          <w:szCs w:val="22"/>
        </w:rPr>
        <w:t>the LAN network</w:t>
      </w:r>
      <w:r w:rsidRPr="28A76719">
        <w:rPr>
          <w:rFonts w:eastAsia="Arial" w:cs="Arial"/>
          <w:szCs w:val="22"/>
        </w:rPr>
        <w:t xml:space="preserve">: </w:t>
      </w:r>
      <w:r>
        <w:rPr>
          <w:rFonts w:eastAsia="Arial" w:cs="Arial"/>
          <w:szCs w:val="22"/>
        </w:rPr>
        <w:t>Wi-Fi access point</w:t>
      </w:r>
      <w:r w:rsidRPr="28A76719">
        <w:rPr>
          <w:rFonts w:eastAsia="Arial" w:cs="Arial"/>
          <w:szCs w:val="22"/>
        </w:rPr>
        <w:t>, Voice interface, networking func</w:t>
      </w:r>
      <w:r>
        <w:rPr>
          <w:rFonts w:eastAsia="Arial" w:cs="Arial"/>
          <w:szCs w:val="22"/>
        </w:rPr>
        <w:t>t</w:t>
      </w:r>
      <w:r w:rsidRPr="28A76719">
        <w:rPr>
          <w:rFonts w:eastAsia="Arial" w:cs="Arial"/>
          <w:szCs w:val="22"/>
        </w:rPr>
        <w:t>ions (e.g. port mapping, Firewall), etc.</w:t>
      </w:r>
    </w:p>
    <w:p w14:paraId="6DC2F36E" w14:textId="0DE63186" w:rsidR="00B06B76" w:rsidRDefault="00B06B76" w:rsidP="00B06B76">
      <w:pPr>
        <w:spacing w:line="276" w:lineRule="auto"/>
        <w:rPr>
          <w:rFonts w:eastAsia="Arial" w:cs="Arial"/>
          <w:szCs w:val="22"/>
        </w:rPr>
      </w:pPr>
      <w:r w:rsidRPr="28A76719">
        <w:rPr>
          <w:rFonts w:eastAsia="Arial" w:cs="Arial"/>
          <w:szCs w:val="22"/>
        </w:rPr>
        <w:t>Whil</w:t>
      </w:r>
      <w:r>
        <w:rPr>
          <w:rFonts w:eastAsia="Arial" w:cs="Arial"/>
          <w:szCs w:val="22"/>
        </w:rPr>
        <w:t>st</w:t>
      </w:r>
      <w:r w:rsidRPr="28A76719">
        <w:rPr>
          <w:rFonts w:eastAsia="Arial" w:cs="Arial"/>
          <w:szCs w:val="22"/>
        </w:rPr>
        <w:t xml:space="preserve"> the indoor solution is clearly a single-tenant solution, different architectural alternatives are possible for outdoor FWA solutions.</w:t>
      </w:r>
    </w:p>
    <w:p w14:paraId="6B01C050" w14:textId="3DD459DE" w:rsidR="00B06B76" w:rsidRDefault="00B06B76" w:rsidP="00B06B76">
      <w:pPr>
        <w:spacing w:line="276" w:lineRule="auto"/>
        <w:rPr>
          <w:rFonts w:eastAsia="Arial" w:cs="Arial"/>
          <w:szCs w:val="22"/>
        </w:rPr>
      </w:pPr>
      <w:r>
        <w:rPr>
          <w:rFonts w:eastAsia="Arial" w:cs="Arial"/>
          <w:szCs w:val="22"/>
        </w:rPr>
        <w:t>O</w:t>
      </w:r>
      <w:r w:rsidRPr="28A76719">
        <w:rPr>
          <w:rFonts w:eastAsia="Arial" w:cs="Arial"/>
          <w:szCs w:val="22"/>
        </w:rPr>
        <w:t xml:space="preserve">utdoor solutions can be single-tenant or multi-tenant: in a single-tenant solution, an Outdoor Unit is dedicated to a single customer and is connected </w:t>
      </w:r>
      <w:r>
        <w:rPr>
          <w:rFonts w:eastAsia="Arial" w:cs="Arial"/>
          <w:szCs w:val="22"/>
        </w:rPr>
        <w:t>via</w:t>
      </w:r>
      <w:r w:rsidRPr="28A76719">
        <w:rPr>
          <w:rFonts w:eastAsia="Arial" w:cs="Arial"/>
          <w:szCs w:val="22"/>
        </w:rPr>
        <w:t xml:space="preserve"> a point-to-point link with an Indoor Unit. In a multi-tenant solution, an Outdoor Unit serves multiple c</w:t>
      </w:r>
      <w:r>
        <w:rPr>
          <w:rFonts w:eastAsia="Arial" w:cs="Arial"/>
          <w:szCs w:val="22"/>
        </w:rPr>
        <w:t>u</w:t>
      </w:r>
      <w:r w:rsidRPr="28A76719">
        <w:rPr>
          <w:rFonts w:eastAsia="Arial" w:cs="Arial"/>
          <w:szCs w:val="22"/>
        </w:rPr>
        <w:t xml:space="preserve">stomers, and several </w:t>
      </w:r>
      <w:r>
        <w:rPr>
          <w:rFonts w:eastAsia="Arial" w:cs="Arial"/>
          <w:szCs w:val="22"/>
        </w:rPr>
        <w:t>I</w:t>
      </w:r>
      <w:r w:rsidRPr="28A76719">
        <w:rPr>
          <w:rFonts w:eastAsia="Arial" w:cs="Arial"/>
          <w:szCs w:val="22"/>
        </w:rPr>
        <w:t xml:space="preserve">ndoor </w:t>
      </w:r>
      <w:r>
        <w:rPr>
          <w:rFonts w:eastAsia="Arial" w:cs="Arial"/>
          <w:szCs w:val="22"/>
        </w:rPr>
        <w:t>U</w:t>
      </w:r>
      <w:r w:rsidRPr="28A76719">
        <w:rPr>
          <w:rFonts w:eastAsia="Arial" w:cs="Arial"/>
          <w:szCs w:val="22"/>
        </w:rPr>
        <w:t>nits are connected to it.</w:t>
      </w:r>
    </w:p>
    <w:p w14:paraId="3D3BB8EB" w14:textId="08677FD8" w:rsidR="00B06B76" w:rsidRDefault="00B06B76" w:rsidP="00B06B76">
      <w:pPr>
        <w:spacing w:line="276" w:lineRule="auto"/>
        <w:rPr>
          <w:rFonts w:eastAsia="Arial" w:cs="Arial"/>
          <w:szCs w:val="22"/>
        </w:rPr>
      </w:pPr>
      <w:r>
        <w:rPr>
          <w:rFonts w:eastAsia="Arial" w:cs="Arial"/>
          <w:szCs w:val="22"/>
        </w:rPr>
        <w:t>T</w:t>
      </w:r>
      <w:r w:rsidRPr="28A76719">
        <w:rPr>
          <w:rFonts w:eastAsia="Arial" w:cs="Arial"/>
          <w:szCs w:val="22"/>
        </w:rPr>
        <w:t>his document</w:t>
      </w:r>
      <w:r>
        <w:rPr>
          <w:rFonts w:eastAsia="Arial" w:cs="Arial"/>
          <w:szCs w:val="22"/>
        </w:rPr>
        <w:t xml:space="preserve"> will be restricted to</w:t>
      </w:r>
      <w:r w:rsidRPr="28A76719">
        <w:rPr>
          <w:rFonts w:eastAsia="Arial" w:cs="Arial"/>
          <w:szCs w:val="22"/>
        </w:rPr>
        <w:t xml:space="preserve"> single-tenant Outdoor solutions. </w:t>
      </w:r>
    </w:p>
    <w:p w14:paraId="3731F2F4" w14:textId="48F9B73C" w:rsidR="00B06B76" w:rsidRDefault="00B06B76" w:rsidP="00B06B76">
      <w:pPr>
        <w:spacing w:line="276" w:lineRule="auto"/>
        <w:rPr>
          <w:rFonts w:eastAsia="Arial" w:cs="Arial"/>
          <w:szCs w:val="22"/>
        </w:rPr>
      </w:pPr>
      <w:r w:rsidRPr="28A76719">
        <w:rPr>
          <w:rFonts w:eastAsia="Arial" w:cs="Arial"/>
          <w:szCs w:val="22"/>
        </w:rPr>
        <w:lastRenderedPageBreak/>
        <w:t>Another architectur</w:t>
      </w:r>
      <w:r>
        <w:rPr>
          <w:rFonts w:eastAsia="Arial" w:cs="Arial"/>
          <w:szCs w:val="22"/>
        </w:rPr>
        <w:t>al option</w:t>
      </w:r>
      <w:r w:rsidRPr="28A76719">
        <w:rPr>
          <w:rFonts w:eastAsia="Arial" w:cs="Arial"/>
          <w:szCs w:val="22"/>
        </w:rPr>
        <w:t xml:space="preserve"> </w:t>
      </w:r>
      <w:r>
        <w:rPr>
          <w:rFonts w:eastAsia="Arial" w:cs="Arial"/>
          <w:szCs w:val="22"/>
        </w:rPr>
        <w:t>for</w:t>
      </w:r>
      <w:r w:rsidRPr="28A76719">
        <w:rPr>
          <w:rFonts w:eastAsia="Arial" w:cs="Arial"/>
          <w:szCs w:val="22"/>
        </w:rPr>
        <w:t xml:space="preserve"> outdoor solutions is the </w:t>
      </w:r>
      <w:r>
        <w:rPr>
          <w:rFonts w:eastAsia="Arial" w:cs="Arial"/>
          <w:szCs w:val="22"/>
        </w:rPr>
        <w:t xml:space="preserve">specification of the </w:t>
      </w:r>
      <w:r w:rsidRPr="28A76719">
        <w:rPr>
          <w:rFonts w:eastAsia="Arial" w:cs="Arial"/>
          <w:szCs w:val="22"/>
        </w:rPr>
        <w:t>interface between ODU</w:t>
      </w:r>
      <w:r>
        <w:rPr>
          <w:rFonts w:eastAsia="Arial" w:cs="Arial"/>
          <w:szCs w:val="22"/>
        </w:rPr>
        <w:t>s</w:t>
      </w:r>
      <w:r w:rsidRPr="28A76719">
        <w:rPr>
          <w:rFonts w:eastAsia="Arial" w:cs="Arial"/>
          <w:szCs w:val="22"/>
        </w:rPr>
        <w:t xml:space="preserve"> and IDU</w:t>
      </w:r>
      <w:r>
        <w:rPr>
          <w:rFonts w:eastAsia="Arial" w:cs="Arial"/>
          <w:szCs w:val="22"/>
        </w:rPr>
        <w:t>s</w:t>
      </w:r>
      <w:r w:rsidRPr="28A76719">
        <w:rPr>
          <w:rFonts w:eastAsia="Arial" w:cs="Arial"/>
          <w:szCs w:val="22"/>
        </w:rPr>
        <w:t>. In some cases, the ODU can only be connected to a</w:t>
      </w:r>
      <w:r>
        <w:rPr>
          <w:rFonts w:eastAsia="Arial" w:cs="Arial"/>
          <w:szCs w:val="22"/>
        </w:rPr>
        <w:t>n</w:t>
      </w:r>
      <w:r w:rsidRPr="28A76719">
        <w:rPr>
          <w:rFonts w:eastAsia="Arial" w:cs="Arial"/>
          <w:szCs w:val="22"/>
        </w:rPr>
        <w:t xml:space="preserve"> IDU </w:t>
      </w:r>
      <w:r>
        <w:rPr>
          <w:rFonts w:eastAsia="Arial" w:cs="Arial"/>
          <w:szCs w:val="22"/>
        </w:rPr>
        <w:t>from</w:t>
      </w:r>
      <w:r w:rsidRPr="28A76719">
        <w:rPr>
          <w:rFonts w:eastAsia="Arial" w:cs="Arial"/>
          <w:szCs w:val="22"/>
        </w:rPr>
        <w:t xml:space="preserve"> the same manufacturer, and the interface between IDU and ODU </w:t>
      </w:r>
      <w:r>
        <w:rPr>
          <w:rFonts w:eastAsia="Arial" w:cs="Arial"/>
          <w:szCs w:val="22"/>
        </w:rPr>
        <w:t>may be</w:t>
      </w:r>
      <w:r w:rsidRPr="28A76719">
        <w:rPr>
          <w:rFonts w:eastAsia="Arial" w:cs="Arial"/>
          <w:szCs w:val="22"/>
        </w:rPr>
        <w:t xml:space="preserve"> proprietary. This case is not covered in this document. </w:t>
      </w:r>
    </w:p>
    <w:p w14:paraId="12423D7B" w14:textId="2EF75EA0" w:rsidR="00B06B76" w:rsidRDefault="00B06B76" w:rsidP="00B06B76">
      <w:pPr>
        <w:spacing w:line="276" w:lineRule="auto"/>
        <w:rPr>
          <w:rFonts w:eastAsia="Arial" w:cs="Arial"/>
          <w:szCs w:val="22"/>
        </w:rPr>
      </w:pPr>
      <w:r w:rsidRPr="28A76719">
        <w:rPr>
          <w:rFonts w:eastAsia="Arial" w:cs="Arial"/>
          <w:szCs w:val="22"/>
        </w:rPr>
        <w:t>Instead, this document defines a standard</w:t>
      </w:r>
      <w:r>
        <w:rPr>
          <w:rFonts w:eastAsia="Arial" w:cs="Arial"/>
          <w:szCs w:val="22"/>
        </w:rPr>
        <w:t xml:space="preserve"> open</w:t>
      </w:r>
      <w:r w:rsidRPr="28A76719">
        <w:rPr>
          <w:rFonts w:eastAsia="Arial" w:cs="Arial"/>
          <w:szCs w:val="22"/>
        </w:rPr>
        <w:t xml:space="preserve"> interface between ODU and IDU; therefore, ODUs and IDUs from different manufacturers can be matched and combined.</w:t>
      </w:r>
    </w:p>
    <w:p w14:paraId="024E57A1" w14:textId="12847543" w:rsidR="00BE1077" w:rsidRDefault="00BE1077">
      <w:pPr>
        <w:spacing w:before="0"/>
        <w:jc w:val="left"/>
        <w:rPr>
          <w:rFonts w:eastAsia="Arial" w:cs="Arial"/>
          <w:szCs w:val="22"/>
        </w:rPr>
      </w:pPr>
      <w:r>
        <w:rPr>
          <w:rFonts w:eastAsia="Arial" w:cs="Arial"/>
          <w:szCs w:val="22"/>
        </w:rPr>
        <w:br w:type="page"/>
      </w:r>
    </w:p>
    <w:p w14:paraId="07F92FAF" w14:textId="2B5962CB" w:rsidR="1D8DE2C1" w:rsidRDefault="1D8DE2C1" w:rsidP="00176416">
      <w:pPr>
        <w:pStyle w:val="Heading2"/>
        <w:rPr>
          <w:rFonts w:eastAsia="Arial"/>
          <w:szCs w:val="24"/>
        </w:rPr>
      </w:pPr>
      <w:bookmarkStart w:id="140" w:name="_Toc225759136"/>
      <w:r w:rsidRPr="28A76719">
        <w:rPr>
          <w:rFonts w:eastAsia="Arial"/>
          <w:szCs w:val="24"/>
        </w:rPr>
        <w:lastRenderedPageBreak/>
        <w:t>Indoor FWA Solution</w:t>
      </w:r>
      <w:bookmarkEnd w:id="140"/>
    </w:p>
    <w:p w14:paraId="7686467F" w14:textId="57335D65" w:rsidR="1D8DE2C1" w:rsidRDefault="1D8DE2C1">
      <w:pPr>
        <w:spacing w:line="276" w:lineRule="auto"/>
        <w:rPr>
          <w:rFonts w:eastAsia="Arial" w:cs="Arial"/>
          <w:szCs w:val="22"/>
        </w:rPr>
      </w:pPr>
      <w:r w:rsidRPr="28A76719">
        <w:rPr>
          <w:rFonts w:eastAsia="Arial" w:cs="Arial"/>
          <w:szCs w:val="22"/>
        </w:rPr>
        <w:t>The Indoor FWA solution reference architecture is depicted in Figure 1.</w:t>
      </w:r>
    </w:p>
    <w:p w14:paraId="647E090E" w14:textId="77777777" w:rsidR="00B0720F" w:rsidRDefault="00B0720F">
      <w:pPr>
        <w:spacing w:line="276" w:lineRule="auto"/>
        <w:rPr>
          <w:rFonts w:eastAsia="Arial" w:cs="Arial"/>
          <w:szCs w:val="22"/>
        </w:rPr>
      </w:pPr>
    </w:p>
    <w:p w14:paraId="4B42CB1A" w14:textId="77777777" w:rsidR="00025189" w:rsidRPr="00025189" w:rsidRDefault="00025189" w:rsidP="00025189">
      <w:pPr>
        <w:keepNext/>
        <w:spacing w:before="0" w:after="200" w:line="276" w:lineRule="auto"/>
        <w:jc w:val="center"/>
        <w:rPr>
          <w:szCs w:val="22"/>
        </w:rPr>
      </w:pPr>
      <w:r w:rsidRPr="00025189">
        <w:rPr>
          <w:noProof/>
          <w:szCs w:val="22"/>
          <w:lang w:eastAsia="en-GB" w:bidi="ar-SA"/>
        </w:rPr>
        <w:drawing>
          <wp:inline distT="0" distB="0" distL="0" distR="0" wp14:anchorId="4C2D41C8" wp14:editId="68EBEDFC">
            <wp:extent cx="5592445" cy="1790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0994" cy="1815851"/>
                    </a:xfrm>
                    <a:prstGeom prst="rect">
                      <a:avLst/>
                    </a:prstGeom>
                    <a:noFill/>
                  </pic:spPr>
                </pic:pic>
              </a:graphicData>
            </a:graphic>
          </wp:inline>
        </w:drawing>
      </w:r>
    </w:p>
    <w:p w14:paraId="5C769489" w14:textId="6C00A6C3" w:rsidR="00025189" w:rsidRPr="00541FE7" w:rsidRDefault="00025189" w:rsidP="00F646FA">
      <w:pPr>
        <w:pStyle w:val="Figurecaption"/>
      </w:pPr>
      <w:r w:rsidRPr="00541FE7">
        <w:t>: Indoor FWA Device Reference Architecture</w:t>
      </w:r>
    </w:p>
    <w:p w14:paraId="485CA44A" w14:textId="10A5F45D" w:rsidR="00B06B76" w:rsidRPr="00F16FC1" w:rsidRDefault="00B06B76" w:rsidP="00B06B76">
      <w:pPr>
        <w:spacing w:line="276" w:lineRule="auto"/>
        <w:rPr>
          <w:rFonts w:eastAsia="Arial" w:cs="Arial"/>
          <w:szCs w:val="22"/>
        </w:rPr>
      </w:pPr>
      <w:r w:rsidRPr="00F16FC1">
        <w:rPr>
          <w:rFonts w:eastAsia="Arial" w:cs="Arial"/>
          <w:szCs w:val="22"/>
        </w:rPr>
        <w:t xml:space="preserve">The indoor FWA Device </w:t>
      </w:r>
      <w:r>
        <w:rPr>
          <w:rFonts w:eastAsia="Arial" w:cs="Arial"/>
          <w:szCs w:val="22"/>
        </w:rPr>
        <w:t>provides</w:t>
      </w:r>
      <w:r w:rsidRPr="00F16FC1">
        <w:rPr>
          <w:rFonts w:eastAsia="Arial" w:cs="Arial"/>
          <w:szCs w:val="22"/>
        </w:rPr>
        <w:t xml:space="preserve"> the following </w:t>
      </w:r>
      <w:r>
        <w:rPr>
          <w:rFonts w:eastAsia="Arial" w:cs="Arial"/>
          <w:szCs w:val="22"/>
        </w:rPr>
        <w:t>functionality</w:t>
      </w:r>
      <w:r w:rsidRPr="00F16FC1">
        <w:rPr>
          <w:rFonts w:eastAsia="Arial" w:cs="Arial"/>
          <w:szCs w:val="22"/>
        </w:rPr>
        <w:t>:</w:t>
      </w:r>
    </w:p>
    <w:p w14:paraId="25177404" w14:textId="499C513A" w:rsidR="00B06B76" w:rsidRPr="00F16FC1" w:rsidRDefault="00B06B76" w:rsidP="00B06B76">
      <w:pPr>
        <w:pStyle w:val="ListParagraph"/>
        <w:numPr>
          <w:ilvl w:val="0"/>
          <w:numId w:val="7"/>
        </w:numPr>
      </w:pPr>
      <w:r w:rsidRPr="00F16FC1">
        <w:t>Internet Service (mandatory): ultra-broadband connectivity to the Internet. Ancillary functions to this connectivity</w:t>
      </w:r>
      <w:r>
        <w:t xml:space="preserve"> </w:t>
      </w:r>
      <w:proofErr w:type="gramStart"/>
      <w:r>
        <w:t>is</w:t>
      </w:r>
      <w:proofErr w:type="gramEnd"/>
      <w:r>
        <w:t xml:space="preserve"> the option</w:t>
      </w:r>
      <w:r w:rsidRPr="00F16FC1">
        <w:t xml:space="preserve"> to configure VPN, Port Mapping, Firewall rules, NAT helpers (ALG, Application Layer Gateway), and to customize DNS servers.  </w:t>
      </w:r>
    </w:p>
    <w:p w14:paraId="0FCA7BB9" w14:textId="210280AD" w:rsidR="00B06B76" w:rsidRPr="00F16FC1" w:rsidRDefault="00B06B76" w:rsidP="00B06B76">
      <w:pPr>
        <w:pStyle w:val="ListParagraph"/>
        <w:numPr>
          <w:ilvl w:val="0"/>
          <w:numId w:val="7"/>
        </w:numPr>
      </w:pPr>
      <w:r w:rsidRPr="00F16FC1">
        <w:t>Voice Service (mandatory): the service is provided by the operator by means of VoIP</w:t>
      </w:r>
      <w:r>
        <w:t>,</w:t>
      </w:r>
      <w:r w:rsidRPr="00F16FC1">
        <w:t xml:space="preserve"> VoLTE</w:t>
      </w:r>
      <w:r>
        <w:t xml:space="preserve"> or VoNR</w:t>
      </w:r>
      <w:r w:rsidRPr="00F16FC1">
        <w:t xml:space="preserve"> technologies. </w:t>
      </w:r>
      <w:r>
        <w:t>T</w:t>
      </w:r>
      <w:r w:rsidRPr="00F16FC1">
        <w:t xml:space="preserve">he Indoor FWA Device offers one or more Voice Interfaces to the end-user (typically, an FXS port) and interacts with the IMS Core of the Operator. These </w:t>
      </w:r>
      <w:r>
        <w:t>technologies are addressed</w:t>
      </w:r>
      <w:r w:rsidRPr="00F16FC1">
        <w:t xml:space="preserve"> in this document as they represent valid industry standards for Voice service</w:t>
      </w:r>
      <w:r>
        <w:t>s</w:t>
      </w:r>
      <w:r w:rsidRPr="00F16FC1">
        <w:t xml:space="preserve">. The choice between the standards </w:t>
      </w:r>
      <w:r>
        <w:t>will</w:t>
      </w:r>
      <w:r w:rsidRPr="00F16FC1">
        <w:t xml:space="preserve"> depend on Operator network</w:t>
      </w:r>
      <w:r>
        <w:t xml:space="preserve"> support</w:t>
      </w:r>
      <w:r w:rsidRPr="00F16FC1">
        <w:t xml:space="preserve">, specific voice features </w:t>
      </w:r>
      <w:r>
        <w:t>required</w:t>
      </w:r>
      <w:r w:rsidRPr="00F16FC1">
        <w:t xml:space="preserve"> by the market</w:t>
      </w:r>
      <w:r>
        <w:t xml:space="preserve"> and/or</w:t>
      </w:r>
      <w:r w:rsidRPr="00F16FC1">
        <w:t xml:space="preserve"> or regulatory obligations.</w:t>
      </w:r>
    </w:p>
    <w:p w14:paraId="65F91982" w14:textId="77D65C21" w:rsidR="00B06B76" w:rsidRPr="00F16FC1" w:rsidRDefault="00B06B76" w:rsidP="00B06B76">
      <w:pPr>
        <w:pStyle w:val="ListParagraph"/>
        <w:numPr>
          <w:ilvl w:val="0"/>
          <w:numId w:val="7"/>
        </w:numPr>
      </w:pPr>
      <w:r w:rsidRPr="00F16FC1">
        <w:t>Managed Video services (optional): Video on Demand (VOD) or Video Streaming service, managed by the Operator (</w:t>
      </w:r>
      <w:r>
        <w:t>potentially</w:t>
      </w:r>
      <w:r w:rsidRPr="00F16FC1">
        <w:t xml:space="preserve"> in partnership with one or more OTT Service Providers), which controls </w:t>
      </w:r>
      <w:r>
        <w:t>aspects of the service</w:t>
      </w:r>
      <w:r w:rsidRPr="00F16FC1">
        <w:t xml:space="preserve">, </w:t>
      </w:r>
      <w:proofErr w:type="gramStart"/>
      <w:r w:rsidRPr="00F16FC1">
        <w:t>in order to</w:t>
      </w:r>
      <w:proofErr w:type="gramEnd"/>
      <w:r w:rsidRPr="00F16FC1">
        <w:t xml:space="preserve"> maximize the Quality of Experience (</w:t>
      </w:r>
      <w:proofErr w:type="spellStart"/>
      <w:r w:rsidRPr="00F16FC1">
        <w:t>QoE</w:t>
      </w:r>
      <w:proofErr w:type="spellEnd"/>
      <w:r w:rsidRPr="00F16FC1">
        <w:t>) for the end user and the efficiency in network resources utilization.</w:t>
      </w:r>
    </w:p>
    <w:p w14:paraId="12E34398" w14:textId="36C3CF6C" w:rsidR="00B06B76" w:rsidRPr="00F16FC1" w:rsidRDefault="00B06B76" w:rsidP="00B06B76">
      <w:pPr>
        <w:spacing w:line="276" w:lineRule="auto"/>
        <w:rPr>
          <w:rFonts w:eastAsia="Arial" w:cs="Arial"/>
          <w:szCs w:val="22"/>
        </w:rPr>
      </w:pPr>
      <w:r w:rsidRPr="00F16FC1">
        <w:rPr>
          <w:rFonts w:eastAsia="Arial" w:cs="Arial"/>
          <w:szCs w:val="22"/>
        </w:rPr>
        <w:t xml:space="preserve">An Indoor FWA Device may provide </w:t>
      </w:r>
      <w:r>
        <w:rPr>
          <w:rFonts w:eastAsia="Arial" w:cs="Arial"/>
          <w:szCs w:val="22"/>
        </w:rPr>
        <w:t>functionality</w:t>
      </w:r>
      <w:r w:rsidRPr="00F16FC1">
        <w:rPr>
          <w:rFonts w:eastAsia="Arial" w:cs="Arial"/>
          <w:szCs w:val="22"/>
        </w:rPr>
        <w:t xml:space="preserve">, e.g. Smart Home control, </w:t>
      </w:r>
      <w:r>
        <w:rPr>
          <w:rFonts w:eastAsia="Arial" w:cs="Arial"/>
          <w:szCs w:val="22"/>
        </w:rPr>
        <w:t>however, this is</w:t>
      </w:r>
      <w:r w:rsidRPr="00F16FC1">
        <w:rPr>
          <w:rFonts w:eastAsia="Arial" w:cs="Arial"/>
          <w:szCs w:val="22"/>
        </w:rPr>
        <w:t xml:space="preserve"> outside the scope of this document, which focuses on the above</w:t>
      </w:r>
      <w:r>
        <w:rPr>
          <w:rFonts w:eastAsia="Arial" w:cs="Arial"/>
          <w:szCs w:val="22"/>
        </w:rPr>
        <w:t xml:space="preserve"> functionality</w:t>
      </w:r>
      <w:r w:rsidRPr="00F16FC1">
        <w:rPr>
          <w:rFonts w:eastAsia="Arial" w:cs="Arial"/>
          <w:szCs w:val="22"/>
        </w:rPr>
        <w:t>.</w:t>
      </w:r>
    </w:p>
    <w:p w14:paraId="33A4D36B" w14:textId="77777777" w:rsidR="00B06B76" w:rsidRPr="00F16FC1" w:rsidRDefault="00B06B76" w:rsidP="00B06B76">
      <w:pPr>
        <w:spacing w:line="276" w:lineRule="auto"/>
        <w:rPr>
          <w:rFonts w:eastAsia="Arial" w:cs="Arial"/>
          <w:szCs w:val="22"/>
        </w:rPr>
      </w:pPr>
      <w:r w:rsidRPr="00F16FC1">
        <w:rPr>
          <w:rFonts w:eastAsia="Arial" w:cs="Arial"/>
          <w:szCs w:val="22"/>
        </w:rPr>
        <w:t>The indoor FWA Device normally offers the following interfaces:</w:t>
      </w:r>
    </w:p>
    <w:p w14:paraId="554F885C" w14:textId="77777777" w:rsidR="00B06B76" w:rsidRPr="00F16FC1" w:rsidRDefault="00B06B76" w:rsidP="00B06B76">
      <w:pPr>
        <w:pStyle w:val="ListParagraph"/>
        <w:numPr>
          <w:ilvl w:val="0"/>
          <w:numId w:val="6"/>
        </w:numPr>
      </w:pPr>
      <w:r w:rsidRPr="00F16FC1">
        <w:t>LAN:</w:t>
      </w:r>
    </w:p>
    <w:p w14:paraId="672F1F1D" w14:textId="45150FFB" w:rsidR="00B06B76" w:rsidRPr="00F16FC1" w:rsidRDefault="00B06B76" w:rsidP="00B06B76">
      <w:pPr>
        <w:pStyle w:val="ListParagraph"/>
        <w:numPr>
          <w:ilvl w:val="1"/>
          <w:numId w:val="6"/>
        </w:numPr>
      </w:pPr>
      <w:r w:rsidRPr="00F16FC1">
        <w:t xml:space="preserve">Ethernet: an FWA Device offers Ethernet LAN interfaces, </w:t>
      </w:r>
      <w:r>
        <w:t xml:space="preserve">at least one </w:t>
      </w:r>
      <w:r w:rsidRPr="00F16FC1">
        <w:t>of which should be Gigabit Ethernet</w:t>
      </w:r>
    </w:p>
    <w:p w14:paraId="15C998BE" w14:textId="5412D737" w:rsidR="00B06B76" w:rsidRPr="00F16FC1" w:rsidRDefault="00B06B76" w:rsidP="00B06B76">
      <w:pPr>
        <w:pStyle w:val="ListParagraph"/>
        <w:numPr>
          <w:ilvl w:val="1"/>
          <w:numId w:val="6"/>
        </w:numPr>
      </w:pPr>
      <w:r w:rsidRPr="00F16FC1">
        <w:t>Wi-Fi: an FWA Device offers</w:t>
      </w:r>
      <w:r>
        <w:t xml:space="preserve"> a</w:t>
      </w:r>
      <w:r w:rsidRPr="00F16FC1">
        <w:t xml:space="preserve"> Wi-Fi </w:t>
      </w:r>
      <w:r>
        <w:t>access point</w:t>
      </w:r>
      <w:r w:rsidRPr="00F16FC1">
        <w:t>. Minimum performance requirements for</w:t>
      </w:r>
      <w:r>
        <w:t xml:space="preserve"> the</w:t>
      </w:r>
      <w:r w:rsidRPr="00F16FC1">
        <w:t xml:space="preserve"> Wi-Fi</w:t>
      </w:r>
      <w:r>
        <w:t xml:space="preserve"> a</w:t>
      </w:r>
      <w:r w:rsidR="008365AF">
        <w:t>c</w:t>
      </w:r>
      <w:r>
        <w:t>cess point</w:t>
      </w:r>
      <w:r w:rsidRPr="00F16FC1">
        <w:t xml:space="preserve"> are detailed in the specific section</w:t>
      </w:r>
      <w:r>
        <w:t xml:space="preserve"> </w:t>
      </w:r>
      <w:r w:rsidR="00F70D7B">
        <w:t>3.5</w:t>
      </w:r>
      <w:r w:rsidRPr="00F16FC1">
        <w:t xml:space="preserve">. </w:t>
      </w:r>
    </w:p>
    <w:p w14:paraId="71F57881" w14:textId="307FDAF9" w:rsidR="00B06B76" w:rsidRPr="00F16FC1" w:rsidRDefault="00B06B76" w:rsidP="00B06B76">
      <w:pPr>
        <w:pStyle w:val="ListParagraph"/>
        <w:numPr>
          <w:ilvl w:val="0"/>
          <w:numId w:val="6"/>
        </w:numPr>
      </w:pPr>
      <w:r w:rsidRPr="00F16FC1">
        <w:t>Voice Interfaces: an FWA Device must offer at least one analog</w:t>
      </w:r>
      <w:r>
        <w:t>ue</w:t>
      </w:r>
      <w:r w:rsidRPr="00F16FC1">
        <w:t xml:space="preserve"> FXS (Foreign </w:t>
      </w:r>
      <w:proofErr w:type="spellStart"/>
      <w:r w:rsidRPr="00F16FC1">
        <w:t>eXchange</w:t>
      </w:r>
      <w:proofErr w:type="spellEnd"/>
      <w:r w:rsidRPr="00F16FC1">
        <w:t xml:space="preserve"> Station) port, to be used in association with a single-line (that is, single-number, single-channel) profile. The availability of two or more FXS interfaces</w:t>
      </w:r>
      <w:r>
        <w:t>,</w:t>
      </w:r>
      <w:r w:rsidRPr="00F16FC1">
        <w:t xml:space="preserve"> or </w:t>
      </w:r>
      <w:r>
        <w:t>other</w:t>
      </w:r>
      <w:r w:rsidRPr="00F16FC1">
        <w:t xml:space="preserve"> interfaces such as ISDN BRI (Basic Rate Interface) are normally associated </w:t>
      </w:r>
      <w:r>
        <w:t>with</w:t>
      </w:r>
      <w:r w:rsidRPr="00F16FC1">
        <w:t xml:space="preserve"> the use </w:t>
      </w:r>
      <w:r>
        <w:t>of</w:t>
      </w:r>
      <w:r w:rsidRPr="00F16FC1">
        <w:t xml:space="preserve"> more complex multi-line (multiple-number, multiple-channel) profiles.</w:t>
      </w:r>
    </w:p>
    <w:p w14:paraId="711CD1A4" w14:textId="77777777" w:rsidR="00B06B76" w:rsidRPr="00F16FC1" w:rsidRDefault="00B06B76" w:rsidP="00B06B76">
      <w:pPr>
        <w:pStyle w:val="ListParagraph"/>
        <w:numPr>
          <w:ilvl w:val="0"/>
          <w:numId w:val="6"/>
        </w:numPr>
      </w:pPr>
      <w:r w:rsidRPr="00F16FC1">
        <w:lastRenderedPageBreak/>
        <w:t>WAN: an FWA Device connects to the network via a radio/mobile interface (4G, 5G NSA, 5G SA). Different PDN connections are used to differentiate quality of service. The requirements are detailed in the specific section of this document.</w:t>
      </w:r>
    </w:p>
    <w:p w14:paraId="79A36641" w14:textId="34005DB9" w:rsidR="00B06B76" w:rsidRPr="00F16FC1" w:rsidRDefault="00B06B76" w:rsidP="00B06B76">
      <w:pPr>
        <w:spacing w:line="276" w:lineRule="auto"/>
        <w:rPr>
          <w:rFonts w:eastAsia="Arial" w:cs="Arial"/>
          <w:szCs w:val="22"/>
        </w:rPr>
      </w:pPr>
      <w:r w:rsidRPr="00F16FC1">
        <w:rPr>
          <w:rFonts w:eastAsia="Arial" w:cs="Arial"/>
          <w:szCs w:val="22"/>
        </w:rPr>
        <w:t xml:space="preserve">An Indoor FWA Device is managed through a centralized Device Management platform. An example is a TR-069 </w:t>
      </w:r>
      <w:proofErr w:type="spellStart"/>
      <w:r w:rsidRPr="00F16FC1">
        <w:rPr>
          <w:rFonts w:eastAsia="Arial" w:cs="Arial"/>
          <w:szCs w:val="22"/>
        </w:rPr>
        <w:t>AutoConfiguration</w:t>
      </w:r>
      <w:proofErr w:type="spellEnd"/>
      <w:r w:rsidRPr="00F16FC1">
        <w:rPr>
          <w:rFonts w:eastAsia="Arial" w:cs="Arial"/>
          <w:szCs w:val="22"/>
        </w:rPr>
        <w:t xml:space="preserve"> Server (ACS), operated by the Operator. The remote management </w:t>
      </w:r>
      <w:r>
        <w:rPr>
          <w:rFonts w:eastAsia="Arial" w:cs="Arial"/>
          <w:szCs w:val="22"/>
        </w:rPr>
        <w:t>provides functionality such as</w:t>
      </w:r>
      <w:r w:rsidRPr="00F16FC1">
        <w:rPr>
          <w:rFonts w:eastAsia="Arial" w:cs="Arial"/>
          <w:szCs w:val="22"/>
        </w:rPr>
        <w:t>:</w:t>
      </w:r>
    </w:p>
    <w:p w14:paraId="0C96B830" w14:textId="762EFC77" w:rsidR="00B06B76" w:rsidRPr="00F16FC1" w:rsidRDefault="00B06B76" w:rsidP="00B06B76">
      <w:pPr>
        <w:pStyle w:val="ListParagraph"/>
        <w:numPr>
          <w:ilvl w:val="0"/>
          <w:numId w:val="5"/>
        </w:numPr>
      </w:pPr>
      <w:r w:rsidRPr="00F16FC1">
        <w:t xml:space="preserve">Provisioning: used to configure VoIP account and other VoIP-related parameters (not </w:t>
      </w:r>
      <w:r>
        <w:t>required for</w:t>
      </w:r>
      <w:r w:rsidRPr="00F16FC1">
        <w:t xml:space="preserve"> VoLTE-based voice service), APN configurations, Wi-Fi customization and other provisioning activities.</w:t>
      </w:r>
    </w:p>
    <w:p w14:paraId="0D24C48F" w14:textId="77777777" w:rsidR="00B06B76" w:rsidRPr="00F16FC1" w:rsidRDefault="00B06B76" w:rsidP="00B06B76">
      <w:pPr>
        <w:pStyle w:val="ListParagraph"/>
        <w:numPr>
          <w:ilvl w:val="0"/>
          <w:numId w:val="5"/>
        </w:numPr>
      </w:pPr>
      <w:r w:rsidRPr="00F16FC1">
        <w:t>Assurance: used to perform assurance activities such as re-provisioning, reboot, factory reset, firmware upgrade</w:t>
      </w:r>
      <w:r>
        <w:t>.</w:t>
      </w:r>
    </w:p>
    <w:p w14:paraId="5695617D" w14:textId="77777777" w:rsidR="00B06B76" w:rsidRPr="00F16FC1" w:rsidRDefault="00B06B76" w:rsidP="00B06B76">
      <w:pPr>
        <w:pStyle w:val="ListParagraph"/>
        <w:numPr>
          <w:ilvl w:val="0"/>
          <w:numId w:val="5"/>
        </w:numPr>
      </w:pPr>
      <w:r w:rsidRPr="00F16FC1">
        <w:t>Monitoring: used to monitor Device operation and performance, for example Device status, VoIP registration status, Wi-Fi statistics and performance, Internet access performance measurements, radio parameters.</w:t>
      </w:r>
    </w:p>
    <w:p w14:paraId="3BC9D373" w14:textId="77777777" w:rsidR="00B06B76" w:rsidRPr="00F16FC1" w:rsidRDefault="00B06B76" w:rsidP="00B06B76">
      <w:pPr>
        <w:spacing w:line="276" w:lineRule="auto"/>
        <w:rPr>
          <w:rFonts w:eastAsia="Arial" w:cs="Arial"/>
          <w:szCs w:val="22"/>
        </w:rPr>
      </w:pPr>
      <w:r w:rsidRPr="00F16FC1">
        <w:rPr>
          <w:rFonts w:eastAsia="Arial" w:cs="Arial"/>
          <w:szCs w:val="22"/>
        </w:rPr>
        <w:t>The Indoor FWA Device hosts one SIM which allows line identification and authorization to access the network.</w:t>
      </w:r>
    </w:p>
    <w:p w14:paraId="67D12629" w14:textId="09CF789C" w:rsidR="1D8DE2C1" w:rsidRDefault="1D8DE2C1">
      <w:pPr>
        <w:pStyle w:val="Heading2"/>
        <w:rPr>
          <w:rFonts w:eastAsia="Arial"/>
          <w:szCs w:val="24"/>
        </w:rPr>
      </w:pPr>
      <w:bookmarkStart w:id="141" w:name="_Toc225759137"/>
      <w:r w:rsidRPr="28A76719">
        <w:rPr>
          <w:rFonts w:eastAsia="Arial"/>
          <w:szCs w:val="24"/>
        </w:rPr>
        <w:t>Outdoor FWA Solution (single tenant)</w:t>
      </w:r>
      <w:bookmarkEnd w:id="141"/>
    </w:p>
    <w:p w14:paraId="29922A47" w14:textId="145D17F6" w:rsidR="1D8DE2C1" w:rsidRDefault="1D8DE2C1">
      <w:pPr>
        <w:spacing w:line="276" w:lineRule="auto"/>
        <w:rPr>
          <w:rFonts w:eastAsia="Arial" w:cs="Arial"/>
          <w:szCs w:val="22"/>
        </w:rPr>
      </w:pPr>
      <w:r w:rsidRPr="28A76719">
        <w:rPr>
          <w:rFonts w:eastAsia="Arial" w:cs="Arial"/>
          <w:szCs w:val="22"/>
        </w:rPr>
        <w:t>The Outdoor FWA solution reference architecture is depicted in Figure 2.</w:t>
      </w:r>
    </w:p>
    <w:p w14:paraId="08554AFB" w14:textId="77777777" w:rsidR="00541FE7" w:rsidRDefault="00541FE7" w:rsidP="00541FE7">
      <w:pPr>
        <w:pStyle w:val="Centredtext"/>
      </w:pPr>
      <w:r>
        <w:rPr>
          <w:noProof/>
          <w:lang w:eastAsia="en-GB" w:bidi="ar-SA"/>
        </w:rPr>
        <w:drawing>
          <wp:inline distT="0" distB="0" distL="0" distR="0" wp14:anchorId="2DFE9275" wp14:editId="5B41395D">
            <wp:extent cx="5782310" cy="1949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4231" cy="1963583"/>
                    </a:xfrm>
                    <a:prstGeom prst="rect">
                      <a:avLst/>
                    </a:prstGeom>
                    <a:noFill/>
                  </pic:spPr>
                </pic:pic>
              </a:graphicData>
            </a:graphic>
          </wp:inline>
        </w:drawing>
      </w:r>
    </w:p>
    <w:p w14:paraId="4B2A39F7" w14:textId="77777777" w:rsidR="00541FE7" w:rsidRDefault="00541FE7" w:rsidP="00F646FA">
      <w:pPr>
        <w:pStyle w:val="Figurecaption"/>
      </w:pPr>
      <w:r w:rsidRPr="00C25E2B">
        <w:t xml:space="preserve">: </w:t>
      </w:r>
      <w:r w:rsidRPr="00F646FA">
        <w:t>Outdoor</w:t>
      </w:r>
      <w:r>
        <w:t xml:space="preserve"> FWA Device Reference Architecture</w:t>
      </w:r>
    </w:p>
    <w:p w14:paraId="30E238D7" w14:textId="1F26787F" w:rsidR="00B06B76" w:rsidRDefault="00B06B76" w:rsidP="00B06B76">
      <w:pPr>
        <w:spacing w:line="276" w:lineRule="auto"/>
        <w:rPr>
          <w:rFonts w:eastAsia="Arial" w:cs="Arial"/>
          <w:szCs w:val="22"/>
        </w:rPr>
      </w:pPr>
      <w:r w:rsidRPr="28A76719">
        <w:rPr>
          <w:rFonts w:eastAsia="Arial" w:cs="Arial"/>
          <w:szCs w:val="22"/>
        </w:rPr>
        <w:t>As mentioned at the beginning of the section, this document only</w:t>
      </w:r>
      <w:r>
        <w:rPr>
          <w:rFonts w:eastAsia="Arial" w:cs="Arial"/>
          <w:szCs w:val="22"/>
        </w:rPr>
        <w:t xml:space="preserve"> addresses</w:t>
      </w:r>
      <w:r w:rsidRPr="28A76719">
        <w:rPr>
          <w:rFonts w:eastAsia="Arial" w:cs="Arial"/>
          <w:szCs w:val="22"/>
        </w:rPr>
        <w:t xml:space="preserve"> on an open, standard architecture between the </w:t>
      </w:r>
      <w:proofErr w:type="spellStart"/>
      <w:r w:rsidRPr="28A76719">
        <w:rPr>
          <w:rFonts w:eastAsia="Arial" w:cs="Arial"/>
          <w:szCs w:val="22"/>
        </w:rPr>
        <w:t>OutDoor</w:t>
      </w:r>
      <w:proofErr w:type="spellEnd"/>
      <w:r w:rsidRPr="28A76719">
        <w:rPr>
          <w:rFonts w:eastAsia="Arial" w:cs="Arial"/>
          <w:szCs w:val="22"/>
        </w:rPr>
        <w:t xml:space="preserve"> Unit (ODU) and </w:t>
      </w:r>
      <w:proofErr w:type="spellStart"/>
      <w:r w:rsidRPr="28A76719">
        <w:rPr>
          <w:rFonts w:eastAsia="Arial" w:cs="Arial"/>
          <w:szCs w:val="22"/>
        </w:rPr>
        <w:t>InDoor</w:t>
      </w:r>
      <w:proofErr w:type="spellEnd"/>
      <w:r w:rsidRPr="28A76719">
        <w:rPr>
          <w:rFonts w:eastAsia="Arial" w:cs="Arial"/>
          <w:szCs w:val="22"/>
        </w:rPr>
        <w:t xml:space="preserve"> Unit (IDU), so that ODU and IDU from different manufacturers can be used together to </w:t>
      </w:r>
      <w:r>
        <w:rPr>
          <w:rFonts w:eastAsia="Arial" w:cs="Arial"/>
          <w:szCs w:val="22"/>
        </w:rPr>
        <w:t>deliver</w:t>
      </w:r>
      <w:r w:rsidRPr="28A76719">
        <w:rPr>
          <w:rFonts w:eastAsia="Arial" w:cs="Arial"/>
          <w:szCs w:val="22"/>
        </w:rPr>
        <w:t xml:space="preserve"> the Outdoor FWA Solution.</w:t>
      </w:r>
    </w:p>
    <w:p w14:paraId="71AB6239" w14:textId="21E95962" w:rsidR="00B06B76" w:rsidRDefault="00B06B76" w:rsidP="00B06B76">
      <w:pPr>
        <w:spacing w:line="276" w:lineRule="auto"/>
        <w:rPr>
          <w:rFonts w:eastAsia="Arial" w:cs="Arial"/>
          <w:szCs w:val="22"/>
        </w:rPr>
      </w:pPr>
      <w:r w:rsidRPr="28A76719">
        <w:rPr>
          <w:rFonts w:eastAsia="Arial" w:cs="Arial"/>
          <w:szCs w:val="22"/>
        </w:rPr>
        <w:t>In this document, the single-tenant solution is considered: therefore, each ODU is coupled</w:t>
      </w:r>
      <w:r>
        <w:rPr>
          <w:rFonts w:eastAsia="Arial" w:cs="Arial"/>
          <w:szCs w:val="22"/>
        </w:rPr>
        <w:t xml:space="preserve"> via a</w:t>
      </w:r>
      <w:r w:rsidRPr="28A76719">
        <w:rPr>
          <w:rFonts w:eastAsia="Arial" w:cs="Arial"/>
          <w:szCs w:val="22"/>
        </w:rPr>
        <w:t xml:space="preserve"> 1:1 </w:t>
      </w:r>
      <w:r>
        <w:rPr>
          <w:rFonts w:eastAsia="Arial" w:cs="Arial"/>
          <w:szCs w:val="22"/>
        </w:rPr>
        <w:t xml:space="preserve">relationship </w:t>
      </w:r>
      <w:r w:rsidRPr="28A76719">
        <w:rPr>
          <w:rFonts w:eastAsia="Arial" w:cs="Arial"/>
          <w:szCs w:val="22"/>
        </w:rPr>
        <w:t>with an IDU and the resultant FWA Solution is exclusively dedicated to a single user.</w:t>
      </w:r>
    </w:p>
    <w:p w14:paraId="6A329099" w14:textId="77777777" w:rsidR="00B06B76" w:rsidRDefault="00B06B76" w:rsidP="00176416">
      <w:pPr>
        <w:spacing w:line="276" w:lineRule="auto"/>
        <w:rPr>
          <w:rFonts w:eastAsia="Arial" w:cs="Arial"/>
          <w:szCs w:val="22"/>
        </w:rPr>
      </w:pPr>
    </w:p>
    <w:p w14:paraId="441E20E1" w14:textId="7138DD9B" w:rsidR="1D8DE2C1" w:rsidRPr="00F16FC1" w:rsidRDefault="1D8DE2C1" w:rsidP="00176416">
      <w:pPr>
        <w:spacing w:line="276" w:lineRule="auto"/>
        <w:rPr>
          <w:rFonts w:eastAsia="Arial" w:cs="Arial"/>
          <w:szCs w:val="22"/>
        </w:rPr>
      </w:pPr>
      <w:r w:rsidRPr="00F16FC1">
        <w:rPr>
          <w:rFonts w:eastAsia="Arial" w:cs="Arial"/>
          <w:szCs w:val="22"/>
        </w:rPr>
        <w:t xml:space="preserve">The </w:t>
      </w:r>
      <w:proofErr w:type="spellStart"/>
      <w:r w:rsidRPr="00F16FC1">
        <w:rPr>
          <w:rFonts w:eastAsia="Arial" w:cs="Arial"/>
          <w:szCs w:val="22"/>
        </w:rPr>
        <w:t>OutDoor</w:t>
      </w:r>
      <w:proofErr w:type="spellEnd"/>
      <w:r w:rsidRPr="00F16FC1">
        <w:rPr>
          <w:rFonts w:eastAsia="Arial" w:cs="Arial"/>
          <w:szCs w:val="22"/>
        </w:rPr>
        <w:t xml:space="preserve"> Unit:</w:t>
      </w:r>
    </w:p>
    <w:p w14:paraId="08909925" w14:textId="5712F5B9" w:rsidR="009A7EA2" w:rsidRPr="00F16FC1" w:rsidRDefault="009A7EA2" w:rsidP="009A7EA2">
      <w:pPr>
        <w:pStyle w:val="ListParagraph"/>
        <w:numPr>
          <w:ilvl w:val="0"/>
          <w:numId w:val="5"/>
        </w:numPr>
      </w:pPr>
      <w:r w:rsidRPr="00F16FC1">
        <w:t>Hosts</w:t>
      </w:r>
      <w:r>
        <w:t xml:space="preserve"> either a</w:t>
      </w:r>
      <w:r w:rsidRPr="00F16FC1">
        <w:t xml:space="preserve"> physical SIM</w:t>
      </w:r>
      <w:r>
        <w:t xml:space="preserve"> or </w:t>
      </w:r>
      <w:proofErr w:type="spellStart"/>
      <w:r>
        <w:t>eSIM</w:t>
      </w:r>
      <w:proofErr w:type="spellEnd"/>
      <w:r w:rsidRPr="00F16FC1">
        <w:t xml:space="preserve"> which allows line identification and authorization </w:t>
      </w:r>
      <w:r>
        <w:t>for</w:t>
      </w:r>
      <w:r w:rsidRPr="00F16FC1">
        <w:t xml:space="preserve"> access </w:t>
      </w:r>
      <w:r>
        <w:t xml:space="preserve">to </w:t>
      </w:r>
      <w:r w:rsidRPr="00F16FC1">
        <w:t xml:space="preserve">the </w:t>
      </w:r>
      <w:proofErr w:type="gramStart"/>
      <w:r w:rsidRPr="00F16FC1">
        <w:t>network;</w:t>
      </w:r>
      <w:proofErr w:type="gramEnd"/>
    </w:p>
    <w:p w14:paraId="2E4FD890" w14:textId="5A0357A4" w:rsidR="009A7EA2" w:rsidRPr="00F16FC1" w:rsidRDefault="009A7EA2" w:rsidP="009A7EA2">
      <w:pPr>
        <w:pStyle w:val="ListParagraph"/>
        <w:numPr>
          <w:ilvl w:val="0"/>
          <w:numId w:val="5"/>
        </w:numPr>
      </w:pPr>
      <w:r w:rsidRPr="00F16FC1">
        <w:lastRenderedPageBreak/>
        <w:t xml:space="preserve">Provides connectivity to the network, via a radio interface (4G, 5G NSA, 5G SA). </w:t>
      </w:r>
      <w:r w:rsidR="0022629F">
        <w:t>d</w:t>
      </w:r>
      <w:r w:rsidRPr="00F16FC1">
        <w:t>ifferent PDN connections are used to differentiate quality of service. The requirements are detailed in the specific section</w:t>
      </w:r>
      <w:r>
        <w:t xml:space="preserve"> XXX</w:t>
      </w:r>
      <w:r w:rsidRPr="00F16FC1">
        <w:t xml:space="preserve"> of this </w:t>
      </w:r>
      <w:proofErr w:type="gramStart"/>
      <w:r w:rsidRPr="00F16FC1">
        <w:t>document;</w:t>
      </w:r>
      <w:proofErr w:type="gramEnd"/>
    </w:p>
    <w:p w14:paraId="4833E806" w14:textId="215A8E79" w:rsidR="009A7EA2" w:rsidRPr="00F16FC1" w:rsidRDefault="009A7EA2" w:rsidP="009A7EA2">
      <w:pPr>
        <w:pStyle w:val="ListParagraph"/>
        <w:numPr>
          <w:ilvl w:val="0"/>
          <w:numId w:val="5"/>
        </w:numPr>
      </w:pPr>
      <w:r w:rsidRPr="00F16FC1">
        <w:t xml:space="preserve">Connects to the </w:t>
      </w:r>
      <w:proofErr w:type="spellStart"/>
      <w:r w:rsidRPr="00F16FC1">
        <w:t>InDoor</w:t>
      </w:r>
      <w:proofErr w:type="spellEnd"/>
      <w:r w:rsidRPr="00F16FC1">
        <w:t xml:space="preserve"> Unit, </w:t>
      </w:r>
      <w:r>
        <w:t>via</w:t>
      </w:r>
      <w:r w:rsidRPr="00F16FC1">
        <w:t xml:space="preserve"> a</w:t>
      </w:r>
      <w:r>
        <w:t xml:space="preserve"> Gigabit</w:t>
      </w:r>
      <w:r w:rsidRPr="00F16FC1">
        <w:t xml:space="preserve"> Ethernet Interface, differentiating services by means of VLANs dedicated to Voice, Video and Data services, where each VLAN </w:t>
      </w:r>
      <w:r>
        <w:t>via a</w:t>
      </w:r>
      <w:r w:rsidRPr="00F16FC1">
        <w:t xml:space="preserve"> 1 :1</w:t>
      </w:r>
      <w:r>
        <w:t xml:space="preserve"> relationship</w:t>
      </w:r>
      <w:r w:rsidRPr="00F16FC1">
        <w:t xml:space="preserve"> with a PDN </w:t>
      </w:r>
      <w:proofErr w:type="gramStart"/>
      <w:r w:rsidRPr="00F16FC1">
        <w:t>connection;</w:t>
      </w:r>
      <w:proofErr w:type="gramEnd"/>
    </w:p>
    <w:p w14:paraId="0A59149C" w14:textId="77777777" w:rsidR="009A7EA2" w:rsidRPr="00F16FC1" w:rsidRDefault="009A7EA2" w:rsidP="009A7EA2">
      <w:pPr>
        <w:pStyle w:val="ListParagraph"/>
        <w:numPr>
          <w:ilvl w:val="0"/>
          <w:numId w:val="5"/>
        </w:numPr>
      </w:pPr>
      <w:r w:rsidRPr="00F16FC1">
        <w:t xml:space="preserve">Is managed through a centralized Device Management platform. An example is a TR-69 </w:t>
      </w:r>
      <w:proofErr w:type="spellStart"/>
      <w:r w:rsidRPr="00F16FC1">
        <w:t>AutoConfiguration</w:t>
      </w:r>
      <w:proofErr w:type="spellEnd"/>
      <w:r w:rsidRPr="00F16FC1">
        <w:t xml:space="preserve"> Server (ACS), operated by the Operator. The remote management serves different purposes, including:</w:t>
      </w:r>
    </w:p>
    <w:p w14:paraId="167863C4" w14:textId="77777777" w:rsidR="009A7EA2" w:rsidRPr="00F16FC1" w:rsidRDefault="009A7EA2" w:rsidP="009A7EA2">
      <w:pPr>
        <w:pStyle w:val="ListParagraph"/>
        <w:numPr>
          <w:ilvl w:val="1"/>
          <w:numId w:val="5"/>
        </w:numPr>
      </w:pPr>
      <w:r w:rsidRPr="00F16FC1">
        <w:t>Provisioning: used for APN configurations, VLAN configurations and other provisioning activities.</w:t>
      </w:r>
    </w:p>
    <w:p w14:paraId="2398076F" w14:textId="77777777" w:rsidR="009A7EA2" w:rsidRPr="00F16FC1" w:rsidRDefault="009A7EA2" w:rsidP="009A7EA2">
      <w:pPr>
        <w:pStyle w:val="ListParagraph"/>
        <w:numPr>
          <w:ilvl w:val="1"/>
          <w:numId w:val="5"/>
        </w:numPr>
      </w:pPr>
      <w:r w:rsidRPr="00F16FC1">
        <w:t>Assurance: used to perform assurance activities such as re-provisioning, reboot, factory reset, firmware upgrade, …</w:t>
      </w:r>
    </w:p>
    <w:p w14:paraId="1A61EDC4" w14:textId="77777777" w:rsidR="009A7EA2" w:rsidRPr="00F16FC1" w:rsidRDefault="009A7EA2" w:rsidP="009A7EA2">
      <w:pPr>
        <w:pStyle w:val="ListParagraph"/>
        <w:numPr>
          <w:ilvl w:val="1"/>
          <w:numId w:val="5"/>
        </w:numPr>
      </w:pPr>
      <w:r w:rsidRPr="00F16FC1">
        <w:t>Monitoring: used to monitor Device operation and performance, for example Device status, Internet access performance measurements, radio parameters.</w:t>
      </w:r>
    </w:p>
    <w:p w14:paraId="39EB33C6" w14:textId="2A187F5E" w:rsidR="009A7EA2" w:rsidRPr="00F16FC1" w:rsidRDefault="009A7EA2" w:rsidP="009A7EA2">
      <w:pPr>
        <w:pStyle w:val="ListParagraph"/>
        <w:numPr>
          <w:ilvl w:val="0"/>
          <w:numId w:val="5"/>
        </w:numPr>
      </w:pPr>
      <w:r w:rsidRPr="00F16FC1">
        <w:t xml:space="preserve">Is normally powered </w:t>
      </w:r>
      <w:r>
        <w:t>by</w:t>
      </w:r>
      <w:r w:rsidRPr="00F16FC1">
        <w:t xml:space="preserve"> Power over Ethernet from a POE PSU to be installed indoor, which connects via Ethernet to the </w:t>
      </w:r>
      <w:proofErr w:type="gramStart"/>
      <w:r w:rsidRPr="00F16FC1">
        <w:t>IDU;</w:t>
      </w:r>
      <w:proofErr w:type="gramEnd"/>
    </w:p>
    <w:p w14:paraId="0F2DF5EB" w14:textId="08DAF099" w:rsidR="009A7EA2" w:rsidRPr="00F16FC1" w:rsidRDefault="009A7EA2" w:rsidP="009A7EA2">
      <w:pPr>
        <w:pStyle w:val="ListParagraph"/>
        <w:numPr>
          <w:ilvl w:val="0"/>
          <w:numId w:val="5"/>
        </w:numPr>
      </w:pPr>
      <w:r w:rsidRPr="00F16FC1">
        <w:t>Is suitable for outdoor installation. That is, the ODU and its accessories have Hardware, EMC and Security features suitable for outdoor installation and</w:t>
      </w:r>
      <w:r>
        <w:t xml:space="preserve"> are</w:t>
      </w:r>
      <w:r w:rsidRPr="00F16FC1">
        <w:t xml:space="preserve"> compliant to the current regulations of the country where they are installed.</w:t>
      </w:r>
    </w:p>
    <w:p w14:paraId="1EF8D781" w14:textId="1CEF423F" w:rsidR="1D8DE2C1" w:rsidRPr="00F16FC1" w:rsidRDefault="1D8DE2C1" w:rsidP="00176416">
      <w:pPr>
        <w:spacing w:line="276" w:lineRule="auto"/>
        <w:rPr>
          <w:rFonts w:eastAsia="Arial" w:cs="Arial"/>
          <w:szCs w:val="22"/>
        </w:rPr>
      </w:pPr>
      <w:r w:rsidRPr="00F16FC1">
        <w:rPr>
          <w:rFonts w:eastAsia="Arial" w:cs="Arial"/>
          <w:szCs w:val="22"/>
        </w:rPr>
        <w:t xml:space="preserve"> The </w:t>
      </w:r>
      <w:proofErr w:type="spellStart"/>
      <w:r w:rsidRPr="00F16FC1">
        <w:rPr>
          <w:rFonts w:eastAsia="Arial" w:cs="Arial"/>
          <w:szCs w:val="22"/>
        </w:rPr>
        <w:t>InDoor</w:t>
      </w:r>
      <w:proofErr w:type="spellEnd"/>
      <w:r w:rsidRPr="00F16FC1">
        <w:rPr>
          <w:rFonts w:eastAsia="Arial" w:cs="Arial"/>
          <w:szCs w:val="22"/>
        </w:rPr>
        <w:t xml:space="preserve"> Unit:</w:t>
      </w:r>
    </w:p>
    <w:p w14:paraId="1E4DD489" w14:textId="41FD7579" w:rsidR="009A7EA2" w:rsidRPr="00F16FC1" w:rsidRDefault="009A7EA2" w:rsidP="009A7EA2">
      <w:pPr>
        <w:pStyle w:val="ListParagraph"/>
        <w:numPr>
          <w:ilvl w:val="0"/>
          <w:numId w:val="5"/>
        </w:numPr>
      </w:pPr>
      <w:r w:rsidRPr="00F16FC1">
        <w:t xml:space="preserve">Connects to the </w:t>
      </w:r>
      <w:proofErr w:type="spellStart"/>
      <w:r w:rsidRPr="00F16FC1">
        <w:t>OutDoor</w:t>
      </w:r>
      <w:proofErr w:type="spellEnd"/>
      <w:r w:rsidRPr="00F16FC1">
        <w:t xml:space="preserve"> Unit, </w:t>
      </w:r>
      <w:r>
        <w:t>via a Gigabit</w:t>
      </w:r>
      <w:r w:rsidRPr="00F16FC1">
        <w:t xml:space="preserve"> Ethernet </w:t>
      </w:r>
      <w:r>
        <w:t>i</w:t>
      </w:r>
      <w:r w:rsidRPr="00F16FC1">
        <w:t xml:space="preserve">nterface (at least Gigabit Ethernet), differentiating services by means of VLANs dedicated to Voice, Video and Data services, where each VLAN is mapped by the ODU </w:t>
      </w:r>
      <w:r>
        <w:t xml:space="preserve">via a </w:t>
      </w:r>
      <w:r w:rsidRPr="00F16FC1">
        <w:t xml:space="preserve">1:1 </w:t>
      </w:r>
      <w:r>
        <w:t xml:space="preserve">relationship </w:t>
      </w:r>
      <w:r w:rsidRPr="00F16FC1">
        <w:t xml:space="preserve">with a PDN </w:t>
      </w:r>
      <w:proofErr w:type="gramStart"/>
      <w:r w:rsidRPr="00F16FC1">
        <w:t>connection;</w:t>
      </w:r>
      <w:proofErr w:type="gramEnd"/>
    </w:p>
    <w:p w14:paraId="2ADF5294" w14:textId="77777777" w:rsidR="009A7EA2" w:rsidRPr="00F16FC1" w:rsidRDefault="009A7EA2" w:rsidP="009A7EA2">
      <w:pPr>
        <w:pStyle w:val="ListParagraph"/>
        <w:numPr>
          <w:ilvl w:val="0"/>
          <w:numId w:val="5"/>
        </w:numPr>
      </w:pPr>
      <w:r w:rsidRPr="00F16FC1">
        <w:t>Offers the services normally offered from a Home Router/ Residential Gateway, that is the same services foreseen for the Indoor FWA Device: Internet access (mandatory), Voice (mandatory), managed Video service (optional</w:t>
      </w:r>
      <w:proofErr w:type="gramStart"/>
      <w:r w:rsidRPr="00F16FC1">
        <w:t>);</w:t>
      </w:r>
      <w:proofErr w:type="gramEnd"/>
    </w:p>
    <w:p w14:paraId="546FC431" w14:textId="47BA5F2C" w:rsidR="009A7EA2" w:rsidRPr="00F16FC1" w:rsidRDefault="009A7EA2" w:rsidP="009A7EA2">
      <w:pPr>
        <w:pStyle w:val="ListParagraph"/>
        <w:numPr>
          <w:ilvl w:val="0"/>
          <w:numId w:val="5"/>
        </w:numPr>
      </w:pPr>
      <w:r w:rsidRPr="00F16FC1">
        <w:t xml:space="preserve">Offers the same LAN interfaces </w:t>
      </w:r>
      <w:r>
        <w:t>delivered by</w:t>
      </w:r>
      <w:r w:rsidRPr="00F16FC1">
        <w:t xml:space="preserve"> the Indoor FWA </w:t>
      </w:r>
      <w:proofErr w:type="gramStart"/>
      <w:r w:rsidRPr="00F16FC1">
        <w:t>Device;</w:t>
      </w:r>
      <w:proofErr w:type="gramEnd"/>
    </w:p>
    <w:p w14:paraId="26C4BFAF" w14:textId="767FECF8" w:rsidR="1D8DE2C1" w:rsidRPr="00F16FC1" w:rsidRDefault="00CF4759" w:rsidP="00176416">
      <w:pPr>
        <w:pStyle w:val="ListParagraph"/>
        <w:numPr>
          <w:ilvl w:val="0"/>
          <w:numId w:val="5"/>
        </w:numPr>
      </w:pPr>
      <w:r w:rsidRPr="00F16FC1">
        <w:t>I</w:t>
      </w:r>
      <w:r w:rsidR="1D8DE2C1" w:rsidRPr="00F16FC1">
        <w:t xml:space="preserve">s managed through a centralized Device Management platform. An example is a TR-69 </w:t>
      </w:r>
      <w:proofErr w:type="spellStart"/>
      <w:r w:rsidR="1D8DE2C1" w:rsidRPr="00F16FC1">
        <w:t>AutoConfiguration</w:t>
      </w:r>
      <w:proofErr w:type="spellEnd"/>
      <w:r w:rsidR="1D8DE2C1" w:rsidRPr="00F16FC1">
        <w:t xml:space="preserve"> Server (ACS), operated by the Operator. The remote management serves different purposes, including:</w:t>
      </w:r>
    </w:p>
    <w:p w14:paraId="15416966" w14:textId="78930C90" w:rsidR="1D8DE2C1" w:rsidRPr="00F16FC1" w:rsidRDefault="1D8DE2C1" w:rsidP="00176416">
      <w:pPr>
        <w:pStyle w:val="ListParagraph"/>
        <w:numPr>
          <w:ilvl w:val="1"/>
          <w:numId w:val="5"/>
        </w:numPr>
      </w:pPr>
      <w:r w:rsidRPr="00F16FC1">
        <w:t xml:space="preserve">Provisioning: used to configure VoIP account and other VoIP-related parameters, VLAN configurations, </w:t>
      </w:r>
      <w:r w:rsidR="008B00C4" w:rsidRPr="00F16FC1">
        <w:t>Wi-Fi</w:t>
      </w:r>
      <w:r w:rsidRPr="00F16FC1">
        <w:t xml:space="preserve"> customization and other provisioning activities.</w:t>
      </w:r>
    </w:p>
    <w:p w14:paraId="6BE26904" w14:textId="33E3EB17" w:rsidR="1D8DE2C1" w:rsidRPr="00F16FC1" w:rsidRDefault="1D8DE2C1" w:rsidP="00176416">
      <w:pPr>
        <w:pStyle w:val="ListParagraph"/>
        <w:numPr>
          <w:ilvl w:val="1"/>
          <w:numId w:val="5"/>
        </w:numPr>
      </w:pPr>
      <w:r w:rsidRPr="00F16FC1">
        <w:t>Assurance: used to perf</w:t>
      </w:r>
      <w:r w:rsidR="00C64287" w:rsidRPr="00F16FC1">
        <w:t>or</w:t>
      </w:r>
      <w:r w:rsidRPr="00F16FC1">
        <w:t>m assurance activities such as re-provisioning, reboot, factory reset, firmware upgrade,</w:t>
      </w:r>
      <w:r w:rsidR="00C64287" w:rsidRPr="00F16FC1">
        <w:t xml:space="preserve"> …</w:t>
      </w:r>
    </w:p>
    <w:p w14:paraId="3EEBA725" w14:textId="48F5BE52" w:rsidR="1D8DE2C1" w:rsidRPr="00F16FC1" w:rsidRDefault="1D8DE2C1" w:rsidP="00176416">
      <w:pPr>
        <w:pStyle w:val="ListParagraph"/>
        <w:numPr>
          <w:ilvl w:val="1"/>
          <w:numId w:val="5"/>
        </w:numPr>
      </w:pPr>
      <w:r w:rsidRPr="00F16FC1">
        <w:t xml:space="preserve">Monitoring: used to monitor Device operation and performance, for example Device status, VoIP registration status, </w:t>
      </w:r>
      <w:r w:rsidR="008B00C4" w:rsidRPr="00F16FC1">
        <w:t>Wi-Fi</w:t>
      </w:r>
      <w:r w:rsidRPr="00F16FC1">
        <w:t xml:space="preserve"> statistics and performance, Internet access performance measurements.</w:t>
      </w:r>
    </w:p>
    <w:p w14:paraId="0E829727" w14:textId="3A2EBA8B" w:rsidR="1D8DE2C1" w:rsidRDefault="1D8DE2C1" w:rsidP="00176416">
      <w:pPr>
        <w:spacing w:line="276" w:lineRule="auto"/>
        <w:rPr>
          <w:rFonts w:eastAsia="Arial" w:cs="Arial"/>
          <w:szCs w:val="22"/>
        </w:rPr>
      </w:pPr>
      <w:r w:rsidRPr="00F16FC1">
        <w:rPr>
          <w:rFonts w:eastAsia="Arial" w:cs="Arial"/>
          <w:szCs w:val="22"/>
        </w:rPr>
        <w:t xml:space="preserve">In summary, the </w:t>
      </w:r>
      <w:proofErr w:type="spellStart"/>
      <w:r w:rsidRPr="00F16FC1">
        <w:rPr>
          <w:rFonts w:eastAsia="Arial" w:cs="Arial"/>
          <w:szCs w:val="22"/>
        </w:rPr>
        <w:t>InDoor</w:t>
      </w:r>
      <w:proofErr w:type="spellEnd"/>
      <w:r w:rsidRPr="00F16FC1">
        <w:rPr>
          <w:rFonts w:eastAsia="Arial" w:cs="Arial"/>
          <w:szCs w:val="22"/>
        </w:rPr>
        <w:t xml:space="preserve"> Unit of the </w:t>
      </w:r>
      <w:r w:rsidR="006A483B">
        <w:rPr>
          <w:rFonts w:eastAsia="Arial" w:cs="Arial"/>
          <w:szCs w:val="22"/>
        </w:rPr>
        <w:t>Outdoor FWA Solution</w:t>
      </w:r>
      <w:r w:rsidRPr="00F16FC1">
        <w:rPr>
          <w:rFonts w:eastAsia="Arial" w:cs="Arial"/>
          <w:szCs w:val="22"/>
        </w:rPr>
        <w:t xml:space="preserve"> can be any Home Router/Residential Gateway compliant to the requirements detailed in the following sections, and </w:t>
      </w:r>
      <w:proofErr w:type="gramStart"/>
      <w:r w:rsidRPr="00F16FC1">
        <w:rPr>
          <w:rFonts w:eastAsia="Arial" w:cs="Arial"/>
          <w:szCs w:val="22"/>
        </w:rPr>
        <w:t>in particular to</w:t>
      </w:r>
      <w:proofErr w:type="gramEnd"/>
      <w:r w:rsidRPr="00F16FC1">
        <w:rPr>
          <w:rFonts w:eastAsia="Arial" w:cs="Arial"/>
          <w:szCs w:val="22"/>
        </w:rPr>
        <w:t xml:space="preserve"> the requirements for IDU/ODU interconnection. It is also very similar to an Indoor FWA Device, with the difference that the IDU of an </w:t>
      </w:r>
      <w:r w:rsidR="006A483B">
        <w:rPr>
          <w:rFonts w:eastAsia="Arial" w:cs="Arial"/>
          <w:szCs w:val="22"/>
        </w:rPr>
        <w:t>Outdoor FWA Solution</w:t>
      </w:r>
      <w:r w:rsidRPr="00F16FC1">
        <w:rPr>
          <w:rFonts w:eastAsia="Arial" w:cs="Arial"/>
          <w:szCs w:val="22"/>
        </w:rPr>
        <w:t xml:space="preserve"> does not need a SIM and does not connect directly to the mobile network.</w:t>
      </w:r>
    </w:p>
    <w:p w14:paraId="246FCC0E" w14:textId="77777777" w:rsidR="00697CB2" w:rsidRDefault="00697CB2" w:rsidP="00697CB2">
      <w:pPr>
        <w:pStyle w:val="Heading2"/>
        <w:rPr>
          <w:rFonts w:eastAsia="Arial"/>
          <w:szCs w:val="24"/>
        </w:rPr>
      </w:pPr>
      <w:bookmarkStart w:id="142" w:name="_Toc198656060"/>
      <w:bookmarkStart w:id="143" w:name="_Toc225759138"/>
      <w:r w:rsidRPr="28A76719">
        <w:rPr>
          <w:rFonts w:eastAsia="Arial"/>
          <w:szCs w:val="24"/>
        </w:rPr>
        <w:lastRenderedPageBreak/>
        <w:t xml:space="preserve">FWA </w:t>
      </w:r>
      <w:r>
        <w:rPr>
          <w:rFonts w:eastAsia="Arial"/>
          <w:szCs w:val="24"/>
        </w:rPr>
        <w:t>and Network Slicing integration – architectural overview</w:t>
      </w:r>
      <w:bookmarkEnd w:id="142"/>
      <w:bookmarkEnd w:id="143"/>
    </w:p>
    <w:p w14:paraId="6FF3F286" w14:textId="77777777" w:rsidR="00697CB2" w:rsidRPr="00502642" w:rsidRDefault="00697CB2" w:rsidP="00697CB2">
      <w:pPr>
        <w:pStyle w:val="NormalParagraph"/>
        <w:rPr>
          <w:rFonts w:cs="Arial"/>
          <w:lang w:val="en-AU" w:eastAsia="zh-TW" w:bidi="bn-BD"/>
        </w:rPr>
      </w:pPr>
      <w:r w:rsidRPr="00502642">
        <w:rPr>
          <w:rFonts w:cs="Arial"/>
          <w:lang w:eastAsia="zh-TW" w:bidi="bn-BD"/>
        </w:rPr>
        <w:t>5G slicing over URSP (User Equipment Route Selection Policy) was initially introduced to address the need for more efficient and flexible network management. The primary goal was to enable service providers to offer differentiated services to various customer segments by creating multiple virtual networks on a single physical infrastructure. This approach allows for better resource allocation, improved quality of service, and enhanced user experience.</w:t>
      </w:r>
      <w:r w:rsidRPr="00502642">
        <w:rPr>
          <w:rFonts w:cs="Arial"/>
          <w:lang w:val="en-AU" w:eastAsia="zh-TW" w:bidi="bn-BD"/>
        </w:rPr>
        <w:t xml:space="preserve"> </w:t>
      </w:r>
    </w:p>
    <w:p w14:paraId="7CABFCC8" w14:textId="77777777" w:rsidR="00697CB2" w:rsidRDefault="00697CB2" w:rsidP="00697CB2">
      <w:pPr>
        <w:pStyle w:val="NormalParagraph"/>
        <w:rPr>
          <w:rFonts w:cs="Arial"/>
          <w:lang w:eastAsia="zh-TW" w:bidi="bn-BD"/>
        </w:rPr>
      </w:pPr>
      <w:r w:rsidRPr="00502642">
        <w:rPr>
          <w:rFonts w:cs="Arial"/>
          <w:lang w:eastAsia="zh-TW" w:bidi="bn-BD"/>
        </w:rPr>
        <w:t>In the context of 5G FWA, URSP can</w:t>
      </w:r>
      <w:r>
        <w:rPr>
          <w:rFonts w:cs="Arial"/>
          <w:lang w:eastAsia="zh-TW" w:bidi="bn-BD"/>
        </w:rPr>
        <w:t xml:space="preserve"> be</w:t>
      </w:r>
      <w:r w:rsidRPr="00502642">
        <w:rPr>
          <w:rFonts w:cs="Arial"/>
          <w:lang w:eastAsia="zh-TW" w:bidi="bn-BD"/>
        </w:rPr>
        <w:t xml:space="preserve"> used to manage how data traffic is routed through the network. This is particularly important for ensuring that different </w:t>
      </w:r>
      <w:r>
        <w:rPr>
          <w:rFonts w:cs="Arial"/>
          <w:lang w:eastAsia="zh-TW" w:bidi="bn-BD"/>
        </w:rPr>
        <w:t>application services</w:t>
      </w:r>
      <w:r w:rsidRPr="00502642">
        <w:rPr>
          <w:rFonts w:cs="Arial"/>
          <w:lang w:eastAsia="zh-TW" w:bidi="bn-BD"/>
        </w:rPr>
        <w:t xml:space="preserve"> (</w:t>
      </w:r>
      <w:r>
        <w:rPr>
          <w:rFonts w:cs="Arial"/>
          <w:lang w:eastAsia="zh-TW" w:bidi="bn-BD"/>
        </w:rPr>
        <w:t>e.g.,</w:t>
      </w:r>
      <w:r w:rsidRPr="00502642">
        <w:rPr>
          <w:rFonts w:cs="Arial"/>
          <w:lang w:eastAsia="zh-TW" w:bidi="bn-BD"/>
        </w:rPr>
        <w:t xml:space="preserve"> </w:t>
      </w:r>
      <w:r>
        <w:rPr>
          <w:rFonts w:cs="Arial"/>
          <w:lang w:eastAsia="zh-TW" w:bidi="bn-BD"/>
        </w:rPr>
        <w:t>emailing, browsing, gaming</w:t>
      </w:r>
      <w:r w:rsidRPr="00502642">
        <w:rPr>
          <w:rFonts w:cs="Arial"/>
          <w:lang w:eastAsia="zh-TW" w:bidi="bn-BD"/>
        </w:rPr>
        <w:t xml:space="preserve">, </w:t>
      </w:r>
      <w:r>
        <w:rPr>
          <w:rFonts w:cs="Arial"/>
          <w:lang w:eastAsia="zh-TW" w:bidi="bn-BD"/>
        </w:rPr>
        <w:t>streaming</w:t>
      </w:r>
      <w:r w:rsidRPr="00502642">
        <w:rPr>
          <w:rFonts w:cs="Arial"/>
          <w:lang w:eastAsia="zh-TW" w:bidi="bn-BD"/>
        </w:rPr>
        <w:t xml:space="preserve">, </w:t>
      </w:r>
      <w:r>
        <w:rPr>
          <w:rFonts w:cs="Arial"/>
          <w:lang w:eastAsia="zh-TW" w:bidi="bn-BD"/>
        </w:rPr>
        <w:t>voice/video conferencing</w:t>
      </w:r>
      <w:r w:rsidRPr="00502642">
        <w:rPr>
          <w:rFonts w:cs="Arial"/>
          <w:lang w:eastAsia="zh-TW" w:bidi="bn-BD"/>
        </w:rPr>
        <w:t xml:space="preserve">) </w:t>
      </w:r>
      <w:r>
        <w:rPr>
          <w:rFonts w:cs="Arial"/>
          <w:lang w:eastAsia="zh-TW" w:bidi="bn-BD"/>
        </w:rPr>
        <w:t xml:space="preserve">are allocated </w:t>
      </w:r>
      <w:r w:rsidRPr="00502642">
        <w:rPr>
          <w:rFonts w:cs="Arial"/>
          <w:lang w:eastAsia="zh-TW" w:bidi="bn-BD"/>
        </w:rPr>
        <w:t xml:space="preserve">the appropriate </w:t>
      </w:r>
      <w:r>
        <w:rPr>
          <w:rFonts w:cs="Arial"/>
          <w:lang w:eastAsia="zh-TW" w:bidi="bn-BD"/>
        </w:rPr>
        <w:t>Q</w:t>
      </w:r>
      <w:r w:rsidRPr="00502642">
        <w:rPr>
          <w:rFonts w:cs="Arial"/>
          <w:lang w:eastAsia="zh-TW" w:bidi="bn-BD"/>
        </w:rPr>
        <w:t xml:space="preserve">uality of </w:t>
      </w:r>
      <w:r>
        <w:rPr>
          <w:rFonts w:cs="Arial"/>
          <w:lang w:eastAsia="zh-TW" w:bidi="bn-BD"/>
        </w:rPr>
        <w:t>S</w:t>
      </w:r>
      <w:r w:rsidRPr="00502642">
        <w:rPr>
          <w:rFonts w:cs="Arial"/>
          <w:lang w:eastAsia="zh-TW" w:bidi="bn-BD"/>
        </w:rPr>
        <w:t>ervice and network resources. By using URSP, service providers can create policies that dictate how traffic from FWA devices is handled, ensuring optimal performance and user experience.</w:t>
      </w:r>
    </w:p>
    <w:p w14:paraId="6D0D7978" w14:textId="77777777" w:rsidR="00697CB2" w:rsidRDefault="00697CB2" w:rsidP="00697CB2">
      <w:pPr>
        <w:pStyle w:val="NormalParagraph"/>
        <w:rPr>
          <w:rFonts w:cs="Arial"/>
          <w:lang w:eastAsia="zh-TW" w:bidi="bn-BD"/>
        </w:rPr>
      </w:pPr>
      <w:r>
        <w:rPr>
          <w:rFonts w:cs="Arial"/>
          <w:lang w:eastAsia="zh-TW" w:bidi="bn-BD"/>
        </w:rPr>
        <w:t>The potential deployment can be via 5G SA enabled Indoor FWA or can be via a 5G SA enabled Outdoor FWA to connect to User Equipment.</w:t>
      </w:r>
    </w:p>
    <w:p w14:paraId="38F9D154" w14:textId="77777777" w:rsidR="00697CB2" w:rsidRDefault="00697CB2" w:rsidP="00697CB2">
      <w:pPr>
        <w:pStyle w:val="NormalParagraph"/>
        <w:rPr>
          <w:rFonts w:cs="Arial"/>
          <w:lang w:eastAsia="zh-TW" w:bidi="bn-BD"/>
        </w:rPr>
      </w:pPr>
      <w:r w:rsidRPr="00EA47A2">
        <w:rPr>
          <w:rFonts w:cs="Arial"/>
          <w:noProof/>
          <w:lang w:eastAsia="zh-TW" w:bidi="bn-BD"/>
        </w:rPr>
        <w:drawing>
          <wp:inline distT="0" distB="0" distL="0" distR="0" wp14:anchorId="772EF277" wp14:editId="5F18C487">
            <wp:extent cx="5731510" cy="1471930"/>
            <wp:effectExtent l="0" t="0" r="0" b="1270"/>
            <wp:docPr id="269135669" name="Picture 1" descr="A diagram of a diagram of a wifi conne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35669" name="Picture 1" descr="A diagram of a diagram of a wifi connection&#10;&#10;AI-generated content may be incorrect."/>
                    <pic:cNvPicPr/>
                  </pic:nvPicPr>
                  <pic:blipFill>
                    <a:blip r:embed="rId20"/>
                    <a:stretch>
                      <a:fillRect/>
                    </a:stretch>
                  </pic:blipFill>
                  <pic:spPr>
                    <a:xfrm>
                      <a:off x="0" y="0"/>
                      <a:ext cx="5731510" cy="1471930"/>
                    </a:xfrm>
                    <a:prstGeom prst="rect">
                      <a:avLst/>
                    </a:prstGeom>
                  </pic:spPr>
                </pic:pic>
              </a:graphicData>
            </a:graphic>
          </wp:inline>
        </w:drawing>
      </w:r>
    </w:p>
    <w:p w14:paraId="62E04A2C" w14:textId="77777777" w:rsidR="00697CB2" w:rsidRPr="0031592A" w:rsidRDefault="00697CB2" w:rsidP="00697CB2">
      <w:pPr>
        <w:pStyle w:val="ListBullet1"/>
        <w:numPr>
          <w:ilvl w:val="0"/>
          <w:numId w:val="0"/>
        </w:numPr>
        <w:ind w:left="680"/>
        <w:rPr>
          <w:b/>
          <w:bCs/>
        </w:rPr>
      </w:pPr>
      <w:r w:rsidRPr="0031592A">
        <w:rPr>
          <w:b/>
          <w:bCs/>
        </w:rPr>
        <w:t xml:space="preserve">Figure </w:t>
      </w:r>
      <w:r>
        <w:rPr>
          <w:b/>
          <w:bCs/>
        </w:rPr>
        <w:t>3</w:t>
      </w:r>
      <w:r w:rsidRPr="0031592A">
        <w:rPr>
          <w:b/>
          <w:bCs/>
        </w:rPr>
        <w:t xml:space="preserve">: URSP on 5G </w:t>
      </w:r>
      <w:r>
        <w:rPr>
          <w:b/>
          <w:bCs/>
        </w:rPr>
        <w:t xml:space="preserve">Outdoor </w:t>
      </w:r>
      <w:r w:rsidRPr="0031592A">
        <w:rPr>
          <w:b/>
          <w:bCs/>
        </w:rPr>
        <w:t>FWA Reference</w:t>
      </w:r>
      <w:r>
        <w:rPr>
          <w:b/>
          <w:bCs/>
        </w:rPr>
        <w:t xml:space="preserve"> Architecture</w:t>
      </w:r>
    </w:p>
    <w:p w14:paraId="518A5ED6" w14:textId="77777777" w:rsidR="00697CB2" w:rsidRDefault="00697CB2" w:rsidP="00697CB2">
      <w:pPr>
        <w:pStyle w:val="NormalParagraph"/>
        <w:rPr>
          <w:rFonts w:cs="Arial"/>
          <w:lang w:eastAsia="zh-TW" w:bidi="bn-BD"/>
        </w:rPr>
      </w:pPr>
    </w:p>
    <w:p w14:paraId="44652450" w14:textId="77777777" w:rsidR="00697CB2" w:rsidRPr="006663FA" w:rsidRDefault="00697CB2" w:rsidP="00697CB2">
      <w:pPr>
        <w:pStyle w:val="NormalParagraph"/>
      </w:pPr>
      <w:r>
        <w:rPr>
          <w:rFonts w:cs="Arial"/>
          <w:lang w:eastAsia="zh-TW" w:bidi="bn-BD"/>
        </w:rPr>
        <w:t>To realise Network Slicing using URSP via 5G FWA, it is critical that the 5G SA connectivity, regardless of whether it is via an Indoor FWA or an Outdoor FWA, has the appropriate capability enabled. Further, it is important to recognize that, given 5G FWA devices are not natively application aware, not all URSP implementation options are applicable to the 5G FWA equipment type, particularly the Traffic Descriptor (TD) component in the URSP policy (Table 5.2.1, Section 5, 3GPP TS 24.526).  The TD options that are more closely aligned to 5G FWA Equipment type</w:t>
      </w:r>
      <w:r>
        <w:rPr>
          <w:rFonts w:cs="Arial" w:hint="eastAsia"/>
          <w:lang w:eastAsia="zh-TW" w:bidi="bn-BD"/>
        </w:rPr>
        <w:t xml:space="preserve"> </w:t>
      </w:r>
      <w:r>
        <w:rPr>
          <w:rFonts w:cs="Arial"/>
          <w:lang w:eastAsia="zh-TW" w:bidi="bn-BD"/>
        </w:rPr>
        <w:t>utilization are captured under section 7, 5G FWA Device Requirement on URSP Network Slicing Integration.</w:t>
      </w:r>
    </w:p>
    <w:p w14:paraId="0E62D169" w14:textId="2DB73399" w:rsidR="008A1C7E" w:rsidRDefault="5297558D" w:rsidP="008A1C7E">
      <w:pPr>
        <w:pStyle w:val="Heading1"/>
      </w:pPr>
      <w:bookmarkStart w:id="144" w:name="_Toc124288283"/>
      <w:bookmarkStart w:id="145" w:name="_Toc124330177"/>
      <w:bookmarkStart w:id="146" w:name="_Toc124339142"/>
      <w:bookmarkStart w:id="147" w:name="_Toc124345425"/>
      <w:bookmarkStart w:id="148" w:name="_Toc125717083"/>
      <w:bookmarkStart w:id="149" w:name="_Toc126138641"/>
      <w:bookmarkStart w:id="150" w:name="_Toc124288284"/>
      <w:bookmarkStart w:id="151" w:name="_Toc124330178"/>
      <w:bookmarkStart w:id="152" w:name="_Toc124339143"/>
      <w:bookmarkStart w:id="153" w:name="_Toc124345426"/>
      <w:bookmarkStart w:id="154" w:name="_Toc125717084"/>
      <w:bookmarkStart w:id="155" w:name="_Toc126138642"/>
      <w:bookmarkStart w:id="156" w:name="_Toc124288285"/>
      <w:bookmarkStart w:id="157" w:name="_Toc124330179"/>
      <w:bookmarkStart w:id="158" w:name="_Toc124339144"/>
      <w:bookmarkStart w:id="159" w:name="_Toc124345427"/>
      <w:bookmarkStart w:id="160" w:name="_Toc125717085"/>
      <w:bookmarkStart w:id="161" w:name="_Toc126138643"/>
      <w:bookmarkStart w:id="162" w:name="_Toc124288286"/>
      <w:bookmarkStart w:id="163" w:name="_Toc124330180"/>
      <w:bookmarkStart w:id="164" w:name="_Toc124339145"/>
      <w:bookmarkStart w:id="165" w:name="_Toc124345428"/>
      <w:bookmarkStart w:id="166" w:name="_Toc125717086"/>
      <w:bookmarkStart w:id="167" w:name="_Toc126138644"/>
      <w:bookmarkStart w:id="168" w:name="_Toc124288287"/>
      <w:bookmarkStart w:id="169" w:name="_Toc124330181"/>
      <w:bookmarkStart w:id="170" w:name="_Toc124339146"/>
      <w:bookmarkStart w:id="171" w:name="_Toc124345429"/>
      <w:bookmarkStart w:id="172" w:name="_Toc125717087"/>
      <w:bookmarkStart w:id="173" w:name="_Toc126138645"/>
      <w:bookmarkStart w:id="174" w:name="_Toc124288288"/>
      <w:bookmarkStart w:id="175" w:name="_Toc124330182"/>
      <w:bookmarkStart w:id="176" w:name="_Toc124339147"/>
      <w:bookmarkStart w:id="177" w:name="_Toc124345430"/>
      <w:bookmarkStart w:id="178" w:name="_Toc125717088"/>
      <w:bookmarkStart w:id="179" w:name="_Toc126138646"/>
      <w:bookmarkStart w:id="180" w:name="_Toc124288289"/>
      <w:bookmarkStart w:id="181" w:name="_Toc124330183"/>
      <w:bookmarkStart w:id="182" w:name="_Toc124339148"/>
      <w:bookmarkStart w:id="183" w:name="_Toc124345431"/>
      <w:bookmarkStart w:id="184" w:name="_Toc125717089"/>
      <w:bookmarkStart w:id="185" w:name="_Toc126138647"/>
      <w:bookmarkStart w:id="186" w:name="_Toc124288290"/>
      <w:bookmarkStart w:id="187" w:name="_Toc124330184"/>
      <w:bookmarkStart w:id="188" w:name="_Toc124339149"/>
      <w:bookmarkStart w:id="189" w:name="_Toc124345432"/>
      <w:bookmarkStart w:id="190" w:name="_Toc125717090"/>
      <w:bookmarkStart w:id="191" w:name="_Toc126138648"/>
      <w:bookmarkStart w:id="192" w:name="_Toc327548006"/>
      <w:bookmarkStart w:id="193" w:name="_Toc327548206"/>
      <w:bookmarkStart w:id="194" w:name="_Toc225759139"/>
      <w:bookmarkEnd w:id="0"/>
      <w:bookmarkEnd w:id="26"/>
      <w:bookmarkEnd w:id="2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t>FWA Devices Requirements</w:t>
      </w:r>
      <w:r w:rsidR="3C10A4C4">
        <w:t xml:space="preserve"> (Common section)</w:t>
      </w:r>
      <w:bookmarkEnd w:id="194"/>
    </w:p>
    <w:p w14:paraId="000872F4" w14:textId="0ABDAC07" w:rsidR="008A1C7E" w:rsidRPr="00AA32C2" w:rsidRDefault="5297558D" w:rsidP="008A1C7E">
      <w:pPr>
        <w:pStyle w:val="Heading2"/>
      </w:pPr>
      <w:bookmarkStart w:id="195" w:name="_Toc225759140"/>
      <w:r w:rsidRPr="00AA32C2">
        <w:t xml:space="preserve">Radio/RRC/NAS </w:t>
      </w:r>
      <w:r w:rsidR="00281A0C">
        <w:t>common requirements</w:t>
      </w:r>
      <w:bookmarkEnd w:id="195"/>
    </w:p>
    <w:p w14:paraId="0D09EF98" w14:textId="02DA87E7" w:rsidR="00B85B6D" w:rsidRDefault="00B938A7" w:rsidP="000032CB">
      <w:pPr>
        <w:pStyle w:val="NormalParagraph"/>
        <w:rPr>
          <w:lang w:eastAsia="en-US" w:bidi="bn-BD"/>
        </w:rPr>
      </w:pPr>
      <w:r>
        <w:rPr>
          <w:lang w:eastAsia="en-US" w:bidi="bn-BD"/>
        </w:rPr>
        <w:t>Typically</w:t>
      </w:r>
      <w:r w:rsidR="002C09EE">
        <w:rPr>
          <w:lang w:eastAsia="en-US" w:bidi="bn-BD"/>
        </w:rPr>
        <w:t>,</w:t>
      </w:r>
      <w:r w:rsidR="00B85B6D">
        <w:rPr>
          <w:lang w:eastAsia="en-US" w:bidi="bn-BD"/>
        </w:rPr>
        <w:t xml:space="preserve"> FWA devices </w:t>
      </w:r>
      <w:r w:rsidR="004D3D79">
        <w:rPr>
          <w:lang w:eastAsia="en-US" w:bidi="bn-BD"/>
        </w:rPr>
        <w:t>share the</w:t>
      </w:r>
      <w:r w:rsidR="00B85B6D">
        <w:rPr>
          <w:lang w:eastAsia="en-US" w:bidi="bn-BD"/>
        </w:rPr>
        <w:t xml:space="preserve"> radio </w:t>
      </w:r>
      <w:r w:rsidR="00DB6010">
        <w:rPr>
          <w:lang w:eastAsia="en-US" w:bidi="bn-BD"/>
        </w:rPr>
        <w:t xml:space="preserve">access </w:t>
      </w:r>
      <w:r w:rsidR="00B60BF7">
        <w:rPr>
          <w:lang w:eastAsia="en-US" w:bidi="bn-BD"/>
        </w:rPr>
        <w:t xml:space="preserve">resources with </w:t>
      </w:r>
      <w:r w:rsidR="0061338C">
        <w:rPr>
          <w:lang w:eastAsia="en-US" w:bidi="bn-BD"/>
        </w:rPr>
        <w:t>other 4G</w:t>
      </w:r>
      <w:r w:rsidR="001F13AD">
        <w:rPr>
          <w:lang w:eastAsia="en-US" w:bidi="bn-BD"/>
        </w:rPr>
        <w:t xml:space="preserve"> and 5G</w:t>
      </w:r>
      <w:r w:rsidR="007B0D94">
        <w:rPr>
          <w:lang w:eastAsia="en-US" w:bidi="bn-BD"/>
        </w:rPr>
        <w:t xml:space="preserve"> device</w:t>
      </w:r>
      <w:r w:rsidR="001F13AD">
        <w:rPr>
          <w:lang w:eastAsia="en-US" w:bidi="bn-BD"/>
        </w:rPr>
        <w:t xml:space="preserve"> </w:t>
      </w:r>
      <w:r w:rsidR="007B0D94">
        <w:rPr>
          <w:lang w:eastAsia="en-US" w:bidi="bn-BD"/>
        </w:rPr>
        <w:t>categories (e.g.</w:t>
      </w:r>
      <w:r w:rsidR="00F16FC1">
        <w:rPr>
          <w:lang w:eastAsia="en-US" w:bidi="bn-BD"/>
        </w:rPr>
        <w:t>,</w:t>
      </w:r>
      <w:r w:rsidR="007B0D94">
        <w:rPr>
          <w:lang w:eastAsia="en-US" w:bidi="bn-BD"/>
        </w:rPr>
        <w:t xml:space="preserve"> </w:t>
      </w:r>
      <w:r w:rsidR="00B60BF7">
        <w:rPr>
          <w:lang w:eastAsia="en-US" w:bidi="bn-BD"/>
        </w:rPr>
        <w:t>smartphones</w:t>
      </w:r>
      <w:r w:rsidR="007B0D94">
        <w:rPr>
          <w:lang w:eastAsia="en-US" w:bidi="bn-BD"/>
        </w:rPr>
        <w:t xml:space="preserve">, </w:t>
      </w:r>
      <w:r w:rsidR="00B60BF7">
        <w:rPr>
          <w:lang w:eastAsia="en-US" w:bidi="bn-BD"/>
        </w:rPr>
        <w:t xml:space="preserve">M2M </w:t>
      </w:r>
      <w:r w:rsidR="007B0D94">
        <w:rPr>
          <w:lang w:eastAsia="en-US" w:bidi="bn-BD"/>
        </w:rPr>
        <w:t>modules)</w:t>
      </w:r>
      <w:r w:rsidR="002B2084">
        <w:rPr>
          <w:lang w:eastAsia="en-US" w:bidi="bn-BD"/>
        </w:rPr>
        <w:t xml:space="preserve"> </w:t>
      </w:r>
      <w:r w:rsidR="00337E50">
        <w:rPr>
          <w:lang w:eastAsia="en-US" w:bidi="bn-BD"/>
        </w:rPr>
        <w:t xml:space="preserve">so </w:t>
      </w:r>
      <w:r w:rsidR="002B2084">
        <w:rPr>
          <w:lang w:eastAsia="en-US" w:bidi="bn-BD"/>
        </w:rPr>
        <w:t>it is</w:t>
      </w:r>
      <w:r w:rsidR="00032972">
        <w:rPr>
          <w:lang w:eastAsia="en-US" w:bidi="bn-BD"/>
        </w:rPr>
        <w:t xml:space="preserve"> essential </w:t>
      </w:r>
      <w:r w:rsidR="00E60CDE">
        <w:rPr>
          <w:lang w:eastAsia="en-US" w:bidi="bn-BD"/>
        </w:rPr>
        <w:t xml:space="preserve">for mobile operators to increase </w:t>
      </w:r>
      <w:r w:rsidR="00470783">
        <w:rPr>
          <w:lang w:eastAsia="en-US" w:bidi="bn-BD"/>
        </w:rPr>
        <w:t>the</w:t>
      </w:r>
      <w:r w:rsidR="00380C88">
        <w:rPr>
          <w:lang w:eastAsia="en-US" w:bidi="bn-BD"/>
        </w:rPr>
        <w:t xml:space="preserve"> </w:t>
      </w:r>
      <w:r w:rsidR="00470783">
        <w:rPr>
          <w:lang w:eastAsia="en-US" w:bidi="bn-BD"/>
        </w:rPr>
        <w:t>spectral efficiency as much as possible</w:t>
      </w:r>
      <w:r w:rsidR="00C5775F">
        <w:rPr>
          <w:lang w:eastAsia="en-US" w:bidi="bn-BD"/>
        </w:rPr>
        <w:t xml:space="preserve">, </w:t>
      </w:r>
      <w:proofErr w:type="gramStart"/>
      <w:r w:rsidR="00C5775F">
        <w:rPr>
          <w:lang w:eastAsia="en-US" w:bidi="bn-BD"/>
        </w:rPr>
        <w:t>in order to</w:t>
      </w:r>
      <w:proofErr w:type="gramEnd"/>
      <w:r w:rsidR="00C5775F">
        <w:rPr>
          <w:lang w:eastAsia="en-US" w:bidi="bn-BD"/>
        </w:rPr>
        <w:t xml:space="preserve"> optimize </w:t>
      </w:r>
      <w:r w:rsidR="004C6569">
        <w:rPr>
          <w:lang w:eastAsia="en-US" w:bidi="bn-BD"/>
        </w:rPr>
        <w:t xml:space="preserve">the </w:t>
      </w:r>
      <w:r w:rsidR="000844C2">
        <w:rPr>
          <w:lang w:eastAsia="en-US" w:bidi="bn-BD"/>
        </w:rPr>
        <w:t xml:space="preserve">usage of </w:t>
      </w:r>
      <w:r w:rsidR="00B96035">
        <w:rPr>
          <w:lang w:eastAsia="en-US" w:bidi="bn-BD"/>
        </w:rPr>
        <w:t>the</w:t>
      </w:r>
      <w:r w:rsidR="000844C2">
        <w:rPr>
          <w:lang w:eastAsia="en-US" w:bidi="bn-BD"/>
        </w:rPr>
        <w:t xml:space="preserve"> </w:t>
      </w:r>
      <w:r w:rsidR="0093014B">
        <w:rPr>
          <w:lang w:eastAsia="en-US" w:bidi="bn-BD"/>
        </w:rPr>
        <w:t>valuable</w:t>
      </w:r>
      <w:r w:rsidR="008607EA">
        <w:rPr>
          <w:lang w:eastAsia="en-US" w:bidi="bn-BD"/>
        </w:rPr>
        <w:t xml:space="preserve"> FDD and TDD</w:t>
      </w:r>
      <w:r w:rsidR="000844C2">
        <w:rPr>
          <w:lang w:eastAsia="en-US" w:bidi="bn-BD"/>
        </w:rPr>
        <w:t xml:space="preserve"> frequency assets.</w:t>
      </w:r>
    </w:p>
    <w:p w14:paraId="43345AD9" w14:textId="2D0175C8" w:rsidR="00FB1053" w:rsidRDefault="00AE34CE" w:rsidP="00176416">
      <w:pPr>
        <w:pStyle w:val="NormalParagraph"/>
        <w:spacing w:after="0"/>
        <w:rPr>
          <w:lang w:eastAsia="en-US" w:bidi="bn-BD"/>
        </w:rPr>
      </w:pPr>
      <w:r>
        <w:rPr>
          <w:lang w:eastAsia="en-US" w:bidi="bn-BD"/>
        </w:rPr>
        <w:t xml:space="preserve">All </w:t>
      </w:r>
      <w:r w:rsidR="007F2B1F">
        <w:rPr>
          <w:lang w:eastAsia="en-US" w:bidi="bn-BD"/>
        </w:rPr>
        <w:t>t</w:t>
      </w:r>
      <w:r w:rsidR="00470783">
        <w:rPr>
          <w:lang w:eastAsia="en-US" w:bidi="bn-BD"/>
        </w:rPr>
        <w:t xml:space="preserve">his is </w:t>
      </w:r>
      <w:r>
        <w:rPr>
          <w:lang w:eastAsia="en-US" w:bidi="bn-BD"/>
        </w:rPr>
        <w:t>possible thanks to</w:t>
      </w:r>
      <w:r w:rsidR="00FB1053">
        <w:rPr>
          <w:lang w:eastAsia="en-US" w:bidi="bn-BD"/>
        </w:rPr>
        <w:t xml:space="preserve"> </w:t>
      </w:r>
      <w:r w:rsidR="00A83011">
        <w:rPr>
          <w:lang w:eastAsia="en-US" w:bidi="bn-BD"/>
        </w:rPr>
        <w:t xml:space="preserve">some </w:t>
      </w:r>
      <w:r w:rsidR="00E874D8">
        <w:rPr>
          <w:lang w:eastAsia="en-US" w:bidi="bn-BD"/>
        </w:rPr>
        <w:t>tr</w:t>
      </w:r>
      <w:r w:rsidR="00DE5EB5">
        <w:rPr>
          <w:lang w:eastAsia="en-US" w:bidi="bn-BD"/>
        </w:rPr>
        <w:t>ansmission techniques</w:t>
      </w:r>
      <w:r w:rsidR="002C539D">
        <w:rPr>
          <w:lang w:eastAsia="en-US" w:bidi="bn-BD"/>
        </w:rPr>
        <w:t xml:space="preserve"> </w:t>
      </w:r>
      <w:r w:rsidR="00DC5028">
        <w:rPr>
          <w:lang w:eastAsia="en-US" w:bidi="bn-BD"/>
        </w:rPr>
        <w:t xml:space="preserve">that </w:t>
      </w:r>
      <w:proofErr w:type="gramStart"/>
      <w:r w:rsidR="00DC5028">
        <w:rPr>
          <w:lang w:eastAsia="en-US" w:bidi="bn-BD"/>
        </w:rPr>
        <w:t xml:space="preserve">are able </w:t>
      </w:r>
      <w:r w:rsidR="00792610">
        <w:rPr>
          <w:lang w:eastAsia="en-US" w:bidi="bn-BD"/>
        </w:rPr>
        <w:t>to</w:t>
      </w:r>
      <w:proofErr w:type="gramEnd"/>
      <w:r w:rsidR="00792610">
        <w:rPr>
          <w:lang w:eastAsia="en-US" w:bidi="bn-BD"/>
        </w:rPr>
        <w:t xml:space="preserve"> </w:t>
      </w:r>
      <w:r w:rsidR="00295483">
        <w:rPr>
          <w:lang w:eastAsia="en-US" w:bidi="bn-BD"/>
        </w:rPr>
        <w:t xml:space="preserve">improve </w:t>
      </w:r>
      <w:r w:rsidR="000672FD">
        <w:rPr>
          <w:lang w:eastAsia="en-US" w:bidi="bn-BD"/>
        </w:rPr>
        <w:t xml:space="preserve">device </w:t>
      </w:r>
      <w:r w:rsidR="00E73116">
        <w:rPr>
          <w:lang w:eastAsia="en-US" w:bidi="bn-BD"/>
        </w:rPr>
        <w:t>performance</w:t>
      </w:r>
      <w:r w:rsidR="00101DE1">
        <w:rPr>
          <w:lang w:eastAsia="en-US" w:bidi="bn-BD"/>
        </w:rPr>
        <w:t xml:space="preserve"> </w:t>
      </w:r>
      <w:r w:rsidR="000672FD">
        <w:rPr>
          <w:lang w:eastAsia="en-US" w:bidi="bn-BD"/>
        </w:rPr>
        <w:t>and leading to</w:t>
      </w:r>
      <w:r w:rsidR="003007CF">
        <w:rPr>
          <w:lang w:eastAsia="en-US" w:bidi="bn-BD"/>
        </w:rPr>
        <w:t xml:space="preserve"> </w:t>
      </w:r>
      <w:r w:rsidR="00972658" w:rsidRPr="00972658">
        <w:rPr>
          <w:lang w:eastAsia="en-US" w:bidi="bn-BD"/>
        </w:rPr>
        <w:t>an overall higher spectral efficiency</w:t>
      </w:r>
      <w:r w:rsidR="00972658">
        <w:rPr>
          <w:lang w:eastAsia="en-US" w:bidi="bn-BD"/>
        </w:rPr>
        <w:t>:</w:t>
      </w:r>
      <w:r w:rsidR="00AF2A7D">
        <w:rPr>
          <w:lang w:eastAsia="en-US" w:bidi="bn-BD"/>
        </w:rPr>
        <w:t xml:space="preserve"> </w:t>
      </w:r>
    </w:p>
    <w:p w14:paraId="5F931E49" w14:textId="62602F6D" w:rsidR="00A83011" w:rsidRPr="00176416" w:rsidRDefault="00A83011" w:rsidP="00EE317C">
      <w:pPr>
        <w:pStyle w:val="NormalParagraph"/>
        <w:numPr>
          <w:ilvl w:val="0"/>
          <w:numId w:val="93"/>
        </w:numPr>
        <w:spacing w:after="0"/>
        <w:rPr>
          <w:lang w:eastAsia="en-US" w:bidi="bn-BD"/>
        </w:rPr>
      </w:pPr>
      <w:r>
        <w:rPr>
          <w:b/>
          <w:bCs/>
          <w:lang w:eastAsia="en-US" w:bidi="bn-BD"/>
        </w:rPr>
        <w:lastRenderedPageBreak/>
        <w:t>Carrier Aggregation</w:t>
      </w:r>
      <w:r w:rsidRPr="00176416">
        <w:rPr>
          <w:lang w:eastAsia="en-US" w:bidi="bn-BD"/>
        </w:rPr>
        <w:t xml:space="preserve">: </w:t>
      </w:r>
      <w:r w:rsidR="003D318B" w:rsidRPr="00176416">
        <w:rPr>
          <w:lang w:eastAsia="en-US" w:bidi="bn-BD"/>
        </w:rPr>
        <w:t xml:space="preserve">the ability of the device to receive </w:t>
      </w:r>
      <w:r w:rsidR="000347FF" w:rsidRPr="00176416">
        <w:rPr>
          <w:lang w:eastAsia="en-US" w:bidi="bn-BD"/>
        </w:rPr>
        <w:t>and</w:t>
      </w:r>
      <w:r w:rsidR="0077797D" w:rsidRPr="00176416">
        <w:rPr>
          <w:lang w:eastAsia="en-US" w:bidi="bn-BD"/>
        </w:rPr>
        <w:t>/or transmit o</w:t>
      </w:r>
      <w:r w:rsidR="004A14DE">
        <w:rPr>
          <w:lang w:eastAsia="en-US" w:bidi="bn-BD"/>
        </w:rPr>
        <w:t>n multiple band</w:t>
      </w:r>
      <w:r w:rsidR="00D5251E">
        <w:rPr>
          <w:lang w:eastAsia="en-US" w:bidi="bn-BD"/>
        </w:rPr>
        <w:t>s</w:t>
      </w:r>
      <w:r w:rsidR="004A14DE">
        <w:rPr>
          <w:lang w:eastAsia="en-US" w:bidi="bn-BD"/>
        </w:rPr>
        <w:t xml:space="preserve"> at the same time</w:t>
      </w:r>
      <w:r w:rsidR="00F16FC1">
        <w:rPr>
          <w:lang w:eastAsia="en-US" w:bidi="bn-BD"/>
        </w:rPr>
        <w:t>.</w:t>
      </w:r>
      <w:r w:rsidR="0077797D" w:rsidRPr="00176416">
        <w:rPr>
          <w:lang w:eastAsia="en-US" w:bidi="bn-BD"/>
        </w:rPr>
        <w:t xml:space="preserve"> </w:t>
      </w:r>
    </w:p>
    <w:p w14:paraId="5A6A6848" w14:textId="1F0865F4" w:rsidR="00470783" w:rsidRDefault="00AF2A7D" w:rsidP="00176416">
      <w:pPr>
        <w:pStyle w:val="NormalParagraph"/>
        <w:numPr>
          <w:ilvl w:val="0"/>
          <w:numId w:val="93"/>
        </w:numPr>
        <w:spacing w:after="0"/>
        <w:rPr>
          <w:lang w:eastAsia="en-US" w:bidi="bn-BD"/>
        </w:rPr>
      </w:pPr>
      <w:r w:rsidRPr="00176416">
        <w:rPr>
          <w:b/>
          <w:bCs/>
          <w:lang w:eastAsia="en-US" w:bidi="bn-BD"/>
        </w:rPr>
        <w:t>MIMO</w:t>
      </w:r>
      <w:r>
        <w:rPr>
          <w:lang w:eastAsia="en-US" w:bidi="bn-BD"/>
        </w:rPr>
        <w:t xml:space="preserve"> </w:t>
      </w:r>
      <w:r w:rsidR="00D5251E">
        <w:rPr>
          <w:lang w:eastAsia="en-US" w:bidi="bn-BD"/>
        </w:rPr>
        <w:t>to use</w:t>
      </w:r>
      <w:r w:rsidR="00223980" w:rsidRPr="00223980">
        <w:rPr>
          <w:lang w:eastAsia="en-US" w:bidi="bn-BD"/>
        </w:rPr>
        <w:t xml:space="preserve"> multiple antenna elements at the transmitter and the receiver to improve bit rates</w:t>
      </w:r>
      <w:r w:rsidR="009C3B4A">
        <w:rPr>
          <w:lang w:eastAsia="en-US" w:bidi="bn-BD"/>
        </w:rPr>
        <w:t xml:space="preserve"> and channel quality estimation</w:t>
      </w:r>
      <w:r w:rsidR="00F16FC1">
        <w:rPr>
          <w:lang w:eastAsia="en-US" w:bidi="bn-BD"/>
        </w:rPr>
        <w:t>.</w:t>
      </w:r>
    </w:p>
    <w:p w14:paraId="01A5E968" w14:textId="203C1710" w:rsidR="0058653C" w:rsidRDefault="00E15B09" w:rsidP="002F011F">
      <w:pPr>
        <w:pStyle w:val="NormalParagraph"/>
        <w:numPr>
          <w:ilvl w:val="0"/>
          <w:numId w:val="93"/>
        </w:numPr>
        <w:spacing w:after="0"/>
        <w:rPr>
          <w:lang w:eastAsia="en-US" w:bidi="bn-BD"/>
        </w:rPr>
      </w:pPr>
      <w:r w:rsidRPr="00176416">
        <w:rPr>
          <w:b/>
          <w:bCs/>
          <w:lang w:eastAsia="en-US" w:bidi="bn-BD"/>
        </w:rPr>
        <w:t>High</w:t>
      </w:r>
      <w:r w:rsidR="00334BB3" w:rsidRPr="00176416">
        <w:rPr>
          <w:b/>
          <w:bCs/>
          <w:lang w:eastAsia="en-US" w:bidi="bn-BD"/>
        </w:rPr>
        <w:t>er-</w:t>
      </w:r>
      <w:r w:rsidRPr="00176416">
        <w:rPr>
          <w:b/>
          <w:bCs/>
          <w:lang w:eastAsia="en-US" w:bidi="bn-BD"/>
        </w:rPr>
        <w:t>Order Modulation</w:t>
      </w:r>
      <w:r w:rsidR="003F14B6" w:rsidRPr="002F011F">
        <w:rPr>
          <w:b/>
          <w:bCs/>
          <w:lang w:eastAsia="en-US" w:bidi="bn-BD"/>
        </w:rPr>
        <w:t>s</w:t>
      </w:r>
      <w:r w:rsidR="0085361B">
        <w:rPr>
          <w:lang w:eastAsia="en-US" w:bidi="bn-BD"/>
        </w:rPr>
        <w:t xml:space="preserve"> </w:t>
      </w:r>
      <w:r w:rsidR="00AA4F0E" w:rsidRPr="00AA4F0E">
        <w:rPr>
          <w:lang w:eastAsia="en-US" w:bidi="bn-BD"/>
        </w:rPr>
        <w:t>provide higher data rates within a given bandwidth</w:t>
      </w:r>
      <w:r w:rsidR="00AD057E">
        <w:rPr>
          <w:lang w:eastAsia="en-US" w:bidi="bn-BD"/>
        </w:rPr>
        <w:t>; t</w:t>
      </w:r>
      <w:r w:rsidR="006879E3">
        <w:rPr>
          <w:lang w:eastAsia="en-US" w:bidi="bn-BD"/>
        </w:rPr>
        <w:t xml:space="preserve">he drawback is the </w:t>
      </w:r>
      <w:r w:rsidR="00AA4F0E" w:rsidRPr="00AA4F0E">
        <w:rPr>
          <w:lang w:eastAsia="en-US" w:bidi="bn-BD"/>
        </w:rPr>
        <w:t>reduced robustness to noise and interference</w:t>
      </w:r>
      <w:r w:rsidR="00F16FC1">
        <w:rPr>
          <w:lang w:eastAsia="en-US" w:bidi="bn-BD"/>
        </w:rPr>
        <w:t>.</w:t>
      </w:r>
    </w:p>
    <w:p w14:paraId="30F50C96" w14:textId="3C4D76FC" w:rsidR="002F011F" w:rsidRDefault="00BF2C09">
      <w:pPr>
        <w:pStyle w:val="NormalParagraph"/>
        <w:numPr>
          <w:ilvl w:val="0"/>
          <w:numId w:val="93"/>
        </w:numPr>
        <w:rPr>
          <w:lang w:eastAsia="en-US" w:bidi="bn-BD"/>
        </w:rPr>
      </w:pPr>
      <w:r w:rsidRPr="00176416">
        <w:rPr>
          <w:b/>
          <w:bCs/>
          <w:lang w:eastAsia="en-US" w:bidi="bn-BD"/>
        </w:rPr>
        <w:t xml:space="preserve">Higher </w:t>
      </w:r>
      <w:r w:rsidR="003B52AB" w:rsidRPr="00176416">
        <w:rPr>
          <w:b/>
          <w:bCs/>
          <w:lang w:eastAsia="en-US" w:bidi="bn-BD"/>
        </w:rPr>
        <w:t>Maximum Output Power</w:t>
      </w:r>
      <w:r w:rsidR="00D93579">
        <w:rPr>
          <w:lang w:eastAsia="en-US" w:bidi="bn-BD"/>
        </w:rPr>
        <w:t xml:space="preserve"> to compensate propagation losses</w:t>
      </w:r>
      <w:r w:rsidR="00F16FC1">
        <w:rPr>
          <w:lang w:eastAsia="en-US" w:bidi="bn-BD"/>
        </w:rPr>
        <w:t>.</w:t>
      </w:r>
    </w:p>
    <w:p w14:paraId="45F39682" w14:textId="3BF21FE9" w:rsidR="00F95C46" w:rsidRDefault="002E77C7">
      <w:pPr>
        <w:pStyle w:val="NormalParagraph"/>
        <w:numPr>
          <w:ilvl w:val="0"/>
          <w:numId w:val="93"/>
        </w:numPr>
        <w:rPr>
          <w:lang w:eastAsia="en-US" w:bidi="bn-BD"/>
        </w:rPr>
      </w:pPr>
      <w:r>
        <w:rPr>
          <w:b/>
          <w:bCs/>
          <w:lang w:eastAsia="en-US" w:bidi="bn-BD"/>
        </w:rPr>
        <w:t xml:space="preserve">Uplink </w:t>
      </w:r>
      <w:r w:rsidR="00F95C46">
        <w:rPr>
          <w:b/>
          <w:bCs/>
          <w:lang w:eastAsia="en-US" w:bidi="bn-BD"/>
        </w:rPr>
        <w:t>Power Class</w:t>
      </w:r>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661391" w14:paraId="5C6FCEDA"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5E426DB8" w14:textId="795A8113" w:rsidR="005D1B69" w:rsidRPr="00176416" w:rsidRDefault="00DC283E" w:rsidP="00D14D45">
            <w:pPr>
              <w:spacing w:line="276" w:lineRule="auto"/>
              <w:rPr>
                <w:sz w:val="20"/>
                <w:szCs w:val="22"/>
                <w:lang w:eastAsia="de-DE" w:bidi="ar-SA"/>
              </w:rPr>
            </w:pPr>
            <w:r>
              <w:rPr>
                <w:sz w:val="20"/>
                <w:szCs w:val="22"/>
                <w:lang w:eastAsia="de-DE" w:bidi="ar-SA"/>
              </w:rPr>
              <w:t>TS.64_</w:t>
            </w:r>
            <w:r w:rsidR="005D1B69" w:rsidRPr="00176416">
              <w:rPr>
                <w:sz w:val="20"/>
                <w:szCs w:val="22"/>
                <w:lang w:eastAsia="de-DE" w:bidi="ar-SA"/>
              </w:rPr>
              <w:t>3.</w:t>
            </w:r>
            <w:r w:rsidR="00B10728">
              <w:rPr>
                <w:sz w:val="20"/>
                <w:szCs w:val="22"/>
                <w:lang w:eastAsia="de-DE" w:bidi="ar-SA"/>
              </w:rPr>
              <w:t>1</w:t>
            </w:r>
            <w:r w:rsidR="005D1B69" w:rsidRPr="00176416">
              <w:rPr>
                <w:sz w:val="20"/>
                <w:szCs w:val="22"/>
                <w:lang w:eastAsia="de-DE" w:bidi="ar-SA"/>
              </w:rPr>
              <w:t>_REQ_001</w:t>
            </w:r>
          </w:p>
        </w:tc>
        <w:tc>
          <w:tcPr>
            <w:tcW w:w="6516" w:type="dxa"/>
            <w:tcBorders>
              <w:top w:val="single" w:sz="8" w:space="0" w:color="auto"/>
              <w:left w:val="single" w:sz="8" w:space="0" w:color="auto"/>
              <w:bottom w:val="single" w:sz="8" w:space="0" w:color="auto"/>
              <w:right w:val="single" w:sz="8" w:space="0" w:color="auto"/>
            </w:tcBorders>
          </w:tcPr>
          <w:p w14:paraId="35781FFC" w14:textId="738D1254" w:rsidR="005D1B69" w:rsidRPr="00176416" w:rsidRDefault="00E04FDD" w:rsidP="00D14D45">
            <w:pPr>
              <w:spacing w:line="276" w:lineRule="auto"/>
              <w:rPr>
                <w:sz w:val="20"/>
                <w:szCs w:val="22"/>
                <w:lang w:eastAsia="de-DE" w:bidi="ar-SA"/>
              </w:rPr>
            </w:pPr>
            <w:r>
              <w:rPr>
                <w:sz w:val="20"/>
                <w:szCs w:val="22"/>
                <w:lang w:eastAsia="de-DE" w:bidi="ar-SA"/>
              </w:rPr>
              <w:t>The</w:t>
            </w:r>
            <w:r w:rsidR="00B10728">
              <w:rPr>
                <w:sz w:val="20"/>
                <w:szCs w:val="22"/>
                <w:lang w:eastAsia="de-DE" w:bidi="ar-SA"/>
              </w:rPr>
              <w:t xml:space="preserve"> FWA </w:t>
            </w:r>
            <w:r w:rsidR="00F27C30">
              <w:rPr>
                <w:sz w:val="20"/>
                <w:szCs w:val="22"/>
                <w:lang w:eastAsia="de-DE" w:bidi="ar-SA"/>
              </w:rPr>
              <w:t>d</w:t>
            </w:r>
            <w:r w:rsidR="00B10728">
              <w:rPr>
                <w:sz w:val="20"/>
                <w:szCs w:val="22"/>
                <w:lang w:eastAsia="de-DE" w:bidi="ar-SA"/>
              </w:rPr>
              <w:t xml:space="preserve">evice </w:t>
            </w:r>
            <w:r w:rsidR="00761DBC">
              <w:rPr>
                <w:sz w:val="20"/>
                <w:szCs w:val="22"/>
                <w:lang w:eastAsia="de-DE" w:bidi="ar-SA"/>
              </w:rPr>
              <w:t>SHALL</w:t>
            </w:r>
            <w:r w:rsidR="00B10728">
              <w:rPr>
                <w:sz w:val="20"/>
                <w:szCs w:val="22"/>
                <w:lang w:eastAsia="de-DE" w:bidi="ar-SA"/>
              </w:rPr>
              <w:t xml:space="preserve"> support </w:t>
            </w:r>
            <w:r w:rsidR="00761DBC">
              <w:rPr>
                <w:sz w:val="20"/>
                <w:szCs w:val="22"/>
                <w:lang w:eastAsia="de-DE" w:bidi="ar-SA"/>
              </w:rPr>
              <w:t>one (1) SIM/USIM</w:t>
            </w:r>
            <w:r w:rsidR="002722F4">
              <w:rPr>
                <w:sz w:val="20"/>
                <w:szCs w:val="22"/>
                <w:lang w:eastAsia="de-DE" w:bidi="ar-SA"/>
              </w:rPr>
              <w:t>.</w:t>
            </w:r>
            <w:r w:rsidR="00686392">
              <w:rPr>
                <w:sz w:val="20"/>
                <w:szCs w:val="22"/>
                <w:lang w:eastAsia="de-DE" w:bidi="ar-SA"/>
              </w:rPr>
              <w:t xml:space="preserve"> FWA Devices with multiple SIMs are outside the scope of this document.</w:t>
            </w:r>
          </w:p>
        </w:tc>
      </w:tr>
      <w:tr w:rsidR="00661391" w14:paraId="1D81A617"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485F65E6" w14:textId="1E6408E0" w:rsidR="005D1B69" w:rsidRPr="00176416" w:rsidRDefault="00DC283E" w:rsidP="00D14D45">
            <w:pPr>
              <w:spacing w:line="276" w:lineRule="auto"/>
              <w:rPr>
                <w:sz w:val="20"/>
                <w:szCs w:val="22"/>
                <w:lang w:eastAsia="de-DE" w:bidi="ar-SA"/>
              </w:rPr>
            </w:pPr>
            <w:r>
              <w:rPr>
                <w:sz w:val="20"/>
                <w:szCs w:val="22"/>
                <w:lang w:eastAsia="de-DE" w:bidi="ar-SA"/>
              </w:rPr>
              <w:t>TS.64_</w:t>
            </w:r>
            <w:r w:rsidR="005D1B69" w:rsidRPr="00176416">
              <w:rPr>
                <w:sz w:val="20"/>
                <w:szCs w:val="22"/>
                <w:lang w:eastAsia="de-DE" w:bidi="ar-SA"/>
              </w:rPr>
              <w:t>3.</w:t>
            </w:r>
            <w:r w:rsidR="00B10728">
              <w:rPr>
                <w:sz w:val="20"/>
                <w:szCs w:val="22"/>
                <w:lang w:eastAsia="de-DE" w:bidi="ar-SA"/>
              </w:rPr>
              <w:t>1</w:t>
            </w:r>
            <w:r w:rsidR="005D1B69" w:rsidRPr="00176416">
              <w:rPr>
                <w:sz w:val="20"/>
                <w:szCs w:val="22"/>
                <w:lang w:eastAsia="de-DE" w:bidi="ar-SA"/>
              </w:rPr>
              <w:t>_REQ_00</w:t>
            </w:r>
            <w:r w:rsidR="00B10728">
              <w:rPr>
                <w:sz w:val="20"/>
                <w:szCs w:val="22"/>
                <w:lang w:eastAsia="de-DE" w:bidi="ar-SA"/>
              </w:rPr>
              <w:t>2</w:t>
            </w:r>
          </w:p>
        </w:tc>
        <w:tc>
          <w:tcPr>
            <w:tcW w:w="6516" w:type="dxa"/>
            <w:tcBorders>
              <w:top w:val="single" w:sz="8" w:space="0" w:color="auto"/>
              <w:left w:val="single" w:sz="8" w:space="0" w:color="auto"/>
              <w:bottom w:val="single" w:sz="8" w:space="0" w:color="auto"/>
              <w:right w:val="single" w:sz="8" w:space="0" w:color="auto"/>
            </w:tcBorders>
          </w:tcPr>
          <w:p w14:paraId="0ED50731" w14:textId="0C385671" w:rsidR="005D1B69" w:rsidRPr="00176416" w:rsidRDefault="00E04FDD" w:rsidP="005D1B69">
            <w:pPr>
              <w:spacing w:line="276" w:lineRule="auto"/>
              <w:rPr>
                <w:sz w:val="20"/>
                <w:szCs w:val="22"/>
                <w:lang w:eastAsia="de-DE" w:bidi="ar-SA"/>
              </w:rPr>
            </w:pPr>
            <w:r>
              <w:rPr>
                <w:sz w:val="20"/>
                <w:szCs w:val="22"/>
                <w:lang w:eastAsia="de-DE" w:bidi="ar-SA"/>
              </w:rPr>
              <w:t>The</w:t>
            </w:r>
            <w:r w:rsidR="005D1B69" w:rsidRPr="00176416">
              <w:rPr>
                <w:sz w:val="20"/>
                <w:szCs w:val="22"/>
                <w:lang w:eastAsia="de-DE" w:bidi="ar-SA"/>
              </w:rPr>
              <w:t xml:space="preserve"> </w:t>
            </w:r>
            <w:r w:rsidR="002722F4">
              <w:rPr>
                <w:sz w:val="20"/>
                <w:szCs w:val="22"/>
                <w:lang w:eastAsia="de-DE" w:bidi="ar-SA"/>
              </w:rPr>
              <w:t xml:space="preserve">FWA </w:t>
            </w:r>
            <w:r w:rsidR="00F27C30">
              <w:rPr>
                <w:sz w:val="20"/>
                <w:szCs w:val="22"/>
                <w:lang w:eastAsia="de-DE" w:bidi="ar-SA"/>
              </w:rPr>
              <w:t>d</w:t>
            </w:r>
            <w:r w:rsidR="002722F4">
              <w:rPr>
                <w:sz w:val="20"/>
                <w:szCs w:val="22"/>
                <w:lang w:eastAsia="de-DE" w:bidi="ar-SA"/>
              </w:rPr>
              <w:t>evice</w:t>
            </w:r>
            <w:r w:rsidR="00211617">
              <w:rPr>
                <w:sz w:val="20"/>
                <w:szCs w:val="22"/>
                <w:lang w:eastAsia="de-DE" w:bidi="ar-SA"/>
              </w:rPr>
              <w:t xml:space="preserve"> MAY be equipped with one (1) </w:t>
            </w:r>
            <w:proofErr w:type="spellStart"/>
            <w:r w:rsidR="00211617">
              <w:rPr>
                <w:sz w:val="20"/>
                <w:szCs w:val="22"/>
                <w:lang w:eastAsia="de-DE" w:bidi="ar-SA"/>
              </w:rPr>
              <w:t>eSIM</w:t>
            </w:r>
            <w:proofErr w:type="spellEnd"/>
            <w:r w:rsidR="00211617">
              <w:rPr>
                <w:sz w:val="20"/>
                <w:szCs w:val="22"/>
                <w:lang w:eastAsia="de-DE" w:bidi="ar-SA"/>
              </w:rPr>
              <w:t>, instead of a physical</w:t>
            </w:r>
            <w:r w:rsidR="00483C24">
              <w:rPr>
                <w:sz w:val="20"/>
                <w:szCs w:val="22"/>
                <w:lang w:eastAsia="de-DE" w:bidi="ar-SA"/>
              </w:rPr>
              <w:t xml:space="preserve"> SIM.</w:t>
            </w:r>
          </w:p>
        </w:tc>
      </w:tr>
      <w:tr w:rsidR="00AC3E39" w14:paraId="1AC99027"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21DF3CCD" w14:textId="0B82EAF6" w:rsidR="00AC3E39" w:rsidRPr="00B10728" w:rsidRDefault="00DC283E" w:rsidP="00D14D45">
            <w:pPr>
              <w:spacing w:line="276" w:lineRule="auto"/>
              <w:rPr>
                <w:sz w:val="20"/>
                <w:szCs w:val="22"/>
                <w:lang w:eastAsia="de-DE" w:bidi="ar-SA"/>
              </w:rPr>
            </w:pPr>
            <w:r>
              <w:rPr>
                <w:sz w:val="20"/>
                <w:szCs w:val="22"/>
                <w:lang w:eastAsia="de-DE" w:bidi="ar-SA"/>
              </w:rPr>
              <w:t>TS.64_</w:t>
            </w:r>
            <w:r w:rsidR="00AC3E39" w:rsidRPr="00D14D45">
              <w:rPr>
                <w:sz w:val="20"/>
                <w:szCs w:val="22"/>
                <w:lang w:eastAsia="de-DE" w:bidi="ar-SA"/>
              </w:rPr>
              <w:t>3.</w:t>
            </w:r>
            <w:r w:rsidR="00AC3E39">
              <w:rPr>
                <w:sz w:val="20"/>
                <w:szCs w:val="22"/>
                <w:lang w:eastAsia="de-DE" w:bidi="ar-SA"/>
              </w:rPr>
              <w:t>1</w:t>
            </w:r>
            <w:r w:rsidR="00AC3E39" w:rsidRPr="00D14D45">
              <w:rPr>
                <w:sz w:val="20"/>
                <w:szCs w:val="22"/>
                <w:lang w:eastAsia="de-DE" w:bidi="ar-SA"/>
              </w:rPr>
              <w:t>_REQ_00</w:t>
            </w:r>
            <w:r w:rsidR="00A86539">
              <w:rPr>
                <w:sz w:val="20"/>
                <w:szCs w:val="22"/>
                <w:lang w:eastAsia="de-DE" w:bidi="ar-SA"/>
              </w:rPr>
              <w:t>3</w:t>
            </w:r>
          </w:p>
        </w:tc>
        <w:tc>
          <w:tcPr>
            <w:tcW w:w="6516" w:type="dxa"/>
            <w:tcBorders>
              <w:top w:val="single" w:sz="8" w:space="0" w:color="auto"/>
              <w:left w:val="single" w:sz="8" w:space="0" w:color="auto"/>
              <w:bottom w:val="single" w:sz="8" w:space="0" w:color="auto"/>
              <w:right w:val="single" w:sz="8" w:space="0" w:color="auto"/>
            </w:tcBorders>
          </w:tcPr>
          <w:p w14:paraId="0C2C4E6E" w14:textId="5E6C2EB7" w:rsidR="00AC3E39" w:rsidRPr="00B10728" w:rsidRDefault="008B4C83" w:rsidP="005D1B69">
            <w:pPr>
              <w:spacing w:line="276" w:lineRule="auto"/>
              <w:rPr>
                <w:sz w:val="20"/>
                <w:szCs w:val="22"/>
                <w:lang w:eastAsia="de-DE" w:bidi="ar-SA"/>
              </w:rPr>
            </w:pPr>
            <w:r>
              <w:rPr>
                <w:rFonts w:eastAsia="Arial" w:cs="Arial"/>
                <w:sz w:val="20"/>
              </w:rPr>
              <w:t xml:space="preserve">The </w:t>
            </w:r>
            <w:r w:rsidRPr="009C6954">
              <w:rPr>
                <w:sz w:val="20"/>
              </w:rPr>
              <w:t xml:space="preserve">Indoor </w:t>
            </w:r>
            <w:r>
              <w:rPr>
                <w:rFonts w:eastAsia="Arial" w:cs="Arial"/>
                <w:sz w:val="20"/>
              </w:rPr>
              <w:t xml:space="preserve">FWA Device </w:t>
            </w:r>
            <w:r w:rsidRPr="00505A4B">
              <w:rPr>
                <w:sz w:val="20"/>
              </w:rPr>
              <w:t>(1-box solution</w:t>
            </w:r>
            <w:r>
              <w:rPr>
                <w:sz w:val="20"/>
              </w:rPr>
              <w:t>)</w:t>
            </w:r>
            <w:r>
              <w:rPr>
                <w:rFonts w:eastAsia="Arial" w:cs="Arial"/>
                <w:sz w:val="20"/>
              </w:rPr>
              <w:t xml:space="preserve"> </w:t>
            </w:r>
            <w:r w:rsidR="00E04FDD" w:rsidRPr="00E04FDD">
              <w:rPr>
                <w:sz w:val="20"/>
                <w:szCs w:val="22"/>
                <w:lang w:eastAsia="de-DE" w:bidi="ar-SA"/>
              </w:rPr>
              <w:t xml:space="preserve">SHALL support the establishment of </w:t>
            </w:r>
            <w:r>
              <w:rPr>
                <w:sz w:val="20"/>
                <w:szCs w:val="22"/>
                <w:lang w:eastAsia="de-DE" w:bidi="ar-SA"/>
              </w:rPr>
              <w:t>at least</w:t>
            </w:r>
            <w:r w:rsidR="00F861A0">
              <w:rPr>
                <w:sz w:val="20"/>
                <w:szCs w:val="22"/>
                <w:lang w:eastAsia="de-DE" w:bidi="ar-SA"/>
              </w:rPr>
              <w:t xml:space="preserve"> 3</w:t>
            </w:r>
            <w:r w:rsidR="00E04FDD" w:rsidRPr="00E04FDD">
              <w:rPr>
                <w:sz w:val="20"/>
                <w:szCs w:val="22"/>
                <w:lang w:eastAsia="de-DE" w:bidi="ar-SA"/>
              </w:rPr>
              <w:t xml:space="preserve"> PDNs</w:t>
            </w:r>
            <w:r w:rsidR="00F861A0">
              <w:rPr>
                <w:sz w:val="20"/>
                <w:szCs w:val="22"/>
                <w:lang w:eastAsia="de-DE" w:bidi="ar-SA"/>
              </w:rPr>
              <w:t>/PDUs</w:t>
            </w:r>
            <w:r w:rsidR="00E04FDD" w:rsidRPr="00E04FDD">
              <w:rPr>
                <w:sz w:val="20"/>
                <w:szCs w:val="22"/>
                <w:lang w:eastAsia="de-DE" w:bidi="ar-SA"/>
              </w:rPr>
              <w:t xml:space="preserve"> (e.g. for data</w:t>
            </w:r>
            <w:r w:rsidR="00F861A0">
              <w:rPr>
                <w:sz w:val="20"/>
                <w:szCs w:val="22"/>
                <w:lang w:eastAsia="de-DE" w:bidi="ar-SA"/>
              </w:rPr>
              <w:t>/remote management</w:t>
            </w:r>
            <w:r w:rsidR="00E04FDD" w:rsidRPr="00E04FDD">
              <w:rPr>
                <w:sz w:val="20"/>
                <w:szCs w:val="22"/>
                <w:lang w:eastAsia="de-DE" w:bidi="ar-SA"/>
              </w:rPr>
              <w:t>, video</w:t>
            </w:r>
            <w:r w:rsidR="006226A8">
              <w:rPr>
                <w:sz w:val="20"/>
                <w:szCs w:val="22"/>
                <w:lang w:eastAsia="de-DE" w:bidi="ar-SA"/>
              </w:rPr>
              <w:t>, and</w:t>
            </w:r>
            <w:r w:rsidR="00E04FDD" w:rsidRPr="00E04FDD">
              <w:rPr>
                <w:sz w:val="20"/>
                <w:szCs w:val="22"/>
                <w:lang w:eastAsia="de-DE" w:bidi="ar-SA"/>
              </w:rPr>
              <w:t xml:space="preserve"> voice services)</w:t>
            </w:r>
          </w:p>
        </w:tc>
      </w:tr>
      <w:tr w:rsidR="006226A8" w14:paraId="5395BEF1"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7FDDF8FC" w14:textId="1D4583B7" w:rsidR="006226A8" w:rsidRPr="00D14D45" w:rsidRDefault="00DC283E" w:rsidP="00D14D45">
            <w:pPr>
              <w:spacing w:line="276" w:lineRule="auto"/>
              <w:rPr>
                <w:sz w:val="20"/>
                <w:szCs w:val="22"/>
                <w:lang w:eastAsia="de-DE" w:bidi="ar-SA"/>
              </w:rPr>
            </w:pPr>
            <w:r>
              <w:rPr>
                <w:sz w:val="20"/>
                <w:szCs w:val="22"/>
                <w:lang w:eastAsia="de-DE" w:bidi="ar-SA"/>
              </w:rPr>
              <w:t>TS.64_</w:t>
            </w:r>
            <w:r w:rsidR="00A86539" w:rsidRPr="00D14D45">
              <w:rPr>
                <w:sz w:val="20"/>
                <w:szCs w:val="22"/>
                <w:lang w:eastAsia="de-DE" w:bidi="ar-SA"/>
              </w:rPr>
              <w:t>3.</w:t>
            </w:r>
            <w:r w:rsidR="00A86539">
              <w:rPr>
                <w:sz w:val="20"/>
                <w:szCs w:val="22"/>
                <w:lang w:eastAsia="de-DE" w:bidi="ar-SA"/>
              </w:rPr>
              <w:t>1</w:t>
            </w:r>
            <w:r w:rsidR="00A86539" w:rsidRPr="00D14D45">
              <w:rPr>
                <w:sz w:val="20"/>
                <w:szCs w:val="22"/>
                <w:lang w:eastAsia="de-DE" w:bidi="ar-SA"/>
              </w:rPr>
              <w:t>_REQ_00</w:t>
            </w:r>
            <w:r w:rsidR="00A86539">
              <w:rPr>
                <w:sz w:val="20"/>
                <w:szCs w:val="22"/>
                <w:lang w:eastAsia="de-DE" w:bidi="ar-SA"/>
              </w:rPr>
              <w:t>4</w:t>
            </w:r>
          </w:p>
        </w:tc>
        <w:tc>
          <w:tcPr>
            <w:tcW w:w="6516" w:type="dxa"/>
            <w:tcBorders>
              <w:top w:val="single" w:sz="8" w:space="0" w:color="auto"/>
              <w:left w:val="single" w:sz="8" w:space="0" w:color="auto"/>
              <w:bottom w:val="single" w:sz="8" w:space="0" w:color="auto"/>
              <w:right w:val="single" w:sz="8" w:space="0" w:color="auto"/>
            </w:tcBorders>
          </w:tcPr>
          <w:p w14:paraId="01A5E02D" w14:textId="68434AE6" w:rsidR="006226A8" w:rsidRDefault="006226A8" w:rsidP="005D1B69">
            <w:pPr>
              <w:spacing w:line="276" w:lineRule="auto"/>
              <w:rPr>
                <w:rFonts w:eastAsia="Arial" w:cs="Arial"/>
                <w:sz w:val="20"/>
              </w:rPr>
            </w:pPr>
            <w:r w:rsidRPr="00D14D45">
              <w:rPr>
                <w:sz w:val="20"/>
              </w:rPr>
              <w:t xml:space="preserve">The </w:t>
            </w:r>
            <w:proofErr w:type="spellStart"/>
            <w:r>
              <w:rPr>
                <w:sz w:val="20"/>
              </w:rPr>
              <w:t>Out</w:t>
            </w:r>
            <w:r w:rsidRPr="00276AB7">
              <w:rPr>
                <w:sz w:val="20"/>
              </w:rPr>
              <w:t>Door</w:t>
            </w:r>
            <w:proofErr w:type="spellEnd"/>
            <w:r w:rsidRPr="00276AB7">
              <w:rPr>
                <w:sz w:val="20"/>
              </w:rPr>
              <w:t xml:space="preserve"> Unit of an </w:t>
            </w:r>
            <w:r w:rsidR="006A483B">
              <w:rPr>
                <w:sz w:val="20"/>
              </w:rPr>
              <w:t>Outdoor FWA Solution</w:t>
            </w:r>
            <w:r w:rsidRPr="00276AB7">
              <w:rPr>
                <w:sz w:val="20"/>
              </w:rPr>
              <w:t xml:space="preserve"> (2-box)</w:t>
            </w:r>
            <w:r w:rsidRPr="00D14D45">
              <w:rPr>
                <w:sz w:val="20"/>
              </w:rPr>
              <w:t xml:space="preserve"> SHA</w:t>
            </w:r>
            <w:r w:rsidR="00040294">
              <w:rPr>
                <w:sz w:val="20"/>
              </w:rPr>
              <w:t>LL</w:t>
            </w:r>
            <w:r w:rsidRPr="00D14D45">
              <w:rPr>
                <w:sz w:val="20"/>
              </w:rPr>
              <w:t xml:space="preserve"> support</w:t>
            </w:r>
            <w:r>
              <w:rPr>
                <w:sz w:val="20"/>
              </w:rPr>
              <w:t xml:space="preserve"> </w:t>
            </w:r>
            <w:r w:rsidRPr="00E04FDD">
              <w:rPr>
                <w:sz w:val="20"/>
                <w:szCs w:val="22"/>
                <w:lang w:eastAsia="de-DE" w:bidi="ar-SA"/>
              </w:rPr>
              <w:t xml:space="preserve">the establishment of </w:t>
            </w:r>
            <w:r>
              <w:rPr>
                <w:sz w:val="20"/>
                <w:szCs w:val="22"/>
                <w:lang w:eastAsia="de-DE" w:bidi="ar-SA"/>
              </w:rPr>
              <w:t xml:space="preserve">at least </w:t>
            </w:r>
            <w:r w:rsidR="00C442FA">
              <w:rPr>
                <w:sz w:val="20"/>
                <w:szCs w:val="22"/>
                <w:lang w:eastAsia="de-DE" w:bidi="ar-SA"/>
              </w:rPr>
              <w:t>4</w:t>
            </w:r>
            <w:r w:rsidRPr="00E04FDD">
              <w:rPr>
                <w:sz w:val="20"/>
                <w:szCs w:val="22"/>
                <w:lang w:eastAsia="de-DE" w:bidi="ar-SA"/>
              </w:rPr>
              <w:t xml:space="preserve"> PDNs</w:t>
            </w:r>
            <w:r>
              <w:rPr>
                <w:sz w:val="20"/>
                <w:szCs w:val="22"/>
                <w:lang w:eastAsia="de-DE" w:bidi="ar-SA"/>
              </w:rPr>
              <w:t>/PDUs</w:t>
            </w:r>
            <w:r w:rsidRPr="00E04FDD">
              <w:rPr>
                <w:sz w:val="20"/>
                <w:szCs w:val="22"/>
                <w:lang w:eastAsia="de-DE" w:bidi="ar-SA"/>
              </w:rPr>
              <w:t xml:space="preserve"> (e.g. for </w:t>
            </w:r>
            <w:r w:rsidR="00C442FA">
              <w:rPr>
                <w:sz w:val="20"/>
                <w:szCs w:val="22"/>
                <w:lang w:eastAsia="de-DE" w:bidi="ar-SA"/>
              </w:rPr>
              <w:t>remote management</w:t>
            </w:r>
            <w:r w:rsidR="00215E18">
              <w:rPr>
                <w:sz w:val="20"/>
                <w:szCs w:val="22"/>
                <w:lang w:eastAsia="de-DE" w:bidi="ar-SA"/>
              </w:rPr>
              <w:t xml:space="preserve"> of ODU</w:t>
            </w:r>
            <w:r w:rsidR="00C442FA" w:rsidRPr="00E04FDD">
              <w:rPr>
                <w:sz w:val="20"/>
                <w:szCs w:val="22"/>
                <w:lang w:eastAsia="de-DE" w:bidi="ar-SA"/>
              </w:rPr>
              <w:t xml:space="preserve">, </w:t>
            </w:r>
            <w:r w:rsidRPr="00E04FDD">
              <w:rPr>
                <w:sz w:val="20"/>
                <w:szCs w:val="22"/>
                <w:lang w:eastAsia="de-DE" w:bidi="ar-SA"/>
              </w:rPr>
              <w:t>data</w:t>
            </w:r>
            <w:r w:rsidR="00C442FA">
              <w:rPr>
                <w:sz w:val="20"/>
                <w:szCs w:val="22"/>
                <w:lang w:eastAsia="de-DE" w:bidi="ar-SA"/>
              </w:rPr>
              <w:t xml:space="preserve">/remote management of IDU, </w:t>
            </w:r>
            <w:r w:rsidRPr="00E04FDD">
              <w:rPr>
                <w:sz w:val="20"/>
                <w:szCs w:val="22"/>
                <w:lang w:eastAsia="de-DE" w:bidi="ar-SA"/>
              </w:rPr>
              <w:t>video</w:t>
            </w:r>
            <w:r>
              <w:rPr>
                <w:sz w:val="20"/>
                <w:szCs w:val="22"/>
                <w:lang w:eastAsia="de-DE" w:bidi="ar-SA"/>
              </w:rPr>
              <w:t>, and</w:t>
            </w:r>
            <w:r w:rsidRPr="00E04FDD">
              <w:rPr>
                <w:sz w:val="20"/>
                <w:szCs w:val="22"/>
                <w:lang w:eastAsia="de-DE" w:bidi="ar-SA"/>
              </w:rPr>
              <w:t xml:space="preserve"> voice services)</w:t>
            </w:r>
          </w:p>
        </w:tc>
      </w:tr>
      <w:tr w:rsidR="00E40CD1" w14:paraId="30FB2506"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09EAC801" w14:textId="774DAAD0" w:rsidR="00E40CD1" w:rsidRPr="00D14D45" w:rsidRDefault="00DC283E" w:rsidP="00D14D45">
            <w:pPr>
              <w:spacing w:line="276" w:lineRule="auto"/>
              <w:rPr>
                <w:sz w:val="20"/>
                <w:szCs w:val="22"/>
                <w:lang w:eastAsia="de-DE" w:bidi="ar-SA"/>
              </w:rPr>
            </w:pPr>
            <w:r>
              <w:rPr>
                <w:sz w:val="20"/>
                <w:szCs w:val="22"/>
                <w:lang w:eastAsia="de-DE" w:bidi="ar-SA"/>
              </w:rPr>
              <w:t>TS.64_</w:t>
            </w:r>
            <w:r w:rsidR="00A86539" w:rsidRPr="00D14D45">
              <w:rPr>
                <w:sz w:val="20"/>
                <w:szCs w:val="22"/>
                <w:lang w:eastAsia="de-DE" w:bidi="ar-SA"/>
              </w:rPr>
              <w:t>3.</w:t>
            </w:r>
            <w:r w:rsidR="00A86539">
              <w:rPr>
                <w:sz w:val="20"/>
                <w:szCs w:val="22"/>
                <w:lang w:eastAsia="de-DE" w:bidi="ar-SA"/>
              </w:rPr>
              <w:t>1</w:t>
            </w:r>
            <w:r w:rsidR="00A86539" w:rsidRPr="00D14D45">
              <w:rPr>
                <w:sz w:val="20"/>
                <w:szCs w:val="22"/>
                <w:lang w:eastAsia="de-DE" w:bidi="ar-SA"/>
              </w:rPr>
              <w:t>_REQ_00</w:t>
            </w:r>
            <w:r w:rsidR="00A86539">
              <w:rPr>
                <w:sz w:val="20"/>
                <w:szCs w:val="22"/>
                <w:lang w:eastAsia="de-DE" w:bidi="ar-SA"/>
              </w:rPr>
              <w:t>5</w:t>
            </w:r>
          </w:p>
        </w:tc>
        <w:tc>
          <w:tcPr>
            <w:tcW w:w="6516" w:type="dxa"/>
            <w:tcBorders>
              <w:top w:val="single" w:sz="8" w:space="0" w:color="auto"/>
              <w:left w:val="single" w:sz="8" w:space="0" w:color="auto"/>
              <w:bottom w:val="single" w:sz="8" w:space="0" w:color="auto"/>
              <w:right w:val="single" w:sz="8" w:space="0" w:color="auto"/>
            </w:tcBorders>
          </w:tcPr>
          <w:p w14:paraId="0F079566" w14:textId="70AAECC1" w:rsidR="00E40CD1" w:rsidRPr="00D14D45" w:rsidRDefault="00CE083D" w:rsidP="005D1B69">
            <w:pPr>
              <w:spacing w:line="276" w:lineRule="auto"/>
              <w:rPr>
                <w:sz w:val="20"/>
              </w:rPr>
            </w:pPr>
            <w:r>
              <w:rPr>
                <w:sz w:val="20"/>
              </w:rPr>
              <w:t>The FWA Device SHALL allow configurable association</w:t>
            </w:r>
            <w:r w:rsidR="00D44AA3">
              <w:rPr>
                <w:sz w:val="20"/>
              </w:rPr>
              <w:t>s</w:t>
            </w:r>
            <w:r>
              <w:rPr>
                <w:sz w:val="20"/>
              </w:rPr>
              <w:t xml:space="preserve"> between </w:t>
            </w:r>
            <w:r w:rsidRPr="00D82265">
              <w:rPr>
                <w:sz w:val="20"/>
              </w:rPr>
              <w:t>PDN</w:t>
            </w:r>
            <w:r w:rsidR="00592022" w:rsidRPr="00D82265">
              <w:rPr>
                <w:sz w:val="20"/>
              </w:rPr>
              <w:t>/PDU</w:t>
            </w:r>
            <w:r>
              <w:rPr>
                <w:sz w:val="20"/>
              </w:rPr>
              <w:t xml:space="preserve"> connections and services/applications</w:t>
            </w:r>
            <w:r w:rsidR="00E40F00">
              <w:rPr>
                <w:sz w:val="20"/>
              </w:rPr>
              <w:t xml:space="preserve"> (</w:t>
            </w:r>
            <w:r w:rsidR="00E40F00" w:rsidRPr="00E40F00">
              <w:rPr>
                <w:sz w:val="20"/>
              </w:rPr>
              <w:t xml:space="preserve">e.g. </w:t>
            </w:r>
            <w:r w:rsidR="00E40F00">
              <w:rPr>
                <w:sz w:val="20"/>
              </w:rPr>
              <w:t>voic</w:t>
            </w:r>
            <w:r w:rsidR="009C1CB7">
              <w:rPr>
                <w:sz w:val="20"/>
              </w:rPr>
              <w:t xml:space="preserve">e, </w:t>
            </w:r>
            <w:r w:rsidR="001931E7">
              <w:rPr>
                <w:sz w:val="20"/>
              </w:rPr>
              <w:t>video</w:t>
            </w:r>
            <w:r w:rsidR="009C1CB7">
              <w:rPr>
                <w:sz w:val="20"/>
              </w:rPr>
              <w:t xml:space="preserve">; </w:t>
            </w:r>
            <w:r w:rsidR="00E40F00" w:rsidRPr="008F26D7">
              <w:rPr>
                <w:sz w:val="20"/>
              </w:rPr>
              <w:t xml:space="preserve">VLAN settings via </w:t>
            </w:r>
            <w:r w:rsidR="00592022" w:rsidRPr="008F26D7">
              <w:rPr>
                <w:sz w:val="20"/>
              </w:rPr>
              <w:t xml:space="preserve">Web </w:t>
            </w:r>
            <w:r w:rsidR="00E40F00" w:rsidRPr="008F26D7">
              <w:rPr>
                <w:sz w:val="20"/>
              </w:rPr>
              <w:t>UI)</w:t>
            </w:r>
          </w:p>
        </w:tc>
      </w:tr>
      <w:tr w:rsidR="00215E18" w14:paraId="79504639"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54FD55F3" w14:textId="5DC72FF8" w:rsidR="00215E18" w:rsidRPr="00D14D45" w:rsidRDefault="00DC283E" w:rsidP="00D14D45">
            <w:pPr>
              <w:spacing w:line="276" w:lineRule="auto"/>
              <w:rPr>
                <w:sz w:val="20"/>
                <w:szCs w:val="22"/>
                <w:lang w:eastAsia="de-DE" w:bidi="ar-SA"/>
              </w:rPr>
            </w:pPr>
            <w:r>
              <w:rPr>
                <w:sz w:val="20"/>
                <w:szCs w:val="22"/>
                <w:lang w:eastAsia="de-DE" w:bidi="ar-SA"/>
              </w:rPr>
              <w:t>TS.64_</w:t>
            </w:r>
            <w:r w:rsidR="00A86539" w:rsidRPr="00D14D45">
              <w:rPr>
                <w:sz w:val="20"/>
                <w:szCs w:val="22"/>
                <w:lang w:eastAsia="de-DE" w:bidi="ar-SA"/>
              </w:rPr>
              <w:t>3.</w:t>
            </w:r>
            <w:r w:rsidR="00A86539">
              <w:rPr>
                <w:sz w:val="20"/>
                <w:szCs w:val="22"/>
                <w:lang w:eastAsia="de-DE" w:bidi="ar-SA"/>
              </w:rPr>
              <w:t>1</w:t>
            </w:r>
            <w:r w:rsidR="00A86539" w:rsidRPr="00D14D45">
              <w:rPr>
                <w:sz w:val="20"/>
                <w:szCs w:val="22"/>
                <w:lang w:eastAsia="de-DE" w:bidi="ar-SA"/>
              </w:rPr>
              <w:t>_REQ_00</w:t>
            </w:r>
            <w:r w:rsidR="00A86539">
              <w:rPr>
                <w:sz w:val="20"/>
                <w:szCs w:val="22"/>
                <w:lang w:eastAsia="de-DE" w:bidi="ar-SA"/>
              </w:rPr>
              <w:t>6</w:t>
            </w:r>
          </w:p>
        </w:tc>
        <w:tc>
          <w:tcPr>
            <w:tcW w:w="6516" w:type="dxa"/>
            <w:tcBorders>
              <w:top w:val="single" w:sz="8" w:space="0" w:color="auto"/>
              <w:left w:val="single" w:sz="8" w:space="0" w:color="auto"/>
              <w:bottom w:val="single" w:sz="8" w:space="0" w:color="auto"/>
              <w:right w:val="single" w:sz="8" w:space="0" w:color="auto"/>
            </w:tcBorders>
          </w:tcPr>
          <w:p w14:paraId="15D7226C" w14:textId="038C8E2A" w:rsidR="00215E18" w:rsidRPr="00D14D45" w:rsidRDefault="00EC70B1" w:rsidP="005D1B69">
            <w:pPr>
              <w:spacing w:line="276" w:lineRule="auto"/>
              <w:rPr>
                <w:sz w:val="20"/>
              </w:rPr>
            </w:pPr>
            <w:r>
              <w:rPr>
                <w:sz w:val="20"/>
                <w:szCs w:val="22"/>
                <w:lang w:eastAsia="de-DE" w:bidi="ar-SA"/>
              </w:rPr>
              <w:t>The</w:t>
            </w:r>
            <w:r w:rsidRPr="00D14D45">
              <w:rPr>
                <w:sz w:val="20"/>
                <w:szCs w:val="22"/>
                <w:lang w:eastAsia="de-DE" w:bidi="ar-SA"/>
              </w:rPr>
              <w:t xml:space="preserve"> </w:t>
            </w:r>
            <w:r>
              <w:rPr>
                <w:sz w:val="20"/>
                <w:szCs w:val="22"/>
                <w:lang w:eastAsia="de-DE" w:bidi="ar-SA"/>
              </w:rPr>
              <w:t xml:space="preserve">FWA device SHOULD </w:t>
            </w:r>
            <w:r w:rsidR="0040508C" w:rsidRPr="00D14D45">
              <w:rPr>
                <w:sz w:val="20"/>
              </w:rPr>
              <w:t>support</w:t>
            </w:r>
            <w:r w:rsidR="0040508C">
              <w:rPr>
                <w:sz w:val="20"/>
              </w:rPr>
              <w:t xml:space="preserve"> </w:t>
            </w:r>
            <w:r w:rsidR="0040508C" w:rsidRPr="00E04FDD">
              <w:rPr>
                <w:sz w:val="20"/>
                <w:szCs w:val="22"/>
                <w:lang w:eastAsia="de-DE" w:bidi="ar-SA"/>
              </w:rPr>
              <w:t xml:space="preserve">the establishment of </w:t>
            </w:r>
            <w:r w:rsidR="0040508C">
              <w:rPr>
                <w:sz w:val="20"/>
                <w:szCs w:val="22"/>
                <w:lang w:eastAsia="de-DE" w:bidi="ar-SA"/>
              </w:rPr>
              <w:t>at least 6</w:t>
            </w:r>
            <w:r w:rsidR="0040508C" w:rsidRPr="00E04FDD">
              <w:rPr>
                <w:sz w:val="20"/>
                <w:szCs w:val="22"/>
                <w:lang w:eastAsia="de-DE" w:bidi="ar-SA"/>
              </w:rPr>
              <w:t xml:space="preserve"> PDNs</w:t>
            </w:r>
            <w:r w:rsidR="0040508C">
              <w:rPr>
                <w:sz w:val="20"/>
                <w:szCs w:val="22"/>
                <w:lang w:eastAsia="de-DE" w:bidi="ar-SA"/>
              </w:rPr>
              <w:t>/PDUs</w:t>
            </w:r>
          </w:p>
        </w:tc>
      </w:tr>
      <w:tr w:rsidR="0040508C" w14:paraId="5E512FD1"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32D05155" w14:textId="2D3A2E94" w:rsidR="0040508C" w:rsidRPr="00D14D45" w:rsidRDefault="00DC283E" w:rsidP="00D14D45">
            <w:pPr>
              <w:spacing w:line="276" w:lineRule="auto"/>
              <w:rPr>
                <w:sz w:val="20"/>
                <w:szCs w:val="22"/>
                <w:lang w:eastAsia="de-DE" w:bidi="ar-SA"/>
              </w:rPr>
            </w:pPr>
            <w:r>
              <w:rPr>
                <w:sz w:val="20"/>
                <w:szCs w:val="22"/>
                <w:lang w:eastAsia="de-DE" w:bidi="ar-SA"/>
              </w:rPr>
              <w:t>TS.64_</w:t>
            </w:r>
            <w:r w:rsidR="00A86539" w:rsidRPr="00D14D45">
              <w:rPr>
                <w:sz w:val="20"/>
                <w:szCs w:val="22"/>
                <w:lang w:eastAsia="de-DE" w:bidi="ar-SA"/>
              </w:rPr>
              <w:t>3.</w:t>
            </w:r>
            <w:r w:rsidR="00A86539">
              <w:rPr>
                <w:sz w:val="20"/>
                <w:szCs w:val="22"/>
                <w:lang w:eastAsia="de-DE" w:bidi="ar-SA"/>
              </w:rPr>
              <w:t>1</w:t>
            </w:r>
            <w:r w:rsidR="00A86539" w:rsidRPr="00D14D45">
              <w:rPr>
                <w:sz w:val="20"/>
                <w:szCs w:val="22"/>
                <w:lang w:eastAsia="de-DE" w:bidi="ar-SA"/>
              </w:rPr>
              <w:t>_REQ_00</w:t>
            </w:r>
            <w:r w:rsidR="00A86539">
              <w:rPr>
                <w:sz w:val="20"/>
                <w:szCs w:val="22"/>
                <w:lang w:eastAsia="de-DE" w:bidi="ar-SA"/>
              </w:rPr>
              <w:t>7</w:t>
            </w:r>
          </w:p>
        </w:tc>
        <w:tc>
          <w:tcPr>
            <w:tcW w:w="6516" w:type="dxa"/>
            <w:tcBorders>
              <w:top w:val="single" w:sz="8" w:space="0" w:color="auto"/>
              <w:left w:val="single" w:sz="8" w:space="0" w:color="auto"/>
              <w:bottom w:val="single" w:sz="8" w:space="0" w:color="auto"/>
              <w:right w:val="single" w:sz="8" w:space="0" w:color="auto"/>
            </w:tcBorders>
          </w:tcPr>
          <w:p w14:paraId="3B3F3748" w14:textId="77777777" w:rsidR="0040508C" w:rsidRDefault="0040508C" w:rsidP="005D1B69">
            <w:pPr>
              <w:spacing w:line="276" w:lineRule="auto"/>
              <w:rPr>
                <w:sz w:val="20"/>
                <w:szCs w:val="22"/>
                <w:lang w:eastAsia="de-DE" w:bidi="ar-SA"/>
              </w:rPr>
            </w:pPr>
            <w:r>
              <w:rPr>
                <w:sz w:val="20"/>
                <w:szCs w:val="22"/>
                <w:lang w:eastAsia="de-DE" w:bidi="ar-SA"/>
              </w:rPr>
              <w:t xml:space="preserve">The FWA Device </w:t>
            </w:r>
            <w:r w:rsidR="00B30215">
              <w:rPr>
                <w:sz w:val="20"/>
                <w:szCs w:val="22"/>
                <w:lang w:eastAsia="de-DE" w:bidi="ar-SA"/>
              </w:rPr>
              <w:t>SHALL</w:t>
            </w:r>
            <w:r>
              <w:rPr>
                <w:sz w:val="20"/>
                <w:szCs w:val="22"/>
                <w:lang w:eastAsia="de-DE" w:bidi="ar-SA"/>
              </w:rPr>
              <w:t xml:space="preserve"> support </w:t>
            </w:r>
            <w:r w:rsidR="00B30215">
              <w:rPr>
                <w:sz w:val="20"/>
                <w:szCs w:val="22"/>
                <w:lang w:eastAsia="de-DE" w:bidi="ar-SA"/>
              </w:rPr>
              <w:t xml:space="preserve">the establishment of PDNs/PDUs with the following </w:t>
            </w:r>
            <w:r w:rsidR="006B3EA0">
              <w:rPr>
                <w:sz w:val="20"/>
                <w:szCs w:val="22"/>
                <w:lang w:eastAsia="de-DE" w:bidi="ar-SA"/>
              </w:rPr>
              <w:t>stacks:</w:t>
            </w:r>
          </w:p>
          <w:p w14:paraId="2C12D91B" w14:textId="1150F3FC" w:rsidR="006B3EA0" w:rsidRDefault="006B3EA0" w:rsidP="006B3EA0">
            <w:pPr>
              <w:pStyle w:val="ListParagraph"/>
              <w:numPr>
                <w:ilvl w:val="0"/>
                <w:numId w:val="117"/>
              </w:numPr>
              <w:rPr>
                <w:sz w:val="20"/>
                <w:szCs w:val="22"/>
                <w:lang w:eastAsia="de-DE" w:bidi="ar-SA"/>
              </w:rPr>
            </w:pPr>
            <w:r>
              <w:rPr>
                <w:sz w:val="20"/>
                <w:szCs w:val="22"/>
                <w:lang w:eastAsia="de-DE" w:bidi="ar-SA"/>
              </w:rPr>
              <w:t xml:space="preserve">IPv4 </w:t>
            </w:r>
            <w:r w:rsidR="00A25F4F">
              <w:rPr>
                <w:sz w:val="20"/>
                <w:szCs w:val="22"/>
                <w:lang w:eastAsia="de-DE" w:bidi="ar-SA"/>
              </w:rPr>
              <w:t>single stack</w:t>
            </w:r>
          </w:p>
          <w:p w14:paraId="0FBCFD33" w14:textId="69ACCD61" w:rsidR="006B3EA0" w:rsidRDefault="006B3EA0" w:rsidP="006B3EA0">
            <w:pPr>
              <w:pStyle w:val="ListParagraph"/>
              <w:numPr>
                <w:ilvl w:val="0"/>
                <w:numId w:val="117"/>
              </w:numPr>
              <w:rPr>
                <w:sz w:val="20"/>
                <w:szCs w:val="22"/>
                <w:lang w:eastAsia="de-DE" w:bidi="ar-SA"/>
              </w:rPr>
            </w:pPr>
            <w:r>
              <w:rPr>
                <w:sz w:val="20"/>
                <w:szCs w:val="22"/>
                <w:lang w:eastAsia="de-DE" w:bidi="ar-SA"/>
              </w:rPr>
              <w:t xml:space="preserve">IPv6 </w:t>
            </w:r>
            <w:r w:rsidR="00A25F4F">
              <w:rPr>
                <w:sz w:val="20"/>
                <w:szCs w:val="22"/>
                <w:lang w:eastAsia="de-DE" w:bidi="ar-SA"/>
              </w:rPr>
              <w:t>single stack</w:t>
            </w:r>
          </w:p>
          <w:p w14:paraId="7CCCF7F3" w14:textId="52B1885F" w:rsidR="006B3EA0" w:rsidRPr="00176416" w:rsidRDefault="006B3EA0" w:rsidP="00176416">
            <w:pPr>
              <w:pStyle w:val="ListParagraph"/>
              <w:numPr>
                <w:ilvl w:val="0"/>
                <w:numId w:val="117"/>
              </w:numPr>
              <w:rPr>
                <w:sz w:val="20"/>
                <w:szCs w:val="22"/>
                <w:lang w:eastAsia="de-DE" w:bidi="ar-SA"/>
              </w:rPr>
            </w:pPr>
            <w:r>
              <w:rPr>
                <w:sz w:val="20"/>
                <w:szCs w:val="22"/>
                <w:lang w:eastAsia="de-DE" w:bidi="ar-SA"/>
              </w:rPr>
              <w:t>IPv4/IPv6</w:t>
            </w:r>
            <w:r w:rsidR="00A25F4F">
              <w:rPr>
                <w:sz w:val="20"/>
                <w:szCs w:val="22"/>
                <w:lang w:eastAsia="de-DE" w:bidi="ar-SA"/>
              </w:rPr>
              <w:t xml:space="preserve"> dual stack</w:t>
            </w:r>
          </w:p>
        </w:tc>
      </w:tr>
      <w:tr w:rsidR="00A9245B" w14:paraId="23D6F0B4" w14:textId="77777777" w:rsidTr="005D1B69">
        <w:trPr>
          <w:trHeight w:val="300"/>
        </w:trPr>
        <w:tc>
          <w:tcPr>
            <w:tcW w:w="2557" w:type="dxa"/>
            <w:tcBorders>
              <w:top w:val="single" w:sz="8" w:space="0" w:color="auto"/>
              <w:left w:val="single" w:sz="8" w:space="0" w:color="auto"/>
              <w:bottom w:val="single" w:sz="8" w:space="0" w:color="auto"/>
              <w:right w:val="single" w:sz="8" w:space="0" w:color="auto"/>
            </w:tcBorders>
          </w:tcPr>
          <w:p w14:paraId="3DBF8DD1" w14:textId="6FCE5489" w:rsidR="00A9245B" w:rsidRPr="00D14D45" w:rsidRDefault="00DC283E" w:rsidP="00D14D45">
            <w:pPr>
              <w:spacing w:line="276" w:lineRule="auto"/>
              <w:rPr>
                <w:sz w:val="20"/>
                <w:szCs w:val="22"/>
                <w:lang w:eastAsia="de-DE" w:bidi="ar-SA"/>
              </w:rPr>
            </w:pPr>
            <w:r>
              <w:rPr>
                <w:sz w:val="20"/>
                <w:szCs w:val="22"/>
                <w:lang w:eastAsia="de-DE" w:bidi="ar-SA"/>
              </w:rPr>
              <w:t>TS.64_</w:t>
            </w:r>
            <w:r w:rsidR="00A86539" w:rsidRPr="00D14D45">
              <w:rPr>
                <w:sz w:val="20"/>
                <w:szCs w:val="22"/>
                <w:lang w:eastAsia="de-DE" w:bidi="ar-SA"/>
              </w:rPr>
              <w:t>3.</w:t>
            </w:r>
            <w:r w:rsidR="00A86539">
              <w:rPr>
                <w:sz w:val="20"/>
                <w:szCs w:val="22"/>
                <w:lang w:eastAsia="de-DE" w:bidi="ar-SA"/>
              </w:rPr>
              <w:t>1</w:t>
            </w:r>
            <w:r w:rsidR="00A86539" w:rsidRPr="00D14D45">
              <w:rPr>
                <w:sz w:val="20"/>
                <w:szCs w:val="22"/>
                <w:lang w:eastAsia="de-DE" w:bidi="ar-SA"/>
              </w:rPr>
              <w:t>_REQ_00</w:t>
            </w:r>
            <w:r w:rsidR="00A86539">
              <w:rPr>
                <w:sz w:val="20"/>
                <w:szCs w:val="22"/>
                <w:lang w:eastAsia="de-DE" w:bidi="ar-SA"/>
              </w:rPr>
              <w:t>8</w:t>
            </w:r>
          </w:p>
        </w:tc>
        <w:tc>
          <w:tcPr>
            <w:tcW w:w="6516" w:type="dxa"/>
            <w:tcBorders>
              <w:top w:val="single" w:sz="8" w:space="0" w:color="auto"/>
              <w:left w:val="single" w:sz="8" w:space="0" w:color="auto"/>
              <w:bottom w:val="single" w:sz="8" w:space="0" w:color="auto"/>
              <w:right w:val="single" w:sz="8" w:space="0" w:color="auto"/>
            </w:tcBorders>
          </w:tcPr>
          <w:p w14:paraId="33DE9DEE" w14:textId="77777777" w:rsidR="00225345" w:rsidRDefault="00C13CD8" w:rsidP="005D1B69">
            <w:pPr>
              <w:spacing w:line="276" w:lineRule="auto"/>
              <w:rPr>
                <w:sz w:val="20"/>
                <w:szCs w:val="22"/>
                <w:lang w:eastAsia="de-DE" w:bidi="ar-SA"/>
              </w:rPr>
            </w:pPr>
            <w:r w:rsidRPr="00C13CD8">
              <w:rPr>
                <w:sz w:val="20"/>
                <w:szCs w:val="22"/>
                <w:lang w:eastAsia="de-DE" w:bidi="ar-SA"/>
              </w:rPr>
              <w:t>For each PDNs/PDUs, the FWA Device SHALL allow to configure</w:t>
            </w:r>
            <w:r w:rsidR="00225345">
              <w:rPr>
                <w:sz w:val="20"/>
                <w:szCs w:val="22"/>
                <w:lang w:eastAsia="de-DE" w:bidi="ar-SA"/>
              </w:rPr>
              <w:t>:</w:t>
            </w:r>
          </w:p>
          <w:p w14:paraId="57950D34" w14:textId="4DBAB6C7" w:rsidR="0010604E" w:rsidRPr="00176416" w:rsidRDefault="0010604E" w:rsidP="00E74E97">
            <w:pPr>
              <w:pStyle w:val="ListParagraph"/>
              <w:numPr>
                <w:ilvl w:val="0"/>
                <w:numId w:val="118"/>
              </w:numPr>
              <w:rPr>
                <w:sz w:val="20"/>
                <w:szCs w:val="22"/>
                <w:lang w:val="it-IT" w:eastAsia="de-DE" w:bidi="ar-SA"/>
              </w:rPr>
            </w:pPr>
            <w:r w:rsidRPr="009A22C6">
              <w:rPr>
                <w:sz w:val="20"/>
                <w:szCs w:val="22"/>
                <w:lang w:val="it-IT" w:eastAsia="de-DE" w:bidi="ar-SA"/>
              </w:rPr>
              <w:t>P</w:t>
            </w:r>
            <w:r w:rsidR="00C13CD8" w:rsidRPr="00176416">
              <w:rPr>
                <w:sz w:val="20"/>
                <w:szCs w:val="22"/>
                <w:lang w:val="it-IT" w:eastAsia="de-DE" w:bidi="ar-SA"/>
              </w:rPr>
              <w:t>rotocol stack (IPv4</w:t>
            </w:r>
            <w:r w:rsidRPr="00176416">
              <w:rPr>
                <w:sz w:val="20"/>
                <w:szCs w:val="22"/>
                <w:lang w:val="it-IT" w:eastAsia="de-DE" w:bidi="ar-SA"/>
              </w:rPr>
              <w:t>,</w:t>
            </w:r>
            <w:r w:rsidR="005665B4" w:rsidRPr="009A22C6">
              <w:rPr>
                <w:sz w:val="20"/>
                <w:szCs w:val="22"/>
                <w:lang w:val="it-IT" w:eastAsia="de-DE" w:bidi="ar-SA"/>
              </w:rPr>
              <w:t xml:space="preserve"> </w:t>
            </w:r>
            <w:r w:rsidR="00C13CD8" w:rsidRPr="00176416">
              <w:rPr>
                <w:sz w:val="20"/>
                <w:szCs w:val="22"/>
                <w:lang w:val="it-IT" w:eastAsia="de-DE" w:bidi="ar-SA"/>
              </w:rPr>
              <w:t>IPv6,</w:t>
            </w:r>
            <w:r w:rsidR="005665B4" w:rsidRPr="009A22C6">
              <w:rPr>
                <w:sz w:val="20"/>
                <w:szCs w:val="22"/>
                <w:lang w:val="it-IT" w:eastAsia="de-DE" w:bidi="ar-SA"/>
              </w:rPr>
              <w:t xml:space="preserve"> </w:t>
            </w:r>
            <w:r w:rsidR="00C13CD8" w:rsidRPr="00176416">
              <w:rPr>
                <w:sz w:val="20"/>
                <w:szCs w:val="22"/>
                <w:lang w:val="it-IT" w:eastAsia="de-DE" w:bidi="ar-SA"/>
              </w:rPr>
              <w:t>IPv4v6)</w:t>
            </w:r>
            <w:r w:rsidRPr="00176416">
              <w:rPr>
                <w:sz w:val="20"/>
                <w:szCs w:val="22"/>
                <w:lang w:val="it-IT" w:eastAsia="de-DE" w:bidi="ar-SA"/>
              </w:rPr>
              <w:t>;</w:t>
            </w:r>
          </w:p>
          <w:p w14:paraId="39C63F43" w14:textId="77777777" w:rsidR="0010604E" w:rsidRDefault="0010604E" w:rsidP="00E74E97">
            <w:pPr>
              <w:pStyle w:val="ListParagraph"/>
              <w:numPr>
                <w:ilvl w:val="0"/>
                <w:numId w:val="118"/>
              </w:numPr>
              <w:rPr>
                <w:sz w:val="20"/>
                <w:szCs w:val="22"/>
                <w:lang w:eastAsia="de-DE" w:bidi="ar-SA"/>
              </w:rPr>
            </w:pPr>
            <w:r>
              <w:rPr>
                <w:sz w:val="20"/>
                <w:szCs w:val="22"/>
                <w:lang w:eastAsia="de-DE" w:bidi="ar-SA"/>
              </w:rPr>
              <w:t>A</w:t>
            </w:r>
            <w:r w:rsidR="00C13CD8" w:rsidRPr="00C13CD8">
              <w:rPr>
                <w:sz w:val="20"/>
                <w:szCs w:val="22"/>
                <w:lang w:eastAsia="de-DE" w:bidi="ar-SA"/>
              </w:rPr>
              <w:t>uthentication option (PAP/CHAP</w:t>
            </w:r>
            <w:proofErr w:type="gramStart"/>
            <w:r w:rsidR="00C13CD8" w:rsidRPr="00C13CD8">
              <w:rPr>
                <w:sz w:val="20"/>
                <w:szCs w:val="22"/>
                <w:lang w:eastAsia="de-DE" w:bidi="ar-SA"/>
              </w:rPr>
              <w:t>)</w:t>
            </w:r>
            <w:r>
              <w:rPr>
                <w:sz w:val="20"/>
                <w:szCs w:val="22"/>
                <w:lang w:eastAsia="de-DE" w:bidi="ar-SA"/>
              </w:rPr>
              <w:t>;</w:t>
            </w:r>
            <w:proofErr w:type="gramEnd"/>
          </w:p>
          <w:p w14:paraId="78B07073" w14:textId="2C26B851" w:rsidR="00A86539" w:rsidRPr="00176416" w:rsidRDefault="00C13CD8" w:rsidP="00176416">
            <w:pPr>
              <w:pStyle w:val="ListParagraph"/>
              <w:numPr>
                <w:ilvl w:val="0"/>
                <w:numId w:val="118"/>
              </w:numPr>
              <w:rPr>
                <w:sz w:val="20"/>
                <w:szCs w:val="22"/>
                <w:lang w:eastAsia="de-DE" w:bidi="ar-SA"/>
              </w:rPr>
            </w:pPr>
            <w:r w:rsidRPr="00C13CD8">
              <w:rPr>
                <w:sz w:val="20"/>
                <w:szCs w:val="22"/>
                <w:lang w:eastAsia="de-DE" w:bidi="ar-SA"/>
              </w:rPr>
              <w:t>MTU/MS</w:t>
            </w:r>
            <w:r w:rsidR="0010604E">
              <w:rPr>
                <w:sz w:val="20"/>
                <w:szCs w:val="22"/>
                <w:lang w:eastAsia="de-DE" w:bidi="ar-SA"/>
              </w:rPr>
              <w:t>S</w:t>
            </w:r>
          </w:p>
        </w:tc>
      </w:tr>
    </w:tbl>
    <w:p w14:paraId="6B0AAE7B" w14:textId="77777777" w:rsidR="005D1B69" w:rsidRDefault="005D1B69">
      <w:pPr>
        <w:pStyle w:val="NormalParagraph"/>
      </w:pPr>
    </w:p>
    <w:p w14:paraId="306E3EBE" w14:textId="23AE8525" w:rsidR="002348E4" w:rsidRPr="00534322" w:rsidRDefault="005D1B69" w:rsidP="00176416">
      <w:pPr>
        <w:pStyle w:val="NormalParagraph"/>
      </w:pPr>
      <w:r>
        <w:t xml:space="preserve">Further detailed </w:t>
      </w:r>
      <w:r w:rsidR="00C64287">
        <w:t xml:space="preserve">requirements for FWA Device in this area depend on the specific technology considered, therefore they are defined in the chapters dedicated to the various technologies (§ </w:t>
      </w:r>
      <w:r w:rsidR="00C64287">
        <w:fldChar w:fldCharType="begin"/>
      </w:r>
      <w:r w:rsidR="00C64287">
        <w:instrText xml:space="preserve"> REF _Ref124349186 \r \h </w:instrText>
      </w:r>
      <w:r w:rsidR="00C64287">
        <w:fldChar w:fldCharType="separate"/>
      </w:r>
      <w:r w:rsidR="00870019">
        <w:t>4.1</w:t>
      </w:r>
      <w:r w:rsidR="00C64287">
        <w:fldChar w:fldCharType="end"/>
      </w:r>
      <w:r w:rsidR="00C64287">
        <w:t xml:space="preserve"> for 4G, § </w:t>
      </w:r>
      <w:r w:rsidR="00C64287">
        <w:fldChar w:fldCharType="begin"/>
      </w:r>
      <w:r w:rsidR="00C64287">
        <w:instrText xml:space="preserve"> REF _Ref124349197 \r \h </w:instrText>
      </w:r>
      <w:r w:rsidR="00C64287">
        <w:fldChar w:fldCharType="separate"/>
      </w:r>
      <w:r w:rsidR="00870019">
        <w:t>5.1</w:t>
      </w:r>
      <w:r w:rsidR="00C64287">
        <w:fldChar w:fldCharType="end"/>
      </w:r>
      <w:r w:rsidR="00C64287">
        <w:t xml:space="preserve"> for 5G</w:t>
      </w:r>
      <w:r w:rsidR="003551D6">
        <w:t>-</w:t>
      </w:r>
      <w:r w:rsidR="00C64287">
        <w:t>FR1</w:t>
      </w:r>
      <w:r w:rsidR="003551D6">
        <w:t xml:space="preserve"> NSA</w:t>
      </w:r>
      <w:r w:rsidR="00C64287">
        <w:t xml:space="preserve">, § </w:t>
      </w:r>
      <w:r w:rsidR="00C64287">
        <w:fldChar w:fldCharType="begin"/>
      </w:r>
      <w:r w:rsidR="00C64287">
        <w:instrText xml:space="preserve"> REF _Ref124349199 \r \h </w:instrText>
      </w:r>
      <w:r w:rsidR="00C64287">
        <w:fldChar w:fldCharType="separate"/>
      </w:r>
      <w:r w:rsidR="00870019">
        <w:t>5.2</w:t>
      </w:r>
      <w:r w:rsidR="00C64287">
        <w:fldChar w:fldCharType="end"/>
      </w:r>
      <w:r w:rsidR="00C64287">
        <w:t xml:space="preserve"> for 5</w:t>
      </w:r>
      <w:r w:rsidR="003551D6">
        <w:t>G-</w:t>
      </w:r>
      <w:r w:rsidR="00C64287">
        <w:t>FR2</w:t>
      </w:r>
      <w:r w:rsidR="003551D6">
        <w:t xml:space="preserve"> NSA</w:t>
      </w:r>
      <w:r w:rsidR="00C64287">
        <w:t xml:space="preserve">, </w:t>
      </w:r>
      <w:r w:rsidR="003551D6">
        <w:t xml:space="preserve">§ </w:t>
      </w:r>
      <w:r w:rsidR="003551D6">
        <w:fldChar w:fldCharType="begin"/>
      </w:r>
      <w:r w:rsidR="003551D6">
        <w:instrText xml:space="preserve"> REF _Ref124349380 \r \h </w:instrText>
      </w:r>
      <w:r w:rsidR="003551D6">
        <w:fldChar w:fldCharType="separate"/>
      </w:r>
      <w:r w:rsidR="00870019">
        <w:t>6.1</w:t>
      </w:r>
      <w:r w:rsidR="003551D6">
        <w:fldChar w:fldCharType="end"/>
      </w:r>
      <w:r w:rsidR="003551D6">
        <w:t xml:space="preserve"> for 5G-FR1 SA, § </w:t>
      </w:r>
      <w:r w:rsidR="003551D6">
        <w:fldChar w:fldCharType="begin"/>
      </w:r>
      <w:r w:rsidR="003551D6">
        <w:instrText xml:space="preserve"> REF _Ref124349383 \r \h </w:instrText>
      </w:r>
      <w:r w:rsidR="003551D6">
        <w:fldChar w:fldCharType="separate"/>
      </w:r>
      <w:r w:rsidR="00870019">
        <w:t>6.2</w:t>
      </w:r>
      <w:r w:rsidR="003551D6">
        <w:fldChar w:fldCharType="end"/>
      </w:r>
      <w:r w:rsidR="003551D6">
        <w:t xml:space="preserve"> for 5G-FR2 SA</w:t>
      </w:r>
      <w:r w:rsidR="00C64287">
        <w:t>).</w:t>
      </w:r>
    </w:p>
    <w:p w14:paraId="5F2EAAE5" w14:textId="77777777" w:rsidR="008A1C7E" w:rsidRDefault="5297558D" w:rsidP="008A1C7E">
      <w:pPr>
        <w:pStyle w:val="Heading2"/>
      </w:pPr>
      <w:bookmarkStart w:id="196" w:name="_Toc225759141"/>
      <w:r>
        <w:lastRenderedPageBreak/>
        <w:t>Quality of Service</w:t>
      </w:r>
      <w:bookmarkEnd w:id="196"/>
    </w:p>
    <w:tbl>
      <w:tblPr>
        <w:tblW w:w="9015" w:type="dxa"/>
        <w:tblLayout w:type="fixed"/>
        <w:tblLook w:val="04A0" w:firstRow="1" w:lastRow="0" w:firstColumn="1" w:lastColumn="0" w:noHBand="0" w:noVBand="1"/>
      </w:tblPr>
      <w:tblGrid>
        <w:gridCol w:w="2496"/>
        <w:gridCol w:w="6519"/>
      </w:tblGrid>
      <w:tr w:rsidR="00F8315F" w14:paraId="519EF6BA" w14:textId="77777777" w:rsidTr="00D14D45">
        <w:trPr>
          <w:trHeight w:val="300"/>
        </w:trPr>
        <w:tc>
          <w:tcPr>
            <w:tcW w:w="2496" w:type="dxa"/>
            <w:tcBorders>
              <w:top w:val="single" w:sz="8" w:space="0" w:color="auto"/>
              <w:left w:val="single" w:sz="8" w:space="0" w:color="auto"/>
              <w:bottom w:val="single" w:sz="8" w:space="0" w:color="auto"/>
              <w:right w:val="single" w:sz="8" w:space="0" w:color="auto"/>
            </w:tcBorders>
          </w:tcPr>
          <w:p w14:paraId="4847C70C" w14:textId="34D3963A" w:rsidR="00F8315F" w:rsidRDefault="00DC283E" w:rsidP="00D14D45">
            <w:pPr>
              <w:spacing w:line="276" w:lineRule="auto"/>
              <w:rPr>
                <w:rFonts w:eastAsia="Arial" w:cs="Arial"/>
                <w:sz w:val="20"/>
              </w:rPr>
            </w:pPr>
            <w:r>
              <w:rPr>
                <w:rFonts w:eastAsia="Arial" w:cs="Arial"/>
                <w:sz w:val="20"/>
              </w:rPr>
              <w:t>TS.64_</w:t>
            </w:r>
            <w:r w:rsidR="00F8315F" w:rsidRPr="4941E478">
              <w:rPr>
                <w:rFonts w:eastAsia="Arial" w:cs="Arial"/>
                <w:sz w:val="20"/>
                <w:lang w:val="en-US"/>
              </w:rPr>
              <w:t>3.</w:t>
            </w:r>
            <w:r w:rsidR="006B3458">
              <w:rPr>
                <w:rFonts w:eastAsia="Arial" w:cs="Arial"/>
                <w:sz w:val="20"/>
                <w:lang w:val="en-US"/>
              </w:rPr>
              <w:t>2</w:t>
            </w:r>
            <w:r w:rsidR="00F8315F" w:rsidRPr="4941E478">
              <w:rPr>
                <w:rFonts w:eastAsia="Arial" w:cs="Arial"/>
                <w:sz w:val="20"/>
              </w:rPr>
              <w:t>_REQ_001</w:t>
            </w:r>
          </w:p>
        </w:tc>
        <w:tc>
          <w:tcPr>
            <w:tcW w:w="6519" w:type="dxa"/>
            <w:tcBorders>
              <w:top w:val="single" w:sz="8" w:space="0" w:color="auto"/>
              <w:left w:val="single" w:sz="8" w:space="0" w:color="auto"/>
              <w:bottom w:val="single" w:sz="8" w:space="0" w:color="auto"/>
              <w:right w:val="single" w:sz="8" w:space="0" w:color="auto"/>
            </w:tcBorders>
          </w:tcPr>
          <w:p w14:paraId="04ABE5E3" w14:textId="3FD2FE45" w:rsidR="00F8315F" w:rsidRPr="00D14D45" w:rsidRDefault="0002446C" w:rsidP="00D14D45">
            <w:pPr>
              <w:spacing w:line="276" w:lineRule="auto"/>
              <w:rPr>
                <w:sz w:val="20"/>
              </w:rPr>
            </w:pPr>
            <w:r w:rsidRPr="009A22C6">
              <w:rPr>
                <w:sz w:val="20"/>
              </w:rPr>
              <w:t>For Quality</w:t>
            </w:r>
            <w:r>
              <w:rPr>
                <w:sz w:val="20"/>
              </w:rPr>
              <w:t xml:space="preserve"> of Service, t</w:t>
            </w:r>
            <w:r w:rsidRPr="00E20DDE">
              <w:rPr>
                <w:sz w:val="20"/>
              </w:rPr>
              <w:t xml:space="preserve">he </w:t>
            </w:r>
            <w:r>
              <w:rPr>
                <w:sz w:val="20"/>
              </w:rPr>
              <w:t>FWA</w:t>
            </w:r>
            <w:r w:rsidRPr="00E20DDE">
              <w:rPr>
                <w:sz w:val="20"/>
              </w:rPr>
              <w:t xml:space="preserve"> Device </w:t>
            </w:r>
            <w:r>
              <w:rPr>
                <w:sz w:val="20"/>
              </w:rPr>
              <w:t>SHALL</w:t>
            </w:r>
            <w:r w:rsidRPr="00E20DDE">
              <w:rPr>
                <w:sz w:val="20"/>
              </w:rPr>
              <w:t xml:space="preserve"> comply with the 3GPP standards </w:t>
            </w:r>
            <w:r w:rsidRPr="00D0743B">
              <w:rPr>
                <w:sz w:val="20"/>
              </w:rPr>
              <w:t xml:space="preserve">3GPP TS 23.207 </w:t>
            </w:r>
            <w:r w:rsidR="00AB3D5F">
              <w:rPr>
                <w:sz w:val="20"/>
              </w:rPr>
              <w:fldChar w:fldCharType="begin"/>
            </w:r>
            <w:r w:rsidR="00AB3D5F">
              <w:rPr>
                <w:sz w:val="20"/>
              </w:rPr>
              <w:instrText xml:space="preserve"> REF _Ref190502068 \r \h </w:instrText>
            </w:r>
            <w:r w:rsidR="00AB3D5F">
              <w:rPr>
                <w:sz w:val="20"/>
              </w:rPr>
            </w:r>
            <w:r w:rsidR="00AB3D5F">
              <w:rPr>
                <w:sz w:val="20"/>
              </w:rPr>
              <w:fldChar w:fldCharType="separate"/>
            </w:r>
            <w:r w:rsidR="00870019">
              <w:rPr>
                <w:sz w:val="20"/>
              </w:rPr>
              <w:t>[4]</w:t>
            </w:r>
            <w:r w:rsidR="00AB3D5F">
              <w:rPr>
                <w:sz w:val="20"/>
              </w:rPr>
              <w:fldChar w:fldCharType="end"/>
            </w:r>
            <w:r w:rsidR="00AB3D5F">
              <w:rPr>
                <w:sz w:val="20"/>
              </w:rPr>
              <w:t xml:space="preserve"> </w:t>
            </w:r>
            <w:r>
              <w:rPr>
                <w:sz w:val="20"/>
              </w:rPr>
              <w:t xml:space="preserve">and </w:t>
            </w:r>
            <w:r w:rsidRPr="00065A19">
              <w:rPr>
                <w:sz w:val="20"/>
              </w:rPr>
              <w:t xml:space="preserve">3GPP TS 23.203 </w:t>
            </w:r>
            <w:r w:rsidR="00AB3D5F">
              <w:rPr>
                <w:sz w:val="20"/>
              </w:rPr>
              <w:fldChar w:fldCharType="begin"/>
            </w:r>
            <w:r w:rsidR="00AB3D5F">
              <w:rPr>
                <w:sz w:val="20"/>
              </w:rPr>
              <w:instrText xml:space="preserve"> REF _Ref133945605 \r \h </w:instrText>
            </w:r>
            <w:r w:rsidR="00AB3D5F">
              <w:rPr>
                <w:sz w:val="20"/>
              </w:rPr>
            </w:r>
            <w:r w:rsidR="00AB3D5F">
              <w:rPr>
                <w:sz w:val="20"/>
              </w:rPr>
              <w:fldChar w:fldCharType="separate"/>
            </w:r>
            <w:r w:rsidR="00870019">
              <w:rPr>
                <w:sz w:val="20"/>
              </w:rPr>
              <w:t>[5]</w:t>
            </w:r>
            <w:r w:rsidR="00AB3D5F">
              <w:rPr>
                <w:sz w:val="20"/>
              </w:rPr>
              <w:fldChar w:fldCharType="end"/>
            </w:r>
            <w:r w:rsidR="00AB3D5F">
              <w:rPr>
                <w:sz w:val="20"/>
              </w:rPr>
              <w:t xml:space="preserve"> </w:t>
            </w:r>
            <w:r w:rsidRPr="00E20DDE">
              <w:rPr>
                <w:sz w:val="20"/>
              </w:rPr>
              <w:t xml:space="preserve">regardless of deployment scenario </w:t>
            </w:r>
            <w:r w:rsidR="00E20DDE" w:rsidRPr="00E20DDE">
              <w:rPr>
                <w:sz w:val="20"/>
              </w:rPr>
              <w:t>(e.g., 4G, 5G NSA, 5G SA)</w:t>
            </w:r>
            <w:r w:rsidR="00F8315F">
              <w:rPr>
                <w:sz w:val="20"/>
              </w:rPr>
              <w:t>.</w:t>
            </w:r>
          </w:p>
        </w:tc>
      </w:tr>
      <w:tr w:rsidR="00F8315F" w14:paraId="3DC0B59E" w14:textId="77777777" w:rsidTr="00D14D45">
        <w:trPr>
          <w:trHeight w:val="300"/>
        </w:trPr>
        <w:tc>
          <w:tcPr>
            <w:tcW w:w="2496" w:type="dxa"/>
            <w:tcBorders>
              <w:top w:val="single" w:sz="8" w:space="0" w:color="auto"/>
              <w:left w:val="single" w:sz="8" w:space="0" w:color="auto"/>
              <w:bottom w:val="single" w:sz="8" w:space="0" w:color="auto"/>
              <w:right w:val="single" w:sz="8" w:space="0" w:color="auto"/>
            </w:tcBorders>
          </w:tcPr>
          <w:p w14:paraId="5A6C1F6D" w14:textId="3F96F638" w:rsidR="00F8315F" w:rsidRPr="4941E478" w:rsidRDefault="00DC283E" w:rsidP="00D14D45">
            <w:pPr>
              <w:spacing w:line="276" w:lineRule="auto"/>
              <w:rPr>
                <w:rFonts w:eastAsia="Arial" w:cs="Arial"/>
                <w:sz w:val="20"/>
              </w:rPr>
            </w:pPr>
            <w:r>
              <w:rPr>
                <w:rFonts w:eastAsia="Arial" w:cs="Arial"/>
                <w:sz w:val="20"/>
              </w:rPr>
              <w:t>TS.64_</w:t>
            </w:r>
            <w:r w:rsidR="00F8315F" w:rsidRPr="4941E478">
              <w:rPr>
                <w:rFonts w:eastAsia="Arial" w:cs="Arial"/>
                <w:sz w:val="20"/>
                <w:lang w:val="en-US"/>
              </w:rPr>
              <w:t>3.</w:t>
            </w:r>
            <w:r w:rsidR="00B10728">
              <w:rPr>
                <w:rFonts w:eastAsia="Arial" w:cs="Arial"/>
                <w:sz w:val="20"/>
                <w:lang w:val="en-US"/>
              </w:rPr>
              <w:t>2</w:t>
            </w:r>
            <w:r w:rsidR="00F8315F" w:rsidRPr="4941E478">
              <w:rPr>
                <w:rFonts w:eastAsia="Arial" w:cs="Arial"/>
                <w:sz w:val="20"/>
              </w:rPr>
              <w:t>_REQ_0</w:t>
            </w:r>
            <w:r w:rsidR="00B10728">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0FE7AFC" w14:textId="5F972263" w:rsidR="00F8315F" w:rsidRPr="00D14D45" w:rsidRDefault="005E081D" w:rsidP="00D14D45">
            <w:pPr>
              <w:rPr>
                <w:sz w:val="20"/>
              </w:rPr>
            </w:pPr>
            <w:r w:rsidRPr="005E081D">
              <w:rPr>
                <w:sz w:val="20"/>
              </w:rPr>
              <w:t xml:space="preserve">A wireless </w:t>
            </w:r>
            <w:r w:rsidRPr="009A22C6">
              <w:rPr>
                <w:sz w:val="20"/>
              </w:rPr>
              <w:t>service provider utilize</w:t>
            </w:r>
            <w:r w:rsidR="005F76EE" w:rsidRPr="009A22C6">
              <w:rPr>
                <w:sz w:val="20"/>
              </w:rPr>
              <w:t>s</w:t>
            </w:r>
            <w:r w:rsidRPr="009A22C6">
              <w:rPr>
                <w:sz w:val="20"/>
              </w:rPr>
              <w:t xml:space="preserve"> customized QoS for</w:t>
            </w:r>
            <w:r w:rsidRPr="005E081D">
              <w:rPr>
                <w:sz w:val="20"/>
              </w:rPr>
              <w:t xml:space="preserve"> specific category of subscribers including mission critical organizations, government entities and enterprise customers.  For the latter case, the </w:t>
            </w:r>
            <w:r w:rsidR="002A416E">
              <w:rPr>
                <w:sz w:val="20"/>
              </w:rPr>
              <w:t>FWA</w:t>
            </w:r>
            <w:r w:rsidRPr="005E081D">
              <w:rPr>
                <w:sz w:val="20"/>
              </w:rPr>
              <w:t xml:space="preserve"> Device </w:t>
            </w:r>
            <w:r w:rsidR="00CD1D68">
              <w:rPr>
                <w:sz w:val="20"/>
              </w:rPr>
              <w:t>SHOULD</w:t>
            </w:r>
            <w:r w:rsidRPr="005E081D">
              <w:rPr>
                <w:sz w:val="20"/>
              </w:rPr>
              <w:t xml:space="preserve"> comply with the wireless service provider’s requirements and mandates</w:t>
            </w:r>
            <w:r w:rsidR="00F8315F" w:rsidRPr="00276AB7">
              <w:rPr>
                <w:sz w:val="20"/>
              </w:rPr>
              <w:t>.</w:t>
            </w:r>
          </w:p>
        </w:tc>
      </w:tr>
    </w:tbl>
    <w:p w14:paraId="37247CFD" w14:textId="7752A5A0" w:rsidR="435DBFC2" w:rsidRDefault="252FB58E" w:rsidP="4941E478">
      <w:pPr>
        <w:pStyle w:val="Heading2"/>
        <w:rPr>
          <w:rFonts w:eastAsia="Arial"/>
          <w:szCs w:val="24"/>
        </w:rPr>
      </w:pPr>
      <w:bookmarkStart w:id="197" w:name="_Toc125717094"/>
      <w:bookmarkStart w:id="198" w:name="_Toc126138652"/>
      <w:bookmarkStart w:id="199" w:name="_Toc225759142"/>
      <w:bookmarkEnd w:id="197"/>
      <w:bookmarkEnd w:id="198"/>
      <w:r w:rsidRPr="28A76719">
        <w:rPr>
          <w:rFonts w:eastAsia="Arial"/>
        </w:rPr>
        <w:t>Voice Service</w:t>
      </w:r>
      <w:bookmarkEnd w:id="199"/>
    </w:p>
    <w:p w14:paraId="5EEE275C" w14:textId="1C716A2C" w:rsidR="435DBFC2" w:rsidRDefault="287AA467" w:rsidP="00176416">
      <w:pPr>
        <w:pStyle w:val="ListParagraph"/>
        <w:numPr>
          <w:ilvl w:val="0"/>
          <w:numId w:val="55"/>
        </w:numPr>
        <w:rPr>
          <w:rFonts w:eastAsia="Arial" w:cs="Arial"/>
          <w:szCs w:val="22"/>
        </w:rPr>
      </w:pPr>
      <w:r w:rsidRPr="4941E478">
        <w:rPr>
          <w:rFonts w:eastAsia="Arial" w:cs="Arial"/>
          <w:szCs w:val="22"/>
        </w:rPr>
        <w:t xml:space="preserve">Voice Service requirements apply to the Indoor FWA Device and to the </w:t>
      </w:r>
      <w:proofErr w:type="spellStart"/>
      <w:r w:rsidRPr="4941E478">
        <w:rPr>
          <w:rFonts w:eastAsia="Arial" w:cs="Arial"/>
          <w:szCs w:val="22"/>
        </w:rPr>
        <w:t>InDoor</w:t>
      </w:r>
      <w:proofErr w:type="spellEnd"/>
      <w:r w:rsidRPr="4941E478">
        <w:rPr>
          <w:rFonts w:eastAsia="Arial" w:cs="Arial"/>
          <w:szCs w:val="22"/>
        </w:rPr>
        <w:t xml:space="preserve"> Unit of an </w:t>
      </w:r>
      <w:r w:rsidR="006A483B">
        <w:rPr>
          <w:rFonts w:eastAsia="Arial" w:cs="Arial"/>
          <w:szCs w:val="22"/>
        </w:rPr>
        <w:t>Outdoor FWA Solution</w:t>
      </w:r>
      <w:r w:rsidRPr="4941E478">
        <w:rPr>
          <w:rFonts w:eastAsia="Arial" w:cs="Arial"/>
          <w:szCs w:val="22"/>
        </w:rPr>
        <w:t>.</w:t>
      </w:r>
    </w:p>
    <w:p w14:paraId="3441C521" w14:textId="45E7800C" w:rsidR="435DBFC2" w:rsidRDefault="00B42F1D" w:rsidP="00176416">
      <w:pPr>
        <w:pStyle w:val="Heading3"/>
        <w:rPr>
          <w:rFonts w:eastAsia="Arial"/>
          <w:szCs w:val="24"/>
        </w:rPr>
      </w:pPr>
      <w:bookmarkStart w:id="200" w:name="_Toc225759143"/>
      <w:r>
        <w:rPr>
          <w:rFonts w:eastAsia="Arial"/>
        </w:rPr>
        <w:t xml:space="preserve">Voice </w:t>
      </w:r>
      <w:r w:rsidR="00E51793">
        <w:rPr>
          <w:rFonts w:eastAsia="Arial"/>
        </w:rPr>
        <w:t>General</w:t>
      </w:r>
      <w:r w:rsidR="252FB58E" w:rsidRPr="28A76719">
        <w:rPr>
          <w:rFonts w:eastAsia="Arial"/>
        </w:rPr>
        <w:t xml:space="preserve"> Requirements</w:t>
      </w:r>
      <w:bookmarkEnd w:id="200"/>
    </w:p>
    <w:tbl>
      <w:tblPr>
        <w:tblW w:w="9015" w:type="dxa"/>
        <w:tblLayout w:type="fixed"/>
        <w:tblLook w:val="04A0" w:firstRow="1" w:lastRow="0" w:firstColumn="1" w:lastColumn="0" w:noHBand="0" w:noVBand="1"/>
      </w:tblPr>
      <w:tblGrid>
        <w:gridCol w:w="2496"/>
        <w:gridCol w:w="6519"/>
      </w:tblGrid>
      <w:tr w:rsidR="4941E478" w14:paraId="66C2B0AC"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5D553DCB" w14:textId="3E795C31" w:rsidR="4941E478" w:rsidRDefault="00DC283E" w:rsidP="00176416">
            <w:pPr>
              <w:spacing w:line="276" w:lineRule="auto"/>
              <w:rPr>
                <w:rFonts w:eastAsia="Arial" w:cs="Arial"/>
                <w:sz w:val="20"/>
              </w:rPr>
            </w:pPr>
            <w:r>
              <w:rPr>
                <w:rFonts w:eastAsia="Arial" w:cs="Arial"/>
                <w:sz w:val="20"/>
              </w:rPr>
              <w:t>TS.64_</w:t>
            </w:r>
            <w:r w:rsidR="4941E478" w:rsidRPr="4941E478">
              <w:rPr>
                <w:rFonts w:eastAsia="Arial" w:cs="Arial"/>
                <w:sz w:val="20"/>
                <w:lang w:val="en-US"/>
              </w:rPr>
              <w:t>3.3</w:t>
            </w:r>
            <w:r w:rsidR="007A6C3D">
              <w:rPr>
                <w:rFonts w:eastAsia="Arial" w:cs="Arial"/>
                <w:sz w:val="20"/>
                <w:lang w:val="en-US"/>
              </w:rPr>
              <w:t>.1</w:t>
            </w:r>
            <w:r w:rsidR="4941E478" w:rsidRPr="4941E478">
              <w:rPr>
                <w:rFonts w:eastAsia="Arial" w:cs="Arial"/>
                <w:sz w:val="20"/>
              </w:rPr>
              <w:t>_REQ_001</w:t>
            </w:r>
          </w:p>
        </w:tc>
        <w:tc>
          <w:tcPr>
            <w:tcW w:w="6519" w:type="dxa"/>
            <w:tcBorders>
              <w:top w:val="single" w:sz="8" w:space="0" w:color="auto"/>
              <w:left w:val="single" w:sz="8" w:space="0" w:color="auto"/>
              <w:bottom w:val="single" w:sz="8" w:space="0" w:color="auto"/>
              <w:right w:val="single" w:sz="8" w:space="0" w:color="auto"/>
            </w:tcBorders>
          </w:tcPr>
          <w:p w14:paraId="2685784A" w14:textId="75741915" w:rsidR="4941E478" w:rsidRPr="00176416" w:rsidRDefault="005323B1" w:rsidP="00176416">
            <w:pPr>
              <w:spacing w:line="276" w:lineRule="auto"/>
              <w:rPr>
                <w:sz w:val="20"/>
              </w:rPr>
            </w:pPr>
            <w:r>
              <w:rPr>
                <w:rFonts w:eastAsia="Arial" w:cs="Arial"/>
                <w:sz w:val="20"/>
              </w:rPr>
              <w:t xml:space="preserve">The </w:t>
            </w:r>
            <w:r w:rsidR="004941DC" w:rsidRPr="009C6954">
              <w:rPr>
                <w:sz w:val="20"/>
              </w:rPr>
              <w:t xml:space="preserve">Indoor </w:t>
            </w:r>
            <w:r>
              <w:rPr>
                <w:rFonts w:eastAsia="Arial" w:cs="Arial"/>
                <w:sz w:val="20"/>
              </w:rPr>
              <w:t xml:space="preserve">FWA Device </w:t>
            </w:r>
            <w:r w:rsidR="004941DC" w:rsidRPr="00505A4B">
              <w:rPr>
                <w:sz w:val="20"/>
              </w:rPr>
              <w:t>(1-box solution</w:t>
            </w:r>
            <w:r w:rsidR="004941DC">
              <w:rPr>
                <w:sz w:val="20"/>
              </w:rPr>
              <w:t>)</w:t>
            </w:r>
            <w:r w:rsidR="004941DC">
              <w:rPr>
                <w:rFonts w:eastAsia="Arial" w:cs="Arial"/>
                <w:sz w:val="20"/>
              </w:rPr>
              <w:t xml:space="preserve"> </w:t>
            </w:r>
            <w:r w:rsidR="00886821">
              <w:rPr>
                <w:rFonts w:eastAsia="Arial" w:cs="Arial"/>
                <w:sz w:val="20"/>
              </w:rPr>
              <w:t>SHALL</w:t>
            </w:r>
            <w:r>
              <w:rPr>
                <w:rFonts w:eastAsia="Arial" w:cs="Arial"/>
                <w:sz w:val="20"/>
              </w:rPr>
              <w:t xml:space="preserve"> support voice service</w:t>
            </w:r>
            <w:r w:rsidR="00F943E8">
              <w:rPr>
                <w:rFonts w:eastAsia="Arial" w:cs="Arial"/>
                <w:sz w:val="20"/>
              </w:rPr>
              <w:t xml:space="preserve"> </w:t>
            </w:r>
            <w:r w:rsidR="4941E478" w:rsidRPr="00176416">
              <w:rPr>
                <w:sz w:val="20"/>
              </w:rPr>
              <w:t>either by means of VoLTE technology or VoIP technology</w:t>
            </w:r>
            <w:r w:rsidR="00520E28">
              <w:rPr>
                <w:sz w:val="20"/>
              </w:rPr>
              <w:t>.</w:t>
            </w:r>
          </w:p>
        </w:tc>
      </w:tr>
      <w:tr w:rsidR="0066230C" w14:paraId="6D26B2A4" w14:textId="77777777" w:rsidTr="00B42F1D">
        <w:trPr>
          <w:trHeight w:val="300"/>
        </w:trPr>
        <w:tc>
          <w:tcPr>
            <w:tcW w:w="2496" w:type="dxa"/>
            <w:tcBorders>
              <w:top w:val="single" w:sz="8" w:space="0" w:color="auto"/>
              <w:left w:val="single" w:sz="8" w:space="0" w:color="auto"/>
              <w:bottom w:val="single" w:sz="8" w:space="0" w:color="auto"/>
              <w:right w:val="single" w:sz="8" w:space="0" w:color="auto"/>
            </w:tcBorders>
          </w:tcPr>
          <w:p w14:paraId="44EEEA00" w14:textId="588EA0D5" w:rsidR="0066230C" w:rsidRPr="4941E478" w:rsidRDefault="00DC283E" w:rsidP="0066230C">
            <w:pPr>
              <w:spacing w:line="276" w:lineRule="auto"/>
              <w:rPr>
                <w:rFonts w:eastAsia="Arial" w:cs="Arial"/>
                <w:sz w:val="20"/>
              </w:rPr>
            </w:pPr>
            <w:r>
              <w:rPr>
                <w:rFonts w:eastAsia="Arial" w:cs="Arial"/>
                <w:sz w:val="20"/>
              </w:rPr>
              <w:t>TS.64_</w:t>
            </w:r>
            <w:r w:rsidR="0066230C" w:rsidRPr="4941E478">
              <w:rPr>
                <w:rFonts w:eastAsia="Arial" w:cs="Arial"/>
                <w:sz w:val="20"/>
                <w:lang w:val="en-US"/>
              </w:rPr>
              <w:t>3.3</w:t>
            </w:r>
            <w:r w:rsidR="007A6C3D">
              <w:rPr>
                <w:rFonts w:eastAsia="Arial" w:cs="Arial"/>
                <w:sz w:val="20"/>
                <w:lang w:val="en-US"/>
              </w:rPr>
              <w:t>.</w:t>
            </w:r>
            <w:r w:rsidR="00132052">
              <w:rPr>
                <w:rFonts w:eastAsia="Arial" w:cs="Arial"/>
                <w:sz w:val="20"/>
                <w:lang w:val="en-US"/>
              </w:rPr>
              <w:t>1</w:t>
            </w:r>
            <w:r w:rsidR="0066230C" w:rsidRPr="4941E478">
              <w:rPr>
                <w:rFonts w:eastAsia="Arial" w:cs="Arial"/>
                <w:sz w:val="20"/>
              </w:rPr>
              <w:t>_REQ_</w:t>
            </w:r>
            <w:r w:rsidR="00132052" w:rsidRPr="4941E478">
              <w:rPr>
                <w:rFonts w:eastAsia="Arial" w:cs="Arial"/>
                <w:sz w:val="20"/>
              </w:rPr>
              <w:t>00</w:t>
            </w:r>
            <w:r w:rsidR="00132052">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1C93CCDB" w14:textId="4602C9F0" w:rsidR="0066230C" w:rsidRPr="00176416" w:rsidRDefault="0066230C" w:rsidP="00176416">
            <w:pPr>
              <w:rPr>
                <w:sz w:val="20"/>
              </w:rPr>
            </w:pPr>
            <w:r w:rsidRPr="00176416">
              <w:rPr>
                <w:sz w:val="20"/>
              </w:rPr>
              <w:t xml:space="preserve">The </w:t>
            </w:r>
            <w:proofErr w:type="spellStart"/>
            <w:r w:rsidR="004941DC" w:rsidRPr="00276AB7">
              <w:rPr>
                <w:sz w:val="20"/>
              </w:rPr>
              <w:t>InDoor</w:t>
            </w:r>
            <w:proofErr w:type="spellEnd"/>
            <w:r w:rsidR="004941DC" w:rsidRPr="00276AB7">
              <w:rPr>
                <w:sz w:val="20"/>
              </w:rPr>
              <w:t xml:space="preserve"> Unit of an </w:t>
            </w:r>
            <w:r w:rsidR="00F47885" w:rsidRPr="00276AB7">
              <w:rPr>
                <w:sz w:val="20"/>
              </w:rPr>
              <w:t>Out</w:t>
            </w:r>
            <w:r w:rsidR="00F47885">
              <w:rPr>
                <w:sz w:val="20"/>
              </w:rPr>
              <w:t>d</w:t>
            </w:r>
            <w:r w:rsidR="00F47885" w:rsidRPr="00276AB7">
              <w:rPr>
                <w:sz w:val="20"/>
              </w:rPr>
              <w:t xml:space="preserve">oor </w:t>
            </w:r>
            <w:r w:rsidR="004941DC" w:rsidRPr="00276AB7">
              <w:rPr>
                <w:sz w:val="20"/>
              </w:rPr>
              <w:t>FWA Solution (2-box)</w:t>
            </w:r>
            <w:r w:rsidRPr="00176416">
              <w:rPr>
                <w:sz w:val="20"/>
              </w:rPr>
              <w:t xml:space="preserve"> SHALL support voice service </w:t>
            </w:r>
            <w:r w:rsidRPr="00276AB7">
              <w:rPr>
                <w:sz w:val="20"/>
              </w:rPr>
              <w:t>uniquely by means of VoIP technology.</w:t>
            </w:r>
          </w:p>
        </w:tc>
      </w:tr>
      <w:tr w:rsidR="0066230C" w14:paraId="2A3D6BFA"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05D7C1AA" w14:textId="72BCF10E" w:rsidR="0066230C" w:rsidRDefault="00DC283E" w:rsidP="00176416">
            <w:pPr>
              <w:spacing w:line="276" w:lineRule="auto"/>
              <w:rPr>
                <w:rFonts w:eastAsia="Arial" w:cs="Arial"/>
                <w:sz w:val="20"/>
              </w:rPr>
            </w:pPr>
            <w:bookmarkStart w:id="201" w:name="_Hlk133932336"/>
            <w:r>
              <w:rPr>
                <w:rFonts w:eastAsia="Arial" w:cs="Arial"/>
                <w:sz w:val="20"/>
              </w:rPr>
              <w:t>TS.64_</w:t>
            </w:r>
            <w:r w:rsidR="0066230C" w:rsidRPr="4941E478">
              <w:rPr>
                <w:rFonts w:eastAsia="Arial" w:cs="Arial"/>
                <w:sz w:val="20"/>
                <w:lang w:val="en-US"/>
              </w:rPr>
              <w:t>3.3</w:t>
            </w:r>
            <w:r w:rsidR="007A6C3D">
              <w:rPr>
                <w:rFonts w:eastAsia="Arial" w:cs="Arial"/>
                <w:sz w:val="20"/>
                <w:lang w:val="en-US"/>
              </w:rPr>
              <w:t>.</w:t>
            </w:r>
            <w:r w:rsidR="00132052">
              <w:rPr>
                <w:rFonts w:eastAsia="Arial" w:cs="Arial"/>
                <w:sz w:val="20"/>
                <w:lang w:val="en-US"/>
              </w:rPr>
              <w:t>1</w:t>
            </w:r>
            <w:r w:rsidR="0066230C" w:rsidRPr="4941E478">
              <w:rPr>
                <w:rFonts w:eastAsia="Arial" w:cs="Arial"/>
                <w:sz w:val="20"/>
              </w:rPr>
              <w:t>_REQ_</w:t>
            </w:r>
            <w:r w:rsidR="00132052" w:rsidRPr="4941E478">
              <w:rPr>
                <w:rFonts w:eastAsia="Arial" w:cs="Arial"/>
                <w:sz w:val="20"/>
              </w:rPr>
              <w:t>00</w:t>
            </w:r>
            <w:r w:rsidR="00132052">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6F231120" w14:textId="397D6C6C" w:rsidR="0066230C" w:rsidRDefault="0066230C" w:rsidP="00176416">
            <w:pPr>
              <w:spacing w:line="276" w:lineRule="auto"/>
              <w:rPr>
                <w:rFonts w:eastAsia="Arial" w:cs="Arial"/>
                <w:sz w:val="20"/>
              </w:rPr>
            </w:pPr>
            <w:r w:rsidRPr="4941E478">
              <w:rPr>
                <w:rFonts w:eastAsia="Arial" w:cs="Arial"/>
                <w:sz w:val="20"/>
              </w:rPr>
              <w:t xml:space="preserve">In case of VoLTE Technology, the FWA Device </w:t>
            </w:r>
            <w:r>
              <w:rPr>
                <w:rFonts w:eastAsia="Arial" w:cs="Arial"/>
                <w:sz w:val="20"/>
              </w:rPr>
              <w:t>SHALL</w:t>
            </w:r>
            <w:r w:rsidRPr="4941E478">
              <w:rPr>
                <w:rFonts w:eastAsia="Arial" w:cs="Arial"/>
                <w:sz w:val="20"/>
              </w:rPr>
              <w:t xml:space="preserve"> be compliant to GSMA IR.92 </w:t>
            </w:r>
            <w:r w:rsidR="004E60F5">
              <w:rPr>
                <w:rFonts w:eastAsia="Arial" w:cs="Arial"/>
                <w:sz w:val="20"/>
              </w:rPr>
              <w:fldChar w:fldCharType="begin"/>
            </w:r>
            <w:r w:rsidR="004E60F5">
              <w:rPr>
                <w:rFonts w:eastAsia="Arial" w:cs="Arial"/>
                <w:sz w:val="20"/>
              </w:rPr>
              <w:instrText xml:space="preserve"> REF _Ref133932311 \r \h </w:instrText>
            </w:r>
            <w:r w:rsidR="004E60F5">
              <w:rPr>
                <w:rFonts w:eastAsia="Arial" w:cs="Arial"/>
                <w:sz w:val="20"/>
              </w:rPr>
            </w:r>
            <w:r w:rsidR="004E60F5">
              <w:rPr>
                <w:rFonts w:eastAsia="Arial" w:cs="Arial"/>
                <w:sz w:val="20"/>
              </w:rPr>
              <w:fldChar w:fldCharType="separate"/>
            </w:r>
            <w:r w:rsidR="00870019">
              <w:rPr>
                <w:rFonts w:eastAsia="Arial" w:cs="Arial"/>
                <w:sz w:val="20"/>
              </w:rPr>
              <w:t>[6]</w:t>
            </w:r>
            <w:r w:rsidR="004E60F5">
              <w:rPr>
                <w:rFonts w:eastAsia="Arial" w:cs="Arial"/>
                <w:sz w:val="20"/>
              </w:rPr>
              <w:fldChar w:fldCharType="end"/>
            </w:r>
            <w:r w:rsidR="00D90C4D">
              <w:rPr>
                <w:rFonts w:eastAsia="Arial" w:cs="Arial"/>
                <w:sz w:val="20"/>
              </w:rPr>
              <w:t xml:space="preserve"> </w:t>
            </w:r>
            <w:r w:rsidRPr="4941E478">
              <w:rPr>
                <w:rFonts w:eastAsia="Arial" w:cs="Arial"/>
                <w:sz w:val="20"/>
              </w:rPr>
              <w:t>profile</w:t>
            </w:r>
            <w:r>
              <w:rPr>
                <w:rFonts w:eastAsia="Arial" w:cs="Arial"/>
                <w:sz w:val="20"/>
              </w:rPr>
              <w:t>.</w:t>
            </w:r>
          </w:p>
        </w:tc>
      </w:tr>
      <w:bookmarkEnd w:id="201"/>
      <w:tr w:rsidR="0066230C" w14:paraId="28E5EDC8"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3B475157" w14:textId="55789295" w:rsidR="0066230C" w:rsidRDefault="00DC283E" w:rsidP="00176416">
            <w:pPr>
              <w:spacing w:line="276" w:lineRule="auto"/>
              <w:rPr>
                <w:rFonts w:eastAsia="Arial" w:cs="Arial"/>
                <w:sz w:val="20"/>
              </w:rPr>
            </w:pPr>
            <w:r>
              <w:rPr>
                <w:rFonts w:eastAsia="Arial" w:cs="Arial"/>
                <w:sz w:val="20"/>
              </w:rPr>
              <w:t>TS.64_</w:t>
            </w:r>
            <w:r w:rsidR="0066230C" w:rsidRPr="4941E478">
              <w:rPr>
                <w:rFonts w:eastAsia="Arial" w:cs="Arial"/>
                <w:sz w:val="20"/>
                <w:lang w:val="en-US"/>
              </w:rPr>
              <w:t>3.3</w:t>
            </w:r>
            <w:r w:rsidR="007A6C3D">
              <w:rPr>
                <w:rFonts w:eastAsia="Arial" w:cs="Arial"/>
                <w:sz w:val="20"/>
                <w:lang w:val="en-US"/>
              </w:rPr>
              <w:t>.</w:t>
            </w:r>
            <w:r w:rsidR="00132052">
              <w:rPr>
                <w:rFonts w:eastAsia="Arial" w:cs="Arial"/>
                <w:sz w:val="20"/>
                <w:lang w:val="en-US"/>
              </w:rPr>
              <w:t>1</w:t>
            </w:r>
            <w:r w:rsidR="0066230C" w:rsidRPr="4941E478">
              <w:rPr>
                <w:rFonts w:eastAsia="Arial" w:cs="Arial"/>
                <w:sz w:val="20"/>
              </w:rPr>
              <w:t>_REQ_</w:t>
            </w:r>
            <w:r w:rsidR="00132052" w:rsidRPr="4941E478">
              <w:rPr>
                <w:rFonts w:eastAsia="Arial" w:cs="Arial"/>
                <w:sz w:val="20"/>
              </w:rPr>
              <w:t>00</w:t>
            </w:r>
            <w:r w:rsidR="00132052">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281CF5A8" w14:textId="43ECA0C4" w:rsidR="0066230C" w:rsidRDefault="0066230C" w:rsidP="00176416">
            <w:pPr>
              <w:spacing w:line="276" w:lineRule="auto"/>
              <w:rPr>
                <w:rFonts w:eastAsia="Arial" w:cs="Arial"/>
                <w:sz w:val="20"/>
              </w:rPr>
            </w:pPr>
            <w:r w:rsidRPr="4941E478">
              <w:rPr>
                <w:rFonts w:eastAsia="Arial" w:cs="Arial"/>
                <w:sz w:val="20"/>
              </w:rPr>
              <w:t xml:space="preserve">In case of VoIP technology, the FWA Device </w:t>
            </w:r>
            <w:r>
              <w:rPr>
                <w:rFonts w:eastAsia="Arial" w:cs="Arial"/>
                <w:sz w:val="20"/>
              </w:rPr>
              <w:t>SHALL</w:t>
            </w:r>
            <w:r w:rsidRPr="4941E478">
              <w:rPr>
                <w:rFonts w:eastAsia="Arial" w:cs="Arial"/>
                <w:sz w:val="20"/>
              </w:rPr>
              <w:t xml:space="preserve"> be compliant to 3GPP specification 24.229</w:t>
            </w:r>
            <w:r w:rsidR="00501D91">
              <w:rPr>
                <w:rFonts w:eastAsia="Arial" w:cs="Arial"/>
                <w:sz w:val="20"/>
              </w:rPr>
              <w:t xml:space="preserve"> </w:t>
            </w:r>
            <w:r w:rsidR="00501D91">
              <w:rPr>
                <w:rFonts w:eastAsia="Arial" w:cs="Arial"/>
                <w:sz w:val="20"/>
              </w:rPr>
              <w:fldChar w:fldCharType="begin"/>
            </w:r>
            <w:r w:rsidR="00501D91">
              <w:rPr>
                <w:rFonts w:eastAsia="Arial" w:cs="Arial"/>
                <w:sz w:val="20"/>
              </w:rPr>
              <w:instrText xml:space="preserve"> REF _Ref133932890 \r \h </w:instrText>
            </w:r>
            <w:r w:rsidR="00501D91">
              <w:rPr>
                <w:rFonts w:eastAsia="Arial" w:cs="Arial"/>
                <w:sz w:val="20"/>
              </w:rPr>
            </w:r>
            <w:r w:rsidR="00501D91">
              <w:rPr>
                <w:rFonts w:eastAsia="Arial" w:cs="Arial"/>
                <w:sz w:val="20"/>
              </w:rPr>
              <w:fldChar w:fldCharType="separate"/>
            </w:r>
            <w:r w:rsidR="00870019">
              <w:rPr>
                <w:rFonts w:eastAsia="Arial" w:cs="Arial"/>
                <w:sz w:val="20"/>
              </w:rPr>
              <w:t>[7]</w:t>
            </w:r>
            <w:r w:rsidR="00501D91">
              <w:rPr>
                <w:rFonts w:eastAsia="Arial" w:cs="Arial"/>
                <w:sz w:val="20"/>
              </w:rPr>
              <w:fldChar w:fldCharType="end"/>
            </w:r>
            <w:r w:rsidRPr="4941E478">
              <w:rPr>
                <w:rFonts w:eastAsia="Arial" w:cs="Arial"/>
                <w:sz w:val="20"/>
              </w:rPr>
              <w:t>, with the profile defined in the following section</w:t>
            </w:r>
            <w:r>
              <w:rPr>
                <w:rFonts w:eastAsia="Arial" w:cs="Arial"/>
                <w:sz w:val="20"/>
              </w:rPr>
              <w:t xml:space="preserve">s </w:t>
            </w:r>
            <w:r>
              <w:rPr>
                <w:rFonts w:eastAsia="Arial" w:cs="Arial"/>
                <w:sz w:val="20"/>
              </w:rPr>
              <w:fldChar w:fldCharType="begin"/>
            </w:r>
            <w:r>
              <w:rPr>
                <w:rFonts w:eastAsia="Arial" w:cs="Arial"/>
                <w:sz w:val="20"/>
              </w:rPr>
              <w:instrText xml:space="preserve"> REF _Ref124248935 \r \h </w:instrText>
            </w:r>
            <w:r>
              <w:rPr>
                <w:rFonts w:eastAsia="Arial" w:cs="Arial"/>
                <w:sz w:val="20"/>
              </w:rPr>
            </w:r>
            <w:r>
              <w:rPr>
                <w:rFonts w:eastAsia="Arial" w:cs="Arial"/>
                <w:sz w:val="20"/>
              </w:rPr>
              <w:fldChar w:fldCharType="separate"/>
            </w:r>
            <w:r w:rsidR="00870019">
              <w:rPr>
                <w:rFonts w:eastAsia="Arial" w:cs="Arial"/>
                <w:sz w:val="20"/>
              </w:rPr>
              <w:t>3.3.2</w:t>
            </w:r>
            <w:r>
              <w:rPr>
                <w:rFonts w:eastAsia="Arial" w:cs="Arial"/>
                <w:sz w:val="20"/>
              </w:rPr>
              <w:fldChar w:fldCharType="end"/>
            </w:r>
            <w:r>
              <w:rPr>
                <w:rFonts w:eastAsia="Arial" w:cs="Arial"/>
                <w:sz w:val="20"/>
              </w:rPr>
              <w:t xml:space="preserve">, </w:t>
            </w:r>
            <w:r>
              <w:rPr>
                <w:rFonts w:eastAsia="Arial" w:cs="Arial"/>
                <w:sz w:val="20"/>
              </w:rPr>
              <w:fldChar w:fldCharType="begin"/>
            </w:r>
            <w:r>
              <w:rPr>
                <w:rFonts w:eastAsia="Arial" w:cs="Arial"/>
                <w:sz w:val="20"/>
              </w:rPr>
              <w:instrText xml:space="preserve"> REF _Ref124244327 \r \h </w:instrText>
            </w:r>
            <w:r>
              <w:rPr>
                <w:rFonts w:eastAsia="Arial" w:cs="Arial"/>
                <w:sz w:val="20"/>
              </w:rPr>
            </w:r>
            <w:r>
              <w:rPr>
                <w:rFonts w:eastAsia="Arial" w:cs="Arial"/>
                <w:sz w:val="20"/>
              </w:rPr>
              <w:fldChar w:fldCharType="separate"/>
            </w:r>
            <w:r w:rsidR="00870019">
              <w:rPr>
                <w:rFonts w:eastAsia="Arial" w:cs="Arial"/>
                <w:sz w:val="20"/>
              </w:rPr>
              <w:t>3.3.3</w:t>
            </w:r>
            <w:r>
              <w:rPr>
                <w:rFonts w:eastAsia="Arial" w:cs="Arial"/>
                <w:sz w:val="20"/>
              </w:rPr>
              <w:fldChar w:fldCharType="end"/>
            </w:r>
            <w:r w:rsidR="0083445D">
              <w:rPr>
                <w:rFonts w:eastAsia="Arial" w:cs="Arial"/>
                <w:sz w:val="20"/>
              </w:rPr>
              <w:t>, 3.3.6</w:t>
            </w:r>
            <w:r w:rsidR="00612FDC">
              <w:rPr>
                <w:rFonts w:eastAsia="Arial" w:cs="Arial"/>
                <w:sz w:val="20"/>
              </w:rPr>
              <w:t xml:space="preserve"> </w:t>
            </w:r>
            <w:r>
              <w:rPr>
                <w:rFonts w:eastAsia="Arial" w:cs="Arial"/>
                <w:sz w:val="20"/>
              </w:rPr>
              <w:t>and</w:t>
            </w:r>
            <w:r w:rsidR="000B5909">
              <w:rPr>
                <w:rFonts w:eastAsia="Arial" w:cs="Arial"/>
                <w:sz w:val="20"/>
              </w:rPr>
              <w:t>, optionally,</w:t>
            </w:r>
            <w:r>
              <w:rPr>
                <w:rFonts w:eastAsia="Arial" w:cs="Arial"/>
                <w:sz w:val="20"/>
              </w:rPr>
              <w:t xml:space="preserve"> </w:t>
            </w:r>
            <w:r>
              <w:rPr>
                <w:rFonts w:eastAsia="Arial" w:cs="Arial"/>
                <w:sz w:val="20"/>
              </w:rPr>
              <w:fldChar w:fldCharType="begin"/>
            </w:r>
            <w:r>
              <w:rPr>
                <w:rFonts w:eastAsia="Arial" w:cs="Arial"/>
                <w:sz w:val="20"/>
              </w:rPr>
              <w:instrText xml:space="preserve"> REF _Ref124248940 \r \h </w:instrText>
            </w:r>
            <w:r>
              <w:rPr>
                <w:rFonts w:eastAsia="Arial" w:cs="Arial"/>
                <w:sz w:val="20"/>
              </w:rPr>
            </w:r>
            <w:r>
              <w:rPr>
                <w:rFonts w:eastAsia="Arial" w:cs="Arial"/>
                <w:sz w:val="20"/>
              </w:rPr>
              <w:fldChar w:fldCharType="separate"/>
            </w:r>
            <w:r w:rsidR="00870019">
              <w:rPr>
                <w:rFonts w:eastAsia="Arial" w:cs="Arial"/>
                <w:sz w:val="20"/>
              </w:rPr>
              <w:t>3.3.5</w:t>
            </w:r>
            <w:r>
              <w:rPr>
                <w:rFonts w:eastAsia="Arial" w:cs="Arial"/>
                <w:sz w:val="20"/>
              </w:rPr>
              <w:fldChar w:fldCharType="end"/>
            </w:r>
            <w:r>
              <w:rPr>
                <w:rFonts w:eastAsia="Arial" w:cs="Arial"/>
                <w:sz w:val="20"/>
              </w:rPr>
              <w:t>.</w:t>
            </w:r>
          </w:p>
        </w:tc>
      </w:tr>
      <w:tr w:rsidR="0077088A" w14:paraId="480F6ED6" w14:textId="77777777" w:rsidTr="007C4537">
        <w:trPr>
          <w:trHeight w:val="300"/>
        </w:trPr>
        <w:tc>
          <w:tcPr>
            <w:tcW w:w="2496" w:type="dxa"/>
            <w:tcBorders>
              <w:top w:val="single" w:sz="8" w:space="0" w:color="auto"/>
              <w:left w:val="single" w:sz="8" w:space="0" w:color="auto"/>
              <w:bottom w:val="single" w:sz="8" w:space="0" w:color="auto"/>
              <w:right w:val="single" w:sz="8" w:space="0" w:color="auto"/>
            </w:tcBorders>
          </w:tcPr>
          <w:p w14:paraId="15F91E01" w14:textId="3D32F5BB" w:rsidR="0077088A" w:rsidRPr="4941E478" w:rsidRDefault="00DC283E" w:rsidP="007C4537">
            <w:pPr>
              <w:spacing w:line="276" w:lineRule="auto"/>
              <w:rPr>
                <w:rFonts w:eastAsia="Arial" w:cs="Arial"/>
                <w:sz w:val="20"/>
              </w:rPr>
            </w:pPr>
            <w:r>
              <w:rPr>
                <w:rFonts w:eastAsia="Arial" w:cs="Arial"/>
                <w:sz w:val="20"/>
              </w:rPr>
              <w:t>TS.64_</w:t>
            </w:r>
            <w:r w:rsidR="0077088A" w:rsidRPr="4941E478">
              <w:rPr>
                <w:rFonts w:eastAsia="Arial" w:cs="Arial"/>
                <w:sz w:val="20"/>
                <w:lang w:val="en-US"/>
              </w:rPr>
              <w:t>3.3</w:t>
            </w:r>
            <w:r w:rsidR="007A6C3D">
              <w:rPr>
                <w:rFonts w:eastAsia="Arial" w:cs="Arial"/>
                <w:sz w:val="20"/>
                <w:lang w:val="en-US"/>
              </w:rPr>
              <w:t>.</w:t>
            </w:r>
            <w:r w:rsidR="00132052">
              <w:rPr>
                <w:rFonts w:eastAsia="Arial" w:cs="Arial"/>
                <w:sz w:val="20"/>
                <w:lang w:val="en-US"/>
              </w:rPr>
              <w:t>1</w:t>
            </w:r>
            <w:r w:rsidR="0077088A" w:rsidRPr="4941E478">
              <w:rPr>
                <w:rFonts w:eastAsia="Arial" w:cs="Arial"/>
                <w:sz w:val="20"/>
              </w:rPr>
              <w:t>_REQ_</w:t>
            </w:r>
            <w:r w:rsidR="00132052" w:rsidRPr="4941E478">
              <w:rPr>
                <w:rFonts w:eastAsia="Arial" w:cs="Arial"/>
                <w:sz w:val="20"/>
              </w:rPr>
              <w:t>00</w:t>
            </w:r>
            <w:r w:rsidR="00132052">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1100DBF1" w14:textId="77777777" w:rsidR="0077088A" w:rsidRDefault="0077088A" w:rsidP="007C4537">
            <w:pPr>
              <w:spacing w:line="276" w:lineRule="auto"/>
              <w:rPr>
                <w:rFonts w:eastAsia="Arial" w:cs="Arial"/>
                <w:sz w:val="20"/>
              </w:rPr>
            </w:pPr>
            <w:r>
              <w:rPr>
                <w:rFonts w:eastAsia="Arial" w:cs="Arial"/>
                <w:sz w:val="20"/>
              </w:rPr>
              <w:t>In case of VoIP technology, the FWA Device SHALL request a dedicated PDN Connection.</w:t>
            </w:r>
          </w:p>
          <w:p w14:paraId="69025C47" w14:textId="77777777" w:rsidR="0077088A" w:rsidRDefault="0077088A" w:rsidP="007C4537">
            <w:pPr>
              <w:spacing w:line="276" w:lineRule="auto"/>
              <w:rPr>
                <w:rFonts w:eastAsia="Arial" w:cs="Arial"/>
                <w:sz w:val="20"/>
              </w:rPr>
            </w:pPr>
            <w:r>
              <w:rPr>
                <w:rFonts w:eastAsia="Arial" w:cs="Arial"/>
                <w:sz w:val="20"/>
              </w:rPr>
              <w:t xml:space="preserve">Note 1: </w:t>
            </w:r>
            <w:r w:rsidRPr="00D30AFB">
              <w:rPr>
                <w:rFonts w:eastAsia="Arial" w:cs="Arial"/>
                <w:sz w:val="20"/>
              </w:rPr>
              <w:t xml:space="preserve">The PDN Connection for VoIP traffic </w:t>
            </w:r>
            <w:r>
              <w:rPr>
                <w:rFonts w:eastAsia="Arial" w:cs="Arial"/>
                <w:sz w:val="20"/>
              </w:rPr>
              <w:t>may</w:t>
            </w:r>
            <w:r w:rsidRPr="00D30AFB">
              <w:rPr>
                <w:rFonts w:eastAsia="Arial" w:cs="Arial"/>
                <w:sz w:val="20"/>
              </w:rPr>
              <w:t xml:space="preserve"> be characterized with a </w:t>
            </w:r>
            <w:r>
              <w:rPr>
                <w:rFonts w:eastAsia="Arial" w:cs="Arial"/>
                <w:sz w:val="20"/>
              </w:rPr>
              <w:t xml:space="preserve">dedicated </w:t>
            </w:r>
            <w:r w:rsidRPr="00D30AFB">
              <w:rPr>
                <w:rFonts w:eastAsia="Arial" w:cs="Arial"/>
                <w:sz w:val="20"/>
              </w:rPr>
              <w:t>QCI</w:t>
            </w:r>
            <w:r>
              <w:rPr>
                <w:rFonts w:eastAsia="Arial" w:cs="Arial"/>
                <w:sz w:val="20"/>
              </w:rPr>
              <w:t>.</w:t>
            </w:r>
          </w:p>
          <w:p w14:paraId="1A9B04AF" w14:textId="77777777" w:rsidR="0077088A" w:rsidRPr="4941E478" w:rsidRDefault="0077088A" w:rsidP="007C4537">
            <w:pPr>
              <w:spacing w:line="276" w:lineRule="auto"/>
              <w:rPr>
                <w:rFonts w:eastAsia="Arial" w:cs="Arial"/>
                <w:sz w:val="20"/>
              </w:rPr>
            </w:pPr>
            <w:r>
              <w:rPr>
                <w:rFonts w:eastAsia="Arial" w:cs="Arial"/>
                <w:sz w:val="20"/>
              </w:rPr>
              <w:t xml:space="preserve">Note 2: Voice Traffic includes SIP, RTP, RTCP and DNS traffic used to resolve the P-CSCF FQDN </w:t>
            </w:r>
            <w:proofErr w:type="gramStart"/>
            <w:r>
              <w:rPr>
                <w:rFonts w:eastAsia="Arial" w:cs="Arial"/>
                <w:sz w:val="20"/>
              </w:rPr>
              <w:t>in order to</w:t>
            </w:r>
            <w:proofErr w:type="gramEnd"/>
            <w:r>
              <w:rPr>
                <w:rFonts w:eastAsia="Arial" w:cs="Arial"/>
                <w:sz w:val="20"/>
              </w:rPr>
              <w:t xml:space="preserve"> get the P-CSCF addresses.</w:t>
            </w:r>
          </w:p>
        </w:tc>
      </w:tr>
      <w:tr w:rsidR="00C74311" w14:paraId="6416BB38" w14:textId="77777777" w:rsidTr="00C74311">
        <w:trPr>
          <w:trHeight w:val="300"/>
        </w:trPr>
        <w:tc>
          <w:tcPr>
            <w:tcW w:w="2496" w:type="dxa"/>
            <w:tcBorders>
              <w:top w:val="single" w:sz="8" w:space="0" w:color="auto"/>
              <w:left w:val="single" w:sz="8" w:space="0" w:color="auto"/>
              <w:bottom w:val="single" w:sz="8" w:space="0" w:color="auto"/>
              <w:right w:val="single" w:sz="8" w:space="0" w:color="auto"/>
            </w:tcBorders>
          </w:tcPr>
          <w:p w14:paraId="7C7F11BF" w14:textId="6709E5B7" w:rsidR="00C74311" w:rsidRDefault="00C74311" w:rsidP="009779B6">
            <w:pPr>
              <w:spacing w:line="276" w:lineRule="auto"/>
              <w:rPr>
                <w:rFonts w:eastAsia="Arial" w:cs="Arial"/>
                <w:sz w:val="20"/>
              </w:rPr>
            </w:pPr>
            <w:r w:rsidRPr="003313A9">
              <w:rPr>
                <w:rFonts w:eastAsia="Arial" w:cs="Arial"/>
                <w:sz w:val="20"/>
              </w:rPr>
              <w:t>TS.64_3.3</w:t>
            </w:r>
            <w:r w:rsidR="00F30A7A">
              <w:rPr>
                <w:rFonts w:eastAsia="Arial" w:cs="Arial"/>
                <w:sz w:val="20"/>
              </w:rPr>
              <w:t>,1</w:t>
            </w:r>
            <w:r w:rsidRPr="003313A9">
              <w:rPr>
                <w:rFonts w:eastAsia="Arial" w:cs="Arial"/>
                <w:sz w:val="20"/>
              </w:rPr>
              <w:t>_REQ_</w:t>
            </w:r>
            <w:r w:rsidR="00F30A7A">
              <w:rPr>
                <w:rFonts w:eastAsia="Arial" w:cs="Arial"/>
                <w:sz w:val="20"/>
              </w:rPr>
              <w:t>006</w:t>
            </w:r>
          </w:p>
        </w:tc>
        <w:tc>
          <w:tcPr>
            <w:tcW w:w="6519" w:type="dxa"/>
            <w:tcBorders>
              <w:top w:val="single" w:sz="8" w:space="0" w:color="auto"/>
              <w:left w:val="single" w:sz="8" w:space="0" w:color="auto"/>
              <w:bottom w:val="single" w:sz="8" w:space="0" w:color="auto"/>
              <w:right w:val="single" w:sz="8" w:space="0" w:color="auto"/>
            </w:tcBorders>
          </w:tcPr>
          <w:p w14:paraId="31D8C552" w14:textId="447DEF44" w:rsidR="00C74311" w:rsidRDefault="00C74311" w:rsidP="009779B6">
            <w:pPr>
              <w:spacing w:line="276" w:lineRule="auto"/>
              <w:rPr>
                <w:rFonts w:eastAsia="Arial" w:cs="Arial"/>
                <w:sz w:val="20"/>
              </w:rPr>
            </w:pPr>
            <w:r w:rsidRPr="00C74311">
              <w:rPr>
                <w:rFonts w:eastAsia="Arial" w:cs="Arial"/>
                <w:sz w:val="20"/>
              </w:rPr>
              <w:t>It SHALL be possible to disable all voice features.</w:t>
            </w:r>
          </w:p>
        </w:tc>
      </w:tr>
      <w:tr w:rsidR="00C74311" w14:paraId="16AB1C97" w14:textId="77777777" w:rsidTr="00C74311">
        <w:trPr>
          <w:trHeight w:val="300"/>
        </w:trPr>
        <w:tc>
          <w:tcPr>
            <w:tcW w:w="2496" w:type="dxa"/>
            <w:tcBorders>
              <w:top w:val="single" w:sz="8" w:space="0" w:color="auto"/>
              <w:left w:val="single" w:sz="8" w:space="0" w:color="auto"/>
              <w:bottom w:val="single" w:sz="8" w:space="0" w:color="auto"/>
              <w:right w:val="single" w:sz="8" w:space="0" w:color="auto"/>
            </w:tcBorders>
          </w:tcPr>
          <w:p w14:paraId="57194AC7" w14:textId="14CCBFFD" w:rsidR="00C74311" w:rsidRPr="003313A9" w:rsidRDefault="00F30A7A" w:rsidP="009779B6">
            <w:pPr>
              <w:spacing w:line="276" w:lineRule="auto"/>
              <w:rPr>
                <w:rFonts w:eastAsia="Arial" w:cs="Arial"/>
                <w:sz w:val="20"/>
              </w:rPr>
            </w:pPr>
            <w:r w:rsidRPr="003313A9">
              <w:rPr>
                <w:rFonts w:eastAsia="Arial" w:cs="Arial"/>
                <w:sz w:val="20"/>
              </w:rPr>
              <w:t>TS.64_3.3</w:t>
            </w:r>
            <w:r>
              <w:rPr>
                <w:rFonts w:eastAsia="Arial" w:cs="Arial"/>
                <w:sz w:val="20"/>
              </w:rPr>
              <w:t>,1</w:t>
            </w:r>
            <w:r w:rsidRPr="003313A9">
              <w:rPr>
                <w:rFonts w:eastAsia="Arial" w:cs="Arial"/>
                <w:sz w:val="20"/>
              </w:rPr>
              <w:t>_REQ_</w:t>
            </w:r>
            <w:r>
              <w:rPr>
                <w:rFonts w:eastAsia="Arial" w:cs="Arial"/>
                <w:sz w:val="20"/>
              </w:rPr>
              <w:t>007</w:t>
            </w:r>
          </w:p>
        </w:tc>
        <w:tc>
          <w:tcPr>
            <w:tcW w:w="6519" w:type="dxa"/>
            <w:tcBorders>
              <w:top w:val="single" w:sz="8" w:space="0" w:color="auto"/>
              <w:left w:val="single" w:sz="8" w:space="0" w:color="auto"/>
              <w:bottom w:val="single" w:sz="8" w:space="0" w:color="auto"/>
              <w:right w:val="single" w:sz="8" w:space="0" w:color="auto"/>
            </w:tcBorders>
          </w:tcPr>
          <w:p w14:paraId="0056A2AB" w14:textId="31472ECE" w:rsidR="00C74311" w:rsidRPr="00C74311" w:rsidRDefault="00C74311" w:rsidP="009779B6">
            <w:pPr>
              <w:spacing w:line="276" w:lineRule="auto"/>
              <w:rPr>
                <w:rFonts w:eastAsia="Arial" w:cs="Arial"/>
                <w:sz w:val="20"/>
              </w:rPr>
            </w:pPr>
            <w:r w:rsidRPr="00C74311">
              <w:rPr>
                <w:rFonts w:eastAsia="Arial" w:cs="Arial"/>
                <w:sz w:val="20"/>
              </w:rPr>
              <w:t>The FWA Device SHALL be customizable in order not to have any FXS port or other voice interfaces.</w:t>
            </w:r>
          </w:p>
        </w:tc>
      </w:tr>
    </w:tbl>
    <w:p w14:paraId="4E2D6FF3" w14:textId="7F4305F9" w:rsidR="435DBFC2" w:rsidRDefault="435DBFC2" w:rsidP="00176416">
      <w:pPr>
        <w:pStyle w:val="ListParagraph"/>
        <w:numPr>
          <w:ilvl w:val="0"/>
          <w:numId w:val="53"/>
        </w:numPr>
        <w:rPr>
          <w:rFonts w:eastAsia="Arial" w:cs="Arial"/>
          <w:szCs w:val="22"/>
        </w:rPr>
      </w:pPr>
    </w:p>
    <w:p w14:paraId="00012FF7" w14:textId="4341C84C" w:rsidR="435DBFC2" w:rsidRDefault="252FB58E">
      <w:pPr>
        <w:pStyle w:val="Heading3"/>
        <w:rPr>
          <w:rFonts w:eastAsia="Arial"/>
          <w:szCs w:val="24"/>
        </w:rPr>
      </w:pPr>
      <w:bookmarkStart w:id="202" w:name="_Ref124248935"/>
      <w:bookmarkStart w:id="203" w:name="_Toc225759144"/>
      <w:r w:rsidRPr="28A76719">
        <w:rPr>
          <w:rFonts w:eastAsia="Arial"/>
        </w:rPr>
        <w:t>VoIP service: registration and basic call for single-line profile</w:t>
      </w:r>
      <w:bookmarkEnd w:id="202"/>
      <w:bookmarkEnd w:id="203"/>
    </w:p>
    <w:tbl>
      <w:tblPr>
        <w:tblW w:w="9015" w:type="dxa"/>
        <w:tblLayout w:type="fixed"/>
        <w:tblLook w:val="04A0" w:firstRow="1" w:lastRow="0" w:firstColumn="1" w:lastColumn="0" w:noHBand="0" w:noVBand="1"/>
      </w:tblPr>
      <w:tblGrid>
        <w:gridCol w:w="2496"/>
        <w:gridCol w:w="6519"/>
      </w:tblGrid>
      <w:tr w:rsidR="00B41AE6" w14:paraId="59B46CBB"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523292A5" w14:textId="01BE9512" w:rsidR="00B41AE6" w:rsidRPr="4941E478" w:rsidRDefault="00DC283E" w:rsidP="00B41AE6">
            <w:pPr>
              <w:spacing w:line="276" w:lineRule="auto"/>
              <w:rPr>
                <w:rFonts w:eastAsia="Arial" w:cs="Arial"/>
                <w:sz w:val="20"/>
              </w:rPr>
            </w:pPr>
            <w:r>
              <w:rPr>
                <w:rFonts w:eastAsia="Arial" w:cs="Arial"/>
                <w:sz w:val="20"/>
              </w:rPr>
              <w:t>TS.64_</w:t>
            </w:r>
            <w:r w:rsidR="00B41AE6" w:rsidRPr="4941E478">
              <w:rPr>
                <w:rFonts w:eastAsia="Arial" w:cs="Arial"/>
                <w:sz w:val="20"/>
                <w:lang w:val="en-US"/>
              </w:rPr>
              <w:t>3.3</w:t>
            </w:r>
            <w:r w:rsidR="00D67419">
              <w:rPr>
                <w:rFonts w:eastAsia="Arial" w:cs="Arial"/>
                <w:sz w:val="20"/>
                <w:lang w:val="en-US"/>
              </w:rPr>
              <w:t>.2</w:t>
            </w:r>
            <w:r w:rsidR="00B41AE6" w:rsidRPr="4941E478">
              <w:rPr>
                <w:rFonts w:eastAsia="Arial" w:cs="Arial"/>
                <w:sz w:val="20"/>
              </w:rPr>
              <w:t>_REQ_00</w:t>
            </w:r>
            <w:r w:rsidR="00D67419">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7930A199" w14:textId="7C5FD521" w:rsidR="00B41AE6" w:rsidRDefault="00B41AE6" w:rsidP="00B41AE6">
            <w:pPr>
              <w:spacing w:line="276" w:lineRule="auto"/>
              <w:rPr>
                <w:rFonts w:eastAsia="Arial" w:cs="Arial"/>
                <w:sz w:val="20"/>
              </w:rPr>
            </w:pPr>
            <w:r>
              <w:rPr>
                <w:rFonts w:eastAsia="Arial" w:cs="Arial"/>
                <w:sz w:val="20"/>
              </w:rPr>
              <w:t xml:space="preserve">In </w:t>
            </w:r>
            <w:r w:rsidRPr="4941E478">
              <w:rPr>
                <w:rFonts w:eastAsia="Arial" w:cs="Arial"/>
                <w:sz w:val="20"/>
              </w:rPr>
              <w:t xml:space="preserve">case of VoIP technology, the FWA Device </w:t>
            </w:r>
            <w:r w:rsidR="00886821">
              <w:rPr>
                <w:rFonts w:eastAsia="Arial" w:cs="Arial"/>
                <w:sz w:val="20"/>
              </w:rPr>
              <w:t>SHALL</w:t>
            </w:r>
            <w:r w:rsidRPr="4941E478">
              <w:rPr>
                <w:rFonts w:eastAsia="Arial" w:cs="Arial"/>
                <w:sz w:val="20"/>
              </w:rPr>
              <w:t xml:space="preserve"> be compliant to 3GPP specification </w:t>
            </w:r>
            <w:r>
              <w:rPr>
                <w:rFonts w:eastAsia="Arial" w:cs="Arial"/>
                <w:sz w:val="20"/>
              </w:rPr>
              <w:t xml:space="preserve">TS </w:t>
            </w:r>
            <w:r w:rsidRPr="4941E478">
              <w:rPr>
                <w:rFonts w:eastAsia="Arial" w:cs="Arial"/>
                <w:sz w:val="20"/>
              </w:rPr>
              <w:t>24.229</w:t>
            </w:r>
            <w:r w:rsidR="00036B34">
              <w:rPr>
                <w:rFonts w:eastAsia="Arial" w:cs="Arial"/>
                <w:sz w:val="20"/>
              </w:rPr>
              <w:t xml:space="preserve"> </w:t>
            </w:r>
            <w:r w:rsidR="00036B34">
              <w:rPr>
                <w:rFonts w:eastAsia="Arial" w:cs="Arial"/>
                <w:sz w:val="20"/>
              </w:rPr>
              <w:fldChar w:fldCharType="begin"/>
            </w:r>
            <w:r w:rsidR="00036B34">
              <w:rPr>
                <w:rFonts w:eastAsia="Arial" w:cs="Arial"/>
                <w:sz w:val="20"/>
              </w:rPr>
              <w:instrText xml:space="preserve"> REF _Ref133932890 \r \h </w:instrText>
            </w:r>
            <w:r w:rsidR="00036B34">
              <w:rPr>
                <w:rFonts w:eastAsia="Arial" w:cs="Arial"/>
                <w:sz w:val="20"/>
              </w:rPr>
            </w:r>
            <w:r w:rsidR="00036B34">
              <w:rPr>
                <w:rFonts w:eastAsia="Arial" w:cs="Arial"/>
                <w:sz w:val="20"/>
              </w:rPr>
              <w:fldChar w:fldCharType="separate"/>
            </w:r>
            <w:r w:rsidR="00870019">
              <w:rPr>
                <w:rFonts w:eastAsia="Arial" w:cs="Arial"/>
                <w:sz w:val="20"/>
              </w:rPr>
              <w:t>[7]</w:t>
            </w:r>
            <w:r w:rsidR="00036B34">
              <w:rPr>
                <w:rFonts w:eastAsia="Arial" w:cs="Arial"/>
                <w:sz w:val="20"/>
              </w:rPr>
              <w:fldChar w:fldCharType="end"/>
            </w:r>
            <w:r w:rsidRPr="4941E478">
              <w:rPr>
                <w:rFonts w:eastAsia="Arial" w:cs="Arial"/>
                <w:sz w:val="20"/>
              </w:rPr>
              <w:t>.</w:t>
            </w:r>
          </w:p>
        </w:tc>
      </w:tr>
      <w:tr w:rsidR="00B41AE6" w14:paraId="1132C658"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089FE231" w14:textId="0769831F" w:rsidR="00B41AE6" w:rsidRDefault="00DC283E" w:rsidP="00176416">
            <w:pPr>
              <w:spacing w:line="276" w:lineRule="auto"/>
              <w:rPr>
                <w:rFonts w:eastAsia="Arial" w:cs="Arial"/>
                <w:sz w:val="20"/>
              </w:rPr>
            </w:pPr>
            <w:r>
              <w:rPr>
                <w:rFonts w:eastAsia="Arial" w:cs="Arial"/>
                <w:sz w:val="20"/>
              </w:rPr>
              <w:t>TS.64_</w:t>
            </w:r>
            <w:r w:rsidR="00B41AE6" w:rsidRPr="4941E478">
              <w:rPr>
                <w:rFonts w:eastAsia="Arial" w:cs="Arial"/>
                <w:sz w:val="20"/>
                <w:lang w:val="en-US"/>
              </w:rPr>
              <w:t>3.3</w:t>
            </w:r>
            <w:r w:rsidR="007B32B8">
              <w:rPr>
                <w:rFonts w:eastAsia="Arial" w:cs="Arial"/>
                <w:sz w:val="20"/>
                <w:lang w:val="en-US"/>
              </w:rPr>
              <w:t>.2</w:t>
            </w:r>
            <w:r w:rsidR="00B41AE6" w:rsidRPr="4941E478">
              <w:rPr>
                <w:rFonts w:eastAsia="Arial" w:cs="Arial"/>
                <w:sz w:val="20"/>
              </w:rPr>
              <w:t>_REQ_00</w:t>
            </w:r>
            <w:r w:rsidR="007B32B8">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6AF004B2" w14:textId="6DC4E7F5" w:rsidR="00B41AE6" w:rsidRDefault="00B41AE6" w:rsidP="00176416">
            <w:pPr>
              <w:spacing w:line="276" w:lineRule="auto"/>
              <w:rPr>
                <w:rFonts w:eastAsia="Arial" w:cs="Arial"/>
                <w:sz w:val="20"/>
              </w:rPr>
            </w:pPr>
            <w:r w:rsidRPr="004329C7">
              <w:rPr>
                <w:rFonts w:eastAsia="Arial" w:cs="Arial"/>
                <w:sz w:val="20"/>
              </w:rPr>
              <w:t xml:space="preserve">The </w:t>
            </w:r>
            <w:r>
              <w:rPr>
                <w:rFonts w:eastAsia="Arial" w:cs="Arial"/>
                <w:sz w:val="20"/>
              </w:rPr>
              <w:t>FWA Device</w:t>
            </w:r>
            <w:r w:rsidRPr="004329C7">
              <w:rPr>
                <w:rFonts w:eastAsia="Arial" w:cs="Arial"/>
                <w:sz w:val="20"/>
              </w:rPr>
              <w:t xml:space="preserve"> </w:t>
            </w:r>
            <w:r w:rsidR="00886821">
              <w:rPr>
                <w:rFonts w:eastAsia="Arial" w:cs="Arial"/>
                <w:sz w:val="20"/>
              </w:rPr>
              <w:t>SHALL</w:t>
            </w:r>
            <w:r w:rsidRPr="004329C7">
              <w:rPr>
                <w:rFonts w:eastAsia="Arial" w:cs="Arial"/>
                <w:sz w:val="20"/>
              </w:rPr>
              <w:t xml:space="preserve"> use the public user identity defined in 3GPP 23.003</w:t>
            </w:r>
            <w:r w:rsidR="005C527C">
              <w:rPr>
                <w:rFonts w:eastAsia="Arial" w:cs="Arial"/>
                <w:sz w:val="20"/>
              </w:rPr>
              <w:t xml:space="preserve"> </w:t>
            </w:r>
            <w:r w:rsidR="005C527C">
              <w:rPr>
                <w:rFonts w:eastAsia="Arial" w:cs="Arial"/>
                <w:sz w:val="20"/>
              </w:rPr>
              <w:fldChar w:fldCharType="begin"/>
            </w:r>
            <w:r w:rsidR="005C527C">
              <w:rPr>
                <w:rFonts w:eastAsia="Arial" w:cs="Arial"/>
                <w:sz w:val="20"/>
              </w:rPr>
              <w:instrText xml:space="preserve"> REF _Ref133933086 \r \h </w:instrText>
            </w:r>
            <w:r w:rsidR="005C527C">
              <w:rPr>
                <w:rFonts w:eastAsia="Arial" w:cs="Arial"/>
                <w:sz w:val="20"/>
              </w:rPr>
            </w:r>
            <w:r w:rsidR="005C527C">
              <w:rPr>
                <w:rFonts w:eastAsia="Arial" w:cs="Arial"/>
                <w:sz w:val="20"/>
              </w:rPr>
              <w:fldChar w:fldCharType="separate"/>
            </w:r>
            <w:r w:rsidR="00870019">
              <w:rPr>
                <w:rFonts w:eastAsia="Arial" w:cs="Arial"/>
                <w:sz w:val="20"/>
              </w:rPr>
              <w:t>[8]</w:t>
            </w:r>
            <w:r w:rsidR="005C527C">
              <w:rPr>
                <w:rFonts w:eastAsia="Arial" w:cs="Arial"/>
                <w:sz w:val="20"/>
              </w:rPr>
              <w:fldChar w:fldCharType="end"/>
            </w:r>
            <w:r w:rsidRPr="4941E478">
              <w:rPr>
                <w:rFonts w:eastAsia="Arial" w:cs="Arial"/>
                <w:sz w:val="20"/>
              </w:rPr>
              <w:t>.</w:t>
            </w:r>
            <w:r>
              <w:rPr>
                <w:rFonts w:eastAsia="Arial" w:cs="Arial"/>
                <w:sz w:val="20"/>
              </w:rPr>
              <w:t xml:space="preserve"> </w:t>
            </w:r>
            <w:r w:rsidRPr="00682E7F">
              <w:rPr>
                <w:rFonts w:eastAsia="Arial" w:cs="Arial"/>
                <w:sz w:val="20"/>
              </w:rPr>
              <w:t xml:space="preserve">In particular, the UE </w:t>
            </w:r>
            <w:r>
              <w:rPr>
                <w:rFonts w:eastAsia="Arial" w:cs="Arial"/>
                <w:sz w:val="20"/>
              </w:rPr>
              <w:t>SHALL</w:t>
            </w:r>
            <w:r w:rsidRPr="00682E7F">
              <w:rPr>
                <w:rFonts w:eastAsia="Arial" w:cs="Arial"/>
                <w:sz w:val="20"/>
              </w:rPr>
              <w:t xml:space="preserve"> use a SIP URL format, with the username part in E.164 telephone number, in international format: e.g. </w:t>
            </w:r>
            <w:proofErr w:type="gramStart"/>
            <w:r w:rsidRPr="00682E7F">
              <w:rPr>
                <w:rFonts w:eastAsia="Arial" w:cs="Arial"/>
                <w:sz w:val="20"/>
              </w:rPr>
              <w:t>sip:+390612345678@</w:t>
            </w:r>
            <w:r>
              <w:rPr>
                <w:rFonts w:eastAsia="Arial" w:cs="Arial"/>
                <w:sz w:val="20"/>
              </w:rPr>
              <w:t>operatordomain.com</w:t>
            </w:r>
            <w:proofErr w:type="gramEnd"/>
            <w:r w:rsidRPr="00682E7F">
              <w:rPr>
                <w:rFonts w:eastAsia="Arial" w:cs="Arial"/>
                <w:sz w:val="20"/>
              </w:rPr>
              <w:t>.</w:t>
            </w:r>
          </w:p>
        </w:tc>
      </w:tr>
      <w:tr w:rsidR="00B41AE6" w14:paraId="28C545FB"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5D62BDF8" w14:textId="7A0C17B1" w:rsidR="00B41AE6" w:rsidRPr="4941E478" w:rsidRDefault="00DC283E" w:rsidP="00B41AE6">
            <w:pPr>
              <w:spacing w:line="276" w:lineRule="auto"/>
              <w:rPr>
                <w:rFonts w:eastAsia="Arial" w:cs="Arial"/>
                <w:sz w:val="20"/>
              </w:rPr>
            </w:pPr>
            <w:r>
              <w:rPr>
                <w:rFonts w:eastAsia="Arial" w:cs="Arial"/>
                <w:sz w:val="20"/>
              </w:rPr>
              <w:t>TS.64_</w:t>
            </w:r>
            <w:r w:rsidR="00B41AE6" w:rsidRPr="4941E478">
              <w:rPr>
                <w:rFonts w:eastAsia="Arial" w:cs="Arial"/>
                <w:sz w:val="20"/>
                <w:lang w:val="en-US"/>
              </w:rPr>
              <w:t>3.3</w:t>
            </w:r>
            <w:r w:rsidR="007B32B8">
              <w:rPr>
                <w:rFonts w:eastAsia="Arial" w:cs="Arial"/>
                <w:sz w:val="20"/>
                <w:lang w:val="en-US"/>
              </w:rPr>
              <w:t>.2</w:t>
            </w:r>
            <w:r w:rsidR="00B41AE6" w:rsidRPr="4941E478">
              <w:rPr>
                <w:rFonts w:eastAsia="Arial" w:cs="Arial"/>
                <w:sz w:val="20"/>
              </w:rPr>
              <w:t>_REQ_</w:t>
            </w:r>
            <w:r w:rsidR="00497C9D" w:rsidRPr="4941E478">
              <w:rPr>
                <w:rFonts w:eastAsia="Arial" w:cs="Arial"/>
                <w:sz w:val="20"/>
              </w:rPr>
              <w:t>00</w:t>
            </w:r>
            <w:r w:rsidR="00497C9D">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301ECDAD" w14:textId="3F95F513" w:rsidR="00B41AE6" w:rsidRPr="004329C7" w:rsidRDefault="00B41AE6" w:rsidP="00B41AE6">
            <w:pPr>
              <w:spacing w:line="276" w:lineRule="auto"/>
              <w:rPr>
                <w:rFonts w:eastAsia="Arial" w:cs="Arial"/>
                <w:sz w:val="20"/>
              </w:rPr>
            </w:pPr>
            <w:r w:rsidRPr="004329C7">
              <w:rPr>
                <w:rFonts w:eastAsia="Arial" w:cs="Arial"/>
                <w:sz w:val="20"/>
              </w:rPr>
              <w:t xml:space="preserve">The </w:t>
            </w:r>
            <w:r>
              <w:rPr>
                <w:rFonts w:eastAsia="Arial" w:cs="Arial"/>
                <w:sz w:val="20"/>
              </w:rPr>
              <w:t>FWA Device</w:t>
            </w:r>
            <w:r w:rsidRPr="004329C7">
              <w:rPr>
                <w:rFonts w:eastAsia="Arial" w:cs="Arial"/>
                <w:sz w:val="20"/>
              </w:rPr>
              <w:t xml:space="preserve"> </w:t>
            </w:r>
            <w:r w:rsidR="00886821">
              <w:rPr>
                <w:rFonts w:eastAsia="Arial" w:cs="Arial"/>
                <w:sz w:val="20"/>
              </w:rPr>
              <w:t>SHALL</w:t>
            </w:r>
            <w:r>
              <w:rPr>
                <w:rFonts w:eastAsia="Arial" w:cs="Arial"/>
                <w:sz w:val="20"/>
              </w:rPr>
              <w:t xml:space="preserve"> support </w:t>
            </w:r>
            <w:r w:rsidRPr="00C651D8">
              <w:rPr>
                <w:rFonts w:eastAsia="Arial" w:cs="Arial"/>
                <w:sz w:val="20"/>
              </w:rPr>
              <w:t>the private user identity, as specified in 3GPP TS 23.228</w:t>
            </w:r>
            <w:r w:rsidR="00D34F83">
              <w:rPr>
                <w:rFonts w:eastAsia="Arial" w:cs="Arial"/>
                <w:sz w:val="20"/>
              </w:rPr>
              <w:t xml:space="preserve"> </w:t>
            </w:r>
            <w:r w:rsidR="00D34F83">
              <w:rPr>
                <w:rFonts w:eastAsia="Arial" w:cs="Arial"/>
                <w:sz w:val="20"/>
              </w:rPr>
              <w:fldChar w:fldCharType="begin"/>
            </w:r>
            <w:r w:rsidR="00D34F83">
              <w:rPr>
                <w:rFonts w:eastAsia="Arial" w:cs="Arial"/>
                <w:sz w:val="20"/>
              </w:rPr>
              <w:instrText xml:space="preserve"> REF _Ref133933246 \r \h </w:instrText>
            </w:r>
            <w:r w:rsidR="00D34F83">
              <w:rPr>
                <w:rFonts w:eastAsia="Arial" w:cs="Arial"/>
                <w:sz w:val="20"/>
              </w:rPr>
            </w:r>
            <w:r w:rsidR="00D34F83">
              <w:rPr>
                <w:rFonts w:eastAsia="Arial" w:cs="Arial"/>
                <w:sz w:val="20"/>
              </w:rPr>
              <w:fldChar w:fldCharType="separate"/>
            </w:r>
            <w:r w:rsidR="00870019">
              <w:rPr>
                <w:rFonts w:eastAsia="Arial" w:cs="Arial"/>
                <w:sz w:val="20"/>
              </w:rPr>
              <w:t>[9]</w:t>
            </w:r>
            <w:r w:rsidR="00D34F83">
              <w:rPr>
                <w:rFonts w:eastAsia="Arial" w:cs="Arial"/>
                <w:sz w:val="20"/>
              </w:rPr>
              <w:fldChar w:fldCharType="end"/>
            </w:r>
            <w:r w:rsidR="00D34F83">
              <w:rPr>
                <w:rFonts w:eastAsia="Arial" w:cs="Arial"/>
                <w:sz w:val="20"/>
              </w:rPr>
              <w:t xml:space="preserve"> </w:t>
            </w:r>
            <w:r w:rsidRPr="00C651D8">
              <w:rPr>
                <w:rFonts w:eastAsia="Arial" w:cs="Arial"/>
                <w:sz w:val="20"/>
              </w:rPr>
              <w:t>par. 4.3.3.1</w:t>
            </w:r>
            <w:r>
              <w:rPr>
                <w:rFonts w:eastAsia="Arial" w:cs="Arial"/>
                <w:sz w:val="20"/>
              </w:rPr>
              <w:t>. T</w:t>
            </w:r>
            <w:r w:rsidRPr="002C775C">
              <w:rPr>
                <w:rFonts w:eastAsia="Arial" w:cs="Arial"/>
                <w:sz w:val="20"/>
              </w:rPr>
              <w:t xml:space="preserve">his parameter is used as username </w:t>
            </w:r>
            <w:r w:rsidRPr="002C775C">
              <w:rPr>
                <w:rFonts w:eastAsia="Arial" w:cs="Arial"/>
                <w:sz w:val="20"/>
              </w:rPr>
              <w:lastRenderedPageBreak/>
              <w:t>in SIP Digest authentication procedure; it is different from public user identity</w:t>
            </w:r>
            <w:r>
              <w:rPr>
                <w:rFonts w:eastAsia="Arial" w:cs="Arial"/>
                <w:sz w:val="20"/>
              </w:rPr>
              <w:t>.</w:t>
            </w:r>
            <w:r w:rsidRPr="004329C7">
              <w:rPr>
                <w:rFonts w:eastAsia="Arial" w:cs="Arial"/>
                <w:sz w:val="20"/>
              </w:rPr>
              <w:t xml:space="preserve"> </w:t>
            </w:r>
          </w:p>
        </w:tc>
      </w:tr>
      <w:tr w:rsidR="00B41AE6" w14:paraId="1DC9164C"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2039149" w14:textId="3D4F40D7" w:rsidR="00B41AE6" w:rsidRDefault="00DC283E" w:rsidP="00B41AE6">
            <w:pPr>
              <w:spacing w:line="276" w:lineRule="auto"/>
              <w:rPr>
                <w:rFonts w:eastAsia="Arial" w:cs="Arial"/>
                <w:sz w:val="20"/>
              </w:rPr>
            </w:pPr>
            <w:r>
              <w:rPr>
                <w:rFonts w:eastAsia="Arial" w:cs="Arial"/>
                <w:sz w:val="20"/>
              </w:rPr>
              <w:lastRenderedPageBreak/>
              <w:t>TS.64_</w:t>
            </w:r>
            <w:r w:rsidR="00B41AE6" w:rsidRPr="4941E478">
              <w:rPr>
                <w:rFonts w:eastAsia="Arial" w:cs="Arial"/>
                <w:sz w:val="20"/>
                <w:lang w:val="en-US"/>
              </w:rPr>
              <w:t>3.3</w:t>
            </w:r>
            <w:r w:rsidR="007B32B8">
              <w:rPr>
                <w:rFonts w:eastAsia="Arial" w:cs="Arial"/>
                <w:sz w:val="20"/>
                <w:lang w:val="en-US"/>
              </w:rPr>
              <w:t>.2</w:t>
            </w:r>
            <w:r w:rsidR="00B41AE6" w:rsidRPr="4941E478">
              <w:rPr>
                <w:rFonts w:eastAsia="Arial" w:cs="Arial"/>
                <w:sz w:val="20"/>
              </w:rPr>
              <w:t>_REQ_</w:t>
            </w:r>
            <w:r w:rsidR="00497C9D" w:rsidRPr="4941E478">
              <w:rPr>
                <w:rFonts w:eastAsia="Arial" w:cs="Arial"/>
                <w:sz w:val="20"/>
              </w:rPr>
              <w:t>00</w:t>
            </w:r>
            <w:r w:rsidR="00497C9D">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1DE964B4" w14:textId="3120FA9F" w:rsidR="00B41AE6" w:rsidRDefault="00B41AE6" w:rsidP="00B41AE6">
            <w:pPr>
              <w:spacing w:line="276" w:lineRule="auto"/>
              <w:rPr>
                <w:rFonts w:eastAsia="Arial" w:cs="Arial"/>
                <w:sz w:val="20"/>
              </w:rPr>
            </w:pPr>
            <w:r w:rsidRPr="4941E478">
              <w:rPr>
                <w:rFonts w:eastAsia="Arial" w:cs="Arial"/>
                <w:sz w:val="20"/>
              </w:rPr>
              <w:t xml:space="preserve">The FWA Device </w:t>
            </w:r>
            <w:r w:rsidR="00886821">
              <w:rPr>
                <w:rFonts w:eastAsia="Arial" w:cs="Arial"/>
                <w:sz w:val="20"/>
              </w:rPr>
              <w:t>SHALL</w:t>
            </w:r>
            <w:r w:rsidRPr="4941E478">
              <w:rPr>
                <w:rFonts w:eastAsia="Arial" w:cs="Arial"/>
                <w:sz w:val="20"/>
              </w:rPr>
              <w:t xml:space="preserve"> support RFC326</w:t>
            </w:r>
            <w:r>
              <w:rPr>
                <w:rFonts w:eastAsia="Arial" w:cs="Arial"/>
                <w:sz w:val="20"/>
              </w:rPr>
              <w:t>3</w:t>
            </w:r>
            <w:r w:rsidRPr="4941E478">
              <w:rPr>
                <w:rFonts w:eastAsia="Arial" w:cs="Arial"/>
                <w:sz w:val="20"/>
              </w:rPr>
              <w:t>: Location of SIP Servers</w:t>
            </w:r>
            <w:r w:rsidR="00D34F83">
              <w:rPr>
                <w:rFonts w:eastAsia="Arial" w:cs="Arial"/>
                <w:sz w:val="20"/>
              </w:rPr>
              <w:t xml:space="preserve"> </w:t>
            </w:r>
            <w:r w:rsidR="004D7855">
              <w:rPr>
                <w:rFonts w:eastAsia="Arial" w:cs="Arial"/>
                <w:sz w:val="20"/>
              </w:rPr>
              <w:fldChar w:fldCharType="begin"/>
            </w:r>
            <w:r w:rsidR="004D7855">
              <w:rPr>
                <w:rFonts w:eastAsia="Arial" w:cs="Arial"/>
                <w:sz w:val="20"/>
              </w:rPr>
              <w:instrText xml:space="preserve"> REF _Ref133935409 \r \h </w:instrText>
            </w:r>
            <w:r w:rsidR="004D7855">
              <w:rPr>
                <w:rFonts w:eastAsia="Arial" w:cs="Arial"/>
                <w:sz w:val="20"/>
              </w:rPr>
            </w:r>
            <w:r w:rsidR="004D7855">
              <w:rPr>
                <w:rFonts w:eastAsia="Arial" w:cs="Arial"/>
                <w:sz w:val="20"/>
              </w:rPr>
              <w:fldChar w:fldCharType="separate"/>
            </w:r>
            <w:r w:rsidR="00870019">
              <w:rPr>
                <w:rFonts w:eastAsia="Arial" w:cs="Arial"/>
                <w:sz w:val="20"/>
              </w:rPr>
              <w:t>[10]</w:t>
            </w:r>
            <w:r w:rsidR="004D7855">
              <w:rPr>
                <w:rFonts w:eastAsia="Arial" w:cs="Arial"/>
                <w:sz w:val="20"/>
              </w:rPr>
              <w:fldChar w:fldCharType="end"/>
            </w:r>
            <w:r w:rsidRPr="4941E478">
              <w:rPr>
                <w:rFonts w:eastAsia="Arial" w:cs="Arial"/>
                <w:sz w:val="20"/>
              </w:rPr>
              <w:t>, for the resolution of FQDN of the outbound proxy</w:t>
            </w:r>
            <w:r>
              <w:rPr>
                <w:rFonts w:eastAsia="Arial" w:cs="Arial"/>
                <w:sz w:val="20"/>
              </w:rPr>
              <w:t>. The outcome of the process of resolution of the P-CSCF FQDN is a set of P-CSCF IP addresses, ordered by priority.</w:t>
            </w:r>
          </w:p>
        </w:tc>
      </w:tr>
      <w:tr w:rsidR="00B41AE6" w14:paraId="74EFAB77"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B030C14" w14:textId="0D620730"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00</w:t>
            </w:r>
            <w:r w:rsidR="00497C9D">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1EF3401F" w14:textId="7B9FC6CA" w:rsidR="00B41AE6" w:rsidRPr="4941E478" w:rsidRDefault="00B41AE6" w:rsidP="00B41AE6">
            <w:pPr>
              <w:spacing w:line="276" w:lineRule="auto"/>
              <w:rPr>
                <w:rFonts w:eastAsia="Arial" w:cs="Arial"/>
                <w:sz w:val="20"/>
              </w:rPr>
            </w:pPr>
            <w:proofErr w:type="gramStart"/>
            <w:r>
              <w:rPr>
                <w:rFonts w:eastAsia="Arial" w:cs="Arial"/>
                <w:sz w:val="20"/>
              </w:rPr>
              <w:t>In order to</w:t>
            </w:r>
            <w:proofErr w:type="gramEnd"/>
            <w:r>
              <w:rPr>
                <w:rFonts w:eastAsia="Arial" w:cs="Arial"/>
                <w:sz w:val="20"/>
              </w:rPr>
              <w:t xml:space="preserve"> support the P-CSCF FQDN resolution process, the FWA Device </w:t>
            </w:r>
            <w:r w:rsidR="00886821">
              <w:rPr>
                <w:rFonts w:eastAsia="Arial" w:cs="Arial"/>
                <w:sz w:val="20"/>
              </w:rPr>
              <w:t>SHALL</w:t>
            </w:r>
            <w:r>
              <w:rPr>
                <w:rFonts w:eastAsia="Arial" w:cs="Arial"/>
                <w:sz w:val="20"/>
              </w:rPr>
              <w:t xml:space="preserve"> be configured with DNS Servers addresses. Such addresses can be obtained during the Voice PDN connection establishment process.</w:t>
            </w:r>
          </w:p>
        </w:tc>
      </w:tr>
      <w:tr w:rsidR="00B41AE6" w14:paraId="084FBE09"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170E6CA1" w14:textId="01A03BF3" w:rsidR="00B41AE6" w:rsidRDefault="00DC283E" w:rsidP="00176416">
            <w:pPr>
              <w:spacing w:line="276" w:lineRule="auto"/>
              <w:rPr>
                <w:rFonts w:eastAsia="Arial" w:cs="Arial"/>
                <w:sz w:val="20"/>
              </w:rPr>
            </w:pPr>
            <w:r>
              <w:rPr>
                <w:rFonts w:eastAsia="Arial" w:cs="Arial"/>
                <w:sz w:val="20"/>
              </w:rPr>
              <w:t>TS.64_</w:t>
            </w:r>
            <w:r w:rsidR="00B41AE6" w:rsidRPr="4941E478">
              <w:rPr>
                <w:rFonts w:eastAsia="Arial" w:cs="Arial"/>
                <w:sz w:val="20"/>
                <w:lang w:val="en-US"/>
              </w:rPr>
              <w:t>3.3</w:t>
            </w:r>
            <w:r w:rsidR="007B32B8">
              <w:rPr>
                <w:rFonts w:eastAsia="Arial" w:cs="Arial"/>
                <w:sz w:val="20"/>
                <w:lang w:val="en-US"/>
              </w:rPr>
              <w:t>.2</w:t>
            </w:r>
            <w:r w:rsidR="00B41AE6" w:rsidRPr="4941E478">
              <w:rPr>
                <w:rFonts w:eastAsia="Arial" w:cs="Arial"/>
                <w:sz w:val="20"/>
              </w:rPr>
              <w:t>_REQ_</w:t>
            </w:r>
            <w:r w:rsidR="00497C9D" w:rsidRPr="4941E478">
              <w:rPr>
                <w:rFonts w:eastAsia="Arial" w:cs="Arial"/>
                <w:sz w:val="20"/>
              </w:rPr>
              <w:t>0</w:t>
            </w:r>
            <w:r w:rsidR="00497C9D">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3EEC83D7" w14:textId="78742100" w:rsidR="00B41AE6" w:rsidRDefault="00B41AE6" w:rsidP="00176416">
            <w:pPr>
              <w:spacing w:line="276" w:lineRule="auto"/>
              <w:rPr>
                <w:rFonts w:eastAsia="Arial" w:cs="Arial"/>
                <w:sz w:val="20"/>
              </w:rPr>
            </w:pPr>
            <w:r w:rsidRPr="4941E478">
              <w:rPr>
                <w:rFonts w:eastAsia="Arial" w:cs="Arial"/>
                <w:sz w:val="20"/>
              </w:rPr>
              <w:t xml:space="preserve">SIP Digest Authentication </w:t>
            </w:r>
            <w:r w:rsidR="00886821">
              <w:rPr>
                <w:rFonts w:eastAsia="Arial" w:cs="Arial"/>
                <w:sz w:val="20"/>
              </w:rPr>
              <w:t>SHALL</w:t>
            </w:r>
            <w:r w:rsidRPr="4941E478">
              <w:rPr>
                <w:rFonts w:eastAsia="Arial" w:cs="Arial"/>
                <w:sz w:val="20"/>
              </w:rPr>
              <w:t xml:space="preserve"> be supported.</w:t>
            </w:r>
            <w:r>
              <w:rPr>
                <w:rFonts w:eastAsia="Arial" w:cs="Arial"/>
                <w:sz w:val="20"/>
              </w:rPr>
              <w:t xml:space="preserve"> </w:t>
            </w:r>
            <w:r w:rsidRPr="00022DDA">
              <w:rPr>
                <w:rFonts w:eastAsia="Arial" w:cs="Arial"/>
                <w:sz w:val="20"/>
              </w:rPr>
              <w:t xml:space="preserve">The </w:t>
            </w:r>
            <w:r>
              <w:rPr>
                <w:rFonts w:eastAsia="Arial" w:cs="Arial"/>
                <w:sz w:val="20"/>
              </w:rPr>
              <w:t>FWA Device</w:t>
            </w:r>
            <w:r w:rsidRPr="00022DDA">
              <w:rPr>
                <w:rFonts w:eastAsia="Arial" w:cs="Arial"/>
                <w:sz w:val="20"/>
              </w:rPr>
              <w:t xml:space="preserve"> </w:t>
            </w:r>
            <w:r w:rsidR="00886821">
              <w:rPr>
                <w:rFonts w:eastAsia="Arial" w:cs="Arial"/>
                <w:sz w:val="20"/>
              </w:rPr>
              <w:t>SHALL</w:t>
            </w:r>
            <w:r w:rsidRPr="00022DDA">
              <w:rPr>
                <w:rFonts w:eastAsia="Arial" w:cs="Arial"/>
                <w:sz w:val="20"/>
              </w:rPr>
              <w:t xml:space="preserve"> use digest authentication for the following methods: REGISTER (first registration and registration refresh) and INVITE.</w:t>
            </w:r>
          </w:p>
        </w:tc>
      </w:tr>
      <w:tr w:rsidR="00B41AE6" w14:paraId="78034A8F"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72732D8C" w14:textId="5B709385"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47A74B5F" w14:textId="4BB7614B" w:rsidR="00B41AE6" w:rsidRPr="4941E478" w:rsidRDefault="00B41AE6" w:rsidP="00B41AE6">
            <w:pPr>
              <w:spacing w:line="276" w:lineRule="auto"/>
              <w:rPr>
                <w:rFonts w:eastAsia="Arial" w:cs="Arial"/>
                <w:sz w:val="20"/>
              </w:rPr>
            </w:pPr>
            <w:r w:rsidRPr="00176416">
              <w:rPr>
                <w:rFonts w:eastAsia="Arial" w:cs="Arial"/>
                <w:sz w:val="20"/>
              </w:rPr>
              <w:t xml:space="preserve">The FWA Device </w:t>
            </w:r>
            <w:r w:rsidR="00886821">
              <w:rPr>
                <w:rFonts w:eastAsia="Arial" w:cs="Arial"/>
                <w:sz w:val="20"/>
              </w:rPr>
              <w:t>SHALL</w:t>
            </w:r>
            <w:r w:rsidRPr="00176416">
              <w:rPr>
                <w:rFonts w:eastAsia="Arial" w:cs="Arial"/>
                <w:sz w:val="20"/>
              </w:rPr>
              <w:t xml:space="preserve"> support a password of at least 64 characters for Digest Authentication.</w:t>
            </w:r>
          </w:p>
        </w:tc>
      </w:tr>
      <w:tr w:rsidR="00B41AE6" w14:paraId="68FCE8D3"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5AF2BE3" w14:textId="2B4B91E3"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4C33597D" w14:textId="6B256213" w:rsidR="00B41AE6" w:rsidRPr="00D25CA5" w:rsidRDefault="00B41AE6" w:rsidP="00B41AE6">
            <w:pPr>
              <w:spacing w:line="276" w:lineRule="auto"/>
              <w:rPr>
                <w:rFonts w:eastAsia="Arial" w:cs="Arial"/>
                <w:sz w:val="20"/>
              </w:rPr>
            </w:pPr>
            <w:r>
              <w:rPr>
                <w:rFonts w:eastAsia="Arial" w:cs="Arial"/>
                <w:sz w:val="20"/>
              </w:rPr>
              <w:t xml:space="preserve">The FWA Device </w:t>
            </w:r>
            <w:r w:rsidR="00886821">
              <w:rPr>
                <w:rFonts w:eastAsia="Arial" w:cs="Arial"/>
                <w:sz w:val="20"/>
              </w:rPr>
              <w:t>SHALL</w:t>
            </w:r>
            <w:r>
              <w:rPr>
                <w:rFonts w:eastAsia="Arial" w:cs="Arial"/>
                <w:sz w:val="20"/>
              </w:rPr>
              <w:t xml:space="preserve"> </w:t>
            </w:r>
            <w:r w:rsidR="00AA6DFA">
              <w:rPr>
                <w:rFonts w:eastAsia="Arial" w:cs="Arial"/>
                <w:sz w:val="20"/>
              </w:rPr>
              <w:t>offer a maximum</w:t>
            </w:r>
            <w:r>
              <w:rPr>
                <w:rFonts w:eastAsia="Arial" w:cs="Arial"/>
                <w:sz w:val="20"/>
              </w:rPr>
              <w:t xml:space="preserve"> </w:t>
            </w:r>
            <w:r w:rsidR="00105DDB">
              <w:rPr>
                <w:rFonts w:eastAsia="Arial" w:cs="Arial"/>
                <w:sz w:val="20"/>
              </w:rPr>
              <w:t xml:space="preserve">expiry </w:t>
            </w:r>
            <w:r>
              <w:rPr>
                <w:rFonts w:eastAsia="Arial" w:cs="Arial"/>
                <w:sz w:val="20"/>
              </w:rPr>
              <w:t>time for Registration of 600000 seconds.</w:t>
            </w:r>
          </w:p>
        </w:tc>
      </w:tr>
      <w:tr w:rsidR="00B41AE6" w14:paraId="5B1A799E"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0B084B0D" w14:textId="2C34C8EE"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5833ED11" w14:textId="572B7031" w:rsidR="00B41AE6" w:rsidRPr="00D25CA5" w:rsidRDefault="00B41AE6" w:rsidP="00D25CA5">
            <w:pPr>
              <w:spacing w:line="276" w:lineRule="auto"/>
              <w:rPr>
                <w:rFonts w:eastAsia="Arial" w:cs="Arial"/>
                <w:sz w:val="20"/>
              </w:rPr>
            </w:pPr>
            <w:r w:rsidRPr="00176416">
              <w:rPr>
                <w:rFonts w:eastAsia="Arial" w:cs="Arial"/>
                <w:sz w:val="20"/>
              </w:rPr>
              <w:t xml:space="preserve">In order to improve user experience, the </w:t>
            </w:r>
            <w:r>
              <w:rPr>
                <w:rFonts w:eastAsia="Arial" w:cs="Arial"/>
                <w:sz w:val="20"/>
              </w:rPr>
              <w:t>FWA Device</w:t>
            </w:r>
            <w:r w:rsidRPr="00176416">
              <w:rPr>
                <w:rFonts w:eastAsia="Arial" w:cs="Arial"/>
                <w:sz w:val="20"/>
              </w:rPr>
              <w:t xml:space="preserve"> </w:t>
            </w:r>
            <w:r>
              <w:rPr>
                <w:rFonts w:eastAsia="Arial" w:cs="Arial"/>
                <w:sz w:val="20"/>
              </w:rPr>
              <w:t>SHOULD</w:t>
            </w:r>
            <w:r w:rsidRPr="00176416">
              <w:rPr>
                <w:rFonts w:eastAsia="Arial" w:cs="Arial"/>
                <w:sz w:val="20"/>
              </w:rPr>
              <w:t xml:space="preserve"> be compliant to RFC5626 (Managing Client-Initiated Connections in SIP)</w:t>
            </w:r>
            <w:r w:rsidR="004D7855">
              <w:rPr>
                <w:rFonts w:eastAsia="Arial" w:cs="Arial"/>
                <w:sz w:val="20"/>
              </w:rPr>
              <w:t xml:space="preserve"> </w:t>
            </w:r>
            <w:r w:rsidR="00B21652">
              <w:rPr>
                <w:rFonts w:eastAsia="Arial" w:cs="Arial"/>
                <w:sz w:val="20"/>
              </w:rPr>
              <w:fldChar w:fldCharType="begin"/>
            </w:r>
            <w:r w:rsidR="00B21652">
              <w:rPr>
                <w:rFonts w:eastAsia="Arial" w:cs="Arial"/>
                <w:sz w:val="20"/>
              </w:rPr>
              <w:instrText xml:space="preserve"> REF _Ref133935491 \r \h </w:instrText>
            </w:r>
            <w:r w:rsidR="00B21652">
              <w:rPr>
                <w:rFonts w:eastAsia="Arial" w:cs="Arial"/>
                <w:sz w:val="20"/>
              </w:rPr>
            </w:r>
            <w:r w:rsidR="00B21652">
              <w:rPr>
                <w:rFonts w:eastAsia="Arial" w:cs="Arial"/>
                <w:sz w:val="20"/>
              </w:rPr>
              <w:fldChar w:fldCharType="separate"/>
            </w:r>
            <w:r w:rsidR="00870019">
              <w:rPr>
                <w:rFonts w:eastAsia="Arial" w:cs="Arial"/>
                <w:sz w:val="20"/>
              </w:rPr>
              <w:t>[11]</w:t>
            </w:r>
            <w:r w:rsidR="00B21652">
              <w:rPr>
                <w:rFonts w:eastAsia="Arial" w:cs="Arial"/>
                <w:sz w:val="20"/>
              </w:rPr>
              <w:fldChar w:fldCharType="end"/>
            </w:r>
            <w:r w:rsidRPr="00176416">
              <w:rPr>
                <w:rFonts w:eastAsia="Arial" w:cs="Arial"/>
                <w:sz w:val="20"/>
              </w:rPr>
              <w:t>, in particular, as regards the use of reg-id and +</w:t>
            </w:r>
            <w:proofErr w:type="spellStart"/>
            <w:r w:rsidRPr="00176416">
              <w:rPr>
                <w:rFonts w:eastAsia="Arial" w:cs="Arial"/>
                <w:sz w:val="20"/>
              </w:rPr>
              <w:t>sip.instance</w:t>
            </w:r>
            <w:proofErr w:type="spellEnd"/>
            <w:r w:rsidRPr="00176416">
              <w:rPr>
                <w:rFonts w:eastAsia="Arial" w:cs="Arial"/>
                <w:sz w:val="20"/>
              </w:rPr>
              <w:t xml:space="preserve"> tags. The latter tag is important </w:t>
            </w:r>
            <w:proofErr w:type="gramStart"/>
            <w:r w:rsidRPr="00176416">
              <w:rPr>
                <w:rFonts w:eastAsia="Arial" w:cs="Arial"/>
                <w:sz w:val="20"/>
              </w:rPr>
              <w:t>in order to</w:t>
            </w:r>
            <w:proofErr w:type="gramEnd"/>
            <w:r w:rsidRPr="00176416">
              <w:rPr>
                <w:rFonts w:eastAsia="Arial" w:cs="Arial"/>
                <w:sz w:val="20"/>
              </w:rPr>
              <w:t xml:space="preserve"> handle properly multiple registrations of a User Agent that may occur in case of IP address change of the </w:t>
            </w:r>
            <w:r>
              <w:rPr>
                <w:rFonts w:eastAsia="Arial" w:cs="Arial"/>
                <w:sz w:val="20"/>
              </w:rPr>
              <w:t>Device.</w:t>
            </w:r>
          </w:p>
        </w:tc>
      </w:tr>
      <w:tr w:rsidR="00B41AE6" w14:paraId="7B13E868"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50133571" w14:textId="77336E58"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0BF6186E" w14:textId="02BD2B91" w:rsidR="00B41AE6" w:rsidRPr="00D25CA5" w:rsidRDefault="00B41AE6" w:rsidP="00B41AE6">
            <w:pPr>
              <w:spacing w:line="276" w:lineRule="auto"/>
              <w:rPr>
                <w:rFonts w:eastAsia="Arial" w:cs="Arial"/>
                <w:sz w:val="20"/>
              </w:rPr>
            </w:pPr>
            <w:r w:rsidRPr="00176416">
              <w:rPr>
                <w:rFonts w:eastAsia="Arial" w:cs="Arial"/>
                <w:sz w:val="20"/>
                <w:lang w:val="en-US"/>
              </w:rPr>
              <w:t xml:space="preserve">The FWA Device </w:t>
            </w:r>
            <w:r w:rsidR="00886821">
              <w:rPr>
                <w:rFonts w:eastAsia="Arial" w:cs="Arial"/>
                <w:sz w:val="20"/>
                <w:lang w:val="en-US"/>
              </w:rPr>
              <w:t>SHALL</w:t>
            </w:r>
            <w:r w:rsidRPr="00176416">
              <w:rPr>
                <w:rFonts w:eastAsia="Arial" w:cs="Arial"/>
                <w:sz w:val="20"/>
                <w:lang w:val="en-US"/>
              </w:rPr>
              <w:t xml:space="preserve"> </w:t>
            </w:r>
            <w:proofErr w:type="gramStart"/>
            <w:r w:rsidRPr="00176416">
              <w:rPr>
                <w:rFonts w:eastAsia="Arial" w:cs="Arial"/>
                <w:sz w:val="20"/>
                <w:lang w:val="en-US"/>
              </w:rPr>
              <w:t>support</w:t>
            </w:r>
            <w:proofErr w:type="gramEnd"/>
            <w:r w:rsidRPr="00176416">
              <w:rPr>
                <w:rFonts w:eastAsia="Arial" w:cs="Arial"/>
                <w:sz w:val="20"/>
                <w:lang w:val="en-US"/>
              </w:rPr>
              <w:t xml:space="preserve"> the Retry-After header</w:t>
            </w:r>
            <w:r>
              <w:rPr>
                <w:rFonts w:eastAsia="Arial" w:cs="Arial"/>
                <w:sz w:val="20"/>
                <w:lang w:val="en-US"/>
              </w:rPr>
              <w:t xml:space="preserve"> as defined in RFC3261</w:t>
            </w:r>
            <w:r w:rsidR="003927BC">
              <w:rPr>
                <w:rFonts w:eastAsia="Arial" w:cs="Arial"/>
                <w:sz w:val="20"/>
                <w:lang w:val="en-US"/>
              </w:rPr>
              <w:t xml:space="preserve"> </w:t>
            </w:r>
            <w:r w:rsidR="003927BC">
              <w:rPr>
                <w:rFonts w:eastAsia="Arial" w:cs="Arial"/>
                <w:sz w:val="20"/>
                <w:lang w:val="en-US"/>
              </w:rPr>
              <w:fldChar w:fldCharType="begin"/>
            </w:r>
            <w:r w:rsidR="003927BC">
              <w:rPr>
                <w:rFonts w:eastAsia="Arial" w:cs="Arial"/>
                <w:sz w:val="20"/>
                <w:lang w:val="en-US"/>
              </w:rPr>
              <w:instrText xml:space="preserve"> REF _Ref133935507 \r \h </w:instrText>
            </w:r>
            <w:r w:rsidR="003927BC">
              <w:rPr>
                <w:rFonts w:eastAsia="Arial" w:cs="Arial"/>
                <w:sz w:val="20"/>
                <w:lang w:val="en-US"/>
              </w:rPr>
            </w:r>
            <w:r w:rsidR="003927BC">
              <w:rPr>
                <w:rFonts w:eastAsia="Arial" w:cs="Arial"/>
                <w:sz w:val="20"/>
                <w:lang w:val="en-US"/>
              </w:rPr>
              <w:fldChar w:fldCharType="separate"/>
            </w:r>
            <w:r w:rsidR="00870019">
              <w:rPr>
                <w:rFonts w:eastAsia="Arial" w:cs="Arial"/>
                <w:sz w:val="20"/>
                <w:lang w:val="en-US"/>
              </w:rPr>
              <w:t>[12]</w:t>
            </w:r>
            <w:r w:rsidR="003927BC">
              <w:rPr>
                <w:rFonts w:eastAsia="Arial" w:cs="Arial"/>
                <w:sz w:val="20"/>
                <w:lang w:val="en-US"/>
              </w:rPr>
              <w:fldChar w:fldCharType="end"/>
            </w:r>
            <w:r>
              <w:rPr>
                <w:rFonts w:eastAsia="Arial" w:cs="Arial"/>
                <w:sz w:val="20"/>
                <w:lang w:val="en-US"/>
              </w:rPr>
              <w:t>.</w:t>
            </w:r>
          </w:p>
        </w:tc>
      </w:tr>
      <w:tr w:rsidR="00B41AE6" w14:paraId="433C62A9"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58CC1405" w14:textId="331A0EC9"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2828E094" w14:textId="75963534" w:rsidR="00B41AE6" w:rsidRPr="00D25CA5" w:rsidRDefault="00B41AE6" w:rsidP="00B41AE6">
            <w:pPr>
              <w:spacing w:line="276" w:lineRule="auto"/>
              <w:rPr>
                <w:rFonts w:eastAsia="Arial" w:cs="Arial"/>
                <w:sz w:val="20"/>
                <w:lang w:val="en-US"/>
              </w:rPr>
            </w:pPr>
            <w:r w:rsidRPr="007A7CA2">
              <w:rPr>
                <w:rFonts w:eastAsia="Arial" w:cs="Arial"/>
                <w:sz w:val="20"/>
                <w:lang w:val="en-US"/>
              </w:rPr>
              <w:t xml:space="preserve">In case of Failure </w:t>
            </w:r>
            <w:r>
              <w:rPr>
                <w:rFonts w:eastAsia="Arial" w:cs="Arial"/>
                <w:sz w:val="20"/>
                <w:lang w:val="en-US"/>
              </w:rPr>
              <w:t xml:space="preserve">of Registration, the FWA Device </w:t>
            </w:r>
            <w:r w:rsidR="00886821">
              <w:rPr>
                <w:rFonts w:eastAsia="Arial" w:cs="Arial"/>
                <w:sz w:val="20"/>
                <w:lang w:val="en-US"/>
              </w:rPr>
              <w:t>SHALL</w:t>
            </w:r>
            <w:r>
              <w:rPr>
                <w:rFonts w:eastAsia="Arial" w:cs="Arial"/>
                <w:sz w:val="20"/>
                <w:lang w:val="en-US"/>
              </w:rPr>
              <w:t xml:space="preserve"> </w:t>
            </w:r>
            <w:proofErr w:type="gramStart"/>
            <w:r>
              <w:rPr>
                <w:rFonts w:eastAsia="Arial" w:cs="Arial"/>
                <w:sz w:val="20"/>
                <w:lang w:val="en-US"/>
              </w:rPr>
              <w:t>follow</w:t>
            </w:r>
            <w:proofErr w:type="gramEnd"/>
            <w:r>
              <w:rPr>
                <w:rFonts w:eastAsia="Arial" w:cs="Arial"/>
                <w:sz w:val="20"/>
                <w:lang w:val="en-US"/>
              </w:rPr>
              <w:t xml:space="preserve"> the procedures indicated at par. 5.1.1.2.1 of 3GPP TS 24.229</w:t>
            </w:r>
            <w:r w:rsidR="005458D0">
              <w:rPr>
                <w:rFonts w:eastAsia="Arial" w:cs="Arial"/>
                <w:sz w:val="20"/>
                <w:lang w:val="en-US"/>
              </w:rPr>
              <w:t xml:space="preserve"> </w:t>
            </w:r>
            <w:r w:rsidR="005458D0">
              <w:rPr>
                <w:rFonts w:eastAsia="Arial" w:cs="Arial"/>
                <w:sz w:val="20"/>
                <w:lang w:val="en-US"/>
              </w:rPr>
              <w:fldChar w:fldCharType="begin"/>
            </w:r>
            <w:r w:rsidR="005458D0">
              <w:rPr>
                <w:rFonts w:eastAsia="Arial" w:cs="Arial"/>
                <w:sz w:val="20"/>
                <w:lang w:val="en-US"/>
              </w:rPr>
              <w:instrText xml:space="preserve"> REF _Ref133932890 \r \h </w:instrText>
            </w:r>
            <w:r w:rsidR="005458D0">
              <w:rPr>
                <w:rFonts w:eastAsia="Arial" w:cs="Arial"/>
                <w:sz w:val="20"/>
                <w:lang w:val="en-US"/>
              </w:rPr>
            </w:r>
            <w:r w:rsidR="005458D0">
              <w:rPr>
                <w:rFonts w:eastAsia="Arial" w:cs="Arial"/>
                <w:sz w:val="20"/>
                <w:lang w:val="en-US"/>
              </w:rPr>
              <w:fldChar w:fldCharType="separate"/>
            </w:r>
            <w:r w:rsidR="00870019">
              <w:rPr>
                <w:rFonts w:eastAsia="Arial" w:cs="Arial"/>
                <w:sz w:val="20"/>
                <w:lang w:val="en-US"/>
              </w:rPr>
              <w:t>[7]</w:t>
            </w:r>
            <w:r w:rsidR="005458D0">
              <w:rPr>
                <w:rFonts w:eastAsia="Arial" w:cs="Arial"/>
                <w:sz w:val="20"/>
                <w:lang w:val="en-US"/>
              </w:rPr>
              <w:fldChar w:fldCharType="end"/>
            </w:r>
            <w:r w:rsidR="005458D0">
              <w:rPr>
                <w:rFonts w:eastAsia="Arial" w:cs="Arial"/>
                <w:sz w:val="20"/>
                <w:lang w:val="en-US"/>
              </w:rPr>
              <w:t>.</w:t>
            </w:r>
          </w:p>
        </w:tc>
      </w:tr>
      <w:tr w:rsidR="00B41AE6" w14:paraId="2E4BFABA"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6A2E397" w14:textId="0477A859"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5201E8C7" w14:textId="49E7F104" w:rsidR="00B41AE6" w:rsidRPr="007A7CA2" w:rsidRDefault="00B41AE6" w:rsidP="00B41AE6">
            <w:pPr>
              <w:spacing w:line="276" w:lineRule="auto"/>
              <w:rPr>
                <w:rFonts w:eastAsia="Arial" w:cs="Arial"/>
                <w:sz w:val="20"/>
                <w:lang w:val="en-US"/>
              </w:rPr>
            </w:pPr>
            <w:r w:rsidRPr="00706EE1">
              <w:rPr>
                <w:rFonts w:eastAsia="Arial" w:cs="Arial"/>
                <w:sz w:val="20"/>
                <w:lang w:val="en-US"/>
              </w:rPr>
              <w:t xml:space="preserve">The </w:t>
            </w:r>
            <w:r w:rsidR="003226DA">
              <w:rPr>
                <w:rFonts w:eastAsia="Arial" w:cs="Arial"/>
                <w:sz w:val="20"/>
                <w:lang w:val="en-US"/>
              </w:rPr>
              <w:t>FWA Device</w:t>
            </w:r>
            <w:r w:rsidRPr="00706EE1">
              <w:rPr>
                <w:rFonts w:eastAsia="Arial" w:cs="Arial"/>
                <w:sz w:val="20"/>
                <w:lang w:val="en-US"/>
              </w:rPr>
              <w:t xml:space="preserve"> </w:t>
            </w:r>
            <w:r>
              <w:rPr>
                <w:rFonts w:eastAsia="Arial" w:cs="Arial"/>
                <w:sz w:val="20"/>
                <w:lang w:val="en-US"/>
              </w:rPr>
              <w:t>SHOULD</w:t>
            </w:r>
            <w:r w:rsidRPr="00706EE1">
              <w:rPr>
                <w:rFonts w:eastAsia="Arial" w:cs="Arial"/>
                <w:sz w:val="20"/>
                <w:lang w:val="en-US"/>
              </w:rPr>
              <w:t xml:space="preserve"> support Registration Event Package according to 3GPP TS 24.229</w:t>
            </w:r>
            <w:r w:rsidR="005458D0">
              <w:rPr>
                <w:rFonts w:eastAsia="Arial" w:cs="Arial"/>
                <w:sz w:val="20"/>
                <w:lang w:val="en-US"/>
              </w:rPr>
              <w:t xml:space="preserve"> </w:t>
            </w:r>
            <w:r w:rsidR="005458D0">
              <w:rPr>
                <w:rFonts w:eastAsia="Arial" w:cs="Arial"/>
                <w:sz w:val="20"/>
                <w:lang w:val="en-US"/>
              </w:rPr>
              <w:fldChar w:fldCharType="begin"/>
            </w:r>
            <w:r w:rsidR="005458D0">
              <w:rPr>
                <w:rFonts w:eastAsia="Arial" w:cs="Arial"/>
                <w:sz w:val="20"/>
                <w:lang w:val="en-US"/>
              </w:rPr>
              <w:instrText xml:space="preserve"> REF _Ref133932890 \r \h </w:instrText>
            </w:r>
            <w:r w:rsidR="005458D0">
              <w:rPr>
                <w:rFonts w:eastAsia="Arial" w:cs="Arial"/>
                <w:sz w:val="20"/>
                <w:lang w:val="en-US"/>
              </w:rPr>
            </w:r>
            <w:r w:rsidR="005458D0">
              <w:rPr>
                <w:rFonts w:eastAsia="Arial" w:cs="Arial"/>
                <w:sz w:val="20"/>
                <w:lang w:val="en-US"/>
              </w:rPr>
              <w:fldChar w:fldCharType="separate"/>
            </w:r>
            <w:r w:rsidR="00870019">
              <w:rPr>
                <w:rFonts w:eastAsia="Arial" w:cs="Arial"/>
                <w:sz w:val="20"/>
                <w:lang w:val="en-US"/>
              </w:rPr>
              <w:t>[7]</w:t>
            </w:r>
            <w:r w:rsidR="005458D0">
              <w:rPr>
                <w:rFonts w:eastAsia="Arial" w:cs="Arial"/>
                <w:sz w:val="20"/>
                <w:lang w:val="en-US"/>
              </w:rPr>
              <w:fldChar w:fldCharType="end"/>
            </w:r>
            <w:r w:rsidR="00E5361A">
              <w:rPr>
                <w:rFonts w:eastAsia="Arial" w:cs="Arial"/>
                <w:sz w:val="20"/>
                <w:lang w:val="en-US"/>
              </w:rPr>
              <w:t>.</w:t>
            </w:r>
          </w:p>
        </w:tc>
      </w:tr>
      <w:tr w:rsidR="00B41AE6" w14:paraId="3486FAED"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038D33C0" w14:textId="7D21762F"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13</w:t>
            </w:r>
          </w:p>
        </w:tc>
        <w:tc>
          <w:tcPr>
            <w:tcW w:w="6519" w:type="dxa"/>
            <w:tcBorders>
              <w:top w:val="single" w:sz="8" w:space="0" w:color="auto"/>
              <w:left w:val="single" w:sz="8" w:space="0" w:color="auto"/>
              <w:bottom w:val="single" w:sz="8" w:space="0" w:color="auto"/>
              <w:right w:val="single" w:sz="8" w:space="0" w:color="auto"/>
            </w:tcBorders>
          </w:tcPr>
          <w:p w14:paraId="5B06F236" w14:textId="0163AB6E" w:rsidR="00B41AE6" w:rsidRPr="00706EE1" w:rsidRDefault="00B41AE6" w:rsidP="00B41AE6">
            <w:pPr>
              <w:spacing w:line="276" w:lineRule="auto"/>
              <w:rPr>
                <w:rFonts w:eastAsia="Arial" w:cs="Arial"/>
                <w:sz w:val="20"/>
                <w:lang w:val="en-US"/>
              </w:rPr>
            </w:pPr>
            <w:r w:rsidRPr="0076639A">
              <w:rPr>
                <w:rFonts w:eastAsia="Arial" w:cs="Arial"/>
                <w:sz w:val="20"/>
                <w:lang w:val="en-US"/>
              </w:rPr>
              <w:t xml:space="preserve">The </w:t>
            </w:r>
            <w:r w:rsidR="003226DA">
              <w:rPr>
                <w:rFonts w:eastAsia="Arial" w:cs="Arial"/>
                <w:sz w:val="20"/>
                <w:lang w:val="en-US"/>
              </w:rPr>
              <w:t>FWA Device</w:t>
            </w:r>
            <w:r w:rsidRPr="0076639A">
              <w:rPr>
                <w:rFonts w:eastAsia="Arial" w:cs="Arial"/>
                <w:sz w:val="20"/>
                <w:lang w:val="en-US"/>
              </w:rPr>
              <w:t xml:space="preserve"> </w:t>
            </w:r>
            <w:r w:rsidR="00815EB7">
              <w:rPr>
                <w:rFonts w:eastAsia="Arial" w:cs="Arial"/>
                <w:sz w:val="20"/>
                <w:lang w:val="en-US"/>
              </w:rPr>
              <w:t>SHOULD</w:t>
            </w:r>
            <w:r w:rsidRPr="0076639A">
              <w:rPr>
                <w:rFonts w:eastAsia="Arial" w:cs="Arial"/>
                <w:sz w:val="20"/>
                <w:lang w:val="en-US"/>
              </w:rPr>
              <w:t xml:space="preserve"> support P-Associated-URI as defined in 3GPP TS 24.229</w:t>
            </w:r>
            <w:r w:rsidR="005458D0">
              <w:rPr>
                <w:rFonts w:eastAsia="Arial" w:cs="Arial"/>
                <w:sz w:val="20"/>
                <w:lang w:val="en-US"/>
              </w:rPr>
              <w:t xml:space="preserve"> </w:t>
            </w:r>
            <w:r w:rsidR="005458D0">
              <w:rPr>
                <w:rFonts w:eastAsia="Arial" w:cs="Arial"/>
                <w:sz w:val="20"/>
                <w:lang w:val="en-US"/>
              </w:rPr>
              <w:fldChar w:fldCharType="begin"/>
            </w:r>
            <w:r w:rsidR="005458D0">
              <w:rPr>
                <w:rFonts w:eastAsia="Arial" w:cs="Arial"/>
                <w:sz w:val="20"/>
                <w:lang w:val="en-US"/>
              </w:rPr>
              <w:instrText xml:space="preserve"> REF _Ref133932890 \r \h </w:instrText>
            </w:r>
            <w:r w:rsidR="005458D0">
              <w:rPr>
                <w:rFonts w:eastAsia="Arial" w:cs="Arial"/>
                <w:sz w:val="20"/>
                <w:lang w:val="en-US"/>
              </w:rPr>
            </w:r>
            <w:r w:rsidR="005458D0">
              <w:rPr>
                <w:rFonts w:eastAsia="Arial" w:cs="Arial"/>
                <w:sz w:val="20"/>
                <w:lang w:val="en-US"/>
              </w:rPr>
              <w:fldChar w:fldCharType="separate"/>
            </w:r>
            <w:r w:rsidR="00870019">
              <w:rPr>
                <w:rFonts w:eastAsia="Arial" w:cs="Arial"/>
                <w:sz w:val="20"/>
                <w:lang w:val="en-US"/>
              </w:rPr>
              <w:t>[7]</w:t>
            </w:r>
            <w:r w:rsidR="005458D0">
              <w:rPr>
                <w:rFonts w:eastAsia="Arial" w:cs="Arial"/>
                <w:sz w:val="20"/>
                <w:lang w:val="en-US"/>
              </w:rPr>
              <w:fldChar w:fldCharType="end"/>
            </w:r>
            <w:r>
              <w:rPr>
                <w:rFonts w:eastAsia="Arial" w:cs="Arial"/>
                <w:sz w:val="20"/>
                <w:lang w:val="en-US"/>
              </w:rPr>
              <w:t>.</w:t>
            </w:r>
          </w:p>
        </w:tc>
      </w:tr>
      <w:tr w:rsidR="00713F40" w14:paraId="5AD94C78"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04232B7A" w14:textId="7DF430A7" w:rsidR="00713F40"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14</w:t>
            </w:r>
          </w:p>
        </w:tc>
        <w:tc>
          <w:tcPr>
            <w:tcW w:w="6519" w:type="dxa"/>
            <w:tcBorders>
              <w:top w:val="single" w:sz="8" w:space="0" w:color="auto"/>
              <w:left w:val="single" w:sz="8" w:space="0" w:color="auto"/>
              <w:bottom w:val="single" w:sz="8" w:space="0" w:color="auto"/>
              <w:right w:val="single" w:sz="8" w:space="0" w:color="auto"/>
            </w:tcBorders>
          </w:tcPr>
          <w:p w14:paraId="5447A031" w14:textId="0BB34A8B" w:rsidR="00713F40" w:rsidRPr="00713F40" w:rsidRDefault="00713F40" w:rsidP="00276AB7">
            <w:pPr>
              <w:spacing w:line="276" w:lineRule="auto"/>
              <w:rPr>
                <w:rFonts w:eastAsia="Arial" w:cs="Arial"/>
                <w:sz w:val="20"/>
                <w:lang w:val="en-US"/>
              </w:rPr>
            </w:pPr>
            <w:r w:rsidRPr="00713F40">
              <w:rPr>
                <w:rFonts w:eastAsia="Arial" w:cs="Arial"/>
                <w:sz w:val="20"/>
                <w:lang w:val="en-US"/>
              </w:rPr>
              <w:t xml:space="preserve">The FWA Device </w:t>
            </w:r>
            <w:r w:rsidR="00886821">
              <w:rPr>
                <w:rFonts w:eastAsia="Arial" w:cs="Arial"/>
                <w:sz w:val="20"/>
                <w:lang w:val="en-US"/>
              </w:rPr>
              <w:t>SHALL</w:t>
            </w:r>
            <w:r w:rsidRPr="00713F40">
              <w:rPr>
                <w:rFonts w:eastAsia="Arial" w:cs="Arial"/>
                <w:sz w:val="20"/>
                <w:lang w:val="en-US"/>
              </w:rPr>
              <w:t xml:space="preserve"> support Tel-URI in incoming requests, in compliance with RFC 5341</w:t>
            </w:r>
            <w:r w:rsidR="005458D0">
              <w:rPr>
                <w:rFonts w:eastAsia="Arial" w:cs="Arial"/>
                <w:sz w:val="20"/>
                <w:lang w:val="en-US"/>
              </w:rPr>
              <w:t xml:space="preserve"> </w:t>
            </w:r>
            <w:r w:rsidR="005458D0">
              <w:rPr>
                <w:rFonts w:eastAsia="Arial" w:cs="Arial"/>
                <w:sz w:val="20"/>
                <w:lang w:val="en-US"/>
              </w:rPr>
              <w:fldChar w:fldCharType="begin"/>
            </w:r>
            <w:r w:rsidR="005458D0">
              <w:rPr>
                <w:rFonts w:eastAsia="Arial" w:cs="Arial"/>
                <w:sz w:val="20"/>
                <w:lang w:val="en-US"/>
              </w:rPr>
              <w:instrText xml:space="preserve"> REF _Ref133935624 \r \h </w:instrText>
            </w:r>
            <w:r w:rsidR="005458D0">
              <w:rPr>
                <w:rFonts w:eastAsia="Arial" w:cs="Arial"/>
                <w:sz w:val="20"/>
                <w:lang w:val="en-US"/>
              </w:rPr>
            </w:r>
            <w:r w:rsidR="005458D0">
              <w:rPr>
                <w:rFonts w:eastAsia="Arial" w:cs="Arial"/>
                <w:sz w:val="20"/>
                <w:lang w:val="en-US"/>
              </w:rPr>
              <w:fldChar w:fldCharType="separate"/>
            </w:r>
            <w:r w:rsidR="00870019">
              <w:rPr>
                <w:rFonts w:eastAsia="Arial" w:cs="Arial"/>
                <w:sz w:val="20"/>
                <w:lang w:val="en-US"/>
              </w:rPr>
              <w:t>[13]</w:t>
            </w:r>
            <w:r w:rsidR="005458D0">
              <w:rPr>
                <w:rFonts w:eastAsia="Arial" w:cs="Arial"/>
                <w:sz w:val="20"/>
                <w:lang w:val="en-US"/>
              </w:rPr>
              <w:fldChar w:fldCharType="end"/>
            </w:r>
            <w:r w:rsidRPr="00713F40">
              <w:rPr>
                <w:rFonts w:eastAsia="Arial" w:cs="Arial"/>
                <w:sz w:val="20"/>
                <w:lang w:val="en-US"/>
              </w:rPr>
              <w:t xml:space="preserve">. </w:t>
            </w:r>
          </w:p>
        </w:tc>
      </w:tr>
      <w:tr w:rsidR="00563A04" w14:paraId="3A3B02FE"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52EBA457" w14:textId="1AA44866" w:rsidR="00563A04" w:rsidRPr="4941E478" w:rsidRDefault="00DC283E" w:rsidP="00276AB7">
            <w:pPr>
              <w:spacing w:line="276" w:lineRule="auto"/>
              <w:rPr>
                <w:rFonts w:eastAsia="Arial" w:cs="Arial"/>
                <w:sz w:val="20"/>
              </w:rPr>
            </w:pPr>
            <w:r>
              <w:rPr>
                <w:rFonts w:eastAsia="Arial" w:cs="Arial"/>
                <w:sz w:val="20"/>
              </w:rPr>
              <w:t>TS.64_</w:t>
            </w:r>
            <w:r w:rsidR="00874F9C" w:rsidRPr="4941E478">
              <w:rPr>
                <w:rFonts w:eastAsia="Arial" w:cs="Arial"/>
                <w:sz w:val="20"/>
                <w:lang w:val="en-US"/>
              </w:rPr>
              <w:t>3.3</w:t>
            </w:r>
            <w:r w:rsidR="007B32B8">
              <w:rPr>
                <w:rFonts w:eastAsia="Arial" w:cs="Arial"/>
                <w:sz w:val="20"/>
                <w:lang w:val="en-US"/>
              </w:rPr>
              <w:t>.2</w:t>
            </w:r>
            <w:r w:rsidR="00874F9C" w:rsidRPr="4941E478">
              <w:rPr>
                <w:rFonts w:eastAsia="Arial" w:cs="Arial"/>
                <w:sz w:val="20"/>
              </w:rPr>
              <w:t>_REQ_</w:t>
            </w:r>
            <w:r w:rsidR="00497C9D" w:rsidRPr="4941E478">
              <w:rPr>
                <w:rFonts w:eastAsia="Arial" w:cs="Arial"/>
                <w:sz w:val="20"/>
              </w:rPr>
              <w:t>0</w:t>
            </w:r>
            <w:r w:rsidR="00497C9D">
              <w:rPr>
                <w:rFonts w:eastAsia="Arial" w:cs="Arial"/>
                <w:sz w:val="20"/>
              </w:rPr>
              <w:t>15</w:t>
            </w:r>
          </w:p>
        </w:tc>
        <w:tc>
          <w:tcPr>
            <w:tcW w:w="6519" w:type="dxa"/>
            <w:tcBorders>
              <w:top w:val="single" w:sz="8" w:space="0" w:color="auto"/>
              <w:left w:val="single" w:sz="8" w:space="0" w:color="auto"/>
              <w:bottom w:val="single" w:sz="8" w:space="0" w:color="auto"/>
              <w:right w:val="single" w:sz="8" w:space="0" w:color="auto"/>
            </w:tcBorders>
          </w:tcPr>
          <w:p w14:paraId="350C76EC" w14:textId="5D25F04E" w:rsidR="00563A04" w:rsidRPr="00713F40" w:rsidRDefault="00874F9C" w:rsidP="00276AB7">
            <w:pPr>
              <w:spacing w:line="276" w:lineRule="auto"/>
              <w:rPr>
                <w:rFonts w:eastAsia="Arial" w:cs="Arial"/>
                <w:sz w:val="20"/>
                <w:lang w:val="en-US"/>
              </w:rPr>
            </w:pPr>
            <w:r w:rsidRPr="00713F40">
              <w:rPr>
                <w:rFonts w:eastAsia="Arial" w:cs="Arial"/>
                <w:sz w:val="20"/>
                <w:lang w:val="en-US"/>
              </w:rPr>
              <w:t>The FWA Device MAY use Tel-URI in outgoing requests, instead of SIP-URI</w:t>
            </w:r>
            <w:r>
              <w:rPr>
                <w:rFonts w:eastAsia="Arial" w:cs="Arial"/>
                <w:sz w:val="20"/>
                <w:lang w:val="en-US"/>
              </w:rPr>
              <w:t>.</w:t>
            </w:r>
          </w:p>
        </w:tc>
      </w:tr>
      <w:tr w:rsidR="00713F40" w14:paraId="6D8B4B2B"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5D577B2C" w14:textId="0957DA5C" w:rsidR="00713F40"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w:t>
            </w:r>
            <w:r w:rsidR="00497C9D" w:rsidRPr="4941E478">
              <w:rPr>
                <w:rFonts w:eastAsia="Arial" w:cs="Arial"/>
                <w:sz w:val="20"/>
              </w:rPr>
              <w:t>0</w:t>
            </w:r>
            <w:r w:rsidR="00497C9D">
              <w:rPr>
                <w:rFonts w:eastAsia="Arial" w:cs="Arial"/>
                <w:sz w:val="20"/>
              </w:rPr>
              <w:t>16</w:t>
            </w:r>
          </w:p>
        </w:tc>
        <w:tc>
          <w:tcPr>
            <w:tcW w:w="6519" w:type="dxa"/>
            <w:tcBorders>
              <w:top w:val="single" w:sz="8" w:space="0" w:color="auto"/>
              <w:left w:val="single" w:sz="8" w:space="0" w:color="auto"/>
              <w:bottom w:val="single" w:sz="8" w:space="0" w:color="auto"/>
              <w:right w:val="single" w:sz="8" w:space="0" w:color="auto"/>
            </w:tcBorders>
          </w:tcPr>
          <w:p w14:paraId="0D255DC7" w14:textId="366C2920" w:rsidR="00713F40" w:rsidRPr="00176416" w:rsidRDefault="00713F40" w:rsidP="00176416">
            <w:pPr>
              <w:spacing w:line="276" w:lineRule="auto"/>
              <w:rPr>
                <w:rFonts w:eastAsia="Arial" w:cs="Arial"/>
                <w:sz w:val="20"/>
                <w:lang w:val="en-US"/>
              </w:rPr>
            </w:pPr>
            <w:r w:rsidRPr="00713F40">
              <w:rPr>
                <w:rFonts w:eastAsia="Arial" w:cs="Arial"/>
                <w:sz w:val="20"/>
                <w:lang w:val="en-US"/>
              </w:rPr>
              <w:t xml:space="preserve">The </w:t>
            </w:r>
            <w:r w:rsidR="00A50667" w:rsidRPr="00713F40">
              <w:rPr>
                <w:rFonts w:eastAsia="Arial" w:cs="Arial"/>
                <w:sz w:val="20"/>
                <w:lang w:val="en-US"/>
              </w:rPr>
              <w:t xml:space="preserve">FWA </w:t>
            </w:r>
            <w:r w:rsidR="00A50667" w:rsidRPr="009A22C6">
              <w:rPr>
                <w:rFonts w:eastAsia="Arial" w:cs="Arial"/>
                <w:sz w:val="20"/>
                <w:lang w:val="en-US"/>
              </w:rPr>
              <w:t>Device</w:t>
            </w:r>
            <w:r w:rsidRPr="009A22C6">
              <w:rPr>
                <w:rFonts w:eastAsia="Arial" w:cs="Arial"/>
                <w:sz w:val="20"/>
                <w:lang w:val="en-US"/>
              </w:rPr>
              <w:t xml:space="preserve"> </w:t>
            </w:r>
            <w:r w:rsidR="00886821" w:rsidRPr="009A22C6">
              <w:rPr>
                <w:rFonts w:eastAsia="Arial" w:cs="Arial"/>
                <w:sz w:val="20"/>
                <w:lang w:val="en-US"/>
              </w:rPr>
              <w:t>SHALL</w:t>
            </w:r>
            <w:r w:rsidRPr="009A22C6">
              <w:rPr>
                <w:rFonts w:eastAsia="Arial" w:cs="Arial"/>
                <w:sz w:val="20"/>
                <w:lang w:val="en-US"/>
              </w:rPr>
              <w:t xml:space="preserve"> </w:t>
            </w:r>
            <w:proofErr w:type="gramStart"/>
            <w:r w:rsidRPr="009A22C6">
              <w:rPr>
                <w:rFonts w:eastAsia="Arial" w:cs="Arial"/>
                <w:sz w:val="20"/>
                <w:lang w:val="en-US"/>
              </w:rPr>
              <w:t>be</w:t>
            </w:r>
            <w:proofErr w:type="gramEnd"/>
            <w:r w:rsidRPr="009A22C6">
              <w:rPr>
                <w:rFonts w:eastAsia="Arial" w:cs="Arial"/>
                <w:sz w:val="20"/>
                <w:lang w:val="en-US"/>
              </w:rPr>
              <w:t xml:space="preserve"> compliant</w:t>
            </w:r>
            <w:r w:rsidRPr="00713F40">
              <w:rPr>
                <w:rFonts w:eastAsia="Arial" w:cs="Arial"/>
                <w:sz w:val="20"/>
                <w:lang w:val="en-US"/>
              </w:rPr>
              <w:t xml:space="preserve"> with</w:t>
            </w:r>
            <w:r w:rsidR="0060409A">
              <w:rPr>
                <w:rFonts w:eastAsia="Arial" w:cs="Arial"/>
                <w:sz w:val="20"/>
                <w:lang w:val="en-US"/>
              </w:rPr>
              <w:t xml:space="preserve"> </w:t>
            </w:r>
            <w:r w:rsidR="00913308">
              <w:rPr>
                <w:rFonts w:eastAsia="Arial" w:cs="Arial"/>
                <w:sz w:val="20"/>
                <w:lang w:val="en-US"/>
              </w:rPr>
              <w:t xml:space="preserve">mandatory requirements of </w:t>
            </w:r>
            <w:r w:rsidR="0060409A">
              <w:rPr>
                <w:rFonts w:eastAsia="Arial" w:cs="Arial"/>
                <w:sz w:val="20"/>
                <w:lang w:val="en-US"/>
              </w:rPr>
              <w:t>RFC3261</w:t>
            </w:r>
            <w:r w:rsidRPr="00713F40">
              <w:rPr>
                <w:rFonts w:eastAsia="Arial" w:cs="Arial"/>
                <w:sz w:val="20"/>
                <w:lang w:val="en-US"/>
              </w:rPr>
              <w:t xml:space="preserve"> SIP protocol</w:t>
            </w:r>
            <w:r w:rsidR="00337184">
              <w:rPr>
                <w:rFonts w:eastAsia="Arial" w:cs="Arial"/>
                <w:sz w:val="20"/>
                <w:lang w:val="en-US"/>
              </w:rPr>
              <w:t xml:space="preserve"> </w:t>
            </w:r>
            <w:r w:rsidR="00337184">
              <w:rPr>
                <w:rFonts w:eastAsia="Arial" w:cs="Arial"/>
                <w:sz w:val="20"/>
                <w:lang w:val="en-US"/>
              </w:rPr>
              <w:fldChar w:fldCharType="begin"/>
            </w:r>
            <w:r w:rsidR="00337184">
              <w:rPr>
                <w:rFonts w:eastAsia="Arial" w:cs="Arial"/>
                <w:sz w:val="20"/>
                <w:lang w:val="en-US"/>
              </w:rPr>
              <w:instrText xml:space="preserve"> REF _Ref133935507 \r \h </w:instrText>
            </w:r>
            <w:r w:rsidR="00337184">
              <w:rPr>
                <w:rFonts w:eastAsia="Arial" w:cs="Arial"/>
                <w:sz w:val="20"/>
                <w:lang w:val="en-US"/>
              </w:rPr>
            </w:r>
            <w:r w:rsidR="00337184">
              <w:rPr>
                <w:rFonts w:eastAsia="Arial" w:cs="Arial"/>
                <w:sz w:val="20"/>
                <w:lang w:val="en-US"/>
              </w:rPr>
              <w:fldChar w:fldCharType="separate"/>
            </w:r>
            <w:r w:rsidR="00870019">
              <w:rPr>
                <w:rFonts w:eastAsia="Arial" w:cs="Arial"/>
                <w:sz w:val="20"/>
                <w:lang w:val="en-US"/>
              </w:rPr>
              <w:t>[12]</w:t>
            </w:r>
            <w:r w:rsidR="00337184">
              <w:rPr>
                <w:rFonts w:eastAsia="Arial" w:cs="Arial"/>
                <w:sz w:val="20"/>
                <w:lang w:val="en-US"/>
              </w:rPr>
              <w:fldChar w:fldCharType="end"/>
            </w:r>
            <w:r w:rsidR="00337184">
              <w:rPr>
                <w:rFonts w:eastAsia="Arial" w:cs="Arial"/>
                <w:sz w:val="20"/>
                <w:lang w:val="en-US"/>
              </w:rPr>
              <w:t>.</w:t>
            </w:r>
          </w:p>
        </w:tc>
      </w:tr>
      <w:tr w:rsidR="0089210E" w14:paraId="0FD2D761"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3288EF5F" w14:textId="3BBAACDD" w:rsidR="0089210E" w:rsidRPr="4941E478" w:rsidRDefault="00DC283E" w:rsidP="00276AB7">
            <w:pPr>
              <w:spacing w:line="276" w:lineRule="auto"/>
              <w:rPr>
                <w:rFonts w:eastAsia="Arial" w:cs="Arial"/>
                <w:sz w:val="20"/>
              </w:rPr>
            </w:pPr>
            <w:r>
              <w:rPr>
                <w:rFonts w:eastAsia="Arial" w:cs="Arial"/>
                <w:sz w:val="20"/>
              </w:rPr>
              <w:t>TS.64_</w:t>
            </w:r>
            <w:r w:rsidR="00E841AD" w:rsidRPr="4941E478">
              <w:rPr>
                <w:rFonts w:eastAsia="Arial" w:cs="Arial"/>
                <w:sz w:val="20"/>
                <w:lang w:val="en-US"/>
              </w:rPr>
              <w:t>3.3</w:t>
            </w:r>
            <w:r w:rsidR="007B32B8">
              <w:rPr>
                <w:rFonts w:eastAsia="Arial" w:cs="Arial"/>
                <w:sz w:val="20"/>
                <w:lang w:val="en-US"/>
              </w:rPr>
              <w:t>.2</w:t>
            </w:r>
            <w:r w:rsidR="00E841AD" w:rsidRPr="4941E478">
              <w:rPr>
                <w:rFonts w:eastAsia="Arial" w:cs="Arial"/>
                <w:sz w:val="20"/>
              </w:rPr>
              <w:t>_REQ_</w:t>
            </w:r>
            <w:r w:rsidR="00497C9D" w:rsidRPr="4941E478">
              <w:rPr>
                <w:rFonts w:eastAsia="Arial" w:cs="Arial"/>
                <w:sz w:val="20"/>
              </w:rPr>
              <w:t>0</w:t>
            </w:r>
            <w:r w:rsidR="00497C9D">
              <w:rPr>
                <w:rFonts w:eastAsia="Arial" w:cs="Arial"/>
                <w:sz w:val="20"/>
              </w:rPr>
              <w:t>17</w:t>
            </w:r>
          </w:p>
        </w:tc>
        <w:tc>
          <w:tcPr>
            <w:tcW w:w="6519" w:type="dxa"/>
            <w:tcBorders>
              <w:top w:val="single" w:sz="8" w:space="0" w:color="auto"/>
              <w:left w:val="single" w:sz="8" w:space="0" w:color="auto"/>
              <w:bottom w:val="single" w:sz="8" w:space="0" w:color="auto"/>
              <w:right w:val="single" w:sz="8" w:space="0" w:color="auto"/>
            </w:tcBorders>
          </w:tcPr>
          <w:p w14:paraId="4A53E707" w14:textId="3B9E443F" w:rsidR="0089210E" w:rsidRPr="00176416" w:rsidRDefault="0089210E">
            <w:pPr>
              <w:spacing w:line="276" w:lineRule="auto"/>
              <w:rPr>
                <w:rFonts w:eastAsia="Arial" w:cs="Arial"/>
                <w:sz w:val="20"/>
                <w:lang w:val="en-US"/>
              </w:rPr>
            </w:pPr>
            <w:r w:rsidRPr="00713F40">
              <w:rPr>
                <w:rFonts w:eastAsia="Arial" w:cs="Arial"/>
                <w:sz w:val="20"/>
                <w:lang w:val="en-US"/>
              </w:rPr>
              <w:t xml:space="preserve">The FWA </w:t>
            </w:r>
            <w:r w:rsidRPr="009A22C6">
              <w:rPr>
                <w:rFonts w:eastAsia="Arial" w:cs="Arial"/>
                <w:sz w:val="20"/>
                <w:lang w:val="en-US"/>
              </w:rPr>
              <w:t xml:space="preserve">Device SHALL </w:t>
            </w:r>
            <w:proofErr w:type="gramStart"/>
            <w:r w:rsidRPr="009A22C6">
              <w:rPr>
                <w:rFonts w:eastAsia="Arial" w:cs="Arial"/>
                <w:sz w:val="20"/>
                <w:lang w:val="en-US"/>
              </w:rPr>
              <w:t>be</w:t>
            </w:r>
            <w:proofErr w:type="gramEnd"/>
            <w:r w:rsidRPr="00713F40">
              <w:rPr>
                <w:rFonts w:eastAsia="Arial" w:cs="Arial"/>
                <w:sz w:val="20"/>
                <w:lang w:val="en-US"/>
              </w:rPr>
              <w:t xml:space="preserve"> compliant with </w:t>
            </w:r>
            <w:r w:rsidR="00913308">
              <w:rPr>
                <w:rFonts w:eastAsia="Arial" w:cs="Arial"/>
                <w:sz w:val="20"/>
                <w:lang w:val="en-US"/>
              </w:rPr>
              <w:t xml:space="preserve">mandatory requirements of </w:t>
            </w:r>
            <w:r w:rsidR="00E8288D" w:rsidRPr="00713F40">
              <w:rPr>
                <w:rFonts w:eastAsia="Arial" w:cs="Arial"/>
                <w:sz w:val="20"/>
                <w:lang w:val="en-US"/>
              </w:rPr>
              <w:t xml:space="preserve">RFC3262 Reliability of Provisional Responses </w:t>
            </w:r>
            <w:r w:rsidR="00337184">
              <w:rPr>
                <w:rFonts w:eastAsia="Arial" w:cs="Arial"/>
                <w:sz w:val="20"/>
                <w:lang w:val="en-US"/>
              </w:rPr>
              <w:fldChar w:fldCharType="begin"/>
            </w:r>
            <w:r w:rsidR="00337184">
              <w:rPr>
                <w:rFonts w:eastAsia="Arial" w:cs="Arial"/>
                <w:sz w:val="20"/>
                <w:lang w:val="en-US"/>
              </w:rPr>
              <w:instrText xml:space="preserve"> REF _Ref133935860 \r \h </w:instrText>
            </w:r>
            <w:r w:rsidR="00337184">
              <w:rPr>
                <w:rFonts w:eastAsia="Arial" w:cs="Arial"/>
                <w:sz w:val="20"/>
                <w:lang w:val="en-US"/>
              </w:rPr>
            </w:r>
            <w:r w:rsidR="00337184">
              <w:rPr>
                <w:rFonts w:eastAsia="Arial" w:cs="Arial"/>
                <w:sz w:val="20"/>
                <w:lang w:val="en-US"/>
              </w:rPr>
              <w:fldChar w:fldCharType="separate"/>
            </w:r>
            <w:r w:rsidR="00870019">
              <w:rPr>
                <w:rFonts w:eastAsia="Arial" w:cs="Arial"/>
                <w:sz w:val="20"/>
                <w:lang w:val="en-US"/>
              </w:rPr>
              <w:t>[14]</w:t>
            </w:r>
            <w:r w:rsidR="00337184">
              <w:rPr>
                <w:rFonts w:eastAsia="Arial" w:cs="Arial"/>
                <w:sz w:val="20"/>
                <w:lang w:val="en-US"/>
              </w:rPr>
              <w:fldChar w:fldCharType="end"/>
            </w:r>
            <w:r w:rsidR="00337184">
              <w:rPr>
                <w:rFonts w:eastAsia="Arial" w:cs="Arial"/>
                <w:sz w:val="20"/>
                <w:lang w:val="en-US"/>
              </w:rPr>
              <w:t>.</w:t>
            </w:r>
          </w:p>
        </w:tc>
      </w:tr>
      <w:tr w:rsidR="0089210E" w14:paraId="5720F399"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2EFB355E" w14:textId="569AD2E2" w:rsidR="0089210E" w:rsidRPr="4941E478" w:rsidRDefault="00DC283E" w:rsidP="00276AB7">
            <w:pPr>
              <w:spacing w:line="276" w:lineRule="auto"/>
              <w:rPr>
                <w:rFonts w:eastAsia="Arial" w:cs="Arial"/>
                <w:sz w:val="20"/>
              </w:rPr>
            </w:pPr>
            <w:r>
              <w:rPr>
                <w:rFonts w:eastAsia="Arial" w:cs="Arial"/>
                <w:sz w:val="20"/>
              </w:rPr>
              <w:t>TS.64_</w:t>
            </w:r>
            <w:r w:rsidR="00E841AD" w:rsidRPr="4941E478">
              <w:rPr>
                <w:rFonts w:eastAsia="Arial" w:cs="Arial"/>
                <w:sz w:val="20"/>
                <w:lang w:val="en-US"/>
              </w:rPr>
              <w:t>3.3</w:t>
            </w:r>
            <w:r w:rsidR="007B32B8">
              <w:rPr>
                <w:rFonts w:eastAsia="Arial" w:cs="Arial"/>
                <w:sz w:val="20"/>
                <w:lang w:val="en-US"/>
              </w:rPr>
              <w:t>.2</w:t>
            </w:r>
            <w:r w:rsidR="00E841AD" w:rsidRPr="4941E478">
              <w:rPr>
                <w:rFonts w:eastAsia="Arial" w:cs="Arial"/>
                <w:sz w:val="20"/>
              </w:rPr>
              <w:t>_REQ_</w:t>
            </w:r>
            <w:r w:rsidR="00497C9D" w:rsidRPr="4941E478">
              <w:rPr>
                <w:rFonts w:eastAsia="Arial" w:cs="Arial"/>
                <w:sz w:val="20"/>
              </w:rPr>
              <w:t>0</w:t>
            </w:r>
            <w:r w:rsidR="00497C9D">
              <w:rPr>
                <w:rFonts w:eastAsia="Arial" w:cs="Arial"/>
                <w:sz w:val="20"/>
              </w:rPr>
              <w:t>18</w:t>
            </w:r>
          </w:p>
        </w:tc>
        <w:tc>
          <w:tcPr>
            <w:tcW w:w="6519" w:type="dxa"/>
            <w:tcBorders>
              <w:top w:val="single" w:sz="8" w:space="0" w:color="auto"/>
              <w:left w:val="single" w:sz="8" w:space="0" w:color="auto"/>
              <w:bottom w:val="single" w:sz="8" w:space="0" w:color="auto"/>
              <w:right w:val="single" w:sz="8" w:space="0" w:color="auto"/>
            </w:tcBorders>
          </w:tcPr>
          <w:p w14:paraId="763B2C57" w14:textId="256CEEF8" w:rsidR="0089210E" w:rsidRPr="00713F40" w:rsidRDefault="0089210E" w:rsidP="00276AB7">
            <w:pPr>
              <w:spacing w:line="276" w:lineRule="auto"/>
              <w:rPr>
                <w:rFonts w:eastAsia="Arial" w:cs="Arial"/>
                <w:sz w:val="20"/>
                <w:lang w:val="en-US"/>
              </w:rPr>
            </w:pPr>
            <w:r w:rsidRPr="00713F40">
              <w:rPr>
                <w:rFonts w:eastAsia="Arial" w:cs="Arial"/>
                <w:sz w:val="20"/>
                <w:lang w:val="en-US"/>
              </w:rPr>
              <w:t xml:space="preserve">The FWA </w:t>
            </w:r>
            <w:r w:rsidRPr="009A22C6">
              <w:rPr>
                <w:rFonts w:eastAsia="Arial" w:cs="Arial"/>
                <w:sz w:val="20"/>
                <w:lang w:val="en-US"/>
              </w:rPr>
              <w:t>Device SHALL be</w:t>
            </w:r>
            <w:r w:rsidRPr="00713F40">
              <w:rPr>
                <w:rFonts w:eastAsia="Arial" w:cs="Arial"/>
                <w:sz w:val="20"/>
                <w:lang w:val="en-US"/>
              </w:rPr>
              <w:t xml:space="preserve"> compliant </w:t>
            </w:r>
            <w:r w:rsidR="00913308">
              <w:rPr>
                <w:rFonts w:eastAsia="Arial" w:cs="Arial"/>
                <w:sz w:val="20"/>
                <w:lang w:val="en-US"/>
              </w:rPr>
              <w:t xml:space="preserve">mandatory requirements of </w:t>
            </w:r>
            <w:r w:rsidRPr="00713F40">
              <w:rPr>
                <w:rFonts w:eastAsia="Arial" w:cs="Arial"/>
                <w:sz w:val="20"/>
                <w:lang w:val="en-US"/>
              </w:rPr>
              <w:t>with</w:t>
            </w:r>
            <w:r w:rsidR="00E841AD">
              <w:rPr>
                <w:rFonts w:eastAsia="Arial" w:cs="Arial"/>
                <w:sz w:val="20"/>
                <w:lang w:val="en-US"/>
              </w:rPr>
              <w:t xml:space="preserve"> </w:t>
            </w:r>
            <w:r w:rsidR="00E841AD" w:rsidRPr="00E841AD">
              <w:rPr>
                <w:rFonts w:eastAsia="Arial" w:cs="Arial"/>
                <w:sz w:val="20"/>
                <w:lang w:val="en-US"/>
              </w:rPr>
              <w:t xml:space="preserve">RFC3264 </w:t>
            </w:r>
            <w:r w:rsidR="00E841AD">
              <w:rPr>
                <w:rFonts w:eastAsia="Arial" w:cs="Arial"/>
                <w:sz w:val="20"/>
                <w:lang w:val="en-US"/>
              </w:rPr>
              <w:t>T</w:t>
            </w:r>
            <w:r w:rsidR="00E841AD" w:rsidRPr="00E841AD">
              <w:rPr>
                <w:rFonts w:eastAsia="Arial" w:cs="Arial"/>
                <w:sz w:val="20"/>
                <w:lang w:val="en-US"/>
              </w:rPr>
              <w:t>he Offer/Answer Model</w:t>
            </w:r>
            <w:r w:rsidR="00024D8B">
              <w:rPr>
                <w:rFonts w:eastAsia="Arial" w:cs="Arial"/>
                <w:sz w:val="20"/>
                <w:lang w:val="en-US"/>
              </w:rPr>
              <w:t xml:space="preserve"> </w:t>
            </w:r>
            <w:r w:rsidR="00024D8B">
              <w:rPr>
                <w:rFonts w:eastAsia="Arial" w:cs="Arial"/>
                <w:sz w:val="20"/>
                <w:lang w:val="en-US"/>
              </w:rPr>
              <w:fldChar w:fldCharType="begin"/>
            </w:r>
            <w:r w:rsidR="00024D8B">
              <w:rPr>
                <w:rFonts w:eastAsia="Arial" w:cs="Arial"/>
                <w:sz w:val="20"/>
                <w:lang w:val="en-US"/>
              </w:rPr>
              <w:instrText xml:space="preserve"> REF _Ref133935916 \r \h </w:instrText>
            </w:r>
            <w:r w:rsidR="00024D8B">
              <w:rPr>
                <w:rFonts w:eastAsia="Arial" w:cs="Arial"/>
                <w:sz w:val="20"/>
                <w:lang w:val="en-US"/>
              </w:rPr>
            </w:r>
            <w:r w:rsidR="00024D8B">
              <w:rPr>
                <w:rFonts w:eastAsia="Arial" w:cs="Arial"/>
                <w:sz w:val="20"/>
                <w:lang w:val="en-US"/>
              </w:rPr>
              <w:fldChar w:fldCharType="separate"/>
            </w:r>
            <w:r w:rsidR="00870019">
              <w:rPr>
                <w:rFonts w:eastAsia="Arial" w:cs="Arial"/>
                <w:sz w:val="20"/>
                <w:lang w:val="en-US"/>
              </w:rPr>
              <w:t>[15]</w:t>
            </w:r>
            <w:r w:rsidR="00024D8B">
              <w:rPr>
                <w:rFonts w:eastAsia="Arial" w:cs="Arial"/>
                <w:sz w:val="20"/>
                <w:lang w:val="en-US"/>
              </w:rPr>
              <w:fldChar w:fldCharType="end"/>
            </w:r>
            <w:r w:rsidR="00024D8B">
              <w:rPr>
                <w:rFonts w:eastAsia="Arial" w:cs="Arial"/>
                <w:sz w:val="20"/>
                <w:lang w:val="en-US"/>
              </w:rPr>
              <w:t>.</w:t>
            </w:r>
          </w:p>
        </w:tc>
      </w:tr>
      <w:tr w:rsidR="0089210E" w14:paraId="26234163"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3223ACEB" w14:textId="0C9918DF" w:rsidR="0089210E" w:rsidRPr="4941E478" w:rsidRDefault="00DC283E" w:rsidP="00276AB7">
            <w:pPr>
              <w:spacing w:line="276" w:lineRule="auto"/>
              <w:rPr>
                <w:rFonts w:eastAsia="Arial" w:cs="Arial"/>
                <w:sz w:val="20"/>
              </w:rPr>
            </w:pPr>
            <w:r>
              <w:rPr>
                <w:rFonts w:eastAsia="Arial" w:cs="Arial"/>
                <w:sz w:val="20"/>
              </w:rPr>
              <w:t>TS.64_</w:t>
            </w:r>
            <w:r w:rsidR="00E841AD" w:rsidRPr="4941E478">
              <w:rPr>
                <w:rFonts w:eastAsia="Arial" w:cs="Arial"/>
                <w:sz w:val="20"/>
                <w:lang w:val="en-US"/>
              </w:rPr>
              <w:t>3.3</w:t>
            </w:r>
            <w:r w:rsidR="007B32B8">
              <w:rPr>
                <w:rFonts w:eastAsia="Arial" w:cs="Arial"/>
                <w:sz w:val="20"/>
                <w:lang w:val="en-US"/>
              </w:rPr>
              <w:t>.2</w:t>
            </w:r>
            <w:r w:rsidR="00E841AD" w:rsidRPr="4941E478">
              <w:rPr>
                <w:rFonts w:eastAsia="Arial" w:cs="Arial"/>
                <w:sz w:val="20"/>
              </w:rPr>
              <w:t>_REQ_0</w:t>
            </w:r>
            <w:r w:rsidR="00E841AD">
              <w:rPr>
                <w:rFonts w:eastAsia="Arial" w:cs="Arial"/>
                <w:sz w:val="20"/>
              </w:rPr>
              <w:t>19</w:t>
            </w:r>
          </w:p>
        </w:tc>
        <w:tc>
          <w:tcPr>
            <w:tcW w:w="6519" w:type="dxa"/>
            <w:tcBorders>
              <w:top w:val="single" w:sz="8" w:space="0" w:color="auto"/>
              <w:left w:val="single" w:sz="8" w:space="0" w:color="auto"/>
              <w:bottom w:val="single" w:sz="8" w:space="0" w:color="auto"/>
              <w:right w:val="single" w:sz="8" w:space="0" w:color="auto"/>
            </w:tcBorders>
          </w:tcPr>
          <w:p w14:paraId="1DAD8DBD" w14:textId="43F19236" w:rsidR="0089210E" w:rsidRPr="00713F40" w:rsidRDefault="00FC3C96" w:rsidP="00276AB7">
            <w:pPr>
              <w:spacing w:line="276" w:lineRule="auto"/>
              <w:rPr>
                <w:rFonts w:eastAsia="Arial" w:cs="Arial"/>
                <w:sz w:val="20"/>
                <w:lang w:val="en-US"/>
              </w:rPr>
            </w:pPr>
            <w:r w:rsidRPr="00713F40">
              <w:rPr>
                <w:rFonts w:eastAsia="Arial" w:cs="Arial"/>
                <w:sz w:val="20"/>
                <w:lang w:val="en-US"/>
              </w:rPr>
              <w:t xml:space="preserve">The FWA </w:t>
            </w:r>
            <w:r w:rsidRPr="00B50805">
              <w:rPr>
                <w:rFonts w:eastAsia="Arial" w:cs="Arial"/>
                <w:sz w:val="20"/>
                <w:lang w:val="en-US"/>
              </w:rPr>
              <w:t>Device SHALL be compliant</w:t>
            </w:r>
            <w:r w:rsidRPr="00713F40">
              <w:rPr>
                <w:rFonts w:eastAsia="Arial" w:cs="Arial"/>
                <w:sz w:val="20"/>
                <w:lang w:val="en-US"/>
              </w:rPr>
              <w:t xml:space="preserve"> with </w:t>
            </w:r>
            <w:r w:rsidR="00913308">
              <w:rPr>
                <w:rFonts w:eastAsia="Arial" w:cs="Arial"/>
                <w:sz w:val="20"/>
                <w:lang w:val="en-US"/>
              </w:rPr>
              <w:t xml:space="preserve">mandatory requirements of </w:t>
            </w:r>
            <w:r w:rsidR="00E841AD" w:rsidRPr="00713F40">
              <w:rPr>
                <w:rFonts w:eastAsia="Arial" w:cs="Arial"/>
                <w:sz w:val="20"/>
                <w:lang w:val="en-US"/>
              </w:rPr>
              <w:t xml:space="preserve">RFC3311 </w:t>
            </w:r>
            <w:r w:rsidR="00E841AD">
              <w:rPr>
                <w:rFonts w:eastAsia="Arial" w:cs="Arial"/>
                <w:sz w:val="20"/>
                <w:lang w:val="en-US"/>
              </w:rPr>
              <w:t>T</w:t>
            </w:r>
            <w:r w:rsidR="00E841AD" w:rsidRPr="00713F40">
              <w:rPr>
                <w:rFonts w:eastAsia="Arial" w:cs="Arial"/>
                <w:sz w:val="20"/>
                <w:lang w:val="en-US"/>
              </w:rPr>
              <w:t>he UPDATE method</w:t>
            </w:r>
            <w:r w:rsidR="00024D8B">
              <w:rPr>
                <w:rFonts w:eastAsia="Arial" w:cs="Arial"/>
                <w:sz w:val="20"/>
                <w:lang w:val="en-US"/>
              </w:rPr>
              <w:t xml:space="preserve"> </w:t>
            </w:r>
            <w:r w:rsidR="00024D8B">
              <w:rPr>
                <w:rFonts w:eastAsia="Arial" w:cs="Arial"/>
                <w:sz w:val="20"/>
                <w:lang w:val="en-US"/>
              </w:rPr>
              <w:fldChar w:fldCharType="begin"/>
            </w:r>
            <w:r w:rsidR="00024D8B">
              <w:rPr>
                <w:rFonts w:eastAsia="Arial" w:cs="Arial"/>
                <w:sz w:val="20"/>
                <w:lang w:val="en-US"/>
              </w:rPr>
              <w:instrText xml:space="preserve"> REF _Ref133935927 \r \h </w:instrText>
            </w:r>
            <w:r w:rsidR="00024D8B">
              <w:rPr>
                <w:rFonts w:eastAsia="Arial" w:cs="Arial"/>
                <w:sz w:val="20"/>
                <w:lang w:val="en-US"/>
              </w:rPr>
            </w:r>
            <w:r w:rsidR="00024D8B">
              <w:rPr>
                <w:rFonts w:eastAsia="Arial" w:cs="Arial"/>
                <w:sz w:val="20"/>
                <w:lang w:val="en-US"/>
              </w:rPr>
              <w:fldChar w:fldCharType="separate"/>
            </w:r>
            <w:r w:rsidR="00870019">
              <w:rPr>
                <w:rFonts w:eastAsia="Arial" w:cs="Arial"/>
                <w:sz w:val="20"/>
                <w:lang w:val="en-US"/>
              </w:rPr>
              <w:t>[16]</w:t>
            </w:r>
            <w:r w:rsidR="00024D8B">
              <w:rPr>
                <w:rFonts w:eastAsia="Arial" w:cs="Arial"/>
                <w:sz w:val="20"/>
                <w:lang w:val="en-US"/>
              </w:rPr>
              <w:fldChar w:fldCharType="end"/>
            </w:r>
            <w:r w:rsidR="00024D8B">
              <w:rPr>
                <w:rFonts w:eastAsia="Arial" w:cs="Arial"/>
                <w:sz w:val="20"/>
                <w:lang w:val="en-US"/>
              </w:rPr>
              <w:t>.</w:t>
            </w:r>
          </w:p>
        </w:tc>
      </w:tr>
      <w:tr w:rsidR="00713F40" w14:paraId="59856375"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13CFB373" w14:textId="685BE4A6" w:rsidR="00713F40" w:rsidRDefault="00DC283E" w:rsidP="00276AB7">
            <w:pPr>
              <w:spacing w:line="276" w:lineRule="auto"/>
              <w:rPr>
                <w:rFonts w:eastAsia="Arial" w:cs="Arial"/>
                <w:sz w:val="20"/>
              </w:rPr>
            </w:pPr>
            <w:r>
              <w:rPr>
                <w:rFonts w:eastAsia="Arial" w:cs="Arial"/>
                <w:sz w:val="20"/>
              </w:rPr>
              <w:lastRenderedPageBreak/>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20</w:t>
            </w:r>
          </w:p>
        </w:tc>
        <w:tc>
          <w:tcPr>
            <w:tcW w:w="6519" w:type="dxa"/>
            <w:tcBorders>
              <w:top w:val="single" w:sz="8" w:space="0" w:color="auto"/>
              <w:left w:val="single" w:sz="8" w:space="0" w:color="auto"/>
              <w:bottom w:val="single" w:sz="8" w:space="0" w:color="auto"/>
              <w:right w:val="single" w:sz="8" w:space="0" w:color="auto"/>
            </w:tcBorders>
          </w:tcPr>
          <w:p w14:paraId="2223FBF3" w14:textId="3B9A1C82" w:rsidR="00713F40" w:rsidRPr="00713F40" w:rsidRDefault="00713F40" w:rsidP="00276AB7">
            <w:pPr>
              <w:spacing w:line="276" w:lineRule="auto"/>
              <w:rPr>
                <w:rFonts w:eastAsia="Arial" w:cs="Arial"/>
                <w:sz w:val="20"/>
                <w:lang w:val="en-US"/>
              </w:rPr>
            </w:pPr>
            <w:r w:rsidRPr="00713F40">
              <w:rPr>
                <w:rFonts w:eastAsia="Arial" w:cs="Arial"/>
                <w:sz w:val="20"/>
                <w:lang w:val="en-US"/>
              </w:rPr>
              <w:t xml:space="preserve">The FWA Device </w:t>
            </w:r>
            <w:r w:rsidR="00886821">
              <w:rPr>
                <w:rFonts w:eastAsia="Arial" w:cs="Arial"/>
                <w:sz w:val="20"/>
                <w:lang w:val="en-US"/>
              </w:rPr>
              <w:t>SHALL</w:t>
            </w:r>
            <w:r w:rsidRPr="00713F40">
              <w:rPr>
                <w:rFonts w:eastAsia="Arial" w:cs="Arial"/>
                <w:sz w:val="20"/>
                <w:lang w:val="en-US"/>
              </w:rPr>
              <w:t xml:space="preserve"> </w:t>
            </w:r>
            <w:proofErr w:type="gramStart"/>
            <w:r w:rsidRPr="00713F40">
              <w:rPr>
                <w:rFonts w:eastAsia="Arial" w:cs="Arial"/>
                <w:sz w:val="20"/>
                <w:lang w:val="en-US"/>
              </w:rPr>
              <w:t>support</w:t>
            </w:r>
            <w:proofErr w:type="gramEnd"/>
            <w:r w:rsidRPr="00713F40">
              <w:rPr>
                <w:rFonts w:eastAsia="Arial" w:cs="Arial"/>
                <w:sz w:val="20"/>
                <w:lang w:val="en-US"/>
              </w:rPr>
              <w:t xml:space="preserve"> an open numbering plan, that </w:t>
            </w:r>
            <w:proofErr w:type="gramStart"/>
            <w:r w:rsidRPr="00713F40">
              <w:rPr>
                <w:rFonts w:eastAsia="Arial" w:cs="Arial"/>
                <w:sz w:val="20"/>
                <w:lang w:val="en-US"/>
              </w:rPr>
              <w:t>is</w:t>
            </w:r>
            <w:proofErr w:type="gramEnd"/>
            <w:r w:rsidRPr="00713F40">
              <w:rPr>
                <w:rFonts w:eastAsia="Arial" w:cs="Arial"/>
                <w:sz w:val="20"/>
                <w:lang w:val="en-US"/>
              </w:rPr>
              <w:t xml:space="preserve"> the length of user sele</w:t>
            </w:r>
            <w:r w:rsidR="00D14C04">
              <w:rPr>
                <w:rFonts w:eastAsia="Arial" w:cs="Arial"/>
                <w:sz w:val="20"/>
                <w:lang w:val="en-US"/>
              </w:rPr>
              <w:t>c</w:t>
            </w:r>
            <w:r w:rsidRPr="00713F40">
              <w:rPr>
                <w:rFonts w:eastAsia="Arial" w:cs="Arial"/>
                <w:sz w:val="20"/>
                <w:lang w:val="en-US"/>
              </w:rPr>
              <w:t>tion is not predetermined.</w:t>
            </w:r>
          </w:p>
        </w:tc>
      </w:tr>
      <w:tr w:rsidR="00713F40" w14:paraId="702470CE"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6D455299" w14:textId="285F92A4" w:rsidR="00713F40"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177EA248" w14:textId="20E265C8" w:rsidR="00713F40" w:rsidRPr="00713F40" w:rsidRDefault="00713F40" w:rsidP="00276AB7">
            <w:pPr>
              <w:spacing w:line="276" w:lineRule="auto"/>
              <w:rPr>
                <w:rFonts w:eastAsia="Arial" w:cs="Arial"/>
                <w:sz w:val="20"/>
                <w:lang w:val="en-US"/>
              </w:rPr>
            </w:pPr>
            <w:r w:rsidRPr="00713F40">
              <w:rPr>
                <w:rFonts w:eastAsia="Arial" w:cs="Arial"/>
                <w:sz w:val="20"/>
                <w:lang w:val="en-US"/>
              </w:rPr>
              <w:t xml:space="preserve">The FWA Device </w:t>
            </w:r>
            <w:r w:rsidR="00886821">
              <w:rPr>
                <w:rFonts w:eastAsia="Arial" w:cs="Arial"/>
                <w:sz w:val="20"/>
                <w:lang w:val="en-US"/>
              </w:rPr>
              <w:t>SHALL</w:t>
            </w:r>
            <w:r w:rsidRPr="00713F40">
              <w:rPr>
                <w:rFonts w:eastAsia="Arial" w:cs="Arial"/>
                <w:sz w:val="20"/>
                <w:lang w:val="en-US"/>
              </w:rPr>
              <w:t xml:space="preserve"> </w:t>
            </w:r>
            <w:proofErr w:type="gramStart"/>
            <w:r w:rsidRPr="00713F40">
              <w:rPr>
                <w:rFonts w:eastAsia="Arial" w:cs="Arial"/>
                <w:sz w:val="20"/>
                <w:lang w:val="en-US"/>
              </w:rPr>
              <w:t>use</w:t>
            </w:r>
            <w:proofErr w:type="gramEnd"/>
            <w:r w:rsidRPr="00713F40">
              <w:rPr>
                <w:rFonts w:eastAsia="Arial" w:cs="Arial"/>
                <w:sz w:val="20"/>
                <w:lang w:val="en-US"/>
              </w:rPr>
              <w:t xml:space="preserve"> </w:t>
            </w:r>
            <w:proofErr w:type="spellStart"/>
            <w:r w:rsidRPr="00713F40">
              <w:rPr>
                <w:rFonts w:eastAsia="Arial" w:cs="Arial"/>
                <w:sz w:val="20"/>
                <w:lang w:val="en-US"/>
              </w:rPr>
              <w:t>en</w:t>
            </w:r>
            <w:proofErr w:type="spellEnd"/>
            <w:r w:rsidRPr="00713F40">
              <w:rPr>
                <w:rFonts w:eastAsia="Arial" w:cs="Arial"/>
                <w:sz w:val="20"/>
                <w:lang w:val="en-US"/>
              </w:rPr>
              <w:t xml:space="preserve">-bloc selection towards the IMS network. Overlap selection is not foreseen. </w:t>
            </w:r>
          </w:p>
        </w:tc>
      </w:tr>
      <w:tr w:rsidR="00713F40" w14:paraId="120E85A3" w14:textId="77777777" w:rsidTr="00713F40">
        <w:trPr>
          <w:trHeight w:val="300"/>
        </w:trPr>
        <w:tc>
          <w:tcPr>
            <w:tcW w:w="2496" w:type="dxa"/>
            <w:tcBorders>
              <w:top w:val="single" w:sz="8" w:space="0" w:color="auto"/>
              <w:left w:val="single" w:sz="8" w:space="0" w:color="auto"/>
              <w:bottom w:val="single" w:sz="8" w:space="0" w:color="auto"/>
              <w:right w:val="single" w:sz="8" w:space="0" w:color="auto"/>
            </w:tcBorders>
          </w:tcPr>
          <w:p w14:paraId="41088812" w14:textId="53DCEF21" w:rsidR="00713F40"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7F58F07A" w14:textId="22447B13" w:rsidR="00713F40" w:rsidRPr="00713F40" w:rsidRDefault="00713F40" w:rsidP="00276AB7">
            <w:pPr>
              <w:spacing w:line="276" w:lineRule="auto"/>
              <w:rPr>
                <w:rFonts w:eastAsia="Arial" w:cs="Arial"/>
                <w:sz w:val="20"/>
                <w:lang w:val="en-US"/>
              </w:rPr>
            </w:pPr>
            <w:r w:rsidRPr="00713F40">
              <w:rPr>
                <w:rFonts w:eastAsia="Arial" w:cs="Arial"/>
                <w:sz w:val="20"/>
                <w:lang w:val="en-US"/>
              </w:rPr>
              <w:t xml:space="preserve">In case of selections from user containing * or # digits, those digits </w:t>
            </w:r>
            <w:r w:rsidR="00886821">
              <w:rPr>
                <w:rFonts w:eastAsia="Arial" w:cs="Arial"/>
                <w:sz w:val="20"/>
                <w:lang w:val="en-US"/>
              </w:rPr>
              <w:t>SHALL</w:t>
            </w:r>
            <w:r w:rsidRPr="00713F40">
              <w:rPr>
                <w:rFonts w:eastAsia="Arial" w:cs="Arial"/>
                <w:sz w:val="20"/>
                <w:lang w:val="en-US"/>
              </w:rPr>
              <w:t xml:space="preserve"> be coded as defined in the Device configuration.</w:t>
            </w:r>
          </w:p>
        </w:tc>
      </w:tr>
      <w:tr w:rsidR="00B41AE6" w14:paraId="7800F008"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019648E9" w14:textId="4EFEE203" w:rsidR="00B41AE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7D77CD03" w14:textId="38324532" w:rsidR="00B41AE6" w:rsidRPr="0076639A" w:rsidRDefault="00331457" w:rsidP="00B41AE6">
            <w:pPr>
              <w:spacing w:line="276" w:lineRule="auto"/>
              <w:rPr>
                <w:rFonts w:eastAsia="Arial" w:cs="Arial"/>
                <w:sz w:val="20"/>
                <w:lang w:val="en-US"/>
              </w:rPr>
            </w:pPr>
            <w:r>
              <w:rPr>
                <w:rFonts w:eastAsia="Arial" w:cs="Arial"/>
                <w:sz w:val="20"/>
                <w:lang w:val="en-US"/>
              </w:rPr>
              <w:t xml:space="preserve">The </w:t>
            </w:r>
            <w:r w:rsidR="001E43D8">
              <w:rPr>
                <w:rFonts w:eastAsia="Arial" w:cs="Arial"/>
                <w:sz w:val="20"/>
                <w:lang w:val="en-US"/>
              </w:rPr>
              <w:t>FWA Device</w:t>
            </w:r>
            <w:r>
              <w:rPr>
                <w:rFonts w:eastAsia="Arial" w:cs="Arial"/>
                <w:sz w:val="20"/>
                <w:lang w:val="en-US"/>
              </w:rPr>
              <w:t xml:space="preserve"> </w:t>
            </w:r>
            <w:r w:rsidR="00886821">
              <w:rPr>
                <w:rFonts w:eastAsia="Arial" w:cs="Arial"/>
                <w:sz w:val="20"/>
                <w:lang w:val="en-US"/>
              </w:rPr>
              <w:t>SHALL</w:t>
            </w:r>
            <w:r>
              <w:rPr>
                <w:rFonts w:eastAsia="Arial" w:cs="Arial"/>
                <w:sz w:val="20"/>
                <w:lang w:val="en-US"/>
              </w:rPr>
              <w:t xml:space="preserve"> support DSCP marking </w:t>
            </w:r>
            <w:r w:rsidR="00EE7F07">
              <w:rPr>
                <w:rFonts w:eastAsia="Arial" w:cs="Arial"/>
                <w:sz w:val="20"/>
                <w:lang w:val="en-US"/>
              </w:rPr>
              <w:t xml:space="preserve">for SIP, RTP and RTCP traffic, with configurable values for DS Code Point. </w:t>
            </w:r>
          </w:p>
        </w:tc>
      </w:tr>
      <w:tr w:rsidR="00EE7F07" w:rsidRPr="001E43D8" w14:paraId="53F59C69"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73F60E67" w14:textId="0826363B" w:rsidR="00EE7F07"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419388D8" w14:textId="2B911937" w:rsidR="00EE7F07" w:rsidRDefault="001E43D8" w:rsidP="00B41AE6">
            <w:pPr>
              <w:spacing w:line="276" w:lineRule="auto"/>
              <w:rPr>
                <w:rFonts w:eastAsia="Arial" w:cs="Arial"/>
                <w:sz w:val="20"/>
                <w:lang w:val="en-US"/>
              </w:rPr>
            </w:pPr>
            <w:r w:rsidRPr="001E43D8">
              <w:rPr>
                <w:rFonts w:eastAsia="Arial" w:cs="Arial"/>
                <w:sz w:val="20"/>
                <w:lang w:val="en-US"/>
              </w:rPr>
              <w:t xml:space="preserve">The </w:t>
            </w:r>
            <w:r>
              <w:rPr>
                <w:rFonts w:eastAsia="Arial" w:cs="Arial"/>
                <w:sz w:val="20"/>
                <w:lang w:val="en-US"/>
              </w:rPr>
              <w:t>FWA Device</w:t>
            </w:r>
            <w:r w:rsidRPr="001E43D8">
              <w:rPr>
                <w:rFonts w:eastAsia="Arial" w:cs="Arial"/>
                <w:sz w:val="20"/>
                <w:lang w:val="en-US"/>
              </w:rPr>
              <w:t xml:space="preserve"> </w:t>
            </w:r>
            <w:r w:rsidR="00815EB7">
              <w:rPr>
                <w:rFonts w:eastAsia="Arial" w:cs="Arial"/>
                <w:sz w:val="20"/>
                <w:lang w:val="en-US"/>
              </w:rPr>
              <w:t>MAY</w:t>
            </w:r>
            <w:r w:rsidRPr="001E43D8">
              <w:rPr>
                <w:rFonts w:eastAsia="Arial" w:cs="Arial"/>
                <w:sz w:val="20"/>
                <w:lang w:val="en-US"/>
              </w:rPr>
              <w:t xml:space="preserve"> </w:t>
            </w:r>
            <w:proofErr w:type="gramStart"/>
            <w:r w:rsidRPr="001E43D8">
              <w:rPr>
                <w:rFonts w:eastAsia="Arial" w:cs="Arial"/>
                <w:sz w:val="20"/>
                <w:lang w:val="en-US"/>
              </w:rPr>
              <w:t>insert</w:t>
            </w:r>
            <w:proofErr w:type="gramEnd"/>
            <w:r w:rsidRPr="001E43D8">
              <w:rPr>
                <w:rFonts w:eastAsia="Arial" w:cs="Arial"/>
                <w:sz w:val="20"/>
                <w:lang w:val="en-US"/>
              </w:rPr>
              <w:t xml:space="preserve"> a P-Preferred-Identity header in any initial request for a dialog or request for a standalone transaction as a hint for creation of an asserted identity, as per 3GPP 24.229</w:t>
            </w:r>
            <w:r w:rsidR="00D314FE">
              <w:rPr>
                <w:rFonts w:eastAsia="Arial" w:cs="Arial"/>
                <w:sz w:val="20"/>
                <w:lang w:val="en-US"/>
              </w:rPr>
              <w:t xml:space="preserve"> </w:t>
            </w:r>
            <w:r w:rsidR="00D314FE">
              <w:rPr>
                <w:rFonts w:eastAsia="Arial" w:cs="Arial"/>
                <w:sz w:val="20"/>
                <w:lang w:val="en-US"/>
              </w:rPr>
              <w:fldChar w:fldCharType="begin"/>
            </w:r>
            <w:r w:rsidR="00D314FE">
              <w:rPr>
                <w:rFonts w:eastAsia="Arial" w:cs="Arial"/>
                <w:sz w:val="20"/>
                <w:lang w:val="en-US"/>
              </w:rPr>
              <w:instrText xml:space="preserve"> REF _Ref133932890 \r \h </w:instrText>
            </w:r>
            <w:r w:rsidR="00D314FE">
              <w:rPr>
                <w:rFonts w:eastAsia="Arial" w:cs="Arial"/>
                <w:sz w:val="20"/>
                <w:lang w:val="en-US"/>
              </w:rPr>
            </w:r>
            <w:r w:rsidR="00D314FE">
              <w:rPr>
                <w:rFonts w:eastAsia="Arial" w:cs="Arial"/>
                <w:sz w:val="20"/>
                <w:lang w:val="en-US"/>
              </w:rPr>
              <w:fldChar w:fldCharType="separate"/>
            </w:r>
            <w:r w:rsidR="00870019">
              <w:rPr>
                <w:rFonts w:eastAsia="Arial" w:cs="Arial"/>
                <w:sz w:val="20"/>
                <w:lang w:val="en-US"/>
              </w:rPr>
              <w:t>[7]</w:t>
            </w:r>
            <w:r w:rsidR="00D314FE">
              <w:rPr>
                <w:rFonts w:eastAsia="Arial" w:cs="Arial"/>
                <w:sz w:val="20"/>
                <w:lang w:val="en-US"/>
              </w:rPr>
              <w:fldChar w:fldCharType="end"/>
            </w:r>
            <w:r w:rsidR="003D04A2">
              <w:rPr>
                <w:rFonts w:eastAsia="Arial" w:cs="Arial"/>
                <w:sz w:val="20"/>
                <w:lang w:val="en-US"/>
              </w:rPr>
              <w:t>.</w:t>
            </w:r>
          </w:p>
        </w:tc>
      </w:tr>
      <w:tr w:rsidR="001E43D8" w:rsidRPr="001E43D8" w14:paraId="246745F7"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3D34889C" w14:textId="1B684E7C" w:rsidR="001E43D8"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23699434" w14:textId="0AA7B3BF" w:rsidR="001E43D8" w:rsidRPr="001E43D8" w:rsidRDefault="00815EB7" w:rsidP="00B41AE6">
            <w:pPr>
              <w:spacing w:line="276" w:lineRule="auto"/>
              <w:rPr>
                <w:rFonts w:eastAsia="Arial" w:cs="Arial"/>
                <w:sz w:val="20"/>
                <w:lang w:val="en-US"/>
              </w:rPr>
            </w:pPr>
            <w:r w:rsidRPr="00815EB7">
              <w:rPr>
                <w:rFonts w:eastAsia="Arial" w:cs="Arial"/>
                <w:sz w:val="20"/>
                <w:lang w:val="en-US"/>
              </w:rPr>
              <w:t xml:space="preserve">The </w:t>
            </w:r>
            <w:r>
              <w:rPr>
                <w:rFonts w:eastAsia="Arial" w:cs="Arial"/>
                <w:sz w:val="20"/>
                <w:lang w:val="en-US"/>
              </w:rPr>
              <w:t>FWA Device</w:t>
            </w:r>
            <w:r w:rsidRPr="00815EB7">
              <w:rPr>
                <w:rFonts w:eastAsia="Arial" w:cs="Arial"/>
                <w:sz w:val="20"/>
                <w:lang w:val="en-US"/>
              </w:rPr>
              <w:t xml:space="preserve"> </w:t>
            </w:r>
            <w:r w:rsidR="00886821">
              <w:rPr>
                <w:rFonts w:eastAsia="Arial" w:cs="Arial"/>
                <w:sz w:val="20"/>
                <w:lang w:val="en-US"/>
              </w:rPr>
              <w:t>SHALL</w:t>
            </w:r>
            <w:r w:rsidRPr="00815EB7">
              <w:rPr>
                <w:rFonts w:eastAsia="Arial" w:cs="Arial"/>
                <w:sz w:val="20"/>
                <w:lang w:val="en-US"/>
              </w:rPr>
              <w:t xml:space="preserve"> </w:t>
            </w:r>
            <w:proofErr w:type="gramStart"/>
            <w:r w:rsidRPr="00815EB7">
              <w:rPr>
                <w:rFonts w:eastAsia="Arial" w:cs="Arial"/>
                <w:sz w:val="20"/>
                <w:lang w:val="en-US"/>
              </w:rPr>
              <w:t>accept</w:t>
            </w:r>
            <w:proofErr w:type="gramEnd"/>
            <w:r w:rsidRPr="00815EB7">
              <w:rPr>
                <w:rFonts w:eastAsia="Arial" w:cs="Arial"/>
                <w:sz w:val="20"/>
                <w:lang w:val="en-US"/>
              </w:rPr>
              <w:t xml:space="preserve"> incoming INVITE without SDP, in this case the UE shall perform the SDP offer in the first </w:t>
            </w:r>
            <w:r w:rsidR="00ED2C33">
              <w:rPr>
                <w:rFonts w:eastAsia="Arial" w:cs="Arial"/>
                <w:sz w:val="20"/>
                <w:lang w:val="en-US"/>
              </w:rPr>
              <w:t xml:space="preserve">reliable </w:t>
            </w:r>
            <w:r w:rsidRPr="00815EB7">
              <w:rPr>
                <w:rFonts w:eastAsia="Arial" w:cs="Arial"/>
                <w:sz w:val="20"/>
                <w:lang w:val="en-US"/>
              </w:rPr>
              <w:t xml:space="preserve">1xx or 200 Response, as </w:t>
            </w:r>
            <w:r w:rsidRPr="004D23EC">
              <w:rPr>
                <w:rFonts w:eastAsia="Arial" w:cs="Arial"/>
                <w:sz w:val="20"/>
                <w:lang w:val="en-US"/>
              </w:rPr>
              <w:t>specified in RFC3262</w:t>
            </w:r>
            <w:r w:rsidR="00D314FE">
              <w:rPr>
                <w:rFonts w:eastAsia="Arial" w:cs="Arial"/>
                <w:sz w:val="20"/>
                <w:lang w:val="en-US"/>
              </w:rPr>
              <w:t xml:space="preserve"> </w:t>
            </w:r>
            <w:r w:rsidR="00D314FE">
              <w:rPr>
                <w:rFonts w:eastAsia="Arial" w:cs="Arial"/>
                <w:sz w:val="20"/>
                <w:lang w:val="en-US"/>
              </w:rPr>
              <w:fldChar w:fldCharType="begin"/>
            </w:r>
            <w:r w:rsidR="00D314FE">
              <w:rPr>
                <w:rFonts w:eastAsia="Arial" w:cs="Arial"/>
                <w:sz w:val="20"/>
                <w:lang w:val="en-US"/>
              </w:rPr>
              <w:instrText xml:space="preserve"> REF _Ref133935860 \r \h </w:instrText>
            </w:r>
            <w:r w:rsidR="00D314FE">
              <w:rPr>
                <w:rFonts w:eastAsia="Arial" w:cs="Arial"/>
                <w:sz w:val="20"/>
                <w:lang w:val="en-US"/>
              </w:rPr>
            </w:r>
            <w:r w:rsidR="00D314FE">
              <w:rPr>
                <w:rFonts w:eastAsia="Arial" w:cs="Arial"/>
                <w:sz w:val="20"/>
                <w:lang w:val="en-US"/>
              </w:rPr>
              <w:fldChar w:fldCharType="separate"/>
            </w:r>
            <w:r w:rsidR="00870019">
              <w:rPr>
                <w:rFonts w:eastAsia="Arial" w:cs="Arial"/>
                <w:sz w:val="20"/>
                <w:lang w:val="en-US"/>
              </w:rPr>
              <w:t>[14]</w:t>
            </w:r>
            <w:r w:rsidR="00D314FE">
              <w:rPr>
                <w:rFonts w:eastAsia="Arial" w:cs="Arial"/>
                <w:sz w:val="20"/>
                <w:lang w:val="en-US"/>
              </w:rPr>
              <w:fldChar w:fldCharType="end"/>
            </w:r>
            <w:r w:rsidRPr="004D23EC">
              <w:rPr>
                <w:rFonts w:eastAsia="Arial" w:cs="Arial"/>
                <w:sz w:val="20"/>
                <w:lang w:val="en-US"/>
              </w:rPr>
              <w:t>.</w:t>
            </w:r>
          </w:p>
        </w:tc>
      </w:tr>
      <w:tr w:rsidR="00815EB7" w:rsidRPr="001E43D8" w14:paraId="08ACC71F"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38691934" w14:textId="56DD2824" w:rsidR="00815EB7"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32F8AA5F" w14:textId="75302689" w:rsidR="00815EB7" w:rsidRPr="00815EB7" w:rsidRDefault="00815EB7" w:rsidP="00B41AE6">
            <w:pPr>
              <w:spacing w:line="276" w:lineRule="auto"/>
              <w:rPr>
                <w:rFonts w:eastAsia="Arial" w:cs="Arial"/>
                <w:sz w:val="20"/>
                <w:lang w:val="en-US"/>
              </w:rPr>
            </w:pPr>
            <w:r>
              <w:rPr>
                <w:rFonts w:eastAsia="Arial" w:cs="Arial"/>
                <w:sz w:val="20"/>
                <w:lang w:val="en-US"/>
              </w:rPr>
              <w:t xml:space="preserve">The FWA Device </w:t>
            </w:r>
            <w:r w:rsidR="00886821">
              <w:rPr>
                <w:rFonts w:eastAsia="Arial" w:cs="Arial"/>
                <w:sz w:val="20"/>
                <w:lang w:val="en-US"/>
              </w:rPr>
              <w:t>SHALL</w:t>
            </w:r>
            <w:r>
              <w:rPr>
                <w:rFonts w:eastAsia="Arial" w:cs="Arial"/>
                <w:sz w:val="20"/>
                <w:lang w:val="en-US"/>
              </w:rPr>
              <w:t xml:space="preserve"> support at least </w:t>
            </w:r>
            <w:r w:rsidR="003D04A2">
              <w:rPr>
                <w:rFonts w:eastAsia="Arial" w:cs="Arial"/>
                <w:sz w:val="20"/>
                <w:lang w:val="en-US"/>
              </w:rPr>
              <w:t xml:space="preserve">the </w:t>
            </w:r>
            <w:r w:rsidR="00FF3296">
              <w:rPr>
                <w:rFonts w:eastAsia="Arial" w:cs="Arial"/>
                <w:sz w:val="20"/>
                <w:lang w:val="en-US"/>
              </w:rPr>
              <w:t xml:space="preserve">ITU-T </w:t>
            </w:r>
            <w:r>
              <w:rPr>
                <w:rFonts w:eastAsia="Arial" w:cs="Arial"/>
                <w:sz w:val="20"/>
                <w:lang w:val="en-US"/>
              </w:rPr>
              <w:t>G.711 codec</w:t>
            </w:r>
            <w:r w:rsidR="00EE6B6D">
              <w:rPr>
                <w:rFonts w:eastAsia="Arial" w:cs="Arial"/>
                <w:sz w:val="20"/>
                <w:lang w:val="en-US"/>
              </w:rPr>
              <w:t xml:space="preserve"> (A-law and µ-law)</w:t>
            </w:r>
            <w:r w:rsidR="00FF3296">
              <w:rPr>
                <w:rFonts w:eastAsia="Arial" w:cs="Arial"/>
                <w:sz w:val="20"/>
                <w:lang w:val="en-US"/>
              </w:rPr>
              <w:t xml:space="preserve"> </w:t>
            </w:r>
            <w:r w:rsidR="00FF3296">
              <w:rPr>
                <w:rFonts w:eastAsia="Arial" w:cs="Arial"/>
                <w:sz w:val="20"/>
                <w:lang w:val="en-US"/>
              </w:rPr>
              <w:fldChar w:fldCharType="begin"/>
            </w:r>
            <w:r w:rsidR="00FF3296">
              <w:rPr>
                <w:rFonts w:eastAsia="Arial" w:cs="Arial"/>
                <w:sz w:val="20"/>
                <w:lang w:val="en-US"/>
              </w:rPr>
              <w:instrText xml:space="preserve"> REF _Ref133936203 \r \h </w:instrText>
            </w:r>
            <w:r w:rsidR="00FF3296">
              <w:rPr>
                <w:rFonts w:eastAsia="Arial" w:cs="Arial"/>
                <w:sz w:val="20"/>
                <w:lang w:val="en-US"/>
              </w:rPr>
            </w:r>
            <w:r w:rsidR="00FF3296">
              <w:rPr>
                <w:rFonts w:eastAsia="Arial" w:cs="Arial"/>
                <w:sz w:val="20"/>
                <w:lang w:val="en-US"/>
              </w:rPr>
              <w:fldChar w:fldCharType="separate"/>
            </w:r>
            <w:r w:rsidR="00870019">
              <w:rPr>
                <w:rFonts w:eastAsia="Arial" w:cs="Arial"/>
                <w:sz w:val="20"/>
                <w:lang w:val="en-US"/>
              </w:rPr>
              <w:t>[18]</w:t>
            </w:r>
            <w:r w:rsidR="00FF3296">
              <w:rPr>
                <w:rFonts w:eastAsia="Arial" w:cs="Arial"/>
                <w:sz w:val="20"/>
                <w:lang w:val="en-US"/>
              </w:rPr>
              <w:fldChar w:fldCharType="end"/>
            </w:r>
            <w:r>
              <w:rPr>
                <w:rFonts w:eastAsia="Arial" w:cs="Arial"/>
                <w:sz w:val="20"/>
                <w:lang w:val="en-US"/>
              </w:rPr>
              <w:t>, as specified in RFC3261</w:t>
            </w:r>
            <w:r w:rsidR="00D314FE">
              <w:rPr>
                <w:rFonts w:eastAsia="Arial" w:cs="Arial"/>
                <w:sz w:val="20"/>
                <w:lang w:val="en-US"/>
              </w:rPr>
              <w:t xml:space="preserve"> </w:t>
            </w:r>
            <w:r w:rsidR="00D314FE">
              <w:rPr>
                <w:rFonts w:eastAsia="Arial" w:cs="Arial"/>
                <w:sz w:val="20"/>
                <w:lang w:val="en-US"/>
              </w:rPr>
              <w:fldChar w:fldCharType="begin"/>
            </w:r>
            <w:r w:rsidR="00D314FE">
              <w:rPr>
                <w:rFonts w:eastAsia="Arial" w:cs="Arial"/>
                <w:sz w:val="20"/>
                <w:lang w:val="en-US"/>
              </w:rPr>
              <w:instrText xml:space="preserve"> REF _Ref133935507 \r \h </w:instrText>
            </w:r>
            <w:r w:rsidR="00D314FE">
              <w:rPr>
                <w:rFonts w:eastAsia="Arial" w:cs="Arial"/>
                <w:sz w:val="20"/>
                <w:lang w:val="en-US"/>
              </w:rPr>
            </w:r>
            <w:r w:rsidR="00D314FE">
              <w:rPr>
                <w:rFonts w:eastAsia="Arial" w:cs="Arial"/>
                <w:sz w:val="20"/>
                <w:lang w:val="en-US"/>
              </w:rPr>
              <w:fldChar w:fldCharType="separate"/>
            </w:r>
            <w:r w:rsidR="00870019">
              <w:rPr>
                <w:rFonts w:eastAsia="Arial" w:cs="Arial"/>
                <w:sz w:val="20"/>
                <w:lang w:val="en-US"/>
              </w:rPr>
              <w:t>[12]</w:t>
            </w:r>
            <w:r w:rsidR="00D314FE">
              <w:rPr>
                <w:rFonts w:eastAsia="Arial" w:cs="Arial"/>
                <w:sz w:val="20"/>
                <w:lang w:val="en-US"/>
              </w:rPr>
              <w:fldChar w:fldCharType="end"/>
            </w:r>
            <w:r>
              <w:rPr>
                <w:rFonts w:eastAsia="Arial" w:cs="Arial"/>
                <w:sz w:val="20"/>
                <w:lang w:val="en-US"/>
              </w:rPr>
              <w:t xml:space="preserve">. </w:t>
            </w:r>
          </w:p>
        </w:tc>
      </w:tr>
      <w:tr w:rsidR="00815EB7" w:rsidRPr="001E43D8" w14:paraId="7AF442D3"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5D7180A" w14:textId="62E3AD37" w:rsidR="00815EB7"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7B32B8">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47C21033" w14:textId="5FEEA8C2" w:rsidR="00815EB7" w:rsidRDefault="00815EB7" w:rsidP="00B41AE6">
            <w:pPr>
              <w:spacing w:line="276" w:lineRule="auto"/>
              <w:rPr>
                <w:rFonts w:eastAsia="Arial" w:cs="Arial"/>
                <w:sz w:val="20"/>
                <w:lang w:val="en-US"/>
              </w:rPr>
            </w:pPr>
            <w:r>
              <w:rPr>
                <w:rFonts w:eastAsia="Arial" w:cs="Arial"/>
                <w:sz w:val="20"/>
                <w:lang w:val="en-US"/>
              </w:rPr>
              <w:t xml:space="preserve">The FWA Device SHOULD support </w:t>
            </w:r>
            <w:r w:rsidR="00FF3296">
              <w:rPr>
                <w:rFonts w:eastAsia="Arial" w:cs="Arial"/>
                <w:sz w:val="20"/>
                <w:lang w:val="en-US"/>
              </w:rPr>
              <w:t xml:space="preserve">ITU-T </w:t>
            </w:r>
            <w:r>
              <w:rPr>
                <w:rFonts w:eastAsia="Arial" w:cs="Arial"/>
                <w:sz w:val="20"/>
                <w:lang w:val="en-US"/>
              </w:rPr>
              <w:t xml:space="preserve">G.729a </w:t>
            </w:r>
            <w:r w:rsidR="00FF3296">
              <w:rPr>
                <w:rFonts w:eastAsia="Arial" w:cs="Arial"/>
                <w:sz w:val="20"/>
                <w:lang w:val="en-US"/>
              </w:rPr>
              <w:fldChar w:fldCharType="begin"/>
            </w:r>
            <w:r w:rsidR="00FF3296">
              <w:rPr>
                <w:rFonts w:eastAsia="Arial" w:cs="Arial"/>
                <w:sz w:val="20"/>
                <w:lang w:val="en-US"/>
              </w:rPr>
              <w:instrText xml:space="preserve"> REF _Ref133936213 \r \h </w:instrText>
            </w:r>
            <w:r w:rsidR="00FF3296">
              <w:rPr>
                <w:rFonts w:eastAsia="Arial" w:cs="Arial"/>
                <w:sz w:val="20"/>
                <w:lang w:val="en-US"/>
              </w:rPr>
            </w:r>
            <w:r w:rsidR="00FF3296">
              <w:rPr>
                <w:rFonts w:eastAsia="Arial" w:cs="Arial"/>
                <w:sz w:val="20"/>
                <w:lang w:val="en-US"/>
              </w:rPr>
              <w:fldChar w:fldCharType="separate"/>
            </w:r>
            <w:r w:rsidR="00870019">
              <w:rPr>
                <w:rFonts w:eastAsia="Arial" w:cs="Arial"/>
                <w:sz w:val="20"/>
                <w:lang w:val="en-US"/>
              </w:rPr>
              <w:t>[19]</w:t>
            </w:r>
            <w:r w:rsidR="00FF3296">
              <w:rPr>
                <w:rFonts w:eastAsia="Arial" w:cs="Arial"/>
                <w:sz w:val="20"/>
                <w:lang w:val="en-US"/>
              </w:rPr>
              <w:fldChar w:fldCharType="end"/>
            </w:r>
            <w:r w:rsidR="00FF3296">
              <w:rPr>
                <w:rFonts w:eastAsia="Arial" w:cs="Arial"/>
                <w:sz w:val="20"/>
                <w:lang w:val="en-US"/>
              </w:rPr>
              <w:t xml:space="preserve"> </w:t>
            </w:r>
            <w:r w:rsidR="002B6E2D">
              <w:rPr>
                <w:rFonts w:eastAsia="Arial" w:cs="Arial"/>
                <w:sz w:val="20"/>
                <w:lang w:val="en-US"/>
              </w:rPr>
              <w:fldChar w:fldCharType="begin"/>
            </w:r>
            <w:r w:rsidR="002B6E2D">
              <w:rPr>
                <w:rFonts w:eastAsia="Arial" w:cs="Arial"/>
                <w:sz w:val="20"/>
                <w:lang w:val="en-US"/>
              </w:rPr>
              <w:instrText xml:space="preserve"> REF _Ref133936241 \r \h </w:instrText>
            </w:r>
            <w:r w:rsidR="002B6E2D">
              <w:rPr>
                <w:rFonts w:eastAsia="Arial" w:cs="Arial"/>
                <w:sz w:val="20"/>
                <w:lang w:val="en-US"/>
              </w:rPr>
            </w:r>
            <w:r w:rsidR="002B6E2D">
              <w:rPr>
                <w:rFonts w:eastAsia="Arial" w:cs="Arial"/>
                <w:sz w:val="20"/>
                <w:lang w:val="en-US"/>
              </w:rPr>
              <w:fldChar w:fldCharType="separate"/>
            </w:r>
            <w:r w:rsidR="00870019">
              <w:rPr>
                <w:rFonts w:eastAsia="Arial" w:cs="Arial"/>
                <w:sz w:val="20"/>
                <w:lang w:val="en-US"/>
              </w:rPr>
              <w:t>[20]</w:t>
            </w:r>
            <w:r w:rsidR="002B6E2D">
              <w:rPr>
                <w:rFonts w:eastAsia="Arial" w:cs="Arial"/>
                <w:sz w:val="20"/>
                <w:lang w:val="en-US"/>
              </w:rPr>
              <w:fldChar w:fldCharType="end"/>
            </w:r>
            <w:r w:rsidR="002B6E2D">
              <w:rPr>
                <w:rFonts w:eastAsia="Arial" w:cs="Arial"/>
                <w:sz w:val="20"/>
                <w:lang w:val="en-US"/>
              </w:rPr>
              <w:t xml:space="preserve"> </w:t>
            </w:r>
            <w:r>
              <w:rPr>
                <w:rFonts w:eastAsia="Arial" w:cs="Arial"/>
                <w:sz w:val="20"/>
                <w:lang w:val="en-US"/>
              </w:rPr>
              <w:t xml:space="preserve">and G.722 </w:t>
            </w:r>
            <w:r w:rsidR="002B6E2D">
              <w:rPr>
                <w:rFonts w:eastAsia="Arial" w:cs="Arial"/>
                <w:sz w:val="20"/>
                <w:lang w:val="en-US"/>
              </w:rPr>
              <w:fldChar w:fldCharType="begin"/>
            </w:r>
            <w:r w:rsidR="002B6E2D">
              <w:rPr>
                <w:rFonts w:eastAsia="Arial" w:cs="Arial"/>
                <w:sz w:val="20"/>
                <w:lang w:val="en-US"/>
              </w:rPr>
              <w:instrText xml:space="preserve"> REF _Ref133936378 \r \h </w:instrText>
            </w:r>
            <w:r w:rsidR="002B6E2D">
              <w:rPr>
                <w:rFonts w:eastAsia="Arial" w:cs="Arial"/>
                <w:sz w:val="20"/>
                <w:lang w:val="en-US"/>
              </w:rPr>
            </w:r>
            <w:r w:rsidR="002B6E2D">
              <w:rPr>
                <w:rFonts w:eastAsia="Arial" w:cs="Arial"/>
                <w:sz w:val="20"/>
                <w:lang w:val="en-US"/>
              </w:rPr>
              <w:fldChar w:fldCharType="separate"/>
            </w:r>
            <w:r w:rsidR="00870019">
              <w:rPr>
                <w:rFonts w:eastAsia="Arial" w:cs="Arial"/>
                <w:sz w:val="20"/>
                <w:lang w:val="en-US"/>
              </w:rPr>
              <w:t>[21]</w:t>
            </w:r>
            <w:r w:rsidR="002B6E2D">
              <w:rPr>
                <w:rFonts w:eastAsia="Arial" w:cs="Arial"/>
                <w:sz w:val="20"/>
                <w:lang w:val="en-US"/>
              </w:rPr>
              <w:fldChar w:fldCharType="end"/>
            </w:r>
            <w:r w:rsidR="009C08C2">
              <w:rPr>
                <w:rFonts w:eastAsia="Arial" w:cs="Arial"/>
                <w:sz w:val="20"/>
                <w:lang w:val="en-US"/>
              </w:rPr>
              <w:t xml:space="preserve"> </w:t>
            </w:r>
            <w:r>
              <w:rPr>
                <w:rFonts w:eastAsia="Arial" w:cs="Arial"/>
                <w:sz w:val="20"/>
                <w:lang w:val="en-US"/>
              </w:rPr>
              <w:t>codecs.</w:t>
            </w:r>
            <w:r w:rsidR="00736906">
              <w:rPr>
                <w:rFonts w:eastAsia="Arial" w:cs="Arial"/>
                <w:sz w:val="20"/>
                <w:lang w:val="en-US"/>
              </w:rPr>
              <w:t xml:space="preserve"> </w:t>
            </w:r>
          </w:p>
        </w:tc>
      </w:tr>
      <w:tr w:rsidR="008F3E4A" w:rsidRPr="001E43D8" w14:paraId="2806A082"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3E71E474" w14:textId="58113E3F" w:rsidR="008F3E4A" w:rsidRPr="4941E478" w:rsidRDefault="00DC283E" w:rsidP="00B41AE6">
            <w:pPr>
              <w:spacing w:line="276" w:lineRule="auto"/>
              <w:rPr>
                <w:rFonts w:eastAsia="Arial" w:cs="Arial"/>
                <w:sz w:val="20"/>
              </w:rPr>
            </w:pPr>
            <w:r>
              <w:rPr>
                <w:rFonts w:eastAsia="Arial" w:cs="Arial"/>
                <w:sz w:val="20"/>
              </w:rPr>
              <w:t>TS.64_</w:t>
            </w:r>
            <w:r w:rsidR="008F3E4A" w:rsidRPr="4941E478">
              <w:rPr>
                <w:rFonts w:eastAsia="Arial" w:cs="Arial"/>
                <w:sz w:val="20"/>
                <w:lang w:val="en-US"/>
              </w:rPr>
              <w:t>3.3</w:t>
            </w:r>
            <w:r w:rsidR="00497C9D">
              <w:rPr>
                <w:rFonts w:eastAsia="Arial" w:cs="Arial"/>
                <w:sz w:val="20"/>
                <w:lang w:val="en-US"/>
              </w:rPr>
              <w:t>.2</w:t>
            </w:r>
            <w:r w:rsidR="008F3E4A" w:rsidRPr="4941E478">
              <w:rPr>
                <w:rFonts w:eastAsia="Arial" w:cs="Arial"/>
                <w:sz w:val="20"/>
              </w:rPr>
              <w:t>_REQ_0</w:t>
            </w:r>
            <w:r w:rsidR="008F3E4A">
              <w:rPr>
                <w:rFonts w:eastAsia="Arial" w:cs="Arial"/>
                <w:sz w:val="20"/>
              </w:rPr>
              <w:t>2</w:t>
            </w:r>
            <w:r w:rsidR="000239BD">
              <w:rPr>
                <w:rFonts w:eastAsia="Arial" w:cs="Arial"/>
                <w:sz w:val="20"/>
              </w:rPr>
              <w:t>8</w:t>
            </w:r>
          </w:p>
        </w:tc>
        <w:tc>
          <w:tcPr>
            <w:tcW w:w="6519" w:type="dxa"/>
            <w:tcBorders>
              <w:top w:val="single" w:sz="8" w:space="0" w:color="auto"/>
              <w:left w:val="single" w:sz="8" w:space="0" w:color="auto"/>
              <w:bottom w:val="single" w:sz="8" w:space="0" w:color="auto"/>
              <w:right w:val="single" w:sz="8" w:space="0" w:color="auto"/>
            </w:tcBorders>
          </w:tcPr>
          <w:p w14:paraId="3255FE39" w14:textId="28FDF68C" w:rsidR="008F3E4A" w:rsidRDefault="001E540E" w:rsidP="00B41AE6">
            <w:pPr>
              <w:spacing w:line="276" w:lineRule="auto"/>
              <w:rPr>
                <w:rFonts w:eastAsia="Arial" w:cs="Arial"/>
                <w:sz w:val="20"/>
                <w:lang w:val="en-US"/>
              </w:rPr>
            </w:pPr>
            <w:r>
              <w:rPr>
                <w:rFonts w:eastAsia="Arial" w:cs="Arial"/>
                <w:sz w:val="20"/>
                <w:lang w:val="en-US"/>
              </w:rPr>
              <w:t xml:space="preserve">If FWA Device supports more than one codec, </w:t>
            </w:r>
            <w:r w:rsidR="001A0561">
              <w:rPr>
                <w:rFonts w:eastAsia="Arial" w:cs="Arial"/>
                <w:sz w:val="20"/>
                <w:lang w:val="en-US"/>
              </w:rPr>
              <w:t>t</w:t>
            </w:r>
            <w:r w:rsidR="008F3E4A">
              <w:rPr>
                <w:rFonts w:eastAsia="Arial" w:cs="Arial"/>
                <w:sz w:val="20"/>
                <w:lang w:val="en-US"/>
              </w:rPr>
              <w:t>he order of Codecs in SDP Offer SHALL be configurable.</w:t>
            </w:r>
          </w:p>
        </w:tc>
      </w:tr>
      <w:tr w:rsidR="00815EB7" w:rsidRPr="001E43D8" w14:paraId="295EDA2E"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520ECAD4" w14:textId="524592AC" w:rsidR="00815EB7"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_REQ_0</w:t>
            </w:r>
            <w:r w:rsidR="009B2664">
              <w:rPr>
                <w:rFonts w:eastAsia="Arial" w:cs="Arial"/>
                <w:sz w:val="20"/>
              </w:rPr>
              <w:t>2</w:t>
            </w:r>
            <w:r w:rsidR="0073617D">
              <w:rPr>
                <w:rFonts w:eastAsia="Arial" w:cs="Arial"/>
                <w:sz w:val="20"/>
              </w:rPr>
              <w:t>9</w:t>
            </w:r>
          </w:p>
        </w:tc>
        <w:tc>
          <w:tcPr>
            <w:tcW w:w="6519" w:type="dxa"/>
            <w:tcBorders>
              <w:top w:val="single" w:sz="8" w:space="0" w:color="auto"/>
              <w:left w:val="single" w:sz="8" w:space="0" w:color="auto"/>
              <w:bottom w:val="single" w:sz="8" w:space="0" w:color="auto"/>
              <w:right w:val="single" w:sz="8" w:space="0" w:color="auto"/>
            </w:tcBorders>
          </w:tcPr>
          <w:p w14:paraId="1C88061A" w14:textId="0F6691DC" w:rsidR="00815EB7" w:rsidRDefault="00736906" w:rsidP="00B41AE6">
            <w:pPr>
              <w:spacing w:line="276" w:lineRule="auto"/>
              <w:rPr>
                <w:rFonts w:eastAsia="Arial" w:cs="Arial"/>
                <w:sz w:val="20"/>
                <w:lang w:val="en-US"/>
              </w:rPr>
            </w:pPr>
            <w:r w:rsidRPr="00736906">
              <w:rPr>
                <w:rFonts w:eastAsia="Arial" w:cs="Arial"/>
                <w:sz w:val="20"/>
                <w:lang w:val="en-US"/>
              </w:rPr>
              <w:t xml:space="preserve">The </w:t>
            </w:r>
            <w:r>
              <w:rPr>
                <w:rFonts w:eastAsia="Arial" w:cs="Arial"/>
                <w:sz w:val="20"/>
                <w:lang w:val="en-US"/>
              </w:rPr>
              <w:t>FWA Device</w:t>
            </w:r>
            <w:r w:rsidRPr="00736906">
              <w:rPr>
                <w:rFonts w:eastAsia="Arial" w:cs="Arial"/>
                <w:sz w:val="20"/>
                <w:lang w:val="en-US"/>
              </w:rPr>
              <w:t xml:space="preserve"> </w:t>
            </w:r>
            <w:r w:rsidR="00886821">
              <w:rPr>
                <w:rFonts w:eastAsia="Arial" w:cs="Arial"/>
                <w:sz w:val="20"/>
                <w:lang w:val="en-US"/>
              </w:rPr>
              <w:t>SHALL</w:t>
            </w:r>
            <w:r w:rsidRPr="00736906">
              <w:rPr>
                <w:rFonts w:eastAsia="Arial" w:cs="Arial"/>
                <w:sz w:val="20"/>
                <w:lang w:val="en-US"/>
              </w:rPr>
              <w:t xml:space="preserve"> send and receive DTMF tones complying with RFC4733</w:t>
            </w:r>
            <w:r w:rsidR="00D314FE">
              <w:rPr>
                <w:rFonts w:eastAsia="Arial" w:cs="Arial"/>
                <w:sz w:val="20"/>
                <w:lang w:val="en-US"/>
              </w:rPr>
              <w:t xml:space="preserve"> </w:t>
            </w:r>
            <w:r w:rsidR="00D314FE">
              <w:rPr>
                <w:rFonts w:eastAsia="Arial" w:cs="Arial"/>
                <w:sz w:val="20"/>
                <w:lang w:val="en-US"/>
              </w:rPr>
              <w:fldChar w:fldCharType="begin"/>
            </w:r>
            <w:r w:rsidR="00D314FE">
              <w:rPr>
                <w:rFonts w:eastAsia="Arial" w:cs="Arial"/>
                <w:sz w:val="20"/>
                <w:lang w:val="en-US"/>
              </w:rPr>
              <w:instrText xml:space="preserve"> REF _Ref133936078 \r \h </w:instrText>
            </w:r>
            <w:r w:rsidR="00D314FE">
              <w:rPr>
                <w:rFonts w:eastAsia="Arial" w:cs="Arial"/>
                <w:sz w:val="20"/>
                <w:lang w:val="en-US"/>
              </w:rPr>
            </w:r>
            <w:r w:rsidR="00D314FE">
              <w:rPr>
                <w:rFonts w:eastAsia="Arial" w:cs="Arial"/>
                <w:sz w:val="20"/>
                <w:lang w:val="en-US"/>
              </w:rPr>
              <w:fldChar w:fldCharType="separate"/>
            </w:r>
            <w:r w:rsidR="00870019">
              <w:rPr>
                <w:rFonts w:eastAsia="Arial" w:cs="Arial"/>
                <w:sz w:val="20"/>
                <w:lang w:val="en-US"/>
              </w:rPr>
              <w:t>[17]</w:t>
            </w:r>
            <w:r w:rsidR="00D314FE">
              <w:rPr>
                <w:rFonts w:eastAsia="Arial" w:cs="Arial"/>
                <w:sz w:val="20"/>
                <w:lang w:val="en-US"/>
              </w:rPr>
              <w:fldChar w:fldCharType="end"/>
            </w:r>
            <w:r>
              <w:rPr>
                <w:rFonts w:eastAsia="Arial" w:cs="Arial"/>
                <w:sz w:val="20"/>
                <w:lang w:val="en-US"/>
              </w:rPr>
              <w:t>.</w:t>
            </w:r>
          </w:p>
        </w:tc>
      </w:tr>
      <w:tr w:rsidR="00AA200B" w:rsidRPr="001E43D8" w14:paraId="4BFC3D4F"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0611F3D0" w14:textId="33E84A5E" w:rsidR="00AA200B" w:rsidRPr="4941E478" w:rsidRDefault="00DC283E" w:rsidP="00B41AE6">
            <w:pPr>
              <w:spacing w:line="276" w:lineRule="auto"/>
              <w:rPr>
                <w:rFonts w:eastAsia="Arial" w:cs="Arial"/>
                <w:sz w:val="20"/>
              </w:rPr>
            </w:pPr>
            <w:r>
              <w:rPr>
                <w:rFonts w:eastAsia="Arial" w:cs="Arial"/>
                <w:sz w:val="20"/>
              </w:rPr>
              <w:t>TS.64_</w:t>
            </w:r>
            <w:r w:rsidR="00AA200B" w:rsidRPr="4941E478">
              <w:rPr>
                <w:rFonts w:eastAsia="Arial" w:cs="Arial"/>
                <w:sz w:val="20"/>
                <w:lang w:val="en-US"/>
              </w:rPr>
              <w:t>3.3</w:t>
            </w:r>
            <w:r w:rsidR="00497C9D">
              <w:rPr>
                <w:rFonts w:eastAsia="Arial" w:cs="Arial"/>
                <w:sz w:val="20"/>
                <w:lang w:val="en-US"/>
              </w:rPr>
              <w:t>.2</w:t>
            </w:r>
            <w:r w:rsidR="00AA200B" w:rsidRPr="4941E478">
              <w:rPr>
                <w:rFonts w:eastAsia="Arial" w:cs="Arial"/>
                <w:sz w:val="20"/>
              </w:rPr>
              <w:t>_REQ_</w:t>
            </w:r>
            <w:r w:rsidR="004A347F" w:rsidRPr="4941E478">
              <w:rPr>
                <w:rFonts w:eastAsia="Arial" w:cs="Arial"/>
                <w:sz w:val="20"/>
              </w:rPr>
              <w:t>0</w:t>
            </w:r>
            <w:r w:rsidR="004A347F">
              <w:rPr>
                <w:rFonts w:eastAsia="Arial" w:cs="Arial"/>
                <w:sz w:val="20"/>
              </w:rPr>
              <w:t>30</w:t>
            </w:r>
          </w:p>
        </w:tc>
        <w:tc>
          <w:tcPr>
            <w:tcW w:w="6519" w:type="dxa"/>
            <w:tcBorders>
              <w:top w:val="single" w:sz="8" w:space="0" w:color="auto"/>
              <w:left w:val="single" w:sz="8" w:space="0" w:color="auto"/>
              <w:bottom w:val="single" w:sz="8" w:space="0" w:color="auto"/>
              <w:right w:val="single" w:sz="8" w:space="0" w:color="auto"/>
            </w:tcBorders>
          </w:tcPr>
          <w:p w14:paraId="79C314A7" w14:textId="705E115B" w:rsidR="00AA200B" w:rsidRPr="00EB7730" w:rsidRDefault="00AA200B" w:rsidP="00B41AE6">
            <w:pPr>
              <w:spacing w:line="276" w:lineRule="auto"/>
              <w:rPr>
                <w:rFonts w:eastAsia="Arial" w:cs="Arial"/>
                <w:sz w:val="20"/>
                <w:lang w:val="en-US"/>
              </w:rPr>
            </w:pPr>
            <w:r>
              <w:rPr>
                <w:rFonts w:eastAsia="Arial" w:cs="Arial"/>
                <w:sz w:val="20"/>
                <w:lang w:val="en-US"/>
              </w:rPr>
              <w:t>The RTP Payload Type for DTMF Events SHALL be configurable.</w:t>
            </w:r>
          </w:p>
        </w:tc>
      </w:tr>
      <w:tr w:rsidR="00736906" w:rsidRPr="001E43D8" w14:paraId="050F98F1"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A5FAD8F" w14:textId="655D97EA" w:rsidR="0073690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31</w:t>
            </w:r>
          </w:p>
        </w:tc>
        <w:tc>
          <w:tcPr>
            <w:tcW w:w="6519" w:type="dxa"/>
            <w:tcBorders>
              <w:top w:val="single" w:sz="8" w:space="0" w:color="auto"/>
              <w:left w:val="single" w:sz="8" w:space="0" w:color="auto"/>
              <w:bottom w:val="single" w:sz="8" w:space="0" w:color="auto"/>
              <w:right w:val="single" w:sz="8" w:space="0" w:color="auto"/>
            </w:tcBorders>
          </w:tcPr>
          <w:p w14:paraId="33920D28" w14:textId="4181D48A" w:rsidR="00736906" w:rsidRPr="00736906" w:rsidRDefault="00EB7730" w:rsidP="00B41AE6">
            <w:pPr>
              <w:spacing w:line="276" w:lineRule="auto"/>
              <w:rPr>
                <w:rFonts w:eastAsia="Arial" w:cs="Arial"/>
                <w:sz w:val="20"/>
                <w:lang w:val="en-US"/>
              </w:rPr>
            </w:pPr>
            <w:r w:rsidRPr="00EB7730">
              <w:rPr>
                <w:rFonts w:eastAsia="Arial" w:cs="Arial"/>
                <w:sz w:val="20"/>
                <w:lang w:val="en-US"/>
              </w:rPr>
              <w:t xml:space="preserve">The </w:t>
            </w:r>
            <w:r>
              <w:rPr>
                <w:rFonts w:eastAsia="Arial" w:cs="Arial"/>
                <w:sz w:val="20"/>
                <w:lang w:val="en-US"/>
              </w:rPr>
              <w:t>FWA Device</w:t>
            </w:r>
            <w:r w:rsidRPr="00EB7730">
              <w:rPr>
                <w:rFonts w:eastAsia="Arial" w:cs="Arial"/>
                <w:sz w:val="20"/>
                <w:lang w:val="en-US"/>
              </w:rPr>
              <w:t xml:space="preserve"> </w:t>
            </w:r>
            <w:r w:rsidR="00886821">
              <w:rPr>
                <w:rFonts w:eastAsia="Arial" w:cs="Arial"/>
                <w:sz w:val="20"/>
                <w:lang w:val="en-US"/>
              </w:rPr>
              <w:t>SHALL</w:t>
            </w:r>
            <w:r w:rsidRPr="00EB7730">
              <w:rPr>
                <w:rFonts w:eastAsia="Arial" w:cs="Arial"/>
                <w:sz w:val="20"/>
                <w:lang w:val="en-US"/>
              </w:rPr>
              <w:t xml:space="preserve"> </w:t>
            </w:r>
            <w:proofErr w:type="gramStart"/>
            <w:r w:rsidRPr="00EB7730">
              <w:rPr>
                <w:rFonts w:eastAsia="Arial" w:cs="Arial"/>
                <w:sz w:val="20"/>
                <w:lang w:val="en-US"/>
              </w:rPr>
              <w:t>support</w:t>
            </w:r>
            <w:proofErr w:type="gramEnd"/>
            <w:r w:rsidRPr="00EB7730">
              <w:rPr>
                <w:rFonts w:eastAsia="Arial" w:cs="Arial"/>
                <w:sz w:val="20"/>
                <w:lang w:val="en-US"/>
              </w:rPr>
              <w:t xml:space="preserve"> an echo canceller </w:t>
            </w:r>
            <w:proofErr w:type="gramStart"/>
            <w:r w:rsidRPr="00EB7730">
              <w:rPr>
                <w:rFonts w:eastAsia="Arial" w:cs="Arial"/>
                <w:sz w:val="20"/>
                <w:lang w:val="en-US"/>
              </w:rPr>
              <w:t>compliant</w:t>
            </w:r>
            <w:proofErr w:type="gramEnd"/>
            <w:r w:rsidRPr="00EB7730">
              <w:rPr>
                <w:rFonts w:eastAsia="Arial" w:cs="Arial"/>
                <w:sz w:val="20"/>
                <w:lang w:val="en-US"/>
              </w:rPr>
              <w:t xml:space="preserve"> to ITU-T G.131</w:t>
            </w:r>
            <w:r w:rsidR="006447F7">
              <w:rPr>
                <w:rFonts w:eastAsia="Arial" w:cs="Arial"/>
                <w:sz w:val="20"/>
                <w:lang w:val="en-US"/>
              </w:rPr>
              <w:t xml:space="preserve"> </w:t>
            </w:r>
            <w:r w:rsidR="006447F7">
              <w:rPr>
                <w:rFonts w:eastAsia="Arial" w:cs="Arial"/>
                <w:sz w:val="20"/>
                <w:lang w:val="en-US"/>
              </w:rPr>
              <w:fldChar w:fldCharType="begin"/>
            </w:r>
            <w:r w:rsidR="006447F7">
              <w:rPr>
                <w:rFonts w:eastAsia="Arial" w:cs="Arial"/>
                <w:sz w:val="20"/>
                <w:lang w:val="en-US"/>
              </w:rPr>
              <w:instrText xml:space="preserve"> REF _Ref133936580 \r \h </w:instrText>
            </w:r>
            <w:r w:rsidR="006447F7">
              <w:rPr>
                <w:rFonts w:eastAsia="Arial" w:cs="Arial"/>
                <w:sz w:val="20"/>
                <w:lang w:val="en-US"/>
              </w:rPr>
            </w:r>
            <w:r w:rsidR="006447F7">
              <w:rPr>
                <w:rFonts w:eastAsia="Arial" w:cs="Arial"/>
                <w:sz w:val="20"/>
                <w:lang w:val="en-US"/>
              </w:rPr>
              <w:fldChar w:fldCharType="separate"/>
            </w:r>
            <w:r w:rsidR="00870019">
              <w:rPr>
                <w:rFonts w:eastAsia="Arial" w:cs="Arial"/>
                <w:sz w:val="20"/>
                <w:lang w:val="en-US"/>
              </w:rPr>
              <w:t>[22]</w:t>
            </w:r>
            <w:r w:rsidR="006447F7">
              <w:rPr>
                <w:rFonts w:eastAsia="Arial" w:cs="Arial"/>
                <w:sz w:val="20"/>
                <w:lang w:val="en-US"/>
              </w:rPr>
              <w:fldChar w:fldCharType="end"/>
            </w:r>
            <w:r w:rsidRPr="00EB7730">
              <w:rPr>
                <w:rFonts w:eastAsia="Arial" w:cs="Arial"/>
                <w:sz w:val="20"/>
                <w:lang w:val="en-US"/>
              </w:rPr>
              <w:t xml:space="preserve">, for managing delays less than 150 </w:t>
            </w:r>
            <w:proofErr w:type="spellStart"/>
            <w:r w:rsidRPr="00EB7730">
              <w:rPr>
                <w:rFonts w:eastAsia="Arial" w:cs="Arial"/>
                <w:sz w:val="20"/>
                <w:lang w:val="en-US"/>
              </w:rPr>
              <w:t>ms</w:t>
            </w:r>
            <w:r>
              <w:rPr>
                <w:rFonts w:eastAsia="Arial" w:cs="Arial"/>
                <w:sz w:val="20"/>
                <w:lang w:val="en-US"/>
              </w:rPr>
              <w:t>.</w:t>
            </w:r>
            <w:proofErr w:type="spellEnd"/>
          </w:p>
        </w:tc>
      </w:tr>
      <w:tr w:rsidR="00EB7730" w:rsidRPr="001E43D8" w14:paraId="0B1DCFA1"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58BD894" w14:textId="4471A032" w:rsidR="00EB7730"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32</w:t>
            </w:r>
          </w:p>
        </w:tc>
        <w:tc>
          <w:tcPr>
            <w:tcW w:w="6519" w:type="dxa"/>
            <w:tcBorders>
              <w:top w:val="single" w:sz="8" w:space="0" w:color="auto"/>
              <w:left w:val="single" w:sz="8" w:space="0" w:color="auto"/>
              <w:bottom w:val="single" w:sz="8" w:space="0" w:color="auto"/>
              <w:right w:val="single" w:sz="8" w:space="0" w:color="auto"/>
            </w:tcBorders>
          </w:tcPr>
          <w:p w14:paraId="01007F3C" w14:textId="61F242C0" w:rsidR="00EB7730" w:rsidRPr="004D23EC" w:rsidRDefault="00953E56" w:rsidP="00B41AE6">
            <w:pPr>
              <w:spacing w:line="276" w:lineRule="auto"/>
              <w:rPr>
                <w:rFonts w:eastAsia="Arial" w:cs="Arial"/>
                <w:sz w:val="20"/>
                <w:lang w:val="en-US"/>
              </w:rPr>
            </w:pPr>
            <w:r w:rsidRPr="004D23EC">
              <w:rPr>
                <w:rFonts w:eastAsia="Arial" w:cs="Arial"/>
                <w:sz w:val="20"/>
                <w:lang w:val="en-US"/>
              </w:rPr>
              <w:t xml:space="preserve">The </w:t>
            </w:r>
            <w:r w:rsidR="00D040D4" w:rsidRPr="004D23EC">
              <w:rPr>
                <w:rFonts w:eastAsia="Arial" w:cs="Arial"/>
                <w:sz w:val="20"/>
                <w:lang w:val="en-US"/>
              </w:rPr>
              <w:t>FWA Device</w:t>
            </w:r>
            <w:r w:rsidRPr="004D23EC">
              <w:rPr>
                <w:rFonts w:eastAsia="Arial" w:cs="Arial"/>
                <w:sz w:val="20"/>
                <w:lang w:val="en-US"/>
              </w:rPr>
              <w:t xml:space="preserve"> </w:t>
            </w:r>
            <w:r w:rsidR="00886821" w:rsidRPr="004D23EC">
              <w:rPr>
                <w:rFonts w:eastAsia="Arial" w:cs="Arial"/>
                <w:sz w:val="20"/>
                <w:lang w:val="en-US"/>
              </w:rPr>
              <w:t>SHALL</w:t>
            </w:r>
            <w:r w:rsidRPr="004D23EC">
              <w:rPr>
                <w:rFonts w:eastAsia="Arial" w:cs="Arial"/>
                <w:sz w:val="20"/>
                <w:lang w:val="en-US"/>
              </w:rPr>
              <w:t xml:space="preserve"> </w:t>
            </w:r>
            <w:r w:rsidR="004E3E25" w:rsidRPr="004D23EC">
              <w:rPr>
                <w:rFonts w:eastAsia="Arial" w:cs="Arial"/>
                <w:sz w:val="20"/>
                <w:lang w:val="en-US"/>
              </w:rPr>
              <w:t>be compliant with mandatory requirements of</w:t>
            </w:r>
            <w:r w:rsidRPr="004D23EC">
              <w:rPr>
                <w:rFonts w:eastAsia="Arial" w:cs="Arial"/>
                <w:sz w:val="20"/>
                <w:lang w:val="en-US"/>
              </w:rPr>
              <w:t xml:space="preserve"> RFC 3550 (RTP)</w:t>
            </w:r>
            <w:r w:rsidR="00CB3260">
              <w:rPr>
                <w:rFonts w:eastAsia="Arial" w:cs="Arial"/>
                <w:sz w:val="20"/>
                <w:lang w:val="en-US"/>
              </w:rPr>
              <w:t xml:space="preserve"> </w:t>
            </w:r>
            <w:r w:rsidR="00CB3260">
              <w:rPr>
                <w:rFonts w:eastAsia="Arial" w:cs="Arial"/>
                <w:sz w:val="20"/>
                <w:lang w:val="en-US"/>
              </w:rPr>
              <w:fldChar w:fldCharType="begin"/>
            </w:r>
            <w:r w:rsidR="00CB3260">
              <w:rPr>
                <w:rFonts w:eastAsia="Arial" w:cs="Arial"/>
                <w:sz w:val="20"/>
                <w:lang w:val="en-US"/>
              </w:rPr>
              <w:instrText xml:space="preserve"> REF _Ref133942338 \r \h </w:instrText>
            </w:r>
            <w:r w:rsidR="00CB3260">
              <w:rPr>
                <w:rFonts w:eastAsia="Arial" w:cs="Arial"/>
                <w:sz w:val="20"/>
                <w:lang w:val="en-US"/>
              </w:rPr>
            </w:r>
            <w:r w:rsidR="00CB3260">
              <w:rPr>
                <w:rFonts w:eastAsia="Arial" w:cs="Arial"/>
                <w:sz w:val="20"/>
                <w:lang w:val="en-US"/>
              </w:rPr>
              <w:fldChar w:fldCharType="separate"/>
            </w:r>
            <w:r w:rsidR="00870019">
              <w:rPr>
                <w:rFonts w:eastAsia="Arial" w:cs="Arial"/>
                <w:sz w:val="20"/>
                <w:lang w:val="en-US"/>
              </w:rPr>
              <w:t>[23]</w:t>
            </w:r>
            <w:r w:rsidR="00CB3260">
              <w:rPr>
                <w:rFonts w:eastAsia="Arial" w:cs="Arial"/>
                <w:sz w:val="20"/>
                <w:lang w:val="en-US"/>
              </w:rPr>
              <w:fldChar w:fldCharType="end"/>
            </w:r>
            <w:r w:rsidRPr="004D23EC">
              <w:rPr>
                <w:rFonts w:eastAsia="Arial" w:cs="Arial"/>
                <w:sz w:val="20"/>
                <w:lang w:val="en-US"/>
              </w:rPr>
              <w:t>.</w:t>
            </w:r>
          </w:p>
        </w:tc>
      </w:tr>
      <w:tr w:rsidR="006409B6" w:rsidRPr="001E43D8" w14:paraId="25C34682"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3595CBA4" w14:textId="781F414A" w:rsidR="006409B6" w:rsidRPr="4941E478" w:rsidRDefault="00DC283E" w:rsidP="00B41AE6">
            <w:pPr>
              <w:spacing w:line="276" w:lineRule="auto"/>
              <w:rPr>
                <w:rFonts w:eastAsia="Arial" w:cs="Arial"/>
                <w:sz w:val="20"/>
              </w:rPr>
            </w:pPr>
            <w:r>
              <w:rPr>
                <w:rFonts w:eastAsia="Arial" w:cs="Arial"/>
                <w:sz w:val="20"/>
              </w:rPr>
              <w:t>TS.64_</w:t>
            </w:r>
            <w:r w:rsidR="008C1688" w:rsidRPr="4941E478">
              <w:rPr>
                <w:rFonts w:eastAsia="Arial" w:cs="Arial"/>
                <w:sz w:val="20"/>
                <w:lang w:val="en-US"/>
              </w:rPr>
              <w:t>3.3</w:t>
            </w:r>
            <w:r w:rsidR="00497C9D">
              <w:rPr>
                <w:rFonts w:eastAsia="Arial" w:cs="Arial"/>
                <w:sz w:val="20"/>
                <w:lang w:val="en-US"/>
              </w:rPr>
              <w:t>.2</w:t>
            </w:r>
            <w:r w:rsidR="008C1688" w:rsidRPr="4941E478">
              <w:rPr>
                <w:rFonts w:eastAsia="Arial" w:cs="Arial"/>
                <w:sz w:val="20"/>
              </w:rPr>
              <w:t>_REQ_</w:t>
            </w:r>
            <w:r w:rsidR="004A347F" w:rsidRPr="4941E478">
              <w:rPr>
                <w:rFonts w:eastAsia="Arial" w:cs="Arial"/>
                <w:sz w:val="20"/>
              </w:rPr>
              <w:t>0</w:t>
            </w:r>
            <w:r w:rsidR="004A347F">
              <w:rPr>
                <w:rFonts w:eastAsia="Arial" w:cs="Arial"/>
                <w:sz w:val="20"/>
              </w:rPr>
              <w:t>33</w:t>
            </w:r>
          </w:p>
        </w:tc>
        <w:tc>
          <w:tcPr>
            <w:tcW w:w="6519" w:type="dxa"/>
            <w:tcBorders>
              <w:top w:val="single" w:sz="8" w:space="0" w:color="auto"/>
              <w:left w:val="single" w:sz="8" w:space="0" w:color="auto"/>
              <w:bottom w:val="single" w:sz="8" w:space="0" w:color="auto"/>
              <w:right w:val="single" w:sz="8" w:space="0" w:color="auto"/>
            </w:tcBorders>
          </w:tcPr>
          <w:p w14:paraId="4EB235B5" w14:textId="2C130ABF" w:rsidR="006409B6" w:rsidRPr="004D23EC" w:rsidRDefault="008C1688" w:rsidP="00B41AE6">
            <w:pPr>
              <w:spacing w:line="276" w:lineRule="auto"/>
              <w:rPr>
                <w:rFonts w:eastAsia="Arial" w:cs="Arial"/>
                <w:sz w:val="20"/>
                <w:lang w:val="en-US"/>
              </w:rPr>
            </w:pPr>
            <w:r w:rsidRPr="00176416">
              <w:rPr>
                <w:rFonts w:eastAsia="Arial" w:cs="Arial"/>
                <w:sz w:val="20"/>
                <w:lang w:val="en-US"/>
              </w:rPr>
              <w:t xml:space="preserve">The FWA Device SHALL </w:t>
            </w:r>
            <w:r w:rsidR="004E3E25" w:rsidRPr="004D23EC">
              <w:rPr>
                <w:rFonts w:eastAsia="Arial" w:cs="Arial"/>
                <w:sz w:val="20"/>
                <w:lang w:val="en-US"/>
              </w:rPr>
              <w:t>be compliant with mandatory requirements of</w:t>
            </w:r>
            <w:r w:rsidRPr="00176416">
              <w:rPr>
                <w:rFonts w:eastAsia="Arial" w:cs="Arial"/>
                <w:sz w:val="20"/>
                <w:lang w:val="en-US"/>
              </w:rPr>
              <w:t xml:space="preserve"> RFC 3551 (RTP Profile for Audio and Video Conferences with Minimal Control)</w:t>
            </w:r>
            <w:r w:rsidR="00CB3260">
              <w:rPr>
                <w:rFonts w:eastAsia="Arial" w:cs="Arial"/>
                <w:sz w:val="20"/>
                <w:lang w:val="en-US"/>
              </w:rPr>
              <w:t xml:space="preserve"> </w:t>
            </w:r>
            <w:r w:rsidR="00CB3260">
              <w:rPr>
                <w:rFonts w:eastAsia="Arial" w:cs="Arial"/>
                <w:sz w:val="20"/>
                <w:lang w:val="en-US"/>
              </w:rPr>
              <w:fldChar w:fldCharType="begin"/>
            </w:r>
            <w:r w:rsidR="00CB3260">
              <w:rPr>
                <w:rFonts w:eastAsia="Arial" w:cs="Arial"/>
                <w:sz w:val="20"/>
                <w:lang w:val="en-US"/>
              </w:rPr>
              <w:instrText xml:space="preserve"> REF _Ref133942345 \r \h </w:instrText>
            </w:r>
            <w:r w:rsidR="00CB3260">
              <w:rPr>
                <w:rFonts w:eastAsia="Arial" w:cs="Arial"/>
                <w:sz w:val="20"/>
                <w:lang w:val="en-US"/>
              </w:rPr>
            </w:r>
            <w:r w:rsidR="00CB3260">
              <w:rPr>
                <w:rFonts w:eastAsia="Arial" w:cs="Arial"/>
                <w:sz w:val="20"/>
                <w:lang w:val="en-US"/>
              </w:rPr>
              <w:fldChar w:fldCharType="separate"/>
            </w:r>
            <w:r w:rsidR="00870019">
              <w:rPr>
                <w:rFonts w:eastAsia="Arial" w:cs="Arial"/>
                <w:sz w:val="20"/>
                <w:lang w:val="en-US"/>
              </w:rPr>
              <w:t>[24]</w:t>
            </w:r>
            <w:r w:rsidR="00CB3260">
              <w:rPr>
                <w:rFonts w:eastAsia="Arial" w:cs="Arial"/>
                <w:sz w:val="20"/>
                <w:lang w:val="en-US"/>
              </w:rPr>
              <w:fldChar w:fldCharType="end"/>
            </w:r>
            <w:r w:rsidRPr="004D23EC">
              <w:rPr>
                <w:rFonts w:eastAsia="Arial" w:cs="Arial"/>
                <w:sz w:val="20"/>
                <w:lang w:val="en-US"/>
              </w:rPr>
              <w:t>.</w:t>
            </w:r>
          </w:p>
        </w:tc>
      </w:tr>
      <w:tr w:rsidR="006409B6" w:rsidRPr="001E43D8" w14:paraId="03736597"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47024EB3" w14:textId="674612CF" w:rsidR="006409B6" w:rsidRPr="4941E478" w:rsidRDefault="00DC283E" w:rsidP="00B41AE6">
            <w:pPr>
              <w:spacing w:line="276" w:lineRule="auto"/>
              <w:rPr>
                <w:rFonts w:eastAsia="Arial" w:cs="Arial"/>
                <w:sz w:val="20"/>
              </w:rPr>
            </w:pPr>
            <w:r>
              <w:rPr>
                <w:rFonts w:eastAsia="Arial" w:cs="Arial"/>
                <w:sz w:val="20"/>
              </w:rPr>
              <w:t>TS.64_</w:t>
            </w:r>
            <w:r w:rsidR="008C1688" w:rsidRPr="4941E478">
              <w:rPr>
                <w:rFonts w:eastAsia="Arial" w:cs="Arial"/>
                <w:sz w:val="20"/>
                <w:lang w:val="en-US"/>
              </w:rPr>
              <w:t>3.3</w:t>
            </w:r>
            <w:r w:rsidR="00497C9D">
              <w:rPr>
                <w:rFonts w:eastAsia="Arial" w:cs="Arial"/>
                <w:sz w:val="20"/>
                <w:lang w:val="en-US"/>
              </w:rPr>
              <w:t>.2</w:t>
            </w:r>
            <w:r w:rsidR="008C1688" w:rsidRPr="4941E478">
              <w:rPr>
                <w:rFonts w:eastAsia="Arial" w:cs="Arial"/>
                <w:sz w:val="20"/>
              </w:rPr>
              <w:t>_REQ_</w:t>
            </w:r>
            <w:r w:rsidR="004A347F" w:rsidRPr="4941E478">
              <w:rPr>
                <w:rFonts w:eastAsia="Arial" w:cs="Arial"/>
                <w:sz w:val="20"/>
              </w:rPr>
              <w:t>0</w:t>
            </w:r>
            <w:r w:rsidR="004A347F">
              <w:rPr>
                <w:rFonts w:eastAsia="Arial" w:cs="Arial"/>
                <w:sz w:val="20"/>
              </w:rPr>
              <w:t>34</w:t>
            </w:r>
          </w:p>
        </w:tc>
        <w:tc>
          <w:tcPr>
            <w:tcW w:w="6519" w:type="dxa"/>
            <w:tcBorders>
              <w:top w:val="single" w:sz="8" w:space="0" w:color="auto"/>
              <w:left w:val="single" w:sz="8" w:space="0" w:color="auto"/>
              <w:bottom w:val="single" w:sz="8" w:space="0" w:color="auto"/>
              <w:right w:val="single" w:sz="8" w:space="0" w:color="auto"/>
            </w:tcBorders>
          </w:tcPr>
          <w:p w14:paraId="3E920916" w14:textId="3D9172DA" w:rsidR="006409B6" w:rsidRPr="004D23EC" w:rsidRDefault="008C1688" w:rsidP="00B41AE6">
            <w:pPr>
              <w:spacing w:line="276" w:lineRule="auto"/>
              <w:rPr>
                <w:rFonts w:eastAsia="Arial" w:cs="Arial"/>
                <w:sz w:val="20"/>
                <w:lang w:val="en-US"/>
              </w:rPr>
            </w:pPr>
            <w:r w:rsidRPr="00176416">
              <w:rPr>
                <w:rFonts w:eastAsia="Arial" w:cs="Arial"/>
                <w:sz w:val="20"/>
                <w:lang w:val="en-US"/>
              </w:rPr>
              <w:t xml:space="preserve">The FWA Device SHALL </w:t>
            </w:r>
            <w:r w:rsidR="004E3E25" w:rsidRPr="004D23EC">
              <w:rPr>
                <w:rFonts w:eastAsia="Arial" w:cs="Arial"/>
                <w:sz w:val="20"/>
                <w:lang w:val="en-US"/>
              </w:rPr>
              <w:t>be compliant with mandatory requirements of</w:t>
            </w:r>
            <w:r w:rsidRPr="00176416">
              <w:rPr>
                <w:rFonts w:eastAsia="Arial" w:cs="Arial"/>
                <w:sz w:val="20"/>
                <w:lang w:val="en-US"/>
              </w:rPr>
              <w:t xml:space="preserve"> RFC 3605 (RTCP)</w:t>
            </w:r>
            <w:r w:rsidR="00D16DBE">
              <w:rPr>
                <w:rFonts w:eastAsia="Arial" w:cs="Arial"/>
                <w:sz w:val="20"/>
                <w:lang w:val="en-US"/>
              </w:rPr>
              <w:t xml:space="preserve"> </w:t>
            </w:r>
            <w:r w:rsidR="00D16DBE">
              <w:rPr>
                <w:rFonts w:eastAsia="Arial" w:cs="Arial"/>
                <w:sz w:val="20"/>
                <w:lang w:val="en-US"/>
              </w:rPr>
              <w:fldChar w:fldCharType="begin"/>
            </w:r>
            <w:r w:rsidR="00D16DBE">
              <w:rPr>
                <w:rFonts w:eastAsia="Arial" w:cs="Arial"/>
                <w:sz w:val="20"/>
                <w:lang w:val="en-US"/>
              </w:rPr>
              <w:instrText xml:space="preserve"> REF _Ref133942430 \r \h </w:instrText>
            </w:r>
            <w:r w:rsidR="00D16DBE">
              <w:rPr>
                <w:rFonts w:eastAsia="Arial" w:cs="Arial"/>
                <w:sz w:val="20"/>
                <w:lang w:val="en-US"/>
              </w:rPr>
            </w:r>
            <w:r w:rsidR="00D16DBE">
              <w:rPr>
                <w:rFonts w:eastAsia="Arial" w:cs="Arial"/>
                <w:sz w:val="20"/>
                <w:lang w:val="en-US"/>
              </w:rPr>
              <w:fldChar w:fldCharType="separate"/>
            </w:r>
            <w:r w:rsidR="00870019">
              <w:rPr>
                <w:rFonts w:eastAsia="Arial" w:cs="Arial"/>
                <w:sz w:val="20"/>
                <w:lang w:val="en-US"/>
              </w:rPr>
              <w:t>[25]</w:t>
            </w:r>
            <w:r w:rsidR="00D16DBE">
              <w:rPr>
                <w:rFonts w:eastAsia="Arial" w:cs="Arial"/>
                <w:sz w:val="20"/>
                <w:lang w:val="en-US"/>
              </w:rPr>
              <w:fldChar w:fldCharType="end"/>
            </w:r>
            <w:r w:rsidR="00F91EB7" w:rsidRPr="004D23EC">
              <w:rPr>
                <w:rFonts w:eastAsia="Arial" w:cs="Arial"/>
                <w:sz w:val="20"/>
                <w:lang w:val="en-US"/>
              </w:rPr>
              <w:t>.</w:t>
            </w:r>
          </w:p>
        </w:tc>
      </w:tr>
      <w:tr w:rsidR="006409B6" w:rsidRPr="001E43D8" w14:paraId="21AD3EB0"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3F868B5" w14:textId="3E68FF28" w:rsidR="006409B6" w:rsidRPr="4941E478" w:rsidRDefault="00DC283E" w:rsidP="00B41AE6">
            <w:pPr>
              <w:spacing w:line="276" w:lineRule="auto"/>
              <w:rPr>
                <w:rFonts w:eastAsia="Arial" w:cs="Arial"/>
                <w:sz w:val="20"/>
              </w:rPr>
            </w:pPr>
            <w:r>
              <w:rPr>
                <w:rFonts w:eastAsia="Arial" w:cs="Arial"/>
                <w:sz w:val="20"/>
              </w:rPr>
              <w:t>TS.64_</w:t>
            </w:r>
            <w:r w:rsidR="008C1688" w:rsidRPr="4941E478">
              <w:rPr>
                <w:rFonts w:eastAsia="Arial" w:cs="Arial"/>
                <w:sz w:val="20"/>
                <w:lang w:val="en-US"/>
              </w:rPr>
              <w:t>3.3</w:t>
            </w:r>
            <w:r w:rsidR="00497C9D">
              <w:rPr>
                <w:rFonts w:eastAsia="Arial" w:cs="Arial"/>
                <w:sz w:val="20"/>
                <w:lang w:val="en-US"/>
              </w:rPr>
              <w:t>.2</w:t>
            </w:r>
            <w:r w:rsidR="008C1688" w:rsidRPr="4941E478">
              <w:rPr>
                <w:rFonts w:eastAsia="Arial" w:cs="Arial"/>
                <w:sz w:val="20"/>
              </w:rPr>
              <w:t>_REQ_</w:t>
            </w:r>
            <w:r w:rsidR="004A347F" w:rsidRPr="4941E478">
              <w:rPr>
                <w:rFonts w:eastAsia="Arial" w:cs="Arial"/>
                <w:sz w:val="20"/>
              </w:rPr>
              <w:t>0</w:t>
            </w:r>
            <w:r w:rsidR="004A347F">
              <w:rPr>
                <w:rFonts w:eastAsia="Arial" w:cs="Arial"/>
                <w:sz w:val="20"/>
              </w:rPr>
              <w:t>35</w:t>
            </w:r>
          </w:p>
        </w:tc>
        <w:tc>
          <w:tcPr>
            <w:tcW w:w="6519" w:type="dxa"/>
            <w:tcBorders>
              <w:top w:val="single" w:sz="8" w:space="0" w:color="auto"/>
              <w:left w:val="single" w:sz="8" w:space="0" w:color="auto"/>
              <w:bottom w:val="single" w:sz="8" w:space="0" w:color="auto"/>
              <w:right w:val="single" w:sz="8" w:space="0" w:color="auto"/>
            </w:tcBorders>
          </w:tcPr>
          <w:p w14:paraId="0BD5BC80" w14:textId="7FC69F90" w:rsidR="006409B6" w:rsidRPr="004D23EC" w:rsidRDefault="008C1688" w:rsidP="00B41AE6">
            <w:pPr>
              <w:spacing w:line="276" w:lineRule="auto"/>
              <w:rPr>
                <w:rFonts w:eastAsia="Arial" w:cs="Arial"/>
                <w:sz w:val="20"/>
                <w:lang w:val="en-US"/>
              </w:rPr>
            </w:pPr>
            <w:r w:rsidRPr="00176416">
              <w:rPr>
                <w:rFonts w:eastAsia="Arial" w:cs="Arial"/>
                <w:sz w:val="20"/>
                <w:lang w:val="en-US"/>
              </w:rPr>
              <w:t xml:space="preserve">The FWA Device </w:t>
            </w:r>
            <w:r w:rsidR="001653D2" w:rsidRPr="00176416">
              <w:rPr>
                <w:rFonts w:eastAsia="Arial" w:cs="Arial"/>
                <w:sz w:val="20"/>
                <w:lang w:val="en-US"/>
              </w:rPr>
              <w:t>SH</w:t>
            </w:r>
            <w:r w:rsidR="001653D2">
              <w:rPr>
                <w:rFonts w:eastAsia="Arial" w:cs="Arial"/>
                <w:sz w:val="20"/>
                <w:lang w:val="en-US"/>
              </w:rPr>
              <w:t>OU</w:t>
            </w:r>
            <w:r w:rsidR="001653D2" w:rsidRPr="00176416">
              <w:rPr>
                <w:rFonts w:eastAsia="Arial" w:cs="Arial"/>
                <w:sz w:val="20"/>
                <w:lang w:val="en-US"/>
              </w:rPr>
              <w:t>L</w:t>
            </w:r>
            <w:r w:rsidR="001653D2">
              <w:rPr>
                <w:rFonts w:eastAsia="Arial" w:cs="Arial"/>
                <w:sz w:val="20"/>
                <w:lang w:val="en-US"/>
              </w:rPr>
              <w:t>D</w:t>
            </w:r>
            <w:r w:rsidR="001653D2" w:rsidRPr="00176416">
              <w:rPr>
                <w:rFonts w:eastAsia="Arial" w:cs="Arial"/>
                <w:sz w:val="20"/>
                <w:lang w:val="en-US"/>
              </w:rPr>
              <w:t xml:space="preserve"> </w:t>
            </w:r>
            <w:r w:rsidR="004E3E25" w:rsidRPr="004D23EC">
              <w:rPr>
                <w:rFonts w:eastAsia="Arial" w:cs="Arial"/>
                <w:sz w:val="20"/>
                <w:lang w:val="en-US"/>
              </w:rPr>
              <w:t>be compliant with mandatory requirements of</w:t>
            </w:r>
            <w:r w:rsidRPr="004D23EC">
              <w:rPr>
                <w:rFonts w:eastAsia="Arial" w:cs="Arial"/>
                <w:sz w:val="20"/>
                <w:lang w:val="en-US"/>
              </w:rPr>
              <w:t xml:space="preserve"> </w:t>
            </w:r>
            <w:r w:rsidRPr="00176416">
              <w:rPr>
                <w:rFonts w:eastAsia="Arial" w:cs="Arial"/>
                <w:sz w:val="20"/>
                <w:lang w:val="en-US"/>
              </w:rPr>
              <w:t>RFC 2198 (RTP Payload for Redundant Audio Data)</w:t>
            </w:r>
            <w:r w:rsidR="00D16DBE">
              <w:rPr>
                <w:rFonts w:eastAsia="Arial" w:cs="Arial"/>
                <w:sz w:val="20"/>
                <w:lang w:val="en-US"/>
              </w:rPr>
              <w:t xml:space="preserve"> </w:t>
            </w:r>
            <w:r w:rsidR="00D16DBE">
              <w:rPr>
                <w:rFonts w:eastAsia="Arial" w:cs="Arial"/>
                <w:sz w:val="20"/>
                <w:lang w:val="en-US"/>
              </w:rPr>
              <w:fldChar w:fldCharType="begin"/>
            </w:r>
            <w:r w:rsidR="00D16DBE">
              <w:rPr>
                <w:rFonts w:eastAsia="Arial" w:cs="Arial"/>
                <w:sz w:val="20"/>
                <w:lang w:val="en-US"/>
              </w:rPr>
              <w:instrText xml:space="preserve"> REF _Ref133942438 \r \h </w:instrText>
            </w:r>
            <w:r w:rsidR="00D16DBE">
              <w:rPr>
                <w:rFonts w:eastAsia="Arial" w:cs="Arial"/>
                <w:sz w:val="20"/>
                <w:lang w:val="en-US"/>
              </w:rPr>
            </w:r>
            <w:r w:rsidR="00D16DBE">
              <w:rPr>
                <w:rFonts w:eastAsia="Arial" w:cs="Arial"/>
                <w:sz w:val="20"/>
                <w:lang w:val="en-US"/>
              </w:rPr>
              <w:fldChar w:fldCharType="separate"/>
            </w:r>
            <w:r w:rsidR="00870019">
              <w:rPr>
                <w:rFonts w:eastAsia="Arial" w:cs="Arial"/>
                <w:sz w:val="20"/>
                <w:lang w:val="en-US"/>
              </w:rPr>
              <w:t>[26]</w:t>
            </w:r>
            <w:r w:rsidR="00D16DBE">
              <w:rPr>
                <w:rFonts w:eastAsia="Arial" w:cs="Arial"/>
                <w:sz w:val="20"/>
                <w:lang w:val="en-US"/>
              </w:rPr>
              <w:fldChar w:fldCharType="end"/>
            </w:r>
            <w:r w:rsidRPr="00176416">
              <w:rPr>
                <w:rFonts w:eastAsia="Arial" w:cs="Arial"/>
                <w:sz w:val="20"/>
                <w:lang w:val="en-US"/>
              </w:rPr>
              <w:t>.</w:t>
            </w:r>
          </w:p>
        </w:tc>
      </w:tr>
      <w:tr w:rsidR="00953E56" w:rsidRPr="001E43D8" w14:paraId="72C2405F"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6C8D28C0" w14:textId="3BAFACEA" w:rsidR="00953E56"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36</w:t>
            </w:r>
          </w:p>
        </w:tc>
        <w:tc>
          <w:tcPr>
            <w:tcW w:w="6519" w:type="dxa"/>
            <w:tcBorders>
              <w:top w:val="single" w:sz="8" w:space="0" w:color="auto"/>
              <w:left w:val="single" w:sz="8" w:space="0" w:color="auto"/>
              <w:bottom w:val="single" w:sz="8" w:space="0" w:color="auto"/>
              <w:right w:val="single" w:sz="8" w:space="0" w:color="auto"/>
            </w:tcBorders>
          </w:tcPr>
          <w:p w14:paraId="7E613885" w14:textId="2F857A22" w:rsidR="00953E56" w:rsidRPr="00953E56" w:rsidRDefault="00D040D4" w:rsidP="00B41AE6">
            <w:pPr>
              <w:spacing w:line="276" w:lineRule="auto"/>
              <w:rPr>
                <w:rFonts w:eastAsia="Arial" w:cs="Arial"/>
                <w:sz w:val="20"/>
                <w:lang w:val="en-US"/>
              </w:rPr>
            </w:pPr>
            <w:r w:rsidRPr="00D040D4">
              <w:rPr>
                <w:rFonts w:eastAsia="Arial" w:cs="Arial"/>
                <w:sz w:val="20"/>
                <w:lang w:val="en-US"/>
              </w:rPr>
              <w:t xml:space="preserve">The </w:t>
            </w:r>
            <w:r>
              <w:rPr>
                <w:rFonts w:eastAsia="Arial" w:cs="Arial"/>
                <w:sz w:val="20"/>
                <w:lang w:val="en-US"/>
              </w:rPr>
              <w:t xml:space="preserve">FWA Device </w:t>
            </w:r>
            <w:r w:rsidR="00886821">
              <w:rPr>
                <w:rFonts w:eastAsia="Arial" w:cs="Arial"/>
                <w:sz w:val="20"/>
                <w:lang w:val="en-US"/>
              </w:rPr>
              <w:t>SHALL</w:t>
            </w:r>
            <w:r w:rsidRPr="00D040D4">
              <w:rPr>
                <w:rFonts w:eastAsia="Arial" w:cs="Arial"/>
                <w:sz w:val="20"/>
                <w:lang w:val="en-US"/>
              </w:rPr>
              <w:t xml:space="preserve"> </w:t>
            </w:r>
            <w:proofErr w:type="gramStart"/>
            <w:r w:rsidRPr="00D040D4">
              <w:rPr>
                <w:rFonts w:eastAsia="Arial" w:cs="Arial"/>
                <w:sz w:val="20"/>
                <w:lang w:val="en-US"/>
              </w:rPr>
              <w:t>use</w:t>
            </w:r>
            <w:proofErr w:type="gramEnd"/>
            <w:r w:rsidRPr="00D040D4">
              <w:rPr>
                <w:rFonts w:eastAsia="Arial" w:cs="Arial"/>
                <w:sz w:val="20"/>
                <w:lang w:val="en-US"/>
              </w:rPr>
              <w:t xml:space="preserve"> Symmetric RTP and RTCP, i.e. the UE shall transmit RTP/RTCP packets using the same UDP port used for receiving RTP/RTCP packets, as stated in RFC</w:t>
            </w:r>
            <w:r w:rsidR="001653D2">
              <w:rPr>
                <w:rFonts w:eastAsia="Arial" w:cs="Arial"/>
                <w:sz w:val="20"/>
                <w:lang w:val="en-US"/>
              </w:rPr>
              <w:t xml:space="preserve"> </w:t>
            </w:r>
            <w:r w:rsidRPr="00D040D4">
              <w:rPr>
                <w:rFonts w:eastAsia="Arial" w:cs="Arial"/>
                <w:sz w:val="20"/>
                <w:lang w:val="en-US"/>
              </w:rPr>
              <w:t>4961</w:t>
            </w:r>
            <w:r w:rsidR="00D16DBE">
              <w:rPr>
                <w:rFonts w:eastAsia="Arial" w:cs="Arial"/>
                <w:sz w:val="20"/>
                <w:lang w:val="en-US"/>
              </w:rPr>
              <w:t xml:space="preserve"> </w:t>
            </w:r>
            <w:r w:rsidR="00D16DBE">
              <w:rPr>
                <w:rFonts w:eastAsia="Arial" w:cs="Arial"/>
                <w:sz w:val="20"/>
                <w:lang w:val="en-US"/>
              </w:rPr>
              <w:fldChar w:fldCharType="begin"/>
            </w:r>
            <w:r w:rsidR="00D16DBE">
              <w:rPr>
                <w:rFonts w:eastAsia="Arial" w:cs="Arial"/>
                <w:sz w:val="20"/>
                <w:lang w:val="en-US"/>
              </w:rPr>
              <w:instrText xml:space="preserve"> REF _Ref133942446 \r \h </w:instrText>
            </w:r>
            <w:r w:rsidR="00D16DBE">
              <w:rPr>
                <w:rFonts w:eastAsia="Arial" w:cs="Arial"/>
                <w:sz w:val="20"/>
                <w:lang w:val="en-US"/>
              </w:rPr>
            </w:r>
            <w:r w:rsidR="00D16DBE">
              <w:rPr>
                <w:rFonts w:eastAsia="Arial" w:cs="Arial"/>
                <w:sz w:val="20"/>
                <w:lang w:val="en-US"/>
              </w:rPr>
              <w:fldChar w:fldCharType="separate"/>
            </w:r>
            <w:r w:rsidR="00870019">
              <w:rPr>
                <w:rFonts w:eastAsia="Arial" w:cs="Arial"/>
                <w:sz w:val="20"/>
                <w:lang w:val="en-US"/>
              </w:rPr>
              <w:t>[27]</w:t>
            </w:r>
            <w:r w:rsidR="00D16DBE">
              <w:rPr>
                <w:rFonts w:eastAsia="Arial" w:cs="Arial"/>
                <w:sz w:val="20"/>
                <w:lang w:val="en-US"/>
              </w:rPr>
              <w:fldChar w:fldCharType="end"/>
            </w:r>
            <w:r>
              <w:rPr>
                <w:rFonts w:eastAsia="Arial" w:cs="Arial"/>
                <w:sz w:val="20"/>
                <w:lang w:val="en-US"/>
              </w:rPr>
              <w:t>.</w:t>
            </w:r>
          </w:p>
        </w:tc>
      </w:tr>
      <w:tr w:rsidR="004D29AC" w:rsidRPr="001E43D8" w14:paraId="071DF0E8"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58C6A415" w14:textId="0F4C96AE" w:rsidR="004D29AC"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37</w:t>
            </w:r>
          </w:p>
        </w:tc>
        <w:tc>
          <w:tcPr>
            <w:tcW w:w="6519" w:type="dxa"/>
            <w:tcBorders>
              <w:top w:val="single" w:sz="8" w:space="0" w:color="auto"/>
              <w:left w:val="single" w:sz="8" w:space="0" w:color="auto"/>
              <w:bottom w:val="single" w:sz="8" w:space="0" w:color="auto"/>
              <w:right w:val="single" w:sz="8" w:space="0" w:color="auto"/>
            </w:tcBorders>
          </w:tcPr>
          <w:p w14:paraId="5791956A" w14:textId="3208C404" w:rsidR="004D29AC" w:rsidRPr="00D040D4" w:rsidRDefault="004D29AC">
            <w:pPr>
              <w:spacing w:line="276" w:lineRule="auto"/>
              <w:rPr>
                <w:rFonts w:eastAsia="Arial" w:cs="Arial"/>
                <w:sz w:val="20"/>
                <w:lang w:val="en-US"/>
              </w:rPr>
            </w:pPr>
            <w:r w:rsidRPr="004D29AC">
              <w:rPr>
                <w:rFonts w:eastAsia="Arial" w:cs="Arial"/>
                <w:sz w:val="20"/>
                <w:lang w:val="en-US"/>
              </w:rPr>
              <w:t xml:space="preserve">The </w:t>
            </w:r>
            <w:r>
              <w:rPr>
                <w:rFonts w:eastAsia="Arial" w:cs="Arial"/>
                <w:sz w:val="20"/>
                <w:lang w:val="en-US"/>
              </w:rPr>
              <w:t>FWA Device</w:t>
            </w:r>
            <w:r w:rsidRPr="004D29AC">
              <w:rPr>
                <w:rFonts w:eastAsia="Arial" w:cs="Arial"/>
                <w:sz w:val="20"/>
                <w:lang w:val="en-US"/>
              </w:rPr>
              <w:t xml:space="preserve">, for Early Media and Ringing Tone Generation, </w:t>
            </w:r>
            <w:r w:rsidR="00886821">
              <w:rPr>
                <w:rFonts w:eastAsia="Arial" w:cs="Arial"/>
                <w:sz w:val="20"/>
                <w:lang w:val="en-US"/>
              </w:rPr>
              <w:t>SHALL</w:t>
            </w:r>
            <w:r w:rsidRPr="004D29AC">
              <w:rPr>
                <w:rFonts w:eastAsia="Arial" w:cs="Arial"/>
                <w:sz w:val="20"/>
                <w:lang w:val="en-US"/>
              </w:rPr>
              <w:t xml:space="preserve"> be compliant, </w:t>
            </w:r>
            <w:r w:rsidR="00867F33">
              <w:rPr>
                <w:rFonts w:eastAsia="Arial" w:cs="Arial"/>
                <w:sz w:val="20"/>
                <w:lang w:val="en-US"/>
              </w:rPr>
              <w:t>either</w:t>
            </w:r>
            <w:r w:rsidRPr="004D29AC">
              <w:rPr>
                <w:rFonts w:eastAsia="Arial" w:cs="Arial"/>
                <w:sz w:val="20"/>
                <w:lang w:val="en-US"/>
              </w:rPr>
              <w:t xml:space="preserve"> to</w:t>
            </w:r>
            <w:r w:rsidR="00867F33">
              <w:rPr>
                <w:rFonts w:eastAsia="Arial" w:cs="Arial"/>
                <w:sz w:val="20"/>
                <w:lang w:val="en-US"/>
              </w:rPr>
              <w:t xml:space="preserve"> </w:t>
            </w:r>
            <w:r w:rsidRPr="004D29AC">
              <w:rPr>
                <w:rFonts w:eastAsia="Arial" w:cs="Arial"/>
                <w:sz w:val="20"/>
                <w:lang w:val="en-US"/>
              </w:rPr>
              <w:t>RFC</w:t>
            </w:r>
            <w:r w:rsidR="00930A78">
              <w:rPr>
                <w:rFonts w:eastAsia="Arial" w:cs="Arial"/>
                <w:sz w:val="20"/>
                <w:lang w:val="en-US"/>
              </w:rPr>
              <w:t xml:space="preserve"> </w:t>
            </w:r>
            <w:r w:rsidRPr="004D29AC">
              <w:rPr>
                <w:rFonts w:eastAsia="Arial" w:cs="Arial"/>
                <w:sz w:val="20"/>
                <w:lang w:val="en-US"/>
              </w:rPr>
              <w:t>5009</w:t>
            </w:r>
            <w:r w:rsidR="00930A78">
              <w:rPr>
                <w:rFonts w:eastAsia="Arial" w:cs="Arial"/>
                <w:sz w:val="20"/>
                <w:lang w:val="en-US"/>
              </w:rPr>
              <w:t xml:space="preserve"> </w:t>
            </w:r>
            <w:r w:rsidR="00930A78">
              <w:rPr>
                <w:rFonts w:eastAsia="Arial" w:cs="Arial"/>
                <w:sz w:val="20"/>
                <w:lang w:val="en-US"/>
              </w:rPr>
              <w:fldChar w:fldCharType="begin"/>
            </w:r>
            <w:r w:rsidR="00930A78">
              <w:rPr>
                <w:rFonts w:eastAsia="Arial" w:cs="Arial"/>
                <w:sz w:val="20"/>
                <w:lang w:val="en-US"/>
              </w:rPr>
              <w:instrText xml:space="preserve"> REF _Ref133942797 \r \h </w:instrText>
            </w:r>
            <w:r w:rsidR="00930A78">
              <w:rPr>
                <w:rFonts w:eastAsia="Arial" w:cs="Arial"/>
                <w:sz w:val="20"/>
                <w:lang w:val="en-US"/>
              </w:rPr>
            </w:r>
            <w:r w:rsidR="00930A78">
              <w:rPr>
                <w:rFonts w:eastAsia="Arial" w:cs="Arial"/>
                <w:sz w:val="20"/>
                <w:lang w:val="en-US"/>
              </w:rPr>
              <w:fldChar w:fldCharType="separate"/>
            </w:r>
            <w:r w:rsidR="00870019">
              <w:rPr>
                <w:rFonts w:eastAsia="Arial" w:cs="Arial"/>
                <w:sz w:val="20"/>
                <w:lang w:val="en-US"/>
              </w:rPr>
              <w:t>[28]</w:t>
            </w:r>
            <w:r w:rsidR="00930A78">
              <w:rPr>
                <w:rFonts w:eastAsia="Arial" w:cs="Arial"/>
                <w:sz w:val="20"/>
                <w:lang w:val="en-US"/>
              </w:rPr>
              <w:fldChar w:fldCharType="end"/>
            </w:r>
            <w:r w:rsidRPr="004D29AC">
              <w:rPr>
                <w:rFonts w:eastAsia="Arial" w:cs="Arial"/>
                <w:sz w:val="20"/>
                <w:lang w:val="en-US"/>
              </w:rPr>
              <w:t>, about P-Early-Media header</w:t>
            </w:r>
            <w:r w:rsidR="009E1ADF">
              <w:rPr>
                <w:rFonts w:eastAsia="Arial" w:cs="Arial"/>
                <w:sz w:val="20"/>
                <w:lang w:val="en-US"/>
              </w:rPr>
              <w:t xml:space="preserve">, or </w:t>
            </w:r>
            <w:r w:rsidRPr="004D29AC">
              <w:rPr>
                <w:rFonts w:eastAsia="Arial" w:cs="Arial"/>
                <w:sz w:val="20"/>
                <w:lang w:val="en-US"/>
              </w:rPr>
              <w:t xml:space="preserve"> RFC</w:t>
            </w:r>
            <w:r w:rsidR="00930A78">
              <w:rPr>
                <w:rFonts w:eastAsia="Arial" w:cs="Arial"/>
                <w:sz w:val="20"/>
                <w:lang w:val="en-US"/>
              </w:rPr>
              <w:t xml:space="preserve"> </w:t>
            </w:r>
            <w:r w:rsidRPr="004D29AC">
              <w:rPr>
                <w:rFonts w:eastAsia="Arial" w:cs="Arial"/>
                <w:sz w:val="20"/>
                <w:lang w:val="en-US"/>
              </w:rPr>
              <w:t>3960</w:t>
            </w:r>
            <w:r w:rsidR="00930A78">
              <w:rPr>
                <w:rFonts w:eastAsia="Arial" w:cs="Arial"/>
                <w:sz w:val="20"/>
                <w:lang w:val="en-US"/>
              </w:rPr>
              <w:t xml:space="preserve"> </w:t>
            </w:r>
            <w:r w:rsidR="00930A78">
              <w:rPr>
                <w:rFonts w:eastAsia="Arial" w:cs="Arial"/>
                <w:sz w:val="20"/>
                <w:lang w:val="en-US"/>
              </w:rPr>
              <w:fldChar w:fldCharType="begin"/>
            </w:r>
            <w:r w:rsidR="00930A78">
              <w:rPr>
                <w:rFonts w:eastAsia="Arial" w:cs="Arial"/>
                <w:sz w:val="20"/>
                <w:lang w:val="en-US"/>
              </w:rPr>
              <w:instrText xml:space="preserve"> REF _Ref133942811 \r \h </w:instrText>
            </w:r>
            <w:r w:rsidR="00930A78">
              <w:rPr>
                <w:rFonts w:eastAsia="Arial" w:cs="Arial"/>
                <w:sz w:val="20"/>
                <w:lang w:val="en-US"/>
              </w:rPr>
            </w:r>
            <w:r w:rsidR="00930A78">
              <w:rPr>
                <w:rFonts w:eastAsia="Arial" w:cs="Arial"/>
                <w:sz w:val="20"/>
                <w:lang w:val="en-US"/>
              </w:rPr>
              <w:fldChar w:fldCharType="separate"/>
            </w:r>
            <w:r w:rsidR="00870019">
              <w:rPr>
                <w:rFonts w:eastAsia="Arial" w:cs="Arial"/>
                <w:sz w:val="20"/>
                <w:lang w:val="en-US"/>
              </w:rPr>
              <w:t>[29]</w:t>
            </w:r>
            <w:r w:rsidR="00930A78">
              <w:rPr>
                <w:rFonts w:eastAsia="Arial" w:cs="Arial"/>
                <w:sz w:val="20"/>
                <w:lang w:val="en-US"/>
              </w:rPr>
              <w:fldChar w:fldCharType="end"/>
            </w:r>
            <w:r w:rsidRPr="004D29AC">
              <w:rPr>
                <w:rFonts w:eastAsia="Arial" w:cs="Arial"/>
                <w:sz w:val="20"/>
                <w:lang w:val="en-US"/>
              </w:rPr>
              <w:t>, in particular with the “Gateway Model”.</w:t>
            </w:r>
          </w:p>
        </w:tc>
      </w:tr>
      <w:tr w:rsidR="004D29AC" w:rsidRPr="001E43D8" w14:paraId="682C4B19"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0DF3B3FC" w14:textId="5CA6D17E" w:rsidR="004D29AC" w:rsidRPr="4941E478" w:rsidRDefault="00DC283E" w:rsidP="00B41AE6">
            <w:pPr>
              <w:spacing w:line="276" w:lineRule="auto"/>
              <w:rPr>
                <w:rFonts w:eastAsia="Arial" w:cs="Arial"/>
                <w:sz w:val="20"/>
              </w:rPr>
            </w:pPr>
            <w:r>
              <w:rPr>
                <w:rFonts w:eastAsia="Arial" w:cs="Arial"/>
                <w:sz w:val="20"/>
              </w:rPr>
              <w:lastRenderedPageBreak/>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38</w:t>
            </w:r>
          </w:p>
        </w:tc>
        <w:tc>
          <w:tcPr>
            <w:tcW w:w="6519" w:type="dxa"/>
            <w:tcBorders>
              <w:top w:val="single" w:sz="8" w:space="0" w:color="auto"/>
              <w:left w:val="single" w:sz="8" w:space="0" w:color="auto"/>
              <w:bottom w:val="single" w:sz="8" w:space="0" w:color="auto"/>
              <w:right w:val="single" w:sz="8" w:space="0" w:color="auto"/>
            </w:tcBorders>
          </w:tcPr>
          <w:p w14:paraId="594C88E3" w14:textId="6A5828CA" w:rsidR="004D29AC" w:rsidRPr="004D29AC" w:rsidRDefault="00674331" w:rsidP="004D29AC">
            <w:pPr>
              <w:spacing w:line="276" w:lineRule="auto"/>
              <w:rPr>
                <w:rFonts w:eastAsia="Arial" w:cs="Arial"/>
                <w:sz w:val="20"/>
                <w:lang w:val="en-US"/>
              </w:rPr>
            </w:pPr>
            <w:r w:rsidRPr="00674331">
              <w:rPr>
                <w:rFonts w:eastAsia="Arial" w:cs="Arial"/>
                <w:sz w:val="20"/>
                <w:lang w:val="en-US"/>
              </w:rPr>
              <w:t xml:space="preserve">When a </w:t>
            </w:r>
            <w:r>
              <w:rPr>
                <w:rFonts w:eastAsia="Arial" w:cs="Arial"/>
                <w:sz w:val="20"/>
                <w:lang w:val="en-US"/>
              </w:rPr>
              <w:t>FWA Device</w:t>
            </w:r>
            <w:r w:rsidRPr="00674331">
              <w:rPr>
                <w:rFonts w:eastAsia="Arial" w:cs="Arial"/>
                <w:sz w:val="20"/>
                <w:lang w:val="en-US"/>
              </w:rPr>
              <w:t xml:space="preserve"> has sent the SDP offer, it </w:t>
            </w:r>
            <w:r w:rsidR="00886821">
              <w:rPr>
                <w:rFonts w:eastAsia="Arial" w:cs="Arial"/>
                <w:sz w:val="20"/>
                <w:lang w:val="en-US"/>
              </w:rPr>
              <w:t>SHALL</w:t>
            </w:r>
            <w:r w:rsidRPr="00674331">
              <w:rPr>
                <w:rFonts w:eastAsia="Arial" w:cs="Arial"/>
                <w:sz w:val="20"/>
                <w:lang w:val="en-US"/>
              </w:rPr>
              <w:t xml:space="preserve"> be prepared to receive media for any streams described by that offer, as </w:t>
            </w:r>
            <w:r w:rsidR="009D3948">
              <w:rPr>
                <w:rFonts w:eastAsia="Arial" w:cs="Arial"/>
                <w:sz w:val="20"/>
                <w:lang w:val="en-US"/>
              </w:rPr>
              <w:t>de</w:t>
            </w:r>
            <w:r w:rsidR="006038BC">
              <w:rPr>
                <w:rFonts w:eastAsia="Arial" w:cs="Arial"/>
                <w:sz w:val="20"/>
                <w:lang w:val="en-US"/>
              </w:rPr>
              <w:t>fined</w:t>
            </w:r>
            <w:r w:rsidRPr="00674331">
              <w:rPr>
                <w:rFonts w:eastAsia="Arial" w:cs="Arial"/>
                <w:sz w:val="20"/>
                <w:lang w:val="en-US"/>
              </w:rPr>
              <w:t xml:space="preserve"> in RFC</w:t>
            </w:r>
            <w:r w:rsidR="00930A78">
              <w:rPr>
                <w:rFonts w:eastAsia="Arial" w:cs="Arial"/>
                <w:sz w:val="20"/>
                <w:lang w:val="en-US"/>
              </w:rPr>
              <w:t xml:space="preserve"> </w:t>
            </w:r>
            <w:r w:rsidRPr="00674331">
              <w:rPr>
                <w:rFonts w:eastAsia="Arial" w:cs="Arial"/>
                <w:sz w:val="20"/>
                <w:lang w:val="en-US"/>
              </w:rPr>
              <w:t>3264</w:t>
            </w:r>
            <w:r w:rsidR="00930A78">
              <w:rPr>
                <w:rFonts w:eastAsia="Arial" w:cs="Arial"/>
                <w:sz w:val="20"/>
                <w:lang w:val="en-US"/>
              </w:rPr>
              <w:t xml:space="preserve"> </w:t>
            </w:r>
            <w:r w:rsidR="00930A78">
              <w:rPr>
                <w:rFonts w:eastAsia="Arial" w:cs="Arial"/>
                <w:sz w:val="20"/>
                <w:lang w:val="en-US"/>
              </w:rPr>
              <w:fldChar w:fldCharType="begin"/>
            </w:r>
            <w:r w:rsidR="00930A78">
              <w:rPr>
                <w:rFonts w:eastAsia="Arial" w:cs="Arial"/>
                <w:sz w:val="20"/>
                <w:lang w:val="en-US"/>
              </w:rPr>
              <w:instrText xml:space="preserve"> REF _Ref133935916 \r \h </w:instrText>
            </w:r>
            <w:r w:rsidR="00930A78">
              <w:rPr>
                <w:rFonts w:eastAsia="Arial" w:cs="Arial"/>
                <w:sz w:val="20"/>
                <w:lang w:val="en-US"/>
              </w:rPr>
            </w:r>
            <w:r w:rsidR="00930A78">
              <w:rPr>
                <w:rFonts w:eastAsia="Arial" w:cs="Arial"/>
                <w:sz w:val="20"/>
                <w:lang w:val="en-US"/>
              </w:rPr>
              <w:fldChar w:fldCharType="separate"/>
            </w:r>
            <w:r w:rsidR="00870019">
              <w:rPr>
                <w:rFonts w:eastAsia="Arial" w:cs="Arial"/>
                <w:sz w:val="20"/>
                <w:lang w:val="en-US"/>
              </w:rPr>
              <w:t>[15]</w:t>
            </w:r>
            <w:r w:rsidR="00930A78">
              <w:rPr>
                <w:rFonts w:eastAsia="Arial" w:cs="Arial"/>
                <w:sz w:val="20"/>
                <w:lang w:val="en-US"/>
              </w:rPr>
              <w:fldChar w:fldCharType="end"/>
            </w:r>
            <w:r w:rsidRPr="00674331">
              <w:rPr>
                <w:rFonts w:eastAsia="Arial" w:cs="Arial"/>
                <w:sz w:val="20"/>
                <w:lang w:val="en-US"/>
              </w:rPr>
              <w:t>, even before receiving any SIP provisional response.</w:t>
            </w:r>
          </w:p>
        </w:tc>
      </w:tr>
      <w:tr w:rsidR="00EF2DBF" w:rsidRPr="001E43D8" w14:paraId="3841123C"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2A30E193" w14:textId="076B4C4C" w:rsidR="00EF2DBF"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39</w:t>
            </w:r>
          </w:p>
        </w:tc>
        <w:tc>
          <w:tcPr>
            <w:tcW w:w="6519" w:type="dxa"/>
            <w:tcBorders>
              <w:top w:val="single" w:sz="8" w:space="0" w:color="auto"/>
              <w:left w:val="single" w:sz="8" w:space="0" w:color="auto"/>
              <w:bottom w:val="single" w:sz="8" w:space="0" w:color="auto"/>
              <w:right w:val="single" w:sz="8" w:space="0" w:color="auto"/>
            </w:tcBorders>
          </w:tcPr>
          <w:p w14:paraId="597296AF" w14:textId="4F1010BF" w:rsidR="00EF2DBF" w:rsidRPr="00EF2DBF" w:rsidRDefault="00EF2DBF" w:rsidP="00EF2DBF">
            <w:pPr>
              <w:spacing w:line="276" w:lineRule="auto"/>
              <w:rPr>
                <w:rFonts w:eastAsia="Arial" w:cs="Arial"/>
                <w:sz w:val="20"/>
                <w:lang w:val="en-US"/>
              </w:rPr>
            </w:pPr>
            <w:r w:rsidRPr="00EF2DBF">
              <w:rPr>
                <w:rFonts w:eastAsia="Arial" w:cs="Arial"/>
                <w:sz w:val="20"/>
                <w:lang w:val="en-US"/>
              </w:rPr>
              <w:t xml:space="preserve">In case the </w:t>
            </w:r>
            <w:r>
              <w:rPr>
                <w:rFonts w:eastAsia="Arial" w:cs="Arial"/>
                <w:sz w:val="20"/>
                <w:lang w:val="en-US"/>
              </w:rPr>
              <w:t>FWA Device</w:t>
            </w:r>
            <w:r w:rsidRPr="00EF2DBF">
              <w:rPr>
                <w:rFonts w:eastAsia="Arial" w:cs="Arial"/>
                <w:sz w:val="20"/>
                <w:lang w:val="en-US"/>
              </w:rPr>
              <w:t xml:space="preserve"> is compliant </w:t>
            </w:r>
            <w:proofErr w:type="gramStart"/>
            <w:r w:rsidRPr="00EF2DBF">
              <w:rPr>
                <w:rFonts w:eastAsia="Arial" w:cs="Arial"/>
                <w:sz w:val="20"/>
                <w:lang w:val="en-US"/>
              </w:rPr>
              <w:t>to</w:t>
            </w:r>
            <w:proofErr w:type="gramEnd"/>
            <w:r w:rsidRPr="00EF2DBF">
              <w:rPr>
                <w:rFonts w:eastAsia="Arial" w:cs="Arial"/>
                <w:sz w:val="20"/>
                <w:lang w:val="en-US"/>
              </w:rPr>
              <w:t xml:space="preserve"> RFC</w:t>
            </w:r>
            <w:r w:rsidR="00930A78">
              <w:rPr>
                <w:rFonts w:eastAsia="Arial" w:cs="Arial"/>
                <w:sz w:val="20"/>
                <w:lang w:val="en-US"/>
              </w:rPr>
              <w:t xml:space="preserve"> </w:t>
            </w:r>
            <w:r w:rsidRPr="00EF2DBF">
              <w:rPr>
                <w:rFonts w:eastAsia="Arial" w:cs="Arial"/>
                <w:sz w:val="20"/>
                <w:lang w:val="en-US"/>
              </w:rPr>
              <w:t xml:space="preserve">3960, the </w:t>
            </w:r>
            <w:r>
              <w:rPr>
                <w:rFonts w:eastAsia="Arial" w:cs="Arial"/>
                <w:sz w:val="20"/>
                <w:lang w:val="en-US"/>
              </w:rPr>
              <w:t>FWA Device</w:t>
            </w:r>
            <w:r w:rsidRPr="00EF2DBF">
              <w:rPr>
                <w:rFonts w:eastAsia="Arial" w:cs="Arial"/>
                <w:sz w:val="20"/>
                <w:lang w:val="en-US"/>
              </w:rPr>
              <w:t xml:space="preserve">, for ringing tone generation, </w:t>
            </w:r>
            <w:r>
              <w:rPr>
                <w:rFonts w:eastAsia="Arial" w:cs="Arial"/>
                <w:sz w:val="20"/>
                <w:lang w:val="en-US"/>
              </w:rPr>
              <w:t>SHOULD</w:t>
            </w:r>
            <w:r w:rsidRPr="00EF2DBF">
              <w:rPr>
                <w:rFonts w:eastAsia="Arial" w:cs="Arial"/>
                <w:sz w:val="20"/>
                <w:lang w:val="en-US"/>
              </w:rPr>
              <w:t xml:space="preserve"> implement the following local policy, derived from the example contained in RFC</w:t>
            </w:r>
            <w:r w:rsidR="00930A78">
              <w:rPr>
                <w:rFonts w:eastAsia="Arial" w:cs="Arial"/>
                <w:sz w:val="20"/>
                <w:lang w:val="en-US"/>
              </w:rPr>
              <w:t xml:space="preserve"> </w:t>
            </w:r>
            <w:r w:rsidRPr="00EF2DBF">
              <w:rPr>
                <w:rFonts w:eastAsia="Arial" w:cs="Arial"/>
                <w:sz w:val="20"/>
                <w:lang w:val="en-US"/>
              </w:rPr>
              <w:t>3960</w:t>
            </w:r>
            <w:r w:rsidR="00076E46">
              <w:rPr>
                <w:rFonts w:eastAsia="Arial" w:cs="Arial"/>
                <w:sz w:val="20"/>
                <w:lang w:val="en-US"/>
              </w:rPr>
              <w:t xml:space="preserve"> </w:t>
            </w:r>
            <w:r w:rsidR="00076E46">
              <w:rPr>
                <w:rFonts w:eastAsia="Arial" w:cs="Arial"/>
                <w:sz w:val="20"/>
                <w:lang w:val="en-US"/>
              </w:rPr>
              <w:fldChar w:fldCharType="begin"/>
            </w:r>
            <w:r w:rsidR="00076E46">
              <w:rPr>
                <w:rFonts w:eastAsia="Arial" w:cs="Arial"/>
                <w:sz w:val="20"/>
                <w:lang w:val="en-US"/>
              </w:rPr>
              <w:instrText xml:space="preserve"> REF _Ref133942811 \r \h </w:instrText>
            </w:r>
            <w:r w:rsidR="00076E46">
              <w:rPr>
                <w:rFonts w:eastAsia="Arial" w:cs="Arial"/>
                <w:sz w:val="20"/>
                <w:lang w:val="en-US"/>
              </w:rPr>
            </w:r>
            <w:r w:rsidR="00076E46">
              <w:rPr>
                <w:rFonts w:eastAsia="Arial" w:cs="Arial"/>
                <w:sz w:val="20"/>
                <w:lang w:val="en-US"/>
              </w:rPr>
              <w:fldChar w:fldCharType="separate"/>
            </w:r>
            <w:r w:rsidR="00870019">
              <w:rPr>
                <w:rFonts w:eastAsia="Arial" w:cs="Arial"/>
                <w:sz w:val="20"/>
                <w:lang w:val="en-US"/>
              </w:rPr>
              <w:t>[29]</w:t>
            </w:r>
            <w:r w:rsidR="00076E46">
              <w:rPr>
                <w:rFonts w:eastAsia="Arial" w:cs="Arial"/>
                <w:sz w:val="20"/>
                <w:lang w:val="en-US"/>
              </w:rPr>
              <w:fldChar w:fldCharType="end"/>
            </w:r>
            <w:r w:rsidRPr="00EF2DBF">
              <w:rPr>
                <w:rFonts w:eastAsia="Arial" w:cs="Arial"/>
                <w:sz w:val="20"/>
                <w:lang w:val="en-US"/>
              </w:rPr>
              <w:t>:</w:t>
            </w:r>
          </w:p>
          <w:p w14:paraId="1C0BAD24" w14:textId="77777777" w:rsidR="00EF2DBF" w:rsidRPr="00EF2DBF" w:rsidRDefault="00EF2DBF" w:rsidP="00EF2DBF">
            <w:pPr>
              <w:spacing w:line="276" w:lineRule="auto"/>
              <w:rPr>
                <w:rFonts w:eastAsia="Arial" w:cs="Arial"/>
                <w:sz w:val="20"/>
                <w:lang w:val="en-US"/>
              </w:rPr>
            </w:pPr>
            <w:r w:rsidRPr="00EF2DBF">
              <w:rPr>
                <w:rFonts w:eastAsia="Arial" w:cs="Arial"/>
                <w:sz w:val="20"/>
                <w:lang w:val="en-US"/>
              </w:rPr>
              <w:t>1. Unless a 180 (Ringing) response is received, never generate local ringing.</w:t>
            </w:r>
          </w:p>
          <w:p w14:paraId="06FDF155" w14:textId="77777777" w:rsidR="00EF2DBF" w:rsidRPr="00EF2DBF" w:rsidRDefault="00EF2DBF" w:rsidP="00EF2DBF">
            <w:pPr>
              <w:spacing w:line="276" w:lineRule="auto"/>
              <w:rPr>
                <w:rFonts w:eastAsia="Arial" w:cs="Arial"/>
                <w:sz w:val="20"/>
                <w:lang w:val="en-US"/>
              </w:rPr>
            </w:pPr>
            <w:r w:rsidRPr="00EF2DBF">
              <w:rPr>
                <w:rFonts w:eastAsia="Arial" w:cs="Arial"/>
                <w:sz w:val="20"/>
                <w:lang w:val="en-US"/>
              </w:rPr>
              <w:t>2. If a 180 (Ringing) has been received but there are no incoming media packets or incoming media packets containing silence, generate local ringing.</w:t>
            </w:r>
          </w:p>
          <w:p w14:paraId="304A94F4" w14:textId="333161CD" w:rsidR="00EF2DBF" w:rsidRPr="00674331" w:rsidRDefault="00EF2DBF" w:rsidP="00EF2DBF">
            <w:pPr>
              <w:spacing w:line="276" w:lineRule="auto"/>
              <w:rPr>
                <w:rFonts w:eastAsia="Arial" w:cs="Arial"/>
                <w:sz w:val="20"/>
                <w:lang w:val="en-US"/>
              </w:rPr>
            </w:pPr>
            <w:r w:rsidRPr="00EF2DBF">
              <w:rPr>
                <w:rFonts w:eastAsia="Arial" w:cs="Arial"/>
                <w:sz w:val="20"/>
                <w:lang w:val="en-US"/>
              </w:rPr>
              <w:t>3. If a 180 (Ringing) has been received and there are incoming media packets, not containing silence, play them and do not generate local ringing</w:t>
            </w:r>
            <w:r>
              <w:rPr>
                <w:rFonts w:eastAsia="Arial" w:cs="Arial"/>
                <w:sz w:val="20"/>
                <w:lang w:val="en-US"/>
              </w:rPr>
              <w:t>.</w:t>
            </w:r>
          </w:p>
        </w:tc>
      </w:tr>
      <w:tr w:rsidR="00EF2DBF" w:rsidRPr="001E43D8" w14:paraId="4704E72E"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0B150A4F" w14:textId="6FD0F9CC" w:rsidR="00EF2DBF"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40</w:t>
            </w:r>
          </w:p>
        </w:tc>
        <w:tc>
          <w:tcPr>
            <w:tcW w:w="6519" w:type="dxa"/>
            <w:tcBorders>
              <w:top w:val="single" w:sz="8" w:space="0" w:color="auto"/>
              <w:left w:val="single" w:sz="8" w:space="0" w:color="auto"/>
              <w:bottom w:val="single" w:sz="8" w:space="0" w:color="auto"/>
              <w:right w:val="single" w:sz="8" w:space="0" w:color="auto"/>
            </w:tcBorders>
          </w:tcPr>
          <w:p w14:paraId="41391C71" w14:textId="4A39EFEB" w:rsidR="00EF2DBF" w:rsidRPr="00EF2DBF" w:rsidRDefault="00323DDF" w:rsidP="00EF2DBF">
            <w:pPr>
              <w:spacing w:line="276" w:lineRule="auto"/>
              <w:rPr>
                <w:rFonts w:eastAsia="Arial" w:cs="Arial"/>
                <w:sz w:val="20"/>
                <w:lang w:val="en-US"/>
              </w:rPr>
            </w:pPr>
            <w:r>
              <w:rPr>
                <w:rFonts w:eastAsia="Arial" w:cs="Arial"/>
                <w:sz w:val="20"/>
                <w:lang w:val="en-US"/>
              </w:rPr>
              <w:t xml:space="preserve">The FWA Device </w:t>
            </w:r>
            <w:r w:rsidR="00886821">
              <w:rPr>
                <w:rFonts w:eastAsia="Arial" w:cs="Arial"/>
                <w:sz w:val="20"/>
                <w:lang w:val="en-US"/>
              </w:rPr>
              <w:t>SHALL</w:t>
            </w:r>
            <w:r>
              <w:rPr>
                <w:rFonts w:eastAsia="Arial" w:cs="Arial"/>
                <w:sz w:val="20"/>
                <w:lang w:val="en-US"/>
              </w:rPr>
              <w:t xml:space="preserve"> </w:t>
            </w:r>
            <w:proofErr w:type="gramStart"/>
            <w:r w:rsidRPr="00323DDF">
              <w:rPr>
                <w:rFonts w:eastAsia="Arial" w:cs="Arial"/>
                <w:sz w:val="20"/>
                <w:lang w:val="en-US"/>
              </w:rPr>
              <w:t>support</w:t>
            </w:r>
            <w:proofErr w:type="gramEnd"/>
            <w:r w:rsidRPr="00323DDF">
              <w:rPr>
                <w:rFonts w:eastAsia="Arial" w:cs="Arial"/>
                <w:sz w:val="20"/>
                <w:lang w:val="en-US"/>
              </w:rPr>
              <w:t xml:space="preserve"> RE-INVITE and UPDATE methods</w:t>
            </w:r>
            <w:r w:rsidR="002C2602">
              <w:rPr>
                <w:rFonts w:eastAsia="Arial" w:cs="Arial"/>
                <w:sz w:val="20"/>
                <w:lang w:val="en-US"/>
              </w:rPr>
              <w:t>.</w:t>
            </w:r>
          </w:p>
        </w:tc>
      </w:tr>
      <w:tr w:rsidR="005F7E30" w:rsidRPr="001E43D8" w14:paraId="3C9AEBB1"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70C8D906" w14:textId="684AA2A6" w:rsidR="005F7E30" w:rsidRPr="4941E478" w:rsidRDefault="00DC283E" w:rsidP="00B41AE6">
            <w:pPr>
              <w:spacing w:line="276" w:lineRule="auto"/>
              <w:rPr>
                <w:rFonts w:eastAsia="Arial" w:cs="Arial"/>
                <w:sz w:val="20"/>
              </w:rPr>
            </w:pPr>
            <w:r>
              <w:rPr>
                <w:rFonts w:eastAsia="Arial" w:cs="Arial"/>
                <w:sz w:val="20"/>
              </w:rPr>
              <w:t>TS.64_</w:t>
            </w:r>
            <w:r w:rsidR="005F7E30" w:rsidRPr="4941E478">
              <w:rPr>
                <w:rFonts w:eastAsia="Arial" w:cs="Arial"/>
                <w:sz w:val="20"/>
                <w:lang w:val="en-US"/>
              </w:rPr>
              <w:t>3.3</w:t>
            </w:r>
            <w:r w:rsidR="00497C9D">
              <w:rPr>
                <w:rFonts w:eastAsia="Arial" w:cs="Arial"/>
                <w:sz w:val="20"/>
                <w:lang w:val="en-US"/>
              </w:rPr>
              <w:t>.2</w:t>
            </w:r>
            <w:r w:rsidR="005F7E30" w:rsidRPr="4941E478">
              <w:rPr>
                <w:rFonts w:eastAsia="Arial" w:cs="Arial"/>
                <w:sz w:val="20"/>
              </w:rPr>
              <w:t>_REQ_</w:t>
            </w:r>
            <w:r w:rsidR="004A347F" w:rsidRPr="4941E478">
              <w:rPr>
                <w:rFonts w:eastAsia="Arial" w:cs="Arial"/>
                <w:sz w:val="20"/>
              </w:rPr>
              <w:t>0</w:t>
            </w:r>
            <w:r w:rsidR="004A347F">
              <w:rPr>
                <w:rFonts w:eastAsia="Arial" w:cs="Arial"/>
                <w:sz w:val="20"/>
              </w:rPr>
              <w:t>41</w:t>
            </w:r>
          </w:p>
        </w:tc>
        <w:tc>
          <w:tcPr>
            <w:tcW w:w="6519" w:type="dxa"/>
            <w:tcBorders>
              <w:top w:val="single" w:sz="8" w:space="0" w:color="auto"/>
              <w:left w:val="single" w:sz="8" w:space="0" w:color="auto"/>
              <w:bottom w:val="single" w:sz="8" w:space="0" w:color="auto"/>
              <w:right w:val="single" w:sz="8" w:space="0" w:color="auto"/>
            </w:tcBorders>
          </w:tcPr>
          <w:p w14:paraId="643ABE14" w14:textId="54D65131" w:rsidR="005F7E30" w:rsidRDefault="005F7E30" w:rsidP="00EF4D03">
            <w:pPr>
              <w:spacing w:line="276" w:lineRule="auto"/>
              <w:rPr>
                <w:rFonts w:eastAsia="Arial" w:cs="Arial"/>
                <w:sz w:val="20"/>
                <w:lang w:val="en-US"/>
              </w:rPr>
            </w:pPr>
            <w:r w:rsidRPr="002C2602">
              <w:rPr>
                <w:rFonts w:eastAsia="Arial" w:cs="Arial"/>
                <w:sz w:val="20"/>
                <w:lang w:val="en-US"/>
              </w:rPr>
              <w:t xml:space="preserve">The use of UPDATE method </w:t>
            </w:r>
            <w:r>
              <w:rPr>
                <w:rFonts w:eastAsia="Arial" w:cs="Arial"/>
                <w:sz w:val="20"/>
                <w:lang w:val="en-US"/>
              </w:rPr>
              <w:t>SHALL</w:t>
            </w:r>
            <w:r w:rsidRPr="002C2602">
              <w:rPr>
                <w:rFonts w:eastAsia="Arial" w:cs="Arial"/>
                <w:sz w:val="20"/>
                <w:lang w:val="en-US"/>
              </w:rPr>
              <w:t xml:space="preserve"> be accompanied by 100rel/PRACK</w:t>
            </w:r>
            <w:r>
              <w:rPr>
                <w:rFonts w:eastAsia="Arial" w:cs="Arial"/>
                <w:sz w:val="20"/>
                <w:lang w:val="en-US"/>
              </w:rPr>
              <w:t>.</w:t>
            </w:r>
          </w:p>
        </w:tc>
      </w:tr>
      <w:tr w:rsidR="006E033A" w:rsidRPr="001E43D8" w14:paraId="62A2C385" w14:textId="77777777" w:rsidTr="00403557">
        <w:trPr>
          <w:trHeight w:val="300"/>
        </w:trPr>
        <w:tc>
          <w:tcPr>
            <w:tcW w:w="2496" w:type="dxa"/>
            <w:tcBorders>
              <w:top w:val="single" w:sz="8" w:space="0" w:color="auto"/>
              <w:left w:val="single" w:sz="8" w:space="0" w:color="auto"/>
              <w:bottom w:val="single" w:sz="8" w:space="0" w:color="auto"/>
              <w:right w:val="single" w:sz="8" w:space="0" w:color="auto"/>
            </w:tcBorders>
          </w:tcPr>
          <w:p w14:paraId="4398DE42" w14:textId="61775B16" w:rsidR="006E033A" w:rsidRPr="4941E478" w:rsidRDefault="00DC283E" w:rsidP="00B41AE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42</w:t>
            </w:r>
          </w:p>
        </w:tc>
        <w:tc>
          <w:tcPr>
            <w:tcW w:w="6519" w:type="dxa"/>
            <w:tcBorders>
              <w:top w:val="single" w:sz="8" w:space="0" w:color="auto"/>
              <w:left w:val="single" w:sz="8" w:space="0" w:color="auto"/>
              <w:bottom w:val="single" w:sz="8" w:space="0" w:color="auto"/>
              <w:right w:val="single" w:sz="8" w:space="0" w:color="auto"/>
            </w:tcBorders>
          </w:tcPr>
          <w:p w14:paraId="52102DC6" w14:textId="527F674E" w:rsidR="00EF4D03" w:rsidRPr="00EF4D03" w:rsidRDefault="00EF4D03" w:rsidP="00EF4D03">
            <w:pPr>
              <w:spacing w:line="276" w:lineRule="auto"/>
              <w:rPr>
                <w:rFonts w:eastAsia="Arial" w:cs="Arial"/>
                <w:sz w:val="20"/>
                <w:lang w:val="en-US"/>
              </w:rPr>
            </w:pPr>
            <w:r w:rsidRPr="00EF4D03">
              <w:rPr>
                <w:rFonts w:eastAsia="Arial" w:cs="Arial"/>
                <w:sz w:val="20"/>
                <w:lang w:val="en-US"/>
              </w:rPr>
              <w:t xml:space="preserve">The </w:t>
            </w:r>
            <w:r w:rsidR="0061630F">
              <w:rPr>
                <w:rFonts w:eastAsia="Arial" w:cs="Arial"/>
                <w:sz w:val="20"/>
                <w:lang w:val="en-US"/>
              </w:rPr>
              <w:t>FWA Device</w:t>
            </w:r>
            <w:r w:rsidRPr="00EF4D03">
              <w:rPr>
                <w:rFonts w:eastAsia="Arial" w:cs="Arial"/>
                <w:sz w:val="20"/>
                <w:lang w:val="en-US"/>
              </w:rPr>
              <w:t xml:space="preserve"> </w:t>
            </w:r>
            <w:r w:rsidR="00886821">
              <w:rPr>
                <w:rFonts w:eastAsia="Arial" w:cs="Arial"/>
                <w:sz w:val="20"/>
                <w:lang w:val="en-US"/>
              </w:rPr>
              <w:t>SHALL</w:t>
            </w:r>
            <w:r w:rsidRPr="00EF4D03">
              <w:rPr>
                <w:rFonts w:eastAsia="Arial" w:cs="Arial"/>
                <w:sz w:val="20"/>
                <w:lang w:val="en-US"/>
              </w:rPr>
              <w:t xml:space="preserve"> </w:t>
            </w:r>
            <w:proofErr w:type="gramStart"/>
            <w:r w:rsidRPr="00EF4D03">
              <w:rPr>
                <w:rFonts w:eastAsia="Arial" w:cs="Arial"/>
                <w:sz w:val="20"/>
                <w:lang w:val="en-US"/>
              </w:rPr>
              <w:t>insert</w:t>
            </w:r>
            <w:proofErr w:type="gramEnd"/>
            <w:r w:rsidRPr="00EF4D03">
              <w:rPr>
                <w:rFonts w:eastAsia="Arial" w:cs="Arial"/>
                <w:sz w:val="20"/>
                <w:lang w:val="en-US"/>
              </w:rPr>
              <w:t xml:space="preserve"> the following header in INVITEs:</w:t>
            </w:r>
          </w:p>
          <w:p w14:paraId="5A935EA5" w14:textId="51B8ECEE" w:rsidR="006E033A" w:rsidRDefault="00EF4D03" w:rsidP="00EF4D03">
            <w:pPr>
              <w:spacing w:line="276" w:lineRule="auto"/>
              <w:rPr>
                <w:rFonts w:eastAsia="Arial" w:cs="Arial"/>
                <w:sz w:val="20"/>
                <w:lang w:val="en-US"/>
              </w:rPr>
            </w:pPr>
            <w:r w:rsidRPr="00EF4D03">
              <w:rPr>
                <w:rFonts w:eastAsia="Arial" w:cs="Arial"/>
                <w:sz w:val="20"/>
                <w:lang w:val="en-US"/>
              </w:rPr>
              <w:t>Supported:100rel</w:t>
            </w:r>
          </w:p>
        </w:tc>
      </w:tr>
      <w:tr w:rsidR="00B41AE6" w14:paraId="7ABAFEC7"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0B031C0E" w14:textId="3067AAC1" w:rsidR="00B41AE6" w:rsidRDefault="00DC283E" w:rsidP="0017641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43</w:t>
            </w:r>
          </w:p>
        </w:tc>
        <w:tc>
          <w:tcPr>
            <w:tcW w:w="6519" w:type="dxa"/>
            <w:tcBorders>
              <w:top w:val="single" w:sz="8" w:space="0" w:color="auto"/>
              <w:left w:val="single" w:sz="8" w:space="0" w:color="auto"/>
              <w:bottom w:val="single" w:sz="8" w:space="0" w:color="auto"/>
              <w:right w:val="single" w:sz="8" w:space="0" w:color="auto"/>
            </w:tcBorders>
          </w:tcPr>
          <w:p w14:paraId="15814B61" w14:textId="4623153F" w:rsidR="00B41AE6" w:rsidRDefault="00B41AE6" w:rsidP="00176416">
            <w:pPr>
              <w:spacing w:line="276" w:lineRule="auto"/>
              <w:rPr>
                <w:rFonts w:eastAsia="Arial" w:cs="Arial"/>
                <w:sz w:val="20"/>
              </w:rPr>
            </w:pPr>
            <w:r w:rsidRPr="4941E478">
              <w:rPr>
                <w:rFonts w:eastAsia="Arial" w:cs="Arial"/>
                <w:sz w:val="20"/>
              </w:rPr>
              <w:t xml:space="preserve">The following parameters </w:t>
            </w:r>
            <w:r w:rsidR="00886821">
              <w:rPr>
                <w:rFonts w:eastAsia="Arial" w:cs="Arial"/>
                <w:sz w:val="20"/>
              </w:rPr>
              <w:t>SHALL</w:t>
            </w:r>
            <w:r w:rsidRPr="4941E478">
              <w:rPr>
                <w:rFonts w:eastAsia="Arial" w:cs="Arial"/>
                <w:sz w:val="20"/>
              </w:rPr>
              <w:t xml:space="preserve"> be provisione</w:t>
            </w:r>
            <w:r w:rsidR="008365AF">
              <w:rPr>
                <w:rFonts w:eastAsia="Arial" w:cs="Arial"/>
                <w:sz w:val="20"/>
              </w:rPr>
              <w:t>d</w:t>
            </w:r>
            <w:r w:rsidRPr="4941E478">
              <w:rPr>
                <w:rFonts w:eastAsia="Arial" w:cs="Arial"/>
                <w:sz w:val="20"/>
              </w:rPr>
              <w:t xml:space="preserve"> for VoIP Service from the centralized management platform:</w:t>
            </w:r>
          </w:p>
          <w:p w14:paraId="501ED2A4" w14:textId="54D2EDE8" w:rsidR="00B41AE6" w:rsidRPr="00176416" w:rsidRDefault="00B41AE6" w:rsidP="00176416">
            <w:pPr>
              <w:pStyle w:val="ListParagraph"/>
              <w:numPr>
                <w:ilvl w:val="0"/>
                <w:numId w:val="57"/>
              </w:numPr>
              <w:rPr>
                <w:sz w:val="20"/>
              </w:rPr>
            </w:pPr>
            <w:r w:rsidRPr="00176416">
              <w:rPr>
                <w:sz w:val="20"/>
              </w:rPr>
              <w:t xml:space="preserve">phone number/line identity: user part of the public user identity, to be used in SIP registration process and in all outgoing SIP Requests in the </w:t>
            </w:r>
            <w:proofErr w:type="gramStart"/>
            <w:r w:rsidRPr="00176416">
              <w:rPr>
                <w:sz w:val="20"/>
              </w:rPr>
              <w:t>From</w:t>
            </w:r>
            <w:proofErr w:type="gramEnd"/>
            <w:r w:rsidRPr="00176416">
              <w:rPr>
                <w:sz w:val="20"/>
              </w:rPr>
              <w:t xml:space="preserve"> header</w:t>
            </w:r>
            <w:r w:rsidR="00A22951">
              <w:rPr>
                <w:sz w:val="20"/>
              </w:rPr>
              <w:t>.</w:t>
            </w:r>
          </w:p>
          <w:p w14:paraId="403DF7F5" w14:textId="53ECA480" w:rsidR="00B41AE6" w:rsidRPr="00176416" w:rsidRDefault="00B41AE6" w:rsidP="00176416">
            <w:pPr>
              <w:pStyle w:val="ListParagraph"/>
              <w:numPr>
                <w:ilvl w:val="0"/>
                <w:numId w:val="57"/>
              </w:numPr>
              <w:rPr>
                <w:sz w:val="20"/>
              </w:rPr>
            </w:pPr>
            <w:r w:rsidRPr="00176416">
              <w:rPr>
                <w:sz w:val="20"/>
              </w:rPr>
              <w:t>Authentication username: user part of the private user identity, to be used during SIP Digest Authentication</w:t>
            </w:r>
            <w:r w:rsidR="001448F0">
              <w:rPr>
                <w:sz w:val="20"/>
              </w:rPr>
              <w:t>.</w:t>
            </w:r>
          </w:p>
          <w:p w14:paraId="6753D761" w14:textId="0D50B7EB" w:rsidR="00B41AE6" w:rsidRPr="00176416" w:rsidRDefault="00B41AE6" w:rsidP="00176416">
            <w:pPr>
              <w:pStyle w:val="ListParagraph"/>
              <w:numPr>
                <w:ilvl w:val="0"/>
                <w:numId w:val="57"/>
              </w:numPr>
              <w:rPr>
                <w:sz w:val="20"/>
              </w:rPr>
            </w:pPr>
            <w:r w:rsidRPr="00176416">
              <w:rPr>
                <w:sz w:val="20"/>
              </w:rPr>
              <w:t xml:space="preserve">Authentication password: </w:t>
            </w:r>
            <w:r w:rsidR="001448F0">
              <w:rPr>
                <w:sz w:val="20"/>
              </w:rPr>
              <w:t>t</w:t>
            </w:r>
            <w:r w:rsidRPr="00176416">
              <w:rPr>
                <w:sz w:val="20"/>
              </w:rPr>
              <w:t>o be used for user authentication during SIP Digest Authentication.</w:t>
            </w:r>
          </w:p>
          <w:p w14:paraId="3ACB442D" w14:textId="47E5A6A6" w:rsidR="00B41AE6" w:rsidRDefault="00B41AE6" w:rsidP="00176416">
            <w:pPr>
              <w:pStyle w:val="ListParagraph"/>
              <w:numPr>
                <w:ilvl w:val="0"/>
                <w:numId w:val="57"/>
              </w:numPr>
            </w:pPr>
            <w:r w:rsidRPr="00176416">
              <w:rPr>
                <w:sz w:val="20"/>
              </w:rPr>
              <w:t>Outbound proxy: FQDN or IP Address of the proxy (P-CSCF) to which the FWA Device send</w:t>
            </w:r>
            <w:r w:rsidR="0098432D">
              <w:rPr>
                <w:sz w:val="20"/>
              </w:rPr>
              <w:t>s</w:t>
            </w:r>
            <w:r w:rsidRPr="00176416">
              <w:rPr>
                <w:sz w:val="20"/>
              </w:rPr>
              <w:t xml:space="preserve"> all outgoing SIP requests</w:t>
            </w:r>
            <w:r w:rsidR="006613EE">
              <w:rPr>
                <w:sz w:val="20"/>
              </w:rPr>
              <w:t>.</w:t>
            </w:r>
          </w:p>
        </w:tc>
      </w:tr>
      <w:tr w:rsidR="00B41AE6" w14:paraId="30FCE084" w14:textId="77777777" w:rsidTr="00176416">
        <w:trPr>
          <w:trHeight w:val="300"/>
        </w:trPr>
        <w:tc>
          <w:tcPr>
            <w:tcW w:w="2496" w:type="dxa"/>
            <w:tcBorders>
              <w:top w:val="single" w:sz="8" w:space="0" w:color="auto"/>
              <w:left w:val="single" w:sz="8" w:space="0" w:color="auto"/>
              <w:bottom w:val="single" w:sz="8" w:space="0" w:color="auto"/>
              <w:right w:val="single" w:sz="8" w:space="0" w:color="auto"/>
            </w:tcBorders>
          </w:tcPr>
          <w:p w14:paraId="3DCC39E0" w14:textId="0B93D80D" w:rsidR="00B41AE6" w:rsidRDefault="00DC283E" w:rsidP="00176416">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497C9D">
              <w:rPr>
                <w:rFonts w:eastAsia="Arial" w:cs="Arial"/>
                <w:sz w:val="20"/>
                <w:lang w:val="en-US"/>
              </w:rPr>
              <w:t>.2</w:t>
            </w:r>
            <w:r w:rsidR="009B2664" w:rsidRPr="4941E478">
              <w:rPr>
                <w:rFonts w:eastAsia="Arial" w:cs="Arial"/>
                <w:sz w:val="20"/>
              </w:rPr>
              <w:t>_REQ_</w:t>
            </w:r>
            <w:r w:rsidR="004A347F" w:rsidRPr="4941E478">
              <w:rPr>
                <w:rFonts w:eastAsia="Arial" w:cs="Arial"/>
                <w:sz w:val="20"/>
              </w:rPr>
              <w:t>0</w:t>
            </w:r>
            <w:r w:rsidR="004A347F">
              <w:rPr>
                <w:rFonts w:eastAsia="Arial" w:cs="Arial"/>
                <w:sz w:val="20"/>
              </w:rPr>
              <w:t>44</w:t>
            </w:r>
          </w:p>
        </w:tc>
        <w:tc>
          <w:tcPr>
            <w:tcW w:w="6519" w:type="dxa"/>
            <w:tcBorders>
              <w:top w:val="single" w:sz="8" w:space="0" w:color="auto"/>
              <w:left w:val="single" w:sz="8" w:space="0" w:color="auto"/>
              <w:bottom w:val="single" w:sz="8" w:space="0" w:color="auto"/>
              <w:right w:val="single" w:sz="8" w:space="0" w:color="auto"/>
            </w:tcBorders>
          </w:tcPr>
          <w:p w14:paraId="4B0B6758" w14:textId="5A8735C0" w:rsidR="00B41AE6" w:rsidRDefault="00B41AE6" w:rsidP="00176416">
            <w:pPr>
              <w:spacing w:line="276" w:lineRule="auto"/>
              <w:rPr>
                <w:rFonts w:eastAsia="Arial" w:cs="Arial"/>
                <w:sz w:val="20"/>
              </w:rPr>
            </w:pPr>
            <w:r w:rsidRPr="4941E478">
              <w:rPr>
                <w:rFonts w:eastAsia="Arial" w:cs="Arial"/>
                <w:sz w:val="20"/>
              </w:rPr>
              <w:t xml:space="preserve">The following parameters </w:t>
            </w:r>
            <w:r w:rsidR="00886821">
              <w:rPr>
                <w:rFonts w:eastAsia="Arial" w:cs="Arial"/>
                <w:sz w:val="20"/>
              </w:rPr>
              <w:t>SHALL</w:t>
            </w:r>
            <w:r w:rsidRPr="4941E478">
              <w:rPr>
                <w:rFonts w:eastAsia="Arial" w:cs="Arial"/>
                <w:sz w:val="20"/>
              </w:rPr>
              <w:t xml:space="preserve"> </w:t>
            </w:r>
            <w:r w:rsidR="00F70CC1">
              <w:rPr>
                <w:rFonts w:eastAsia="Arial" w:cs="Arial"/>
                <w:sz w:val="20"/>
              </w:rPr>
              <w:t xml:space="preserve">be </w:t>
            </w:r>
            <w:r w:rsidR="00615685">
              <w:rPr>
                <w:rFonts w:eastAsia="Arial" w:cs="Arial"/>
                <w:sz w:val="20"/>
              </w:rPr>
              <w:t>configurable in the FWA Device</w:t>
            </w:r>
            <w:r>
              <w:rPr>
                <w:rFonts w:eastAsia="Arial" w:cs="Arial"/>
                <w:sz w:val="20"/>
              </w:rPr>
              <w:t>:</w:t>
            </w:r>
          </w:p>
          <w:p w14:paraId="3250D287" w14:textId="6A29082C" w:rsidR="00B41AE6" w:rsidRPr="00176416" w:rsidRDefault="00B41AE6" w:rsidP="00176416">
            <w:pPr>
              <w:pStyle w:val="ListParagraph"/>
              <w:numPr>
                <w:ilvl w:val="0"/>
                <w:numId w:val="56"/>
              </w:numPr>
              <w:rPr>
                <w:sz w:val="20"/>
              </w:rPr>
            </w:pPr>
            <w:r w:rsidRPr="00176416">
              <w:rPr>
                <w:sz w:val="20"/>
              </w:rPr>
              <w:t>SIP Domain: domain portion of SIP URL</w:t>
            </w:r>
            <w:r w:rsidR="009C0FEC">
              <w:rPr>
                <w:sz w:val="20"/>
              </w:rPr>
              <w:t>.</w:t>
            </w:r>
          </w:p>
          <w:p w14:paraId="5813DF44" w14:textId="41D41A87" w:rsidR="00B41AE6" w:rsidRPr="00176416" w:rsidRDefault="00B41AE6" w:rsidP="00176416">
            <w:pPr>
              <w:pStyle w:val="ListParagraph"/>
              <w:numPr>
                <w:ilvl w:val="0"/>
                <w:numId w:val="56"/>
              </w:numPr>
              <w:rPr>
                <w:sz w:val="20"/>
              </w:rPr>
            </w:pPr>
            <w:r w:rsidRPr="00176416">
              <w:rPr>
                <w:sz w:val="20"/>
              </w:rPr>
              <w:t>SIP Server Address: configurable as a FQDN or as an IP Address</w:t>
            </w:r>
            <w:r w:rsidR="009C0FEC">
              <w:rPr>
                <w:sz w:val="20"/>
              </w:rPr>
              <w:t>.</w:t>
            </w:r>
          </w:p>
          <w:p w14:paraId="51ADE077" w14:textId="010A828A" w:rsidR="00B41AE6" w:rsidRPr="00176416" w:rsidRDefault="00B41AE6" w:rsidP="00176416">
            <w:pPr>
              <w:pStyle w:val="ListParagraph"/>
              <w:numPr>
                <w:ilvl w:val="0"/>
                <w:numId w:val="56"/>
              </w:numPr>
              <w:rPr>
                <w:sz w:val="20"/>
              </w:rPr>
            </w:pPr>
            <w:r w:rsidRPr="00176416">
              <w:rPr>
                <w:sz w:val="20"/>
              </w:rPr>
              <w:t>SIP Registrar Address: configurable as a FQDN or as an IP Address</w:t>
            </w:r>
            <w:r w:rsidR="009C0FEC">
              <w:rPr>
                <w:sz w:val="20"/>
              </w:rPr>
              <w:t>.</w:t>
            </w:r>
          </w:p>
          <w:p w14:paraId="6F93B9B8" w14:textId="5F788EAB" w:rsidR="00B41AE6" w:rsidRPr="00176416" w:rsidRDefault="00B41AE6" w:rsidP="00B41AE6">
            <w:pPr>
              <w:pStyle w:val="ListParagraph"/>
              <w:numPr>
                <w:ilvl w:val="0"/>
                <w:numId w:val="56"/>
              </w:numPr>
              <w:rPr>
                <w:sz w:val="20"/>
              </w:rPr>
            </w:pPr>
            <w:r w:rsidRPr="00176416">
              <w:rPr>
                <w:sz w:val="20"/>
              </w:rPr>
              <w:t>Expire Time for Registration</w:t>
            </w:r>
            <w:r w:rsidR="009C0FEC">
              <w:rPr>
                <w:sz w:val="20"/>
              </w:rPr>
              <w:t>.</w:t>
            </w:r>
          </w:p>
          <w:p w14:paraId="102BB55F" w14:textId="397172B2" w:rsidR="00B41AE6" w:rsidRPr="00176416" w:rsidRDefault="00B41AE6" w:rsidP="00176416">
            <w:pPr>
              <w:pStyle w:val="ListParagraph"/>
              <w:numPr>
                <w:ilvl w:val="0"/>
                <w:numId w:val="56"/>
              </w:numPr>
              <w:rPr>
                <w:sz w:val="20"/>
              </w:rPr>
            </w:pPr>
            <w:r w:rsidRPr="00176416">
              <w:rPr>
                <w:sz w:val="20"/>
              </w:rPr>
              <w:t>VoIP Codec list and priority</w:t>
            </w:r>
            <w:r w:rsidR="009C0FEC">
              <w:rPr>
                <w:sz w:val="20"/>
              </w:rPr>
              <w:t>.</w:t>
            </w:r>
          </w:p>
          <w:p w14:paraId="29425557" w14:textId="082A8C96" w:rsidR="00B41AE6" w:rsidRPr="00176416" w:rsidRDefault="00B41AE6" w:rsidP="00176416">
            <w:pPr>
              <w:pStyle w:val="ListParagraph"/>
              <w:numPr>
                <w:ilvl w:val="0"/>
                <w:numId w:val="56"/>
              </w:numPr>
              <w:rPr>
                <w:sz w:val="20"/>
              </w:rPr>
            </w:pPr>
            <w:r w:rsidRPr="00176416">
              <w:rPr>
                <w:sz w:val="20"/>
              </w:rPr>
              <w:t>RTP payload type to be used for RTP-events</w:t>
            </w:r>
            <w:r w:rsidR="009C0FEC">
              <w:rPr>
                <w:sz w:val="20"/>
              </w:rPr>
              <w:t>.</w:t>
            </w:r>
          </w:p>
          <w:p w14:paraId="551EBF2C" w14:textId="24DC8C60" w:rsidR="00B41AE6" w:rsidRPr="00176416" w:rsidRDefault="00B41AE6" w:rsidP="00176416">
            <w:pPr>
              <w:pStyle w:val="ListParagraph"/>
              <w:numPr>
                <w:ilvl w:val="0"/>
                <w:numId w:val="56"/>
              </w:numPr>
              <w:rPr>
                <w:sz w:val="20"/>
              </w:rPr>
            </w:pPr>
            <w:r w:rsidRPr="00176416">
              <w:rPr>
                <w:sz w:val="20"/>
              </w:rPr>
              <w:t>DSCP values to be used for both SIP and RTP/RTCP</w:t>
            </w:r>
            <w:r w:rsidR="009C0FEC">
              <w:rPr>
                <w:sz w:val="20"/>
              </w:rPr>
              <w:t>.</w:t>
            </w:r>
          </w:p>
          <w:p w14:paraId="4B06E323" w14:textId="6D0F1D8E" w:rsidR="00B41AE6" w:rsidRPr="00176416" w:rsidRDefault="00B41AE6" w:rsidP="00176416">
            <w:pPr>
              <w:pStyle w:val="ListParagraph"/>
              <w:numPr>
                <w:ilvl w:val="0"/>
                <w:numId w:val="56"/>
              </w:numPr>
              <w:rPr>
                <w:sz w:val="20"/>
              </w:rPr>
            </w:pPr>
            <w:r w:rsidRPr="00176416">
              <w:rPr>
                <w:sz w:val="20"/>
              </w:rPr>
              <w:t>Voice Activity Detection on/off</w:t>
            </w:r>
            <w:r w:rsidR="009C0FEC">
              <w:rPr>
                <w:sz w:val="20"/>
              </w:rPr>
              <w:t>.</w:t>
            </w:r>
          </w:p>
          <w:p w14:paraId="59282B50" w14:textId="0B3EA547" w:rsidR="00B41AE6" w:rsidRPr="00176416" w:rsidRDefault="00B41AE6" w:rsidP="00176416">
            <w:pPr>
              <w:pStyle w:val="ListParagraph"/>
              <w:numPr>
                <w:ilvl w:val="0"/>
                <w:numId w:val="56"/>
              </w:numPr>
              <w:rPr>
                <w:sz w:val="20"/>
              </w:rPr>
            </w:pPr>
            <w:r w:rsidRPr="00176416">
              <w:rPr>
                <w:sz w:val="20"/>
              </w:rPr>
              <w:t>Silence Suppression on/off</w:t>
            </w:r>
            <w:r w:rsidR="009C0FEC">
              <w:rPr>
                <w:sz w:val="20"/>
              </w:rPr>
              <w:t>.</w:t>
            </w:r>
          </w:p>
          <w:p w14:paraId="795986C2" w14:textId="334FC703" w:rsidR="00B41AE6" w:rsidRPr="00176416" w:rsidRDefault="00B41AE6" w:rsidP="00176416">
            <w:pPr>
              <w:pStyle w:val="ListParagraph"/>
              <w:numPr>
                <w:ilvl w:val="0"/>
                <w:numId w:val="56"/>
              </w:numPr>
              <w:rPr>
                <w:sz w:val="20"/>
              </w:rPr>
            </w:pPr>
            <w:proofErr w:type="spellStart"/>
            <w:r w:rsidRPr="00176416">
              <w:rPr>
                <w:sz w:val="20"/>
              </w:rPr>
              <w:t>Dejitter</w:t>
            </w:r>
            <w:proofErr w:type="spellEnd"/>
            <w:r w:rsidRPr="00176416">
              <w:rPr>
                <w:sz w:val="20"/>
              </w:rPr>
              <w:t xml:space="preserve"> buffer </w:t>
            </w:r>
            <w:r w:rsidR="0085246E">
              <w:rPr>
                <w:sz w:val="20"/>
              </w:rPr>
              <w:t>control</w:t>
            </w:r>
            <w:r w:rsidRPr="00176416">
              <w:rPr>
                <w:sz w:val="20"/>
              </w:rPr>
              <w:t>s: static/dynamic depth.</w:t>
            </w:r>
          </w:p>
          <w:p w14:paraId="4B84EAC1" w14:textId="124A309A" w:rsidR="00B41AE6" w:rsidRPr="00176416" w:rsidRDefault="003D04A2" w:rsidP="00176416">
            <w:pPr>
              <w:pStyle w:val="ListParagraph"/>
              <w:numPr>
                <w:ilvl w:val="0"/>
                <w:numId w:val="56"/>
              </w:numPr>
              <w:rPr>
                <w:sz w:val="20"/>
              </w:rPr>
            </w:pPr>
            <w:r>
              <w:rPr>
                <w:sz w:val="20"/>
              </w:rPr>
              <w:t>C</w:t>
            </w:r>
            <w:r w:rsidR="00B41AE6" w:rsidRPr="00176416">
              <w:rPr>
                <w:sz w:val="20"/>
              </w:rPr>
              <w:t>oding to be used for * and # characters in SIP signalling (</w:t>
            </w:r>
            <w:r w:rsidR="0085246E">
              <w:rPr>
                <w:sz w:val="20"/>
              </w:rPr>
              <w:t>dialled sequences</w:t>
            </w:r>
            <w:r w:rsidR="00B41AE6" w:rsidRPr="00176416">
              <w:rPr>
                <w:sz w:val="20"/>
              </w:rPr>
              <w:t>): normal ASCII or URL-encoded</w:t>
            </w:r>
            <w:r w:rsidR="009C0FEC">
              <w:rPr>
                <w:sz w:val="20"/>
              </w:rPr>
              <w:t>.</w:t>
            </w:r>
          </w:p>
          <w:p w14:paraId="4A85F6AF" w14:textId="78A695D7" w:rsidR="00B41AE6" w:rsidRPr="00176416" w:rsidRDefault="00B41AE6" w:rsidP="00176416">
            <w:pPr>
              <w:pStyle w:val="ListParagraph"/>
              <w:numPr>
                <w:ilvl w:val="0"/>
                <w:numId w:val="56"/>
              </w:numPr>
              <w:rPr>
                <w:sz w:val="20"/>
              </w:rPr>
            </w:pPr>
            <w:r w:rsidRPr="00176416">
              <w:rPr>
                <w:sz w:val="20"/>
              </w:rPr>
              <w:lastRenderedPageBreak/>
              <w:t>meaning of a trailing # in user selection</w:t>
            </w:r>
            <w:r w:rsidR="00886821">
              <w:rPr>
                <w:sz w:val="20"/>
              </w:rPr>
              <w:t xml:space="preserve"> not beginning with * or #</w:t>
            </w:r>
            <w:r w:rsidRPr="00176416">
              <w:rPr>
                <w:sz w:val="20"/>
              </w:rPr>
              <w:t>: end-of-selection marker (speed dial) vs. part of the user selection</w:t>
            </w:r>
            <w:r w:rsidR="009C0FEC">
              <w:rPr>
                <w:sz w:val="20"/>
              </w:rPr>
              <w:t>.</w:t>
            </w:r>
          </w:p>
          <w:p w14:paraId="25BE666E" w14:textId="1DB1EFD8" w:rsidR="00B41AE6" w:rsidRPr="00176416" w:rsidRDefault="00B41AE6" w:rsidP="00B41AE6">
            <w:pPr>
              <w:pStyle w:val="ListParagraph"/>
              <w:numPr>
                <w:ilvl w:val="0"/>
                <w:numId w:val="56"/>
              </w:numPr>
            </w:pPr>
            <w:r w:rsidRPr="00176416">
              <w:rPr>
                <w:sz w:val="20"/>
              </w:rPr>
              <w:t>Emergency numbers list</w:t>
            </w:r>
            <w:r w:rsidR="009C0FEC">
              <w:rPr>
                <w:sz w:val="20"/>
              </w:rPr>
              <w:t>.</w:t>
            </w:r>
          </w:p>
          <w:p w14:paraId="6723093C" w14:textId="6B1779F9" w:rsidR="0085246E" w:rsidRDefault="0085246E" w:rsidP="00176416">
            <w:pPr>
              <w:pStyle w:val="ListParagraph"/>
              <w:numPr>
                <w:ilvl w:val="0"/>
                <w:numId w:val="56"/>
              </w:numPr>
            </w:pPr>
            <w:r>
              <w:rPr>
                <w:sz w:val="20"/>
              </w:rPr>
              <w:t>Conference Factory URI</w:t>
            </w:r>
            <w:r w:rsidR="009C0FEC">
              <w:rPr>
                <w:sz w:val="20"/>
              </w:rPr>
              <w:t>.</w:t>
            </w:r>
          </w:p>
        </w:tc>
      </w:tr>
      <w:tr w:rsidR="00394292" w14:paraId="53405850" w14:textId="77777777" w:rsidTr="00394292">
        <w:trPr>
          <w:trHeight w:val="300"/>
        </w:trPr>
        <w:tc>
          <w:tcPr>
            <w:tcW w:w="2496" w:type="dxa"/>
            <w:tcBorders>
              <w:top w:val="single" w:sz="8" w:space="0" w:color="auto"/>
              <w:left w:val="single" w:sz="8" w:space="0" w:color="auto"/>
              <w:bottom w:val="single" w:sz="8" w:space="0" w:color="auto"/>
              <w:right w:val="single" w:sz="8" w:space="0" w:color="auto"/>
            </w:tcBorders>
          </w:tcPr>
          <w:p w14:paraId="4B79BB0F" w14:textId="19BE4DC2" w:rsidR="00394292" w:rsidRPr="4941E478" w:rsidRDefault="00DC283E" w:rsidP="007C4537">
            <w:pPr>
              <w:spacing w:line="276" w:lineRule="auto"/>
              <w:rPr>
                <w:rFonts w:eastAsia="Arial" w:cs="Arial"/>
                <w:sz w:val="20"/>
              </w:rPr>
            </w:pPr>
            <w:r>
              <w:rPr>
                <w:rFonts w:eastAsia="Arial" w:cs="Arial"/>
                <w:sz w:val="20"/>
              </w:rPr>
              <w:lastRenderedPageBreak/>
              <w:t>TS.64_</w:t>
            </w:r>
            <w:r w:rsidR="00394292" w:rsidRPr="00394292">
              <w:rPr>
                <w:rFonts w:eastAsia="Arial" w:cs="Arial"/>
                <w:sz w:val="20"/>
              </w:rPr>
              <w:t>3.3</w:t>
            </w:r>
            <w:r w:rsidR="00497C9D">
              <w:rPr>
                <w:rFonts w:eastAsia="Arial" w:cs="Arial"/>
                <w:sz w:val="20"/>
                <w:lang w:val="en-US"/>
              </w:rPr>
              <w:t>.2</w:t>
            </w:r>
            <w:r w:rsidR="00394292" w:rsidRPr="4941E478">
              <w:rPr>
                <w:rFonts w:eastAsia="Arial" w:cs="Arial"/>
                <w:sz w:val="20"/>
              </w:rPr>
              <w:t>_REQ_</w:t>
            </w:r>
            <w:r w:rsidR="004A347F" w:rsidRPr="4941E478">
              <w:rPr>
                <w:rFonts w:eastAsia="Arial" w:cs="Arial"/>
                <w:sz w:val="20"/>
              </w:rPr>
              <w:t>0</w:t>
            </w:r>
            <w:r w:rsidR="004A347F">
              <w:rPr>
                <w:rFonts w:eastAsia="Arial" w:cs="Arial"/>
                <w:sz w:val="20"/>
              </w:rPr>
              <w:t>45</w:t>
            </w:r>
          </w:p>
        </w:tc>
        <w:tc>
          <w:tcPr>
            <w:tcW w:w="6519" w:type="dxa"/>
            <w:tcBorders>
              <w:top w:val="single" w:sz="8" w:space="0" w:color="auto"/>
              <w:left w:val="single" w:sz="8" w:space="0" w:color="auto"/>
              <w:bottom w:val="single" w:sz="8" w:space="0" w:color="auto"/>
              <w:right w:val="single" w:sz="8" w:space="0" w:color="auto"/>
            </w:tcBorders>
          </w:tcPr>
          <w:p w14:paraId="180A03CC" w14:textId="0857B89E" w:rsidR="00394292" w:rsidRPr="4941E478" w:rsidRDefault="00394292" w:rsidP="007C4537">
            <w:pPr>
              <w:spacing w:line="276" w:lineRule="auto"/>
              <w:rPr>
                <w:rFonts w:eastAsia="Arial" w:cs="Arial"/>
                <w:sz w:val="20"/>
              </w:rPr>
            </w:pPr>
            <w:r w:rsidRPr="00D847B1">
              <w:rPr>
                <w:rFonts w:eastAsia="Arial" w:cs="Arial"/>
                <w:sz w:val="20"/>
              </w:rPr>
              <w:t xml:space="preserve">The </w:t>
            </w:r>
            <w:r>
              <w:rPr>
                <w:rFonts w:eastAsia="Arial" w:cs="Arial"/>
                <w:sz w:val="20"/>
              </w:rPr>
              <w:t>FWA Device</w:t>
            </w:r>
            <w:r w:rsidRPr="00D847B1">
              <w:rPr>
                <w:rFonts w:eastAsia="Arial" w:cs="Arial"/>
                <w:sz w:val="20"/>
              </w:rPr>
              <w:t xml:space="preserve"> </w:t>
            </w:r>
            <w:r>
              <w:rPr>
                <w:rFonts w:eastAsia="Arial" w:cs="Arial"/>
                <w:sz w:val="20"/>
              </w:rPr>
              <w:t>SHOULD</w:t>
            </w:r>
            <w:r w:rsidRPr="00D847B1">
              <w:rPr>
                <w:rFonts w:eastAsia="Arial" w:cs="Arial"/>
                <w:sz w:val="20"/>
              </w:rPr>
              <w:t xml:space="preserve"> discard silently any SIP</w:t>
            </w:r>
            <w:r>
              <w:rPr>
                <w:rFonts w:eastAsia="Arial" w:cs="Arial"/>
                <w:sz w:val="20"/>
              </w:rPr>
              <w:t>/</w:t>
            </w:r>
            <w:r w:rsidRPr="00D847B1">
              <w:rPr>
                <w:rFonts w:eastAsia="Arial" w:cs="Arial"/>
                <w:sz w:val="20"/>
              </w:rPr>
              <w:t>RTP</w:t>
            </w:r>
            <w:r>
              <w:rPr>
                <w:rFonts w:eastAsia="Arial" w:cs="Arial"/>
                <w:sz w:val="20"/>
              </w:rPr>
              <w:t>/RTCP</w:t>
            </w:r>
            <w:r w:rsidRPr="00D847B1">
              <w:rPr>
                <w:rFonts w:eastAsia="Arial" w:cs="Arial"/>
                <w:sz w:val="20"/>
              </w:rPr>
              <w:t xml:space="preserve"> packet coming from IP source addresses different from the IP Address</w:t>
            </w:r>
            <w:r w:rsidR="004B7FAD">
              <w:rPr>
                <w:rFonts w:eastAsia="Arial" w:cs="Arial"/>
                <w:sz w:val="20"/>
              </w:rPr>
              <w:t>(es)</w:t>
            </w:r>
            <w:r w:rsidRPr="00D847B1">
              <w:rPr>
                <w:rFonts w:eastAsia="Arial" w:cs="Arial"/>
                <w:sz w:val="20"/>
              </w:rPr>
              <w:t xml:space="preserve"> of the P-CSCF discovered by the Registration Procedure</w:t>
            </w:r>
            <w:r>
              <w:rPr>
                <w:rFonts w:eastAsia="Arial" w:cs="Arial"/>
                <w:sz w:val="20"/>
              </w:rPr>
              <w:t>.</w:t>
            </w:r>
          </w:p>
        </w:tc>
      </w:tr>
      <w:tr w:rsidR="00AD58A8" w14:paraId="1A96B808" w14:textId="77777777" w:rsidTr="00394292">
        <w:trPr>
          <w:trHeight w:val="300"/>
        </w:trPr>
        <w:tc>
          <w:tcPr>
            <w:tcW w:w="2496" w:type="dxa"/>
            <w:tcBorders>
              <w:top w:val="single" w:sz="8" w:space="0" w:color="auto"/>
              <w:left w:val="single" w:sz="8" w:space="0" w:color="auto"/>
              <w:bottom w:val="single" w:sz="8" w:space="0" w:color="auto"/>
              <w:right w:val="single" w:sz="8" w:space="0" w:color="auto"/>
            </w:tcBorders>
          </w:tcPr>
          <w:p w14:paraId="08A080B3" w14:textId="2CB5F48C" w:rsidR="00AD58A8" w:rsidRDefault="000E7816" w:rsidP="007C4537">
            <w:pPr>
              <w:spacing w:line="276" w:lineRule="auto"/>
              <w:rPr>
                <w:rFonts w:eastAsia="Arial" w:cs="Arial"/>
                <w:sz w:val="20"/>
              </w:rPr>
            </w:pPr>
            <w:r>
              <w:rPr>
                <w:rFonts w:eastAsia="Arial" w:cs="Arial"/>
                <w:sz w:val="20"/>
              </w:rPr>
              <w:t>TS.64_</w:t>
            </w:r>
            <w:r w:rsidRPr="00394292">
              <w:rPr>
                <w:rFonts w:eastAsia="Arial" w:cs="Arial"/>
                <w:sz w:val="20"/>
              </w:rPr>
              <w:t>3.3</w:t>
            </w:r>
            <w:r>
              <w:rPr>
                <w:rFonts w:eastAsia="Arial" w:cs="Arial"/>
                <w:sz w:val="20"/>
                <w:lang w:val="en-US"/>
              </w:rPr>
              <w:t>.2</w:t>
            </w:r>
            <w:r w:rsidRPr="4941E478">
              <w:rPr>
                <w:rFonts w:eastAsia="Arial" w:cs="Arial"/>
                <w:sz w:val="20"/>
              </w:rPr>
              <w:t>_REQ_0</w:t>
            </w:r>
            <w:r>
              <w:rPr>
                <w:rFonts w:eastAsia="Arial" w:cs="Arial"/>
                <w:sz w:val="20"/>
              </w:rPr>
              <w:t>46</w:t>
            </w:r>
          </w:p>
        </w:tc>
        <w:tc>
          <w:tcPr>
            <w:tcW w:w="6519" w:type="dxa"/>
            <w:tcBorders>
              <w:top w:val="single" w:sz="8" w:space="0" w:color="auto"/>
              <w:left w:val="single" w:sz="8" w:space="0" w:color="auto"/>
              <w:bottom w:val="single" w:sz="8" w:space="0" w:color="auto"/>
              <w:right w:val="single" w:sz="8" w:space="0" w:color="auto"/>
            </w:tcBorders>
          </w:tcPr>
          <w:p w14:paraId="4941CD3E" w14:textId="019FDB34" w:rsidR="00AF6876" w:rsidRDefault="00AF6876" w:rsidP="00AF6876">
            <w:pPr>
              <w:spacing w:line="276" w:lineRule="auto"/>
              <w:rPr>
                <w:rFonts w:eastAsia="Arial" w:cs="Arial"/>
                <w:sz w:val="20"/>
              </w:rPr>
            </w:pPr>
            <w:r w:rsidRPr="00043250">
              <w:rPr>
                <w:rFonts w:eastAsia="Arial" w:cs="Arial"/>
                <w:sz w:val="20"/>
              </w:rPr>
              <w:t>The FWA Device SHALL</w:t>
            </w:r>
            <w:r>
              <w:rPr>
                <w:rFonts w:eastAsia="Arial" w:cs="Arial"/>
                <w:sz w:val="20"/>
              </w:rPr>
              <w:t xml:space="preserve"> support multiple SIP dialogs within a single session,</w:t>
            </w:r>
            <w:r w:rsidRPr="00043250">
              <w:rPr>
                <w:rFonts w:eastAsia="Arial" w:cs="Arial"/>
                <w:sz w:val="20"/>
              </w:rPr>
              <w:t xml:space="preserve"> as specified in RFC326</w:t>
            </w:r>
            <w:r>
              <w:rPr>
                <w:rFonts w:eastAsia="Arial" w:cs="Arial"/>
                <w:sz w:val="20"/>
              </w:rPr>
              <w:t>1</w:t>
            </w:r>
            <w:r w:rsidRPr="00043250">
              <w:rPr>
                <w:rFonts w:eastAsia="Arial" w:cs="Arial"/>
                <w:sz w:val="20"/>
              </w:rPr>
              <w:t xml:space="preserve"> </w:t>
            </w:r>
            <w:r>
              <w:rPr>
                <w:rFonts w:eastAsia="Arial" w:cs="Arial"/>
                <w:sz w:val="20"/>
              </w:rPr>
              <w:fldChar w:fldCharType="begin"/>
            </w:r>
            <w:r>
              <w:rPr>
                <w:rFonts w:eastAsia="Arial" w:cs="Arial"/>
                <w:sz w:val="20"/>
              </w:rPr>
              <w:instrText xml:space="preserve"> REF _Ref133935507 \r \h </w:instrText>
            </w:r>
            <w:r>
              <w:rPr>
                <w:rFonts w:eastAsia="Arial" w:cs="Arial"/>
                <w:sz w:val="20"/>
              </w:rPr>
            </w:r>
            <w:r>
              <w:rPr>
                <w:rFonts w:eastAsia="Arial" w:cs="Arial"/>
                <w:sz w:val="20"/>
              </w:rPr>
              <w:fldChar w:fldCharType="separate"/>
            </w:r>
            <w:r w:rsidR="00870019">
              <w:rPr>
                <w:rFonts w:eastAsia="Arial" w:cs="Arial"/>
                <w:sz w:val="20"/>
              </w:rPr>
              <w:t>[12]</w:t>
            </w:r>
            <w:r>
              <w:rPr>
                <w:rFonts w:eastAsia="Arial" w:cs="Arial"/>
                <w:sz w:val="20"/>
              </w:rPr>
              <w:fldChar w:fldCharType="end"/>
            </w:r>
            <w:r w:rsidRPr="00043250">
              <w:rPr>
                <w:rFonts w:eastAsia="Arial" w:cs="Arial"/>
                <w:sz w:val="20"/>
              </w:rPr>
              <w:t>.</w:t>
            </w:r>
          </w:p>
          <w:p w14:paraId="1076047C" w14:textId="29F75D67" w:rsidR="00AD58A8" w:rsidRPr="00D847B1" w:rsidRDefault="00AF6876" w:rsidP="00AF6876">
            <w:pPr>
              <w:spacing w:line="276" w:lineRule="auto"/>
              <w:rPr>
                <w:rFonts w:eastAsia="Arial" w:cs="Arial"/>
                <w:sz w:val="20"/>
              </w:rPr>
            </w:pPr>
            <w:r>
              <w:rPr>
                <w:rFonts w:eastAsia="Arial" w:cs="Arial"/>
                <w:sz w:val="20"/>
              </w:rPr>
              <w:t xml:space="preserve">Note: </w:t>
            </w:r>
            <w:r w:rsidRPr="00043250">
              <w:rPr>
                <w:rFonts w:eastAsia="Arial" w:cs="Arial"/>
                <w:sz w:val="20"/>
              </w:rPr>
              <w:t>as specified in RFC326</w:t>
            </w:r>
            <w:r>
              <w:rPr>
                <w:rFonts w:eastAsia="Arial" w:cs="Arial"/>
                <w:sz w:val="20"/>
              </w:rPr>
              <w:t>1</w:t>
            </w:r>
            <w:r w:rsidRPr="00043250">
              <w:rPr>
                <w:rFonts w:eastAsia="Arial" w:cs="Arial"/>
                <w:sz w:val="20"/>
              </w:rPr>
              <w:t xml:space="preserve"> </w:t>
            </w:r>
            <w:r>
              <w:rPr>
                <w:rFonts w:eastAsia="Arial" w:cs="Arial"/>
                <w:sz w:val="20"/>
              </w:rPr>
              <w:fldChar w:fldCharType="begin"/>
            </w:r>
            <w:r>
              <w:rPr>
                <w:rFonts w:eastAsia="Arial" w:cs="Arial"/>
                <w:sz w:val="20"/>
              </w:rPr>
              <w:instrText xml:space="preserve"> REF _Ref133935507 \r \h </w:instrText>
            </w:r>
            <w:r>
              <w:rPr>
                <w:rFonts w:eastAsia="Arial" w:cs="Arial"/>
                <w:sz w:val="20"/>
              </w:rPr>
            </w:r>
            <w:r>
              <w:rPr>
                <w:rFonts w:eastAsia="Arial" w:cs="Arial"/>
                <w:sz w:val="20"/>
              </w:rPr>
              <w:fldChar w:fldCharType="separate"/>
            </w:r>
            <w:r w:rsidR="00870019">
              <w:rPr>
                <w:rFonts w:eastAsia="Arial" w:cs="Arial"/>
                <w:sz w:val="20"/>
              </w:rPr>
              <w:t>[12]</w:t>
            </w:r>
            <w:r>
              <w:rPr>
                <w:rFonts w:eastAsia="Arial" w:cs="Arial"/>
                <w:sz w:val="20"/>
              </w:rPr>
              <w:fldChar w:fldCharType="end"/>
            </w:r>
            <w:r>
              <w:rPr>
                <w:rFonts w:eastAsia="Arial" w:cs="Arial"/>
                <w:sz w:val="20"/>
              </w:rPr>
              <w:t xml:space="preserve">, a dialog is defined by </w:t>
            </w:r>
            <w:r w:rsidRPr="002829FE">
              <w:rPr>
                <w:rFonts w:eastAsia="Arial" w:cs="Arial"/>
                <w:sz w:val="20"/>
              </w:rPr>
              <w:t xml:space="preserve">Call-ID, </w:t>
            </w:r>
            <w:r>
              <w:rPr>
                <w:rFonts w:eastAsia="Arial" w:cs="Arial"/>
                <w:sz w:val="20"/>
              </w:rPr>
              <w:t>‘</w:t>
            </w:r>
            <w:r w:rsidRPr="002829FE">
              <w:rPr>
                <w:rFonts w:eastAsia="Arial" w:cs="Arial"/>
                <w:sz w:val="20"/>
              </w:rPr>
              <w:t>From</w:t>
            </w:r>
            <w:r>
              <w:rPr>
                <w:rFonts w:eastAsia="Arial" w:cs="Arial"/>
                <w:sz w:val="20"/>
              </w:rPr>
              <w:t>’</w:t>
            </w:r>
            <w:r w:rsidRPr="002829FE">
              <w:rPr>
                <w:rFonts w:eastAsia="Arial" w:cs="Arial"/>
                <w:sz w:val="20"/>
              </w:rPr>
              <w:t xml:space="preserve"> tag, and </w:t>
            </w:r>
            <w:r>
              <w:rPr>
                <w:rFonts w:eastAsia="Arial" w:cs="Arial"/>
                <w:sz w:val="20"/>
              </w:rPr>
              <w:t>‘</w:t>
            </w:r>
            <w:r w:rsidRPr="002829FE">
              <w:rPr>
                <w:rFonts w:eastAsia="Arial" w:cs="Arial"/>
                <w:sz w:val="20"/>
              </w:rPr>
              <w:t>To</w:t>
            </w:r>
            <w:r>
              <w:rPr>
                <w:rFonts w:eastAsia="Arial" w:cs="Arial"/>
                <w:sz w:val="20"/>
              </w:rPr>
              <w:t>’</w:t>
            </w:r>
            <w:r w:rsidRPr="002829FE">
              <w:rPr>
                <w:rFonts w:eastAsia="Arial" w:cs="Arial"/>
                <w:sz w:val="20"/>
              </w:rPr>
              <w:t xml:space="preserve"> tag.</w:t>
            </w:r>
          </w:p>
        </w:tc>
      </w:tr>
      <w:tr w:rsidR="00AF6876" w14:paraId="3B4F9D22" w14:textId="77777777" w:rsidTr="00394292">
        <w:trPr>
          <w:trHeight w:val="300"/>
        </w:trPr>
        <w:tc>
          <w:tcPr>
            <w:tcW w:w="2496" w:type="dxa"/>
            <w:tcBorders>
              <w:top w:val="single" w:sz="8" w:space="0" w:color="auto"/>
              <w:left w:val="single" w:sz="8" w:space="0" w:color="auto"/>
              <w:bottom w:val="single" w:sz="8" w:space="0" w:color="auto"/>
              <w:right w:val="single" w:sz="8" w:space="0" w:color="auto"/>
            </w:tcBorders>
          </w:tcPr>
          <w:p w14:paraId="334DA378" w14:textId="1D73B922" w:rsidR="00AF6876" w:rsidRDefault="000E7816" w:rsidP="007C4537">
            <w:pPr>
              <w:spacing w:line="276" w:lineRule="auto"/>
              <w:rPr>
                <w:rFonts w:eastAsia="Arial" w:cs="Arial"/>
                <w:sz w:val="20"/>
              </w:rPr>
            </w:pPr>
            <w:r>
              <w:rPr>
                <w:rFonts w:eastAsia="Arial" w:cs="Arial"/>
                <w:sz w:val="20"/>
              </w:rPr>
              <w:t>TS.64_</w:t>
            </w:r>
            <w:r w:rsidRPr="00394292">
              <w:rPr>
                <w:rFonts w:eastAsia="Arial" w:cs="Arial"/>
                <w:sz w:val="20"/>
              </w:rPr>
              <w:t>3.3</w:t>
            </w:r>
            <w:r>
              <w:rPr>
                <w:rFonts w:eastAsia="Arial" w:cs="Arial"/>
                <w:sz w:val="20"/>
                <w:lang w:val="en-US"/>
              </w:rPr>
              <w:t>.2</w:t>
            </w:r>
            <w:r w:rsidRPr="4941E478">
              <w:rPr>
                <w:rFonts w:eastAsia="Arial" w:cs="Arial"/>
                <w:sz w:val="20"/>
              </w:rPr>
              <w:t>_REQ_0</w:t>
            </w:r>
            <w:r>
              <w:rPr>
                <w:rFonts w:eastAsia="Arial" w:cs="Arial"/>
                <w:sz w:val="20"/>
              </w:rPr>
              <w:t>47</w:t>
            </w:r>
          </w:p>
        </w:tc>
        <w:tc>
          <w:tcPr>
            <w:tcW w:w="6519" w:type="dxa"/>
            <w:tcBorders>
              <w:top w:val="single" w:sz="8" w:space="0" w:color="auto"/>
              <w:left w:val="single" w:sz="8" w:space="0" w:color="auto"/>
              <w:bottom w:val="single" w:sz="8" w:space="0" w:color="auto"/>
              <w:right w:val="single" w:sz="8" w:space="0" w:color="auto"/>
            </w:tcBorders>
          </w:tcPr>
          <w:p w14:paraId="23F3101E" w14:textId="77777777" w:rsidR="001E590E" w:rsidRDefault="001E590E" w:rsidP="001E590E">
            <w:pPr>
              <w:spacing w:line="276" w:lineRule="auto"/>
              <w:rPr>
                <w:rFonts w:eastAsia="Arial" w:cs="Arial"/>
                <w:sz w:val="20"/>
              </w:rPr>
            </w:pPr>
            <w:r w:rsidRPr="00403CF5">
              <w:rPr>
                <w:rFonts w:eastAsia="Arial" w:cs="Arial"/>
                <w:sz w:val="20"/>
              </w:rPr>
              <w:t xml:space="preserve">The FWA Device SHALL support </w:t>
            </w:r>
            <w:r>
              <w:rPr>
                <w:rFonts w:eastAsia="Arial" w:cs="Arial"/>
                <w:sz w:val="20"/>
              </w:rPr>
              <w:t xml:space="preserve">incoming INVITE with the Request-URI different from the ‘To’ header, </w:t>
            </w:r>
            <w:r w:rsidRPr="00403CF5">
              <w:rPr>
                <w:rFonts w:eastAsia="Arial" w:cs="Arial"/>
                <w:sz w:val="20"/>
              </w:rPr>
              <w:t>as specified in RFC3261 [12]</w:t>
            </w:r>
            <w:r>
              <w:rPr>
                <w:rFonts w:eastAsia="Arial" w:cs="Arial"/>
                <w:sz w:val="20"/>
              </w:rPr>
              <w:t>.</w:t>
            </w:r>
          </w:p>
          <w:p w14:paraId="4484F248" w14:textId="3EBE1050" w:rsidR="00AF6876" w:rsidRPr="00043250" w:rsidRDefault="001E590E" w:rsidP="001E590E">
            <w:pPr>
              <w:spacing w:line="276" w:lineRule="auto"/>
              <w:rPr>
                <w:rFonts w:eastAsia="Arial" w:cs="Arial"/>
                <w:sz w:val="20"/>
              </w:rPr>
            </w:pPr>
            <w:r>
              <w:rPr>
                <w:rFonts w:eastAsia="Arial" w:cs="Arial"/>
                <w:sz w:val="20"/>
              </w:rPr>
              <w:t>Note: as an example, this occurs when the incoming INVITE has been diverted by the network due to some Diversion service.</w:t>
            </w:r>
          </w:p>
        </w:tc>
      </w:tr>
      <w:tr w:rsidR="001E590E" w14:paraId="755911A9" w14:textId="77777777" w:rsidTr="00394292">
        <w:trPr>
          <w:trHeight w:val="300"/>
        </w:trPr>
        <w:tc>
          <w:tcPr>
            <w:tcW w:w="2496" w:type="dxa"/>
            <w:tcBorders>
              <w:top w:val="single" w:sz="8" w:space="0" w:color="auto"/>
              <w:left w:val="single" w:sz="8" w:space="0" w:color="auto"/>
              <w:bottom w:val="single" w:sz="8" w:space="0" w:color="auto"/>
              <w:right w:val="single" w:sz="8" w:space="0" w:color="auto"/>
            </w:tcBorders>
          </w:tcPr>
          <w:p w14:paraId="2AC9EE3D" w14:textId="15C289D1" w:rsidR="001E590E" w:rsidRDefault="000E7816" w:rsidP="007C4537">
            <w:pPr>
              <w:spacing w:line="276" w:lineRule="auto"/>
              <w:rPr>
                <w:rFonts w:eastAsia="Arial" w:cs="Arial"/>
                <w:sz w:val="20"/>
              </w:rPr>
            </w:pPr>
            <w:r>
              <w:rPr>
                <w:rFonts w:eastAsia="Arial" w:cs="Arial"/>
                <w:sz w:val="20"/>
              </w:rPr>
              <w:t>TS.64_</w:t>
            </w:r>
            <w:r w:rsidRPr="00394292">
              <w:rPr>
                <w:rFonts w:eastAsia="Arial" w:cs="Arial"/>
                <w:sz w:val="20"/>
              </w:rPr>
              <w:t>3.3</w:t>
            </w:r>
            <w:r>
              <w:rPr>
                <w:rFonts w:eastAsia="Arial" w:cs="Arial"/>
                <w:sz w:val="20"/>
                <w:lang w:val="en-US"/>
              </w:rPr>
              <w:t>.2</w:t>
            </w:r>
            <w:r w:rsidRPr="4941E478">
              <w:rPr>
                <w:rFonts w:eastAsia="Arial" w:cs="Arial"/>
                <w:sz w:val="20"/>
              </w:rPr>
              <w:t>_REQ_0</w:t>
            </w:r>
            <w:r>
              <w:rPr>
                <w:rFonts w:eastAsia="Arial" w:cs="Arial"/>
                <w:sz w:val="20"/>
              </w:rPr>
              <w:t>48</w:t>
            </w:r>
          </w:p>
        </w:tc>
        <w:tc>
          <w:tcPr>
            <w:tcW w:w="6519" w:type="dxa"/>
            <w:tcBorders>
              <w:top w:val="single" w:sz="8" w:space="0" w:color="auto"/>
              <w:left w:val="single" w:sz="8" w:space="0" w:color="auto"/>
              <w:bottom w:val="single" w:sz="8" w:space="0" w:color="auto"/>
              <w:right w:val="single" w:sz="8" w:space="0" w:color="auto"/>
            </w:tcBorders>
          </w:tcPr>
          <w:p w14:paraId="1FC57653" w14:textId="7059E0CA" w:rsidR="001E590E" w:rsidRPr="00403CF5" w:rsidRDefault="000E7816" w:rsidP="001E590E">
            <w:pPr>
              <w:spacing w:line="276" w:lineRule="auto"/>
              <w:rPr>
                <w:rFonts w:eastAsia="Arial" w:cs="Arial"/>
                <w:sz w:val="20"/>
              </w:rPr>
            </w:pPr>
            <w:r w:rsidRPr="00262550">
              <w:rPr>
                <w:rFonts w:eastAsia="Arial" w:cs="Arial"/>
                <w:sz w:val="20"/>
              </w:rPr>
              <w:t xml:space="preserve">The FWA Device SHALL </w:t>
            </w:r>
            <w:r>
              <w:rPr>
                <w:rFonts w:eastAsia="Arial" w:cs="Arial"/>
                <w:sz w:val="20"/>
              </w:rPr>
              <w:t>reply to an incoming</w:t>
            </w:r>
            <w:r w:rsidRPr="00262550">
              <w:rPr>
                <w:rFonts w:eastAsia="Arial" w:cs="Arial"/>
                <w:sz w:val="20"/>
              </w:rPr>
              <w:t xml:space="preserve"> INVITE </w:t>
            </w:r>
            <w:r>
              <w:rPr>
                <w:rFonts w:eastAsia="Arial" w:cs="Arial"/>
                <w:sz w:val="20"/>
              </w:rPr>
              <w:t xml:space="preserve">with </w:t>
            </w:r>
            <w:r w:rsidRPr="00262550">
              <w:rPr>
                <w:rFonts w:eastAsia="Arial" w:cs="Arial"/>
                <w:sz w:val="20"/>
              </w:rPr>
              <w:t xml:space="preserve">Request-URI </w:t>
            </w:r>
            <w:r>
              <w:rPr>
                <w:rFonts w:eastAsia="Arial" w:cs="Arial"/>
                <w:sz w:val="20"/>
              </w:rPr>
              <w:t>different from the SIP identity(-</w:t>
            </w:r>
            <w:proofErr w:type="spellStart"/>
            <w:r>
              <w:rPr>
                <w:rFonts w:eastAsia="Arial" w:cs="Arial"/>
                <w:sz w:val="20"/>
              </w:rPr>
              <w:t>ies</w:t>
            </w:r>
            <w:proofErr w:type="spellEnd"/>
            <w:r>
              <w:rPr>
                <w:rFonts w:eastAsia="Arial" w:cs="Arial"/>
                <w:sz w:val="20"/>
              </w:rPr>
              <w:t>) configured on the FWA Device itself, with a 404 Not Found response</w:t>
            </w:r>
            <w:r w:rsidRPr="00262550">
              <w:rPr>
                <w:rFonts w:eastAsia="Arial" w:cs="Arial"/>
                <w:sz w:val="20"/>
              </w:rPr>
              <w:t>, as specified in RFC3261 [12].</w:t>
            </w:r>
          </w:p>
        </w:tc>
      </w:tr>
    </w:tbl>
    <w:p w14:paraId="38D21F1E" w14:textId="4DADE692" w:rsidR="435DBFC2" w:rsidRDefault="252FB58E">
      <w:pPr>
        <w:pStyle w:val="Heading3"/>
        <w:rPr>
          <w:rFonts w:eastAsia="Arial"/>
          <w:szCs w:val="24"/>
        </w:rPr>
      </w:pPr>
      <w:bookmarkStart w:id="204" w:name="_Ref124244327"/>
      <w:bookmarkStart w:id="205" w:name="_Toc225759145"/>
      <w:r w:rsidRPr="28A76719">
        <w:rPr>
          <w:rFonts w:eastAsia="Arial"/>
        </w:rPr>
        <w:t>VoIP service: supplementary services for single-line profile</w:t>
      </w:r>
      <w:bookmarkEnd w:id="204"/>
      <w:bookmarkEnd w:id="205"/>
    </w:p>
    <w:tbl>
      <w:tblPr>
        <w:tblW w:w="9015" w:type="dxa"/>
        <w:tblLayout w:type="fixed"/>
        <w:tblLook w:val="04A0" w:firstRow="1" w:lastRow="0" w:firstColumn="1" w:lastColumn="0" w:noHBand="0" w:noVBand="1"/>
      </w:tblPr>
      <w:tblGrid>
        <w:gridCol w:w="2496"/>
        <w:gridCol w:w="6519"/>
      </w:tblGrid>
      <w:tr w:rsidR="004E1353" w14:paraId="2ED7D7D3"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8E88B51" w14:textId="0EAAAEFF" w:rsidR="004E1353" w:rsidRDefault="287AA467" w:rsidP="00276AB7">
            <w:pPr>
              <w:spacing w:line="276" w:lineRule="auto"/>
              <w:rPr>
                <w:rFonts w:eastAsia="Arial" w:cs="Arial"/>
                <w:sz w:val="20"/>
              </w:rPr>
            </w:pPr>
            <w:r w:rsidRPr="4941E478">
              <w:rPr>
                <w:rFonts w:eastAsia="Arial" w:cs="Arial"/>
                <w:szCs w:val="22"/>
              </w:rPr>
              <w:t xml:space="preserve"> </w:t>
            </w:r>
            <w:r w:rsidR="00DC283E">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9B2664" w:rsidRPr="4941E478">
              <w:rPr>
                <w:rFonts w:eastAsia="Arial" w:cs="Arial"/>
                <w:sz w:val="20"/>
              </w:rPr>
              <w:t>_REQ_</w:t>
            </w:r>
            <w:r w:rsidR="00773ECE" w:rsidRPr="4941E478">
              <w:rPr>
                <w:rFonts w:eastAsia="Arial" w:cs="Arial"/>
                <w:sz w:val="20"/>
              </w:rPr>
              <w:t>0</w:t>
            </w:r>
            <w:r w:rsidR="00773ECE">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8E428D2" w14:textId="12CD7AC3" w:rsidR="007C3F19" w:rsidRDefault="004E1353" w:rsidP="00276AB7">
            <w:pPr>
              <w:spacing w:line="276" w:lineRule="auto"/>
              <w:rPr>
                <w:rFonts w:eastAsia="Arial" w:cs="Arial"/>
                <w:sz w:val="20"/>
              </w:rPr>
            </w:pPr>
            <w:r w:rsidRPr="4941E478">
              <w:rPr>
                <w:rFonts w:eastAsia="Arial" w:cs="Arial"/>
                <w:sz w:val="20"/>
              </w:rPr>
              <w:t xml:space="preserve">The </w:t>
            </w:r>
            <w:r w:rsidR="004A0659">
              <w:rPr>
                <w:rFonts w:eastAsia="Arial" w:cs="Arial"/>
                <w:sz w:val="20"/>
              </w:rPr>
              <w:t>procedures for activation, deactivation</w:t>
            </w:r>
            <w:r w:rsidR="00791216">
              <w:rPr>
                <w:rFonts w:eastAsia="Arial" w:cs="Arial"/>
                <w:sz w:val="20"/>
              </w:rPr>
              <w:t xml:space="preserve"> and interrogation of </w:t>
            </w:r>
            <w:r w:rsidR="00014F60">
              <w:rPr>
                <w:rFonts w:eastAsia="Arial" w:cs="Arial"/>
                <w:sz w:val="20"/>
              </w:rPr>
              <w:t>S</w:t>
            </w:r>
            <w:r w:rsidR="00791216">
              <w:rPr>
                <w:rFonts w:eastAsia="Arial" w:cs="Arial"/>
                <w:sz w:val="20"/>
              </w:rPr>
              <w:t xml:space="preserve">upplementary </w:t>
            </w:r>
            <w:r w:rsidR="00014F60">
              <w:rPr>
                <w:rFonts w:eastAsia="Arial" w:cs="Arial"/>
                <w:sz w:val="20"/>
              </w:rPr>
              <w:t>S</w:t>
            </w:r>
            <w:r w:rsidR="00791216">
              <w:rPr>
                <w:rFonts w:eastAsia="Arial" w:cs="Arial"/>
                <w:sz w:val="20"/>
              </w:rPr>
              <w:t xml:space="preserve">ervices through the FXS interface, are based on the use of </w:t>
            </w:r>
            <w:r w:rsidR="00AC28B1">
              <w:rPr>
                <w:rFonts w:eastAsia="Arial" w:cs="Arial"/>
                <w:sz w:val="20"/>
              </w:rPr>
              <w:t xml:space="preserve">specific </w:t>
            </w:r>
            <w:r w:rsidR="000C4C3D">
              <w:rPr>
                <w:rFonts w:eastAsia="Arial" w:cs="Arial"/>
                <w:sz w:val="20"/>
              </w:rPr>
              <w:t>Feature Access Codes (FAC)</w:t>
            </w:r>
            <w:r w:rsidR="00AC28B1">
              <w:rPr>
                <w:rFonts w:eastAsia="Arial" w:cs="Arial"/>
                <w:sz w:val="20"/>
              </w:rPr>
              <w:t xml:space="preserve">, </w:t>
            </w:r>
            <w:r w:rsidR="000C4C3D">
              <w:rPr>
                <w:rFonts w:eastAsia="Arial" w:cs="Arial"/>
                <w:sz w:val="20"/>
              </w:rPr>
              <w:t>that is</w:t>
            </w:r>
            <w:r w:rsidR="003D04A2">
              <w:rPr>
                <w:rFonts w:eastAsia="Arial" w:cs="Arial"/>
                <w:sz w:val="20"/>
              </w:rPr>
              <w:t>,</w:t>
            </w:r>
            <w:r w:rsidR="000C4C3D">
              <w:rPr>
                <w:rFonts w:eastAsia="Arial" w:cs="Arial"/>
                <w:sz w:val="20"/>
              </w:rPr>
              <w:t xml:space="preserve"> dialled sequences </w:t>
            </w:r>
            <w:r w:rsidR="00AC28B1">
              <w:rPr>
                <w:rFonts w:eastAsia="Arial" w:cs="Arial"/>
                <w:sz w:val="20"/>
              </w:rPr>
              <w:t>normally containing * and # keys.</w:t>
            </w:r>
          </w:p>
          <w:p w14:paraId="41E5FAEB" w14:textId="24FFB4FB" w:rsidR="004E1353" w:rsidRPr="00176416" w:rsidRDefault="007C3F19" w:rsidP="00176416">
            <w:pPr>
              <w:spacing w:line="276" w:lineRule="auto"/>
              <w:rPr>
                <w:rFonts w:eastAsia="Arial" w:cs="Arial"/>
                <w:sz w:val="20"/>
              </w:rPr>
            </w:pPr>
            <w:r>
              <w:rPr>
                <w:rFonts w:eastAsia="Arial" w:cs="Arial"/>
                <w:sz w:val="20"/>
              </w:rPr>
              <w:t>The FWA Device</w:t>
            </w:r>
            <w:r w:rsidR="00014F60">
              <w:rPr>
                <w:rFonts w:eastAsia="Arial" w:cs="Arial"/>
                <w:sz w:val="20"/>
              </w:rPr>
              <w:t xml:space="preserve"> </w:t>
            </w:r>
            <w:r w:rsidR="00886821">
              <w:rPr>
                <w:rFonts w:eastAsia="Arial" w:cs="Arial"/>
                <w:sz w:val="20"/>
              </w:rPr>
              <w:t>SHALL</w:t>
            </w:r>
            <w:r w:rsidR="00014F60">
              <w:rPr>
                <w:rFonts w:eastAsia="Arial" w:cs="Arial"/>
                <w:sz w:val="20"/>
              </w:rPr>
              <w:t xml:space="preserve"> support the signalling of such Supplementary Services</w:t>
            </w:r>
            <w:r w:rsidR="00135513">
              <w:rPr>
                <w:rFonts w:eastAsia="Arial" w:cs="Arial"/>
                <w:sz w:val="20"/>
              </w:rPr>
              <w:t xml:space="preserve"> codes towards the IMS network, by means of the Gm Interface, that is sending an INVITE </w:t>
            </w:r>
            <w:r w:rsidR="00776AA1">
              <w:rPr>
                <w:rFonts w:eastAsia="Arial" w:cs="Arial"/>
                <w:sz w:val="20"/>
              </w:rPr>
              <w:t>with the Request URI containing the * and # sequence dialled by the user.</w:t>
            </w:r>
          </w:p>
        </w:tc>
      </w:tr>
      <w:tr w:rsidR="004E1353" w14:paraId="332E676A"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2F658420" w14:textId="08E6669F" w:rsidR="004E1353"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9B2664" w:rsidRPr="4941E478">
              <w:rPr>
                <w:rFonts w:eastAsia="Arial" w:cs="Arial"/>
                <w:sz w:val="20"/>
              </w:rPr>
              <w:t>_REQ_</w:t>
            </w:r>
            <w:r w:rsidR="00773ECE" w:rsidRPr="4941E478">
              <w:rPr>
                <w:rFonts w:eastAsia="Arial" w:cs="Arial"/>
                <w:sz w:val="20"/>
              </w:rPr>
              <w:t>0</w:t>
            </w:r>
            <w:r w:rsidR="00773ECE">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648A92CB" w14:textId="5BD2C869" w:rsidR="004E1353" w:rsidRPr="4941E478" w:rsidRDefault="009924EB" w:rsidP="00276AB7">
            <w:pPr>
              <w:spacing w:line="276" w:lineRule="auto"/>
              <w:rPr>
                <w:rFonts w:eastAsia="Arial" w:cs="Arial"/>
                <w:sz w:val="20"/>
              </w:rPr>
            </w:pPr>
            <w:r w:rsidRPr="009924EB">
              <w:rPr>
                <w:rFonts w:eastAsia="Arial" w:cs="Arial"/>
                <w:sz w:val="20"/>
              </w:rPr>
              <w:t>If the FWA Device supports activation/deactivation/interrogation Supplementary Services via the Ut interface towards the IMS, the FAC for activation/deactivation/interrogation SHALL be configurable on the Device</w:t>
            </w:r>
            <w:r w:rsidR="00517702">
              <w:rPr>
                <w:rFonts w:eastAsia="Arial" w:cs="Arial"/>
                <w:sz w:val="20"/>
              </w:rPr>
              <w:t>.</w:t>
            </w:r>
          </w:p>
        </w:tc>
      </w:tr>
    </w:tbl>
    <w:p w14:paraId="15147C6C" w14:textId="47A48E88" w:rsidR="0068715D" w:rsidRDefault="0028027C" w:rsidP="000A13FD">
      <w:pPr>
        <w:pStyle w:val="Heading4"/>
        <w:rPr>
          <w:rFonts w:ascii="Arial" w:eastAsia="Arial" w:hAnsi="Arial"/>
        </w:rPr>
      </w:pPr>
      <w:bookmarkStart w:id="206" w:name="_Ref124162539"/>
      <w:r w:rsidRPr="00176416">
        <w:rPr>
          <w:rFonts w:ascii="Arial" w:eastAsia="Arial" w:hAnsi="Arial"/>
        </w:rPr>
        <w:t xml:space="preserve">OIP/OIR </w:t>
      </w:r>
      <w:r w:rsidRPr="00176416">
        <w:rPr>
          <w:rFonts w:ascii="Arial" w:eastAsia="Arial" w:hAnsi="Arial" w:hint="eastAsia"/>
        </w:rPr>
        <w:t>–</w:t>
      </w:r>
      <w:r w:rsidRPr="00176416">
        <w:rPr>
          <w:rFonts w:ascii="Arial" w:eastAsia="Arial" w:hAnsi="Arial"/>
        </w:rPr>
        <w:t xml:space="preserve"> ORIGINATING IDENTITY PRESENTATION/ RESTRICTION</w:t>
      </w:r>
    </w:p>
    <w:tbl>
      <w:tblPr>
        <w:tblW w:w="9015" w:type="dxa"/>
        <w:tblLayout w:type="fixed"/>
        <w:tblLook w:val="04A0" w:firstRow="1" w:lastRow="0" w:firstColumn="1" w:lastColumn="0" w:noHBand="0" w:noVBand="1"/>
      </w:tblPr>
      <w:tblGrid>
        <w:gridCol w:w="2496"/>
        <w:gridCol w:w="6519"/>
      </w:tblGrid>
      <w:tr w:rsidR="0028027C" w14:paraId="139392ED"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9EC8F98" w14:textId="3DF210F8" w:rsidR="0028027C"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.1</w:t>
            </w:r>
            <w:r w:rsidR="009B2664" w:rsidRPr="4941E478">
              <w:rPr>
                <w:rFonts w:eastAsia="Arial" w:cs="Arial"/>
                <w:sz w:val="20"/>
              </w:rPr>
              <w:t>_REQ_0</w:t>
            </w:r>
            <w:r w:rsidR="00773ECE">
              <w:rPr>
                <w:rFonts w:eastAsia="Arial" w:cs="Arial"/>
                <w:sz w:val="20"/>
              </w:rPr>
              <w:t>0</w:t>
            </w:r>
            <w:r w:rsidR="00F16FC1">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5EFFBA1B" w14:textId="1D423D95" w:rsidR="0028027C" w:rsidRPr="00276AB7" w:rsidRDefault="0089780B"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w:t>
            </w:r>
            <w:r w:rsidR="00886821">
              <w:rPr>
                <w:rFonts w:eastAsia="Arial" w:cs="Arial"/>
                <w:sz w:val="20"/>
              </w:rPr>
              <w:t>SHALL</w:t>
            </w:r>
            <w:r w:rsidRPr="0089780B">
              <w:rPr>
                <w:rFonts w:eastAsia="Arial" w:cs="Arial"/>
                <w:sz w:val="20"/>
              </w:rPr>
              <w:t xml:space="preserve"> support the P-Asserted-Identity header according to RFC</w:t>
            </w:r>
            <w:r w:rsidR="00076E46">
              <w:rPr>
                <w:rFonts w:eastAsia="Arial" w:cs="Arial"/>
                <w:sz w:val="20"/>
              </w:rPr>
              <w:t xml:space="preserve"> </w:t>
            </w:r>
            <w:r w:rsidRPr="0089780B">
              <w:rPr>
                <w:rFonts w:eastAsia="Arial" w:cs="Arial"/>
                <w:sz w:val="20"/>
              </w:rPr>
              <w:t>3325</w:t>
            </w:r>
            <w:r w:rsidR="00076E46">
              <w:rPr>
                <w:rFonts w:eastAsia="Arial" w:cs="Arial"/>
                <w:sz w:val="20"/>
              </w:rPr>
              <w:t xml:space="preserve"> </w:t>
            </w:r>
            <w:r w:rsidR="00076E46">
              <w:rPr>
                <w:rFonts w:eastAsia="Arial" w:cs="Arial"/>
                <w:sz w:val="20"/>
              </w:rPr>
              <w:fldChar w:fldCharType="begin"/>
            </w:r>
            <w:r w:rsidR="00076E46">
              <w:rPr>
                <w:rFonts w:eastAsia="Arial" w:cs="Arial"/>
                <w:sz w:val="20"/>
              </w:rPr>
              <w:instrText xml:space="preserve"> REF _Ref133942979 \r \h </w:instrText>
            </w:r>
            <w:r w:rsidR="00076E46">
              <w:rPr>
                <w:rFonts w:eastAsia="Arial" w:cs="Arial"/>
                <w:sz w:val="20"/>
              </w:rPr>
            </w:r>
            <w:r w:rsidR="00076E46">
              <w:rPr>
                <w:rFonts w:eastAsia="Arial" w:cs="Arial"/>
                <w:sz w:val="20"/>
              </w:rPr>
              <w:fldChar w:fldCharType="separate"/>
            </w:r>
            <w:r w:rsidR="00870019">
              <w:rPr>
                <w:rFonts w:eastAsia="Arial" w:cs="Arial"/>
                <w:sz w:val="20"/>
              </w:rPr>
              <w:t>[30]</w:t>
            </w:r>
            <w:r w:rsidR="00076E46">
              <w:rPr>
                <w:rFonts w:eastAsia="Arial" w:cs="Arial"/>
                <w:sz w:val="20"/>
              </w:rPr>
              <w:fldChar w:fldCharType="end"/>
            </w:r>
            <w:r>
              <w:rPr>
                <w:rFonts w:eastAsia="Arial" w:cs="Arial"/>
                <w:sz w:val="20"/>
              </w:rPr>
              <w:t>.</w:t>
            </w:r>
          </w:p>
        </w:tc>
      </w:tr>
      <w:tr w:rsidR="0028027C" w14:paraId="354F0189"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F783DE7" w14:textId="2ED7EA16" w:rsidR="0028027C"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.1</w:t>
            </w:r>
            <w:r w:rsidR="009B2664" w:rsidRPr="4941E478">
              <w:rPr>
                <w:rFonts w:eastAsia="Arial" w:cs="Arial"/>
                <w:sz w:val="20"/>
              </w:rPr>
              <w:t>_REQ_0</w:t>
            </w:r>
            <w:r w:rsidR="00773ECE">
              <w:rPr>
                <w:rFonts w:eastAsia="Arial" w:cs="Arial"/>
                <w:sz w:val="20"/>
              </w:rPr>
              <w:t>0</w:t>
            </w:r>
            <w:r w:rsidR="00F16FC1">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13447E97" w14:textId="0E7F2A23" w:rsidR="00360469" w:rsidRPr="00360469" w:rsidRDefault="00360469" w:rsidP="00360469">
            <w:pPr>
              <w:spacing w:line="276" w:lineRule="auto"/>
              <w:rPr>
                <w:rFonts w:eastAsia="Arial" w:cs="Arial"/>
                <w:sz w:val="20"/>
              </w:rPr>
            </w:pPr>
            <w:r w:rsidRPr="00360469">
              <w:rPr>
                <w:rFonts w:eastAsia="Arial" w:cs="Arial"/>
                <w:sz w:val="20"/>
              </w:rPr>
              <w:t xml:space="preserve">The </w:t>
            </w:r>
            <w:r>
              <w:rPr>
                <w:rFonts w:eastAsia="Arial" w:cs="Arial"/>
                <w:sz w:val="20"/>
              </w:rPr>
              <w:t xml:space="preserve">FWA Device </w:t>
            </w:r>
            <w:r w:rsidR="00886821">
              <w:rPr>
                <w:rFonts w:eastAsia="Arial" w:cs="Arial"/>
                <w:sz w:val="20"/>
              </w:rPr>
              <w:t>SHALL</w:t>
            </w:r>
            <w:r>
              <w:rPr>
                <w:rFonts w:eastAsia="Arial" w:cs="Arial"/>
                <w:sz w:val="20"/>
              </w:rPr>
              <w:t xml:space="preserve"> </w:t>
            </w:r>
            <w:r w:rsidRPr="00360469">
              <w:rPr>
                <w:rFonts w:eastAsia="Arial" w:cs="Arial"/>
                <w:sz w:val="20"/>
              </w:rPr>
              <w:t>support OIP (Originating Identity Presentation) and OIR (Originating Identity Restriction) according to</w:t>
            </w:r>
            <w:r w:rsidR="00295A2A">
              <w:rPr>
                <w:rFonts w:eastAsia="Arial" w:cs="Arial"/>
                <w:sz w:val="20"/>
              </w:rPr>
              <w:t xml:space="preserve"> 3GPP TS 24.607</w:t>
            </w:r>
            <w:r w:rsidR="00076E46">
              <w:rPr>
                <w:rFonts w:eastAsia="Arial" w:cs="Arial"/>
                <w:sz w:val="20"/>
              </w:rPr>
              <w:t xml:space="preserve"> </w:t>
            </w:r>
            <w:r w:rsidR="00076E46">
              <w:rPr>
                <w:rFonts w:eastAsia="Arial" w:cs="Arial"/>
                <w:sz w:val="20"/>
              </w:rPr>
              <w:fldChar w:fldCharType="begin"/>
            </w:r>
            <w:r w:rsidR="00076E46">
              <w:rPr>
                <w:rFonts w:eastAsia="Arial" w:cs="Arial"/>
                <w:sz w:val="20"/>
              </w:rPr>
              <w:instrText xml:space="preserve"> REF _Ref133942988 \r \h </w:instrText>
            </w:r>
            <w:r w:rsidR="00076E46">
              <w:rPr>
                <w:rFonts w:eastAsia="Arial" w:cs="Arial"/>
                <w:sz w:val="20"/>
              </w:rPr>
            </w:r>
            <w:r w:rsidR="00076E46">
              <w:rPr>
                <w:rFonts w:eastAsia="Arial" w:cs="Arial"/>
                <w:sz w:val="20"/>
              </w:rPr>
              <w:fldChar w:fldCharType="separate"/>
            </w:r>
            <w:r w:rsidR="00870019">
              <w:rPr>
                <w:rFonts w:eastAsia="Arial" w:cs="Arial"/>
                <w:sz w:val="20"/>
              </w:rPr>
              <w:t>[31]</w:t>
            </w:r>
            <w:r w:rsidR="00076E46">
              <w:rPr>
                <w:rFonts w:eastAsia="Arial" w:cs="Arial"/>
                <w:sz w:val="20"/>
              </w:rPr>
              <w:fldChar w:fldCharType="end"/>
            </w:r>
            <w:r w:rsidRPr="00360469">
              <w:rPr>
                <w:rFonts w:eastAsia="Arial" w:cs="Arial"/>
                <w:sz w:val="20"/>
              </w:rPr>
              <w:t>. In particular:</w:t>
            </w:r>
          </w:p>
          <w:p w14:paraId="45B91E87" w14:textId="2A0123A1" w:rsidR="00360469" w:rsidRPr="00360469" w:rsidRDefault="00360469" w:rsidP="00360469">
            <w:pPr>
              <w:spacing w:line="276" w:lineRule="auto"/>
              <w:rPr>
                <w:rFonts w:eastAsia="Arial" w:cs="Arial"/>
                <w:sz w:val="20"/>
              </w:rPr>
            </w:pPr>
            <w:r w:rsidRPr="00360469">
              <w:rPr>
                <w:rFonts w:eastAsia="Arial" w:cs="Arial"/>
                <w:sz w:val="20"/>
              </w:rPr>
              <w:t xml:space="preserve">• </w:t>
            </w:r>
            <w:r w:rsidR="004F40B8">
              <w:rPr>
                <w:rFonts w:eastAsia="Arial" w:cs="Arial"/>
                <w:sz w:val="20"/>
              </w:rPr>
              <w:t>If b</w:t>
            </w:r>
            <w:r w:rsidRPr="00360469">
              <w:rPr>
                <w:rFonts w:eastAsia="Arial" w:cs="Arial"/>
                <w:sz w:val="20"/>
              </w:rPr>
              <w:t xml:space="preserve">oth From and P-Asserted-Identity headers are present, the UE </w:t>
            </w:r>
            <w:proofErr w:type="gramStart"/>
            <w:r w:rsidRPr="00360469">
              <w:rPr>
                <w:rFonts w:eastAsia="Arial" w:cs="Arial"/>
                <w:sz w:val="20"/>
              </w:rPr>
              <w:t>has to</w:t>
            </w:r>
            <w:proofErr w:type="gramEnd"/>
            <w:r w:rsidRPr="00360469">
              <w:rPr>
                <w:rFonts w:eastAsia="Arial" w:cs="Arial"/>
                <w:sz w:val="20"/>
              </w:rPr>
              <w:t xml:space="preserve"> provide the Originating Identity Presentation giving priority to P-A-I header with respect to </w:t>
            </w:r>
            <w:proofErr w:type="gramStart"/>
            <w:r w:rsidRPr="00360469">
              <w:rPr>
                <w:rFonts w:eastAsia="Arial" w:cs="Arial"/>
                <w:sz w:val="20"/>
              </w:rPr>
              <w:t>From</w:t>
            </w:r>
            <w:proofErr w:type="gramEnd"/>
            <w:r w:rsidRPr="00360469">
              <w:rPr>
                <w:rFonts w:eastAsia="Arial" w:cs="Arial"/>
                <w:sz w:val="20"/>
              </w:rPr>
              <w:t xml:space="preserve"> header.</w:t>
            </w:r>
          </w:p>
          <w:p w14:paraId="03DC4BA7" w14:textId="36912E58" w:rsidR="0028027C" w:rsidRPr="4941E478" w:rsidRDefault="00360469" w:rsidP="00360469">
            <w:pPr>
              <w:spacing w:line="276" w:lineRule="auto"/>
              <w:rPr>
                <w:rFonts w:eastAsia="Arial" w:cs="Arial"/>
                <w:sz w:val="20"/>
              </w:rPr>
            </w:pPr>
            <w:r w:rsidRPr="00360469">
              <w:rPr>
                <w:rFonts w:eastAsia="Arial" w:cs="Arial"/>
                <w:sz w:val="20"/>
              </w:rPr>
              <w:lastRenderedPageBreak/>
              <w:t xml:space="preserve">• </w:t>
            </w:r>
            <w:r w:rsidR="001D546A">
              <w:rPr>
                <w:rFonts w:eastAsia="Arial" w:cs="Arial"/>
                <w:sz w:val="20"/>
              </w:rPr>
              <w:t>I</w:t>
            </w:r>
            <w:r w:rsidR="004F40B8">
              <w:rPr>
                <w:rFonts w:eastAsia="Arial" w:cs="Arial"/>
                <w:sz w:val="20"/>
              </w:rPr>
              <w:t>f</w:t>
            </w:r>
            <w:r w:rsidRPr="00360469">
              <w:rPr>
                <w:rFonts w:eastAsia="Arial" w:cs="Arial"/>
                <w:sz w:val="20"/>
              </w:rPr>
              <w:t xml:space="preserve"> multiple P-A-I headers are present in the incoming messages, the UE </w:t>
            </w:r>
            <w:r w:rsidR="00886821">
              <w:rPr>
                <w:rFonts w:eastAsia="Arial" w:cs="Arial"/>
                <w:sz w:val="20"/>
              </w:rPr>
              <w:t>SHALL</w:t>
            </w:r>
            <w:r w:rsidRPr="00360469">
              <w:rPr>
                <w:rFonts w:eastAsia="Arial" w:cs="Arial"/>
                <w:sz w:val="20"/>
              </w:rPr>
              <w:t xml:space="preserve"> provide OIP according to the P-A-I in </w:t>
            </w:r>
            <w:proofErr w:type="spellStart"/>
            <w:r w:rsidRPr="00360469">
              <w:rPr>
                <w:rFonts w:eastAsia="Arial" w:cs="Arial"/>
                <w:sz w:val="20"/>
              </w:rPr>
              <w:t>tel</w:t>
            </w:r>
            <w:proofErr w:type="spellEnd"/>
            <w:r w:rsidRPr="00360469">
              <w:rPr>
                <w:rFonts w:eastAsia="Arial" w:cs="Arial"/>
                <w:sz w:val="20"/>
              </w:rPr>
              <w:t>-URI format</w:t>
            </w:r>
            <w:r w:rsidR="002678D5">
              <w:rPr>
                <w:rFonts w:eastAsia="Arial" w:cs="Arial"/>
                <w:sz w:val="20"/>
              </w:rPr>
              <w:t>.</w:t>
            </w:r>
          </w:p>
        </w:tc>
      </w:tr>
      <w:tr w:rsidR="00D82C5C" w14:paraId="14B5C84D"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3B6CE6E3" w14:textId="1B27242C" w:rsidR="00D82C5C" w:rsidRPr="4941E478" w:rsidRDefault="00DC283E" w:rsidP="00276AB7">
            <w:pPr>
              <w:spacing w:line="276" w:lineRule="auto"/>
              <w:rPr>
                <w:rFonts w:eastAsia="Arial" w:cs="Arial"/>
                <w:sz w:val="20"/>
              </w:rPr>
            </w:pPr>
            <w:r>
              <w:rPr>
                <w:rFonts w:eastAsia="Arial" w:cs="Arial"/>
                <w:sz w:val="20"/>
              </w:rPr>
              <w:lastRenderedPageBreak/>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.1</w:t>
            </w:r>
            <w:r w:rsidR="009B2664" w:rsidRPr="4941E478">
              <w:rPr>
                <w:rFonts w:eastAsia="Arial" w:cs="Arial"/>
                <w:sz w:val="20"/>
              </w:rPr>
              <w:t>_REQ_0</w:t>
            </w:r>
            <w:r w:rsidR="00773ECE">
              <w:rPr>
                <w:rFonts w:eastAsia="Arial" w:cs="Arial"/>
                <w:sz w:val="20"/>
              </w:rPr>
              <w:t>0</w:t>
            </w:r>
            <w:r w:rsidR="00F16FC1">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5BE253CD" w14:textId="3550829C" w:rsidR="00D82C5C" w:rsidRPr="00360469" w:rsidRDefault="00D82C5C" w:rsidP="00360469">
            <w:pPr>
              <w:spacing w:line="276" w:lineRule="auto"/>
              <w:rPr>
                <w:rFonts w:eastAsia="Arial" w:cs="Arial"/>
                <w:sz w:val="20"/>
              </w:rPr>
            </w:pPr>
            <w:proofErr w:type="gramStart"/>
            <w:r w:rsidRPr="00D82C5C">
              <w:rPr>
                <w:rFonts w:eastAsia="Arial" w:cs="Arial"/>
                <w:sz w:val="20"/>
              </w:rPr>
              <w:t>For the purpose of</w:t>
            </w:r>
            <w:proofErr w:type="gramEnd"/>
            <w:r w:rsidRPr="00D82C5C">
              <w:rPr>
                <w:rFonts w:eastAsia="Arial" w:cs="Arial"/>
                <w:sz w:val="20"/>
              </w:rPr>
              <w:t xml:space="preserve"> OIP Service, </w:t>
            </w:r>
            <w:r w:rsidR="001D546A">
              <w:rPr>
                <w:rFonts w:eastAsia="Arial" w:cs="Arial"/>
                <w:sz w:val="20"/>
              </w:rPr>
              <w:t>t</w:t>
            </w:r>
            <w:r w:rsidRPr="00D82C5C">
              <w:rPr>
                <w:rFonts w:eastAsia="Arial" w:cs="Arial"/>
                <w:sz w:val="20"/>
              </w:rPr>
              <w:t xml:space="preserve">he </w:t>
            </w:r>
            <w:r>
              <w:rPr>
                <w:rFonts w:eastAsia="Arial" w:cs="Arial"/>
                <w:sz w:val="20"/>
              </w:rPr>
              <w:t>FWA Device</w:t>
            </w:r>
            <w:r w:rsidRPr="00D82C5C">
              <w:rPr>
                <w:rFonts w:eastAsia="Arial" w:cs="Arial"/>
                <w:sz w:val="20"/>
              </w:rPr>
              <w:t xml:space="preserve"> </w:t>
            </w:r>
            <w:r w:rsidR="003D04A2">
              <w:rPr>
                <w:rFonts w:eastAsia="Arial" w:cs="Arial"/>
                <w:sz w:val="20"/>
              </w:rPr>
              <w:t xml:space="preserve">SHALL </w:t>
            </w:r>
            <w:r w:rsidRPr="00D82C5C">
              <w:rPr>
                <w:rFonts w:eastAsia="Arial" w:cs="Arial"/>
                <w:sz w:val="20"/>
              </w:rPr>
              <w:t>support ETSI EN 300 659 on FXS port</w:t>
            </w:r>
            <w:r>
              <w:rPr>
                <w:rFonts w:eastAsia="Arial" w:cs="Arial"/>
                <w:sz w:val="20"/>
              </w:rPr>
              <w:t xml:space="preserve">. In particular, the cases of </w:t>
            </w:r>
            <w:r w:rsidR="00E87142">
              <w:rPr>
                <w:rFonts w:eastAsia="Arial" w:cs="Arial"/>
                <w:sz w:val="20"/>
              </w:rPr>
              <w:t xml:space="preserve">OIP service </w:t>
            </w:r>
            <w:r w:rsidR="00FD63CB">
              <w:rPr>
                <w:rFonts w:eastAsia="Arial" w:cs="Arial"/>
                <w:sz w:val="20"/>
              </w:rPr>
              <w:t xml:space="preserve">Unsubscribed and Identity Restricted </w:t>
            </w:r>
            <w:r w:rsidR="00886821">
              <w:rPr>
                <w:rFonts w:eastAsia="Arial" w:cs="Arial"/>
                <w:sz w:val="20"/>
              </w:rPr>
              <w:t>SHALL</w:t>
            </w:r>
            <w:r w:rsidR="00FD63CB">
              <w:rPr>
                <w:rFonts w:eastAsia="Arial" w:cs="Arial"/>
                <w:sz w:val="20"/>
              </w:rPr>
              <w:t xml:space="preserve"> be tr</w:t>
            </w:r>
            <w:r w:rsidR="00454267">
              <w:rPr>
                <w:rFonts w:eastAsia="Arial" w:cs="Arial"/>
                <w:sz w:val="20"/>
              </w:rPr>
              <w:t>e</w:t>
            </w:r>
            <w:r w:rsidR="00FD63CB">
              <w:rPr>
                <w:rFonts w:eastAsia="Arial" w:cs="Arial"/>
                <w:sz w:val="20"/>
              </w:rPr>
              <w:t>ated with the ad-hoc coding</w:t>
            </w:r>
            <w:r w:rsidR="00454267">
              <w:rPr>
                <w:rFonts w:eastAsia="Arial" w:cs="Arial"/>
                <w:sz w:val="20"/>
              </w:rPr>
              <w:t xml:space="preserve">, defined in ETSI EN 300 659_3 par. </w:t>
            </w:r>
            <w:r w:rsidR="009D570D">
              <w:rPr>
                <w:rFonts w:eastAsia="Arial" w:cs="Arial"/>
                <w:sz w:val="20"/>
              </w:rPr>
              <w:t>5.4.4</w:t>
            </w:r>
            <w:r w:rsidR="004D2A47">
              <w:rPr>
                <w:rFonts w:eastAsia="Arial" w:cs="Arial"/>
                <w:sz w:val="20"/>
              </w:rPr>
              <w:t xml:space="preserve"> </w:t>
            </w:r>
            <w:r w:rsidR="004D2A47">
              <w:rPr>
                <w:rFonts w:eastAsia="Arial" w:cs="Arial"/>
                <w:sz w:val="20"/>
              </w:rPr>
              <w:fldChar w:fldCharType="begin"/>
            </w:r>
            <w:r w:rsidR="004D2A47">
              <w:rPr>
                <w:rFonts w:eastAsia="Arial" w:cs="Arial"/>
                <w:sz w:val="20"/>
              </w:rPr>
              <w:instrText xml:space="preserve"> REF _Ref133943266 \r \h </w:instrText>
            </w:r>
            <w:r w:rsidR="004D2A47">
              <w:rPr>
                <w:rFonts w:eastAsia="Arial" w:cs="Arial"/>
                <w:sz w:val="20"/>
              </w:rPr>
            </w:r>
            <w:r w:rsidR="004D2A47">
              <w:rPr>
                <w:rFonts w:eastAsia="Arial" w:cs="Arial"/>
                <w:sz w:val="20"/>
              </w:rPr>
              <w:fldChar w:fldCharType="separate"/>
            </w:r>
            <w:r w:rsidR="00870019">
              <w:rPr>
                <w:rFonts w:eastAsia="Arial" w:cs="Arial"/>
                <w:sz w:val="20"/>
              </w:rPr>
              <w:t>[32]</w:t>
            </w:r>
            <w:r w:rsidR="004D2A47">
              <w:rPr>
                <w:rFonts w:eastAsia="Arial" w:cs="Arial"/>
                <w:sz w:val="20"/>
              </w:rPr>
              <w:fldChar w:fldCharType="end"/>
            </w:r>
            <w:r w:rsidR="009D570D">
              <w:rPr>
                <w:rFonts w:eastAsia="Arial" w:cs="Arial"/>
                <w:sz w:val="20"/>
              </w:rPr>
              <w:t>.</w:t>
            </w:r>
          </w:p>
        </w:tc>
      </w:tr>
      <w:tr w:rsidR="009D570D" w14:paraId="17BBFB1D"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74539EEB" w14:textId="65F8D0D7" w:rsidR="009D570D"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.1</w:t>
            </w:r>
            <w:r w:rsidR="009B2664" w:rsidRPr="4941E478">
              <w:rPr>
                <w:rFonts w:eastAsia="Arial" w:cs="Arial"/>
                <w:sz w:val="20"/>
              </w:rPr>
              <w:t>_REQ_0</w:t>
            </w:r>
            <w:r w:rsidR="00773ECE">
              <w:rPr>
                <w:rFonts w:eastAsia="Arial" w:cs="Arial"/>
                <w:sz w:val="20"/>
              </w:rPr>
              <w:t>0</w:t>
            </w:r>
            <w:r w:rsidR="00F16FC1">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4704A1B2" w14:textId="4114E158" w:rsidR="009D570D" w:rsidRPr="00176416" w:rsidRDefault="00133EAB" w:rsidP="00360469">
            <w:pPr>
              <w:spacing w:line="276" w:lineRule="auto"/>
              <w:rPr>
                <w:rFonts w:eastAsia="Arial" w:cs="Arial"/>
                <w:sz w:val="20"/>
                <w:lang w:val="en-US"/>
              </w:rPr>
            </w:pPr>
            <w:proofErr w:type="gramStart"/>
            <w:r w:rsidRPr="00133EAB">
              <w:rPr>
                <w:rFonts w:eastAsia="Arial" w:cs="Arial"/>
                <w:sz w:val="20"/>
                <w:lang w:val="en-US"/>
              </w:rPr>
              <w:t>For the purpose of</w:t>
            </w:r>
            <w:proofErr w:type="gramEnd"/>
            <w:r w:rsidRPr="00133EAB">
              <w:rPr>
                <w:rFonts w:eastAsia="Arial" w:cs="Arial"/>
                <w:sz w:val="20"/>
                <w:lang w:val="en-US"/>
              </w:rPr>
              <w:t xml:space="preserve"> OIP service on FXS port, the </w:t>
            </w:r>
            <w:r>
              <w:rPr>
                <w:rFonts w:eastAsia="Arial" w:cs="Arial"/>
                <w:sz w:val="20"/>
                <w:lang w:val="en-US"/>
              </w:rPr>
              <w:t xml:space="preserve">FWA Device </w:t>
            </w:r>
            <w:r w:rsidR="00886821">
              <w:rPr>
                <w:rFonts w:eastAsia="Arial" w:cs="Arial"/>
                <w:sz w:val="20"/>
                <w:lang w:val="en-US"/>
              </w:rPr>
              <w:t>SHOULD</w:t>
            </w:r>
            <w:r>
              <w:rPr>
                <w:rFonts w:eastAsia="Arial" w:cs="Arial"/>
                <w:sz w:val="20"/>
                <w:lang w:val="en-US"/>
              </w:rPr>
              <w:t xml:space="preserve"> allow </w:t>
            </w:r>
            <w:r w:rsidR="00815130">
              <w:rPr>
                <w:rFonts w:eastAsia="Arial" w:cs="Arial"/>
                <w:sz w:val="20"/>
                <w:lang w:val="en-US"/>
              </w:rPr>
              <w:t>reformat</w:t>
            </w:r>
            <w:r w:rsidRPr="00133EAB">
              <w:rPr>
                <w:rFonts w:eastAsia="Arial" w:cs="Arial"/>
                <w:sz w:val="20"/>
                <w:lang w:val="en-US"/>
              </w:rPr>
              <w:t xml:space="preserve"> the </w:t>
            </w:r>
            <w:r>
              <w:rPr>
                <w:rFonts w:eastAsia="Arial" w:cs="Arial"/>
                <w:sz w:val="20"/>
                <w:lang w:val="en-US"/>
              </w:rPr>
              <w:t>Identity to be displaye</w:t>
            </w:r>
            <w:r w:rsidR="00D37C8D">
              <w:rPr>
                <w:rFonts w:eastAsia="Arial" w:cs="Arial"/>
                <w:sz w:val="20"/>
                <w:lang w:val="en-US"/>
              </w:rPr>
              <w:t>d</w:t>
            </w:r>
            <w:r>
              <w:rPr>
                <w:rFonts w:eastAsia="Arial" w:cs="Arial"/>
                <w:sz w:val="20"/>
                <w:lang w:val="en-US"/>
              </w:rPr>
              <w:t xml:space="preserve">, so for instance to </w:t>
            </w:r>
            <w:r w:rsidR="00CF4ECE">
              <w:rPr>
                <w:rFonts w:eastAsia="Arial" w:cs="Arial"/>
                <w:sz w:val="20"/>
                <w:lang w:val="en-US"/>
              </w:rPr>
              <w:t xml:space="preserve">remove international prefix </w:t>
            </w:r>
            <w:r w:rsidR="00881BBE">
              <w:rPr>
                <w:rFonts w:eastAsia="Arial" w:cs="Arial"/>
                <w:sz w:val="20"/>
                <w:lang w:val="en-US"/>
              </w:rPr>
              <w:t xml:space="preserve">from </w:t>
            </w:r>
            <w:r w:rsidR="00791004">
              <w:rPr>
                <w:rFonts w:eastAsia="Arial" w:cs="Arial"/>
                <w:sz w:val="20"/>
                <w:lang w:val="en-US"/>
              </w:rPr>
              <w:t>domestic</w:t>
            </w:r>
            <w:r w:rsidR="00881BBE">
              <w:rPr>
                <w:rFonts w:eastAsia="Arial" w:cs="Arial"/>
                <w:sz w:val="20"/>
                <w:lang w:val="en-US"/>
              </w:rPr>
              <w:t xml:space="preserve"> numbers</w:t>
            </w:r>
            <w:r w:rsidR="001D4A14">
              <w:rPr>
                <w:rFonts w:eastAsia="Arial" w:cs="Arial"/>
                <w:sz w:val="20"/>
                <w:lang w:val="en-US"/>
              </w:rPr>
              <w:t>.</w:t>
            </w:r>
          </w:p>
        </w:tc>
      </w:tr>
      <w:tr w:rsidR="00EA3F20" w14:paraId="5D352B62"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377E33BD" w14:textId="220F1864" w:rsidR="00EA3F20" w:rsidRDefault="00EA3F20" w:rsidP="00276AB7">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.1</w:t>
            </w:r>
            <w:r w:rsidRPr="4941E478">
              <w:rPr>
                <w:rFonts w:eastAsia="Arial" w:cs="Arial"/>
                <w:sz w:val="20"/>
              </w:rPr>
              <w:t>_REQ_0</w:t>
            </w:r>
            <w:r>
              <w:rPr>
                <w:rFonts w:eastAsia="Arial" w:cs="Arial"/>
                <w:sz w:val="20"/>
              </w:rPr>
              <w:t>0</w:t>
            </w:r>
            <w:r w:rsidR="00F16FC1">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7F939E84" w14:textId="0AAB4014" w:rsidR="00EA3F20" w:rsidRPr="00133EAB" w:rsidRDefault="00522F7A" w:rsidP="00360469">
            <w:pPr>
              <w:spacing w:line="276" w:lineRule="auto"/>
              <w:rPr>
                <w:rFonts w:eastAsia="Arial" w:cs="Arial"/>
                <w:sz w:val="20"/>
                <w:lang w:val="en-US"/>
              </w:rPr>
            </w:pPr>
            <w:r>
              <w:rPr>
                <w:rFonts w:eastAsia="Arial" w:cs="Arial"/>
                <w:sz w:val="20"/>
                <w:lang w:val="en-US"/>
              </w:rPr>
              <w:t>T</w:t>
            </w:r>
            <w:r w:rsidRPr="00133EAB">
              <w:rPr>
                <w:rFonts w:eastAsia="Arial" w:cs="Arial"/>
                <w:sz w:val="20"/>
                <w:lang w:val="en-US"/>
              </w:rPr>
              <w:t xml:space="preserve">he </w:t>
            </w:r>
            <w:r>
              <w:rPr>
                <w:rFonts w:eastAsia="Arial" w:cs="Arial"/>
                <w:sz w:val="20"/>
                <w:lang w:val="en-US"/>
              </w:rPr>
              <w:t xml:space="preserve">FWA Device SHOULD perform </w:t>
            </w:r>
            <w:r w:rsidRPr="00133EAB">
              <w:rPr>
                <w:rFonts w:eastAsia="Arial" w:cs="Arial"/>
                <w:sz w:val="20"/>
                <w:lang w:val="en-US"/>
              </w:rPr>
              <w:t>OIP service on FXS port</w:t>
            </w:r>
            <w:r>
              <w:rPr>
                <w:rFonts w:eastAsia="Arial" w:cs="Arial"/>
                <w:sz w:val="20"/>
                <w:lang w:val="en-US"/>
              </w:rPr>
              <w:t xml:space="preserve"> also in combination with Call Waiting service.</w:t>
            </w:r>
          </w:p>
        </w:tc>
      </w:tr>
    </w:tbl>
    <w:p w14:paraId="4C70FA27" w14:textId="7CF436FB" w:rsidR="00F5314B" w:rsidRDefault="0083391F" w:rsidP="00F5314B">
      <w:pPr>
        <w:pStyle w:val="Heading4"/>
        <w:rPr>
          <w:rFonts w:ascii="Arial" w:eastAsia="Arial" w:hAnsi="Arial"/>
        </w:rPr>
      </w:pPr>
      <w:r w:rsidRPr="0083391F">
        <w:rPr>
          <w:rFonts w:ascii="Arial" w:eastAsia="Arial" w:hAnsi="Arial"/>
        </w:rPr>
        <w:t>CDIV – COMMUNICATION DIVERSION</w:t>
      </w:r>
    </w:p>
    <w:tbl>
      <w:tblPr>
        <w:tblW w:w="9015" w:type="dxa"/>
        <w:tblLayout w:type="fixed"/>
        <w:tblLook w:val="04A0" w:firstRow="1" w:lastRow="0" w:firstColumn="1" w:lastColumn="0" w:noHBand="0" w:noVBand="1"/>
      </w:tblPr>
      <w:tblGrid>
        <w:gridCol w:w="2496"/>
        <w:gridCol w:w="6519"/>
      </w:tblGrid>
      <w:tr w:rsidR="00F5314B" w14:paraId="292CB6E0"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2539916C" w14:textId="5E807092" w:rsidR="00F5314B"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.2</w:t>
            </w:r>
            <w:r w:rsidR="009B2664" w:rsidRPr="4941E478">
              <w:rPr>
                <w:rFonts w:eastAsia="Arial" w:cs="Arial"/>
                <w:sz w:val="20"/>
              </w:rPr>
              <w:t>_REQ_0</w:t>
            </w:r>
            <w:r w:rsidR="00773ECE">
              <w:rPr>
                <w:rFonts w:eastAsia="Arial" w:cs="Arial"/>
                <w:sz w:val="20"/>
              </w:rPr>
              <w:t>0</w:t>
            </w:r>
            <w:r w:rsidR="00F16FC1">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2C8C9B40" w14:textId="21E1D997" w:rsidR="00F5314B" w:rsidRPr="00276AB7" w:rsidRDefault="00F5314B"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w:t>
            </w:r>
            <w:r w:rsidR="00886821">
              <w:rPr>
                <w:rFonts w:eastAsia="Arial" w:cs="Arial"/>
                <w:sz w:val="20"/>
              </w:rPr>
              <w:t>SHALL</w:t>
            </w:r>
            <w:r w:rsidR="009C3C62">
              <w:rPr>
                <w:rFonts w:eastAsia="Arial" w:cs="Arial"/>
                <w:sz w:val="20"/>
              </w:rPr>
              <w:t xml:space="preserve"> support </w:t>
            </w:r>
            <w:r w:rsidR="00146E64" w:rsidRPr="009C3C62">
              <w:rPr>
                <w:rFonts w:eastAsia="Arial" w:cs="Arial"/>
                <w:sz w:val="20"/>
              </w:rPr>
              <w:t>network-based</w:t>
            </w:r>
            <w:r w:rsidR="009C3C62" w:rsidRPr="009C3C62">
              <w:rPr>
                <w:rFonts w:eastAsia="Arial" w:cs="Arial"/>
                <w:sz w:val="20"/>
              </w:rPr>
              <w:t xml:space="preserve"> communication diversion (CDIV) services according to </w:t>
            </w:r>
            <w:r w:rsidR="00306F8C">
              <w:rPr>
                <w:rFonts w:eastAsia="Arial" w:cs="Arial"/>
                <w:sz w:val="20"/>
              </w:rPr>
              <w:t>3GPP TS 24.604</w:t>
            </w:r>
            <w:r w:rsidR="009C3C62" w:rsidRPr="009C3C62">
              <w:rPr>
                <w:rFonts w:eastAsia="Arial" w:cs="Arial"/>
                <w:sz w:val="20"/>
              </w:rPr>
              <w:t xml:space="preserve"> (Communication Diversion Unconditional, No Reply, On Busy, to Voice Mail)</w:t>
            </w:r>
            <w:r w:rsidR="004D2A47">
              <w:rPr>
                <w:rFonts w:eastAsia="Arial" w:cs="Arial"/>
                <w:sz w:val="20"/>
              </w:rPr>
              <w:t xml:space="preserve"> </w:t>
            </w:r>
            <w:r w:rsidR="004D2A47">
              <w:rPr>
                <w:rFonts w:eastAsia="Arial" w:cs="Arial"/>
                <w:sz w:val="20"/>
              </w:rPr>
              <w:fldChar w:fldCharType="begin"/>
            </w:r>
            <w:r w:rsidR="004D2A47">
              <w:rPr>
                <w:rFonts w:eastAsia="Arial" w:cs="Arial"/>
                <w:sz w:val="20"/>
              </w:rPr>
              <w:instrText xml:space="preserve"> REF _Ref133943280 \r \h </w:instrText>
            </w:r>
            <w:r w:rsidR="004D2A47">
              <w:rPr>
                <w:rFonts w:eastAsia="Arial" w:cs="Arial"/>
                <w:sz w:val="20"/>
              </w:rPr>
            </w:r>
            <w:r w:rsidR="004D2A47">
              <w:rPr>
                <w:rFonts w:eastAsia="Arial" w:cs="Arial"/>
                <w:sz w:val="20"/>
              </w:rPr>
              <w:fldChar w:fldCharType="separate"/>
            </w:r>
            <w:r w:rsidR="00870019">
              <w:rPr>
                <w:rFonts w:eastAsia="Arial" w:cs="Arial"/>
                <w:sz w:val="20"/>
              </w:rPr>
              <w:t>[33]</w:t>
            </w:r>
            <w:r w:rsidR="004D2A47">
              <w:rPr>
                <w:rFonts w:eastAsia="Arial" w:cs="Arial"/>
                <w:sz w:val="20"/>
              </w:rPr>
              <w:fldChar w:fldCharType="end"/>
            </w:r>
            <w:r w:rsidR="009C3C62" w:rsidRPr="009C3C62">
              <w:rPr>
                <w:rFonts w:eastAsia="Arial" w:cs="Arial"/>
                <w:sz w:val="20"/>
              </w:rPr>
              <w:t>.</w:t>
            </w:r>
          </w:p>
        </w:tc>
      </w:tr>
      <w:tr w:rsidR="00C37461" w14:paraId="2300E552"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ACCC82A" w14:textId="35CD35F1" w:rsidR="00C37461"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.2</w:t>
            </w:r>
            <w:r w:rsidR="009B2664" w:rsidRPr="4941E478">
              <w:rPr>
                <w:rFonts w:eastAsia="Arial" w:cs="Arial"/>
                <w:sz w:val="20"/>
              </w:rPr>
              <w:t>_REQ_0</w:t>
            </w:r>
            <w:r w:rsidR="00773ECE">
              <w:rPr>
                <w:rFonts w:eastAsia="Arial" w:cs="Arial"/>
                <w:sz w:val="20"/>
              </w:rPr>
              <w:t>0</w:t>
            </w:r>
            <w:r w:rsidR="00F16FC1">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6D27980C" w14:textId="793C3681" w:rsidR="00C37461" w:rsidRPr="00D25CA5" w:rsidRDefault="00C37461" w:rsidP="00276AB7">
            <w:pPr>
              <w:spacing w:line="276" w:lineRule="auto"/>
              <w:rPr>
                <w:rFonts w:eastAsia="Arial" w:cs="Arial"/>
                <w:sz w:val="20"/>
              </w:rPr>
            </w:pPr>
            <w:r w:rsidRPr="00176416">
              <w:rPr>
                <w:rFonts w:eastAsia="Arial" w:cs="Arial"/>
                <w:sz w:val="20"/>
              </w:rPr>
              <w:t xml:space="preserve">The FWA Device </w:t>
            </w:r>
            <w:r w:rsidR="00886821">
              <w:rPr>
                <w:rFonts w:eastAsia="Arial" w:cs="Arial"/>
                <w:sz w:val="20"/>
              </w:rPr>
              <w:t>SHALL</w:t>
            </w:r>
            <w:r w:rsidRPr="00176416">
              <w:rPr>
                <w:rFonts w:eastAsia="Arial" w:cs="Arial"/>
                <w:sz w:val="20"/>
              </w:rPr>
              <w:t xml:space="preserve"> support RFC</w:t>
            </w:r>
            <w:r w:rsidR="004D2A47">
              <w:rPr>
                <w:rFonts w:eastAsia="Arial" w:cs="Arial"/>
                <w:sz w:val="20"/>
              </w:rPr>
              <w:t xml:space="preserve"> </w:t>
            </w:r>
            <w:r w:rsidRPr="00176416">
              <w:rPr>
                <w:rFonts w:eastAsia="Arial" w:cs="Arial"/>
                <w:sz w:val="20"/>
              </w:rPr>
              <w:t>3842 “A message summary and Message Waiting Indication Event Package for the Session Initiation Protocol</w:t>
            </w:r>
            <w:r w:rsidR="003D04A2">
              <w:rPr>
                <w:rFonts w:eastAsia="Arial" w:cs="Arial"/>
                <w:sz w:val="20"/>
              </w:rPr>
              <w:t>”</w:t>
            </w:r>
            <w:r w:rsidR="004D2A47">
              <w:rPr>
                <w:rFonts w:eastAsia="Arial" w:cs="Arial"/>
                <w:sz w:val="20"/>
              </w:rPr>
              <w:t xml:space="preserve"> </w:t>
            </w:r>
            <w:r w:rsidR="004D2A47">
              <w:rPr>
                <w:rFonts w:eastAsia="Arial" w:cs="Arial"/>
                <w:sz w:val="20"/>
              </w:rPr>
              <w:fldChar w:fldCharType="begin"/>
            </w:r>
            <w:r w:rsidR="004D2A47">
              <w:rPr>
                <w:rFonts w:eastAsia="Arial" w:cs="Arial"/>
                <w:sz w:val="20"/>
              </w:rPr>
              <w:instrText xml:space="preserve"> REF _Ref133943310 \r \h </w:instrText>
            </w:r>
            <w:r w:rsidR="004D2A47">
              <w:rPr>
                <w:rFonts w:eastAsia="Arial" w:cs="Arial"/>
                <w:sz w:val="20"/>
              </w:rPr>
            </w:r>
            <w:r w:rsidR="004D2A47">
              <w:rPr>
                <w:rFonts w:eastAsia="Arial" w:cs="Arial"/>
                <w:sz w:val="20"/>
              </w:rPr>
              <w:fldChar w:fldCharType="separate"/>
            </w:r>
            <w:r w:rsidR="00870019">
              <w:rPr>
                <w:rFonts w:eastAsia="Arial" w:cs="Arial"/>
                <w:sz w:val="20"/>
              </w:rPr>
              <w:t>[34]</w:t>
            </w:r>
            <w:r w:rsidR="004D2A47">
              <w:rPr>
                <w:rFonts w:eastAsia="Arial" w:cs="Arial"/>
                <w:sz w:val="20"/>
              </w:rPr>
              <w:fldChar w:fldCharType="end"/>
            </w:r>
            <w:r w:rsidRPr="00176416">
              <w:rPr>
                <w:rFonts w:eastAsia="Arial" w:cs="Arial"/>
                <w:sz w:val="20"/>
              </w:rPr>
              <w:t xml:space="preserve"> </w:t>
            </w:r>
            <w:proofErr w:type="gramStart"/>
            <w:r w:rsidRPr="00176416">
              <w:rPr>
                <w:rFonts w:eastAsia="Arial" w:cs="Arial"/>
                <w:sz w:val="20"/>
              </w:rPr>
              <w:t>in order to</w:t>
            </w:r>
            <w:proofErr w:type="gramEnd"/>
            <w:r w:rsidRPr="00176416">
              <w:rPr>
                <w:rFonts w:eastAsia="Arial" w:cs="Arial"/>
                <w:sz w:val="20"/>
              </w:rPr>
              <w:t xml:space="preserve"> provide Centralized Voice Mail Service</w:t>
            </w:r>
            <w:r>
              <w:rPr>
                <w:rFonts w:eastAsia="Arial" w:cs="Arial"/>
                <w:sz w:val="20"/>
              </w:rPr>
              <w:t>.</w:t>
            </w:r>
          </w:p>
        </w:tc>
      </w:tr>
    </w:tbl>
    <w:p w14:paraId="231606EA" w14:textId="57847DC7" w:rsidR="00306F8C" w:rsidRDefault="000C4C3D" w:rsidP="00306F8C">
      <w:pPr>
        <w:pStyle w:val="Heading4"/>
        <w:rPr>
          <w:rFonts w:ascii="Arial" w:eastAsia="Arial" w:hAnsi="Arial"/>
        </w:rPr>
      </w:pPr>
      <w:r>
        <w:rPr>
          <w:rFonts w:ascii="Arial" w:eastAsia="Arial" w:hAnsi="Arial"/>
        </w:rPr>
        <w:t>ACB/</w:t>
      </w:r>
      <w:r w:rsidR="00EA552E" w:rsidRPr="00EA552E">
        <w:rPr>
          <w:rFonts w:ascii="Arial" w:eastAsia="Arial" w:hAnsi="Arial"/>
        </w:rPr>
        <w:t>CB</w:t>
      </w:r>
      <w:r w:rsidR="0085246E">
        <w:rPr>
          <w:rFonts w:ascii="Arial" w:eastAsia="Arial" w:hAnsi="Arial"/>
        </w:rPr>
        <w:t>/DND</w:t>
      </w:r>
      <w:r w:rsidR="00EA552E" w:rsidRPr="00EA552E">
        <w:rPr>
          <w:rFonts w:ascii="Arial" w:eastAsia="Arial" w:hAnsi="Arial"/>
        </w:rPr>
        <w:t xml:space="preserve"> </w:t>
      </w:r>
      <w:r>
        <w:rPr>
          <w:rFonts w:ascii="Arial" w:eastAsia="Arial" w:hAnsi="Arial"/>
        </w:rPr>
        <w:t>–</w:t>
      </w:r>
      <w:r w:rsidR="00EA552E" w:rsidRPr="00EA552E">
        <w:rPr>
          <w:rFonts w:ascii="Arial" w:eastAsia="Arial" w:hAnsi="Arial"/>
        </w:rPr>
        <w:t xml:space="preserve"> </w:t>
      </w:r>
      <w:r>
        <w:rPr>
          <w:rFonts w:ascii="Arial" w:eastAsia="Arial" w:hAnsi="Arial"/>
        </w:rPr>
        <w:t>ANONYMOUS CALL REJECTION/</w:t>
      </w:r>
      <w:r w:rsidR="00EA552E" w:rsidRPr="00EA552E">
        <w:rPr>
          <w:rFonts w:ascii="Arial" w:eastAsia="Arial" w:hAnsi="Arial"/>
        </w:rPr>
        <w:t>COMMUNICATION BARRING</w:t>
      </w:r>
      <w:r w:rsidR="0085246E">
        <w:rPr>
          <w:rFonts w:ascii="Arial" w:eastAsia="Arial" w:hAnsi="Arial"/>
        </w:rPr>
        <w:t>/DO NOT DISTUR</w:t>
      </w:r>
      <w:r w:rsidR="00D25CA5">
        <w:rPr>
          <w:rFonts w:ascii="Arial" w:eastAsia="Arial" w:hAnsi="Arial"/>
        </w:rPr>
        <w:t>B</w:t>
      </w:r>
    </w:p>
    <w:tbl>
      <w:tblPr>
        <w:tblW w:w="9015" w:type="dxa"/>
        <w:tblLayout w:type="fixed"/>
        <w:tblLook w:val="04A0" w:firstRow="1" w:lastRow="0" w:firstColumn="1" w:lastColumn="0" w:noHBand="0" w:noVBand="1"/>
      </w:tblPr>
      <w:tblGrid>
        <w:gridCol w:w="2496"/>
        <w:gridCol w:w="6519"/>
      </w:tblGrid>
      <w:tr w:rsidR="00306F8C" w14:paraId="77F71B99"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F1401FF" w14:textId="7E21908B" w:rsidR="00306F8C"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.3</w:t>
            </w:r>
            <w:r w:rsidR="009B2664" w:rsidRPr="4941E478">
              <w:rPr>
                <w:rFonts w:eastAsia="Arial" w:cs="Arial"/>
                <w:sz w:val="20"/>
              </w:rPr>
              <w:t>_REQ_0</w:t>
            </w:r>
            <w:r w:rsidR="00773ECE">
              <w:rPr>
                <w:rFonts w:eastAsia="Arial" w:cs="Arial"/>
                <w:sz w:val="20"/>
              </w:rPr>
              <w:t>0</w:t>
            </w:r>
            <w:r w:rsidR="00AF543C">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5D9D55F2" w14:textId="323A11C9" w:rsidR="00306F8C" w:rsidRPr="00276AB7" w:rsidRDefault="00306F8C"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w:t>
            </w:r>
            <w:r w:rsidR="00886821">
              <w:rPr>
                <w:rFonts w:eastAsia="Arial" w:cs="Arial"/>
                <w:sz w:val="20"/>
              </w:rPr>
              <w:t>SHALL</w:t>
            </w:r>
            <w:r>
              <w:rPr>
                <w:rFonts w:eastAsia="Arial" w:cs="Arial"/>
                <w:sz w:val="20"/>
              </w:rPr>
              <w:t xml:space="preserve"> support </w:t>
            </w:r>
            <w:r w:rsidR="000C4C3D">
              <w:rPr>
                <w:rFonts w:eastAsia="Arial" w:cs="Arial"/>
                <w:sz w:val="20"/>
              </w:rPr>
              <w:t>Anonymous Call Rejection (ACR)</w:t>
            </w:r>
            <w:r w:rsidR="008D4207">
              <w:rPr>
                <w:rFonts w:eastAsia="Arial" w:cs="Arial"/>
                <w:sz w:val="20"/>
              </w:rPr>
              <w:t xml:space="preserve">, </w:t>
            </w:r>
            <w:r w:rsidR="00EA552E">
              <w:rPr>
                <w:rFonts w:eastAsia="Arial" w:cs="Arial"/>
                <w:sz w:val="20"/>
              </w:rPr>
              <w:t>Communication Barring (CB)</w:t>
            </w:r>
            <w:r w:rsidRPr="009C3C62">
              <w:rPr>
                <w:rFonts w:eastAsia="Arial" w:cs="Arial"/>
                <w:sz w:val="20"/>
              </w:rPr>
              <w:t xml:space="preserve"> </w:t>
            </w:r>
            <w:r w:rsidR="008D4207">
              <w:rPr>
                <w:rFonts w:eastAsia="Arial" w:cs="Arial"/>
                <w:sz w:val="20"/>
              </w:rPr>
              <w:t xml:space="preserve">and Do Not Disturb (DND) </w:t>
            </w:r>
            <w:r w:rsidRPr="009C3C62">
              <w:rPr>
                <w:rFonts w:eastAsia="Arial" w:cs="Arial"/>
                <w:sz w:val="20"/>
              </w:rPr>
              <w:t>service</w:t>
            </w:r>
            <w:r w:rsidR="000C4C3D">
              <w:rPr>
                <w:rFonts w:eastAsia="Arial" w:cs="Arial"/>
                <w:sz w:val="20"/>
              </w:rPr>
              <w:t>s</w:t>
            </w:r>
            <w:r w:rsidRPr="009C3C62">
              <w:rPr>
                <w:rFonts w:eastAsia="Arial" w:cs="Arial"/>
                <w:sz w:val="20"/>
              </w:rPr>
              <w:t xml:space="preserve"> according to </w:t>
            </w:r>
            <w:r>
              <w:rPr>
                <w:rFonts w:eastAsia="Arial" w:cs="Arial"/>
                <w:sz w:val="20"/>
              </w:rPr>
              <w:t>3GPP TS 24.6</w:t>
            </w:r>
            <w:r w:rsidR="00880F95">
              <w:rPr>
                <w:rFonts w:eastAsia="Arial" w:cs="Arial"/>
                <w:sz w:val="20"/>
              </w:rPr>
              <w:t>11</w:t>
            </w:r>
            <w:r w:rsidR="00DE700A">
              <w:rPr>
                <w:rFonts w:eastAsia="Arial" w:cs="Arial"/>
                <w:sz w:val="20"/>
              </w:rPr>
              <w:t xml:space="preserve"> </w:t>
            </w:r>
            <w:r w:rsidR="00DE700A">
              <w:rPr>
                <w:rFonts w:eastAsia="Arial" w:cs="Arial"/>
                <w:sz w:val="20"/>
              </w:rPr>
              <w:fldChar w:fldCharType="begin"/>
            </w:r>
            <w:r w:rsidR="00DE700A">
              <w:rPr>
                <w:rFonts w:eastAsia="Arial" w:cs="Arial"/>
                <w:sz w:val="20"/>
              </w:rPr>
              <w:instrText xml:space="preserve"> REF _Ref133943472 \r \h </w:instrText>
            </w:r>
            <w:r w:rsidR="00DE700A">
              <w:rPr>
                <w:rFonts w:eastAsia="Arial" w:cs="Arial"/>
                <w:sz w:val="20"/>
              </w:rPr>
            </w:r>
            <w:r w:rsidR="00DE700A">
              <w:rPr>
                <w:rFonts w:eastAsia="Arial" w:cs="Arial"/>
                <w:sz w:val="20"/>
              </w:rPr>
              <w:fldChar w:fldCharType="separate"/>
            </w:r>
            <w:r w:rsidR="00870019">
              <w:rPr>
                <w:rFonts w:eastAsia="Arial" w:cs="Arial"/>
                <w:sz w:val="20"/>
              </w:rPr>
              <w:t>[35]</w:t>
            </w:r>
            <w:r w:rsidR="00DE700A">
              <w:rPr>
                <w:rFonts w:eastAsia="Arial" w:cs="Arial"/>
                <w:sz w:val="20"/>
              </w:rPr>
              <w:fldChar w:fldCharType="end"/>
            </w:r>
            <w:r w:rsidR="00880F95">
              <w:rPr>
                <w:rFonts w:eastAsia="Arial" w:cs="Arial"/>
                <w:sz w:val="20"/>
              </w:rPr>
              <w:t>.</w:t>
            </w:r>
          </w:p>
        </w:tc>
      </w:tr>
    </w:tbl>
    <w:p w14:paraId="0595BD7B" w14:textId="55F37BA3" w:rsidR="00880F95" w:rsidRDefault="000872A2" w:rsidP="00880F95">
      <w:pPr>
        <w:pStyle w:val="Heading4"/>
        <w:rPr>
          <w:rFonts w:ascii="Arial" w:eastAsia="Arial" w:hAnsi="Arial"/>
        </w:rPr>
      </w:pPr>
      <w:r w:rsidRPr="000872A2">
        <w:rPr>
          <w:rFonts w:ascii="Arial" w:eastAsia="Arial" w:hAnsi="Arial"/>
        </w:rPr>
        <w:t>HOLD - COMMUNICATION HOLD</w:t>
      </w:r>
    </w:p>
    <w:tbl>
      <w:tblPr>
        <w:tblW w:w="9015" w:type="dxa"/>
        <w:tblLayout w:type="fixed"/>
        <w:tblLook w:val="04A0" w:firstRow="1" w:lastRow="0" w:firstColumn="1" w:lastColumn="0" w:noHBand="0" w:noVBand="1"/>
      </w:tblPr>
      <w:tblGrid>
        <w:gridCol w:w="2496"/>
        <w:gridCol w:w="6519"/>
      </w:tblGrid>
      <w:tr w:rsidR="00880F95" w14:paraId="72DE2FD0"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C92CEC1" w14:textId="4C5AD30E" w:rsidR="00880F95"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.4</w:t>
            </w:r>
            <w:r w:rsidR="009B2664" w:rsidRPr="4941E478">
              <w:rPr>
                <w:rFonts w:eastAsia="Arial" w:cs="Arial"/>
                <w:sz w:val="20"/>
              </w:rPr>
              <w:t>_REQ_0</w:t>
            </w:r>
            <w:r w:rsidR="00F16FC1">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0712AF5D" w14:textId="538E0AD5" w:rsidR="00880F95" w:rsidRPr="00276AB7" w:rsidRDefault="00880F95"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w:t>
            </w:r>
            <w:r w:rsidR="00886821">
              <w:rPr>
                <w:rFonts w:eastAsia="Arial" w:cs="Arial"/>
                <w:sz w:val="20"/>
              </w:rPr>
              <w:t>SHALL</w:t>
            </w:r>
            <w:r>
              <w:rPr>
                <w:rFonts w:eastAsia="Arial" w:cs="Arial"/>
                <w:sz w:val="20"/>
              </w:rPr>
              <w:t xml:space="preserve"> support Communication </w:t>
            </w:r>
            <w:r w:rsidR="00085293">
              <w:rPr>
                <w:rFonts w:eastAsia="Arial" w:cs="Arial"/>
                <w:sz w:val="20"/>
              </w:rPr>
              <w:t xml:space="preserve">on </w:t>
            </w:r>
            <w:r w:rsidR="000872A2">
              <w:rPr>
                <w:rFonts w:eastAsia="Arial" w:cs="Arial"/>
                <w:sz w:val="20"/>
              </w:rPr>
              <w:t>Hold</w:t>
            </w:r>
            <w:r w:rsidRPr="009C3C62">
              <w:rPr>
                <w:rFonts w:eastAsia="Arial" w:cs="Arial"/>
                <w:sz w:val="20"/>
              </w:rPr>
              <w:t xml:space="preserve"> service according to </w:t>
            </w:r>
            <w:r>
              <w:rPr>
                <w:rFonts w:eastAsia="Arial" w:cs="Arial"/>
                <w:sz w:val="20"/>
              </w:rPr>
              <w:t>3GPP TS 24.61</w:t>
            </w:r>
            <w:r w:rsidR="00085293">
              <w:rPr>
                <w:rFonts w:eastAsia="Arial" w:cs="Arial"/>
                <w:sz w:val="20"/>
              </w:rPr>
              <w:t>0</w:t>
            </w:r>
            <w:r w:rsidR="00DE700A">
              <w:rPr>
                <w:rFonts w:eastAsia="Arial" w:cs="Arial"/>
                <w:sz w:val="20"/>
              </w:rPr>
              <w:t xml:space="preserve"> </w:t>
            </w:r>
            <w:r w:rsidR="00DE700A">
              <w:rPr>
                <w:rFonts w:eastAsia="Arial" w:cs="Arial"/>
                <w:sz w:val="20"/>
              </w:rPr>
              <w:fldChar w:fldCharType="begin"/>
            </w:r>
            <w:r w:rsidR="00DE700A">
              <w:rPr>
                <w:rFonts w:eastAsia="Arial" w:cs="Arial"/>
                <w:sz w:val="20"/>
              </w:rPr>
              <w:instrText xml:space="preserve"> REF _Ref133943479 \r \h </w:instrText>
            </w:r>
            <w:r w:rsidR="00DE700A">
              <w:rPr>
                <w:rFonts w:eastAsia="Arial" w:cs="Arial"/>
                <w:sz w:val="20"/>
              </w:rPr>
            </w:r>
            <w:r w:rsidR="00DE700A">
              <w:rPr>
                <w:rFonts w:eastAsia="Arial" w:cs="Arial"/>
                <w:sz w:val="20"/>
              </w:rPr>
              <w:fldChar w:fldCharType="separate"/>
            </w:r>
            <w:r w:rsidR="00870019">
              <w:rPr>
                <w:rFonts w:eastAsia="Arial" w:cs="Arial"/>
                <w:sz w:val="20"/>
              </w:rPr>
              <w:t>[36]</w:t>
            </w:r>
            <w:r w:rsidR="00DE700A">
              <w:rPr>
                <w:rFonts w:eastAsia="Arial" w:cs="Arial"/>
                <w:sz w:val="20"/>
              </w:rPr>
              <w:fldChar w:fldCharType="end"/>
            </w:r>
            <w:r>
              <w:rPr>
                <w:rFonts w:eastAsia="Arial" w:cs="Arial"/>
                <w:sz w:val="20"/>
              </w:rPr>
              <w:t>.</w:t>
            </w:r>
          </w:p>
        </w:tc>
      </w:tr>
      <w:tr w:rsidR="00085293" w14:paraId="43D5C4F2"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78A0BB8" w14:textId="0EE57A9C" w:rsidR="00085293"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.4</w:t>
            </w:r>
            <w:r w:rsidR="009B2664" w:rsidRPr="4941E478">
              <w:rPr>
                <w:rFonts w:eastAsia="Arial" w:cs="Arial"/>
                <w:sz w:val="20"/>
              </w:rPr>
              <w:t>_REQ_0</w:t>
            </w:r>
            <w:r w:rsidR="00F16FC1">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15F06EC2" w14:textId="0E9AC6A2" w:rsidR="00085293" w:rsidRPr="0089780B" w:rsidRDefault="00085293" w:rsidP="00276AB7">
            <w:pPr>
              <w:spacing w:line="276" w:lineRule="auto"/>
              <w:rPr>
                <w:rFonts w:eastAsia="Arial" w:cs="Arial"/>
                <w:sz w:val="20"/>
              </w:rPr>
            </w:pPr>
            <w:r>
              <w:rPr>
                <w:rFonts w:eastAsia="Arial" w:cs="Arial"/>
                <w:sz w:val="20"/>
              </w:rPr>
              <w:t xml:space="preserve">The Keypad procedures for </w:t>
            </w:r>
            <w:r w:rsidR="008B73B7">
              <w:rPr>
                <w:rFonts w:eastAsia="Arial" w:cs="Arial"/>
                <w:sz w:val="20"/>
              </w:rPr>
              <w:t xml:space="preserve">holding </w:t>
            </w:r>
            <w:r>
              <w:rPr>
                <w:rFonts w:eastAsia="Arial" w:cs="Arial"/>
                <w:sz w:val="20"/>
              </w:rPr>
              <w:t xml:space="preserve">an active call, </w:t>
            </w:r>
            <w:r w:rsidR="00A97095">
              <w:rPr>
                <w:rFonts w:eastAsia="Arial" w:cs="Arial"/>
                <w:sz w:val="20"/>
              </w:rPr>
              <w:t xml:space="preserve">switching </w:t>
            </w:r>
            <w:r w:rsidR="00360506">
              <w:rPr>
                <w:rFonts w:eastAsia="Arial" w:cs="Arial"/>
                <w:sz w:val="20"/>
              </w:rPr>
              <w:t xml:space="preserve">between an </w:t>
            </w:r>
            <w:r w:rsidR="003D04A2">
              <w:rPr>
                <w:rFonts w:eastAsia="Arial" w:cs="Arial"/>
                <w:sz w:val="20"/>
              </w:rPr>
              <w:t>a</w:t>
            </w:r>
            <w:r w:rsidR="00360506">
              <w:rPr>
                <w:rFonts w:eastAsia="Arial" w:cs="Arial"/>
                <w:sz w:val="20"/>
              </w:rPr>
              <w:t xml:space="preserve">ctive and a </w:t>
            </w:r>
            <w:r w:rsidR="003D04A2">
              <w:rPr>
                <w:rFonts w:eastAsia="Arial" w:cs="Arial"/>
                <w:sz w:val="20"/>
              </w:rPr>
              <w:t>h</w:t>
            </w:r>
            <w:r w:rsidR="00360506">
              <w:rPr>
                <w:rFonts w:eastAsia="Arial" w:cs="Arial"/>
                <w:sz w:val="20"/>
              </w:rPr>
              <w:t xml:space="preserve">eld call, </w:t>
            </w:r>
            <w:r w:rsidR="00AC7DC0">
              <w:rPr>
                <w:rFonts w:eastAsia="Arial" w:cs="Arial"/>
                <w:sz w:val="20"/>
              </w:rPr>
              <w:t xml:space="preserve">terminating </w:t>
            </w:r>
            <w:r w:rsidR="00360506">
              <w:rPr>
                <w:rFonts w:eastAsia="Arial" w:cs="Arial"/>
                <w:sz w:val="20"/>
              </w:rPr>
              <w:t xml:space="preserve">an active call and </w:t>
            </w:r>
            <w:r w:rsidR="003D04A2">
              <w:rPr>
                <w:rFonts w:eastAsia="Arial" w:cs="Arial"/>
                <w:sz w:val="20"/>
              </w:rPr>
              <w:t>resuming</w:t>
            </w:r>
            <w:r w:rsidR="00360506">
              <w:rPr>
                <w:rFonts w:eastAsia="Arial" w:cs="Arial"/>
                <w:sz w:val="20"/>
              </w:rPr>
              <w:t xml:space="preserve"> </w:t>
            </w:r>
            <w:proofErr w:type="gramStart"/>
            <w:r w:rsidR="003D04A2">
              <w:rPr>
                <w:rFonts w:eastAsia="Arial" w:cs="Arial"/>
                <w:sz w:val="20"/>
              </w:rPr>
              <w:t>an</w:t>
            </w:r>
            <w:proofErr w:type="gramEnd"/>
            <w:r w:rsidR="00360506">
              <w:rPr>
                <w:rFonts w:eastAsia="Arial" w:cs="Arial"/>
                <w:sz w:val="20"/>
              </w:rPr>
              <w:t xml:space="preserve"> </w:t>
            </w:r>
            <w:r w:rsidR="003D04A2">
              <w:rPr>
                <w:rFonts w:eastAsia="Arial" w:cs="Arial"/>
                <w:sz w:val="20"/>
              </w:rPr>
              <w:t>h</w:t>
            </w:r>
            <w:r w:rsidR="00360506">
              <w:rPr>
                <w:rFonts w:eastAsia="Arial" w:cs="Arial"/>
                <w:sz w:val="20"/>
              </w:rPr>
              <w:t xml:space="preserve">eld call, </w:t>
            </w:r>
            <w:r w:rsidR="00886821">
              <w:rPr>
                <w:rFonts w:eastAsia="Arial" w:cs="Arial"/>
                <w:sz w:val="20"/>
              </w:rPr>
              <w:t>SHALL</w:t>
            </w:r>
            <w:r w:rsidR="00360506">
              <w:rPr>
                <w:rFonts w:eastAsia="Arial" w:cs="Arial"/>
                <w:sz w:val="20"/>
              </w:rPr>
              <w:t xml:space="preserve"> be configurable</w:t>
            </w:r>
            <w:r w:rsidR="007D6E72">
              <w:rPr>
                <w:rFonts w:eastAsia="Arial" w:cs="Arial"/>
                <w:sz w:val="20"/>
              </w:rPr>
              <w:t>.</w:t>
            </w:r>
          </w:p>
        </w:tc>
      </w:tr>
      <w:tr w:rsidR="00250677" w14:paraId="3489AB94"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26C008BB" w14:textId="0EE5C1F1" w:rsidR="00250677" w:rsidRDefault="00E437B3" w:rsidP="00276AB7">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.4</w:t>
            </w:r>
            <w:r w:rsidRPr="4941E478">
              <w:rPr>
                <w:rFonts w:eastAsia="Arial" w:cs="Arial"/>
                <w:sz w:val="20"/>
              </w:rPr>
              <w:t>_REQ_0</w:t>
            </w:r>
            <w:r w:rsidR="00F16FC1">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01BC60D" w14:textId="5838E362" w:rsidR="00250677" w:rsidRPr="00E25667" w:rsidRDefault="002F1F5A" w:rsidP="006A54F4">
            <w:pPr>
              <w:spacing w:line="276" w:lineRule="auto"/>
              <w:rPr>
                <w:rFonts w:eastAsia="Arial" w:cs="Arial"/>
                <w:sz w:val="20"/>
              </w:rPr>
            </w:pPr>
            <w:proofErr w:type="gramStart"/>
            <w:r>
              <w:rPr>
                <w:rFonts w:eastAsia="Arial" w:cs="Arial"/>
                <w:sz w:val="20"/>
              </w:rPr>
              <w:t>In order to</w:t>
            </w:r>
            <w:proofErr w:type="gramEnd"/>
            <w:r>
              <w:rPr>
                <w:rFonts w:eastAsia="Arial" w:cs="Arial"/>
                <w:sz w:val="20"/>
              </w:rPr>
              <w:t xml:space="preserve"> provide PSTN emulation of the hold service, FWA Device SHOULD h</w:t>
            </w:r>
            <w:r w:rsidRPr="002F5964">
              <w:rPr>
                <w:rFonts w:eastAsia="Arial" w:cs="Arial"/>
                <w:sz w:val="20"/>
              </w:rPr>
              <w:t xml:space="preserve">old an active call when the local user presses the Register Recall (“R” key) on the telephone; </w:t>
            </w:r>
            <w:r>
              <w:rPr>
                <w:rFonts w:eastAsia="Arial" w:cs="Arial"/>
                <w:sz w:val="20"/>
              </w:rPr>
              <w:t>a</w:t>
            </w:r>
            <w:r w:rsidRPr="002F5964">
              <w:rPr>
                <w:rFonts w:eastAsia="Arial" w:cs="Arial"/>
                <w:sz w:val="20"/>
              </w:rPr>
              <w:t xml:space="preserve">fter holding the call, offer dial tone to the telephone, </w:t>
            </w:r>
            <w:proofErr w:type="gramStart"/>
            <w:r w:rsidRPr="002F5964">
              <w:rPr>
                <w:rFonts w:eastAsia="Arial" w:cs="Arial"/>
                <w:sz w:val="20"/>
              </w:rPr>
              <w:t>in order to</w:t>
            </w:r>
            <w:proofErr w:type="gramEnd"/>
            <w:r w:rsidRPr="002F5964">
              <w:rPr>
                <w:rFonts w:eastAsia="Arial" w:cs="Arial"/>
                <w:sz w:val="20"/>
              </w:rPr>
              <w:t xml:space="preserve"> allow dialling a new call</w:t>
            </w:r>
            <w:r>
              <w:rPr>
                <w:rFonts w:eastAsia="Arial" w:cs="Arial"/>
                <w:sz w:val="20"/>
              </w:rPr>
              <w:t>.</w:t>
            </w:r>
          </w:p>
        </w:tc>
      </w:tr>
      <w:tr w:rsidR="00C42E76" w14:paraId="1023261F"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D1B0864" w14:textId="6595CE81" w:rsidR="00C42E76" w:rsidRDefault="00E437B3" w:rsidP="00276AB7">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.4</w:t>
            </w:r>
            <w:r w:rsidRPr="4941E478">
              <w:rPr>
                <w:rFonts w:eastAsia="Arial" w:cs="Arial"/>
                <w:sz w:val="20"/>
              </w:rPr>
              <w:t>_REQ_0</w:t>
            </w:r>
            <w:r w:rsidR="00F16FC1">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211DD28D" w14:textId="7FDEB8DF" w:rsidR="00C42E76" w:rsidRPr="00E25667" w:rsidRDefault="0054207F" w:rsidP="006A54F4">
            <w:pPr>
              <w:spacing w:line="276" w:lineRule="auto"/>
              <w:rPr>
                <w:rFonts w:eastAsia="Arial" w:cs="Arial"/>
                <w:sz w:val="20"/>
              </w:rPr>
            </w:pPr>
            <w:r>
              <w:rPr>
                <w:rFonts w:eastAsia="Arial" w:cs="Arial"/>
                <w:sz w:val="20"/>
              </w:rPr>
              <w:t>When a FWA Device has a held call and user is dialling a new number, it SHOULD t</w:t>
            </w:r>
            <w:r w:rsidRPr="00ED20AF">
              <w:rPr>
                <w:rFonts w:eastAsia="Arial" w:cs="Arial"/>
                <w:sz w:val="20"/>
              </w:rPr>
              <w:t xml:space="preserve">erminate new call attempt and return to the held call, if the user presses the Register Recall (“R”) key on the telephone </w:t>
            </w:r>
            <w:proofErr w:type="gramStart"/>
            <w:r w:rsidRPr="00ED20AF">
              <w:rPr>
                <w:rFonts w:eastAsia="Arial" w:cs="Arial"/>
                <w:sz w:val="20"/>
              </w:rPr>
              <w:t>during:</w:t>
            </w:r>
            <w:proofErr w:type="gramEnd"/>
            <w:r w:rsidRPr="00ED20AF">
              <w:rPr>
                <w:rFonts w:eastAsia="Arial" w:cs="Arial"/>
                <w:sz w:val="20"/>
              </w:rPr>
              <w:t xml:space="preserve"> dial tone, dialling, ringing, busy, fast busy.</w:t>
            </w:r>
          </w:p>
        </w:tc>
      </w:tr>
      <w:tr w:rsidR="003B4E6A" w14:paraId="2CBB9D98"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9D0C48F" w14:textId="4C8574C9" w:rsidR="003B4E6A" w:rsidRDefault="00AC1A19" w:rsidP="00276AB7">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.4</w:t>
            </w:r>
            <w:r w:rsidRPr="4941E478">
              <w:rPr>
                <w:rFonts w:eastAsia="Arial" w:cs="Arial"/>
                <w:sz w:val="20"/>
              </w:rPr>
              <w:t>_REQ_0</w:t>
            </w:r>
            <w:r w:rsidR="00F16FC1">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50F3E30C" w14:textId="77777777" w:rsidR="004F7287" w:rsidRDefault="004F7287" w:rsidP="004F7287">
            <w:pPr>
              <w:spacing w:line="276" w:lineRule="auto"/>
              <w:rPr>
                <w:rFonts w:eastAsia="Arial" w:cs="Arial"/>
                <w:sz w:val="20"/>
              </w:rPr>
            </w:pPr>
            <w:proofErr w:type="gramStart"/>
            <w:r>
              <w:rPr>
                <w:rFonts w:eastAsia="Arial" w:cs="Arial"/>
                <w:sz w:val="20"/>
              </w:rPr>
              <w:t>In order to</w:t>
            </w:r>
            <w:proofErr w:type="gramEnd"/>
            <w:r>
              <w:rPr>
                <w:rFonts w:eastAsia="Arial" w:cs="Arial"/>
                <w:sz w:val="20"/>
              </w:rPr>
              <w:t xml:space="preserve"> provide PSTN emulation of the hold service, when a FWA Device has an active call and a held call, if the user of the FWA Device hangs up the telephone, the FWA Device SHOULD:</w:t>
            </w:r>
          </w:p>
          <w:p w14:paraId="375A2345" w14:textId="149C610B" w:rsidR="004F7287" w:rsidRDefault="004F7287" w:rsidP="004F7287">
            <w:pPr>
              <w:pStyle w:val="ListParagraph"/>
              <w:numPr>
                <w:ilvl w:val="0"/>
                <w:numId w:val="154"/>
              </w:numPr>
              <w:rPr>
                <w:rFonts w:eastAsia="Arial" w:cs="Arial"/>
                <w:sz w:val="20"/>
              </w:rPr>
            </w:pPr>
            <w:r w:rsidRPr="00E94EFA">
              <w:rPr>
                <w:rFonts w:eastAsia="Arial" w:cs="Arial"/>
                <w:sz w:val="20"/>
              </w:rPr>
              <w:t>terminate the active call</w:t>
            </w:r>
            <w:r w:rsidR="00F16FC1">
              <w:rPr>
                <w:rFonts w:eastAsia="Arial" w:cs="Arial"/>
                <w:sz w:val="20"/>
              </w:rPr>
              <w:t>.</w:t>
            </w:r>
          </w:p>
          <w:p w14:paraId="1807D4BA" w14:textId="77777777" w:rsidR="004F7287" w:rsidRDefault="004F7287" w:rsidP="004F7287">
            <w:pPr>
              <w:pStyle w:val="ListParagraph"/>
              <w:numPr>
                <w:ilvl w:val="0"/>
                <w:numId w:val="154"/>
              </w:numPr>
              <w:rPr>
                <w:rFonts w:eastAsia="Arial" w:cs="Arial"/>
                <w:sz w:val="20"/>
              </w:rPr>
            </w:pPr>
            <w:r w:rsidRPr="00E94EFA">
              <w:rPr>
                <w:rFonts w:eastAsia="Arial" w:cs="Arial"/>
                <w:sz w:val="20"/>
              </w:rPr>
              <w:lastRenderedPageBreak/>
              <w:t>ring back (recall) the FXS port</w:t>
            </w:r>
          </w:p>
          <w:p w14:paraId="7F78A20F" w14:textId="77777777" w:rsidR="004F7287" w:rsidRDefault="004F7287" w:rsidP="004F7287">
            <w:pPr>
              <w:pStyle w:val="ListParagraph"/>
              <w:numPr>
                <w:ilvl w:val="0"/>
                <w:numId w:val="154"/>
              </w:numPr>
              <w:rPr>
                <w:rFonts w:eastAsia="Arial" w:cs="Arial"/>
                <w:sz w:val="20"/>
              </w:rPr>
            </w:pPr>
            <w:r w:rsidRPr="00E94EFA">
              <w:rPr>
                <w:rFonts w:eastAsia="Arial" w:cs="Arial"/>
                <w:sz w:val="20"/>
              </w:rPr>
              <w:t>when the local user answers, resume the held call.</w:t>
            </w:r>
          </w:p>
          <w:p w14:paraId="79116E26" w14:textId="51EE0605" w:rsidR="00E0346C" w:rsidRPr="00E25667" w:rsidRDefault="004F7287" w:rsidP="0007042A">
            <w:pPr>
              <w:pStyle w:val="ListParagraph"/>
              <w:numPr>
                <w:ilvl w:val="0"/>
                <w:numId w:val="154"/>
              </w:numPr>
              <w:rPr>
                <w:rFonts w:eastAsia="Arial" w:cs="Arial"/>
                <w:sz w:val="20"/>
              </w:rPr>
            </w:pPr>
            <w:r>
              <w:rPr>
                <w:rFonts w:eastAsia="Arial" w:cs="Arial"/>
                <w:sz w:val="20"/>
              </w:rPr>
              <w:t>If the local user doesn’t answer in 30 seconds, release the held call.</w:t>
            </w:r>
          </w:p>
        </w:tc>
      </w:tr>
      <w:tr w:rsidR="00E0346C" w14:paraId="1C0A3E45"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72C6FEA" w14:textId="181F5975" w:rsidR="00E0346C" w:rsidRDefault="00AC1A19" w:rsidP="00276AB7">
            <w:pPr>
              <w:spacing w:line="276" w:lineRule="auto"/>
              <w:rPr>
                <w:rFonts w:eastAsia="Arial" w:cs="Arial"/>
                <w:sz w:val="20"/>
              </w:rPr>
            </w:pPr>
            <w:r>
              <w:rPr>
                <w:rFonts w:eastAsia="Arial" w:cs="Arial"/>
                <w:sz w:val="20"/>
              </w:rPr>
              <w:lastRenderedPageBreak/>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.4</w:t>
            </w:r>
            <w:r w:rsidRPr="4941E478">
              <w:rPr>
                <w:rFonts w:eastAsia="Arial" w:cs="Arial"/>
                <w:sz w:val="20"/>
              </w:rPr>
              <w:t>_REQ_0</w:t>
            </w:r>
            <w:r w:rsidR="00F16FC1">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4B18F1C5" w14:textId="77777777" w:rsidR="00122CD0" w:rsidRDefault="00122CD0" w:rsidP="00122CD0">
            <w:pPr>
              <w:spacing w:line="276" w:lineRule="auto"/>
              <w:rPr>
                <w:rFonts w:eastAsia="Arial" w:cs="Arial"/>
                <w:sz w:val="20"/>
              </w:rPr>
            </w:pPr>
            <w:proofErr w:type="gramStart"/>
            <w:r>
              <w:rPr>
                <w:rFonts w:eastAsia="Arial" w:cs="Arial"/>
                <w:sz w:val="20"/>
              </w:rPr>
              <w:t>In order to</w:t>
            </w:r>
            <w:proofErr w:type="gramEnd"/>
            <w:r>
              <w:rPr>
                <w:rFonts w:eastAsia="Arial" w:cs="Arial"/>
                <w:sz w:val="20"/>
              </w:rPr>
              <w:t xml:space="preserve"> provide PSTN emulation of the hold service, when a FWA Device has an active call and a held call, if the remote user terminates the active call, the FWA Device SHOULD:</w:t>
            </w:r>
          </w:p>
          <w:p w14:paraId="16FFF793" w14:textId="77777777" w:rsidR="00122CD0" w:rsidRDefault="00122CD0" w:rsidP="0007042A">
            <w:pPr>
              <w:pStyle w:val="ListParagraph"/>
              <w:numPr>
                <w:ilvl w:val="0"/>
                <w:numId w:val="154"/>
              </w:numPr>
              <w:rPr>
                <w:rFonts w:eastAsia="Arial" w:cs="Arial"/>
                <w:sz w:val="20"/>
              </w:rPr>
            </w:pPr>
            <w:r>
              <w:rPr>
                <w:rFonts w:eastAsia="Arial" w:cs="Arial"/>
                <w:sz w:val="20"/>
              </w:rPr>
              <w:t xml:space="preserve">Play 5 seconds of fast-busy as a “guard tone”, then </w:t>
            </w:r>
          </w:p>
          <w:p w14:paraId="0ECE511B" w14:textId="74C9702E" w:rsidR="00EC4E06" w:rsidRPr="00E25667" w:rsidRDefault="00122CD0" w:rsidP="0007042A">
            <w:pPr>
              <w:pStyle w:val="ListParagraph"/>
              <w:numPr>
                <w:ilvl w:val="0"/>
                <w:numId w:val="154"/>
              </w:numPr>
              <w:rPr>
                <w:rFonts w:eastAsia="Arial" w:cs="Arial"/>
                <w:sz w:val="20"/>
              </w:rPr>
            </w:pPr>
            <w:r>
              <w:rPr>
                <w:rFonts w:eastAsia="Arial" w:cs="Arial"/>
                <w:sz w:val="20"/>
              </w:rPr>
              <w:t>Resume held call.</w:t>
            </w:r>
          </w:p>
        </w:tc>
      </w:tr>
      <w:tr w:rsidR="00122CD0" w14:paraId="05A269D3"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165A741" w14:textId="4A7DF5C0" w:rsidR="00122CD0" w:rsidRDefault="00D14921" w:rsidP="00276AB7">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.4</w:t>
            </w:r>
            <w:r w:rsidRPr="4941E478">
              <w:rPr>
                <w:rFonts w:eastAsia="Arial" w:cs="Arial"/>
                <w:sz w:val="20"/>
              </w:rPr>
              <w:t>_REQ_0</w:t>
            </w:r>
            <w:r w:rsidR="00EA0383">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15215EEE" w14:textId="45FC7C6B" w:rsidR="00EE7E79" w:rsidRDefault="00EE7E79" w:rsidP="00EE7E79">
            <w:pPr>
              <w:spacing w:line="276" w:lineRule="auto"/>
              <w:rPr>
                <w:rFonts w:eastAsia="Arial" w:cs="Arial"/>
                <w:sz w:val="20"/>
              </w:rPr>
            </w:pPr>
            <w:r>
              <w:rPr>
                <w:rFonts w:eastAsia="Arial" w:cs="Arial"/>
                <w:sz w:val="20"/>
              </w:rPr>
              <w:t>With reference to</w:t>
            </w:r>
            <w:r w:rsidR="00D14921">
              <w:rPr>
                <w:rFonts w:eastAsia="Arial" w:cs="Arial"/>
                <w:sz w:val="20"/>
              </w:rPr>
              <w:t xml:space="preserve"> </w:t>
            </w:r>
            <w:r w:rsidR="00D14921" w:rsidRPr="00D14921">
              <w:rPr>
                <w:rFonts w:eastAsia="Arial" w:cs="Arial"/>
                <w:sz w:val="20"/>
              </w:rPr>
              <w:t>TS.64_3.3.3_REQ_015</w:t>
            </w:r>
            <w:r>
              <w:rPr>
                <w:rFonts w:eastAsia="Arial" w:cs="Arial"/>
                <w:sz w:val="20"/>
              </w:rPr>
              <w:t>, if the local user hangs up the telephone during the guard tone, the FWA Device SHOULD:</w:t>
            </w:r>
          </w:p>
          <w:p w14:paraId="3C4390D3" w14:textId="77777777" w:rsidR="00EE7E79" w:rsidRDefault="00EE7E79" w:rsidP="00EE7E79">
            <w:pPr>
              <w:pStyle w:val="ListParagraph"/>
              <w:numPr>
                <w:ilvl w:val="0"/>
                <w:numId w:val="154"/>
              </w:numPr>
              <w:rPr>
                <w:rFonts w:eastAsia="Arial" w:cs="Arial"/>
                <w:sz w:val="20"/>
              </w:rPr>
            </w:pPr>
            <w:r w:rsidRPr="0048567A">
              <w:rPr>
                <w:rFonts w:eastAsia="Arial" w:cs="Arial"/>
                <w:sz w:val="20"/>
              </w:rPr>
              <w:t>ring back (recall) the FXS port</w:t>
            </w:r>
          </w:p>
          <w:p w14:paraId="249B9C26" w14:textId="77777777" w:rsidR="00343791" w:rsidRDefault="00EE7E79" w:rsidP="00343791">
            <w:pPr>
              <w:pStyle w:val="ListParagraph"/>
              <w:numPr>
                <w:ilvl w:val="0"/>
                <w:numId w:val="154"/>
              </w:numPr>
              <w:rPr>
                <w:rFonts w:eastAsia="Arial" w:cs="Arial"/>
                <w:sz w:val="20"/>
              </w:rPr>
            </w:pPr>
            <w:r w:rsidRPr="0048567A">
              <w:rPr>
                <w:rFonts w:eastAsia="Arial" w:cs="Arial"/>
                <w:sz w:val="20"/>
              </w:rPr>
              <w:t>when the local user answers, resume the held call.</w:t>
            </w:r>
          </w:p>
          <w:p w14:paraId="33CE1FB0" w14:textId="5BB0B1A3" w:rsidR="00122CD0" w:rsidRDefault="00EE7E79" w:rsidP="0007042A">
            <w:pPr>
              <w:pStyle w:val="ListParagraph"/>
              <w:numPr>
                <w:ilvl w:val="0"/>
                <w:numId w:val="154"/>
              </w:numPr>
              <w:rPr>
                <w:rFonts w:eastAsia="Arial" w:cs="Arial"/>
                <w:sz w:val="20"/>
              </w:rPr>
            </w:pPr>
            <w:r>
              <w:rPr>
                <w:rFonts w:eastAsia="Arial" w:cs="Arial"/>
                <w:sz w:val="20"/>
              </w:rPr>
              <w:t>If the local user doesn’t answer in 30 seconds, release the held call.</w:t>
            </w:r>
          </w:p>
        </w:tc>
      </w:tr>
    </w:tbl>
    <w:p w14:paraId="230AC4E8" w14:textId="5E7A6080" w:rsidR="000C4C3D" w:rsidRDefault="000C4C3D" w:rsidP="000C4C3D">
      <w:pPr>
        <w:pStyle w:val="Heading4"/>
        <w:rPr>
          <w:rFonts w:ascii="Arial" w:eastAsia="Arial" w:hAnsi="Arial"/>
        </w:rPr>
      </w:pPr>
      <w:r>
        <w:rPr>
          <w:rFonts w:ascii="Arial" w:eastAsia="Arial" w:hAnsi="Arial"/>
        </w:rPr>
        <w:t>CW</w:t>
      </w:r>
      <w:r w:rsidRPr="000872A2">
        <w:rPr>
          <w:rFonts w:ascii="Arial" w:eastAsia="Arial" w:hAnsi="Arial"/>
        </w:rPr>
        <w:t xml:space="preserve"> - COMMUNICATION </w:t>
      </w:r>
      <w:r>
        <w:rPr>
          <w:rFonts w:ascii="Arial" w:eastAsia="Arial" w:hAnsi="Arial"/>
        </w:rPr>
        <w:t>WAITING</w:t>
      </w:r>
    </w:p>
    <w:tbl>
      <w:tblPr>
        <w:tblW w:w="9015" w:type="dxa"/>
        <w:tblLayout w:type="fixed"/>
        <w:tblLook w:val="04A0" w:firstRow="1" w:lastRow="0" w:firstColumn="1" w:lastColumn="0" w:noHBand="0" w:noVBand="1"/>
      </w:tblPr>
      <w:tblGrid>
        <w:gridCol w:w="2496"/>
        <w:gridCol w:w="6519"/>
      </w:tblGrid>
      <w:tr w:rsidR="000C4C3D" w14:paraId="69CC08B8"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6F30B259" w14:textId="3159A8D6" w:rsidR="000C4C3D"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9B2664" w:rsidRPr="4941E478">
              <w:rPr>
                <w:rFonts w:eastAsia="Arial" w:cs="Arial"/>
                <w:sz w:val="20"/>
              </w:rPr>
              <w:t>_REQ_0</w:t>
            </w:r>
            <w:r w:rsidR="00EA0383">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3A36F7C5" w14:textId="0DD4DD24" w:rsidR="000C4C3D" w:rsidRPr="00276AB7" w:rsidRDefault="000C4C3D" w:rsidP="00276AB7">
            <w:pPr>
              <w:spacing w:line="276" w:lineRule="auto"/>
              <w:rPr>
                <w:rFonts w:eastAsia="Arial" w:cs="Arial"/>
                <w:sz w:val="20"/>
              </w:rPr>
            </w:pPr>
            <w:r w:rsidRPr="0089780B">
              <w:rPr>
                <w:rFonts w:eastAsia="Arial" w:cs="Arial"/>
                <w:sz w:val="20"/>
              </w:rPr>
              <w:t xml:space="preserve">The </w:t>
            </w:r>
            <w:r>
              <w:rPr>
                <w:rFonts w:eastAsia="Arial" w:cs="Arial"/>
                <w:sz w:val="20"/>
              </w:rPr>
              <w:t>FWA Device SHALL support Communication Waiting</w:t>
            </w:r>
            <w:r w:rsidRPr="009C3C62">
              <w:rPr>
                <w:rFonts w:eastAsia="Arial" w:cs="Arial"/>
                <w:sz w:val="20"/>
              </w:rPr>
              <w:t xml:space="preserve"> service according to </w:t>
            </w:r>
            <w:r>
              <w:rPr>
                <w:rFonts w:eastAsia="Arial" w:cs="Arial"/>
                <w:sz w:val="20"/>
              </w:rPr>
              <w:t>3GPP TS 24.615</w:t>
            </w:r>
            <w:r w:rsidR="00100A61">
              <w:rPr>
                <w:rFonts w:eastAsia="Arial" w:cs="Arial"/>
                <w:sz w:val="20"/>
              </w:rPr>
              <w:t xml:space="preserve"> </w:t>
            </w:r>
            <w:r w:rsidR="00100A61">
              <w:rPr>
                <w:rFonts w:eastAsia="Arial" w:cs="Arial"/>
                <w:sz w:val="20"/>
              </w:rPr>
              <w:fldChar w:fldCharType="begin"/>
            </w:r>
            <w:r w:rsidR="00100A61">
              <w:rPr>
                <w:rFonts w:eastAsia="Arial" w:cs="Arial"/>
                <w:sz w:val="20"/>
              </w:rPr>
              <w:instrText xml:space="preserve"> REF _Ref133943607 \r \h </w:instrText>
            </w:r>
            <w:r w:rsidR="00100A61">
              <w:rPr>
                <w:rFonts w:eastAsia="Arial" w:cs="Arial"/>
                <w:sz w:val="20"/>
              </w:rPr>
            </w:r>
            <w:r w:rsidR="00100A61">
              <w:rPr>
                <w:rFonts w:eastAsia="Arial" w:cs="Arial"/>
                <w:sz w:val="20"/>
              </w:rPr>
              <w:fldChar w:fldCharType="separate"/>
            </w:r>
            <w:r w:rsidR="00870019">
              <w:rPr>
                <w:rFonts w:eastAsia="Arial" w:cs="Arial"/>
                <w:sz w:val="20"/>
              </w:rPr>
              <w:t>[37]</w:t>
            </w:r>
            <w:r w:rsidR="00100A61">
              <w:rPr>
                <w:rFonts w:eastAsia="Arial" w:cs="Arial"/>
                <w:sz w:val="20"/>
              </w:rPr>
              <w:fldChar w:fldCharType="end"/>
            </w:r>
            <w:r>
              <w:rPr>
                <w:rFonts w:eastAsia="Arial" w:cs="Arial"/>
                <w:sz w:val="20"/>
              </w:rPr>
              <w:t xml:space="preserve">. </w:t>
            </w:r>
          </w:p>
        </w:tc>
      </w:tr>
      <w:tr w:rsidR="00E61C9A" w14:paraId="5F843EEA"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368AD41" w14:textId="00F29E0F" w:rsidR="00E61C9A" w:rsidRPr="4941E478" w:rsidRDefault="00DC283E" w:rsidP="00276AB7">
            <w:pPr>
              <w:spacing w:line="276" w:lineRule="auto"/>
              <w:rPr>
                <w:rFonts w:eastAsia="Arial" w:cs="Arial"/>
                <w:sz w:val="20"/>
              </w:rPr>
            </w:pPr>
            <w:r>
              <w:rPr>
                <w:rFonts w:eastAsia="Arial" w:cs="Arial"/>
                <w:sz w:val="20"/>
              </w:rPr>
              <w:t>TS.64_</w:t>
            </w:r>
            <w:r w:rsidR="00B53F5D"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B53F5D" w:rsidRPr="4941E478">
              <w:rPr>
                <w:rFonts w:eastAsia="Arial" w:cs="Arial"/>
                <w:sz w:val="20"/>
              </w:rPr>
              <w:t>_REQ_0</w:t>
            </w:r>
            <w:r w:rsidR="00EA0383">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B1D70F9" w14:textId="77777777" w:rsidR="009A497A" w:rsidRDefault="00B53F5D" w:rsidP="00276AB7">
            <w:pPr>
              <w:spacing w:line="276" w:lineRule="auto"/>
              <w:rPr>
                <w:rFonts w:eastAsia="Arial" w:cs="Arial"/>
                <w:sz w:val="20"/>
              </w:rPr>
            </w:pPr>
            <w:r>
              <w:rPr>
                <w:rFonts w:eastAsia="Arial" w:cs="Arial"/>
                <w:sz w:val="20"/>
              </w:rPr>
              <w:t>T</w:t>
            </w:r>
            <w:r w:rsidR="00E61C9A">
              <w:rPr>
                <w:rFonts w:eastAsia="Arial" w:cs="Arial"/>
                <w:sz w:val="20"/>
              </w:rPr>
              <w:t>he FWA Device SHOULD be</w:t>
            </w:r>
            <w:r w:rsidR="00E61C9A" w:rsidRPr="0014375E">
              <w:rPr>
                <w:rFonts w:eastAsia="Arial" w:cs="Arial"/>
                <w:sz w:val="20"/>
              </w:rPr>
              <w:t xml:space="preserve"> able to recognize an “INVITE on waiting” when the incoming INVITE has the specific XML CW indication.</w:t>
            </w:r>
          </w:p>
          <w:p w14:paraId="31CB4E36" w14:textId="3EFB63F4" w:rsidR="00E61C9A" w:rsidRDefault="009A497A" w:rsidP="00276AB7">
            <w:pPr>
              <w:spacing w:line="276" w:lineRule="auto"/>
              <w:rPr>
                <w:rFonts w:eastAsia="Arial" w:cs="Arial"/>
                <w:sz w:val="20"/>
              </w:rPr>
            </w:pPr>
            <w:r>
              <w:rPr>
                <w:rFonts w:eastAsia="Arial" w:cs="Arial"/>
                <w:sz w:val="20"/>
              </w:rPr>
              <w:t>Note: t</w:t>
            </w:r>
            <w:r w:rsidR="00E61C9A" w:rsidRPr="0014375E">
              <w:rPr>
                <w:rFonts w:eastAsia="Arial" w:cs="Arial"/>
                <w:sz w:val="20"/>
              </w:rPr>
              <w:t xml:space="preserve">he ability to recognize the “INVITE on waiting” could be needed </w:t>
            </w:r>
            <w:proofErr w:type="gramStart"/>
            <w:r w:rsidR="00E61C9A" w:rsidRPr="0014375E">
              <w:rPr>
                <w:rFonts w:eastAsia="Arial" w:cs="Arial"/>
                <w:sz w:val="20"/>
              </w:rPr>
              <w:t>in order to</w:t>
            </w:r>
            <w:proofErr w:type="gramEnd"/>
            <w:r w:rsidR="00E61C9A" w:rsidRPr="0014375E">
              <w:rPr>
                <w:rFonts w:eastAsia="Arial" w:cs="Arial"/>
                <w:sz w:val="20"/>
              </w:rPr>
              <w:t xml:space="preserve"> avoid ringing all phones connected to UE when the Call Waiting service </w:t>
            </w:r>
            <w:proofErr w:type="gramStart"/>
            <w:r w:rsidR="00E61C9A" w:rsidRPr="0014375E">
              <w:rPr>
                <w:rFonts w:eastAsia="Arial" w:cs="Arial"/>
                <w:sz w:val="20"/>
              </w:rPr>
              <w:t>has to</w:t>
            </w:r>
            <w:proofErr w:type="gramEnd"/>
            <w:r w:rsidR="00E61C9A" w:rsidRPr="0014375E">
              <w:rPr>
                <w:rFonts w:eastAsia="Arial" w:cs="Arial"/>
                <w:sz w:val="20"/>
              </w:rPr>
              <w:t xml:space="preserve"> be provided</w:t>
            </w:r>
            <w:r w:rsidR="00E61C9A">
              <w:rPr>
                <w:rFonts w:eastAsia="Arial" w:cs="Arial"/>
                <w:sz w:val="20"/>
              </w:rPr>
              <w:t>.</w:t>
            </w:r>
          </w:p>
        </w:tc>
      </w:tr>
      <w:tr w:rsidR="0014375E" w14:paraId="1EBC0AB2"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B2078B5" w14:textId="51CD6E2D" w:rsidR="0014375E"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9B2664" w:rsidRPr="4941E478">
              <w:rPr>
                <w:rFonts w:eastAsia="Arial" w:cs="Arial"/>
                <w:sz w:val="20"/>
              </w:rPr>
              <w:t>_REQ_0</w:t>
            </w:r>
            <w:r w:rsidR="00EA0383">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77C369BA" w14:textId="7DFD4D33" w:rsidR="0014375E" w:rsidRPr="0089780B" w:rsidRDefault="0014375E" w:rsidP="00276AB7">
            <w:pPr>
              <w:spacing w:line="276" w:lineRule="auto"/>
              <w:rPr>
                <w:rFonts w:eastAsia="Arial" w:cs="Arial"/>
                <w:sz w:val="20"/>
              </w:rPr>
            </w:pPr>
            <w:r>
              <w:rPr>
                <w:rFonts w:eastAsia="Arial" w:cs="Arial"/>
                <w:sz w:val="20"/>
              </w:rPr>
              <w:t xml:space="preserve">When required, the FWA Device SHALL generate </w:t>
            </w:r>
            <w:r w:rsidR="00663525">
              <w:rPr>
                <w:rFonts w:eastAsia="Arial" w:cs="Arial"/>
                <w:sz w:val="20"/>
              </w:rPr>
              <w:t xml:space="preserve">a configurable </w:t>
            </w:r>
            <w:r>
              <w:rPr>
                <w:rFonts w:eastAsia="Arial" w:cs="Arial"/>
                <w:sz w:val="20"/>
              </w:rPr>
              <w:t>Call Waiting Tone (Frequency, Cadence, Level).</w:t>
            </w:r>
          </w:p>
        </w:tc>
      </w:tr>
      <w:tr w:rsidR="0014375E" w14:paraId="3D433809"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BD0E83B" w14:textId="0B23F452" w:rsidR="0014375E"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9B2664" w:rsidRPr="4941E478">
              <w:rPr>
                <w:rFonts w:eastAsia="Arial" w:cs="Arial"/>
                <w:sz w:val="20"/>
              </w:rPr>
              <w:t>_REQ_0</w:t>
            </w:r>
            <w:r w:rsidR="00EA0383">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6869C8A4" w14:textId="090FEFCC" w:rsidR="0014375E" w:rsidRDefault="0014375E" w:rsidP="00276AB7">
            <w:pPr>
              <w:spacing w:line="276" w:lineRule="auto"/>
              <w:rPr>
                <w:rFonts w:eastAsia="Arial" w:cs="Arial"/>
                <w:sz w:val="20"/>
              </w:rPr>
            </w:pPr>
            <w:r>
              <w:rPr>
                <w:rFonts w:eastAsia="Arial" w:cs="Arial"/>
                <w:sz w:val="20"/>
              </w:rPr>
              <w:t xml:space="preserve">The Call Waiting service </w:t>
            </w:r>
            <w:r w:rsidR="0085246E">
              <w:rPr>
                <w:rFonts w:eastAsia="Arial" w:cs="Arial"/>
                <w:sz w:val="20"/>
              </w:rPr>
              <w:t>SHALL NOT</w:t>
            </w:r>
            <w:r>
              <w:rPr>
                <w:rFonts w:eastAsia="Arial" w:cs="Arial"/>
                <w:sz w:val="20"/>
              </w:rPr>
              <w:t xml:space="preserve"> be applied </w:t>
            </w:r>
            <w:r w:rsidR="00FE34CD">
              <w:rPr>
                <w:rFonts w:eastAsia="Arial" w:cs="Arial"/>
                <w:sz w:val="20"/>
              </w:rPr>
              <w:t xml:space="preserve">to FXS port </w:t>
            </w:r>
            <w:r w:rsidR="0085246E">
              <w:rPr>
                <w:rFonts w:eastAsia="Arial" w:cs="Arial"/>
                <w:sz w:val="20"/>
              </w:rPr>
              <w:t>in other states</w:t>
            </w:r>
            <w:r w:rsidR="00FE34CD">
              <w:rPr>
                <w:rFonts w:eastAsia="Arial" w:cs="Arial"/>
                <w:sz w:val="20"/>
              </w:rPr>
              <w:t xml:space="preserve"> than active conversation</w:t>
            </w:r>
            <w:r w:rsidR="0085246E">
              <w:rPr>
                <w:rFonts w:eastAsia="Arial" w:cs="Arial"/>
                <w:sz w:val="20"/>
              </w:rPr>
              <w:t xml:space="preserve"> (e.g.</w:t>
            </w:r>
            <w:r w:rsidR="006505A7">
              <w:rPr>
                <w:rFonts w:eastAsia="Arial" w:cs="Arial"/>
                <w:sz w:val="20"/>
              </w:rPr>
              <w:t>,</w:t>
            </w:r>
            <w:r w:rsidR="0085246E">
              <w:rPr>
                <w:rFonts w:eastAsia="Arial" w:cs="Arial"/>
                <w:sz w:val="20"/>
              </w:rPr>
              <w:t xml:space="preserve"> idle, dialling, ringing, hold, reorder/congestion</w:t>
            </w:r>
            <w:r w:rsidR="00F16FC1">
              <w:rPr>
                <w:rFonts w:eastAsia="Arial" w:cs="Arial"/>
                <w:sz w:val="20"/>
              </w:rPr>
              <w:t>.</w:t>
            </w:r>
            <w:r w:rsidR="0085246E">
              <w:rPr>
                <w:rFonts w:eastAsia="Arial" w:cs="Arial"/>
                <w:sz w:val="20"/>
              </w:rPr>
              <w:t>)</w:t>
            </w:r>
          </w:p>
        </w:tc>
      </w:tr>
      <w:tr w:rsidR="000C4C3D" w14:paraId="75290FC7"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37777F9" w14:textId="5D957EFF" w:rsidR="000C4C3D"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9B2664" w:rsidRPr="4941E478">
              <w:rPr>
                <w:rFonts w:eastAsia="Arial" w:cs="Arial"/>
                <w:sz w:val="20"/>
              </w:rPr>
              <w:t>_REQ_0</w:t>
            </w:r>
            <w:r w:rsidR="006505A7">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29427256" w14:textId="520C8D75" w:rsidR="000C4C3D" w:rsidRPr="0089780B" w:rsidRDefault="000C4C3D" w:rsidP="00276AB7">
            <w:pPr>
              <w:spacing w:line="276" w:lineRule="auto"/>
              <w:rPr>
                <w:rFonts w:eastAsia="Arial" w:cs="Arial"/>
                <w:sz w:val="20"/>
              </w:rPr>
            </w:pPr>
            <w:r>
              <w:rPr>
                <w:rFonts w:eastAsia="Arial" w:cs="Arial"/>
                <w:sz w:val="20"/>
              </w:rPr>
              <w:t xml:space="preserve">The Keypad procedures for </w:t>
            </w:r>
            <w:r w:rsidR="00622A3D">
              <w:rPr>
                <w:rFonts w:eastAsia="Arial" w:cs="Arial"/>
                <w:sz w:val="20"/>
              </w:rPr>
              <w:t xml:space="preserve">answering </w:t>
            </w:r>
            <w:r w:rsidR="0014375E">
              <w:rPr>
                <w:rFonts w:eastAsia="Arial" w:cs="Arial"/>
                <w:sz w:val="20"/>
              </w:rPr>
              <w:t xml:space="preserve">a waiting call while holding an active call, </w:t>
            </w:r>
            <w:r w:rsidR="00622A3D">
              <w:rPr>
                <w:rFonts w:eastAsia="Arial" w:cs="Arial"/>
                <w:sz w:val="20"/>
              </w:rPr>
              <w:t xml:space="preserve">answering </w:t>
            </w:r>
            <w:r w:rsidR="0014375E">
              <w:rPr>
                <w:rFonts w:eastAsia="Arial" w:cs="Arial"/>
                <w:sz w:val="20"/>
              </w:rPr>
              <w:t xml:space="preserve">a waiting call while terminating an active call, </w:t>
            </w:r>
            <w:r w:rsidR="00622A3D">
              <w:rPr>
                <w:rFonts w:eastAsia="Arial" w:cs="Arial"/>
                <w:sz w:val="20"/>
              </w:rPr>
              <w:t xml:space="preserve">rejecting </w:t>
            </w:r>
            <w:r w:rsidR="0014375E">
              <w:rPr>
                <w:rFonts w:eastAsia="Arial" w:cs="Arial"/>
                <w:sz w:val="20"/>
              </w:rPr>
              <w:t>a waiting call</w:t>
            </w:r>
            <w:r>
              <w:rPr>
                <w:rFonts w:eastAsia="Arial" w:cs="Arial"/>
                <w:sz w:val="20"/>
              </w:rPr>
              <w:t>, SHALL be configurable.</w:t>
            </w:r>
          </w:p>
        </w:tc>
      </w:tr>
      <w:tr w:rsidR="0014375E" w14:paraId="47288CC6"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D3F1D7B" w14:textId="2C4F9F59" w:rsidR="0014375E"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9B2664" w:rsidRPr="4941E478">
              <w:rPr>
                <w:rFonts w:eastAsia="Arial" w:cs="Arial"/>
                <w:sz w:val="20"/>
              </w:rPr>
              <w:t>_REQ_0</w:t>
            </w:r>
            <w:r w:rsidR="006505A7">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195AB042" w14:textId="7E457975" w:rsidR="0014375E" w:rsidRDefault="0014375E" w:rsidP="00276AB7">
            <w:pPr>
              <w:spacing w:line="276" w:lineRule="auto"/>
              <w:rPr>
                <w:rFonts w:eastAsia="Arial" w:cs="Arial"/>
                <w:sz w:val="20"/>
              </w:rPr>
            </w:pPr>
            <w:r>
              <w:rPr>
                <w:rFonts w:eastAsia="Arial" w:cs="Arial"/>
                <w:sz w:val="20"/>
              </w:rPr>
              <w:t xml:space="preserve">If the FWA Device supports FAX or POS/modem, it SHOULD a </w:t>
            </w:r>
            <w:r w:rsidRPr="0014375E">
              <w:rPr>
                <w:rFonts w:eastAsia="Arial" w:cs="Arial"/>
                <w:sz w:val="20"/>
              </w:rPr>
              <w:t>support configurable feature interaction between FAX/POS and Call Waiting service: if a FAX/POS call is ongoing</w:t>
            </w:r>
            <w:r>
              <w:rPr>
                <w:rFonts w:eastAsia="Arial" w:cs="Arial"/>
                <w:sz w:val="20"/>
              </w:rPr>
              <w:t>,</w:t>
            </w:r>
            <w:r w:rsidRPr="0014375E">
              <w:rPr>
                <w:rFonts w:eastAsia="Arial" w:cs="Arial"/>
                <w:sz w:val="20"/>
              </w:rPr>
              <w:t xml:space="preserve"> a new incoming call has not to be served with call waiting service but rejected with a 4xx answer</w:t>
            </w:r>
            <w:r>
              <w:rPr>
                <w:rFonts w:eastAsia="Arial" w:cs="Arial"/>
                <w:sz w:val="20"/>
              </w:rPr>
              <w:t>.</w:t>
            </w:r>
          </w:p>
        </w:tc>
      </w:tr>
      <w:tr w:rsidR="00580987" w14:paraId="1B48001E"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B9B06F4" w14:textId="21A786BC" w:rsidR="00580987" w:rsidRPr="4941E478" w:rsidRDefault="00DC283E" w:rsidP="00276AB7">
            <w:pPr>
              <w:spacing w:line="276" w:lineRule="auto"/>
              <w:rPr>
                <w:rFonts w:eastAsia="Arial" w:cs="Arial"/>
                <w:sz w:val="20"/>
              </w:rPr>
            </w:pPr>
            <w:r>
              <w:rPr>
                <w:rFonts w:eastAsia="Arial" w:cs="Arial"/>
                <w:sz w:val="20"/>
              </w:rPr>
              <w:t>TS.64_</w:t>
            </w:r>
            <w:r w:rsidR="00580987" w:rsidRPr="4941E478">
              <w:rPr>
                <w:rFonts w:eastAsia="Arial" w:cs="Arial"/>
                <w:sz w:val="20"/>
                <w:lang w:val="en-US"/>
              </w:rPr>
              <w:t>3.3</w:t>
            </w:r>
            <w:r w:rsidR="00916202">
              <w:rPr>
                <w:rFonts w:eastAsia="Arial" w:cs="Arial"/>
                <w:sz w:val="20"/>
                <w:lang w:val="en-US"/>
              </w:rPr>
              <w:t>.3</w:t>
            </w:r>
            <w:r w:rsidR="00F16FC1">
              <w:rPr>
                <w:rFonts w:eastAsia="Arial" w:cs="Arial"/>
                <w:sz w:val="20"/>
                <w:lang w:val="en-US"/>
              </w:rPr>
              <w:t>.5</w:t>
            </w:r>
            <w:r w:rsidR="00580987" w:rsidRPr="4941E478">
              <w:rPr>
                <w:rFonts w:eastAsia="Arial" w:cs="Arial"/>
                <w:sz w:val="20"/>
              </w:rPr>
              <w:t>_REQ_0</w:t>
            </w:r>
            <w:r w:rsidR="006505A7">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156693FD" w14:textId="67D0189A" w:rsidR="00580987" w:rsidRDefault="00580987" w:rsidP="00276AB7">
            <w:pPr>
              <w:spacing w:line="276" w:lineRule="auto"/>
              <w:rPr>
                <w:rFonts w:eastAsia="Arial" w:cs="Arial"/>
                <w:sz w:val="20"/>
              </w:rPr>
            </w:pPr>
            <w:r>
              <w:rPr>
                <w:rFonts w:eastAsia="Arial" w:cs="Arial"/>
                <w:sz w:val="20"/>
              </w:rPr>
              <w:t>The FWA Device SHOULD allow enabli</w:t>
            </w:r>
            <w:r w:rsidR="00FD00EB">
              <w:rPr>
                <w:rFonts w:eastAsia="Arial" w:cs="Arial"/>
                <w:sz w:val="20"/>
              </w:rPr>
              <w:t>ng/disabling CW service on a per-FXS port basis.</w:t>
            </w:r>
          </w:p>
        </w:tc>
      </w:tr>
      <w:tr w:rsidR="00E64C90" w14:paraId="3A207DBF"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29C22D1E" w14:textId="3B7D87DA" w:rsidR="00E64C90" w:rsidRDefault="00AC1A19" w:rsidP="00276AB7">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.3</w:t>
            </w:r>
            <w:r w:rsidR="00F16FC1">
              <w:rPr>
                <w:rFonts w:eastAsia="Arial" w:cs="Arial"/>
                <w:sz w:val="20"/>
                <w:lang w:val="en-US"/>
              </w:rPr>
              <w:t>.5</w:t>
            </w:r>
            <w:r w:rsidRPr="4941E478">
              <w:rPr>
                <w:rFonts w:eastAsia="Arial" w:cs="Arial"/>
                <w:sz w:val="20"/>
              </w:rPr>
              <w:t>_REQ_0</w:t>
            </w:r>
            <w:r w:rsidR="006505A7">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1949AA8C" w14:textId="28B5D1E2" w:rsidR="00E64C90" w:rsidRDefault="00931A8C" w:rsidP="00276AB7">
            <w:pPr>
              <w:spacing w:line="276" w:lineRule="auto"/>
              <w:rPr>
                <w:rFonts w:eastAsia="Arial" w:cs="Arial"/>
                <w:sz w:val="20"/>
              </w:rPr>
            </w:pPr>
            <w:r w:rsidRPr="00931A8C">
              <w:rPr>
                <w:rFonts w:eastAsia="Arial" w:cs="Arial"/>
                <w:sz w:val="20"/>
              </w:rPr>
              <w:t>On a FXS port, at most one active call and one held can be handled simultaneously. Hence, the FWA Device equipped with one FXS port SHOULD reject an incoming call with Busy when there are simultaneously an active call and a held call.</w:t>
            </w:r>
          </w:p>
        </w:tc>
      </w:tr>
    </w:tbl>
    <w:p w14:paraId="557F1345" w14:textId="4EF44F86" w:rsidR="0085246E" w:rsidRDefault="0085246E" w:rsidP="0085246E">
      <w:pPr>
        <w:pStyle w:val="Heading4"/>
        <w:rPr>
          <w:rFonts w:ascii="Arial" w:eastAsia="Arial" w:hAnsi="Arial"/>
        </w:rPr>
      </w:pPr>
      <w:r>
        <w:rPr>
          <w:rFonts w:ascii="Arial" w:eastAsia="Arial" w:hAnsi="Arial"/>
        </w:rPr>
        <w:lastRenderedPageBreak/>
        <w:t>CONF</w:t>
      </w:r>
      <w:r w:rsidRPr="000872A2">
        <w:rPr>
          <w:rFonts w:ascii="Arial" w:eastAsia="Arial" w:hAnsi="Arial"/>
        </w:rPr>
        <w:t xml:space="preserve"> - </w:t>
      </w:r>
      <w:r>
        <w:rPr>
          <w:rFonts w:ascii="Arial" w:eastAsia="Arial" w:hAnsi="Arial"/>
        </w:rPr>
        <w:t>CONFERENCE</w:t>
      </w:r>
    </w:p>
    <w:tbl>
      <w:tblPr>
        <w:tblW w:w="9015" w:type="dxa"/>
        <w:tblLayout w:type="fixed"/>
        <w:tblLook w:val="04A0" w:firstRow="1" w:lastRow="0" w:firstColumn="1" w:lastColumn="0" w:noHBand="0" w:noVBand="1"/>
      </w:tblPr>
      <w:tblGrid>
        <w:gridCol w:w="2496"/>
        <w:gridCol w:w="6519"/>
      </w:tblGrid>
      <w:tr w:rsidR="0085246E" w14:paraId="0F9E3F41"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7131C8E" w14:textId="68289A76" w:rsidR="0085246E"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.6</w:t>
            </w:r>
            <w:r w:rsidR="009B2664" w:rsidRPr="4941E478">
              <w:rPr>
                <w:rFonts w:eastAsia="Arial" w:cs="Arial"/>
                <w:sz w:val="20"/>
              </w:rPr>
              <w:t>_REQ_0</w:t>
            </w:r>
            <w:r w:rsidR="006505A7">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033B28F0" w14:textId="053665C8" w:rsidR="0085246E" w:rsidRPr="00276AB7" w:rsidRDefault="0085246E"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SHALL support N-Way Conference </w:t>
            </w:r>
            <w:r w:rsidRPr="009C3C62">
              <w:rPr>
                <w:rFonts w:eastAsia="Arial" w:cs="Arial"/>
                <w:sz w:val="20"/>
              </w:rPr>
              <w:t xml:space="preserve">service according to </w:t>
            </w:r>
            <w:r>
              <w:rPr>
                <w:rFonts w:eastAsia="Arial" w:cs="Arial"/>
                <w:sz w:val="20"/>
              </w:rPr>
              <w:t>3GPP TS 24.147</w:t>
            </w:r>
            <w:r w:rsidR="005A60CC">
              <w:rPr>
                <w:rFonts w:eastAsia="Arial" w:cs="Arial"/>
                <w:sz w:val="20"/>
              </w:rPr>
              <w:t xml:space="preserve"> </w:t>
            </w:r>
            <w:r w:rsidR="005A60CC">
              <w:rPr>
                <w:rFonts w:eastAsia="Arial" w:cs="Arial"/>
                <w:sz w:val="20"/>
              </w:rPr>
              <w:fldChar w:fldCharType="begin"/>
            </w:r>
            <w:r w:rsidR="005A60CC">
              <w:rPr>
                <w:rFonts w:eastAsia="Arial" w:cs="Arial"/>
                <w:sz w:val="20"/>
              </w:rPr>
              <w:instrText xml:space="preserve"> REF _Ref133943678 \r \h </w:instrText>
            </w:r>
            <w:r w:rsidR="005A60CC">
              <w:rPr>
                <w:rFonts w:eastAsia="Arial" w:cs="Arial"/>
                <w:sz w:val="20"/>
              </w:rPr>
            </w:r>
            <w:r w:rsidR="005A60CC">
              <w:rPr>
                <w:rFonts w:eastAsia="Arial" w:cs="Arial"/>
                <w:sz w:val="20"/>
              </w:rPr>
              <w:fldChar w:fldCharType="separate"/>
            </w:r>
            <w:r w:rsidR="00870019">
              <w:rPr>
                <w:rFonts w:eastAsia="Arial" w:cs="Arial"/>
                <w:sz w:val="20"/>
              </w:rPr>
              <w:t>[38]</w:t>
            </w:r>
            <w:r w:rsidR="005A60CC">
              <w:rPr>
                <w:rFonts w:eastAsia="Arial" w:cs="Arial"/>
                <w:sz w:val="20"/>
              </w:rPr>
              <w:fldChar w:fldCharType="end"/>
            </w:r>
            <w:r>
              <w:rPr>
                <w:rFonts w:eastAsia="Arial" w:cs="Arial"/>
                <w:sz w:val="20"/>
              </w:rPr>
              <w:t>.</w:t>
            </w:r>
          </w:p>
        </w:tc>
      </w:tr>
      <w:tr w:rsidR="0085246E" w14:paraId="237E2349"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4ED5FB5" w14:textId="3D6858AC" w:rsidR="0085246E"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.6</w:t>
            </w:r>
            <w:r w:rsidR="009B2664" w:rsidRPr="4941E478">
              <w:rPr>
                <w:rFonts w:eastAsia="Arial" w:cs="Arial"/>
                <w:sz w:val="20"/>
              </w:rPr>
              <w:t>_REQ_0</w:t>
            </w:r>
            <w:r w:rsidR="006505A7">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617D6AFC" w14:textId="5A72F1F6" w:rsidR="0085246E" w:rsidRPr="0089780B" w:rsidRDefault="0085246E" w:rsidP="00276AB7">
            <w:pPr>
              <w:spacing w:line="276" w:lineRule="auto"/>
              <w:rPr>
                <w:rFonts w:eastAsia="Arial" w:cs="Arial"/>
                <w:sz w:val="20"/>
              </w:rPr>
            </w:pPr>
            <w:r>
              <w:rPr>
                <w:rFonts w:eastAsia="Arial" w:cs="Arial"/>
                <w:sz w:val="20"/>
              </w:rPr>
              <w:t>The Keypad procedures SHALL be configurable.</w:t>
            </w:r>
          </w:p>
        </w:tc>
      </w:tr>
    </w:tbl>
    <w:p w14:paraId="20FBF0BA" w14:textId="1CE796B0" w:rsidR="00204903" w:rsidRDefault="00204903" w:rsidP="00204903">
      <w:pPr>
        <w:pStyle w:val="Heading4"/>
        <w:rPr>
          <w:rFonts w:ascii="Arial" w:eastAsia="Arial" w:hAnsi="Arial"/>
        </w:rPr>
      </w:pPr>
      <w:r>
        <w:rPr>
          <w:rFonts w:ascii="Arial" w:eastAsia="Arial" w:hAnsi="Arial"/>
        </w:rPr>
        <w:t>CCBS</w:t>
      </w:r>
      <w:r w:rsidRPr="000872A2">
        <w:rPr>
          <w:rFonts w:ascii="Arial" w:eastAsia="Arial" w:hAnsi="Arial"/>
        </w:rPr>
        <w:t xml:space="preserve"> </w:t>
      </w:r>
      <w:r>
        <w:rPr>
          <w:rFonts w:ascii="Arial" w:eastAsia="Arial" w:hAnsi="Arial"/>
        </w:rPr>
        <w:t>–</w:t>
      </w:r>
      <w:r w:rsidRPr="000872A2">
        <w:rPr>
          <w:rFonts w:ascii="Arial" w:eastAsia="Arial" w:hAnsi="Arial"/>
        </w:rPr>
        <w:t xml:space="preserve"> </w:t>
      </w:r>
      <w:r>
        <w:rPr>
          <w:rFonts w:ascii="Arial" w:eastAsia="Arial" w:hAnsi="Arial"/>
        </w:rPr>
        <w:t>COMMUNICATION COMPLETION ON BUSY SUBSCRIBER</w:t>
      </w:r>
    </w:p>
    <w:tbl>
      <w:tblPr>
        <w:tblW w:w="9015" w:type="dxa"/>
        <w:tblLayout w:type="fixed"/>
        <w:tblLook w:val="04A0" w:firstRow="1" w:lastRow="0" w:firstColumn="1" w:lastColumn="0" w:noHBand="0" w:noVBand="1"/>
      </w:tblPr>
      <w:tblGrid>
        <w:gridCol w:w="2496"/>
        <w:gridCol w:w="6519"/>
      </w:tblGrid>
      <w:tr w:rsidR="00204903" w14:paraId="2E397AD3"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7C4EC4D7" w14:textId="37D0E4E0" w:rsidR="00204903"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.7</w:t>
            </w:r>
            <w:r w:rsidR="009B2664" w:rsidRPr="4941E478">
              <w:rPr>
                <w:rFonts w:eastAsia="Arial" w:cs="Arial"/>
                <w:sz w:val="20"/>
              </w:rPr>
              <w:t>_REQ_0</w:t>
            </w:r>
            <w:r w:rsidR="006505A7">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74E271ED" w14:textId="69AE7B0A" w:rsidR="00204903" w:rsidRPr="00276AB7" w:rsidRDefault="00204903"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SHALL support </w:t>
            </w:r>
            <w:r w:rsidR="003C357D">
              <w:rPr>
                <w:rFonts w:eastAsia="Arial" w:cs="Arial"/>
                <w:sz w:val="20"/>
              </w:rPr>
              <w:t>CCBS</w:t>
            </w:r>
            <w:r>
              <w:rPr>
                <w:rFonts w:eastAsia="Arial" w:cs="Arial"/>
                <w:sz w:val="20"/>
              </w:rPr>
              <w:t xml:space="preserve"> </w:t>
            </w:r>
            <w:r w:rsidRPr="009C3C62">
              <w:rPr>
                <w:rFonts w:eastAsia="Arial" w:cs="Arial"/>
                <w:sz w:val="20"/>
              </w:rPr>
              <w:t xml:space="preserve">service according to </w:t>
            </w:r>
            <w:r>
              <w:rPr>
                <w:rFonts w:eastAsia="Arial" w:cs="Arial"/>
                <w:sz w:val="20"/>
              </w:rPr>
              <w:t>3GPP TS 24.</w:t>
            </w:r>
            <w:r w:rsidR="003C357D">
              <w:rPr>
                <w:rFonts w:eastAsia="Arial" w:cs="Arial"/>
                <w:sz w:val="20"/>
              </w:rPr>
              <w:t>642</w:t>
            </w:r>
            <w:r w:rsidR="005A60CC">
              <w:rPr>
                <w:rFonts w:eastAsia="Arial" w:cs="Arial"/>
                <w:sz w:val="20"/>
              </w:rPr>
              <w:t xml:space="preserve"> </w:t>
            </w:r>
            <w:r w:rsidR="005A60CC">
              <w:rPr>
                <w:rFonts w:eastAsia="Arial" w:cs="Arial"/>
                <w:sz w:val="20"/>
              </w:rPr>
              <w:fldChar w:fldCharType="begin"/>
            </w:r>
            <w:r w:rsidR="005A60CC">
              <w:rPr>
                <w:rFonts w:eastAsia="Arial" w:cs="Arial"/>
                <w:sz w:val="20"/>
              </w:rPr>
              <w:instrText xml:space="preserve"> REF _Ref133943687 \r \h </w:instrText>
            </w:r>
            <w:r w:rsidR="005A60CC">
              <w:rPr>
                <w:rFonts w:eastAsia="Arial" w:cs="Arial"/>
                <w:sz w:val="20"/>
              </w:rPr>
            </w:r>
            <w:r w:rsidR="005A60CC">
              <w:rPr>
                <w:rFonts w:eastAsia="Arial" w:cs="Arial"/>
                <w:sz w:val="20"/>
              </w:rPr>
              <w:fldChar w:fldCharType="separate"/>
            </w:r>
            <w:r w:rsidR="00870019">
              <w:rPr>
                <w:rFonts w:eastAsia="Arial" w:cs="Arial"/>
                <w:sz w:val="20"/>
              </w:rPr>
              <w:t>[39]</w:t>
            </w:r>
            <w:r w:rsidR="005A60CC">
              <w:rPr>
                <w:rFonts w:eastAsia="Arial" w:cs="Arial"/>
                <w:sz w:val="20"/>
              </w:rPr>
              <w:fldChar w:fldCharType="end"/>
            </w:r>
            <w:r>
              <w:rPr>
                <w:rFonts w:eastAsia="Arial" w:cs="Arial"/>
                <w:sz w:val="20"/>
              </w:rPr>
              <w:t>.</w:t>
            </w:r>
          </w:p>
        </w:tc>
      </w:tr>
      <w:tr w:rsidR="00204903" w14:paraId="2620A751"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6E29AF84" w14:textId="351C3C25" w:rsidR="00204903"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.7</w:t>
            </w:r>
            <w:r w:rsidR="009B2664" w:rsidRPr="4941E478">
              <w:rPr>
                <w:rFonts w:eastAsia="Arial" w:cs="Arial"/>
                <w:sz w:val="20"/>
              </w:rPr>
              <w:t>_REQ_0</w:t>
            </w:r>
            <w:r w:rsidR="006505A7">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246E4FD8" w14:textId="7227F4F4" w:rsidR="00F9543B" w:rsidRPr="00F9543B" w:rsidRDefault="00F9543B" w:rsidP="00F9543B">
            <w:pPr>
              <w:spacing w:line="276" w:lineRule="auto"/>
              <w:rPr>
                <w:rFonts w:eastAsia="Arial" w:cs="Arial"/>
                <w:sz w:val="20"/>
              </w:rPr>
            </w:pPr>
            <w:r w:rsidRPr="00F9543B">
              <w:rPr>
                <w:rFonts w:eastAsia="Arial" w:cs="Arial"/>
                <w:sz w:val="20"/>
              </w:rPr>
              <w:t xml:space="preserve">The CCBS ring pattern </w:t>
            </w:r>
            <w:r w:rsidR="00E362E9">
              <w:rPr>
                <w:rFonts w:eastAsia="Arial" w:cs="Arial"/>
                <w:sz w:val="20"/>
              </w:rPr>
              <w:t>SHALL</w:t>
            </w:r>
            <w:r w:rsidRPr="00F9543B">
              <w:rPr>
                <w:rFonts w:eastAsia="Arial" w:cs="Arial"/>
                <w:sz w:val="20"/>
              </w:rPr>
              <w:t xml:space="preserve"> be played in case the incoming INVITE contains the specific Alert-Info Header:</w:t>
            </w:r>
          </w:p>
          <w:p w14:paraId="503F4400" w14:textId="36F9E487" w:rsidR="00204903" w:rsidRPr="0089780B" w:rsidRDefault="00F9543B" w:rsidP="00F9543B">
            <w:pPr>
              <w:spacing w:line="276" w:lineRule="auto"/>
              <w:rPr>
                <w:rFonts w:eastAsia="Arial" w:cs="Arial"/>
                <w:sz w:val="20"/>
              </w:rPr>
            </w:pPr>
            <w:r w:rsidRPr="00F9543B">
              <w:rPr>
                <w:rFonts w:eastAsia="Arial" w:cs="Arial"/>
                <w:sz w:val="20"/>
              </w:rPr>
              <w:t>Alert-Info: &lt;</w:t>
            </w:r>
            <w:proofErr w:type="spellStart"/>
            <w:proofErr w:type="gramStart"/>
            <w:r w:rsidRPr="00F9543B">
              <w:rPr>
                <w:rFonts w:eastAsia="Arial" w:cs="Arial"/>
                <w:sz w:val="20"/>
              </w:rPr>
              <w:t>urn:alert</w:t>
            </w:r>
            <w:proofErr w:type="gramEnd"/>
            <w:r w:rsidRPr="00F9543B">
              <w:rPr>
                <w:rFonts w:eastAsia="Arial" w:cs="Arial"/>
                <w:sz w:val="20"/>
              </w:rPr>
              <w:t>:</w:t>
            </w:r>
            <w:proofErr w:type="gramStart"/>
            <w:r w:rsidRPr="00F9543B">
              <w:rPr>
                <w:rFonts w:eastAsia="Arial" w:cs="Arial"/>
                <w:sz w:val="20"/>
              </w:rPr>
              <w:t>service:auto</w:t>
            </w:r>
            <w:proofErr w:type="gramEnd"/>
            <w:r w:rsidRPr="00F9543B">
              <w:rPr>
                <w:rFonts w:eastAsia="Arial" w:cs="Arial"/>
                <w:sz w:val="20"/>
              </w:rPr>
              <w:t>-callback</w:t>
            </w:r>
            <w:proofErr w:type="spellEnd"/>
            <w:r w:rsidRPr="00F9543B">
              <w:rPr>
                <w:rFonts w:eastAsia="Arial" w:cs="Arial"/>
                <w:sz w:val="20"/>
              </w:rPr>
              <w:t>&gt;</w:t>
            </w:r>
          </w:p>
        </w:tc>
      </w:tr>
    </w:tbl>
    <w:p w14:paraId="010A10AD" w14:textId="711B023D" w:rsidR="00477F5E" w:rsidRDefault="00477F5E" w:rsidP="00477F5E">
      <w:pPr>
        <w:pStyle w:val="Heading4"/>
        <w:rPr>
          <w:rFonts w:ascii="Arial" w:eastAsia="Arial" w:hAnsi="Arial"/>
        </w:rPr>
      </w:pPr>
      <w:r>
        <w:rPr>
          <w:rFonts w:ascii="Arial" w:eastAsia="Arial" w:hAnsi="Arial"/>
        </w:rPr>
        <w:t>ECT</w:t>
      </w:r>
      <w:r w:rsidRPr="000872A2">
        <w:rPr>
          <w:rFonts w:ascii="Arial" w:eastAsia="Arial" w:hAnsi="Arial"/>
        </w:rPr>
        <w:t xml:space="preserve"> </w:t>
      </w:r>
      <w:r>
        <w:rPr>
          <w:rFonts w:ascii="Arial" w:eastAsia="Arial" w:hAnsi="Arial"/>
        </w:rPr>
        <w:t>–</w:t>
      </w:r>
      <w:r w:rsidRPr="000872A2">
        <w:rPr>
          <w:rFonts w:ascii="Arial" w:eastAsia="Arial" w:hAnsi="Arial"/>
        </w:rPr>
        <w:t xml:space="preserve"> </w:t>
      </w:r>
      <w:r>
        <w:rPr>
          <w:rFonts w:ascii="Arial" w:eastAsia="Arial" w:hAnsi="Arial"/>
        </w:rPr>
        <w:t>EXPLICIT COMMUNICATION TRANSFER</w:t>
      </w:r>
    </w:p>
    <w:tbl>
      <w:tblPr>
        <w:tblW w:w="9015" w:type="dxa"/>
        <w:tblLayout w:type="fixed"/>
        <w:tblLook w:val="04A0" w:firstRow="1" w:lastRow="0" w:firstColumn="1" w:lastColumn="0" w:noHBand="0" w:noVBand="1"/>
      </w:tblPr>
      <w:tblGrid>
        <w:gridCol w:w="2496"/>
        <w:gridCol w:w="6519"/>
      </w:tblGrid>
      <w:tr w:rsidR="00477F5E" w14:paraId="6A717BA4"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7A2E6E39" w14:textId="746913D2" w:rsidR="00477F5E"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.8</w:t>
            </w:r>
            <w:r w:rsidR="009B2664" w:rsidRPr="4941E478">
              <w:rPr>
                <w:rFonts w:eastAsia="Arial" w:cs="Arial"/>
                <w:sz w:val="20"/>
              </w:rPr>
              <w:t>_REQ_0</w:t>
            </w:r>
            <w:r w:rsidR="006505A7">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2477572" w14:textId="241330B2" w:rsidR="00477F5E" w:rsidRPr="00276AB7" w:rsidRDefault="00477F5E"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SHOULD support Explicit Communication Transfer (ECT) </w:t>
            </w:r>
            <w:r w:rsidRPr="009C3C62">
              <w:rPr>
                <w:rFonts w:eastAsia="Arial" w:cs="Arial"/>
                <w:sz w:val="20"/>
              </w:rPr>
              <w:t xml:space="preserve">service according to </w:t>
            </w:r>
            <w:r>
              <w:rPr>
                <w:rFonts w:eastAsia="Arial" w:cs="Arial"/>
                <w:sz w:val="20"/>
              </w:rPr>
              <w:t>3GPP TS 24.629</w:t>
            </w:r>
            <w:r w:rsidR="000771FA">
              <w:rPr>
                <w:rFonts w:eastAsia="Arial" w:cs="Arial"/>
                <w:sz w:val="20"/>
              </w:rPr>
              <w:t xml:space="preserve"> </w:t>
            </w:r>
            <w:r w:rsidR="000771FA">
              <w:rPr>
                <w:rFonts w:eastAsia="Arial" w:cs="Arial"/>
                <w:sz w:val="20"/>
              </w:rPr>
              <w:fldChar w:fldCharType="begin"/>
            </w:r>
            <w:r w:rsidR="000771FA">
              <w:rPr>
                <w:rFonts w:eastAsia="Arial" w:cs="Arial"/>
                <w:sz w:val="20"/>
              </w:rPr>
              <w:instrText xml:space="preserve"> REF _Ref133943832 \r \h </w:instrText>
            </w:r>
            <w:r w:rsidR="000771FA">
              <w:rPr>
                <w:rFonts w:eastAsia="Arial" w:cs="Arial"/>
                <w:sz w:val="20"/>
              </w:rPr>
            </w:r>
            <w:r w:rsidR="000771FA">
              <w:rPr>
                <w:rFonts w:eastAsia="Arial" w:cs="Arial"/>
                <w:sz w:val="20"/>
              </w:rPr>
              <w:fldChar w:fldCharType="separate"/>
            </w:r>
            <w:r w:rsidR="00870019">
              <w:rPr>
                <w:rFonts w:eastAsia="Arial" w:cs="Arial"/>
                <w:sz w:val="20"/>
              </w:rPr>
              <w:t>[40]</w:t>
            </w:r>
            <w:r w:rsidR="000771FA">
              <w:rPr>
                <w:rFonts w:eastAsia="Arial" w:cs="Arial"/>
                <w:sz w:val="20"/>
              </w:rPr>
              <w:fldChar w:fldCharType="end"/>
            </w:r>
            <w:r>
              <w:rPr>
                <w:rFonts w:eastAsia="Arial" w:cs="Arial"/>
                <w:sz w:val="20"/>
              </w:rPr>
              <w:t>.</w:t>
            </w:r>
          </w:p>
        </w:tc>
      </w:tr>
      <w:tr w:rsidR="00477F5E" w14:paraId="6E32E611"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B3AFADA" w14:textId="7AE67ACC" w:rsidR="00477F5E" w:rsidRPr="4941E478"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.8</w:t>
            </w:r>
            <w:r w:rsidR="009B2664" w:rsidRPr="4941E478">
              <w:rPr>
                <w:rFonts w:eastAsia="Arial" w:cs="Arial"/>
                <w:sz w:val="20"/>
              </w:rPr>
              <w:t>_REQ_0</w:t>
            </w:r>
            <w:r w:rsidR="006505A7">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0B656F7" w14:textId="77777777" w:rsidR="00477F5E" w:rsidRPr="0089780B" w:rsidRDefault="00477F5E" w:rsidP="00276AB7">
            <w:pPr>
              <w:spacing w:line="276" w:lineRule="auto"/>
              <w:rPr>
                <w:rFonts w:eastAsia="Arial" w:cs="Arial"/>
                <w:sz w:val="20"/>
              </w:rPr>
            </w:pPr>
            <w:r>
              <w:rPr>
                <w:rFonts w:eastAsia="Arial" w:cs="Arial"/>
                <w:sz w:val="20"/>
              </w:rPr>
              <w:t>The Keypad procedures SHALL be configurable.</w:t>
            </w:r>
          </w:p>
        </w:tc>
      </w:tr>
    </w:tbl>
    <w:p w14:paraId="6C380173" w14:textId="1D4481C7" w:rsidR="000B194A" w:rsidRDefault="000B194A" w:rsidP="000B194A">
      <w:pPr>
        <w:pStyle w:val="Heading4"/>
        <w:rPr>
          <w:rFonts w:ascii="Arial" w:eastAsia="Arial" w:hAnsi="Arial"/>
        </w:rPr>
      </w:pPr>
      <w:r>
        <w:rPr>
          <w:rFonts w:ascii="Arial" w:eastAsia="Arial" w:hAnsi="Arial"/>
        </w:rPr>
        <w:t>TIP/TIR</w:t>
      </w:r>
      <w:r w:rsidRPr="000872A2">
        <w:rPr>
          <w:rFonts w:ascii="Arial" w:eastAsia="Arial" w:hAnsi="Arial"/>
        </w:rPr>
        <w:t xml:space="preserve"> </w:t>
      </w:r>
      <w:r>
        <w:rPr>
          <w:rFonts w:ascii="Arial" w:eastAsia="Arial" w:hAnsi="Arial"/>
        </w:rPr>
        <w:t>–</w:t>
      </w:r>
      <w:r w:rsidRPr="000872A2">
        <w:rPr>
          <w:rFonts w:ascii="Arial" w:eastAsia="Arial" w:hAnsi="Arial"/>
        </w:rPr>
        <w:t xml:space="preserve"> </w:t>
      </w:r>
      <w:r w:rsidR="00B138BC">
        <w:rPr>
          <w:rFonts w:ascii="Arial" w:eastAsia="Arial" w:hAnsi="Arial"/>
        </w:rPr>
        <w:t>TERMINATING IDENTIFICATION PRESENTATION/TERMINATING IDENTIFICATION RESTRICTION</w:t>
      </w:r>
    </w:p>
    <w:tbl>
      <w:tblPr>
        <w:tblW w:w="9015" w:type="dxa"/>
        <w:tblLayout w:type="fixed"/>
        <w:tblLook w:val="04A0" w:firstRow="1" w:lastRow="0" w:firstColumn="1" w:lastColumn="0" w:noHBand="0" w:noVBand="1"/>
      </w:tblPr>
      <w:tblGrid>
        <w:gridCol w:w="2496"/>
        <w:gridCol w:w="6519"/>
      </w:tblGrid>
      <w:tr w:rsidR="000B194A" w14:paraId="0A0E66CA"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3B9C97A2" w14:textId="4D4AD899" w:rsidR="000B194A" w:rsidRDefault="00DC283E" w:rsidP="00276AB7">
            <w:pPr>
              <w:spacing w:line="276" w:lineRule="auto"/>
              <w:rPr>
                <w:rFonts w:eastAsia="Arial" w:cs="Arial"/>
                <w:sz w:val="20"/>
              </w:rPr>
            </w:pPr>
            <w:r>
              <w:rPr>
                <w:rFonts w:eastAsia="Arial" w:cs="Arial"/>
                <w:sz w:val="20"/>
              </w:rPr>
              <w:t>TS.64_</w:t>
            </w:r>
            <w:r w:rsidR="009B266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.9</w:t>
            </w:r>
            <w:r w:rsidR="009B2664" w:rsidRPr="4941E478">
              <w:rPr>
                <w:rFonts w:eastAsia="Arial" w:cs="Arial"/>
                <w:sz w:val="20"/>
              </w:rPr>
              <w:t>_REQ_0</w:t>
            </w:r>
            <w:r w:rsidR="006505A7">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0171E943" w14:textId="1FFDF149" w:rsidR="000B194A" w:rsidRPr="00276AB7" w:rsidRDefault="000B194A"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SHOULD support </w:t>
            </w:r>
            <w:r w:rsidR="009D4F97">
              <w:rPr>
                <w:rFonts w:eastAsia="Arial" w:cs="Arial"/>
                <w:sz w:val="20"/>
              </w:rPr>
              <w:t>TIP/TIR</w:t>
            </w:r>
            <w:r>
              <w:rPr>
                <w:rFonts w:eastAsia="Arial" w:cs="Arial"/>
                <w:sz w:val="20"/>
              </w:rPr>
              <w:t xml:space="preserve"> </w:t>
            </w:r>
            <w:r w:rsidRPr="009C3C62">
              <w:rPr>
                <w:rFonts w:eastAsia="Arial" w:cs="Arial"/>
                <w:sz w:val="20"/>
              </w:rPr>
              <w:t>service</w:t>
            </w:r>
            <w:r w:rsidR="00B92C9E">
              <w:rPr>
                <w:rFonts w:eastAsia="Arial" w:cs="Arial"/>
                <w:sz w:val="20"/>
              </w:rPr>
              <w:t>s</w:t>
            </w:r>
            <w:r w:rsidRPr="009C3C62">
              <w:rPr>
                <w:rFonts w:eastAsia="Arial" w:cs="Arial"/>
                <w:sz w:val="20"/>
              </w:rPr>
              <w:t xml:space="preserve"> according to </w:t>
            </w:r>
            <w:r>
              <w:rPr>
                <w:rFonts w:eastAsia="Arial" w:cs="Arial"/>
                <w:sz w:val="20"/>
              </w:rPr>
              <w:t>3GPP TS 24.6</w:t>
            </w:r>
            <w:r w:rsidR="009D4F97">
              <w:rPr>
                <w:rFonts w:eastAsia="Arial" w:cs="Arial"/>
                <w:sz w:val="20"/>
              </w:rPr>
              <w:t>08</w:t>
            </w:r>
            <w:r w:rsidR="00ED52CF">
              <w:rPr>
                <w:rFonts w:eastAsia="Arial" w:cs="Arial"/>
                <w:sz w:val="20"/>
              </w:rPr>
              <w:t xml:space="preserve"> </w:t>
            </w:r>
            <w:r w:rsidR="00ED52CF">
              <w:rPr>
                <w:rFonts w:eastAsia="Arial" w:cs="Arial"/>
                <w:sz w:val="20"/>
              </w:rPr>
              <w:fldChar w:fldCharType="begin"/>
            </w:r>
            <w:r w:rsidR="00ED52CF">
              <w:rPr>
                <w:rFonts w:eastAsia="Arial" w:cs="Arial"/>
                <w:sz w:val="20"/>
              </w:rPr>
              <w:instrText xml:space="preserve"> REF _Ref133943909 \r \h </w:instrText>
            </w:r>
            <w:r w:rsidR="00ED52CF">
              <w:rPr>
                <w:rFonts w:eastAsia="Arial" w:cs="Arial"/>
                <w:sz w:val="20"/>
              </w:rPr>
            </w:r>
            <w:r w:rsidR="00ED52CF">
              <w:rPr>
                <w:rFonts w:eastAsia="Arial" w:cs="Arial"/>
                <w:sz w:val="20"/>
              </w:rPr>
              <w:fldChar w:fldCharType="separate"/>
            </w:r>
            <w:r w:rsidR="00870019">
              <w:rPr>
                <w:rFonts w:eastAsia="Arial" w:cs="Arial"/>
                <w:sz w:val="20"/>
              </w:rPr>
              <w:t>[41]</w:t>
            </w:r>
            <w:r w:rsidR="00ED52CF">
              <w:rPr>
                <w:rFonts w:eastAsia="Arial" w:cs="Arial"/>
                <w:sz w:val="20"/>
              </w:rPr>
              <w:fldChar w:fldCharType="end"/>
            </w:r>
            <w:r>
              <w:rPr>
                <w:rFonts w:eastAsia="Arial" w:cs="Arial"/>
                <w:sz w:val="20"/>
              </w:rPr>
              <w:t>.</w:t>
            </w:r>
          </w:p>
        </w:tc>
      </w:tr>
    </w:tbl>
    <w:p w14:paraId="2090404C" w14:textId="4BDB9BA9" w:rsidR="00296AA4" w:rsidRDefault="00296AA4" w:rsidP="00296AA4">
      <w:pPr>
        <w:pStyle w:val="Heading4"/>
        <w:rPr>
          <w:rFonts w:ascii="Arial" w:eastAsia="Arial" w:hAnsi="Arial"/>
        </w:rPr>
      </w:pPr>
      <w:r>
        <w:rPr>
          <w:rFonts w:ascii="Arial" w:eastAsia="Arial" w:hAnsi="Arial"/>
        </w:rPr>
        <w:t>MCID</w:t>
      </w:r>
      <w:r w:rsidRPr="000872A2">
        <w:rPr>
          <w:rFonts w:ascii="Arial" w:eastAsia="Arial" w:hAnsi="Arial"/>
        </w:rPr>
        <w:t xml:space="preserve"> </w:t>
      </w:r>
      <w:r>
        <w:rPr>
          <w:rFonts w:ascii="Arial" w:eastAsia="Arial" w:hAnsi="Arial"/>
        </w:rPr>
        <w:t>–</w:t>
      </w:r>
      <w:r w:rsidRPr="000872A2">
        <w:rPr>
          <w:rFonts w:ascii="Arial" w:eastAsia="Arial" w:hAnsi="Arial"/>
        </w:rPr>
        <w:t xml:space="preserve"> </w:t>
      </w:r>
      <w:r w:rsidR="00B92C9E">
        <w:rPr>
          <w:rFonts w:ascii="Arial" w:eastAsia="Arial" w:hAnsi="Arial"/>
        </w:rPr>
        <w:t>MALICIOUS COMMUNICATION</w:t>
      </w:r>
      <w:r>
        <w:rPr>
          <w:rFonts w:ascii="Arial" w:eastAsia="Arial" w:hAnsi="Arial"/>
        </w:rPr>
        <w:t xml:space="preserve"> IDENTIFICATION</w:t>
      </w:r>
    </w:p>
    <w:tbl>
      <w:tblPr>
        <w:tblW w:w="9015" w:type="dxa"/>
        <w:tblLayout w:type="fixed"/>
        <w:tblLook w:val="04A0" w:firstRow="1" w:lastRow="0" w:firstColumn="1" w:lastColumn="0" w:noHBand="0" w:noVBand="1"/>
      </w:tblPr>
      <w:tblGrid>
        <w:gridCol w:w="2542"/>
        <w:gridCol w:w="6473"/>
      </w:tblGrid>
      <w:tr w:rsidR="00296AA4" w14:paraId="7B2EA66F" w14:textId="77777777" w:rsidTr="00AF543C">
        <w:trPr>
          <w:trHeight w:val="300"/>
        </w:trPr>
        <w:tc>
          <w:tcPr>
            <w:tcW w:w="2542" w:type="dxa"/>
            <w:tcBorders>
              <w:top w:val="single" w:sz="8" w:space="0" w:color="auto"/>
              <w:left w:val="single" w:sz="8" w:space="0" w:color="auto"/>
              <w:bottom w:val="single" w:sz="8" w:space="0" w:color="auto"/>
              <w:right w:val="single" w:sz="8" w:space="0" w:color="auto"/>
            </w:tcBorders>
          </w:tcPr>
          <w:p w14:paraId="58FF6805" w14:textId="4A7486DE" w:rsidR="00296AA4" w:rsidRDefault="00DC283E" w:rsidP="00276AB7">
            <w:pPr>
              <w:spacing w:line="276" w:lineRule="auto"/>
              <w:rPr>
                <w:rFonts w:eastAsia="Arial" w:cs="Arial"/>
                <w:sz w:val="20"/>
              </w:rPr>
            </w:pPr>
            <w:r>
              <w:rPr>
                <w:rFonts w:eastAsia="Arial" w:cs="Arial"/>
                <w:sz w:val="20"/>
              </w:rPr>
              <w:t>TS.64_</w:t>
            </w:r>
            <w:r w:rsidR="00296AA4" w:rsidRPr="4941E478">
              <w:rPr>
                <w:rFonts w:eastAsia="Arial" w:cs="Arial"/>
                <w:sz w:val="20"/>
                <w:lang w:val="en-US"/>
              </w:rPr>
              <w:t>3.3</w:t>
            </w:r>
            <w:r w:rsidR="00916202">
              <w:rPr>
                <w:rFonts w:eastAsia="Arial" w:cs="Arial"/>
                <w:sz w:val="20"/>
                <w:lang w:val="en-US"/>
              </w:rPr>
              <w:t>.3</w:t>
            </w:r>
            <w:r w:rsidR="00F16FC1">
              <w:rPr>
                <w:rFonts w:eastAsia="Arial" w:cs="Arial"/>
                <w:sz w:val="20"/>
                <w:lang w:val="en-US"/>
              </w:rPr>
              <w:t>.10</w:t>
            </w:r>
            <w:r w:rsidR="00296AA4" w:rsidRPr="4941E478">
              <w:rPr>
                <w:rFonts w:eastAsia="Arial" w:cs="Arial"/>
                <w:sz w:val="20"/>
              </w:rPr>
              <w:t>_REQ_</w:t>
            </w:r>
            <w:r w:rsidR="006505A7">
              <w:rPr>
                <w:rFonts w:eastAsia="Arial" w:cs="Arial"/>
                <w:sz w:val="20"/>
              </w:rPr>
              <w:t>00</w:t>
            </w:r>
            <w:r w:rsidR="006510F3">
              <w:rPr>
                <w:rFonts w:eastAsia="Arial" w:cs="Arial"/>
                <w:sz w:val="20"/>
              </w:rPr>
              <w:t>1</w:t>
            </w:r>
          </w:p>
        </w:tc>
        <w:tc>
          <w:tcPr>
            <w:tcW w:w="6473" w:type="dxa"/>
            <w:tcBorders>
              <w:top w:val="single" w:sz="8" w:space="0" w:color="auto"/>
              <w:left w:val="single" w:sz="8" w:space="0" w:color="auto"/>
              <w:bottom w:val="single" w:sz="8" w:space="0" w:color="auto"/>
              <w:right w:val="single" w:sz="8" w:space="0" w:color="auto"/>
            </w:tcBorders>
          </w:tcPr>
          <w:p w14:paraId="59465B6F" w14:textId="5E306DF6" w:rsidR="00296AA4" w:rsidRPr="00276AB7" w:rsidRDefault="00296AA4" w:rsidP="00276AB7">
            <w:pPr>
              <w:spacing w:line="276" w:lineRule="auto"/>
              <w:rPr>
                <w:rFonts w:eastAsia="Arial" w:cs="Arial"/>
                <w:sz w:val="20"/>
              </w:rPr>
            </w:pPr>
            <w:r w:rsidRPr="0089780B">
              <w:rPr>
                <w:rFonts w:eastAsia="Arial" w:cs="Arial"/>
                <w:sz w:val="20"/>
              </w:rPr>
              <w:t xml:space="preserve">The </w:t>
            </w:r>
            <w:r>
              <w:rPr>
                <w:rFonts w:eastAsia="Arial" w:cs="Arial"/>
                <w:sz w:val="20"/>
              </w:rPr>
              <w:t xml:space="preserve">FWA Device SHOULD support </w:t>
            </w:r>
            <w:r w:rsidR="00B92C9E">
              <w:rPr>
                <w:rFonts w:eastAsia="Arial" w:cs="Arial"/>
                <w:sz w:val="20"/>
              </w:rPr>
              <w:t>MCID</w:t>
            </w:r>
            <w:r>
              <w:rPr>
                <w:rFonts w:eastAsia="Arial" w:cs="Arial"/>
                <w:sz w:val="20"/>
              </w:rPr>
              <w:t xml:space="preserve"> </w:t>
            </w:r>
            <w:r w:rsidRPr="009C3C62">
              <w:rPr>
                <w:rFonts w:eastAsia="Arial" w:cs="Arial"/>
                <w:sz w:val="20"/>
              </w:rPr>
              <w:t xml:space="preserve">service according to </w:t>
            </w:r>
            <w:r>
              <w:rPr>
                <w:rFonts w:eastAsia="Arial" w:cs="Arial"/>
                <w:sz w:val="20"/>
              </w:rPr>
              <w:t>3GPP TS 24.6</w:t>
            </w:r>
            <w:r w:rsidR="00B92C9E">
              <w:rPr>
                <w:rFonts w:eastAsia="Arial" w:cs="Arial"/>
                <w:sz w:val="20"/>
              </w:rPr>
              <w:t>16</w:t>
            </w:r>
            <w:r w:rsidR="00F137CF">
              <w:rPr>
                <w:rFonts w:eastAsia="Arial" w:cs="Arial"/>
                <w:sz w:val="20"/>
              </w:rPr>
              <w:t xml:space="preserve"> </w:t>
            </w:r>
            <w:r w:rsidR="00F137CF">
              <w:rPr>
                <w:rFonts w:eastAsia="Arial" w:cs="Arial"/>
                <w:sz w:val="20"/>
              </w:rPr>
              <w:fldChar w:fldCharType="begin"/>
            </w:r>
            <w:r w:rsidR="00F137CF">
              <w:rPr>
                <w:rFonts w:eastAsia="Arial" w:cs="Arial"/>
                <w:sz w:val="20"/>
              </w:rPr>
              <w:instrText xml:space="preserve"> REF _Ref133943957 \r \h </w:instrText>
            </w:r>
            <w:r w:rsidR="00F137CF">
              <w:rPr>
                <w:rFonts w:eastAsia="Arial" w:cs="Arial"/>
                <w:sz w:val="20"/>
              </w:rPr>
            </w:r>
            <w:r w:rsidR="00F137CF">
              <w:rPr>
                <w:rFonts w:eastAsia="Arial" w:cs="Arial"/>
                <w:sz w:val="20"/>
              </w:rPr>
              <w:fldChar w:fldCharType="separate"/>
            </w:r>
            <w:r w:rsidR="00870019">
              <w:rPr>
                <w:rFonts w:eastAsia="Arial" w:cs="Arial"/>
                <w:sz w:val="20"/>
              </w:rPr>
              <w:t>[42]</w:t>
            </w:r>
            <w:r w:rsidR="00F137CF">
              <w:rPr>
                <w:rFonts w:eastAsia="Arial" w:cs="Arial"/>
                <w:sz w:val="20"/>
              </w:rPr>
              <w:fldChar w:fldCharType="end"/>
            </w:r>
            <w:r>
              <w:rPr>
                <w:rFonts w:eastAsia="Arial" w:cs="Arial"/>
                <w:sz w:val="20"/>
              </w:rPr>
              <w:t>.</w:t>
            </w:r>
          </w:p>
        </w:tc>
      </w:tr>
    </w:tbl>
    <w:p w14:paraId="135057C1" w14:textId="503179A5" w:rsidR="435DBFC2" w:rsidRDefault="252FB58E">
      <w:pPr>
        <w:pStyle w:val="Heading3"/>
        <w:rPr>
          <w:rFonts w:eastAsia="Arial"/>
          <w:szCs w:val="24"/>
        </w:rPr>
      </w:pPr>
      <w:bookmarkStart w:id="207" w:name="_Toc225759146"/>
      <w:r w:rsidRPr="28A76719">
        <w:rPr>
          <w:rFonts w:eastAsia="Arial"/>
        </w:rPr>
        <w:t>FXS interface requirements</w:t>
      </w:r>
      <w:bookmarkEnd w:id="206"/>
      <w:bookmarkEnd w:id="207"/>
    </w:p>
    <w:p w14:paraId="26289041" w14:textId="167DC7FD" w:rsidR="00F369C1" w:rsidRDefault="287AA467">
      <w:pPr>
        <w:pStyle w:val="ListParagraph"/>
        <w:numPr>
          <w:ilvl w:val="0"/>
          <w:numId w:val="47"/>
        </w:numPr>
        <w:rPr>
          <w:rFonts w:eastAsia="Arial" w:cs="Arial"/>
          <w:szCs w:val="22"/>
        </w:rPr>
      </w:pPr>
      <w:r w:rsidRPr="4941E478">
        <w:rPr>
          <w:rFonts w:eastAsia="Arial" w:cs="Arial"/>
          <w:szCs w:val="22"/>
        </w:rPr>
        <w:t xml:space="preserve"> </w:t>
      </w:r>
      <w:r w:rsidR="00216673">
        <w:rPr>
          <w:rFonts w:eastAsia="Arial" w:cs="Arial"/>
          <w:szCs w:val="22"/>
        </w:rPr>
        <w:t xml:space="preserve">Requirements in this section apply to </w:t>
      </w:r>
      <w:r w:rsidR="00D63143">
        <w:rPr>
          <w:rFonts w:eastAsia="Arial" w:cs="Arial"/>
          <w:szCs w:val="22"/>
        </w:rPr>
        <w:t xml:space="preserve">FWA Devices supporting VoLTE profile and FWA Devices supporting VoIP Profile. </w:t>
      </w:r>
    </w:p>
    <w:tbl>
      <w:tblPr>
        <w:tblW w:w="9015" w:type="dxa"/>
        <w:tblLayout w:type="fixed"/>
        <w:tblLook w:val="04A0" w:firstRow="1" w:lastRow="0" w:firstColumn="1" w:lastColumn="0" w:noHBand="0" w:noVBand="1"/>
      </w:tblPr>
      <w:tblGrid>
        <w:gridCol w:w="2496"/>
        <w:gridCol w:w="6519"/>
      </w:tblGrid>
      <w:tr w:rsidR="00F369C1" w14:paraId="59277458"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7D32CDD3" w14:textId="7094656F" w:rsidR="00F369C1" w:rsidRPr="4941E47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7B4825">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210F0B0B" w14:textId="6717388B" w:rsidR="00F369C1" w:rsidRPr="4941E478" w:rsidRDefault="00211354" w:rsidP="00276AB7">
            <w:pPr>
              <w:spacing w:line="276" w:lineRule="auto"/>
              <w:rPr>
                <w:rFonts w:eastAsia="Arial" w:cs="Arial"/>
                <w:sz w:val="20"/>
              </w:rPr>
            </w:pPr>
            <w:r>
              <w:rPr>
                <w:rFonts w:eastAsia="Arial" w:cs="Arial"/>
                <w:sz w:val="20"/>
              </w:rPr>
              <w:t xml:space="preserve">The FWA Device </w:t>
            </w:r>
            <w:r w:rsidR="00886821">
              <w:rPr>
                <w:rFonts w:eastAsia="Arial" w:cs="Arial"/>
                <w:sz w:val="20"/>
              </w:rPr>
              <w:t>SHALL</w:t>
            </w:r>
            <w:r>
              <w:rPr>
                <w:rFonts w:eastAsia="Arial" w:cs="Arial"/>
                <w:sz w:val="20"/>
              </w:rPr>
              <w:t xml:space="preserve"> support at least one FXS (Foreign </w:t>
            </w:r>
            <w:proofErr w:type="spellStart"/>
            <w:r>
              <w:rPr>
                <w:rFonts w:eastAsia="Arial" w:cs="Arial"/>
                <w:sz w:val="20"/>
              </w:rPr>
              <w:t>eXchange</w:t>
            </w:r>
            <w:proofErr w:type="spellEnd"/>
            <w:r>
              <w:rPr>
                <w:rFonts w:eastAsia="Arial" w:cs="Arial"/>
                <w:sz w:val="20"/>
              </w:rPr>
              <w:t xml:space="preserve"> Sta</w:t>
            </w:r>
            <w:r w:rsidR="00474D4D">
              <w:rPr>
                <w:rFonts w:eastAsia="Arial" w:cs="Arial"/>
                <w:sz w:val="20"/>
              </w:rPr>
              <w:t>tion</w:t>
            </w:r>
            <w:r>
              <w:rPr>
                <w:rFonts w:eastAsia="Arial" w:cs="Arial"/>
                <w:sz w:val="20"/>
              </w:rPr>
              <w:t>) port, compliant t</w:t>
            </w:r>
            <w:r w:rsidR="00A55B01">
              <w:rPr>
                <w:rFonts w:eastAsia="Arial" w:cs="Arial"/>
                <w:sz w:val="20"/>
              </w:rPr>
              <w:t>o ETSI ES 201 970</w:t>
            </w:r>
            <w:r w:rsidR="006A59B4">
              <w:rPr>
                <w:rFonts w:eastAsia="Arial" w:cs="Arial"/>
                <w:sz w:val="20"/>
              </w:rPr>
              <w:t xml:space="preserve"> </w:t>
            </w:r>
            <w:r w:rsidR="006A59B4">
              <w:rPr>
                <w:rFonts w:eastAsia="Arial" w:cs="Arial"/>
                <w:sz w:val="20"/>
              </w:rPr>
              <w:fldChar w:fldCharType="begin"/>
            </w:r>
            <w:r w:rsidR="006A59B4">
              <w:rPr>
                <w:rFonts w:eastAsia="Arial" w:cs="Arial"/>
                <w:sz w:val="20"/>
              </w:rPr>
              <w:instrText xml:space="preserve"> REF _Ref133944082 \r \h </w:instrText>
            </w:r>
            <w:r w:rsidR="006A59B4">
              <w:rPr>
                <w:rFonts w:eastAsia="Arial" w:cs="Arial"/>
                <w:sz w:val="20"/>
              </w:rPr>
            </w:r>
            <w:r w:rsidR="006A59B4">
              <w:rPr>
                <w:rFonts w:eastAsia="Arial" w:cs="Arial"/>
                <w:sz w:val="20"/>
              </w:rPr>
              <w:fldChar w:fldCharType="separate"/>
            </w:r>
            <w:r w:rsidR="00870019">
              <w:rPr>
                <w:rFonts w:eastAsia="Arial" w:cs="Arial"/>
                <w:sz w:val="20"/>
              </w:rPr>
              <w:t>[43]</w:t>
            </w:r>
            <w:r w:rsidR="006A59B4">
              <w:rPr>
                <w:rFonts w:eastAsia="Arial" w:cs="Arial"/>
                <w:sz w:val="20"/>
              </w:rPr>
              <w:fldChar w:fldCharType="end"/>
            </w:r>
            <w:r w:rsidR="00F369C1" w:rsidRPr="4941E478">
              <w:rPr>
                <w:rFonts w:eastAsia="Arial" w:cs="Arial"/>
                <w:sz w:val="20"/>
              </w:rPr>
              <w:t>.</w:t>
            </w:r>
          </w:p>
        </w:tc>
      </w:tr>
      <w:tr w:rsidR="002F2431" w14:paraId="3EC8B64A"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266ACCF" w14:textId="261415AD" w:rsidR="002F2431" w:rsidRPr="4941E47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7B4825">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78004E4C" w14:textId="37546560" w:rsidR="002F2431" w:rsidRPr="004329C7" w:rsidRDefault="002F2431" w:rsidP="00276AB7">
            <w:pPr>
              <w:spacing w:line="276" w:lineRule="auto"/>
              <w:rPr>
                <w:rFonts w:eastAsia="Arial" w:cs="Arial"/>
                <w:sz w:val="20"/>
              </w:rPr>
            </w:pPr>
            <w:r w:rsidRPr="004329C7">
              <w:rPr>
                <w:rFonts w:eastAsia="Arial" w:cs="Arial"/>
                <w:sz w:val="20"/>
              </w:rPr>
              <w:t xml:space="preserve">The </w:t>
            </w:r>
            <w:r>
              <w:rPr>
                <w:rFonts w:eastAsia="Arial" w:cs="Arial"/>
                <w:sz w:val="20"/>
              </w:rPr>
              <w:t xml:space="preserve">FXS interface </w:t>
            </w:r>
            <w:r w:rsidR="00886821">
              <w:rPr>
                <w:rFonts w:eastAsia="Arial" w:cs="Arial"/>
                <w:sz w:val="20"/>
              </w:rPr>
              <w:t>SHALL</w:t>
            </w:r>
            <w:r>
              <w:rPr>
                <w:rFonts w:eastAsia="Arial" w:cs="Arial"/>
                <w:sz w:val="20"/>
              </w:rPr>
              <w:t xml:space="preserve"> support DTMF Dialling.</w:t>
            </w:r>
            <w:r w:rsidR="005D1DEF">
              <w:rPr>
                <w:rFonts w:eastAsia="Arial" w:cs="Arial"/>
                <w:sz w:val="20"/>
              </w:rPr>
              <w:t xml:space="preserve"> </w:t>
            </w:r>
          </w:p>
        </w:tc>
      </w:tr>
      <w:tr w:rsidR="007F68B9" w14:paraId="5E0C2784"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77E87E7" w14:textId="0087B685" w:rsidR="007F68B9" w:rsidRPr="4941E47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E3051D">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2C308FDF" w14:textId="542A3500" w:rsidR="007F68B9" w:rsidRPr="004329C7" w:rsidRDefault="007F68B9" w:rsidP="00276AB7">
            <w:pPr>
              <w:spacing w:line="276" w:lineRule="auto"/>
              <w:rPr>
                <w:rFonts w:eastAsia="Arial" w:cs="Arial"/>
                <w:sz w:val="20"/>
              </w:rPr>
            </w:pPr>
            <w:r w:rsidRPr="004329C7">
              <w:rPr>
                <w:rFonts w:eastAsia="Arial" w:cs="Arial"/>
                <w:sz w:val="20"/>
              </w:rPr>
              <w:t xml:space="preserve">The </w:t>
            </w:r>
            <w:r>
              <w:rPr>
                <w:rFonts w:eastAsia="Arial" w:cs="Arial"/>
                <w:sz w:val="20"/>
              </w:rPr>
              <w:t xml:space="preserve">FXS interface </w:t>
            </w:r>
            <w:r w:rsidR="00886821">
              <w:rPr>
                <w:rFonts w:eastAsia="Arial" w:cs="Arial"/>
                <w:sz w:val="20"/>
              </w:rPr>
              <w:t>SHALL</w:t>
            </w:r>
            <w:r>
              <w:rPr>
                <w:rFonts w:eastAsia="Arial" w:cs="Arial"/>
                <w:sz w:val="20"/>
              </w:rPr>
              <w:t xml:space="preserve"> </w:t>
            </w:r>
            <w:r w:rsidR="005B2379">
              <w:rPr>
                <w:rFonts w:eastAsia="Arial" w:cs="Arial"/>
                <w:sz w:val="20"/>
              </w:rPr>
              <w:t>recognize</w:t>
            </w:r>
            <w:r>
              <w:rPr>
                <w:rFonts w:eastAsia="Arial" w:cs="Arial"/>
                <w:sz w:val="20"/>
              </w:rPr>
              <w:t xml:space="preserve"> </w:t>
            </w:r>
            <w:r w:rsidR="002C60C6">
              <w:rPr>
                <w:rFonts w:eastAsia="Arial" w:cs="Arial"/>
                <w:sz w:val="20"/>
              </w:rPr>
              <w:t xml:space="preserve">Register Recall </w:t>
            </w:r>
            <w:r w:rsidR="00F61FF0">
              <w:rPr>
                <w:rFonts w:eastAsia="Arial" w:cs="Arial"/>
                <w:sz w:val="20"/>
              </w:rPr>
              <w:t>sign</w:t>
            </w:r>
            <w:r w:rsidR="005B2379">
              <w:rPr>
                <w:rFonts w:eastAsia="Arial" w:cs="Arial"/>
                <w:sz w:val="20"/>
              </w:rPr>
              <w:t>al</w:t>
            </w:r>
            <w:r w:rsidR="00F61FF0">
              <w:rPr>
                <w:rFonts w:eastAsia="Arial" w:cs="Arial"/>
                <w:sz w:val="20"/>
              </w:rPr>
              <w:t>, as specified in ETSI ES 201 970</w:t>
            </w:r>
            <w:r w:rsidR="006A59B4">
              <w:rPr>
                <w:rFonts w:eastAsia="Arial" w:cs="Arial"/>
                <w:sz w:val="20"/>
              </w:rPr>
              <w:t xml:space="preserve"> </w:t>
            </w:r>
            <w:r w:rsidR="006A59B4">
              <w:rPr>
                <w:rFonts w:eastAsia="Arial" w:cs="Arial"/>
                <w:sz w:val="20"/>
              </w:rPr>
              <w:fldChar w:fldCharType="begin"/>
            </w:r>
            <w:r w:rsidR="006A59B4">
              <w:rPr>
                <w:rFonts w:eastAsia="Arial" w:cs="Arial"/>
                <w:sz w:val="20"/>
              </w:rPr>
              <w:instrText xml:space="preserve"> REF _Ref133944082 \r \h </w:instrText>
            </w:r>
            <w:r w:rsidR="006A59B4">
              <w:rPr>
                <w:rFonts w:eastAsia="Arial" w:cs="Arial"/>
                <w:sz w:val="20"/>
              </w:rPr>
            </w:r>
            <w:r w:rsidR="006A59B4">
              <w:rPr>
                <w:rFonts w:eastAsia="Arial" w:cs="Arial"/>
                <w:sz w:val="20"/>
              </w:rPr>
              <w:fldChar w:fldCharType="separate"/>
            </w:r>
            <w:r w:rsidR="00870019">
              <w:rPr>
                <w:rFonts w:eastAsia="Arial" w:cs="Arial"/>
                <w:sz w:val="20"/>
              </w:rPr>
              <w:t>[43]</w:t>
            </w:r>
            <w:r w:rsidR="006A59B4">
              <w:rPr>
                <w:rFonts w:eastAsia="Arial" w:cs="Arial"/>
                <w:sz w:val="20"/>
              </w:rPr>
              <w:fldChar w:fldCharType="end"/>
            </w:r>
            <w:r w:rsidR="00F61FF0">
              <w:rPr>
                <w:rFonts w:eastAsia="Arial" w:cs="Arial"/>
                <w:sz w:val="20"/>
              </w:rPr>
              <w:t>.</w:t>
            </w:r>
          </w:p>
        </w:tc>
      </w:tr>
      <w:tr w:rsidR="00EA7C95" w14:paraId="3D19D8E6"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44B9C1A9" w14:textId="66E7D299" w:rsidR="00EA7C95" w:rsidRPr="4941E47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7B4825">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25475879" w14:textId="5B760863" w:rsidR="00EA7C95" w:rsidRPr="004329C7" w:rsidRDefault="00EA7C95" w:rsidP="00276AB7">
            <w:pPr>
              <w:spacing w:line="276" w:lineRule="auto"/>
              <w:rPr>
                <w:rFonts w:eastAsia="Arial" w:cs="Arial"/>
                <w:sz w:val="20"/>
              </w:rPr>
            </w:pPr>
            <w:r>
              <w:rPr>
                <w:rFonts w:eastAsia="Arial" w:cs="Arial"/>
                <w:sz w:val="20"/>
              </w:rPr>
              <w:t xml:space="preserve">The FXS interface </w:t>
            </w:r>
            <w:r w:rsidR="00886821">
              <w:rPr>
                <w:rFonts w:eastAsia="Arial" w:cs="Arial"/>
                <w:sz w:val="20"/>
              </w:rPr>
              <w:t>SHALL</w:t>
            </w:r>
            <w:r>
              <w:rPr>
                <w:rFonts w:eastAsia="Arial" w:cs="Arial"/>
                <w:sz w:val="20"/>
              </w:rPr>
              <w:t xml:space="preserve"> support</w:t>
            </w:r>
            <w:r w:rsidR="00D052B5">
              <w:rPr>
                <w:rFonts w:eastAsia="Arial" w:cs="Arial"/>
                <w:sz w:val="20"/>
              </w:rPr>
              <w:t xml:space="preserve"> multiple terminals </w:t>
            </w:r>
            <w:r w:rsidR="00A60D77">
              <w:rPr>
                <w:rFonts w:eastAsia="Arial" w:cs="Arial"/>
                <w:sz w:val="20"/>
              </w:rPr>
              <w:t xml:space="preserve">arrangements; in particular, as regards ringing, the FXS interface </w:t>
            </w:r>
            <w:r w:rsidR="00886821">
              <w:rPr>
                <w:rFonts w:eastAsia="Arial" w:cs="Arial"/>
                <w:sz w:val="20"/>
              </w:rPr>
              <w:t>SHALL</w:t>
            </w:r>
            <w:r w:rsidR="00A60D77">
              <w:rPr>
                <w:rFonts w:eastAsia="Arial" w:cs="Arial"/>
                <w:sz w:val="20"/>
              </w:rPr>
              <w:t xml:space="preserve"> support a value of REN (Ringing Equivalence Number) &gt;=4.</w:t>
            </w:r>
          </w:p>
        </w:tc>
      </w:tr>
      <w:tr w:rsidR="000738EB" w14:paraId="46846C05"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818B6B5" w14:textId="5A72B6A8" w:rsidR="000738EB" w:rsidRPr="4941E47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7B4825">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3725F713" w14:textId="242C7AE2" w:rsidR="000738EB" w:rsidRDefault="000738EB" w:rsidP="00276AB7">
            <w:pPr>
              <w:spacing w:line="276" w:lineRule="auto"/>
              <w:rPr>
                <w:rFonts w:eastAsia="Arial" w:cs="Arial"/>
                <w:sz w:val="20"/>
              </w:rPr>
            </w:pPr>
            <w:r>
              <w:rPr>
                <w:rFonts w:eastAsia="Arial" w:cs="Arial"/>
                <w:sz w:val="20"/>
              </w:rPr>
              <w:t xml:space="preserve">The FXS interface </w:t>
            </w:r>
            <w:r w:rsidR="00886821">
              <w:rPr>
                <w:rFonts w:eastAsia="Arial" w:cs="Arial"/>
                <w:sz w:val="20"/>
              </w:rPr>
              <w:t>SHALL</w:t>
            </w:r>
            <w:r>
              <w:rPr>
                <w:rFonts w:eastAsia="Arial" w:cs="Arial"/>
                <w:sz w:val="20"/>
              </w:rPr>
              <w:t xml:space="preserve"> support narrowband </w:t>
            </w:r>
            <w:r w:rsidR="00A60D77">
              <w:rPr>
                <w:rFonts w:eastAsia="Arial" w:cs="Arial"/>
                <w:sz w:val="20"/>
              </w:rPr>
              <w:t>voice (3.1kHz</w:t>
            </w:r>
            <w:r w:rsidR="00637B08">
              <w:rPr>
                <w:rFonts w:eastAsia="Arial" w:cs="Arial"/>
                <w:sz w:val="20"/>
              </w:rPr>
              <w:t xml:space="preserve"> net bandwidth</w:t>
            </w:r>
            <w:r w:rsidR="00A60D77">
              <w:rPr>
                <w:rFonts w:eastAsia="Arial" w:cs="Arial"/>
                <w:sz w:val="20"/>
              </w:rPr>
              <w:t>, in the range 300-3400 Hz) in conformance to Rec. ITU-T Q.522</w:t>
            </w:r>
            <w:r w:rsidR="006A59B4">
              <w:rPr>
                <w:rFonts w:eastAsia="Arial" w:cs="Arial"/>
                <w:sz w:val="20"/>
              </w:rPr>
              <w:t xml:space="preserve"> </w:t>
            </w:r>
            <w:r w:rsidR="006A59B4">
              <w:rPr>
                <w:rFonts w:eastAsia="Arial" w:cs="Arial"/>
                <w:sz w:val="20"/>
              </w:rPr>
              <w:fldChar w:fldCharType="begin"/>
            </w:r>
            <w:r w:rsidR="006A59B4">
              <w:rPr>
                <w:rFonts w:eastAsia="Arial" w:cs="Arial"/>
                <w:sz w:val="20"/>
              </w:rPr>
              <w:instrText xml:space="preserve"> REF _Ref133944096 \r \h </w:instrText>
            </w:r>
            <w:r w:rsidR="006A59B4">
              <w:rPr>
                <w:rFonts w:eastAsia="Arial" w:cs="Arial"/>
                <w:sz w:val="20"/>
              </w:rPr>
            </w:r>
            <w:r w:rsidR="006A59B4">
              <w:rPr>
                <w:rFonts w:eastAsia="Arial" w:cs="Arial"/>
                <w:sz w:val="20"/>
              </w:rPr>
              <w:fldChar w:fldCharType="separate"/>
            </w:r>
            <w:r w:rsidR="00870019">
              <w:rPr>
                <w:rFonts w:eastAsia="Arial" w:cs="Arial"/>
                <w:sz w:val="20"/>
              </w:rPr>
              <w:t>[44]</w:t>
            </w:r>
            <w:r w:rsidR="006A59B4">
              <w:rPr>
                <w:rFonts w:eastAsia="Arial" w:cs="Arial"/>
                <w:sz w:val="20"/>
              </w:rPr>
              <w:fldChar w:fldCharType="end"/>
            </w:r>
            <w:r w:rsidR="00A60D77">
              <w:rPr>
                <w:rFonts w:eastAsia="Arial" w:cs="Arial"/>
                <w:sz w:val="20"/>
              </w:rPr>
              <w:t>.</w:t>
            </w:r>
          </w:p>
        </w:tc>
      </w:tr>
      <w:tr w:rsidR="00E14B60" w14:paraId="6DBF6821"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38C806C2" w14:textId="4A92C5FE" w:rsidR="00E14B60" w:rsidRPr="4941E47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7B4825">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6CB819B7" w14:textId="0782035E" w:rsidR="00E14B60" w:rsidRDefault="00E14B60" w:rsidP="00276AB7">
            <w:pPr>
              <w:spacing w:line="276" w:lineRule="auto"/>
              <w:rPr>
                <w:rFonts w:eastAsia="Arial" w:cs="Arial"/>
                <w:sz w:val="20"/>
              </w:rPr>
            </w:pPr>
            <w:r>
              <w:rPr>
                <w:rFonts w:eastAsia="Arial" w:cs="Arial"/>
                <w:sz w:val="20"/>
              </w:rPr>
              <w:t xml:space="preserve">The FXS interface </w:t>
            </w:r>
            <w:r w:rsidR="00637B08">
              <w:rPr>
                <w:rFonts w:eastAsia="Arial" w:cs="Arial"/>
                <w:sz w:val="20"/>
              </w:rPr>
              <w:t>SHOULD</w:t>
            </w:r>
            <w:r>
              <w:rPr>
                <w:rFonts w:eastAsia="Arial" w:cs="Arial"/>
                <w:sz w:val="20"/>
              </w:rPr>
              <w:t xml:space="preserve"> support wideband voice </w:t>
            </w:r>
            <w:r w:rsidR="00637B08">
              <w:rPr>
                <w:rFonts w:eastAsia="Arial" w:cs="Arial"/>
                <w:sz w:val="20"/>
              </w:rPr>
              <w:t>(8 kHz bandwidth).</w:t>
            </w:r>
          </w:p>
        </w:tc>
      </w:tr>
      <w:tr w:rsidR="00F369C1" w14:paraId="15913586"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3652DC1" w14:textId="44C9D8B5" w:rsidR="00F369C1" w:rsidRPr="4941E478" w:rsidRDefault="00DC283E" w:rsidP="00276AB7">
            <w:pPr>
              <w:spacing w:line="276" w:lineRule="auto"/>
              <w:rPr>
                <w:rFonts w:eastAsia="Arial" w:cs="Arial"/>
                <w:sz w:val="20"/>
              </w:rPr>
            </w:pPr>
            <w:r>
              <w:rPr>
                <w:rFonts w:eastAsia="Arial" w:cs="Arial"/>
                <w:sz w:val="20"/>
              </w:rPr>
              <w:lastRenderedPageBreak/>
              <w:t>TS.64_</w:t>
            </w:r>
            <w:r w:rsidR="00405F61" w:rsidRPr="4941E478">
              <w:rPr>
                <w:rFonts w:eastAsia="Arial" w:cs="Arial"/>
                <w:sz w:val="20"/>
                <w:lang w:val="en-US"/>
              </w:rPr>
              <w:t>3.3</w:t>
            </w:r>
            <w:r w:rsidR="007B4825">
              <w:rPr>
                <w:rFonts w:eastAsia="Arial" w:cs="Arial"/>
                <w:sz w:val="20"/>
                <w:lang w:val="en-US"/>
              </w:rPr>
              <w:t>.4</w:t>
            </w:r>
            <w:r w:rsidR="00405F61" w:rsidRPr="4941E478">
              <w:rPr>
                <w:rFonts w:eastAsia="Arial" w:cs="Arial"/>
                <w:sz w:val="20"/>
              </w:rPr>
              <w:t>_REQ_</w:t>
            </w:r>
            <w:r w:rsidR="00682E39" w:rsidRPr="4941E478">
              <w:rPr>
                <w:rFonts w:eastAsia="Arial" w:cs="Arial"/>
                <w:sz w:val="20"/>
              </w:rPr>
              <w:t>0</w:t>
            </w:r>
            <w:r w:rsidR="00682E39">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3A8E613D" w14:textId="64A642FD" w:rsidR="00B63637" w:rsidRDefault="00B63637" w:rsidP="00B63637">
            <w:pPr>
              <w:spacing w:line="276" w:lineRule="auto"/>
              <w:rPr>
                <w:rFonts w:eastAsia="Arial" w:cs="Arial"/>
                <w:sz w:val="20"/>
              </w:rPr>
            </w:pPr>
            <w:r w:rsidRPr="4941E478">
              <w:rPr>
                <w:rFonts w:eastAsia="Arial" w:cs="Arial"/>
                <w:sz w:val="20"/>
              </w:rPr>
              <w:t>The following parameters</w:t>
            </w:r>
            <w:r>
              <w:rPr>
                <w:rFonts w:eastAsia="Arial" w:cs="Arial"/>
                <w:sz w:val="20"/>
              </w:rPr>
              <w:t xml:space="preserve"> related to the FXS interface</w:t>
            </w:r>
            <w:r w:rsidRPr="4941E478">
              <w:rPr>
                <w:rFonts w:eastAsia="Arial" w:cs="Arial"/>
                <w:sz w:val="20"/>
              </w:rPr>
              <w:t xml:space="preserve"> </w:t>
            </w:r>
            <w:r w:rsidR="00886821">
              <w:rPr>
                <w:rFonts w:eastAsia="Arial" w:cs="Arial"/>
                <w:sz w:val="20"/>
              </w:rPr>
              <w:t>SHALL</w:t>
            </w:r>
            <w:r w:rsidRPr="4941E478">
              <w:rPr>
                <w:rFonts w:eastAsia="Arial" w:cs="Arial"/>
                <w:sz w:val="20"/>
              </w:rPr>
              <w:t xml:space="preserve"> be </w:t>
            </w:r>
            <w:r w:rsidR="00AF6916">
              <w:rPr>
                <w:rFonts w:eastAsia="Arial" w:cs="Arial"/>
                <w:sz w:val="20"/>
              </w:rPr>
              <w:t>customizable</w:t>
            </w:r>
            <w:r>
              <w:rPr>
                <w:rFonts w:eastAsia="Arial" w:cs="Arial"/>
                <w:sz w:val="20"/>
              </w:rPr>
              <w:t>:</w:t>
            </w:r>
          </w:p>
          <w:p w14:paraId="033533A9" w14:textId="1AC7706C" w:rsidR="00B63637" w:rsidRPr="00176416" w:rsidRDefault="007D14CE" w:rsidP="00B63637">
            <w:pPr>
              <w:pStyle w:val="ListParagraph"/>
              <w:numPr>
                <w:ilvl w:val="0"/>
                <w:numId w:val="56"/>
              </w:numPr>
              <w:rPr>
                <w:sz w:val="20"/>
              </w:rPr>
            </w:pPr>
            <w:r w:rsidRPr="00176416">
              <w:rPr>
                <w:sz w:val="20"/>
              </w:rPr>
              <w:t xml:space="preserve">Supervision Tones: </w:t>
            </w:r>
            <w:r w:rsidR="009F5594" w:rsidRPr="00176416">
              <w:rPr>
                <w:sz w:val="20"/>
              </w:rPr>
              <w:t>for instance</w:t>
            </w:r>
            <w:r w:rsidR="006B78E8" w:rsidRPr="00176416">
              <w:rPr>
                <w:sz w:val="20"/>
              </w:rPr>
              <w:t>,</w:t>
            </w:r>
            <w:r w:rsidR="009F5594" w:rsidRPr="00176416">
              <w:rPr>
                <w:sz w:val="20"/>
              </w:rPr>
              <w:t xml:space="preserve"> </w:t>
            </w:r>
            <w:r w:rsidRPr="00176416">
              <w:rPr>
                <w:sz w:val="20"/>
              </w:rPr>
              <w:t xml:space="preserve">Dial, Ringing, Busy, </w:t>
            </w:r>
            <w:r w:rsidR="00EE5F60" w:rsidRPr="00176416">
              <w:rPr>
                <w:sz w:val="20"/>
              </w:rPr>
              <w:t>Congestion, Call Waiting</w:t>
            </w:r>
            <w:r w:rsidR="00594904" w:rsidRPr="00176416">
              <w:rPr>
                <w:sz w:val="20"/>
              </w:rPr>
              <w:t xml:space="preserve">. Customization </w:t>
            </w:r>
            <w:r w:rsidR="004759F0">
              <w:rPr>
                <w:sz w:val="20"/>
              </w:rPr>
              <w:t>shall</w:t>
            </w:r>
            <w:r w:rsidR="00594904" w:rsidRPr="00176416">
              <w:rPr>
                <w:sz w:val="20"/>
              </w:rPr>
              <w:t xml:space="preserve"> be possible as regards </w:t>
            </w:r>
            <w:r w:rsidR="00CF733F" w:rsidRPr="00176416">
              <w:rPr>
                <w:sz w:val="20"/>
              </w:rPr>
              <w:t xml:space="preserve">cadence, </w:t>
            </w:r>
            <w:r w:rsidR="00B24204" w:rsidRPr="00176416">
              <w:rPr>
                <w:sz w:val="20"/>
              </w:rPr>
              <w:t>f</w:t>
            </w:r>
            <w:r w:rsidR="00594904" w:rsidRPr="00176416">
              <w:rPr>
                <w:sz w:val="20"/>
              </w:rPr>
              <w:t>reque</w:t>
            </w:r>
            <w:r w:rsidR="00B24204" w:rsidRPr="00176416">
              <w:rPr>
                <w:sz w:val="20"/>
              </w:rPr>
              <w:t>n</w:t>
            </w:r>
            <w:r w:rsidR="00594904" w:rsidRPr="00176416">
              <w:rPr>
                <w:sz w:val="20"/>
              </w:rPr>
              <w:t>cy</w:t>
            </w:r>
            <w:r w:rsidR="00CF733F" w:rsidRPr="00176416">
              <w:rPr>
                <w:sz w:val="20"/>
              </w:rPr>
              <w:t xml:space="preserve"> and</w:t>
            </w:r>
            <w:r w:rsidR="00594904" w:rsidRPr="00176416">
              <w:rPr>
                <w:sz w:val="20"/>
              </w:rPr>
              <w:t xml:space="preserve"> </w:t>
            </w:r>
            <w:r w:rsidR="00B24204" w:rsidRPr="00176416">
              <w:rPr>
                <w:sz w:val="20"/>
              </w:rPr>
              <w:t>l</w:t>
            </w:r>
            <w:r w:rsidR="00594904" w:rsidRPr="00176416">
              <w:rPr>
                <w:sz w:val="20"/>
              </w:rPr>
              <w:t>evel.</w:t>
            </w:r>
          </w:p>
          <w:p w14:paraId="00E83997" w14:textId="4D0156D6" w:rsidR="00BA6F9B" w:rsidRPr="00176416" w:rsidRDefault="00594904" w:rsidP="00B63637">
            <w:pPr>
              <w:pStyle w:val="ListParagraph"/>
              <w:numPr>
                <w:ilvl w:val="0"/>
                <w:numId w:val="56"/>
              </w:numPr>
              <w:rPr>
                <w:sz w:val="20"/>
              </w:rPr>
            </w:pPr>
            <w:r w:rsidRPr="00176416">
              <w:rPr>
                <w:sz w:val="20"/>
              </w:rPr>
              <w:t>Timers</w:t>
            </w:r>
            <w:r w:rsidR="003554FB" w:rsidRPr="00176416">
              <w:rPr>
                <w:sz w:val="20"/>
              </w:rPr>
              <w:t xml:space="preserve">: </w:t>
            </w:r>
            <w:r w:rsidR="008843B2" w:rsidRPr="00176416">
              <w:rPr>
                <w:sz w:val="20"/>
              </w:rPr>
              <w:t>initial digit timeout, inter</w:t>
            </w:r>
            <w:r w:rsidR="00624380" w:rsidRPr="00176416">
              <w:rPr>
                <w:sz w:val="20"/>
              </w:rPr>
              <w:t>digit timeout (</w:t>
            </w:r>
            <w:r w:rsidR="009065BA">
              <w:rPr>
                <w:sz w:val="20"/>
              </w:rPr>
              <w:t>N</w:t>
            </w:r>
            <w:r w:rsidR="00624380" w:rsidRPr="00176416">
              <w:rPr>
                <w:sz w:val="20"/>
              </w:rPr>
              <w:t>ote</w:t>
            </w:r>
            <w:r w:rsidR="009065BA">
              <w:rPr>
                <w:sz w:val="20"/>
              </w:rPr>
              <w:t>:</w:t>
            </w:r>
            <w:r w:rsidR="00624380" w:rsidRPr="00176416">
              <w:rPr>
                <w:sz w:val="20"/>
              </w:rPr>
              <w:t xml:space="preserve"> </w:t>
            </w:r>
            <w:r w:rsidR="009065BA" w:rsidRPr="00276AB7">
              <w:rPr>
                <w:sz w:val="20"/>
              </w:rPr>
              <w:t>interdigit timeout</w:t>
            </w:r>
            <w:r w:rsidR="00624380" w:rsidRPr="00176416">
              <w:rPr>
                <w:sz w:val="20"/>
              </w:rPr>
              <w:t xml:space="preserve"> is used to infer the end of the user selection).</w:t>
            </w:r>
          </w:p>
          <w:p w14:paraId="49DF8B5C" w14:textId="68B3CB87" w:rsidR="002F2431" w:rsidRPr="00176416" w:rsidRDefault="00BA6F9B" w:rsidP="00B63637">
            <w:pPr>
              <w:pStyle w:val="ListParagraph"/>
              <w:numPr>
                <w:ilvl w:val="0"/>
                <w:numId w:val="56"/>
              </w:numPr>
              <w:rPr>
                <w:sz w:val="20"/>
              </w:rPr>
            </w:pPr>
            <w:r w:rsidRPr="00176416">
              <w:rPr>
                <w:sz w:val="20"/>
              </w:rPr>
              <w:t>Ringing current:</w:t>
            </w:r>
            <w:r w:rsidR="00B24204" w:rsidRPr="00176416">
              <w:rPr>
                <w:sz w:val="20"/>
              </w:rPr>
              <w:t xml:space="preserve"> </w:t>
            </w:r>
            <w:r w:rsidR="00B12A0F">
              <w:rPr>
                <w:sz w:val="20"/>
              </w:rPr>
              <w:t>c</w:t>
            </w:r>
            <w:r w:rsidR="00B24204" w:rsidRPr="00176416">
              <w:rPr>
                <w:sz w:val="20"/>
              </w:rPr>
              <w:t xml:space="preserve">ustomization </w:t>
            </w:r>
            <w:r w:rsidR="00886821" w:rsidRPr="00176416">
              <w:rPr>
                <w:sz w:val="20"/>
              </w:rPr>
              <w:t>SHALL</w:t>
            </w:r>
            <w:r w:rsidR="00B24204" w:rsidRPr="00176416">
              <w:rPr>
                <w:sz w:val="20"/>
              </w:rPr>
              <w:t xml:space="preserve"> be possible as regards</w:t>
            </w:r>
            <w:r w:rsidRPr="00176416">
              <w:rPr>
                <w:sz w:val="20"/>
              </w:rPr>
              <w:t xml:space="preserve"> cadence, frequency and level</w:t>
            </w:r>
            <w:r w:rsidR="002F2431" w:rsidRPr="00176416">
              <w:rPr>
                <w:sz w:val="20"/>
              </w:rPr>
              <w:t>.</w:t>
            </w:r>
          </w:p>
          <w:p w14:paraId="48B6F8A5" w14:textId="77777777" w:rsidR="00F369C1" w:rsidRPr="00176416" w:rsidRDefault="00DA6C5A" w:rsidP="00B63637">
            <w:pPr>
              <w:pStyle w:val="ListParagraph"/>
              <w:numPr>
                <w:ilvl w:val="0"/>
                <w:numId w:val="56"/>
              </w:numPr>
              <w:rPr>
                <w:sz w:val="20"/>
              </w:rPr>
            </w:pPr>
            <w:r w:rsidRPr="00176416">
              <w:rPr>
                <w:sz w:val="20"/>
              </w:rPr>
              <w:t>Polarity Reversal</w:t>
            </w:r>
            <w:r w:rsidR="005D1DEF" w:rsidRPr="00176416">
              <w:rPr>
                <w:sz w:val="20"/>
              </w:rPr>
              <w:t>.</w:t>
            </w:r>
          </w:p>
          <w:p w14:paraId="32BEB75C" w14:textId="169285F3" w:rsidR="00ED1FE1" w:rsidRDefault="000138ED" w:rsidP="00B63637">
            <w:pPr>
              <w:pStyle w:val="ListParagraph"/>
              <w:numPr>
                <w:ilvl w:val="0"/>
                <w:numId w:val="56"/>
              </w:numPr>
              <w:rPr>
                <w:sz w:val="20"/>
              </w:rPr>
            </w:pPr>
            <w:r w:rsidRPr="00176416">
              <w:rPr>
                <w:sz w:val="20"/>
              </w:rPr>
              <w:t>Input impedance</w:t>
            </w:r>
          </w:p>
          <w:p w14:paraId="498193EA" w14:textId="0E29762D" w:rsidR="001146EE" w:rsidRDefault="007D5220" w:rsidP="00B63637">
            <w:pPr>
              <w:pStyle w:val="ListParagraph"/>
              <w:numPr>
                <w:ilvl w:val="0"/>
                <w:numId w:val="56"/>
              </w:numPr>
              <w:rPr>
                <w:sz w:val="20"/>
              </w:rPr>
            </w:pPr>
            <w:r>
              <w:rPr>
                <w:sz w:val="20"/>
              </w:rPr>
              <w:t>TX-</w:t>
            </w:r>
            <w:r w:rsidR="000138ED" w:rsidRPr="00176416">
              <w:rPr>
                <w:sz w:val="20"/>
              </w:rPr>
              <w:t>gain</w:t>
            </w:r>
          </w:p>
          <w:p w14:paraId="1BD3CFA7" w14:textId="67A746FB" w:rsidR="00D8260D" w:rsidRPr="00176416" w:rsidRDefault="001146EE" w:rsidP="00B63637">
            <w:pPr>
              <w:pStyle w:val="ListParagraph"/>
              <w:numPr>
                <w:ilvl w:val="0"/>
                <w:numId w:val="56"/>
              </w:numPr>
              <w:rPr>
                <w:sz w:val="20"/>
              </w:rPr>
            </w:pPr>
            <w:r>
              <w:rPr>
                <w:sz w:val="20"/>
              </w:rPr>
              <w:t>RX-gain</w:t>
            </w:r>
          </w:p>
          <w:p w14:paraId="61A63467" w14:textId="09155521" w:rsidR="000138ED" w:rsidRPr="00176416" w:rsidRDefault="00E2799F" w:rsidP="00B63637">
            <w:pPr>
              <w:pStyle w:val="ListParagraph"/>
              <w:numPr>
                <w:ilvl w:val="0"/>
                <w:numId w:val="56"/>
              </w:numPr>
              <w:rPr>
                <w:sz w:val="20"/>
              </w:rPr>
            </w:pPr>
            <w:r w:rsidRPr="00176416">
              <w:rPr>
                <w:sz w:val="20"/>
              </w:rPr>
              <w:t>DC feed voltage and current limit</w:t>
            </w:r>
            <w:r w:rsidR="009C0FEC">
              <w:rPr>
                <w:sz w:val="20"/>
              </w:rPr>
              <w:t>.</w:t>
            </w:r>
          </w:p>
          <w:p w14:paraId="5B98F238" w14:textId="10F1FE90" w:rsidR="006D18AE" w:rsidRPr="00D25CA5" w:rsidRDefault="006D18AE" w:rsidP="00176416">
            <w:pPr>
              <w:pStyle w:val="ListParagraph"/>
              <w:numPr>
                <w:ilvl w:val="0"/>
                <w:numId w:val="56"/>
              </w:numPr>
            </w:pPr>
            <w:r w:rsidRPr="00176416">
              <w:rPr>
                <w:sz w:val="20"/>
              </w:rPr>
              <w:t>Howler tone</w:t>
            </w:r>
            <w:r w:rsidR="00AF5E1C" w:rsidRPr="00176416">
              <w:rPr>
                <w:sz w:val="20"/>
              </w:rPr>
              <w:t xml:space="preserve"> control (on/off).</w:t>
            </w:r>
          </w:p>
        </w:tc>
      </w:tr>
    </w:tbl>
    <w:p w14:paraId="39B3C828" w14:textId="3DFCCBF0" w:rsidR="435DBFC2" w:rsidRDefault="435DBFC2" w:rsidP="00176416">
      <w:pPr>
        <w:pStyle w:val="ListParagraph"/>
        <w:numPr>
          <w:ilvl w:val="0"/>
          <w:numId w:val="47"/>
        </w:numPr>
        <w:rPr>
          <w:rFonts w:eastAsia="Arial" w:cs="Arial"/>
          <w:szCs w:val="22"/>
        </w:rPr>
      </w:pPr>
    </w:p>
    <w:p w14:paraId="38BBC030" w14:textId="1BB0CF87" w:rsidR="435DBFC2" w:rsidRDefault="252FB58E">
      <w:pPr>
        <w:pStyle w:val="Heading3"/>
        <w:rPr>
          <w:rFonts w:eastAsia="Arial"/>
          <w:szCs w:val="24"/>
        </w:rPr>
      </w:pPr>
      <w:bookmarkStart w:id="208" w:name="_Ref124248940"/>
      <w:bookmarkStart w:id="209" w:name="_Toc225759147"/>
      <w:r w:rsidRPr="28A76719">
        <w:rPr>
          <w:rFonts w:eastAsia="Arial"/>
        </w:rPr>
        <w:t>FAX and POS (Point of Sale) Requirements</w:t>
      </w:r>
      <w:bookmarkEnd w:id="208"/>
      <w:bookmarkEnd w:id="209"/>
    </w:p>
    <w:p w14:paraId="6DEDF75B" w14:textId="2E1011C2" w:rsidR="00167742" w:rsidRDefault="00F406E2">
      <w:pPr>
        <w:pStyle w:val="ListParagraph"/>
        <w:numPr>
          <w:ilvl w:val="0"/>
          <w:numId w:val="46"/>
        </w:numPr>
        <w:rPr>
          <w:rFonts w:eastAsia="Arial" w:cs="Arial"/>
          <w:szCs w:val="22"/>
        </w:rPr>
      </w:pPr>
      <w:r>
        <w:rPr>
          <w:rFonts w:eastAsia="Arial" w:cs="Arial"/>
          <w:szCs w:val="22"/>
        </w:rPr>
        <w:t>The requirements in this sec</w:t>
      </w:r>
      <w:r w:rsidR="00697A91">
        <w:rPr>
          <w:rFonts w:eastAsia="Arial" w:cs="Arial"/>
          <w:szCs w:val="22"/>
        </w:rPr>
        <w:t>tion apply to a FWA Device supporting VoIP profile.</w:t>
      </w:r>
      <w:r w:rsidR="287AA467" w:rsidRPr="4941E478">
        <w:rPr>
          <w:rFonts w:eastAsia="Arial" w:cs="Arial"/>
          <w:szCs w:val="22"/>
        </w:rPr>
        <w:t xml:space="preserve"> </w:t>
      </w:r>
    </w:p>
    <w:tbl>
      <w:tblPr>
        <w:tblW w:w="9015" w:type="dxa"/>
        <w:tblLayout w:type="fixed"/>
        <w:tblLook w:val="04A0" w:firstRow="1" w:lastRow="0" w:firstColumn="1" w:lastColumn="0" w:noHBand="0" w:noVBand="1"/>
      </w:tblPr>
      <w:tblGrid>
        <w:gridCol w:w="2496"/>
        <w:gridCol w:w="6519"/>
      </w:tblGrid>
      <w:tr w:rsidR="000C56CD" w14:paraId="7EB8D961"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6D5DF6EF" w14:textId="16D0E30C" w:rsidR="000C56CD" w:rsidRPr="4941E478" w:rsidRDefault="00DC283E" w:rsidP="00276AB7">
            <w:pPr>
              <w:spacing w:line="276" w:lineRule="auto"/>
              <w:rPr>
                <w:rFonts w:eastAsia="Arial" w:cs="Arial"/>
                <w:sz w:val="20"/>
              </w:rPr>
            </w:pPr>
            <w:r>
              <w:rPr>
                <w:rFonts w:eastAsia="Arial" w:cs="Arial"/>
                <w:sz w:val="20"/>
              </w:rPr>
              <w:t>TS.64_</w:t>
            </w:r>
            <w:r w:rsidR="005A10B0" w:rsidRPr="4941E478">
              <w:rPr>
                <w:rFonts w:eastAsia="Arial" w:cs="Arial"/>
                <w:sz w:val="20"/>
                <w:lang w:val="en-US"/>
              </w:rPr>
              <w:t>3.3</w:t>
            </w:r>
            <w:r w:rsidR="005D7153">
              <w:rPr>
                <w:rFonts w:eastAsia="Arial" w:cs="Arial"/>
                <w:sz w:val="20"/>
                <w:lang w:val="en-US"/>
              </w:rPr>
              <w:t>.5</w:t>
            </w:r>
            <w:r w:rsidR="005A10B0" w:rsidRPr="4941E478">
              <w:rPr>
                <w:rFonts w:eastAsia="Arial" w:cs="Arial"/>
                <w:sz w:val="20"/>
              </w:rPr>
              <w:t>_REQ_</w:t>
            </w:r>
            <w:r w:rsidR="00667733" w:rsidRPr="4941E478">
              <w:rPr>
                <w:rFonts w:eastAsia="Arial" w:cs="Arial"/>
                <w:sz w:val="20"/>
              </w:rPr>
              <w:t>0</w:t>
            </w:r>
            <w:r w:rsidR="00667733">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48D717CC" w14:textId="1B6882A3" w:rsidR="000C56CD" w:rsidRPr="4941E478" w:rsidDel="005369C5" w:rsidRDefault="000C56CD" w:rsidP="00276AB7">
            <w:pPr>
              <w:spacing w:line="276" w:lineRule="auto"/>
              <w:rPr>
                <w:rFonts w:eastAsia="Arial" w:cs="Arial"/>
                <w:sz w:val="20"/>
              </w:rPr>
            </w:pPr>
            <w:r w:rsidRPr="005339F9">
              <w:rPr>
                <w:rFonts w:eastAsia="Arial" w:cs="Arial"/>
                <w:sz w:val="20"/>
              </w:rPr>
              <w:t>The FWA Device SHOULD support FAX and/or POS service using the same FXS port for voice.</w:t>
            </w:r>
          </w:p>
        </w:tc>
      </w:tr>
      <w:tr w:rsidR="00167742" w14:paraId="5B249EFC"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5D37495B" w14:textId="6BB2B5E8" w:rsidR="00167742"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5D7153">
              <w:rPr>
                <w:rFonts w:eastAsia="Arial" w:cs="Arial"/>
                <w:sz w:val="20"/>
                <w:lang w:val="en-US"/>
              </w:rPr>
              <w:t>.5</w:t>
            </w:r>
            <w:r w:rsidR="00405F61" w:rsidRPr="4941E478">
              <w:rPr>
                <w:rFonts w:eastAsia="Arial" w:cs="Arial"/>
                <w:sz w:val="20"/>
              </w:rPr>
              <w:t>_REQ_</w:t>
            </w:r>
            <w:r w:rsidR="00667733" w:rsidRPr="4941E478">
              <w:rPr>
                <w:rFonts w:eastAsia="Arial" w:cs="Arial"/>
                <w:sz w:val="20"/>
              </w:rPr>
              <w:t>0</w:t>
            </w:r>
            <w:r w:rsidR="00667733">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2D060618" w14:textId="2CF5385D" w:rsidR="00167742" w:rsidRDefault="00B6059B" w:rsidP="00276AB7">
            <w:pPr>
              <w:spacing w:line="276" w:lineRule="auto"/>
              <w:rPr>
                <w:rFonts w:eastAsia="Arial" w:cs="Arial"/>
                <w:sz w:val="20"/>
              </w:rPr>
            </w:pPr>
            <w:r>
              <w:rPr>
                <w:rFonts w:eastAsia="Arial" w:cs="Arial"/>
                <w:sz w:val="20"/>
              </w:rPr>
              <w:t xml:space="preserve">The FWA Device SHOULD </w:t>
            </w:r>
            <w:r w:rsidRPr="00B6059B">
              <w:rPr>
                <w:rFonts w:eastAsia="Arial" w:cs="Arial"/>
                <w:sz w:val="20"/>
              </w:rPr>
              <w:t xml:space="preserve">support FAX transmission, at least by means of </w:t>
            </w:r>
            <w:proofErr w:type="spellStart"/>
            <w:r w:rsidRPr="00B6059B">
              <w:rPr>
                <w:rFonts w:eastAsia="Arial" w:cs="Arial"/>
                <w:sz w:val="20"/>
              </w:rPr>
              <w:t>upspeed</w:t>
            </w:r>
            <w:proofErr w:type="spellEnd"/>
            <w:r w:rsidRPr="00B6059B">
              <w:rPr>
                <w:rFonts w:eastAsia="Arial" w:cs="Arial"/>
                <w:sz w:val="20"/>
              </w:rPr>
              <w:t xml:space="preserve"> to </w:t>
            </w:r>
            <w:r w:rsidR="00EC223E">
              <w:rPr>
                <w:rFonts w:eastAsia="Arial" w:cs="Arial"/>
                <w:sz w:val="20"/>
              </w:rPr>
              <w:t xml:space="preserve">ITU-T </w:t>
            </w:r>
            <w:r w:rsidRPr="00B6059B">
              <w:rPr>
                <w:rFonts w:eastAsia="Arial" w:cs="Arial"/>
                <w:sz w:val="20"/>
              </w:rPr>
              <w:t>G.711</w:t>
            </w:r>
            <w:r w:rsidR="00EC223E">
              <w:rPr>
                <w:rFonts w:eastAsia="Arial" w:cs="Arial"/>
                <w:sz w:val="20"/>
              </w:rPr>
              <w:t xml:space="preserve"> </w:t>
            </w:r>
            <w:r w:rsidR="00EC223E">
              <w:rPr>
                <w:rFonts w:eastAsia="Arial" w:cs="Arial"/>
                <w:sz w:val="20"/>
              </w:rPr>
              <w:fldChar w:fldCharType="begin"/>
            </w:r>
            <w:r w:rsidR="00EC223E">
              <w:rPr>
                <w:rFonts w:eastAsia="Arial" w:cs="Arial"/>
                <w:sz w:val="20"/>
              </w:rPr>
              <w:instrText xml:space="preserve"> REF _Ref133936203 \r \h </w:instrText>
            </w:r>
            <w:r w:rsidR="00EC223E">
              <w:rPr>
                <w:rFonts w:eastAsia="Arial" w:cs="Arial"/>
                <w:sz w:val="20"/>
              </w:rPr>
            </w:r>
            <w:r w:rsidR="00EC223E">
              <w:rPr>
                <w:rFonts w:eastAsia="Arial" w:cs="Arial"/>
                <w:sz w:val="20"/>
              </w:rPr>
              <w:fldChar w:fldCharType="separate"/>
            </w:r>
            <w:r w:rsidR="00870019">
              <w:rPr>
                <w:rFonts w:eastAsia="Arial" w:cs="Arial"/>
                <w:sz w:val="20"/>
              </w:rPr>
              <w:t>[18]</w:t>
            </w:r>
            <w:r w:rsidR="00EC223E">
              <w:rPr>
                <w:rFonts w:eastAsia="Arial" w:cs="Arial"/>
                <w:sz w:val="20"/>
              </w:rPr>
              <w:fldChar w:fldCharType="end"/>
            </w:r>
            <w:r w:rsidR="005369C5">
              <w:rPr>
                <w:rFonts w:eastAsia="Arial" w:cs="Arial"/>
                <w:sz w:val="20"/>
              </w:rPr>
              <w:t>.</w:t>
            </w:r>
          </w:p>
        </w:tc>
      </w:tr>
      <w:tr w:rsidR="005369C5" w14:paraId="7109AFA7"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0A7FDBE" w14:textId="2AC7432F" w:rsidR="005369C5"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5D7153">
              <w:rPr>
                <w:rFonts w:eastAsia="Arial" w:cs="Arial"/>
                <w:sz w:val="20"/>
                <w:lang w:val="en-US"/>
              </w:rPr>
              <w:t>.5</w:t>
            </w:r>
            <w:r w:rsidR="00405F61" w:rsidRPr="4941E478">
              <w:rPr>
                <w:rFonts w:eastAsia="Arial" w:cs="Arial"/>
                <w:sz w:val="20"/>
              </w:rPr>
              <w:t>_REQ_</w:t>
            </w:r>
            <w:r w:rsidR="00667733" w:rsidRPr="4941E478">
              <w:rPr>
                <w:rFonts w:eastAsia="Arial" w:cs="Arial"/>
                <w:sz w:val="20"/>
              </w:rPr>
              <w:t>0</w:t>
            </w:r>
            <w:r w:rsidR="00667733">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7BE0D1C" w14:textId="0949AED3" w:rsidR="005369C5" w:rsidRPr="4941E478" w:rsidDel="005369C5" w:rsidRDefault="005369C5" w:rsidP="00276AB7">
            <w:pPr>
              <w:spacing w:line="276" w:lineRule="auto"/>
              <w:rPr>
                <w:rFonts w:eastAsia="Arial" w:cs="Arial"/>
                <w:sz w:val="20"/>
              </w:rPr>
            </w:pPr>
            <w:r>
              <w:rPr>
                <w:rFonts w:eastAsia="Arial" w:cs="Arial"/>
                <w:sz w:val="20"/>
              </w:rPr>
              <w:t xml:space="preserve">The FWA Device SHOULD </w:t>
            </w:r>
            <w:r w:rsidRPr="00B6059B">
              <w:rPr>
                <w:rFonts w:eastAsia="Arial" w:cs="Arial"/>
                <w:sz w:val="20"/>
              </w:rPr>
              <w:t xml:space="preserve">support </w:t>
            </w:r>
            <w:r>
              <w:rPr>
                <w:rFonts w:eastAsia="Arial" w:cs="Arial"/>
                <w:sz w:val="20"/>
              </w:rPr>
              <w:t>POS/modem</w:t>
            </w:r>
            <w:r w:rsidRPr="00B6059B">
              <w:rPr>
                <w:rFonts w:eastAsia="Arial" w:cs="Arial"/>
                <w:sz w:val="20"/>
              </w:rPr>
              <w:t xml:space="preserve"> transmission, at least by means of </w:t>
            </w:r>
            <w:proofErr w:type="spellStart"/>
            <w:r w:rsidRPr="00B6059B">
              <w:rPr>
                <w:rFonts w:eastAsia="Arial" w:cs="Arial"/>
                <w:sz w:val="20"/>
              </w:rPr>
              <w:t>upspeed</w:t>
            </w:r>
            <w:proofErr w:type="spellEnd"/>
            <w:r w:rsidRPr="00B6059B">
              <w:rPr>
                <w:rFonts w:eastAsia="Arial" w:cs="Arial"/>
                <w:sz w:val="20"/>
              </w:rPr>
              <w:t xml:space="preserve"> to </w:t>
            </w:r>
            <w:r w:rsidR="00EC223E">
              <w:rPr>
                <w:rFonts w:eastAsia="Arial" w:cs="Arial"/>
                <w:sz w:val="20"/>
              </w:rPr>
              <w:t xml:space="preserve">ITU-T </w:t>
            </w:r>
            <w:r w:rsidRPr="00B6059B">
              <w:rPr>
                <w:rFonts w:eastAsia="Arial" w:cs="Arial"/>
                <w:sz w:val="20"/>
              </w:rPr>
              <w:t>G.711</w:t>
            </w:r>
            <w:r w:rsidR="00EC223E">
              <w:rPr>
                <w:rFonts w:eastAsia="Arial" w:cs="Arial"/>
                <w:sz w:val="20"/>
              </w:rPr>
              <w:t xml:space="preserve"> </w:t>
            </w:r>
            <w:r w:rsidR="00EC223E">
              <w:rPr>
                <w:rFonts w:eastAsia="Arial" w:cs="Arial"/>
                <w:sz w:val="20"/>
              </w:rPr>
              <w:fldChar w:fldCharType="begin"/>
            </w:r>
            <w:r w:rsidR="00EC223E">
              <w:rPr>
                <w:rFonts w:eastAsia="Arial" w:cs="Arial"/>
                <w:sz w:val="20"/>
              </w:rPr>
              <w:instrText xml:space="preserve"> REF _Ref133936203 \r \h </w:instrText>
            </w:r>
            <w:r w:rsidR="00EC223E">
              <w:rPr>
                <w:rFonts w:eastAsia="Arial" w:cs="Arial"/>
                <w:sz w:val="20"/>
              </w:rPr>
            </w:r>
            <w:r w:rsidR="00EC223E">
              <w:rPr>
                <w:rFonts w:eastAsia="Arial" w:cs="Arial"/>
                <w:sz w:val="20"/>
              </w:rPr>
              <w:fldChar w:fldCharType="separate"/>
            </w:r>
            <w:r w:rsidR="00870019">
              <w:rPr>
                <w:rFonts w:eastAsia="Arial" w:cs="Arial"/>
                <w:sz w:val="20"/>
              </w:rPr>
              <w:t>[18]</w:t>
            </w:r>
            <w:r w:rsidR="00EC223E">
              <w:rPr>
                <w:rFonts w:eastAsia="Arial" w:cs="Arial"/>
                <w:sz w:val="20"/>
              </w:rPr>
              <w:fldChar w:fldCharType="end"/>
            </w:r>
            <w:r>
              <w:rPr>
                <w:rFonts w:eastAsia="Arial" w:cs="Arial"/>
                <w:sz w:val="20"/>
              </w:rPr>
              <w:t>.</w:t>
            </w:r>
          </w:p>
        </w:tc>
      </w:tr>
      <w:tr w:rsidR="005369C5" w14:paraId="07BDBA42"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65ACD0B6" w14:textId="2951D051" w:rsidR="005369C5"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5D7153">
              <w:rPr>
                <w:rFonts w:eastAsia="Arial" w:cs="Arial"/>
                <w:sz w:val="20"/>
                <w:lang w:val="en-US"/>
              </w:rPr>
              <w:t>.5</w:t>
            </w:r>
            <w:r w:rsidR="00405F61" w:rsidRPr="4941E478">
              <w:rPr>
                <w:rFonts w:eastAsia="Arial" w:cs="Arial"/>
                <w:sz w:val="20"/>
              </w:rPr>
              <w:t>_REQ_</w:t>
            </w:r>
            <w:r w:rsidR="00667733" w:rsidRPr="4941E478">
              <w:rPr>
                <w:rFonts w:eastAsia="Arial" w:cs="Arial"/>
                <w:sz w:val="20"/>
              </w:rPr>
              <w:t>0</w:t>
            </w:r>
            <w:r w:rsidR="00667733">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31CFB0C8" w14:textId="6B56D0FF" w:rsidR="005369C5" w:rsidRDefault="00F15A1A" w:rsidP="00276AB7">
            <w:pPr>
              <w:spacing w:line="276" w:lineRule="auto"/>
              <w:rPr>
                <w:rFonts w:eastAsia="Arial" w:cs="Arial"/>
                <w:sz w:val="20"/>
              </w:rPr>
            </w:pPr>
            <w:r w:rsidRPr="00F15A1A">
              <w:rPr>
                <w:rFonts w:eastAsia="Arial" w:cs="Arial"/>
                <w:sz w:val="20"/>
              </w:rPr>
              <w:t xml:space="preserve">The called </w:t>
            </w:r>
            <w:r>
              <w:rPr>
                <w:rFonts w:eastAsia="Arial" w:cs="Arial"/>
                <w:sz w:val="20"/>
              </w:rPr>
              <w:t>FWA Device</w:t>
            </w:r>
            <w:r w:rsidRPr="00F15A1A">
              <w:rPr>
                <w:rFonts w:eastAsia="Arial" w:cs="Arial"/>
                <w:sz w:val="20"/>
              </w:rPr>
              <w:t xml:space="preserve"> </w:t>
            </w:r>
            <w:r w:rsidR="00075F35">
              <w:rPr>
                <w:rFonts w:eastAsia="Arial" w:cs="Arial"/>
                <w:sz w:val="20"/>
              </w:rPr>
              <w:t>SHOULD</w:t>
            </w:r>
            <w:r w:rsidRPr="00F15A1A">
              <w:rPr>
                <w:rFonts w:eastAsia="Arial" w:cs="Arial"/>
                <w:sz w:val="20"/>
              </w:rPr>
              <w:t xml:space="preserve"> send the </w:t>
            </w:r>
            <w:proofErr w:type="spellStart"/>
            <w:r w:rsidRPr="00F15A1A">
              <w:rPr>
                <w:rFonts w:eastAsia="Arial" w:cs="Arial"/>
                <w:sz w:val="20"/>
              </w:rPr>
              <w:t>ReINVITE</w:t>
            </w:r>
            <w:proofErr w:type="spellEnd"/>
            <w:r w:rsidRPr="00F15A1A">
              <w:rPr>
                <w:rFonts w:eastAsia="Arial" w:cs="Arial"/>
                <w:sz w:val="20"/>
              </w:rPr>
              <w:t xml:space="preserve"> (</w:t>
            </w:r>
            <w:proofErr w:type="spellStart"/>
            <w:r w:rsidRPr="00F15A1A">
              <w:rPr>
                <w:rFonts w:eastAsia="Arial" w:cs="Arial"/>
                <w:sz w:val="20"/>
              </w:rPr>
              <w:t>upspeed</w:t>
            </w:r>
            <w:proofErr w:type="spellEnd"/>
            <w:r w:rsidRPr="00F15A1A">
              <w:rPr>
                <w:rFonts w:eastAsia="Arial" w:cs="Arial"/>
                <w:sz w:val="20"/>
              </w:rPr>
              <w:t xml:space="preserve"> to G.711), when it detects the CED/ANSam in case of FAX; in case of modem/POS, the called </w:t>
            </w:r>
            <w:r>
              <w:rPr>
                <w:rFonts w:eastAsia="Arial" w:cs="Arial"/>
                <w:sz w:val="20"/>
              </w:rPr>
              <w:t>FWA Device</w:t>
            </w:r>
            <w:r w:rsidRPr="00F15A1A">
              <w:rPr>
                <w:rFonts w:eastAsia="Arial" w:cs="Arial"/>
                <w:sz w:val="20"/>
              </w:rPr>
              <w:t xml:space="preserve"> </w:t>
            </w:r>
            <w:r w:rsidR="00075F35">
              <w:rPr>
                <w:rFonts w:eastAsia="Arial" w:cs="Arial"/>
                <w:sz w:val="20"/>
              </w:rPr>
              <w:t>SHOULD</w:t>
            </w:r>
            <w:r w:rsidRPr="00F15A1A">
              <w:rPr>
                <w:rFonts w:eastAsia="Arial" w:cs="Arial"/>
                <w:sz w:val="20"/>
              </w:rPr>
              <w:t xml:space="preserve"> send the </w:t>
            </w:r>
            <w:proofErr w:type="spellStart"/>
            <w:r w:rsidRPr="00F15A1A">
              <w:rPr>
                <w:rFonts w:eastAsia="Arial" w:cs="Arial"/>
                <w:sz w:val="20"/>
              </w:rPr>
              <w:t>ReINVITE</w:t>
            </w:r>
            <w:proofErr w:type="spellEnd"/>
            <w:r w:rsidRPr="00F15A1A">
              <w:rPr>
                <w:rFonts w:eastAsia="Arial" w:cs="Arial"/>
                <w:sz w:val="20"/>
              </w:rPr>
              <w:t xml:space="preserve"> (</w:t>
            </w:r>
            <w:proofErr w:type="spellStart"/>
            <w:r w:rsidRPr="00F15A1A">
              <w:rPr>
                <w:rFonts w:eastAsia="Arial" w:cs="Arial"/>
                <w:sz w:val="20"/>
              </w:rPr>
              <w:t>upspeed</w:t>
            </w:r>
            <w:proofErr w:type="spellEnd"/>
            <w:r w:rsidRPr="00F15A1A">
              <w:rPr>
                <w:rFonts w:eastAsia="Arial" w:cs="Arial"/>
                <w:sz w:val="20"/>
              </w:rPr>
              <w:t xml:space="preserve"> to G.711), when it detects the modem carrier signal</w:t>
            </w:r>
            <w:r w:rsidR="00075F35">
              <w:rPr>
                <w:rFonts w:eastAsia="Arial" w:cs="Arial"/>
                <w:sz w:val="20"/>
              </w:rPr>
              <w:t>.</w:t>
            </w:r>
          </w:p>
        </w:tc>
      </w:tr>
      <w:tr w:rsidR="007E187C" w14:paraId="46B60F58" w14:textId="77777777" w:rsidTr="007E187C">
        <w:trPr>
          <w:trHeight w:val="300"/>
        </w:trPr>
        <w:tc>
          <w:tcPr>
            <w:tcW w:w="2496" w:type="dxa"/>
            <w:tcBorders>
              <w:top w:val="single" w:sz="8" w:space="0" w:color="auto"/>
              <w:left w:val="single" w:sz="8" w:space="0" w:color="auto"/>
              <w:bottom w:val="single" w:sz="8" w:space="0" w:color="auto"/>
              <w:right w:val="single" w:sz="8" w:space="0" w:color="auto"/>
            </w:tcBorders>
          </w:tcPr>
          <w:p w14:paraId="5D31A7C7" w14:textId="3092AB99" w:rsidR="007E187C" w:rsidRDefault="00667733" w:rsidP="009779B6">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.5</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54FE69CA" w14:textId="77777777" w:rsidR="007E187C" w:rsidRDefault="007E187C" w:rsidP="009779B6">
            <w:pPr>
              <w:spacing w:line="276" w:lineRule="auto"/>
              <w:rPr>
                <w:rFonts w:eastAsia="Arial" w:cs="Arial"/>
                <w:sz w:val="20"/>
              </w:rPr>
            </w:pPr>
            <w:r>
              <w:rPr>
                <w:rFonts w:eastAsia="Arial" w:cs="Arial"/>
                <w:sz w:val="20"/>
              </w:rPr>
              <w:t xml:space="preserve">When performing </w:t>
            </w:r>
            <w:proofErr w:type="spellStart"/>
            <w:r>
              <w:rPr>
                <w:rFonts w:eastAsia="Arial" w:cs="Arial"/>
                <w:sz w:val="20"/>
              </w:rPr>
              <w:t>upspeed</w:t>
            </w:r>
            <w:proofErr w:type="spellEnd"/>
            <w:r>
              <w:rPr>
                <w:rFonts w:eastAsia="Arial" w:cs="Arial"/>
                <w:sz w:val="20"/>
              </w:rPr>
              <w:t xml:space="preserve"> to G.711, either initiated by the FWA Device or by the remote party, the FWA Device SHOULD disable, for the ongoing call, all voice signal processing features, such as echo canceller, voice activity detection.</w:t>
            </w:r>
          </w:p>
          <w:p w14:paraId="3F2D44D2" w14:textId="77777777" w:rsidR="007E187C" w:rsidRPr="00F15A1A" w:rsidRDefault="007E187C" w:rsidP="009779B6">
            <w:pPr>
              <w:spacing w:line="276" w:lineRule="auto"/>
              <w:rPr>
                <w:rFonts w:eastAsia="Arial" w:cs="Arial"/>
                <w:sz w:val="20"/>
              </w:rPr>
            </w:pPr>
            <w:r>
              <w:rPr>
                <w:rFonts w:eastAsia="Arial" w:cs="Arial"/>
                <w:sz w:val="20"/>
              </w:rPr>
              <w:t>Note: this is needed as voice signal processing features introduce non-linearities in the coded signal; instead, for the transport of voice-band data over G.711, it is necessary to keep the original signals unmodified from the source to the destination.</w:t>
            </w:r>
          </w:p>
        </w:tc>
      </w:tr>
      <w:tr w:rsidR="001B666E" w14:paraId="30510E58" w14:textId="77777777" w:rsidTr="007E187C">
        <w:trPr>
          <w:trHeight w:val="300"/>
        </w:trPr>
        <w:tc>
          <w:tcPr>
            <w:tcW w:w="2496" w:type="dxa"/>
            <w:tcBorders>
              <w:top w:val="single" w:sz="8" w:space="0" w:color="auto"/>
              <w:left w:val="single" w:sz="8" w:space="0" w:color="auto"/>
              <w:bottom w:val="single" w:sz="8" w:space="0" w:color="auto"/>
              <w:right w:val="single" w:sz="8" w:space="0" w:color="auto"/>
            </w:tcBorders>
          </w:tcPr>
          <w:p w14:paraId="38C6D651" w14:textId="0C600A64" w:rsidR="001B666E" w:rsidRDefault="00335E95" w:rsidP="009779B6">
            <w:pPr>
              <w:spacing w:line="276" w:lineRule="auto"/>
              <w:rPr>
                <w:rFonts w:eastAsia="Arial" w:cs="Arial"/>
                <w:sz w:val="20"/>
              </w:rPr>
            </w:pPr>
            <w:r>
              <w:rPr>
                <w:rFonts w:eastAsia="Arial" w:cs="Arial"/>
                <w:sz w:val="20"/>
              </w:rPr>
              <w:t>TS.64_</w:t>
            </w:r>
            <w:r w:rsidRPr="4941E478">
              <w:rPr>
                <w:rFonts w:eastAsia="Arial" w:cs="Arial"/>
                <w:sz w:val="20"/>
                <w:lang w:val="en-US"/>
              </w:rPr>
              <w:t>3.3</w:t>
            </w:r>
            <w:r>
              <w:rPr>
                <w:rFonts w:eastAsia="Arial" w:cs="Arial"/>
                <w:sz w:val="20"/>
                <w:lang w:val="en-US"/>
              </w:rPr>
              <w:t>.5</w:t>
            </w:r>
            <w:r w:rsidRPr="4941E478">
              <w:rPr>
                <w:rFonts w:eastAsia="Arial" w:cs="Arial"/>
                <w:sz w:val="20"/>
              </w:rPr>
              <w:t>_REQ_0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3F18AA7B" w14:textId="0CB1CEE1" w:rsidR="001B666E" w:rsidRDefault="00065B23" w:rsidP="009779B6">
            <w:pPr>
              <w:spacing w:line="276" w:lineRule="auto"/>
              <w:rPr>
                <w:rFonts w:eastAsia="Arial" w:cs="Arial"/>
                <w:sz w:val="20"/>
              </w:rPr>
            </w:pPr>
            <w:r>
              <w:rPr>
                <w:rFonts w:eastAsia="Arial" w:cs="Arial"/>
                <w:sz w:val="20"/>
              </w:rPr>
              <w:t xml:space="preserve">When performing </w:t>
            </w:r>
            <w:proofErr w:type="spellStart"/>
            <w:r>
              <w:rPr>
                <w:rFonts w:eastAsia="Arial" w:cs="Arial"/>
                <w:sz w:val="20"/>
              </w:rPr>
              <w:t>upspeed</w:t>
            </w:r>
            <w:proofErr w:type="spellEnd"/>
            <w:r>
              <w:rPr>
                <w:rFonts w:eastAsia="Arial" w:cs="Arial"/>
                <w:sz w:val="20"/>
              </w:rPr>
              <w:t xml:space="preserve"> to G.711, either initiated by the FWA Device or by the remote party, the FWA Device SHOULD use a static </w:t>
            </w:r>
            <w:proofErr w:type="spellStart"/>
            <w:r>
              <w:rPr>
                <w:rFonts w:eastAsia="Arial" w:cs="Arial"/>
                <w:sz w:val="20"/>
              </w:rPr>
              <w:t>dejitter</w:t>
            </w:r>
            <w:proofErr w:type="spellEnd"/>
            <w:r>
              <w:rPr>
                <w:rFonts w:eastAsia="Arial" w:cs="Arial"/>
                <w:sz w:val="20"/>
              </w:rPr>
              <w:t xml:space="preserve"> buffer.</w:t>
            </w:r>
          </w:p>
        </w:tc>
      </w:tr>
      <w:tr w:rsidR="00F15A1A" w14:paraId="0CB586BE"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0AD7BD56" w14:textId="2F06EC94" w:rsidR="00F15A1A"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5D7153">
              <w:rPr>
                <w:rFonts w:eastAsia="Arial" w:cs="Arial"/>
                <w:sz w:val="20"/>
                <w:lang w:val="en-US"/>
              </w:rPr>
              <w:t>.5</w:t>
            </w:r>
            <w:r w:rsidR="00405F61" w:rsidRPr="4941E478">
              <w:rPr>
                <w:rFonts w:eastAsia="Arial" w:cs="Arial"/>
                <w:sz w:val="20"/>
              </w:rPr>
              <w:t>_REQ_</w:t>
            </w:r>
            <w:r w:rsidR="00667733" w:rsidRPr="4941E478">
              <w:rPr>
                <w:rFonts w:eastAsia="Arial" w:cs="Arial"/>
                <w:sz w:val="20"/>
              </w:rPr>
              <w:t>0</w:t>
            </w:r>
            <w:r w:rsidR="00667733">
              <w:rPr>
                <w:rFonts w:eastAsia="Arial" w:cs="Arial"/>
                <w:sz w:val="20"/>
              </w:rPr>
              <w:t>0</w:t>
            </w:r>
            <w:r w:rsidR="00F46A0A">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2993A2E5" w14:textId="0E2EC81D" w:rsidR="00A863D9" w:rsidRPr="00A863D9" w:rsidRDefault="00A863D9" w:rsidP="00A863D9">
            <w:pPr>
              <w:spacing w:line="276" w:lineRule="auto"/>
              <w:rPr>
                <w:rFonts w:eastAsia="Arial" w:cs="Arial"/>
                <w:sz w:val="20"/>
              </w:rPr>
            </w:pPr>
            <w:r w:rsidRPr="00A863D9">
              <w:rPr>
                <w:rFonts w:eastAsia="Arial" w:cs="Arial"/>
                <w:sz w:val="20"/>
              </w:rPr>
              <w:t xml:space="preserve">The </w:t>
            </w:r>
            <w:r>
              <w:rPr>
                <w:rFonts w:eastAsia="Arial" w:cs="Arial"/>
                <w:sz w:val="20"/>
              </w:rPr>
              <w:t>FWA Device</w:t>
            </w:r>
            <w:r w:rsidRPr="00A863D9">
              <w:rPr>
                <w:rFonts w:eastAsia="Arial" w:cs="Arial"/>
                <w:sz w:val="20"/>
              </w:rPr>
              <w:t xml:space="preserve"> </w:t>
            </w:r>
            <w:r w:rsidR="00075F35">
              <w:rPr>
                <w:rFonts w:eastAsia="Arial" w:cs="Arial"/>
                <w:sz w:val="20"/>
              </w:rPr>
              <w:t>SHOULD</w:t>
            </w:r>
            <w:r w:rsidRPr="00A863D9">
              <w:rPr>
                <w:rFonts w:eastAsia="Arial" w:cs="Arial"/>
                <w:sz w:val="20"/>
              </w:rPr>
              <w:t xml:space="preserve"> support T.38</w:t>
            </w:r>
            <w:r>
              <w:rPr>
                <w:rFonts w:eastAsia="Arial" w:cs="Arial"/>
                <w:sz w:val="20"/>
              </w:rPr>
              <w:t xml:space="preserve"> fax transmission</w:t>
            </w:r>
            <w:r w:rsidRPr="00A863D9">
              <w:rPr>
                <w:rFonts w:eastAsia="Arial" w:cs="Arial"/>
                <w:sz w:val="20"/>
              </w:rPr>
              <w:t>, as specified in ITU-T T.38 (09/2010)</w:t>
            </w:r>
            <w:r w:rsidR="00EC223E">
              <w:rPr>
                <w:rFonts w:eastAsia="Arial" w:cs="Arial"/>
                <w:sz w:val="20"/>
              </w:rPr>
              <w:t xml:space="preserve"> </w:t>
            </w:r>
            <w:r w:rsidR="00EC223E">
              <w:rPr>
                <w:rFonts w:eastAsia="Arial" w:cs="Arial"/>
                <w:sz w:val="20"/>
              </w:rPr>
              <w:fldChar w:fldCharType="begin"/>
            </w:r>
            <w:r w:rsidR="00EC223E">
              <w:rPr>
                <w:rFonts w:eastAsia="Arial" w:cs="Arial"/>
                <w:sz w:val="20"/>
              </w:rPr>
              <w:instrText xml:space="preserve"> REF _Ref133944347 \r \h </w:instrText>
            </w:r>
            <w:r w:rsidR="00EC223E">
              <w:rPr>
                <w:rFonts w:eastAsia="Arial" w:cs="Arial"/>
                <w:sz w:val="20"/>
              </w:rPr>
            </w:r>
            <w:r w:rsidR="00EC223E">
              <w:rPr>
                <w:rFonts w:eastAsia="Arial" w:cs="Arial"/>
                <w:sz w:val="20"/>
              </w:rPr>
              <w:fldChar w:fldCharType="separate"/>
            </w:r>
            <w:r w:rsidR="00870019">
              <w:rPr>
                <w:rFonts w:eastAsia="Arial" w:cs="Arial"/>
                <w:sz w:val="20"/>
              </w:rPr>
              <w:t>[45]</w:t>
            </w:r>
            <w:r w:rsidR="00EC223E">
              <w:rPr>
                <w:rFonts w:eastAsia="Arial" w:cs="Arial"/>
                <w:sz w:val="20"/>
              </w:rPr>
              <w:fldChar w:fldCharType="end"/>
            </w:r>
            <w:r w:rsidRPr="00A863D9">
              <w:rPr>
                <w:rFonts w:eastAsia="Arial" w:cs="Arial"/>
                <w:sz w:val="20"/>
              </w:rPr>
              <w:t>. In particular:</w:t>
            </w:r>
          </w:p>
          <w:p w14:paraId="1FDCFDB1" w14:textId="426872F6" w:rsidR="00A863D9" w:rsidRPr="00A863D9" w:rsidRDefault="00A863D9" w:rsidP="00A863D9">
            <w:pPr>
              <w:spacing w:line="276" w:lineRule="auto"/>
              <w:rPr>
                <w:rFonts w:eastAsia="Arial" w:cs="Arial"/>
                <w:sz w:val="20"/>
              </w:rPr>
            </w:pPr>
            <w:r w:rsidRPr="00A863D9">
              <w:rPr>
                <w:rFonts w:eastAsia="Arial" w:cs="Arial"/>
                <w:sz w:val="20"/>
              </w:rPr>
              <w:t xml:space="preserve">a. The </w:t>
            </w:r>
            <w:r w:rsidR="00E766A2">
              <w:rPr>
                <w:rFonts w:eastAsia="Arial" w:cs="Arial"/>
                <w:sz w:val="20"/>
              </w:rPr>
              <w:t>calling FWA Device</w:t>
            </w:r>
            <w:r w:rsidRPr="00A863D9">
              <w:rPr>
                <w:rFonts w:eastAsia="Arial" w:cs="Arial"/>
                <w:sz w:val="20"/>
              </w:rPr>
              <w:t xml:space="preserve"> </w:t>
            </w:r>
            <w:r w:rsidR="00A42370">
              <w:rPr>
                <w:rFonts w:eastAsia="Arial" w:cs="Arial"/>
                <w:sz w:val="20"/>
              </w:rPr>
              <w:t>SHOULD</w:t>
            </w:r>
            <w:r w:rsidR="00A42370" w:rsidRPr="00A863D9">
              <w:rPr>
                <w:rFonts w:eastAsia="Arial" w:cs="Arial"/>
                <w:sz w:val="20"/>
              </w:rPr>
              <w:t xml:space="preserve"> </w:t>
            </w:r>
            <w:r w:rsidRPr="00A863D9">
              <w:rPr>
                <w:rFonts w:eastAsia="Arial" w:cs="Arial"/>
                <w:sz w:val="20"/>
              </w:rPr>
              <w:t xml:space="preserve">include, in the SDP Offer of the INVITE, the line a=cdsc:1 image </w:t>
            </w:r>
            <w:proofErr w:type="spellStart"/>
            <w:r w:rsidRPr="00A863D9">
              <w:rPr>
                <w:rFonts w:eastAsia="Arial" w:cs="Arial"/>
                <w:sz w:val="20"/>
              </w:rPr>
              <w:t>udptl</w:t>
            </w:r>
            <w:proofErr w:type="spellEnd"/>
            <w:r w:rsidRPr="00A863D9">
              <w:rPr>
                <w:rFonts w:eastAsia="Arial" w:cs="Arial"/>
                <w:sz w:val="20"/>
              </w:rPr>
              <w:t xml:space="preserve"> t38</w:t>
            </w:r>
          </w:p>
          <w:p w14:paraId="1187402C" w14:textId="25E3B875" w:rsidR="00F15A1A" w:rsidRPr="00F15A1A" w:rsidRDefault="00A863D9" w:rsidP="00A863D9">
            <w:pPr>
              <w:spacing w:line="276" w:lineRule="auto"/>
              <w:rPr>
                <w:rFonts w:eastAsia="Arial" w:cs="Arial"/>
                <w:sz w:val="20"/>
              </w:rPr>
            </w:pPr>
            <w:r w:rsidRPr="00A863D9">
              <w:rPr>
                <w:rFonts w:eastAsia="Arial" w:cs="Arial"/>
                <w:sz w:val="20"/>
              </w:rPr>
              <w:lastRenderedPageBreak/>
              <w:t xml:space="preserve">b. The called </w:t>
            </w:r>
            <w:r>
              <w:rPr>
                <w:rFonts w:eastAsia="Arial" w:cs="Arial"/>
                <w:sz w:val="20"/>
              </w:rPr>
              <w:t>FWA Device</w:t>
            </w:r>
            <w:r w:rsidRPr="00A863D9">
              <w:rPr>
                <w:rFonts w:eastAsia="Arial" w:cs="Arial"/>
                <w:sz w:val="20"/>
              </w:rPr>
              <w:t xml:space="preserve"> </w:t>
            </w:r>
            <w:r w:rsidR="00075F35">
              <w:rPr>
                <w:rFonts w:eastAsia="Arial" w:cs="Arial"/>
                <w:sz w:val="20"/>
              </w:rPr>
              <w:t>SHOULD</w:t>
            </w:r>
            <w:r w:rsidRPr="00A863D9">
              <w:rPr>
                <w:rFonts w:eastAsia="Arial" w:cs="Arial"/>
                <w:sz w:val="20"/>
              </w:rPr>
              <w:t xml:space="preserve"> perform an </w:t>
            </w:r>
            <w:proofErr w:type="spellStart"/>
            <w:r w:rsidRPr="00A863D9">
              <w:rPr>
                <w:rFonts w:eastAsia="Arial" w:cs="Arial"/>
                <w:sz w:val="20"/>
              </w:rPr>
              <w:t>upspeed</w:t>
            </w:r>
            <w:proofErr w:type="spellEnd"/>
            <w:r w:rsidRPr="00A863D9">
              <w:rPr>
                <w:rFonts w:eastAsia="Arial" w:cs="Arial"/>
                <w:sz w:val="20"/>
              </w:rPr>
              <w:t xml:space="preserve"> to T.38,</w:t>
            </w:r>
            <w:r w:rsidR="004C6F5D" w:rsidRPr="00A863D9">
              <w:rPr>
                <w:rFonts w:eastAsia="Arial" w:cs="Arial"/>
                <w:sz w:val="20"/>
              </w:rPr>
              <w:t xml:space="preserve"> when it detects the V.21 preamble</w:t>
            </w:r>
            <w:r w:rsidR="004C6F5D">
              <w:rPr>
                <w:rFonts w:eastAsia="Arial" w:cs="Arial"/>
                <w:sz w:val="20"/>
              </w:rPr>
              <w:t>,</w:t>
            </w:r>
            <w:r w:rsidRPr="00A863D9">
              <w:rPr>
                <w:rFonts w:eastAsia="Arial" w:cs="Arial"/>
                <w:sz w:val="20"/>
              </w:rPr>
              <w:t xml:space="preserve"> by sending a </w:t>
            </w:r>
            <w:proofErr w:type="spellStart"/>
            <w:r w:rsidRPr="00A863D9">
              <w:rPr>
                <w:rFonts w:eastAsia="Arial" w:cs="Arial"/>
                <w:sz w:val="20"/>
              </w:rPr>
              <w:t>ReINVITE</w:t>
            </w:r>
            <w:proofErr w:type="spellEnd"/>
            <w:r w:rsidRPr="00A863D9">
              <w:rPr>
                <w:rFonts w:eastAsia="Arial" w:cs="Arial"/>
                <w:sz w:val="20"/>
              </w:rPr>
              <w:t xml:space="preserve">, if in the received INVITE is present the line a=cdsc:1 image </w:t>
            </w:r>
            <w:proofErr w:type="spellStart"/>
            <w:r w:rsidRPr="00A863D9">
              <w:rPr>
                <w:rFonts w:eastAsia="Arial" w:cs="Arial"/>
                <w:sz w:val="20"/>
              </w:rPr>
              <w:t>udptl</w:t>
            </w:r>
            <w:proofErr w:type="spellEnd"/>
            <w:r w:rsidRPr="00A863D9">
              <w:rPr>
                <w:rFonts w:eastAsia="Arial" w:cs="Arial"/>
                <w:sz w:val="20"/>
              </w:rPr>
              <w:t xml:space="preserve"> t38. </w:t>
            </w:r>
          </w:p>
        </w:tc>
      </w:tr>
      <w:tr w:rsidR="00A863D9" w14:paraId="7D5D98AC"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1FC103C8" w14:textId="147D3F59" w:rsidR="00A863D9" w:rsidRDefault="00DC283E" w:rsidP="00276AB7">
            <w:pPr>
              <w:spacing w:line="276" w:lineRule="auto"/>
              <w:rPr>
                <w:rFonts w:eastAsia="Arial" w:cs="Arial"/>
                <w:sz w:val="20"/>
              </w:rPr>
            </w:pPr>
            <w:r>
              <w:rPr>
                <w:rFonts w:eastAsia="Arial" w:cs="Arial"/>
                <w:sz w:val="20"/>
              </w:rPr>
              <w:lastRenderedPageBreak/>
              <w:t>TS.64_</w:t>
            </w:r>
            <w:r w:rsidR="00405F61" w:rsidRPr="4941E478">
              <w:rPr>
                <w:rFonts w:eastAsia="Arial" w:cs="Arial"/>
                <w:sz w:val="20"/>
                <w:lang w:val="en-US"/>
              </w:rPr>
              <w:t>3.3</w:t>
            </w:r>
            <w:r w:rsidR="005D7153">
              <w:rPr>
                <w:rFonts w:eastAsia="Arial" w:cs="Arial"/>
                <w:sz w:val="20"/>
                <w:lang w:val="en-US"/>
              </w:rPr>
              <w:t>.5</w:t>
            </w:r>
            <w:r w:rsidR="00405F61" w:rsidRPr="4941E478">
              <w:rPr>
                <w:rFonts w:eastAsia="Arial" w:cs="Arial"/>
                <w:sz w:val="20"/>
              </w:rPr>
              <w:t>_REQ_</w:t>
            </w:r>
            <w:r w:rsidR="00667733" w:rsidRPr="4941E478">
              <w:rPr>
                <w:rFonts w:eastAsia="Arial" w:cs="Arial"/>
                <w:sz w:val="20"/>
              </w:rPr>
              <w:t>0</w:t>
            </w:r>
            <w:r w:rsidR="00667733">
              <w:rPr>
                <w:rFonts w:eastAsia="Arial" w:cs="Arial"/>
                <w:sz w:val="20"/>
              </w:rPr>
              <w:t>0</w:t>
            </w:r>
            <w:r w:rsidR="00F46A0A">
              <w:rPr>
                <w:rFonts w:eastAsia="Arial" w:cs="Arial"/>
                <w:sz w:val="20"/>
              </w:rPr>
              <w:t>8</w:t>
            </w:r>
          </w:p>
        </w:tc>
        <w:tc>
          <w:tcPr>
            <w:tcW w:w="6519" w:type="dxa"/>
            <w:tcBorders>
              <w:top w:val="single" w:sz="8" w:space="0" w:color="auto"/>
              <w:left w:val="single" w:sz="8" w:space="0" w:color="auto"/>
              <w:bottom w:val="single" w:sz="8" w:space="0" w:color="auto"/>
              <w:right w:val="single" w:sz="8" w:space="0" w:color="auto"/>
            </w:tcBorders>
          </w:tcPr>
          <w:p w14:paraId="4ABADA82" w14:textId="5FFBBFA2" w:rsidR="00A863D9" w:rsidRPr="00A863D9" w:rsidRDefault="00577158" w:rsidP="00A863D9">
            <w:pPr>
              <w:spacing w:line="276" w:lineRule="auto"/>
              <w:rPr>
                <w:rFonts w:eastAsia="Arial" w:cs="Arial"/>
                <w:sz w:val="20"/>
              </w:rPr>
            </w:pPr>
            <w:r w:rsidRPr="00577158">
              <w:rPr>
                <w:rFonts w:eastAsia="Arial" w:cs="Arial"/>
                <w:sz w:val="20"/>
              </w:rPr>
              <w:t xml:space="preserve">The </w:t>
            </w:r>
            <w:r w:rsidRPr="00342614">
              <w:rPr>
                <w:rFonts w:eastAsia="Arial" w:cs="Arial"/>
                <w:sz w:val="20"/>
              </w:rPr>
              <w:t xml:space="preserve">FWA Device MAY support the capabilities for T.38 defined by </w:t>
            </w:r>
            <w:r w:rsidR="003D666E" w:rsidRPr="00342614">
              <w:rPr>
                <w:rFonts w:eastAsia="Arial" w:cs="Arial"/>
                <w:sz w:val="20"/>
              </w:rPr>
              <w:t xml:space="preserve">Annex D </w:t>
            </w:r>
            <w:proofErr w:type="gramStart"/>
            <w:r w:rsidR="003D666E" w:rsidRPr="00342614">
              <w:rPr>
                <w:rFonts w:eastAsia="Arial" w:cs="Arial"/>
                <w:sz w:val="20"/>
              </w:rPr>
              <w:t xml:space="preserve">of </w:t>
            </w:r>
            <w:r w:rsidRPr="00342614">
              <w:rPr>
                <w:rFonts w:eastAsia="Arial" w:cs="Arial"/>
                <w:sz w:val="20"/>
              </w:rPr>
              <w:t xml:space="preserve"> ITU</w:t>
            </w:r>
            <w:proofErr w:type="gramEnd"/>
            <w:r w:rsidRPr="00342614">
              <w:rPr>
                <w:rFonts w:eastAsia="Arial" w:cs="Arial"/>
                <w:sz w:val="20"/>
              </w:rPr>
              <w:t xml:space="preserve">-T T.38 </w:t>
            </w:r>
            <w:r w:rsidR="003D666E" w:rsidRPr="00176416">
              <w:rPr>
                <w:rFonts w:eastAsia="Arial" w:cs="Arial"/>
                <w:sz w:val="20"/>
              </w:rPr>
              <w:t>(11/2015)</w:t>
            </w:r>
            <w:r w:rsidR="00C64884">
              <w:rPr>
                <w:rFonts w:eastAsia="Arial" w:cs="Arial"/>
                <w:sz w:val="20"/>
              </w:rPr>
              <w:t xml:space="preserve"> </w:t>
            </w:r>
            <w:r w:rsidR="00C64884">
              <w:rPr>
                <w:rFonts w:eastAsia="Arial" w:cs="Arial"/>
                <w:sz w:val="20"/>
              </w:rPr>
              <w:fldChar w:fldCharType="begin"/>
            </w:r>
            <w:r w:rsidR="00C64884">
              <w:rPr>
                <w:rFonts w:eastAsia="Arial" w:cs="Arial"/>
                <w:sz w:val="20"/>
              </w:rPr>
              <w:instrText xml:space="preserve"> REF _Ref133944505 \r \h </w:instrText>
            </w:r>
            <w:r w:rsidR="00C64884">
              <w:rPr>
                <w:rFonts w:eastAsia="Arial" w:cs="Arial"/>
                <w:sz w:val="20"/>
              </w:rPr>
            </w:r>
            <w:r w:rsidR="00C64884">
              <w:rPr>
                <w:rFonts w:eastAsia="Arial" w:cs="Arial"/>
                <w:sz w:val="20"/>
              </w:rPr>
              <w:fldChar w:fldCharType="separate"/>
            </w:r>
            <w:r w:rsidR="00870019">
              <w:rPr>
                <w:rFonts w:eastAsia="Arial" w:cs="Arial"/>
                <w:sz w:val="20"/>
              </w:rPr>
              <w:t>[46]</w:t>
            </w:r>
            <w:r w:rsidR="00C64884">
              <w:rPr>
                <w:rFonts w:eastAsia="Arial" w:cs="Arial"/>
                <w:sz w:val="20"/>
              </w:rPr>
              <w:fldChar w:fldCharType="end"/>
            </w:r>
            <w:r w:rsidR="00D13739" w:rsidRPr="00176416">
              <w:rPr>
                <w:rFonts w:eastAsia="Arial" w:cs="Arial"/>
                <w:sz w:val="20"/>
              </w:rPr>
              <w:t>.</w:t>
            </w:r>
          </w:p>
        </w:tc>
      </w:tr>
      <w:tr w:rsidR="00577158" w14:paraId="1ABDF129" w14:textId="77777777" w:rsidTr="00276AB7">
        <w:trPr>
          <w:trHeight w:val="300"/>
        </w:trPr>
        <w:tc>
          <w:tcPr>
            <w:tcW w:w="2496" w:type="dxa"/>
            <w:tcBorders>
              <w:top w:val="single" w:sz="8" w:space="0" w:color="auto"/>
              <w:left w:val="single" w:sz="8" w:space="0" w:color="auto"/>
              <w:bottom w:val="single" w:sz="8" w:space="0" w:color="auto"/>
              <w:right w:val="single" w:sz="8" w:space="0" w:color="auto"/>
            </w:tcBorders>
          </w:tcPr>
          <w:p w14:paraId="60030A1E" w14:textId="326B73A7" w:rsidR="00577158" w:rsidRDefault="00DC283E" w:rsidP="00276AB7">
            <w:pPr>
              <w:spacing w:line="276" w:lineRule="auto"/>
              <w:rPr>
                <w:rFonts w:eastAsia="Arial" w:cs="Arial"/>
                <w:sz w:val="20"/>
              </w:rPr>
            </w:pPr>
            <w:r>
              <w:rPr>
                <w:rFonts w:eastAsia="Arial" w:cs="Arial"/>
                <w:sz w:val="20"/>
              </w:rPr>
              <w:t>TS.64_</w:t>
            </w:r>
            <w:r w:rsidR="00405F61" w:rsidRPr="4941E478">
              <w:rPr>
                <w:rFonts w:eastAsia="Arial" w:cs="Arial"/>
                <w:sz w:val="20"/>
                <w:lang w:val="en-US"/>
              </w:rPr>
              <w:t>3.3</w:t>
            </w:r>
            <w:r w:rsidR="005D7153">
              <w:rPr>
                <w:rFonts w:eastAsia="Arial" w:cs="Arial"/>
                <w:sz w:val="20"/>
                <w:lang w:val="en-US"/>
              </w:rPr>
              <w:t>.5</w:t>
            </w:r>
            <w:r w:rsidR="00405F61" w:rsidRPr="4941E478">
              <w:rPr>
                <w:rFonts w:eastAsia="Arial" w:cs="Arial"/>
                <w:sz w:val="20"/>
              </w:rPr>
              <w:t>_REQ_</w:t>
            </w:r>
            <w:r w:rsidR="00667733" w:rsidRPr="4941E478">
              <w:rPr>
                <w:rFonts w:eastAsia="Arial" w:cs="Arial"/>
                <w:sz w:val="20"/>
              </w:rPr>
              <w:t>0</w:t>
            </w:r>
            <w:r w:rsidR="00667733">
              <w:rPr>
                <w:rFonts w:eastAsia="Arial" w:cs="Arial"/>
                <w:sz w:val="20"/>
              </w:rPr>
              <w:t>0</w:t>
            </w:r>
            <w:r w:rsidR="007134F9">
              <w:rPr>
                <w:rFonts w:eastAsia="Arial" w:cs="Arial"/>
                <w:sz w:val="20"/>
              </w:rPr>
              <w:t>9</w:t>
            </w:r>
          </w:p>
        </w:tc>
        <w:tc>
          <w:tcPr>
            <w:tcW w:w="6519" w:type="dxa"/>
            <w:tcBorders>
              <w:top w:val="single" w:sz="8" w:space="0" w:color="auto"/>
              <w:left w:val="single" w:sz="8" w:space="0" w:color="auto"/>
              <w:bottom w:val="single" w:sz="8" w:space="0" w:color="auto"/>
              <w:right w:val="single" w:sz="8" w:space="0" w:color="auto"/>
            </w:tcBorders>
          </w:tcPr>
          <w:p w14:paraId="6FA7FDBB" w14:textId="70971FC3" w:rsidR="00577158" w:rsidRPr="00577158" w:rsidRDefault="00577158" w:rsidP="00A863D9">
            <w:pPr>
              <w:spacing w:line="276" w:lineRule="auto"/>
              <w:rPr>
                <w:rFonts w:eastAsia="Arial" w:cs="Arial"/>
                <w:sz w:val="20"/>
              </w:rPr>
            </w:pPr>
            <w:r w:rsidRPr="00577158">
              <w:rPr>
                <w:rFonts w:eastAsia="Arial" w:cs="Arial"/>
                <w:sz w:val="20"/>
              </w:rPr>
              <w:t xml:space="preserve">In case a </w:t>
            </w:r>
            <w:proofErr w:type="spellStart"/>
            <w:r w:rsidRPr="00577158">
              <w:rPr>
                <w:rFonts w:eastAsia="Arial" w:cs="Arial"/>
                <w:sz w:val="20"/>
              </w:rPr>
              <w:t>ReINVITE</w:t>
            </w:r>
            <w:proofErr w:type="spellEnd"/>
            <w:r w:rsidRPr="00577158">
              <w:rPr>
                <w:rFonts w:eastAsia="Arial" w:cs="Arial"/>
                <w:sz w:val="20"/>
              </w:rPr>
              <w:t xml:space="preserve"> fails, for example because the remote party is unable to perform </w:t>
            </w:r>
            <w:proofErr w:type="spellStart"/>
            <w:r w:rsidRPr="00577158">
              <w:rPr>
                <w:rFonts w:eastAsia="Arial" w:cs="Arial"/>
                <w:sz w:val="20"/>
              </w:rPr>
              <w:t>upspeed</w:t>
            </w:r>
            <w:proofErr w:type="spellEnd"/>
            <w:r w:rsidRPr="00577158">
              <w:rPr>
                <w:rFonts w:eastAsia="Arial" w:cs="Arial"/>
                <w:sz w:val="20"/>
              </w:rPr>
              <w:t xml:space="preserve"> (</w:t>
            </w:r>
            <w:r w:rsidR="00253C6C">
              <w:rPr>
                <w:rFonts w:eastAsia="Arial" w:cs="Arial"/>
                <w:sz w:val="20"/>
              </w:rPr>
              <w:t xml:space="preserve">i.e. a </w:t>
            </w:r>
            <w:r w:rsidRPr="00577158">
              <w:rPr>
                <w:rFonts w:eastAsia="Arial" w:cs="Arial"/>
                <w:sz w:val="20"/>
              </w:rPr>
              <w:t>488 Not Acceptab</w:t>
            </w:r>
            <w:r w:rsidR="009F15EC">
              <w:rPr>
                <w:rFonts w:eastAsia="Arial" w:cs="Arial"/>
                <w:sz w:val="20"/>
              </w:rPr>
              <w:t>l</w:t>
            </w:r>
            <w:r w:rsidRPr="00577158">
              <w:rPr>
                <w:rFonts w:eastAsia="Arial" w:cs="Arial"/>
                <w:sz w:val="20"/>
              </w:rPr>
              <w:t>e Here Response</w:t>
            </w:r>
            <w:r w:rsidR="00253C6C">
              <w:rPr>
                <w:rFonts w:eastAsia="Arial" w:cs="Arial"/>
                <w:sz w:val="20"/>
              </w:rPr>
              <w:t xml:space="preserve"> is received</w:t>
            </w:r>
            <w:r w:rsidRPr="00577158">
              <w:rPr>
                <w:rFonts w:eastAsia="Arial" w:cs="Arial"/>
                <w:sz w:val="20"/>
              </w:rPr>
              <w:t xml:space="preserve">), the </w:t>
            </w:r>
            <w:r>
              <w:rPr>
                <w:rFonts w:eastAsia="Arial" w:cs="Arial"/>
                <w:sz w:val="20"/>
              </w:rPr>
              <w:t>FWA Device</w:t>
            </w:r>
            <w:r w:rsidRPr="00577158">
              <w:rPr>
                <w:rFonts w:eastAsia="Arial" w:cs="Arial"/>
                <w:sz w:val="20"/>
              </w:rPr>
              <w:t xml:space="preserve"> </w:t>
            </w:r>
            <w:r>
              <w:rPr>
                <w:rFonts w:eastAsia="Arial" w:cs="Arial"/>
                <w:sz w:val="20"/>
              </w:rPr>
              <w:t>SHALL</w:t>
            </w:r>
            <w:r w:rsidRPr="00577158">
              <w:rPr>
                <w:rFonts w:eastAsia="Arial" w:cs="Arial"/>
                <w:sz w:val="20"/>
              </w:rPr>
              <w:t xml:space="preserve"> continue the session using the previously negotiated codec(s). In this case, the </w:t>
            </w:r>
            <w:r>
              <w:rPr>
                <w:rFonts w:eastAsia="Arial" w:cs="Arial"/>
                <w:sz w:val="20"/>
              </w:rPr>
              <w:t>FWA Device</w:t>
            </w:r>
            <w:r w:rsidRPr="00577158">
              <w:rPr>
                <w:rFonts w:eastAsia="Arial" w:cs="Arial"/>
                <w:sz w:val="20"/>
              </w:rPr>
              <w:t xml:space="preserve"> </w:t>
            </w:r>
            <w:r>
              <w:rPr>
                <w:rFonts w:eastAsia="Arial" w:cs="Arial"/>
                <w:sz w:val="20"/>
              </w:rPr>
              <w:t>MAY</w:t>
            </w:r>
            <w:r w:rsidRPr="00577158">
              <w:rPr>
                <w:rFonts w:eastAsia="Arial" w:cs="Arial"/>
                <w:sz w:val="20"/>
              </w:rPr>
              <w:t xml:space="preserve"> send a </w:t>
            </w:r>
            <w:proofErr w:type="spellStart"/>
            <w:r w:rsidRPr="00577158">
              <w:rPr>
                <w:rFonts w:eastAsia="Arial" w:cs="Arial"/>
                <w:sz w:val="20"/>
              </w:rPr>
              <w:t>ReINVITE</w:t>
            </w:r>
            <w:proofErr w:type="spellEnd"/>
            <w:r w:rsidRPr="00577158">
              <w:rPr>
                <w:rFonts w:eastAsia="Arial" w:cs="Arial"/>
                <w:sz w:val="20"/>
              </w:rPr>
              <w:t xml:space="preserve"> to confirm again to the remote party the previously negotiated codecs</w:t>
            </w:r>
            <w:r>
              <w:rPr>
                <w:rFonts w:eastAsia="Arial" w:cs="Arial"/>
                <w:sz w:val="20"/>
              </w:rPr>
              <w:t>.</w:t>
            </w:r>
          </w:p>
        </w:tc>
      </w:tr>
      <w:tr w:rsidR="00C75913" w14:paraId="209B4B90" w14:textId="77777777" w:rsidTr="00C75913">
        <w:trPr>
          <w:trHeight w:val="300"/>
        </w:trPr>
        <w:tc>
          <w:tcPr>
            <w:tcW w:w="2496" w:type="dxa"/>
            <w:tcBorders>
              <w:top w:val="single" w:sz="8" w:space="0" w:color="auto"/>
              <w:left w:val="single" w:sz="8" w:space="0" w:color="auto"/>
              <w:bottom w:val="single" w:sz="8" w:space="0" w:color="auto"/>
              <w:right w:val="single" w:sz="8" w:space="0" w:color="auto"/>
            </w:tcBorders>
          </w:tcPr>
          <w:p w14:paraId="78C0AA3E" w14:textId="389BA922" w:rsidR="00C75913" w:rsidRPr="4941E478" w:rsidRDefault="00DC283E" w:rsidP="00276AB7">
            <w:pPr>
              <w:spacing w:line="276" w:lineRule="auto"/>
              <w:rPr>
                <w:rFonts w:eastAsia="Arial" w:cs="Arial"/>
                <w:sz w:val="20"/>
              </w:rPr>
            </w:pPr>
            <w:r>
              <w:rPr>
                <w:rFonts w:eastAsia="Arial" w:cs="Arial"/>
                <w:sz w:val="20"/>
              </w:rPr>
              <w:t>TS.64_</w:t>
            </w:r>
            <w:r w:rsidR="00C75913" w:rsidRPr="00C75913">
              <w:rPr>
                <w:rFonts w:eastAsia="Arial" w:cs="Arial"/>
                <w:sz w:val="20"/>
              </w:rPr>
              <w:t>3.3</w:t>
            </w:r>
            <w:r w:rsidR="005D7153">
              <w:rPr>
                <w:rFonts w:eastAsia="Arial" w:cs="Arial"/>
                <w:sz w:val="20"/>
                <w:lang w:val="en-US"/>
              </w:rPr>
              <w:t>.5</w:t>
            </w:r>
            <w:r w:rsidR="00C75913" w:rsidRPr="4941E478">
              <w:rPr>
                <w:rFonts w:eastAsia="Arial" w:cs="Arial"/>
                <w:sz w:val="20"/>
              </w:rPr>
              <w:t>_REQ_</w:t>
            </w:r>
            <w:r w:rsidR="00667733" w:rsidRPr="4941E478">
              <w:rPr>
                <w:rFonts w:eastAsia="Arial" w:cs="Arial"/>
                <w:sz w:val="20"/>
              </w:rPr>
              <w:t>0</w:t>
            </w:r>
            <w:r w:rsidR="007134F9">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124FF5F4" w14:textId="64737988" w:rsidR="00C75913" w:rsidRDefault="00C75913" w:rsidP="00276AB7">
            <w:pPr>
              <w:spacing w:line="276" w:lineRule="auto"/>
              <w:rPr>
                <w:rFonts w:eastAsia="Arial" w:cs="Arial"/>
                <w:sz w:val="20"/>
              </w:rPr>
            </w:pPr>
            <w:r>
              <w:rPr>
                <w:rFonts w:eastAsia="Arial" w:cs="Arial"/>
                <w:sz w:val="20"/>
              </w:rPr>
              <w:t>The FWA Device SHOULD allow</w:t>
            </w:r>
            <w:r w:rsidR="00DF0C08">
              <w:rPr>
                <w:rFonts w:eastAsia="Arial" w:cs="Arial"/>
                <w:sz w:val="20"/>
              </w:rPr>
              <w:t xml:space="preserve">, </w:t>
            </w:r>
            <w:r>
              <w:rPr>
                <w:rFonts w:eastAsia="Arial" w:cs="Arial"/>
                <w:sz w:val="20"/>
              </w:rPr>
              <w:t>on a per-FXS port basis</w:t>
            </w:r>
            <w:r w:rsidR="00DF0C08">
              <w:rPr>
                <w:rFonts w:eastAsia="Arial" w:cs="Arial"/>
                <w:sz w:val="20"/>
              </w:rPr>
              <w:t xml:space="preserve">, </w:t>
            </w:r>
            <w:r w:rsidR="00814F60">
              <w:rPr>
                <w:rFonts w:eastAsia="Arial" w:cs="Arial"/>
                <w:sz w:val="20"/>
              </w:rPr>
              <w:t>the possibility</w:t>
            </w:r>
            <w:r w:rsidR="008A6AA1">
              <w:rPr>
                <w:rFonts w:eastAsia="Arial" w:cs="Arial"/>
                <w:sz w:val="20"/>
              </w:rPr>
              <w:t xml:space="preserve"> </w:t>
            </w:r>
            <w:r w:rsidR="00165CB1">
              <w:rPr>
                <w:rFonts w:eastAsia="Arial" w:cs="Arial"/>
                <w:sz w:val="20"/>
              </w:rPr>
              <w:t xml:space="preserve">to </w:t>
            </w:r>
            <w:r w:rsidR="008A6AA1">
              <w:rPr>
                <w:rFonts w:eastAsia="Arial" w:cs="Arial"/>
                <w:sz w:val="20"/>
              </w:rPr>
              <w:t xml:space="preserve">choose whether </w:t>
            </w:r>
            <w:r w:rsidR="00DF0C08">
              <w:rPr>
                <w:rFonts w:eastAsia="Arial" w:cs="Arial"/>
                <w:sz w:val="20"/>
              </w:rPr>
              <w:t xml:space="preserve">to </w:t>
            </w:r>
            <w:r w:rsidR="00903736">
              <w:rPr>
                <w:rFonts w:eastAsia="Arial" w:cs="Arial"/>
                <w:sz w:val="20"/>
              </w:rPr>
              <w:t>use only the G.711</w:t>
            </w:r>
            <w:r w:rsidR="00F854D5">
              <w:rPr>
                <w:rFonts w:eastAsia="Arial" w:cs="Arial"/>
                <w:sz w:val="20"/>
              </w:rPr>
              <w:t xml:space="preserve"> codec</w:t>
            </w:r>
            <w:r>
              <w:rPr>
                <w:rFonts w:eastAsia="Arial" w:cs="Arial"/>
                <w:sz w:val="20"/>
              </w:rPr>
              <w:t>.</w:t>
            </w:r>
          </w:p>
        </w:tc>
      </w:tr>
      <w:tr w:rsidR="00BC0380" w14:paraId="56E75DCD" w14:textId="77777777" w:rsidTr="00BC0380">
        <w:trPr>
          <w:trHeight w:val="300"/>
        </w:trPr>
        <w:tc>
          <w:tcPr>
            <w:tcW w:w="2496" w:type="dxa"/>
            <w:tcBorders>
              <w:top w:val="single" w:sz="8" w:space="0" w:color="auto"/>
              <w:left w:val="single" w:sz="8" w:space="0" w:color="auto"/>
              <w:bottom w:val="single" w:sz="8" w:space="0" w:color="auto"/>
              <w:right w:val="single" w:sz="8" w:space="0" w:color="auto"/>
            </w:tcBorders>
          </w:tcPr>
          <w:p w14:paraId="17BB849A" w14:textId="2514CE1B" w:rsidR="00BC0380" w:rsidRDefault="00667733" w:rsidP="009779B6">
            <w:pPr>
              <w:spacing w:line="276" w:lineRule="auto"/>
              <w:rPr>
                <w:rFonts w:eastAsia="Arial" w:cs="Arial"/>
                <w:sz w:val="20"/>
              </w:rPr>
            </w:pPr>
            <w:r>
              <w:rPr>
                <w:rFonts w:eastAsia="Arial" w:cs="Arial"/>
                <w:sz w:val="20"/>
              </w:rPr>
              <w:t>TS.64_</w:t>
            </w:r>
            <w:r w:rsidRPr="00C75913">
              <w:rPr>
                <w:rFonts w:eastAsia="Arial" w:cs="Arial"/>
                <w:sz w:val="20"/>
              </w:rPr>
              <w:t>3.3</w:t>
            </w:r>
            <w:r>
              <w:rPr>
                <w:rFonts w:eastAsia="Arial" w:cs="Arial"/>
                <w:sz w:val="20"/>
                <w:lang w:val="en-US"/>
              </w:rPr>
              <w:t>.5</w:t>
            </w:r>
            <w:r w:rsidRPr="4941E478">
              <w:rPr>
                <w:rFonts w:eastAsia="Arial" w:cs="Arial"/>
                <w:sz w:val="20"/>
              </w:rPr>
              <w:t>_REQ_0</w:t>
            </w:r>
            <w:r>
              <w:rPr>
                <w:rFonts w:eastAsia="Arial" w:cs="Arial"/>
                <w:sz w:val="20"/>
              </w:rPr>
              <w:t>1</w:t>
            </w:r>
            <w:r w:rsidR="007134F9">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0FDAC5EA" w14:textId="77777777" w:rsidR="00BC0380" w:rsidRDefault="00BC0380" w:rsidP="009779B6">
            <w:pPr>
              <w:spacing w:line="276" w:lineRule="auto"/>
              <w:rPr>
                <w:rFonts w:eastAsia="Arial" w:cs="Arial"/>
                <w:sz w:val="20"/>
              </w:rPr>
            </w:pPr>
            <w:r>
              <w:rPr>
                <w:rFonts w:eastAsia="Arial" w:cs="Arial"/>
                <w:sz w:val="20"/>
              </w:rPr>
              <w:t>When the configuration for use of the G.711 codec only is enabled, the FWA Device SHOULD disable all voice signal processing features, such as echo canceller, voice activity detection.</w:t>
            </w:r>
          </w:p>
        </w:tc>
      </w:tr>
      <w:tr w:rsidR="002D6554" w14:paraId="2A4190A5" w14:textId="77777777" w:rsidTr="00BC0380">
        <w:trPr>
          <w:trHeight w:val="300"/>
        </w:trPr>
        <w:tc>
          <w:tcPr>
            <w:tcW w:w="2496" w:type="dxa"/>
            <w:tcBorders>
              <w:top w:val="single" w:sz="8" w:space="0" w:color="auto"/>
              <w:left w:val="single" w:sz="8" w:space="0" w:color="auto"/>
              <w:bottom w:val="single" w:sz="8" w:space="0" w:color="auto"/>
              <w:right w:val="single" w:sz="8" w:space="0" w:color="auto"/>
            </w:tcBorders>
          </w:tcPr>
          <w:p w14:paraId="053AF713" w14:textId="0A427C65" w:rsidR="002D6554" w:rsidRDefault="00335E95" w:rsidP="009779B6">
            <w:pPr>
              <w:spacing w:line="276" w:lineRule="auto"/>
              <w:rPr>
                <w:rFonts w:eastAsia="Arial" w:cs="Arial"/>
                <w:sz w:val="20"/>
              </w:rPr>
            </w:pPr>
            <w:r>
              <w:rPr>
                <w:rFonts w:eastAsia="Arial" w:cs="Arial"/>
                <w:sz w:val="20"/>
              </w:rPr>
              <w:t>TS.64_</w:t>
            </w:r>
            <w:r w:rsidRPr="00C75913">
              <w:rPr>
                <w:rFonts w:eastAsia="Arial" w:cs="Arial"/>
                <w:sz w:val="20"/>
              </w:rPr>
              <w:t>3.3</w:t>
            </w:r>
            <w:r>
              <w:rPr>
                <w:rFonts w:eastAsia="Arial" w:cs="Arial"/>
                <w:sz w:val="20"/>
                <w:lang w:val="en-US"/>
              </w:rPr>
              <w:t>.5</w:t>
            </w:r>
            <w:r w:rsidRPr="4941E478">
              <w:rPr>
                <w:rFonts w:eastAsia="Arial" w:cs="Arial"/>
                <w:sz w:val="20"/>
              </w:rPr>
              <w:t>_REQ_0</w:t>
            </w:r>
            <w:r>
              <w:rPr>
                <w:rFonts w:eastAsia="Arial" w:cs="Arial"/>
                <w:sz w:val="20"/>
              </w:rPr>
              <w:t>1</w:t>
            </w:r>
            <w:r w:rsidR="00BC3D1E">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42254129" w14:textId="6F8A21B8" w:rsidR="002D6554" w:rsidRDefault="00A23258" w:rsidP="009779B6">
            <w:pPr>
              <w:spacing w:line="276" w:lineRule="auto"/>
              <w:rPr>
                <w:rFonts w:eastAsia="Arial" w:cs="Arial"/>
                <w:sz w:val="20"/>
              </w:rPr>
            </w:pPr>
            <w:r>
              <w:rPr>
                <w:rFonts w:eastAsia="Arial" w:cs="Arial"/>
                <w:sz w:val="20"/>
              </w:rPr>
              <w:t xml:space="preserve">When the configuration for use of the G.711 codec only is enabled, the FWA Device SHOULD use a static </w:t>
            </w:r>
            <w:proofErr w:type="spellStart"/>
            <w:r>
              <w:rPr>
                <w:rFonts w:eastAsia="Arial" w:cs="Arial"/>
                <w:sz w:val="20"/>
              </w:rPr>
              <w:t>dejitter</w:t>
            </w:r>
            <w:proofErr w:type="spellEnd"/>
            <w:r>
              <w:rPr>
                <w:rFonts w:eastAsia="Arial" w:cs="Arial"/>
                <w:sz w:val="20"/>
              </w:rPr>
              <w:t xml:space="preserve"> buffer.</w:t>
            </w:r>
          </w:p>
        </w:tc>
      </w:tr>
      <w:tr w:rsidR="00165CB1" w14:paraId="1ADE136A" w14:textId="77777777" w:rsidTr="00C75913">
        <w:trPr>
          <w:trHeight w:val="300"/>
        </w:trPr>
        <w:tc>
          <w:tcPr>
            <w:tcW w:w="2496" w:type="dxa"/>
            <w:tcBorders>
              <w:top w:val="single" w:sz="8" w:space="0" w:color="auto"/>
              <w:left w:val="single" w:sz="8" w:space="0" w:color="auto"/>
              <w:bottom w:val="single" w:sz="8" w:space="0" w:color="auto"/>
              <w:right w:val="single" w:sz="8" w:space="0" w:color="auto"/>
            </w:tcBorders>
          </w:tcPr>
          <w:p w14:paraId="3B6F3A79" w14:textId="2DCD4450" w:rsidR="00165CB1" w:rsidRPr="4941E478" w:rsidRDefault="00DC283E" w:rsidP="00276AB7">
            <w:pPr>
              <w:spacing w:line="276" w:lineRule="auto"/>
              <w:rPr>
                <w:rFonts w:eastAsia="Arial" w:cs="Arial"/>
                <w:sz w:val="20"/>
              </w:rPr>
            </w:pPr>
            <w:r>
              <w:rPr>
                <w:rFonts w:eastAsia="Arial" w:cs="Arial"/>
                <w:sz w:val="20"/>
              </w:rPr>
              <w:t>TS.64_</w:t>
            </w:r>
            <w:r w:rsidR="00D83567" w:rsidRPr="00C75913">
              <w:rPr>
                <w:rFonts w:eastAsia="Arial" w:cs="Arial"/>
                <w:sz w:val="20"/>
              </w:rPr>
              <w:t>3.3</w:t>
            </w:r>
            <w:r w:rsidR="005D7153">
              <w:rPr>
                <w:rFonts w:eastAsia="Arial" w:cs="Arial"/>
                <w:sz w:val="20"/>
                <w:lang w:val="en-US"/>
              </w:rPr>
              <w:t>.5</w:t>
            </w:r>
            <w:r w:rsidR="00D83567" w:rsidRPr="4941E478">
              <w:rPr>
                <w:rFonts w:eastAsia="Arial" w:cs="Arial"/>
                <w:sz w:val="20"/>
              </w:rPr>
              <w:t>_REQ_</w:t>
            </w:r>
            <w:r w:rsidR="00667733" w:rsidRPr="4941E478">
              <w:rPr>
                <w:rFonts w:eastAsia="Arial" w:cs="Arial"/>
                <w:sz w:val="20"/>
              </w:rPr>
              <w:t>0</w:t>
            </w:r>
            <w:r w:rsidR="00667733">
              <w:rPr>
                <w:rFonts w:eastAsia="Arial" w:cs="Arial"/>
                <w:sz w:val="20"/>
              </w:rPr>
              <w:t>1</w:t>
            </w:r>
            <w:r w:rsidR="00C463D5">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352300AF" w14:textId="0D769077" w:rsidR="00165CB1" w:rsidRDefault="00165CB1" w:rsidP="00276AB7">
            <w:pPr>
              <w:spacing w:line="276" w:lineRule="auto"/>
              <w:rPr>
                <w:rFonts w:eastAsia="Arial" w:cs="Arial"/>
                <w:sz w:val="20"/>
              </w:rPr>
            </w:pPr>
            <w:r>
              <w:rPr>
                <w:rFonts w:eastAsia="Arial" w:cs="Arial"/>
                <w:sz w:val="20"/>
              </w:rPr>
              <w:t xml:space="preserve">The FWA Device SHOULD allow the possibility to enable or disable T.38, on a </w:t>
            </w:r>
            <w:r w:rsidR="00D83567">
              <w:rPr>
                <w:rFonts w:eastAsia="Arial" w:cs="Arial"/>
                <w:sz w:val="20"/>
              </w:rPr>
              <w:t>device basis</w:t>
            </w:r>
            <w:r w:rsidR="002727FF">
              <w:rPr>
                <w:rFonts w:eastAsia="Arial" w:cs="Arial"/>
                <w:sz w:val="20"/>
              </w:rPr>
              <w:t>.</w:t>
            </w:r>
          </w:p>
        </w:tc>
      </w:tr>
    </w:tbl>
    <w:p w14:paraId="17821D0B" w14:textId="3686B3F3" w:rsidR="00D64F69" w:rsidRDefault="003F4C9A" w:rsidP="00D64F69">
      <w:pPr>
        <w:pStyle w:val="Heading3"/>
        <w:rPr>
          <w:rFonts w:eastAsia="Arial"/>
          <w:szCs w:val="24"/>
        </w:rPr>
      </w:pPr>
      <w:bookmarkStart w:id="210" w:name="_Toc125717101"/>
      <w:bookmarkStart w:id="211" w:name="_Toc126138659"/>
      <w:bookmarkStart w:id="212" w:name="_Ref190108357"/>
      <w:bookmarkStart w:id="213" w:name="_Toc225759148"/>
      <w:bookmarkEnd w:id="210"/>
      <w:bookmarkEnd w:id="211"/>
      <w:r>
        <w:rPr>
          <w:rFonts w:eastAsia="Arial"/>
        </w:rPr>
        <w:t>Voice Quality</w:t>
      </w:r>
      <w:bookmarkEnd w:id="212"/>
      <w:bookmarkEnd w:id="213"/>
    </w:p>
    <w:p w14:paraId="21DC4DCE" w14:textId="77777777" w:rsidR="00E65409" w:rsidRDefault="00D64F69" w:rsidP="00D64F69">
      <w:pPr>
        <w:pStyle w:val="ListParagraph"/>
        <w:numPr>
          <w:ilvl w:val="0"/>
          <w:numId w:val="46"/>
        </w:numPr>
        <w:rPr>
          <w:rFonts w:eastAsia="Arial" w:cs="Arial"/>
          <w:szCs w:val="22"/>
        </w:rPr>
      </w:pPr>
      <w:r>
        <w:rPr>
          <w:rFonts w:eastAsia="Arial" w:cs="Arial"/>
          <w:szCs w:val="22"/>
        </w:rPr>
        <w:t>The requirements in this section apply to a FWA Device supporting VoIP profile</w:t>
      </w:r>
      <w:r w:rsidR="00E65409">
        <w:rPr>
          <w:rFonts w:eastAsia="Arial" w:cs="Arial"/>
          <w:szCs w:val="22"/>
        </w:rPr>
        <w:t xml:space="preserve"> over a dedicated PDN/PDU connection</w:t>
      </w:r>
      <w:r>
        <w:rPr>
          <w:rFonts w:eastAsia="Arial" w:cs="Arial"/>
          <w:szCs w:val="22"/>
        </w:rPr>
        <w:t>.</w:t>
      </w:r>
    </w:p>
    <w:p w14:paraId="75A0E730" w14:textId="7E3F12E4" w:rsidR="00D64F69" w:rsidRDefault="00E65409" w:rsidP="00D64F69">
      <w:pPr>
        <w:pStyle w:val="ListParagraph"/>
        <w:numPr>
          <w:ilvl w:val="0"/>
          <w:numId w:val="46"/>
        </w:numPr>
        <w:rPr>
          <w:rFonts w:eastAsia="Arial" w:cs="Arial"/>
          <w:szCs w:val="22"/>
        </w:rPr>
      </w:pPr>
      <w:r>
        <w:rPr>
          <w:rFonts w:eastAsia="Arial" w:cs="Arial"/>
          <w:szCs w:val="22"/>
        </w:rPr>
        <w:t xml:space="preserve">Requirements for VoLTE/VoNR </w:t>
      </w:r>
      <w:r w:rsidR="000864D9">
        <w:rPr>
          <w:rFonts w:eastAsia="Arial" w:cs="Arial"/>
          <w:szCs w:val="22"/>
        </w:rPr>
        <w:t>quality are FFS.</w:t>
      </w:r>
      <w:r w:rsidR="00D64F69" w:rsidRPr="4941E478">
        <w:rPr>
          <w:rFonts w:eastAsia="Arial" w:cs="Arial"/>
          <w:szCs w:val="22"/>
        </w:rPr>
        <w:t xml:space="preserve"> </w:t>
      </w:r>
    </w:p>
    <w:tbl>
      <w:tblPr>
        <w:tblW w:w="9015" w:type="dxa"/>
        <w:tblLayout w:type="fixed"/>
        <w:tblLook w:val="04A0" w:firstRow="1" w:lastRow="0" w:firstColumn="1" w:lastColumn="0" w:noHBand="0" w:noVBand="1"/>
      </w:tblPr>
      <w:tblGrid>
        <w:gridCol w:w="2496"/>
        <w:gridCol w:w="6519"/>
      </w:tblGrid>
      <w:tr w:rsidR="00CB64C3" w14:paraId="526106C0" w14:textId="77777777" w:rsidTr="00373FE8">
        <w:trPr>
          <w:trHeight w:val="300"/>
        </w:trPr>
        <w:tc>
          <w:tcPr>
            <w:tcW w:w="2496" w:type="dxa"/>
            <w:tcBorders>
              <w:top w:val="single" w:sz="8" w:space="0" w:color="auto"/>
              <w:left w:val="single" w:sz="8" w:space="0" w:color="auto"/>
              <w:bottom w:val="single" w:sz="8" w:space="0" w:color="auto"/>
              <w:right w:val="single" w:sz="8" w:space="0" w:color="auto"/>
            </w:tcBorders>
          </w:tcPr>
          <w:p w14:paraId="48C69867" w14:textId="3AC6F799" w:rsidR="00CB64C3" w:rsidRDefault="00CB64C3" w:rsidP="00373FE8">
            <w:pPr>
              <w:spacing w:line="276" w:lineRule="auto"/>
              <w:rPr>
                <w:rFonts w:eastAsia="Arial" w:cs="Arial"/>
                <w:sz w:val="20"/>
              </w:rPr>
            </w:pPr>
            <w:r>
              <w:rPr>
                <w:rFonts w:eastAsia="Arial" w:cs="Arial"/>
                <w:sz w:val="20"/>
              </w:rPr>
              <w:t>TS.64_</w:t>
            </w:r>
            <w:r w:rsidRPr="00C75913">
              <w:rPr>
                <w:rFonts w:eastAsia="Arial" w:cs="Arial"/>
                <w:sz w:val="20"/>
              </w:rPr>
              <w:t>3.3</w:t>
            </w:r>
            <w:r>
              <w:rPr>
                <w:rFonts w:eastAsia="Arial" w:cs="Arial"/>
                <w:sz w:val="20"/>
                <w:lang w:val="en-US"/>
              </w:rPr>
              <w:t>.6</w:t>
            </w:r>
            <w:r w:rsidRPr="4941E478">
              <w:rPr>
                <w:rFonts w:eastAsia="Arial" w:cs="Arial"/>
                <w:sz w:val="20"/>
              </w:rPr>
              <w:t>_REQ_</w:t>
            </w:r>
            <w:r w:rsidR="003E7A43">
              <w:rPr>
                <w:rFonts w:eastAsia="Arial" w:cs="Arial"/>
                <w:sz w:val="20"/>
              </w:rPr>
              <w:t>0</w:t>
            </w:r>
            <w:r w:rsidR="009E3A05">
              <w:rPr>
                <w:rFonts w:eastAsia="Arial" w:cs="Arial"/>
                <w:sz w:val="20"/>
              </w:rPr>
              <w:t>0</w:t>
            </w:r>
            <w:r>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05D18827" w14:textId="594AD0AC" w:rsidR="00CB64C3" w:rsidRDefault="00105D02" w:rsidP="00373FE8">
            <w:pPr>
              <w:spacing w:line="276" w:lineRule="auto"/>
              <w:rPr>
                <w:rFonts w:eastAsia="Arial" w:cs="Arial"/>
                <w:sz w:val="20"/>
              </w:rPr>
            </w:pPr>
            <w:r>
              <w:rPr>
                <w:rFonts w:eastAsia="Arial" w:cs="Arial"/>
                <w:sz w:val="20"/>
              </w:rPr>
              <w:t>If the FWA Device supports VoIP, t</w:t>
            </w:r>
            <w:r w:rsidR="00B4641C">
              <w:rPr>
                <w:rFonts w:eastAsia="Arial" w:cs="Arial"/>
                <w:sz w:val="20"/>
              </w:rPr>
              <w:t xml:space="preserve">he </w:t>
            </w:r>
            <w:r w:rsidR="00CB64C3">
              <w:rPr>
                <w:rFonts w:eastAsia="Arial" w:cs="Arial"/>
                <w:sz w:val="20"/>
              </w:rPr>
              <w:t>FWA Device SH</w:t>
            </w:r>
            <w:r w:rsidR="00B4641C">
              <w:rPr>
                <w:rFonts w:eastAsia="Arial" w:cs="Arial"/>
                <w:sz w:val="20"/>
              </w:rPr>
              <w:t xml:space="preserve">ALL </w:t>
            </w:r>
            <w:r w:rsidR="005D0A29">
              <w:rPr>
                <w:rFonts w:eastAsia="Arial" w:cs="Arial"/>
                <w:sz w:val="20"/>
              </w:rPr>
              <w:t xml:space="preserve">offer a </w:t>
            </w:r>
            <w:r w:rsidR="00F075A0">
              <w:rPr>
                <w:rFonts w:eastAsia="Arial" w:cs="Arial"/>
                <w:sz w:val="20"/>
              </w:rPr>
              <w:t>MOS o</w:t>
            </w:r>
            <w:r w:rsidR="00321A16">
              <w:rPr>
                <w:rFonts w:eastAsia="Arial" w:cs="Arial"/>
                <w:sz w:val="20"/>
              </w:rPr>
              <w:t xml:space="preserve">f at least </w:t>
            </w:r>
            <w:r w:rsidR="003621E9">
              <w:rPr>
                <w:rFonts w:eastAsia="Arial" w:cs="Arial"/>
                <w:sz w:val="20"/>
              </w:rPr>
              <w:t>3,2 in both directions of voice communication, when the G.729</w:t>
            </w:r>
            <w:r w:rsidR="003E7A43">
              <w:rPr>
                <w:rFonts w:eastAsia="Arial" w:cs="Arial"/>
                <w:sz w:val="20"/>
              </w:rPr>
              <w:t>a</w:t>
            </w:r>
            <w:r w:rsidR="003621E9">
              <w:rPr>
                <w:rFonts w:eastAsia="Arial" w:cs="Arial"/>
                <w:sz w:val="20"/>
              </w:rPr>
              <w:t xml:space="preserve"> </w:t>
            </w:r>
            <w:r w:rsidR="004A3953">
              <w:rPr>
                <w:rFonts w:eastAsia="Arial" w:cs="Arial"/>
                <w:sz w:val="20"/>
              </w:rPr>
              <w:fldChar w:fldCharType="begin"/>
            </w:r>
            <w:r w:rsidR="004A3953">
              <w:rPr>
                <w:rFonts w:eastAsia="Arial" w:cs="Arial"/>
                <w:sz w:val="20"/>
              </w:rPr>
              <w:instrText xml:space="preserve"> REF _Ref133936213 \r \h </w:instrText>
            </w:r>
            <w:r w:rsidR="004A3953">
              <w:rPr>
                <w:rFonts w:eastAsia="Arial" w:cs="Arial"/>
                <w:sz w:val="20"/>
              </w:rPr>
            </w:r>
            <w:r w:rsidR="004A3953">
              <w:rPr>
                <w:rFonts w:eastAsia="Arial" w:cs="Arial"/>
                <w:sz w:val="20"/>
              </w:rPr>
              <w:fldChar w:fldCharType="separate"/>
            </w:r>
            <w:r w:rsidR="00870019">
              <w:rPr>
                <w:rFonts w:eastAsia="Arial" w:cs="Arial"/>
                <w:sz w:val="20"/>
              </w:rPr>
              <w:t>[19]</w:t>
            </w:r>
            <w:r w:rsidR="004A3953">
              <w:rPr>
                <w:rFonts w:eastAsia="Arial" w:cs="Arial"/>
                <w:sz w:val="20"/>
              </w:rPr>
              <w:fldChar w:fldCharType="end"/>
            </w:r>
            <w:r w:rsidR="000055FC">
              <w:rPr>
                <w:rFonts w:eastAsia="Arial" w:cs="Arial"/>
                <w:sz w:val="20"/>
              </w:rPr>
              <w:t xml:space="preserve"> </w:t>
            </w:r>
            <w:r w:rsidR="00BD2984">
              <w:rPr>
                <w:rFonts w:eastAsia="Arial" w:cs="Arial"/>
                <w:sz w:val="20"/>
              </w:rPr>
              <w:t xml:space="preserve">codec </w:t>
            </w:r>
            <w:r w:rsidR="003621E9">
              <w:rPr>
                <w:rFonts w:eastAsia="Arial" w:cs="Arial"/>
                <w:sz w:val="20"/>
              </w:rPr>
              <w:t>is used</w:t>
            </w:r>
            <w:r w:rsidR="003E7A43">
              <w:rPr>
                <w:rFonts w:eastAsia="Arial" w:cs="Arial"/>
                <w:sz w:val="20"/>
              </w:rPr>
              <w:t xml:space="preserve"> in </w:t>
            </w:r>
            <w:r w:rsidR="00580577">
              <w:rPr>
                <w:rFonts w:eastAsia="Arial" w:cs="Arial"/>
                <w:sz w:val="20"/>
              </w:rPr>
              <w:t>the</w:t>
            </w:r>
            <w:r w:rsidR="003E7A43">
              <w:rPr>
                <w:rFonts w:eastAsia="Arial" w:cs="Arial"/>
                <w:sz w:val="20"/>
              </w:rPr>
              <w:t xml:space="preserve"> communication.</w:t>
            </w:r>
          </w:p>
        </w:tc>
      </w:tr>
      <w:tr w:rsidR="003E7A43" w14:paraId="1C6DA0D8" w14:textId="77777777" w:rsidTr="00373FE8">
        <w:trPr>
          <w:trHeight w:val="300"/>
        </w:trPr>
        <w:tc>
          <w:tcPr>
            <w:tcW w:w="2496" w:type="dxa"/>
            <w:tcBorders>
              <w:top w:val="single" w:sz="8" w:space="0" w:color="auto"/>
              <w:left w:val="single" w:sz="8" w:space="0" w:color="auto"/>
              <w:bottom w:val="single" w:sz="8" w:space="0" w:color="auto"/>
              <w:right w:val="single" w:sz="8" w:space="0" w:color="auto"/>
            </w:tcBorders>
          </w:tcPr>
          <w:p w14:paraId="1FE55C65" w14:textId="089A166A" w:rsidR="003E7A43" w:rsidRDefault="003E7A43" w:rsidP="003E7A43">
            <w:pPr>
              <w:spacing w:line="276" w:lineRule="auto"/>
              <w:rPr>
                <w:rFonts w:eastAsia="Arial" w:cs="Arial"/>
                <w:sz w:val="20"/>
              </w:rPr>
            </w:pPr>
            <w:r>
              <w:rPr>
                <w:rFonts w:eastAsia="Arial" w:cs="Arial"/>
                <w:sz w:val="20"/>
              </w:rPr>
              <w:t>TS.64_</w:t>
            </w:r>
            <w:r w:rsidRPr="00C75913">
              <w:rPr>
                <w:rFonts w:eastAsia="Arial" w:cs="Arial"/>
                <w:sz w:val="20"/>
              </w:rPr>
              <w:t>3.3</w:t>
            </w:r>
            <w:r>
              <w:rPr>
                <w:rFonts w:eastAsia="Arial" w:cs="Arial"/>
                <w:sz w:val="20"/>
                <w:lang w:val="en-US"/>
              </w:rPr>
              <w:t>.6</w:t>
            </w:r>
            <w:r w:rsidRPr="4941E478">
              <w:rPr>
                <w:rFonts w:eastAsia="Arial" w:cs="Arial"/>
                <w:sz w:val="20"/>
              </w:rPr>
              <w:t>_REQ_</w:t>
            </w:r>
            <w:r>
              <w:rPr>
                <w:rFonts w:eastAsia="Arial" w:cs="Arial"/>
                <w:sz w:val="20"/>
              </w:rPr>
              <w:t>002</w:t>
            </w:r>
          </w:p>
        </w:tc>
        <w:tc>
          <w:tcPr>
            <w:tcW w:w="6519" w:type="dxa"/>
            <w:tcBorders>
              <w:top w:val="single" w:sz="8" w:space="0" w:color="auto"/>
              <w:left w:val="single" w:sz="8" w:space="0" w:color="auto"/>
              <w:bottom w:val="single" w:sz="8" w:space="0" w:color="auto"/>
              <w:right w:val="single" w:sz="8" w:space="0" w:color="auto"/>
            </w:tcBorders>
          </w:tcPr>
          <w:p w14:paraId="3D1652A7" w14:textId="2B4A4CB2" w:rsidR="003E7A43" w:rsidRDefault="00105D02" w:rsidP="003E7A43">
            <w:pPr>
              <w:spacing w:line="276" w:lineRule="auto"/>
              <w:rPr>
                <w:rFonts w:eastAsia="Arial" w:cs="Arial"/>
                <w:sz w:val="20"/>
              </w:rPr>
            </w:pPr>
            <w:r>
              <w:rPr>
                <w:rFonts w:eastAsia="Arial" w:cs="Arial"/>
                <w:sz w:val="20"/>
              </w:rPr>
              <w:t xml:space="preserve">If the FWA Device supports VoIP, the </w:t>
            </w:r>
            <w:r w:rsidR="003E7A43">
              <w:rPr>
                <w:rFonts w:eastAsia="Arial" w:cs="Arial"/>
                <w:sz w:val="20"/>
              </w:rPr>
              <w:t xml:space="preserve">FWA Device SHOULD offer a MOS of at least 3,5 in both directions of voice communication, when the G.729a </w:t>
            </w:r>
            <w:r w:rsidR="00844994">
              <w:rPr>
                <w:rFonts w:eastAsia="Arial" w:cs="Arial"/>
                <w:sz w:val="20"/>
              </w:rPr>
              <w:fldChar w:fldCharType="begin"/>
            </w:r>
            <w:r w:rsidR="00844994">
              <w:rPr>
                <w:rFonts w:eastAsia="Arial" w:cs="Arial"/>
                <w:sz w:val="20"/>
              </w:rPr>
              <w:instrText xml:space="preserve"> REF _Ref133936213 \r \h </w:instrText>
            </w:r>
            <w:r w:rsidR="00844994">
              <w:rPr>
                <w:rFonts w:eastAsia="Arial" w:cs="Arial"/>
                <w:sz w:val="20"/>
              </w:rPr>
            </w:r>
            <w:r w:rsidR="00844994">
              <w:rPr>
                <w:rFonts w:eastAsia="Arial" w:cs="Arial"/>
                <w:sz w:val="20"/>
              </w:rPr>
              <w:fldChar w:fldCharType="separate"/>
            </w:r>
            <w:r w:rsidR="00870019">
              <w:rPr>
                <w:rFonts w:eastAsia="Arial" w:cs="Arial"/>
                <w:sz w:val="20"/>
              </w:rPr>
              <w:t>[19]</w:t>
            </w:r>
            <w:r w:rsidR="00844994">
              <w:rPr>
                <w:rFonts w:eastAsia="Arial" w:cs="Arial"/>
                <w:sz w:val="20"/>
              </w:rPr>
              <w:fldChar w:fldCharType="end"/>
            </w:r>
            <w:r w:rsidR="00844994">
              <w:rPr>
                <w:rFonts w:eastAsia="Arial" w:cs="Arial"/>
                <w:sz w:val="20"/>
              </w:rPr>
              <w:t xml:space="preserve"> </w:t>
            </w:r>
            <w:r w:rsidR="003E7A43">
              <w:rPr>
                <w:rFonts w:eastAsia="Arial" w:cs="Arial"/>
                <w:sz w:val="20"/>
              </w:rPr>
              <w:t xml:space="preserve">codec is used in </w:t>
            </w:r>
            <w:r w:rsidR="00580577">
              <w:rPr>
                <w:rFonts w:eastAsia="Arial" w:cs="Arial"/>
                <w:sz w:val="20"/>
              </w:rPr>
              <w:t>the</w:t>
            </w:r>
            <w:r w:rsidR="003E7A43">
              <w:rPr>
                <w:rFonts w:eastAsia="Arial" w:cs="Arial"/>
                <w:sz w:val="20"/>
              </w:rPr>
              <w:t xml:space="preserve"> communication.</w:t>
            </w:r>
          </w:p>
        </w:tc>
      </w:tr>
      <w:tr w:rsidR="009E3A05" w14:paraId="3E124702" w14:textId="77777777" w:rsidTr="00373FE8">
        <w:trPr>
          <w:trHeight w:val="300"/>
        </w:trPr>
        <w:tc>
          <w:tcPr>
            <w:tcW w:w="2496" w:type="dxa"/>
            <w:tcBorders>
              <w:top w:val="single" w:sz="8" w:space="0" w:color="auto"/>
              <w:left w:val="single" w:sz="8" w:space="0" w:color="auto"/>
              <w:bottom w:val="single" w:sz="8" w:space="0" w:color="auto"/>
              <w:right w:val="single" w:sz="8" w:space="0" w:color="auto"/>
            </w:tcBorders>
          </w:tcPr>
          <w:p w14:paraId="50F1670C" w14:textId="6FAD9D31" w:rsidR="009E3A05" w:rsidRDefault="009E3A05" w:rsidP="009E3A05">
            <w:pPr>
              <w:spacing w:line="276" w:lineRule="auto"/>
              <w:rPr>
                <w:rFonts w:eastAsia="Arial" w:cs="Arial"/>
                <w:sz w:val="20"/>
              </w:rPr>
            </w:pPr>
            <w:r>
              <w:rPr>
                <w:rFonts w:eastAsia="Arial" w:cs="Arial"/>
                <w:sz w:val="20"/>
              </w:rPr>
              <w:t>TS.64_</w:t>
            </w:r>
            <w:r w:rsidRPr="00C75913">
              <w:rPr>
                <w:rFonts w:eastAsia="Arial" w:cs="Arial"/>
                <w:sz w:val="20"/>
              </w:rPr>
              <w:t>3.3</w:t>
            </w:r>
            <w:r>
              <w:rPr>
                <w:rFonts w:eastAsia="Arial" w:cs="Arial"/>
                <w:sz w:val="20"/>
                <w:lang w:val="en-US"/>
              </w:rPr>
              <w:t>.6</w:t>
            </w:r>
            <w:r w:rsidRPr="4941E478">
              <w:rPr>
                <w:rFonts w:eastAsia="Arial" w:cs="Arial"/>
                <w:sz w:val="20"/>
              </w:rPr>
              <w:t>_REQ_</w:t>
            </w:r>
            <w:r>
              <w:rPr>
                <w:rFonts w:eastAsia="Arial" w:cs="Arial"/>
                <w:sz w:val="20"/>
              </w:rPr>
              <w:t>003</w:t>
            </w:r>
          </w:p>
        </w:tc>
        <w:tc>
          <w:tcPr>
            <w:tcW w:w="6519" w:type="dxa"/>
            <w:tcBorders>
              <w:top w:val="single" w:sz="8" w:space="0" w:color="auto"/>
              <w:left w:val="single" w:sz="8" w:space="0" w:color="auto"/>
              <w:bottom w:val="single" w:sz="8" w:space="0" w:color="auto"/>
              <w:right w:val="single" w:sz="8" w:space="0" w:color="auto"/>
            </w:tcBorders>
          </w:tcPr>
          <w:p w14:paraId="580B2188" w14:textId="73DCDFF8" w:rsidR="009E3A05" w:rsidRDefault="00105D02" w:rsidP="009E3A05">
            <w:pPr>
              <w:spacing w:line="276" w:lineRule="auto"/>
              <w:rPr>
                <w:rFonts w:eastAsia="Arial" w:cs="Arial"/>
                <w:sz w:val="20"/>
              </w:rPr>
            </w:pPr>
            <w:r>
              <w:rPr>
                <w:rFonts w:eastAsia="Arial" w:cs="Arial"/>
                <w:sz w:val="20"/>
              </w:rPr>
              <w:t xml:space="preserve">If the FWA Device supports VoIP, the </w:t>
            </w:r>
            <w:r w:rsidR="009E3A05">
              <w:rPr>
                <w:rFonts w:eastAsia="Arial" w:cs="Arial"/>
                <w:sz w:val="20"/>
              </w:rPr>
              <w:t>FWA Device SHALL offer a MOS of at least 3,7 in both directions of voice communication, when the G.7</w:t>
            </w:r>
            <w:r w:rsidR="0046555F">
              <w:rPr>
                <w:rFonts w:eastAsia="Arial" w:cs="Arial"/>
                <w:sz w:val="20"/>
              </w:rPr>
              <w:t>11</w:t>
            </w:r>
            <w:r w:rsidR="009E3A05">
              <w:rPr>
                <w:rFonts w:eastAsia="Arial" w:cs="Arial"/>
                <w:sz w:val="20"/>
              </w:rPr>
              <w:t xml:space="preserve"> </w:t>
            </w:r>
            <w:r w:rsidR="00844994">
              <w:rPr>
                <w:rFonts w:eastAsia="Arial" w:cs="Arial"/>
                <w:sz w:val="20"/>
              </w:rPr>
              <w:fldChar w:fldCharType="begin"/>
            </w:r>
            <w:r w:rsidR="00844994">
              <w:rPr>
                <w:rFonts w:eastAsia="Arial" w:cs="Arial"/>
                <w:sz w:val="20"/>
              </w:rPr>
              <w:instrText xml:space="preserve"> REF _Ref133936203 \r \h </w:instrText>
            </w:r>
            <w:r w:rsidR="00844994">
              <w:rPr>
                <w:rFonts w:eastAsia="Arial" w:cs="Arial"/>
                <w:sz w:val="20"/>
              </w:rPr>
            </w:r>
            <w:r w:rsidR="00844994">
              <w:rPr>
                <w:rFonts w:eastAsia="Arial" w:cs="Arial"/>
                <w:sz w:val="20"/>
              </w:rPr>
              <w:fldChar w:fldCharType="separate"/>
            </w:r>
            <w:r w:rsidR="00870019">
              <w:rPr>
                <w:rFonts w:eastAsia="Arial" w:cs="Arial"/>
                <w:sz w:val="20"/>
              </w:rPr>
              <w:t>[18]</w:t>
            </w:r>
            <w:r w:rsidR="00844994">
              <w:rPr>
                <w:rFonts w:eastAsia="Arial" w:cs="Arial"/>
                <w:sz w:val="20"/>
              </w:rPr>
              <w:fldChar w:fldCharType="end"/>
            </w:r>
            <w:r w:rsidR="00844994">
              <w:rPr>
                <w:rFonts w:eastAsia="Arial" w:cs="Arial"/>
                <w:sz w:val="20"/>
              </w:rPr>
              <w:t xml:space="preserve"> </w:t>
            </w:r>
            <w:r w:rsidR="009E3A05">
              <w:rPr>
                <w:rFonts w:eastAsia="Arial" w:cs="Arial"/>
                <w:sz w:val="20"/>
              </w:rPr>
              <w:t xml:space="preserve">codec is used in </w:t>
            </w:r>
            <w:r w:rsidR="00580577">
              <w:rPr>
                <w:rFonts w:eastAsia="Arial" w:cs="Arial"/>
                <w:sz w:val="20"/>
              </w:rPr>
              <w:t>the</w:t>
            </w:r>
            <w:r w:rsidR="009E3A05">
              <w:rPr>
                <w:rFonts w:eastAsia="Arial" w:cs="Arial"/>
                <w:sz w:val="20"/>
              </w:rPr>
              <w:t xml:space="preserve"> communication.</w:t>
            </w:r>
          </w:p>
        </w:tc>
      </w:tr>
      <w:tr w:rsidR="009E3A05" w14:paraId="513018B5" w14:textId="77777777" w:rsidTr="00373FE8">
        <w:trPr>
          <w:trHeight w:val="300"/>
        </w:trPr>
        <w:tc>
          <w:tcPr>
            <w:tcW w:w="2496" w:type="dxa"/>
            <w:tcBorders>
              <w:top w:val="single" w:sz="8" w:space="0" w:color="auto"/>
              <w:left w:val="single" w:sz="8" w:space="0" w:color="auto"/>
              <w:bottom w:val="single" w:sz="8" w:space="0" w:color="auto"/>
              <w:right w:val="single" w:sz="8" w:space="0" w:color="auto"/>
            </w:tcBorders>
          </w:tcPr>
          <w:p w14:paraId="554F6CD5" w14:textId="68870C99" w:rsidR="009E3A05" w:rsidRDefault="009E3A05" w:rsidP="009E3A05">
            <w:pPr>
              <w:spacing w:line="276" w:lineRule="auto"/>
              <w:rPr>
                <w:rFonts w:eastAsia="Arial" w:cs="Arial"/>
                <w:sz w:val="20"/>
              </w:rPr>
            </w:pPr>
            <w:r>
              <w:rPr>
                <w:rFonts w:eastAsia="Arial" w:cs="Arial"/>
                <w:sz w:val="20"/>
              </w:rPr>
              <w:t>TS.64_</w:t>
            </w:r>
            <w:r w:rsidRPr="00C75913">
              <w:rPr>
                <w:rFonts w:eastAsia="Arial" w:cs="Arial"/>
                <w:sz w:val="20"/>
              </w:rPr>
              <w:t>3.3</w:t>
            </w:r>
            <w:r>
              <w:rPr>
                <w:rFonts w:eastAsia="Arial" w:cs="Arial"/>
                <w:sz w:val="20"/>
                <w:lang w:val="en-US"/>
              </w:rPr>
              <w:t>.6</w:t>
            </w:r>
            <w:r w:rsidRPr="4941E478">
              <w:rPr>
                <w:rFonts w:eastAsia="Arial" w:cs="Arial"/>
                <w:sz w:val="20"/>
              </w:rPr>
              <w:t>_REQ_</w:t>
            </w:r>
            <w:r>
              <w:rPr>
                <w:rFonts w:eastAsia="Arial" w:cs="Arial"/>
                <w:sz w:val="20"/>
              </w:rPr>
              <w:t>00</w:t>
            </w:r>
            <w:r w:rsidR="00D60FE0">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630EFDEB" w14:textId="29FF0128" w:rsidR="009E3A05" w:rsidRDefault="00105D02" w:rsidP="009E3A05">
            <w:pPr>
              <w:spacing w:line="276" w:lineRule="auto"/>
              <w:rPr>
                <w:rFonts w:eastAsia="Arial" w:cs="Arial"/>
                <w:sz w:val="20"/>
              </w:rPr>
            </w:pPr>
            <w:r>
              <w:rPr>
                <w:rFonts w:eastAsia="Arial" w:cs="Arial"/>
                <w:sz w:val="20"/>
              </w:rPr>
              <w:t xml:space="preserve">If the FWA Device supports VoIP, the </w:t>
            </w:r>
            <w:r w:rsidR="009E3A05">
              <w:rPr>
                <w:rFonts w:eastAsia="Arial" w:cs="Arial"/>
                <w:sz w:val="20"/>
              </w:rPr>
              <w:t xml:space="preserve">FWA Device SHOULD offer a MOS of at least </w:t>
            </w:r>
            <w:r w:rsidR="0046555F">
              <w:rPr>
                <w:rFonts w:eastAsia="Arial" w:cs="Arial"/>
                <w:sz w:val="20"/>
              </w:rPr>
              <w:t>4</w:t>
            </w:r>
            <w:r w:rsidR="009E3A05">
              <w:rPr>
                <w:rFonts w:eastAsia="Arial" w:cs="Arial"/>
                <w:sz w:val="20"/>
              </w:rPr>
              <w:t xml:space="preserve"> in both directions of voice communication, when the G.7</w:t>
            </w:r>
            <w:r w:rsidR="0046555F">
              <w:rPr>
                <w:rFonts w:eastAsia="Arial" w:cs="Arial"/>
                <w:sz w:val="20"/>
              </w:rPr>
              <w:t>11</w:t>
            </w:r>
            <w:r w:rsidR="009E3A05">
              <w:rPr>
                <w:rFonts w:eastAsia="Arial" w:cs="Arial"/>
                <w:sz w:val="20"/>
              </w:rPr>
              <w:t xml:space="preserve"> </w:t>
            </w:r>
            <w:r w:rsidR="00844994">
              <w:rPr>
                <w:rFonts w:eastAsia="Arial" w:cs="Arial"/>
                <w:sz w:val="20"/>
              </w:rPr>
              <w:fldChar w:fldCharType="begin"/>
            </w:r>
            <w:r w:rsidR="00844994">
              <w:rPr>
                <w:rFonts w:eastAsia="Arial" w:cs="Arial"/>
                <w:sz w:val="20"/>
              </w:rPr>
              <w:instrText xml:space="preserve"> REF _Ref133936203 \r \h </w:instrText>
            </w:r>
            <w:r w:rsidR="00844994">
              <w:rPr>
                <w:rFonts w:eastAsia="Arial" w:cs="Arial"/>
                <w:sz w:val="20"/>
              </w:rPr>
            </w:r>
            <w:r w:rsidR="00844994">
              <w:rPr>
                <w:rFonts w:eastAsia="Arial" w:cs="Arial"/>
                <w:sz w:val="20"/>
              </w:rPr>
              <w:fldChar w:fldCharType="separate"/>
            </w:r>
            <w:r w:rsidR="00870019">
              <w:rPr>
                <w:rFonts w:eastAsia="Arial" w:cs="Arial"/>
                <w:sz w:val="20"/>
              </w:rPr>
              <w:t>[18]</w:t>
            </w:r>
            <w:r w:rsidR="00844994">
              <w:rPr>
                <w:rFonts w:eastAsia="Arial" w:cs="Arial"/>
                <w:sz w:val="20"/>
              </w:rPr>
              <w:fldChar w:fldCharType="end"/>
            </w:r>
            <w:r w:rsidR="00844994">
              <w:rPr>
                <w:rFonts w:eastAsia="Arial" w:cs="Arial"/>
                <w:sz w:val="20"/>
              </w:rPr>
              <w:t xml:space="preserve"> </w:t>
            </w:r>
            <w:r w:rsidR="009E3A05">
              <w:rPr>
                <w:rFonts w:eastAsia="Arial" w:cs="Arial"/>
                <w:sz w:val="20"/>
              </w:rPr>
              <w:t>codec is used</w:t>
            </w:r>
            <w:r w:rsidR="00580577">
              <w:rPr>
                <w:rFonts w:eastAsia="Arial" w:cs="Arial"/>
                <w:sz w:val="20"/>
              </w:rPr>
              <w:t xml:space="preserve"> in the communication</w:t>
            </w:r>
            <w:r w:rsidR="009E3A05">
              <w:rPr>
                <w:rFonts w:eastAsia="Arial" w:cs="Arial"/>
                <w:sz w:val="20"/>
              </w:rPr>
              <w:t>.</w:t>
            </w:r>
          </w:p>
        </w:tc>
      </w:tr>
    </w:tbl>
    <w:p w14:paraId="2537E210" w14:textId="77777777" w:rsidR="00AA37BF" w:rsidRDefault="00AA37BF" w:rsidP="00D64F69">
      <w:pPr>
        <w:pStyle w:val="ListParagraph"/>
        <w:numPr>
          <w:ilvl w:val="0"/>
          <w:numId w:val="46"/>
        </w:numPr>
        <w:rPr>
          <w:rFonts w:eastAsia="Arial" w:cs="Arial"/>
          <w:szCs w:val="22"/>
        </w:rPr>
      </w:pPr>
    </w:p>
    <w:p w14:paraId="0095ACC5" w14:textId="77777777" w:rsidR="008A1C7E" w:rsidRDefault="5297558D" w:rsidP="008A1C7E">
      <w:pPr>
        <w:pStyle w:val="Heading2"/>
      </w:pPr>
      <w:bookmarkStart w:id="214" w:name="_Toc225759149"/>
      <w:r>
        <w:t>Networking Features</w:t>
      </w:r>
      <w:bookmarkEnd w:id="214"/>
    </w:p>
    <w:p w14:paraId="2D010C70" w14:textId="7409DF9D" w:rsidR="00034CA3" w:rsidRDefault="00034CA3" w:rsidP="00034CA3">
      <w:pPr>
        <w:pStyle w:val="NormalParagraph"/>
        <w:rPr>
          <w:rFonts w:eastAsia="Arial" w:cs="Arial"/>
        </w:rPr>
      </w:pPr>
      <w:r>
        <w:rPr>
          <w:lang w:eastAsia="en-US" w:bidi="bn-BD"/>
        </w:rPr>
        <w:t xml:space="preserve">Except where explicitly indicated, the Requirements of this section apply to </w:t>
      </w:r>
      <w:r w:rsidRPr="4941E478">
        <w:rPr>
          <w:rFonts w:eastAsia="Arial" w:cs="Arial"/>
        </w:rPr>
        <w:t>the Indoor FWA Device</w:t>
      </w:r>
      <w:r>
        <w:rPr>
          <w:rFonts w:eastAsia="Arial" w:cs="Arial"/>
        </w:rPr>
        <w:t xml:space="preserve">, </w:t>
      </w:r>
      <w:r w:rsidRPr="4941E478">
        <w:rPr>
          <w:rFonts w:eastAsia="Arial" w:cs="Arial"/>
        </w:rPr>
        <w:t xml:space="preserve">the </w:t>
      </w:r>
      <w:proofErr w:type="spellStart"/>
      <w:r>
        <w:rPr>
          <w:rFonts w:eastAsia="Arial" w:cs="Arial"/>
        </w:rPr>
        <w:t>In</w:t>
      </w:r>
      <w:r w:rsidRPr="4941E478">
        <w:rPr>
          <w:rFonts w:eastAsia="Arial" w:cs="Arial"/>
        </w:rPr>
        <w:t>Door</w:t>
      </w:r>
      <w:proofErr w:type="spellEnd"/>
      <w:r w:rsidRPr="4941E478">
        <w:rPr>
          <w:rFonts w:eastAsia="Arial" w:cs="Arial"/>
        </w:rPr>
        <w:t xml:space="preserve"> Unit </w:t>
      </w:r>
      <w:r>
        <w:rPr>
          <w:rFonts w:eastAsia="Arial" w:cs="Arial"/>
        </w:rPr>
        <w:t xml:space="preserve">and the </w:t>
      </w:r>
      <w:proofErr w:type="spellStart"/>
      <w:r>
        <w:rPr>
          <w:rFonts w:eastAsia="Arial" w:cs="Arial"/>
        </w:rPr>
        <w:t>OutDoor</w:t>
      </w:r>
      <w:proofErr w:type="spellEnd"/>
      <w:r>
        <w:rPr>
          <w:rFonts w:eastAsia="Arial" w:cs="Arial"/>
        </w:rPr>
        <w:t xml:space="preserve"> Unit </w:t>
      </w:r>
      <w:r w:rsidRPr="4941E478">
        <w:rPr>
          <w:rFonts w:eastAsia="Arial" w:cs="Arial"/>
        </w:rPr>
        <w:t xml:space="preserve">of an </w:t>
      </w:r>
      <w:r w:rsidR="004359E7" w:rsidRPr="4941E478">
        <w:rPr>
          <w:rFonts w:eastAsia="Arial" w:cs="Arial"/>
        </w:rPr>
        <w:t>Out</w:t>
      </w:r>
      <w:r w:rsidR="004359E7">
        <w:rPr>
          <w:rFonts w:eastAsia="Arial" w:cs="Arial"/>
        </w:rPr>
        <w:t>d</w:t>
      </w:r>
      <w:r w:rsidR="004359E7" w:rsidRPr="4941E478">
        <w:rPr>
          <w:rFonts w:eastAsia="Arial" w:cs="Arial"/>
        </w:rPr>
        <w:t xml:space="preserve">oor </w:t>
      </w:r>
      <w:r w:rsidRPr="4941E478">
        <w:rPr>
          <w:rFonts w:eastAsia="Arial" w:cs="Arial"/>
        </w:rPr>
        <w:t>FWA Solution</w:t>
      </w:r>
      <w:r>
        <w:rPr>
          <w:rFonts w:eastAsia="Arial" w:cs="Arial"/>
        </w:rPr>
        <w:t xml:space="preserve">. </w:t>
      </w:r>
    </w:p>
    <w:p w14:paraId="1C46E534" w14:textId="77777777" w:rsidR="00034CA3" w:rsidRPr="006E3DCB" w:rsidRDefault="00034CA3" w:rsidP="00E25667">
      <w:pPr>
        <w:pStyle w:val="Heading3"/>
        <w:rPr>
          <w:rFonts w:eastAsia="Arial"/>
        </w:rPr>
      </w:pPr>
      <w:bookmarkStart w:id="215" w:name="_Toc225759150"/>
      <w:r w:rsidRPr="006E3DCB">
        <w:rPr>
          <w:rFonts w:eastAsia="Arial"/>
        </w:rPr>
        <w:lastRenderedPageBreak/>
        <w:t>Interfaces</w:t>
      </w:r>
      <w:bookmarkEnd w:id="215"/>
    </w:p>
    <w:tbl>
      <w:tblPr>
        <w:tblW w:w="9015" w:type="dxa"/>
        <w:tblLayout w:type="fixed"/>
        <w:tblLook w:val="04A0" w:firstRow="1" w:lastRow="0" w:firstColumn="1" w:lastColumn="0" w:noHBand="0" w:noVBand="1"/>
      </w:tblPr>
      <w:tblGrid>
        <w:gridCol w:w="2496"/>
        <w:gridCol w:w="6519"/>
      </w:tblGrid>
      <w:tr w:rsidR="00034CA3" w14:paraId="1CECC7B4"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6D3BE6D" w14:textId="5608DEF2"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6E3DCB">
              <w:rPr>
                <w:rFonts w:eastAsia="Arial" w:cs="Arial"/>
                <w:sz w:val="20"/>
                <w:lang w:val="en-US"/>
              </w:rPr>
              <w:t>.1</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43D40D3" w14:textId="39D48BA9" w:rsidR="00034CA3" w:rsidRPr="4941E478" w:rsidRDefault="00034CA3" w:rsidP="00647F84">
            <w:pPr>
              <w:spacing w:line="276" w:lineRule="auto"/>
              <w:rPr>
                <w:rFonts w:eastAsia="Arial" w:cs="Arial"/>
                <w:sz w:val="20"/>
              </w:rPr>
            </w:pPr>
            <w:r>
              <w:rPr>
                <w:rFonts w:eastAsia="Arial" w:cs="Arial"/>
                <w:sz w:val="20"/>
              </w:rPr>
              <w:t xml:space="preserve">The indoor FWA Device and the </w:t>
            </w:r>
            <w:proofErr w:type="spellStart"/>
            <w:r w:rsidRPr="008B541D">
              <w:rPr>
                <w:rFonts w:eastAsia="Arial" w:cs="Arial"/>
                <w:sz w:val="20"/>
              </w:rPr>
              <w:t>InDoor</w:t>
            </w:r>
            <w:proofErr w:type="spellEnd"/>
            <w:r w:rsidRPr="008B541D">
              <w:rPr>
                <w:rFonts w:eastAsia="Arial" w:cs="Arial"/>
                <w:sz w:val="20"/>
              </w:rPr>
              <w:t xml:space="preserve"> Unit of an </w:t>
            </w:r>
            <w:r w:rsidR="006A483B">
              <w:rPr>
                <w:rFonts w:eastAsia="Arial" w:cs="Arial"/>
                <w:sz w:val="20"/>
              </w:rPr>
              <w:t>Outdoor FWA Solution</w:t>
            </w:r>
            <w:r>
              <w:rPr>
                <w:rFonts w:eastAsia="Arial" w:cs="Arial"/>
                <w:sz w:val="20"/>
              </w:rPr>
              <w:t xml:space="preserve"> SHALL support at least two Gigabit Ethernet LAN ports, compliant to IEEE 802.3ab standard</w:t>
            </w:r>
            <w:r w:rsidRPr="4941E478">
              <w:rPr>
                <w:rFonts w:eastAsia="Arial" w:cs="Arial"/>
                <w:sz w:val="20"/>
              </w:rPr>
              <w:t>.</w:t>
            </w:r>
          </w:p>
        </w:tc>
      </w:tr>
      <w:tr w:rsidR="00034CA3" w14:paraId="6C4CDF3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2B61131" w14:textId="1B2F641F"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A71681">
              <w:rPr>
                <w:rFonts w:eastAsia="Arial" w:cs="Arial"/>
                <w:sz w:val="20"/>
                <w:lang w:val="en-US"/>
              </w:rPr>
              <w:t>.1</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5DBE659B" w14:textId="77777777" w:rsidR="00034CA3" w:rsidRDefault="00034CA3" w:rsidP="00647F84">
            <w:pPr>
              <w:spacing w:line="276" w:lineRule="auto"/>
              <w:rPr>
                <w:rFonts w:eastAsia="Arial" w:cs="Arial"/>
                <w:sz w:val="20"/>
              </w:rPr>
            </w:pPr>
            <w:r>
              <w:rPr>
                <w:rFonts w:eastAsia="Arial" w:cs="Arial"/>
                <w:sz w:val="20"/>
              </w:rPr>
              <w:t xml:space="preserve">For the physical interfaces for LAN Ethernet, the 1000BASE-T electrical interface SHOULD be used.  </w:t>
            </w:r>
          </w:p>
        </w:tc>
      </w:tr>
      <w:tr w:rsidR="00034CA3" w14:paraId="2FC78BA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C1C6778" w14:textId="6F409193"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650174">
              <w:rPr>
                <w:rFonts w:eastAsia="Arial" w:cs="Arial"/>
                <w:sz w:val="20"/>
                <w:lang w:val="en-US"/>
              </w:rPr>
              <w:t>.1</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48BA57CF" w14:textId="4582E638" w:rsidR="00034CA3" w:rsidRDefault="00034CA3" w:rsidP="00647F84">
            <w:pPr>
              <w:spacing w:line="276" w:lineRule="auto"/>
              <w:rPr>
                <w:rFonts w:eastAsia="Arial" w:cs="Arial"/>
                <w:sz w:val="20"/>
              </w:rPr>
            </w:pPr>
            <w:r>
              <w:rPr>
                <w:rFonts w:eastAsia="Arial" w:cs="Arial"/>
                <w:sz w:val="20"/>
              </w:rPr>
              <w:t>Different physical interfaces for LAN Ethernet, compliant to the standards</w:t>
            </w:r>
            <w:r w:rsidR="0017073C">
              <w:rPr>
                <w:rFonts w:eastAsia="Arial" w:cs="Arial"/>
                <w:sz w:val="20"/>
              </w:rPr>
              <w:t>,</w:t>
            </w:r>
            <w:r>
              <w:rPr>
                <w:rFonts w:eastAsia="Arial" w:cs="Arial"/>
                <w:sz w:val="20"/>
              </w:rPr>
              <w:t xml:space="preserve"> e.g. 1000BASE-</w:t>
            </w:r>
            <w:r w:rsidR="00917338">
              <w:rPr>
                <w:rFonts w:eastAsia="Arial" w:cs="Arial"/>
                <w:sz w:val="20"/>
              </w:rPr>
              <w:t>TX</w:t>
            </w:r>
            <w:r>
              <w:rPr>
                <w:rFonts w:eastAsia="Arial" w:cs="Arial"/>
                <w:sz w:val="20"/>
              </w:rPr>
              <w:t>, MAY be used in alternative to 1000BASE-T, depending on market and MNOs needs.</w:t>
            </w:r>
          </w:p>
        </w:tc>
      </w:tr>
      <w:tr w:rsidR="00034CA3" w14:paraId="31B60D7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54524EA" w14:textId="3D072D13"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650174">
              <w:rPr>
                <w:rFonts w:eastAsia="Arial" w:cs="Arial"/>
                <w:sz w:val="20"/>
                <w:lang w:val="en-US"/>
              </w:rPr>
              <w:t>.1</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18A5F509" w14:textId="29FEB587" w:rsidR="00034CA3" w:rsidRDefault="00034CA3" w:rsidP="00647F84">
            <w:pPr>
              <w:spacing w:line="276" w:lineRule="auto"/>
              <w:rPr>
                <w:rFonts w:eastAsia="Arial" w:cs="Arial"/>
                <w:sz w:val="20"/>
              </w:rPr>
            </w:pPr>
            <w:r>
              <w:rPr>
                <w:rFonts w:eastAsia="Arial" w:cs="Arial"/>
                <w:sz w:val="20"/>
              </w:rPr>
              <w:t xml:space="preserve">The </w:t>
            </w:r>
            <w:proofErr w:type="spellStart"/>
            <w:r w:rsidRPr="00177DC9">
              <w:rPr>
                <w:rFonts w:eastAsia="Arial" w:cs="Arial"/>
                <w:sz w:val="20"/>
              </w:rPr>
              <w:t>InDoor</w:t>
            </w:r>
            <w:proofErr w:type="spellEnd"/>
            <w:r w:rsidRPr="00177DC9">
              <w:rPr>
                <w:rFonts w:eastAsia="Arial" w:cs="Arial"/>
                <w:sz w:val="20"/>
              </w:rPr>
              <w:t xml:space="preserve"> Unit and the </w:t>
            </w:r>
            <w:proofErr w:type="spellStart"/>
            <w:r w:rsidRPr="00177DC9">
              <w:rPr>
                <w:rFonts w:eastAsia="Arial" w:cs="Arial"/>
                <w:sz w:val="20"/>
              </w:rPr>
              <w:t>OutDoor</w:t>
            </w:r>
            <w:proofErr w:type="spellEnd"/>
            <w:r w:rsidRPr="00177DC9">
              <w:rPr>
                <w:rFonts w:eastAsia="Arial" w:cs="Arial"/>
                <w:sz w:val="20"/>
              </w:rPr>
              <w:t xml:space="preserve"> Unit of an </w:t>
            </w:r>
            <w:r w:rsidR="006A483B">
              <w:rPr>
                <w:rFonts w:eastAsia="Arial" w:cs="Arial"/>
                <w:sz w:val="20"/>
              </w:rPr>
              <w:t>Outdoor FWA Solution</w:t>
            </w:r>
            <w:r>
              <w:rPr>
                <w:rFonts w:eastAsia="Arial" w:cs="Arial"/>
                <w:sz w:val="20"/>
              </w:rPr>
              <w:t xml:space="preserve"> SHALL</w:t>
            </w:r>
            <w:r w:rsidRPr="3B3587D9">
              <w:rPr>
                <w:rFonts w:eastAsia="Arial" w:cs="Arial"/>
                <w:sz w:val="20"/>
              </w:rPr>
              <w:t xml:space="preserve"> </w:t>
            </w:r>
            <w:r>
              <w:rPr>
                <w:rFonts w:eastAsia="Arial" w:cs="Arial"/>
                <w:sz w:val="20"/>
              </w:rPr>
              <w:t xml:space="preserve">have a connection </w:t>
            </w:r>
            <w:r w:rsidRPr="3B3587D9">
              <w:rPr>
                <w:rFonts w:eastAsia="Arial" w:cs="Arial"/>
                <w:sz w:val="20"/>
              </w:rPr>
              <w:t xml:space="preserve">coherent with the </w:t>
            </w:r>
            <w:r>
              <w:rPr>
                <w:rFonts w:eastAsia="Arial" w:cs="Arial"/>
                <w:sz w:val="20"/>
              </w:rPr>
              <w:t>LAN-WAN capability</w:t>
            </w:r>
            <w:r w:rsidRPr="3B3587D9">
              <w:rPr>
                <w:rFonts w:eastAsia="Arial" w:cs="Arial"/>
                <w:sz w:val="20"/>
              </w:rPr>
              <w:t xml:space="preserve"> of the Device</w:t>
            </w:r>
            <w:r>
              <w:rPr>
                <w:rFonts w:eastAsia="Arial" w:cs="Arial"/>
                <w:sz w:val="20"/>
              </w:rPr>
              <w:t xml:space="preserve"> as defined in the performance requirements below</w:t>
            </w:r>
            <w:r w:rsidRPr="4941E478">
              <w:rPr>
                <w:rFonts w:eastAsia="Arial" w:cs="Arial"/>
                <w:sz w:val="20"/>
              </w:rPr>
              <w:t>.</w:t>
            </w:r>
          </w:p>
        </w:tc>
      </w:tr>
      <w:tr w:rsidR="00034CA3" w14:paraId="44B47785"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302EAA94" w14:textId="61A1EAE6"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650174">
              <w:rPr>
                <w:rFonts w:eastAsia="Arial" w:cs="Arial"/>
                <w:sz w:val="20"/>
                <w:lang w:val="en-US"/>
              </w:rPr>
              <w:t>.1</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0952B348" w14:textId="77777777" w:rsidR="00034CA3" w:rsidRDefault="00034CA3" w:rsidP="00647F84">
            <w:pPr>
              <w:spacing w:line="276" w:lineRule="auto"/>
              <w:rPr>
                <w:rFonts w:eastAsia="Arial" w:cs="Arial"/>
                <w:sz w:val="20"/>
              </w:rPr>
            </w:pPr>
            <w:r>
              <w:rPr>
                <w:rFonts w:eastAsia="Arial" w:cs="Arial"/>
                <w:sz w:val="20"/>
              </w:rPr>
              <w:t xml:space="preserve">For the physical interfaces for the IDU-ODU, if Ethernet is used, the BASE-T electrical interface SHOULD be used.  </w:t>
            </w:r>
          </w:p>
        </w:tc>
      </w:tr>
      <w:tr w:rsidR="00034CA3" w14:paraId="5DAD8F4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A5A0327" w14:textId="4BCC7D63"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650174">
              <w:rPr>
                <w:rFonts w:eastAsia="Arial" w:cs="Arial"/>
                <w:sz w:val="20"/>
                <w:lang w:val="en-US"/>
              </w:rPr>
              <w:t>.1</w:t>
            </w:r>
            <w:r w:rsidRPr="4941E478">
              <w:rPr>
                <w:rFonts w:eastAsia="Arial" w:cs="Arial"/>
                <w:sz w:val="20"/>
              </w:rPr>
              <w:t>_REQ_0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4A37E734" w14:textId="6BD493B5" w:rsidR="00034CA3" w:rsidRDefault="00034CA3" w:rsidP="00647F84">
            <w:pPr>
              <w:spacing w:line="276" w:lineRule="auto"/>
              <w:rPr>
                <w:rFonts w:eastAsia="Arial" w:cs="Arial"/>
                <w:sz w:val="20"/>
              </w:rPr>
            </w:pPr>
            <w:r>
              <w:rPr>
                <w:rFonts w:eastAsia="Arial" w:cs="Arial"/>
                <w:sz w:val="20"/>
              </w:rPr>
              <w:t>If Ethernet is used for the IDU-ODU connection, different physical interfaces, compliant to the standards</w:t>
            </w:r>
            <w:r w:rsidR="00D45DBA">
              <w:rPr>
                <w:rFonts w:eastAsia="Arial" w:cs="Arial"/>
                <w:sz w:val="20"/>
              </w:rPr>
              <w:t>,</w:t>
            </w:r>
            <w:r>
              <w:rPr>
                <w:rFonts w:eastAsia="Arial" w:cs="Arial"/>
                <w:sz w:val="20"/>
              </w:rPr>
              <w:t xml:space="preserve"> e.g. 1000BASE-</w:t>
            </w:r>
            <w:r w:rsidR="00FB2B6A">
              <w:rPr>
                <w:rFonts w:eastAsia="Arial" w:cs="Arial"/>
                <w:sz w:val="20"/>
              </w:rPr>
              <w:t>TX</w:t>
            </w:r>
            <w:r>
              <w:rPr>
                <w:rFonts w:eastAsia="Arial" w:cs="Arial"/>
                <w:sz w:val="20"/>
              </w:rPr>
              <w:t>, MAY be used in place of BASE-T, depending on market and MNOs needs.</w:t>
            </w:r>
          </w:p>
        </w:tc>
      </w:tr>
    </w:tbl>
    <w:p w14:paraId="57146279" w14:textId="77777777" w:rsidR="00034CA3" w:rsidRPr="00E25667" w:rsidRDefault="00034CA3" w:rsidP="00E25667">
      <w:pPr>
        <w:pStyle w:val="Heading3"/>
        <w:rPr>
          <w:rFonts w:eastAsia="Arial"/>
        </w:rPr>
      </w:pPr>
      <w:bookmarkStart w:id="216" w:name="_Toc225759151"/>
      <w:r w:rsidRPr="00E25667">
        <w:rPr>
          <w:rFonts w:eastAsia="Arial"/>
        </w:rPr>
        <w:t>Performance</w:t>
      </w:r>
      <w:bookmarkEnd w:id="216"/>
      <w:r w:rsidRPr="00E25667">
        <w:rPr>
          <w:rFonts w:eastAsia="Arial"/>
        </w:rPr>
        <w:t xml:space="preserve"> </w:t>
      </w:r>
    </w:p>
    <w:tbl>
      <w:tblPr>
        <w:tblW w:w="9015" w:type="dxa"/>
        <w:tblLayout w:type="fixed"/>
        <w:tblLook w:val="04A0" w:firstRow="1" w:lastRow="0" w:firstColumn="1" w:lastColumn="0" w:noHBand="0" w:noVBand="1"/>
      </w:tblPr>
      <w:tblGrid>
        <w:gridCol w:w="2496"/>
        <w:gridCol w:w="6519"/>
      </w:tblGrid>
      <w:tr w:rsidR="00034CA3" w14:paraId="537AE8E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412A708" w14:textId="5FBF3871" w:rsidR="00034CA3" w:rsidRPr="4941E478" w:rsidRDefault="00034CA3" w:rsidP="00647F84">
            <w:pPr>
              <w:spacing w:line="276" w:lineRule="auto"/>
              <w:rPr>
                <w:rFonts w:eastAsia="Arial" w:cs="Arial"/>
                <w:sz w:val="20"/>
              </w:rPr>
            </w:pPr>
            <w:bookmarkStart w:id="217" w:name="_Hlk130991521"/>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4D4A6F">
              <w:rPr>
                <w:rFonts w:eastAsia="Arial" w:cs="Arial"/>
                <w:sz w:val="20"/>
                <w:lang w:val="en-US"/>
              </w:rPr>
              <w:t>.2</w:t>
            </w:r>
            <w:r w:rsidRPr="4941E478">
              <w:rPr>
                <w:rFonts w:eastAsia="Arial" w:cs="Arial"/>
                <w:sz w:val="20"/>
              </w:rPr>
              <w:t>_REQ_</w:t>
            </w:r>
            <w:r w:rsidR="004D4A6F" w:rsidRPr="4941E478">
              <w:rPr>
                <w:rFonts w:eastAsia="Arial" w:cs="Arial"/>
                <w:sz w:val="20"/>
              </w:rPr>
              <w:t>0</w:t>
            </w:r>
            <w:r w:rsidR="004D4A6F">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A9EA70A" w14:textId="25500357" w:rsidR="00034CA3" w:rsidRDefault="00034CA3" w:rsidP="00647F84">
            <w:pPr>
              <w:spacing w:line="276" w:lineRule="auto"/>
              <w:rPr>
                <w:rFonts w:eastAsia="Arial" w:cs="Arial"/>
                <w:sz w:val="20"/>
              </w:rPr>
            </w:pPr>
            <w:r>
              <w:rPr>
                <w:rFonts w:eastAsia="Arial" w:cs="Arial"/>
                <w:sz w:val="20"/>
              </w:rPr>
              <w:t xml:space="preserve">The 4G FWA Device SHALL offer an aggregate throughput of at least 1 Gb/s bidirectional between LAN interfaces, either Ethernet or </w:t>
            </w:r>
            <w:r w:rsidR="00F52DAC">
              <w:rPr>
                <w:rFonts w:eastAsia="Arial" w:cs="Arial"/>
                <w:sz w:val="20"/>
              </w:rPr>
              <w:t>Wi-Fi</w:t>
            </w:r>
            <w:r>
              <w:rPr>
                <w:rFonts w:eastAsia="Arial" w:cs="Arial"/>
                <w:sz w:val="20"/>
              </w:rPr>
              <w:t>, irrespective of IPv4 or IPv6 protocol, irrespective of Packet Length.</w:t>
            </w:r>
          </w:p>
        </w:tc>
      </w:tr>
      <w:tr w:rsidR="00034CA3" w14:paraId="311A8F59"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D459739" w14:textId="0616CF5E"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4D4A6F">
              <w:rPr>
                <w:rFonts w:eastAsia="Arial" w:cs="Arial"/>
                <w:sz w:val="20"/>
                <w:lang w:val="en-US"/>
              </w:rPr>
              <w:t>.2</w:t>
            </w:r>
            <w:r w:rsidRPr="4941E478">
              <w:rPr>
                <w:rFonts w:eastAsia="Arial" w:cs="Arial"/>
                <w:sz w:val="20"/>
              </w:rPr>
              <w:t>_REQ_</w:t>
            </w:r>
            <w:r w:rsidR="004D4A6F" w:rsidRPr="4941E478">
              <w:rPr>
                <w:rFonts w:eastAsia="Arial" w:cs="Arial"/>
                <w:sz w:val="20"/>
              </w:rPr>
              <w:t>0</w:t>
            </w:r>
            <w:r w:rsidR="004D4A6F">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61C72D1D" w14:textId="099CF92D" w:rsidR="00034CA3" w:rsidRDefault="00034CA3" w:rsidP="00647F84">
            <w:pPr>
              <w:spacing w:line="276" w:lineRule="auto"/>
              <w:rPr>
                <w:rFonts w:eastAsia="Arial" w:cs="Arial"/>
                <w:sz w:val="20"/>
              </w:rPr>
            </w:pPr>
            <w:r>
              <w:rPr>
                <w:rFonts w:eastAsia="Arial" w:cs="Arial"/>
                <w:sz w:val="20"/>
              </w:rPr>
              <w:t xml:space="preserve">The 4G FWA Device SHOULD offer an aggregate throughput of at least 2,5 Gb/s bidirectional between LAN interfaces, either Ethernet or </w:t>
            </w:r>
            <w:r w:rsidR="00F52DAC">
              <w:rPr>
                <w:rFonts w:eastAsia="Arial" w:cs="Arial"/>
                <w:sz w:val="20"/>
              </w:rPr>
              <w:t>Wi-Fi</w:t>
            </w:r>
            <w:r>
              <w:rPr>
                <w:rFonts w:eastAsia="Arial" w:cs="Arial"/>
                <w:sz w:val="20"/>
              </w:rPr>
              <w:t>, irrespective of IPv4 or IPv6 protocol, irrespective of Packet Length.</w:t>
            </w:r>
          </w:p>
        </w:tc>
      </w:tr>
      <w:tr w:rsidR="00034CA3" w14:paraId="17818F39"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2FA0CB1" w14:textId="004E56D3"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4D4A6F">
              <w:rPr>
                <w:rFonts w:eastAsia="Arial" w:cs="Arial"/>
                <w:sz w:val="20"/>
                <w:lang w:val="en-US"/>
              </w:rPr>
              <w:t>.2</w:t>
            </w:r>
            <w:r w:rsidRPr="4941E478">
              <w:rPr>
                <w:rFonts w:eastAsia="Arial" w:cs="Arial"/>
                <w:sz w:val="20"/>
              </w:rPr>
              <w:t>_REQ_</w:t>
            </w:r>
            <w:r w:rsidR="004D4A6F" w:rsidRPr="4941E478">
              <w:rPr>
                <w:rFonts w:eastAsia="Arial" w:cs="Arial"/>
                <w:sz w:val="20"/>
              </w:rPr>
              <w:t>0</w:t>
            </w:r>
            <w:r w:rsidR="004D4A6F">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2DC5C775" w14:textId="660FDB48" w:rsidR="00034CA3" w:rsidRDefault="00034CA3" w:rsidP="00647F84">
            <w:pPr>
              <w:spacing w:line="276" w:lineRule="auto"/>
              <w:rPr>
                <w:rFonts w:eastAsia="Arial" w:cs="Arial"/>
                <w:sz w:val="20"/>
              </w:rPr>
            </w:pPr>
            <w:r>
              <w:rPr>
                <w:rFonts w:eastAsia="Arial" w:cs="Arial"/>
                <w:sz w:val="20"/>
              </w:rPr>
              <w:t xml:space="preserve">The 5G FWA Device SHALL offer an aggregate throughput of at least 2,5 Gb/s bidirectional between LAN interfaces, either Ethernet or </w:t>
            </w:r>
            <w:r w:rsidR="00F52DAC">
              <w:rPr>
                <w:rFonts w:eastAsia="Arial" w:cs="Arial"/>
                <w:sz w:val="20"/>
              </w:rPr>
              <w:t>Wi-Fi</w:t>
            </w:r>
            <w:r>
              <w:rPr>
                <w:rFonts w:eastAsia="Arial" w:cs="Arial"/>
                <w:sz w:val="20"/>
              </w:rPr>
              <w:t>, irrespective of IPv4 or IPv6 protocol, irrespective of Packet Length.</w:t>
            </w:r>
          </w:p>
        </w:tc>
      </w:tr>
      <w:tr w:rsidR="00034CA3" w14:paraId="6CD46CC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0604EA1" w14:textId="49040E6F"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4D4A6F">
              <w:rPr>
                <w:rFonts w:eastAsia="Arial" w:cs="Arial"/>
                <w:sz w:val="20"/>
                <w:lang w:val="en-US"/>
              </w:rPr>
              <w:t>.2</w:t>
            </w:r>
            <w:r w:rsidRPr="4941E478">
              <w:rPr>
                <w:rFonts w:eastAsia="Arial" w:cs="Arial"/>
                <w:sz w:val="20"/>
              </w:rPr>
              <w:t>_REQ_</w:t>
            </w:r>
            <w:r w:rsidR="004D4A6F" w:rsidRPr="4941E478">
              <w:rPr>
                <w:rFonts w:eastAsia="Arial" w:cs="Arial"/>
                <w:sz w:val="20"/>
              </w:rPr>
              <w:t>0</w:t>
            </w:r>
            <w:r w:rsidR="004D4A6F">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69B556EB" w14:textId="095C523E" w:rsidR="00034CA3" w:rsidRDefault="00034CA3" w:rsidP="00647F84">
            <w:pPr>
              <w:spacing w:line="276" w:lineRule="auto"/>
              <w:rPr>
                <w:rFonts w:eastAsia="Arial" w:cs="Arial"/>
                <w:sz w:val="20"/>
              </w:rPr>
            </w:pPr>
            <w:r>
              <w:rPr>
                <w:rFonts w:eastAsia="Arial" w:cs="Arial"/>
                <w:sz w:val="20"/>
              </w:rPr>
              <w:t xml:space="preserve">The 5G FWA Device SHOULD offer an aggregate throughput of at least 5 Gb/s bidirectional between LAN interfaces, either Ethernet or </w:t>
            </w:r>
            <w:r w:rsidR="00F52DAC">
              <w:rPr>
                <w:rFonts w:eastAsia="Arial" w:cs="Arial"/>
                <w:sz w:val="20"/>
              </w:rPr>
              <w:t>Wi-Fi</w:t>
            </w:r>
            <w:r>
              <w:rPr>
                <w:rFonts w:eastAsia="Arial" w:cs="Arial"/>
                <w:sz w:val="20"/>
              </w:rPr>
              <w:t>, irrespective of IPv4 or IPv6 protocol, irrespective of Packet Length.</w:t>
            </w:r>
          </w:p>
        </w:tc>
      </w:tr>
      <w:bookmarkEnd w:id="217"/>
      <w:tr w:rsidR="00034CA3" w14:paraId="1FBA6C6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C5F0935" w14:textId="1768E172"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4D4A6F">
              <w:rPr>
                <w:rFonts w:eastAsia="Arial" w:cs="Arial"/>
                <w:sz w:val="20"/>
                <w:lang w:val="en-US"/>
              </w:rPr>
              <w:t>.2</w:t>
            </w:r>
            <w:r w:rsidRPr="4941E478">
              <w:rPr>
                <w:rFonts w:eastAsia="Arial" w:cs="Arial"/>
                <w:sz w:val="20"/>
              </w:rPr>
              <w:t>_REQ_</w:t>
            </w:r>
            <w:r w:rsidR="004D4A6F" w:rsidRPr="4941E478">
              <w:rPr>
                <w:rFonts w:eastAsia="Arial" w:cs="Arial"/>
                <w:sz w:val="20"/>
              </w:rPr>
              <w:t>0</w:t>
            </w:r>
            <w:r w:rsidR="004D4A6F">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3C79979E" w14:textId="72D81257" w:rsidR="00034CA3" w:rsidRDefault="00034CA3" w:rsidP="00647F84">
            <w:pPr>
              <w:spacing w:line="276" w:lineRule="auto"/>
              <w:rPr>
                <w:rFonts w:eastAsia="Arial" w:cs="Arial"/>
                <w:sz w:val="20"/>
              </w:rPr>
            </w:pPr>
            <w:r w:rsidRPr="3B3587D9">
              <w:rPr>
                <w:rFonts w:eastAsia="Arial" w:cs="Arial"/>
                <w:sz w:val="20"/>
              </w:rPr>
              <w:t>The 4G FWA Device SHALL offer a throughput LAN-WAN coherent with the LTE</w:t>
            </w:r>
            <w:r>
              <w:rPr>
                <w:rFonts w:eastAsia="Arial" w:cs="Arial"/>
                <w:sz w:val="20"/>
              </w:rPr>
              <w:t xml:space="preserve"> UE</w:t>
            </w:r>
            <w:r w:rsidRPr="3B3587D9">
              <w:rPr>
                <w:rFonts w:eastAsia="Arial" w:cs="Arial"/>
                <w:sz w:val="20"/>
              </w:rPr>
              <w:t xml:space="preserve"> Category of the Device, irrespective of IPv4 or IPv6 protocol, irrespective of Packet Length and not affected by the local LAN-LAN throughput</w:t>
            </w:r>
            <w:r>
              <w:rPr>
                <w:rFonts w:eastAsia="Arial" w:cs="Arial"/>
                <w:sz w:val="20"/>
              </w:rPr>
              <w:t>.</w:t>
            </w:r>
          </w:p>
        </w:tc>
      </w:tr>
      <w:tr w:rsidR="00034CA3" w14:paraId="289777AF"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DDE7E3E" w14:textId="6E718EC1"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4D4A6F">
              <w:rPr>
                <w:rFonts w:eastAsia="Arial" w:cs="Arial"/>
                <w:sz w:val="20"/>
                <w:lang w:val="en-US"/>
              </w:rPr>
              <w:t>.2</w:t>
            </w:r>
            <w:r w:rsidRPr="4941E478">
              <w:rPr>
                <w:rFonts w:eastAsia="Arial" w:cs="Arial"/>
                <w:sz w:val="20"/>
              </w:rPr>
              <w:t>_REQ_</w:t>
            </w:r>
            <w:r w:rsidR="004D4A6F" w:rsidRPr="4941E478">
              <w:rPr>
                <w:rFonts w:eastAsia="Arial" w:cs="Arial"/>
                <w:sz w:val="20"/>
              </w:rPr>
              <w:t>0</w:t>
            </w:r>
            <w:r w:rsidR="004D4A6F">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26626A5F" w14:textId="24C835EE" w:rsidR="00034CA3" w:rsidRDefault="00034CA3" w:rsidP="00647F84">
            <w:pPr>
              <w:spacing w:line="276" w:lineRule="auto"/>
              <w:rPr>
                <w:rFonts w:eastAsia="Arial" w:cs="Arial"/>
                <w:sz w:val="20"/>
              </w:rPr>
            </w:pPr>
            <w:r w:rsidRPr="3B3587D9">
              <w:rPr>
                <w:rFonts w:eastAsia="Arial" w:cs="Arial"/>
                <w:sz w:val="20"/>
              </w:rPr>
              <w:t xml:space="preserve">The 5G FWA Device SHALL offer a throughput LAN-WAN </w:t>
            </w:r>
            <w:r>
              <w:rPr>
                <w:rFonts w:eastAsia="Arial" w:cs="Arial"/>
                <w:sz w:val="20"/>
              </w:rPr>
              <w:t xml:space="preserve">coherent with 5G cellular </w:t>
            </w:r>
            <w:r w:rsidR="00692AD1">
              <w:rPr>
                <w:rFonts w:eastAsia="Arial" w:cs="Arial"/>
                <w:sz w:val="20"/>
              </w:rPr>
              <w:t>bandwidth</w:t>
            </w:r>
            <w:r>
              <w:rPr>
                <w:rFonts w:eastAsia="Arial" w:cs="Arial"/>
                <w:sz w:val="20"/>
              </w:rPr>
              <w:t xml:space="preserve"> of the FWA Device, </w:t>
            </w:r>
            <w:r w:rsidRPr="3B3587D9">
              <w:rPr>
                <w:rFonts w:eastAsia="Arial" w:cs="Arial"/>
                <w:sz w:val="20"/>
              </w:rPr>
              <w:t>irrespective of IPv4 or IPv6 protocol, irrespective of Packet Length and not affected by the local LAN-LAN throughput</w:t>
            </w:r>
            <w:r>
              <w:rPr>
                <w:rFonts w:eastAsia="Arial" w:cs="Arial"/>
                <w:sz w:val="20"/>
              </w:rPr>
              <w:t>.</w:t>
            </w:r>
          </w:p>
        </w:tc>
      </w:tr>
      <w:tr w:rsidR="00544D08" w14:paraId="21703513"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4DDCE7B" w14:textId="4C03A6D5" w:rsidR="00544D08" w:rsidRPr="4941E478" w:rsidRDefault="00544D08" w:rsidP="00544D08">
            <w:pPr>
              <w:spacing w:line="276" w:lineRule="auto"/>
              <w:rPr>
                <w:rFonts w:eastAsia="Arial" w:cs="Arial"/>
                <w:sz w:val="20"/>
              </w:rPr>
            </w:pPr>
            <w:r w:rsidRPr="000E3B60">
              <w:rPr>
                <w:sz w:val="20"/>
              </w:rPr>
              <w:t>TS.64_</w:t>
            </w:r>
            <w:r w:rsidRPr="000E3B60">
              <w:rPr>
                <w:sz w:val="20"/>
                <w:lang w:val="en-US"/>
              </w:rPr>
              <w:t>3.4.2_</w:t>
            </w:r>
            <w:r w:rsidRPr="000E3B60">
              <w:rPr>
                <w:sz w:val="20"/>
              </w:rPr>
              <w:t>REQ_00</w:t>
            </w:r>
            <w:r>
              <w:rPr>
                <w:sz w:val="20"/>
              </w:rPr>
              <w:t>7</w:t>
            </w:r>
          </w:p>
        </w:tc>
        <w:tc>
          <w:tcPr>
            <w:tcW w:w="6519" w:type="dxa"/>
            <w:tcBorders>
              <w:top w:val="single" w:sz="8" w:space="0" w:color="auto"/>
              <w:left w:val="single" w:sz="8" w:space="0" w:color="auto"/>
              <w:bottom w:val="single" w:sz="8" w:space="0" w:color="auto"/>
              <w:right w:val="single" w:sz="8" w:space="0" w:color="auto"/>
            </w:tcBorders>
          </w:tcPr>
          <w:p w14:paraId="0C472C03" w14:textId="2039F963" w:rsidR="00544D08" w:rsidRPr="3B3587D9" w:rsidRDefault="00544D08" w:rsidP="00544D08">
            <w:pPr>
              <w:spacing w:line="276" w:lineRule="auto"/>
              <w:rPr>
                <w:rFonts w:eastAsia="Arial" w:cs="Arial"/>
                <w:sz w:val="20"/>
              </w:rPr>
            </w:pPr>
            <w:r>
              <w:rPr>
                <w:sz w:val="20"/>
              </w:rPr>
              <w:t>The use of minimum 4 concurrent PDU/PDN connections to LAN traffic SHALL conform to section 3.1 and not introduce adverse impact on performance. (to be review</w:t>
            </w:r>
            <w:r w:rsidR="00E75059">
              <w:rPr>
                <w:sz w:val="20"/>
              </w:rPr>
              <w:t>e</w:t>
            </w:r>
            <w:r>
              <w:rPr>
                <w:sz w:val="20"/>
              </w:rPr>
              <w:t>d with 008)</w:t>
            </w:r>
          </w:p>
        </w:tc>
      </w:tr>
      <w:tr w:rsidR="00544D08" w14:paraId="55C6FF2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0839285" w14:textId="5919477D" w:rsidR="00544D08" w:rsidRPr="4941E478" w:rsidRDefault="00544D08" w:rsidP="00544D08">
            <w:pPr>
              <w:spacing w:line="276" w:lineRule="auto"/>
              <w:rPr>
                <w:rFonts w:eastAsia="Arial" w:cs="Arial"/>
                <w:sz w:val="20"/>
              </w:rPr>
            </w:pPr>
            <w:r w:rsidRPr="000E3B60">
              <w:rPr>
                <w:sz w:val="20"/>
              </w:rPr>
              <w:t>TS.64_</w:t>
            </w:r>
            <w:r w:rsidRPr="000E3B60">
              <w:rPr>
                <w:sz w:val="20"/>
                <w:lang w:val="en-US"/>
              </w:rPr>
              <w:t>3.4.2_</w:t>
            </w:r>
            <w:r w:rsidRPr="000E3B60">
              <w:rPr>
                <w:sz w:val="20"/>
              </w:rPr>
              <w:t>REQ_00</w:t>
            </w:r>
            <w:r>
              <w:rPr>
                <w:sz w:val="20"/>
              </w:rPr>
              <w:t>8</w:t>
            </w:r>
          </w:p>
        </w:tc>
        <w:tc>
          <w:tcPr>
            <w:tcW w:w="6519" w:type="dxa"/>
            <w:tcBorders>
              <w:top w:val="single" w:sz="8" w:space="0" w:color="auto"/>
              <w:left w:val="single" w:sz="8" w:space="0" w:color="auto"/>
              <w:bottom w:val="single" w:sz="8" w:space="0" w:color="auto"/>
              <w:right w:val="single" w:sz="8" w:space="0" w:color="auto"/>
            </w:tcBorders>
          </w:tcPr>
          <w:p w14:paraId="2298AA39" w14:textId="39D87AB3" w:rsidR="00544D08" w:rsidRPr="3B3587D9" w:rsidRDefault="00544D08" w:rsidP="00544D08">
            <w:pPr>
              <w:spacing w:line="276" w:lineRule="auto"/>
              <w:rPr>
                <w:rFonts w:eastAsia="Arial" w:cs="Arial"/>
                <w:sz w:val="20"/>
              </w:rPr>
            </w:pPr>
            <w:r>
              <w:rPr>
                <w:sz w:val="20"/>
              </w:rPr>
              <w:t>The 5G FWA SHOULD support 8 concurrent WWAN-LAN mappings without limiting performance on any mapping</w:t>
            </w:r>
          </w:p>
        </w:tc>
      </w:tr>
    </w:tbl>
    <w:p w14:paraId="3D8F4536" w14:textId="096F0861" w:rsidR="00034CA3" w:rsidRDefault="00034CA3" w:rsidP="00034CA3">
      <w:pPr>
        <w:spacing w:line="276" w:lineRule="auto"/>
        <w:rPr>
          <w:rFonts w:eastAsia="Arial" w:cs="Arial"/>
          <w:szCs w:val="22"/>
        </w:rPr>
      </w:pPr>
      <w:r w:rsidRPr="007359D0">
        <w:rPr>
          <w:rFonts w:eastAsia="Arial" w:cs="Arial"/>
          <w:szCs w:val="22"/>
        </w:rPr>
        <w:lastRenderedPageBreak/>
        <w:t xml:space="preserve">Note: in the Outdoor FWA Solution, requirements </w:t>
      </w:r>
      <w:r w:rsidR="00875640">
        <w:rPr>
          <w:rFonts w:eastAsia="Arial" w:cs="Arial"/>
          <w:szCs w:val="22"/>
        </w:rPr>
        <w:t>TS.64</w:t>
      </w:r>
      <w:r w:rsidRPr="007359D0">
        <w:rPr>
          <w:rFonts w:eastAsia="Arial" w:cs="Arial"/>
          <w:szCs w:val="22"/>
        </w:rPr>
        <w:t>_3.4</w:t>
      </w:r>
      <w:r w:rsidR="006C034E">
        <w:rPr>
          <w:rFonts w:eastAsia="Arial" w:cs="Arial"/>
          <w:szCs w:val="22"/>
        </w:rPr>
        <w:t>.2</w:t>
      </w:r>
      <w:r w:rsidRPr="007359D0">
        <w:rPr>
          <w:rFonts w:eastAsia="Arial" w:cs="Arial"/>
          <w:szCs w:val="22"/>
        </w:rPr>
        <w:t>_REQ_</w:t>
      </w:r>
      <w:r w:rsidR="006C034E" w:rsidRPr="007359D0">
        <w:rPr>
          <w:rFonts w:eastAsia="Arial" w:cs="Arial"/>
          <w:szCs w:val="22"/>
        </w:rPr>
        <w:t>0</w:t>
      </w:r>
      <w:r w:rsidR="006C034E">
        <w:rPr>
          <w:rFonts w:eastAsia="Arial" w:cs="Arial"/>
          <w:szCs w:val="22"/>
        </w:rPr>
        <w:t>01</w:t>
      </w:r>
      <w:r w:rsidRPr="007359D0">
        <w:rPr>
          <w:rFonts w:eastAsia="Arial" w:cs="Arial"/>
          <w:szCs w:val="22"/>
        </w:rPr>
        <w:t xml:space="preserve">, </w:t>
      </w:r>
      <w:r w:rsidR="00875640">
        <w:rPr>
          <w:rFonts w:eastAsia="Arial" w:cs="Arial"/>
          <w:szCs w:val="22"/>
        </w:rPr>
        <w:t>TS.64</w:t>
      </w:r>
      <w:r w:rsidRPr="007359D0">
        <w:rPr>
          <w:rFonts w:eastAsia="Arial" w:cs="Arial"/>
          <w:szCs w:val="22"/>
        </w:rPr>
        <w:t>_3.4</w:t>
      </w:r>
      <w:r w:rsidR="006C034E">
        <w:rPr>
          <w:rFonts w:eastAsia="Arial" w:cs="Arial"/>
          <w:szCs w:val="22"/>
        </w:rPr>
        <w:t>.2</w:t>
      </w:r>
      <w:r w:rsidRPr="007359D0">
        <w:rPr>
          <w:rFonts w:eastAsia="Arial" w:cs="Arial"/>
          <w:szCs w:val="22"/>
        </w:rPr>
        <w:t>_REQ_0</w:t>
      </w:r>
      <w:r w:rsidR="006C034E">
        <w:rPr>
          <w:rFonts w:eastAsia="Arial" w:cs="Arial"/>
          <w:szCs w:val="22"/>
        </w:rPr>
        <w:t>02</w:t>
      </w:r>
      <w:r w:rsidRPr="007359D0">
        <w:rPr>
          <w:rFonts w:eastAsia="Arial" w:cs="Arial"/>
          <w:szCs w:val="22"/>
        </w:rPr>
        <w:t xml:space="preserve">, </w:t>
      </w:r>
      <w:r w:rsidR="00875640">
        <w:rPr>
          <w:rFonts w:eastAsia="Arial" w:cs="Arial"/>
          <w:szCs w:val="22"/>
        </w:rPr>
        <w:t>TS.64</w:t>
      </w:r>
      <w:r w:rsidRPr="007359D0">
        <w:rPr>
          <w:rFonts w:eastAsia="Arial" w:cs="Arial"/>
          <w:szCs w:val="22"/>
        </w:rPr>
        <w:t>_3.4</w:t>
      </w:r>
      <w:r w:rsidR="006C034E">
        <w:rPr>
          <w:rFonts w:eastAsia="Arial" w:cs="Arial"/>
          <w:szCs w:val="22"/>
        </w:rPr>
        <w:t>.2</w:t>
      </w:r>
      <w:r w:rsidRPr="007359D0">
        <w:rPr>
          <w:rFonts w:eastAsia="Arial" w:cs="Arial"/>
          <w:szCs w:val="22"/>
        </w:rPr>
        <w:t>_REQ_</w:t>
      </w:r>
      <w:r w:rsidR="006C034E" w:rsidRPr="007359D0">
        <w:rPr>
          <w:rFonts w:eastAsia="Arial" w:cs="Arial"/>
          <w:szCs w:val="22"/>
        </w:rPr>
        <w:t>0</w:t>
      </w:r>
      <w:r w:rsidR="006C034E">
        <w:rPr>
          <w:rFonts w:eastAsia="Arial" w:cs="Arial"/>
          <w:szCs w:val="22"/>
        </w:rPr>
        <w:t>03</w:t>
      </w:r>
      <w:r w:rsidR="006C034E" w:rsidRPr="007359D0">
        <w:rPr>
          <w:rFonts w:eastAsia="Arial" w:cs="Arial"/>
          <w:szCs w:val="22"/>
        </w:rPr>
        <w:t xml:space="preserve"> </w:t>
      </w:r>
      <w:r w:rsidRPr="007359D0">
        <w:rPr>
          <w:rFonts w:eastAsia="Arial" w:cs="Arial"/>
          <w:szCs w:val="22"/>
        </w:rPr>
        <w:t xml:space="preserve">and </w:t>
      </w:r>
      <w:r w:rsidR="00875640">
        <w:rPr>
          <w:rFonts w:eastAsia="Arial" w:cs="Arial"/>
          <w:szCs w:val="22"/>
        </w:rPr>
        <w:t>TS.64</w:t>
      </w:r>
      <w:r w:rsidRPr="007359D0">
        <w:rPr>
          <w:rFonts w:eastAsia="Arial" w:cs="Arial"/>
          <w:szCs w:val="22"/>
        </w:rPr>
        <w:t>_3.4</w:t>
      </w:r>
      <w:r w:rsidR="006C034E">
        <w:rPr>
          <w:rFonts w:eastAsia="Arial" w:cs="Arial"/>
          <w:szCs w:val="22"/>
        </w:rPr>
        <w:t>.2</w:t>
      </w:r>
      <w:r w:rsidRPr="007359D0">
        <w:rPr>
          <w:rFonts w:eastAsia="Arial" w:cs="Arial"/>
          <w:szCs w:val="22"/>
        </w:rPr>
        <w:t>_REQ_0</w:t>
      </w:r>
      <w:r w:rsidR="006C034E">
        <w:rPr>
          <w:rFonts w:eastAsia="Arial" w:cs="Arial"/>
          <w:szCs w:val="22"/>
        </w:rPr>
        <w:t>04</w:t>
      </w:r>
      <w:r w:rsidRPr="007359D0">
        <w:rPr>
          <w:rFonts w:eastAsia="Arial" w:cs="Arial"/>
          <w:szCs w:val="22"/>
        </w:rPr>
        <w:t xml:space="preserve"> apply only to the </w:t>
      </w:r>
      <w:r>
        <w:rPr>
          <w:rFonts w:eastAsia="Arial" w:cs="Arial"/>
          <w:szCs w:val="22"/>
        </w:rPr>
        <w:t>I</w:t>
      </w:r>
      <w:r w:rsidRPr="007359D0">
        <w:rPr>
          <w:rFonts w:eastAsia="Arial" w:cs="Arial"/>
          <w:szCs w:val="22"/>
        </w:rPr>
        <w:t xml:space="preserve">ndoor </w:t>
      </w:r>
      <w:r>
        <w:rPr>
          <w:rFonts w:eastAsia="Arial" w:cs="Arial"/>
          <w:szCs w:val="22"/>
        </w:rPr>
        <w:t>U</w:t>
      </w:r>
      <w:r w:rsidRPr="007359D0">
        <w:rPr>
          <w:rFonts w:eastAsia="Arial" w:cs="Arial"/>
          <w:szCs w:val="22"/>
        </w:rPr>
        <w:t>nit – LAN-LAN traffic is managed only by the Indoor Unit.</w:t>
      </w:r>
    </w:p>
    <w:p w14:paraId="388A59AD" w14:textId="77777777" w:rsidR="002338F0" w:rsidRDefault="002338F0" w:rsidP="00034CA3">
      <w:pPr>
        <w:spacing w:before="0" w:after="200" w:line="276" w:lineRule="auto"/>
        <w:jc w:val="left"/>
        <w:rPr>
          <w:szCs w:val="22"/>
          <w:lang w:eastAsia="en-GB" w:bidi="ar-SA"/>
        </w:rPr>
      </w:pPr>
    </w:p>
    <w:p w14:paraId="20B5194B" w14:textId="35AFE8FF" w:rsidR="00034CA3" w:rsidRDefault="00034CA3" w:rsidP="00034CA3">
      <w:pPr>
        <w:spacing w:before="0" w:after="200" w:line="276" w:lineRule="auto"/>
        <w:jc w:val="left"/>
        <w:rPr>
          <w:szCs w:val="22"/>
          <w:lang w:eastAsia="en-GB" w:bidi="ar-SA"/>
        </w:rPr>
      </w:pPr>
      <w:r w:rsidRPr="008B541D">
        <w:rPr>
          <w:szCs w:val="22"/>
          <w:lang w:eastAsia="en-GB" w:bidi="ar-SA"/>
        </w:rPr>
        <w:t xml:space="preserve">For </w:t>
      </w:r>
      <w:r w:rsidR="00875640">
        <w:rPr>
          <w:rFonts w:eastAsia="Arial" w:cs="Arial"/>
          <w:szCs w:val="22"/>
        </w:rPr>
        <w:t>TS.64</w:t>
      </w:r>
      <w:r w:rsidRPr="007359D0">
        <w:rPr>
          <w:rFonts w:eastAsia="Arial" w:cs="Arial"/>
          <w:szCs w:val="22"/>
        </w:rPr>
        <w:t>_</w:t>
      </w:r>
      <w:r w:rsidRPr="007359D0">
        <w:rPr>
          <w:rFonts w:eastAsia="Arial" w:cs="Arial"/>
          <w:szCs w:val="22"/>
          <w:lang w:val="en-US"/>
        </w:rPr>
        <w:t>3.4</w:t>
      </w:r>
      <w:r w:rsidR="002C0B9E">
        <w:rPr>
          <w:rFonts w:eastAsia="Arial" w:cs="Arial"/>
          <w:szCs w:val="22"/>
          <w:lang w:val="en-US"/>
        </w:rPr>
        <w:t>.2</w:t>
      </w:r>
      <w:r w:rsidRPr="007359D0">
        <w:rPr>
          <w:rFonts w:eastAsia="Arial" w:cs="Arial"/>
          <w:szCs w:val="22"/>
        </w:rPr>
        <w:t>_REQ_0</w:t>
      </w:r>
      <w:r w:rsidR="002C0B9E">
        <w:rPr>
          <w:rFonts w:eastAsia="Arial" w:cs="Arial"/>
          <w:szCs w:val="22"/>
        </w:rPr>
        <w:t>05</w:t>
      </w:r>
      <w:r w:rsidRPr="007359D0">
        <w:rPr>
          <w:rFonts w:eastAsia="Arial" w:cs="Arial"/>
          <w:szCs w:val="22"/>
        </w:rPr>
        <w:t xml:space="preserve"> and </w:t>
      </w:r>
      <w:r w:rsidR="00875640">
        <w:rPr>
          <w:rFonts w:eastAsia="Arial" w:cs="Arial"/>
          <w:szCs w:val="22"/>
        </w:rPr>
        <w:t>TS.64</w:t>
      </w:r>
      <w:r w:rsidRPr="007359D0">
        <w:rPr>
          <w:rFonts w:eastAsia="Arial" w:cs="Arial"/>
          <w:szCs w:val="22"/>
        </w:rPr>
        <w:t>_</w:t>
      </w:r>
      <w:r w:rsidRPr="007359D0">
        <w:rPr>
          <w:rFonts w:eastAsia="Arial" w:cs="Arial"/>
          <w:szCs w:val="22"/>
          <w:lang w:val="en-US"/>
        </w:rPr>
        <w:t>3.4</w:t>
      </w:r>
      <w:r w:rsidR="002C0B9E">
        <w:rPr>
          <w:rFonts w:eastAsia="Arial" w:cs="Arial"/>
          <w:szCs w:val="22"/>
          <w:lang w:val="en-US"/>
        </w:rPr>
        <w:t>.2</w:t>
      </w:r>
      <w:r w:rsidRPr="007359D0">
        <w:rPr>
          <w:rFonts w:eastAsia="Arial" w:cs="Arial"/>
          <w:szCs w:val="22"/>
        </w:rPr>
        <w:t>_REQ_0</w:t>
      </w:r>
      <w:r w:rsidR="002C0B9E">
        <w:rPr>
          <w:rFonts w:eastAsia="Arial" w:cs="Arial"/>
          <w:szCs w:val="22"/>
        </w:rPr>
        <w:t>06</w:t>
      </w:r>
      <w:r w:rsidRPr="007359D0">
        <w:rPr>
          <w:rFonts w:eastAsia="Arial" w:cs="Arial"/>
          <w:szCs w:val="22"/>
        </w:rPr>
        <w:t>,</w:t>
      </w:r>
      <w:r>
        <w:rPr>
          <w:rFonts w:eastAsia="Arial" w:cs="Arial"/>
          <w:szCs w:val="22"/>
        </w:rPr>
        <w:t xml:space="preserve"> supported throughputs must align with the maximum WAN throughout. Figures for</w:t>
      </w:r>
      <w:r w:rsidRPr="008B541D">
        <w:rPr>
          <w:szCs w:val="22"/>
          <w:lang w:eastAsia="en-GB" w:bidi="ar-SA"/>
        </w:rPr>
        <w:t xml:space="preserve"> selected 4G and 5G device categories are as follows</w:t>
      </w:r>
      <w:r>
        <w:rPr>
          <w:szCs w:val="22"/>
          <w:lang w:eastAsia="en-GB" w:bidi="ar-SA"/>
        </w:rPr>
        <w:t>:</w:t>
      </w:r>
    </w:p>
    <w:tbl>
      <w:tblPr>
        <w:tblStyle w:val="TableGrid"/>
        <w:tblW w:w="0" w:type="auto"/>
        <w:tblLook w:val="04A0" w:firstRow="1" w:lastRow="0" w:firstColumn="1" w:lastColumn="0" w:noHBand="0" w:noVBand="1"/>
      </w:tblPr>
      <w:tblGrid>
        <w:gridCol w:w="4390"/>
        <w:gridCol w:w="2409"/>
        <w:gridCol w:w="2127"/>
      </w:tblGrid>
      <w:tr w:rsidR="00034CA3" w14:paraId="3D00252C" w14:textId="77777777" w:rsidTr="00D863D4">
        <w:trPr>
          <w:tblHeader/>
        </w:trPr>
        <w:tc>
          <w:tcPr>
            <w:tcW w:w="4390" w:type="dxa"/>
            <w:shd w:val="clear" w:color="auto" w:fill="C00000"/>
          </w:tcPr>
          <w:p w14:paraId="5E98251E" w14:textId="5ADE584B" w:rsidR="00034CA3" w:rsidRPr="00647F84" w:rsidRDefault="00034CA3" w:rsidP="00647F84">
            <w:pPr>
              <w:spacing w:before="0" w:after="200" w:line="276" w:lineRule="auto"/>
              <w:jc w:val="left"/>
              <w:rPr>
                <w:b/>
                <w:bCs/>
                <w:szCs w:val="22"/>
                <w:lang w:eastAsia="en-GB" w:bidi="ar-SA"/>
              </w:rPr>
            </w:pPr>
            <w:r w:rsidRPr="00647F84">
              <w:rPr>
                <w:b/>
                <w:bCs/>
                <w:szCs w:val="22"/>
                <w:lang w:eastAsia="en-GB" w:bidi="ar-SA"/>
              </w:rPr>
              <w:t xml:space="preserve">Device </w:t>
            </w:r>
            <w:r w:rsidR="00F87377">
              <w:rPr>
                <w:b/>
                <w:bCs/>
                <w:szCs w:val="22"/>
                <w:lang w:eastAsia="en-GB" w:bidi="ar-SA"/>
              </w:rPr>
              <w:t>C</w:t>
            </w:r>
            <w:r w:rsidRPr="00647F84">
              <w:rPr>
                <w:b/>
                <w:bCs/>
                <w:szCs w:val="22"/>
                <w:lang w:eastAsia="en-GB" w:bidi="ar-SA"/>
              </w:rPr>
              <w:t>ategory</w:t>
            </w:r>
          </w:p>
        </w:tc>
        <w:tc>
          <w:tcPr>
            <w:tcW w:w="2409" w:type="dxa"/>
            <w:shd w:val="clear" w:color="auto" w:fill="C00000"/>
          </w:tcPr>
          <w:p w14:paraId="0DD4C5B2" w14:textId="6C8C4B75" w:rsidR="00034CA3" w:rsidRPr="00647F84" w:rsidRDefault="00034CA3" w:rsidP="00647F84">
            <w:pPr>
              <w:spacing w:before="0" w:after="200" w:line="276" w:lineRule="auto"/>
              <w:jc w:val="left"/>
              <w:rPr>
                <w:b/>
                <w:bCs/>
                <w:szCs w:val="22"/>
                <w:lang w:eastAsia="en-GB" w:bidi="ar-SA"/>
              </w:rPr>
            </w:pPr>
            <w:r>
              <w:rPr>
                <w:b/>
                <w:bCs/>
                <w:szCs w:val="22"/>
                <w:lang w:eastAsia="en-GB" w:bidi="ar-SA"/>
              </w:rPr>
              <w:t>M</w:t>
            </w:r>
            <w:r w:rsidRPr="00647F84">
              <w:rPr>
                <w:b/>
                <w:bCs/>
                <w:szCs w:val="22"/>
                <w:lang w:eastAsia="en-GB" w:bidi="ar-SA"/>
              </w:rPr>
              <w:t>aximum Downlink</w:t>
            </w:r>
            <w:r w:rsidR="00D863D4">
              <w:rPr>
                <w:b/>
                <w:bCs/>
                <w:szCs w:val="22"/>
                <w:lang w:eastAsia="en-GB" w:bidi="ar-SA"/>
              </w:rPr>
              <w:t xml:space="preserve"> (DL)</w:t>
            </w:r>
            <w:r w:rsidRPr="00647F84">
              <w:rPr>
                <w:b/>
                <w:bCs/>
                <w:szCs w:val="22"/>
                <w:lang w:eastAsia="en-GB" w:bidi="ar-SA"/>
              </w:rPr>
              <w:t xml:space="preserve"> throughput</w:t>
            </w:r>
          </w:p>
        </w:tc>
        <w:tc>
          <w:tcPr>
            <w:tcW w:w="2127" w:type="dxa"/>
            <w:shd w:val="clear" w:color="auto" w:fill="C00000"/>
          </w:tcPr>
          <w:p w14:paraId="36B0F051" w14:textId="42354986" w:rsidR="00034CA3" w:rsidRPr="00647F84" w:rsidRDefault="00034CA3" w:rsidP="00647F84">
            <w:pPr>
              <w:spacing w:before="0" w:after="200" w:line="276" w:lineRule="auto"/>
              <w:jc w:val="left"/>
              <w:rPr>
                <w:b/>
                <w:bCs/>
                <w:szCs w:val="22"/>
                <w:lang w:eastAsia="en-GB" w:bidi="ar-SA"/>
              </w:rPr>
            </w:pPr>
            <w:r>
              <w:rPr>
                <w:b/>
                <w:bCs/>
                <w:szCs w:val="22"/>
                <w:lang w:eastAsia="en-GB" w:bidi="ar-SA"/>
              </w:rPr>
              <w:t>M</w:t>
            </w:r>
            <w:r w:rsidRPr="00647F84">
              <w:rPr>
                <w:b/>
                <w:bCs/>
                <w:szCs w:val="22"/>
                <w:lang w:eastAsia="en-GB" w:bidi="ar-SA"/>
              </w:rPr>
              <w:t>aximum Uplink</w:t>
            </w:r>
            <w:r w:rsidR="00D863D4">
              <w:rPr>
                <w:b/>
                <w:bCs/>
                <w:szCs w:val="22"/>
                <w:lang w:eastAsia="en-GB" w:bidi="ar-SA"/>
              </w:rPr>
              <w:t xml:space="preserve"> (UL)</w:t>
            </w:r>
            <w:r w:rsidRPr="00647F84">
              <w:rPr>
                <w:b/>
                <w:bCs/>
                <w:szCs w:val="22"/>
                <w:lang w:eastAsia="en-GB" w:bidi="ar-SA"/>
              </w:rPr>
              <w:t xml:space="preserve"> throughput</w:t>
            </w:r>
          </w:p>
        </w:tc>
      </w:tr>
      <w:tr w:rsidR="00034CA3" w14:paraId="5E54C35C" w14:textId="77777777" w:rsidTr="00647F84">
        <w:tc>
          <w:tcPr>
            <w:tcW w:w="4390" w:type="dxa"/>
          </w:tcPr>
          <w:p w14:paraId="499EE958" w14:textId="77777777" w:rsidR="00034CA3" w:rsidRDefault="00034CA3" w:rsidP="00647F84">
            <w:pPr>
              <w:spacing w:before="0" w:after="200" w:line="276" w:lineRule="auto"/>
              <w:jc w:val="left"/>
              <w:rPr>
                <w:szCs w:val="22"/>
                <w:lang w:eastAsia="en-GB" w:bidi="ar-SA"/>
              </w:rPr>
            </w:pPr>
            <w:r>
              <w:rPr>
                <w:szCs w:val="22"/>
                <w:lang w:eastAsia="en-GB" w:bidi="ar-SA"/>
              </w:rPr>
              <w:t>LTE Category DL11UL5</w:t>
            </w:r>
          </w:p>
        </w:tc>
        <w:tc>
          <w:tcPr>
            <w:tcW w:w="2409" w:type="dxa"/>
          </w:tcPr>
          <w:p w14:paraId="706A9F12" w14:textId="77777777" w:rsidR="00034CA3" w:rsidRDefault="00034CA3" w:rsidP="00647F84">
            <w:pPr>
              <w:spacing w:before="0" w:after="200" w:line="276" w:lineRule="auto"/>
              <w:jc w:val="left"/>
              <w:rPr>
                <w:szCs w:val="22"/>
                <w:lang w:eastAsia="en-GB" w:bidi="ar-SA"/>
              </w:rPr>
            </w:pPr>
            <w:r>
              <w:rPr>
                <w:szCs w:val="22"/>
                <w:lang w:eastAsia="en-GB" w:bidi="ar-SA"/>
              </w:rPr>
              <w:t>600 Mbps</w:t>
            </w:r>
          </w:p>
        </w:tc>
        <w:tc>
          <w:tcPr>
            <w:tcW w:w="2127" w:type="dxa"/>
          </w:tcPr>
          <w:p w14:paraId="45656808" w14:textId="77777777" w:rsidR="00034CA3" w:rsidRDefault="00034CA3" w:rsidP="00647F84">
            <w:pPr>
              <w:spacing w:before="0" w:after="200" w:line="276" w:lineRule="auto"/>
              <w:jc w:val="left"/>
              <w:rPr>
                <w:szCs w:val="22"/>
                <w:lang w:eastAsia="en-GB" w:bidi="ar-SA"/>
              </w:rPr>
            </w:pPr>
            <w:r>
              <w:rPr>
                <w:szCs w:val="22"/>
                <w:lang w:eastAsia="en-GB" w:bidi="ar-SA"/>
              </w:rPr>
              <w:t>75 Mbps</w:t>
            </w:r>
          </w:p>
        </w:tc>
      </w:tr>
      <w:tr w:rsidR="00034CA3" w14:paraId="22CE89E6" w14:textId="77777777" w:rsidTr="00647F84">
        <w:tc>
          <w:tcPr>
            <w:tcW w:w="4390" w:type="dxa"/>
          </w:tcPr>
          <w:p w14:paraId="74D7930F" w14:textId="77777777" w:rsidR="00034CA3" w:rsidRDefault="00034CA3" w:rsidP="00647F84">
            <w:pPr>
              <w:spacing w:before="0" w:after="200" w:line="276" w:lineRule="auto"/>
              <w:jc w:val="left"/>
              <w:rPr>
                <w:szCs w:val="22"/>
                <w:lang w:eastAsia="en-GB" w:bidi="ar-SA"/>
              </w:rPr>
            </w:pPr>
            <w:r>
              <w:rPr>
                <w:szCs w:val="22"/>
                <w:lang w:eastAsia="en-GB" w:bidi="ar-SA"/>
              </w:rPr>
              <w:t>LTE Category DL12UL13</w:t>
            </w:r>
          </w:p>
        </w:tc>
        <w:tc>
          <w:tcPr>
            <w:tcW w:w="2409" w:type="dxa"/>
          </w:tcPr>
          <w:p w14:paraId="0D31A335" w14:textId="77777777" w:rsidR="00034CA3" w:rsidRDefault="00034CA3" w:rsidP="00647F84">
            <w:pPr>
              <w:spacing w:before="0" w:after="200" w:line="276" w:lineRule="auto"/>
              <w:jc w:val="left"/>
              <w:rPr>
                <w:szCs w:val="22"/>
                <w:lang w:eastAsia="en-GB" w:bidi="ar-SA"/>
              </w:rPr>
            </w:pPr>
            <w:r>
              <w:rPr>
                <w:szCs w:val="22"/>
                <w:lang w:eastAsia="en-GB" w:bidi="ar-SA"/>
              </w:rPr>
              <w:t>600 Mbps</w:t>
            </w:r>
          </w:p>
        </w:tc>
        <w:tc>
          <w:tcPr>
            <w:tcW w:w="2127" w:type="dxa"/>
          </w:tcPr>
          <w:p w14:paraId="444EEC5D" w14:textId="77777777" w:rsidR="00034CA3" w:rsidRDefault="00034CA3" w:rsidP="00647F84">
            <w:pPr>
              <w:spacing w:before="0" w:after="200" w:line="276" w:lineRule="auto"/>
              <w:jc w:val="left"/>
              <w:rPr>
                <w:szCs w:val="22"/>
                <w:lang w:eastAsia="en-GB" w:bidi="ar-SA"/>
              </w:rPr>
            </w:pPr>
            <w:r>
              <w:rPr>
                <w:szCs w:val="22"/>
                <w:lang w:eastAsia="en-GB" w:bidi="ar-SA"/>
              </w:rPr>
              <w:t>150 Mbps</w:t>
            </w:r>
          </w:p>
        </w:tc>
      </w:tr>
      <w:tr w:rsidR="00034CA3" w14:paraId="2082BA5C" w14:textId="77777777" w:rsidTr="00647F84">
        <w:tc>
          <w:tcPr>
            <w:tcW w:w="4390" w:type="dxa"/>
          </w:tcPr>
          <w:p w14:paraId="688CF56C" w14:textId="77777777" w:rsidR="00034CA3" w:rsidRDefault="00034CA3" w:rsidP="00647F84">
            <w:pPr>
              <w:spacing w:before="0" w:after="200" w:line="276" w:lineRule="auto"/>
              <w:jc w:val="left"/>
              <w:rPr>
                <w:szCs w:val="22"/>
                <w:lang w:eastAsia="en-GB" w:bidi="ar-SA"/>
              </w:rPr>
            </w:pPr>
            <w:r>
              <w:rPr>
                <w:szCs w:val="22"/>
                <w:lang w:eastAsia="en-GB" w:bidi="ar-SA"/>
              </w:rPr>
              <w:t>LTE Category DL16UL13</w:t>
            </w:r>
          </w:p>
        </w:tc>
        <w:tc>
          <w:tcPr>
            <w:tcW w:w="2409" w:type="dxa"/>
          </w:tcPr>
          <w:p w14:paraId="02B02B45" w14:textId="77777777" w:rsidR="00034CA3" w:rsidRDefault="00034CA3" w:rsidP="00647F84">
            <w:pPr>
              <w:spacing w:before="0" w:after="200" w:line="276" w:lineRule="auto"/>
              <w:jc w:val="left"/>
              <w:rPr>
                <w:szCs w:val="22"/>
                <w:lang w:eastAsia="en-GB" w:bidi="ar-SA"/>
              </w:rPr>
            </w:pPr>
            <w:r>
              <w:rPr>
                <w:szCs w:val="22"/>
                <w:lang w:eastAsia="en-GB" w:bidi="ar-SA"/>
              </w:rPr>
              <w:t>975 Mbps</w:t>
            </w:r>
          </w:p>
        </w:tc>
        <w:tc>
          <w:tcPr>
            <w:tcW w:w="2127" w:type="dxa"/>
          </w:tcPr>
          <w:p w14:paraId="3B78B349" w14:textId="77777777" w:rsidR="00034CA3" w:rsidRDefault="00034CA3" w:rsidP="00647F84">
            <w:pPr>
              <w:spacing w:before="0" w:after="200" w:line="276" w:lineRule="auto"/>
              <w:jc w:val="left"/>
              <w:rPr>
                <w:szCs w:val="22"/>
                <w:lang w:eastAsia="en-GB" w:bidi="ar-SA"/>
              </w:rPr>
            </w:pPr>
            <w:r>
              <w:rPr>
                <w:szCs w:val="22"/>
                <w:lang w:eastAsia="en-GB" w:bidi="ar-SA"/>
              </w:rPr>
              <w:t>150 Mbps</w:t>
            </w:r>
          </w:p>
        </w:tc>
      </w:tr>
      <w:tr w:rsidR="00034CA3" w14:paraId="487F26C6" w14:textId="77777777" w:rsidTr="00647F84">
        <w:tc>
          <w:tcPr>
            <w:tcW w:w="4390" w:type="dxa"/>
          </w:tcPr>
          <w:p w14:paraId="523426CD" w14:textId="77777777" w:rsidR="00034CA3" w:rsidRDefault="00034CA3" w:rsidP="00647F84">
            <w:pPr>
              <w:spacing w:before="0" w:after="200" w:line="276" w:lineRule="auto"/>
              <w:jc w:val="left"/>
              <w:rPr>
                <w:szCs w:val="22"/>
                <w:lang w:eastAsia="en-GB" w:bidi="ar-SA"/>
              </w:rPr>
            </w:pPr>
            <w:r>
              <w:rPr>
                <w:szCs w:val="22"/>
                <w:lang w:eastAsia="en-GB" w:bidi="ar-SA"/>
              </w:rPr>
              <w:t>LTE Category DL18UL18</w:t>
            </w:r>
          </w:p>
        </w:tc>
        <w:tc>
          <w:tcPr>
            <w:tcW w:w="2409" w:type="dxa"/>
          </w:tcPr>
          <w:p w14:paraId="35C155F9" w14:textId="77777777" w:rsidR="00034CA3" w:rsidRDefault="00034CA3" w:rsidP="00647F84">
            <w:pPr>
              <w:spacing w:before="0" w:after="200" w:line="276" w:lineRule="auto"/>
              <w:jc w:val="left"/>
              <w:rPr>
                <w:szCs w:val="22"/>
                <w:lang w:eastAsia="en-GB" w:bidi="ar-SA"/>
              </w:rPr>
            </w:pPr>
            <w:r>
              <w:rPr>
                <w:szCs w:val="22"/>
                <w:lang w:eastAsia="en-GB" w:bidi="ar-SA"/>
              </w:rPr>
              <w:t>1200 Mbps</w:t>
            </w:r>
          </w:p>
        </w:tc>
        <w:tc>
          <w:tcPr>
            <w:tcW w:w="2127" w:type="dxa"/>
          </w:tcPr>
          <w:p w14:paraId="550C0095" w14:textId="77777777" w:rsidR="00034CA3" w:rsidRDefault="00034CA3" w:rsidP="00647F84">
            <w:pPr>
              <w:spacing w:before="0" w:after="200" w:line="276" w:lineRule="auto"/>
              <w:jc w:val="left"/>
              <w:rPr>
                <w:szCs w:val="22"/>
                <w:lang w:eastAsia="en-GB" w:bidi="ar-SA"/>
              </w:rPr>
            </w:pPr>
            <w:r>
              <w:rPr>
                <w:szCs w:val="22"/>
                <w:lang w:eastAsia="en-GB" w:bidi="ar-SA"/>
              </w:rPr>
              <w:t>210 Mbps</w:t>
            </w:r>
          </w:p>
        </w:tc>
      </w:tr>
      <w:tr w:rsidR="00034CA3" w14:paraId="7A56DABD" w14:textId="77777777" w:rsidTr="00647F84">
        <w:tc>
          <w:tcPr>
            <w:tcW w:w="4390" w:type="dxa"/>
          </w:tcPr>
          <w:p w14:paraId="50FF612E" w14:textId="77777777" w:rsidR="00034CA3" w:rsidRPr="00647F84" w:rsidRDefault="00034CA3" w:rsidP="00647F84">
            <w:pPr>
              <w:spacing w:before="0" w:after="200" w:line="276" w:lineRule="auto"/>
              <w:jc w:val="left"/>
              <w:rPr>
                <w:szCs w:val="22"/>
                <w:lang w:val="it-IT" w:eastAsia="en-GB" w:bidi="ar-SA"/>
              </w:rPr>
            </w:pPr>
            <w:r w:rsidRPr="00647F84">
              <w:rPr>
                <w:szCs w:val="22"/>
                <w:lang w:val="it-IT" w:eastAsia="en-GB" w:bidi="ar-SA"/>
              </w:rPr>
              <w:t>NSA DL12UL13 LTE + 100MHz NR</w:t>
            </w:r>
          </w:p>
        </w:tc>
        <w:tc>
          <w:tcPr>
            <w:tcW w:w="2409" w:type="dxa"/>
          </w:tcPr>
          <w:p w14:paraId="70400716" w14:textId="77777777" w:rsidR="00034CA3" w:rsidRDefault="00034CA3" w:rsidP="00647F84">
            <w:pPr>
              <w:spacing w:before="0" w:after="200" w:line="276" w:lineRule="auto"/>
              <w:jc w:val="left"/>
              <w:rPr>
                <w:szCs w:val="22"/>
                <w:lang w:eastAsia="en-GB" w:bidi="ar-SA"/>
              </w:rPr>
            </w:pPr>
            <w:r>
              <w:rPr>
                <w:szCs w:val="22"/>
                <w:lang w:eastAsia="en-GB" w:bidi="ar-SA"/>
              </w:rPr>
              <w:t>2100 Mbps</w:t>
            </w:r>
          </w:p>
        </w:tc>
        <w:tc>
          <w:tcPr>
            <w:tcW w:w="2127" w:type="dxa"/>
          </w:tcPr>
          <w:p w14:paraId="635CCDFA" w14:textId="77777777" w:rsidR="00034CA3" w:rsidRDefault="00034CA3" w:rsidP="00647F84">
            <w:pPr>
              <w:spacing w:before="0" w:after="200" w:line="276" w:lineRule="auto"/>
              <w:jc w:val="left"/>
              <w:rPr>
                <w:szCs w:val="22"/>
                <w:lang w:eastAsia="en-GB" w:bidi="ar-SA"/>
              </w:rPr>
            </w:pPr>
            <w:r>
              <w:rPr>
                <w:szCs w:val="22"/>
                <w:lang w:eastAsia="en-GB" w:bidi="ar-SA"/>
              </w:rPr>
              <w:t>200 Mbps</w:t>
            </w:r>
          </w:p>
        </w:tc>
      </w:tr>
      <w:tr w:rsidR="00034CA3" w14:paraId="11C17488" w14:textId="77777777" w:rsidTr="00647F84">
        <w:tc>
          <w:tcPr>
            <w:tcW w:w="4390" w:type="dxa"/>
          </w:tcPr>
          <w:p w14:paraId="71128C94" w14:textId="77777777" w:rsidR="00034CA3" w:rsidRPr="00647F84" w:rsidRDefault="00034CA3" w:rsidP="00647F84">
            <w:pPr>
              <w:spacing w:before="0" w:after="200" w:line="276" w:lineRule="auto"/>
              <w:jc w:val="left"/>
              <w:rPr>
                <w:szCs w:val="22"/>
                <w:lang w:val="it-IT" w:eastAsia="en-GB" w:bidi="ar-SA"/>
              </w:rPr>
            </w:pPr>
            <w:r w:rsidRPr="00647F84">
              <w:rPr>
                <w:szCs w:val="22"/>
                <w:lang w:val="it-IT" w:eastAsia="en-GB" w:bidi="ar-SA"/>
              </w:rPr>
              <w:t>NSA DL12UL13 LTE + 140MHz NR</w:t>
            </w:r>
          </w:p>
        </w:tc>
        <w:tc>
          <w:tcPr>
            <w:tcW w:w="2409" w:type="dxa"/>
          </w:tcPr>
          <w:p w14:paraId="6FA7F6C9" w14:textId="77777777" w:rsidR="00034CA3" w:rsidRDefault="00034CA3" w:rsidP="00647F84">
            <w:pPr>
              <w:spacing w:before="0" w:after="200" w:line="276" w:lineRule="auto"/>
              <w:jc w:val="left"/>
              <w:rPr>
                <w:szCs w:val="22"/>
                <w:lang w:eastAsia="en-GB" w:bidi="ar-SA"/>
              </w:rPr>
            </w:pPr>
            <w:r>
              <w:rPr>
                <w:szCs w:val="22"/>
                <w:lang w:eastAsia="en-GB" w:bidi="ar-SA"/>
              </w:rPr>
              <w:t>2700 Mbps</w:t>
            </w:r>
          </w:p>
        </w:tc>
        <w:tc>
          <w:tcPr>
            <w:tcW w:w="2127" w:type="dxa"/>
          </w:tcPr>
          <w:p w14:paraId="19B361F3" w14:textId="77777777" w:rsidR="00034CA3" w:rsidRDefault="00034CA3" w:rsidP="00647F84">
            <w:pPr>
              <w:spacing w:before="0" w:after="200" w:line="276" w:lineRule="auto"/>
              <w:jc w:val="left"/>
              <w:rPr>
                <w:szCs w:val="22"/>
                <w:lang w:eastAsia="en-GB" w:bidi="ar-SA"/>
              </w:rPr>
            </w:pPr>
            <w:r>
              <w:rPr>
                <w:szCs w:val="22"/>
                <w:lang w:eastAsia="en-GB" w:bidi="ar-SA"/>
              </w:rPr>
              <w:t>200 Mbps</w:t>
            </w:r>
          </w:p>
        </w:tc>
      </w:tr>
      <w:tr w:rsidR="00034CA3" w14:paraId="23747433" w14:textId="77777777" w:rsidTr="00647F84">
        <w:tc>
          <w:tcPr>
            <w:tcW w:w="4390" w:type="dxa"/>
          </w:tcPr>
          <w:p w14:paraId="45A0434C" w14:textId="77777777" w:rsidR="00034CA3" w:rsidRPr="00647F84" w:rsidRDefault="00034CA3" w:rsidP="00647F84">
            <w:pPr>
              <w:spacing w:before="0" w:after="200" w:line="276" w:lineRule="auto"/>
              <w:jc w:val="left"/>
              <w:rPr>
                <w:szCs w:val="22"/>
                <w:lang w:val="it-IT" w:eastAsia="en-GB" w:bidi="ar-SA"/>
              </w:rPr>
            </w:pPr>
            <w:r w:rsidRPr="00647F84">
              <w:rPr>
                <w:szCs w:val="22"/>
                <w:lang w:val="it-IT" w:eastAsia="en-GB" w:bidi="ar-SA"/>
              </w:rPr>
              <w:t>NSA DL12UL13 LTE + 200MHz NR</w:t>
            </w:r>
          </w:p>
        </w:tc>
        <w:tc>
          <w:tcPr>
            <w:tcW w:w="2409" w:type="dxa"/>
          </w:tcPr>
          <w:p w14:paraId="304295CC" w14:textId="77777777" w:rsidR="00034CA3" w:rsidRDefault="00034CA3" w:rsidP="00647F84">
            <w:pPr>
              <w:spacing w:before="0" w:after="200" w:line="276" w:lineRule="auto"/>
              <w:jc w:val="left"/>
              <w:rPr>
                <w:szCs w:val="22"/>
                <w:lang w:eastAsia="en-GB" w:bidi="ar-SA"/>
              </w:rPr>
            </w:pPr>
            <w:r>
              <w:rPr>
                <w:szCs w:val="22"/>
                <w:lang w:eastAsia="en-GB" w:bidi="ar-SA"/>
              </w:rPr>
              <w:t>3600 Mbps</w:t>
            </w:r>
          </w:p>
        </w:tc>
        <w:tc>
          <w:tcPr>
            <w:tcW w:w="2127" w:type="dxa"/>
          </w:tcPr>
          <w:p w14:paraId="05798F20" w14:textId="77777777" w:rsidR="00034CA3" w:rsidRDefault="00034CA3" w:rsidP="00647F84">
            <w:pPr>
              <w:spacing w:before="0" w:after="200" w:line="276" w:lineRule="auto"/>
              <w:jc w:val="left"/>
              <w:rPr>
                <w:szCs w:val="22"/>
                <w:lang w:eastAsia="en-GB" w:bidi="ar-SA"/>
              </w:rPr>
            </w:pPr>
            <w:r>
              <w:rPr>
                <w:szCs w:val="22"/>
                <w:lang w:eastAsia="en-GB" w:bidi="ar-SA"/>
              </w:rPr>
              <w:t>200 Mbps</w:t>
            </w:r>
          </w:p>
        </w:tc>
      </w:tr>
      <w:tr w:rsidR="00034CA3" w14:paraId="66257A41" w14:textId="77777777" w:rsidTr="00647F84">
        <w:tc>
          <w:tcPr>
            <w:tcW w:w="4390" w:type="dxa"/>
          </w:tcPr>
          <w:p w14:paraId="459A9D7F" w14:textId="77777777" w:rsidR="00034CA3" w:rsidRDefault="00034CA3" w:rsidP="00647F84">
            <w:pPr>
              <w:spacing w:before="0" w:after="200" w:line="276" w:lineRule="auto"/>
              <w:jc w:val="left"/>
              <w:rPr>
                <w:szCs w:val="22"/>
                <w:lang w:eastAsia="en-GB" w:bidi="ar-SA"/>
              </w:rPr>
            </w:pPr>
            <w:r>
              <w:rPr>
                <w:szCs w:val="22"/>
                <w:lang w:eastAsia="en-GB" w:bidi="ar-SA"/>
              </w:rPr>
              <w:t>SA 100MHz NR</w:t>
            </w:r>
          </w:p>
        </w:tc>
        <w:tc>
          <w:tcPr>
            <w:tcW w:w="2409" w:type="dxa"/>
          </w:tcPr>
          <w:p w14:paraId="5798EA3A" w14:textId="77777777" w:rsidR="00034CA3" w:rsidRDefault="00034CA3" w:rsidP="00647F84">
            <w:pPr>
              <w:spacing w:before="0" w:after="200" w:line="276" w:lineRule="auto"/>
              <w:jc w:val="left"/>
              <w:rPr>
                <w:szCs w:val="22"/>
                <w:lang w:eastAsia="en-GB" w:bidi="ar-SA"/>
              </w:rPr>
            </w:pPr>
            <w:r>
              <w:rPr>
                <w:szCs w:val="22"/>
                <w:lang w:eastAsia="en-GB" w:bidi="ar-SA"/>
              </w:rPr>
              <w:t>1500 Mbps</w:t>
            </w:r>
          </w:p>
        </w:tc>
        <w:tc>
          <w:tcPr>
            <w:tcW w:w="2127" w:type="dxa"/>
          </w:tcPr>
          <w:p w14:paraId="205E8BCA" w14:textId="77777777" w:rsidR="00034CA3" w:rsidRDefault="00034CA3" w:rsidP="00647F84">
            <w:pPr>
              <w:spacing w:before="0" w:after="200" w:line="276" w:lineRule="auto"/>
              <w:jc w:val="left"/>
              <w:rPr>
                <w:szCs w:val="22"/>
                <w:lang w:eastAsia="en-GB" w:bidi="ar-SA"/>
              </w:rPr>
            </w:pPr>
            <w:r>
              <w:rPr>
                <w:szCs w:val="22"/>
                <w:lang w:eastAsia="en-GB" w:bidi="ar-SA"/>
              </w:rPr>
              <w:t>100 Mbps</w:t>
            </w:r>
          </w:p>
        </w:tc>
      </w:tr>
      <w:tr w:rsidR="00034CA3" w14:paraId="75BF991D" w14:textId="77777777" w:rsidTr="00647F84">
        <w:tc>
          <w:tcPr>
            <w:tcW w:w="4390" w:type="dxa"/>
          </w:tcPr>
          <w:p w14:paraId="46D00075" w14:textId="77777777" w:rsidR="00034CA3" w:rsidRDefault="00034CA3" w:rsidP="00647F84">
            <w:pPr>
              <w:spacing w:before="0" w:after="200" w:line="276" w:lineRule="auto"/>
              <w:jc w:val="left"/>
              <w:rPr>
                <w:szCs w:val="22"/>
                <w:lang w:eastAsia="en-GB" w:bidi="ar-SA"/>
              </w:rPr>
            </w:pPr>
            <w:r>
              <w:rPr>
                <w:szCs w:val="22"/>
                <w:lang w:eastAsia="en-GB" w:bidi="ar-SA"/>
              </w:rPr>
              <w:t>SA 140MHz NR</w:t>
            </w:r>
          </w:p>
        </w:tc>
        <w:tc>
          <w:tcPr>
            <w:tcW w:w="2409" w:type="dxa"/>
          </w:tcPr>
          <w:p w14:paraId="34AE511C" w14:textId="77777777" w:rsidR="00034CA3" w:rsidRDefault="00034CA3" w:rsidP="00647F84">
            <w:pPr>
              <w:spacing w:before="0" w:after="200" w:line="276" w:lineRule="auto"/>
              <w:jc w:val="left"/>
              <w:rPr>
                <w:szCs w:val="22"/>
                <w:lang w:eastAsia="en-GB" w:bidi="ar-SA"/>
              </w:rPr>
            </w:pPr>
            <w:r>
              <w:rPr>
                <w:szCs w:val="22"/>
                <w:lang w:eastAsia="en-GB" w:bidi="ar-SA"/>
              </w:rPr>
              <w:t>2100 Mbps</w:t>
            </w:r>
          </w:p>
        </w:tc>
        <w:tc>
          <w:tcPr>
            <w:tcW w:w="2127" w:type="dxa"/>
          </w:tcPr>
          <w:p w14:paraId="1E6A7963" w14:textId="77777777" w:rsidR="00034CA3" w:rsidRDefault="00034CA3" w:rsidP="00647F84">
            <w:pPr>
              <w:spacing w:before="0" w:after="200" w:line="276" w:lineRule="auto"/>
              <w:jc w:val="left"/>
              <w:rPr>
                <w:szCs w:val="22"/>
                <w:lang w:eastAsia="en-GB" w:bidi="ar-SA"/>
              </w:rPr>
            </w:pPr>
            <w:r>
              <w:rPr>
                <w:szCs w:val="22"/>
                <w:lang w:eastAsia="en-GB" w:bidi="ar-SA"/>
              </w:rPr>
              <w:t>140 Mbps</w:t>
            </w:r>
          </w:p>
        </w:tc>
      </w:tr>
      <w:tr w:rsidR="00034CA3" w14:paraId="0062531A" w14:textId="77777777" w:rsidTr="00647F84">
        <w:tc>
          <w:tcPr>
            <w:tcW w:w="4390" w:type="dxa"/>
          </w:tcPr>
          <w:p w14:paraId="5261D8AF" w14:textId="77777777" w:rsidR="00034CA3" w:rsidRDefault="00034CA3" w:rsidP="00647F84">
            <w:pPr>
              <w:spacing w:before="0" w:after="200" w:line="276" w:lineRule="auto"/>
              <w:jc w:val="left"/>
              <w:rPr>
                <w:szCs w:val="22"/>
                <w:lang w:eastAsia="en-GB" w:bidi="ar-SA"/>
              </w:rPr>
            </w:pPr>
            <w:r>
              <w:rPr>
                <w:szCs w:val="22"/>
                <w:lang w:eastAsia="en-GB" w:bidi="ar-SA"/>
              </w:rPr>
              <w:t>SA 200MHz NR</w:t>
            </w:r>
          </w:p>
        </w:tc>
        <w:tc>
          <w:tcPr>
            <w:tcW w:w="2409" w:type="dxa"/>
          </w:tcPr>
          <w:p w14:paraId="0EC281D3" w14:textId="77777777" w:rsidR="00034CA3" w:rsidRDefault="00034CA3" w:rsidP="00647F84">
            <w:pPr>
              <w:spacing w:before="0" w:after="200" w:line="276" w:lineRule="auto"/>
              <w:jc w:val="left"/>
              <w:rPr>
                <w:szCs w:val="22"/>
                <w:lang w:eastAsia="en-GB" w:bidi="ar-SA"/>
              </w:rPr>
            </w:pPr>
            <w:r>
              <w:rPr>
                <w:szCs w:val="22"/>
                <w:lang w:eastAsia="en-GB" w:bidi="ar-SA"/>
              </w:rPr>
              <w:t>3000 Mbps</w:t>
            </w:r>
          </w:p>
        </w:tc>
        <w:tc>
          <w:tcPr>
            <w:tcW w:w="2127" w:type="dxa"/>
          </w:tcPr>
          <w:p w14:paraId="56FB43BB" w14:textId="77777777" w:rsidR="00034CA3" w:rsidRDefault="00034CA3" w:rsidP="00647F84">
            <w:pPr>
              <w:spacing w:before="0" w:after="200" w:line="276" w:lineRule="auto"/>
              <w:jc w:val="left"/>
              <w:rPr>
                <w:szCs w:val="22"/>
                <w:lang w:eastAsia="en-GB" w:bidi="ar-SA"/>
              </w:rPr>
            </w:pPr>
            <w:r>
              <w:rPr>
                <w:szCs w:val="22"/>
                <w:lang w:eastAsia="en-GB" w:bidi="ar-SA"/>
              </w:rPr>
              <w:t>200 Mbps</w:t>
            </w:r>
          </w:p>
        </w:tc>
      </w:tr>
    </w:tbl>
    <w:p w14:paraId="35141702" w14:textId="77777777" w:rsidR="00034CA3" w:rsidRDefault="00034CA3" w:rsidP="00034CA3">
      <w:pPr>
        <w:spacing w:before="0" w:after="200" w:line="276" w:lineRule="auto"/>
        <w:jc w:val="left"/>
        <w:rPr>
          <w:szCs w:val="22"/>
          <w:lang w:eastAsia="en-GB" w:bidi="ar-SA"/>
        </w:rPr>
      </w:pPr>
      <w:r>
        <w:rPr>
          <w:szCs w:val="22"/>
          <w:lang w:eastAsia="en-GB" w:bidi="ar-SA"/>
        </w:rPr>
        <w:t xml:space="preserve">Note: The table assumes NR channels are TDD configured as 70:30 </w:t>
      </w:r>
      <w:proofErr w:type="gramStart"/>
      <w:r>
        <w:rPr>
          <w:szCs w:val="22"/>
          <w:lang w:eastAsia="en-GB" w:bidi="ar-SA"/>
        </w:rPr>
        <w:t>DL:UL</w:t>
      </w:r>
      <w:proofErr w:type="gramEnd"/>
    </w:p>
    <w:p w14:paraId="5EC3787F" w14:textId="77777777" w:rsidR="00034CA3" w:rsidRPr="00E25667" w:rsidRDefault="00034CA3" w:rsidP="00E25667">
      <w:pPr>
        <w:pStyle w:val="Heading3"/>
        <w:rPr>
          <w:rFonts w:eastAsia="Arial"/>
          <w:b w:val="0"/>
          <w:bCs w:val="0"/>
        </w:rPr>
      </w:pPr>
      <w:bookmarkStart w:id="218" w:name="_Toc225759152"/>
      <w:r w:rsidRPr="00E25667">
        <w:rPr>
          <w:rFonts w:eastAsia="Arial"/>
        </w:rPr>
        <w:t>Protocols</w:t>
      </w:r>
      <w:bookmarkEnd w:id="218"/>
    </w:p>
    <w:tbl>
      <w:tblPr>
        <w:tblW w:w="9015" w:type="dxa"/>
        <w:tblLayout w:type="fixed"/>
        <w:tblLook w:val="04A0" w:firstRow="1" w:lastRow="0" w:firstColumn="1" w:lastColumn="0" w:noHBand="0" w:noVBand="1"/>
      </w:tblPr>
      <w:tblGrid>
        <w:gridCol w:w="2496"/>
        <w:gridCol w:w="6519"/>
      </w:tblGrid>
      <w:tr w:rsidR="00034CA3" w14:paraId="74A922E5"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BF29900" w14:textId="4B96085B"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581CF2">
              <w:rPr>
                <w:rFonts w:eastAsia="Arial" w:cs="Arial"/>
                <w:sz w:val="20"/>
                <w:lang w:val="en-US"/>
              </w:rPr>
              <w:t>.3</w:t>
            </w:r>
            <w:r w:rsidRPr="4941E478">
              <w:rPr>
                <w:rFonts w:eastAsia="Arial" w:cs="Arial"/>
                <w:sz w:val="20"/>
              </w:rPr>
              <w:t>_REQ_</w:t>
            </w:r>
            <w:r w:rsidR="002A4052" w:rsidRPr="4941E478">
              <w:rPr>
                <w:rFonts w:eastAsia="Arial" w:cs="Arial"/>
                <w:sz w:val="20"/>
              </w:rPr>
              <w:t>0</w:t>
            </w:r>
            <w:r w:rsidR="002A4052">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74E447F3" w14:textId="38D2B824" w:rsidR="00034CA3" w:rsidRDefault="00034CA3" w:rsidP="00647F84">
            <w:pPr>
              <w:spacing w:line="276" w:lineRule="auto"/>
              <w:rPr>
                <w:rFonts w:eastAsia="Arial" w:cs="Arial"/>
                <w:sz w:val="20"/>
              </w:rPr>
            </w:pPr>
            <w:r>
              <w:rPr>
                <w:rFonts w:eastAsia="Arial" w:cs="Arial"/>
                <w:sz w:val="20"/>
              </w:rPr>
              <w:t>The FWA Device SHALL support Internet Protocol version 4 (IPv4), defined in IETF RFC 791</w:t>
            </w:r>
            <w:r w:rsidR="00525411">
              <w:rPr>
                <w:rFonts w:eastAsia="Arial" w:cs="Arial"/>
                <w:sz w:val="20"/>
              </w:rPr>
              <w:t xml:space="preserve"> </w:t>
            </w:r>
            <w:r w:rsidR="00592352">
              <w:rPr>
                <w:rFonts w:eastAsia="Arial" w:cs="Arial"/>
                <w:sz w:val="20"/>
              </w:rPr>
              <w:fldChar w:fldCharType="begin"/>
            </w:r>
            <w:r w:rsidR="00592352">
              <w:rPr>
                <w:rFonts w:eastAsia="Arial" w:cs="Arial"/>
                <w:sz w:val="20"/>
              </w:rPr>
              <w:instrText xml:space="preserve"> REF _Ref141884320 \r \h </w:instrText>
            </w:r>
            <w:r w:rsidR="00592352">
              <w:rPr>
                <w:rFonts w:eastAsia="Arial" w:cs="Arial"/>
                <w:sz w:val="20"/>
              </w:rPr>
            </w:r>
            <w:r w:rsidR="00592352">
              <w:rPr>
                <w:rFonts w:eastAsia="Arial" w:cs="Arial"/>
                <w:sz w:val="20"/>
              </w:rPr>
              <w:fldChar w:fldCharType="separate"/>
            </w:r>
            <w:r w:rsidR="00870019">
              <w:rPr>
                <w:rFonts w:eastAsia="Arial" w:cs="Arial"/>
                <w:sz w:val="20"/>
              </w:rPr>
              <w:t>[60]</w:t>
            </w:r>
            <w:r w:rsidR="00592352">
              <w:rPr>
                <w:rFonts w:eastAsia="Arial" w:cs="Arial"/>
                <w:sz w:val="20"/>
              </w:rPr>
              <w:fldChar w:fldCharType="end"/>
            </w:r>
            <w:r>
              <w:rPr>
                <w:rFonts w:eastAsia="Arial" w:cs="Arial"/>
                <w:sz w:val="20"/>
              </w:rPr>
              <w:t>.</w:t>
            </w:r>
          </w:p>
        </w:tc>
      </w:tr>
      <w:tr w:rsidR="00034CA3" w14:paraId="63FFF67A"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7ACA182" w14:textId="78E76655"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581CF2">
              <w:rPr>
                <w:rFonts w:eastAsia="Arial" w:cs="Arial"/>
                <w:sz w:val="20"/>
                <w:lang w:val="en-US"/>
              </w:rPr>
              <w:t>.3</w:t>
            </w:r>
            <w:r w:rsidRPr="4941E478">
              <w:rPr>
                <w:rFonts w:eastAsia="Arial" w:cs="Arial"/>
                <w:sz w:val="20"/>
              </w:rPr>
              <w:t>_REQ_</w:t>
            </w:r>
            <w:r w:rsidR="002A4052" w:rsidRPr="4941E478">
              <w:rPr>
                <w:rFonts w:eastAsia="Arial" w:cs="Arial"/>
                <w:sz w:val="20"/>
              </w:rPr>
              <w:t>0</w:t>
            </w:r>
            <w:r w:rsidR="002A4052">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54BCA482" w14:textId="1A18EC08" w:rsidR="00034CA3" w:rsidRDefault="00034CA3" w:rsidP="00647F84">
            <w:pPr>
              <w:spacing w:line="276" w:lineRule="auto"/>
              <w:rPr>
                <w:rFonts w:eastAsia="Arial" w:cs="Arial"/>
                <w:sz w:val="20"/>
              </w:rPr>
            </w:pPr>
            <w:r>
              <w:rPr>
                <w:rFonts w:eastAsia="Arial" w:cs="Arial"/>
                <w:sz w:val="20"/>
              </w:rPr>
              <w:t xml:space="preserve">The FWA Device SHALL support Internet Protocol version 6 (IPv6), defined in IETF RFC 8200 </w:t>
            </w:r>
            <w:r w:rsidR="00E1317B">
              <w:rPr>
                <w:rFonts w:eastAsia="Arial" w:cs="Arial"/>
                <w:sz w:val="20"/>
              </w:rPr>
              <w:fldChar w:fldCharType="begin"/>
            </w:r>
            <w:r w:rsidR="00E1317B">
              <w:rPr>
                <w:rFonts w:eastAsia="Arial" w:cs="Arial"/>
                <w:sz w:val="20"/>
              </w:rPr>
              <w:instrText xml:space="preserve"> REF _Ref141884353 \r \h </w:instrText>
            </w:r>
            <w:r w:rsidR="00E1317B">
              <w:rPr>
                <w:rFonts w:eastAsia="Arial" w:cs="Arial"/>
                <w:sz w:val="20"/>
              </w:rPr>
            </w:r>
            <w:r w:rsidR="00E1317B">
              <w:rPr>
                <w:rFonts w:eastAsia="Arial" w:cs="Arial"/>
                <w:sz w:val="20"/>
              </w:rPr>
              <w:fldChar w:fldCharType="separate"/>
            </w:r>
            <w:r w:rsidR="00870019">
              <w:rPr>
                <w:rFonts w:eastAsia="Arial" w:cs="Arial"/>
                <w:sz w:val="20"/>
              </w:rPr>
              <w:t>[61]</w:t>
            </w:r>
            <w:r w:rsidR="00E1317B">
              <w:rPr>
                <w:rFonts w:eastAsia="Arial" w:cs="Arial"/>
                <w:sz w:val="20"/>
              </w:rPr>
              <w:fldChar w:fldCharType="end"/>
            </w:r>
            <w:r w:rsidR="00E1317B">
              <w:rPr>
                <w:rFonts w:eastAsia="Arial" w:cs="Arial"/>
                <w:sz w:val="20"/>
              </w:rPr>
              <w:t xml:space="preserve"> </w:t>
            </w:r>
            <w:r>
              <w:rPr>
                <w:rFonts w:eastAsia="Arial" w:cs="Arial"/>
                <w:sz w:val="20"/>
              </w:rPr>
              <w:t>and further amendments defined by IETF.</w:t>
            </w:r>
          </w:p>
        </w:tc>
      </w:tr>
      <w:tr w:rsidR="00034CA3" w14:paraId="6BA1253A"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D9F8BB2" w14:textId="234F5822"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707972">
              <w:rPr>
                <w:rFonts w:eastAsia="Arial" w:cs="Arial"/>
                <w:sz w:val="20"/>
                <w:lang w:val="en-US"/>
              </w:rPr>
              <w:t>.3</w:t>
            </w:r>
            <w:r w:rsidRPr="4941E478">
              <w:rPr>
                <w:rFonts w:eastAsia="Arial" w:cs="Arial"/>
                <w:sz w:val="20"/>
              </w:rPr>
              <w:t>_REQ_</w:t>
            </w:r>
            <w:r w:rsidR="002A4052" w:rsidRPr="4941E478">
              <w:rPr>
                <w:rFonts w:eastAsia="Arial" w:cs="Arial"/>
                <w:sz w:val="20"/>
              </w:rPr>
              <w:t>0</w:t>
            </w:r>
            <w:r w:rsidR="002A4052">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CBF22A7" w14:textId="5EE5AD6F" w:rsidR="00034CA3" w:rsidRDefault="00034CA3" w:rsidP="00647F84">
            <w:pPr>
              <w:spacing w:line="276" w:lineRule="auto"/>
              <w:rPr>
                <w:rFonts w:eastAsia="Arial" w:cs="Arial"/>
                <w:sz w:val="20"/>
              </w:rPr>
            </w:pPr>
            <w:r>
              <w:rPr>
                <w:rFonts w:eastAsia="Arial" w:cs="Arial"/>
                <w:sz w:val="20"/>
              </w:rPr>
              <w:t xml:space="preserve">The FWA Device SHALL support Address Resolution Protocol (ARP), defined in IETF RFC 826 </w:t>
            </w:r>
            <w:r w:rsidR="00EB3AD3">
              <w:rPr>
                <w:rFonts w:eastAsia="Arial" w:cs="Arial"/>
                <w:sz w:val="20"/>
              </w:rPr>
              <w:fldChar w:fldCharType="begin"/>
            </w:r>
            <w:r w:rsidR="00EB3AD3">
              <w:rPr>
                <w:rFonts w:eastAsia="Arial" w:cs="Arial"/>
                <w:sz w:val="20"/>
              </w:rPr>
              <w:instrText xml:space="preserve"> REF _Ref141884563 \r \h </w:instrText>
            </w:r>
            <w:r w:rsidR="00EB3AD3">
              <w:rPr>
                <w:rFonts w:eastAsia="Arial" w:cs="Arial"/>
                <w:sz w:val="20"/>
              </w:rPr>
            </w:r>
            <w:r w:rsidR="00EB3AD3">
              <w:rPr>
                <w:rFonts w:eastAsia="Arial" w:cs="Arial"/>
                <w:sz w:val="20"/>
              </w:rPr>
              <w:fldChar w:fldCharType="separate"/>
            </w:r>
            <w:r w:rsidR="00870019">
              <w:rPr>
                <w:rFonts w:eastAsia="Arial" w:cs="Arial"/>
                <w:sz w:val="20"/>
              </w:rPr>
              <w:t>[62]</w:t>
            </w:r>
            <w:r w:rsidR="00EB3AD3">
              <w:rPr>
                <w:rFonts w:eastAsia="Arial" w:cs="Arial"/>
                <w:sz w:val="20"/>
              </w:rPr>
              <w:fldChar w:fldCharType="end"/>
            </w:r>
            <w:r w:rsidR="0018027C">
              <w:rPr>
                <w:rFonts w:eastAsia="Arial" w:cs="Arial"/>
                <w:sz w:val="20"/>
              </w:rPr>
              <w:t xml:space="preserve"> </w:t>
            </w:r>
            <w:r>
              <w:rPr>
                <w:rFonts w:eastAsia="Arial" w:cs="Arial"/>
                <w:sz w:val="20"/>
              </w:rPr>
              <w:t>and further amendments (IETF RFC 5227</w:t>
            </w:r>
            <w:r w:rsidR="0018027C">
              <w:rPr>
                <w:rFonts w:eastAsia="Arial" w:cs="Arial"/>
                <w:sz w:val="20"/>
              </w:rPr>
              <w:t xml:space="preserve"> </w:t>
            </w:r>
            <w:r w:rsidR="0018027C">
              <w:rPr>
                <w:rFonts w:eastAsia="Arial" w:cs="Arial"/>
                <w:sz w:val="20"/>
              </w:rPr>
              <w:fldChar w:fldCharType="begin"/>
            </w:r>
            <w:r w:rsidR="0018027C">
              <w:rPr>
                <w:rFonts w:eastAsia="Arial" w:cs="Arial"/>
                <w:sz w:val="20"/>
              </w:rPr>
              <w:instrText xml:space="preserve"> REF _Ref141884591 \r \h </w:instrText>
            </w:r>
            <w:r w:rsidR="0018027C">
              <w:rPr>
                <w:rFonts w:eastAsia="Arial" w:cs="Arial"/>
                <w:sz w:val="20"/>
              </w:rPr>
            </w:r>
            <w:r w:rsidR="0018027C">
              <w:rPr>
                <w:rFonts w:eastAsia="Arial" w:cs="Arial"/>
                <w:sz w:val="20"/>
              </w:rPr>
              <w:fldChar w:fldCharType="separate"/>
            </w:r>
            <w:r w:rsidR="00870019">
              <w:rPr>
                <w:rFonts w:eastAsia="Arial" w:cs="Arial"/>
                <w:sz w:val="20"/>
              </w:rPr>
              <w:t>[63]</w:t>
            </w:r>
            <w:r w:rsidR="0018027C">
              <w:rPr>
                <w:rFonts w:eastAsia="Arial" w:cs="Arial"/>
                <w:sz w:val="20"/>
              </w:rPr>
              <w:fldChar w:fldCharType="end"/>
            </w:r>
            <w:r>
              <w:rPr>
                <w:rFonts w:eastAsia="Arial" w:cs="Arial"/>
                <w:sz w:val="20"/>
              </w:rPr>
              <w:t>, IETF RFC 5494</w:t>
            </w:r>
            <w:r w:rsidR="0018027C">
              <w:rPr>
                <w:rFonts w:eastAsia="Arial" w:cs="Arial"/>
                <w:sz w:val="20"/>
              </w:rPr>
              <w:t xml:space="preserve"> </w:t>
            </w:r>
            <w:r w:rsidR="00915661">
              <w:rPr>
                <w:rFonts w:eastAsia="Arial" w:cs="Arial"/>
                <w:sz w:val="20"/>
              </w:rPr>
              <w:fldChar w:fldCharType="begin"/>
            </w:r>
            <w:r w:rsidR="00915661">
              <w:rPr>
                <w:rFonts w:eastAsia="Arial" w:cs="Arial"/>
                <w:sz w:val="20"/>
              </w:rPr>
              <w:instrText xml:space="preserve"> REF _Ref141884603 \r \h </w:instrText>
            </w:r>
            <w:r w:rsidR="00915661">
              <w:rPr>
                <w:rFonts w:eastAsia="Arial" w:cs="Arial"/>
                <w:sz w:val="20"/>
              </w:rPr>
            </w:r>
            <w:r w:rsidR="00915661">
              <w:rPr>
                <w:rFonts w:eastAsia="Arial" w:cs="Arial"/>
                <w:sz w:val="20"/>
              </w:rPr>
              <w:fldChar w:fldCharType="separate"/>
            </w:r>
            <w:r w:rsidR="00870019">
              <w:rPr>
                <w:rFonts w:eastAsia="Arial" w:cs="Arial"/>
                <w:sz w:val="20"/>
              </w:rPr>
              <w:t>[64]</w:t>
            </w:r>
            <w:r w:rsidR="00915661">
              <w:rPr>
                <w:rFonts w:eastAsia="Arial" w:cs="Arial"/>
                <w:sz w:val="20"/>
              </w:rPr>
              <w:fldChar w:fldCharType="end"/>
            </w:r>
            <w:r>
              <w:rPr>
                <w:rFonts w:eastAsia="Arial" w:cs="Arial"/>
                <w:sz w:val="20"/>
              </w:rPr>
              <w:t>).</w:t>
            </w:r>
          </w:p>
        </w:tc>
      </w:tr>
      <w:tr w:rsidR="00034CA3" w14:paraId="0E8BB64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01E03A1" w14:textId="0E565C29"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707972">
              <w:rPr>
                <w:rFonts w:eastAsia="Arial" w:cs="Arial"/>
                <w:sz w:val="20"/>
                <w:lang w:val="en-US"/>
              </w:rPr>
              <w:t>.3</w:t>
            </w:r>
            <w:r w:rsidRPr="4941E478">
              <w:rPr>
                <w:rFonts w:eastAsia="Arial" w:cs="Arial"/>
                <w:sz w:val="20"/>
              </w:rPr>
              <w:t>_REQ_</w:t>
            </w:r>
            <w:r w:rsidR="002A4052" w:rsidRPr="4941E478">
              <w:rPr>
                <w:rFonts w:eastAsia="Arial" w:cs="Arial"/>
                <w:sz w:val="20"/>
              </w:rPr>
              <w:t>0</w:t>
            </w:r>
            <w:r w:rsidR="002A4052">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3A7DFE25" w14:textId="35CBDC61" w:rsidR="00034CA3" w:rsidRDefault="00034CA3" w:rsidP="00647F84">
            <w:pPr>
              <w:spacing w:line="276" w:lineRule="auto"/>
              <w:rPr>
                <w:rFonts w:eastAsia="Arial" w:cs="Arial"/>
                <w:sz w:val="20"/>
              </w:rPr>
            </w:pPr>
            <w:r>
              <w:rPr>
                <w:rFonts w:eastAsia="Arial" w:cs="Arial"/>
                <w:sz w:val="20"/>
              </w:rPr>
              <w:t xml:space="preserve">The FWA Device SHALL support </w:t>
            </w:r>
            <w:proofErr w:type="spellStart"/>
            <w:r w:rsidR="000D7DD4">
              <w:rPr>
                <w:rFonts w:eastAsia="Arial" w:cs="Arial"/>
                <w:sz w:val="20"/>
              </w:rPr>
              <w:t>Neighbor</w:t>
            </w:r>
            <w:proofErr w:type="spellEnd"/>
            <w:r w:rsidR="000D7DD4">
              <w:rPr>
                <w:rFonts w:eastAsia="Arial" w:cs="Arial"/>
                <w:sz w:val="20"/>
              </w:rPr>
              <w:t xml:space="preserve"> </w:t>
            </w:r>
            <w:r>
              <w:rPr>
                <w:rFonts w:eastAsia="Arial" w:cs="Arial"/>
                <w:sz w:val="20"/>
              </w:rPr>
              <w:t xml:space="preserve">Discovery Protocol for IPv6 (NDP) defined in IETF RFC 4861 </w:t>
            </w:r>
            <w:r w:rsidR="00915661">
              <w:rPr>
                <w:rFonts w:eastAsia="Arial" w:cs="Arial"/>
                <w:sz w:val="20"/>
              </w:rPr>
              <w:fldChar w:fldCharType="begin"/>
            </w:r>
            <w:r w:rsidR="00915661">
              <w:rPr>
                <w:rFonts w:eastAsia="Arial" w:cs="Arial"/>
                <w:sz w:val="20"/>
              </w:rPr>
              <w:instrText xml:space="preserve"> REF _Ref141884620 \r \h </w:instrText>
            </w:r>
            <w:r w:rsidR="00915661">
              <w:rPr>
                <w:rFonts w:eastAsia="Arial" w:cs="Arial"/>
                <w:sz w:val="20"/>
              </w:rPr>
            </w:r>
            <w:r w:rsidR="00915661">
              <w:rPr>
                <w:rFonts w:eastAsia="Arial" w:cs="Arial"/>
                <w:sz w:val="20"/>
              </w:rPr>
              <w:fldChar w:fldCharType="separate"/>
            </w:r>
            <w:r w:rsidR="00870019">
              <w:rPr>
                <w:rFonts w:eastAsia="Arial" w:cs="Arial"/>
                <w:sz w:val="20"/>
              </w:rPr>
              <w:t>[65]</w:t>
            </w:r>
            <w:r w:rsidR="00915661">
              <w:rPr>
                <w:rFonts w:eastAsia="Arial" w:cs="Arial"/>
                <w:sz w:val="20"/>
              </w:rPr>
              <w:fldChar w:fldCharType="end"/>
            </w:r>
            <w:r w:rsidR="00915661">
              <w:rPr>
                <w:rFonts w:eastAsia="Arial" w:cs="Arial"/>
                <w:sz w:val="20"/>
              </w:rPr>
              <w:t xml:space="preserve"> </w:t>
            </w:r>
            <w:r>
              <w:rPr>
                <w:rFonts w:eastAsia="Arial" w:cs="Arial"/>
                <w:sz w:val="20"/>
              </w:rPr>
              <w:t>and further amendments defined by IETF.</w:t>
            </w:r>
          </w:p>
        </w:tc>
      </w:tr>
      <w:tr w:rsidR="00034CA3" w14:paraId="2DE1E1D1"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0DD47D2" w14:textId="63DAAC66"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707972">
              <w:rPr>
                <w:rFonts w:eastAsia="Arial" w:cs="Arial"/>
                <w:sz w:val="20"/>
                <w:lang w:val="en-US"/>
              </w:rPr>
              <w:t>.3</w:t>
            </w:r>
            <w:r w:rsidRPr="4941E478">
              <w:rPr>
                <w:rFonts w:eastAsia="Arial" w:cs="Arial"/>
                <w:sz w:val="20"/>
              </w:rPr>
              <w:t>_REQ_</w:t>
            </w:r>
            <w:r w:rsidR="002A4052" w:rsidRPr="4941E478">
              <w:rPr>
                <w:rFonts w:eastAsia="Arial" w:cs="Arial"/>
                <w:sz w:val="20"/>
              </w:rPr>
              <w:t>0</w:t>
            </w:r>
            <w:r w:rsidR="002A4052">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6418FE55" w14:textId="71D51541" w:rsidR="00034CA3" w:rsidRDefault="00034CA3" w:rsidP="00647F84">
            <w:pPr>
              <w:spacing w:line="276" w:lineRule="auto"/>
              <w:rPr>
                <w:rFonts w:eastAsia="Arial" w:cs="Arial"/>
                <w:sz w:val="20"/>
              </w:rPr>
            </w:pPr>
            <w:r>
              <w:rPr>
                <w:rFonts w:eastAsia="Arial" w:cs="Arial"/>
                <w:sz w:val="20"/>
              </w:rPr>
              <w:t xml:space="preserve">The FWA Device SHALL support Internet Control Message Protocol (ICMP) defined in IETF RFC 792 </w:t>
            </w:r>
            <w:r w:rsidR="00022ACC">
              <w:rPr>
                <w:rFonts w:eastAsia="Arial" w:cs="Arial"/>
                <w:sz w:val="20"/>
              </w:rPr>
              <w:fldChar w:fldCharType="begin"/>
            </w:r>
            <w:r w:rsidR="00022ACC">
              <w:rPr>
                <w:rFonts w:eastAsia="Arial" w:cs="Arial"/>
                <w:sz w:val="20"/>
              </w:rPr>
              <w:instrText xml:space="preserve"> REF _Ref141884650 \r \h </w:instrText>
            </w:r>
            <w:r w:rsidR="00022ACC">
              <w:rPr>
                <w:rFonts w:eastAsia="Arial" w:cs="Arial"/>
                <w:sz w:val="20"/>
              </w:rPr>
            </w:r>
            <w:r w:rsidR="00022ACC">
              <w:rPr>
                <w:rFonts w:eastAsia="Arial" w:cs="Arial"/>
                <w:sz w:val="20"/>
              </w:rPr>
              <w:fldChar w:fldCharType="separate"/>
            </w:r>
            <w:r w:rsidR="00870019">
              <w:rPr>
                <w:rFonts w:eastAsia="Arial" w:cs="Arial"/>
                <w:sz w:val="20"/>
              </w:rPr>
              <w:t>[66]</w:t>
            </w:r>
            <w:r w:rsidR="00022ACC">
              <w:rPr>
                <w:rFonts w:eastAsia="Arial" w:cs="Arial"/>
                <w:sz w:val="20"/>
              </w:rPr>
              <w:fldChar w:fldCharType="end"/>
            </w:r>
            <w:r w:rsidR="00022ACC">
              <w:rPr>
                <w:rFonts w:eastAsia="Arial" w:cs="Arial"/>
                <w:sz w:val="20"/>
              </w:rPr>
              <w:t xml:space="preserve"> </w:t>
            </w:r>
            <w:r>
              <w:rPr>
                <w:rFonts w:eastAsia="Arial" w:cs="Arial"/>
                <w:sz w:val="20"/>
              </w:rPr>
              <w:t>and further amendments defined by IETF (RFC 950</w:t>
            </w:r>
            <w:r w:rsidR="00022ACC">
              <w:rPr>
                <w:rFonts w:eastAsia="Arial" w:cs="Arial"/>
                <w:sz w:val="20"/>
              </w:rPr>
              <w:t xml:space="preserve"> </w:t>
            </w:r>
            <w:r w:rsidR="002B743C">
              <w:rPr>
                <w:rFonts w:eastAsia="Arial" w:cs="Arial"/>
                <w:sz w:val="20"/>
              </w:rPr>
              <w:fldChar w:fldCharType="begin"/>
            </w:r>
            <w:r w:rsidR="002B743C">
              <w:rPr>
                <w:rFonts w:eastAsia="Arial" w:cs="Arial"/>
                <w:sz w:val="20"/>
              </w:rPr>
              <w:instrText xml:space="preserve"> REF _Ref141884678 \r \h </w:instrText>
            </w:r>
            <w:r w:rsidR="002B743C">
              <w:rPr>
                <w:rFonts w:eastAsia="Arial" w:cs="Arial"/>
                <w:sz w:val="20"/>
              </w:rPr>
            </w:r>
            <w:r w:rsidR="002B743C">
              <w:rPr>
                <w:rFonts w:eastAsia="Arial" w:cs="Arial"/>
                <w:sz w:val="20"/>
              </w:rPr>
              <w:fldChar w:fldCharType="separate"/>
            </w:r>
            <w:r w:rsidR="00870019">
              <w:rPr>
                <w:rFonts w:eastAsia="Arial" w:cs="Arial"/>
                <w:sz w:val="20"/>
              </w:rPr>
              <w:t>[67]</w:t>
            </w:r>
            <w:r w:rsidR="002B743C">
              <w:rPr>
                <w:rFonts w:eastAsia="Arial" w:cs="Arial"/>
                <w:sz w:val="20"/>
              </w:rPr>
              <w:fldChar w:fldCharType="end"/>
            </w:r>
            <w:r>
              <w:rPr>
                <w:rFonts w:eastAsia="Arial" w:cs="Arial"/>
                <w:sz w:val="20"/>
              </w:rPr>
              <w:t>, RFC 4884</w:t>
            </w:r>
            <w:r w:rsidR="00022ACC">
              <w:rPr>
                <w:rFonts w:eastAsia="Arial" w:cs="Arial"/>
                <w:sz w:val="20"/>
              </w:rPr>
              <w:t xml:space="preserve"> </w:t>
            </w:r>
            <w:r w:rsidR="002B743C">
              <w:rPr>
                <w:rFonts w:eastAsia="Arial" w:cs="Arial"/>
                <w:sz w:val="20"/>
              </w:rPr>
              <w:fldChar w:fldCharType="begin"/>
            </w:r>
            <w:r w:rsidR="002B743C">
              <w:rPr>
                <w:rFonts w:eastAsia="Arial" w:cs="Arial"/>
                <w:sz w:val="20"/>
              </w:rPr>
              <w:instrText xml:space="preserve"> REF _Ref141884692 \r \h </w:instrText>
            </w:r>
            <w:r w:rsidR="002B743C">
              <w:rPr>
                <w:rFonts w:eastAsia="Arial" w:cs="Arial"/>
                <w:sz w:val="20"/>
              </w:rPr>
            </w:r>
            <w:r w:rsidR="002B743C">
              <w:rPr>
                <w:rFonts w:eastAsia="Arial" w:cs="Arial"/>
                <w:sz w:val="20"/>
              </w:rPr>
              <w:fldChar w:fldCharType="separate"/>
            </w:r>
            <w:r w:rsidR="00870019">
              <w:rPr>
                <w:rFonts w:eastAsia="Arial" w:cs="Arial"/>
                <w:sz w:val="20"/>
              </w:rPr>
              <w:t>[68]</w:t>
            </w:r>
            <w:r w:rsidR="002B743C">
              <w:rPr>
                <w:rFonts w:eastAsia="Arial" w:cs="Arial"/>
                <w:sz w:val="20"/>
              </w:rPr>
              <w:fldChar w:fldCharType="end"/>
            </w:r>
            <w:r>
              <w:rPr>
                <w:rFonts w:eastAsia="Arial" w:cs="Arial"/>
                <w:sz w:val="20"/>
              </w:rPr>
              <w:t>, RFC 6633</w:t>
            </w:r>
            <w:r w:rsidR="00022ACC">
              <w:rPr>
                <w:rFonts w:eastAsia="Arial" w:cs="Arial"/>
                <w:sz w:val="20"/>
              </w:rPr>
              <w:t xml:space="preserve"> </w:t>
            </w:r>
            <w:r w:rsidR="002B743C">
              <w:rPr>
                <w:rFonts w:eastAsia="Arial" w:cs="Arial"/>
                <w:sz w:val="20"/>
              </w:rPr>
              <w:fldChar w:fldCharType="begin"/>
            </w:r>
            <w:r w:rsidR="002B743C">
              <w:rPr>
                <w:rFonts w:eastAsia="Arial" w:cs="Arial"/>
                <w:sz w:val="20"/>
              </w:rPr>
              <w:instrText xml:space="preserve"> REF _Ref141884703 \r \h </w:instrText>
            </w:r>
            <w:r w:rsidR="002B743C">
              <w:rPr>
                <w:rFonts w:eastAsia="Arial" w:cs="Arial"/>
                <w:sz w:val="20"/>
              </w:rPr>
            </w:r>
            <w:r w:rsidR="002B743C">
              <w:rPr>
                <w:rFonts w:eastAsia="Arial" w:cs="Arial"/>
                <w:sz w:val="20"/>
              </w:rPr>
              <w:fldChar w:fldCharType="separate"/>
            </w:r>
            <w:r w:rsidR="00870019">
              <w:rPr>
                <w:rFonts w:eastAsia="Arial" w:cs="Arial"/>
                <w:sz w:val="20"/>
              </w:rPr>
              <w:t>[69]</w:t>
            </w:r>
            <w:r w:rsidR="002B743C">
              <w:rPr>
                <w:rFonts w:eastAsia="Arial" w:cs="Arial"/>
                <w:sz w:val="20"/>
              </w:rPr>
              <w:fldChar w:fldCharType="end"/>
            </w:r>
            <w:r>
              <w:rPr>
                <w:rFonts w:eastAsia="Arial" w:cs="Arial"/>
                <w:sz w:val="20"/>
              </w:rPr>
              <w:t>, RFC 6918</w:t>
            </w:r>
            <w:r w:rsidR="00022ACC">
              <w:rPr>
                <w:rFonts w:eastAsia="Arial" w:cs="Arial"/>
                <w:sz w:val="20"/>
              </w:rPr>
              <w:t xml:space="preserve"> </w:t>
            </w:r>
            <w:r w:rsidR="002B743C">
              <w:rPr>
                <w:rFonts w:eastAsia="Arial" w:cs="Arial"/>
                <w:sz w:val="20"/>
              </w:rPr>
              <w:fldChar w:fldCharType="begin"/>
            </w:r>
            <w:r w:rsidR="002B743C">
              <w:rPr>
                <w:rFonts w:eastAsia="Arial" w:cs="Arial"/>
                <w:sz w:val="20"/>
              </w:rPr>
              <w:instrText xml:space="preserve"> REF _Ref141884713 \r \h </w:instrText>
            </w:r>
            <w:r w:rsidR="002B743C">
              <w:rPr>
                <w:rFonts w:eastAsia="Arial" w:cs="Arial"/>
                <w:sz w:val="20"/>
              </w:rPr>
            </w:r>
            <w:r w:rsidR="002B743C">
              <w:rPr>
                <w:rFonts w:eastAsia="Arial" w:cs="Arial"/>
                <w:sz w:val="20"/>
              </w:rPr>
              <w:fldChar w:fldCharType="separate"/>
            </w:r>
            <w:r w:rsidR="00870019">
              <w:rPr>
                <w:rFonts w:eastAsia="Arial" w:cs="Arial"/>
                <w:sz w:val="20"/>
              </w:rPr>
              <w:t>[70]</w:t>
            </w:r>
            <w:r w:rsidR="002B743C">
              <w:rPr>
                <w:rFonts w:eastAsia="Arial" w:cs="Arial"/>
                <w:sz w:val="20"/>
              </w:rPr>
              <w:fldChar w:fldCharType="end"/>
            </w:r>
            <w:r>
              <w:rPr>
                <w:rFonts w:eastAsia="Arial" w:cs="Arial"/>
                <w:sz w:val="20"/>
              </w:rPr>
              <w:t>).</w:t>
            </w:r>
          </w:p>
        </w:tc>
      </w:tr>
      <w:tr w:rsidR="00034CA3" w14:paraId="1BF398F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DA0C7B9" w14:textId="4FDB0970" w:rsidR="00034CA3" w:rsidRPr="4941E478" w:rsidRDefault="00034CA3" w:rsidP="00647F84">
            <w:pPr>
              <w:spacing w:line="276" w:lineRule="auto"/>
              <w:rPr>
                <w:rFonts w:eastAsia="Arial" w:cs="Arial"/>
                <w:sz w:val="20"/>
              </w:rPr>
            </w:pPr>
            <w:r w:rsidRPr="4941E478">
              <w:rPr>
                <w:rFonts w:eastAsia="Arial" w:cs="Arial"/>
                <w:sz w:val="20"/>
              </w:rPr>
              <w:lastRenderedPageBreak/>
              <w:t>TS</w:t>
            </w:r>
            <w:r w:rsidR="00A81DE7">
              <w:rPr>
                <w:rFonts w:eastAsia="Arial" w:cs="Arial"/>
                <w:sz w:val="20"/>
              </w:rPr>
              <w:t>.</w:t>
            </w:r>
            <w:r w:rsidRPr="4941E478">
              <w:rPr>
                <w:rFonts w:eastAsia="Arial" w:cs="Arial"/>
                <w:sz w:val="20"/>
              </w:rPr>
              <w:t>64_</w:t>
            </w:r>
            <w:r w:rsidRPr="4941E478">
              <w:rPr>
                <w:rFonts w:eastAsia="Arial" w:cs="Arial"/>
                <w:sz w:val="20"/>
                <w:lang w:val="en-US"/>
              </w:rPr>
              <w:t>3.</w:t>
            </w:r>
            <w:r>
              <w:rPr>
                <w:rFonts w:eastAsia="Arial" w:cs="Arial"/>
                <w:sz w:val="20"/>
                <w:lang w:val="en-US"/>
              </w:rPr>
              <w:t>4</w:t>
            </w:r>
            <w:r w:rsidR="00707972">
              <w:rPr>
                <w:rFonts w:eastAsia="Arial" w:cs="Arial"/>
                <w:sz w:val="20"/>
                <w:lang w:val="en-US"/>
              </w:rPr>
              <w:t>.3</w:t>
            </w:r>
            <w:r w:rsidRPr="4941E478">
              <w:rPr>
                <w:rFonts w:eastAsia="Arial" w:cs="Arial"/>
                <w:sz w:val="20"/>
              </w:rPr>
              <w:t>_REQ_</w:t>
            </w:r>
            <w:r w:rsidR="002A4052" w:rsidRPr="4941E478">
              <w:rPr>
                <w:rFonts w:eastAsia="Arial" w:cs="Arial"/>
                <w:sz w:val="20"/>
              </w:rPr>
              <w:t>0</w:t>
            </w:r>
            <w:r w:rsidR="002A4052">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2C1AD1E9" w14:textId="2A06FAD1" w:rsidR="00034CA3" w:rsidRDefault="00034CA3" w:rsidP="00647F84">
            <w:pPr>
              <w:spacing w:line="276" w:lineRule="auto"/>
              <w:rPr>
                <w:rFonts w:eastAsia="Arial" w:cs="Arial"/>
                <w:sz w:val="20"/>
              </w:rPr>
            </w:pPr>
            <w:r>
              <w:rPr>
                <w:rFonts w:eastAsia="Arial" w:cs="Arial"/>
                <w:sz w:val="20"/>
              </w:rPr>
              <w:t>The FWA Device SHALL support Internet Control Message Protocol version 6 for IPv6 (ICMPv6) defined in IETF RFC 4443</w:t>
            </w:r>
            <w:r w:rsidR="004F39EE">
              <w:rPr>
                <w:rFonts w:eastAsia="Arial" w:cs="Arial"/>
                <w:sz w:val="20"/>
              </w:rPr>
              <w:t xml:space="preserve"> </w:t>
            </w:r>
            <w:r w:rsidR="004F39EE">
              <w:rPr>
                <w:rFonts w:eastAsia="Arial" w:cs="Arial"/>
                <w:sz w:val="20"/>
              </w:rPr>
              <w:fldChar w:fldCharType="begin"/>
            </w:r>
            <w:r w:rsidR="004F39EE">
              <w:rPr>
                <w:rFonts w:eastAsia="Arial" w:cs="Arial"/>
                <w:sz w:val="20"/>
              </w:rPr>
              <w:instrText xml:space="preserve"> REF _Ref141884739 \r \h </w:instrText>
            </w:r>
            <w:r w:rsidR="004F39EE">
              <w:rPr>
                <w:rFonts w:eastAsia="Arial" w:cs="Arial"/>
                <w:sz w:val="20"/>
              </w:rPr>
            </w:r>
            <w:r w:rsidR="004F39EE">
              <w:rPr>
                <w:rFonts w:eastAsia="Arial" w:cs="Arial"/>
                <w:sz w:val="20"/>
              </w:rPr>
              <w:fldChar w:fldCharType="separate"/>
            </w:r>
            <w:r w:rsidR="00870019">
              <w:rPr>
                <w:rFonts w:eastAsia="Arial" w:cs="Arial"/>
                <w:sz w:val="20"/>
              </w:rPr>
              <w:t>[71]</w:t>
            </w:r>
            <w:r w:rsidR="004F39EE">
              <w:rPr>
                <w:rFonts w:eastAsia="Arial" w:cs="Arial"/>
                <w:sz w:val="20"/>
              </w:rPr>
              <w:fldChar w:fldCharType="end"/>
            </w:r>
            <w:r>
              <w:rPr>
                <w:rFonts w:eastAsia="Arial" w:cs="Arial"/>
                <w:sz w:val="20"/>
              </w:rPr>
              <w:t>.</w:t>
            </w:r>
          </w:p>
        </w:tc>
      </w:tr>
      <w:tr w:rsidR="00034CA3" w14:paraId="275220D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B40BE02" w14:textId="79E65F58"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00F75A81">
              <w:rPr>
                <w:rFonts w:eastAsia="Arial" w:cs="Arial"/>
                <w:sz w:val="20"/>
              </w:rPr>
              <w:t>3.4</w:t>
            </w:r>
            <w:r w:rsidR="00707972">
              <w:rPr>
                <w:rFonts w:eastAsia="Arial" w:cs="Arial"/>
                <w:sz w:val="20"/>
                <w:lang w:val="en-US"/>
              </w:rPr>
              <w:t>.3</w:t>
            </w:r>
            <w:r w:rsidRPr="4941E478">
              <w:rPr>
                <w:rFonts w:eastAsia="Arial" w:cs="Arial"/>
                <w:sz w:val="20"/>
              </w:rPr>
              <w:t>_REQ_</w:t>
            </w:r>
            <w:r w:rsidR="00BC1331" w:rsidRPr="4941E478">
              <w:rPr>
                <w:rFonts w:eastAsia="Arial" w:cs="Arial"/>
                <w:sz w:val="20"/>
              </w:rPr>
              <w:t>0</w:t>
            </w:r>
            <w:r w:rsidR="00BC1331">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2DC630FD" w14:textId="3495BA86" w:rsidR="00034CA3" w:rsidRDefault="00034CA3" w:rsidP="00647F84">
            <w:pPr>
              <w:spacing w:line="276" w:lineRule="auto"/>
              <w:rPr>
                <w:rFonts w:eastAsia="Arial" w:cs="Arial"/>
                <w:sz w:val="20"/>
              </w:rPr>
            </w:pPr>
            <w:r>
              <w:rPr>
                <w:rFonts w:eastAsia="Arial" w:cs="Arial"/>
                <w:sz w:val="20"/>
              </w:rPr>
              <w:t xml:space="preserve">The FWA Device SHALL implement </w:t>
            </w:r>
            <w:r w:rsidR="00CC497D">
              <w:rPr>
                <w:rFonts w:eastAsia="Arial" w:cs="Arial"/>
                <w:sz w:val="20"/>
              </w:rPr>
              <w:t>a Network</w:t>
            </w:r>
            <w:r>
              <w:rPr>
                <w:rFonts w:eastAsia="Arial" w:cs="Arial"/>
                <w:sz w:val="20"/>
              </w:rPr>
              <w:t xml:space="preserve"> Time Protocol (NTP) client as defined in IETF RFC 5905 </w:t>
            </w:r>
            <w:r w:rsidR="004F39EE">
              <w:rPr>
                <w:rFonts w:eastAsia="Arial" w:cs="Arial"/>
                <w:sz w:val="20"/>
              </w:rPr>
              <w:fldChar w:fldCharType="begin"/>
            </w:r>
            <w:r w:rsidR="004F39EE">
              <w:rPr>
                <w:rFonts w:eastAsia="Arial" w:cs="Arial"/>
                <w:sz w:val="20"/>
              </w:rPr>
              <w:instrText xml:space="preserve"> REF _Ref141884758 \r \h </w:instrText>
            </w:r>
            <w:r w:rsidR="004F39EE">
              <w:rPr>
                <w:rFonts w:eastAsia="Arial" w:cs="Arial"/>
                <w:sz w:val="20"/>
              </w:rPr>
            </w:r>
            <w:r w:rsidR="004F39EE">
              <w:rPr>
                <w:rFonts w:eastAsia="Arial" w:cs="Arial"/>
                <w:sz w:val="20"/>
              </w:rPr>
              <w:fldChar w:fldCharType="separate"/>
            </w:r>
            <w:r w:rsidR="00870019">
              <w:rPr>
                <w:rFonts w:eastAsia="Arial" w:cs="Arial"/>
                <w:sz w:val="20"/>
              </w:rPr>
              <w:t>[72]</w:t>
            </w:r>
            <w:r w:rsidR="004F39EE">
              <w:rPr>
                <w:rFonts w:eastAsia="Arial" w:cs="Arial"/>
                <w:sz w:val="20"/>
              </w:rPr>
              <w:fldChar w:fldCharType="end"/>
            </w:r>
            <w:r w:rsidR="00B80D19">
              <w:rPr>
                <w:rFonts w:eastAsia="Arial" w:cs="Arial"/>
                <w:sz w:val="20"/>
              </w:rPr>
              <w:t xml:space="preserve"> </w:t>
            </w:r>
            <w:r>
              <w:rPr>
                <w:rFonts w:eastAsia="Arial" w:cs="Arial"/>
                <w:sz w:val="20"/>
              </w:rPr>
              <w:t>and further amendments.</w:t>
            </w:r>
          </w:p>
        </w:tc>
      </w:tr>
      <w:tr w:rsidR="00034CA3" w14:paraId="3B574B41"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4C3BF04" w14:textId="7DDABD6C"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00F75A81">
              <w:rPr>
                <w:rFonts w:eastAsia="Arial" w:cs="Arial"/>
                <w:sz w:val="20"/>
              </w:rPr>
              <w:t>3.4</w:t>
            </w:r>
            <w:r w:rsidR="00707972">
              <w:rPr>
                <w:rFonts w:eastAsia="Arial" w:cs="Arial"/>
                <w:sz w:val="20"/>
                <w:lang w:val="en-US"/>
              </w:rPr>
              <w:t>.3</w:t>
            </w:r>
            <w:r w:rsidRPr="4941E478">
              <w:rPr>
                <w:rFonts w:eastAsia="Arial" w:cs="Arial"/>
                <w:sz w:val="20"/>
              </w:rPr>
              <w:t>_REQ_</w:t>
            </w:r>
            <w:r w:rsidR="00BC1331" w:rsidRPr="4941E478">
              <w:rPr>
                <w:rFonts w:eastAsia="Arial" w:cs="Arial"/>
                <w:sz w:val="20"/>
              </w:rPr>
              <w:t>0</w:t>
            </w:r>
            <w:r w:rsidR="00BC1331">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3483B22E" w14:textId="7091BF69" w:rsidR="00034CA3" w:rsidRDefault="00034CA3" w:rsidP="00647F84">
            <w:pPr>
              <w:spacing w:line="276" w:lineRule="auto"/>
              <w:rPr>
                <w:rFonts w:eastAsia="Arial" w:cs="Arial"/>
                <w:sz w:val="20"/>
              </w:rPr>
            </w:pPr>
            <w:r w:rsidRPr="3B3587D9">
              <w:rPr>
                <w:rFonts w:eastAsia="Arial" w:cs="Arial"/>
                <w:sz w:val="20"/>
              </w:rPr>
              <w:t>The FWA Device SHALL support Internet Group Management Protocol, version 3 (IGMPv3), defined in IETF RFC 3376</w:t>
            </w:r>
            <w:r w:rsidR="00B80D19">
              <w:rPr>
                <w:rFonts w:eastAsia="Arial" w:cs="Arial"/>
                <w:sz w:val="20"/>
              </w:rPr>
              <w:t xml:space="preserve"> </w:t>
            </w:r>
            <w:r w:rsidR="00B80D19">
              <w:rPr>
                <w:rFonts w:eastAsia="Arial" w:cs="Arial"/>
                <w:sz w:val="20"/>
              </w:rPr>
              <w:fldChar w:fldCharType="begin"/>
            </w:r>
            <w:r w:rsidR="00B80D19">
              <w:rPr>
                <w:rFonts w:eastAsia="Arial" w:cs="Arial"/>
                <w:sz w:val="20"/>
              </w:rPr>
              <w:instrText xml:space="preserve"> REF _Ref141884787 \r \h </w:instrText>
            </w:r>
            <w:r w:rsidR="00B80D19">
              <w:rPr>
                <w:rFonts w:eastAsia="Arial" w:cs="Arial"/>
                <w:sz w:val="20"/>
              </w:rPr>
            </w:r>
            <w:r w:rsidR="00B80D19">
              <w:rPr>
                <w:rFonts w:eastAsia="Arial" w:cs="Arial"/>
                <w:sz w:val="20"/>
              </w:rPr>
              <w:fldChar w:fldCharType="separate"/>
            </w:r>
            <w:r w:rsidR="00870019">
              <w:rPr>
                <w:rFonts w:eastAsia="Arial" w:cs="Arial"/>
                <w:sz w:val="20"/>
              </w:rPr>
              <w:t>[73]</w:t>
            </w:r>
            <w:r w:rsidR="00B80D19">
              <w:rPr>
                <w:rFonts w:eastAsia="Arial" w:cs="Arial"/>
                <w:sz w:val="20"/>
              </w:rPr>
              <w:fldChar w:fldCharType="end"/>
            </w:r>
            <w:r w:rsidRPr="3B3587D9">
              <w:rPr>
                <w:rFonts w:eastAsia="Arial" w:cs="Arial"/>
                <w:sz w:val="20"/>
              </w:rPr>
              <w:t>.</w:t>
            </w:r>
          </w:p>
        </w:tc>
      </w:tr>
      <w:tr w:rsidR="00034CA3" w14:paraId="0738EF13"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EEECD77" w14:textId="1797D970" w:rsidR="00034CA3" w:rsidRPr="4941E478" w:rsidRDefault="00034CA3" w:rsidP="00647F84">
            <w:pPr>
              <w:spacing w:line="276" w:lineRule="auto"/>
              <w:rPr>
                <w:rFonts w:eastAsia="Arial" w:cs="Arial"/>
                <w:sz w:val="20"/>
              </w:rPr>
            </w:pPr>
            <w:r w:rsidRPr="4941E478">
              <w:rPr>
                <w:rFonts w:eastAsia="Arial" w:cs="Arial"/>
                <w:sz w:val="20"/>
              </w:rPr>
              <w:t>TS</w:t>
            </w:r>
            <w:r w:rsidR="00A81DE7">
              <w:rPr>
                <w:rFonts w:eastAsia="Arial" w:cs="Arial"/>
                <w:sz w:val="20"/>
              </w:rPr>
              <w:t>.</w:t>
            </w:r>
            <w:r w:rsidRPr="4941E478">
              <w:rPr>
                <w:rFonts w:eastAsia="Arial" w:cs="Arial"/>
                <w:sz w:val="20"/>
              </w:rPr>
              <w:t>64_</w:t>
            </w:r>
            <w:r w:rsidRPr="00F75A81">
              <w:rPr>
                <w:rFonts w:eastAsia="Arial" w:cs="Arial"/>
                <w:sz w:val="20"/>
              </w:rPr>
              <w:t>3.4</w:t>
            </w:r>
            <w:r w:rsidR="00707972">
              <w:rPr>
                <w:rFonts w:eastAsia="Arial" w:cs="Arial"/>
                <w:sz w:val="20"/>
                <w:lang w:val="en-US"/>
              </w:rPr>
              <w:t>.3</w:t>
            </w:r>
            <w:r w:rsidRPr="4941E478">
              <w:rPr>
                <w:rFonts w:eastAsia="Arial" w:cs="Arial"/>
                <w:sz w:val="20"/>
              </w:rPr>
              <w:t>_REQ_</w:t>
            </w:r>
            <w:r w:rsidR="00BC1331" w:rsidRPr="4941E478">
              <w:rPr>
                <w:rFonts w:eastAsia="Arial" w:cs="Arial"/>
                <w:sz w:val="20"/>
              </w:rPr>
              <w:t>0</w:t>
            </w:r>
            <w:r w:rsidR="00BC1331">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4A4D0155" w14:textId="366E64DF" w:rsidR="00034CA3" w:rsidRDefault="00034CA3" w:rsidP="00647F84">
            <w:pPr>
              <w:spacing w:line="276" w:lineRule="auto"/>
              <w:rPr>
                <w:rFonts w:eastAsia="Arial" w:cs="Arial"/>
                <w:sz w:val="20"/>
              </w:rPr>
            </w:pPr>
            <w:r>
              <w:rPr>
                <w:rFonts w:eastAsia="Arial" w:cs="Arial"/>
                <w:sz w:val="20"/>
              </w:rPr>
              <w:t>The FWA Device SHALL support IGMP Proxy as defined in IETF RFC 4605</w:t>
            </w:r>
            <w:r w:rsidR="00B80D19">
              <w:rPr>
                <w:rFonts w:eastAsia="Arial" w:cs="Arial"/>
                <w:sz w:val="20"/>
              </w:rPr>
              <w:t xml:space="preserve"> </w:t>
            </w:r>
            <w:r w:rsidR="00DD3A21">
              <w:rPr>
                <w:rFonts w:eastAsia="Arial" w:cs="Arial"/>
                <w:sz w:val="20"/>
              </w:rPr>
              <w:fldChar w:fldCharType="begin"/>
            </w:r>
            <w:r w:rsidR="00DD3A21">
              <w:rPr>
                <w:rFonts w:eastAsia="Arial" w:cs="Arial"/>
                <w:sz w:val="20"/>
              </w:rPr>
              <w:instrText xml:space="preserve"> REF _Ref141884810 \r \h </w:instrText>
            </w:r>
            <w:r w:rsidR="00DD3A21">
              <w:rPr>
                <w:rFonts w:eastAsia="Arial" w:cs="Arial"/>
                <w:sz w:val="20"/>
              </w:rPr>
            </w:r>
            <w:r w:rsidR="00DD3A21">
              <w:rPr>
                <w:rFonts w:eastAsia="Arial" w:cs="Arial"/>
                <w:sz w:val="20"/>
              </w:rPr>
              <w:fldChar w:fldCharType="separate"/>
            </w:r>
            <w:r w:rsidR="00870019">
              <w:rPr>
                <w:rFonts w:eastAsia="Arial" w:cs="Arial"/>
                <w:sz w:val="20"/>
              </w:rPr>
              <w:t>[74]</w:t>
            </w:r>
            <w:r w:rsidR="00DD3A21">
              <w:rPr>
                <w:rFonts w:eastAsia="Arial" w:cs="Arial"/>
                <w:sz w:val="20"/>
              </w:rPr>
              <w:fldChar w:fldCharType="end"/>
            </w:r>
            <w:r>
              <w:rPr>
                <w:rFonts w:eastAsia="Arial" w:cs="Arial"/>
                <w:sz w:val="20"/>
              </w:rPr>
              <w:t>.</w:t>
            </w:r>
          </w:p>
        </w:tc>
      </w:tr>
      <w:tr w:rsidR="00034CA3" w14:paraId="2CDE51A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E387389" w14:textId="7F067878"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F75A81">
              <w:rPr>
                <w:rFonts w:eastAsia="Arial" w:cs="Arial"/>
                <w:sz w:val="20"/>
              </w:rPr>
              <w:t>3.4</w:t>
            </w:r>
            <w:r w:rsidR="00707972">
              <w:rPr>
                <w:rFonts w:eastAsia="Arial" w:cs="Arial"/>
                <w:sz w:val="20"/>
                <w:lang w:val="en-US"/>
              </w:rPr>
              <w:t>.3</w:t>
            </w:r>
            <w:r w:rsidR="00034CA3" w:rsidRPr="4941E478">
              <w:rPr>
                <w:rFonts w:eastAsia="Arial" w:cs="Arial"/>
                <w:sz w:val="20"/>
              </w:rPr>
              <w:t>_REQ_</w:t>
            </w:r>
            <w:r w:rsidR="00BC1331" w:rsidRPr="4941E478">
              <w:rPr>
                <w:rFonts w:eastAsia="Arial" w:cs="Arial"/>
                <w:sz w:val="20"/>
              </w:rPr>
              <w:t>0</w:t>
            </w:r>
            <w:r w:rsidR="00BC1331">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46B51B1F" w14:textId="31A8D3F7" w:rsidR="00034CA3" w:rsidRDefault="00034CA3" w:rsidP="00647F84">
            <w:pPr>
              <w:spacing w:line="276" w:lineRule="auto"/>
              <w:rPr>
                <w:rFonts w:eastAsia="Arial" w:cs="Arial"/>
                <w:sz w:val="20"/>
              </w:rPr>
            </w:pPr>
            <w:r>
              <w:rPr>
                <w:rFonts w:eastAsia="Arial" w:cs="Arial"/>
                <w:sz w:val="20"/>
              </w:rPr>
              <w:t>The FWA Device SHALL support QoS Treatment both at level 2 (p-bits of 802.1q VLAN Tag</w:t>
            </w:r>
            <w:r w:rsidR="00634C2C">
              <w:rPr>
                <w:rFonts w:eastAsia="Arial" w:cs="Arial"/>
                <w:sz w:val="20"/>
              </w:rPr>
              <w:t xml:space="preserve"> </w:t>
            </w:r>
            <w:r w:rsidR="00634C2C">
              <w:rPr>
                <w:rFonts w:eastAsia="Arial" w:cs="Arial"/>
                <w:sz w:val="20"/>
              </w:rPr>
              <w:fldChar w:fldCharType="begin"/>
            </w:r>
            <w:r w:rsidR="00634C2C">
              <w:rPr>
                <w:rFonts w:eastAsia="Arial" w:cs="Arial"/>
                <w:sz w:val="20"/>
              </w:rPr>
              <w:instrText xml:space="preserve"> REF _Ref141884861 \r \h </w:instrText>
            </w:r>
            <w:r w:rsidR="00634C2C">
              <w:rPr>
                <w:rFonts w:eastAsia="Arial" w:cs="Arial"/>
                <w:sz w:val="20"/>
              </w:rPr>
            </w:r>
            <w:r w:rsidR="00634C2C">
              <w:rPr>
                <w:rFonts w:eastAsia="Arial" w:cs="Arial"/>
                <w:sz w:val="20"/>
              </w:rPr>
              <w:fldChar w:fldCharType="separate"/>
            </w:r>
            <w:r w:rsidR="00870019">
              <w:rPr>
                <w:rFonts w:eastAsia="Arial" w:cs="Arial"/>
                <w:sz w:val="20"/>
              </w:rPr>
              <w:t>[75]</w:t>
            </w:r>
            <w:r w:rsidR="00634C2C">
              <w:rPr>
                <w:rFonts w:eastAsia="Arial" w:cs="Arial"/>
                <w:sz w:val="20"/>
              </w:rPr>
              <w:fldChar w:fldCharType="end"/>
            </w:r>
            <w:r>
              <w:rPr>
                <w:rFonts w:eastAsia="Arial" w:cs="Arial"/>
                <w:sz w:val="20"/>
              </w:rPr>
              <w:t>) and at level 3 (Differentiated Services Code Point of the IP header).</w:t>
            </w:r>
          </w:p>
        </w:tc>
      </w:tr>
      <w:tr w:rsidR="00034CA3" w14:paraId="15F9CBA4"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7EE2709" w14:textId="5CBF8CEB"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F75A81">
              <w:rPr>
                <w:rFonts w:eastAsia="Arial" w:cs="Arial"/>
                <w:sz w:val="20"/>
              </w:rPr>
              <w:t>3.4</w:t>
            </w:r>
            <w:r w:rsidR="00707972">
              <w:rPr>
                <w:rFonts w:eastAsia="Arial" w:cs="Arial"/>
                <w:sz w:val="20"/>
                <w:lang w:val="en-US"/>
              </w:rPr>
              <w:t>.3</w:t>
            </w:r>
            <w:r w:rsidR="00034CA3" w:rsidRPr="4941E478">
              <w:rPr>
                <w:rFonts w:eastAsia="Arial" w:cs="Arial"/>
                <w:sz w:val="20"/>
              </w:rPr>
              <w:t>_REQ_</w:t>
            </w:r>
            <w:r w:rsidR="00BC1331" w:rsidRPr="4941E478">
              <w:rPr>
                <w:rFonts w:eastAsia="Arial" w:cs="Arial"/>
                <w:sz w:val="20"/>
              </w:rPr>
              <w:t>0</w:t>
            </w:r>
            <w:r w:rsidR="00BC1331">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365C8226" w14:textId="525DA99F" w:rsidR="00034CA3" w:rsidRDefault="00034CA3" w:rsidP="00647F84">
            <w:pPr>
              <w:spacing w:line="276" w:lineRule="auto"/>
              <w:rPr>
                <w:rFonts w:eastAsia="Arial" w:cs="Arial"/>
                <w:sz w:val="20"/>
              </w:rPr>
            </w:pPr>
            <w:r>
              <w:rPr>
                <w:rFonts w:eastAsia="Arial" w:cs="Arial"/>
                <w:sz w:val="20"/>
              </w:rPr>
              <w:t>The FWA Device SHALL support the Differentiated Services (</w:t>
            </w:r>
            <w:proofErr w:type="spellStart"/>
            <w:r>
              <w:rPr>
                <w:rFonts w:eastAsia="Arial" w:cs="Arial"/>
                <w:sz w:val="20"/>
              </w:rPr>
              <w:t>DiffServ</w:t>
            </w:r>
            <w:proofErr w:type="spellEnd"/>
            <w:r>
              <w:rPr>
                <w:rFonts w:eastAsia="Arial" w:cs="Arial"/>
                <w:sz w:val="20"/>
              </w:rPr>
              <w:t>) architecture and behaviours defined in IETF RFC 2474</w:t>
            </w:r>
            <w:r w:rsidR="00634C2C">
              <w:rPr>
                <w:rFonts w:eastAsia="Arial" w:cs="Arial"/>
                <w:sz w:val="20"/>
              </w:rPr>
              <w:t xml:space="preserve"> </w:t>
            </w:r>
            <w:r w:rsidR="00634C2C">
              <w:rPr>
                <w:rFonts w:eastAsia="Arial" w:cs="Arial"/>
                <w:sz w:val="20"/>
              </w:rPr>
              <w:fldChar w:fldCharType="begin"/>
            </w:r>
            <w:r w:rsidR="00634C2C">
              <w:rPr>
                <w:rFonts w:eastAsia="Arial" w:cs="Arial"/>
                <w:sz w:val="20"/>
              </w:rPr>
              <w:instrText xml:space="preserve"> REF _Ref141884876 \r \h </w:instrText>
            </w:r>
            <w:r w:rsidR="00634C2C">
              <w:rPr>
                <w:rFonts w:eastAsia="Arial" w:cs="Arial"/>
                <w:sz w:val="20"/>
              </w:rPr>
            </w:r>
            <w:r w:rsidR="00634C2C">
              <w:rPr>
                <w:rFonts w:eastAsia="Arial" w:cs="Arial"/>
                <w:sz w:val="20"/>
              </w:rPr>
              <w:fldChar w:fldCharType="separate"/>
            </w:r>
            <w:r w:rsidR="00870019">
              <w:rPr>
                <w:rFonts w:eastAsia="Arial" w:cs="Arial"/>
                <w:sz w:val="20"/>
              </w:rPr>
              <w:t>[76]</w:t>
            </w:r>
            <w:r w:rsidR="00634C2C">
              <w:rPr>
                <w:rFonts w:eastAsia="Arial" w:cs="Arial"/>
                <w:sz w:val="20"/>
              </w:rPr>
              <w:fldChar w:fldCharType="end"/>
            </w:r>
            <w:r>
              <w:rPr>
                <w:rFonts w:eastAsia="Arial" w:cs="Arial"/>
                <w:sz w:val="20"/>
              </w:rPr>
              <w:t>, RFC 2475</w:t>
            </w:r>
            <w:r w:rsidR="00634C2C">
              <w:rPr>
                <w:rFonts w:eastAsia="Arial" w:cs="Arial"/>
                <w:sz w:val="20"/>
              </w:rPr>
              <w:t xml:space="preserve"> </w:t>
            </w:r>
            <w:r w:rsidR="00C8494E">
              <w:rPr>
                <w:rFonts w:eastAsia="Arial" w:cs="Arial"/>
                <w:sz w:val="20"/>
              </w:rPr>
              <w:fldChar w:fldCharType="begin"/>
            </w:r>
            <w:r w:rsidR="00C8494E">
              <w:rPr>
                <w:rFonts w:eastAsia="Arial" w:cs="Arial"/>
                <w:sz w:val="20"/>
              </w:rPr>
              <w:instrText xml:space="preserve"> REF _Ref141884890 \r \h </w:instrText>
            </w:r>
            <w:r w:rsidR="00C8494E">
              <w:rPr>
                <w:rFonts w:eastAsia="Arial" w:cs="Arial"/>
                <w:sz w:val="20"/>
              </w:rPr>
            </w:r>
            <w:r w:rsidR="00C8494E">
              <w:rPr>
                <w:rFonts w:eastAsia="Arial" w:cs="Arial"/>
                <w:sz w:val="20"/>
              </w:rPr>
              <w:fldChar w:fldCharType="separate"/>
            </w:r>
            <w:r w:rsidR="00870019">
              <w:rPr>
                <w:rFonts w:eastAsia="Arial" w:cs="Arial"/>
                <w:sz w:val="20"/>
              </w:rPr>
              <w:t>[77]</w:t>
            </w:r>
            <w:r w:rsidR="00C8494E">
              <w:rPr>
                <w:rFonts w:eastAsia="Arial" w:cs="Arial"/>
                <w:sz w:val="20"/>
              </w:rPr>
              <w:fldChar w:fldCharType="end"/>
            </w:r>
            <w:r>
              <w:rPr>
                <w:rFonts w:eastAsia="Arial" w:cs="Arial"/>
                <w:sz w:val="20"/>
              </w:rPr>
              <w:t>, RFC 2597</w:t>
            </w:r>
            <w:r w:rsidR="00C8494E">
              <w:rPr>
                <w:rFonts w:eastAsia="Arial" w:cs="Arial"/>
                <w:sz w:val="20"/>
              </w:rPr>
              <w:t xml:space="preserve"> </w:t>
            </w:r>
            <w:r w:rsidR="00C8494E">
              <w:rPr>
                <w:rFonts w:eastAsia="Arial" w:cs="Arial"/>
                <w:sz w:val="20"/>
              </w:rPr>
              <w:fldChar w:fldCharType="begin"/>
            </w:r>
            <w:r w:rsidR="00C8494E">
              <w:rPr>
                <w:rFonts w:eastAsia="Arial" w:cs="Arial"/>
                <w:sz w:val="20"/>
              </w:rPr>
              <w:instrText xml:space="preserve"> REF _Ref141884900 \r \h </w:instrText>
            </w:r>
            <w:r w:rsidR="00C8494E">
              <w:rPr>
                <w:rFonts w:eastAsia="Arial" w:cs="Arial"/>
                <w:sz w:val="20"/>
              </w:rPr>
            </w:r>
            <w:r w:rsidR="00C8494E">
              <w:rPr>
                <w:rFonts w:eastAsia="Arial" w:cs="Arial"/>
                <w:sz w:val="20"/>
              </w:rPr>
              <w:fldChar w:fldCharType="separate"/>
            </w:r>
            <w:r w:rsidR="00870019">
              <w:rPr>
                <w:rFonts w:eastAsia="Arial" w:cs="Arial"/>
                <w:sz w:val="20"/>
              </w:rPr>
              <w:t>[78]</w:t>
            </w:r>
            <w:r w:rsidR="00C8494E">
              <w:rPr>
                <w:rFonts w:eastAsia="Arial" w:cs="Arial"/>
                <w:sz w:val="20"/>
              </w:rPr>
              <w:fldChar w:fldCharType="end"/>
            </w:r>
            <w:r>
              <w:rPr>
                <w:rFonts w:eastAsia="Arial" w:cs="Arial"/>
                <w:sz w:val="20"/>
              </w:rPr>
              <w:t>, RFC 3260</w:t>
            </w:r>
            <w:r w:rsidR="00C8494E">
              <w:rPr>
                <w:rFonts w:eastAsia="Arial" w:cs="Arial"/>
                <w:sz w:val="20"/>
              </w:rPr>
              <w:t xml:space="preserve"> </w:t>
            </w:r>
            <w:r w:rsidR="00C8494E">
              <w:rPr>
                <w:rFonts w:eastAsia="Arial" w:cs="Arial"/>
                <w:sz w:val="20"/>
              </w:rPr>
              <w:fldChar w:fldCharType="begin"/>
            </w:r>
            <w:r w:rsidR="00C8494E">
              <w:rPr>
                <w:rFonts w:eastAsia="Arial" w:cs="Arial"/>
                <w:sz w:val="20"/>
              </w:rPr>
              <w:instrText xml:space="preserve"> REF _Ref141884910 \r \h </w:instrText>
            </w:r>
            <w:r w:rsidR="00C8494E">
              <w:rPr>
                <w:rFonts w:eastAsia="Arial" w:cs="Arial"/>
                <w:sz w:val="20"/>
              </w:rPr>
            </w:r>
            <w:r w:rsidR="00C8494E">
              <w:rPr>
                <w:rFonts w:eastAsia="Arial" w:cs="Arial"/>
                <w:sz w:val="20"/>
              </w:rPr>
              <w:fldChar w:fldCharType="separate"/>
            </w:r>
            <w:r w:rsidR="00870019">
              <w:rPr>
                <w:rFonts w:eastAsia="Arial" w:cs="Arial"/>
                <w:sz w:val="20"/>
              </w:rPr>
              <w:t>[79]</w:t>
            </w:r>
            <w:r w:rsidR="00C8494E">
              <w:rPr>
                <w:rFonts w:eastAsia="Arial" w:cs="Arial"/>
                <w:sz w:val="20"/>
              </w:rPr>
              <w:fldChar w:fldCharType="end"/>
            </w:r>
            <w:r>
              <w:rPr>
                <w:rFonts w:eastAsia="Arial" w:cs="Arial"/>
                <w:sz w:val="20"/>
              </w:rPr>
              <w:t xml:space="preserve">). </w:t>
            </w:r>
          </w:p>
        </w:tc>
      </w:tr>
      <w:tr w:rsidR="00034CA3" w14:paraId="114F100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B061245" w14:textId="4BF02A3F"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F75A81">
              <w:rPr>
                <w:rFonts w:eastAsia="Arial" w:cs="Arial"/>
                <w:sz w:val="20"/>
              </w:rPr>
              <w:t>3.4</w:t>
            </w:r>
            <w:r w:rsidR="00707972">
              <w:rPr>
                <w:rFonts w:eastAsia="Arial" w:cs="Arial"/>
                <w:sz w:val="20"/>
                <w:lang w:val="en-US"/>
              </w:rPr>
              <w:t>.3</w:t>
            </w:r>
            <w:r w:rsidR="00034CA3" w:rsidRPr="4941E478">
              <w:rPr>
                <w:rFonts w:eastAsia="Arial" w:cs="Arial"/>
                <w:sz w:val="20"/>
              </w:rPr>
              <w:t>_REQ_</w:t>
            </w:r>
            <w:r w:rsidR="00BC1331" w:rsidRPr="4941E478">
              <w:rPr>
                <w:rFonts w:eastAsia="Arial" w:cs="Arial"/>
                <w:sz w:val="20"/>
              </w:rPr>
              <w:t>0</w:t>
            </w:r>
            <w:r w:rsidR="00BC1331">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22F7A3AE" w14:textId="77777777" w:rsidR="00034CA3" w:rsidRDefault="00034CA3" w:rsidP="00647F84">
            <w:pPr>
              <w:spacing w:line="276" w:lineRule="auto"/>
              <w:rPr>
                <w:rFonts w:eastAsia="Arial" w:cs="Arial"/>
                <w:sz w:val="20"/>
              </w:rPr>
            </w:pPr>
            <w:r>
              <w:rPr>
                <w:rFonts w:eastAsia="Arial" w:cs="Arial"/>
                <w:sz w:val="20"/>
              </w:rPr>
              <w:t>The behaviours of traffic classification, marking, remarking, queueing, scheduling, policing, shaping SHALL be applicable both to internally generated traffic and to traffic coming from LAN and destined to the WAN.</w:t>
            </w:r>
          </w:p>
        </w:tc>
      </w:tr>
      <w:tr w:rsidR="00034CA3" w14:paraId="630271B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1275AED" w14:textId="4698F7B5"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F75A81">
              <w:rPr>
                <w:rFonts w:eastAsia="Arial" w:cs="Arial"/>
                <w:sz w:val="20"/>
              </w:rPr>
              <w:t>3.4</w:t>
            </w:r>
            <w:r w:rsidR="00707972">
              <w:rPr>
                <w:rFonts w:eastAsia="Arial" w:cs="Arial"/>
                <w:sz w:val="20"/>
                <w:lang w:val="en-US"/>
              </w:rPr>
              <w:t>.3</w:t>
            </w:r>
            <w:r w:rsidR="00034CA3" w:rsidRPr="4941E478">
              <w:rPr>
                <w:rFonts w:eastAsia="Arial" w:cs="Arial"/>
                <w:sz w:val="20"/>
              </w:rPr>
              <w:t>_REQ_</w:t>
            </w:r>
            <w:r w:rsidR="00BC1331" w:rsidRPr="4941E478">
              <w:rPr>
                <w:rFonts w:eastAsia="Arial" w:cs="Arial"/>
                <w:sz w:val="20"/>
              </w:rPr>
              <w:t>0</w:t>
            </w:r>
            <w:r w:rsidR="00BC1331">
              <w:rPr>
                <w:rFonts w:eastAsia="Arial" w:cs="Arial"/>
                <w:sz w:val="20"/>
              </w:rPr>
              <w:t>13</w:t>
            </w:r>
          </w:p>
        </w:tc>
        <w:tc>
          <w:tcPr>
            <w:tcW w:w="6519" w:type="dxa"/>
            <w:tcBorders>
              <w:top w:val="single" w:sz="8" w:space="0" w:color="auto"/>
              <w:left w:val="single" w:sz="8" w:space="0" w:color="auto"/>
              <w:bottom w:val="single" w:sz="8" w:space="0" w:color="auto"/>
              <w:right w:val="single" w:sz="8" w:space="0" w:color="auto"/>
            </w:tcBorders>
          </w:tcPr>
          <w:p w14:paraId="7DD80345" w14:textId="69A223CA" w:rsidR="00034CA3" w:rsidRDefault="00034CA3" w:rsidP="00647F84">
            <w:pPr>
              <w:spacing w:line="276" w:lineRule="auto"/>
              <w:rPr>
                <w:rFonts w:eastAsia="Arial" w:cs="Arial"/>
                <w:sz w:val="20"/>
              </w:rPr>
            </w:pPr>
            <w:r>
              <w:rPr>
                <w:rFonts w:eastAsia="Arial" w:cs="Arial"/>
                <w:sz w:val="20"/>
              </w:rPr>
              <w:t xml:space="preserve">At least four queues SHALL be supported on the WAN interface, of which one Strict Priority scheduling, and the others with configurable scheduling mechanism (e.g. Weighted Fair Queueing, Weighted Round </w:t>
            </w:r>
            <w:r w:rsidR="0081057E">
              <w:rPr>
                <w:rFonts w:eastAsia="Arial" w:cs="Arial"/>
                <w:sz w:val="20"/>
              </w:rPr>
              <w:t xml:space="preserve">Robin, </w:t>
            </w:r>
            <w:proofErr w:type="gramStart"/>
            <w:r w:rsidR="0081057E">
              <w:rPr>
                <w:rFonts w:eastAsia="Arial" w:cs="Arial"/>
                <w:sz w:val="20"/>
              </w:rPr>
              <w:t xml:space="preserve"> ..</w:t>
            </w:r>
            <w:proofErr w:type="gramEnd"/>
            <w:r>
              <w:rPr>
                <w:rFonts w:eastAsia="Arial" w:cs="Arial"/>
                <w:sz w:val="20"/>
              </w:rPr>
              <w:t>)</w:t>
            </w:r>
            <w:r w:rsidR="000D06DD">
              <w:rPr>
                <w:rFonts w:eastAsia="Arial" w:cs="Arial"/>
                <w:sz w:val="20"/>
              </w:rPr>
              <w:t>.</w:t>
            </w:r>
          </w:p>
        </w:tc>
      </w:tr>
      <w:tr w:rsidR="00034CA3" w14:paraId="503B1E2A"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FD158DD" w14:textId="1C23414C"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F75A81">
              <w:rPr>
                <w:rFonts w:eastAsia="Arial" w:cs="Arial"/>
                <w:sz w:val="20"/>
              </w:rPr>
              <w:t>3.4</w:t>
            </w:r>
            <w:r w:rsidR="00707972">
              <w:rPr>
                <w:rFonts w:eastAsia="Arial" w:cs="Arial"/>
                <w:sz w:val="20"/>
                <w:lang w:val="en-US"/>
              </w:rPr>
              <w:t>.3</w:t>
            </w:r>
            <w:r w:rsidR="00034CA3" w:rsidRPr="4941E478">
              <w:rPr>
                <w:rFonts w:eastAsia="Arial" w:cs="Arial"/>
                <w:sz w:val="20"/>
              </w:rPr>
              <w:t>_REQ_</w:t>
            </w:r>
            <w:r w:rsidR="00BC1331" w:rsidRPr="4941E478">
              <w:rPr>
                <w:rFonts w:eastAsia="Arial" w:cs="Arial"/>
                <w:sz w:val="20"/>
              </w:rPr>
              <w:t>0</w:t>
            </w:r>
            <w:r w:rsidR="00BC1331">
              <w:rPr>
                <w:rFonts w:eastAsia="Arial" w:cs="Arial"/>
                <w:sz w:val="20"/>
              </w:rPr>
              <w:t>14</w:t>
            </w:r>
          </w:p>
        </w:tc>
        <w:tc>
          <w:tcPr>
            <w:tcW w:w="6519" w:type="dxa"/>
            <w:tcBorders>
              <w:top w:val="single" w:sz="8" w:space="0" w:color="auto"/>
              <w:left w:val="single" w:sz="8" w:space="0" w:color="auto"/>
              <w:bottom w:val="single" w:sz="8" w:space="0" w:color="auto"/>
              <w:right w:val="single" w:sz="8" w:space="0" w:color="auto"/>
            </w:tcBorders>
          </w:tcPr>
          <w:p w14:paraId="4D4AF8E4" w14:textId="2B86BB6F" w:rsidR="00034CA3" w:rsidRDefault="00034CA3" w:rsidP="00647F84">
            <w:pPr>
              <w:spacing w:line="276" w:lineRule="auto"/>
              <w:rPr>
                <w:rFonts w:eastAsia="Arial" w:cs="Arial"/>
                <w:sz w:val="20"/>
              </w:rPr>
            </w:pPr>
            <w:r w:rsidRPr="3B3587D9">
              <w:rPr>
                <w:rFonts w:eastAsia="Arial" w:cs="Arial"/>
                <w:sz w:val="20"/>
              </w:rPr>
              <w:t xml:space="preserve">The FWA Device SHOULD support a secondary IPv4 addressing on LAN, </w:t>
            </w:r>
            <w:proofErr w:type="gramStart"/>
            <w:r w:rsidRPr="3B3587D9">
              <w:rPr>
                <w:rFonts w:eastAsia="Arial" w:cs="Arial"/>
                <w:sz w:val="20"/>
              </w:rPr>
              <w:t>in order to</w:t>
            </w:r>
            <w:proofErr w:type="gramEnd"/>
            <w:r w:rsidRPr="3B3587D9">
              <w:rPr>
                <w:rFonts w:eastAsia="Arial" w:cs="Arial"/>
                <w:sz w:val="20"/>
              </w:rPr>
              <w:t xml:space="preserve"> enable the assignment of public IP addresses to </w:t>
            </w:r>
            <w:r w:rsidR="00B02C23">
              <w:rPr>
                <w:rFonts w:eastAsia="Arial" w:cs="Arial"/>
                <w:sz w:val="20"/>
              </w:rPr>
              <w:t>client</w:t>
            </w:r>
            <w:r w:rsidRPr="3B3587D9">
              <w:rPr>
                <w:rFonts w:eastAsia="Arial" w:cs="Arial"/>
                <w:sz w:val="20"/>
              </w:rPr>
              <w:t>s in LAN.</w:t>
            </w:r>
          </w:p>
        </w:tc>
      </w:tr>
      <w:tr w:rsidR="00034CA3" w14:paraId="7CA1A6F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7011B36" w14:textId="261ECF76"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707972">
              <w:rPr>
                <w:rFonts w:eastAsia="Arial" w:cs="Arial"/>
                <w:sz w:val="20"/>
                <w:lang w:val="en-US"/>
              </w:rPr>
              <w:t>.3</w:t>
            </w:r>
            <w:r w:rsidR="00034CA3" w:rsidRPr="4941E478">
              <w:rPr>
                <w:rFonts w:eastAsia="Arial" w:cs="Arial"/>
                <w:sz w:val="20"/>
              </w:rPr>
              <w:t>_REQ_</w:t>
            </w:r>
            <w:r w:rsidR="00BC1331" w:rsidRPr="4941E478">
              <w:rPr>
                <w:rFonts w:eastAsia="Arial" w:cs="Arial"/>
                <w:sz w:val="20"/>
              </w:rPr>
              <w:t>0</w:t>
            </w:r>
            <w:r w:rsidR="00BC1331">
              <w:rPr>
                <w:rFonts w:eastAsia="Arial" w:cs="Arial"/>
                <w:sz w:val="20"/>
              </w:rPr>
              <w:t>15</w:t>
            </w:r>
          </w:p>
        </w:tc>
        <w:tc>
          <w:tcPr>
            <w:tcW w:w="6519" w:type="dxa"/>
            <w:tcBorders>
              <w:top w:val="single" w:sz="8" w:space="0" w:color="auto"/>
              <w:left w:val="single" w:sz="8" w:space="0" w:color="auto"/>
              <w:bottom w:val="single" w:sz="8" w:space="0" w:color="auto"/>
              <w:right w:val="single" w:sz="8" w:space="0" w:color="auto"/>
            </w:tcBorders>
          </w:tcPr>
          <w:p w14:paraId="507D93F3" w14:textId="50AA38AB" w:rsidR="00034CA3" w:rsidRDefault="00034CA3" w:rsidP="00647F84">
            <w:pPr>
              <w:spacing w:line="276" w:lineRule="auto"/>
              <w:rPr>
                <w:rFonts w:eastAsia="Arial" w:cs="Arial"/>
                <w:sz w:val="20"/>
              </w:rPr>
            </w:pPr>
            <w:r>
              <w:rPr>
                <w:rFonts w:eastAsia="Arial" w:cs="Arial"/>
                <w:sz w:val="20"/>
              </w:rPr>
              <w:t>The FWA Device SHALL support VLAN Tagging, compliant to IEEE 802.1q standard</w:t>
            </w:r>
            <w:r w:rsidR="00940091">
              <w:rPr>
                <w:rFonts w:eastAsia="Arial" w:cs="Arial"/>
                <w:sz w:val="20"/>
              </w:rPr>
              <w:t xml:space="preserve"> </w:t>
            </w:r>
            <w:r w:rsidR="00940091">
              <w:rPr>
                <w:rFonts w:eastAsia="Arial" w:cs="Arial"/>
                <w:sz w:val="20"/>
              </w:rPr>
              <w:fldChar w:fldCharType="begin"/>
            </w:r>
            <w:r w:rsidR="00940091">
              <w:rPr>
                <w:rFonts w:eastAsia="Arial" w:cs="Arial"/>
                <w:sz w:val="20"/>
              </w:rPr>
              <w:instrText xml:space="preserve"> REF _Ref141884861 \r \h </w:instrText>
            </w:r>
            <w:r w:rsidR="00940091">
              <w:rPr>
                <w:rFonts w:eastAsia="Arial" w:cs="Arial"/>
                <w:sz w:val="20"/>
              </w:rPr>
            </w:r>
            <w:r w:rsidR="00940091">
              <w:rPr>
                <w:rFonts w:eastAsia="Arial" w:cs="Arial"/>
                <w:sz w:val="20"/>
              </w:rPr>
              <w:fldChar w:fldCharType="separate"/>
            </w:r>
            <w:r w:rsidR="00870019">
              <w:rPr>
                <w:rFonts w:eastAsia="Arial" w:cs="Arial"/>
                <w:sz w:val="20"/>
              </w:rPr>
              <w:t>[75]</w:t>
            </w:r>
            <w:r w:rsidR="00940091">
              <w:rPr>
                <w:rFonts w:eastAsia="Arial" w:cs="Arial"/>
                <w:sz w:val="20"/>
              </w:rPr>
              <w:fldChar w:fldCharType="end"/>
            </w:r>
            <w:r>
              <w:rPr>
                <w:rFonts w:eastAsia="Arial" w:cs="Arial"/>
                <w:sz w:val="20"/>
              </w:rPr>
              <w:t>.</w:t>
            </w:r>
          </w:p>
        </w:tc>
      </w:tr>
    </w:tbl>
    <w:p w14:paraId="134DA661" w14:textId="77777777" w:rsidR="00207084" w:rsidRPr="00E25667" w:rsidRDefault="00207084" w:rsidP="00E25667">
      <w:pPr>
        <w:pStyle w:val="Heading3"/>
        <w:rPr>
          <w:rFonts w:eastAsia="Arial"/>
          <w:b w:val="0"/>
          <w:bCs w:val="0"/>
        </w:rPr>
      </w:pPr>
      <w:bookmarkStart w:id="219" w:name="_Toc225759153"/>
      <w:r w:rsidRPr="00E25667">
        <w:rPr>
          <w:rFonts w:eastAsia="Arial"/>
        </w:rPr>
        <w:t>DHCP</w:t>
      </w:r>
      <w:bookmarkEnd w:id="219"/>
    </w:p>
    <w:tbl>
      <w:tblPr>
        <w:tblW w:w="9015" w:type="dxa"/>
        <w:tblLayout w:type="fixed"/>
        <w:tblLook w:val="04A0" w:firstRow="1" w:lastRow="0" w:firstColumn="1" w:lastColumn="0" w:noHBand="0" w:noVBand="1"/>
      </w:tblPr>
      <w:tblGrid>
        <w:gridCol w:w="2496"/>
        <w:gridCol w:w="6519"/>
      </w:tblGrid>
      <w:tr w:rsidR="00207084" w14:paraId="73C1906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4F48CE4" w14:textId="56646E6C"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E17548" w:rsidRPr="4941E478">
              <w:rPr>
                <w:rFonts w:eastAsia="Arial" w:cs="Arial"/>
                <w:sz w:val="20"/>
              </w:rPr>
              <w:t>0</w:t>
            </w:r>
            <w:r w:rsidR="00E17548">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54CDBC67" w14:textId="7A0AFA69" w:rsidR="00207084" w:rsidRDefault="00207084" w:rsidP="009779B6">
            <w:pPr>
              <w:spacing w:line="276" w:lineRule="auto"/>
              <w:rPr>
                <w:rFonts w:eastAsia="Arial" w:cs="Arial"/>
                <w:sz w:val="20"/>
              </w:rPr>
            </w:pPr>
            <w:r>
              <w:rPr>
                <w:rFonts w:eastAsia="Arial" w:cs="Arial"/>
                <w:sz w:val="20"/>
              </w:rPr>
              <w:t>The FWA Device SHALL support Dynamic Host Configuration Protocol (DHCP) defined in IETF RFC 2131</w:t>
            </w:r>
            <w:r w:rsidR="009E72E0">
              <w:rPr>
                <w:rFonts w:eastAsia="Arial" w:cs="Arial"/>
                <w:sz w:val="20"/>
              </w:rPr>
              <w:t xml:space="preserve"> </w:t>
            </w:r>
            <w:r w:rsidR="00111043">
              <w:rPr>
                <w:rFonts w:eastAsia="Arial" w:cs="Arial"/>
                <w:sz w:val="20"/>
              </w:rPr>
              <w:fldChar w:fldCharType="begin"/>
            </w:r>
            <w:r w:rsidR="00111043">
              <w:rPr>
                <w:rFonts w:eastAsia="Arial" w:cs="Arial"/>
                <w:sz w:val="20"/>
              </w:rPr>
              <w:instrText xml:space="preserve"> REF _Ref141957007 \r \h </w:instrText>
            </w:r>
            <w:r w:rsidR="00111043">
              <w:rPr>
                <w:rFonts w:eastAsia="Arial" w:cs="Arial"/>
                <w:sz w:val="20"/>
              </w:rPr>
            </w:r>
            <w:r w:rsidR="00111043">
              <w:rPr>
                <w:rFonts w:eastAsia="Arial" w:cs="Arial"/>
                <w:sz w:val="20"/>
              </w:rPr>
              <w:fldChar w:fldCharType="separate"/>
            </w:r>
            <w:r w:rsidR="00870019">
              <w:rPr>
                <w:rFonts w:eastAsia="Arial" w:cs="Arial"/>
                <w:sz w:val="20"/>
              </w:rPr>
              <w:t>[98]</w:t>
            </w:r>
            <w:r w:rsidR="00111043">
              <w:rPr>
                <w:rFonts w:eastAsia="Arial" w:cs="Arial"/>
                <w:sz w:val="20"/>
              </w:rPr>
              <w:fldChar w:fldCharType="end"/>
            </w:r>
            <w:r>
              <w:rPr>
                <w:rFonts w:eastAsia="Arial" w:cs="Arial"/>
                <w:sz w:val="20"/>
              </w:rPr>
              <w:t>.</w:t>
            </w:r>
          </w:p>
        </w:tc>
      </w:tr>
      <w:tr w:rsidR="00207084" w14:paraId="1C99389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3CCFF0D" w14:textId="5613E1EF"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4A6194E0" w14:textId="2BF8FA33" w:rsidR="00207084" w:rsidRDefault="00207084" w:rsidP="009779B6">
            <w:pPr>
              <w:spacing w:line="276" w:lineRule="auto"/>
              <w:rPr>
                <w:rFonts w:eastAsia="Arial" w:cs="Arial"/>
                <w:sz w:val="20"/>
              </w:rPr>
            </w:pPr>
            <w:r>
              <w:rPr>
                <w:rFonts w:eastAsia="Arial" w:cs="Arial"/>
                <w:sz w:val="20"/>
              </w:rPr>
              <w:t>The FWA Device SHALL support DHCP Options defined in IETF RFC 2132</w:t>
            </w:r>
            <w:r w:rsidR="00222959">
              <w:rPr>
                <w:rFonts w:eastAsia="Arial" w:cs="Arial"/>
                <w:sz w:val="20"/>
              </w:rPr>
              <w:t xml:space="preserve"> </w:t>
            </w:r>
            <w:r w:rsidR="00222959">
              <w:rPr>
                <w:rFonts w:eastAsia="Arial" w:cs="Arial"/>
                <w:sz w:val="20"/>
              </w:rPr>
              <w:fldChar w:fldCharType="begin"/>
            </w:r>
            <w:r w:rsidR="00222959">
              <w:rPr>
                <w:rFonts w:eastAsia="Arial" w:cs="Arial"/>
                <w:sz w:val="20"/>
              </w:rPr>
              <w:instrText xml:space="preserve"> REF _Ref141957019 \r \h </w:instrText>
            </w:r>
            <w:r w:rsidR="00222959">
              <w:rPr>
                <w:rFonts w:eastAsia="Arial" w:cs="Arial"/>
                <w:sz w:val="20"/>
              </w:rPr>
            </w:r>
            <w:r w:rsidR="00222959">
              <w:rPr>
                <w:rFonts w:eastAsia="Arial" w:cs="Arial"/>
                <w:sz w:val="20"/>
              </w:rPr>
              <w:fldChar w:fldCharType="separate"/>
            </w:r>
            <w:r w:rsidR="00870019">
              <w:rPr>
                <w:rFonts w:eastAsia="Arial" w:cs="Arial"/>
                <w:sz w:val="20"/>
              </w:rPr>
              <w:t>[99]</w:t>
            </w:r>
            <w:r w:rsidR="00222959">
              <w:rPr>
                <w:rFonts w:eastAsia="Arial" w:cs="Arial"/>
                <w:sz w:val="20"/>
              </w:rPr>
              <w:fldChar w:fldCharType="end"/>
            </w:r>
            <w:r>
              <w:rPr>
                <w:rFonts w:eastAsia="Arial" w:cs="Arial"/>
                <w:sz w:val="20"/>
              </w:rPr>
              <w:t>.</w:t>
            </w:r>
          </w:p>
        </w:tc>
      </w:tr>
      <w:tr w:rsidR="00207084" w14:paraId="2CA64906"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3D1C727D" w14:textId="45CA7F01"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0760EE65" w14:textId="77777777" w:rsidR="00207084" w:rsidRDefault="00207084" w:rsidP="009779B6">
            <w:pPr>
              <w:spacing w:line="276" w:lineRule="auto"/>
              <w:rPr>
                <w:rFonts w:eastAsia="Arial" w:cs="Arial"/>
                <w:sz w:val="20"/>
              </w:rPr>
            </w:pPr>
            <w:r w:rsidRPr="00637757">
              <w:rPr>
                <w:rFonts w:eastAsia="Arial" w:cs="Arial"/>
                <w:sz w:val="20"/>
              </w:rPr>
              <w:t>The FWA device MAY implement DHCP options 60 and 43 for automatic provision of ACS parameters.</w:t>
            </w:r>
          </w:p>
        </w:tc>
      </w:tr>
      <w:tr w:rsidR="00207084" w14:paraId="61DA27E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24C24BB" w14:textId="181579F0"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3E29BA3A" w14:textId="77777777" w:rsidR="00207084" w:rsidRDefault="00207084" w:rsidP="009779B6">
            <w:pPr>
              <w:spacing w:line="276" w:lineRule="auto"/>
              <w:rPr>
                <w:rFonts w:eastAsia="Arial" w:cs="Arial"/>
                <w:sz w:val="20"/>
              </w:rPr>
            </w:pPr>
            <w:r>
              <w:rPr>
                <w:rFonts w:eastAsia="Arial" w:cs="Arial"/>
                <w:sz w:val="20"/>
              </w:rPr>
              <w:t>The DHCP Server implemented by the FWA Device SHALL manage at least 254 addresses.</w:t>
            </w:r>
          </w:p>
        </w:tc>
      </w:tr>
      <w:tr w:rsidR="00207084" w14:paraId="0953DE6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93A8C50" w14:textId="19A5907E"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26258B0B" w14:textId="77777777" w:rsidR="00207084" w:rsidRDefault="00207084" w:rsidP="009779B6">
            <w:pPr>
              <w:spacing w:line="276" w:lineRule="auto"/>
              <w:rPr>
                <w:rFonts w:eastAsia="Arial" w:cs="Arial"/>
                <w:sz w:val="20"/>
              </w:rPr>
            </w:pPr>
            <w:r>
              <w:rPr>
                <w:rFonts w:eastAsia="Arial" w:cs="Arial"/>
                <w:sz w:val="20"/>
              </w:rPr>
              <w:t>It SHALL be possible to define any IPv4 Unicast subnet for the private LAN and DHCP pool.</w:t>
            </w:r>
          </w:p>
        </w:tc>
      </w:tr>
      <w:tr w:rsidR="00207084" w14:paraId="2236BDF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1878169" w14:textId="764A10C9"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767C863D" w14:textId="77777777" w:rsidR="00207084" w:rsidRDefault="00207084" w:rsidP="009779B6">
            <w:pPr>
              <w:spacing w:line="276" w:lineRule="auto"/>
              <w:rPr>
                <w:rFonts w:eastAsia="Arial" w:cs="Arial"/>
                <w:sz w:val="20"/>
              </w:rPr>
            </w:pPr>
            <w:r w:rsidRPr="00134B2D">
              <w:rPr>
                <w:rFonts w:eastAsia="Arial" w:cs="Arial"/>
                <w:sz w:val="20"/>
              </w:rPr>
              <w:t xml:space="preserve">The DHCP </w:t>
            </w:r>
            <w:r>
              <w:rPr>
                <w:rFonts w:eastAsia="Arial" w:cs="Arial"/>
                <w:sz w:val="20"/>
              </w:rPr>
              <w:t>S</w:t>
            </w:r>
            <w:r w:rsidRPr="00134B2D">
              <w:rPr>
                <w:rFonts w:eastAsia="Arial" w:cs="Arial"/>
                <w:sz w:val="20"/>
              </w:rPr>
              <w:t xml:space="preserve">erver </w:t>
            </w:r>
            <w:r>
              <w:rPr>
                <w:rFonts w:eastAsia="Arial" w:cs="Arial"/>
                <w:sz w:val="20"/>
              </w:rPr>
              <w:t xml:space="preserve">implemented by the FWA Device SHALL </w:t>
            </w:r>
            <w:r w:rsidRPr="00134B2D">
              <w:rPr>
                <w:rFonts w:eastAsia="Arial" w:cs="Arial"/>
                <w:sz w:val="20"/>
              </w:rPr>
              <w:t>support Duplicate Address Detection (DAD) functionality</w:t>
            </w:r>
            <w:r>
              <w:rPr>
                <w:rFonts w:eastAsia="Arial" w:cs="Arial"/>
                <w:sz w:val="20"/>
              </w:rPr>
              <w:t>.</w:t>
            </w:r>
          </w:p>
        </w:tc>
      </w:tr>
      <w:tr w:rsidR="00207084" w:rsidRPr="00134B2D" w14:paraId="01703229"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9232EB6" w14:textId="37E9190D" w:rsidR="00207084" w:rsidRPr="4941E478" w:rsidRDefault="00875640" w:rsidP="009779B6">
            <w:pPr>
              <w:spacing w:line="276" w:lineRule="auto"/>
              <w:rPr>
                <w:rFonts w:eastAsia="Arial" w:cs="Arial"/>
                <w:sz w:val="20"/>
              </w:rPr>
            </w:pPr>
            <w:r>
              <w:rPr>
                <w:rFonts w:eastAsia="Arial" w:cs="Arial"/>
                <w:sz w:val="20"/>
              </w:rPr>
              <w:lastRenderedPageBreak/>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45C3BE81" w14:textId="77777777" w:rsidR="00207084" w:rsidRPr="00134B2D" w:rsidRDefault="00207084" w:rsidP="009779B6">
            <w:pPr>
              <w:spacing w:line="276" w:lineRule="auto"/>
              <w:rPr>
                <w:rFonts w:eastAsia="Arial" w:cs="Arial"/>
                <w:sz w:val="20"/>
              </w:rPr>
            </w:pPr>
            <w:r w:rsidRPr="00134B2D">
              <w:rPr>
                <w:rFonts w:eastAsia="Arial" w:cs="Arial"/>
                <w:sz w:val="20"/>
              </w:rPr>
              <w:t xml:space="preserve">The DHCP </w:t>
            </w:r>
            <w:r>
              <w:rPr>
                <w:rFonts w:eastAsia="Arial" w:cs="Arial"/>
                <w:sz w:val="20"/>
              </w:rPr>
              <w:t>S</w:t>
            </w:r>
            <w:r w:rsidRPr="00134B2D">
              <w:rPr>
                <w:rFonts w:eastAsia="Arial" w:cs="Arial"/>
                <w:sz w:val="20"/>
              </w:rPr>
              <w:t xml:space="preserve">erver </w:t>
            </w:r>
            <w:r>
              <w:rPr>
                <w:rFonts w:eastAsia="Arial" w:cs="Arial"/>
                <w:sz w:val="20"/>
              </w:rPr>
              <w:t xml:space="preserve">implemented by the FWA Device SHALL </w:t>
            </w:r>
            <w:r w:rsidRPr="00D74B60">
              <w:rPr>
                <w:rFonts w:eastAsia="Arial" w:cs="Arial"/>
                <w:sz w:val="20"/>
              </w:rPr>
              <w:t>provide a mechanism for IP reservation on MAC Address basis, assigning the same IP address (if available) at the same MAC Address</w:t>
            </w:r>
            <w:r>
              <w:rPr>
                <w:rFonts w:eastAsia="Arial" w:cs="Arial"/>
                <w:sz w:val="20"/>
              </w:rPr>
              <w:t>.</w:t>
            </w:r>
          </w:p>
        </w:tc>
      </w:tr>
      <w:tr w:rsidR="00207084" w:rsidRPr="00134B2D" w14:paraId="76C447A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840F376" w14:textId="2D2643B9"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7EC8C1EB" w14:textId="77777777" w:rsidR="00207084" w:rsidRPr="00134B2D" w:rsidRDefault="00207084" w:rsidP="009779B6">
            <w:pPr>
              <w:spacing w:line="276" w:lineRule="auto"/>
              <w:rPr>
                <w:rFonts w:eastAsia="Arial" w:cs="Arial"/>
                <w:sz w:val="20"/>
              </w:rPr>
            </w:pPr>
            <w:r>
              <w:rPr>
                <w:rFonts w:eastAsia="Arial" w:cs="Arial"/>
                <w:sz w:val="20"/>
              </w:rPr>
              <w:t>The FWA Device SHALL support hostnames presented by the hosts (DHCP clients) with DHCP Option 12.</w:t>
            </w:r>
          </w:p>
        </w:tc>
      </w:tr>
      <w:tr w:rsidR="00207084" w14:paraId="5A42215B"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2FEF364" w14:textId="6399C724"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69CC360B" w14:textId="342B477A" w:rsidR="00207084" w:rsidRDefault="00207084" w:rsidP="009779B6">
            <w:pPr>
              <w:spacing w:line="276" w:lineRule="auto"/>
              <w:rPr>
                <w:rFonts w:eastAsia="Arial" w:cs="Arial"/>
                <w:sz w:val="20"/>
              </w:rPr>
            </w:pPr>
            <w:r>
              <w:rPr>
                <w:rFonts w:eastAsia="Arial" w:cs="Arial"/>
                <w:sz w:val="20"/>
              </w:rPr>
              <w:t xml:space="preserve">The FWA Device SHALL properly manage the cases of overlapping hostnames and hostnames non presented by clients, by assigning to </w:t>
            </w:r>
            <w:r w:rsidR="00D863D4">
              <w:rPr>
                <w:rFonts w:eastAsia="Arial" w:cs="Arial"/>
                <w:sz w:val="20"/>
              </w:rPr>
              <w:t>client’s</w:t>
            </w:r>
            <w:r>
              <w:rPr>
                <w:rFonts w:eastAsia="Arial" w:cs="Arial"/>
                <w:sz w:val="20"/>
              </w:rPr>
              <w:t xml:space="preserve"> unambiguous hostnames by means of Option 12.</w:t>
            </w:r>
          </w:p>
        </w:tc>
      </w:tr>
      <w:tr w:rsidR="00207084" w14:paraId="7B2BBA4E"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36068656" w14:textId="4B9F5EA5"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335C68C2" w14:textId="59015B50" w:rsidR="00207084" w:rsidRDefault="00207084" w:rsidP="009779B6">
            <w:pPr>
              <w:spacing w:line="276" w:lineRule="auto"/>
              <w:rPr>
                <w:rFonts w:eastAsia="Arial" w:cs="Arial"/>
                <w:sz w:val="20"/>
              </w:rPr>
            </w:pPr>
            <w:r>
              <w:rPr>
                <w:rFonts w:eastAsia="Arial" w:cs="Arial"/>
                <w:sz w:val="20"/>
              </w:rPr>
              <w:t>The FWA Device SHALL support Dynamic Host Configuration Protocol for IPv6 (DHCPv6) defined in IETF RFC 8415</w:t>
            </w:r>
            <w:r w:rsidR="00222959">
              <w:rPr>
                <w:rFonts w:eastAsia="Arial" w:cs="Arial"/>
                <w:sz w:val="20"/>
              </w:rPr>
              <w:t xml:space="preserve"> </w:t>
            </w:r>
            <w:r w:rsidR="00A3003B">
              <w:rPr>
                <w:rFonts w:eastAsia="Arial" w:cs="Arial"/>
                <w:sz w:val="20"/>
              </w:rPr>
              <w:fldChar w:fldCharType="begin"/>
            </w:r>
            <w:r w:rsidR="00A3003B">
              <w:rPr>
                <w:rFonts w:eastAsia="Arial" w:cs="Arial"/>
                <w:sz w:val="20"/>
              </w:rPr>
              <w:instrText xml:space="preserve"> REF _Ref141957051 \r \h </w:instrText>
            </w:r>
            <w:r w:rsidR="00A3003B">
              <w:rPr>
                <w:rFonts w:eastAsia="Arial" w:cs="Arial"/>
                <w:sz w:val="20"/>
              </w:rPr>
            </w:r>
            <w:r w:rsidR="00A3003B">
              <w:rPr>
                <w:rFonts w:eastAsia="Arial" w:cs="Arial"/>
                <w:sz w:val="20"/>
              </w:rPr>
              <w:fldChar w:fldCharType="separate"/>
            </w:r>
            <w:r w:rsidR="00870019">
              <w:rPr>
                <w:rFonts w:eastAsia="Arial" w:cs="Arial"/>
                <w:sz w:val="20"/>
              </w:rPr>
              <w:t>[100]</w:t>
            </w:r>
            <w:r w:rsidR="00A3003B">
              <w:rPr>
                <w:rFonts w:eastAsia="Arial" w:cs="Arial"/>
                <w:sz w:val="20"/>
              </w:rPr>
              <w:fldChar w:fldCharType="end"/>
            </w:r>
            <w:r>
              <w:rPr>
                <w:rFonts w:eastAsia="Arial" w:cs="Arial"/>
                <w:sz w:val="20"/>
              </w:rPr>
              <w:t>.</w:t>
            </w:r>
          </w:p>
        </w:tc>
      </w:tr>
      <w:tr w:rsidR="00207084" w14:paraId="5588D92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7974EC0" w14:textId="23F9941B"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62B504DF" w14:textId="6994C7F6" w:rsidR="00207084" w:rsidRDefault="00207084" w:rsidP="009779B6">
            <w:pPr>
              <w:spacing w:line="276" w:lineRule="auto"/>
              <w:rPr>
                <w:rFonts w:eastAsia="Arial" w:cs="Arial"/>
                <w:sz w:val="20"/>
              </w:rPr>
            </w:pPr>
            <w:r>
              <w:rPr>
                <w:rFonts w:eastAsia="Arial" w:cs="Arial"/>
                <w:sz w:val="20"/>
              </w:rPr>
              <w:t>The FWA Device SHALL support Prefix Delegation for IPv6 (DHCPv6) defined in IETF RFC 8415</w:t>
            </w:r>
            <w:r w:rsidR="0042576E">
              <w:rPr>
                <w:rFonts w:eastAsia="Arial" w:cs="Arial"/>
                <w:sz w:val="20"/>
              </w:rPr>
              <w:t xml:space="preserve"> </w:t>
            </w:r>
            <w:r w:rsidR="0042576E">
              <w:rPr>
                <w:rFonts w:eastAsia="Arial" w:cs="Arial"/>
                <w:sz w:val="20"/>
              </w:rPr>
              <w:fldChar w:fldCharType="begin"/>
            </w:r>
            <w:r w:rsidR="0042576E">
              <w:rPr>
                <w:rFonts w:eastAsia="Arial" w:cs="Arial"/>
                <w:sz w:val="20"/>
              </w:rPr>
              <w:instrText xml:space="preserve"> REF _Ref141957051 \r \h </w:instrText>
            </w:r>
            <w:r w:rsidR="0042576E">
              <w:rPr>
                <w:rFonts w:eastAsia="Arial" w:cs="Arial"/>
                <w:sz w:val="20"/>
              </w:rPr>
            </w:r>
            <w:r w:rsidR="0042576E">
              <w:rPr>
                <w:rFonts w:eastAsia="Arial" w:cs="Arial"/>
                <w:sz w:val="20"/>
              </w:rPr>
              <w:fldChar w:fldCharType="separate"/>
            </w:r>
            <w:r w:rsidR="00870019">
              <w:rPr>
                <w:rFonts w:eastAsia="Arial" w:cs="Arial"/>
                <w:sz w:val="20"/>
              </w:rPr>
              <w:t>[100]</w:t>
            </w:r>
            <w:r w:rsidR="0042576E">
              <w:rPr>
                <w:rFonts w:eastAsia="Arial" w:cs="Arial"/>
                <w:sz w:val="20"/>
              </w:rPr>
              <w:fldChar w:fldCharType="end"/>
            </w:r>
            <w:r w:rsidR="0042576E">
              <w:rPr>
                <w:rFonts w:eastAsia="Arial" w:cs="Arial"/>
                <w:sz w:val="20"/>
              </w:rPr>
              <w:t>.</w:t>
            </w:r>
          </w:p>
        </w:tc>
      </w:tr>
      <w:tr w:rsidR="00207084" w14:paraId="736C2F3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DFF3D20" w14:textId="37067F2B"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E17548">
              <w:rPr>
                <w:rFonts w:eastAsia="Arial" w:cs="Arial"/>
                <w:sz w:val="20"/>
                <w:lang w:val="en-US"/>
              </w:rPr>
              <w:t>.4</w:t>
            </w:r>
            <w:r w:rsidR="00207084" w:rsidRPr="4941E478">
              <w:rPr>
                <w:rFonts w:eastAsia="Arial" w:cs="Arial"/>
                <w:sz w:val="20"/>
              </w:rPr>
              <w:t>_REQ_</w:t>
            </w:r>
            <w:r w:rsidR="003C0ED4" w:rsidRPr="4941E478">
              <w:rPr>
                <w:rFonts w:eastAsia="Arial" w:cs="Arial"/>
                <w:sz w:val="20"/>
              </w:rPr>
              <w:t>0</w:t>
            </w:r>
            <w:r w:rsidR="003C0ED4">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43D8E8EA" w14:textId="13AD558F" w:rsidR="00207084" w:rsidRDefault="00207084" w:rsidP="009779B6">
            <w:pPr>
              <w:spacing w:line="276" w:lineRule="auto"/>
              <w:rPr>
                <w:rFonts w:eastAsia="Arial" w:cs="Arial"/>
                <w:sz w:val="20"/>
              </w:rPr>
            </w:pPr>
            <w:r>
              <w:rPr>
                <w:rFonts w:eastAsia="Arial" w:cs="Arial"/>
                <w:sz w:val="20"/>
              </w:rPr>
              <w:t>The FWA Device SHALL support Prefix Exclude for IPv6 (DHCPv6) defined in IETF RFC 8415</w:t>
            </w:r>
            <w:r w:rsidR="0042576E">
              <w:rPr>
                <w:rFonts w:eastAsia="Arial" w:cs="Arial"/>
                <w:sz w:val="20"/>
              </w:rPr>
              <w:t xml:space="preserve"> </w:t>
            </w:r>
            <w:r w:rsidR="0042576E">
              <w:rPr>
                <w:rFonts w:eastAsia="Arial" w:cs="Arial"/>
                <w:sz w:val="20"/>
              </w:rPr>
              <w:fldChar w:fldCharType="begin"/>
            </w:r>
            <w:r w:rsidR="0042576E">
              <w:rPr>
                <w:rFonts w:eastAsia="Arial" w:cs="Arial"/>
                <w:sz w:val="20"/>
              </w:rPr>
              <w:instrText xml:space="preserve"> REF _Ref141957051 \r \h </w:instrText>
            </w:r>
            <w:r w:rsidR="0042576E">
              <w:rPr>
                <w:rFonts w:eastAsia="Arial" w:cs="Arial"/>
                <w:sz w:val="20"/>
              </w:rPr>
            </w:r>
            <w:r w:rsidR="0042576E">
              <w:rPr>
                <w:rFonts w:eastAsia="Arial" w:cs="Arial"/>
                <w:sz w:val="20"/>
              </w:rPr>
              <w:fldChar w:fldCharType="separate"/>
            </w:r>
            <w:r w:rsidR="00870019">
              <w:rPr>
                <w:rFonts w:eastAsia="Arial" w:cs="Arial"/>
                <w:sz w:val="20"/>
              </w:rPr>
              <w:t>[100]</w:t>
            </w:r>
            <w:r w:rsidR="0042576E">
              <w:rPr>
                <w:rFonts w:eastAsia="Arial" w:cs="Arial"/>
                <w:sz w:val="20"/>
              </w:rPr>
              <w:fldChar w:fldCharType="end"/>
            </w:r>
            <w:r w:rsidR="0042576E">
              <w:rPr>
                <w:rFonts w:eastAsia="Arial" w:cs="Arial"/>
                <w:sz w:val="20"/>
              </w:rPr>
              <w:t>.</w:t>
            </w:r>
          </w:p>
        </w:tc>
      </w:tr>
    </w:tbl>
    <w:p w14:paraId="5705D3A6" w14:textId="77777777" w:rsidR="00207084" w:rsidRPr="00E25667" w:rsidRDefault="00207084" w:rsidP="00E25667">
      <w:pPr>
        <w:pStyle w:val="Heading3"/>
        <w:rPr>
          <w:rFonts w:eastAsia="Arial"/>
          <w:b w:val="0"/>
          <w:bCs w:val="0"/>
        </w:rPr>
      </w:pPr>
      <w:bookmarkStart w:id="220" w:name="_Toc225759154"/>
      <w:r w:rsidRPr="00E25667">
        <w:rPr>
          <w:rFonts w:eastAsia="Arial"/>
        </w:rPr>
        <w:t>NAT &amp; Bridge operation</w:t>
      </w:r>
      <w:bookmarkEnd w:id="220"/>
    </w:p>
    <w:tbl>
      <w:tblPr>
        <w:tblW w:w="9015" w:type="dxa"/>
        <w:tblLayout w:type="fixed"/>
        <w:tblLook w:val="04A0" w:firstRow="1" w:lastRow="0" w:firstColumn="1" w:lastColumn="0" w:noHBand="0" w:noVBand="1"/>
      </w:tblPr>
      <w:tblGrid>
        <w:gridCol w:w="2496"/>
        <w:gridCol w:w="6519"/>
      </w:tblGrid>
      <w:tr w:rsidR="00207084" w14:paraId="49C878C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59577DA" w14:textId="2A15954F"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222392EE" w14:textId="5C7B8A31" w:rsidR="00207084" w:rsidRDefault="00207084" w:rsidP="009779B6">
            <w:pPr>
              <w:spacing w:line="276" w:lineRule="auto"/>
              <w:rPr>
                <w:rFonts w:eastAsia="Arial" w:cs="Arial"/>
                <w:sz w:val="20"/>
              </w:rPr>
            </w:pPr>
            <w:r>
              <w:rPr>
                <w:rFonts w:eastAsia="Arial" w:cs="Arial"/>
                <w:sz w:val="20"/>
              </w:rPr>
              <w:t>The FWA Device SHALL support IP Network Address Translator (NAT) as defined in IETF RFC 3022</w:t>
            </w:r>
            <w:r w:rsidR="009E493D">
              <w:rPr>
                <w:rFonts w:eastAsia="Arial" w:cs="Arial"/>
                <w:sz w:val="20"/>
              </w:rPr>
              <w:t xml:space="preserve"> </w:t>
            </w:r>
            <w:r w:rsidR="009E493D">
              <w:rPr>
                <w:rFonts w:eastAsia="Arial" w:cs="Arial"/>
                <w:sz w:val="20"/>
              </w:rPr>
              <w:fldChar w:fldCharType="begin"/>
            </w:r>
            <w:r w:rsidR="009E493D">
              <w:rPr>
                <w:rFonts w:eastAsia="Arial" w:cs="Arial"/>
                <w:sz w:val="20"/>
              </w:rPr>
              <w:instrText xml:space="preserve"> REF _Ref141957117 \r \h </w:instrText>
            </w:r>
            <w:r w:rsidR="009E493D">
              <w:rPr>
                <w:rFonts w:eastAsia="Arial" w:cs="Arial"/>
                <w:sz w:val="20"/>
              </w:rPr>
            </w:r>
            <w:r w:rsidR="009E493D">
              <w:rPr>
                <w:rFonts w:eastAsia="Arial" w:cs="Arial"/>
                <w:sz w:val="20"/>
              </w:rPr>
              <w:fldChar w:fldCharType="separate"/>
            </w:r>
            <w:r w:rsidR="00870019">
              <w:rPr>
                <w:rFonts w:eastAsia="Arial" w:cs="Arial"/>
                <w:sz w:val="20"/>
              </w:rPr>
              <w:t>[101]</w:t>
            </w:r>
            <w:r w:rsidR="009E493D">
              <w:rPr>
                <w:rFonts w:eastAsia="Arial" w:cs="Arial"/>
                <w:sz w:val="20"/>
              </w:rPr>
              <w:fldChar w:fldCharType="end"/>
            </w:r>
            <w:r>
              <w:rPr>
                <w:rFonts w:eastAsia="Arial" w:cs="Arial"/>
                <w:sz w:val="20"/>
              </w:rPr>
              <w:t>.</w:t>
            </w:r>
          </w:p>
        </w:tc>
      </w:tr>
      <w:tr w:rsidR="00207084" w14:paraId="292D40E9"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ACEF6C3" w14:textId="183B1E29"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60DD69B5" w14:textId="3AF2B19C" w:rsidR="00207084" w:rsidRDefault="00207084" w:rsidP="009779B6">
            <w:pPr>
              <w:spacing w:line="276" w:lineRule="auto"/>
              <w:rPr>
                <w:rFonts w:eastAsia="Arial" w:cs="Arial"/>
                <w:sz w:val="20"/>
              </w:rPr>
            </w:pPr>
            <w:r>
              <w:rPr>
                <w:rFonts w:eastAsia="Arial" w:cs="Arial"/>
                <w:sz w:val="20"/>
              </w:rPr>
              <w:t>The Network Address Translator functionality implemented by the FWA Device SHALL be compliant to the behaviours defined in IETF RFC 4787</w:t>
            </w:r>
            <w:r w:rsidR="009E493D">
              <w:rPr>
                <w:rFonts w:eastAsia="Arial" w:cs="Arial"/>
                <w:sz w:val="20"/>
              </w:rPr>
              <w:t xml:space="preserve"> </w:t>
            </w:r>
            <w:r w:rsidR="009E493D">
              <w:rPr>
                <w:rFonts w:eastAsia="Arial" w:cs="Arial"/>
                <w:sz w:val="20"/>
              </w:rPr>
              <w:fldChar w:fldCharType="begin"/>
            </w:r>
            <w:r w:rsidR="009E493D">
              <w:rPr>
                <w:rFonts w:eastAsia="Arial" w:cs="Arial"/>
                <w:sz w:val="20"/>
              </w:rPr>
              <w:instrText xml:space="preserve"> REF _Ref141957135 \r \h </w:instrText>
            </w:r>
            <w:r w:rsidR="009E493D">
              <w:rPr>
                <w:rFonts w:eastAsia="Arial" w:cs="Arial"/>
                <w:sz w:val="20"/>
              </w:rPr>
            </w:r>
            <w:r w:rsidR="009E493D">
              <w:rPr>
                <w:rFonts w:eastAsia="Arial" w:cs="Arial"/>
                <w:sz w:val="20"/>
              </w:rPr>
              <w:fldChar w:fldCharType="separate"/>
            </w:r>
            <w:r w:rsidR="00870019">
              <w:rPr>
                <w:rFonts w:eastAsia="Arial" w:cs="Arial"/>
                <w:sz w:val="20"/>
              </w:rPr>
              <w:t>[102]</w:t>
            </w:r>
            <w:r w:rsidR="009E493D">
              <w:rPr>
                <w:rFonts w:eastAsia="Arial" w:cs="Arial"/>
                <w:sz w:val="20"/>
              </w:rPr>
              <w:fldChar w:fldCharType="end"/>
            </w:r>
            <w:r>
              <w:rPr>
                <w:rFonts w:eastAsia="Arial" w:cs="Arial"/>
                <w:sz w:val="20"/>
              </w:rPr>
              <w:t>.</w:t>
            </w:r>
          </w:p>
        </w:tc>
      </w:tr>
      <w:tr w:rsidR="00207084" w14:paraId="21C51170"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82003A9" w14:textId="49516D1B"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0F393C25" w14:textId="77777777" w:rsidR="00207084" w:rsidRDefault="00207084" w:rsidP="009779B6">
            <w:pPr>
              <w:spacing w:line="276" w:lineRule="auto"/>
              <w:rPr>
                <w:rFonts w:eastAsia="Arial" w:cs="Arial"/>
                <w:sz w:val="20"/>
              </w:rPr>
            </w:pPr>
            <w:r>
              <w:rPr>
                <w:rFonts w:eastAsia="Arial" w:cs="Arial"/>
                <w:sz w:val="20"/>
              </w:rPr>
              <w:t xml:space="preserve">The FWA Device SHALL implement a configurable </w:t>
            </w:r>
            <w:r w:rsidRPr="001E7465">
              <w:rPr>
                <w:rFonts w:eastAsia="Arial" w:cs="Arial"/>
                <w:sz w:val="20"/>
              </w:rPr>
              <w:t xml:space="preserve">Port Mapping/Virtual Server functionality, allowing the creation of entries </w:t>
            </w:r>
            <w:r>
              <w:rPr>
                <w:rFonts w:eastAsia="Arial" w:cs="Arial"/>
                <w:sz w:val="20"/>
              </w:rPr>
              <w:t>for</w:t>
            </w:r>
            <w:r w:rsidRPr="001E7465">
              <w:rPr>
                <w:rFonts w:eastAsia="Arial" w:cs="Arial"/>
                <w:sz w:val="20"/>
              </w:rPr>
              <w:t xml:space="preserve"> map</w:t>
            </w:r>
            <w:r>
              <w:rPr>
                <w:rFonts w:eastAsia="Arial" w:cs="Arial"/>
                <w:sz w:val="20"/>
              </w:rPr>
              <w:t>ping</w:t>
            </w:r>
            <w:r w:rsidRPr="001E7465">
              <w:rPr>
                <w:rFonts w:eastAsia="Arial" w:cs="Arial"/>
                <w:sz w:val="20"/>
              </w:rPr>
              <w:t xml:space="preserve"> protocols/ports on the </w:t>
            </w:r>
            <w:r>
              <w:rPr>
                <w:rFonts w:eastAsia="Arial" w:cs="Arial"/>
                <w:sz w:val="20"/>
              </w:rPr>
              <w:t>WAN side of the FWA Device</w:t>
            </w:r>
            <w:r w:rsidRPr="001E7465">
              <w:rPr>
                <w:rFonts w:eastAsia="Arial" w:cs="Arial"/>
                <w:sz w:val="20"/>
              </w:rPr>
              <w:t xml:space="preserve"> to an IP address and protocols/ports on the private LAN</w:t>
            </w:r>
            <w:r>
              <w:rPr>
                <w:rFonts w:eastAsia="Arial" w:cs="Arial"/>
                <w:sz w:val="20"/>
              </w:rPr>
              <w:t>.</w:t>
            </w:r>
          </w:p>
        </w:tc>
      </w:tr>
      <w:tr w:rsidR="00207084" w14:paraId="122E4BD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03ABFCB" w14:textId="4BFEC55E"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08DC9AE0" w14:textId="77777777" w:rsidR="00207084" w:rsidRDefault="00207084" w:rsidP="009779B6">
            <w:pPr>
              <w:spacing w:line="276" w:lineRule="auto"/>
              <w:rPr>
                <w:rFonts w:eastAsia="Arial" w:cs="Arial"/>
                <w:sz w:val="20"/>
              </w:rPr>
            </w:pPr>
            <w:r>
              <w:rPr>
                <w:rFonts w:eastAsia="Arial" w:cs="Arial"/>
                <w:sz w:val="20"/>
              </w:rPr>
              <w:t>It SHALL be possible to configure at least 32 Port Mapping entries.</w:t>
            </w:r>
          </w:p>
        </w:tc>
      </w:tr>
      <w:tr w:rsidR="00207084" w14:paraId="551456A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51FF6A9" w14:textId="66380C27"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0646616D" w14:textId="5B508792" w:rsidR="00207084" w:rsidRDefault="00207084" w:rsidP="009779B6">
            <w:pPr>
              <w:spacing w:line="276" w:lineRule="auto"/>
              <w:rPr>
                <w:rFonts w:eastAsia="Arial" w:cs="Arial"/>
                <w:sz w:val="20"/>
              </w:rPr>
            </w:pPr>
            <w:r>
              <w:rPr>
                <w:rFonts w:eastAsia="Arial" w:cs="Arial"/>
                <w:sz w:val="20"/>
              </w:rPr>
              <w:t>The FWA Device SHALL support CLAT functionality according to IETF RFC 6145</w:t>
            </w:r>
            <w:r w:rsidR="00314DBD">
              <w:rPr>
                <w:rFonts w:eastAsia="Arial" w:cs="Arial"/>
                <w:sz w:val="20"/>
              </w:rPr>
              <w:t xml:space="preserve"> </w:t>
            </w:r>
            <w:r w:rsidR="00314DBD">
              <w:rPr>
                <w:rFonts w:eastAsia="Arial" w:cs="Arial"/>
                <w:sz w:val="20"/>
              </w:rPr>
              <w:fldChar w:fldCharType="begin"/>
            </w:r>
            <w:r w:rsidR="00314DBD">
              <w:rPr>
                <w:rFonts w:eastAsia="Arial" w:cs="Arial"/>
                <w:sz w:val="20"/>
              </w:rPr>
              <w:instrText xml:space="preserve"> REF _Ref141957155 \r \h </w:instrText>
            </w:r>
            <w:r w:rsidR="00314DBD">
              <w:rPr>
                <w:rFonts w:eastAsia="Arial" w:cs="Arial"/>
                <w:sz w:val="20"/>
              </w:rPr>
            </w:r>
            <w:r w:rsidR="00314DBD">
              <w:rPr>
                <w:rFonts w:eastAsia="Arial" w:cs="Arial"/>
                <w:sz w:val="20"/>
              </w:rPr>
              <w:fldChar w:fldCharType="separate"/>
            </w:r>
            <w:r w:rsidR="00870019">
              <w:rPr>
                <w:rFonts w:eastAsia="Arial" w:cs="Arial"/>
                <w:sz w:val="20"/>
              </w:rPr>
              <w:t>[103]</w:t>
            </w:r>
            <w:r w:rsidR="00314DBD">
              <w:rPr>
                <w:rFonts w:eastAsia="Arial" w:cs="Arial"/>
                <w:sz w:val="20"/>
              </w:rPr>
              <w:fldChar w:fldCharType="end"/>
            </w:r>
            <w:r w:rsidR="00314DBD">
              <w:rPr>
                <w:rFonts w:eastAsia="Arial" w:cs="Arial"/>
                <w:sz w:val="20"/>
              </w:rPr>
              <w:t>.</w:t>
            </w:r>
          </w:p>
        </w:tc>
      </w:tr>
      <w:tr w:rsidR="00207084" w14:paraId="0ACD15D6"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84C5BFF" w14:textId="13AE8789"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4941E478">
              <w:rPr>
                <w:rFonts w:eastAsia="Arial" w:cs="Arial"/>
                <w:sz w:val="20"/>
                <w:lang w:val="en-US"/>
              </w:rPr>
              <w:t>3.</w:t>
            </w:r>
            <w:r w:rsidR="00207084">
              <w:rPr>
                <w:rFonts w:eastAsia="Arial" w:cs="Arial"/>
                <w:sz w:val="20"/>
                <w:lang w:val="en-US"/>
              </w:rPr>
              <w:t>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747202A0" w14:textId="77777777" w:rsidR="00207084" w:rsidRDefault="00207084" w:rsidP="009779B6">
            <w:pPr>
              <w:spacing w:line="276" w:lineRule="auto"/>
              <w:rPr>
                <w:rFonts w:eastAsia="Arial" w:cs="Arial"/>
                <w:sz w:val="20"/>
              </w:rPr>
            </w:pPr>
            <w:r>
              <w:rPr>
                <w:rFonts w:eastAsia="Arial" w:cs="Arial"/>
                <w:sz w:val="20"/>
              </w:rPr>
              <w:t xml:space="preserve">The FWA Device SHALL support operation in Bridge Mode. </w:t>
            </w:r>
          </w:p>
          <w:p w14:paraId="54DBAEC8" w14:textId="77777777" w:rsidR="00207084" w:rsidRDefault="00207084" w:rsidP="009779B6">
            <w:pPr>
              <w:spacing w:line="276" w:lineRule="auto"/>
              <w:rPr>
                <w:rFonts w:eastAsia="Arial" w:cs="Arial"/>
                <w:sz w:val="20"/>
              </w:rPr>
            </w:pPr>
            <w:r>
              <w:rPr>
                <w:rFonts w:eastAsia="Arial" w:cs="Arial"/>
                <w:sz w:val="20"/>
              </w:rPr>
              <w:t>In this configuration both DHCP and NAT operations are provided by the network being bridged to.</w:t>
            </w:r>
          </w:p>
        </w:tc>
      </w:tr>
      <w:tr w:rsidR="00207084" w14:paraId="7A8E623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8CB6AC9" w14:textId="09360FB3" w:rsidR="00207084" w:rsidRPr="4941E478" w:rsidRDefault="00875640" w:rsidP="009779B6">
            <w:pPr>
              <w:spacing w:line="276" w:lineRule="auto"/>
              <w:rPr>
                <w:rFonts w:eastAsia="Arial" w:cs="Arial"/>
                <w:sz w:val="20"/>
              </w:rPr>
            </w:pPr>
            <w:r>
              <w:rPr>
                <w:rFonts w:eastAsia="Arial" w:cs="Arial"/>
                <w:sz w:val="20"/>
              </w:rPr>
              <w:t>TS.64</w:t>
            </w:r>
            <w:r w:rsidR="00207084" w:rsidRPr="4941E478">
              <w:rPr>
                <w:rFonts w:eastAsia="Arial" w:cs="Arial"/>
                <w:sz w:val="20"/>
              </w:rPr>
              <w:t>_</w:t>
            </w:r>
            <w:r w:rsidR="00207084" w:rsidRPr="00F75A81">
              <w:rPr>
                <w:rFonts w:eastAsia="Arial" w:cs="Arial"/>
                <w:sz w:val="20"/>
              </w:rPr>
              <w:t>3.4</w:t>
            </w:r>
            <w:r w:rsidR="0031071F">
              <w:rPr>
                <w:rFonts w:eastAsia="Arial" w:cs="Arial"/>
                <w:sz w:val="20"/>
                <w:lang w:val="en-US"/>
              </w:rPr>
              <w:t>.5</w:t>
            </w:r>
            <w:r w:rsidR="00207084" w:rsidRPr="4941E478">
              <w:rPr>
                <w:rFonts w:eastAsia="Arial" w:cs="Arial"/>
                <w:sz w:val="20"/>
              </w:rPr>
              <w:t>_REQ_</w:t>
            </w:r>
            <w:r w:rsidR="0031071F" w:rsidRPr="4941E478">
              <w:rPr>
                <w:rFonts w:eastAsia="Arial" w:cs="Arial"/>
                <w:sz w:val="20"/>
              </w:rPr>
              <w:t>0</w:t>
            </w:r>
            <w:r w:rsidR="0031071F">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2ECC9C21" w14:textId="0174AA90" w:rsidR="00207084" w:rsidRDefault="00207084" w:rsidP="009779B6">
            <w:pPr>
              <w:spacing w:line="276" w:lineRule="auto"/>
              <w:rPr>
                <w:rFonts w:eastAsia="Arial" w:cs="Arial"/>
                <w:sz w:val="20"/>
              </w:rPr>
            </w:pPr>
            <w:r>
              <w:rPr>
                <w:rFonts w:eastAsia="Arial" w:cs="Arial"/>
                <w:sz w:val="20"/>
              </w:rPr>
              <w:t>The FWA Device SHALL implement a configurable Application Layer Gateway functionality (ALG), as defined in IETF RFC 2663</w:t>
            </w:r>
            <w:r w:rsidR="005D255C">
              <w:rPr>
                <w:rFonts w:eastAsia="Arial" w:cs="Arial"/>
                <w:sz w:val="20"/>
              </w:rPr>
              <w:t xml:space="preserve"> </w:t>
            </w:r>
            <w:r w:rsidR="005D255C">
              <w:rPr>
                <w:rFonts w:eastAsia="Arial" w:cs="Arial"/>
                <w:sz w:val="20"/>
              </w:rPr>
              <w:fldChar w:fldCharType="begin"/>
            </w:r>
            <w:r w:rsidR="005D255C">
              <w:rPr>
                <w:rFonts w:eastAsia="Arial" w:cs="Arial"/>
                <w:sz w:val="20"/>
              </w:rPr>
              <w:instrText xml:space="preserve"> REF _Ref141957194 \r \h </w:instrText>
            </w:r>
            <w:r w:rsidR="005D255C">
              <w:rPr>
                <w:rFonts w:eastAsia="Arial" w:cs="Arial"/>
                <w:sz w:val="20"/>
              </w:rPr>
            </w:r>
            <w:r w:rsidR="005D255C">
              <w:rPr>
                <w:rFonts w:eastAsia="Arial" w:cs="Arial"/>
                <w:sz w:val="20"/>
              </w:rPr>
              <w:fldChar w:fldCharType="separate"/>
            </w:r>
            <w:r w:rsidR="00870019">
              <w:rPr>
                <w:rFonts w:eastAsia="Arial" w:cs="Arial"/>
                <w:sz w:val="20"/>
              </w:rPr>
              <w:t>[80]</w:t>
            </w:r>
            <w:r w:rsidR="005D255C">
              <w:rPr>
                <w:rFonts w:eastAsia="Arial" w:cs="Arial"/>
                <w:sz w:val="20"/>
              </w:rPr>
              <w:fldChar w:fldCharType="end"/>
            </w:r>
            <w:r>
              <w:rPr>
                <w:rFonts w:eastAsia="Arial" w:cs="Arial"/>
                <w:sz w:val="20"/>
              </w:rPr>
              <w:t>, at least for the following protocols: SIP, IPSec, PPTP, L2TP.</w:t>
            </w:r>
          </w:p>
        </w:tc>
      </w:tr>
    </w:tbl>
    <w:p w14:paraId="5A695820" w14:textId="77777777" w:rsidR="00034CA3" w:rsidRPr="00E25667" w:rsidRDefault="00034CA3" w:rsidP="00E25667">
      <w:pPr>
        <w:pStyle w:val="Heading3"/>
        <w:rPr>
          <w:rFonts w:eastAsia="Arial"/>
          <w:b w:val="0"/>
          <w:bCs w:val="0"/>
        </w:rPr>
      </w:pPr>
      <w:bookmarkStart w:id="221" w:name="_Toc225759155"/>
      <w:r w:rsidRPr="00E25667">
        <w:rPr>
          <w:rFonts w:eastAsia="Arial"/>
        </w:rPr>
        <w:t>MTU</w:t>
      </w:r>
      <w:bookmarkEnd w:id="221"/>
    </w:p>
    <w:tbl>
      <w:tblPr>
        <w:tblW w:w="9015" w:type="dxa"/>
        <w:tblLayout w:type="fixed"/>
        <w:tblLook w:val="04A0" w:firstRow="1" w:lastRow="0" w:firstColumn="1" w:lastColumn="0" w:noHBand="0" w:noVBand="1"/>
      </w:tblPr>
      <w:tblGrid>
        <w:gridCol w:w="2496"/>
        <w:gridCol w:w="6519"/>
      </w:tblGrid>
      <w:tr w:rsidR="00034CA3" w14:paraId="16A61391"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666AD0D" w14:textId="23AEDEDF"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.6</w:t>
            </w:r>
            <w:r w:rsidR="00034CA3" w:rsidRPr="4941E478">
              <w:rPr>
                <w:rFonts w:eastAsia="Arial" w:cs="Arial"/>
                <w:sz w:val="20"/>
              </w:rPr>
              <w:t>_REQ_</w:t>
            </w:r>
            <w:r w:rsidR="00C02CFF" w:rsidRPr="4941E478">
              <w:rPr>
                <w:rFonts w:eastAsia="Arial" w:cs="Arial"/>
                <w:sz w:val="20"/>
              </w:rPr>
              <w:t>0</w:t>
            </w:r>
            <w:r w:rsidR="00C02CFF">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7C099500" w14:textId="2EAC7108" w:rsidR="00034CA3" w:rsidRDefault="00034CA3" w:rsidP="00647F84">
            <w:pPr>
              <w:spacing w:line="276" w:lineRule="auto"/>
              <w:rPr>
                <w:rFonts w:eastAsia="Arial" w:cs="Arial"/>
                <w:sz w:val="20"/>
              </w:rPr>
            </w:pPr>
            <w:r>
              <w:rPr>
                <w:rFonts w:eastAsia="Arial" w:cs="Arial"/>
                <w:sz w:val="20"/>
              </w:rPr>
              <w:t>The FWA Device SHALL support a default MTU size of 1380 bytes</w:t>
            </w:r>
            <w:r w:rsidR="002E1E37">
              <w:rPr>
                <w:rFonts w:eastAsia="Arial" w:cs="Arial"/>
                <w:sz w:val="20"/>
              </w:rPr>
              <w:t>.</w:t>
            </w:r>
          </w:p>
        </w:tc>
      </w:tr>
      <w:tr w:rsidR="00034CA3" w14:paraId="753DE69A"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7C49712C" w14:textId="60809F73"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.6</w:t>
            </w:r>
            <w:r w:rsidR="00034CA3" w:rsidRPr="4941E478">
              <w:rPr>
                <w:rFonts w:eastAsia="Arial" w:cs="Arial"/>
                <w:sz w:val="20"/>
              </w:rPr>
              <w:t>_REQ_</w:t>
            </w:r>
            <w:r w:rsidR="00C02CFF" w:rsidRPr="4941E478">
              <w:rPr>
                <w:rFonts w:eastAsia="Arial" w:cs="Arial"/>
                <w:sz w:val="20"/>
              </w:rPr>
              <w:t>0</w:t>
            </w:r>
            <w:r w:rsidR="00C02CFF">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28879A79" w14:textId="77777777" w:rsidR="00034CA3" w:rsidRDefault="00034CA3" w:rsidP="00647F84">
            <w:pPr>
              <w:spacing w:line="276" w:lineRule="auto"/>
              <w:rPr>
                <w:rFonts w:eastAsia="Arial" w:cs="Arial"/>
                <w:sz w:val="20"/>
              </w:rPr>
            </w:pPr>
            <w:r>
              <w:rPr>
                <w:rFonts w:eastAsia="Arial" w:cs="Arial"/>
                <w:sz w:val="20"/>
              </w:rPr>
              <w:t>The default MTU size SHALL be customisable according to network requirements.</w:t>
            </w:r>
          </w:p>
        </w:tc>
      </w:tr>
      <w:tr w:rsidR="00034CA3" w14:paraId="54B5ECD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2C48932" w14:textId="7AED2AFD"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.6</w:t>
            </w:r>
            <w:r w:rsidR="00034CA3" w:rsidRPr="4941E478">
              <w:rPr>
                <w:rFonts w:eastAsia="Arial" w:cs="Arial"/>
                <w:sz w:val="20"/>
              </w:rPr>
              <w:t>_REQ_</w:t>
            </w:r>
            <w:r w:rsidR="00C02CFF" w:rsidRPr="4941E478">
              <w:rPr>
                <w:rFonts w:eastAsia="Arial" w:cs="Arial"/>
                <w:sz w:val="20"/>
              </w:rPr>
              <w:t>0</w:t>
            </w:r>
            <w:r w:rsidR="00C02CFF">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28D028B2" w14:textId="2AA8CC05" w:rsidR="00034CA3" w:rsidRDefault="00034CA3" w:rsidP="00647F84">
            <w:pPr>
              <w:spacing w:line="276" w:lineRule="auto"/>
              <w:rPr>
                <w:rFonts w:eastAsia="Arial" w:cs="Arial"/>
                <w:sz w:val="20"/>
              </w:rPr>
            </w:pPr>
            <w:r>
              <w:rPr>
                <w:rFonts w:eastAsia="Arial" w:cs="Arial"/>
                <w:sz w:val="20"/>
              </w:rPr>
              <w:t>The FWA Device SHALL support network override of the default MTU size in IPv4 operation via Protocol Configuration Options (3GPP TS24.008</w:t>
            </w:r>
            <w:r w:rsidR="00E56971">
              <w:rPr>
                <w:rFonts w:eastAsia="Arial" w:cs="Arial"/>
                <w:sz w:val="20"/>
              </w:rPr>
              <w:t xml:space="preserve"> </w:t>
            </w:r>
            <w:r w:rsidR="00E56971">
              <w:rPr>
                <w:rFonts w:eastAsia="Arial" w:cs="Arial"/>
                <w:sz w:val="20"/>
              </w:rPr>
              <w:fldChar w:fldCharType="begin"/>
            </w:r>
            <w:r w:rsidR="00E56971">
              <w:rPr>
                <w:rFonts w:eastAsia="Arial" w:cs="Arial"/>
                <w:sz w:val="20"/>
              </w:rPr>
              <w:instrText xml:space="preserve"> REF _Ref141957231 \r \h </w:instrText>
            </w:r>
            <w:r w:rsidR="00E56971">
              <w:rPr>
                <w:rFonts w:eastAsia="Arial" w:cs="Arial"/>
                <w:sz w:val="20"/>
              </w:rPr>
            </w:r>
            <w:r w:rsidR="00E56971">
              <w:rPr>
                <w:rFonts w:eastAsia="Arial" w:cs="Arial"/>
                <w:sz w:val="20"/>
              </w:rPr>
              <w:fldChar w:fldCharType="separate"/>
            </w:r>
            <w:r w:rsidR="00870019">
              <w:rPr>
                <w:rFonts w:eastAsia="Arial" w:cs="Arial"/>
                <w:sz w:val="20"/>
              </w:rPr>
              <w:t>[104]</w:t>
            </w:r>
            <w:r w:rsidR="00E56971">
              <w:rPr>
                <w:rFonts w:eastAsia="Arial" w:cs="Arial"/>
                <w:sz w:val="20"/>
              </w:rPr>
              <w:fldChar w:fldCharType="end"/>
            </w:r>
            <w:r>
              <w:rPr>
                <w:rFonts w:eastAsia="Arial" w:cs="Arial"/>
                <w:sz w:val="20"/>
              </w:rPr>
              <w:t>)</w:t>
            </w:r>
            <w:r w:rsidR="002E1E37">
              <w:rPr>
                <w:rFonts w:eastAsia="Arial" w:cs="Arial"/>
                <w:sz w:val="20"/>
              </w:rPr>
              <w:t>.</w:t>
            </w:r>
          </w:p>
        </w:tc>
      </w:tr>
      <w:tr w:rsidR="00034CA3" w14:paraId="708AA113"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24C969A" w14:textId="169AEFFD" w:rsidR="00034CA3" w:rsidRPr="4941E478" w:rsidRDefault="00875640" w:rsidP="00647F84">
            <w:pPr>
              <w:spacing w:line="276" w:lineRule="auto"/>
              <w:rPr>
                <w:rFonts w:eastAsia="Arial" w:cs="Arial"/>
                <w:sz w:val="20"/>
              </w:rPr>
            </w:pPr>
            <w:r>
              <w:rPr>
                <w:rFonts w:eastAsia="Arial" w:cs="Arial"/>
                <w:sz w:val="20"/>
              </w:rPr>
              <w:lastRenderedPageBreak/>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.6</w:t>
            </w:r>
            <w:r w:rsidR="00034CA3" w:rsidRPr="4941E478">
              <w:rPr>
                <w:rFonts w:eastAsia="Arial" w:cs="Arial"/>
                <w:sz w:val="20"/>
              </w:rPr>
              <w:t>_REQ_</w:t>
            </w:r>
            <w:r w:rsidR="00C02CFF" w:rsidRPr="4941E478">
              <w:rPr>
                <w:rFonts w:eastAsia="Arial" w:cs="Arial"/>
                <w:sz w:val="20"/>
              </w:rPr>
              <w:t>0</w:t>
            </w:r>
            <w:r w:rsidR="00C02CFF">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2F3A7441" w14:textId="44C2C1C6" w:rsidR="00034CA3" w:rsidRDefault="00034CA3" w:rsidP="00647F84">
            <w:pPr>
              <w:spacing w:line="276" w:lineRule="auto"/>
              <w:rPr>
                <w:rFonts w:eastAsia="Arial" w:cs="Arial"/>
                <w:sz w:val="20"/>
              </w:rPr>
            </w:pPr>
            <w:r>
              <w:rPr>
                <w:rFonts w:eastAsia="Arial" w:cs="Arial"/>
                <w:sz w:val="20"/>
              </w:rPr>
              <w:t xml:space="preserve">The FWA Device SHALL support network override of the default MTU size in IPv6 operation via Router Advertisement (IETF RFC </w:t>
            </w:r>
            <w:r w:rsidR="006A2D7A">
              <w:rPr>
                <w:rFonts w:eastAsia="Arial" w:cs="Arial"/>
                <w:sz w:val="20"/>
              </w:rPr>
              <w:t>4</w:t>
            </w:r>
            <w:r>
              <w:rPr>
                <w:rFonts w:eastAsia="Arial" w:cs="Arial"/>
                <w:sz w:val="20"/>
              </w:rPr>
              <w:t>861</w:t>
            </w:r>
            <w:r w:rsidR="006A2D7A">
              <w:rPr>
                <w:rFonts w:eastAsia="Arial" w:cs="Arial"/>
                <w:sz w:val="20"/>
              </w:rPr>
              <w:t xml:space="preserve"> </w:t>
            </w:r>
            <w:r w:rsidR="006A2D7A">
              <w:rPr>
                <w:rFonts w:eastAsia="Arial" w:cs="Arial"/>
                <w:sz w:val="20"/>
              </w:rPr>
              <w:fldChar w:fldCharType="begin"/>
            </w:r>
            <w:r w:rsidR="006A2D7A">
              <w:rPr>
                <w:rFonts w:eastAsia="Arial" w:cs="Arial"/>
                <w:sz w:val="20"/>
              </w:rPr>
              <w:instrText xml:space="preserve"> REF _Ref141884620 \r \h </w:instrText>
            </w:r>
            <w:r w:rsidR="006A2D7A">
              <w:rPr>
                <w:rFonts w:eastAsia="Arial" w:cs="Arial"/>
                <w:sz w:val="20"/>
              </w:rPr>
            </w:r>
            <w:r w:rsidR="006A2D7A">
              <w:rPr>
                <w:rFonts w:eastAsia="Arial" w:cs="Arial"/>
                <w:sz w:val="20"/>
              </w:rPr>
              <w:fldChar w:fldCharType="separate"/>
            </w:r>
            <w:r w:rsidR="00870019">
              <w:rPr>
                <w:rFonts w:eastAsia="Arial" w:cs="Arial"/>
                <w:sz w:val="20"/>
              </w:rPr>
              <w:t>[65]</w:t>
            </w:r>
            <w:r w:rsidR="006A2D7A">
              <w:rPr>
                <w:rFonts w:eastAsia="Arial" w:cs="Arial"/>
                <w:sz w:val="20"/>
              </w:rPr>
              <w:fldChar w:fldCharType="end"/>
            </w:r>
            <w:r>
              <w:rPr>
                <w:rFonts w:eastAsia="Arial" w:cs="Arial"/>
                <w:sz w:val="20"/>
              </w:rPr>
              <w:t>)</w:t>
            </w:r>
            <w:r w:rsidR="002E1E37">
              <w:rPr>
                <w:rFonts w:eastAsia="Arial" w:cs="Arial"/>
                <w:sz w:val="20"/>
              </w:rPr>
              <w:t>.</w:t>
            </w:r>
          </w:p>
        </w:tc>
      </w:tr>
    </w:tbl>
    <w:p w14:paraId="11525057" w14:textId="77777777" w:rsidR="00034CA3" w:rsidRDefault="00034CA3" w:rsidP="00034CA3">
      <w:pPr>
        <w:spacing w:before="0" w:after="200" w:line="276" w:lineRule="auto"/>
        <w:jc w:val="left"/>
        <w:rPr>
          <w:szCs w:val="22"/>
          <w:lang w:eastAsia="en-GB" w:bidi="ar-SA"/>
        </w:rPr>
      </w:pPr>
    </w:p>
    <w:p w14:paraId="1DE0C597" w14:textId="77777777" w:rsidR="00034CA3" w:rsidRPr="00E25667" w:rsidRDefault="00034CA3" w:rsidP="00E25667">
      <w:pPr>
        <w:pStyle w:val="Heading3"/>
        <w:rPr>
          <w:rFonts w:eastAsia="Arial"/>
          <w:b w:val="0"/>
          <w:bCs w:val="0"/>
        </w:rPr>
      </w:pPr>
      <w:bookmarkStart w:id="222" w:name="_Toc225759156"/>
      <w:r w:rsidRPr="00E25667">
        <w:rPr>
          <w:rFonts w:eastAsia="Arial"/>
        </w:rPr>
        <w:t>DNS</w:t>
      </w:r>
      <w:bookmarkEnd w:id="222"/>
    </w:p>
    <w:tbl>
      <w:tblPr>
        <w:tblW w:w="9015" w:type="dxa"/>
        <w:tblLayout w:type="fixed"/>
        <w:tblLook w:val="04A0" w:firstRow="1" w:lastRow="0" w:firstColumn="1" w:lastColumn="0" w:noHBand="0" w:noVBand="1"/>
      </w:tblPr>
      <w:tblGrid>
        <w:gridCol w:w="2496"/>
        <w:gridCol w:w="6519"/>
      </w:tblGrid>
      <w:tr w:rsidR="00034CA3" w14:paraId="464950B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308FD3C" w14:textId="4372D296"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AE7B64C" w14:textId="43D25308" w:rsidR="00034CA3" w:rsidRDefault="00034CA3" w:rsidP="00647F84">
            <w:pPr>
              <w:spacing w:line="276" w:lineRule="auto"/>
              <w:rPr>
                <w:rFonts w:eastAsia="Arial" w:cs="Arial"/>
                <w:sz w:val="20"/>
              </w:rPr>
            </w:pPr>
            <w:r>
              <w:rPr>
                <w:rFonts w:eastAsia="Arial" w:cs="Arial"/>
                <w:sz w:val="20"/>
              </w:rPr>
              <w:t>The FWA Device SHALL support Domain Name System (DNS) compliant to IETF RFC 1034</w:t>
            </w:r>
            <w:r w:rsidR="0072589D">
              <w:rPr>
                <w:rFonts w:eastAsia="Arial" w:cs="Arial"/>
                <w:sz w:val="20"/>
              </w:rPr>
              <w:t xml:space="preserve"> </w:t>
            </w:r>
            <w:r w:rsidR="0072589D">
              <w:rPr>
                <w:rFonts w:eastAsia="Arial" w:cs="Arial"/>
                <w:sz w:val="20"/>
              </w:rPr>
              <w:fldChar w:fldCharType="begin"/>
            </w:r>
            <w:r w:rsidR="0072589D">
              <w:rPr>
                <w:rFonts w:eastAsia="Arial" w:cs="Arial"/>
                <w:sz w:val="20"/>
              </w:rPr>
              <w:instrText xml:space="preserve"> REF _Ref141956729 \r \h </w:instrText>
            </w:r>
            <w:r w:rsidR="0072589D">
              <w:rPr>
                <w:rFonts w:eastAsia="Arial" w:cs="Arial"/>
                <w:sz w:val="20"/>
              </w:rPr>
            </w:r>
            <w:r w:rsidR="0072589D">
              <w:rPr>
                <w:rFonts w:eastAsia="Arial" w:cs="Arial"/>
                <w:sz w:val="20"/>
              </w:rPr>
              <w:fldChar w:fldCharType="separate"/>
            </w:r>
            <w:r w:rsidR="00870019">
              <w:rPr>
                <w:rFonts w:eastAsia="Arial" w:cs="Arial"/>
                <w:sz w:val="20"/>
              </w:rPr>
              <w:t>[105]</w:t>
            </w:r>
            <w:r w:rsidR="0072589D">
              <w:rPr>
                <w:rFonts w:eastAsia="Arial" w:cs="Arial"/>
                <w:sz w:val="20"/>
              </w:rPr>
              <w:fldChar w:fldCharType="end"/>
            </w:r>
            <w:r>
              <w:rPr>
                <w:rFonts w:eastAsia="Arial" w:cs="Arial"/>
                <w:sz w:val="20"/>
              </w:rPr>
              <w:t xml:space="preserve">, RFC 1035 </w:t>
            </w:r>
            <w:r w:rsidR="0072589D">
              <w:rPr>
                <w:rFonts w:eastAsia="Arial" w:cs="Arial"/>
                <w:sz w:val="20"/>
              </w:rPr>
              <w:fldChar w:fldCharType="begin"/>
            </w:r>
            <w:r w:rsidR="0072589D">
              <w:rPr>
                <w:rFonts w:eastAsia="Arial" w:cs="Arial"/>
                <w:sz w:val="20"/>
              </w:rPr>
              <w:instrText xml:space="preserve"> REF _Ref141956734 \r \h </w:instrText>
            </w:r>
            <w:r w:rsidR="0072589D">
              <w:rPr>
                <w:rFonts w:eastAsia="Arial" w:cs="Arial"/>
                <w:sz w:val="20"/>
              </w:rPr>
            </w:r>
            <w:r w:rsidR="0072589D">
              <w:rPr>
                <w:rFonts w:eastAsia="Arial" w:cs="Arial"/>
                <w:sz w:val="20"/>
              </w:rPr>
              <w:fldChar w:fldCharType="separate"/>
            </w:r>
            <w:r w:rsidR="00870019">
              <w:rPr>
                <w:rFonts w:eastAsia="Arial" w:cs="Arial"/>
                <w:sz w:val="20"/>
              </w:rPr>
              <w:t>[106]</w:t>
            </w:r>
            <w:r w:rsidR="0072589D">
              <w:rPr>
                <w:rFonts w:eastAsia="Arial" w:cs="Arial"/>
                <w:sz w:val="20"/>
              </w:rPr>
              <w:fldChar w:fldCharType="end"/>
            </w:r>
            <w:r w:rsidR="0072589D">
              <w:rPr>
                <w:rFonts w:eastAsia="Arial" w:cs="Arial"/>
                <w:sz w:val="20"/>
              </w:rPr>
              <w:t xml:space="preserve"> </w:t>
            </w:r>
            <w:r>
              <w:rPr>
                <w:rFonts w:eastAsia="Arial" w:cs="Arial"/>
                <w:sz w:val="20"/>
              </w:rPr>
              <w:t xml:space="preserve">and further amendments defined by IETF. </w:t>
            </w:r>
          </w:p>
        </w:tc>
      </w:tr>
      <w:tr w:rsidR="00034CA3" w14:paraId="71360FD9"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5AB0EF2" w14:textId="7D4D35E4"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E691ACE" w14:textId="6AD15E6C" w:rsidR="00034CA3" w:rsidRDefault="00034CA3" w:rsidP="00647F84">
            <w:pPr>
              <w:spacing w:line="276" w:lineRule="auto"/>
              <w:rPr>
                <w:rFonts w:eastAsia="Arial" w:cs="Arial"/>
                <w:sz w:val="20"/>
              </w:rPr>
            </w:pPr>
            <w:r>
              <w:rPr>
                <w:rFonts w:eastAsia="Arial" w:cs="Arial"/>
                <w:sz w:val="20"/>
              </w:rPr>
              <w:t xml:space="preserve">The FWA Device SHALL be able, on a configuration basis, to act as DNS Server for the </w:t>
            </w:r>
            <w:r w:rsidR="00B02C23">
              <w:rPr>
                <w:rFonts w:eastAsia="Arial" w:cs="Arial"/>
                <w:sz w:val="20"/>
              </w:rPr>
              <w:t>Client</w:t>
            </w:r>
            <w:r>
              <w:rPr>
                <w:rFonts w:eastAsia="Arial" w:cs="Arial"/>
                <w:sz w:val="20"/>
              </w:rPr>
              <w:t>s in LAN</w:t>
            </w:r>
            <w:r w:rsidR="002E1E37">
              <w:rPr>
                <w:rFonts w:eastAsia="Arial" w:cs="Arial"/>
                <w:sz w:val="20"/>
              </w:rPr>
              <w:t>.</w:t>
            </w:r>
          </w:p>
        </w:tc>
      </w:tr>
      <w:tr w:rsidR="00034CA3" w14:paraId="25A60BD9"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20AEED1" w14:textId="54A5DE3E"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878B2D9" w14:textId="7D2051E9" w:rsidR="00034CA3" w:rsidRDefault="00034CA3" w:rsidP="00647F84">
            <w:pPr>
              <w:spacing w:line="276" w:lineRule="auto"/>
              <w:rPr>
                <w:rFonts w:eastAsia="Arial" w:cs="Arial"/>
                <w:sz w:val="20"/>
              </w:rPr>
            </w:pPr>
            <w:r>
              <w:rPr>
                <w:rFonts w:eastAsia="Arial" w:cs="Arial"/>
                <w:sz w:val="20"/>
              </w:rPr>
              <w:t xml:space="preserve">The FWA Device SHALL be able to advertise the DNS server(s) to the </w:t>
            </w:r>
            <w:r w:rsidR="00B02C23">
              <w:rPr>
                <w:rFonts w:eastAsia="Arial" w:cs="Arial"/>
                <w:sz w:val="20"/>
              </w:rPr>
              <w:t>Client</w:t>
            </w:r>
            <w:r>
              <w:rPr>
                <w:rFonts w:eastAsia="Arial" w:cs="Arial"/>
                <w:sz w:val="20"/>
              </w:rPr>
              <w:t>s in LAN via DHCP protocol. On a configuration basis, the advertised DNS server(s) can be:</w:t>
            </w:r>
          </w:p>
          <w:p w14:paraId="09721064" w14:textId="77777777" w:rsidR="00034CA3" w:rsidRDefault="00034CA3" w:rsidP="00647F84">
            <w:pPr>
              <w:pStyle w:val="ListParagraph"/>
              <w:numPr>
                <w:ilvl w:val="0"/>
                <w:numId w:val="120"/>
              </w:numPr>
              <w:rPr>
                <w:rFonts w:eastAsia="Arial" w:cs="Arial"/>
                <w:sz w:val="20"/>
              </w:rPr>
            </w:pPr>
            <w:r w:rsidRPr="3B3587D9">
              <w:rPr>
                <w:rFonts w:eastAsia="Arial" w:cs="Arial"/>
                <w:sz w:val="20"/>
              </w:rPr>
              <w:t xml:space="preserve">The FWA Device itself, if it’s configured to act as a DNS </w:t>
            </w:r>
            <w:proofErr w:type="gramStart"/>
            <w:r w:rsidRPr="3B3587D9">
              <w:rPr>
                <w:rFonts w:eastAsia="Arial" w:cs="Arial"/>
                <w:sz w:val="20"/>
              </w:rPr>
              <w:t>Server;</w:t>
            </w:r>
            <w:proofErr w:type="gramEnd"/>
          </w:p>
          <w:p w14:paraId="5D2B697E" w14:textId="77777777" w:rsidR="0004185A" w:rsidRDefault="00034CA3" w:rsidP="0004185A">
            <w:pPr>
              <w:pStyle w:val="ListParagraph"/>
              <w:numPr>
                <w:ilvl w:val="0"/>
                <w:numId w:val="120"/>
              </w:numPr>
              <w:rPr>
                <w:rFonts w:eastAsia="Arial" w:cs="Arial"/>
                <w:sz w:val="20"/>
              </w:rPr>
            </w:pPr>
            <w:r w:rsidRPr="3B3587D9">
              <w:rPr>
                <w:rFonts w:eastAsia="Arial" w:cs="Arial"/>
                <w:sz w:val="20"/>
              </w:rPr>
              <w:t xml:space="preserve">The DNS server addresses received from the network, if the FWA Device is not configured to act as a DNS </w:t>
            </w:r>
            <w:proofErr w:type="gramStart"/>
            <w:r w:rsidRPr="3B3587D9">
              <w:rPr>
                <w:rFonts w:eastAsia="Arial" w:cs="Arial"/>
                <w:sz w:val="20"/>
              </w:rPr>
              <w:t>Server;</w:t>
            </w:r>
            <w:proofErr w:type="gramEnd"/>
          </w:p>
          <w:p w14:paraId="236CF2A9" w14:textId="155E4936" w:rsidR="00034CA3" w:rsidRDefault="00034CA3" w:rsidP="00962253">
            <w:pPr>
              <w:pStyle w:val="ListParagraph"/>
              <w:numPr>
                <w:ilvl w:val="0"/>
                <w:numId w:val="120"/>
              </w:numPr>
              <w:rPr>
                <w:rFonts w:eastAsia="Arial" w:cs="Arial"/>
                <w:sz w:val="20"/>
              </w:rPr>
            </w:pPr>
            <w:r w:rsidRPr="3B3587D9">
              <w:rPr>
                <w:rFonts w:eastAsia="Arial" w:cs="Arial"/>
                <w:sz w:val="20"/>
              </w:rPr>
              <w:t>Optionally, other DNS Server addresses configured on the FWA Device.</w:t>
            </w:r>
          </w:p>
        </w:tc>
      </w:tr>
      <w:tr w:rsidR="00034CA3" w14:paraId="66496A7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E213E20" w14:textId="3F16D0AF"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0C59379B" w14:textId="32314984" w:rsidR="00034CA3" w:rsidRDefault="00034CA3" w:rsidP="00647F84">
            <w:pPr>
              <w:spacing w:line="276" w:lineRule="auto"/>
              <w:rPr>
                <w:rFonts w:eastAsia="Arial" w:cs="Arial"/>
                <w:sz w:val="20"/>
              </w:rPr>
            </w:pPr>
            <w:r w:rsidRPr="3B3587D9">
              <w:rPr>
                <w:rFonts w:eastAsia="Arial" w:cs="Arial"/>
                <w:sz w:val="20"/>
              </w:rPr>
              <w:t xml:space="preserve">The FWA Device SHALL support a configurable Dynamic DNS </w:t>
            </w:r>
            <w:r w:rsidR="00FF38EC">
              <w:rPr>
                <w:rFonts w:eastAsia="Arial" w:cs="Arial"/>
                <w:sz w:val="20"/>
              </w:rPr>
              <w:t xml:space="preserve">(DDNS) </w:t>
            </w:r>
            <w:r w:rsidRPr="3B3587D9">
              <w:rPr>
                <w:rFonts w:eastAsia="Arial" w:cs="Arial"/>
                <w:sz w:val="20"/>
              </w:rPr>
              <w:t>Service, allowing the FWA Device to be addressable from the Internet with an FQDN.</w:t>
            </w:r>
          </w:p>
          <w:p w14:paraId="55B6F107" w14:textId="77777777" w:rsidR="00034CA3" w:rsidRDefault="00034CA3" w:rsidP="00647F84">
            <w:pPr>
              <w:spacing w:line="276" w:lineRule="auto"/>
              <w:rPr>
                <w:rFonts w:eastAsia="Arial" w:cs="Arial"/>
                <w:sz w:val="20"/>
              </w:rPr>
            </w:pPr>
            <w:r>
              <w:rPr>
                <w:rFonts w:eastAsia="Arial" w:cs="Arial"/>
                <w:sz w:val="20"/>
              </w:rPr>
              <w:t>Note: some MNOs may wish to remove this service via customization.</w:t>
            </w:r>
          </w:p>
        </w:tc>
      </w:tr>
      <w:tr w:rsidR="00034CA3" w14:paraId="610DC46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98637AA" w14:textId="5D6806F6"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1D1245D5" w14:textId="77777777" w:rsidR="00034CA3" w:rsidRDefault="00034CA3" w:rsidP="00647F84">
            <w:pPr>
              <w:spacing w:line="276" w:lineRule="auto"/>
              <w:rPr>
                <w:rFonts w:eastAsia="Arial" w:cs="Arial"/>
                <w:sz w:val="20"/>
              </w:rPr>
            </w:pPr>
            <w:r w:rsidRPr="00324838">
              <w:rPr>
                <w:rFonts w:eastAsia="Arial" w:cs="Arial"/>
                <w:sz w:val="20"/>
              </w:rPr>
              <w:t xml:space="preserve">For the Dynamic DNS service, the </w:t>
            </w:r>
            <w:r>
              <w:rPr>
                <w:rFonts w:eastAsia="Arial" w:cs="Arial"/>
                <w:sz w:val="20"/>
              </w:rPr>
              <w:t>FWA Device</w:t>
            </w:r>
            <w:r w:rsidRPr="00324838">
              <w:rPr>
                <w:rFonts w:eastAsia="Arial" w:cs="Arial"/>
                <w:sz w:val="20"/>
              </w:rPr>
              <w:t xml:space="preserve"> </w:t>
            </w:r>
            <w:r>
              <w:rPr>
                <w:rFonts w:eastAsia="Arial" w:cs="Arial"/>
                <w:sz w:val="20"/>
              </w:rPr>
              <w:t>SHALL</w:t>
            </w:r>
            <w:r w:rsidRPr="00324838">
              <w:rPr>
                <w:rFonts w:eastAsia="Arial" w:cs="Arial"/>
                <w:sz w:val="20"/>
              </w:rPr>
              <w:t xml:space="preserve"> send updates to the DDNS server not periodically, but only whenever an IP address change is detected on the</w:t>
            </w:r>
            <w:r>
              <w:rPr>
                <w:rFonts w:eastAsia="Arial" w:cs="Arial"/>
                <w:sz w:val="20"/>
              </w:rPr>
              <w:t xml:space="preserve"> Data WAN Interface.</w:t>
            </w:r>
          </w:p>
        </w:tc>
      </w:tr>
      <w:tr w:rsidR="00034CA3" w14:paraId="2A039A7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833D2CB" w14:textId="756818E6"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272AA4DE" w14:textId="54F50E69" w:rsidR="00034CA3" w:rsidRPr="00324838" w:rsidRDefault="00034CA3" w:rsidP="00647F84">
            <w:pPr>
              <w:spacing w:line="276" w:lineRule="auto"/>
              <w:rPr>
                <w:rFonts w:eastAsia="Arial" w:cs="Arial"/>
                <w:sz w:val="20"/>
              </w:rPr>
            </w:pPr>
            <w:r>
              <w:rPr>
                <w:rFonts w:eastAsia="Arial" w:cs="Arial"/>
                <w:sz w:val="20"/>
              </w:rPr>
              <w:t>For Static DNS operation the FWA Device SHALL support Recursive DNS</w:t>
            </w:r>
            <w:r w:rsidR="002E1E37">
              <w:rPr>
                <w:rFonts w:eastAsia="Arial" w:cs="Arial"/>
                <w:sz w:val="20"/>
              </w:rPr>
              <w:t>.</w:t>
            </w:r>
          </w:p>
        </w:tc>
      </w:tr>
      <w:tr w:rsidR="00034CA3" w14:paraId="6207CEF4"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7488098" w14:textId="5EA687D0"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637A331D" w14:textId="4CE3D659" w:rsidR="00034CA3" w:rsidRDefault="00034CA3" w:rsidP="00647F84">
            <w:pPr>
              <w:spacing w:line="276" w:lineRule="auto"/>
              <w:rPr>
                <w:rFonts w:eastAsia="Arial" w:cs="Arial"/>
                <w:sz w:val="20"/>
              </w:rPr>
            </w:pPr>
            <w:r>
              <w:rPr>
                <w:rFonts w:eastAsia="Arial" w:cs="Arial"/>
                <w:sz w:val="20"/>
              </w:rPr>
              <w:t>For Static DNS operation the FWA Device SHALL NOT support Iterative DNS</w:t>
            </w:r>
            <w:r w:rsidR="002E1E37">
              <w:rPr>
                <w:rFonts w:eastAsia="Arial" w:cs="Arial"/>
                <w:sz w:val="20"/>
              </w:rPr>
              <w:t>.</w:t>
            </w:r>
          </w:p>
        </w:tc>
      </w:tr>
      <w:tr w:rsidR="00034CA3" w14:paraId="492114DF"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09B444D" w14:textId="6B902040"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3F9819C3" w14:textId="1F0D0EE6" w:rsidR="00034CA3" w:rsidRDefault="00034CA3" w:rsidP="00647F84">
            <w:pPr>
              <w:spacing w:line="276" w:lineRule="auto"/>
              <w:rPr>
                <w:rFonts w:eastAsia="Arial" w:cs="Arial"/>
                <w:sz w:val="20"/>
              </w:rPr>
            </w:pPr>
            <w:r>
              <w:rPr>
                <w:rFonts w:eastAsia="Arial" w:cs="Arial"/>
                <w:sz w:val="20"/>
              </w:rPr>
              <w:t>The FWA Device SHALL support unencrypted DNS access</w:t>
            </w:r>
            <w:r w:rsidR="002E1E37">
              <w:rPr>
                <w:rFonts w:eastAsia="Arial" w:cs="Arial"/>
                <w:sz w:val="20"/>
              </w:rPr>
              <w:t>.</w:t>
            </w:r>
          </w:p>
        </w:tc>
      </w:tr>
      <w:tr w:rsidR="00034CA3" w14:paraId="4B6A4F1B"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52A9059" w14:textId="363EFF7D"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1CF057F0" w14:textId="7BC61D6A" w:rsidR="00034CA3" w:rsidRDefault="00034CA3" w:rsidP="00647F84">
            <w:pPr>
              <w:spacing w:line="276" w:lineRule="auto"/>
              <w:rPr>
                <w:rFonts w:eastAsia="Arial" w:cs="Arial"/>
                <w:sz w:val="20"/>
              </w:rPr>
            </w:pPr>
            <w:r>
              <w:rPr>
                <w:rFonts w:eastAsia="Arial" w:cs="Arial"/>
                <w:sz w:val="20"/>
              </w:rPr>
              <w:t>The FWA Device SHALL support DNS access via HTTPS (IETF RFC 8484</w:t>
            </w:r>
            <w:r w:rsidR="00250286">
              <w:rPr>
                <w:rFonts w:eastAsia="Arial" w:cs="Arial"/>
                <w:sz w:val="20"/>
              </w:rPr>
              <w:t xml:space="preserve"> </w:t>
            </w:r>
            <w:r w:rsidR="006554F5">
              <w:rPr>
                <w:rFonts w:eastAsia="Arial" w:cs="Arial"/>
                <w:sz w:val="20"/>
              </w:rPr>
              <w:fldChar w:fldCharType="begin"/>
            </w:r>
            <w:r w:rsidR="006554F5">
              <w:rPr>
                <w:rFonts w:eastAsia="Arial" w:cs="Arial"/>
                <w:sz w:val="20"/>
              </w:rPr>
              <w:instrText xml:space="preserve"> REF _Ref141956802 \r \h </w:instrText>
            </w:r>
            <w:r w:rsidR="006554F5">
              <w:rPr>
                <w:rFonts w:eastAsia="Arial" w:cs="Arial"/>
                <w:sz w:val="20"/>
              </w:rPr>
            </w:r>
            <w:r w:rsidR="006554F5">
              <w:rPr>
                <w:rFonts w:eastAsia="Arial" w:cs="Arial"/>
                <w:sz w:val="20"/>
              </w:rPr>
              <w:fldChar w:fldCharType="separate"/>
            </w:r>
            <w:r w:rsidR="00870019">
              <w:rPr>
                <w:rFonts w:eastAsia="Arial" w:cs="Arial"/>
                <w:sz w:val="20"/>
              </w:rPr>
              <w:t>[107]</w:t>
            </w:r>
            <w:r w:rsidR="006554F5">
              <w:rPr>
                <w:rFonts w:eastAsia="Arial" w:cs="Arial"/>
                <w:sz w:val="20"/>
              </w:rPr>
              <w:fldChar w:fldCharType="end"/>
            </w:r>
            <w:r>
              <w:rPr>
                <w:rFonts w:eastAsia="Arial" w:cs="Arial"/>
                <w:sz w:val="20"/>
              </w:rPr>
              <w:t>)</w:t>
            </w:r>
            <w:r w:rsidR="002E1E37">
              <w:rPr>
                <w:rFonts w:eastAsia="Arial" w:cs="Arial"/>
                <w:sz w:val="20"/>
              </w:rPr>
              <w:t>.</w:t>
            </w:r>
          </w:p>
        </w:tc>
      </w:tr>
      <w:tr w:rsidR="00034CA3" w14:paraId="585AE17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8698C22" w14:textId="759A9EBD"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02CFF">
              <w:rPr>
                <w:rFonts w:eastAsia="Arial" w:cs="Arial"/>
                <w:sz w:val="20"/>
                <w:lang w:val="en-US"/>
              </w:rPr>
              <w:t>.7</w:t>
            </w:r>
            <w:r w:rsidR="00034CA3" w:rsidRPr="4941E478">
              <w:rPr>
                <w:rFonts w:eastAsia="Arial" w:cs="Arial"/>
                <w:sz w:val="20"/>
              </w:rPr>
              <w:t>_REQ_</w:t>
            </w:r>
            <w:r w:rsidR="00C02CFF" w:rsidRPr="4941E478">
              <w:rPr>
                <w:rFonts w:eastAsia="Arial" w:cs="Arial"/>
                <w:sz w:val="20"/>
              </w:rPr>
              <w:t>0</w:t>
            </w:r>
            <w:r w:rsidR="00C02CFF">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1431DF94" w14:textId="58D96A3F" w:rsidR="00034CA3" w:rsidRDefault="00034CA3" w:rsidP="00647F84">
            <w:pPr>
              <w:spacing w:line="276" w:lineRule="auto"/>
              <w:rPr>
                <w:rFonts w:eastAsia="Arial" w:cs="Arial"/>
                <w:sz w:val="20"/>
              </w:rPr>
            </w:pPr>
            <w:r>
              <w:rPr>
                <w:rFonts w:eastAsia="Arial" w:cs="Arial"/>
                <w:sz w:val="20"/>
              </w:rPr>
              <w:t>The FWA Device SHALL support DNS access via TLS</w:t>
            </w:r>
            <w:r w:rsidR="002E1E37">
              <w:rPr>
                <w:rFonts w:eastAsia="Arial" w:cs="Arial"/>
                <w:sz w:val="20"/>
              </w:rPr>
              <w:t>.</w:t>
            </w:r>
          </w:p>
        </w:tc>
      </w:tr>
      <w:tr w:rsidR="003977E6" w14:paraId="23F1A40F" w14:textId="77777777" w:rsidTr="003977E6">
        <w:trPr>
          <w:trHeight w:val="300"/>
        </w:trPr>
        <w:tc>
          <w:tcPr>
            <w:tcW w:w="2496" w:type="dxa"/>
            <w:tcBorders>
              <w:top w:val="single" w:sz="8" w:space="0" w:color="auto"/>
              <w:left w:val="single" w:sz="8" w:space="0" w:color="auto"/>
              <w:bottom w:val="single" w:sz="8" w:space="0" w:color="auto"/>
              <w:right w:val="single" w:sz="8" w:space="0" w:color="auto"/>
            </w:tcBorders>
          </w:tcPr>
          <w:p w14:paraId="5D1E72B9" w14:textId="383CEAF7" w:rsidR="003977E6" w:rsidRPr="4941E478" w:rsidRDefault="00875640" w:rsidP="009779B6">
            <w:pPr>
              <w:spacing w:line="276" w:lineRule="auto"/>
              <w:rPr>
                <w:rFonts w:eastAsia="Arial" w:cs="Arial"/>
                <w:sz w:val="20"/>
              </w:rPr>
            </w:pPr>
            <w:r>
              <w:rPr>
                <w:rFonts w:eastAsia="Arial" w:cs="Arial"/>
                <w:sz w:val="20"/>
              </w:rPr>
              <w:t>TS.64</w:t>
            </w:r>
            <w:r w:rsidR="00EF1CD3" w:rsidRPr="4941E478">
              <w:rPr>
                <w:rFonts w:eastAsia="Arial" w:cs="Arial"/>
                <w:sz w:val="20"/>
              </w:rPr>
              <w:t>_</w:t>
            </w:r>
            <w:r w:rsidR="00EF1CD3" w:rsidRPr="00003387">
              <w:rPr>
                <w:rFonts w:eastAsia="Arial" w:cs="Arial"/>
                <w:sz w:val="20"/>
              </w:rPr>
              <w:t>3.4</w:t>
            </w:r>
            <w:r w:rsidR="00EF1CD3">
              <w:rPr>
                <w:rFonts w:eastAsia="Arial" w:cs="Arial"/>
                <w:sz w:val="20"/>
                <w:lang w:val="en-US"/>
              </w:rPr>
              <w:t>.7</w:t>
            </w:r>
            <w:r w:rsidR="00EF1CD3" w:rsidRPr="4941E478">
              <w:rPr>
                <w:rFonts w:eastAsia="Arial" w:cs="Arial"/>
                <w:sz w:val="20"/>
              </w:rPr>
              <w:t>_REQ_0</w:t>
            </w:r>
            <w:r w:rsidR="00EF1CD3">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7423FEC4" w14:textId="77777777" w:rsidR="003977E6" w:rsidRDefault="003977E6" w:rsidP="009779B6">
            <w:pPr>
              <w:spacing w:line="276" w:lineRule="auto"/>
              <w:rPr>
                <w:rFonts w:eastAsia="Arial" w:cs="Arial"/>
                <w:sz w:val="20"/>
              </w:rPr>
            </w:pPr>
            <w:r w:rsidRPr="0061396F">
              <w:rPr>
                <w:rFonts w:eastAsia="Arial" w:cs="Arial"/>
                <w:sz w:val="20"/>
              </w:rPr>
              <w:t xml:space="preserve">The </w:t>
            </w:r>
            <w:r>
              <w:rPr>
                <w:rFonts w:eastAsia="Arial" w:cs="Arial"/>
                <w:sz w:val="20"/>
              </w:rPr>
              <w:t xml:space="preserve">FWA </w:t>
            </w:r>
            <w:r w:rsidRPr="0061396F">
              <w:rPr>
                <w:rFonts w:eastAsia="Arial" w:cs="Arial"/>
                <w:sz w:val="20"/>
              </w:rPr>
              <w:t xml:space="preserve">device </w:t>
            </w:r>
            <w:r>
              <w:rPr>
                <w:rFonts w:eastAsia="Arial" w:cs="Arial"/>
                <w:sz w:val="20"/>
              </w:rPr>
              <w:t>SHALL</w:t>
            </w:r>
            <w:r w:rsidRPr="0061396F">
              <w:rPr>
                <w:rFonts w:eastAsia="Arial" w:cs="Arial"/>
                <w:sz w:val="20"/>
              </w:rPr>
              <w:t xml:space="preserve"> be protected against DNS Rebind Vulnerability</w:t>
            </w:r>
            <w:r>
              <w:rPr>
                <w:rFonts w:eastAsia="Arial" w:cs="Arial"/>
                <w:sz w:val="20"/>
              </w:rPr>
              <w:t>.</w:t>
            </w:r>
          </w:p>
        </w:tc>
      </w:tr>
      <w:tr w:rsidR="00003387" w14:paraId="311F692D" w14:textId="77777777" w:rsidTr="00003387">
        <w:trPr>
          <w:trHeight w:val="300"/>
        </w:trPr>
        <w:tc>
          <w:tcPr>
            <w:tcW w:w="2496" w:type="dxa"/>
            <w:tcBorders>
              <w:top w:val="single" w:sz="8" w:space="0" w:color="auto"/>
              <w:left w:val="single" w:sz="8" w:space="0" w:color="auto"/>
              <w:bottom w:val="single" w:sz="8" w:space="0" w:color="auto"/>
              <w:right w:val="single" w:sz="8" w:space="0" w:color="auto"/>
            </w:tcBorders>
          </w:tcPr>
          <w:p w14:paraId="19766905" w14:textId="2B0BDE3A" w:rsidR="00003387" w:rsidRPr="4941E478" w:rsidRDefault="00875640" w:rsidP="009779B6">
            <w:pPr>
              <w:spacing w:line="276" w:lineRule="auto"/>
              <w:rPr>
                <w:rFonts w:eastAsia="Arial" w:cs="Arial"/>
                <w:sz w:val="20"/>
              </w:rPr>
            </w:pPr>
            <w:r>
              <w:rPr>
                <w:rFonts w:eastAsia="Arial" w:cs="Arial"/>
                <w:sz w:val="20"/>
              </w:rPr>
              <w:t>TS.64</w:t>
            </w:r>
            <w:r w:rsidR="00003387" w:rsidRPr="4941E478">
              <w:rPr>
                <w:rFonts w:eastAsia="Arial" w:cs="Arial"/>
                <w:sz w:val="20"/>
              </w:rPr>
              <w:t>_</w:t>
            </w:r>
            <w:r w:rsidR="00003387" w:rsidRPr="00003387">
              <w:rPr>
                <w:rFonts w:eastAsia="Arial" w:cs="Arial"/>
                <w:sz w:val="20"/>
              </w:rPr>
              <w:t>3.4</w:t>
            </w:r>
            <w:r w:rsidR="00C02CFF">
              <w:rPr>
                <w:rFonts w:eastAsia="Arial" w:cs="Arial"/>
                <w:sz w:val="20"/>
                <w:lang w:val="en-US"/>
              </w:rPr>
              <w:t>.7</w:t>
            </w:r>
            <w:r w:rsidR="00003387" w:rsidRPr="4941E478">
              <w:rPr>
                <w:rFonts w:eastAsia="Arial" w:cs="Arial"/>
                <w:sz w:val="20"/>
              </w:rPr>
              <w:t>_REQ_</w:t>
            </w:r>
            <w:r w:rsidR="002E1E37" w:rsidRPr="4941E478">
              <w:rPr>
                <w:rFonts w:eastAsia="Arial" w:cs="Arial"/>
                <w:sz w:val="20"/>
              </w:rPr>
              <w:t>0</w:t>
            </w:r>
            <w:r w:rsidR="002E1E37">
              <w:rPr>
                <w:rFonts w:eastAsia="Arial" w:cs="Arial"/>
                <w:sz w:val="20"/>
              </w:rPr>
              <w:t>1</w:t>
            </w:r>
            <w:r w:rsidR="00EF1CD3">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6EA7A986" w14:textId="53E1EC0E" w:rsidR="00003387" w:rsidRDefault="00003387" w:rsidP="009779B6">
            <w:pPr>
              <w:spacing w:line="276" w:lineRule="auto"/>
              <w:rPr>
                <w:rFonts w:eastAsia="Arial" w:cs="Arial"/>
                <w:sz w:val="20"/>
              </w:rPr>
            </w:pPr>
            <w:r w:rsidRPr="00DF40B2">
              <w:rPr>
                <w:rFonts w:eastAsia="Arial" w:cs="Arial"/>
                <w:sz w:val="20"/>
              </w:rPr>
              <w:t xml:space="preserve">To prevent DNS spoofing, source ports and Transaction-IDs </w:t>
            </w:r>
            <w:r>
              <w:rPr>
                <w:rFonts w:eastAsia="Arial" w:cs="Arial"/>
                <w:sz w:val="20"/>
              </w:rPr>
              <w:t>SHALL</w:t>
            </w:r>
            <w:r w:rsidRPr="00DF40B2">
              <w:rPr>
                <w:rFonts w:eastAsia="Arial" w:cs="Arial"/>
                <w:sz w:val="20"/>
              </w:rPr>
              <w:t xml:space="preserve"> be selected randomly by the </w:t>
            </w:r>
            <w:r w:rsidR="00771A11">
              <w:rPr>
                <w:rFonts w:eastAsia="Arial" w:cs="Arial"/>
                <w:sz w:val="20"/>
              </w:rPr>
              <w:t>FWA.</w:t>
            </w:r>
          </w:p>
        </w:tc>
      </w:tr>
    </w:tbl>
    <w:p w14:paraId="5FC83999" w14:textId="77777777" w:rsidR="00034CA3" w:rsidRPr="00E25667" w:rsidRDefault="00034CA3" w:rsidP="00E25667">
      <w:pPr>
        <w:pStyle w:val="Heading3"/>
        <w:rPr>
          <w:rFonts w:eastAsia="Arial"/>
          <w:b w:val="0"/>
          <w:bCs w:val="0"/>
        </w:rPr>
      </w:pPr>
      <w:bookmarkStart w:id="223" w:name="_Toc225759157"/>
      <w:r w:rsidRPr="00E25667">
        <w:rPr>
          <w:rFonts w:eastAsia="Arial"/>
        </w:rPr>
        <w:t>Security</w:t>
      </w:r>
      <w:bookmarkEnd w:id="223"/>
    </w:p>
    <w:tbl>
      <w:tblPr>
        <w:tblW w:w="9015" w:type="dxa"/>
        <w:tblLayout w:type="fixed"/>
        <w:tblLook w:val="04A0" w:firstRow="1" w:lastRow="0" w:firstColumn="1" w:lastColumn="0" w:noHBand="0" w:noVBand="1"/>
      </w:tblPr>
      <w:tblGrid>
        <w:gridCol w:w="2496"/>
        <w:gridCol w:w="6519"/>
      </w:tblGrid>
      <w:tr w:rsidR="00034CA3" w14:paraId="527B1EDD"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F568950" w14:textId="1FE55A9F"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55DE76A9" w14:textId="77777777" w:rsidR="00034CA3" w:rsidRDefault="00034CA3" w:rsidP="00647F84">
            <w:pPr>
              <w:spacing w:line="276" w:lineRule="auto"/>
              <w:rPr>
                <w:rFonts w:eastAsia="Arial" w:cs="Arial"/>
                <w:sz w:val="20"/>
              </w:rPr>
            </w:pPr>
            <w:r>
              <w:rPr>
                <w:rFonts w:eastAsia="Arial" w:cs="Arial"/>
                <w:sz w:val="20"/>
              </w:rPr>
              <w:t xml:space="preserve">The FWA Device SHALL implement a configurable </w:t>
            </w:r>
            <w:proofErr w:type="spellStart"/>
            <w:r>
              <w:rPr>
                <w:rFonts w:eastAsia="Arial" w:cs="Arial"/>
                <w:sz w:val="20"/>
              </w:rPr>
              <w:t>DeMilitarized</w:t>
            </w:r>
            <w:proofErr w:type="spellEnd"/>
            <w:r>
              <w:rPr>
                <w:rFonts w:eastAsia="Arial" w:cs="Arial"/>
                <w:sz w:val="20"/>
              </w:rPr>
              <w:t xml:space="preserve"> Zone (DMZ) functionality, allowing </w:t>
            </w:r>
            <w:r w:rsidRPr="00030EB9">
              <w:rPr>
                <w:rFonts w:eastAsia="Arial" w:cs="Arial"/>
                <w:sz w:val="20"/>
              </w:rPr>
              <w:t>an internal host</w:t>
            </w:r>
            <w:r>
              <w:rPr>
                <w:rFonts w:eastAsia="Arial" w:cs="Arial"/>
                <w:sz w:val="20"/>
              </w:rPr>
              <w:t xml:space="preserve"> in LAN to be fully exposed on WAN.</w:t>
            </w:r>
          </w:p>
        </w:tc>
      </w:tr>
      <w:tr w:rsidR="00034CA3" w14:paraId="05E968E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85BEC96" w14:textId="2E06F411" w:rsidR="00034CA3" w:rsidRPr="4941E478" w:rsidRDefault="00875640" w:rsidP="00647F84">
            <w:pPr>
              <w:spacing w:line="276" w:lineRule="auto"/>
              <w:rPr>
                <w:rFonts w:eastAsia="Arial" w:cs="Arial"/>
                <w:sz w:val="20"/>
              </w:rPr>
            </w:pPr>
            <w:r>
              <w:rPr>
                <w:rFonts w:eastAsia="Arial" w:cs="Arial"/>
                <w:sz w:val="20"/>
              </w:rPr>
              <w:lastRenderedPageBreak/>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59900A56" w14:textId="77777777" w:rsidR="00034CA3" w:rsidRDefault="00034CA3" w:rsidP="00647F84">
            <w:pPr>
              <w:spacing w:line="276" w:lineRule="auto"/>
              <w:rPr>
                <w:rFonts w:eastAsia="Arial" w:cs="Arial"/>
                <w:sz w:val="20"/>
              </w:rPr>
            </w:pPr>
            <w:r>
              <w:rPr>
                <w:rFonts w:eastAsia="Arial" w:cs="Arial"/>
                <w:sz w:val="20"/>
              </w:rPr>
              <w:t>The FWA Device SHALL implement a configurable Port Binding functionality, allowing binding of the WAN connections to none, one or more LAN interfaces (including Wi-Fi SSIDs).</w:t>
            </w:r>
          </w:p>
        </w:tc>
      </w:tr>
      <w:tr w:rsidR="00034CA3" w14:paraId="5060899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66A095B" w14:textId="7E28AD3F"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0CF5E50B" w14:textId="77777777" w:rsidR="00034CA3" w:rsidRDefault="00034CA3" w:rsidP="00647F84">
            <w:pPr>
              <w:spacing w:line="276" w:lineRule="auto"/>
              <w:rPr>
                <w:rFonts w:eastAsia="Arial" w:cs="Arial"/>
                <w:sz w:val="20"/>
              </w:rPr>
            </w:pPr>
            <w:r w:rsidRPr="3B3587D9">
              <w:rPr>
                <w:rFonts w:eastAsia="Arial" w:cs="Arial"/>
                <w:sz w:val="20"/>
              </w:rPr>
              <w:t>The FWA Device SHALL implement a configurable Filtering functionality, allowing the creation of entries for blocking/allowing the communication of MAC Addresses on LAN towards specific IP address/range, on specific protocols/ports/port range.</w:t>
            </w:r>
          </w:p>
        </w:tc>
      </w:tr>
      <w:tr w:rsidR="00034CA3" w14:paraId="7A65B58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28A972F" w14:textId="509D4333"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39D6A431" w14:textId="77777777" w:rsidR="00034CA3" w:rsidRDefault="00034CA3" w:rsidP="00647F84">
            <w:pPr>
              <w:spacing w:line="276" w:lineRule="auto"/>
              <w:rPr>
                <w:rFonts w:eastAsia="Arial" w:cs="Arial"/>
                <w:sz w:val="20"/>
              </w:rPr>
            </w:pPr>
            <w:r w:rsidRPr="3B3587D9">
              <w:rPr>
                <w:rFonts w:eastAsia="Arial" w:cs="Arial"/>
                <w:sz w:val="20"/>
              </w:rPr>
              <w:t>It SHALL be possible to configure at least 32 Filtering entries.</w:t>
            </w:r>
          </w:p>
        </w:tc>
      </w:tr>
      <w:tr w:rsidR="00034CA3" w14:paraId="0DA9BC15"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AF1F20F" w14:textId="4F45625F"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1EDFE039" w14:textId="77777777" w:rsidR="00034CA3" w:rsidRDefault="00034CA3" w:rsidP="00647F84">
            <w:pPr>
              <w:spacing w:line="276" w:lineRule="auto"/>
              <w:rPr>
                <w:rFonts w:eastAsia="Arial" w:cs="Arial"/>
                <w:sz w:val="20"/>
              </w:rPr>
            </w:pPr>
            <w:r>
              <w:rPr>
                <w:rFonts w:eastAsia="Arial" w:cs="Arial"/>
                <w:sz w:val="20"/>
              </w:rPr>
              <w:t>The FWA Device SHOULD implement a configurable (on/off) UPnP Discovery functionality, compliant to UPnP Forum Standard: Device Control Protocols.</w:t>
            </w:r>
          </w:p>
        </w:tc>
      </w:tr>
      <w:tr w:rsidR="00034CA3" w14:paraId="56C00B6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3A12F25" w14:textId="4ABE1BEE"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199A7D27" w14:textId="77777777" w:rsidR="00034CA3" w:rsidRDefault="00034CA3" w:rsidP="00647F84">
            <w:pPr>
              <w:spacing w:line="276" w:lineRule="auto"/>
              <w:rPr>
                <w:rFonts w:eastAsia="Arial" w:cs="Arial"/>
                <w:sz w:val="20"/>
              </w:rPr>
            </w:pPr>
            <w:r>
              <w:rPr>
                <w:rFonts w:eastAsia="Arial" w:cs="Arial"/>
                <w:sz w:val="20"/>
              </w:rPr>
              <w:t>UPnP functionality SHALL be blocked on the WAN side.</w:t>
            </w:r>
          </w:p>
        </w:tc>
      </w:tr>
      <w:tr w:rsidR="00782487" w14:paraId="1F9E7CF2" w14:textId="77777777" w:rsidTr="00782487">
        <w:trPr>
          <w:trHeight w:val="300"/>
        </w:trPr>
        <w:tc>
          <w:tcPr>
            <w:tcW w:w="2496" w:type="dxa"/>
            <w:tcBorders>
              <w:top w:val="single" w:sz="8" w:space="0" w:color="auto"/>
              <w:left w:val="single" w:sz="8" w:space="0" w:color="auto"/>
              <w:bottom w:val="single" w:sz="8" w:space="0" w:color="auto"/>
              <w:right w:val="single" w:sz="8" w:space="0" w:color="auto"/>
            </w:tcBorders>
          </w:tcPr>
          <w:p w14:paraId="48510078" w14:textId="100191FB" w:rsidR="00782487" w:rsidRPr="4941E478" w:rsidRDefault="00875640" w:rsidP="009779B6">
            <w:pPr>
              <w:spacing w:line="276" w:lineRule="auto"/>
              <w:rPr>
                <w:rFonts w:eastAsia="Arial" w:cs="Arial"/>
                <w:sz w:val="20"/>
              </w:rPr>
            </w:pPr>
            <w:r>
              <w:rPr>
                <w:rFonts w:eastAsia="Arial" w:cs="Arial"/>
                <w:sz w:val="20"/>
              </w:rPr>
              <w:t>TS.64</w:t>
            </w:r>
            <w:r w:rsidR="00EF1CD3" w:rsidRPr="4941E478">
              <w:rPr>
                <w:rFonts w:eastAsia="Arial" w:cs="Arial"/>
                <w:sz w:val="20"/>
              </w:rPr>
              <w:t>_</w:t>
            </w:r>
            <w:r w:rsidR="00EF1CD3" w:rsidRPr="00D06611">
              <w:rPr>
                <w:rFonts w:eastAsia="Arial" w:cs="Arial"/>
                <w:sz w:val="20"/>
              </w:rPr>
              <w:t>3.4</w:t>
            </w:r>
            <w:r w:rsidR="00EF1CD3">
              <w:rPr>
                <w:rFonts w:eastAsia="Arial" w:cs="Arial"/>
                <w:sz w:val="20"/>
              </w:rPr>
              <w:t>.8</w:t>
            </w:r>
            <w:r w:rsidR="00EF1CD3" w:rsidRPr="4941E478">
              <w:rPr>
                <w:rFonts w:eastAsia="Arial" w:cs="Arial"/>
                <w:sz w:val="20"/>
              </w:rPr>
              <w:t>_REQ_0</w:t>
            </w:r>
            <w:r w:rsidR="00EF1CD3">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668BE35E" w14:textId="77777777" w:rsidR="00782487" w:rsidRDefault="00782487" w:rsidP="009779B6">
            <w:pPr>
              <w:spacing w:line="276" w:lineRule="auto"/>
              <w:rPr>
                <w:rFonts w:eastAsia="Arial" w:cs="Arial"/>
                <w:sz w:val="20"/>
              </w:rPr>
            </w:pPr>
            <w:r w:rsidRPr="007A792D">
              <w:rPr>
                <w:rFonts w:eastAsia="Arial" w:cs="Arial"/>
                <w:sz w:val="20"/>
              </w:rPr>
              <w:t>I</w:t>
            </w:r>
            <w:r>
              <w:rPr>
                <w:rFonts w:eastAsia="Arial" w:cs="Arial"/>
                <w:sz w:val="20"/>
              </w:rPr>
              <w:t>f</w:t>
            </w:r>
            <w:r w:rsidRPr="007A792D">
              <w:rPr>
                <w:rFonts w:eastAsia="Arial" w:cs="Arial"/>
                <w:sz w:val="20"/>
              </w:rPr>
              <w:t xml:space="preserve"> the FWA </w:t>
            </w:r>
            <w:r>
              <w:rPr>
                <w:rFonts w:eastAsia="Arial" w:cs="Arial"/>
                <w:sz w:val="20"/>
              </w:rPr>
              <w:t>D</w:t>
            </w:r>
            <w:r w:rsidRPr="007A792D">
              <w:rPr>
                <w:rFonts w:eastAsia="Arial" w:cs="Arial"/>
                <w:sz w:val="20"/>
              </w:rPr>
              <w:t xml:space="preserve">evice </w:t>
            </w:r>
            <w:r>
              <w:rPr>
                <w:rFonts w:eastAsia="Arial" w:cs="Arial"/>
                <w:sz w:val="20"/>
              </w:rPr>
              <w:t>supports</w:t>
            </w:r>
            <w:r w:rsidRPr="007A792D">
              <w:rPr>
                <w:rFonts w:eastAsia="Arial" w:cs="Arial"/>
                <w:sz w:val="20"/>
              </w:rPr>
              <w:t xml:space="preserve"> UPnP</w:t>
            </w:r>
            <w:r>
              <w:rPr>
                <w:rFonts w:eastAsia="Arial" w:cs="Arial"/>
                <w:sz w:val="20"/>
              </w:rPr>
              <w:t>, it SHOULD be disabled in Factory default configuration.</w:t>
            </w:r>
          </w:p>
        </w:tc>
      </w:tr>
      <w:tr w:rsidR="00782487" w14:paraId="3999B1F4" w14:textId="77777777" w:rsidTr="00782487">
        <w:trPr>
          <w:trHeight w:val="300"/>
        </w:trPr>
        <w:tc>
          <w:tcPr>
            <w:tcW w:w="2496" w:type="dxa"/>
            <w:tcBorders>
              <w:top w:val="single" w:sz="8" w:space="0" w:color="auto"/>
              <w:left w:val="single" w:sz="8" w:space="0" w:color="auto"/>
              <w:bottom w:val="single" w:sz="8" w:space="0" w:color="auto"/>
              <w:right w:val="single" w:sz="8" w:space="0" w:color="auto"/>
            </w:tcBorders>
          </w:tcPr>
          <w:p w14:paraId="1E2C03B1" w14:textId="14686492" w:rsidR="00782487" w:rsidRPr="4941E478" w:rsidRDefault="00875640" w:rsidP="009779B6">
            <w:pPr>
              <w:spacing w:line="276" w:lineRule="auto"/>
              <w:rPr>
                <w:rFonts w:eastAsia="Arial" w:cs="Arial"/>
                <w:sz w:val="20"/>
              </w:rPr>
            </w:pPr>
            <w:r>
              <w:rPr>
                <w:rFonts w:eastAsia="Arial" w:cs="Arial"/>
                <w:sz w:val="20"/>
              </w:rPr>
              <w:t>TS.64</w:t>
            </w:r>
            <w:r w:rsidR="00EF1CD3" w:rsidRPr="4941E478">
              <w:rPr>
                <w:rFonts w:eastAsia="Arial" w:cs="Arial"/>
                <w:sz w:val="20"/>
              </w:rPr>
              <w:t>_</w:t>
            </w:r>
            <w:r w:rsidR="00EF1CD3" w:rsidRPr="00D06611">
              <w:rPr>
                <w:rFonts w:eastAsia="Arial" w:cs="Arial"/>
                <w:sz w:val="20"/>
              </w:rPr>
              <w:t>3.4</w:t>
            </w:r>
            <w:r w:rsidR="00EF1CD3">
              <w:rPr>
                <w:rFonts w:eastAsia="Arial" w:cs="Arial"/>
                <w:sz w:val="20"/>
              </w:rPr>
              <w:t>.8</w:t>
            </w:r>
            <w:r w:rsidR="00EF1CD3" w:rsidRPr="4941E478">
              <w:rPr>
                <w:rFonts w:eastAsia="Arial" w:cs="Arial"/>
                <w:sz w:val="20"/>
              </w:rPr>
              <w:t>_REQ_0</w:t>
            </w:r>
            <w:r w:rsidR="00EF1CD3">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1996647C" w14:textId="77777777" w:rsidR="00782487" w:rsidRDefault="00782487" w:rsidP="009779B6">
            <w:pPr>
              <w:spacing w:line="276" w:lineRule="auto"/>
              <w:rPr>
                <w:rFonts w:eastAsia="Arial" w:cs="Arial"/>
                <w:sz w:val="20"/>
              </w:rPr>
            </w:pPr>
            <w:r w:rsidRPr="007A792D">
              <w:rPr>
                <w:rFonts w:eastAsia="Arial" w:cs="Arial"/>
                <w:sz w:val="20"/>
              </w:rPr>
              <w:t>I</w:t>
            </w:r>
            <w:r>
              <w:rPr>
                <w:rFonts w:eastAsia="Arial" w:cs="Arial"/>
                <w:sz w:val="20"/>
              </w:rPr>
              <w:t>f</w:t>
            </w:r>
            <w:r w:rsidRPr="007A792D">
              <w:rPr>
                <w:rFonts w:eastAsia="Arial" w:cs="Arial"/>
                <w:sz w:val="20"/>
              </w:rPr>
              <w:t xml:space="preserve"> the FWA </w:t>
            </w:r>
            <w:r>
              <w:rPr>
                <w:rFonts w:eastAsia="Arial" w:cs="Arial"/>
                <w:sz w:val="20"/>
              </w:rPr>
              <w:t>D</w:t>
            </w:r>
            <w:r w:rsidRPr="007A792D">
              <w:rPr>
                <w:rFonts w:eastAsia="Arial" w:cs="Arial"/>
                <w:sz w:val="20"/>
              </w:rPr>
              <w:t xml:space="preserve">evice </w:t>
            </w:r>
            <w:r>
              <w:rPr>
                <w:rFonts w:eastAsia="Arial" w:cs="Arial"/>
                <w:sz w:val="20"/>
              </w:rPr>
              <w:t>supports</w:t>
            </w:r>
            <w:r w:rsidRPr="007A792D">
              <w:rPr>
                <w:rFonts w:eastAsia="Arial" w:cs="Arial"/>
                <w:sz w:val="20"/>
              </w:rPr>
              <w:t xml:space="preserve"> UPnP</w:t>
            </w:r>
            <w:r>
              <w:rPr>
                <w:rFonts w:eastAsia="Arial" w:cs="Arial"/>
                <w:sz w:val="20"/>
              </w:rPr>
              <w:t xml:space="preserve">, rules created for one client device SHALL apply only to that device and not to </w:t>
            </w:r>
            <w:r w:rsidRPr="007A792D">
              <w:rPr>
                <w:rFonts w:eastAsia="Arial" w:cs="Arial"/>
                <w:sz w:val="20"/>
              </w:rPr>
              <w:t xml:space="preserve">other LAN clients (also </w:t>
            </w:r>
            <w:r>
              <w:rPr>
                <w:rFonts w:eastAsia="Arial" w:cs="Arial"/>
                <w:sz w:val="20"/>
              </w:rPr>
              <w:t xml:space="preserve">for </w:t>
            </w:r>
            <w:r w:rsidRPr="007A792D">
              <w:rPr>
                <w:rFonts w:eastAsia="Arial" w:cs="Arial"/>
                <w:sz w:val="20"/>
              </w:rPr>
              <w:t xml:space="preserve">the </w:t>
            </w:r>
            <w:r>
              <w:rPr>
                <w:rFonts w:eastAsia="Arial" w:cs="Arial"/>
                <w:sz w:val="20"/>
              </w:rPr>
              <w:t>FWA D</w:t>
            </w:r>
            <w:r w:rsidRPr="007A792D">
              <w:rPr>
                <w:rFonts w:eastAsia="Arial" w:cs="Arial"/>
                <w:sz w:val="20"/>
              </w:rPr>
              <w:t>evice itself).</w:t>
            </w:r>
          </w:p>
        </w:tc>
      </w:tr>
      <w:tr w:rsidR="00034CA3" w14:paraId="49AC287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083084D" w14:textId="419AF03D"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EF1CD3" w:rsidRPr="4941E478">
              <w:rPr>
                <w:rFonts w:eastAsia="Arial" w:cs="Arial"/>
                <w:sz w:val="20"/>
              </w:rPr>
              <w:t>0</w:t>
            </w:r>
            <w:r w:rsidR="00EF1CD3">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5DE2322F" w14:textId="77777777" w:rsidR="00034CA3" w:rsidRDefault="00034CA3" w:rsidP="00647F84">
            <w:pPr>
              <w:spacing w:line="276" w:lineRule="auto"/>
              <w:rPr>
                <w:rFonts w:eastAsia="Arial" w:cs="Arial"/>
                <w:sz w:val="20"/>
              </w:rPr>
            </w:pPr>
            <w:r w:rsidRPr="3B3587D9">
              <w:rPr>
                <w:rFonts w:eastAsia="Arial" w:cs="Arial"/>
                <w:sz w:val="20"/>
              </w:rPr>
              <w:t>The FWA Device SHOULD implement a configurable VPN functionality, both as a VPN-client and a VPN-server, with L2TP/IPSec PSK or PPTP.</w:t>
            </w:r>
          </w:p>
        </w:tc>
      </w:tr>
      <w:tr w:rsidR="00034CA3" w14:paraId="59B52B7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C992C94" w14:textId="41443C6E"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4B501151" w14:textId="5BF36170" w:rsidR="00034CA3" w:rsidRDefault="00034CA3" w:rsidP="00647F84">
            <w:pPr>
              <w:spacing w:line="276" w:lineRule="auto"/>
              <w:rPr>
                <w:rFonts w:eastAsia="Arial" w:cs="Arial"/>
                <w:sz w:val="20"/>
              </w:rPr>
            </w:pPr>
            <w:r w:rsidRPr="3B3587D9">
              <w:rPr>
                <w:rFonts w:eastAsia="Arial" w:cs="Arial"/>
                <w:sz w:val="20"/>
              </w:rPr>
              <w:t xml:space="preserve">The FWA Device SHALL implement a Parental Control functionality, letting the user to configure a list of URLs which access must be denied to all (or a configurable subset of) LAN </w:t>
            </w:r>
            <w:r w:rsidR="00B02C23">
              <w:rPr>
                <w:rFonts w:eastAsia="Arial" w:cs="Arial"/>
                <w:sz w:val="20"/>
              </w:rPr>
              <w:t>client</w:t>
            </w:r>
            <w:r w:rsidRPr="3B3587D9">
              <w:rPr>
                <w:rFonts w:eastAsia="Arial" w:cs="Arial"/>
                <w:sz w:val="20"/>
              </w:rPr>
              <w:t>s.</w:t>
            </w:r>
          </w:p>
        </w:tc>
      </w:tr>
      <w:tr w:rsidR="00034CA3" w14:paraId="5A8D322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651424F" w14:textId="07BC6A1C"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46698E84" w14:textId="77777777" w:rsidR="00034CA3" w:rsidRDefault="00034CA3" w:rsidP="00647F84">
            <w:pPr>
              <w:spacing w:line="276" w:lineRule="auto"/>
              <w:rPr>
                <w:rFonts w:eastAsia="Arial" w:cs="Arial"/>
                <w:sz w:val="20"/>
              </w:rPr>
            </w:pPr>
            <w:r>
              <w:rPr>
                <w:rFonts w:eastAsia="Arial" w:cs="Arial"/>
                <w:sz w:val="20"/>
              </w:rPr>
              <w:t xml:space="preserve">The FWA Device SHALL implement </w:t>
            </w:r>
            <w:r w:rsidRPr="00345927">
              <w:rPr>
                <w:rFonts w:eastAsia="Arial" w:cs="Arial"/>
                <w:sz w:val="20"/>
              </w:rPr>
              <w:t>a per-</w:t>
            </w:r>
            <w:r>
              <w:rPr>
                <w:rFonts w:eastAsia="Arial" w:cs="Arial"/>
                <w:sz w:val="20"/>
              </w:rPr>
              <w:t>user device</w:t>
            </w:r>
            <w:r w:rsidRPr="00345927">
              <w:rPr>
                <w:rFonts w:eastAsia="Arial" w:cs="Arial"/>
                <w:sz w:val="20"/>
              </w:rPr>
              <w:t xml:space="preserve"> configurable Internet access control functionality, letting the user to configure, for a selected </w:t>
            </w:r>
            <w:r>
              <w:rPr>
                <w:rFonts w:eastAsia="Arial" w:cs="Arial"/>
                <w:sz w:val="20"/>
              </w:rPr>
              <w:t>user device</w:t>
            </w:r>
            <w:r w:rsidRPr="00345927">
              <w:rPr>
                <w:rFonts w:eastAsia="Arial" w:cs="Arial"/>
                <w:sz w:val="20"/>
              </w:rPr>
              <w:t>, which days of the week/which hours of the day</w:t>
            </w:r>
            <w:r>
              <w:rPr>
                <w:rFonts w:eastAsia="Arial" w:cs="Arial"/>
                <w:sz w:val="20"/>
              </w:rPr>
              <w:t xml:space="preserve"> or how many hours per day</w:t>
            </w:r>
            <w:r w:rsidRPr="00345927">
              <w:rPr>
                <w:rFonts w:eastAsia="Arial" w:cs="Arial"/>
                <w:sz w:val="20"/>
              </w:rPr>
              <w:t xml:space="preserve"> the Internet </w:t>
            </w:r>
            <w:r>
              <w:rPr>
                <w:rFonts w:eastAsia="Arial" w:cs="Arial"/>
                <w:sz w:val="20"/>
              </w:rPr>
              <w:t>access</w:t>
            </w:r>
            <w:r w:rsidRPr="00345927">
              <w:rPr>
                <w:rFonts w:eastAsia="Arial" w:cs="Arial"/>
                <w:sz w:val="20"/>
              </w:rPr>
              <w:t xml:space="preserve"> must be allowed/denied.</w:t>
            </w:r>
          </w:p>
        </w:tc>
      </w:tr>
      <w:tr w:rsidR="00034CA3" w14:paraId="777B6B81"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75CAA21D" w14:textId="2A9D8203"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79BA3475" w14:textId="77777777" w:rsidR="00034CA3" w:rsidRDefault="00034CA3" w:rsidP="00647F84">
            <w:pPr>
              <w:spacing w:line="276" w:lineRule="auto"/>
              <w:rPr>
                <w:rFonts w:eastAsia="Arial" w:cs="Arial"/>
                <w:sz w:val="20"/>
              </w:rPr>
            </w:pPr>
            <w:r w:rsidRPr="3B3587D9">
              <w:rPr>
                <w:rFonts w:eastAsia="Arial" w:cs="Arial"/>
                <w:sz w:val="20"/>
              </w:rPr>
              <w:t>The FWA Device SHALL implement a configurable (at least with on/off behaviours) stateful IPv4 Firewall.</w:t>
            </w:r>
          </w:p>
        </w:tc>
      </w:tr>
      <w:tr w:rsidR="00034CA3" w14:paraId="673709A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4D82F92" w14:textId="30F66BD2"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13</w:t>
            </w:r>
          </w:p>
        </w:tc>
        <w:tc>
          <w:tcPr>
            <w:tcW w:w="6519" w:type="dxa"/>
            <w:tcBorders>
              <w:top w:val="single" w:sz="8" w:space="0" w:color="auto"/>
              <w:left w:val="single" w:sz="8" w:space="0" w:color="auto"/>
              <w:bottom w:val="single" w:sz="8" w:space="0" w:color="auto"/>
              <w:right w:val="single" w:sz="8" w:space="0" w:color="auto"/>
            </w:tcBorders>
          </w:tcPr>
          <w:p w14:paraId="04A5C9B0" w14:textId="77777777" w:rsidR="00034CA3" w:rsidRDefault="00034CA3" w:rsidP="00647F84">
            <w:pPr>
              <w:spacing w:line="276" w:lineRule="auto"/>
              <w:rPr>
                <w:rFonts w:eastAsia="Arial" w:cs="Arial"/>
                <w:sz w:val="20"/>
              </w:rPr>
            </w:pPr>
            <w:r w:rsidRPr="3B3587D9">
              <w:rPr>
                <w:rFonts w:eastAsia="Arial" w:cs="Arial"/>
                <w:sz w:val="20"/>
              </w:rPr>
              <w:t xml:space="preserve">The FWA Device SHALL implement a Denial </w:t>
            </w:r>
            <w:r>
              <w:rPr>
                <w:rFonts w:eastAsia="Arial" w:cs="Arial"/>
                <w:sz w:val="20"/>
              </w:rPr>
              <w:t>o</w:t>
            </w:r>
            <w:r w:rsidRPr="3B3587D9">
              <w:rPr>
                <w:rFonts w:eastAsia="Arial" w:cs="Arial"/>
                <w:sz w:val="20"/>
              </w:rPr>
              <w:t>f Service (D</w:t>
            </w:r>
            <w:r>
              <w:rPr>
                <w:rFonts w:eastAsia="Arial" w:cs="Arial"/>
                <w:sz w:val="20"/>
              </w:rPr>
              <w:t>o</w:t>
            </w:r>
            <w:r w:rsidRPr="3B3587D9">
              <w:rPr>
                <w:rFonts w:eastAsia="Arial" w:cs="Arial"/>
                <w:sz w:val="20"/>
              </w:rPr>
              <w:t>S) protection functionality.</w:t>
            </w:r>
          </w:p>
        </w:tc>
      </w:tr>
      <w:tr w:rsidR="00034CA3" w14:paraId="72F7CDB9"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57A25A8" w14:textId="03E4F725"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14</w:t>
            </w:r>
          </w:p>
        </w:tc>
        <w:tc>
          <w:tcPr>
            <w:tcW w:w="6519" w:type="dxa"/>
            <w:tcBorders>
              <w:top w:val="single" w:sz="8" w:space="0" w:color="auto"/>
              <w:left w:val="single" w:sz="8" w:space="0" w:color="auto"/>
              <w:bottom w:val="single" w:sz="8" w:space="0" w:color="auto"/>
              <w:right w:val="single" w:sz="8" w:space="0" w:color="auto"/>
            </w:tcBorders>
          </w:tcPr>
          <w:p w14:paraId="7A037DA3" w14:textId="77777777" w:rsidR="00034CA3" w:rsidRDefault="00034CA3" w:rsidP="00647F84">
            <w:pPr>
              <w:spacing w:line="276" w:lineRule="auto"/>
              <w:rPr>
                <w:rFonts w:eastAsia="Arial" w:cs="Arial"/>
                <w:sz w:val="20"/>
              </w:rPr>
            </w:pPr>
            <w:r>
              <w:rPr>
                <w:rFonts w:eastAsia="Arial" w:cs="Arial"/>
                <w:sz w:val="20"/>
              </w:rPr>
              <w:t xml:space="preserve">The DoS functionality </w:t>
            </w:r>
            <w:r w:rsidRPr="3B3587D9">
              <w:rPr>
                <w:rFonts w:eastAsia="Arial" w:cs="Arial"/>
                <w:sz w:val="20"/>
              </w:rPr>
              <w:t xml:space="preserve">SHALL </w:t>
            </w:r>
            <w:r>
              <w:rPr>
                <w:rFonts w:eastAsia="Arial" w:cs="Arial"/>
                <w:sz w:val="20"/>
              </w:rPr>
              <w:t>remain</w:t>
            </w:r>
            <w:r w:rsidRPr="3B3587D9">
              <w:rPr>
                <w:rFonts w:eastAsia="Arial" w:cs="Arial"/>
                <w:sz w:val="20"/>
              </w:rPr>
              <w:t xml:space="preserve"> enabled </w:t>
            </w:r>
            <w:r>
              <w:rPr>
                <w:rFonts w:eastAsia="Arial" w:cs="Arial"/>
                <w:sz w:val="20"/>
              </w:rPr>
              <w:t>even</w:t>
            </w:r>
            <w:r w:rsidRPr="3B3587D9">
              <w:rPr>
                <w:rFonts w:eastAsia="Arial" w:cs="Arial"/>
                <w:sz w:val="20"/>
              </w:rPr>
              <w:t xml:space="preserve"> when the Firewall has been disabled by user configuration</w:t>
            </w:r>
          </w:p>
        </w:tc>
      </w:tr>
      <w:tr w:rsidR="00034CA3" w14:paraId="626DF5E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79C279F" w14:textId="54A723A7"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15</w:t>
            </w:r>
          </w:p>
        </w:tc>
        <w:tc>
          <w:tcPr>
            <w:tcW w:w="6519" w:type="dxa"/>
            <w:tcBorders>
              <w:top w:val="single" w:sz="8" w:space="0" w:color="auto"/>
              <w:left w:val="single" w:sz="8" w:space="0" w:color="auto"/>
              <w:bottom w:val="single" w:sz="8" w:space="0" w:color="auto"/>
              <w:right w:val="single" w:sz="8" w:space="0" w:color="auto"/>
            </w:tcBorders>
          </w:tcPr>
          <w:p w14:paraId="2CA8CA84" w14:textId="77777777" w:rsidR="00034CA3" w:rsidRDefault="00034CA3" w:rsidP="00647F84">
            <w:pPr>
              <w:spacing w:line="276" w:lineRule="auto"/>
              <w:rPr>
                <w:rFonts w:eastAsia="Arial" w:cs="Arial"/>
                <w:sz w:val="20"/>
              </w:rPr>
            </w:pPr>
            <w:r>
              <w:rPr>
                <w:rFonts w:eastAsia="Arial" w:cs="Arial"/>
                <w:sz w:val="20"/>
              </w:rPr>
              <w:t>The behaviour of the FWA Device to ICMP messages coming from WAN interface SHALL be configurable.</w:t>
            </w:r>
          </w:p>
        </w:tc>
      </w:tr>
      <w:tr w:rsidR="00034CA3" w14:paraId="7774F10D"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F808C58" w14:textId="284DD176"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16</w:t>
            </w:r>
          </w:p>
        </w:tc>
        <w:tc>
          <w:tcPr>
            <w:tcW w:w="6519" w:type="dxa"/>
            <w:tcBorders>
              <w:top w:val="single" w:sz="8" w:space="0" w:color="auto"/>
              <w:left w:val="single" w:sz="8" w:space="0" w:color="auto"/>
              <w:bottom w:val="single" w:sz="8" w:space="0" w:color="auto"/>
              <w:right w:val="single" w:sz="8" w:space="0" w:color="auto"/>
            </w:tcBorders>
          </w:tcPr>
          <w:p w14:paraId="7194E07C" w14:textId="77777777" w:rsidR="00034CA3" w:rsidRDefault="00034CA3" w:rsidP="00647F84">
            <w:pPr>
              <w:spacing w:line="276" w:lineRule="auto"/>
              <w:rPr>
                <w:rFonts w:eastAsia="Arial" w:cs="Arial"/>
                <w:sz w:val="20"/>
              </w:rPr>
            </w:pPr>
            <w:r w:rsidRPr="3B3587D9">
              <w:rPr>
                <w:rFonts w:eastAsia="Arial" w:cs="Arial"/>
                <w:sz w:val="20"/>
              </w:rPr>
              <w:t>The FWA Device SHALL implement a configurable (at least with on/off behaviours) stateful IPv</w:t>
            </w:r>
            <w:r>
              <w:rPr>
                <w:rFonts w:eastAsia="Arial" w:cs="Arial"/>
                <w:sz w:val="20"/>
              </w:rPr>
              <w:t>6</w:t>
            </w:r>
            <w:r w:rsidRPr="3B3587D9">
              <w:rPr>
                <w:rFonts w:eastAsia="Arial" w:cs="Arial"/>
                <w:sz w:val="20"/>
              </w:rPr>
              <w:t xml:space="preserve"> Firewall.</w:t>
            </w:r>
          </w:p>
        </w:tc>
      </w:tr>
      <w:tr w:rsidR="00034CA3" w14:paraId="6467C441"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C50713D" w14:textId="35B45A41"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17</w:t>
            </w:r>
          </w:p>
        </w:tc>
        <w:tc>
          <w:tcPr>
            <w:tcW w:w="6519" w:type="dxa"/>
            <w:tcBorders>
              <w:top w:val="single" w:sz="8" w:space="0" w:color="auto"/>
              <w:left w:val="single" w:sz="8" w:space="0" w:color="auto"/>
              <w:bottom w:val="single" w:sz="8" w:space="0" w:color="auto"/>
              <w:right w:val="single" w:sz="8" w:space="0" w:color="auto"/>
            </w:tcBorders>
          </w:tcPr>
          <w:p w14:paraId="15151232" w14:textId="77777777" w:rsidR="00034CA3" w:rsidRDefault="00034CA3" w:rsidP="00647F84">
            <w:pPr>
              <w:spacing w:line="276" w:lineRule="auto"/>
              <w:rPr>
                <w:rFonts w:eastAsia="Arial" w:cs="Arial"/>
                <w:sz w:val="20"/>
              </w:rPr>
            </w:pPr>
            <w:r w:rsidRPr="00B52CA7">
              <w:rPr>
                <w:rFonts w:eastAsia="Arial" w:cs="Arial"/>
                <w:sz w:val="20"/>
              </w:rPr>
              <w:t>The IPv6</w:t>
            </w:r>
            <w:r>
              <w:rPr>
                <w:rFonts w:eastAsia="Arial" w:cs="Arial"/>
                <w:sz w:val="20"/>
              </w:rPr>
              <w:t xml:space="preserve"> and IPv4</w:t>
            </w:r>
            <w:r w:rsidRPr="00B52CA7">
              <w:rPr>
                <w:rFonts w:eastAsia="Arial" w:cs="Arial"/>
                <w:sz w:val="20"/>
              </w:rPr>
              <w:t xml:space="preserve"> firewall SHALL be independent</w:t>
            </w:r>
            <w:r>
              <w:rPr>
                <w:rFonts w:eastAsia="Arial" w:cs="Arial"/>
                <w:sz w:val="20"/>
              </w:rPr>
              <w:t>ly configurable</w:t>
            </w:r>
          </w:p>
        </w:tc>
      </w:tr>
      <w:tr w:rsidR="00034CA3" w14:paraId="2A400D2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7BE0E560" w14:textId="703C8D79"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00D06611">
              <w:rPr>
                <w:rFonts w:eastAsia="Arial" w:cs="Arial"/>
                <w:sz w:val="20"/>
              </w:rPr>
              <w:t>3.4</w:t>
            </w:r>
            <w:r w:rsidR="00EF1CD3">
              <w:rPr>
                <w:rFonts w:eastAsia="Arial" w:cs="Arial"/>
                <w:sz w:val="20"/>
              </w:rPr>
              <w:t>.8</w:t>
            </w:r>
            <w:r w:rsidR="00034CA3" w:rsidRPr="4941E478">
              <w:rPr>
                <w:rFonts w:eastAsia="Arial" w:cs="Arial"/>
                <w:sz w:val="20"/>
              </w:rPr>
              <w:t>_REQ_</w:t>
            </w:r>
            <w:r w:rsidR="00C54E9B" w:rsidRPr="4941E478">
              <w:rPr>
                <w:rFonts w:eastAsia="Arial" w:cs="Arial"/>
                <w:sz w:val="20"/>
              </w:rPr>
              <w:t>0</w:t>
            </w:r>
            <w:r w:rsidR="00C54E9B">
              <w:rPr>
                <w:rFonts w:eastAsia="Arial" w:cs="Arial"/>
                <w:sz w:val="20"/>
              </w:rPr>
              <w:t>18</w:t>
            </w:r>
          </w:p>
        </w:tc>
        <w:tc>
          <w:tcPr>
            <w:tcW w:w="6519" w:type="dxa"/>
            <w:tcBorders>
              <w:top w:val="single" w:sz="8" w:space="0" w:color="auto"/>
              <w:left w:val="single" w:sz="8" w:space="0" w:color="auto"/>
              <w:bottom w:val="single" w:sz="8" w:space="0" w:color="auto"/>
              <w:right w:val="single" w:sz="8" w:space="0" w:color="auto"/>
            </w:tcBorders>
          </w:tcPr>
          <w:p w14:paraId="7DCC8610" w14:textId="2C37233D" w:rsidR="00034CA3" w:rsidRPr="00B52CA7" w:rsidRDefault="00034CA3" w:rsidP="00647F84">
            <w:pPr>
              <w:spacing w:line="276" w:lineRule="auto"/>
              <w:rPr>
                <w:rFonts w:eastAsia="Arial" w:cs="Arial"/>
                <w:sz w:val="20"/>
              </w:rPr>
            </w:pPr>
            <w:r w:rsidRPr="00B52CA7">
              <w:rPr>
                <w:rFonts w:eastAsia="Arial" w:cs="Arial"/>
                <w:sz w:val="20"/>
              </w:rPr>
              <w:t>The IPv6</w:t>
            </w:r>
            <w:r>
              <w:rPr>
                <w:rFonts w:eastAsia="Arial" w:cs="Arial"/>
                <w:sz w:val="20"/>
              </w:rPr>
              <w:t xml:space="preserve"> and IPv4</w:t>
            </w:r>
            <w:r w:rsidRPr="00B52CA7">
              <w:rPr>
                <w:rFonts w:eastAsia="Arial" w:cs="Arial"/>
                <w:sz w:val="20"/>
              </w:rPr>
              <w:t xml:space="preserve"> firewall </w:t>
            </w:r>
            <w:r>
              <w:rPr>
                <w:rFonts w:eastAsia="Arial" w:cs="Arial"/>
                <w:sz w:val="20"/>
              </w:rPr>
              <w:t xml:space="preserve">status </w:t>
            </w:r>
            <w:r w:rsidRPr="00B52CA7">
              <w:rPr>
                <w:rFonts w:eastAsia="Arial" w:cs="Arial"/>
                <w:sz w:val="20"/>
              </w:rPr>
              <w:t xml:space="preserve">SHALL be </w:t>
            </w:r>
            <w:r>
              <w:rPr>
                <w:rFonts w:eastAsia="Arial" w:cs="Arial"/>
                <w:sz w:val="20"/>
              </w:rPr>
              <w:t xml:space="preserve">presented </w:t>
            </w:r>
            <w:r w:rsidRPr="00B52CA7">
              <w:rPr>
                <w:rFonts w:eastAsia="Arial" w:cs="Arial"/>
                <w:sz w:val="20"/>
              </w:rPr>
              <w:t>independent</w:t>
            </w:r>
            <w:r>
              <w:rPr>
                <w:rFonts w:eastAsia="Arial" w:cs="Arial"/>
                <w:sz w:val="20"/>
              </w:rPr>
              <w:t>ly</w:t>
            </w:r>
            <w:r w:rsidR="00850E9F">
              <w:rPr>
                <w:rFonts w:eastAsia="Arial" w:cs="Arial"/>
                <w:sz w:val="20"/>
              </w:rPr>
              <w:t>.</w:t>
            </w:r>
          </w:p>
        </w:tc>
      </w:tr>
      <w:tr w:rsidR="001B57B4" w14:paraId="5BD1B54C" w14:textId="77777777" w:rsidTr="001B57B4">
        <w:trPr>
          <w:trHeight w:val="300"/>
        </w:trPr>
        <w:tc>
          <w:tcPr>
            <w:tcW w:w="2496" w:type="dxa"/>
            <w:tcBorders>
              <w:top w:val="single" w:sz="8" w:space="0" w:color="auto"/>
              <w:left w:val="single" w:sz="8" w:space="0" w:color="auto"/>
              <w:bottom w:val="single" w:sz="8" w:space="0" w:color="auto"/>
              <w:right w:val="single" w:sz="8" w:space="0" w:color="auto"/>
            </w:tcBorders>
          </w:tcPr>
          <w:p w14:paraId="7C003D2A" w14:textId="2FD1CAC6" w:rsidR="001B57B4" w:rsidRPr="4941E478" w:rsidRDefault="00875640" w:rsidP="009779B6">
            <w:pPr>
              <w:spacing w:line="276" w:lineRule="auto"/>
              <w:rPr>
                <w:rFonts w:eastAsia="Arial" w:cs="Arial"/>
                <w:sz w:val="20"/>
              </w:rPr>
            </w:pPr>
            <w:r>
              <w:rPr>
                <w:rFonts w:eastAsia="Arial" w:cs="Arial"/>
                <w:sz w:val="20"/>
              </w:rPr>
              <w:t>TS.64</w:t>
            </w:r>
            <w:r w:rsidR="002921B6" w:rsidRPr="4941E478">
              <w:rPr>
                <w:rFonts w:eastAsia="Arial" w:cs="Arial"/>
                <w:sz w:val="20"/>
              </w:rPr>
              <w:t>_</w:t>
            </w:r>
            <w:r w:rsidR="002921B6" w:rsidRPr="00D06611">
              <w:rPr>
                <w:rFonts w:eastAsia="Arial" w:cs="Arial"/>
                <w:sz w:val="20"/>
              </w:rPr>
              <w:t>3.4</w:t>
            </w:r>
            <w:r w:rsidR="002921B6">
              <w:rPr>
                <w:rFonts w:eastAsia="Arial" w:cs="Arial"/>
                <w:sz w:val="20"/>
              </w:rPr>
              <w:t>.8</w:t>
            </w:r>
            <w:r w:rsidR="002921B6" w:rsidRPr="4941E478">
              <w:rPr>
                <w:rFonts w:eastAsia="Arial" w:cs="Arial"/>
                <w:sz w:val="20"/>
              </w:rPr>
              <w:t>_REQ_0</w:t>
            </w:r>
            <w:r w:rsidR="002921B6">
              <w:rPr>
                <w:rFonts w:eastAsia="Arial" w:cs="Arial"/>
                <w:sz w:val="20"/>
              </w:rPr>
              <w:t>1</w:t>
            </w:r>
            <w:r w:rsidR="00AE6DD3">
              <w:rPr>
                <w:rFonts w:eastAsia="Arial" w:cs="Arial"/>
                <w:sz w:val="20"/>
              </w:rPr>
              <w:t>9</w:t>
            </w:r>
          </w:p>
        </w:tc>
        <w:tc>
          <w:tcPr>
            <w:tcW w:w="6519" w:type="dxa"/>
            <w:tcBorders>
              <w:top w:val="single" w:sz="8" w:space="0" w:color="auto"/>
              <w:left w:val="single" w:sz="8" w:space="0" w:color="auto"/>
              <w:bottom w:val="single" w:sz="8" w:space="0" w:color="auto"/>
              <w:right w:val="single" w:sz="8" w:space="0" w:color="auto"/>
            </w:tcBorders>
          </w:tcPr>
          <w:p w14:paraId="30377D61" w14:textId="77777777" w:rsidR="001B57B4" w:rsidRPr="002A07AB" w:rsidRDefault="001B57B4" w:rsidP="009779B6">
            <w:pPr>
              <w:spacing w:line="276" w:lineRule="auto"/>
              <w:rPr>
                <w:rFonts w:eastAsia="Arial" w:cs="Arial"/>
                <w:sz w:val="20"/>
              </w:rPr>
            </w:pPr>
            <w:r w:rsidRPr="00F40B00">
              <w:rPr>
                <w:rFonts w:eastAsia="Arial" w:cs="Arial"/>
                <w:sz w:val="20"/>
              </w:rPr>
              <w:t xml:space="preserve">The </w:t>
            </w:r>
            <w:r>
              <w:rPr>
                <w:rFonts w:eastAsia="Arial" w:cs="Arial"/>
                <w:sz w:val="20"/>
              </w:rPr>
              <w:t>FWA D</w:t>
            </w:r>
            <w:r w:rsidRPr="00F40B00">
              <w:rPr>
                <w:rFonts w:eastAsia="Arial" w:cs="Arial"/>
                <w:sz w:val="20"/>
              </w:rPr>
              <w:t xml:space="preserve">evice </w:t>
            </w:r>
            <w:r>
              <w:rPr>
                <w:rFonts w:eastAsia="Arial" w:cs="Arial"/>
                <w:sz w:val="20"/>
              </w:rPr>
              <w:t>SHALL NOT</w:t>
            </w:r>
            <w:r w:rsidRPr="00F40B00">
              <w:rPr>
                <w:rFonts w:eastAsia="Arial" w:cs="Arial"/>
                <w:sz w:val="20"/>
              </w:rPr>
              <w:t xml:space="preserve"> </w:t>
            </w:r>
            <w:r>
              <w:rPr>
                <w:rFonts w:eastAsia="Arial" w:cs="Arial"/>
                <w:sz w:val="20"/>
              </w:rPr>
              <w:t xml:space="preserve">allow </w:t>
            </w:r>
            <w:r w:rsidRPr="00F40B00">
              <w:rPr>
                <w:rFonts w:eastAsia="Arial" w:cs="Arial"/>
                <w:sz w:val="20"/>
              </w:rPr>
              <w:t xml:space="preserve">outgoing traffic </w:t>
            </w:r>
            <w:r>
              <w:rPr>
                <w:rFonts w:eastAsia="Arial" w:cs="Arial"/>
                <w:sz w:val="20"/>
              </w:rPr>
              <w:t xml:space="preserve">originated </w:t>
            </w:r>
            <w:r w:rsidRPr="00F40B00">
              <w:rPr>
                <w:rFonts w:eastAsia="Arial" w:cs="Arial"/>
                <w:sz w:val="20"/>
              </w:rPr>
              <w:t xml:space="preserve">from a LAN </w:t>
            </w:r>
            <w:r>
              <w:rPr>
                <w:rFonts w:eastAsia="Arial" w:cs="Arial"/>
                <w:sz w:val="20"/>
              </w:rPr>
              <w:t xml:space="preserve">IP </w:t>
            </w:r>
            <w:r w:rsidRPr="00F40B00">
              <w:rPr>
                <w:rFonts w:eastAsia="Arial" w:cs="Arial"/>
                <w:sz w:val="20"/>
              </w:rPr>
              <w:t>address out</w:t>
            </w:r>
            <w:r>
              <w:rPr>
                <w:rFonts w:eastAsia="Arial" w:cs="Arial"/>
                <w:sz w:val="20"/>
              </w:rPr>
              <w:t>s</w:t>
            </w:r>
            <w:r w:rsidRPr="00F40B00">
              <w:rPr>
                <w:rFonts w:eastAsia="Arial" w:cs="Arial"/>
                <w:sz w:val="20"/>
              </w:rPr>
              <w:t xml:space="preserve">ide the range defined </w:t>
            </w:r>
            <w:r>
              <w:rPr>
                <w:rFonts w:eastAsia="Arial" w:cs="Arial"/>
                <w:sz w:val="20"/>
              </w:rPr>
              <w:t xml:space="preserve">by </w:t>
            </w:r>
            <w:r w:rsidRPr="003975C6">
              <w:rPr>
                <w:rFonts w:eastAsia="Arial" w:cs="Arial"/>
                <w:sz w:val="20"/>
              </w:rPr>
              <w:t xml:space="preserve">the </w:t>
            </w:r>
            <w:r>
              <w:rPr>
                <w:rFonts w:eastAsia="Arial" w:cs="Arial"/>
                <w:sz w:val="20"/>
              </w:rPr>
              <w:t>FWA D</w:t>
            </w:r>
            <w:r w:rsidRPr="003975C6">
              <w:rPr>
                <w:rFonts w:eastAsia="Arial" w:cs="Arial"/>
                <w:sz w:val="20"/>
              </w:rPr>
              <w:t>evice itself</w:t>
            </w:r>
            <w:r>
              <w:rPr>
                <w:rFonts w:eastAsia="Arial" w:cs="Arial"/>
                <w:sz w:val="20"/>
              </w:rPr>
              <w:t>.</w:t>
            </w:r>
          </w:p>
        </w:tc>
      </w:tr>
      <w:tr w:rsidR="00464B13" w14:paraId="7F3DFF0D" w14:textId="77777777" w:rsidTr="00464B13">
        <w:trPr>
          <w:trHeight w:val="300"/>
        </w:trPr>
        <w:tc>
          <w:tcPr>
            <w:tcW w:w="2496" w:type="dxa"/>
            <w:tcBorders>
              <w:top w:val="single" w:sz="8" w:space="0" w:color="auto"/>
              <w:left w:val="single" w:sz="8" w:space="0" w:color="auto"/>
              <w:bottom w:val="single" w:sz="8" w:space="0" w:color="auto"/>
              <w:right w:val="single" w:sz="8" w:space="0" w:color="auto"/>
            </w:tcBorders>
          </w:tcPr>
          <w:p w14:paraId="43B63A61" w14:textId="610449AC" w:rsidR="00464B13" w:rsidRPr="4941E478" w:rsidRDefault="00875640" w:rsidP="009779B6">
            <w:pPr>
              <w:spacing w:line="276" w:lineRule="auto"/>
              <w:rPr>
                <w:rFonts w:eastAsia="Arial" w:cs="Arial"/>
                <w:sz w:val="20"/>
              </w:rPr>
            </w:pPr>
            <w:r>
              <w:rPr>
                <w:rFonts w:eastAsia="Arial" w:cs="Arial"/>
                <w:sz w:val="20"/>
              </w:rPr>
              <w:t>TS.64</w:t>
            </w:r>
            <w:r w:rsidR="00464B13" w:rsidRPr="4941E478">
              <w:rPr>
                <w:rFonts w:eastAsia="Arial" w:cs="Arial"/>
                <w:sz w:val="20"/>
              </w:rPr>
              <w:t>_</w:t>
            </w:r>
            <w:r w:rsidR="00464B13" w:rsidRPr="00D06611">
              <w:rPr>
                <w:rFonts w:eastAsia="Arial" w:cs="Arial"/>
                <w:sz w:val="20"/>
              </w:rPr>
              <w:t>3.4</w:t>
            </w:r>
            <w:r w:rsidR="00EF1CD3">
              <w:rPr>
                <w:rFonts w:eastAsia="Arial" w:cs="Arial"/>
                <w:sz w:val="20"/>
              </w:rPr>
              <w:t>.8</w:t>
            </w:r>
            <w:r w:rsidR="00464B13" w:rsidRPr="4941E478">
              <w:rPr>
                <w:rFonts w:eastAsia="Arial" w:cs="Arial"/>
                <w:sz w:val="20"/>
              </w:rPr>
              <w:t>_REQ_</w:t>
            </w:r>
            <w:r w:rsidR="00C54E9B" w:rsidRPr="4941E478">
              <w:rPr>
                <w:rFonts w:eastAsia="Arial" w:cs="Arial"/>
                <w:sz w:val="20"/>
              </w:rPr>
              <w:t>0</w:t>
            </w:r>
            <w:r w:rsidR="002921B6">
              <w:rPr>
                <w:rFonts w:eastAsia="Arial" w:cs="Arial"/>
                <w:sz w:val="20"/>
              </w:rPr>
              <w:t>20</w:t>
            </w:r>
          </w:p>
        </w:tc>
        <w:tc>
          <w:tcPr>
            <w:tcW w:w="6519" w:type="dxa"/>
            <w:tcBorders>
              <w:top w:val="single" w:sz="8" w:space="0" w:color="auto"/>
              <w:left w:val="single" w:sz="8" w:space="0" w:color="auto"/>
              <w:bottom w:val="single" w:sz="8" w:space="0" w:color="auto"/>
              <w:right w:val="single" w:sz="8" w:space="0" w:color="auto"/>
            </w:tcBorders>
          </w:tcPr>
          <w:p w14:paraId="40EA8004" w14:textId="77777777" w:rsidR="00464B13" w:rsidRPr="00B52CA7" w:rsidRDefault="00464B13" w:rsidP="009779B6">
            <w:pPr>
              <w:spacing w:line="276" w:lineRule="auto"/>
              <w:rPr>
                <w:rFonts w:eastAsia="Arial" w:cs="Arial"/>
                <w:sz w:val="20"/>
              </w:rPr>
            </w:pPr>
            <w:r>
              <w:rPr>
                <w:rFonts w:eastAsia="Arial" w:cs="Arial"/>
                <w:sz w:val="20"/>
              </w:rPr>
              <w:t>In Factory Reset condition, the status of the firewall SHALL be enabled.</w:t>
            </w:r>
          </w:p>
        </w:tc>
      </w:tr>
    </w:tbl>
    <w:p w14:paraId="329C09F2" w14:textId="77777777" w:rsidR="00034CA3" w:rsidRPr="00E25667" w:rsidRDefault="00034CA3" w:rsidP="00E25667">
      <w:pPr>
        <w:pStyle w:val="Heading3"/>
        <w:rPr>
          <w:rFonts w:eastAsia="Arial"/>
          <w:b w:val="0"/>
          <w:bCs w:val="0"/>
        </w:rPr>
      </w:pPr>
      <w:bookmarkStart w:id="224" w:name="_Toc225759158"/>
      <w:r w:rsidRPr="00E25667">
        <w:rPr>
          <w:rFonts w:eastAsia="Arial"/>
        </w:rPr>
        <w:lastRenderedPageBreak/>
        <w:t>Customisation</w:t>
      </w:r>
      <w:bookmarkEnd w:id="224"/>
    </w:p>
    <w:tbl>
      <w:tblPr>
        <w:tblW w:w="9015" w:type="dxa"/>
        <w:tblLayout w:type="fixed"/>
        <w:tblLook w:val="04A0" w:firstRow="1" w:lastRow="0" w:firstColumn="1" w:lastColumn="0" w:noHBand="0" w:noVBand="1"/>
      </w:tblPr>
      <w:tblGrid>
        <w:gridCol w:w="2496"/>
        <w:gridCol w:w="6519"/>
      </w:tblGrid>
      <w:tr w:rsidR="00034CA3" w14:paraId="06870C7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7365711" w14:textId="61057CC4" w:rsidR="00034CA3" w:rsidRPr="4941E478" w:rsidRDefault="00875640" w:rsidP="00647F84">
            <w:pPr>
              <w:spacing w:line="276" w:lineRule="auto"/>
              <w:rPr>
                <w:rFonts w:eastAsia="Arial" w:cs="Arial"/>
                <w:sz w:val="20"/>
              </w:rPr>
            </w:pPr>
            <w:r>
              <w:rPr>
                <w:rFonts w:eastAsia="Arial" w:cs="Arial"/>
                <w:sz w:val="20"/>
              </w:rPr>
              <w:t>TS.64</w:t>
            </w:r>
            <w:r w:rsidR="00034CA3" w:rsidRPr="4941E478">
              <w:rPr>
                <w:rFonts w:eastAsia="Arial" w:cs="Arial"/>
                <w:sz w:val="20"/>
              </w:rPr>
              <w:t>_</w:t>
            </w:r>
            <w:r w:rsidR="00034CA3" w:rsidRPr="4941E478">
              <w:rPr>
                <w:rFonts w:eastAsia="Arial" w:cs="Arial"/>
                <w:sz w:val="20"/>
                <w:lang w:val="en-US"/>
              </w:rPr>
              <w:t>3.</w:t>
            </w:r>
            <w:r w:rsidR="00034CA3">
              <w:rPr>
                <w:rFonts w:eastAsia="Arial" w:cs="Arial"/>
                <w:sz w:val="20"/>
                <w:lang w:val="en-US"/>
              </w:rPr>
              <w:t>4</w:t>
            </w:r>
            <w:r w:rsidR="00C22351">
              <w:rPr>
                <w:rFonts w:eastAsia="Arial" w:cs="Arial"/>
                <w:sz w:val="20"/>
                <w:lang w:val="en-US"/>
              </w:rPr>
              <w:t>.9</w:t>
            </w:r>
            <w:r w:rsidR="00034CA3" w:rsidRPr="4941E478">
              <w:rPr>
                <w:rFonts w:eastAsia="Arial" w:cs="Arial"/>
                <w:sz w:val="20"/>
              </w:rPr>
              <w:t>_REQ_</w:t>
            </w:r>
            <w:r w:rsidR="00C22351" w:rsidRPr="4941E478">
              <w:rPr>
                <w:rFonts w:eastAsia="Arial" w:cs="Arial"/>
                <w:sz w:val="20"/>
              </w:rPr>
              <w:t>0</w:t>
            </w:r>
            <w:r w:rsidR="00C22351">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AB6EBF5" w14:textId="15E6FFB1" w:rsidR="00034CA3" w:rsidRDefault="00034CA3" w:rsidP="00647F84">
            <w:pPr>
              <w:spacing w:line="276" w:lineRule="auto"/>
              <w:rPr>
                <w:rFonts w:eastAsia="Arial" w:cs="Arial"/>
                <w:sz w:val="20"/>
              </w:rPr>
            </w:pPr>
            <w:r w:rsidRPr="3B3587D9">
              <w:rPr>
                <w:rFonts w:eastAsia="Arial" w:cs="Arial"/>
                <w:sz w:val="20"/>
              </w:rPr>
              <w:t xml:space="preserve">It SHALL be possible for a MNO to customize a FWA Device in order to hide to the end-user any of the functionality detailed in requirements </w:t>
            </w:r>
            <w:r w:rsidR="00875640">
              <w:rPr>
                <w:rFonts w:eastAsia="Arial" w:cs="Arial"/>
                <w:sz w:val="20"/>
              </w:rPr>
              <w:t>TS.64</w:t>
            </w:r>
            <w:r w:rsidR="00613859" w:rsidRPr="00613859">
              <w:rPr>
                <w:rFonts w:eastAsia="Arial" w:cs="Arial"/>
                <w:sz w:val="20"/>
              </w:rPr>
              <w:t>_3.4.3_REQ_014</w:t>
            </w:r>
            <w:r w:rsidR="00DE6205">
              <w:rPr>
                <w:rFonts w:eastAsia="Arial" w:cs="Arial"/>
                <w:sz w:val="20"/>
              </w:rPr>
              <w:t>,</w:t>
            </w:r>
            <w:r w:rsidR="00DE6205" w:rsidRPr="00B07CC0">
              <w:rPr>
                <w:rFonts w:eastAsia="Arial" w:cs="Arial"/>
                <w:sz w:val="20"/>
              </w:rPr>
              <w:t xml:space="preserve"> TS.64_3.4.5_REQ_003</w:t>
            </w:r>
            <w:r w:rsidR="00DE6205">
              <w:rPr>
                <w:rFonts w:eastAsia="Arial" w:cs="Arial"/>
                <w:sz w:val="20"/>
              </w:rPr>
              <w:t xml:space="preserve">, </w:t>
            </w:r>
            <w:r w:rsidR="00DE6205" w:rsidRPr="00360F43">
              <w:rPr>
                <w:rFonts w:eastAsia="Arial" w:cs="Arial"/>
                <w:sz w:val="20"/>
              </w:rPr>
              <w:t>TS.64_3.4.5_REQ_00</w:t>
            </w:r>
            <w:r w:rsidR="00DE6205">
              <w:rPr>
                <w:rFonts w:eastAsia="Arial" w:cs="Arial"/>
                <w:sz w:val="20"/>
              </w:rPr>
              <w:t>4</w:t>
            </w:r>
            <w:r w:rsidR="00A81DE7">
              <w:rPr>
                <w:rFonts w:eastAsia="Arial" w:cs="Arial"/>
                <w:sz w:val="20"/>
              </w:rPr>
              <w:t xml:space="preserve">, </w:t>
            </w:r>
            <w:r w:rsidR="001D6C64" w:rsidRPr="002C6FD9">
              <w:rPr>
                <w:rFonts w:eastAsia="Arial" w:cs="Arial"/>
                <w:sz w:val="20"/>
              </w:rPr>
              <w:t>TS.64_3.4.5_REQ_007</w:t>
            </w:r>
            <w:r w:rsidR="001D6C64">
              <w:rPr>
                <w:rFonts w:eastAsia="Arial" w:cs="Arial"/>
                <w:sz w:val="20"/>
              </w:rPr>
              <w:t xml:space="preserve">, </w:t>
            </w:r>
            <w:r w:rsidR="009E15C3" w:rsidRPr="009E15C3">
              <w:rPr>
                <w:rFonts w:eastAsia="Arial" w:cs="Arial"/>
                <w:sz w:val="20"/>
              </w:rPr>
              <w:t>TS.64_3.4.7_REQ_004</w:t>
            </w:r>
            <w:r w:rsidR="009E15C3">
              <w:rPr>
                <w:rFonts w:eastAsia="Arial" w:cs="Arial"/>
                <w:sz w:val="20"/>
              </w:rPr>
              <w:t>,</w:t>
            </w:r>
            <w:r w:rsidR="001D6C64">
              <w:rPr>
                <w:rFonts w:eastAsia="Arial" w:cs="Arial"/>
                <w:sz w:val="20"/>
              </w:rPr>
              <w:t xml:space="preserve"> </w:t>
            </w:r>
            <w:r w:rsidR="009E15C3" w:rsidRPr="009E15C3">
              <w:rPr>
                <w:rFonts w:eastAsia="Arial" w:cs="Arial"/>
                <w:sz w:val="20"/>
              </w:rPr>
              <w:t>TS.64_3.4.7_REQ_00</w:t>
            </w:r>
            <w:r w:rsidR="009E15C3">
              <w:rPr>
                <w:rFonts w:eastAsia="Arial" w:cs="Arial"/>
                <w:sz w:val="20"/>
              </w:rPr>
              <w:t>5</w:t>
            </w:r>
            <w:r w:rsidR="002C6FD9">
              <w:rPr>
                <w:rFonts w:eastAsia="Arial" w:cs="Arial"/>
                <w:sz w:val="20"/>
              </w:rPr>
              <w:t xml:space="preserve">, </w:t>
            </w:r>
            <w:r w:rsidR="00C56E51" w:rsidRPr="00C56E51">
              <w:rPr>
                <w:rFonts w:eastAsia="Arial" w:cs="Arial"/>
                <w:sz w:val="20"/>
              </w:rPr>
              <w:t>TS.64_3.4.8_REQ_001</w:t>
            </w:r>
            <w:r w:rsidR="00C56E51">
              <w:rPr>
                <w:rFonts w:eastAsia="Arial" w:cs="Arial"/>
                <w:sz w:val="20"/>
              </w:rPr>
              <w:t xml:space="preserve"> to </w:t>
            </w:r>
            <w:r w:rsidR="00C56E51" w:rsidRPr="00C56E51">
              <w:rPr>
                <w:rFonts w:eastAsia="Arial" w:cs="Arial"/>
                <w:sz w:val="20"/>
              </w:rPr>
              <w:t>TS.64_3.4.8_REQ_0</w:t>
            </w:r>
            <w:r w:rsidR="00C56E51">
              <w:rPr>
                <w:rFonts w:eastAsia="Arial" w:cs="Arial"/>
                <w:sz w:val="20"/>
              </w:rPr>
              <w:t>1</w:t>
            </w:r>
            <w:r w:rsidR="00C56E51" w:rsidRPr="00C56E51">
              <w:rPr>
                <w:rFonts w:eastAsia="Arial" w:cs="Arial"/>
                <w:sz w:val="20"/>
              </w:rPr>
              <w:t>1</w:t>
            </w:r>
            <w:r w:rsidRPr="3B3587D9">
              <w:rPr>
                <w:rFonts w:eastAsia="Arial" w:cs="Arial"/>
                <w:sz w:val="20"/>
              </w:rPr>
              <w:t>.</w:t>
            </w:r>
          </w:p>
        </w:tc>
      </w:tr>
    </w:tbl>
    <w:p w14:paraId="552693D5" w14:textId="77777777" w:rsidR="00D30803" w:rsidRPr="00E25667" w:rsidRDefault="00D30803" w:rsidP="00E25667">
      <w:pPr>
        <w:pStyle w:val="Heading3"/>
        <w:rPr>
          <w:rFonts w:eastAsia="Arial"/>
          <w:b w:val="0"/>
          <w:bCs w:val="0"/>
        </w:rPr>
      </w:pPr>
      <w:bookmarkStart w:id="225" w:name="_Toc225759159"/>
      <w:r w:rsidRPr="00E25667">
        <w:rPr>
          <w:rFonts w:eastAsia="Arial"/>
        </w:rPr>
        <w:t>USB Port</w:t>
      </w:r>
      <w:bookmarkEnd w:id="225"/>
    </w:p>
    <w:tbl>
      <w:tblPr>
        <w:tblW w:w="9015" w:type="dxa"/>
        <w:tblLayout w:type="fixed"/>
        <w:tblLook w:val="04A0" w:firstRow="1" w:lastRow="0" w:firstColumn="1" w:lastColumn="0" w:noHBand="0" w:noVBand="1"/>
      </w:tblPr>
      <w:tblGrid>
        <w:gridCol w:w="2496"/>
        <w:gridCol w:w="6519"/>
      </w:tblGrid>
      <w:tr w:rsidR="00D30803" w:rsidRPr="00E138C0" w14:paraId="013FC0DF"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4023B47" w14:textId="07C56885" w:rsidR="00D30803" w:rsidRPr="00E138C0"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22351">
              <w:rPr>
                <w:rFonts w:eastAsia="Arial" w:cs="Arial"/>
                <w:sz w:val="20"/>
                <w:lang w:val="en-US"/>
              </w:rPr>
              <w:t>.10</w:t>
            </w:r>
            <w:r w:rsidRPr="00E138C0">
              <w:rPr>
                <w:rFonts w:eastAsia="Arial" w:cs="Arial"/>
                <w:sz w:val="20"/>
              </w:rPr>
              <w:t>_REQ_</w:t>
            </w:r>
            <w:r w:rsidR="00C22351" w:rsidRPr="00E138C0">
              <w:rPr>
                <w:rFonts w:eastAsia="Arial" w:cs="Arial"/>
                <w:sz w:val="20"/>
              </w:rPr>
              <w:t>0</w:t>
            </w:r>
            <w:r w:rsidR="00C22351">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24A8F806" w14:textId="77777777" w:rsidR="00D30803" w:rsidRPr="00E138C0" w:rsidRDefault="00D30803" w:rsidP="00647F84">
            <w:pPr>
              <w:spacing w:line="276" w:lineRule="auto"/>
              <w:rPr>
                <w:rFonts w:eastAsia="Arial" w:cs="Arial"/>
                <w:sz w:val="20"/>
              </w:rPr>
            </w:pPr>
            <w:r w:rsidRPr="00E138C0">
              <w:rPr>
                <w:rFonts w:eastAsia="Arial" w:cs="Arial"/>
                <w:sz w:val="20"/>
              </w:rPr>
              <w:t xml:space="preserve">The FWA Device </w:t>
            </w:r>
            <w:r>
              <w:rPr>
                <w:rFonts w:eastAsia="Arial" w:cs="Arial"/>
                <w:sz w:val="20"/>
              </w:rPr>
              <w:t>MAY support a Universal Serial Bus (USB) interface.</w:t>
            </w:r>
          </w:p>
        </w:tc>
      </w:tr>
    </w:tbl>
    <w:p w14:paraId="05D6D174" w14:textId="77777777" w:rsidR="00D30803" w:rsidRDefault="00D30803" w:rsidP="00D30803">
      <w:pPr>
        <w:spacing w:before="0" w:after="200" w:line="276" w:lineRule="auto"/>
        <w:jc w:val="left"/>
        <w:rPr>
          <w:szCs w:val="22"/>
          <w:lang w:eastAsia="en-GB" w:bidi="ar-SA"/>
        </w:rPr>
      </w:pPr>
    </w:p>
    <w:p w14:paraId="1D2E0997" w14:textId="77777777" w:rsidR="00D30803" w:rsidRPr="00647F84" w:rsidRDefault="00D30803" w:rsidP="00D30803">
      <w:pPr>
        <w:spacing w:before="0" w:after="200" w:line="276" w:lineRule="auto"/>
        <w:jc w:val="left"/>
        <w:rPr>
          <w:szCs w:val="22"/>
          <w:lang w:eastAsia="en-GB" w:bidi="ar-SA"/>
        </w:rPr>
      </w:pPr>
      <w:r w:rsidRPr="00647F84">
        <w:rPr>
          <w:szCs w:val="22"/>
          <w:lang w:eastAsia="en-GB" w:bidi="ar-SA"/>
        </w:rPr>
        <w:t xml:space="preserve">The following requirements </w:t>
      </w:r>
      <w:r>
        <w:rPr>
          <w:szCs w:val="22"/>
          <w:lang w:eastAsia="en-GB" w:bidi="ar-SA"/>
        </w:rPr>
        <w:t>apply ONLY IF the FWA Device supports a USB Interface for functions other than powering the FWA Device.</w:t>
      </w:r>
    </w:p>
    <w:tbl>
      <w:tblPr>
        <w:tblW w:w="9015" w:type="dxa"/>
        <w:tblLayout w:type="fixed"/>
        <w:tblLook w:val="04A0" w:firstRow="1" w:lastRow="0" w:firstColumn="1" w:lastColumn="0" w:noHBand="0" w:noVBand="1"/>
      </w:tblPr>
      <w:tblGrid>
        <w:gridCol w:w="2496"/>
        <w:gridCol w:w="6519"/>
      </w:tblGrid>
      <w:tr w:rsidR="00D30803" w:rsidRPr="00E138C0" w14:paraId="3565692B"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A32988B" w14:textId="716B912B"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5212C6E7" w14:textId="5259002D" w:rsidR="00D30803" w:rsidRPr="00E138C0" w:rsidRDefault="00D30803" w:rsidP="00647F84">
            <w:pPr>
              <w:spacing w:line="276" w:lineRule="auto"/>
              <w:rPr>
                <w:rFonts w:eastAsia="Arial" w:cs="Arial"/>
                <w:sz w:val="20"/>
              </w:rPr>
            </w:pPr>
            <w:r>
              <w:rPr>
                <w:rFonts w:eastAsia="Arial" w:cs="Arial"/>
                <w:sz w:val="20"/>
              </w:rPr>
              <w:t xml:space="preserve">The USB interface SHALL be compliant to </w:t>
            </w:r>
            <w:r w:rsidRPr="009E14BA">
              <w:rPr>
                <w:rFonts w:eastAsia="Arial" w:cs="Arial"/>
                <w:sz w:val="20"/>
              </w:rPr>
              <w:t xml:space="preserve">the Universal Serial Bus Specification </w:t>
            </w:r>
            <w:r>
              <w:rPr>
                <w:rFonts w:eastAsia="Arial" w:cs="Arial"/>
                <w:sz w:val="20"/>
              </w:rPr>
              <w:t xml:space="preserve">version </w:t>
            </w:r>
            <w:r w:rsidRPr="009E14BA">
              <w:rPr>
                <w:rFonts w:eastAsia="Arial" w:cs="Arial"/>
                <w:sz w:val="20"/>
              </w:rPr>
              <w:t>3.1</w:t>
            </w:r>
            <w:r>
              <w:rPr>
                <w:rFonts w:eastAsia="Arial" w:cs="Arial"/>
                <w:sz w:val="20"/>
              </w:rPr>
              <w:t xml:space="preserve"> </w:t>
            </w:r>
            <w:r w:rsidR="0059525C">
              <w:rPr>
                <w:rFonts w:eastAsia="Arial" w:cs="Arial"/>
                <w:sz w:val="20"/>
              </w:rPr>
              <w:fldChar w:fldCharType="begin"/>
            </w:r>
            <w:r w:rsidR="0059525C">
              <w:rPr>
                <w:rFonts w:eastAsia="Arial" w:cs="Arial"/>
                <w:sz w:val="20"/>
              </w:rPr>
              <w:instrText xml:space="preserve"> REF _Ref141958889 \r \h </w:instrText>
            </w:r>
            <w:r w:rsidR="0059525C">
              <w:rPr>
                <w:rFonts w:eastAsia="Arial" w:cs="Arial"/>
                <w:sz w:val="20"/>
              </w:rPr>
            </w:r>
            <w:r w:rsidR="0059525C">
              <w:rPr>
                <w:rFonts w:eastAsia="Arial" w:cs="Arial"/>
                <w:sz w:val="20"/>
              </w:rPr>
              <w:fldChar w:fldCharType="separate"/>
            </w:r>
            <w:r w:rsidR="00870019">
              <w:rPr>
                <w:rFonts w:eastAsia="Arial" w:cs="Arial"/>
                <w:sz w:val="20"/>
              </w:rPr>
              <w:t>[108]</w:t>
            </w:r>
            <w:r w:rsidR="0059525C">
              <w:rPr>
                <w:rFonts w:eastAsia="Arial" w:cs="Arial"/>
                <w:sz w:val="20"/>
              </w:rPr>
              <w:fldChar w:fldCharType="end"/>
            </w:r>
            <w:r w:rsidR="0059525C">
              <w:rPr>
                <w:rFonts w:eastAsia="Arial" w:cs="Arial"/>
                <w:sz w:val="20"/>
              </w:rPr>
              <w:t xml:space="preserve"> </w:t>
            </w:r>
            <w:r>
              <w:rPr>
                <w:rFonts w:eastAsia="Arial" w:cs="Arial"/>
                <w:sz w:val="20"/>
              </w:rPr>
              <w:t>or higher.</w:t>
            </w:r>
          </w:p>
        </w:tc>
      </w:tr>
      <w:tr w:rsidR="00D30803" w:rsidRPr="00E138C0" w14:paraId="1CC13E9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E805F4E" w14:textId="2A49CAC5"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6DD4EE27" w14:textId="77777777" w:rsidR="00D30803" w:rsidRDefault="00D30803" w:rsidP="00647F84">
            <w:pPr>
              <w:spacing w:line="276" w:lineRule="auto"/>
              <w:rPr>
                <w:rFonts w:eastAsia="Arial" w:cs="Arial"/>
                <w:sz w:val="20"/>
              </w:rPr>
            </w:pPr>
            <w:r>
              <w:rPr>
                <w:rFonts w:eastAsia="Arial" w:cs="Arial"/>
                <w:sz w:val="20"/>
              </w:rPr>
              <w:t>The USB Interface receptacle SHALL be any of Type-A, Type-Micro B or Type-C.</w:t>
            </w:r>
          </w:p>
        </w:tc>
      </w:tr>
      <w:tr w:rsidR="00D30803" w:rsidRPr="00E138C0" w14:paraId="3F94E0A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3C89DF79" w14:textId="5FACF7DC"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104EF189" w14:textId="7F2B5094" w:rsidR="00D30803" w:rsidRDefault="00D30803" w:rsidP="00647F84">
            <w:pPr>
              <w:spacing w:line="276" w:lineRule="auto"/>
              <w:rPr>
                <w:rFonts w:eastAsia="Arial" w:cs="Arial"/>
                <w:sz w:val="20"/>
              </w:rPr>
            </w:pPr>
            <w:r>
              <w:rPr>
                <w:rFonts w:eastAsia="Arial" w:cs="Arial"/>
                <w:sz w:val="20"/>
              </w:rPr>
              <w:t>The USB Interface SHOULD supply</w:t>
            </w:r>
            <w:r w:rsidR="00F83BCA">
              <w:rPr>
                <w:rFonts w:eastAsia="Arial" w:cs="Arial"/>
                <w:sz w:val="20"/>
              </w:rPr>
              <w:t xml:space="preserve"> </w:t>
            </w:r>
            <w:r>
              <w:rPr>
                <w:rFonts w:eastAsia="Arial" w:cs="Arial"/>
                <w:sz w:val="20"/>
              </w:rPr>
              <w:t xml:space="preserve">a current of at least 1.5A </w:t>
            </w:r>
          </w:p>
        </w:tc>
      </w:tr>
      <w:tr w:rsidR="00D30803" w:rsidRPr="00E138C0" w14:paraId="03A17EF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D7C0066" w14:textId="1525548B"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292821B2" w14:textId="77777777" w:rsidR="00D30803" w:rsidRDefault="00D30803" w:rsidP="00647F84">
            <w:pPr>
              <w:spacing w:line="276" w:lineRule="auto"/>
              <w:rPr>
                <w:rFonts w:eastAsia="Arial" w:cs="Arial"/>
                <w:sz w:val="20"/>
              </w:rPr>
            </w:pPr>
            <w:r w:rsidRPr="00B63918">
              <w:rPr>
                <w:rFonts w:eastAsia="Arial" w:cs="Arial"/>
                <w:sz w:val="20"/>
              </w:rPr>
              <w:t xml:space="preserve">The </w:t>
            </w:r>
            <w:r>
              <w:rPr>
                <w:rFonts w:eastAsia="Arial" w:cs="Arial"/>
                <w:sz w:val="20"/>
              </w:rPr>
              <w:t xml:space="preserve">FWA Device SHALL </w:t>
            </w:r>
            <w:r w:rsidRPr="00B63918">
              <w:rPr>
                <w:rFonts w:eastAsia="Arial" w:cs="Arial"/>
                <w:sz w:val="20"/>
              </w:rPr>
              <w:t>integrate the USB Mass Storage Device Class driver, to provide the automatic detect</w:t>
            </w:r>
            <w:r>
              <w:rPr>
                <w:rFonts w:eastAsia="Arial" w:cs="Arial"/>
                <w:sz w:val="20"/>
              </w:rPr>
              <w:t>ion</w:t>
            </w:r>
            <w:r w:rsidRPr="00B63918">
              <w:rPr>
                <w:rFonts w:eastAsia="Arial" w:cs="Arial"/>
                <w:sz w:val="20"/>
              </w:rPr>
              <w:t xml:space="preserve"> of an USB Mass Storage (such as Hard Disk, CD/DVD ROM, USB memory stick, etc.) connected to the USB Host Port</w:t>
            </w:r>
            <w:r>
              <w:rPr>
                <w:rFonts w:eastAsia="Arial" w:cs="Arial"/>
                <w:sz w:val="20"/>
              </w:rPr>
              <w:t>.</w:t>
            </w:r>
          </w:p>
        </w:tc>
      </w:tr>
      <w:tr w:rsidR="00D30803" w:rsidRPr="00E138C0" w14:paraId="3D3578C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58F656C" w14:textId="0BC4CD10"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4932CED4" w14:textId="77777777" w:rsidR="00D30803" w:rsidRPr="00B63918" w:rsidRDefault="00D30803" w:rsidP="00647F84">
            <w:pPr>
              <w:spacing w:line="276" w:lineRule="auto"/>
              <w:rPr>
                <w:rFonts w:eastAsia="Arial" w:cs="Arial"/>
                <w:sz w:val="20"/>
              </w:rPr>
            </w:pPr>
            <w:r w:rsidRPr="00C942CF">
              <w:rPr>
                <w:rFonts w:eastAsia="Arial" w:cs="Arial"/>
                <w:sz w:val="20"/>
              </w:rPr>
              <w:t xml:space="preserve">The </w:t>
            </w:r>
            <w:r>
              <w:rPr>
                <w:rFonts w:eastAsia="Arial" w:cs="Arial"/>
                <w:sz w:val="20"/>
              </w:rPr>
              <w:t xml:space="preserve">FWA Device SHALL </w:t>
            </w:r>
            <w:r w:rsidRPr="00C942CF">
              <w:rPr>
                <w:rFonts w:eastAsia="Arial" w:cs="Arial"/>
                <w:sz w:val="20"/>
              </w:rPr>
              <w:t>integrate the USB Printer Device Class driver, to provide the automatic detect</w:t>
            </w:r>
            <w:r>
              <w:rPr>
                <w:rFonts w:eastAsia="Arial" w:cs="Arial"/>
                <w:sz w:val="20"/>
              </w:rPr>
              <w:t>ion</w:t>
            </w:r>
            <w:r w:rsidRPr="00C942CF">
              <w:rPr>
                <w:rFonts w:eastAsia="Arial" w:cs="Arial"/>
                <w:sz w:val="20"/>
              </w:rPr>
              <w:t xml:space="preserve"> of an USB Printer connected to the USB Host Port</w:t>
            </w:r>
            <w:r>
              <w:rPr>
                <w:rFonts w:eastAsia="Arial" w:cs="Arial"/>
                <w:sz w:val="20"/>
              </w:rPr>
              <w:t>.</w:t>
            </w:r>
          </w:p>
        </w:tc>
      </w:tr>
      <w:tr w:rsidR="00D30803" w:rsidRPr="00E138C0" w14:paraId="0B84E66D"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7664081" w14:textId="7A0E9560"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38C57E23" w14:textId="77777777" w:rsidR="00D30803" w:rsidRPr="00C942CF" w:rsidRDefault="00D30803" w:rsidP="00647F84">
            <w:pPr>
              <w:spacing w:line="276" w:lineRule="auto"/>
              <w:rPr>
                <w:rFonts w:eastAsia="Arial" w:cs="Arial"/>
                <w:sz w:val="20"/>
              </w:rPr>
            </w:pPr>
            <w:r w:rsidRPr="00342E36">
              <w:rPr>
                <w:rFonts w:eastAsia="Arial" w:cs="Arial"/>
                <w:sz w:val="20"/>
              </w:rPr>
              <w:t xml:space="preserve">The </w:t>
            </w:r>
            <w:r>
              <w:rPr>
                <w:rFonts w:eastAsia="Arial" w:cs="Arial"/>
                <w:sz w:val="20"/>
              </w:rPr>
              <w:t xml:space="preserve">FWA Device SHOULD </w:t>
            </w:r>
            <w:r w:rsidRPr="00342E36">
              <w:rPr>
                <w:rFonts w:eastAsia="Arial" w:cs="Arial"/>
                <w:sz w:val="20"/>
              </w:rPr>
              <w:t>use SMB</w:t>
            </w:r>
            <w:r>
              <w:rPr>
                <w:rFonts w:eastAsia="Arial" w:cs="Arial"/>
                <w:sz w:val="20"/>
              </w:rPr>
              <w:t>v2 (or higher)</w:t>
            </w:r>
            <w:r w:rsidRPr="00342E36">
              <w:rPr>
                <w:rFonts w:eastAsia="Arial" w:cs="Arial"/>
                <w:sz w:val="20"/>
              </w:rPr>
              <w:t xml:space="preserve"> protocol to enable the sharing of an USB Mass Storage Hard Disk Devices between LAN hosts</w:t>
            </w:r>
            <w:r>
              <w:rPr>
                <w:rFonts w:eastAsia="Arial" w:cs="Arial"/>
                <w:sz w:val="20"/>
              </w:rPr>
              <w:t>.</w:t>
            </w:r>
          </w:p>
        </w:tc>
      </w:tr>
      <w:tr w:rsidR="00D30803" w:rsidRPr="00E138C0" w14:paraId="4EFB69AA"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48891AF" w14:textId="44712358"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w:t>
            </w:r>
            <w:r w:rsidR="00C43381" w:rsidRPr="00E138C0">
              <w:rPr>
                <w:rFonts w:eastAsia="Arial" w:cs="Arial"/>
                <w:sz w:val="20"/>
              </w:rPr>
              <w:t>0</w:t>
            </w:r>
            <w:r w:rsidR="00C43381">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06498EE4" w14:textId="77777777" w:rsidR="00D30803" w:rsidRPr="00342E36" w:rsidRDefault="00D30803" w:rsidP="00647F84">
            <w:pPr>
              <w:spacing w:line="276" w:lineRule="auto"/>
              <w:rPr>
                <w:rFonts w:eastAsia="Arial" w:cs="Arial"/>
                <w:sz w:val="20"/>
              </w:rPr>
            </w:pPr>
            <w:r w:rsidRPr="00342E36">
              <w:rPr>
                <w:rFonts w:eastAsia="Arial" w:cs="Arial"/>
                <w:sz w:val="20"/>
              </w:rPr>
              <w:t xml:space="preserve">The </w:t>
            </w:r>
            <w:r>
              <w:rPr>
                <w:rFonts w:eastAsia="Arial" w:cs="Arial"/>
                <w:sz w:val="20"/>
              </w:rPr>
              <w:t xml:space="preserve">FWA Device SHOULD </w:t>
            </w:r>
            <w:r w:rsidRPr="00342E36">
              <w:rPr>
                <w:rFonts w:eastAsia="Arial" w:cs="Arial"/>
                <w:sz w:val="20"/>
              </w:rPr>
              <w:t>use SMB</w:t>
            </w:r>
            <w:r>
              <w:rPr>
                <w:rFonts w:eastAsia="Arial" w:cs="Arial"/>
                <w:sz w:val="20"/>
              </w:rPr>
              <w:t>v2 (or higher)</w:t>
            </w:r>
            <w:r w:rsidRPr="00342E36">
              <w:rPr>
                <w:rFonts w:eastAsia="Arial" w:cs="Arial"/>
                <w:sz w:val="20"/>
              </w:rPr>
              <w:t xml:space="preserve"> protocol</w:t>
            </w:r>
            <w:r>
              <w:rPr>
                <w:rFonts w:eastAsia="Arial" w:cs="Arial"/>
                <w:sz w:val="20"/>
              </w:rPr>
              <w:t xml:space="preserve"> </w:t>
            </w:r>
            <w:r w:rsidRPr="00832C5C">
              <w:rPr>
                <w:rFonts w:eastAsia="Arial" w:cs="Arial"/>
                <w:sz w:val="20"/>
              </w:rPr>
              <w:t>to enable the print sharing between the LAN hosts, supporting the standard error messages via SMB protocol</w:t>
            </w:r>
            <w:r>
              <w:rPr>
                <w:rFonts w:eastAsia="Arial" w:cs="Arial"/>
                <w:sz w:val="20"/>
              </w:rPr>
              <w:t>.</w:t>
            </w:r>
          </w:p>
        </w:tc>
      </w:tr>
      <w:tr w:rsidR="00D30803" w:rsidRPr="00E138C0" w14:paraId="03E8F45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E117860" w14:textId="32B68A75"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_REQ_0</w:t>
            </w:r>
            <w:r w:rsidR="00C43381">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1F43B7A5" w14:textId="77777777" w:rsidR="00D30803" w:rsidRPr="00342E36" w:rsidRDefault="00D30803" w:rsidP="00647F84">
            <w:pPr>
              <w:spacing w:line="276" w:lineRule="auto"/>
              <w:rPr>
                <w:rFonts w:eastAsia="Arial" w:cs="Arial"/>
                <w:sz w:val="20"/>
              </w:rPr>
            </w:pPr>
            <w:r>
              <w:rPr>
                <w:rFonts w:eastAsia="Arial" w:cs="Arial"/>
                <w:sz w:val="20"/>
              </w:rPr>
              <w:t>The FWA Device SHALL NOT support SMBv1 protocol.</w:t>
            </w:r>
          </w:p>
        </w:tc>
      </w:tr>
      <w:tr w:rsidR="00D30803" w:rsidRPr="00E138C0" w14:paraId="7FE42DED"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AF22DFC" w14:textId="0106CB1D" w:rsidR="00D30803" w:rsidRDefault="00D30803" w:rsidP="00647F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4</w:t>
            </w:r>
            <w:r w:rsidR="00C43381">
              <w:rPr>
                <w:rFonts w:eastAsia="Arial" w:cs="Arial"/>
                <w:sz w:val="20"/>
                <w:lang w:val="en-US"/>
              </w:rPr>
              <w:t>.10</w:t>
            </w:r>
            <w:r w:rsidRPr="00E138C0">
              <w:rPr>
                <w:rFonts w:eastAsia="Arial" w:cs="Arial"/>
                <w:sz w:val="20"/>
              </w:rPr>
              <w:t>_REQ_0</w:t>
            </w:r>
            <w:r w:rsidR="00C43381">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57DACC80" w14:textId="77777777" w:rsidR="00D30803" w:rsidRDefault="00D30803" w:rsidP="00647F84">
            <w:pPr>
              <w:spacing w:line="276" w:lineRule="auto"/>
              <w:rPr>
                <w:rFonts w:eastAsia="Arial" w:cs="Arial"/>
                <w:sz w:val="20"/>
              </w:rPr>
            </w:pPr>
            <w:r>
              <w:rPr>
                <w:rFonts w:eastAsia="Arial" w:cs="Arial"/>
                <w:sz w:val="20"/>
              </w:rPr>
              <w:t>The USB Interface SHALL block firmware upgrade, logging, tracing and similar local management and troubleshooting activities on the FWA Device.</w:t>
            </w:r>
          </w:p>
        </w:tc>
      </w:tr>
    </w:tbl>
    <w:p w14:paraId="20BBC02B" w14:textId="787AB31B" w:rsidR="008231AA" w:rsidRDefault="008B00C4" w:rsidP="008231AA">
      <w:pPr>
        <w:pStyle w:val="Heading2"/>
      </w:pPr>
      <w:bookmarkStart w:id="226" w:name="_Toc225759160"/>
      <w:r>
        <w:t>Wi-Fi</w:t>
      </w:r>
      <w:bookmarkEnd w:id="226"/>
    </w:p>
    <w:p w14:paraId="5DC7FD5F" w14:textId="4CA4BC55" w:rsidR="008231AA" w:rsidRPr="00C10E25" w:rsidRDefault="008231AA" w:rsidP="008231AA">
      <w:pPr>
        <w:pStyle w:val="NormalParagraph"/>
        <w:rPr>
          <w:rFonts w:asciiTheme="majorHAnsi" w:hAnsiTheme="majorHAnsi"/>
          <w:lang w:eastAsia="en-US" w:bidi="bn-BD"/>
        </w:rPr>
      </w:pPr>
      <w:r>
        <w:rPr>
          <w:lang w:eastAsia="en-US" w:bidi="bn-BD"/>
        </w:rPr>
        <w:t xml:space="preserve">Requirements in this section apply to the Indoor FWA Solution and to the </w:t>
      </w:r>
      <w:proofErr w:type="spellStart"/>
      <w:r>
        <w:rPr>
          <w:lang w:eastAsia="en-US" w:bidi="bn-BD"/>
        </w:rPr>
        <w:t>InDoor</w:t>
      </w:r>
      <w:proofErr w:type="spellEnd"/>
      <w:r>
        <w:rPr>
          <w:lang w:eastAsia="en-US" w:bidi="bn-BD"/>
        </w:rPr>
        <w:t xml:space="preserve"> Unit (IDU) of the Outdoor FWA Solution.</w:t>
      </w:r>
      <w:r w:rsidRPr="004D19C4">
        <w:rPr>
          <w:rStyle w:val="Heading1Char"/>
          <w:rFonts w:eastAsia="SimSun"/>
        </w:rPr>
        <w:t xml:space="preserve"> </w:t>
      </w:r>
      <w:r w:rsidRPr="006B4EFE">
        <w:rPr>
          <w:lang w:eastAsia="en-US" w:bidi="bn-BD"/>
        </w:rPr>
        <w:t>There may be MNO or market specific Wi</w:t>
      </w:r>
      <w:r w:rsidR="00D863D4">
        <w:rPr>
          <w:lang w:eastAsia="en-US" w:bidi="bn-BD"/>
        </w:rPr>
        <w:t>-</w:t>
      </w:r>
      <w:r w:rsidRPr="006B4EFE">
        <w:rPr>
          <w:lang w:eastAsia="en-US" w:bidi="bn-BD"/>
        </w:rPr>
        <w:t>Fi requirements for the outdoor unit (ODU).</w:t>
      </w:r>
    </w:p>
    <w:p w14:paraId="5C5017DA" w14:textId="77777777" w:rsidR="008231AA" w:rsidRDefault="008231AA" w:rsidP="008231AA">
      <w:pPr>
        <w:pStyle w:val="Heading3"/>
      </w:pPr>
      <w:bookmarkStart w:id="227" w:name="_Toc225759161"/>
      <w:r>
        <w:lastRenderedPageBreak/>
        <w:t>Standards</w:t>
      </w:r>
      <w:bookmarkEnd w:id="227"/>
    </w:p>
    <w:tbl>
      <w:tblPr>
        <w:tblW w:w="9015" w:type="dxa"/>
        <w:tblLayout w:type="fixed"/>
        <w:tblLook w:val="04A0" w:firstRow="1" w:lastRow="0" w:firstColumn="1" w:lastColumn="0" w:noHBand="0" w:noVBand="1"/>
      </w:tblPr>
      <w:tblGrid>
        <w:gridCol w:w="2496"/>
        <w:gridCol w:w="6519"/>
      </w:tblGrid>
      <w:tr w:rsidR="008231AA" w:rsidRPr="00E138C0" w14:paraId="2D1416D7"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240BECA" w14:textId="7CAAC41D" w:rsidR="008231AA" w:rsidRPr="00E138C0"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5.1</w:t>
            </w:r>
            <w:r w:rsidRPr="00E138C0">
              <w:rPr>
                <w:rFonts w:eastAsia="Arial" w:cs="Arial"/>
                <w:sz w:val="20"/>
              </w:rPr>
              <w:t>_REQ_001</w:t>
            </w:r>
          </w:p>
        </w:tc>
        <w:tc>
          <w:tcPr>
            <w:tcW w:w="6519" w:type="dxa"/>
            <w:tcBorders>
              <w:top w:val="single" w:sz="8" w:space="0" w:color="auto"/>
              <w:left w:val="single" w:sz="8" w:space="0" w:color="auto"/>
              <w:bottom w:val="single" w:sz="8" w:space="0" w:color="auto"/>
              <w:right w:val="single" w:sz="8" w:space="0" w:color="auto"/>
            </w:tcBorders>
          </w:tcPr>
          <w:p w14:paraId="08E3FAAB" w14:textId="684D1722" w:rsidR="008231AA" w:rsidRPr="00E138C0" w:rsidRDefault="008231AA" w:rsidP="008C1A71">
            <w:pPr>
              <w:spacing w:line="276" w:lineRule="auto"/>
              <w:rPr>
                <w:rFonts w:eastAsia="Arial" w:cs="Arial"/>
                <w:sz w:val="20"/>
              </w:rPr>
            </w:pPr>
            <w:r w:rsidRPr="00E138C0">
              <w:rPr>
                <w:rFonts w:eastAsia="Arial" w:cs="Arial"/>
                <w:sz w:val="20"/>
              </w:rPr>
              <w:t xml:space="preserve">The FWA Device SHALL </w:t>
            </w:r>
            <w:r>
              <w:rPr>
                <w:rFonts w:eastAsia="Arial" w:cs="Arial"/>
                <w:sz w:val="20"/>
              </w:rPr>
              <w:t>integrate a Wi-Fi 4 (IEEE 802.11n</w:t>
            </w:r>
            <w:r w:rsidR="00727B36">
              <w:rPr>
                <w:rFonts w:eastAsia="Arial" w:cs="Arial"/>
                <w:sz w:val="20"/>
              </w:rPr>
              <w:t xml:space="preserve"> </w:t>
            </w:r>
            <w:r w:rsidR="00727B36">
              <w:rPr>
                <w:rFonts w:eastAsia="Arial" w:cs="Arial"/>
                <w:sz w:val="20"/>
              </w:rPr>
              <w:fldChar w:fldCharType="begin"/>
            </w:r>
            <w:r w:rsidR="00727B36">
              <w:rPr>
                <w:rFonts w:eastAsia="Arial" w:cs="Arial"/>
                <w:sz w:val="20"/>
              </w:rPr>
              <w:instrText xml:space="preserve"> REF _Ref141959406 \r \h </w:instrText>
            </w:r>
            <w:r w:rsidR="00727B36">
              <w:rPr>
                <w:rFonts w:eastAsia="Arial" w:cs="Arial"/>
                <w:sz w:val="20"/>
              </w:rPr>
            </w:r>
            <w:r w:rsidR="00727B36">
              <w:rPr>
                <w:rFonts w:eastAsia="Arial" w:cs="Arial"/>
                <w:sz w:val="20"/>
              </w:rPr>
              <w:fldChar w:fldCharType="separate"/>
            </w:r>
            <w:r w:rsidR="00870019">
              <w:rPr>
                <w:rFonts w:eastAsia="Arial" w:cs="Arial"/>
                <w:sz w:val="20"/>
              </w:rPr>
              <w:t>[83]</w:t>
            </w:r>
            <w:r w:rsidR="00727B36">
              <w:rPr>
                <w:rFonts w:eastAsia="Arial" w:cs="Arial"/>
                <w:sz w:val="20"/>
              </w:rPr>
              <w:fldChar w:fldCharType="end"/>
            </w:r>
            <w:r>
              <w:rPr>
                <w:rFonts w:eastAsia="Arial" w:cs="Arial"/>
                <w:sz w:val="20"/>
              </w:rPr>
              <w:t>) Access Point (AP).</w:t>
            </w:r>
          </w:p>
        </w:tc>
      </w:tr>
      <w:tr w:rsidR="008231AA" w:rsidRPr="00E138C0" w14:paraId="44FB52DD"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6BD00B9" w14:textId="34BE26D4"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5</w:t>
            </w:r>
            <w:r w:rsidR="0097168F">
              <w:rPr>
                <w:rFonts w:eastAsia="Arial" w:cs="Arial"/>
                <w:sz w:val="20"/>
                <w:lang w:val="en-US"/>
              </w:rPr>
              <w:t>.</w:t>
            </w:r>
            <w:r>
              <w:rPr>
                <w:rFonts w:eastAsia="Arial" w:cs="Arial"/>
                <w:sz w:val="20"/>
                <w:lang w:val="en-US"/>
              </w:rPr>
              <w:t>1</w:t>
            </w:r>
            <w:r w:rsidRPr="00E138C0">
              <w:rPr>
                <w:rFonts w:eastAsia="Arial" w:cs="Arial"/>
                <w:sz w:val="20"/>
              </w:rPr>
              <w:t>_REQ_00</w:t>
            </w:r>
            <w:r>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4BD1A6DD" w14:textId="707D5AC0" w:rsidR="008231AA" w:rsidRDefault="008231AA" w:rsidP="008C1A71">
            <w:pPr>
              <w:spacing w:line="276" w:lineRule="auto"/>
              <w:rPr>
                <w:rFonts w:eastAsia="Arial" w:cs="Arial"/>
                <w:sz w:val="20"/>
              </w:rPr>
            </w:pPr>
            <w:r w:rsidRPr="00E138C0">
              <w:rPr>
                <w:rFonts w:eastAsia="Arial" w:cs="Arial"/>
                <w:sz w:val="20"/>
              </w:rPr>
              <w:t xml:space="preserve">The FWA Device SHALL </w:t>
            </w:r>
            <w:r>
              <w:rPr>
                <w:rFonts w:eastAsia="Arial" w:cs="Arial"/>
                <w:sz w:val="20"/>
              </w:rPr>
              <w:t>integrate a Wi-Fi 5 (IEEE 802.11ac</w:t>
            </w:r>
            <w:r w:rsidR="00727B36">
              <w:rPr>
                <w:rFonts w:eastAsia="Arial" w:cs="Arial"/>
                <w:sz w:val="20"/>
              </w:rPr>
              <w:t xml:space="preserve"> </w:t>
            </w:r>
            <w:r w:rsidR="00727B36">
              <w:rPr>
                <w:rFonts w:eastAsia="Arial" w:cs="Arial"/>
                <w:sz w:val="20"/>
              </w:rPr>
              <w:fldChar w:fldCharType="begin"/>
            </w:r>
            <w:r w:rsidR="00727B36">
              <w:rPr>
                <w:rFonts w:eastAsia="Arial" w:cs="Arial"/>
                <w:sz w:val="20"/>
              </w:rPr>
              <w:instrText xml:space="preserve"> REF _Ref141959416 \r \h </w:instrText>
            </w:r>
            <w:r w:rsidR="00727B36">
              <w:rPr>
                <w:rFonts w:eastAsia="Arial" w:cs="Arial"/>
                <w:sz w:val="20"/>
              </w:rPr>
            </w:r>
            <w:r w:rsidR="00727B36">
              <w:rPr>
                <w:rFonts w:eastAsia="Arial" w:cs="Arial"/>
                <w:sz w:val="20"/>
              </w:rPr>
              <w:fldChar w:fldCharType="separate"/>
            </w:r>
            <w:r w:rsidR="00870019">
              <w:rPr>
                <w:rFonts w:eastAsia="Arial" w:cs="Arial"/>
                <w:sz w:val="20"/>
              </w:rPr>
              <w:t>[84]</w:t>
            </w:r>
            <w:r w:rsidR="00727B36">
              <w:rPr>
                <w:rFonts w:eastAsia="Arial" w:cs="Arial"/>
                <w:sz w:val="20"/>
              </w:rPr>
              <w:fldChar w:fldCharType="end"/>
            </w:r>
            <w:r>
              <w:rPr>
                <w:rFonts w:eastAsia="Arial" w:cs="Arial"/>
                <w:sz w:val="20"/>
              </w:rPr>
              <w:t>) Access Point (AP).</w:t>
            </w:r>
          </w:p>
        </w:tc>
      </w:tr>
      <w:tr w:rsidR="008231AA" w:rsidRPr="00E138C0" w14:paraId="7AEBDCC4"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8A6B54F" w14:textId="3DE08E5D"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5</w:t>
            </w:r>
            <w:r w:rsidR="0097168F">
              <w:rPr>
                <w:rFonts w:eastAsia="Arial" w:cs="Arial"/>
                <w:sz w:val="20"/>
                <w:lang w:val="en-US"/>
              </w:rPr>
              <w:t>.</w:t>
            </w:r>
            <w:r>
              <w:rPr>
                <w:rFonts w:eastAsia="Arial" w:cs="Arial"/>
                <w:sz w:val="20"/>
                <w:lang w:val="en-US"/>
              </w:rPr>
              <w:t>1</w:t>
            </w:r>
            <w:r w:rsidRPr="00E138C0">
              <w:rPr>
                <w:rFonts w:eastAsia="Arial" w:cs="Arial"/>
                <w:sz w:val="20"/>
              </w:rPr>
              <w:t>_REQ_00</w:t>
            </w:r>
            <w:r>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2E868D6A" w14:textId="140F6B11" w:rsidR="008231AA" w:rsidRDefault="008231AA" w:rsidP="008C1A71">
            <w:pPr>
              <w:spacing w:line="276" w:lineRule="auto"/>
              <w:rPr>
                <w:rFonts w:eastAsia="Arial" w:cs="Arial"/>
                <w:sz w:val="20"/>
              </w:rPr>
            </w:pPr>
            <w:r w:rsidRPr="00E138C0">
              <w:rPr>
                <w:rFonts w:eastAsia="Arial" w:cs="Arial"/>
                <w:sz w:val="20"/>
              </w:rPr>
              <w:t xml:space="preserve">The FWA Device </w:t>
            </w:r>
            <w:r w:rsidRPr="004D602B">
              <w:rPr>
                <w:rFonts w:eastAsia="Arial" w:cs="Arial"/>
                <w:sz w:val="20"/>
              </w:rPr>
              <w:t>SHOULD</w:t>
            </w:r>
            <w:r>
              <w:rPr>
                <w:rFonts w:eastAsia="Arial" w:cs="Arial"/>
                <w:sz w:val="20"/>
              </w:rPr>
              <w:t xml:space="preserve"> integrate a Wi-Fi 6 (IEEE 802.11ax</w:t>
            </w:r>
            <w:r w:rsidR="00727B36">
              <w:rPr>
                <w:rFonts w:eastAsia="Arial" w:cs="Arial"/>
                <w:sz w:val="20"/>
              </w:rPr>
              <w:t xml:space="preserve"> </w:t>
            </w:r>
            <w:r w:rsidR="00727B36">
              <w:rPr>
                <w:rFonts w:eastAsia="Arial" w:cs="Arial"/>
                <w:sz w:val="20"/>
              </w:rPr>
              <w:fldChar w:fldCharType="begin"/>
            </w:r>
            <w:r w:rsidR="00727B36">
              <w:rPr>
                <w:rFonts w:eastAsia="Arial" w:cs="Arial"/>
                <w:sz w:val="20"/>
              </w:rPr>
              <w:instrText xml:space="preserve"> REF _Ref141959422 \r \h </w:instrText>
            </w:r>
            <w:r w:rsidR="00727B36">
              <w:rPr>
                <w:rFonts w:eastAsia="Arial" w:cs="Arial"/>
                <w:sz w:val="20"/>
              </w:rPr>
            </w:r>
            <w:r w:rsidR="00727B36">
              <w:rPr>
                <w:rFonts w:eastAsia="Arial" w:cs="Arial"/>
                <w:sz w:val="20"/>
              </w:rPr>
              <w:fldChar w:fldCharType="separate"/>
            </w:r>
            <w:r w:rsidR="00870019">
              <w:rPr>
                <w:rFonts w:eastAsia="Arial" w:cs="Arial"/>
                <w:sz w:val="20"/>
              </w:rPr>
              <w:t>[85]</w:t>
            </w:r>
            <w:r w:rsidR="00727B36">
              <w:rPr>
                <w:rFonts w:eastAsia="Arial" w:cs="Arial"/>
                <w:sz w:val="20"/>
              </w:rPr>
              <w:fldChar w:fldCharType="end"/>
            </w:r>
            <w:r>
              <w:rPr>
                <w:rFonts w:eastAsia="Arial" w:cs="Arial"/>
                <w:sz w:val="20"/>
              </w:rPr>
              <w:t>) Access Point (AP).</w:t>
            </w:r>
          </w:p>
        </w:tc>
      </w:tr>
      <w:tr w:rsidR="008231AA" w:rsidRPr="00E138C0" w14:paraId="3F108B9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581536C" w14:textId="3B51AC06"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5.1</w:t>
            </w:r>
            <w:r w:rsidRPr="00E138C0">
              <w:rPr>
                <w:rFonts w:eastAsia="Arial" w:cs="Arial"/>
                <w:sz w:val="20"/>
              </w:rPr>
              <w:t>_REQ_00</w:t>
            </w:r>
            <w:r>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0D6A38C5" w14:textId="2E8B33A2" w:rsidR="008231AA" w:rsidRPr="00E138C0" w:rsidRDefault="008231AA" w:rsidP="008C1A71">
            <w:pPr>
              <w:spacing w:line="276" w:lineRule="auto"/>
              <w:rPr>
                <w:rFonts w:eastAsia="Arial" w:cs="Arial"/>
                <w:sz w:val="20"/>
              </w:rPr>
            </w:pPr>
            <w:r>
              <w:rPr>
                <w:rFonts w:eastAsia="Arial" w:cs="Arial"/>
                <w:sz w:val="20"/>
              </w:rPr>
              <w:t xml:space="preserve">The </w:t>
            </w:r>
            <w:r w:rsidRPr="00E138C0">
              <w:rPr>
                <w:rFonts w:eastAsia="Arial" w:cs="Arial"/>
                <w:sz w:val="20"/>
              </w:rPr>
              <w:t xml:space="preserve">FWA Device </w:t>
            </w:r>
            <w:r w:rsidRPr="00C10E25">
              <w:rPr>
                <w:rFonts w:eastAsia="Arial" w:cs="Arial"/>
                <w:sz w:val="20"/>
              </w:rPr>
              <w:t xml:space="preserve">MAY </w:t>
            </w:r>
            <w:r>
              <w:rPr>
                <w:rFonts w:eastAsia="Arial" w:cs="Arial"/>
                <w:sz w:val="20"/>
              </w:rPr>
              <w:t>integrate a Wi-Fi 6E (IEEE 802.11ax</w:t>
            </w:r>
            <w:r w:rsidR="00727B36">
              <w:rPr>
                <w:rFonts w:eastAsia="Arial" w:cs="Arial"/>
                <w:sz w:val="20"/>
              </w:rPr>
              <w:t xml:space="preserve"> </w:t>
            </w:r>
            <w:r w:rsidR="00727B36">
              <w:rPr>
                <w:rFonts w:eastAsia="Arial" w:cs="Arial"/>
                <w:sz w:val="20"/>
              </w:rPr>
              <w:fldChar w:fldCharType="begin"/>
            </w:r>
            <w:r w:rsidR="00727B36">
              <w:rPr>
                <w:rFonts w:eastAsia="Arial" w:cs="Arial"/>
                <w:sz w:val="20"/>
              </w:rPr>
              <w:instrText xml:space="preserve"> REF _Ref141959422 \r \h </w:instrText>
            </w:r>
            <w:r w:rsidR="00727B36">
              <w:rPr>
                <w:rFonts w:eastAsia="Arial" w:cs="Arial"/>
                <w:sz w:val="20"/>
              </w:rPr>
            </w:r>
            <w:r w:rsidR="00727B36">
              <w:rPr>
                <w:rFonts w:eastAsia="Arial" w:cs="Arial"/>
                <w:sz w:val="20"/>
              </w:rPr>
              <w:fldChar w:fldCharType="separate"/>
            </w:r>
            <w:r w:rsidR="00870019">
              <w:rPr>
                <w:rFonts w:eastAsia="Arial" w:cs="Arial"/>
                <w:sz w:val="20"/>
              </w:rPr>
              <w:t>[85]</w:t>
            </w:r>
            <w:r w:rsidR="00727B36">
              <w:rPr>
                <w:rFonts w:eastAsia="Arial" w:cs="Arial"/>
                <w:sz w:val="20"/>
              </w:rPr>
              <w:fldChar w:fldCharType="end"/>
            </w:r>
            <w:r>
              <w:rPr>
                <w:rFonts w:eastAsia="Arial" w:cs="Arial"/>
                <w:sz w:val="20"/>
              </w:rPr>
              <w:t>) Access Point (AP).</w:t>
            </w:r>
          </w:p>
        </w:tc>
      </w:tr>
      <w:tr w:rsidR="008231AA" w:rsidRPr="00E138C0" w14:paraId="221ECA04"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8C74E1B" w14:textId="47414635" w:rsidR="008231AA" w:rsidRDefault="008231AA" w:rsidP="008C1A71">
            <w:pPr>
              <w:spacing w:line="276" w:lineRule="auto"/>
              <w:rPr>
                <w:rFonts w:eastAsia="Arial" w:cs="Arial"/>
                <w:sz w:val="20"/>
              </w:rPr>
            </w:pPr>
            <w:r>
              <w:rPr>
                <w:rFonts w:eastAsia="Arial" w:cs="Arial"/>
                <w:sz w:val="20"/>
              </w:rPr>
              <w:t>TS.64_</w:t>
            </w:r>
            <w:r w:rsidRPr="00CB5490">
              <w:rPr>
                <w:rFonts w:eastAsia="Arial" w:cs="Arial"/>
                <w:sz w:val="20"/>
              </w:rPr>
              <w:t>3.</w:t>
            </w:r>
            <w:r w:rsidR="001531D7">
              <w:rPr>
                <w:rFonts w:eastAsia="Arial" w:cs="Arial"/>
                <w:sz w:val="20"/>
              </w:rPr>
              <w:t>5.1</w:t>
            </w:r>
            <w:r w:rsidRPr="00E138C0">
              <w:rPr>
                <w:rFonts w:eastAsia="Arial" w:cs="Arial"/>
                <w:sz w:val="20"/>
              </w:rPr>
              <w:t>_REQ_00</w:t>
            </w:r>
            <w:r>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110C5B7F" w14:textId="77777777" w:rsidR="008231AA" w:rsidRPr="00E138C0" w:rsidRDefault="008231AA" w:rsidP="008C1A71">
            <w:pPr>
              <w:spacing w:line="276" w:lineRule="auto"/>
              <w:rPr>
                <w:rFonts w:eastAsia="Arial" w:cs="Arial"/>
                <w:sz w:val="20"/>
              </w:rPr>
            </w:pPr>
            <w:r w:rsidRPr="00CB399B">
              <w:rPr>
                <w:rFonts w:eastAsia="Arial" w:cs="Arial"/>
                <w:sz w:val="20"/>
              </w:rPr>
              <w:t xml:space="preserve">The </w:t>
            </w:r>
            <w:r>
              <w:rPr>
                <w:rFonts w:eastAsia="Arial" w:cs="Arial"/>
                <w:sz w:val="20"/>
              </w:rPr>
              <w:t>FWA Device</w:t>
            </w:r>
            <w:r w:rsidRPr="00CB399B">
              <w:rPr>
                <w:rFonts w:eastAsia="Arial" w:cs="Arial"/>
                <w:sz w:val="20"/>
              </w:rPr>
              <w:t xml:space="preserve"> </w:t>
            </w:r>
            <w:r>
              <w:rPr>
                <w:rFonts w:eastAsia="Arial" w:cs="Arial"/>
                <w:sz w:val="20"/>
              </w:rPr>
              <w:t xml:space="preserve">SHALL </w:t>
            </w:r>
            <w:r w:rsidRPr="00CB399B">
              <w:rPr>
                <w:rFonts w:eastAsia="Arial" w:cs="Arial"/>
                <w:sz w:val="20"/>
              </w:rPr>
              <w:t xml:space="preserve">be certified (WFA Certification Program): Wi-Fi CERTIFIED </w:t>
            </w:r>
            <w:r>
              <w:rPr>
                <w:rFonts w:eastAsia="Arial" w:cs="Arial"/>
                <w:sz w:val="20"/>
              </w:rPr>
              <w:t>5.</w:t>
            </w:r>
          </w:p>
        </w:tc>
      </w:tr>
      <w:tr w:rsidR="008231AA" w:rsidRPr="00E138C0" w14:paraId="5016570B"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238BBBF" w14:textId="2E2F4BE7" w:rsidR="008231AA" w:rsidRDefault="008231AA" w:rsidP="008C1A71">
            <w:pPr>
              <w:spacing w:line="276" w:lineRule="auto"/>
              <w:rPr>
                <w:rFonts w:eastAsia="Arial" w:cs="Arial"/>
                <w:sz w:val="20"/>
              </w:rPr>
            </w:pPr>
            <w:r>
              <w:rPr>
                <w:rFonts w:eastAsia="Arial" w:cs="Arial"/>
                <w:sz w:val="20"/>
              </w:rPr>
              <w:t>TS.64_</w:t>
            </w:r>
            <w:r w:rsidRPr="00CB5490">
              <w:rPr>
                <w:rFonts w:eastAsia="Arial" w:cs="Arial"/>
                <w:sz w:val="20"/>
              </w:rPr>
              <w:t>3.</w:t>
            </w:r>
            <w:r w:rsidR="001531D7">
              <w:rPr>
                <w:rFonts w:eastAsia="Arial" w:cs="Arial"/>
                <w:sz w:val="20"/>
              </w:rPr>
              <w:t>5.1</w:t>
            </w:r>
            <w:r w:rsidRPr="00E138C0">
              <w:rPr>
                <w:rFonts w:eastAsia="Arial" w:cs="Arial"/>
                <w:sz w:val="20"/>
              </w:rPr>
              <w:t>_REQ_00</w:t>
            </w:r>
            <w:r>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25873C05" w14:textId="77777777" w:rsidR="008231AA" w:rsidRPr="00E138C0" w:rsidRDefault="008231AA" w:rsidP="008C1A71">
            <w:pPr>
              <w:spacing w:line="276" w:lineRule="auto"/>
              <w:rPr>
                <w:rFonts w:eastAsia="Arial" w:cs="Arial"/>
                <w:sz w:val="20"/>
              </w:rPr>
            </w:pPr>
            <w:r>
              <w:rPr>
                <w:rFonts w:eastAsia="Arial" w:cs="Arial"/>
                <w:sz w:val="20"/>
              </w:rPr>
              <w:t>If Wi-Fi 6 is supported, t</w:t>
            </w:r>
            <w:r w:rsidRPr="00CB399B">
              <w:rPr>
                <w:rFonts w:eastAsia="Arial" w:cs="Arial"/>
                <w:sz w:val="20"/>
              </w:rPr>
              <w:t xml:space="preserve">he </w:t>
            </w:r>
            <w:r>
              <w:rPr>
                <w:rFonts w:eastAsia="Arial" w:cs="Arial"/>
                <w:sz w:val="20"/>
              </w:rPr>
              <w:t>FWA Device</w:t>
            </w:r>
            <w:r w:rsidRPr="00CB399B">
              <w:rPr>
                <w:rFonts w:eastAsia="Arial" w:cs="Arial"/>
                <w:sz w:val="20"/>
              </w:rPr>
              <w:t xml:space="preserve"> </w:t>
            </w:r>
            <w:r>
              <w:rPr>
                <w:rFonts w:eastAsia="Arial" w:cs="Arial"/>
                <w:sz w:val="20"/>
              </w:rPr>
              <w:t xml:space="preserve">SHALL </w:t>
            </w:r>
            <w:r w:rsidRPr="00CB399B">
              <w:rPr>
                <w:rFonts w:eastAsia="Arial" w:cs="Arial"/>
                <w:sz w:val="20"/>
              </w:rPr>
              <w:t xml:space="preserve">be certified (WFA Certification Program): Wi-Fi CERTIFIED </w:t>
            </w:r>
            <w:r>
              <w:rPr>
                <w:rFonts w:eastAsia="Arial" w:cs="Arial"/>
                <w:sz w:val="20"/>
              </w:rPr>
              <w:t>6.</w:t>
            </w:r>
          </w:p>
        </w:tc>
      </w:tr>
      <w:tr w:rsidR="008231AA" w:rsidRPr="00E138C0" w14:paraId="0C5F605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41628ED" w14:textId="677F9EED" w:rsidR="008231AA" w:rsidRDefault="008231AA" w:rsidP="008C1A71">
            <w:pPr>
              <w:spacing w:line="276" w:lineRule="auto"/>
              <w:rPr>
                <w:rFonts w:eastAsia="Arial" w:cs="Arial"/>
                <w:sz w:val="20"/>
              </w:rPr>
            </w:pPr>
            <w:r>
              <w:rPr>
                <w:rFonts w:eastAsia="Arial" w:cs="Arial"/>
                <w:sz w:val="20"/>
              </w:rPr>
              <w:t>TS.64_</w:t>
            </w:r>
            <w:r w:rsidRPr="00CB5490">
              <w:rPr>
                <w:rFonts w:eastAsia="Arial" w:cs="Arial"/>
                <w:sz w:val="20"/>
              </w:rPr>
              <w:t>3.</w:t>
            </w:r>
            <w:r w:rsidR="001531D7">
              <w:rPr>
                <w:rFonts w:eastAsia="Arial" w:cs="Arial"/>
                <w:sz w:val="20"/>
              </w:rPr>
              <w:t>5.1</w:t>
            </w:r>
            <w:r w:rsidRPr="00E138C0">
              <w:rPr>
                <w:rFonts w:eastAsia="Arial" w:cs="Arial"/>
                <w:sz w:val="20"/>
              </w:rPr>
              <w:t>_REQ_00</w:t>
            </w:r>
            <w:r>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612CBD19" w14:textId="4483C3FA" w:rsidR="008231AA" w:rsidRPr="00E138C0" w:rsidRDefault="008231AA" w:rsidP="008C1A71">
            <w:pPr>
              <w:spacing w:line="276" w:lineRule="auto"/>
              <w:rPr>
                <w:rFonts w:eastAsia="Arial" w:cs="Arial"/>
                <w:sz w:val="20"/>
              </w:rPr>
            </w:pPr>
            <w:r w:rsidRPr="00372906">
              <w:rPr>
                <w:rFonts w:eastAsia="Arial" w:cs="Arial"/>
                <w:sz w:val="20"/>
              </w:rPr>
              <w:t xml:space="preserve">The </w:t>
            </w:r>
            <w:r>
              <w:rPr>
                <w:rFonts w:eastAsia="Arial" w:cs="Arial"/>
                <w:sz w:val="20"/>
              </w:rPr>
              <w:t>FWA Device</w:t>
            </w:r>
            <w:r w:rsidRPr="00CB399B">
              <w:rPr>
                <w:rFonts w:eastAsia="Arial" w:cs="Arial"/>
                <w:sz w:val="20"/>
              </w:rPr>
              <w:t xml:space="preserve"> </w:t>
            </w:r>
            <w:r>
              <w:rPr>
                <w:rFonts w:eastAsia="Arial" w:cs="Arial"/>
                <w:sz w:val="20"/>
              </w:rPr>
              <w:t xml:space="preserve">SHALL </w:t>
            </w:r>
            <w:r w:rsidRPr="00372906">
              <w:rPr>
                <w:rFonts w:eastAsia="Arial" w:cs="Arial"/>
                <w:sz w:val="20"/>
              </w:rPr>
              <w:t>be certified (WFA Certification Program): WPA3</w:t>
            </w:r>
            <w:r w:rsidR="005378B1">
              <w:rPr>
                <w:rFonts w:eastAsia="Arial" w:cs="Arial"/>
                <w:sz w:val="20"/>
              </w:rPr>
              <w:t>.</w:t>
            </w:r>
          </w:p>
        </w:tc>
      </w:tr>
      <w:tr w:rsidR="008231AA" w:rsidRPr="00E138C0" w14:paraId="20151789"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1FFD7E6" w14:textId="2600EB47" w:rsidR="008231AA" w:rsidRDefault="008231AA" w:rsidP="008C1A71">
            <w:pPr>
              <w:spacing w:line="276" w:lineRule="auto"/>
              <w:rPr>
                <w:rFonts w:eastAsia="Arial" w:cs="Arial"/>
                <w:sz w:val="20"/>
              </w:rPr>
            </w:pPr>
            <w:r>
              <w:rPr>
                <w:rFonts w:eastAsia="Arial" w:cs="Arial"/>
                <w:sz w:val="20"/>
              </w:rPr>
              <w:t>TS.64_</w:t>
            </w:r>
            <w:r w:rsidRPr="00CB5490">
              <w:rPr>
                <w:rFonts w:eastAsia="Arial" w:cs="Arial"/>
                <w:sz w:val="20"/>
              </w:rPr>
              <w:t>3.</w:t>
            </w:r>
            <w:r w:rsidR="001531D7">
              <w:rPr>
                <w:rFonts w:eastAsia="Arial" w:cs="Arial"/>
                <w:sz w:val="20"/>
              </w:rPr>
              <w:t>5.1</w:t>
            </w:r>
            <w:r w:rsidRPr="00E138C0">
              <w:rPr>
                <w:rFonts w:eastAsia="Arial" w:cs="Arial"/>
                <w:sz w:val="20"/>
              </w:rPr>
              <w:t>_REQ_00</w:t>
            </w:r>
            <w:r>
              <w:rPr>
                <w:rFonts w:eastAsia="Arial" w:cs="Arial"/>
                <w:sz w:val="20"/>
              </w:rPr>
              <w:t>8</w:t>
            </w:r>
          </w:p>
        </w:tc>
        <w:tc>
          <w:tcPr>
            <w:tcW w:w="6519" w:type="dxa"/>
            <w:tcBorders>
              <w:top w:val="single" w:sz="8" w:space="0" w:color="auto"/>
              <w:left w:val="single" w:sz="8" w:space="0" w:color="auto"/>
              <w:bottom w:val="single" w:sz="8" w:space="0" w:color="auto"/>
              <w:right w:val="single" w:sz="8" w:space="0" w:color="auto"/>
            </w:tcBorders>
          </w:tcPr>
          <w:p w14:paraId="0F0A7AC9" w14:textId="3E606E7F" w:rsidR="008231AA" w:rsidRPr="00CB399B" w:rsidRDefault="008231AA" w:rsidP="008C1A71">
            <w:pPr>
              <w:spacing w:line="276" w:lineRule="auto"/>
              <w:rPr>
                <w:rFonts w:eastAsia="Arial" w:cs="Arial"/>
                <w:sz w:val="20"/>
              </w:rPr>
            </w:pPr>
            <w:r w:rsidRPr="00372906">
              <w:rPr>
                <w:rFonts w:eastAsia="Arial" w:cs="Arial"/>
                <w:sz w:val="20"/>
              </w:rPr>
              <w:t xml:space="preserve">The </w:t>
            </w:r>
            <w:r>
              <w:rPr>
                <w:rFonts w:eastAsia="Arial" w:cs="Arial"/>
                <w:sz w:val="20"/>
              </w:rPr>
              <w:t>FWA Device</w:t>
            </w:r>
            <w:r w:rsidRPr="00CB399B">
              <w:rPr>
                <w:rFonts w:eastAsia="Arial" w:cs="Arial"/>
                <w:sz w:val="20"/>
              </w:rPr>
              <w:t xml:space="preserve"> </w:t>
            </w:r>
            <w:r>
              <w:rPr>
                <w:rFonts w:eastAsia="Arial" w:cs="Arial"/>
                <w:sz w:val="20"/>
              </w:rPr>
              <w:t xml:space="preserve">SHALL </w:t>
            </w:r>
            <w:r w:rsidRPr="00372906">
              <w:rPr>
                <w:rFonts w:eastAsia="Arial" w:cs="Arial"/>
                <w:sz w:val="20"/>
              </w:rPr>
              <w:t>be certified (WFA Certification Program): Wi-Fi Protected Setup (PBC)</w:t>
            </w:r>
            <w:r w:rsidR="00175AF2">
              <w:rPr>
                <w:rFonts w:eastAsia="Arial" w:cs="Arial"/>
                <w:sz w:val="20"/>
              </w:rPr>
              <w:t>.</w:t>
            </w:r>
          </w:p>
        </w:tc>
      </w:tr>
      <w:tr w:rsidR="007C23B4" w:rsidRPr="00E138C0" w14:paraId="6181BB19" w14:textId="77777777" w:rsidTr="00174A84">
        <w:trPr>
          <w:trHeight w:val="300"/>
        </w:trPr>
        <w:tc>
          <w:tcPr>
            <w:tcW w:w="2496" w:type="dxa"/>
            <w:tcBorders>
              <w:top w:val="single" w:sz="8" w:space="0" w:color="auto"/>
              <w:left w:val="single" w:sz="8" w:space="0" w:color="auto"/>
              <w:bottom w:val="single" w:sz="8" w:space="0" w:color="auto"/>
              <w:right w:val="single" w:sz="8" w:space="0" w:color="auto"/>
            </w:tcBorders>
          </w:tcPr>
          <w:p w14:paraId="4D8774FA" w14:textId="77777777" w:rsidR="007C23B4" w:rsidRDefault="007C23B4" w:rsidP="00174A84">
            <w:pPr>
              <w:spacing w:line="276" w:lineRule="auto"/>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5.1</w:t>
            </w:r>
            <w:r w:rsidRPr="00E138C0">
              <w:rPr>
                <w:rFonts w:eastAsia="Arial" w:cs="Arial"/>
                <w:sz w:val="20"/>
              </w:rPr>
              <w:t>_REQ_00</w:t>
            </w:r>
            <w:r>
              <w:rPr>
                <w:rFonts w:eastAsia="Arial" w:cs="Arial"/>
                <w:sz w:val="20"/>
              </w:rPr>
              <w:t>9</w:t>
            </w:r>
          </w:p>
        </w:tc>
        <w:tc>
          <w:tcPr>
            <w:tcW w:w="6519" w:type="dxa"/>
            <w:tcBorders>
              <w:top w:val="single" w:sz="8" w:space="0" w:color="auto"/>
              <w:left w:val="single" w:sz="8" w:space="0" w:color="auto"/>
              <w:bottom w:val="single" w:sz="8" w:space="0" w:color="auto"/>
              <w:right w:val="single" w:sz="8" w:space="0" w:color="auto"/>
            </w:tcBorders>
          </w:tcPr>
          <w:p w14:paraId="609F7CC0" w14:textId="77777777" w:rsidR="007C23B4" w:rsidRDefault="007C23B4" w:rsidP="00174A84">
            <w:pPr>
              <w:spacing w:line="276" w:lineRule="auto"/>
              <w:rPr>
                <w:rFonts w:eastAsia="Arial" w:cs="Arial"/>
                <w:sz w:val="20"/>
              </w:rPr>
            </w:pPr>
            <w:r w:rsidRPr="00E138C0">
              <w:rPr>
                <w:rFonts w:eastAsia="Arial" w:cs="Arial"/>
                <w:sz w:val="20"/>
              </w:rPr>
              <w:t xml:space="preserve">The FWA Device </w:t>
            </w:r>
            <w:r>
              <w:rPr>
                <w:rFonts w:eastAsia="Arial" w:cs="Arial"/>
                <w:sz w:val="20"/>
              </w:rPr>
              <w:t xml:space="preserve">SHOULD integrate a Wi-Fi 7 (IEEE 802.11be </w:t>
            </w:r>
            <w:r>
              <w:rPr>
                <w:rFonts w:eastAsia="Arial" w:cs="Arial"/>
                <w:sz w:val="20"/>
              </w:rPr>
              <w:fldChar w:fldCharType="begin"/>
            </w:r>
            <w:r>
              <w:rPr>
                <w:rFonts w:eastAsia="Arial" w:cs="Arial"/>
                <w:sz w:val="20"/>
              </w:rPr>
              <w:instrText xml:space="preserve"> REF _Ref221900015 \r \h </w:instrText>
            </w:r>
            <w:r>
              <w:rPr>
                <w:rFonts w:eastAsia="Arial" w:cs="Arial"/>
                <w:sz w:val="20"/>
              </w:rPr>
            </w:r>
            <w:r>
              <w:rPr>
                <w:rFonts w:eastAsia="Arial" w:cs="Arial"/>
                <w:sz w:val="20"/>
              </w:rPr>
              <w:fldChar w:fldCharType="separate"/>
            </w:r>
            <w:r>
              <w:rPr>
                <w:rFonts w:eastAsia="Arial" w:cs="Arial"/>
                <w:sz w:val="20"/>
              </w:rPr>
              <w:t>[112]</w:t>
            </w:r>
            <w:r>
              <w:rPr>
                <w:rFonts w:eastAsia="Arial" w:cs="Arial"/>
                <w:sz w:val="20"/>
              </w:rPr>
              <w:fldChar w:fldCharType="end"/>
            </w:r>
            <w:r>
              <w:rPr>
                <w:rFonts w:eastAsia="Arial" w:cs="Arial"/>
                <w:sz w:val="20"/>
              </w:rPr>
              <w:t>) Access Point (AP).</w:t>
            </w:r>
          </w:p>
        </w:tc>
      </w:tr>
    </w:tbl>
    <w:p w14:paraId="6434A42E" w14:textId="77777777" w:rsidR="008231AA" w:rsidRDefault="008231AA" w:rsidP="008231AA">
      <w:pPr>
        <w:pStyle w:val="Heading3"/>
      </w:pPr>
      <w:bookmarkStart w:id="228" w:name="_Toc225759162"/>
      <w:r>
        <w:t>MIMO capabilities, Bandwidth, Modulation and Coding schemes</w:t>
      </w:r>
      <w:bookmarkEnd w:id="228"/>
    </w:p>
    <w:tbl>
      <w:tblPr>
        <w:tblW w:w="9015" w:type="dxa"/>
        <w:tblLayout w:type="fixed"/>
        <w:tblLook w:val="04A0" w:firstRow="1" w:lastRow="0" w:firstColumn="1" w:lastColumn="0" w:noHBand="0" w:noVBand="1"/>
      </w:tblPr>
      <w:tblGrid>
        <w:gridCol w:w="2496"/>
        <w:gridCol w:w="6519"/>
      </w:tblGrid>
      <w:tr w:rsidR="008231AA" w:rsidRPr="00E138C0" w14:paraId="0FF4A88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28B6881" w14:textId="438DBCE9"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_REQ_00</w:t>
            </w:r>
            <w:r>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4934F700" w14:textId="77777777" w:rsidR="008231AA" w:rsidRPr="00E138C0" w:rsidRDefault="008231AA" w:rsidP="008C1A71">
            <w:pPr>
              <w:spacing w:line="276" w:lineRule="auto"/>
              <w:rPr>
                <w:rFonts w:eastAsia="Arial" w:cs="Arial"/>
                <w:sz w:val="20"/>
              </w:rPr>
            </w:pPr>
            <w:r>
              <w:rPr>
                <w:rFonts w:eastAsia="Arial" w:cs="Arial"/>
                <w:sz w:val="20"/>
              </w:rPr>
              <w:t xml:space="preserve">The Wi-Fi AP of a </w:t>
            </w:r>
            <w:r w:rsidRPr="00E138C0">
              <w:rPr>
                <w:rFonts w:eastAsia="Arial" w:cs="Arial"/>
                <w:sz w:val="20"/>
              </w:rPr>
              <w:t xml:space="preserve">FWA Device </w:t>
            </w:r>
            <w:r>
              <w:rPr>
                <w:rFonts w:eastAsia="Arial" w:cs="Arial"/>
                <w:sz w:val="20"/>
              </w:rPr>
              <w:t>SHALL support at least MIMO 2x2 on all supported frequency bands.</w:t>
            </w:r>
          </w:p>
        </w:tc>
      </w:tr>
      <w:tr w:rsidR="008231AA" w:rsidRPr="00E138C0" w14:paraId="5ED7812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7F2CBC4" w14:textId="03A3825D"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_REQ_00</w:t>
            </w:r>
            <w:r>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787FEDEC" w14:textId="77777777" w:rsidR="008231AA" w:rsidRDefault="008231AA" w:rsidP="008C1A71">
            <w:pPr>
              <w:spacing w:line="276" w:lineRule="auto"/>
              <w:rPr>
                <w:rFonts w:eastAsia="Arial" w:cs="Arial"/>
                <w:sz w:val="20"/>
              </w:rPr>
            </w:pPr>
            <w:r>
              <w:rPr>
                <w:rFonts w:eastAsia="Arial" w:cs="Arial"/>
                <w:sz w:val="20"/>
              </w:rPr>
              <w:t xml:space="preserve">The Wi-Fi AP of a </w:t>
            </w:r>
            <w:r w:rsidRPr="00E138C0">
              <w:rPr>
                <w:rFonts w:eastAsia="Arial" w:cs="Arial"/>
                <w:sz w:val="20"/>
              </w:rPr>
              <w:t xml:space="preserve">FWA Device </w:t>
            </w:r>
            <w:r>
              <w:rPr>
                <w:rFonts w:eastAsia="Arial" w:cs="Arial"/>
                <w:sz w:val="20"/>
              </w:rPr>
              <w:t>SHOULD support MIMO 4x4 on all supported frequency bands.</w:t>
            </w:r>
          </w:p>
        </w:tc>
      </w:tr>
      <w:tr w:rsidR="008231AA" w:rsidRPr="00E138C0" w14:paraId="7BEF13C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C819559" w14:textId="76573BC5"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_REQ_00</w:t>
            </w:r>
            <w:r>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624B404F" w14:textId="19C2C861" w:rsidR="008231AA" w:rsidRDefault="008231AA" w:rsidP="008C1A71">
            <w:pPr>
              <w:spacing w:line="276" w:lineRule="auto"/>
              <w:rPr>
                <w:rFonts w:eastAsia="Arial" w:cs="Arial"/>
                <w:sz w:val="20"/>
              </w:rPr>
            </w:pPr>
            <w:r>
              <w:rPr>
                <w:rFonts w:eastAsia="Arial" w:cs="Arial"/>
                <w:sz w:val="20"/>
              </w:rPr>
              <w:t xml:space="preserve">The Wi-Fi AP of a </w:t>
            </w:r>
            <w:r w:rsidRPr="00E138C0">
              <w:rPr>
                <w:rFonts w:eastAsia="Arial" w:cs="Arial"/>
                <w:sz w:val="20"/>
              </w:rPr>
              <w:t xml:space="preserve">FWA Device </w:t>
            </w:r>
            <w:r>
              <w:rPr>
                <w:rFonts w:eastAsia="Arial" w:cs="Arial"/>
                <w:sz w:val="20"/>
              </w:rPr>
              <w:t>MAY support MIMO higher than 4x4 on some or all supported frequency bands</w:t>
            </w:r>
            <w:r w:rsidR="000043E6">
              <w:rPr>
                <w:rFonts w:eastAsia="Arial" w:cs="Arial"/>
                <w:sz w:val="20"/>
              </w:rPr>
              <w:t>.</w:t>
            </w:r>
          </w:p>
        </w:tc>
      </w:tr>
      <w:tr w:rsidR="008231AA" w:rsidRPr="00E138C0" w14:paraId="359CFD99"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DD5B306" w14:textId="66046A63"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00</w:t>
            </w:r>
            <w:r w:rsidR="00593FAC">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2A41B3D7" w14:textId="624913B9" w:rsidR="008231AA" w:rsidRDefault="008231AA" w:rsidP="008C1A71">
            <w:pPr>
              <w:spacing w:line="276" w:lineRule="auto"/>
              <w:rPr>
                <w:rFonts w:eastAsia="Arial" w:cs="Arial"/>
                <w:sz w:val="20"/>
              </w:rPr>
            </w:pPr>
            <w:r>
              <w:rPr>
                <w:rFonts w:eastAsia="Arial" w:cs="Arial"/>
                <w:sz w:val="20"/>
              </w:rPr>
              <w:t xml:space="preserve">An 802.11n </w:t>
            </w:r>
            <w:r w:rsidR="005F1602">
              <w:rPr>
                <w:rFonts w:eastAsia="Arial" w:cs="Arial"/>
                <w:sz w:val="20"/>
              </w:rPr>
              <w:fldChar w:fldCharType="begin"/>
            </w:r>
            <w:r w:rsidR="005F1602">
              <w:rPr>
                <w:rFonts w:eastAsia="Arial" w:cs="Arial"/>
                <w:sz w:val="20"/>
              </w:rPr>
              <w:instrText xml:space="preserve"> REF _Ref141959406 \r \h </w:instrText>
            </w:r>
            <w:r w:rsidR="005F1602">
              <w:rPr>
                <w:rFonts w:eastAsia="Arial" w:cs="Arial"/>
                <w:sz w:val="20"/>
              </w:rPr>
            </w:r>
            <w:r w:rsidR="005F1602">
              <w:rPr>
                <w:rFonts w:eastAsia="Arial" w:cs="Arial"/>
                <w:sz w:val="20"/>
              </w:rPr>
              <w:fldChar w:fldCharType="separate"/>
            </w:r>
            <w:r w:rsidR="00870019">
              <w:rPr>
                <w:rFonts w:eastAsia="Arial" w:cs="Arial"/>
                <w:sz w:val="20"/>
              </w:rPr>
              <w:t>[83]</w:t>
            </w:r>
            <w:r w:rsidR="005F1602">
              <w:rPr>
                <w:rFonts w:eastAsia="Arial" w:cs="Arial"/>
                <w:sz w:val="20"/>
              </w:rPr>
              <w:fldChar w:fldCharType="end"/>
            </w:r>
            <w:r w:rsidR="005F1602">
              <w:rPr>
                <w:rFonts w:eastAsia="Arial" w:cs="Arial"/>
                <w:sz w:val="20"/>
              </w:rPr>
              <w:t xml:space="preserve"> </w:t>
            </w:r>
            <w:r>
              <w:rPr>
                <w:rFonts w:eastAsia="Arial" w:cs="Arial"/>
                <w:sz w:val="20"/>
              </w:rPr>
              <w:t xml:space="preserve">AP of a FWA Device SHALL support a bandwidth of 40 </w:t>
            </w:r>
            <w:proofErr w:type="spellStart"/>
            <w:r>
              <w:rPr>
                <w:rFonts w:eastAsia="Arial" w:cs="Arial"/>
                <w:sz w:val="20"/>
              </w:rPr>
              <w:t>MHz.</w:t>
            </w:r>
            <w:proofErr w:type="spellEnd"/>
          </w:p>
        </w:tc>
      </w:tr>
      <w:tr w:rsidR="008231AA" w:rsidRPr="00E138C0" w14:paraId="51636E51"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2B99CCA" w14:textId="529F52DF"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00</w:t>
            </w:r>
            <w:r w:rsidR="00593FAC">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05C0D2CB" w14:textId="4DA56642" w:rsidR="008231AA" w:rsidRDefault="008231AA" w:rsidP="008C1A71">
            <w:pPr>
              <w:spacing w:line="276" w:lineRule="auto"/>
              <w:rPr>
                <w:rFonts w:eastAsia="Arial" w:cs="Arial"/>
                <w:sz w:val="20"/>
              </w:rPr>
            </w:pPr>
            <w:r>
              <w:rPr>
                <w:rFonts w:eastAsia="Arial" w:cs="Arial"/>
                <w:sz w:val="20"/>
              </w:rPr>
              <w:t xml:space="preserve">An 802.11ac </w:t>
            </w:r>
            <w:r w:rsidR="005F1602">
              <w:rPr>
                <w:rFonts w:eastAsia="Arial" w:cs="Arial"/>
                <w:sz w:val="20"/>
              </w:rPr>
              <w:fldChar w:fldCharType="begin"/>
            </w:r>
            <w:r w:rsidR="005F1602">
              <w:rPr>
                <w:rFonts w:eastAsia="Arial" w:cs="Arial"/>
                <w:sz w:val="20"/>
              </w:rPr>
              <w:instrText xml:space="preserve"> REF _Ref141959416 \r \h </w:instrText>
            </w:r>
            <w:r w:rsidR="005F1602">
              <w:rPr>
                <w:rFonts w:eastAsia="Arial" w:cs="Arial"/>
                <w:sz w:val="20"/>
              </w:rPr>
            </w:r>
            <w:r w:rsidR="005F1602">
              <w:rPr>
                <w:rFonts w:eastAsia="Arial" w:cs="Arial"/>
                <w:sz w:val="20"/>
              </w:rPr>
              <w:fldChar w:fldCharType="separate"/>
            </w:r>
            <w:r w:rsidR="00870019">
              <w:rPr>
                <w:rFonts w:eastAsia="Arial" w:cs="Arial"/>
                <w:sz w:val="20"/>
              </w:rPr>
              <w:t>[84]</w:t>
            </w:r>
            <w:r w:rsidR="005F1602">
              <w:rPr>
                <w:rFonts w:eastAsia="Arial" w:cs="Arial"/>
                <w:sz w:val="20"/>
              </w:rPr>
              <w:fldChar w:fldCharType="end"/>
            </w:r>
            <w:r w:rsidR="005F1602">
              <w:rPr>
                <w:rFonts w:eastAsia="Arial" w:cs="Arial"/>
                <w:sz w:val="20"/>
              </w:rPr>
              <w:t xml:space="preserve"> </w:t>
            </w:r>
            <w:r>
              <w:rPr>
                <w:rFonts w:eastAsia="Arial" w:cs="Arial"/>
                <w:sz w:val="20"/>
              </w:rPr>
              <w:t>AP of a FWA Device SHALL support a bandwidth of 80 MHz in the 5 GHz band.</w:t>
            </w:r>
          </w:p>
        </w:tc>
      </w:tr>
      <w:tr w:rsidR="008231AA" w:rsidRPr="00E138C0" w14:paraId="5D931F9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E8BF895" w14:textId="437934B2" w:rsidR="008231AA" w:rsidRPr="00380A0B" w:rsidRDefault="008231AA" w:rsidP="008C1A71">
            <w:pPr>
              <w:spacing w:line="276" w:lineRule="auto"/>
              <w:rPr>
                <w:rFonts w:eastAsia="Arial" w:cs="Arial"/>
                <w:sz w:val="20"/>
                <w:highlight w:val="yellow"/>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00</w:t>
            </w:r>
            <w:r w:rsidR="00593FAC">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0ACC6032" w14:textId="01542F55" w:rsidR="008231AA" w:rsidRPr="00380A0B" w:rsidRDefault="008231AA" w:rsidP="008C1A71">
            <w:pPr>
              <w:spacing w:line="276" w:lineRule="auto"/>
              <w:rPr>
                <w:rFonts w:eastAsia="Arial" w:cs="Arial"/>
                <w:sz w:val="20"/>
                <w:highlight w:val="yellow"/>
              </w:rPr>
            </w:pPr>
            <w:r>
              <w:rPr>
                <w:rFonts w:eastAsia="Arial" w:cs="Arial"/>
                <w:sz w:val="20"/>
              </w:rPr>
              <w:t xml:space="preserve">An 802.11ax </w:t>
            </w:r>
            <w:r w:rsidR="005F1602">
              <w:rPr>
                <w:rFonts w:eastAsia="Arial" w:cs="Arial"/>
                <w:sz w:val="20"/>
              </w:rPr>
              <w:fldChar w:fldCharType="begin"/>
            </w:r>
            <w:r w:rsidR="005F1602">
              <w:rPr>
                <w:rFonts w:eastAsia="Arial" w:cs="Arial"/>
                <w:sz w:val="20"/>
              </w:rPr>
              <w:instrText xml:space="preserve"> REF _Ref141959422 \r \h </w:instrText>
            </w:r>
            <w:r w:rsidR="005F1602">
              <w:rPr>
                <w:rFonts w:eastAsia="Arial" w:cs="Arial"/>
                <w:sz w:val="20"/>
              </w:rPr>
            </w:r>
            <w:r w:rsidR="005F1602">
              <w:rPr>
                <w:rFonts w:eastAsia="Arial" w:cs="Arial"/>
                <w:sz w:val="20"/>
              </w:rPr>
              <w:fldChar w:fldCharType="separate"/>
            </w:r>
            <w:r w:rsidR="00870019">
              <w:rPr>
                <w:rFonts w:eastAsia="Arial" w:cs="Arial"/>
                <w:sz w:val="20"/>
              </w:rPr>
              <w:t>[85]</w:t>
            </w:r>
            <w:r w:rsidR="005F1602">
              <w:rPr>
                <w:rFonts w:eastAsia="Arial" w:cs="Arial"/>
                <w:sz w:val="20"/>
              </w:rPr>
              <w:fldChar w:fldCharType="end"/>
            </w:r>
            <w:r w:rsidR="005F1602">
              <w:rPr>
                <w:rFonts w:eastAsia="Arial" w:cs="Arial"/>
                <w:sz w:val="20"/>
              </w:rPr>
              <w:t xml:space="preserve"> </w:t>
            </w:r>
            <w:r>
              <w:rPr>
                <w:rFonts w:eastAsia="Arial" w:cs="Arial"/>
                <w:sz w:val="20"/>
              </w:rPr>
              <w:t>AP of a FWA Device SHALL support a bandwidth of 40 MHz in the 2.4 GHz band.</w:t>
            </w:r>
          </w:p>
        </w:tc>
      </w:tr>
      <w:tr w:rsidR="008231AA" w:rsidRPr="00E138C0" w14:paraId="2F72F99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02F3A31" w14:textId="5382B486" w:rsidR="008231AA" w:rsidRPr="00380A0B" w:rsidRDefault="008231AA" w:rsidP="008C1A71">
            <w:pPr>
              <w:spacing w:line="276" w:lineRule="auto"/>
              <w:rPr>
                <w:rFonts w:eastAsia="Arial" w:cs="Arial"/>
                <w:sz w:val="20"/>
                <w:highlight w:val="yellow"/>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w:t>
            </w:r>
            <w:r w:rsidR="00593FAC">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5ED86A4D" w14:textId="77777777" w:rsidR="008231AA" w:rsidRDefault="008231AA" w:rsidP="008C1A71">
            <w:pPr>
              <w:spacing w:line="276" w:lineRule="auto"/>
              <w:rPr>
                <w:rFonts w:eastAsia="Arial" w:cs="Arial"/>
                <w:sz w:val="20"/>
              </w:rPr>
            </w:pPr>
            <w:r>
              <w:rPr>
                <w:rFonts w:eastAsia="Arial" w:cs="Arial"/>
                <w:sz w:val="20"/>
              </w:rPr>
              <w:t>An 802.11ax AP of a FWA Device SHALL support a bandwidth of 80 MHz in the 5 GHz band.</w:t>
            </w:r>
          </w:p>
        </w:tc>
      </w:tr>
      <w:tr w:rsidR="008231AA" w:rsidRPr="00E138C0" w14:paraId="1818EE3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8DE0C17" w14:textId="2DB2A726"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w:t>
            </w:r>
            <w:r w:rsidR="00593FAC">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2982C053" w14:textId="77777777" w:rsidR="008231AA" w:rsidRDefault="008231AA" w:rsidP="008C1A71">
            <w:pPr>
              <w:spacing w:line="276" w:lineRule="auto"/>
              <w:rPr>
                <w:rFonts w:eastAsia="Arial" w:cs="Arial"/>
                <w:sz w:val="20"/>
              </w:rPr>
            </w:pPr>
            <w:r>
              <w:rPr>
                <w:rFonts w:eastAsia="Arial" w:cs="Arial"/>
                <w:sz w:val="20"/>
              </w:rPr>
              <w:t>An 802.11ax AP of a FWA Device SHOULD support a bandwidth of 160 MHz in the 5 GHz band.</w:t>
            </w:r>
          </w:p>
        </w:tc>
      </w:tr>
      <w:tr w:rsidR="008231AA" w:rsidRPr="00E138C0" w14:paraId="3B3AA256"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F76B6EE" w14:textId="236A0B7B"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w:t>
            </w:r>
            <w:r w:rsidR="00593FAC">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585475DE" w14:textId="77777777" w:rsidR="008231AA" w:rsidRDefault="008231AA" w:rsidP="008C1A71">
            <w:pPr>
              <w:spacing w:line="276" w:lineRule="auto"/>
              <w:rPr>
                <w:rFonts w:eastAsia="Arial" w:cs="Arial"/>
                <w:sz w:val="20"/>
              </w:rPr>
            </w:pPr>
            <w:r>
              <w:rPr>
                <w:rFonts w:eastAsia="Arial" w:cs="Arial"/>
                <w:sz w:val="20"/>
              </w:rPr>
              <w:t xml:space="preserve">An 802.11ax </w:t>
            </w:r>
            <w:r w:rsidRPr="009E63FD">
              <w:rPr>
                <w:rFonts w:eastAsia="Arial" w:cs="Arial"/>
                <w:sz w:val="20"/>
              </w:rPr>
              <w:t>(Wi-Fi 6E)</w:t>
            </w:r>
            <w:r>
              <w:rPr>
                <w:rFonts w:eastAsia="Arial" w:cs="Arial"/>
                <w:sz w:val="20"/>
              </w:rPr>
              <w:t xml:space="preserve"> AP of a FWA Device SHALL support a bandwidth of 160 MHz in the 6 GHz band, if supported.</w:t>
            </w:r>
          </w:p>
        </w:tc>
      </w:tr>
      <w:tr w:rsidR="008231AA" w:rsidRPr="00E138C0" w14:paraId="1846E8C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3728B2B" w14:textId="70F574C1" w:rsidR="008231AA" w:rsidRDefault="008231AA" w:rsidP="008C1A71">
            <w:pPr>
              <w:spacing w:line="276" w:lineRule="auto"/>
              <w:rPr>
                <w:rFonts w:eastAsia="Arial" w:cs="Arial"/>
                <w:sz w:val="20"/>
              </w:rPr>
            </w:pPr>
            <w:r>
              <w:rPr>
                <w:rFonts w:eastAsia="Arial" w:cs="Arial"/>
                <w:sz w:val="20"/>
              </w:rPr>
              <w:lastRenderedPageBreak/>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w:t>
            </w:r>
            <w:r w:rsidR="00593FAC">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6C51C6DC" w14:textId="77777777" w:rsidR="008231AA" w:rsidRDefault="008231AA" w:rsidP="008C1A71">
            <w:pPr>
              <w:spacing w:line="276" w:lineRule="auto"/>
              <w:rPr>
                <w:rFonts w:eastAsia="Arial" w:cs="Arial"/>
                <w:sz w:val="20"/>
              </w:rPr>
            </w:pPr>
            <w:r>
              <w:rPr>
                <w:rFonts w:eastAsia="Arial" w:cs="Arial"/>
                <w:sz w:val="20"/>
              </w:rPr>
              <w:t xml:space="preserve">An 802.11n AP of a FWA Device SHALL support all the </w:t>
            </w:r>
            <w:r w:rsidRPr="006D12ED">
              <w:rPr>
                <w:rFonts w:eastAsia="Arial" w:cs="Arial"/>
                <w:sz w:val="20"/>
              </w:rPr>
              <w:t>Modulation and coding scheme</w:t>
            </w:r>
            <w:r w:rsidRPr="003A05C6">
              <w:rPr>
                <w:rFonts w:eastAsia="Arial" w:cs="Arial"/>
                <w:sz w:val="20"/>
              </w:rPr>
              <w:t>s</w:t>
            </w:r>
            <w:r>
              <w:rPr>
                <w:rFonts w:eastAsia="Arial" w:cs="Arial"/>
                <w:sz w:val="20"/>
              </w:rPr>
              <w:t xml:space="preserve"> foreseen by the standard, up to 64-QAM with coding 5/6.</w:t>
            </w:r>
          </w:p>
        </w:tc>
      </w:tr>
      <w:tr w:rsidR="008231AA" w:rsidRPr="00E138C0" w14:paraId="2FB48541"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35BC6EB" w14:textId="4035CA5B"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w:t>
            </w:r>
            <w:r w:rsidR="00593FAC">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22EB15EA" w14:textId="77777777" w:rsidR="008231AA" w:rsidRPr="00835CA5" w:rsidRDefault="008231AA" w:rsidP="008C1A71">
            <w:pPr>
              <w:spacing w:line="276" w:lineRule="auto"/>
              <w:rPr>
                <w:rFonts w:eastAsia="Arial" w:cs="Arial"/>
                <w:sz w:val="20"/>
                <w:highlight w:val="yellow"/>
              </w:rPr>
            </w:pPr>
            <w:r>
              <w:rPr>
                <w:rFonts w:eastAsia="Arial" w:cs="Arial"/>
                <w:sz w:val="20"/>
              </w:rPr>
              <w:t xml:space="preserve">An 802.11ac AP of a FWA Device SHALL support all the </w:t>
            </w:r>
            <w:r w:rsidRPr="00835CA5">
              <w:rPr>
                <w:rFonts w:eastAsia="Arial" w:cs="Arial"/>
                <w:sz w:val="20"/>
              </w:rPr>
              <w:t>Modulation and coding scheme</w:t>
            </w:r>
            <w:r w:rsidRPr="003A05C6">
              <w:rPr>
                <w:rFonts w:eastAsia="Arial" w:cs="Arial"/>
                <w:sz w:val="20"/>
              </w:rPr>
              <w:t>s</w:t>
            </w:r>
            <w:r>
              <w:rPr>
                <w:rFonts w:eastAsia="Arial" w:cs="Arial"/>
                <w:sz w:val="20"/>
              </w:rPr>
              <w:t xml:space="preserve"> foreseen by the standard, up to 256-QAM with coding 5/6.</w:t>
            </w:r>
          </w:p>
        </w:tc>
      </w:tr>
      <w:tr w:rsidR="008231AA" w:rsidRPr="00E138C0" w14:paraId="1F94ECFF"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B68E0E3" w14:textId="5D34A332" w:rsidR="008231AA" w:rsidRDefault="008231AA" w:rsidP="008C1A71">
            <w:pPr>
              <w:spacing w:line="276" w:lineRule="auto"/>
              <w:rPr>
                <w:rFonts w:eastAsia="Arial" w:cs="Arial"/>
                <w:sz w:val="20"/>
              </w:rPr>
            </w:pPr>
            <w:r>
              <w:rPr>
                <w:rFonts w:eastAsia="Arial" w:cs="Arial"/>
                <w:sz w:val="20"/>
              </w:rPr>
              <w:t>TS.64_</w:t>
            </w:r>
            <w:r w:rsidRPr="00E138C0">
              <w:rPr>
                <w:rFonts w:eastAsia="Arial" w:cs="Arial"/>
                <w:sz w:val="20"/>
                <w:lang w:val="en-US"/>
              </w:rPr>
              <w:t>3.</w:t>
            </w:r>
            <w:r w:rsidR="001531D7">
              <w:rPr>
                <w:rFonts w:eastAsia="Arial" w:cs="Arial"/>
                <w:sz w:val="20"/>
                <w:lang w:val="en-US"/>
              </w:rPr>
              <w:t>5.2</w:t>
            </w:r>
            <w:r w:rsidRPr="00E138C0">
              <w:rPr>
                <w:rFonts w:eastAsia="Arial" w:cs="Arial"/>
                <w:sz w:val="20"/>
              </w:rPr>
              <w:t>_REQ_</w:t>
            </w:r>
            <w:r w:rsidR="00593FAC" w:rsidRPr="00E138C0">
              <w:rPr>
                <w:rFonts w:eastAsia="Arial" w:cs="Arial"/>
                <w:sz w:val="20"/>
              </w:rPr>
              <w:t>0</w:t>
            </w:r>
            <w:r w:rsidR="00593FAC">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418828E0" w14:textId="77777777" w:rsidR="008231AA" w:rsidRPr="00835CA5" w:rsidRDefault="008231AA" w:rsidP="008C1A71">
            <w:pPr>
              <w:spacing w:line="276" w:lineRule="auto"/>
              <w:rPr>
                <w:rFonts w:eastAsia="Arial" w:cs="Arial"/>
                <w:sz w:val="20"/>
                <w:highlight w:val="yellow"/>
              </w:rPr>
            </w:pPr>
            <w:r>
              <w:rPr>
                <w:rFonts w:eastAsia="Arial" w:cs="Arial"/>
                <w:sz w:val="20"/>
              </w:rPr>
              <w:t xml:space="preserve">An 802.11ax AP of a FWA Device SHALL support all the </w:t>
            </w:r>
            <w:r w:rsidRPr="00835CA5">
              <w:rPr>
                <w:rFonts w:eastAsia="Arial" w:cs="Arial"/>
                <w:sz w:val="20"/>
              </w:rPr>
              <w:t>Modulation and coding scheme</w:t>
            </w:r>
            <w:r w:rsidRPr="003A05C6">
              <w:rPr>
                <w:rFonts w:eastAsia="Arial" w:cs="Arial"/>
                <w:sz w:val="20"/>
              </w:rPr>
              <w:t>s</w:t>
            </w:r>
            <w:r>
              <w:rPr>
                <w:rFonts w:eastAsia="Arial" w:cs="Arial"/>
                <w:sz w:val="20"/>
              </w:rPr>
              <w:t xml:space="preserve"> foreseen by the standard, up to 1024-QAM with coding 5/6.</w:t>
            </w:r>
          </w:p>
        </w:tc>
      </w:tr>
    </w:tbl>
    <w:p w14:paraId="618BC921" w14:textId="77777777" w:rsidR="008231AA" w:rsidRDefault="008231AA" w:rsidP="008231AA">
      <w:pPr>
        <w:pStyle w:val="Heading3"/>
      </w:pPr>
      <w:bookmarkStart w:id="229" w:name="_Toc225759163"/>
      <w:r>
        <w:t>Performance</w:t>
      </w:r>
      <w:bookmarkEnd w:id="229"/>
    </w:p>
    <w:tbl>
      <w:tblPr>
        <w:tblW w:w="9015" w:type="dxa"/>
        <w:tblLayout w:type="fixed"/>
        <w:tblLook w:val="04A0" w:firstRow="1" w:lastRow="0" w:firstColumn="1" w:lastColumn="0" w:noHBand="0" w:noVBand="1"/>
      </w:tblPr>
      <w:tblGrid>
        <w:gridCol w:w="2496"/>
        <w:gridCol w:w="6519"/>
      </w:tblGrid>
      <w:tr w:rsidR="008231AA" w14:paraId="4A17D1B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AAFF2D8"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3</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5B042BF9"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w:t>
            </w:r>
            <w:r w:rsidRPr="00E2733D">
              <w:rPr>
                <w:rFonts w:eastAsia="Arial" w:cs="Arial"/>
                <w:sz w:val="20"/>
              </w:rPr>
              <w:t xml:space="preserve">FWA Device SHALL offer a throughput coherent with the </w:t>
            </w:r>
            <w:r w:rsidRPr="008C1A71">
              <w:rPr>
                <w:rFonts w:eastAsia="Arial" w:cs="Arial"/>
                <w:sz w:val="20"/>
              </w:rPr>
              <w:t>theoretical maximum</w:t>
            </w:r>
            <w:r w:rsidRPr="00E2733D">
              <w:rPr>
                <w:rFonts w:eastAsia="Arial" w:cs="Arial"/>
                <w:sz w:val="20"/>
              </w:rPr>
              <w:t xml:space="preserve"> physical </w:t>
            </w:r>
            <w:r w:rsidRPr="008C1A71">
              <w:rPr>
                <w:rFonts w:eastAsia="Arial" w:cs="Arial"/>
                <w:sz w:val="20"/>
              </w:rPr>
              <w:t>bit rate</w:t>
            </w:r>
            <w:r w:rsidRPr="00E2733D">
              <w:rPr>
                <w:rFonts w:eastAsia="Arial" w:cs="Arial"/>
                <w:sz w:val="20"/>
              </w:rPr>
              <w:t xml:space="preserve"> attainable by the AP characteristics,</w:t>
            </w:r>
            <w:r>
              <w:rPr>
                <w:rFonts w:eastAsia="Arial" w:cs="Arial"/>
                <w:sz w:val="20"/>
              </w:rPr>
              <w:t xml:space="preserve"> at least</w:t>
            </w:r>
            <w:r w:rsidRPr="00372906">
              <w:rPr>
                <w:rFonts w:eastAsia="Arial" w:cs="Arial"/>
                <w:sz w:val="20"/>
              </w:rPr>
              <w:t xml:space="preserve"> 70</w:t>
            </w:r>
            <w:r>
              <w:rPr>
                <w:rFonts w:eastAsia="Arial" w:cs="Arial"/>
                <w:sz w:val="20"/>
              </w:rPr>
              <w:t>%</w:t>
            </w:r>
            <w:r w:rsidRPr="00372906">
              <w:rPr>
                <w:rFonts w:eastAsia="Arial" w:cs="Arial"/>
                <w:sz w:val="20"/>
              </w:rPr>
              <w:t xml:space="preserve"> of Maximum Physical Speed with TCP and UDP traffic</w:t>
            </w:r>
            <w:r>
              <w:rPr>
                <w:rFonts w:eastAsia="Arial" w:cs="Arial"/>
                <w:sz w:val="20"/>
              </w:rPr>
              <w:t xml:space="preserve"> in a “clean” environment</w:t>
            </w:r>
          </w:p>
        </w:tc>
      </w:tr>
      <w:tr w:rsidR="008231AA" w14:paraId="48EEA0CB"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ED42BCD" w14:textId="77777777" w:rsidR="008231AA" w:rsidRDefault="008231AA" w:rsidP="008C1A71">
            <w:pPr>
              <w:spacing w:line="276" w:lineRule="auto"/>
              <w:rPr>
                <w:rFonts w:eastAsia="Arial" w:cs="Arial"/>
                <w:sz w:val="20"/>
              </w:rPr>
            </w:pPr>
            <w:r>
              <w:rPr>
                <w:rFonts w:eastAsia="Arial" w:cs="Arial"/>
                <w:sz w:val="20"/>
              </w:rPr>
              <w:t>TS.64_3.5.</w:t>
            </w:r>
            <w:r w:rsidRPr="00046F12">
              <w:rPr>
                <w:rFonts w:eastAsia="Arial" w:cs="Arial"/>
                <w:sz w:val="20"/>
              </w:rPr>
              <w:t>3</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7CA1094C" w14:textId="77777777" w:rsidR="008231AA" w:rsidRPr="3B3587D9" w:rsidRDefault="008231AA" w:rsidP="008C1A71">
            <w:pPr>
              <w:spacing w:line="276" w:lineRule="auto"/>
              <w:rPr>
                <w:rFonts w:eastAsia="Arial" w:cs="Arial"/>
                <w:sz w:val="20"/>
              </w:rPr>
            </w:pPr>
            <w:r w:rsidRPr="00032F55">
              <w:rPr>
                <w:rFonts w:eastAsia="Arial" w:cs="Arial"/>
                <w:sz w:val="20"/>
              </w:rPr>
              <w:t xml:space="preserve">All the Wi-Fi interfaces </w:t>
            </w:r>
            <w:r>
              <w:rPr>
                <w:rFonts w:eastAsia="Arial" w:cs="Arial"/>
                <w:sz w:val="20"/>
              </w:rPr>
              <w:t>SHALL</w:t>
            </w:r>
            <w:r w:rsidRPr="00032F55">
              <w:rPr>
                <w:rFonts w:eastAsia="Arial" w:cs="Arial"/>
                <w:sz w:val="20"/>
              </w:rPr>
              <w:t xml:space="preserve"> </w:t>
            </w:r>
            <w:r>
              <w:rPr>
                <w:rFonts w:eastAsia="Arial" w:cs="Arial"/>
                <w:sz w:val="20"/>
              </w:rPr>
              <w:t xml:space="preserve">NOT exceed the </w:t>
            </w:r>
            <w:r w:rsidRPr="00032F55">
              <w:rPr>
                <w:rFonts w:eastAsia="Arial" w:cs="Arial"/>
                <w:sz w:val="20"/>
              </w:rPr>
              <w:t>regulatory limits</w:t>
            </w:r>
            <w:r>
              <w:rPr>
                <w:rFonts w:eastAsia="Arial" w:cs="Arial"/>
                <w:sz w:val="20"/>
              </w:rPr>
              <w:t xml:space="preserve"> as regards output</w:t>
            </w:r>
            <w:r w:rsidRPr="00032F55">
              <w:rPr>
                <w:rFonts w:eastAsia="Arial" w:cs="Arial"/>
                <w:sz w:val="20"/>
              </w:rPr>
              <w:t xml:space="preserve"> power level </w:t>
            </w:r>
            <w:r>
              <w:rPr>
                <w:rFonts w:eastAsia="Arial" w:cs="Arial"/>
                <w:sz w:val="20"/>
              </w:rPr>
              <w:t>(EIRP).</w:t>
            </w:r>
          </w:p>
        </w:tc>
      </w:tr>
      <w:tr w:rsidR="008231AA" w:rsidRPr="009F7884" w14:paraId="394381F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59B7313" w14:textId="77777777" w:rsidR="008231AA" w:rsidRDefault="008231AA" w:rsidP="008C1A71">
            <w:pPr>
              <w:spacing w:line="276" w:lineRule="auto"/>
              <w:rPr>
                <w:rFonts w:eastAsia="Arial" w:cs="Arial"/>
                <w:sz w:val="20"/>
              </w:rPr>
            </w:pPr>
            <w:r>
              <w:rPr>
                <w:rFonts w:eastAsia="Arial" w:cs="Arial"/>
                <w:sz w:val="20"/>
              </w:rPr>
              <w:t>TS.64_3.5.</w:t>
            </w:r>
            <w:r w:rsidRPr="00046F12">
              <w:rPr>
                <w:rFonts w:eastAsia="Arial" w:cs="Arial"/>
                <w:sz w:val="20"/>
              </w:rPr>
              <w:t>3</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79A65E3" w14:textId="7CAA2CE4" w:rsidR="008231AA" w:rsidRPr="008C1A71" w:rsidRDefault="008231AA" w:rsidP="008C1A71">
            <w:pPr>
              <w:spacing w:line="276" w:lineRule="auto"/>
              <w:rPr>
                <w:rFonts w:eastAsia="Arial" w:cs="Arial"/>
                <w:sz w:val="20"/>
                <w:lang w:val="en-US"/>
              </w:rPr>
            </w:pPr>
            <w:r w:rsidRPr="008C1A71">
              <w:rPr>
                <w:rFonts w:eastAsia="Arial" w:cs="Arial"/>
                <w:sz w:val="20"/>
                <w:lang w:val="en-US"/>
              </w:rPr>
              <w:t>For Wi-Fi antenna performance, th</w:t>
            </w:r>
            <w:r>
              <w:rPr>
                <w:rFonts w:eastAsia="Arial" w:cs="Arial"/>
                <w:sz w:val="20"/>
                <w:lang w:val="en-US"/>
              </w:rPr>
              <w:t xml:space="preserve">e FWA Device SHALL </w:t>
            </w:r>
            <w:proofErr w:type="gramStart"/>
            <w:r>
              <w:rPr>
                <w:rFonts w:eastAsia="Arial" w:cs="Arial"/>
                <w:sz w:val="20"/>
                <w:lang w:val="en-US"/>
              </w:rPr>
              <w:t>comply</w:t>
            </w:r>
            <w:proofErr w:type="gramEnd"/>
            <w:r>
              <w:rPr>
                <w:rFonts w:eastAsia="Arial" w:cs="Arial"/>
                <w:sz w:val="20"/>
                <w:lang w:val="en-US"/>
              </w:rPr>
              <w:t xml:space="preserve"> to the requirements specified in TS.49</w:t>
            </w:r>
            <w:r w:rsidR="00DC61DB">
              <w:rPr>
                <w:rFonts w:eastAsia="Arial" w:cs="Arial"/>
                <w:sz w:val="20"/>
                <w:lang w:val="en-US"/>
              </w:rPr>
              <w:t xml:space="preserve"> </w:t>
            </w:r>
            <w:r w:rsidR="00DC61DB">
              <w:rPr>
                <w:rFonts w:eastAsia="Arial" w:cs="Arial"/>
                <w:sz w:val="20"/>
                <w:lang w:val="en-US"/>
              </w:rPr>
              <w:fldChar w:fldCharType="begin"/>
            </w:r>
            <w:r w:rsidR="00DC61DB">
              <w:rPr>
                <w:rFonts w:eastAsia="Arial" w:cs="Arial"/>
                <w:sz w:val="20"/>
                <w:lang w:val="en-US"/>
              </w:rPr>
              <w:instrText xml:space="preserve"> REF _Ref141436764 \r \h </w:instrText>
            </w:r>
            <w:r w:rsidR="00DC61DB">
              <w:rPr>
                <w:rFonts w:eastAsia="Arial" w:cs="Arial"/>
                <w:sz w:val="20"/>
                <w:lang w:val="en-US"/>
              </w:rPr>
            </w:r>
            <w:r w:rsidR="00DC61DB">
              <w:rPr>
                <w:rFonts w:eastAsia="Arial" w:cs="Arial"/>
                <w:sz w:val="20"/>
                <w:lang w:val="en-US"/>
              </w:rPr>
              <w:fldChar w:fldCharType="separate"/>
            </w:r>
            <w:r w:rsidR="00870019">
              <w:rPr>
                <w:rFonts w:eastAsia="Arial" w:cs="Arial"/>
                <w:sz w:val="20"/>
                <w:lang w:val="en-US"/>
              </w:rPr>
              <w:t>[97]</w:t>
            </w:r>
            <w:r w:rsidR="00DC61DB">
              <w:rPr>
                <w:rFonts w:eastAsia="Arial" w:cs="Arial"/>
                <w:sz w:val="20"/>
                <w:lang w:val="en-US"/>
              </w:rPr>
              <w:fldChar w:fldCharType="end"/>
            </w:r>
            <w:r>
              <w:rPr>
                <w:rFonts w:eastAsia="Arial" w:cs="Arial"/>
                <w:sz w:val="20"/>
                <w:lang w:val="en-US"/>
              </w:rPr>
              <w:t>.</w:t>
            </w:r>
          </w:p>
        </w:tc>
      </w:tr>
    </w:tbl>
    <w:p w14:paraId="70E90693" w14:textId="77777777" w:rsidR="008231AA" w:rsidRDefault="008231AA" w:rsidP="008231AA">
      <w:pPr>
        <w:spacing w:before="0" w:after="200" w:line="276" w:lineRule="auto"/>
        <w:jc w:val="left"/>
        <w:rPr>
          <w:szCs w:val="22"/>
          <w:lang w:eastAsia="en-GB" w:bidi="ar-SA"/>
        </w:rPr>
      </w:pPr>
      <w:r>
        <w:rPr>
          <w:rFonts w:eastAsia="Arial" w:cs="Arial"/>
          <w:szCs w:val="22"/>
        </w:rPr>
        <w:t>Figures for</w:t>
      </w:r>
      <w:r w:rsidRPr="008B541D">
        <w:rPr>
          <w:szCs w:val="22"/>
          <w:lang w:eastAsia="en-GB" w:bidi="ar-SA"/>
        </w:rPr>
        <w:t xml:space="preserve"> selected </w:t>
      </w:r>
      <w:r>
        <w:rPr>
          <w:szCs w:val="22"/>
          <w:lang w:eastAsia="en-GB" w:bidi="ar-SA"/>
        </w:rPr>
        <w:t>Wi-Fi AP</w:t>
      </w:r>
      <w:r w:rsidRPr="008B541D">
        <w:rPr>
          <w:szCs w:val="22"/>
          <w:lang w:eastAsia="en-GB" w:bidi="ar-SA"/>
        </w:rPr>
        <w:t xml:space="preserve"> </w:t>
      </w:r>
      <w:r>
        <w:rPr>
          <w:szCs w:val="22"/>
          <w:lang w:eastAsia="en-GB" w:bidi="ar-SA"/>
        </w:rPr>
        <w:t xml:space="preserve">types </w:t>
      </w:r>
      <w:r w:rsidRPr="008B541D">
        <w:rPr>
          <w:szCs w:val="22"/>
          <w:lang w:eastAsia="en-GB" w:bidi="ar-SA"/>
        </w:rPr>
        <w:t>are as follows</w:t>
      </w:r>
      <w:r>
        <w:rPr>
          <w:szCs w:val="22"/>
          <w:lang w:eastAsia="en-GB" w:bidi="ar-SA"/>
        </w:rPr>
        <w:t>:</w:t>
      </w:r>
    </w:p>
    <w:tbl>
      <w:tblPr>
        <w:tblStyle w:val="TableGrid"/>
        <w:tblW w:w="9067" w:type="dxa"/>
        <w:tblLook w:val="04A0" w:firstRow="1" w:lastRow="0" w:firstColumn="1" w:lastColumn="0" w:noHBand="0" w:noVBand="1"/>
      </w:tblPr>
      <w:tblGrid>
        <w:gridCol w:w="6232"/>
        <w:gridCol w:w="2835"/>
      </w:tblGrid>
      <w:tr w:rsidR="008231AA" w14:paraId="4A57ACA1" w14:textId="77777777" w:rsidTr="00F87377">
        <w:trPr>
          <w:tblHeader/>
        </w:trPr>
        <w:tc>
          <w:tcPr>
            <w:tcW w:w="6232" w:type="dxa"/>
            <w:shd w:val="clear" w:color="auto" w:fill="C00000"/>
          </w:tcPr>
          <w:p w14:paraId="36AE341B" w14:textId="77777777" w:rsidR="008231AA" w:rsidRPr="006D12ED" w:rsidRDefault="008231AA" w:rsidP="008C1A71">
            <w:pPr>
              <w:spacing w:before="0" w:after="200" w:line="276" w:lineRule="auto"/>
              <w:jc w:val="left"/>
              <w:rPr>
                <w:b/>
                <w:bCs/>
                <w:szCs w:val="22"/>
                <w:lang w:eastAsia="en-GB" w:bidi="ar-SA"/>
              </w:rPr>
            </w:pPr>
            <w:r>
              <w:rPr>
                <w:b/>
                <w:bCs/>
                <w:szCs w:val="22"/>
                <w:lang w:eastAsia="en-GB" w:bidi="ar-SA"/>
              </w:rPr>
              <w:t>Wi-Fi AP Type</w:t>
            </w:r>
          </w:p>
        </w:tc>
        <w:tc>
          <w:tcPr>
            <w:tcW w:w="2835" w:type="dxa"/>
            <w:shd w:val="clear" w:color="auto" w:fill="C00000"/>
          </w:tcPr>
          <w:p w14:paraId="5411CFA4" w14:textId="77777777" w:rsidR="008231AA" w:rsidRPr="006D12ED" w:rsidRDefault="008231AA" w:rsidP="008C1A71">
            <w:pPr>
              <w:spacing w:before="0" w:after="200" w:line="276" w:lineRule="auto"/>
              <w:jc w:val="left"/>
              <w:rPr>
                <w:b/>
                <w:bCs/>
                <w:szCs w:val="22"/>
                <w:lang w:eastAsia="en-GB" w:bidi="ar-SA"/>
              </w:rPr>
            </w:pPr>
            <w:r w:rsidRPr="000C7AD4">
              <w:rPr>
                <w:b/>
                <w:bCs/>
                <w:szCs w:val="22"/>
                <w:lang w:eastAsia="en-GB" w:bidi="ar-SA"/>
              </w:rPr>
              <w:t>Theoretical Maximum</w:t>
            </w:r>
            <w:r>
              <w:rPr>
                <w:b/>
                <w:bCs/>
                <w:szCs w:val="22"/>
                <w:lang w:eastAsia="en-GB" w:bidi="ar-SA"/>
              </w:rPr>
              <w:t xml:space="preserve"> </w:t>
            </w:r>
            <w:r w:rsidRPr="00904EEA">
              <w:rPr>
                <w:b/>
                <w:bCs/>
                <w:szCs w:val="22"/>
                <w:lang w:eastAsia="en-GB" w:bidi="ar-SA"/>
              </w:rPr>
              <w:t>Physical</w:t>
            </w:r>
            <w:r>
              <w:rPr>
                <w:b/>
                <w:bCs/>
                <w:szCs w:val="22"/>
                <w:lang w:eastAsia="en-GB" w:bidi="ar-SA"/>
              </w:rPr>
              <w:t xml:space="preserve"> </w:t>
            </w:r>
            <w:r w:rsidRPr="000C7AD4">
              <w:rPr>
                <w:b/>
                <w:bCs/>
                <w:szCs w:val="22"/>
                <w:lang w:eastAsia="en-GB" w:bidi="ar-SA"/>
              </w:rPr>
              <w:t>bit rate</w:t>
            </w:r>
          </w:p>
        </w:tc>
      </w:tr>
      <w:tr w:rsidR="008231AA" w14:paraId="14FF06BE" w14:textId="77777777" w:rsidTr="00F87377">
        <w:tc>
          <w:tcPr>
            <w:tcW w:w="6232" w:type="dxa"/>
          </w:tcPr>
          <w:p w14:paraId="20868577" w14:textId="77777777" w:rsidR="008231AA" w:rsidRPr="00BD0771" w:rsidRDefault="008231AA" w:rsidP="008C1A71">
            <w:pPr>
              <w:spacing w:before="0" w:after="200" w:line="276" w:lineRule="auto"/>
              <w:jc w:val="left"/>
              <w:rPr>
                <w:szCs w:val="22"/>
                <w:lang w:eastAsia="en-GB" w:bidi="ar-SA"/>
              </w:rPr>
            </w:pPr>
            <w:r w:rsidRPr="00BD0771">
              <w:rPr>
                <w:szCs w:val="22"/>
                <w:lang w:eastAsia="en-GB" w:bidi="ar-SA"/>
              </w:rPr>
              <w:t>802.11n 2.4 GHz, MIMO 2x2, 40 M</w:t>
            </w:r>
            <w:r w:rsidRPr="006D12ED">
              <w:rPr>
                <w:szCs w:val="22"/>
                <w:lang w:eastAsia="en-GB" w:bidi="ar-SA"/>
              </w:rPr>
              <w:t>Hz, 64-QAM</w:t>
            </w:r>
          </w:p>
        </w:tc>
        <w:tc>
          <w:tcPr>
            <w:tcW w:w="2835" w:type="dxa"/>
          </w:tcPr>
          <w:p w14:paraId="63BAEC10" w14:textId="77777777" w:rsidR="008231AA" w:rsidRDefault="008231AA" w:rsidP="008C1A71">
            <w:pPr>
              <w:spacing w:before="0" w:after="200" w:line="276" w:lineRule="auto"/>
              <w:jc w:val="left"/>
              <w:rPr>
                <w:szCs w:val="22"/>
                <w:lang w:eastAsia="en-GB" w:bidi="ar-SA"/>
              </w:rPr>
            </w:pPr>
            <w:r>
              <w:rPr>
                <w:szCs w:val="22"/>
                <w:lang w:eastAsia="en-GB" w:bidi="ar-SA"/>
              </w:rPr>
              <w:t>300 Mbps</w:t>
            </w:r>
          </w:p>
        </w:tc>
      </w:tr>
      <w:tr w:rsidR="008231AA" w14:paraId="1A85FBE0" w14:textId="77777777" w:rsidTr="00F87377">
        <w:tc>
          <w:tcPr>
            <w:tcW w:w="6232" w:type="dxa"/>
          </w:tcPr>
          <w:p w14:paraId="16B27434" w14:textId="77777777" w:rsidR="008231AA" w:rsidRPr="00BD0771" w:rsidRDefault="008231AA" w:rsidP="008C1A71">
            <w:pPr>
              <w:spacing w:before="0" w:after="200" w:line="276" w:lineRule="auto"/>
              <w:jc w:val="left"/>
              <w:rPr>
                <w:szCs w:val="22"/>
                <w:lang w:eastAsia="en-GB" w:bidi="ar-SA"/>
              </w:rPr>
            </w:pPr>
            <w:r w:rsidRPr="00BD0771">
              <w:rPr>
                <w:szCs w:val="22"/>
                <w:lang w:eastAsia="en-GB" w:bidi="ar-SA"/>
              </w:rPr>
              <w:t xml:space="preserve">802.11n 2.4 GHz, MIMO </w:t>
            </w:r>
            <w:r>
              <w:rPr>
                <w:szCs w:val="22"/>
                <w:lang w:eastAsia="en-GB" w:bidi="ar-SA"/>
              </w:rPr>
              <w:t>4</w:t>
            </w:r>
            <w:r w:rsidRPr="00BD0771">
              <w:rPr>
                <w:szCs w:val="22"/>
                <w:lang w:eastAsia="en-GB" w:bidi="ar-SA"/>
              </w:rPr>
              <w:t>x</w:t>
            </w:r>
            <w:r>
              <w:rPr>
                <w:szCs w:val="22"/>
                <w:lang w:eastAsia="en-GB" w:bidi="ar-SA"/>
              </w:rPr>
              <w:t>4</w:t>
            </w:r>
            <w:r w:rsidRPr="00BD0771">
              <w:rPr>
                <w:szCs w:val="22"/>
                <w:lang w:eastAsia="en-GB" w:bidi="ar-SA"/>
              </w:rPr>
              <w:t>, 40 M</w:t>
            </w:r>
            <w:r w:rsidRPr="00835CA5">
              <w:rPr>
                <w:szCs w:val="22"/>
                <w:lang w:eastAsia="en-GB" w:bidi="ar-SA"/>
              </w:rPr>
              <w:t>Hz, 64-QAM</w:t>
            </w:r>
          </w:p>
        </w:tc>
        <w:tc>
          <w:tcPr>
            <w:tcW w:w="2835" w:type="dxa"/>
          </w:tcPr>
          <w:p w14:paraId="5720A5D0" w14:textId="77777777" w:rsidR="008231AA" w:rsidRDefault="008231AA" w:rsidP="008C1A71">
            <w:pPr>
              <w:spacing w:before="0" w:after="200" w:line="276" w:lineRule="auto"/>
              <w:jc w:val="left"/>
              <w:rPr>
                <w:szCs w:val="22"/>
                <w:lang w:eastAsia="en-GB" w:bidi="ar-SA"/>
              </w:rPr>
            </w:pPr>
            <w:r>
              <w:rPr>
                <w:szCs w:val="22"/>
                <w:lang w:eastAsia="en-GB" w:bidi="ar-SA"/>
              </w:rPr>
              <w:t>600 Mbps</w:t>
            </w:r>
          </w:p>
        </w:tc>
      </w:tr>
      <w:tr w:rsidR="008231AA" w14:paraId="5EF3626A" w14:textId="77777777" w:rsidTr="00F87377">
        <w:tc>
          <w:tcPr>
            <w:tcW w:w="6232" w:type="dxa"/>
          </w:tcPr>
          <w:p w14:paraId="211C75A7" w14:textId="77777777" w:rsidR="008231AA" w:rsidRDefault="008231AA" w:rsidP="008C1A71">
            <w:pPr>
              <w:spacing w:before="0" w:after="200" w:line="276" w:lineRule="auto"/>
              <w:jc w:val="left"/>
              <w:rPr>
                <w:szCs w:val="22"/>
                <w:lang w:eastAsia="en-GB" w:bidi="ar-SA"/>
              </w:rPr>
            </w:pPr>
            <w:r w:rsidRPr="00BD0771">
              <w:rPr>
                <w:szCs w:val="22"/>
                <w:lang w:eastAsia="en-GB" w:bidi="ar-SA"/>
              </w:rPr>
              <w:t>802.11</w:t>
            </w:r>
            <w:r>
              <w:rPr>
                <w:szCs w:val="22"/>
                <w:lang w:eastAsia="en-GB" w:bidi="ar-SA"/>
              </w:rPr>
              <w:t>ac</w:t>
            </w:r>
            <w:r w:rsidRPr="00BD0771">
              <w:rPr>
                <w:szCs w:val="22"/>
                <w:lang w:eastAsia="en-GB" w:bidi="ar-SA"/>
              </w:rPr>
              <w:t xml:space="preserve"> </w:t>
            </w:r>
            <w:r>
              <w:rPr>
                <w:szCs w:val="22"/>
                <w:lang w:eastAsia="en-GB" w:bidi="ar-SA"/>
              </w:rPr>
              <w:t>5</w:t>
            </w:r>
            <w:r w:rsidRPr="00BD0771">
              <w:rPr>
                <w:szCs w:val="22"/>
                <w:lang w:eastAsia="en-GB" w:bidi="ar-SA"/>
              </w:rPr>
              <w:t xml:space="preserve"> GHz, MIMO 2x2, </w:t>
            </w:r>
            <w:r>
              <w:rPr>
                <w:szCs w:val="22"/>
                <w:lang w:eastAsia="en-GB" w:bidi="ar-SA"/>
              </w:rPr>
              <w:t>8</w:t>
            </w:r>
            <w:r w:rsidRPr="00BD0771">
              <w:rPr>
                <w:szCs w:val="22"/>
                <w:lang w:eastAsia="en-GB" w:bidi="ar-SA"/>
              </w:rPr>
              <w:t>0 M</w:t>
            </w:r>
            <w:r w:rsidRPr="00835CA5">
              <w:rPr>
                <w:szCs w:val="22"/>
                <w:lang w:eastAsia="en-GB" w:bidi="ar-SA"/>
              </w:rPr>
              <w:t xml:space="preserve">Hz, </w:t>
            </w:r>
            <w:r>
              <w:rPr>
                <w:szCs w:val="22"/>
                <w:lang w:eastAsia="en-GB" w:bidi="ar-SA"/>
              </w:rPr>
              <w:t>256</w:t>
            </w:r>
            <w:r w:rsidRPr="00835CA5">
              <w:rPr>
                <w:szCs w:val="22"/>
                <w:lang w:eastAsia="en-GB" w:bidi="ar-SA"/>
              </w:rPr>
              <w:t>-QAM</w:t>
            </w:r>
          </w:p>
        </w:tc>
        <w:tc>
          <w:tcPr>
            <w:tcW w:w="2835" w:type="dxa"/>
          </w:tcPr>
          <w:p w14:paraId="5BDA40C3" w14:textId="77777777" w:rsidR="008231AA" w:rsidRDefault="008231AA" w:rsidP="008C1A71">
            <w:pPr>
              <w:spacing w:before="0" w:after="200" w:line="276" w:lineRule="auto"/>
              <w:jc w:val="left"/>
              <w:rPr>
                <w:szCs w:val="22"/>
                <w:lang w:eastAsia="en-GB" w:bidi="ar-SA"/>
              </w:rPr>
            </w:pPr>
            <w:r>
              <w:rPr>
                <w:szCs w:val="22"/>
                <w:lang w:eastAsia="en-GB" w:bidi="ar-SA"/>
              </w:rPr>
              <w:t>866 Mbps</w:t>
            </w:r>
          </w:p>
        </w:tc>
      </w:tr>
      <w:tr w:rsidR="008231AA" w14:paraId="4B899394" w14:textId="77777777" w:rsidTr="00F87377">
        <w:tc>
          <w:tcPr>
            <w:tcW w:w="6232" w:type="dxa"/>
          </w:tcPr>
          <w:p w14:paraId="3A1353BA" w14:textId="77777777" w:rsidR="008231AA" w:rsidRPr="00BD0771" w:rsidRDefault="008231AA" w:rsidP="008C1A71">
            <w:pPr>
              <w:spacing w:before="0" w:after="200" w:line="276" w:lineRule="auto"/>
              <w:jc w:val="left"/>
              <w:rPr>
                <w:szCs w:val="22"/>
                <w:lang w:eastAsia="en-GB" w:bidi="ar-SA"/>
              </w:rPr>
            </w:pPr>
            <w:r w:rsidRPr="00BD0771">
              <w:rPr>
                <w:szCs w:val="22"/>
                <w:lang w:eastAsia="en-GB" w:bidi="ar-SA"/>
              </w:rPr>
              <w:t>802.11</w:t>
            </w:r>
            <w:r>
              <w:rPr>
                <w:szCs w:val="22"/>
                <w:lang w:eastAsia="en-GB" w:bidi="ar-SA"/>
              </w:rPr>
              <w:t>ac</w:t>
            </w:r>
            <w:r w:rsidRPr="00BD0771">
              <w:rPr>
                <w:szCs w:val="22"/>
                <w:lang w:eastAsia="en-GB" w:bidi="ar-SA"/>
              </w:rPr>
              <w:t xml:space="preserve"> </w:t>
            </w:r>
            <w:r>
              <w:rPr>
                <w:szCs w:val="22"/>
                <w:lang w:eastAsia="en-GB" w:bidi="ar-SA"/>
              </w:rPr>
              <w:t>5</w:t>
            </w:r>
            <w:r w:rsidRPr="00BD0771">
              <w:rPr>
                <w:szCs w:val="22"/>
                <w:lang w:eastAsia="en-GB" w:bidi="ar-SA"/>
              </w:rPr>
              <w:t xml:space="preserve"> GHz, MIMO </w:t>
            </w:r>
            <w:r>
              <w:rPr>
                <w:szCs w:val="22"/>
                <w:lang w:eastAsia="en-GB" w:bidi="ar-SA"/>
              </w:rPr>
              <w:t>4</w:t>
            </w:r>
            <w:r w:rsidRPr="00BD0771">
              <w:rPr>
                <w:szCs w:val="22"/>
                <w:lang w:eastAsia="en-GB" w:bidi="ar-SA"/>
              </w:rPr>
              <w:t>x</w:t>
            </w:r>
            <w:r>
              <w:rPr>
                <w:szCs w:val="22"/>
                <w:lang w:eastAsia="en-GB" w:bidi="ar-SA"/>
              </w:rPr>
              <w:t>4</w:t>
            </w:r>
            <w:r w:rsidRPr="00BD0771">
              <w:rPr>
                <w:szCs w:val="22"/>
                <w:lang w:eastAsia="en-GB" w:bidi="ar-SA"/>
              </w:rPr>
              <w:t xml:space="preserve">, </w:t>
            </w:r>
            <w:r>
              <w:rPr>
                <w:szCs w:val="22"/>
                <w:lang w:eastAsia="en-GB" w:bidi="ar-SA"/>
              </w:rPr>
              <w:t>8</w:t>
            </w:r>
            <w:r w:rsidRPr="00BD0771">
              <w:rPr>
                <w:szCs w:val="22"/>
                <w:lang w:eastAsia="en-GB" w:bidi="ar-SA"/>
              </w:rPr>
              <w:t>0 M</w:t>
            </w:r>
            <w:r w:rsidRPr="00835CA5">
              <w:rPr>
                <w:szCs w:val="22"/>
                <w:lang w:eastAsia="en-GB" w:bidi="ar-SA"/>
              </w:rPr>
              <w:t xml:space="preserve">Hz, </w:t>
            </w:r>
            <w:r>
              <w:rPr>
                <w:szCs w:val="22"/>
                <w:lang w:eastAsia="en-GB" w:bidi="ar-SA"/>
              </w:rPr>
              <w:t>256</w:t>
            </w:r>
            <w:r w:rsidRPr="00835CA5">
              <w:rPr>
                <w:szCs w:val="22"/>
                <w:lang w:eastAsia="en-GB" w:bidi="ar-SA"/>
              </w:rPr>
              <w:t>-QAM</w:t>
            </w:r>
          </w:p>
        </w:tc>
        <w:tc>
          <w:tcPr>
            <w:tcW w:w="2835" w:type="dxa"/>
          </w:tcPr>
          <w:p w14:paraId="127FCA89" w14:textId="77777777" w:rsidR="008231AA" w:rsidRDefault="008231AA" w:rsidP="008C1A71">
            <w:pPr>
              <w:spacing w:before="0" w:after="200" w:line="276" w:lineRule="auto"/>
              <w:jc w:val="left"/>
              <w:rPr>
                <w:szCs w:val="22"/>
                <w:lang w:eastAsia="en-GB" w:bidi="ar-SA"/>
              </w:rPr>
            </w:pPr>
            <w:r>
              <w:rPr>
                <w:szCs w:val="22"/>
                <w:lang w:eastAsia="en-GB" w:bidi="ar-SA"/>
              </w:rPr>
              <w:t>1733 Mbps</w:t>
            </w:r>
          </w:p>
        </w:tc>
      </w:tr>
      <w:tr w:rsidR="008231AA" w14:paraId="382F1BAD" w14:textId="77777777" w:rsidTr="00F87377">
        <w:tc>
          <w:tcPr>
            <w:tcW w:w="6232" w:type="dxa"/>
          </w:tcPr>
          <w:p w14:paraId="77EF7C3D" w14:textId="77777777" w:rsidR="008231AA" w:rsidRPr="00BD0771" w:rsidRDefault="008231AA" w:rsidP="008C1A71">
            <w:pPr>
              <w:spacing w:before="0" w:after="200" w:line="276" w:lineRule="auto"/>
              <w:jc w:val="left"/>
              <w:rPr>
                <w:szCs w:val="22"/>
                <w:lang w:eastAsia="en-GB" w:bidi="ar-SA"/>
              </w:rPr>
            </w:pPr>
            <w:r w:rsidRPr="000A6677">
              <w:rPr>
                <w:szCs w:val="22"/>
                <w:lang w:eastAsia="en-GB" w:bidi="ar-SA"/>
              </w:rPr>
              <w:t>802.11ax 2.4+5 GHz, MIMO 2x2</w:t>
            </w:r>
            <w:r>
              <w:rPr>
                <w:szCs w:val="22"/>
                <w:lang w:eastAsia="en-GB" w:bidi="ar-SA"/>
              </w:rPr>
              <w:t xml:space="preserve"> + 2x2</w:t>
            </w:r>
            <w:r w:rsidRPr="000A6677">
              <w:rPr>
                <w:szCs w:val="22"/>
                <w:lang w:eastAsia="en-GB" w:bidi="ar-SA"/>
              </w:rPr>
              <w:t xml:space="preserve">, </w:t>
            </w:r>
            <w:r>
              <w:rPr>
                <w:szCs w:val="22"/>
                <w:lang w:eastAsia="en-GB" w:bidi="ar-SA"/>
              </w:rPr>
              <w:t>8</w:t>
            </w:r>
            <w:r w:rsidRPr="000A6677">
              <w:rPr>
                <w:szCs w:val="22"/>
                <w:lang w:eastAsia="en-GB" w:bidi="ar-SA"/>
              </w:rPr>
              <w:t>0 M</w:t>
            </w:r>
            <w:r w:rsidRPr="00835CA5">
              <w:rPr>
                <w:szCs w:val="22"/>
                <w:lang w:eastAsia="en-GB" w:bidi="ar-SA"/>
              </w:rPr>
              <w:t>Hz, 1024-Q</w:t>
            </w:r>
            <w:r>
              <w:rPr>
                <w:szCs w:val="22"/>
                <w:lang w:eastAsia="en-GB" w:bidi="ar-SA"/>
              </w:rPr>
              <w:t>AM</w:t>
            </w:r>
          </w:p>
        </w:tc>
        <w:tc>
          <w:tcPr>
            <w:tcW w:w="2835" w:type="dxa"/>
          </w:tcPr>
          <w:p w14:paraId="397E2A72" w14:textId="77777777" w:rsidR="008231AA" w:rsidRDefault="008231AA" w:rsidP="008C1A71">
            <w:pPr>
              <w:spacing w:before="0" w:after="200" w:line="276" w:lineRule="auto"/>
              <w:jc w:val="left"/>
              <w:rPr>
                <w:szCs w:val="22"/>
                <w:lang w:eastAsia="en-GB" w:bidi="ar-SA"/>
              </w:rPr>
            </w:pPr>
            <w:r>
              <w:rPr>
                <w:szCs w:val="22"/>
                <w:lang w:eastAsia="en-GB" w:bidi="ar-SA"/>
              </w:rPr>
              <w:t>600 + 1200 Mbps</w:t>
            </w:r>
          </w:p>
        </w:tc>
      </w:tr>
      <w:tr w:rsidR="008231AA" w14:paraId="3C4CBF7A" w14:textId="77777777" w:rsidTr="00F87377">
        <w:tc>
          <w:tcPr>
            <w:tcW w:w="6232" w:type="dxa"/>
          </w:tcPr>
          <w:p w14:paraId="02458189" w14:textId="77777777" w:rsidR="008231AA" w:rsidRPr="000A6677" w:rsidRDefault="008231AA" w:rsidP="008C1A71">
            <w:pPr>
              <w:spacing w:before="0" w:after="200" w:line="276" w:lineRule="auto"/>
              <w:jc w:val="left"/>
              <w:rPr>
                <w:szCs w:val="22"/>
                <w:lang w:eastAsia="en-GB" w:bidi="ar-SA"/>
              </w:rPr>
            </w:pPr>
            <w:r w:rsidRPr="000A6677">
              <w:rPr>
                <w:szCs w:val="22"/>
                <w:lang w:eastAsia="en-GB" w:bidi="ar-SA"/>
              </w:rPr>
              <w:t>802.11ax 2.4+5 GHz, MIMO 2x2</w:t>
            </w:r>
            <w:r>
              <w:rPr>
                <w:szCs w:val="22"/>
                <w:lang w:eastAsia="en-GB" w:bidi="ar-SA"/>
              </w:rPr>
              <w:t xml:space="preserve"> + 2x2</w:t>
            </w:r>
            <w:r w:rsidRPr="000A6677">
              <w:rPr>
                <w:szCs w:val="22"/>
                <w:lang w:eastAsia="en-GB" w:bidi="ar-SA"/>
              </w:rPr>
              <w:t>, 160 M</w:t>
            </w:r>
            <w:r w:rsidRPr="006D12ED">
              <w:rPr>
                <w:szCs w:val="22"/>
                <w:lang w:eastAsia="en-GB" w:bidi="ar-SA"/>
              </w:rPr>
              <w:t>Hz, 1024-Q</w:t>
            </w:r>
            <w:r>
              <w:rPr>
                <w:szCs w:val="22"/>
                <w:lang w:eastAsia="en-GB" w:bidi="ar-SA"/>
              </w:rPr>
              <w:t>AM</w:t>
            </w:r>
          </w:p>
        </w:tc>
        <w:tc>
          <w:tcPr>
            <w:tcW w:w="2835" w:type="dxa"/>
          </w:tcPr>
          <w:p w14:paraId="3F871566" w14:textId="77777777" w:rsidR="008231AA" w:rsidRDefault="008231AA" w:rsidP="008C1A71">
            <w:pPr>
              <w:spacing w:before="0" w:after="200" w:line="276" w:lineRule="auto"/>
              <w:jc w:val="left"/>
              <w:rPr>
                <w:szCs w:val="22"/>
                <w:lang w:eastAsia="en-GB" w:bidi="ar-SA"/>
              </w:rPr>
            </w:pPr>
            <w:r>
              <w:rPr>
                <w:szCs w:val="22"/>
                <w:lang w:eastAsia="en-GB" w:bidi="ar-SA"/>
              </w:rPr>
              <w:t>600 + 2400 Mbps</w:t>
            </w:r>
          </w:p>
        </w:tc>
      </w:tr>
      <w:tr w:rsidR="008231AA" w14:paraId="2A51778B" w14:textId="77777777" w:rsidTr="00F87377">
        <w:tc>
          <w:tcPr>
            <w:tcW w:w="6232" w:type="dxa"/>
          </w:tcPr>
          <w:p w14:paraId="675A787F" w14:textId="77777777" w:rsidR="008231AA" w:rsidRDefault="008231AA" w:rsidP="008C1A71">
            <w:pPr>
              <w:spacing w:before="0" w:after="200" w:line="276" w:lineRule="auto"/>
              <w:jc w:val="left"/>
              <w:rPr>
                <w:szCs w:val="22"/>
                <w:lang w:eastAsia="en-GB" w:bidi="ar-SA"/>
              </w:rPr>
            </w:pPr>
            <w:r w:rsidRPr="000A6677">
              <w:rPr>
                <w:szCs w:val="22"/>
                <w:lang w:eastAsia="en-GB" w:bidi="ar-SA"/>
              </w:rPr>
              <w:t xml:space="preserve">802.11ax 2.4+5 GHz, MIMO </w:t>
            </w:r>
            <w:r>
              <w:rPr>
                <w:szCs w:val="22"/>
                <w:lang w:eastAsia="en-GB" w:bidi="ar-SA"/>
              </w:rPr>
              <w:t>4</w:t>
            </w:r>
            <w:r w:rsidRPr="000A6677">
              <w:rPr>
                <w:szCs w:val="22"/>
                <w:lang w:eastAsia="en-GB" w:bidi="ar-SA"/>
              </w:rPr>
              <w:t>x</w:t>
            </w:r>
            <w:r>
              <w:rPr>
                <w:szCs w:val="22"/>
                <w:lang w:eastAsia="en-GB" w:bidi="ar-SA"/>
              </w:rPr>
              <w:t>4 + 4x4</w:t>
            </w:r>
            <w:r w:rsidRPr="000A6677">
              <w:rPr>
                <w:szCs w:val="22"/>
                <w:lang w:eastAsia="en-GB" w:bidi="ar-SA"/>
              </w:rPr>
              <w:t>, 160 M</w:t>
            </w:r>
            <w:r w:rsidRPr="00835CA5">
              <w:rPr>
                <w:szCs w:val="22"/>
                <w:lang w:eastAsia="en-GB" w:bidi="ar-SA"/>
              </w:rPr>
              <w:t>Hz, 1024-Q</w:t>
            </w:r>
            <w:r>
              <w:rPr>
                <w:szCs w:val="22"/>
                <w:lang w:eastAsia="en-GB" w:bidi="ar-SA"/>
              </w:rPr>
              <w:t>AM</w:t>
            </w:r>
          </w:p>
        </w:tc>
        <w:tc>
          <w:tcPr>
            <w:tcW w:w="2835" w:type="dxa"/>
          </w:tcPr>
          <w:p w14:paraId="14CD7D6D" w14:textId="77777777" w:rsidR="008231AA" w:rsidRDefault="008231AA" w:rsidP="008C1A71">
            <w:pPr>
              <w:spacing w:before="0" w:after="200" w:line="276" w:lineRule="auto"/>
              <w:jc w:val="left"/>
              <w:rPr>
                <w:szCs w:val="22"/>
                <w:lang w:eastAsia="en-GB" w:bidi="ar-SA"/>
              </w:rPr>
            </w:pPr>
            <w:r>
              <w:rPr>
                <w:szCs w:val="22"/>
                <w:lang w:eastAsia="en-GB" w:bidi="ar-SA"/>
              </w:rPr>
              <w:t>1200 + 4800 Mbps</w:t>
            </w:r>
          </w:p>
        </w:tc>
      </w:tr>
    </w:tbl>
    <w:p w14:paraId="1E4056D0" w14:textId="77777777" w:rsidR="008231AA" w:rsidRDefault="008231AA" w:rsidP="008231AA">
      <w:pPr>
        <w:pStyle w:val="Heading3"/>
      </w:pPr>
      <w:bookmarkStart w:id="230" w:name="_Toc225759164"/>
      <w:r>
        <w:t>Service Set Identifier (SSID)</w:t>
      </w:r>
      <w:bookmarkEnd w:id="230"/>
    </w:p>
    <w:tbl>
      <w:tblPr>
        <w:tblW w:w="9015" w:type="dxa"/>
        <w:tblLayout w:type="fixed"/>
        <w:tblLook w:val="04A0" w:firstRow="1" w:lastRow="0" w:firstColumn="1" w:lastColumn="0" w:noHBand="0" w:noVBand="1"/>
      </w:tblPr>
      <w:tblGrid>
        <w:gridCol w:w="2496"/>
        <w:gridCol w:w="6519"/>
      </w:tblGrid>
      <w:tr w:rsidR="008231AA" w14:paraId="5B9B98C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54F2CC6"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4</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9757F25"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permit the configuration of one main SSID for each supported band.</w:t>
            </w:r>
          </w:p>
        </w:tc>
      </w:tr>
      <w:tr w:rsidR="008231AA" w14:paraId="2B9C11B1"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B406760"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4</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70CAB559"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permit the configuration of at least one guest SSID.</w:t>
            </w:r>
          </w:p>
        </w:tc>
      </w:tr>
      <w:tr w:rsidR="008231AA" w14:paraId="618DB359"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D5F7E9B" w14:textId="151490C1" w:rsidR="008231AA" w:rsidRDefault="00042357" w:rsidP="008C1A71">
            <w:pPr>
              <w:spacing w:line="276" w:lineRule="auto"/>
              <w:rPr>
                <w:rFonts w:eastAsia="Arial" w:cs="Arial"/>
                <w:sz w:val="20"/>
              </w:rPr>
            </w:pPr>
            <w:r>
              <w:rPr>
                <w:rFonts w:eastAsia="Arial" w:cs="Arial"/>
                <w:sz w:val="20"/>
              </w:rPr>
              <w:t>TS.64_3.5.</w:t>
            </w:r>
            <w:r>
              <w:rPr>
                <w:rFonts w:eastAsia="Arial" w:cs="Arial"/>
                <w:sz w:val="20"/>
                <w:lang w:val="en-US"/>
              </w:rPr>
              <w:t>4</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7388C8D6" w14:textId="77777777" w:rsidR="008231AA" w:rsidRPr="3B3587D9" w:rsidRDefault="008231AA" w:rsidP="008C1A71">
            <w:pPr>
              <w:spacing w:line="276" w:lineRule="auto"/>
              <w:rPr>
                <w:rFonts w:eastAsia="Arial" w:cs="Arial"/>
                <w:sz w:val="20"/>
              </w:rPr>
            </w:pPr>
            <w:r>
              <w:rPr>
                <w:rFonts w:eastAsia="Arial" w:cs="Arial"/>
                <w:sz w:val="20"/>
              </w:rPr>
              <w:t>The guest SSID(s) SHALL NOT permit the access to the configuration of the FWA Device.</w:t>
            </w:r>
          </w:p>
        </w:tc>
      </w:tr>
      <w:tr w:rsidR="008231AA" w14:paraId="5DB7C55F"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426560B" w14:textId="2AF6D53D" w:rsidR="008231AA" w:rsidRDefault="00042357" w:rsidP="008C1A71">
            <w:pPr>
              <w:spacing w:line="276" w:lineRule="auto"/>
              <w:rPr>
                <w:rFonts w:eastAsia="Arial" w:cs="Arial"/>
                <w:sz w:val="20"/>
              </w:rPr>
            </w:pPr>
            <w:r>
              <w:rPr>
                <w:rFonts w:eastAsia="Arial" w:cs="Arial"/>
                <w:sz w:val="20"/>
              </w:rPr>
              <w:t>TS.64_3.5.</w:t>
            </w:r>
            <w:r>
              <w:rPr>
                <w:rFonts w:eastAsia="Arial" w:cs="Arial"/>
                <w:sz w:val="20"/>
                <w:lang w:val="en-US"/>
              </w:rPr>
              <w:t>4</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1DBFAF60" w14:textId="22EDE107" w:rsidR="008231AA" w:rsidRDefault="008231AA" w:rsidP="008C1A71">
            <w:pPr>
              <w:spacing w:line="276" w:lineRule="auto"/>
              <w:rPr>
                <w:rFonts w:eastAsia="Arial" w:cs="Arial"/>
                <w:sz w:val="20"/>
              </w:rPr>
            </w:pPr>
            <w:r>
              <w:rPr>
                <w:rFonts w:eastAsia="Arial" w:cs="Arial"/>
                <w:sz w:val="20"/>
              </w:rPr>
              <w:t xml:space="preserve">The guest SSID(s) SHALL NOT permit traffic between </w:t>
            </w:r>
            <w:r w:rsidR="00B02C23">
              <w:rPr>
                <w:rFonts w:eastAsia="Arial" w:cs="Arial"/>
                <w:sz w:val="20"/>
              </w:rPr>
              <w:t>client</w:t>
            </w:r>
            <w:r>
              <w:rPr>
                <w:rFonts w:eastAsia="Arial" w:cs="Arial"/>
                <w:sz w:val="20"/>
              </w:rPr>
              <w:t>s in LAN.</w:t>
            </w:r>
          </w:p>
        </w:tc>
      </w:tr>
      <w:tr w:rsidR="008231AA" w14:paraId="45BD0644"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E1BC2FF" w14:textId="4765A8EE" w:rsidR="008231AA" w:rsidRPr="4941E478" w:rsidRDefault="008231AA" w:rsidP="008C1A71">
            <w:pPr>
              <w:spacing w:line="276" w:lineRule="auto"/>
              <w:rPr>
                <w:rFonts w:eastAsia="Arial" w:cs="Arial"/>
                <w:sz w:val="20"/>
              </w:rPr>
            </w:pPr>
            <w:r>
              <w:rPr>
                <w:rFonts w:eastAsia="Arial" w:cs="Arial"/>
                <w:sz w:val="20"/>
              </w:rPr>
              <w:lastRenderedPageBreak/>
              <w:t>TS.64_3.5.</w:t>
            </w:r>
            <w:r>
              <w:rPr>
                <w:rFonts w:eastAsia="Arial" w:cs="Arial"/>
                <w:sz w:val="20"/>
                <w:lang w:val="en-US"/>
              </w:rPr>
              <w:t>4</w:t>
            </w:r>
            <w:r w:rsidRPr="4941E478">
              <w:rPr>
                <w:rFonts w:eastAsia="Arial" w:cs="Arial"/>
                <w:sz w:val="20"/>
              </w:rPr>
              <w:t>_REQ_0</w:t>
            </w:r>
            <w:r>
              <w:rPr>
                <w:rFonts w:eastAsia="Arial" w:cs="Arial"/>
                <w:sz w:val="20"/>
              </w:rPr>
              <w:t>0</w:t>
            </w:r>
            <w:r w:rsidR="00042357">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3A14A9A6" w14:textId="77777777" w:rsidR="008231AA" w:rsidRPr="3B3587D9" w:rsidRDefault="008231AA" w:rsidP="008C1A71">
            <w:pPr>
              <w:spacing w:line="276" w:lineRule="auto"/>
              <w:rPr>
                <w:rFonts w:eastAsia="Arial" w:cs="Arial"/>
                <w:sz w:val="20"/>
              </w:rPr>
            </w:pPr>
            <w:r>
              <w:rPr>
                <w:rFonts w:eastAsia="Arial" w:cs="Arial"/>
                <w:sz w:val="20"/>
              </w:rPr>
              <w:t>Each SSID SHALL be configurable to operate on one or more frequency bands.</w:t>
            </w:r>
          </w:p>
        </w:tc>
      </w:tr>
      <w:tr w:rsidR="008231AA" w14:paraId="13BABC1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FA64B0C" w14:textId="220E7E4A"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4</w:t>
            </w:r>
            <w:r w:rsidRPr="4941E478">
              <w:rPr>
                <w:rFonts w:eastAsia="Arial" w:cs="Arial"/>
                <w:sz w:val="20"/>
              </w:rPr>
              <w:t>_REQ_0</w:t>
            </w:r>
            <w:r>
              <w:rPr>
                <w:rFonts w:eastAsia="Arial" w:cs="Arial"/>
                <w:sz w:val="20"/>
              </w:rPr>
              <w:t>0</w:t>
            </w:r>
            <w:r w:rsidR="00042357">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2999FE3A" w14:textId="77777777" w:rsidR="008231AA" w:rsidRDefault="008231AA" w:rsidP="008C1A71">
            <w:pPr>
              <w:spacing w:line="276" w:lineRule="auto"/>
              <w:rPr>
                <w:rFonts w:eastAsia="Arial" w:cs="Arial"/>
                <w:sz w:val="20"/>
              </w:rPr>
            </w:pPr>
            <w:r>
              <w:rPr>
                <w:rFonts w:eastAsia="Arial" w:cs="Arial"/>
                <w:sz w:val="20"/>
              </w:rPr>
              <w:t>Each SSID SHALL be configurable as regards the Authentication and Security mechanisms adopted.</w:t>
            </w:r>
          </w:p>
        </w:tc>
      </w:tr>
      <w:tr w:rsidR="008231AA" w14:paraId="33353FD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DCE3044" w14:textId="210FAFD5"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4</w:t>
            </w:r>
            <w:r w:rsidRPr="4941E478">
              <w:rPr>
                <w:rFonts w:eastAsia="Arial" w:cs="Arial"/>
                <w:sz w:val="20"/>
              </w:rPr>
              <w:t>_REQ_0</w:t>
            </w:r>
            <w:r>
              <w:rPr>
                <w:rFonts w:eastAsia="Arial" w:cs="Arial"/>
                <w:sz w:val="20"/>
              </w:rPr>
              <w:t>0</w:t>
            </w:r>
            <w:r w:rsidR="00042357">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6A1E9B35" w14:textId="77777777" w:rsidR="008231AA" w:rsidRDefault="008231AA" w:rsidP="008C1A71">
            <w:pPr>
              <w:spacing w:line="276" w:lineRule="auto"/>
              <w:rPr>
                <w:rFonts w:eastAsia="Arial" w:cs="Arial"/>
                <w:sz w:val="20"/>
              </w:rPr>
            </w:pPr>
            <w:r>
              <w:rPr>
                <w:rFonts w:eastAsia="Arial" w:cs="Arial"/>
                <w:sz w:val="20"/>
              </w:rPr>
              <w:t>Each SSID SHALL be configurable as regards the SSID broadcasting.</w:t>
            </w:r>
          </w:p>
        </w:tc>
      </w:tr>
      <w:tr w:rsidR="008231AA" w14:paraId="729F644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CDF9B36" w14:textId="71D934C6" w:rsidR="008231AA" w:rsidRDefault="008231AA" w:rsidP="008C1A71">
            <w:pPr>
              <w:spacing w:line="276" w:lineRule="auto"/>
              <w:rPr>
                <w:rFonts w:eastAsia="Arial" w:cs="Arial"/>
                <w:sz w:val="20"/>
              </w:rPr>
            </w:pPr>
            <w:r>
              <w:rPr>
                <w:rFonts w:eastAsia="Arial" w:cs="Arial"/>
                <w:sz w:val="20"/>
              </w:rPr>
              <w:t>TS.64_3.5.</w:t>
            </w:r>
            <w:r w:rsidRPr="00126831">
              <w:rPr>
                <w:rFonts w:eastAsia="Arial" w:cs="Arial"/>
                <w:sz w:val="20"/>
              </w:rPr>
              <w:t>4</w:t>
            </w:r>
            <w:r w:rsidRPr="4941E478">
              <w:rPr>
                <w:rFonts w:eastAsia="Arial" w:cs="Arial"/>
                <w:sz w:val="20"/>
              </w:rPr>
              <w:t>_REQ_0</w:t>
            </w:r>
            <w:r>
              <w:rPr>
                <w:rFonts w:eastAsia="Arial" w:cs="Arial"/>
                <w:sz w:val="20"/>
              </w:rPr>
              <w:t>0</w:t>
            </w:r>
            <w:r w:rsidR="00042357">
              <w:rPr>
                <w:rFonts w:eastAsia="Arial" w:cs="Arial"/>
                <w:sz w:val="20"/>
              </w:rPr>
              <w:t>8</w:t>
            </w:r>
          </w:p>
        </w:tc>
        <w:tc>
          <w:tcPr>
            <w:tcW w:w="6519" w:type="dxa"/>
            <w:tcBorders>
              <w:top w:val="single" w:sz="8" w:space="0" w:color="auto"/>
              <w:left w:val="single" w:sz="8" w:space="0" w:color="auto"/>
              <w:bottom w:val="single" w:sz="8" w:space="0" w:color="auto"/>
              <w:right w:val="single" w:sz="8" w:space="0" w:color="auto"/>
            </w:tcBorders>
          </w:tcPr>
          <w:p w14:paraId="49523A9D" w14:textId="77777777" w:rsidR="008231AA" w:rsidRDefault="008231AA" w:rsidP="008C1A71">
            <w:pPr>
              <w:spacing w:line="276" w:lineRule="auto"/>
              <w:rPr>
                <w:rFonts w:eastAsia="Arial" w:cs="Arial"/>
                <w:sz w:val="20"/>
              </w:rPr>
            </w:pPr>
            <w:r>
              <w:rPr>
                <w:rFonts w:eastAsia="Arial" w:cs="Arial"/>
                <w:sz w:val="20"/>
              </w:rPr>
              <w:t>The default configuration of the FWA Device SHALL be with the same SSID for all supported bands.</w:t>
            </w:r>
          </w:p>
        </w:tc>
      </w:tr>
      <w:tr w:rsidR="008231AA" w14:paraId="508B424E"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7D64643" w14:textId="70F01812" w:rsidR="008231AA" w:rsidRDefault="00042357" w:rsidP="008C1A71">
            <w:pPr>
              <w:spacing w:line="276" w:lineRule="auto"/>
              <w:rPr>
                <w:rFonts w:eastAsia="Arial" w:cs="Arial"/>
                <w:sz w:val="20"/>
              </w:rPr>
            </w:pPr>
            <w:r>
              <w:rPr>
                <w:rFonts w:eastAsia="Arial" w:cs="Arial"/>
                <w:sz w:val="20"/>
              </w:rPr>
              <w:t>TS.64_3.5.</w:t>
            </w:r>
            <w:r w:rsidRPr="00126831">
              <w:rPr>
                <w:rFonts w:eastAsia="Arial" w:cs="Arial"/>
                <w:sz w:val="20"/>
              </w:rPr>
              <w:t>4</w:t>
            </w:r>
            <w:r w:rsidRPr="4941E478">
              <w:rPr>
                <w:rFonts w:eastAsia="Arial" w:cs="Arial"/>
                <w:sz w:val="20"/>
              </w:rPr>
              <w:t>_REQ_0</w:t>
            </w:r>
            <w:r>
              <w:rPr>
                <w:rFonts w:eastAsia="Arial" w:cs="Arial"/>
                <w:sz w:val="20"/>
              </w:rPr>
              <w:t>0</w:t>
            </w:r>
            <w:r w:rsidR="002E1085">
              <w:rPr>
                <w:rFonts w:eastAsia="Arial" w:cs="Arial"/>
                <w:sz w:val="20"/>
              </w:rPr>
              <w:t>9</w:t>
            </w:r>
          </w:p>
        </w:tc>
        <w:tc>
          <w:tcPr>
            <w:tcW w:w="6519" w:type="dxa"/>
            <w:tcBorders>
              <w:top w:val="single" w:sz="8" w:space="0" w:color="auto"/>
              <w:left w:val="single" w:sz="8" w:space="0" w:color="auto"/>
              <w:bottom w:val="single" w:sz="8" w:space="0" w:color="auto"/>
              <w:right w:val="single" w:sz="8" w:space="0" w:color="auto"/>
            </w:tcBorders>
          </w:tcPr>
          <w:p w14:paraId="22527626" w14:textId="594A82A2" w:rsidR="008231AA" w:rsidRDefault="008231AA" w:rsidP="008C1A71">
            <w:pPr>
              <w:spacing w:line="276" w:lineRule="auto"/>
              <w:rPr>
                <w:rFonts w:eastAsia="Arial" w:cs="Arial"/>
                <w:sz w:val="20"/>
              </w:rPr>
            </w:pPr>
            <w:r>
              <w:rPr>
                <w:rFonts w:eastAsia="Arial" w:cs="Arial"/>
                <w:sz w:val="20"/>
              </w:rPr>
              <w:t>Based on MNO requirements, i</w:t>
            </w:r>
            <w:r w:rsidRPr="00371D02">
              <w:rPr>
                <w:rFonts w:eastAsia="Arial" w:cs="Arial"/>
                <w:sz w:val="20"/>
              </w:rPr>
              <w:t xml:space="preserve">n the default configuration, the SSIDs </w:t>
            </w:r>
            <w:r>
              <w:rPr>
                <w:rFonts w:eastAsia="Arial" w:cs="Arial"/>
                <w:sz w:val="20"/>
              </w:rPr>
              <w:t xml:space="preserve">MAY </w:t>
            </w:r>
            <w:r w:rsidRPr="00371D02">
              <w:rPr>
                <w:rFonts w:eastAsia="Arial" w:cs="Arial"/>
                <w:sz w:val="20"/>
              </w:rPr>
              <w:t>have an unambiguous</w:t>
            </w:r>
            <w:r>
              <w:rPr>
                <w:rFonts w:eastAsia="Arial" w:cs="Arial"/>
                <w:sz w:val="20"/>
              </w:rPr>
              <w:t>,</w:t>
            </w:r>
            <w:r w:rsidRPr="00371D02">
              <w:rPr>
                <w:rFonts w:eastAsia="Arial" w:cs="Arial"/>
                <w:sz w:val="20"/>
              </w:rPr>
              <w:t xml:space="preserve"> not-repeating value for each deployed </w:t>
            </w:r>
            <w:r>
              <w:rPr>
                <w:rFonts w:eastAsia="Arial" w:cs="Arial"/>
                <w:sz w:val="20"/>
              </w:rPr>
              <w:t xml:space="preserve">FWA Device </w:t>
            </w:r>
            <w:r w:rsidRPr="00E25667">
              <w:rPr>
                <w:rFonts w:eastAsia="Arial" w:cs="Arial"/>
                <w:sz w:val="20"/>
              </w:rPr>
              <w:t>and not contain any information that consist of or are derived from data or parts of data that depend on the FWA device model itself.</w:t>
            </w:r>
          </w:p>
        </w:tc>
      </w:tr>
    </w:tbl>
    <w:p w14:paraId="097B9483" w14:textId="77777777" w:rsidR="008231AA" w:rsidRPr="0032726A" w:rsidRDefault="008231AA" w:rsidP="008231AA">
      <w:pPr>
        <w:pStyle w:val="NormalParagraph"/>
      </w:pPr>
    </w:p>
    <w:p w14:paraId="64FD27D3" w14:textId="77777777" w:rsidR="008231AA" w:rsidRDefault="008231AA" w:rsidP="008231AA">
      <w:pPr>
        <w:pStyle w:val="Heading3"/>
      </w:pPr>
      <w:bookmarkStart w:id="231" w:name="_Ref133475868"/>
      <w:bookmarkStart w:id="232" w:name="_Toc225759165"/>
      <w:r>
        <w:t>Channel and Bandwidth Selection</w:t>
      </w:r>
      <w:bookmarkEnd w:id="231"/>
      <w:bookmarkEnd w:id="232"/>
    </w:p>
    <w:tbl>
      <w:tblPr>
        <w:tblW w:w="9015" w:type="dxa"/>
        <w:tblLayout w:type="fixed"/>
        <w:tblLook w:val="04A0" w:firstRow="1" w:lastRow="0" w:firstColumn="1" w:lastColumn="0" w:noHBand="0" w:noVBand="1"/>
      </w:tblPr>
      <w:tblGrid>
        <w:gridCol w:w="2496"/>
        <w:gridCol w:w="6519"/>
      </w:tblGrid>
      <w:tr w:rsidR="008231AA" w14:paraId="0970B8E1"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EEDB95E"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0ED44AE"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permit the manual channel selection on all supported bands.</w:t>
            </w:r>
          </w:p>
        </w:tc>
      </w:tr>
      <w:tr w:rsidR="008231AA" w14:paraId="75B5295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4715845"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4B542250"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FWA Device SHALL support Automatic Channel Selection on all supported bands, </w:t>
            </w:r>
            <w:proofErr w:type="gramStart"/>
            <w:r>
              <w:rPr>
                <w:rFonts w:eastAsia="Arial" w:cs="Arial"/>
                <w:sz w:val="20"/>
              </w:rPr>
              <w:t>in order to</w:t>
            </w:r>
            <w:proofErr w:type="gramEnd"/>
            <w:r>
              <w:rPr>
                <w:rFonts w:eastAsia="Arial" w:cs="Arial"/>
                <w:sz w:val="20"/>
              </w:rPr>
              <w:t xml:space="preserve"> </w:t>
            </w:r>
            <w:r w:rsidRPr="003057C7">
              <w:rPr>
                <w:rFonts w:eastAsia="Arial" w:cs="Arial"/>
                <w:sz w:val="20"/>
              </w:rPr>
              <w:t>select the less interfered channel</w:t>
            </w:r>
            <w:r>
              <w:rPr>
                <w:rFonts w:eastAsia="Arial" w:cs="Arial"/>
                <w:sz w:val="20"/>
              </w:rPr>
              <w:t>s.</w:t>
            </w:r>
          </w:p>
        </w:tc>
      </w:tr>
      <w:tr w:rsidR="008231AA" w14:paraId="0637E38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1FF8CA7"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03C3B65E" w14:textId="77777777" w:rsidR="008231AA" w:rsidRPr="3B3587D9" w:rsidRDefault="008231AA" w:rsidP="008C1A71">
            <w:pPr>
              <w:spacing w:line="276" w:lineRule="auto"/>
              <w:rPr>
                <w:rFonts w:eastAsia="Arial" w:cs="Arial"/>
                <w:sz w:val="20"/>
              </w:rPr>
            </w:pPr>
            <w:r>
              <w:rPr>
                <w:rFonts w:eastAsia="Arial" w:cs="Arial"/>
                <w:sz w:val="20"/>
              </w:rPr>
              <w:t>If enabled, the Automatic Channel Selection SHALL be performed every time the AP is turned on.</w:t>
            </w:r>
          </w:p>
        </w:tc>
      </w:tr>
      <w:tr w:rsidR="008231AA" w14:paraId="55B4869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91F9DE9"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3CF9C983"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Periodic Automatic Channel Selection.</w:t>
            </w:r>
          </w:p>
        </w:tc>
      </w:tr>
      <w:tr w:rsidR="008231AA" w14:paraId="18255E61"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99B8308" w14:textId="7F0F0B2B" w:rsidR="008231AA" w:rsidRDefault="002E1085"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2DFE8447" w14:textId="77777777" w:rsidR="008231AA" w:rsidRPr="3B3587D9" w:rsidRDefault="008231AA" w:rsidP="008C1A71">
            <w:pPr>
              <w:spacing w:line="276" w:lineRule="auto"/>
              <w:rPr>
                <w:rFonts w:eastAsia="Arial" w:cs="Arial"/>
                <w:sz w:val="20"/>
              </w:rPr>
            </w:pPr>
            <w:r>
              <w:rPr>
                <w:rFonts w:eastAsia="Arial" w:cs="Arial"/>
                <w:sz w:val="20"/>
              </w:rPr>
              <w:t>The default value for Periodic Automatic Channel Selection SHOULD be 24 hours.</w:t>
            </w:r>
          </w:p>
        </w:tc>
      </w:tr>
      <w:tr w:rsidR="008231AA" w14:paraId="00987FA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CA266C2" w14:textId="175C58C6"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w:t>
            </w:r>
            <w:r w:rsidR="002E1085" w:rsidRPr="4941E478">
              <w:rPr>
                <w:rFonts w:eastAsia="Arial" w:cs="Arial"/>
                <w:sz w:val="20"/>
              </w:rPr>
              <w:t>0</w:t>
            </w:r>
            <w:r w:rsidR="002E1085">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2D4D112C" w14:textId="77777777" w:rsidR="008231AA" w:rsidRPr="3B3587D9" w:rsidRDefault="008231AA" w:rsidP="008C1A71">
            <w:pPr>
              <w:spacing w:line="276" w:lineRule="auto"/>
              <w:rPr>
                <w:rFonts w:eastAsia="Arial" w:cs="Arial"/>
                <w:sz w:val="20"/>
              </w:rPr>
            </w:pPr>
            <w:r>
              <w:rPr>
                <w:rFonts w:eastAsia="Arial" w:cs="Arial"/>
                <w:sz w:val="20"/>
              </w:rPr>
              <w:t>The Periodic Automatic Channel Selection SHALL be configurable by the MNO through customization.</w:t>
            </w:r>
          </w:p>
        </w:tc>
      </w:tr>
      <w:tr w:rsidR="008231AA" w14:paraId="0523E4FD"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5660C1F" w14:textId="741BF406"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w:t>
            </w:r>
            <w:r w:rsidR="002E1085" w:rsidRPr="4941E478">
              <w:rPr>
                <w:rFonts w:eastAsia="Arial" w:cs="Arial"/>
                <w:sz w:val="20"/>
              </w:rPr>
              <w:t>0</w:t>
            </w:r>
            <w:r w:rsidR="002E1085">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66EBF506"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permit the manual Bandwidth selection on all supported bands.</w:t>
            </w:r>
          </w:p>
        </w:tc>
      </w:tr>
      <w:tr w:rsidR="008231AA" w14:paraId="60E14A06"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D147069" w14:textId="5512A96C"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5</w:t>
            </w:r>
            <w:r w:rsidRPr="4941E478">
              <w:rPr>
                <w:rFonts w:eastAsia="Arial" w:cs="Arial"/>
                <w:sz w:val="20"/>
              </w:rPr>
              <w:t>_REQ_</w:t>
            </w:r>
            <w:r w:rsidR="002E1085" w:rsidRPr="4941E478">
              <w:rPr>
                <w:rFonts w:eastAsia="Arial" w:cs="Arial"/>
                <w:sz w:val="20"/>
              </w:rPr>
              <w:t>0</w:t>
            </w:r>
            <w:r w:rsidR="002E1085">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24295652"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Automatic Bandwidth Selection on all supported bands.</w:t>
            </w:r>
          </w:p>
        </w:tc>
      </w:tr>
    </w:tbl>
    <w:p w14:paraId="3DE1B7E6" w14:textId="77777777" w:rsidR="008231AA" w:rsidRDefault="008231AA" w:rsidP="008231AA">
      <w:pPr>
        <w:pStyle w:val="Heading3"/>
      </w:pPr>
      <w:bookmarkStart w:id="233" w:name="_Toc225759166"/>
      <w:r>
        <w:t>Clients</w:t>
      </w:r>
      <w:bookmarkEnd w:id="233"/>
    </w:p>
    <w:tbl>
      <w:tblPr>
        <w:tblW w:w="9015" w:type="dxa"/>
        <w:tblLayout w:type="fixed"/>
        <w:tblLook w:val="04A0" w:firstRow="1" w:lastRow="0" w:firstColumn="1" w:lastColumn="0" w:noHBand="0" w:noVBand="1"/>
      </w:tblPr>
      <w:tblGrid>
        <w:gridCol w:w="2496"/>
        <w:gridCol w:w="6519"/>
      </w:tblGrid>
      <w:tr w:rsidR="008231AA" w14:paraId="5B53C8E7"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758C5BA"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6</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43A63BE0"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FWA Device SHALL support at least </w:t>
            </w:r>
            <w:r w:rsidRPr="002A6BC8">
              <w:rPr>
                <w:rFonts w:eastAsia="Arial" w:cs="Arial"/>
                <w:sz w:val="20"/>
              </w:rPr>
              <w:t>64</w:t>
            </w:r>
            <w:r>
              <w:rPr>
                <w:rFonts w:eastAsia="Arial" w:cs="Arial"/>
                <w:sz w:val="20"/>
              </w:rPr>
              <w:t xml:space="preserve"> clients.</w:t>
            </w:r>
          </w:p>
        </w:tc>
      </w:tr>
    </w:tbl>
    <w:p w14:paraId="384F3F87" w14:textId="77777777" w:rsidR="008231AA" w:rsidRDefault="008231AA" w:rsidP="008231AA">
      <w:pPr>
        <w:pStyle w:val="Heading3"/>
      </w:pPr>
      <w:bookmarkStart w:id="234" w:name="_Ref133928951"/>
      <w:bookmarkStart w:id="235" w:name="_Toc225759167"/>
      <w:r>
        <w:t>Security</w:t>
      </w:r>
      <w:bookmarkEnd w:id="234"/>
      <w:bookmarkEnd w:id="235"/>
    </w:p>
    <w:tbl>
      <w:tblPr>
        <w:tblW w:w="9015" w:type="dxa"/>
        <w:tblLayout w:type="fixed"/>
        <w:tblLook w:val="04A0" w:firstRow="1" w:lastRow="0" w:firstColumn="1" w:lastColumn="0" w:noHBand="0" w:noVBand="1"/>
      </w:tblPr>
      <w:tblGrid>
        <w:gridCol w:w="2496"/>
        <w:gridCol w:w="6519"/>
      </w:tblGrid>
      <w:tr w:rsidR="008231AA" w14:paraId="7BD3405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344F050"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7</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6C417D7"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all encryption algorithms foreseen by the supported standards.</w:t>
            </w:r>
          </w:p>
        </w:tc>
      </w:tr>
      <w:tr w:rsidR="008231AA" w14:paraId="6785E3A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258FE88" w14:textId="47FA8826" w:rsidR="008231AA" w:rsidRPr="4941E478" w:rsidRDefault="008231AA" w:rsidP="008C1A71">
            <w:pPr>
              <w:spacing w:line="276" w:lineRule="auto"/>
              <w:rPr>
                <w:rFonts w:eastAsia="Arial" w:cs="Arial"/>
                <w:sz w:val="20"/>
              </w:rPr>
            </w:pPr>
            <w:r>
              <w:rPr>
                <w:rFonts w:eastAsia="Arial" w:cs="Arial"/>
                <w:sz w:val="20"/>
              </w:rPr>
              <w:t>TS.64_3.5.</w:t>
            </w:r>
            <w:r w:rsidR="00A11291">
              <w:rPr>
                <w:rFonts w:eastAsia="Arial" w:cs="Arial"/>
                <w:sz w:val="20"/>
                <w:lang w:val="en-US"/>
              </w:rPr>
              <w:t>7</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5B29A403"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all security and authentication features foreseen by the supported standards.</w:t>
            </w:r>
          </w:p>
        </w:tc>
      </w:tr>
      <w:tr w:rsidR="008231AA" w14:paraId="7669D78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67A577B" w14:textId="239DF2BF" w:rsidR="008231AA" w:rsidRDefault="008231AA"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w:t>
            </w:r>
            <w:r w:rsidR="00FA43EB" w:rsidRPr="4941E478">
              <w:rPr>
                <w:rFonts w:eastAsia="Arial" w:cs="Arial"/>
                <w:sz w:val="20"/>
              </w:rPr>
              <w:t>0</w:t>
            </w:r>
            <w:r w:rsidR="00FA43EB">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6E7AC1CD"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Open Mode security.</w:t>
            </w:r>
          </w:p>
        </w:tc>
      </w:tr>
      <w:tr w:rsidR="008231AA" w14:paraId="39CFCE0D"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57EFC49" w14:textId="3B27E4F2" w:rsidR="008231AA" w:rsidRDefault="00FA43EB" w:rsidP="008C1A71">
            <w:pPr>
              <w:spacing w:line="276" w:lineRule="auto"/>
              <w:rPr>
                <w:rFonts w:eastAsia="Arial" w:cs="Arial"/>
                <w:sz w:val="20"/>
              </w:rPr>
            </w:pPr>
            <w:r>
              <w:rPr>
                <w:rFonts w:eastAsia="Arial" w:cs="Arial"/>
                <w:sz w:val="20"/>
              </w:rPr>
              <w:lastRenderedPageBreak/>
              <w:t>TS.64_3.5.</w:t>
            </w:r>
            <w:r w:rsidRPr="00765BA0">
              <w:rPr>
                <w:rFonts w:eastAsia="Arial" w:cs="Arial"/>
                <w:sz w:val="20"/>
              </w:rPr>
              <w:t>7</w:t>
            </w:r>
            <w:r w:rsidRPr="4941E478">
              <w:rPr>
                <w:rFonts w:eastAsia="Arial" w:cs="Arial"/>
                <w:sz w:val="20"/>
              </w:rPr>
              <w:t>_REQ_0</w:t>
            </w:r>
            <w:r>
              <w:rPr>
                <w:rFonts w:eastAsia="Arial" w:cs="Arial"/>
                <w:sz w:val="20"/>
              </w:rPr>
              <w:t>0</w:t>
            </w:r>
            <w:r w:rsidR="00A11291">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03A1620D" w14:textId="55224EBD" w:rsidR="008231AA" w:rsidRDefault="008231AA" w:rsidP="008C1A71">
            <w:pPr>
              <w:spacing w:line="276" w:lineRule="auto"/>
              <w:rPr>
                <w:rFonts w:eastAsia="Arial" w:cs="Arial"/>
                <w:sz w:val="20"/>
              </w:rPr>
            </w:pPr>
            <w:r>
              <w:rPr>
                <w:rFonts w:eastAsia="Arial" w:cs="Arial"/>
                <w:sz w:val="20"/>
              </w:rPr>
              <w:t>The AP of a FWA Device SHOULD support Wi-Fi Alliance Wi-Fi Protected Access 2 (WPA2) defined in IEEE 802.11i</w:t>
            </w:r>
            <w:r w:rsidR="00CD2AF7">
              <w:rPr>
                <w:rFonts w:eastAsia="Arial" w:cs="Arial"/>
                <w:sz w:val="20"/>
              </w:rPr>
              <w:t xml:space="preserve"> </w:t>
            </w:r>
            <w:r w:rsidR="00CD2AF7">
              <w:rPr>
                <w:rFonts w:eastAsia="Arial" w:cs="Arial"/>
                <w:sz w:val="20"/>
              </w:rPr>
              <w:fldChar w:fldCharType="begin"/>
            </w:r>
            <w:r w:rsidR="00CD2AF7">
              <w:rPr>
                <w:rFonts w:eastAsia="Arial" w:cs="Arial"/>
                <w:sz w:val="20"/>
              </w:rPr>
              <w:instrText xml:space="preserve"> REF _Ref141961098 \r \h </w:instrText>
            </w:r>
            <w:r w:rsidR="00CD2AF7">
              <w:rPr>
                <w:rFonts w:eastAsia="Arial" w:cs="Arial"/>
                <w:sz w:val="20"/>
              </w:rPr>
            </w:r>
            <w:r w:rsidR="00CD2AF7">
              <w:rPr>
                <w:rFonts w:eastAsia="Arial" w:cs="Arial"/>
                <w:sz w:val="20"/>
              </w:rPr>
              <w:fldChar w:fldCharType="separate"/>
            </w:r>
            <w:r w:rsidR="00870019">
              <w:rPr>
                <w:rFonts w:eastAsia="Arial" w:cs="Arial"/>
                <w:sz w:val="20"/>
              </w:rPr>
              <w:t>[109]</w:t>
            </w:r>
            <w:r w:rsidR="00CD2AF7">
              <w:rPr>
                <w:rFonts w:eastAsia="Arial" w:cs="Arial"/>
                <w:sz w:val="20"/>
              </w:rPr>
              <w:fldChar w:fldCharType="end"/>
            </w:r>
            <w:r>
              <w:rPr>
                <w:rFonts w:eastAsia="Arial" w:cs="Arial"/>
                <w:sz w:val="20"/>
              </w:rPr>
              <w:t>.</w:t>
            </w:r>
          </w:p>
          <w:p w14:paraId="613B44EB" w14:textId="77777777" w:rsidR="008231AA" w:rsidRDefault="008231AA" w:rsidP="008C1A71">
            <w:pPr>
              <w:spacing w:line="276" w:lineRule="auto"/>
              <w:rPr>
                <w:rFonts w:eastAsia="Arial" w:cs="Arial"/>
                <w:sz w:val="20"/>
              </w:rPr>
            </w:pPr>
            <w:r>
              <w:rPr>
                <w:rFonts w:eastAsia="Arial" w:cs="Arial"/>
                <w:sz w:val="20"/>
              </w:rPr>
              <w:t>Note: the support of WPA2 is required for compatibility reasons, although it is recognized the security of WPA2 is already compromised.</w:t>
            </w:r>
          </w:p>
        </w:tc>
      </w:tr>
      <w:tr w:rsidR="008231AA" w14:paraId="61FD3DA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420AB07" w14:textId="251D180F"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Pr>
                <w:rFonts w:eastAsia="Arial" w:cs="Arial"/>
                <w:sz w:val="20"/>
              </w:rPr>
              <w:t>0</w:t>
            </w:r>
            <w:r w:rsidR="00A11291">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244E115F" w14:textId="737B5629" w:rsidR="008231AA" w:rsidRDefault="008231AA" w:rsidP="008C1A71">
            <w:pPr>
              <w:spacing w:line="276" w:lineRule="auto"/>
              <w:rPr>
                <w:rFonts w:eastAsia="Arial" w:cs="Arial"/>
                <w:sz w:val="20"/>
              </w:rPr>
            </w:pPr>
            <w:r>
              <w:rPr>
                <w:rFonts w:eastAsia="Arial" w:cs="Arial"/>
                <w:sz w:val="20"/>
              </w:rPr>
              <w:t>The AP of a FWA Device SHALL support Wi-Fi Alliance Wi-Fi Protected Access 3 (WPA3)</w:t>
            </w:r>
            <w:r w:rsidR="00F7032A">
              <w:rPr>
                <w:rFonts w:eastAsia="Arial" w:cs="Arial"/>
                <w:sz w:val="20"/>
              </w:rPr>
              <w:t xml:space="preserve"> </w:t>
            </w:r>
            <w:r w:rsidR="00F7032A">
              <w:rPr>
                <w:rFonts w:eastAsia="Arial" w:cs="Arial"/>
                <w:sz w:val="20"/>
              </w:rPr>
              <w:fldChar w:fldCharType="begin"/>
            </w:r>
            <w:r w:rsidR="00F7032A">
              <w:rPr>
                <w:rFonts w:eastAsia="Arial" w:cs="Arial"/>
                <w:sz w:val="20"/>
              </w:rPr>
              <w:instrText xml:space="preserve"> REF _Ref141961408 \r \h </w:instrText>
            </w:r>
            <w:r w:rsidR="00F7032A">
              <w:rPr>
                <w:rFonts w:eastAsia="Arial" w:cs="Arial"/>
                <w:sz w:val="20"/>
              </w:rPr>
            </w:r>
            <w:r w:rsidR="00F7032A">
              <w:rPr>
                <w:rFonts w:eastAsia="Arial" w:cs="Arial"/>
                <w:sz w:val="20"/>
              </w:rPr>
              <w:fldChar w:fldCharType="separate"/>
            </w:r>
            <w:r w:rsidR="00870019">
              <w:rPr>
                <w:rFonts w:eastAsia="Arial" w:cs="Arial"/>
                <w:sz w:val="20"/>
              </w:rPr>
              <w:t>[110]</w:t>
            </w:r>
            <w:r w:rsidR="00F7032A">
              <w:rPr>
                <w:rFonts w:eastAsia="Arial" w:cs="Arial"/>
                <w:sz w:val="20"/>
              </w:rPr>
              <w:fldChar w:fldCharType="end"/>
            </w:r>
            <w:r>
              <w:rPr>
                <w:rFonts w:eastAsia="Arial" w:cs="Arial"/>
                <w:sz w:val="20"/>
              </w:rPr>
              <w:t>.</w:t>
            </w:r>
          </w:p>
        </w:tc>
      </w:tr>
      <w:tr w:rsidR="008231AA" w14:paraId="5D440CF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B332F32" w14:textId="29063113"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Pr>
                <w:rFonts w:eastAsia="Arial" w:cs="Arial"/>
                <w:sz w:val="20"/>
              </w:rPr>
              <w:t>0</w:t>
            </w:r>
            <w:r w:rsidR="00A11291">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05A670DA" w14:textId="77777777" w:rsidR="008231AA" w:rsidRDefault="008231AA" w:rsidP="008C1A71">
            <w:pPr>
              <w:spacing w:line="276" w:lineRule="auto"/>
              <w:rPr>
                <w:rFonts w:eastAsia="Arial" w:cs="Arial"/>
                <w:sz w:val="20"/>
              </w:rPr>
            </w:pPr>
            <w:r>
              <w:rPr>
                <w:rFonts w:eastAsia="Arial" w:cs="Arial"/>
                <w:sz w:val="20"/>
              </w:rPr>
              <w:t xml:space="preserve">The AP of a FWA Device SHALL support </w:t>
            </w:r>
            <w:r w:rsidRPr="007A0E50">
              <w:rPr>
                <w:rFonts w:eastAsia="Arial" w:cs="Arial"/>
                <w:sz w:val="20"/>
              </w:rPr>
              <w:t>Temporal Key Integrity Protocol</w:t>
            </w:r>
            <w:r>
              <w:rPr>
                <w:rFonts w:eastAsia="Arial" w:cs="Arial"/>
                <w:sz w:val="20"/>
              </w:rPr>
              <w:t xml:space="preserve"> (TKIP) security protocol.</w:t>
            </w:r>
          </w:p>
        </w:tc>
      </w:tr>
      <w:tr w:rsidR="008231AA" w14:paraId="2FE0B04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6B19122" w14:textId="057F5475"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Pr>
                <w:rFonts w:eastAsia="Arial" w:cs="Arial"/>
                <w:sz w:val="20"/>
              </w:rPr>
              <w:t>0</w:t>
            </w:r>
            <w:r w:rsidR="00A11291">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35198A70" w14:textId="77777777" w:rsidR="008231AA" w:rsidRDefault="008231AA" w:rsidP="008C1A71">
            <w:pPr>
              <w:spacing w:line="276" w:lineRule="auto"/>
              <w:rPr>
                <w:rFonts w:eastAsia="Arial" w:cs="Arial"/>
                <w:sz w:val="20"/>
              </w:rPr>
            </w:pPr>
            <w:r w:rsidRPr="003D7A28">
              <w:rPr>
                <w:rFonts w:eastAsia="Arial" w:cs="Arial"/>
                <w:sz w:val="20"/>
              </w:rPr>
              <w:t>The AP of a FWA Device SHALL support</w:t>
            </w:r>
            <w:r>
              <w:rPr>
                <w:rFonts w:eastAsia="Arial" w:cs="Arial"/>
                <w:sz w:val="20"/>
              </w:rPr>
              <w:t xml:space="preserve"> </w:t>
            </w:r>
            <w:r w:rsidRPr="00887ABF">
              <w:rPr>
                <w:rFonts w:eastAsia="Arial" w:cs="Arial"/>
                <w:sz w:val="20"/>
              </w:rPr>
              <w:t>CTR mode with CBC-MAC Protocol</w:t>
            </w:r>
            <w:r>
              <w:rPr>
                <w:rFonts w:eastAsia="Arial" w:cs="Arial"/>
                <w:sz w:val="20"/>
              </w:rPr>
              <w:t xml:space="preserve"> (CCMP) security protocol, also known as </w:t>
            </w:r>
            <w:r w:rsidRPr="00A17205">
              <w:rPr>
                <w:rFonts w:eastAsia="Arial" w:cs="Arial"/>
                <w:sz w:val="20"/>
              </w:rPr>
              <w:t>Advanced Encryption Standard (AES)</w:t>
            </w:r>
            <w:r>
              <w:rPr>
                <w:rFonts w:eastAsia="Arial" w:cs="Arial"/>
                <w:sz w:val="20"/>
              </w:rPr>
              <w:t>.</w:t>
            </w:r>
          </w:p>
        </w:tc>
      </w:tr>
      <w:tr w:rsidR="008231AA" w14:paraId="33E2F37E"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9D823A2" w14:textId="17446923"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Pr>
                <w:rFonts w:eastAsia="Arial" w:cs="Arial"/>
                <w:sz w:val="20"/>
              </w:rPr>
              <w:t>0</w:t>
            </w:r>
            <w:r w:rsidR="00A11291">
              <w:rPr>
                <w:rFonts w:eastAsia="Arial" w:cs="Arial"/>
                <w:sz w:val="20"/>
              </w:rPr>
              <w:t>8</w:t>
            </w:r>
          </w:p>
        </w:tc>
        <w:tc>
          <w:tcPr>
            <w:tcW w:w="6519" w:type="dxa"/>
            <w:tcBorders>
              <w:top w:val="single" w:sz="8" w:space="0" w:color="auto"/>
              <w:left w:val="single" w:sz="8" w:space="0" w:color="auto"/>
              <w:bottom w:val="single" w:sz="8" w:space="0" w:color="auto"/>
              <w:right w:val="single" w:sz="8" w:space="0" w:color="auto"/>
            </w:tcBorders>
          </w:tcPr>
          <w:p w14:paraId="53DBD764" w14:textId="77777777" w:rsidR="008231AA" w:rsidRPr="003D7A28" w:rsidRDefault="008231AA" w:rsidP="008C1A71">
            <w:pPr>
              <w:spacing w:line="276" w:lineRule="auto"/>
              <w:rPr>
                <w:rFonts w:eastAsia="Arial" w:cs="Arial"/>
                <w:sz w:val="20"/>
              </w:rPr>
            </w:pPr>
            <w:r w:rsidRPr="003D7A28">
              <w:rPr>
                <w:rFonts w:eastAsia="Arial" w:cs="Arial"/>
                <w:sz w:val="20"/>
              </w:rPr>
              <w:t>The AP of a FWA Device SHALL support</w:t>
            </w:r>
            <w:r>
              <w:rPr>
                <w:rFonts w:eastAsia="Arial" w:cs="Arial"/>
                <w:sz w:val="20"/>
              </w:rPr>
              <w:t xml:space="preserve"> </w:t>
            </w:r>
            <w:r w:rsidRPr="001B2368">
              <w:rPr>
                <w:rFonts w:eastAsia="Arial" w:cs="Arial"/>
                <w:sz w:val="20"/>
              </w:rPr>
              <w:t>WPA2/WPA3 personal mixed mode</w:t>
            </w:r>
            <w:r>
              <w:rPr>
                <w:rFonts w:eastAsia="Arial" w:cs="Arial"/>
                <w:sz w:val="20"/>
              </w:rPr>
              <w:t xml:space="preserve"> of operation.</w:t>
            </w:r>
          </w:p>
        </w:tc>
      </w:tr>
      <w:tr w:rsidR="008231AA" w14:paraId="56B43FBA"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4A3EC49" w14:textId="41B4280E"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Pr>
                <w:rFonts w:eastAsia="Arial" w:cs="Arial"/>
                <w:sz w:val="20"/>
              </w:rPr>
              <w:t>0</w:t>
            </w:r>
            <w:r w:rsidR="00A11291">
              <w:rPr>
                <w:rFonts w:eastAsia="Arial" w:cs="Arial"/>
                <w:sz w:val="20"/>
              </w:rPr>
              <w:t>9</w:t>
            </w:r>
          </w:p>
        </w:tc>
        <w:tc>
          <w:tcPr>
            <w:tcW w:w="6519" w:type="dxa"/>
            <w:tcBorders>
              <w:top w:val="single" w:sz="8" w:space="0" w:color="auto"/>
              <w:left w:val="single" w:sz="8" w:space="0" w:color="auto"/>
              <w:bottom w:val="single" w:sz="8" w:space="0" w:color="auto"/>
              <w:right w:val="single" w:sz="8" w:space="0" w:color="auto"/>
            </w:tcBorders>
          </w:tcPr>
          <w:p w14:paraId="3FAC793F" w14:textId="77777777" w:rsidR="008231AA" w:rsidRPr="003D7A28" w:rsidRDefault="008231AA" w:rsidP="008C1A71">
            <w:pPr>
              <w:spacing w:line="276" w:lineRule="auto"/>
              <w:rPr>
                <w:rFonts w:eastAsia="Arial" w:cs="Arial"/>
                <w:sz w:val="20"/>
              </w:rPr>
            </w:pPr>
            <w:r w:rsidRPr="003D7A28">
              <w:rPr>
                <w:rFonts w:eastAsia="Arial" w:cs="Arial"/>
                <w:sz w:val="20"/>
              </w:rPr>
              <w:t>The AP of a FWA Device SH</w:t>
            </w:r>
            <w:r>
              <w:rPr>
                <w:rFonts w:eastAsia="Arial" w:cs="Arial"/>
                <w:sz w:val="20"/>
              </w:rPr>
              <w:t>OULD</w:t>
            </w:r>
            <w:r w:rsidRPr="003D7A28">
              <w:rPr>
                <w:rFonts w:eastAsia="Arial" w:cs="Arial"/>
                <w:sz w:val="20"/>
              </w:rPr>
              <w:t xml:space="preserve"> support</w:t>
            </w:r>
            <w:r>
              <w:rPr>
                <w:rFonts w:eastAsia="Arial" w:cs="Arial"/>
                <w:sz w:val="20"/>
              </w:rPr>
              <w:t xml:space="preserve"> </w:t>
            </w:r>
            <w:r w:rsidRPr="00AD5737">
              <w:rPr>
                <w:rFonts w:eastAsia="Arial" w:cs="Arial"/>
                <w:sz w:val="20"/>
              </w:rPr>
              <w:t>WPA2/WPA3 Enterprise</w:t>
            </w:r>
            <w:r>
              <w:rPr>
                <w:rFonts w:eastAsia="Arial" w:cs="Arial"/>
                <w:sz w:val="20"/>
              </w:rPr>
              <w:t xml:space="preserve"> mode of operation.</w:t>
            </w:r>
          </w:p>
        </w:tc>
      </w:tr>
      <w:tr w:rsidR="008231AA" w14:paraId="17C9CA3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BFD943E" w14:textId="4DDAE653"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sidR="00A11291">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2A2CE7EA" w14:textId="77777777" w:rsidR="008231AA" w:rsidRPr="003D7A28" w:rsidRDefault="008231AA" w:rsidP="008C1A71">
            <w:pPr>
              <w:spacing w:line="276" w:lineRule="auto"/>
              <w:rPr>
                <w:rFonts w:eastAsia="Arial" w:cs="Arial"/>
                <w:sz w:val="20"/>
              </w:rPr>
            </w:pPr>
            <w:r w:rsidRPr="00306221">
              <w:rPr>
                <w:rFonts w:eastAsia="Arial" w:cs="Arial"/>
                <w:sz w:val="20"/>
              </w:rPr>
              <w:t xml:space="preserve">The </w:t>
            </w:r>
            <w:r>
              <w:rPr>
                <w:rFonts w:eastAsia="Arial" w:cs="Arial"/>
                <w:sz w:val="20"/>
              </w:rPr>
              <w:t>FWA Device</w:t>
            </w:r>
            <w:r w:rsidRPr="00306221">
              <w:rPr>
                <w:rFonts w:eastAsia="Arial" w:cs="Arial"/>
                <w:sz w:val="20"/>
              </w:rPr>
              <w:t xml:space="preserve"> default configuration SH</w:t>
            </w:r>
            <w:r>
              <w:rPr>
                <w:rFonts w:eastAsia="Arial" w:cs="Arial"/>
                <w:sz w:val="20"/>
              </w:rPr>
              <w:t>AL</w:t>
            </w:r>
            <w:r w:rsidRPr="00306221">
              <w:rPr>
                <w:rFonts w:eastAsia="Arial" w:cs="Arial"/>
                <w:sz w:val="20"/>
              </w:rPr>
              <w:t xml:space="preserve">L be </w:t>
            </w:r>
            <w:r>
              <w:rPr>
                <w:rFonts w:eastAsia="Arial" w:cs="Arial"/>
                <w:sz w:val="20"/>
              </w:rPr>
              <w:t>personal mixed mode WPA2/</w:t>
            </w:r>
            <w:r w:rsidRPr="00306221">
              <w:rPr>
                <w:rFonts w:eastAsia="Arial" w:cs="Arial"/>
                <w:sz w:val="20"/>
              </w:rPr>
              <w:t>WPA</w:t>
            </w:r>
            <w:r>
              <w:rPr>
                <w:rFonts w:eastAsia="Arial" w:cs="Arial"/>
                <w:sz w:val="20"/>
              </w:rPr>
              <w:t xml:space="preserve">3 with </w:t>
            </w:r>
            <w:r w:rsidRPr="00306221">
              <w:rPr>
                <w:rFonts w:eastAsia="Arial" w:cs="Arial"/>
                <w:sz w:val="20"/>
              </w:rPr>
              <w:t>AES.</w:t>
            </w:r>
          </w:p>
        </w:tc>
      </w:tr>
      <w:tr w:rsidR="008231AA" w14:paraId="6AD6616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3602B8D" w14:textId="0E62BD3B"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sidR="00A11291">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0B738C34" w14:textId="77777777" w:rsidR="008231AA" w:rsidRPr="00E25667" w:rsidRDefault="008231AA" w:rsidP="008C1A71">
            <w:pPr>
              <w:spacing w:line="276" w:lineRule="auto"/>
              <w:rPr>
                <w:rFonts w:eastAsia="Arial" w:cs="Arial"/>
                <w:sz w:val="20"/>
              </w:rPr>
            </w:pPr>
            <w:r w:rsidRPr="00E25667">
              <w:rPr>
                <w:rFonts w:eastAsia="Arial" w:cs="Arial"/>
                <w:sz w:val="20"/>
              </w:rPr>
              <w:t>The passphrase (pre-shared key, PSK) configured in factory setting SHALL have a length of at least 20 characters.</w:t>
            </w:r>
          </w:p>
        </w:tc>
      </w:tr>
      <w:tr w:rsidR="008231AA" w14:paraId="7C75E27E"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D63CDAA" w14:textId="63514D9A"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sidR="00A11291">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38D5C867" w14:textId="77777777" w:rsidR="008231AA" w:rsidRPr="00E25667" w:rsidRDefault="008231AA" w:rsidP="008C1A71">
            <w:pPr>
              <w:spacing w:line="276" w:lineRule="auto"/>
              <w:rPr>
                <w:rFonts w:eastAsia="Arial" w:cs="Arial"/>
                <w:sz w:val="20"/>
              </w:rPr>
            </w:pPr>
            <w:r w:rsidRPr="00E25667">
              <w:rPr>
                <w:rFonts w:eastAsia="Arial" w:cs="Arial"/>
                <w:sz w:val="20"/>
              </w:rPr>
              <w:t>The passphrase (pre-shared key, PSK) configured in factory setting SHALL NOT contain information that consist of or are derived from data or parts of data that depend on the Device itself.</w:t>
            </w:r>
          </w:p>
        </w:tc>
      </w:tr>
      <w:tr w:rsidR="008231AA" w14:paraId="50A5A9D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17EFC20" w14:textId="5FF3632A" w:rsidR="008231AA" w:rsidRDefault="00FA43EB" w:rsidP="008C1A71">
            <w:pPr>
              <w:spacing w:line="276" w:lineRule="auto"/>
              <w:rPr>
                <w:rFonts w:eastAsia="Arial" w:cs="Arial"/>
                <w:sz w:val="20"/>
              </w:rPr>
            </w:pPr>
            <w:r>
              <w:rPr>
                <w:rFonts w:eastAsia="Arial" w:cs="Arial"/>
                <w:sz w:val="20"/>
              </w:rPr>
              <w:t>TS.64_3.5.</w:t>
            </w:r>
            <w:r w:rsidRPr="00765BA0">
              <w:rPr>
                <w:rFonts w:eastAsia="Arial" w:cs="Arial"/>
                <w:sz w:val="20"/>
              </w:rPr>
              <w:t>7</w:t>
            </w:r>
            <w:r w:rsidRPr="4941E478">
              <w:rPr>
                <w:rFonts w:eastAsia="Arial" w:cs="Arial"/>
                <w:sz w:val="20"/>
              </w:rPr>
              <w:t>_REQ_0</w:t>
            </w:r>
            <w:r w:rsidR="00A11291">
              <w:rPr>
                <w:rFonts w:eastAsia="Arial" w:cs="Arial"/>
                <w:sz w:val="20"/>
              </w:rPr>
              <w:t>13</w:t>
            </w:r>
          </w:p>
        </w:tc>
        <w:tc>
          <w:tcPr>
            <w:tcW w:w="6519" w:type="dxa"/>
            <w:tcBorders>
              <w:top w:val="single" w:sz="8" w:space="0" w:color="auto"/>
              <w:left w:val="single" w:sz="8" w:space="0" w:color="auto"/>
              <w:bottom w:val="single" w:sz="8" w:space="0" w:color="auto"/>
              <w:right w:val="single" w:sz="8" w:space="0" w:color="auto"/>
            </w:tcBorders>
          </w:tcPr>
          <w:p w14:paraId="0F9B3750" w14:textId="77777777" w:rsidR="008231AA" w:rsidRPr="00E25667" w:rsidRDefault="008231AA" w:rsidP="008C1A71">
            <w:pPr>
              <w:spacing w:line="276" w:lineRule="auto"/>
              <w:rPr>
                <w:rFonts w:eastAsia="Arial" w:cs="Arial"/>
                <w:sz w:val="20"/>
              </w:rPr>
            </w:pPr>
            <w:r w:rsidRPr="00E25667">
              <w:rPr>
                <w:rFonts w:eastAsia="Arial" w:cs="Arial"/>
                <w:sz w:val="20"/>
              </w:rPr>
              <w:t>The procedure to set the Wi-Fi passphrase to a different value SHALL be supported by a mechanism showing the strength of the new desired passphrase based on the number of characters and classes of characters (e.g. numbers, letters).</w:t>
            </w:r>
          </w:p>
        </w:tc>
      </w:tr>
      <w:tr w:rsidR="008231AA" w14:paraId="665030C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E7081C7" w14:textId="7D76409B"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7</w:t>
            </w:r>
            <w:r w:rsidRPr="4941E478">
              <w:rPr>
                <w:rFonts w:eastAsia="Arial" w:cs="Arial"/>
                <w:sz w:val="20"/>
              </w:rPr>
              <w:t>_REQ_0</w:t>
            </w:r>
            <w:r w:rsidR="00A11291">
              <w:rPr>
                <w:rFonts w:eastAsia="Arial" w:cs="Arial"/>
                <w:sz w:val="20"/>
              </w:rPr>
              <w:t>14</w:t>
            </w:r>
          </w:p>
        </w:tc>
        <w:tc>
          <w:tcPr>
            <w:tcW w:w="6519" w:type="dxa"/>
            <w:tcBorders>
              <w:top w:val="single" w:sz="8" w:space="0" w:color="auto"/>
              <w:left w:val="single" w:sz="8" w:space="0" w:color="auto"/>
              <w:bottom w:val="single" w:sz="8" w:space="0" w:color="auto"/>
              <w:right w:val="single" w:sz="8" w:space="0" w:color="auto"/>
            </w:tcBorders>
          </w:tcPr>
          <w:p w14:paraId="3D2F9ABE" w14:textId="77777777" w:rsidR="008231AA" w:rsidRPr="3B3587D9" w:rsidRDefault="008231AA" w:rsidP="008C1A71">
            <w:pPr>
              <w:spacing w:line="276" w:lineRule="auto"/>
              <w:rPr>
                <w:rFonts w:eastAsia="Arial" w:cs="Arial"/>
                <w:sz w:val="20"/>
              </w:rPr>
            </w:pPr>
            <w:r w:rsidRPr="0098707E">
              <w:rPr>
                <w:rFonts w:eastAsia="Arial" w:cs="Arial"/>
                <w:sz w:val="20"/>
              </w:rPr>
              <w:t xml:space="preserve">The FWA Device SHALL implement a configurable </w:t>
            </w:r>
            <w:r>
              <w:rPr>
                <w:rFonts w:eastAsia="Arial" w:cs="Arial"/>
                <w:sz w:val="20"/>
              </w:rPr>
              <w:t xml:space="preserve">overall Wi-Fi </w:t>
            </w:r>
            <w:r w:rsidRPr="0098707E">
              <w:rPr>
                <w:rFonts w:eastAsia="Arial" w:cs="Arial"/>
                <w:sz w:val="20"/>
              </w:rPr>
              <w:t xml:space="preserve">control functionality, letting the user to configure which days of the week/which hours of the day </w:t>
            </w:r>
            <w:r>
              <w:rPr>
                <w:rFonts w:eastAsia="Arial" w:cs="Arial"/>
                <w:sz w:val="20"/>
              </w:rPr>
              <w:t>the wireless service is turned ON/OFF</w:t>
            </w:r>
            <w:r w:rsidRPr="0098707E">
              <w:rPr>
                <w:rFonts w:eastAsia="Arial" w:cs="Arial"/>
                <w:sz w:val="20"/>
              </w:rPr>
              <w:t>.</w:t>
            </w:r>
          </w:p>
        </w:tc>
      </w:tr>
      <w:tr w:rsidR="008231AA" w:rsidRPr="005E38C1" w14:paraId="35CE459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D6C469E" w14:textId="3C99757E"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7</w:t>
            </w:r>
            <w:r w:rsidRPr="4941E478">
              <w:rPr>
                <w:rFonts w:eastAsia="Arial" w:cs="Arial"/>
                <w:sz w:val="20"/>
              </w:rPr>
              <w:t>_REQ_0</w:t>
            </w:r>
            <w:r w:rsidR="00A11291">
              <w:rPr>
                <w:rFonts w:eastAsia="Arial" w:cs="Arial"/>
                <w:sz w:val="20"/>
              </w:rPr>
              <w:t>15</w:t>
            </w:r>
          </w:p>
        </w:tc>
        <w:tc>
          <w:tcPr>
            <w:tcW w:w="6519" w:type="dxa"/>
            <w:tcBorders>
              <w:top w:val="single" w:sz="8" w:space="0" w:color="auto"/>
              <w:left w:val="single" w:sz="8" w:space="0" w:color="auto"/>
              <w:bottom w:val="single" w:sz="8" w:space="0" w:color="auto"/>
              <w:right w:val="single" w:sz="8" w:space="0" w:color="auto"/>
            </w:tcBorders>
          </w:tcPr>
          <w:p w14:paraId="2DDDECB2" w14:textId="77777777" w:rsidR="008231AA" w:rsidRPr="006D12ED" w:rsidRDefault="008231AA" w:rsidP="008C1A71">
            <w:pPr>
              <w:spacing w:line="276" w:lineRule="auto"/>
              <w:rPr>
                <w:rFonts w:eastAsia="Arial" w:cs="Arial"/>
                <w:sz w:val="20"/>
                <w:lang w:val="en-US"/>
              </w:rPr>
            </w:pPr>
            <w:r w:rsidRPr="006D12ED">
              <w:rPr>
                <w:rFonts w:eastAsia="Arial" w:cs="Arial"/>
                <w:sz w:val="20"/>
                <w:lang w:val="en-US"/>
              </w:rPr>
              <w:t>The Wi-Fi control func</w:t>
            </w:r>
            <w:r>
              <w:rPr>
                <w:rFonts w:eastAsia="Arial" w:cs="Arial"/>
                <w:sz w:val="20"/>
                <w:lang w:val="en-US"/>
              </w:rPr>
              <w:t>tionality MAY be implemented with finer granularity, e.g. on a per-radio interface basis or on a per-SSID basis.</w:t>
            </w:r>
          </w:p>
        </w:tc>
      </w:tr>
    </w:tbl>
    <w:p w14:paraId="454FFB3C" w14:textId="77777777" w:rsidR="008231AA" w:rsidRDefault="008231AA" w:rsidP="008231AA">
      <w:pPr>
        <w:pStyle w:val="Heading3"/>
      </w:pPr>
      <w:bookmarkStart w:id="236" w:name="_Ref133482015"/>
      <w:bookmarkStart w:id="237" w:name="_Toc225759168"/>
      <w:r>
        <w:t>Wi-Fi protected Setup (WPS)</w:t>
      </w:r>
      <w:bookmarkEnd w:id="236"/>
      <w:bookmarkEnd w:id="237"/>
    </w:p>
    <w:tbl>
      <w:tblPr>
        <w:tblW w:w="9015" w:type="dxa"/>
        <w:tblLayout w:type="fixed"/>
        <w:tblLook w:val="04A0" w:firstRow="1" w:lastRow="0" w:firstColumn="1" w:lastColumn="0" w:noHBand="0" w:noVBand="1"/>
      </w:tblPr>
      <w:tblGrid>
        <w:gridCol w:w="2496"/>
        <w:gridCol w:w="6519"/>
      </w:tblGrid>
      <w:tr w:rsidR="008231AA" w14:paraId="42DCFF2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865F6AE"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8</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AB5286E"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FWA Device SHALL support WPS </w:t>
            </w:r>
            <w:proofErr w:type="gramStart"/>
            <w:r>
              <w:rPr>
                <w:rFonts w:eastAsia="Arial" w:cs="Arial"/>
                <w:sz w:val="20"/>
              </w:rPr>
              <w:t>in order to</w:t>
            </w:r>
            <w:proofErr w:type="gramEnd"/>
            <w:r>
              <w:rPr>
                <w:rFonts w:eastAsia="Arial" w:cs="Arial"/>
                <w:sz w:val="20"/>
              </w:rPr>
              <w:t xml:space="preserve"> facilitate the association between clients and the AP of the FWA Device.</w:t>
            </w:r>
          </w:p>
        </w:tc>
      </w:tr>
      <w:tr w:rsidR="008231AA" w14:paraId="596422D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334F998"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8</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12581D2E" w14:textId="77777777"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WPS with Push Button mode.</w:t>
            </w:r>
          </w:p>
        </w:tc>
      </w:tr>
      <w:tr w:rsidR="008231AA" w14:paraId="322E461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1993D43"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8</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ED02529" w14:textId="77777777" w:rsidR="008231AA" w:rsidRPr="3B3587D9" w:rsidRDefault="008231AA" w:rsidP="008C1A71">
            <w:pPr>
              <w:spacing w:line="276" w:lineRule="auto"/>
              <w:rPr>
                <w:rFonts w:eastAsia="Arial" w:cs="Arial"/>
                <w:sz w:val="20"/>
              </w:rPr>
            </w:pPr>
            <w:r>
              <w:rPr>
                <w:rFonts w:eastAsia="Arial" w:cs="Arial"/>
                <w:sz w:val="20"/>
              </w:rPr>
              <w:t xml:space="preserve">The WPS Push Button </w:t>
            </w:r>
            <w:r w:rsidRPr="009E587E">
              <w:rPr>
                <w:rFonts w:eastAsia="Arial" w:cs="Arial"/>
                <w:sz w:val="20"/>
              </w:rPr>
              <w:t>MAY</w:t>
            </w:r>
            <w:r>
              <w:rPr>
                <w:rFonts w:eastAsia="Arial" w:cs="Arial"/>
                <w:sz w:val="20"/>
              </w:rPr>
              <w:t xml:space="preserve"> be </w:t>
            </w:r>
            <w:r w:rsidRPr="009E587E">
              <w:rPr>
                <w:rFonts w:eastAsia="Arial" w:cs="Arial"/>
                <w:sz w:val="20"/>
              </w:rPr>
              <w:t>either</w:t>
            </w:r>
            <w:r>
              <w:rPr>
                <w:rFonts w:eastAsia="Arial" w:cs="Arial"/>
                <w:sz w:val="20"/>
              </w:rPr>
              <w:t xml:space="preserve"> physical or logical (i.e., in the Web UI of the FWA Device) </w:t>
            </w:r>
            <w:r w:rsidRPr="0088334F">
              <w:rPr>
                <w:rFonts w:eastAsia="Arial" w:cs="Arial"/>
                <w:sz w:val="20"/>
              </w:rPr>
              <w:t>or both</w:t>
            </w:r>
            <w:r>
              <w:rPr>
                <w:rFonts w:eastAsia="Arial" w:cs="Arial"/>
                <w:sz w:val="20"/>
              </w:rPr>
              <w:t>.</w:t>
            </w:r>
          </w:p>
        </w:tc>
      </w:tr>
      <w:tr w:rsidR="008231AA" w14:paraId="56961988"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44318E0"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8</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0D1E1847" w14:textId="77777777"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SHALL support WPS PIN mode, with PIN generated by client.</w:t>
            </w:r>
          </w:p>
        </w:tc>
      </w:tr>
      <w:tr w:rsidR="008231AA" w14:paraId="58BF5BBA"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75E6A05"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8</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5C162612" w14:textId="77777777" w:rsidR="008231AA" w:rsidRPr="3B3587D9" w:rsidRDefault="008231AA" w:rsidP="008C1A71">
            <w:pPr>
              <w:spacing w:line="276" w:lineRule="auto"/>
              <w:rPr>
                <w:rFonts w:eastAsia="Arial" w:cs="Arial"/>
                <w:sz w:val="20"/>
              </w:rPr>
            </w:pPr>
            <w:r>
              <w:rPr>
                <w:rFonts w:eastAsia="Arial" w:cs="Arial"/>
                <w:sz w:val="20"/>
              </w:rPr>
              <w:t>The WPS PIN mode with PIN generated by the AP of the FWA Device SHALL be forbidden.</w:t>
            </w:r>
          </w:p>
        </w:tc>
      </w:tr>
      <w:tr w:rsidR="008231AA" w14:paraId="55D66B2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02ECA95" w14:textId="2A2A8440" w:rsidR="008231AA" w:rsidRDefault="00F4373C" w:rsidP="008C1A71">
            <w:pPr>
              <w:spacing w:line="276" w:lineRule="auto"/>
              <w:rPr>
                <w:rFonts w:eastAsia="Arial" w:cs="Arial"/>
                <w:sz w:val="20"/>
              </w:rPr>
            </w:pPr>
            <w:r>
              <w:rPr>
                <w:rFonts w:eastAsia="Arial" w:cs="Arial"/>
                <w:sz w:val="20"/>
              </w:rPr>
              <w:lastRenderedPageBreak/>
              <w:t>TS.64_3.5.</w:t>
            </w:r>
            <w:r>
              <w:rPr>
                <w:rFonts w:eastAsia="Arial" w:cs="Arial"/>
                <w:sz w:val="20"/>
                <w:lang w:val="en-US"/>
              </w:rPr>
              <w:t>8</w:t>
            </w:r>
            <w:r w:rsidRPr="4941E478">
              <w:rPr>
                <w:rFonts w:eastAsia="Arial" w:cs="Arial"/>
                <w:sz w:val="20"/>
              </w:rPr>
              <w:t>_REQ_0</w:t>
            </w:r>
            <w:r>
              <w:rPr>
                <w:rFonts w:eastAsia="Arial" w:cs="Arial"/>
                <w:sz w:val="20"/>
              </w:rPr>
              <w:t>0</w:t>
            </w:r>
            <w:r w:rsidR="009A3BFC">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5E1E9210" w14:textId="77777777" w:rsidR="008231AA" w:rsidRPr="00E25667" w:rsidRDefault="008231AA" w:rsidP="008C1A71">
            <w:pPr>
              <w:spacing w:line="276" w:lineRule="auto"/>
              <w:rPr>
                <w:rFonts w:eastAsia="Arial" w:cs="Arial"/>
                <w:sz w:val="20"/>
              </w:rPr>
            </w:pPr>
            <w:r w:rsidRPr="00E25667">
              <w:rPr>
                <w:rFonts w:eastAsia="Arial" w:cs="Arial"/>
                <w:sz w:val="20"/>
              </w:rPr>
              <w:t xml:space="preserve">WPS Push Button authentication SHALL only allow a limited number of attempts per </w:t>
            </w:r>
            <w:proofErr w:type="gramStart"/>
            <w:r w:rsidRPr="00E25667">
              <w:rPr>
                <w:rFonts w:eastAsia="Arial" w:cs="Arial"/>
                <w:sz w:val="20"/>
              </w:rPr>
              <w:t>period of time</w:t>
            </w:r>
            <w:proofErr w:type="gramEnd"/>
            <w:r w:rsidRPr="00E25667">
              <w:rPr>
                <w:rFonts w:eastAsia="Arial" w:cs="Arial"/>
                <w:sz w:val="20"/>
              </w:rPr>
              <w:t>, to be protected against brute force attacks.</w:t>
            </w:r>
          </w:p>
        </w:tc>
      </w:tr>
      <w:tr w:rsidR="008231AA" w14:paraId="37CC2E80"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DD94389" w14:textId="6605DB98" w:rsidR="008231AA" w:rsidRDefault="00F4373C" w:rsidP="008C1A71">
            <w:pPr>
              <w:spacing w:line="276" w:lineRule="auto"/>
              <w:rPr>
                <w:rFonts w:eastAsia="Arial" w:cs="Arial"/>
                <w:sz w:val="20"/>
              </w:rPr>
            </w:pPr>
            <w:r>
              <w:rPr>
                <w:rFonts w:eastAsia="Arial" w:cs="Arial"/>
                <w:sz w:val="20"/>
              </w:rPr>
              <w:t>TS.64_3.5.</w:t>
            </w:r>
            <w:r>
              <w:rPr>
                <w:rFonts w:eastAsia="Arial" w:cs="Arial"/>
                <w:sz w:val="20"/>
                <w:lang w:val="en-US"/>
              </w:rPr>
              <w:t>8</w:t>
            </w:r>
            <w:r w:rsidRPr="4941E478">
              <w:rPr>
                <w:rFonts w:eastAsia="Arial" w:cs="Arial"/>
                <w:sz w:val="20"/>
              </w:rPr>
              <w:t>_REQ_0</w:t>
            </w:r>
            <w:r>
              <w:rPr>
                <w:rFonts w:eastAsia="Arial" w:cs="Arial"/>
                <w:sz w:val="20"/>
              </w:rPr>
              <w:t>0</w:t>
            </w:r>
            <w:r w:rsidR="009A3BFC">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3300911F" w14:textId="77777777" w:rsidR="008231AA" w:rsidRPr="00E25667" w:rsidRDefault="008231AA" w:rsidP="008C1A71">
            <w:pPr>
              <w:spacing w:line="276" w:lineRule="auto"/>
              <w:rPr>
                <w:rFonts w:eastAsia="Arial" w:cs="Arial"/>
                <w:sz w:val="20"/>
              </w:rPr>
            </w:pPr>
            <w:r w:rsidRPr="00E25667">
              <w:rPr>
                <w:rFonts w:eastAsia="Arial" w:cs="Arial"/>
                <w:sz w:val="20"/>
              </w:rPr>
              <w:t>The WPS nonce generated by the device SHALL be random.</w:t>
            </w:r>
          </w:p>
        </w:tc>
      </w:tr>
    </w:tbl>
    <w:p w14:paraId="2F20AEFB" w14:textId="77777777" w:rsidR="008231AA" w:rsidRDefault="008231AA" w:rsidP="008231AA">
      <w:pPr>
        <w:pStyle w:val="Heading3"/>
      </w:pPr>
      <w:bookmarkStart w:id="238" w:name="_Ref133475712"/>
      <w:bookmarkStart w:id="239" w:name="_Ref133482018"/>
      <w:bookmarkStart w:id="240" w:name="_Toc225759169"/>
      <w:r>
        <w:t>Band Steering</w:t>
      </w:r>
      <w:bookmarkEnd w:id="238"/>
      <w:bookmarkEnd w:id="240"/>
    </w:p>
    <w:tbl>
      <w:tblPr>
        <w:tblW w:w="9015" w:type="dxa"/>
        <w:tblLayout w:type="fixed"/>
        <w:tblLook w:val="04A0" w:firstRow="1" w:lastRow="0" w:firstColumn="1" w:lastColumn="0" w:noHBand="0" w:noVBand="1"/>
      </w:tblPr>
      <w:tblGrid>
        <w:gridCol w:w="2496"/>
        <w:gridCol w:w="6519"/>
      </w:tblGrid>
      <w:tr w:rsidR="008231AA" w14:paraId="281DB1B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3E59BCB"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9</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A966E98" w14:textId="2AE07E63"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FWA Device SHALL support IEEE 802.11k </w:t>
            </w:r>
            <w:r w:rsidR="00BF609F">
              <w:rPr>
                <w:rFonts w:eastAsia="Arial" w:cs="Arial"/>
                <w:sz w:val="20"/>
              </w:rPr>
              <w:fldChar w:fldCharType="begin"/>
            </w:r>
            <w:r w:rsidR="00BF609F">
              <w:rPr>
                <w:rFonts w:eastAsia="Arial" w:cs="Arial"/>
                <w:sz w:val="20"/>
              </w:rPr>
              <w:instrText xml:space="preserve"> REF _Ref141959550 \r \h </w:instrText>
            </w:r>
            <w:r w:rsidR="00BF609F">
              <w:rPr>
                <w:rFonts w:eastAsia="Arial" w:cs="Arial"/>
                <w:sz w:val="20"/>
              </w:rPr>
            </w:r>
            <w:r w:rsidR="00BF609F">
              <w:rPr>
                <w:rFonts w:eastAsia="Arial" w:cs="Arial"/>
                <w:sz w:val="20"/>
              </w:rPr>
              <w:fldChar w:fldCharType="separate"/>
            </w:r>
            <w:r w:rsidR="00870019">
              <w:rPr>
                <w:rFonts w:eastAsia="Arial" w:cs="Arial"/>
                <w:sz w:val="20"/>
              </w:rPr>
              <w:t>[86]</w:t>
            </w:r>
            <w:r w:rsidR="00BF609F">
              <w:rPr>
                <w:rFonts w:eastAsia="Arial" w:cs="Arial"/>
                <w:sz w:val="20"/>
              </w:rPr>
              <w:fldChar w:fldCharType="end"/>
            </w:r>
            <w:r w:rsidR="009F5437">
              <w:rPr>
                <w:rFonts w:eastAsia="Arial" w:cs="Arial"/>
                <w:sz w:val="20"/>
              </w:rPr>
              <w:t xml:space="preserve"> </w:t>
            </w:r>
            <w:r>
              <w:rPr>
                <w:rFonts w:eastAsia="Arial" w:cs="Arial"/>
                <w:sz w:val="20"/>
              </w:rPr>
              <w:t>industry standard for</w:t>
            </w:r>
            <w:r>
              <w:t xml:space="preserve"> </w:t>
            </w:r>
            <w:r w:rsidRPr="00095739">
              <w:rPr>
                <w:rFonts w:eastAsia="Arial" w:cs="Arial"/>
                <w:sz w:val="20"/>
              </w:rPr>
              <w:t>radio resource measurement</w:t>
            </w:r>
            <w:r>
              <w:rPr>
                <w:rFonts w:eastAsia="Arial" w:cs="Arial"/>
                <w:sz w:val="20"/>
              </w:rPr>
              <w:t>.</w:t>
            </w:r>
          </w:p>
        </w:tc>
      </w:tr>
      <w:tr w:rsidR="008231AA" w14:paraId="08416F1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6383E15"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9</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6B27BBB" w14:textId="7843DF9A" w:rsidR="008231AA" w:rsidRPr="3B3587D9"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FWA Device SHALL support IEEE 802.11v </w:t>
            </w:r>
            <w:r w:rsidR="00BF609F">
              <w:rPr>
                <w:rFonts w:eastAsia="Arial" w:cs="Arial"/>
                <w:sz w:val="20"/>
              </w:rPr>
              <w:fldChar w:fldCharType="begin"/>
            </w:r>
            <w:r w:rsidR="00BF609F">
              <w:rPr>
                <w:rFonts w:eastAsia="Arial" w:cs="Arial"/>
                <w:sz w:val="20"/>
              </w:rPr>
              <w:instrText xml:space="preserve"> REF _Ref141959557 \r \h </w:instrText>
            </w:r>
            <w:r w:rsidR="00BF609F">
              <w:rPr>
                <w:rFonts w:eastAsia="Arial" w:cs="Arial"/>
                <w:sz w:val="20"/>
              </w:rPr>
            </w:r>
            <w:r w:rsidR="00BF609F">
              <w:rPr>
                <w:rFonts w:eastAsia="Arial" w:cs="Arial"/>
                <w:sz w:val="20"/>
              </w:rPr>
              <w:fldChar w:fldCharType="separate"/>
            </w:r>
            <w:r w:rsidR="00870019">
              <w:rPr>
                <w:rFonts w:eastAsia="Arial" w:cs="Arial"/>
                <w:sz w:val="20"/>
              </w:rPr>
              <w:t>[87]</w:t>
            </w:r>
            <w:r w:rsidR="00BF609F">
              <w:rPr>
                <w:rFonts w:eastAsia="Arial" w:cs="Arial"/>
                <w:sz w:val="20"/>
              </w:rPr>
              <w:fldChar w:fldCharType="end"/>
            </w:r>
            <w:r w:rsidR="00BF609F">
              <w:rPr>
                <w:rFonts w:eastAsia="Arial" w:cs="Arial"/>
                <w:sz w:val="20"/>
              </w:rPr>
              <w:t xml:space="preserve"> </w:t>
            </w:r>
            <w:r>
              <w:rPr>
                <w:rFonts w:eastAsia="Arial" w:cs="Arial"/>
                <w:sz w:val="20"/>
              </w:rPr>
              <w:t>industry standard</w:t>
            </w:r>
            <w:r w:rsidRPr="00436BFC">
              <w:rPr>
                <w:rFonts w:eastAsia="Arial" w:cs="Arial"/>
                <w:sz w:val="20"/>
              </w:rPr>
              <w:t xml:space="preserve"> to allow configuration of client devices while connected to wireless networks</w:t>
            </w:r>
            <w:r>
              <w:rPr>
                <w:rFonts w:eastAsia="Arial" w:cs="Arial"/>
                <w:sz w:val="20"/>
              </w:rPr>
              <w:t xml:space="preserve">, </w:t>
            </w:r>
          </w:p>
        </w:tc>
      </w:tr>
      <w:tr w:rsidR="008231AA" w14:paraId="39192FB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14F2A4E"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9</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6516DC95" w14:textId="77777777" w:rsidR="008231AA" w:rsidRPr="3B3587D9" w:rsidRDefault="008231AA" w:rsidP="008C1A71">
            <w:pPr>
              <w:spacing w:line="276" w:lineRule="auto"/>
              <w:rPr>
                <w:rFonts w:eastAsia="Arial" w:cs="Arial"/>
                <w:sz w:val="20"/>
              </w:rPr>
            </w:pPr>
            <w:r>
              <w:rPr>
                <w:rFonts w:eastAsia="Arial" w:cs="Arial"/>
                <w:sz w:val="20"/>
              </w:rPr>
              <w:t>The AP of a FWA Device SHALL support Band Steering to steer clients from the more congested 2.4 GHz band to the less congested bands (5 GHz, and 6GHz if supported).</w:t>
            </w:r>
          </w:p>
        </w:tc>
      </w:tr>
      <w:tr w:rsidR="008231AA" w14:paraId="53CF583F"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1647AB44"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9</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5681FCE2" w14:textId="77777777" w:rsidR="008231AA" w:rsidRDefault="008231AA" w:rsidP="008C1A71">
            <w:pPr>
              <w:spacing w:line="276" w:lineRule="auto"/>
              <w:rPr>
                <w:rFonts w:eastAsia="Arial" w:cs="Arial"/>
                <w:sz w:val="20"/>
              </w:rPr>
            </w:pPr>
            <w:r>
              <w:rPr>
                <w:rFonts w:eastAsia="Arial" w:cs="Arial"/>
                <w:sz w:val="20"/>
              </w:rPr>
              <w:t>The Band Steering feature SHALL be manually configurable (ON/OFF selection).</w:t>
            </w:r>
          </w:p>
        </w:tc>
      </w:tr>
      <w:tr w:rsidR="008231AA" w14:paraId="2FB9BE4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479432D" w14:textId="77777777"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9</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4B12EA77" w14:textId="77777777" w:rsidR="008231AA" w:rsidRDefault="008231AA" w:rsidP="008C1A71">
            <w:pPr>
              <w:spacing w:line="276" w:lineRule="auto"/>
              <w:rPr>
                <w:rFonts w:eastAsia="Arial" w:cs="Arial"/>
                <w:sz w:val="20"/>
              </w:rPr>
            </w:pPr>
            <w:r w:rsidRPr="00577E0E">
              <w:rPr>
                <w:rFonts w:eastAsia="Arial" w:cs="Arial"/>
                <w:sz w:val="20"/>
              </w:rPr>
              <w:t xml:space="preserve">The </w:t>
            </w:r>
            <w:r>
              <w:rPr>
                <w:rFonts w:eastAsia="Arial" w:cs="Arial"/>
                <w:sz w:val="20"/>
              </w:rPr>
              <w:t xml:space="preserve">FWA Device SHALL provide a mechanism to manually or automatically configure </w:t>
            </w:r>
            <w:r w:rsidRPr="00577E0E">
              <w:rPr>
                <w:rFonts w:eastAsia="Arial" w:cs="Arial"/>
                <w:sz w:val="20"/>
              </w:rPr>
              <w:t>SSID</w:t>
            </w:r>
            <w:r>
              <w:rPr>
                <w:rFonts w:eastAsia="Arial" w:cs="Arial"/>
                <w:sz w:val="20"/>
              </w:rPr>
              <w:t>s</w:t>
            </w:r>
            <w:r w:rsidRPr="00577E0E">
              <w:rPr>
                <w:rFonts w:eastAsia="Arial" w:cs="Arial"/>
                <w:sz w:val="20"/>
              </w:rPr>
              <w:t xml:space="preserve"> </w:t>
            </w:r>
            <w:r>
              <w:rPr>
                <w:rFonts w:eastAsia="Arial" w:cs="Arial"/>
                <w:sz w:val="20"/>
              </w:rPr>
              <w:t xml:space="preserve">on all supported bands, </w:t>
            </w:r>
            <w:r w:rsidRPr="00577E0E">
              <w:rPr>
                <w:rFonts w:eastAsia="Arial" w:cs="Arial"/>
                <w:sz w:val="20"/>
              </w:rPr>
              <w:t>accordingly with Band</w:t>
            </w:r>
            <w:r>
              <w:rPr>
                <w:rFonts w:eastAsia="Arial" w:cs="Arial"/>
                <w:sz w:val="20"/>
              </w:rPr>
              <w:t xml:space="preserve"> </w:t>
            </w:r>
            <w:r w:rsidRPr="00577E0E">
              <w:rPr>
                <w:rFonts w:eastAsia="Arial" w:cs="Arial"/>
                <w:sz w:val="20"/>
              </w:rPr>
              <w:t>Steering settings</w:t>
            </w:r>
            <w:r>
              <w:rPr>
                <w:rFonts w:eastAsia="Arial" w:cs="Arial"/>
                <w:sz w:val="20"/>
              </w:rPr>
              <w:t xml:space="preserve"> (i.e. same SSIDs when Band Steering is active).</w:t>
            </w:r>
          </w:p>
        </w:tc>
      </w:tr>
    </w:tbl>
    <w:p w14:paraId="03C4BA74" w14:textId="77777777" w:rsidR="008231AA" w:rsidRDefault="008231AA" w:rsidP="008231AA">
      <w:pPr>
        <w:pStyle w:val="Heading3"/>
      </w:pPr>
      <w:bookmarkStart w:id="241" w:name="_Ref133482020"/>
      <w:bookmarkStart w:id="242" w:name="_Toc225759170"/>
      <w:bookmarkEnd w:id="239"/>
      <w:r>
        <w:t>Mesh Networks</w:t>
      </w:r>
      <w:bookmarkEnd w:id="241"/>
      <w:bookmarkEnd w:id="242"/>
    </w:p>
    <w:p w14:paraId="2D31AAC4" w14:textId="77777777" w:rsidR="008231AA" w:rsidRPr="00FF654E" w:rsidRDefault="008231AA" w:rsidP="008231AA">
      <w:pPr>
        <w:pStyle w:val="NormalParagraph"/>
      </w:pPr>
      <w:r w:rsidRPr="00EE171F">
        <w:rPr>
          <w:lang w:eastAsia="en-US" w:bidi="bn-BD"/>
        </w:rPr>
        <w:t>Requirements in this section apply to a FWA Device supporting Mesh capability.</w:t>
      </w:r>
    </w:p>
    <w:tbl>
      <w:tblPr>
        <w:tblW w:w="9015" w:type="dxa"/>
        <w:tblLayout w:type="fixed"/>
        <w:tblLook w:val="04A0" w:firstRow="1" w:lastRow="0" w:firstColumn="1" w:lastColumn="0" w:noHBand="0" w:noVBand="1"/>
      </w:tblPr>
      <w:tblGrid>
        <w:gridCol w:w="2496"/>
        <w:gridCol w:w="6519"/>
      </w:tblGrid>
      <w:tr w:rsidR="008231AA" w14:paraId="1CD81A34"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570E4A3" w14:textId="77777777"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10</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37002D56" w14:textId="77777777" w:rsidR="008231AA" w:rsidRPr="3B3587D9" w:rsidRDefault="008231AA" w:rsidP="008C1A71">
            <w:pPr>
              <w:spacing w:line="276" w:lineRule="auto"/>
              <w:rPr>
                <w:rFonts w:eastAsia="Arial" w:cs="Arial"/>
                <w:sz w:val="20"/>
              </w:rPr>
            </w:pPr>
            <w:r w:rsidRPr="00EE171F">
              <w:rPr>
                <w:rFonts w:eastAsia="Arial" w:cs="Arial"/>
                <w:sz w:val="20"/>
              </w:rPr>
              <w:t>The AP of a FWA Device SHALL</w:t>
            </w:r>
            <w:r w:rsidRPr="00EE171F">
              <w:rPr>
                <w:rStyle w:val="ui-provider"/>
              </w:rPr>
              <w:t xml:space="preserve"> comply to the </w:t>
            </w:r>
            <w:r w:rsidRPr="00EE171F">
              <w:rPr>
                <w:rFonts w:eastAsia="Arial" w:cs="Arial"/>
                <w:sz w:val="20"/>
              </w:rPr>
              <w:t xml:space="preserve">Wi-Fi Alliance </w:t>
            </w:r>
            <w:r w:rsidRPr="00E25667">
              <w:rPr>
                <w:rStyle w:val="ui-provider"/>
                <w:sz w:val="20"/>
              </w:rPr>
              <w:t>Easy Mesh</w:t>
            </w:r>
            <w:r w:rsidRPr="00EE171F">
              <w:rPr>
                <w:rFonts w:eastAsia="Arial" w:cs="Arial"/>
                <w:strike/>
                <w:sz w:val="20"/>
              </w:rPr>
              <w:t>™</w:t>
            </w:r>
            <w:r w:rsidRPr="00EE171F">
              <w:rPr>
                <w:rStyle w:val="ui-provider"/>
              </w:rPr>
              <w:t xml:space="preserve"> </w:t>
            </w:r>
            <w:r w:rsidRPr="00EE171F">
              <w:rPr>
                <w:rFonts w:eastAsia="Arial" w:cs="Arial"/>
                <w:sz w:val="20"/>
              </w:rPr>
              <w:t>R2 (or later)</w:t>
            </w:r>
            <w:r>
              <w:rPr>
                <w:rFonts w:eastAsia="Arial" w:cs="Arial"/>
                <w:sz w:val="20"/>
              </w:rPr>
              <w:t xml:space="preserve"> </w:t>
            </w:r>
            <w:r w:rsidRPr="00EE171F">
              <w:rPr>
                <w:rStyle w:val="ui-provider"/>
              </w:rPr>
              <w:t>standard.</w:t>
            </w:r>
          </w:p>
        </w:tc>
      </w:tr>
      <w:tr w:rsidR="008231AA" w14:paraId="1C5A4D2A"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9720E31"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10</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1797245A" w14:textId="77777777" w:rsidR="008231AA" w:rsidRPr="3B3587D9" w:rsidRDefault="008231AA" w:rsidP="008C1A71">
            <w:pPr>
              <w:spacing w:line="276" w:lineRule="auto"/>
              <w:rPr>
                <w:rFonts w:eastAsia="Arial" w:cs="Arial"/>
                <w:sz w:val="20"/>
              </w:rPr>
            </w:pPr>
            <w:r>
              <w:rPr>
                <w:rFonts w:eastAsia="Arial" w:cs="Arial"/>
                <w:sz w:val="20"/>
              </w:rPr>
              <w:t>T</w:t>
            </w:r>
            <w:r w:rsidRPr="00FF67B8">
              <w:rPr>
                <w:rFonts w:eastAsia="Arial" w:cs="Arial"/>
                <w:sz w:val="20"/>
              </w:rPr>
              <w:t xml:space="preserve">he </w:t>
            </w:r>
            <w:r>
              <w:rPr>
                <w:rFonts w:eastAsia="Arial" w:cs="Arial"/>
                <w:sz w:val="20"/>
              </w:rPr>
              <w:t xml:space="preserve">FWA Device SHALL </w:t>
            </w:r>
            <w:r w:rsidRPr="00FF67B8">
              <w:rPr>
                <w:rFonts w:eastAsia="Arial" w:cs="Arial"/>
                <w:sz w:val="20"/>
              </w:rPr>
              <w:t>manage the connectivity of Wi-Fi clients and implement AP steering to guarantee that each client is always connected to the best AP and frequency band</w:t>
            </w:r>
            <w:r>
              <w:rPr>
                <w:rFonts w:eastAsia="Arial" w:cs="Arial"/>
                <w:sz w:val="20"/>
              </w:rPr>
              <w:t>.</w:t>
            </w:r>
          </w:p>
        </w:tc>
      </w:tr>
      <w:tr w:rsidR="008231AA" w14:paraId="353C88CB"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4F4F0E23"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10</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26DE324D" w14:textId="3A555E10"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 xml:space="preserve">of a FWA Device </w:t>
            </w:r>
            <w:r w:rsidRPr="008C5E87">
              <w:rPr>
                <w:rFonts w:eastAsia="Arial" w:cs="Arial"/>
                <w:sz w:val="20"/>
              </w:rPr>
              <w:t>SHALL</w:t>
            </w:r>
            <w:r>
              <w:rPr>
                <w:rFonts w:eastAsia="Arial" w:cs="Arial"/>
                <w:sz w:val="20"/>
              </w:rPr>
              <w:t xml:space="preserve"> support IEEE 802.11r</w:t>
            </w:r>
            <w:r w:rsidR="00BF609F">
              <w:rPr>
                <w:rFonts w:eastAsia="Arial" w:cs="Arial"/>
                <w:sz w:val="20"/>
              </w:rPr>
              <w:t xml:space="preserve"> </w:t>
            </w:r>
            <w:r w:rsidR="00BF609F">
              <w:rPr>
                <w:rFonts w:eastAsia="Arial" w:cs="Arial"/>
                <w:sz w:val="20"/>
              </w:rPr>
              <w:fldChar w:fldCharType="begin"/>
            </w:r>
            <w:r w:rsidR="00BF609F">
              <w:rPr>
                <w:rFonts w:eastAsia="Arial" w:cs="Arial"/>
                <w:sz w:val="20"/>
              </w:rPr>
              <w:instrText xml:space="preserve"> REF _Ref141959580 \r \h </w:instrText>
            </w:r>
            <w:r w:rsidR="00BF609F">
              <w:rPr>
                <w:rFonts w:eastAsia="Arial" w:cs="Arial"/>
                <w:sz w:val="20"/>
              </w:rPr>
            </w:r>
            <w:r w:rsidR="00BF609F">
              <w:rPr>
                <w:rFonts w:eastAsia="Arial" w:cs="Arial"/>
                <w:sz w:val="20"/>
              </w:rPr>
              <w:fldChar w:fldCharType="separate"/>
            </w:r>
            <w:r w:rsidR="00870019">
              <w:rPr>
                <w:rFonts w:eastAsia="Arial" w:cs="Arial"/>
                <w:sz w:val="20"/>
              </w:rPr>
              <w:t>[88]</w:t>
            </w:r>
            <w:r w:rsidR="00BF609F">
              <w:rPr>
                <w:rFonts w:eastAsia="Arial" w:cs="Arial"/>
                <w:sz w:val="20"/>
              </w:rPr>
              <w:fldChar w:fldCharType="end"/>
            </w:r>
            <w:r>
              <w:rPr>
                <w:rFonts w:eastAsia="Arial" w:cs="Arial"/>
                <w:sz w:val="20"/>
              </w:rPr>
              <w:t xml:space="preserve"> industry standard</w:t>
            </w:r>
            <w:r w:rsidRPr="00436BFC">
              <w:rPr>
                <w:rFonts w:eastAsia="Arial" w:cs="Arial"/>
                <w:sz w:val="20"/>
              </w:rPr>
              <w:t xml:space="preserve"> to allow</w:t>
            </w:r>
            <w:r>
              <w:rPr>
                <w:rFonts w:eastAsia="Arial" w:cs="Arial"/>
                <w:sz w:val="20"/>
              </w:rPr>
              <w:t xml:space="preserve"> fast transition of clients between BSS (Basic Service Sets),</w:t>
            </w:r>
          </w:p>
        </w:tc>
      </w:tr>
      <w:tr w:rsidR="008231AA" w14:paraId="749D8339"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E589EE6" w14:textId="77777777"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10</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58D4BE83" w14:textId="77777777" w:rsidR="008231AA" w:rsidRPr="3B3587D9" w:rsidRDefault="008231AA" w:rsidP="008C1A71">
            <w:pPr>
              <w:spacing w:line="276" w:lineRule="auto"/>
              <w:rPr>
                <w:rFonts w:eastAsia="Arial" w:cs="Arial"/>
                <w:sz w:val="20"/>
              </w:rPr>
            </w:pPr>
            <w:r>
              <w:rPr>
                <w:rFonts w:eastAsia="Arial" w:cs="Arial"/>
                <w:sz w:val="20"/>
              </w:rPr>
              <w:t>If supported, the 802.11r feature SHALL be configurable (ON/OFF) through customization.</w:t>
            </w:r>
          </w:p>
        </w:tc>
      </w:tr>
    </w:tbl>
    <w:p w14:paraId="59C02787" w14:textId="77777777" w:rsidR="008231AA" w:rsidRDefault="008231AA" w:rsidP="008231AA">
      <w:pPr>
        <w:pStyle w:val="Heading3"/>
      </w:pPr>
      <w:bookmarkStart w:id="243" w:name="_Ref133482021"/>
      <w:bookmarkStart w:id="244" w:name="_Toc225759171"/>
      <w:r>
        <w:t>Wi-Fi Diagnostics</w:t>
      </w:r>
      <w:bookmarkEnd w:id="244"/>
    </w:p>
    <w:tbl>
      <w:tblPr>
        <w:tblW w:w="9015" w:type="dxa"/>
        <w:tblLayout w:type="fixed"/>
        <w:tblLook w:val="04A0" w:firstRow="1" w:lastRow="0" w:firstColumn="1" w:lastColumn="0" w:noHBand="0" w:noVBand="1"/>
      </w:tblPr>
      <w:tblGrid>
        <w:gridCol w:w="2496"/>
        <w:gridCol w:w="6519"/>
      </w:tblGrid>
      <w:tr w:rsidR="008231AA" w14:paraId="645F4023"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BB94FC4"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11</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4F35F75B" w14:textId="2E8C7C78"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FWA Device SHALL collect W</w:t>
            </w:r>
            <w:r w:rsidRPr="00622258">
              <w:rPr>
                <w:rFonts w:eastAsia="Arial" w:cs="Arial"/>
                <w:sz w:val="20"/>
              </w:rPr>
              <w:t xml:space="preserve">i-Fi metrics </w:t>
            </w:r>
            <w:r>
              <w:rPr>
                <w:rFonts w:eastAsia="Arial" w:cs="Arial"/>
                <w:sz w:val="20"/>
              </w:rPr>
              <w:t xml:space="preserve">related to its AP and the connected clients </w:t>
            </w:r>
            <w:r w:rsidRPr="001E7D18">
              <w:rPr>
                <w:rFonts w:eastAsia="Arial" w:cs="Arial"/>
                <w:sz w:val="20"/>
              </w:rPr>
              <w:t xml:space="preserve">as shown in </w:t>
            </w:r>
            <w:r w:rsidR="009E6011" w:rsidRPr="001E7D18">
              <w:rPr>
                <w:rFonts w:eastAsia="Arial" w:cs="Arial"/>
                <w:sz w:val="20"/>
              </w:rPr>
              <w:t>A</w:t>
            </w:r>
            <w:r w:rsidR="009E6011">
              <w:rPr>
                <w:rFonts w:eastAsia="Arial" w:cs="Arial"/>
                <w:sz w:val="20"/>
              </w:rPr>
              <w:t>nnex</w:t>
            </w:r>
            <w:r w:rsidR="009E6011" w:rsidRPr="001E7D18">
              <w:rPr>
                <w:rFonts w:eastAsia="Arial" w:cs="Arial"/>
                <w:sz w:val="20"/>
              </w:rPr>
              <w:t xml:space="preserve"> </w:t>
            </w:r>
            <w:r w:rsidR="006E0807">
              <w:rPr>
                <w:rFonts w:eastAsia="Arial" w:cs="Arial"/>
                <w:sz w:val="20"/>
              </w:rPr>
              <w:t>B</w:t>
            </w:r>
            <w:r w:rsidRPr="001E7D18">
              <w:rPr>
                <w:rFonts w:eastAsia="Arial" w:cs="Arial"/>
                <w:sz w:val="20"/>
              </w:rPr>
              <w:t>.</w:t>
            </w:r>
          </w:p>
        </w:tc>
      </w:tr>
      <w:tr w:rsidR="008231AA" w14:paraId="7511796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52C7600"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11</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5B7BE70" w14:textId="77777777" w:rsidR="008231AA" w:rsidRPr="3B3587D9" w:rsidRDefault="008231AA" w:rsidP="008C1A71">
            <w:pPr>
              <w:spacing w:line="276" w:lineRule="auto"/>
              <w:rPr>
                <w:rFonts w:eastAsia="Arial" w:cs="Arial"/>
                <w:sz w:val="20"/>
              </w:rPr>
            </w:pPr>
            <w:r>
              <w:rPr>
                <w:rFonts w:eastAsia="Arial" w:cs="Arial"/>
                <w:sz w:val="20"/>
              </w:rPr>
              <w:t>Wi-Fi Diagnostics data SHALL be available to be collected from the FWA Device by means of TR-069.</w:t>
            </w:r>
          </w:p>
        </w:tc>
      </w:tr>
      <w:tr w:rsidR="008231AA" w14:paraId="0BF5CE9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3A6B0610"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11</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6D45CB8" w14:textId="77777777" w:rsidR="008231AA" w:rsidRDefault="008231AA" w:rsidP="008C1A71">
            <w:pPr>
              <w:spacing w:line="276" w:lineRule="auto"/>
              <w:rPr>
                <w:rFonts w:eastAsia="Arial" w:cs="Arial"/>
                <w:sz w:val="20"/>
              </w:rPr>
            </w:pPr>
            <w:r>
              <w:rPr>
                <w:rFonts w:eastAsia="Arial" w:cs="Arial"/>
                <w:sz w:val="20"/>
              </w:rPr>
              <w:t>Additional protocols for allowing the collection of Wi-Fi Diagnostics data from the network MAY be used.</w:t>
            </w:r>
          </w:p>
        </w:tc>
      </w:tr>
      <w:tr w:rsidR="008231AA" w14:paraId="3241E3CC"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700274B4" w14:textId="77777777"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11</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29440A0A" w14:textId="77777777" w:rsidR="008231AA" w:rsidRDefault="008231AA" w:rsidP="008C1A71">
            <w:pPr>
              <w:spacing w:line="276" w:lineRule="auto"/>
              <w:rPr>
                <w:rFonts w:eastAsia="Arial" w:cs="Arial"/>
                <w:sz w:val="20"/>
              </w:rPr>
            </w:pPr>
            <w:r>
              <w:rPr>
                <w:rFonts w:eastAsia="Arial" w:cs="Arial"/>
                <w:sz w:val="20"/>
              </w:rPr>
              <w:t>The Wi-Fi Diagnostic solution SHALL collect data also from the other APs connected in mesh, as well as from the clients connected to those APs.</w:t>
            </w:r>
          </w:p>
        </w:tc>
      </w:tr>
    </w:tbl>
    <w:p w14:paraId="24CCCB7F" w14:textId="77777777" w:rsidR="008231AA" w:rsidRDefault="008231AA" w:rsidP="008231AA">
      <w:pPr>
        <w:pStyle w:val="Heading3"/>
      </w:pPr>
      <w:bookmarkStart w:id="245" w:name="_Toc225759172"/>
      <w:r>
        <w:lastRenderedPageBreak/>
        <w:t>Wireless Multimedia Extension</w:t>
      </w:r>
      <w:bookmarkEnd w:id="243"/>
      <w:bookmarkEnd w:id="245"/>
    </w:p>
    <w:tbl>
      <w:tblPr>
        <w:tblW w:w="9015" w:type="dxa"/>
        <w:tblLayout w:type="fixed"/>
        <w:tblLook w:val="04A0" w:firstRow="1" w:lastRow="0" w:firstColumn="1" w:lastColumn="0" w:noHBand="0" w:noVBand="1"/>
      </w:tblPr>
      <w:tblGrid>
        <w:gridCol w:w="2496"/>
        <w:gridCol w:w="6519"/>
      </w:tblGrid>
      <w:tr w:rsidR="008231AA" w14:paraId="097672E2"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5FA79E6D"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12</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3C75ACE4" w14:textId="77B3AAEC" w:rsidR="008231AA" w:rsidRDefault="008231AA" w:rsidP="008C1A71">
            <w:pPr>
              <w:spacing w:line="276" w:lineRule="auto"/>
              <w:rPr>
                <w:rFonts w:eastAsia="Arial" w:cs="Arial"/>
                <w:sz w:val="20"/>
              </w:rPr>
            </w:pPr>
            <w:r w:rsidRPr="3B3587D9">
              <w:rPr>
                <w:rFonts w:eastAsia="Arial" w:cs="Arial"/>
                <w:sz w:val="20"/>
              </w:rPr>
              <w:t xml:space="preserve">The </w:t>
            </w:r>
            <w:r>
              <w:rPr>
                <w:rFonts w:eastAsia="Arial" w:cs="Arial"/>
                <w:sz w:val="20"/>
              </w:rPr>
              <w:t>AP</w:t>
            </w:r>
            <w:r w:rsidRPr="3B3587D9">
              <w:rPr>
                <w:rFonts w:eastAsia="Arial" w:cs="Arial"/>
                <w:sz w:val="20"/>
              </w:rPr>
              <w:t xml:space="preserve"> </w:t>
            </w:r>
            <w:r>
              <w:rPr>
                <w:rFonts w:eastAsia="Arial" w:cs="Arial"/>
                <w:sz w:val="20"/>
              </w:rPr>
              <w:t>of a FWA Device SHOULD support Wi-Fi Alliance Wireless Multimedia Extensions™ (WME™), also known as Wi-Fi Multimedia™ (WMM™)</w:t>
            </w:r>
            <w:r w:rsidRPr="008C1A71">
              <w:rPr>
                <w:rFonts w:eastAsia="Arial" w:cs="Arial"/>
                <w:sz w:val="20"/>
              </w:rPr>
              <w:t>,</w:t>
            </w:r>
            <w:r>
              <w:rPr>
                <w:rFonts w:eastAsia="Arial" w:cs="Arial"/>
                <w:sz w:val="20"/>
              </w:rPr>
              <w:t xml:space="preserve"> </w:t>
            </w:r>
            <w:proofErr w:type="gramStart"/>
            <w:r>
              <w:rPr>
                <w:rFonts w:eastAsia="Arial" w:cs="Arial"/>
                <w:sz w:val="20"/>
              </w:rPr>
              <w:t>in order to</w:t>
            </w:r>
            <w:proofErr w:type="gramEnd"/>
            <w:r>
              <w:rPr>
                <w:rFonts w:eastAsia="Arial" w:cs="Arial"/>
                <w:sz w:val="20"/>
              </w:rPr>
              <w:t xml:space="preserve"> prioritize traffic in the Wireless Network according to Access Categories.</w:t>
            </w:r>
          </w:p>
        </w:tc>
      </w:tr>
      <w:tr w:rsidR="008231AA" w14:paraId="4C1AB1A1"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20220997" w14:textId="77777777" w:rsidR="008231AA" w:rsidRDefault="008231AA" w:rsidP="008C1A71">
            <w:pPr>
              <w:spacing w:line="276" w:lineRule="auto"/>
              <w:rPr>
                <w:rFonts w:eastAsia="Arial" w:cs="Arial"/>
                <w:sz w:val="20"/>
              </w:rPr>
            </w:pPr>
            <w:r>
              <w:rPr>
                <w:rFonts w:eastAsia="Arial" w:cs="Arial"/>
                <w:sz w:val="20"/>
              </w:rPr>
              <w:t>TS.64_3.5.</w:t>
            </w:r>
            <w:r>
              <w:rPr>
                <w:rFonts w:eastAsia="Arial" w:cs="Arial"/>
                <w:sz w:val="20"/>
                <w:lang w:val="en-US"/>
              </w:rPr>
              <w:t>12</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54D6B641" w14:textId="77777777" w:rsidR="008231AA" w:rsidRPr="3B3587D9" w:rsidRDefault="008231AA" w:rsidP="008C1A71">
            <w:pPr>
              <w:spacing w:line="276" w:lineRule="auto"/>
              <w:rPr>
                <w:rFonts w:eastAsia="Arial" w:cs="Arial"/>
                <w:sz w:val="20"/>
              </w:rPr>
            </w:pPr>
            <w:r w:rsidRPr="00306221">
              <w:rPr>
                <w:rFonts w:eastAsia="Arial" w:cs="Arial"/>
                <w:sz w:val="20"/>
              </w:rPr>
              <w:t xml:space="preserve">If WMM™ is supported, the </w:t>
            </w:r>
            <w:r>
              <w:rPr>
                <w:rFonts w:eastAsia="Arial" w:cs="Arial"/>
                <w:sz w:val="20"/>
              </w:rPr>
              <w:t>FWA Device</w:t>
            </w:r>
            <w:r w:rsidRPr="00306221">
              <w:rPr>
                <w:rFonts w:eastAsia="Arial" w:cs="Arial"/>
                <w:sz w:val="20"/>
              </w:rPr>
              <w:t xml:space="preserve"> SHALL provide the </w:t>
            </w:r>
            <w:r>
              <w:rPr>
                <w:rFonts w:eastAsia="Arial" w:cs="Arial"/>
                <w:sz w:val="20"/>
              </w:rPr>
              <w:t>mechanism</w:t>
            </w:r>
            <w:r w:rsidRPr="00306221">
              <w:rPr>
                <w:rFonts w:eastAsia="Arial" w:cs="Arial"/>
                <w:sz w:val="20"/>
              </w:rPr>
              <w:t xml:space="preserve"> to enable/disable the feature and </w:t>
            </w:r>
            <w:r>
              <w:rPr>
                <w:rFonts w:eastAsia="Arial" w:cs="Arial"/>
                <w:sz w:val="20"/>
              </w:rPr>
              <w:t xml:space="preserve">to configure </w:t>
            </w:r>
            <w:r w:rsidRPr="00306221">
              <w:rPr>
                <w:rFonts w:eastAsia="Arial" w:cs="Arial"/>
                <w:sz w:val="20"/>
              </w:rPr>
              <w:t>the mappings (Access Categories vs DSCP).</w:t>
            </w:r>
          </w:p>
        </w:tc>
      </w:tr>
    </w:tbl>
    <w:p w14:paraId="7C489086" w14:textId="77777777" w:rsidR="008231AA" w:rsidRPr="006D12ED" w:rsidRDefault="008231AA" w:rsidP="008231AA">
      <w:pPr>
        <w:pStyle w:val="Heading3"/>
      </w:pPr>
      <w:bookmarkStart w:id="246" w:name="_Toc225759173"/>
      <w:r w:rsidRPr="006D12ED">
        <w:t>Customisation</w:t>
      </w:r>
      <w:bookmarkEnd w:id="246"/>
    </w:p>
    <w:tbl>
      <w:tblPr>
        <w:tblW w:w="9015" w:type="dxa"/>
        <w:tblLayout w:type="fixed"/>
        <w:tblLook w:val="04A0" w:firstRow="1" w:lastRow="0" w:firstColumn="1" w:lastColumn="0" w:noHBand="0" w:noVBand="1"/>
      </w:tblPr>
      <w:tblGrid>
        <w:gridCol w:w="2496"/>
        <w:gridCol w:w="6519"/>
      </w:tblGrid>
      <w:tr w:rsidR="008231AA" w14:paraId="4BD2AD09"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6DD6C87"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13</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779936A7" w14:textId="77777777" w:rsidR="008231AA" w:rsidRDefault="008231AA" w:rsidP="008C1A71">
            <w:pPr>
              <w:spacing w:line="276" w:lineRule="auto"/>
              <w:rPr>
                <w:rFonts w:eastAsia="Arial" w:cs="Arial"/>
                <w:sz w:val="20"/>
              </w:rPr>
            </w:pPr>
            <w:r w:rsidRPr="3B3587D9">
              <w:rPr>
                <w:rFonts w:eastAsia="Arial" w:cs="Arial"/>
                <w:sz w:val="20"/>
              </w:rPr>
              <w:t xml:space="preserve">It SHALL be possible for </w:t>
            </w:r>
            <w:proofErr w:type="gramStart"/>
            <w:r w:rsidRPr="3B3587D9">
              <w:rPr>
                <w:rFonts w:eastAsia="Arial" w:cs="Arial"/>
                <w:sz w:val="20"/>
              </w:rPr>
              <w:t>a</w:t>
            </w:r>
            <w:proofErr w:type="gramEnd"/>
            <w:r w:rsidRPr="3B3587D9">
              <w:rPr>
                <w:rFonts w:eastAsia="Arial" w:cs="Arial"/>
                <w:sz w:val="20"/>
              </w:rPr>
              <w:t xml:space="preserve"> MNO to customize </w:t>
            </w:r>
            <w:r>
              <w:rPr>
                <w:rFonts w:eastAsia="Arial" w:cs="Arial"/>
                <w:sz w:val="20"/>
              </w:rPr>
              <w:t>the settings of a</w:t>
            </w:r>
            <w:r w:rsidRPr="3B3587D9">
              <w:rPr>
                <w:rFonts w:eastAsia="Arial" w:cs="Arial"/>
                <w:sz w:val="20"/>
              </w:rPr>
              <w:t xml:space="preserve"> FWA Device</w:t>
            </w:r>
            <w:r>
              <w:rPr>
                <w:rFonts w:eastAsia="Arial" w:cs="Arial"/>
                <w:sz w:val="20"/>
              </w:rPr>
              <w:t xml:space="preserve"> as regards Wi-Fi region/country of operation, enabled bands and channels, power transmission limits, SSIDs, passphrases.</w:t>
            </w:r>
          </w:p>
        </w:tc>
      </w:tr>
      <w:tr w:rsidR="008231AA" w14:paraId="2163D236"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6C452296"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13</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334CB90C" w14:textId="683F026E" w:rsidR="008231AA" w:rsidRPr="3B3587D9" w:rsidRDefault="008231AA" w:rsidP="008C1A71">
            <w:pPr>
              <w:spacing w:line="276" w:lineRule="auto"/>
              <w:rPr>
                <w:rFonts w:eastAsia="Arial" w:cs="Arial"/>
                <w:sz w:val="20"/>
              </w:rPr>
            </w:pPr>
            <w:r w:rsidRPr="3B3587D9">
              <w:rPr>
                <w:rFonts w:eastAsia="Arial" w:cs="Arial"/>
                <w:sz w:val="20"/>
              </w:rPr>
              <w:t xml:space="preserve">It SHALL be possible for a MNO to customize a FWA Device in order to hide to the end-user any of the functionality detailed in </w:t>
            </w:r>
            <w:r>
              <w:rPr>
                <w:rFonts w:eastAsia="Arial" w:cs="Arial"/>
                <w:sz w:val="20"/>
              </w:rPr>
              <w:t xml:space="preserve">section </w:t>
            </w:r>
            <w:r>
              <w:rPr>
                <w:rFonts w:eastAsia="Arial" w:cs="Arial"/>
                <w:sz w:val="20"/>
              </w:rPr>
              <w:fldChar w:fldCharType="begin"/>
            </w:r>
            <w:r>
              <w:rPr>
                <w:rFonts w:eastAsia="Arial" w:cs="Arial"/>
                <w:sz w:val="20"/>
              </w:rPr>
              <w:instrText xml:space="preserve"> REF _Ref133475868 \r \h </w:instrText>
            </w:r>
            <w:r>
              <w:rPr>
                <w:rFonts w:eastAsia="Arial" w:cs="Arial"/>
                <w:sz w:val="20"/>
              </w:rPr>
            </w:r>
            <w:r>
              <w:rPr>
                <w:rFonts w:eastAsia="Arial" w:cs="Arial"/>
                <w:sz w:val="20"/>
              </w:rPr>
              <w:fldChar w:fldCharType="separate"/>
            </w:r>
            <w:r w:rsidR="00870019">
              <w:rPr>
                <w:rFonts w:eastAsia="Arial" w:cs="Arial"/>
                <w:sz w:val="20"/>
              </w:rPr>
              <w:t>3.5.5</w:t>
            </w:r>
            <w:r>
              <w:rPr>
                <w:rFonts w:eastAsia="Arial" w:cs="Arial"/>
                <w:sz w:val="20"/>
              </w:rPr>
              <w:fldChar w:fldCharType="end"/>
            </w:r>
            <w:r>
              <w:rPr>
                <w:rFonts w:eastAsia="Arial" w:cs="Arial"/>
                <w:sz w:val="20"/>
              </w:rPr>
              <w:t xml:space="preserve">, </w:t>
            </w:r>
            <w:r>
              <w:rPr>
                <w:rFonts w:eastAsia="Arial" w:cs="Arial"/>
                <w:sz w:val="20"/>
              </w:rPr>
              <w:fldChar w:fldCharType="begin"/>
            </w:r>
            <w:r>
              <w:rPr>
                <w:rFonts w:eastAsia="Arial" w:cs="Arial"/>
                <w:sz w:val="20"/>
              </w:rPr>
              <w:instrText xml:space="preserve"> REF _Ref133928951 \r \h </w:instrText>
            </w:r>
            <w:r>
              <w:rPr>
                <w:rFonts w:eastAsia="Arial" w:cs="Arial"/>
                <w:sz w:val="20"/>
              </w:rPr>
            </w:r>
            <w:r>
              <w:rPr>
                <w:rFonts w:eastAsia="Arial" w:cs="Arial"/>
                <w:sz w:val="20"/>
              </w:rPr>
              <w:fldChar w:fldCharType="separate"/>
            </w:r>
            <w:r w:rsidR="00870019">
              <w:rPr>
                <w:rFonts w:eastAsia="Arial" w:cs="Arial"/>
                <w:sz w:val="20"/>
              </w:rPr>
              <w:t>3.5.7</w:t>
            </w:r>
            <w:r>
              <w:rPr>
                <w:rFonts w:eastAsia="Arial" w:cs="Arial"/>
                <w:sz w:val="20"/>
              </w:rPr>
              <w:fldChar w:fldCharType="end"/>
            </w:r>
            <w:r>
              <w:rPr>
                <w:rFonts w:eastAsia="Arial" w:cs="Arial"/>
                <w:sz w:val="20"/>
              </w:rPr>
              <w:t xml:space="preserve"> and </w:t>
            </w:r>
            <w:r>
              <w:rPr>
                <w:rFonts w:eastAsia="Arial" w:cs="Arial"/>
                <w:sz w:val="20"/>
              </w:rPr>
              <w:fldChar w:fldCharType="begin"/>
            </w:r>
            <w:r>
              <w:rPr>
                <w:rFonts w:eastAsia="Arial" w:cs="Arial"/>
                <w:sz w:val="20"/>
              </w:rPr>
              <w:instrText xml:space="preserve"> REF _Ref133482015 \r \h </w:instrText>
            </w:r>
            <w:r>
              <w:rPr>
                <w:rFonts w:eastAsia="Arial" w:cs="Arial"/>
                <w:sz w:val="20"/>
              </w:rPr>
            </w:r>
            <w:r>
              <w:rPr>
                <w:rFonts w:eastAsia="Arial" w:cs="Arial"/>
                <w:sz w:val="20"/>
              </w:rPr>
              <w:fldChar w:fldCharType="separate"/>
            </w:r>
            <w:r w:rsidR="00870019">
              <w:rPr>
                <w:rFonts w:eastAsia="Arial" w:cs="Arial"/>
                <w:sz w:val="20"/>
              </w:rPr>
              <w:t>3.5.8</w:t>
            </w:r>
            <w:r>
              <w:rPr>
                <w:rFonts w:eastAsia="Arial" w:cs="Arial"/>
                <w:sz w:val="20"/>
              </w:rPr>
              <w:fldChar w:fldCharType="end"/>
            </w:r>
            <w:r>
              <w:rPr>
                <w:rFonts w:eastAsia="Arial" w:cs="Arial"/>
                <w:sz w:val="20"/>
              </w:rPr>
              <w:t>.</w:t>
            </w:r>
          </w:p>
        </w:tc>
      </w:tr>
      <w:tr w:rsidR="008231AA" w14:paraId="03A3C345" w14:textId="77777777" w:rsidTr="008C1A71">
        <w:trPr>
          <w:trHeight w:val="300"/>
        </w:trPr>
        <w:tc>
          <w:tcPr>
            <w:tcW w:w="2496" w:type="dxa"/>
            <w:tcBorders>
              <w:top w:val="single" w:sz="8" w:space="0" w:color="auto"/>
              <w:left w:val="single" w:sz="8" w:space="0" w:color="auto"/>
              <w:bottom w:val="single" w:sz="8" w:space="0" w:color="auto"/>
              <w:right w:val="single" w:sz="8" w:space="0" w:color="auto"/>
            </w:tcBorders>
          </w:tcPr>
          <w:p w14:paraId="0D8414B9" w14:textId="77777777" w:rsidR="008231AA" w:rsidRPr="4941E478" w:rsidRDefault="008231AA" w:rsidP="008C1A71">
            <w:pPr>
              <w:spacing w:line="276" w:lineRule="auto"/>
              <w:rPr>
                <w:rFonts w:eastAsia="Arial" w:cs="Arial"/>
                <w:sz w:val="20"/>
              </w:rPr>
            </w:pPr>
            <w:r>
              <w:rPr>
                <w:rFonts w:eastAsia="Arial" w:cs="Arial"/>
                <w:sz w:val="20"/>
              </w:rPr>
              <w:t>TS.64_3.5.</w:t>
            </w:r>
            <w:r>
              <w:rPr>
                <w:rFonts w:eastAsia="Arial" w:cs="Arial"/>
                <w:sz w:val="20"/>
                <w:lang w:val="en-US"/>
              </w:rPr>
              <w:t>13</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F1BAC0A" w14:textId="13646D76" w:rsidR="008231AA" w:rsidRPr="3B3587D9" w:rsidRDefault="008231AA" w:rsidP="008C1A71">
            <w:pPr>
              <w:spacing w:line="276" w:lineRule="auto"/>
              <w:rPr>
                <w:rFonts w:eastAsia="Arial" w:cs="Arial"/>
                <w:sz w:val="20"/>
              </w:rPr>
            </w:pPr>
            <w:r w:rsidRPr="3B3587D9">
              <w:rPr>
                <w:rFonts w:eastAsia="Arial" w:cs="Arial"/>
                <w:sz w:val="20"/>
              </w:rPr>
              <w:t xml:space="preserve">It SHALL be possible for a MNO to customize a FWA Device in order to </w:t>
            </w:r>
            <w:r>
              <w:rPr>
                <w:rFonts w:eastAsia="Arial" w:cs="Arial"/>
                <w:sz w:val="20"/>
              </w:rPr>
              <w:t xml:space="preserve">disable </w:t>
            </w:r>
            <w:r w:rsidRPr="3B3587D9">
              <w:rPr>
                <w:rFonts w:eastAsia="Arial" w:cs="Arial"/>
                <w:sz w:val="20"/>
              </w:rPr>
              <w:t xml:space="preserve">any of the functionality detailed in </w:t>
            </w:r>
            <w:r>
              <w:rPr>
                <w:rFonts w:eastAsia="Arial" w:cs="Arial"/>
                <w:sz w:val="20"/>
              </w:rPr>
              <w:t xml:space="preserve">section </w:t>
            </w:r>
            <w:r>
              <w:rPr>
                <w:rFonts w:eastAsia="Arial" w:cs="Arial"/>
                <w:sz w:val="20"/>
              </w:rPr>
              <w:fldChar w:fldCharType="begin"/>
            </w:r>
            <w:r>
              <w:rPr>
                <w:rFonts w:eastAsia="Arial" w:cs="Arial"/>
                <w:sz w:val="20"/>
              </w:rPr>
              <w:instrText xml:space="preserve"> REF _Ref133482015 \r \h </w:instrText>
            </w:r>
            <w:r>
              <w:rPr>
                <w:rFonts w:eastAsia="Arial" w:cs="Arial"/>
                <w:sz w:val="20"/>
              </w:rPr>
            </w:r>
            <w:r>
              <w:rPr>
                <w:rFonts w:eastAsia="Arial" w:cs="Arial"/>
                <w:sz w:val="20"/>
              </w:rPr>
              <w:fldChar w:fldCharType="separate"/>
            </w:r>
            <w:r w:rsidR="00870019">
              <w:rPr>
                <w:rFonts w:eastAsia="Arial" w:cs="Arial"/>
                <w:sz w:val="20"/>
              </w:rPr>
              <w:t>3.5.8</w:t>
            </w:r>
            <w:r>
              <w:rPr>
                <w:rFonts w:eastAsia="Arial" w:cs="Arial"/>
                <w:sz w:val="20"/>
              </w:rPr>
              <w:fldChar w:fldCharType="end"/>
            </w:r>
            <w:r>
              <w:rPr>
                <w:rFonts w:eastAsia="Arial" w:cs="Arial"/>
                <w:sz w:val="20"/>
              </w:rPr>
              <w:t xml:space="preserve">, </w:t>
            </w:r>
            <w:r>
              <w:rPr>
                <w:rFonts w:eastAsia="Arial" w:cs="Arial"/>
                <w:sz w:val="20"/>
              </w:rPr>
              <w:fldChar w:fldCharType="begin"/>
            </w:r>
            <w:r>
              <w:rPr>
                <w:rFonts w:eastAsia="Arial" w:cs="Arial"/>
                <w:sz w:val="20"/>
              </w:rPr>
              <w:instrText xml:space="preserve"> REF _Ref133482018 \r \h </w:instrText>
            </w:r>
            <w:r>
              <w:rPr>
                <w:rFonts w:eastAsia="Arial" w:cs="Arial"/>
                <w:sz w:val="20"/>
              </w:rPr>
            </w:r>
            <w:r>
              <w:rPr>
                <w:rFonts w:eastAsia="Arial" w:cs="Arial"/>
                <w:sz w:val="20"/>
              </w:rPr>
              <w:fldChar w:fldCharType="separate"/>
            </w:r>
            <w:r w:rsidR="00870019">
              <w:rPr>
                <w:rFonts w:eastAsia="Arial" w:cs="Arial"/>
                <w:sz w:val="20"/>
              </w:rPr>
              <w:t>3.5.9</w:t>
            </w:r>
            <w:r>
              <w:rPr>
                <w:rFonts w:eastAsia="Arial" w:cs="Arial"/>
                <w:sz w:val="20"/>
              </w:rPr>
              <w:fldChar w:fldCharType="end"/>
            </w:r>
            <w:r>
              <w:rPr>
                <w:rFonts w:eastAsia="Arial" w:cs="Arial"/>
                <w:sz w:val="20"/>
              </w:rPr>
              <w:t xml:space="preserve">, </w:t>
            </w:r>
            <w:r>
              <w:rPr>
                <w:rFonts w:eastAsia="Arial" w:cs="Arial"/>
                <w:sz w:val="20"/>
              </w:rPr>
              <w:fldChar w:fldCharType="begin"/>
            </w:r>
            <w:r>
              <w:rPr>
                <w:rFonts w:eastAsia="Arial" w:cs="Arial"/>
                <w:sz w:val="20"/>
              </w:rPr>
              <w:instrText xml:space="preserve"> REF _Ref133482020 \r \h </w:instrText>
            </w:r>
            <w:r>
              <w:rPr>
                <w:rFonts w:eastAsia="Arial" w:cs="Arial"/>
                <w:sz w:val="20"/>
              </w:rPr>
            </w:r>
            <w:r>
              <w:rPr>
                <w:rFonts w:eastAsia="Arial" w:cs="Arial"/>
                <w:sz w:val="20"/>
              </w:rPr>
              <w:fldChar w:fldCharType="separate"/>
            </w:r>
            <w:r w:rsidR="00870019">
              <w:rPr>
                <w:rFonts w:eastAsia="Arial" w:cs="Arial"/>
                <w:sz w:val="20"/>
              </w:rPr>
              <w:t>3.5.10</w:t>
            </w:r>
            <w:r>
              <w:rPr>
                <w:rFonts w:eastAsia="Arial" w:cs="Arial"/>
                <w:sz w:val="20"/>
              </w:rPr>
              <w:fldChar w:fldCharType="end"/>
            </w:r>
            <w:r>
              <w:rPr>
                <w:rFonts w:eastAsia="Arial" w:cs="Arial"/>
                <w:sz w:val="20"/>
              </w:rPr>
              <w:t xml:space="preserve">, </w:t>
            </w:r>
            <w:r>
              <w:rPr>
                <w:rFonts w:eastAsia="Arial" w:cs="Arial"/>
                <w:sz w:val="20"/>
              </w:rPr>
              <w:fldChar w:fldCharType="begin"/>
            </w:r>
            <w:r>
              <w:rPr>
                <w:rFonts w:eastAsia="Arial" w:cs="Arial"/>
                <w:sz w:val="20"/>
              </w:rPr>
              <w:instrText xml:space="preserve"> REF _Ref133482021 \r \h </w:instrText>
            </w:r>
            <w:r>
              <w:rPr>
                <w:rFonts w:eastAsia="Arial" w:cs="Arial"/>
                <w:sz w:val="20"/>
              </w:rPr>
            </w:r>
            <w:r>
              <w:rPr>
                <w:rFonts w:eastAsia="Arial" w:cs="Arial"/>
                <w:sz w:val="20"/>
              </w:rPr>
              <w:fldChar w:fldCharType="separate"/>
            </w:r>
            <w:r w:rsidR="00870019">
              <w:rPr>
                <w:rFonts w:eastAsia="Arial" w:cs="Arial"/>
                <w:sz w:val="20"/>
              </w:rPr>
              <w:t>3.5.11</w:t>
            </w:r>
            <w:r>
              <w:rPr>
                <w:rFonts w:eastAsia="Arial" w:cs="Arial"/>
                <w:sz w:val="20"/>
              </w:rPr>
              <w:fldChar w:fldCharType="end"/>
            </w:r>
            <w:r w:rsidRPr="3B3587D9">
              <w:rPr>
                <w:rFonts w:eastAsia="Arial" w:cs="Arial"/>
                <w:sz w:val="20"/>
              </w:rPr>
              <w:t>.</w:t>
            </w:r>
          </w:p>
        </w:tc>
      </w:tr>
    </w:tbl>
    <w:p w14:paraId="02DE17BA" w14:textId="77777777" w:rsidR="0008530C" w:rsidRDefault="41CF6158" w:rsidP="0008530C">
      <w:pPr>
        <w:pStyle w:val="Heading2"/>
      </w:pPr>
      <w:bookmarkStart w:id="247" w:name="_Toc225759174"/>
      <w:r>
        <w:t>IDU/ODU Interworking and Resilience</w:t>
      </w:r>
      <w:bookmarkEnd w:id="247"/>
    </w:p>
    <w:p w14:paraId="426F6406" w14:textId="77777777" w:rsidR="005A5CF4" w:rsidRDefault="005A5CF4" w:rsidP="005A5CF4">
      <w:pPr>
        <w:pStyle w:val="Heading3"/>
      </w:pPr>
      <w:bookmarkStart w:id="248" w:name="_Toc225759175"/>
      <w:r>
        <w:t>Common requirements to bridged and routed modes of operation</w:t>
      </w:r>
      <w:bookmarkEnd w:id="248"/>
    </w:p>
    <w:p w14:paraId="7E653800" w14:textId="77777777" w:rsidR="005A5CF4" w:rsidRPr="00E25667" w:rsidRDefault="005A5CF4" w:rsidP="00E25667">
      <w:pPr>
        <w:pStyle w:val="Heading4"/>
        <w:rPr>
          <w:rFonts w:eastAsia="Arial"/>
          <w:b w:val="0"/>
        </w:rPr>
      </w:pPr>
      <w:r w:rsidRPr="00E25667">
        <w:rPr>
          <w:rFonts w:ascii="Arial" w:eastAsia="Arial" w:hAnsi="Arial"/>
        </w:rPr>
        <w:t>APN/VLAN/Service mapping</w:t>
      </w:r>
    </w:p>
    <w:tbl>
      <w:tblPr>
        <w:tblW w:w="9015" w:type="dxa"/>
        <w:tblLayout w:type="fixed"/>
        <w:tblLook w:val="04A0" w:firstRow="1" w:lastRow="0" w:firstColumn="1" w:lastColumn="0" w:noHBand="0" w:noVBand="1"/>
      </w:tblPr>
      <w:tblGrid>
        <w:gridCol w:w="2496"/>
        <w:gridCol w:w="6519"/>
      </w:tblGrid>
      <w:tr w:rsidR="005A5CF4" w14:paraId="67C259C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C2244E0" w14:textId="3F47DC4A" w:rsidR="005A5CF4" w:rsidRPr="4941E478"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.1</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9B8F602" w14:textId="1ADE8D22" w:rsidR="005A5CF4" w:rsidRDefault="005A5CF4" w:rsidP="00647F84">
            <w:pPr>
              <w:spacing w:line="276" w:lineRule="auto"/>
              <w:rPr>
                <w:rFonts w:eastAsia="Arial" w:cs="Arial"/>
                <w:sz w:val="20"/>
              </w:rPr>
            </w:pPr>
            <w:r>
              <w:rPr>
                <w:rFonts w:eastAsia="Arial" w:cs="Arial"/>
                <w:sz w:val="20"/>
              </w:rPr>
              <w:t xml:space="preserve">The </w:t>
            </w:r>
            <w:proofErr w:type="spellStart"/>
            <w:r>
              <w:rPr>
                <w:rFonts w:eastAsia="Arial" w:cs="Arial"/>
                <w:sz w:val="20"/>
              </w:rPr>
              <w:t>OutDoor</w:t>
            </w:r>
            <w:proofErr w:type="spellEnd"/>
            <w:r>
              <w:rPr>
                <w:rFonts w:eastAsia="Arial" w:cs="Arial"/>
                <w:sz w:val="20"/>
              </w:rPr>
              <w:t xml:space="preserve"> Unit (ODU) in an </w:t>
            </w:r>
            <w:r w:rsidR="006A483B">
              <w:rPr>
                <w:rFonts w:eastAsia="Arial" w:cs="Arial"/>
                <w:sz w:val="20"/>
              </w:rPr>
              <w:t>Outdoor FWA Solution</w:t>
            </w:r>
            <w:r>
              <w:rPr>
                <w:rFonts w:eastAsia="Arial" w:cs="Arial"/>
                <w:sz w:val="20"/>
              </w:rPr>
              <w:t xml:space="preserve">, SHALL be able to map the traffic received on each PDN Connection / PDU Session, on different VLANs over the interface with the </w:t>
            </w:r>
            <w:proofErr w:type="spellStart"/>
            <w:r>
              <w:rPr>
                <w:rFonts w:eastAsia="Arial" w:cs="Arial"/>
                <w:sz w:val="20"/>
              </w:rPr>
              <w:t>InDoor</w:t>
            </w:r>
            <w:proofErr w:type="spellEnd"/>
            <w:r>
              <w:rPr>
                <w:rFonts w:eastAsia="Arial" w:cs="Arial"/>
                <w:sz w:val="20"/>
              </w:rPr>
              <w:t xml:space="preserve"> Unit (IDU), and </w:t>
            </w:r>
            <w:r w:rsidR="00C921A0">
              <w:rPr>
                <w:rFonts w:eastAsia="Arial" w:cs="Arial"/>
                <w:sz w:val="20"/>
              </w:rPr>
              <w:t>vice versa</w:t>
            </w:r>
            <w:r>
              <w:rPr>
                <w:rFonts w:eastAsia="Arial" w:cs="Arial"/>
                <w:sz w:val="20"/>
              </w:rPr>
              <w:t>.</w:t>
            </w:r>
          </w:p>
        </w:tc>
      </w:tr>
      <w:tr w:rsidR="005A5CF4" w14:paraId="08D736A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5FB2A32" w14:textId="5FA90A04"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.1</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2F8E8027" w14:textId="66D8FEAE" w:rsidR="005A5CF4" w:rsidRDefault="005A5CF4" w:rsidP="00647F84">
            <w:pPr>
              <w:spacing w:line="276" w:lineRule="auto"/>
              <w:rPr>
                <w:rFonts w:eastAsia="Arial" w:cs="Arial"/>
                <w:sz w:val="20"/>
              </w:rPr>
            </w:pPr>
            <w:r>
              <w:rPr>
                <w:rFonts w:eastAsia="Arial" w:cs="Arial"/>
                <w:sz w:val="20"/>
              </w:rPr>
              <w:t xml:space="preserve">The IDU SHALL be able to map the different traffic generated by the IDU itself or by </w:t>
            </w:r>
            <w:r w:rsidR="00B02C23">
              <w:rPr>
                <w:rFonts w:eastAsia="Arial" w:cs="Arial"/>
                <w:sz w:val="20"/>
              </w:rPr>
              <w:t>client</w:t>
            </w:r>
            <w:r>
              <w:rPr>
                <w:rFonts w:eastAsia="Arial" w:cs="Arial"/>
                <w:sz w:val="20"/>
              </w:rPr>
              <w:t>s in LAN, and destined to the WAN, on different VLANs over the interface with the ODU, based on Service/VLAN mapping rules defined on the IDU.</w:t>
            </w:r>
          </w:p>
        </w:tc>
      </w:tr>
      <w:tr w:rsidR="005A5CF4" w14:paraId="0DB47535"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3588061" w14:textId="5140B534"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.1</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541EFAB" w14:textId="77777777" w:rsidR="005A5CF4" w:rsidRDefault="005A5CF4" w:rsidP="00647F84">
            <w:pPr>
              <w:spacing w:line="276" w:lineRule="auto"/>
              <w:rPr>
                <w:rFonts w:eastAsia="Arial" w:cs="Arial"/>
                <w:sz w:val="20"/>
              </w:rPr>
            </w:pPr>
            <w:r>
              <w:rPr>
                <w:rFonts w:eastAsia="Arial" w:cs="Arial"/>
                <w:sz w:val="20"/>
              </w:rPr>
              <w:t>IDU and ODU SHALL be able to manage at least 4 VLANs over the IDU-ODU interface.</w:t>
            </w:r>
          </w:p>
          <w:p w14:paraId="3D943236" w14:textId="77777777" w:rsidR="005A5CF4" w:rsidRDefault="005A5CF4" w:rsidP="00647F84">
            <w:pPr>
              <w:spacing w:line="276" w:lineRule="auto"/>
              <w:rPr>
                <w:rFonts w:eastAsia="Arial" w:cs="Arial"/>
                <w:sz w:val="20"/>
              </w:rPr>
            </w:pPr>
            <w:r>
              <w:rPr>
                <w:rFonts w:eastAsia="Arial" w:cs="Arial"/>
                <w:sz w:val="20"/>
              </w:rPr>
              <w:t>An example of service/VLAN mapping is:</w:t>
            </w:r>
          </w:p>
          <w:p w14:paraId="79571935" w14:textId="77777777" w:rsidR="005A5CF4" w:rsidRDefault="005A5CF4" w:rsidP="005A5CF4">
            <w:pPr>
              <w:pStyle w:val="ListParagraph"/>
              <w:numPr>
                <w:ilvl w:val="0"/>
                <w:numId w:val="121"/>
              </w:numPr>
              <w:rPr>
                <w:rFonts w:eastAsia="Arial" w:cs="Arial"/>
                <w:sz w:val="20"/>
              </w:rPr>
            </w:pPr>
            <w:r>
              <w:rPr>
                <w:rFonts w:eastAsia="Arial" w:cs="Arial"/>
                <w:sz w:val="20"/>
              </w:rPr>
              <w:t>IDU remote management – VLAN ‘a’</w:t>
            </w:r>
          </w:p>
          <w:p w14:paraId="1D6EED0F" w14:textId="77777777" w:rsidR="005A5CF4" w:rsidRDefault="005A5CF4" w:rsidP="005A5CF4">
            <w:pPr>
              <w:pStyle w:val="ListParagraph"/>
              <w:numPr>
                <w:ilvl w:val="0"/>
                <w:numId w:val="121"/>
              </w:numPr>
              <w:rPr>
                <w:rFonts w:eastAsia="Arial" w:cs="Arial"/>
                <w:sz w:val="20"/>
              </w:rPr>
            </w:pPr>
            <w:r>
              <w:rPr>
                <w:rFonts w:eastAsia="Arial" w:cs="Arial"/>
                <w:sz w:val="20"/>
              </w:rPr>
              <w:t>Data/Internet traffic – VLAN ‘b’</w:t>
            </w:r>
          </w:p>
          <w:p w14:paraId="43891404" w14:textId="77777777" w:rsidR="005A5CF4" w:rsidRDefault="005A5CF4" w:rsidP="005A5CF4">
            <w:pPr>
              <w:pStyle w:val="ListParagraph"/>
              <w:numPr>
                <w:ilvl w:val="0"/>
                <w:numId w:val="121"/>
              </w:numPr>
              <w:rPr>
                <w:rFonts w:eastAsia="Arial" w:cs="Arial"/>
                <w:sz w:val="20"/>
              </w:rPr>
            </w:pPr>
            <w:r>
              <w:rPr>
                <w:rFonts w:eastAsia="Arial" w:cs="Arial"/>
                <w:sz w:val="20"/>
              </w:rPr>
              <w:t>Voice (VoIP) – VLAN ‘c’</w:t>
            </w:r>
          </w:p>
          <w:p w14:paraId="7CD1C6CD" w14:textId="77777777" w:rsidR="005A5CF4" w:rsidRDefault="005A5CF4" w:rsidP="005A5CF4">
            <w:pPr>
              <w:pStyle w:val="ListParagraph"/>
              <w:numPr>
                <w:ilvl w:val="0"/>
                <w:numId w:val="121"/>
              </w:numPr>
              <w:rPr>
                <w:rFonts w:eastAsia="Arial" w:cs="Arial"/>
                <w:sz w:val="20"/>
              </w:rPr>
            </w:pPr>
            <w:r>
              <w:rPr>
                <w:rFonts w:eastAsia="Arial" w:cs="Arial"/>
                <w:sz w:val="20"/>
              </w:rPr>
              <w:t>Video – VLAN ‘d’</w:t>
            </w:r>
          </w:p>
          <w:p w14:paraId="16C48F26" w14:textId="77777777" w:rsidR="005A5CF4" w:rsidRPr="00647F84" w:rsidRDefault="005A5CF4" w:rsidP="00647F84">
            <w:pPr>
              <w:rPr>
                <w:rFonts w:eastAsia="Arial" w:cs="Arial"/>
                <w:sz w:val="20"/>
              </w:rPr>
            </w:pPr>
            <w:r>
              <w:rPr>
                <w:rFonts w:eastAsia="Arial" w:cs="Arial"/>
                <w:sz w:val="20"/>
              </w:rPr>
              <w:t>Other services may be defined based on MNO and market needs.</w:t>
            </w:r>
          </w:p>
        </w:tc>
      </w:tr>
      <w:tr w:rsidR="005A5CF4" w14:paraId="1C14234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F0121E8" w14:textId="1FB17A20"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.1</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497EAF33" w14:textId="0235AE1B" w:rsidR="005A5CF4" w:rsidRDefault="005A5CF4" w:rsidP="00647F84">
            <w:pPr>
              <w:spacing w:line="276" w:lineRule="auto"/>
              <w:rPr>
                <w:rFonts w:eastAsia="Arial" w:cs="Arial"/>
                <w:sz w:val="20"/>
              </w:rPr>
            </w:pPr>
            <w:r>
              <w:rPr>
                <w:rFonts w:eastAsia="Arial" w:cs="Arial"/>
                <w:sz w:val="20"/>
              </w:rPr>
              <w:t>The IDU SHALL be able to manage Differentiated Services QoS Treatment, over the interface with the ODU, based on the Requirements</w:t>
            </w:r>
            <w:r w:rsidR="00B1449A">
              <w:rPr>
                <w:rFonts w:eastAsia="Arial" w:cs="Arial"/>
                <w:sz w:val="20"/>
              </w:rPr>
              <w:t xml:space="preserve"> </w:t>
            </w:r>
            <w:r w:rsidR="00B1449A" w:rsidRPr="00B1449A">
              <w:rPr>
                <w:rFonts w:eastAsia="Arial" w:cs="Arial"/>
                <w:sz w:val="20"/>
              </w:rPr>
              <w:t>TS.64_3.4.3_REQ_010</w:t>
            </w:r>
            <w:r w:rsidR="00B1449A">
              <w:rPr>
                <w:rFonts w:eastAsia="Arial" w:cs="Arial"/>
                <w:sz w:val="20"/>
              </w:rPr>
              <w:t xml:space="preserve"> to</w:t>
            </w:r>
            <w:r w:rsidR="00B1449A">
              <w:t xml:space="preserve"> </w:t>
            </w:r>
            <w:r w:rsidR="00B1449A" w:rsidRPr="00B1449A">
              <w:rPr>
                <w:rFonts w:eastAsia="Arial" w:cs="Arial"/>
                <w:sz w:val="20"/>
              </w:rPr>
              <w:t>TS.64_3.4.3_REQ_01</w:t>
            </w:r>
            <w:r w:rsidR="00B1449A">
              <w:rPr>
                <w:rFonts w:eastAsia="Arial" w:cs="Arial"/>
                <w:sz w:val="20"/>
              </w:rPr>
              <w:t>3</w:t>
            </w:r>
            <w:r>
              <w:rPr>
                <w:rFonts w:eastAsia="Arial" w:cs="Arial"/>
                <w:sz w:val="20"/>
              </w:rPr>
              <w:t>.</w:t>
            </w:r>
          </w:p>
        </w:tc>
      </w:tr>
      <w:tr w:rsidR="005A5CF4" w14:paraId="5CDBE2E5"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B9A15E9" w14:textId="787166F6" w:rsidR="005A5CF4" w:rsidRDefault="005A5CF4" w:rsidP="00647F84">
            <w:pPr>
              <w:spacing w:line="276" w:lineRule="auto"/>
              <w:rPr>
                <w:rFonts w:eastAsia="Arial" w:cs="Arial"/>
                <w:sz w:val="20"/>
              </w:rPr>
            </w:pPr>
            <w:r>
              <w:rPr>
                <w:rFonts w:eastAsia="Arial" w:cs="Arial"/>
                <w:sz w:val="20"/>
              </w:rPr>
              <w:lastRenderedPageBreak/>
              <w:t>TS.64_</w:t>
            </w:r>
            <w:r w:rsidRPr="00C75913">
              <w:rPr>
                <w:rFonts w:eastAsia="Arial" w:cs="Arial"/>
                <w:sz w:val="20"/>
              </w:rPr>
              <w:t>3.</w:t>
            </w:r>
            <w:r>
              <w:rPr>
                <w:rFonts w:eastAsia="Arial" w:cs="Arial"/>
                <w:sz w:val="20"/>
              </w:rPr>
              <w:t>6.1</w:t>
            </w:r>
            <w:r w:rsidR="00AE6DD3">
              <w:rPr>
                <w:rFonts w:eastAsia="Arial" w:cs="Arial"/>
                <w:sz w:val="20"/>
              </w:rPr>
              <w:t>.1</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7147718B" w14:textId="47C2F985" w:rsidR="005A5CF4" w:rsidRDefault="005A5CF4" w:rsidP="00647F84">
            <w:pPr>
              <w:spacing w:line="276" w:lineRule="auto"/>
              <w:rPr>
                <w:rFonts w:eastAsia="Arial" w:cs="Arial"/>
                <w:sz w:val="20"/>
              </w:rPr>
            </w:pPr>
            <w:r>
              <w:rPr>
                <w:rFonts w:eastAsia="Arial" w:cs="Arial"/>
                <w:sz w:val="20"/>
              </w:rPr>
              <w:t xml:space="preserve">The ODU SHALL be able to manage Differentiated Services QoS Treatment, over both the interface with the IDU and the interface with the mobile network, based on the Requirements </w:t>
            </w:r>
            <w:r w:rsidR="004904C3" w:rsidRPr="00B1449A">
              <w:rPr>
                <w:rFonts w:eastAsia="Arial" w:cs="Arial"/>
                <w:sz w:val="20"/>
              </w:rPr>
              <w:t>TS.64_3.4.3_REQ_010</w:t>
            </w:r>
            <w:r w:rsidR="004904C3">
              <w:rPr>
                <w:rFonts w:eastAsia="Arial" w:cs="Arial"/>
                <w:sz w:val="20"/>
              </w:rPr>
              <w:t xml:space="preserve"> to</w:t>
            </w:r>
            <w:r w:rsidR="004904C3">
              <w:t xml:space="preserve"> </w:t>
            </w:r>
            <w:r w:rsidR="004904C3" w:rsidRPr="00B1449A">
              <w:rPr>
                <w:rFonts w:eastAsia="Arial" w:cs="Arial"/>
                <w:sz w:val="20"/>
              </w:rPr>
              <w:t>TS.64_3.4.3_REQ_01</w:t>
            </w:r>
            <w:r w:rsidR="004904C3">
              <w:rPr>
                <w:rFonts w:eastAsia="Arial" w:cs="Arial"/>
                <w:sz w:val="20"/>
              </w:rPr>
              <w:t>3</w:t>
            </w:r>
            <w:r>
              <w:rPr>
                <w:rFonts w:eastAsia="Arial" w:cs="Arial"/>
                <w:sz w:val="20"/>
              </w:rPr>
              <w:t>.</w:t>
            </w:r>
          </w:p>
        </w:tc>
      </w:tr>
    </w:tbl>
    <w:p w14:paraId="5C106789" w14:textId="77777777" w:rsidR="005A5CF4" w:rsidRPr="00E25667" w:rsidRDefault="005A5CF4" w:rsidP="00E25667">
      <w:pPr>
        <w:pStyle w:val="Heading4"/>
        <w:rPr>
          <w:rFonts w:eastAsia="Arial"/>
          <w:b w:val="0"/>
        </w:rPr>
      </w:pPr>
      <w:r w:rsidRPr="00E25667">
        <w:rPr>
          <w:rFonts w:ascii="Arial" w:eastAsia="Arial" w:hAnsi="Arial"/>
        </w:rPr>
        <w:t xml:space="preserve">IDU-ODU Networking </w:t>
      </w:r>
    </w:p>
    <w:tbl>
      <w:tblPr>
        <w:tblW w:w="9015" w:type="dxa"/>
        <w:tblLayout w:type="fixed"/>
        <w:tblLook w:val="04A0" w:firstRow="1" w:lastRow="0" w:firstColumn="1" w:lastColumn="0" w:noHBand="0" w:noVBand="1"/>
      </w:tblPr>
      <w:tblGrid>
        <w:gridCol w:w="2496"/>
        <w:gridCol w:w="6519"/>
      </w:tblGrid>
      <w:tr w:rsidR="005A5CF4" w14:paraId="12E7358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7C60E961" w14:textId="29890C11"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Pr>
                <w:rFonts w:eastAsia="Arial" w:cs="Arial"/>
                <w:sz w:val="20"/>
              </w:rPr>
              <w:t>0</w:t>
            </w:r>
            <w:r w:rsidR="00AE6DD3">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2CE61CAF" w14:textId="3BEF9FA1" w:rsidR="005A5CF4" w:rsidRDefault="005A5CF4" w:rsidP="00647F84">
            <w:pPr>
              <w:spacing w:line="276" w:lineRule="auto"/>
              <w:rPr>
                <w:rFonts w:eastAsia="Arial" w:cs="Arial"/>
                <w:sz w:val="20"/>
              </w:rPr>
            </w:pPr>
            <w:r>
              <w:rPr>
                <w:rFonts w:eastAsia="Arial" w:cs="Arial"/>
                <w:sz w:val="20"/>
              </w:rPr>
              <w:t xml:space="preserve">The ODU SHALL be configurable </w:t>
            </w:r>
            <w:proofErr w:type="gramStart"/>
            <w:r>
              <w:rPr>
                <w:rFonts w:eastAsia="Arial" w:cs="Arial"/>
                <w:sz w:val="20"/>
              </w:rPr>
              <w:t>in order to</w:t>
            </w:r>
            <w:proofErr w:type="gramEnd"/>
            <w:r>
              <w:rPr>
                <w:rFonts w:eastAsia="Arial" w:cs="Arial"/>
                <w:sz w:val="20"/>
              </w:rPr>
              <w:t xml:space="preserve"> </w:t>
            </w:r>
            <w:r w:rsidR="00D863D4">
              <w:rPr>
                <w:rFonts w:eastAsia="Arial" w:cs="Arial"/>
                <w:sz w:val="20"/>
              </w:rPr>
              <w:t>operate</w:t>
            </w:r>
            <w:r>
              <w:rPr>
                <w:rFonts w:eastAsia="Arial" w:cs="Arial"/>
                <w:sz w:val="20"/>
              </w:rPr>
              <w:t xml:space="preserve"> on each VLAN, either in bridged mode or in routed mode.</w:t>
            </w:r>
          </w:p>
        </w:tc>
      </w:tr>
      <w:tr w:rsidR="005A5CF4" w14:paraId="40F3AD8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AFD2840" w14:textId="7770C2EC"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Pr>
                <w:rFonts w:eastAsia="Arial" w:cs="Arial"/>
                <w:sz w:val="20"/>
              </w:rPr>
              <w:t>0</w:t>
            </w:r>
            <w:r w:rsidR="00AE6DD3">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6CFDFF88" w14:textId="77777777" w:rsidR="005A5CF4" w:rsidRDefault="005A5CF4" w:rsidP="00647F84">
            <w:pPr>
              <w:spacing w:line="276" w:lineRule="auto"/>
              <w:rPr>
                <w:rFonts w:eastAsia="Arial" w:cs="Arial"/>
                <w:sz w:val="20"/>
              </w:rPr>
            </w:pPr>
            <w:r>
              <w:rPr>
                <w:rFonts w:eastAsia="Arial" w:cs="Arial"/>
                <w:sz w:val="20"/>
              </w:rPr>
              <w:t>The ODU SHALL allow to configure one PDN connection / PDU session to be locally terminated in the ODU itself, that is to operate in routed mode without being mapped on a VLAN with the IDU.</w:t>
            </w:r>
          </w:p>
          <w:p w14:paraId="6740EDE7" w14:textId="77777777" w:rsidR="005A5CF4" w:rsidRDefault="005A5CF4" w:rsidP="00647F84">
            <w:pPr>
              <w:spacing w:line="276" w:lineRule="auto"/>
              <w:rPr>
                <w:rFonts w:eastAsia="Arial" w:cs="Arial"/>
                <w:sz w:val="20"/>
              </w:rPr>
            </w:pPr>
            <w:r>
              <w:rPr>
                <w:rFonts w:eastAsia="Arial" w:cs="Arial"/>
                <w:sz w:val="20"/>
              </w:rPr>
              <w:t>Note: for example, this connection may be dedicated to ODU Remote Management.</w:t>
            </w:r>
          </w:p>
        </w:tc>
      </w:tr>
      <w:tr w:rsidR="005A5CF4" w14:paraId="3E64ED4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F55027C" w14:textId="63B9C80C"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Pr>
                <w:rFonts w:eastAsia="Arial" w:cs="Arial"/>
                <w:sz w:val="20"/>
              </w:rPr>
              <w:t>0</w:t>
            </w:r>
            <w:r w:rsidR="00AE6DD3">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5B4D4535" w14:textId="1D29C375" w:rsidR="005A5CF4" w:rsidRDefault="00192E74" w:rsidP="00647F84">
            <w:pPr>
              <w:spacing w:line="276" w:lineRule="auto"/>
              <w:rPr>
                <w:rFonts w:eastAsia="Arial" w:cs="Arial"/>
                <w:sz w:val="20"/>
              </w:rPr>
            </w:pPr>
            <w:r w:rsidRPr="00B760FF">
              <w:rPr>
                <w:rFonts w:eastAsia="Arial" w:cs="Arial"/>
                <w:sz w:val="20"/>
              </w:rPr>
              <w:t>When using DHCP to assign IP Addres</w:t>
            </w:r>
            <w:r>
              <w:rPr>
                <w:rFonts w:eastAsia="Arial" w:cs="Arial"/>
                <w:sz w:val="20"/>
              </w:rPr>
              <w:t>s</w:t>
            </w:r>
            <w:r w:rsidRPr="00B760FF">
              <w:rPr>
                <w:rFonts w:eastAsia="Arial" w:cs="Arial"/>
                <w:sz w:val="20"/>
              </w:rPr>
              <w:t xml:space="preserve"> to IDU</w:t>
            </w:r>
            <w:r>
              <w:rPr>
                <w:rFonts w:eastAsia="Arial" w:cs="Arial"/>
                <w:sz w:val="20"/>
              </w:rPr>
              <w:t xml:space="preserve">, the ODU SHALL define an </w:t>
            </w:r>
            <w:r w:rsidRPr="00A4282D">
              <w:rPr>
                <w:rFonts w:eastAsia="Arial" w:cs="Arial"/>
                <w:sz w:val="20"/>
              </w:rPr>
              <w:t>IP Address Lease Time</w:t>
            </w:r>
            <w:r>
              <w:rPr>
                <w:rFonts w:eastAsia="Arial" w:cs="Arial"/>
                <w:sz w:val="20"/>
              </w:rPr>
              <w:t xml:space="preserve"> and configure it to the IDU by means of DHCP Option 51.</w:t>
            </w:r>
          </w:p>
        </w:tc>
      </w:tr>
      <w:tr w:rsidR="005A5CF4" w14:paraId="5524068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0EE98C6" w14:textId="76FF33C1"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Pr>
                <w:rFonts w:eastAsia="Arial" w:cs="Arial"/>
                <w:sz w:val="20"/>
              </w:rPr>
              <w:t>0</w:t>
            </w:r>
            <w:r w:rsidR="00AE6DD3">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1C67CCAF" w14:textId="77777777" w:rsidR="005A5CF4" w:rsidRDefault="005A5CF4" w:rsidP="00647F84">
            <w:pPr>
              <w:spacing w:line="276" w:lineRule="auto"/>
              <w:rPr>
                <w:rFonts w:eastAsia="Arial" w:cs="Arial"/>
                <w:sz w:val="20"/>
              </w:rPr>
            </w:pPr>
            <w:r>
              <w:rPr>
                <w:rFonts w:eastAsia="Arial" w:cs="Arial"/>
                <w:sz w:val="20"/>
              </w:rPr>
              <w:t xml:space="preserve">The ODU SHOULD define an IP </w:t>
            </w:r>
            <w:r w:rsidRPr="00A4282D">
              <w:rPr>
                <w:rFonts w:eastAsia="Arial" w:cs="Arial"/>
                <w:sz w:val="20"/>
              </w:rPr>
              <w:t>Address Lease Time</w:t>
            </w:r>
            <w:r>
              <w:rPr>
                <w:rFonts w:eastAsia="Arial" w:cs="Arial"/>
                <w:sz w:val="20"/>
              </w:rPr>
              <w:t xml:space="preserve"> in the interval 1 hour (3600 seconds) - 12 hours (43200 seconds).</w:t>
            </w:r>
          </w:p>
        </w:tc>
      </w:tr>
      <w:tr w:rsidR="005A5CF4" w14:paraId="4887E9F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21A4DCA" w14:textId="33F0D3DD"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sidR="00AE6DD3">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262730CD" w14:textId="77777777" w:rsidR="005A5CF4" w:rsidRDefault="005A5CF4" w:rsidP="00647F84">
            <w:pPr>
              <w:spacing w:line="276" w:lineRule="auto"/>
              <w:rPr>
                <w:rFonts w:eastAsia="Arial" w:cs="Arial"/>
                <w:sz w:val="20"/>
              </w:rPr>
            </w:pPr>
            <w:r>
              <w:rPr>
                <w:rFonts w:eastAsia="Arial" w:cs="Arial"/>
                <w:sz w:val="20"/>
              </w:rPr>
              <w:t>When using DHCP with the IDU, the ODU SHALL be able to provide the IDU with the Interface MTU parameter, by means of DHCP Option 26, over each VLAN, using the IPv4 Link MTU received from the Mobile Network on the corresponding PDN/PDU.</w:t>
            </w:r>
          </w:p>
        </w:tc>
      </w:tr>
      <w:tr w:rsidR="005A5CF4" w14:paraId="7AB1F543"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12752C4" w14:textId="7F856756"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sidR="00AE6DD3">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7C9EFF38" w14:textId="2D489A21" w:rsidR="005A5CF4" w:rsidRPr="001C7D77" w:rsidRDefault="005A5CF4" w:rsidP="00647F84">
            <w:pPr>
              <w:rPr>
                <w:rFonts w:eastAsia="Arial" w:cs="Arial"/>
                <w:sz w:val="20"/>
              </w:rPr>
            </w:pPr>
            <w:r>
              <w:rPr>
                <w:rFonts w:eastAsia="Arial" w:cs="Arial"/>
                <w:sz w:val="20"/>
              </w:rPr>
              <w:t xml:space="preserve">The ODU and the IDU SHALL use, on each VLAN, Address Resolution Protocol (ARP) or </w:t>
            </w:r>
            <w:proofErr w:type="spellStart"/>
            <w:r w:rsidR="007B4697">
              <w:rPr>
                <w:rFonts w:eastAsia="Arial" w:cs="Arial"/>
                <w:sz w:val="20"/>
              </w:rPr>
              <w:t>Neighbor</w:t>
            </w:r>
            <w:proofErr w:type="spellEnd"/>
            <w:r w:rsidR="007B4697">
              <w:rPr>
                <w:rFonts w:eastAsia="Arial" w:cs="Arial"/>
                <w:sz w:val="20"/>
              </w:rPr>
              <w:t xml:space="preserve"> </w:t>
            </w:r>
            <w:r w:rsidRPr="004A48A2">
              <w:rPr>
                <w:rFonts w:eastAsia="Arial" w:cs="Arial"/>
                <w:sz w:val="20"/>
              </w:rPr>
              <w:t>Discovery Protocol for IPv6 (NDP)</w:t>
            </w:r>
            <w:r>
              <w:rPr>
                <w:rFonts w:eastAsia="Arial" w:cs="Arial"/>
                <w:sz w:val="20"/>
              </w:rPr>
              <w:t xml:space="preserve"> </w:t>
            </w:r>
            <w:proofErr w:type="gramStart"/>
            <w:r>
              <w:rPr>
                <w:rFonts w:eastAsia="Arial" w:cs="Arial"/>
                <w:sz w:val="20"/>
              </w:rPr>
              <w:t>in order to</w:t>
            </w:r>
            <w:proofErr w:type="gramEnd"/>
            <w:r>
              <w:rPr>
                <w:rFonts w:eastAsia="Arial" w:cs="Arial"/>
                <w:sz w:val="20"/>
              </w:rPr>
              <w:t xml:space="preserve"> properly maintain the association between IP Addresses and MAC Addresses, on each VLAN.</w:t>
            </w:r>
          </w:p>
        </w:tc>
      </w:tr>
      <w:tr w:rsidR="005A5CF4" w14:paraId="637D999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81AF72A" w14:textId="10EB579A"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sidR="00AE6DD3">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5D88C86B" w14:textId="77777777" w:rsidR="005A5CF4" w:rsidRPr="008B471F" w:rsidRDefault="005A5CF4" w:rsidP="00647F84">
            <w:pPr>
              <w:rPr>
                <w:rFonts w:eastAsia="Arial" w:cs="Arial"/>
                <w:sz w:val="20"/>
              </w:rPr>
            </w:pPr>
            <w:r w:rsidRPr="009E724B">
              <w:rPr>
                <w:rFonts w:eastAsia="Arial" w:cs="Arial"/>
                <w:sz w:val="20"/>
              </w:rPr>
              <w:t>Th</w:t>
            </w:r>
            <w:r>
              <w:rPr>
                <w:rFonts w:eastAsia="Arial" w:cs="Arial"/>
                <w:sz w:val="20"/>
              </w:rPr>
              <w:t>e ODU SHALL use a unique MAC Address per each VLAN; the same MAC Address is meant to be used, on a VLAN, both for data traffic exchange with the IDU and for ARP/NDP communications with the IDU.</w:t>
            </w:r>
          </w:p>
        </w:tc>
      </w:tr>
      <w:tr w:rsidR="005A5CF4" w14:paraId="48537981"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47B400D" w14:textId="3EFF350D"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sidR="00AE6DD3">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67552403" w14:textId="77777777" w:rsidR="005A5CF4" w:rsidRPr="009E724B" w:rsidRDefault="005A5CF4" w:rsidP="00647F84">
            <w:pPr>
              <w:rPr>
                <w:rFonts w:eastAsia="Arial" w:cs="Arial"/>
                <w:sz w:val="20"/>
              </w:rPr>
            </w:pPr>
            <w:r w:rsidRPr="009E724B">
              <w:rPr>
                <w:rFonts w:eastAsia="Arial" w:cs="Arial"/>
                <w:sz w:val="20"/>
              </w:rPr>
              <w:t>Th</w:t>
            </w:r>
            <w:r>
              <w:rPr>
                <w:rFonts w:eastAsia="Arial" w:cs="Arial"/>
                <w:sz w:val="20"/>
              </w:rPr>
              <w:t>e IDU SHALL use a unique MAC Address per each VLAN; the same MAC Address is meant to be used, on a VLAN, both for data traffic exchange with the ODU and for ARP/NDP communications with the ODU.</w:t>
            </w:r>
          </w:p>
        </w:tc>
      </w:tr>
      <w:tr w:rsidR="005A5CF4" w14:paraId="2978D2C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56931B7" w14:textId="53E908B2"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sidR="00AE6DD3">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6FA509E0" w14:textId="77777777" w:rsidR="005A5CF4" w:rsidRDefault="005A5CF4" w:rsidP="00647F84">
            <w:pPr>
              <w:rPr>
                <w:rFonts w:eastAsia="Arial" w:cs="Arial"/>
                <w:sz w:val="20"/>
              </w:rPr>
            </w:pPr>
            <w:r>
              <w:rPr>
                <w:rFonts w:eastAsia="Arial" w:cs="Arial"/>
                <w:sz w:val="20"/>
              </w:rPr>
              <w:t>The ODU SHALL reply, on each VLAN, to ARP Requests generated by IDU, relating to the IP Address of the Default Gateway, with its own MAC Address dedicated to that VLAN.</w:t>
            </w:r>
          </w:p>
        </w:tc>
      </w:tr>
      <w:tr w:rsidR="005A5CF4" w14:paraId="30F51227"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B3A2409" w14:textId="3EABD51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Pr>
                <w:rFonts w:eastAsia="Arial" w:cs="Arial"/>
                <w:sz w:val="20"/>
              </w:rPr>
              <w:t>1</w:t>
            </w:r>
            <w:r w:rsidR="00AE6DD3">
              <w:rPr>
                <w:rFonts w:eastAsia="Arial" w:cs="Arial"/>
                <w:sz w:val="20"/>
              </w:rPr>
              <w:t>0</w:t>
            </w:r>
          </w:p>
        </w:tc>
        <w:tc>
          <w:tcPr>
            <w:tcW w:w="6519" w:type="dxa"/>
            <w:tcBorders>
              <w:top w:val="single" w:sz="8" w:space="0" w:color="auto"/>
              <w:left w:val="single" w:sz="8" w:space="0" w:color="auto"/>
              <w:bottom w:val="single" w:sz="8" w:space="0" w:color="auto"/>
              <w:right w:val="single" w:sz="8" w:space="0" w:color="auto"/>
            </w:tcBorders>
          </w:tcPr>
          <w:p w14:paraId="208532A8" w14:textId="2A891F0E" w:rsidR="005A5CF4" w:rsidRDefault="005A5CF4" w:rsidP="00647F84">
            <w:pPr>
              <w:rPr>
                <w:rFonts w:eastAsia="Arial" w:cs="Arial"/>
                <w:sz w:val="20"/>
              </w:rPr>
            </w:pPr>
            <w:r>
              <w:rPr>
                <w:rFonts w:eastAsia="Arial" w:cs="Arial"/>
                <w:sz w:val="20"/>
              </w:rPr>
              <w:t>The ODU and the IDU SHOULD support 802.1X authentication</w:t>
            </w:r>
            <w:r w:rsidR="00F07690">
              <w:rPr>
                <w:rFonts w:eastAsia="Arial" w:cs="Arial"/>
                <w:sz w:val="20"/>
              </w:rPr>
              <w:t xml:space="preserve"> </w:t>
            </w:r>
            <w:r w:rsidR="00F07690">
              <w:rPr>
                <w:rFonts w:eastAsia="Arial" w:cs="Arial"/>
                <w:sz w:val="20"/>
              </w:rPr>
              <w:fldChar w:fldCharType="begin"/>
            </w:r>
            <w:r w:rsidR="00F07690">
              <w:rPr>
                <w:rFonts w:eastAsia="Arial" w:cs="Arial"/>
                <w:sz w:val="20"/>
              </w:rPr>
              <w:instrText xml:space="preserve"> REF _Ref141962252 \r \h </w:instrText>
            </w:r>
            <w:r w:rsidR="00F07690">
              <w:rPr>
                <w:rFonts w:eastAsia="Arial" w:cs="Arial"/>
                <w:sz w:val="20"/>
              </w:rPr>
            </w:r>
            <w:r w:rsidR="00F07690">
              <w:rPr>
                <w:rFonts w:eastAsia="Arial" w:cs="Arial"/>
                <w:sz w:val="20"/>
              </w:rPr>
              <w:fldChar w:fldCharType="separate"/>
            </w:r>
            <w:r w:rsidR="00870019">
              <w:rPr>
                <w:rFonts w:eastAsia="Arial" w:cs="Arial"/>
                <w:sz w:val="20"/>
              </w:rPr>
              <w:t>[111]</w:t>
            </w:r>
            <w:r w:rsidR="00F07690">
              <w:rPr>
                <w:rFonts w:eastAsia="Arial" w:cs="Arial"/>
                <w:sz w:val="20"/>
              </w:rPr>
              <w:fldChar w:fldCharType="end"/>
            </w:r>
            <w:r>
              <w:rPr>
                <w:rFonts w:eastAsia="Arial" w:cs="Arial"/>
                <w:sz w:val="20"/>
              </w:rPr>
              <w:t>, where the IDU has the role of the Supplicant, and the ODU has the Role of the Authenticator.</w:t>
            </w:r>
          </w:p>
        </w:tc>
      </w:tr>
      <w:tr w:rsidR="005A5CF4" w14:paraId="4CB9F4D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4C621B5" w14:textId="58BDB9F6"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6.1</w:t>
            </w:r>
            <w:r w:rsidR="00AE6DD3">
              <w:rPr>
                <w:rFonts w:eastAsia="Arial" w:cs="Arial"/>
                <w:sz w:val="20"/>
              </w:rPr>
              <w:t>.2</w:t>
            </w:r>
            <w:r w:rsidRPr="4941E478">
              <w:rPr>
                <w:rFonts w:eastAsia="Arial" w:cs="Arial"/>
                <w:sz w:val="20"/>
              </w:rPr>
              <w:t>_REQ_0</w:t>
            </w:r>
            <w:r>
              <w:rPr>
                <w:rFonts w:eastAsia="Arial" w:cs="Arial"/>
                <w:sz w:val="20"/>
              </w:rPr>
              <w:t>1</w:t>
            </w:r>
            <w:r w:rsidR="00AE6DD3">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0007F7CC" w14:textId="77777777" w:rsidR="005A5CF4" w:rsidRDefault="005A5CF4" w:rsidP="00647F84">
            <w:pPr>
              <w:rPr>
                <w:rFonts w:eastAsia="Arial" w:cs="Arial"/>
                <w:sz w:val="20"/>
              </w:rPr>
            </w:pPr>
            <w:proofErr w:type="gramStart"/>
            <w:r>
              <w:rPr>
                <w:rFonts w:eastAsia="Arial" w:cs="Arial"/>
                <w:sz w:val="20"/>
              </w:rPr>
              <w:t>For the purpose of</w:t>
            </w:r>
            <w:proofErr w:type="gramEnd"/>
            <w:r>
              <w:rPr>
                <w:rFonts w:eastAsia="Arial" w:cs="Arial"/>
                <w:sz w:val="20"/>
              </w:rPr>
              <w:t xml:space="preserve"> 802.1X, the ODU MAY have also the role of local Authentication Server.</w:t>
            </w:r>
          </w:p>
        </w:tc>
      </w:tr>
    </w:tbl>
    <w:p w14:paraId="2308DD74" w14:textId="72CBB336" w:rsidR="005A5CF4" w:rsidRPr="00647F84" w:rsidRDefault="005A5CF4" w:rsidP="005A5CF4">
      <w:pPr>
        <w:pStyle w:val="Heading3"/>
        <w:rPr>
          <w:b w:val="0"/>
          <w:bCs w:val="0"/>
        </w:rPr>
      </w:pPr>
      <w:bookmarkStart w:id="249" w:name="_Toc225759176"/>
      <w:r w:rsidRPr="00647F84">
        <w:t>ODU Bridge</w:t>
      </w:r>
      <w:r>
        <w:t>d</w:t>
      </w:r>
      <w:r w:rsidRPr="00647F84">
        <w:t xml:space="preserve"> mode operation</w:t>
      </w:r>
      <w:r w:rsidR="00D863D4">
        <w:t>.</w:t>
      </w:r>
      <w:bookmarkEnd w:id="249"/>
    </w:p>
    <w:tbl>
      <w:tblPr>
        <w:tblW w:w="9015" w:type="dxa"/>
        <w:tblLayout w:type="fixed"/>
        <w:tblLook w:val="04A0" w:firstRow="1" w:lastRow="0" w:firstColumn="1" w:lastColumn="0" w:noHBand="0" w:noVBand="1"/>
      </w:tblPr>
      <w:tblGrid>
        <w:gridCol w:w="2496"/>
        <w:gridCol w:w="6519"/>
      </w:tblGrid>
      <w:tr w:rsidR="005A5CF4" w14:paraId="6B7AA47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6246729" w14:textId="77777777" w:rsidR="005A5CF4" w:rsidRPr="4941E478"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6.2</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5D965653" w14:textId="77777777" w:rsidR="005A5CF4" w:rsidRDefault="005A5CF4" w:rsidP="00647F84">
            <w:pPr>
              <w:spacing w:line="276" w:lineRule="auto"/>
              <w:rPr>
                <w:rFonts w:eastAsia="Arial" w:cs="Arial"/>
                <w:sz w:val="20"/>
              </w:rPr>
            </w:pPr>
            <w:r>
              <w:rPr>
                <w:rFonts w:eastAsia="Arial" w:cs="Arial"/>
                <w:sz w:val="20"/>
              </w:rPr>
              <w:t xml:space="preserve">The </w:t>
            </w:r>
            <w:proofErr w:type="spellStart"/>
            <w:r>
              <w:rPr>
                <w:rFonts w:eastAsia="Arial" w:cs="Arial"/>
                <w:sz w:val="20"/>
              </w:rPr>
              <w:t>OutDoor</w:t>
            </w:r>
            <w:proofErr w:type="spellEnd"/>
            <w:r>
              <w:rPr>
                <w:rFonts w:eastAsia="Arial" w:cs="Arial"/>
                <w:sz w:val="20"/>
              </w:rPr>
              <w:t xml:space="preserve"> Unit (ODU) SHALL be able to operate in bridged mode, over one or more PDNs-PDUs/VLANs.</w:t>
            </w:r>
          </w:p>
        </w:tc>
      </w:tr>
      <w:tr w:rsidR="005A5CF4" w14:paraId="084D997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5B043BCD" w14:textId="77777777" w:rsidR="005A5CF4" w:rsidRDefault="005A5CF4" w:rsidP="00647F84">
            <w:pPr>
              <w:spacing w:line="276" w:lineRule="auto"/>
              <w:rPr>
                <w:rFonts w:eastAsia="Arial" w:cs="Arial"/>
                <w:sz w:val="20"/>
              </w:rPr>
            </w:pPr>
            <w:r>
              <w:rPr>
                <w:rFonts w:eastAsia="Arial" w:cs="Arial"/>
                <w:sz w:val="20"/>
              </w:rPr>
              <w:lastRenderedPageBreak/>
              <w:t>TS.64_</w:t>
            </w:r>
            <w:r w:rsidRPr="00C75913">
              <w:rPr>
                <w:rFonts w:eastAsia="Arial" w:cs="Arial"/>
                <w:sz w:val="20"/>
              </w:rPr>
              <w:t>3.</w:t>
            </w:r>
            <w:r>
              <w:rPr>
                <w:rFonts w:eastAsia="Arial" w:cs="Arial"/>
                <w:sz w:val="20"/>
              </w:rPr>
              <w:t>6.2</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4C7707E8" w14:textId="77777777" w:rsidR="005A5CF4" w:rsidRDefault="005A5CF4" w:rsidP="00647F84">
            <w:pPr>
              <w:spacing w:line="276" w:lineRule="auto"/>
              <w:rPr>
                <w:rFonts w:eastAsia="Arial" w:cs="Arial"/>
                <w:sz w:val="20"/>
              </w:rPr>
            </w:pPr>
            <w:r>
              <w:rPr>
                <w:rFonts w:eastAsia="Arial" w:cs="Arial"/>
                <w:sz w:val="20"/>
              </w:rPr>
              <w:t>In bridged mode operation, the ODU SHALL use DHCP/DHCPv6 to assign to the IDU, on each VLAN, the network parameters received from the mobile network over a PDN/PDU:</w:t>
            </w:r>
          </w:p>
          <w:p w14:paraId="0D77205B" w14:textId="77777777" w:rsidR="005A5CF4" w:rsidRDefault="005A5CF4" w:rsidP="005A5CF4">
            <w:pPr>
              <w:pStyle w:val="ListParagraph"/>
              <w:numPr>
                <w:ilvl w:val="0"/>
                <w:numId w:val="122"/>
              </w:numPr>
              <w:rPr>
                <w:rFonts w:eastAsia="Arial" w:cs="Arial"/>
                <w:sz w:val="20"/>
              </w:rPr>
            </w:pPr>
            <w:r>
              <w:rPr>
                <w:rFonts w:eastAsia="Arial" w:cs="Arial"/>
                <w:sz w:val="20"/>
              </w:rPr>
              <w:t>IP Address</w:t>
            </w:r>
          </w:p>
          <w:p w14:paraId="2E210B11" w14:textId="77777777" w:rsidR="005A5CF4" w:rsidRDefault="005A5CF4" w:rsidP="005A5CF4">
            <w:pPr>
              <w:pStyle w:val="ListParagraph"/>
              <w:numPr>
                <w:ilvl w:val="0"/>
                <w:numId w:val="122"/>
              </w:numPr>
              <w:rPr>
                <w:rFonts w:eastAsia="Arial" w:cs="Arial"/>
                <w:sz w:val="20"/>
              </w:rPr>
            </w:pPr>
            <w:r>
              <w:rPr>
                <w:rFonts w:eastAsia="Arial" w:cs="Arial"/>
                <w:sz w:val="20"/>
              </w:rPr>
              <w:t>DNS Servers IP Addresses (DHCP Option 6)</w:t>
            </w:r>
          </w:p>
          <w:p w14:paraId="44B25402" w14:textId="77777777" w:rsidR="005A5CF4" w:rsidRPr="00647F84" w:rsidRDefault="005A5CF4" w:rsidP="00647F84">
            <w:pPr>
              <w:rPr>
                <w:rFonts w:eastAsia="Arial" w:cs="Arial"/>
                <w:sz w:val="20"/>
              </w:rPr>
            </w:pPr>
            <w:r>
              <w:rPr>
                <w:rFonts w:eastAsia="Arial" w:cs="Arial"/>
                <w:sz w:val="20"/>
              </w:rPr>
              <w:t>Therefore, in bridge mode operation, the IP Address received on each PDN/PDU from the network, is not retained on the ODU itself, but is assigned to the IDU on the VLAN corresponding to that PDN/PDU.</w:t>
            </w:r>
          </w:p>
        </w:tc>
      </w:tr>
      <w:tr w:rsidR="005A5CF4" w14:paraId="34068B7E"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2405EBD6"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6.2</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23536A7" w14:textId="62FF0C73" w:rsidR="005A5CF4" w:rsidRDefault="005A5CF4" w:rsidP="00647F84">
            <w:pPr>
              <w:spacing w:line="276" w:lineRule="auto"/>
              <w:rPr>
                <w:rFonts w:eastAsia="Arial" w:cs="Arial"/>
                <w:sz w:val="20"/>
              </w:rPr>
            </w:pPr>
            <w:r>
              <w:rPr>
                <w:rFonts w:eastAsia="Arial" w:cs="Arial"/>
                <w:sz w:val="20"/>
              </w:rPr>
              <w:t>The ODU SHALL define, for each VLAN, the following parameters:</w:t>
            </w:r>
          </w:p>
          <w:p w14:paraId="1E7E6A34" w14:textId="77777777" w:rsidR="005A5CF4" w:rsidRDefault="005A5CF4" w:rsidP="00647F84">
            <w:pPr>
              <w:pStyle w:val="ListParagraph"/>
              <w:numPr>
                <w:ilvl w:val="0"/>
                <w:numId w:val="123"/>
              </w:numPr>
              <w:rPr>
                <w:rFonts w:eastAsia="Arial" w:cs="Arial"/>
                <w:sz w:val="20"/>
              </w:rPr>
            </w:pPr>
            <w:r>
              <w:rPr>
                <w:rFonts w:eastAsia="Arial" w:cs="Arial"/>
                <w:sz w:val="20"/>
              </w:rPr>
              <w:t>Subnet Mask</w:t>
            </w:r>
          </w:p>
          <w:p w14:paraId="72BD15F1" w14:textId="77777777" w:rsidR="005A5CF4" w:rsidRDefault="005A5CF4" w:rsidP="00647F84">
            <w:pPr>
              <w:pStyle w:val="ListParagraph"/>
              <w:numPr>
                <w:ilvl w:val="0"/>
                <w:numId w:val="123"/>
              </w:numPr>
              <w:rPr>
                <w:rFonts w:eastAsia="Arial" w:cs="Arial"/>
                <w:sz w:val="20"/>
              </w:rPr>
            </w:pPr>
            <w:r>
              <w:rPr>
                <w:rFonts w:eastAsia="Arial" w:cs="Arial"/>
                <w:sz w:val="20"/>
              </w:rPr>
              <w:t>Default Gateway</w:t>
            </w:r>
          </w:p>
          <w:p w14:paraId="5AFFC293" w14:textId="77777777" w:rsidR="005A5CF4" w:rsidRDefault="005A5CF4" w:rsidP="00647F84">
            <w:pPr>
              <w:spacing w:line="276" w:lineRule="auto"/>
              <w:rPr>
                <w:rFonts w:eastAsia="Arial" w:cs="Arial"/>
                <w:sz w:val="20"/>
              </w:rPr>
            </w:pPr>
            <w:r>
              <w:rPr>
                <w:rFonts w:eastAsia="Arial" w:cs="Arial"/>
                <w:sz w:val="20"/>
              </w:rPr>
              <w:t>and assign them to the IDU by means of DHCP/DHCPv6.</w:t>
            </w:r>
          </w:p>
          <w:p w14:paraId="20D85D57" w14:textId="77777777" w:rsidR="005A5CF4" w:rsidRDefault="005A5CF4" w:rsidP="00647F84">
            <w:pPr>
              <w:spacing w:line="276" w:lineRule="auto"/>
              <w:rPr>
                <w:rFonts w:eastAsia="Arial" w:cs="Arial"/>
                <w:sz w:val="20"/>
              </w:rPr>
            </w:pPr>
            <w:r>
              <w:rPr>
                <w:rFonts w:eastAsia="Arial" w:cs="Arial"/>
                <w:sz w:val="20"/>
              </w:rPr>
              <w:t>Note 1: this is needed because the mobile network does not provide a UE (specifically, the ODU) with such parameters over a PDN/PDU, while they are needed to properly configure the IDU with DHCP/DHCPv6.</w:t>
            </w:r>
          </w:p>
          <w:p w14:paraId="2781A793" w14:textId="77777777" w:rsidR="005A5CF4" w:rsidRPr="00647F84" w:rsidRDefault="005A5CF4" w:rsidP="00647F84">
            <w:pPr>
              <w:rPr>
                <w:rFonts w:eastAsia="Arial" w:cs="Arial"/>
                <w:sz w:val="20"/>
              </w:rPr>
            </w:pPr>
            <w:r>
              <w:rPr>
                <w:rFonts w:eastAsia="Arial" w:cs="Arial"/>
                <w:sz w:val="20"/>
              </w:rPr>
              <w:t>Note 2: Subnet Mask is DHCP Option 1, Default Gateway is DHCP Option 3 (Router).</w:t>
            </w:r>
          </w:p>
        </w:tc>
      </w:tr>
      <w:tr w:rsidR="005A5CF4" w14:paraId="00D51F3C"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7A22397C"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6.2</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0E044CA6" w14:textId="77777777" w:rsidR="005A5CF4" w:rsidRDefault="005A5CF4" w:rsidP="00647F84">
            <w:pPr>
              <w:spacing w:line="276" w:lineRule="auto"/>
              <w:rPr>
                <w:rFonts w:eastAsia="Arial" w:cs="Arial"/>
                <w:sz w:val="20"/>
              </w:rPr>
            </w:pPr>
            <w:r>
              <w:rPr>
                <w:rFonts w:eastAsia="Arial" w:cs="Arial"/>
                <w:sz w:val="20"/>
              </w:rPr>
              <w:t>The ODU MAY define:</w:t>
            </w:r>
          </w:p>
          <w:p w14:paraId="55FD46DB" w14:textId="77777777" w:rsidR="005A5CF4" w:rsidRDefault="005A5CF4" w:rsidP="00647F84">
            <w:pPr>
              <w:pStyle w:val="ListParagraph"/>
              <w:numPr>
                <w:ilvl w:val="0"/>
                <w:numId w:val="124"/>
              </w:numPr>
              <w:rPr>
                <w:rFonts w:eastAsia="Arial" w:cs="Arial"/>
                <w:sz w:val="20"/>
              </w:rPr>
            </w:pPr>
            <w:r>
              <w:rPr>
                <w:rFonts w:eastAsia="Arial" w:cs="Arial"/>
                <w:sz w:val="20"/>
              </w:rPr>
              <w:t>For the Subnet Mask, a /30 (255.255.255.252)</w:t>
            </w:r>
          </w:p>
          <w:p w14:paraId="7094357E" w14:textId="77777777" w:rsidR="005A5CF4" w:rsidRPr="00647F84" w:rsidRDefault="005A5CF4" w:rsidP="00647F84">
            <w:pPr>
              <w:pStyle w:val="ListParagraph"/>
              <w:numPr>
                <w:ilvl w:val="0"/>
                <w:numId w:val="124"/>
              </w:numPr>
              <w:rPr>
                <w:rFonts w:eastAsia="Arial" w:cs="Arial"/>
                <w:sz w:val="20"/>
              </w:rPr>
            </w:pPr>
            <w:r>
              <w:rPr>
                <w:rFonts w:eastAsia="Arial" w:cs="Arial"/>
                <w:sz w:val="20"/>
              </w:rPr>
              <w:t>For the Default Gateway, the IP Address immediately after or before the one assigned to the IDU on each VLAN, following the rules of the Classless Inter-Domain Routing (CIDR).</w:t>
            </w:r>
          </w:p>
        </w:tc>
      </w:tr>
    </w:tbl>
    <w:p w14:paraId="48C7C680" w14:textId="77777777" w:rsidR="005A5CF4" w:rsidRPr="00647F84" w:rsidRDefault="005A5CF4" w:rsidP="005A5CF4">
      <w:pPr>
        <w:pStyle w:val="Heading3"/>
        <w:rPr>
          <w:b w:val="0"/>
          <w:bCs w:val="0"/>
        </w:rPr>
      </w:pPr>
      <w:bookmarkStart w:id="250" w:name="_Toc225759177"/>
      <w:r w:rsidRPr="00647F84">
        <w:t>Reliability of IDU-ODU operation</w:t>
      </w:r>
      <w:bookmarkEnd w:id="250"/>
    </w:p>
    <w:tbl>
      <w:tblPr>
        <w:tblW w:w="9015" w:type="dxa"/>
        <w:tblLayout w:type="fixed"/>
        <w:tblLook w:val="04A0" w:firstRow="1" w:lastRow="0" w:firstColumn="1" w:lastColumn="0" w:noHBand="0" w:noVBand="1"/>
      </w:tblPr>
      <w:tblGrid>
        <w:gridCol w:w="2496"/>
        <w:gridCol w:w="6519"/>
      </w:tblGrid>
      <w:tr w:rsidR="005A5CF4" w14:paraId="6A2AA2A6"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331705BD"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6.3</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543EEBE" w14:textId="77777777" w:rsidR="005A5CF4" w:rsidRDefault="005A5CF4" w:rsidP="00647F84">
            <w:pPr>
              <w:rPr>
                <w:rFonts w:eastAsia="Arial" w:cs="Arial"/>
                <w:sz w:val="20"/>
              </w:rPr>
            </w:pPr>
            <w:r w:rsidRPr="00AA69E4">
              <w:rPr>
                <w:rFonts w:eastAsia="Arial" w:cs="Arial"/>
                <w:sz w:val="20"/>
              </w:rPr>
              <w:t>If an APN is configured in bridge</w:t>
            </w:r>
            <w:r>
              <w:rPr>
                <w:rFonts w:eastAsia="Arial" w:cs="Arial"/>
                <w:sz w:val="20"/>
              </w:rPr>
              <w:t>d</w:t>
            </w:r>
            <w:r w:rsidRPr="00AA69E4">
              <w:rPr>
                <w:rFonts w:eastAsia="Arial" w:cs="Arial"/>
                <w:sz w:val="20"/>
              </w:rPr>
              <w:t xml:space="preserve"> mode, the ODU SHALL guarantee that the IDU IP configuration will always be the same of the WAN</w:t>
            </w:r>
            <w:r>
              <w:rPr>
                <w:rFonts w:eastAsia="Arial" w:cs="Arial"/>
                <w:sz w:val="20"/>
              </w:rPr>
              <w:t xml:space="preserve"> (mobile)</w:t>
            </w:r>
            <w:r w:rsidRPr="00AA69E4">
              <w:rPr>
                <w:rFonts w:eastAsia="Arial" w:cs="Arial"/>
                <w:sz w:val="20"/>
              </w:rPr>
              <w:t xml:space="preserve"> IP configuration.</w:t>
            </w:r>
          </w:p>
        </w:tc>
      </w:tr>
      <w:tr w:rsidR="005A5CF4" w14:paraId="2E0F0882"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0AE99EB"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6.3</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45537728" w14:textId="77777777" w:rsidR="005A5CF4" w:rsidRPr="00AA69E4" w:rsidRDefault="005A5CF4" w:rsidP="00647F84">
            <w:pPr>
              <w:rPr>
                <w:rFonts w:eastAsia="Arial" w:cs="Arial"/>
                <w:sz w:val="20"/>
              </w:rPr>
            </w:pPr>
            <w:r>
              <w:rPr>
                <w:rFonts w:eastAsia="Arial" w:cs="Arial"/>
                <w:sz w:val="20"/>
              </w:rPr>
              <w:t>As</w:t>
            </w:r>
            <w:r w:rsidRPr="00AA69E4">
              <w:rPr>
                <w:rFonts w:eastAsia="Arial" w:cs="Arial"/>
                <w:sz w:val="20"/>
              </w:rPr>
              <w:t xml:space="preserve"> soon as the WAN </w:t>
            </w:r>
            <w:r>
              <w:rPr>
                <w:rFonts w:eastAsia="Arial" w:cs="Arial"/>
                <w:sz w:val="20"/>
              </w:rPr>
              <w:t xml:space="preserve">(mobile) </w:t>
            </w:r>
            <w:r w:rsidRPr="00AA69E4">
              <w:rPr>
                <w:rFonts w:eastAsia="Arial" w:cs="Arial"/>
                <w:sz w:val="20"/>
              </w:rPr>
              <w:t>IP connection state changes, the ODU SHALL trigger the IDU IP Address renewal</w:t>
            </w:r>
            <w:r w:rsidRPr="004E7ED7">
              <w:rPr>
                <w:rFonts w:eastAsia="Arial" w:cs="Arial"/>
                <w:sz w:val="20"/>
              </w:rPr>
              <w:t xml:space="preserve"> by </w:t>
            </w:r>
            <w:r>
              <w:rPr>
                <w:rFonts w:eastAsia="Arial" w:cs="Arial"/>
                <w:sz w:val="20"/>
              </w:rPr>
              <w:t xml:space="preserve">means of </w:t>
            </w:r>
            <w:r w:rsidRPr="004E7ED7">
              <w:rPr>
                <w:rFonts w:eastAsia="Arial" w:cs="Arial"/>
                <w:sz w:val="20"/>
              </w:rPr>
              <w:t>a reset of the physical interface</w:t>
            </w:r>
            <w:r>
              <w:rPr>
                <w:rFonts w:eastAsia="Arial" w:cs="Arial"/>
                <w:sz w:val="20"/>
              </w:rPr>
              <w:t xml:space="preserve"> with the IDU.</w:t>
            </w:r>
          </w:p>
        </w:tc>
      </w:tr>
      <w:tr w:rsidR="005A5CF4" w14:paraId="78C3B053"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1C63367"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6.3</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7BAEB787" w14:textId="77777777" w:rsidR="005A5CF4" w:rsidRPr="004E7ED7" w:rsidRDefault="005A5CF4" w:rsidP="00647F84">
            <w:pPr>
              <w:rPr>
                <w:rFonts w:eastAsia="Arial" w:cs="Arial"/>
                <w:sz w:val="20"/>
              </w:rPr>
            </w:pPr>
            <w:r>
              <w:rPr>
                <w:rFonts w:eastAsia="Arial" w:cs="Arial"/>
                <w:sz w:val="20"/>
              </w:rPr>
              <w:t>I</w:t>
            </w:r>
            <w:r w:rsidRPr="004E7ED7">
              <w:rPr>
                <w:rFonts w:eastAsia="Arial" w:cs="Arial"/>
                <w:sz w:val="20"/>
              </w:rPr>
              <w:t>n addition to</w:t>
            </w:r>
            <w:r>
              <w:rPr>
                <w:rFonts w:eastAsia="Arial" w:cs="Arial"/>
                <w:sz w:val="20"/>
              </w:rPr>
              <w:t xml:space="preserve"> the reset of the physical interface with the IDU</w:t>
            </w:r>
            <w:r w:rsidRPr="004E7ED7">
              <w:rPr>
                <w:rFonts w:eastAsia="Arial" w:cs="Arial"/>
                <w:sz w:val="20"/>
              </w:rPr>
              <w:t xml:space="preserve">, the ODU </w:t>
            </w:r>
            <w:r>
              <w:rPr>
                <w:rFonts w:eastAsia="Arial" w:cs="Arial"/>
                <w:sz w:val="20"/>
              </w:rPr>
              <w:t xml:space="preserve">MAY </w:t>
            </w:r>
            <w:r w:rsidRPr="004E7ED7">
              <w:rPr>
                <w:rFonts w:eastAsia="Arial" w:cs="Arial"/>
                <w:sz w:val="20"/>
              </w:rPr>
              <w:t>trigger the IDU IP Address renewal by using the DHCP “</w:t>
            </w:r>
            <w:proofErr w:type="spellStart"/>
            <w:r w:rsidRPr="004E7ED7">
              <w:rPr>
                <w:rFonts w:eastAsia="Arial" w:cs="Arial"/>
                <w:sz w:val="20"/>
              </w:rPr>
              <w:t>ForceRenew</w:t>
            </w:r>
            <w:proofErr w:type="spellEnd"/>
            <w:r>
              <w:rPr>
                <w:rFonts w:eastAsia="Arial" w:cs="Arial"/>
                <w:sz w:val="20"/>
              </w:rPr>
              <w:t>”</w:t>
            </w:r>
            <w:r w:rsidRPr="004E7ED7">
              <w:rPr>
                <w:rFonts w:eastAsia="Arial" w:cs="Arial"/>
                <w:sz w:val="20"/>
              </w:rPr>
              <w:t xml:space="preserve"> message as specified in RFC 3203</w:t>
            </w:r>
            <w:r>
              <w:rPr>
                <w:rFonts w:eastAsia="Arial" w:cs="Arial"/>
                <w:sz w:val="20"/>
              </w:rPr>
              <w:t>.</w:t>
            </w:r>
          </w:p>
        </w:tc>
      </w:tr>
      <w:tr w:rsidR="005A5CF4" w14:paraId="3DC422AF"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6504AC7"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6.3</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51517A0D" w14:textId="77777777" w:rsidR="005A5CF4" w:rsidRDefault="005A5CF4" w:rsidP="00647F84">
            <w:pPr>
              <w:rPr>
                <w:rFonts w:eastAsia="Arial" w:cs="Arial"/>
                <w:sz w:val="20"/>
              </w:rPr>
            </w:pPr>
            <w:r>
              <w:rPr>
                <w:rFonts w:eastAsia="Arial" w:cs="Arial"/>
                <w:sz w:val="20"/>
              </w:rPr>
              <w:t xml:space="preserve">In case of Out-Of-Coverage condition of </w:t>
            </w:r>
            <w:r w:rsidRPr="00506C56">
              <w:rPr>
                <w:rFonts w:eastAsia="Arial" w:cs="Arial"/>
                <w:sz w:val="20"/>
              </w:rPr>
              <w:t xml:space="preserve">LTE/5G </w:t>
            </w:r>
            <w:r>
              <w:rPr>
                <w:rFonts w:eastAsia="Arial" w:cs="Arial"/>
                <w:sz w:val="20"/>
              </w:rPr>
              <w:t>signal, w</w:t>
            </w:r>
            <w:r w:rsidRPr="00506C56">
              <w:rPr>
                <w:rFonts w:eastAsia="Arial" w:cs="Arial"/>
                <w:sz w:val="20"/>
              </w:rPr>
              <w:t xml:space="preserve">hen </w:t>
            </w:r>
            <w:r>
              <w:rPr>
                <w:rFonts w:eastAsia="Arial" w:cs="Arial"/>
                <w:sz w:val="20"/>
              </w:rPr>
              <w:t xml:space="preserve">the ODU </w:t>
            </w:r>
            <w:r w:rsidRPr="00506C56">
              <w:rPr>
                <w:rFonts w:eastAsia="Arial" w:cs="Arial"/>
                <w:sz w:val="20"/>
              </w:rPr>
              <w:t xml:space="preserve">is back to coverage, </w:t>
            </w:r>
            <w:r>
              <w:rPr>
                <w:rFonts w:eastAsia="Arial" w:cs="Arial"/>
                <w:sz w:val="20"/>
              </w:rPr>
              <w:t>it</w:t>
            </w:r>
            <w:r w:rsidRPr="00506C56">
              <w:rPr>
                <w:rFonts w:eastAsia="Arial" w:cs="Arial"/>
                <w:sz w:val="20"/>
              </w:rPr>
              <w:t xml:space="preserve"> SHALL perform Tracking Area Update </w:t>
            </w:r>
            <w:r>
              <w:rPr>
                <w:rFonts w:eastAsia="Arial" w:cs="Arial"/>
                <w:sz w:val="20"/>
              </w:rPr>
              <w:t xml:space="preserve">(TAU) </w:t>
            </w:r>
            <w:r w:rsidRPr="00506C56">
              <w:rPr>
                <w:rFonts w:eastAsia="Arial" w:cs="Arial"/>
                <w:sz w:val="20"/>
              </w:rPr>
              <w:t xml:space="preserve">until the relevant timer expires </w:t>
            </w:r>
            <w:proofErr w:type="gramStart"/>
            <w:r w:rsidRPr="00506C56">
              <w:rPr>
                <w:rFonts w:eastAsia="Arial" w:cs="Arial"/>
                <w:sz w:val="20"/>
              </w:rPr>
              <w:t>in order to</w:t>
            </w:r>
            <w:proofErr w:type="gramEnd"/>
            <w:r w:rsidRPr="00506C56">
              <w:rPr>
                <w:rFonts w:eastAsia="Arial" w:cs="Arial"/>
                <w:sz w:val="20"/>
              </w:rPr>
              <w:t xml:space="preserve"> recover its previous </w:t>
            </w:r>
            <w:r>
              <w:rPr>
                <w:rFonts w:eastAsia="Arial" w:cs="Arial"/>
                <w:sz w:val="20"/>
              </w:rPr>
              <w:t xml:space="preserve">IP </w:t>
            </w:r>
            <w:r w:rsidRPr="00506C56">
              <w:rPr>
                <w:rFonts w:eastAsia="Arial" w:cs="Arial"/>
                <w:sz w:val="20"/>
              </w:rPr>
              <w:t>address</w:t>
            </w:r>
            <w:r>
              <w:rPr>
                <w:rFonts w:eastAsia="Arial" w:cs="Arial"/>
                <w:sz w:val="20"/>
              </w:rPr>
              <w:t>es.</w:t>
            </w:r>
          </w:p>
        </w:tc>
      </w:tr>
    </w:tbl>
    <w:p w14:paraId="287364E0" w14:textId="77777777" w:rsidR="005A5CF4" w:rsidRDefault="005A5CF4" w:rsidP="005A5CF4">
      <w:pPr>
        <w:spacing w:before="0" w:after="200" w:line="276" w:lineRule="auto"/>
        <w:jc w:val="left"/>
        <w:rPr>
          <w:b/>
          <w:bCs/>
          <w:szCs w:val="22"/>
          <w:lang w:eastAsia="en-GB" w:bidi="ar-SA"/>
        </w:rPr>
      </w:pPr>
    </w:p>
    <w:p w14:paraId="6DF19BEC" w14:textId="0BA71049" w:rsidR="005A5CF4" w:rsidRPr="00647F84" w:rsidRDefault="005A5CF4" w:rsidP="005A5CF4">
      <w:pPr>
        <w:pStyle w:val="Heading3"/>
        <w:rPr>
          <w:b w:val="0"/>
          <w:bCs w:val="0"/>
        </w:rPr>
      </w:pPr>
      <w:bookmarkStart w:id="251" w:name="_Toc225759178"/>
      <w:r w:rsidRPr="00647F84">
        <w:t>ODU Routed mode operation</w:t>
      </w:r>
      <w:r w:rsidR="00D863D4">
        <w:t>.</w:t>
      </w:r>
      <w:bookmarkEnd w:id="251"/>
    </w:p>
    <w:tbl>
      <w:tblPr>
        <w:tblW w:w="9015" w:type="dxa"/>
        <w:tblLayout w:type="fixed"/>
        <w:tblLook w:val="04A0" w:firstRow="1" w:lastRow="0" w:firstColumn="1" w:lastColumn="0" w:noHBand="0" w:noVBand="1"/>
      </w:tblPr>
      <w:tblGrid>
        <w:gridCol w:w="2496"/>
        <w:gridCol w:w="6519"/>
      </w:tblGrid>
      <w:tr w:rsidR="005A5CF4" w14:paraId="7639400A"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68F78F90" w14:textId="77777777" w:rsidR="005A5CF4" w:rsidRPr="4941E478"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6.4</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7C4B77A0" w14:textId="77777777" w:rsidR="005A5CF4" w:rsidRDefault="005A5CF4" w:rsidP="00647F84">
            <w:pPr>
              <w:spacing w:line="276" w:lineRule="auto"/>
              <w:rPr>
                <w:rFonts w:eastAsia="Arial" w:cs="Arial"/>
                <w:sz w:val="20"/>
              </w:rPr>
            </w:pPr>
            <w:r>
              <w:rPr>
                <w:rFonts w:eastAsia="Arial" w:cs="Arial"/>
                <w:sz w:val="20"/>
              </w:rPr>
              <w:t xml:space="preserve">The </w:t>
            </w:r>
            <w:proofErr w:type="spellStart"/>
            <w:r>
              <w:rPr>
                <w:rFonts w:eastAsia="Arial" w:cs="Arial"/>
                <w:sz w:val="20"/>
              </w:rPr>
              <w:t>OutDoor</w:t>
            </w:r>
            <w:proofErr w:type="spellEnd"/>
            <w:r>
              <w:rPr>
                <w:rFonts w:eastAsia="Arial" w:cs="Arial"/>
                <w:sz w:val="20"/>
              </w:rPr>
              <w:t xml:space="preserve"> Unit (ODU) SHALL be able to operate in routed mode, over one or more PDNs-PDUs/VLANs.</w:t>
            </w:r>
          </w:p>
        </w:tc>
      </w:tr>
      <w:tr w:rsidR="005A5CF4" w14:paraId="6F6166E3"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D5AB6D9"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6.4</w:t>
            </w:r>
            <w:r w:rsidRPr="4941E478">
              <w:rPr>
                <w:rFonts w:eastAsia="Arial" w:cs="Arial"/>
                <w:sz w:val="20"/>
              </w:rPr>
              <w:t>_REQ_0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6C255601" w14:textId="77777777" w:rsidR="005A5CF4" w:rsidRPr="001C7D77" w:rsidRDefault="005A5CF4" w:rsidP="00647F84">
            <w:pPr>
              <w:spacing w:line="276" w:lineRule="auto"/>
              <w:rPr>
                <w:rFonts w:eastAsia="Arial" w:cs="Arial"/>
                <w:sz w:val="20"/>
              </w:rPr>
            </w:pPr>
            <w:r>
              <w:rPr>
                <w:rFonts w:eastAsia="Arial" w:cs="Arial"/>
                <w:sz w:val="20"/>
              </w:rPr>
              <w:t xml:space="preserve">In routed mode operation, the ODU SHALL retain for itself the IP Address received from the mobile network over </w:t>
            </w:r>
            <w:proofErr w:type="gramStart"/>
            <w:r>
              <w:rPr>
                <w:rFonts w:eastAsia="Arial" w:cs="Arial"/>
                <w:sz w:val="20"/>
              </w:rPr>
              <w:t>a</w:t>
            </w:r>
            <w:proofErr w:type="gramEnd"/>
            <w:r>
              <w:rPr>
                <w:rFonts w:eastAsia="Arial" w:cs="Arial"/>
                <w:sz w:val="20"/>
              </w:rPr>
              <w:t xml:space="preserve"> APN/DNN.</w:t>
            </w:r>
          </w:p>
        </w:tc>
      </w:tr>
      <w:tr w:rsidR="005A5CF4" w14:paraId="0BF5E460"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06B4FC7E" w14:textId="77777777" w:rsidR="005A5CF4" w:rsidRDefault="005A5CF4" w:rsidP="00647F84">
            <w:pPr>
              <w:spacing w:line="276" w:lineRule="auto"/>
              <w:rPr>
                <w:rFonts w:eastAsia="Arial" w:cs="Arial"/>
                <w:sz w:val="20"/>
              </w:rPr>
            </w:pPr>
            <w:r>
              <w:rPr>
                <w:rFonts w:eastAsia="Arial" w:cs="Arial"/>
                <w:sz w:val="20"/>
              </w:rPr>
              <w:lastRenderedPageBreak/>
              <w:t>TS.64_</w:t>
            </w:r>
            <w:r w:rsidRPr="00C75913">
              <w:rPr>
                <w:rFonts w:eastAsia="Arial" w:cs="Arial"/>
                <w:sz w:val="20"/>
              </w:rPr>
              <w:t>3.</w:t>
            </w:r>
            <w:r>
              <w:rPr>
                <w:rFonts w:eastAsia="Arial" w:cs="Arial"/>
                <w:sz w:val="20"/>
              </w:rPr>
              <w:t>6.4</w:t>
            </w:r>
            <w:r w:rsidRPr="4941E478">
              <w:rPr>
                <w:rFonts w:eastAsia="Arial" w:cs="Arial"/>
                <w:sz w:val="20"/>
              </w:rPr>
              <w:t>_REQ_0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68472225" w14:textId="77777777" w:rsidR="005A5CF4" w:rsidRDefault="005A5CF4" w:rsidP="00647F84">
            <w:pPr>
              <w:spacing w:line="276" w:lineRule="auto"/>
              <w:rPr>
                <w:rFonts w:eastAsia="Arial" w:cs="Arial"/>
                <w:sz w:val="20"/>
              </w:rPr>
            </w:pPr>
            <w:r>
              <w:rPr>
                <w:rFonts w:eastAsia="Arial" w:cs="Arial"/>
                <w:sz w:val="20"/>
              </w:rPr>
              <w:t xml:space="preserve">In routed mode operation, the ODU SHALL be able to configure the IP Address of the IDU, on each VLAN configured in routed mode, by means of DHCP, using a private IP address pool.  </w:t>
            </w:r>
          </w:p>
        </w:tc>
      </w:tr>
      <w:tr w:rsidR="005A5CF4" w14:paraId="310254E4"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7346DECF"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6.4</w:t>
            </w:r>
            <w:r w:rsidRPr="4941E478">
              <w:rPr>
                <w:rFonts w:eastAsia="Arial" w:cs="Arial"/>
                <w:sz w:val="20"/>
              </w:rPr>
              <w:t>_REQ_0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00DEA44A" w14:textId="77777777" w:rsidR="005A5CF4" w:rsidRDefault="005A5CF4" w:rsidP="00647F84">
            <w:pPr>
              <w:spacing w:line="276" w:lineRule="auto"/>
              <w:rPr>
                <w:rFonts w:eastAsia="Arial" w:cs="Arial"/>
                <w:sz w:val="20"/>
              </w:rPr>
            </w:pPr>
            <w:r>
              <w:rPr>
                <w:rFonts w:eastAsia="Arial" w:cs="Arial"/>
                <w:sz w:val="20"/>
              </w:rPr>
              <w:t>In routed mode operation, if DHCP is used, then ODU SHALL provide via DHCP also:</w:t>
            </w:r>
          </w:p>
          <w:p w14:paraId="78514C5F" w14:textId="77777777" w:rsidR="005A5CF4" w:rsidRDefault="005A5CF4" w:rsidP="005A5CF4">
            <w:pPr>
              <w:pStyle w:val="ListParagraph"/>
              <w:numPr>
                <w:ilvl w:val="0"/>
                <w:numId w:val="126"/>
              </w:numPr>
              <w:rPr>
                <w:rFonts w:eastAsia="Arial" w:cs="Arial"/>
                <w:sz w:val="20"/>
              </w:rPr>
            </w:pPr>
            <w:r>
              <w:rPr>
                <w:rFonts w:eastAsia="Arial" w:cs="Arial"/>
                <w:sz w:val="20"/>
              </w:rPr>
              <w:t xml:space="preserve">The DNS Server IP Address(es), which can be either the ODU </w:t>
            </w:r>
            <w:proofErr w:type="gramStart"/>
            <w:r>
              <w:rPr>
                <w:rFonts w:eastAsia="Arial" w:cs="Arial"/>
                <w:sz w:val="20"/>
              </w:rPr>
              <w:t>itself</w:t>
            </w:r>
            <w:proofErr w:type="gramEnd"/>
            <w:r>
              <w:rPr>
                <w:rFonts w:eastAsia="Arial" w:cs="Arial"/>
                <w:sz w:val="20"/>
              </w:rPr>
              <w:t xml:space="preserve"> or the Servers received from </w:t>
            </w:r>
            <w:proofErr w:type="gramStart"/>
            <w:r>
              <w:rPr>
                <w:rFonts w:eastAsia="Arial" w:cs="Arial"/>
                <w:sz w:val="20"/>
              </w:rPr>
              <w:t>network;</w:t>
            </w:r>
            <w:proofErr w:type="gramEnd"/>
          </w:p>
          <w:p w14:paraId="61EBE022" w14:textId="77777777" w:rsidR="005A5CF4" w:rsidRPr="00647F84" w:rsidRDefault="005A5CF4" w:rsidP="005A5CF4">
            <w:pPr>
              <w:pStyle w:val="ListParagraph"/>
              <w:numPr>
                <w:ilvl w:val="0"/>
                <w:numId w:val="126"/>
              </w:numPr>
              <w:rPr>
                <w:rFonts w:eastAsia="Arial" w:cs="Arial"/>
                <w:sz w:val="20"/>
              </w:rPr>
            </w:pPr>
            <w:r>
              <w:rPr>
                <w:rFonts w:eastAsia="Arial" w:cs="Arial"/>
                <w:sz w:val="20"/>
              </w:rPr>
              <w:t>The Default Gateway (Router), which is the IP Address of the ODU over the IDU-ODU connection.</w:t>
            </w:r>
          </w:p>
        </w:tc>
      </w:tr>
      <w:tr w:rsidR="005A5CF4" w14:paraId="6634E4BD"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417F6ED1"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6.4</w:t>
            </w:r>
            <w:r w:rsidRPr="4941E478">
              <w:rPr>
                <w:rFonts w:eastAsia="Arial" w:cs="Arial"/>
                <w:sz w:val="20"/>
              </w:rPr>
              <w:t>_REQ_0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50CB2669" w14:textId="77777777" w:rsidR="005A5CF4" w:rsidRDefault="005A5CF4" w:rsidP="00647F84">
            <w:pPr>
              <w:spacing w:line="276" w:lineRule="auto"/>
              <w:rPr>
                <w:rFonts w:eastAsia="Arial" w:cs="Arial"/>
                <w:sz w:val="20"/>
              </w:rPr>
            </w:pPr>
            <w:r>
              <w:rPr>
                <w:rFonts w:eastAsia="Arial" w:cs="Arial"/>
                <w:sz w:val="20"/>
              </w:rPr>
              <w:t>In routed mode operation, the ODU SHALL be able to manage statically configured addresses for:</w:t>
            </w:r>
          </w:p>
          <w:p w14:paraId="1C8D65DC" w14:textId="77777777" w:rsidR="005A5CF4" w:rsidRDefault="005A5CF4" w:rsidP="005A5CF4">
            <w:pPr>
              <w:pStyle w:val="ListParagraph"/>
              <w:numPr>
                <w:ilvl w:val="0"/>
                <w:numId w:val="125"/>
              </w:numPr>
              <w:rPr>
                <w:rFonts w:eastAsia="Arial" w:cs="Arial"/>
                <w:sz w:val="20"/>
              </w:rPr>
            </w:pPr>
            <w:r>
              <w:rPr>
                <w:rFonts w:eastAsia="Arial" w:cs="Arial"/>
                <w:sz w:val="20"/>
              </w:rPr>
              <w:t>T</w:t>
            </w:r>
            <w:r w:rsidRPr="00647F84">
              <w:rPr>
                <w:rFonts w:eastAsia="Arial" w:cs="Arial"/>
                <w:sz w:val="20"/>
              </w:rPr>
              <w:t>he IP Address of the IDU over the IDU-ODU connection</w:t>
            </w:r>
            <w:r>
              <w:rPr>
                <w:rFonts w:eastAsia="Arial" w:cs="Arial"/>
                <w:sz w:val="20"/>
              </w:rPr>
              <w:t>: this is a directly connected interface</w:t>
            </w:r>
          </w:p>
          <w:p w14:paraId="778968FC" w14:textId="77777777" w:rsidR="005A5CF4" w:rsidRDefault="005A5CF4" w:rsidP="005A5CF4">
            <w:pPr>
              <w:pStyle w:val="ListParagraph"/>
              <w:numPr>
                <w:ilvl w:val="0"/>
                <w:numId w:val="125"/>
              </w:numPr>
              <w:rPr>
                <w:rFonts w:eastAsia="Arial" w:cs="Arial"/>
                <w:sz w:val="20"/>
              </w:rPr>
            </w:pPr>
            <w:r>
              <w:rPr>
                <w:rFonts w:eastAsia="Arial" w:cs="Arial"/>
                <w:sz w:val="20"/>
              </w:rPr>
              <w:t>T</w:t>
            </w:r>
            <w:r w:rsidRPr="00647F84">
              <w:rPr>
                <w:rFonts w:eastAsia="Arial" w:cs="Arial"/>
                <w:sz w:val="20"/>
              </w:rPr>
              <w:t>he LAN of the IDU</w:t>
            </w:r>
            <w:r>
              <w:rPr>
                <w:rFonts w:eastAsia="Arial" w:cs="Arial"/>
                <w:sz w:val="20"/>
              </w:rPr>
              <w:t>: this will be a subnet routed through the IP Address of the IDU.</w:t>
            </w:r>
          </w:p>
          <w:p w14:paraId="6D8D70FF" w14:textId="77777777" w:rsidR="005A5CF4" w:rsidRPr="00647F84" w:rsidRDefault="005A5CF4" w:rsidP="00647F84">
            <w:pPr>
              <w:rPr>
                <w:rFonts w:eastAsia="Arial" w:cs="Arial"/>
                <w:sz w:val="20"/>
              </w:rPr>
            </w:pPr>
            <w:r>
              <w:rPr>
                <w:rFonts w:eastAsia="Arial" w:cs="Arial"/>
                <w:sz w:val="20"/>
              </w:rPr>
              <w:t>Note: static IP Addressing, for the IDU-ODU connection, can be used as an alternative to DHCP.</w:t>
            </w:r>
          </w:p>
        </w:tc>
      </w:tr>
      <w:tr w:rsidR="005A5CF4" w14:paraId="12B05A04"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16381B7A" w14:textId="77777777" w:rsidR="005A5CF4"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6.4</w:t>
            </w:r>
            <w:r w:rsidRPr="4941E478">
              <w:rPr>
                <w:rFonts w:eastAsia="Arial" w:cs="Arial"/>
                <w:sz w:val="20"/>
              </w:rPr>
              <w:t>_REQ_0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0182D19E" w14:textId="77777777" w:rsidR="005A5CF4" w:rsidRDefault="005A5CF4" w:rsidP="00647F84">
            <w:pPr>
              <w:spacing w:line="276" w:lineRule="auto"/>
              <w:rPr>
                <w:rFonts w:eastAsia="Arial" w:cs="Arial"/>
                <w:sz w:val="20"/>
              </w:rPr>
            </w:pPr>
            <w:r>
              <w:rPr>
                <w:rFonts w:eastAsia="Arial" w:cs="Arial"/>
                <w:sz w:val="20"/>
              </w:rPr>
              <w:t>In routed mode operation, the ODU SHALL perform NAT of traffic coming from the IDU and destined to the Network.</w:t>
            </w:r>
          </w:p>
        </w:tc>
      </w:tr>
    </w:tbl>
    <w:p w14:paraId="6E6F1F89" w14:textId="77777777" w:rsidR="005A5CF4" w:rsidRPr="00647F84" w:rsidRDefault="005A5CF4" w:rsidP="005A5CF4">
      <w:pPr>
        <w:pStyle w:val="Heading3"/>
        <w:rPr>
          <w:b w:val="0"/>
          <w:bCs w:val="0"/>
        </w:rPr>
      </w:pPr>
      <w:bookmarkStart w:id="252" w:name="_Toc225759179"/>
      <w:r w:rsidRPr="00647F84">
        <w:t>Tunnels/VPNs</w:t>
      </w:r>
      <w:bookmarkEnd w:id="252"/>
    </w:p>
    <w:tbl>
      <w:tblPr>
        <w:tblW w:w="9015" w:type="dxa"/>
        <w:tblLayout w:type="fixed"/>
        <w:tblLook w:val="04A0" w:firstRow="1" w:lastRow="0" w:firstColumn="1" w:lastColumn="0" w:noHBand="0" w:noVBand="1"/>
      </w:tblPr>
      <w:tblGrid>
        <w:gridCol w:w="2496"/>
        <w:gridCol w:w="6519"/>
      </w:tblGrid>
      <w:tr w:rsidR="005A5CF4" w14:paraId="7CFE6B48" w14:textId="77777777" w:rsidTr="00647F84">
        <w:trPr>
          <w:trHeight w:val="300"/>
        </w:trPr>
        <w:tc>
          <w:tcPr>
            <w:tcW w:w="2496" w:type="dxa"/>
            <w:tcBorders>
              <w:top w:val="single" w:sz="8" w:space="0" w:color="auto"/>
              <w:left w:val="single" w:sz="8" w:space="0" w:color="auto"/>
              <w:bottom w:val="single" w:sz="8" w:space="0" w:color="auto"/>
              <w:right w:val="single" w:sz="8" w:space="0" w:color="auto"/>
            </w:tcBorders>
          </w:tcPr>
          <w:p w14:paraId="3819BDF9" w14:textId="77777777" w:rsidR="005A5CF4" w:rsidRPr="4941E478" w:rsidRDefault="005A5CF4" w:rsidP="00647F84">
            <w:pPr>
              <w:spacing w:line="276" w:lineRule="auto"/>
              <w:rPr>
                <w:rFonts w:eastAsia="Arial" w:cs="Arial"/>
                <w:sz w:val="20"/>
              </w:rPr>
            </w:pPr>
            <w:r>
              <w:rPr>
                <w:rFonts w:eastAsia="Arial" w:cs="Arial"/>
                <w:sz w:val="20"/>
              </w:rPr>
              <w:t>TS.64_</w:t>
            </w:r>
            <w:r w:rsidRPr="00C75913">
              <w:rPr>
                <w:rFonts w:eastAsia="Arial" w:cs="Arial"/>
                <w:sz w:val="20"/>
              </w:rPr>
              <w:t>3.</w:t>
            </w:r>
            <w:r>
              <w:rPr>
                <w:rFonts w:eastAsia="Arial" w:cs="Arial"/>
                <w:sz w:val="20"/>
              </w:rPr>
              <w:t>6.5</w:t>
            </w:r>
            <w:r w:rsidRPr="4941E478">
              <w:rPr>
                <w:rFonts w:eastAsia="Arial" w:cs="Arial"/>
                <w:sz w:val="20"/>
              </w:rPr>
              <w:t>_REQ_0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4E99CA9B" w14:textId="101FD94A" w:rsidR="005A5CF4" w:rsidRDefault="005A5CF4" w:rsidP="00647F84">
            <w:pPr>
              <w:spacing w:line="276" w:lineRule="auto"/>
              <w:rPr>
                <w:rFonts w:eastAsia="Arial" w:cs="Arial"/>
                <w:sz w:val="20"/>
              </w:rPr>
            </w:pPr>
            <w:r>
              <w:rPr>
                <w:rFonts w:eastAsia="Arial" w:cs="Arial"/>
                <w:sz w:val="20"/>
              </w:rPr>
              <w:t xml:space="preserve">The IDU SHALL be able to establish, through the ODU, one or more Tunnels or VPN connections, based on IPSec or PPTP or GRE, over one or more VLANs, towards Tunnel/VPN Terminators in the network. </w:t>
            </w:r>
          </w:p>
        </w:tc>
      </w:tr>
    </w:tbl>
    <w:p w14:paraId="1F46993F" w14:textId="77777777" w:rsidR="00E138C0" w:rsidRPr="00176416" w:rsidRDefault="00E138C0" w:rsidP="00176416">
      <w:pPr>
        <w:pStyle w:val="Heading2"/>
        <w:rPr>
          <w:b w:val="0"/>
          <w:bCs w:val="0"/>
          <w:iCs w:val="0"/>
        </w:rPr>
      </w:pPr>
      <w:bookmarkStart w:id="253" w:name="_Toc225759180"/>
      <w:r w:rsidRPr="00F40CAD">
        <w:t xml:space="preserve">Device </w:t>
      </w:r>
      <w:r w:rsidRPr="00176416">
        <w:t>Management</w:t>
      </w:r>
      <w:bookmarkEnd w:id="253"/>
    </w:p>
    <w:p w14:paraId="0F68FF58" w14:textId="77777777" w:rsidR="00E138C0" w:rsidRPr="00E138C0" w:rsidRDefault="00E138C0" w:rsidP="00E138C0">
      <w:pPr>
        <w:spacing w:before="0" w:after="200" w:line="276" w:lineRule="auto"/>
        <w:jc w:val="left"/>
        <w:rPr>
          <w:szCs w:val="22"/>
          <w:lang w:eastAsia="en-GB" w:bidi="ar-SA"/>
        </w:rPr>
      </w:pPr>
      <w:r w:rsidRPr="00E138C0">
        <w:rPr>
          <w:szCs w:val="22"/>
          <w:lang w:eastAsia="en-GB" w:bidi="ar-SA"/>
        </w:rPr>
        <w:t xml:space="preserve">For the proper maintenance of the FWA Devices it is crucial for operators to be able to manage them remotely through an application layer protocol. </w:t>
      </w:r>
    </w:p>
    <w:p w14:paraId="4A187F40" w14:textId="4E0C8841" w:rsidR="00E138C0" w:rsidRPr="00E138C0" w:rsidRDefault="00E138C0" w:rsidP="00E138C0">
      <w:pPr>
        <w:spacing w:before="0" w:after="200" w:line="276" w:lineRule="auto"/>
        <w:jc w:val="left"/>
        <w:rPr>
          <w:szCs w:val="22"/>
          <w:lang w:eastAsia="en-GB" w:bidi="ar-SA"/>
        </w:rPr>
      </w:pPr>
      <w:r w:rsidRPr="00E138C0">
        <w:rPr>
          <w:szCs w:val="22"/>
          <w:lang w:eastAsia="en-GB" w:bidi="ar-SA"/>
        </w:rPr>
        <w:t xml:space="preserve">For this </w:t>
      </w:r>
      <w:r w:rsidR="00D863D4" w:rsidRPr="00E138C0">
        <w:rPr>
          <w:szCs w:val="22"/>
          <w:lang w:eastAsia="en-GB" w:bidi="ar-SA"/>
        </w:rPr>
        <w:t>purpose,</w:t>
      </w:r>
      <w:r w:rsidRPr="00E138C0">
        <w:rPr>
          <w:szCs w:val="22"/>
          <w:lang w:eastAsia="en-GB" w:bidi="ar-SA"/>
        </w:rPr>
        <w:t xml:space="preserve"> TR-069 protocol provides the chance to execute Device management and monitoring operations such as read and write parameters, perform a firmware upgrade etc. </w:t>
      </w:r>
    </w:p>
    <w:tbl>
      <w:tblPr>
        <w:tblW w:w="9015" w:type="dxa"/>
        <w:tblLayout w:type="fixed"/>
        <w:tblLook w:val="04A0" w:firstRow="1" w:lastRow="0" w:firstColumn="1" w:lastColumn="0" w:noHBand="0" w:noVBand="1"/>
      </w:tblPr>
      <w:tblGrid>
        <w:gridCol w:w="2496"/>
        <w:gridCol w:w="6519"/>
      </w:tblGrid>
      <w:tr w:rsidR="00E138C0" w:rsidRPr="00E138C0" w14:paraId="5D08D85C"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28D6A181" w14:textId="4F93D8F0" w:rsidR="00E138C0" w:rsidRPr="00E138C0" w:rsidRDefault="00DC283E" w:rsidP="00E138C0">
            <w:pPr>
              <w:spacing w:line="276" w:lineRule="auto"/>
              <w:rPr>
                <w:rFonts w:eastAsia="Arial" w:cs="Arial"/>
                <w:sz w:val="20"/>
              </w:rPr>
            </w:pPr>
            <w:r>
              <w:rPr>
                <w:rFonts w:eastAsia="Arial" w:cs="Arial"/>
                <w:sz w:val="20"/>
              </w:rPr>
              <w:t>TS.64_</w:t>
            </w:r>
            <w:r w:rsidR="00E138C0" w:rsidRPr="00E138C0">
              <w:rPr>
                <w:rFonts w:eastAsia="Arial" w:cs="Arial"/>
                <w:sz w:val="20"/>
                <w:lang w:val="en-US"/>
              </w:rPr>
              <w:t>3.</w:t>
            </w:r>
            <w:r w:rsidR="00FE500F" w:rsidRPr="00E138C0">
              <w:rPr>
                <w:rFonts w:eastAsia="Arial" w:cs="Arial"/>
                <w:sz w:val="20"/>
                <w:lang w:val="en-US"/>
              </w:rPr>
              <w:t>7</w:t>
            </w:r>
            <w:r w:rsidR="00E138C0" w:rsidRPr="00E138C0">
              <w:rPr>
                <w:rFonts w:eastAsia="Arial" w:cs="Arial"/>
                <w:sz w:val="20"/>
              </w:rPr>
              <w:t>_REQ_001</w:t>
            </w:r>
          </w:p>
        </w:tc>
        <w:tc>
          <w:tcPr>
            <w:tcW w:w="6519" w:type="dxa"/>
            <w:tcBorders>
              <w:top w:val="single" w:sz="8" w:space="0" w:color="auto"/>
              <w:left w:val="single" w:sz="8" w:space="0" w:color="auto"/>
              <w:bottom w:val="single" w:sz="8" w:space="0" w:color="auto"/>
              <w:right w:val="single" w:sz="8" w:space="0" w:color="auto"/>
            </w:tcBorders>
          </w:tcPr>
          <w:p w14:paraId="4CFE90E1" w14:textId="66847FE5" w:rsidR="00E138C0" w:rsidRPr="00E138C0" w:rsidRDefault="00E138C0" w:rsidP="00E138C0">
            <w:pPr>
              <w:spacing w:line="276" w:lineRule="auto"/>
              <w:rPr>
                <w:rFonts w:eastAsia="Arial" w:cs="Arial"/>
                <w:sz w:val="20"/>
              </w:rPr>
            </w:pPr>
            <w:r w:rsidRPr="00E138C0">
              <w:rPr>
                <w:rFonts w:eastAsia="Arial" w:cs="Arial"/>
                <w:sz w:val="20"/>
              </w:rPr>
              <w:t>The FWA Device SHALL support broadband forum (BBF) TR-069 Device WAN Management Protocol (Issue:6 corrigendum 1 CWMP Version 1.4 or later)</w:t>
            </w:r>
            <w:r w:rsidR="00C64884">
              <w:rPr>
                <w:rFonts w:eastAsia="Arial" w:cs="Arial"/>
                <w:sz w:val="20"/>
              </w:rPr>
              <w:t xml:space="preserve"> </w:t>
            </w:r>
            <w:r w:rsidR="00B517E4">
              <w:rPr>
                <w:rFonts w:eastAsia="Arial" w:cs="Arial"/>
                <w:sz w:val="20"/>
              </w:rPr>
              <w:fldChar w:fldCharType="begin"/>
            </w:r>
            <w:r w:rsidR="00B517E4">
              <w:rPr>
                <w:rFonts w:eastAsia="Arial" w:cs="Arial"/>
                <w:sz w:val="20"/>
              </w:rPr>
              <w:instrText xml:space="preserve"> REF _Ref133944657 \r \h </w:instrText>
            </w:r>
            <w:r w:rsidR="00B517E4">
              <w:rPr>
                <w:rFonts w:eastAsia="Arial" w:cs="Arial"/>
                <w:sz w:val="20"/>
              </w:rPr>
            </w:r>
            <w:r w:rsidR="00B517E4">
              <w:rPr>
                <w:rFonts w:eastAsia="Arial" w:cs="Arial"/>
                <w:sz w:val="20"/>
              </w:rPr>
              <w:fldChar w:fldCharType="separate"/>
            </w:r>
            <w:r w:rsidR="00870019">
              <w:rPr>
                <w:rFonts w:eastAsia="Arial" w:cs="Arial"/>
                <w:sz w:val="20"/>
              </w:rPr>
              <w:t>[47]</w:t>
            </w:r>
            <w:r w:rsidR="00B517E4">
              <w:rPr>
                <w:rFonts w:eastAsia="Arial" w:cs="Arial"/>
                <w:sz w:val="20"/>
              </w:rPr>
              <w:fldChar w:fldCharType="end"/>
            </w:r>
            <w:r w:rsidR="00C64884">
              <w:rPr>
                <w:rFonts w:eastAsia="Arial" w:cs="Arial"/>
                <w:sz w:val="20"/>
              </w:rPr>
              <w:t>.</w:t>
            </w:r>
          </w:p>
        </w:tc>
      </w:tr>
    </w:tbl>
    <w:p w14:paraId="37612C58" w14:textId="77777777" w:rsidR="00E138C0" w:rsidRPr="00E138C0" w:rsidRDefault="00E138C0" w:rsidP="00E138C0">
      <w:pPr>
        <w:spacing w:before="0" w:after="200" w:line="276" w:lineRule="auto"/>
        <w:jc w:val="left"/>
        <w:rPr>
          <w:szCs w:val="22"/>
          <w:lang w:eastAsia="en-GB" w:bidi="ar-SA"/>
        </w:rPr>
      </w:pPr>
    </w:p>
    <w:p w14:paraId="25EF0D87" w14:textId="77777777" w:rsidR="00E138C0" w:rsidRPr="00E138C0" w:rsidRDefault="00E138C0" w:rsidP="00E138C0">
      <w:pPr>
        <w:spacing w:before="0" w:after="200" w:line="276" w:lineRule="auto"/>
        <w:jc w:val="left"/>
        <w:rPr>
          <w:szCs w:val="22"/>
          <w:lang w:eastAsia="en-GB" w:bidi="ar-SA"/>
        </w:rPr>
      </w:pPr>
      <w:r w:rsidRPr="00E138C0">
        <w:rPr>
          <w:szCs w:val="22"/>
          <w:lang w:eastAsia="en-GB" w:bidi="ar-SA"/>
        </w:rPr>
        <w:t xml:space="preserve">All objects and parameters describing the many different functions and capabilities of the FWA Devices are hierarchically organised in </w:t>
      </w:r>
      <w:proofErr w:type="gramStart"/>
      <w:r w:rsidRPr="00E138C0">
        <w:rPr>
          <w:szCs w:val="22"/>
          <w:lang w:eastAsia="en-GB" w:bidi="ar-SA"/>
        </w:rPr>
        <w:t>a</w:t>
      </w:r>
      <w:proofErr w:type="gramEnd"/>
      <w:r w:rsidRPr="00E138C0">
        <w:rPr>
          <w:szCs w:val="22"/>
          <w:lang w:eastAsia="en-GB" w:bidi="ar-SA"/>
        </w:rPr>
        <w:t xml:space="preserve"> XML scheme called “data model”.</w:t>
      </w:r>
    </w:p>
    <w:p w14:paraId="5EE6BA8D" w14:textId="77777777" w:rsidR="00E138C0" w:rsidRPr="00E138C0" w:rsidRDefault="00E138C0" w:rsidP="00E138C0">
      <w:pPr>
        <w:spacing w:before="0" w:after="200" w:line="276" w:lineRule="auto"/>
        <w:jc w:val="left"/>
        <w:rPr>
          <w:szCs w:val="22"/>
          <w:lang w:eastAsia="en-GB" w:bidi="ar-SA"/>
        </w:rPr>
      </w:pPr>
      <w:r w:rsidRPr="00E138C0">
        <w:rPr>
          <w:szCs w:val="22"/>
          <w:lang w:eastAsia="en-GB" w:bidi="ar-SA"/>
        </w:rPr>
        <w:t>The BBF defines two types of CWMP data models:</w:t>
      </w:r>
    </w:p>
    <w:p w14:paraId="548F8A23" w14:textId="77777777" w:rsidR="00E138C0" w:rsidRPr="00E138C0" w:rsidRDefault="00E138C0" w:rsidP="00E138C0">
      <w:pPr>
        <w:numPr>
          <w:ilvl w:val="0"/>
          <w:numId w:val="31"/>
        </w:numPr>
        <w:spacing w:before="0" w:after="200" w:line="276" w:lineRule="auto"/>
        <w:jc w:val="left"/>
        <w:rPr>
          <w:szCs w:val="22"/>
          <w:lang w:eastAsia="en-GB" w:bidi="ar-SA"/>
        </w:rPr>
      </w:pPr>
      <w:r w:rsidRPr="00E138C0">
        <w:rPr>
          <w:i/>
          <w:szCs w:val="22"/>
          <w:lang w:eastAsia="en-GB" w:bidi="ar-SA"/>
        </w:rPr>
        <w:t>Root</w:t>
      </w:r>
      <w:r w:rsidRPr="00E138C0">
        <w:rPr>
          <w:szCs w:val="22"/>
          <w:lang w:eastAsia="en-GB" w:bidi="ar-SA"/>
        </w:rPr>
        <w:t>: used to describe the main functions necessary to CWMP (e.g. interfaces, SW/FW Diagnostics, basic Device information)</w:t>
      </w:r>
    </w:p>
    <w:p w14:paraId="21B35588" w14:textId="77777777" w:rsidR="00E138C0" w:rsidRPr="00E138C0" w:rsidRDefault="00E138C0" w:rsidP="00E138C0">
      <w:pPr>
        <w:numPr>
          <w:ilvl w:val="0"/>
          <w:numId w:val="31"/>
        </w:numPr>
        <w:spacing w:before="0" w:line="276" w:lineRule="auto"/>
        <w:jc w:val="left"/>
        <w:rPr>
          <w:szCs w:val="22"/>
          <w:lang w:eastAsia="en-GB" w:bidi="ar-SA"/>
        </w:rPr>
      </w:pPr>
      <w:r w:rsidRPr="00E138C0">
        <w:rPr>
          <w:i/>
          <w:szCs w:val="22"/>
          <w:lang w:eastAsia="en-GB" w:bidi="ar-SA"/>
        </w:rPr>
        <w:t>Service</w:t>
      </w:r>
      <w:r w:rsidRPr="00E138C0">
        <w:rPr>
          <w:szCs w:val="22"/>
          <w:lang w:eastAsia="en-GB" w:bidi="ar-SA"/>
        </w:rPr>
        <w:t xml:space="preserve">: used to provide specific services (e.g. Voice, Set-Top-Box). </w:t>
      </w:r>
    </w:p>
    <w:p w14:paraId="77E4FCB3" w14:textId="77777777" w:rsidR="00E138C0" w:rsidRPr="00E138C0" w:rsidRDefault="00E138C0" w:rsidP="00E138C0">
      <w:pPr>
        <w:spacing w:before="0" w:after="200" w:line="276" w:lineRule="auto"/>
        <w:ind w:left="120" w:firstLine="660"/>
        <w:jc w:val="left"/>
        <w:rPr>
          <w:szCs w:val="22"/>
          <w:lang w:eastAsia="en-GB" w:bidi="ar-SA"/>
        </w:rPr>
      </w:pPr>
      <w:r w:rsidRPr="00E138C0">
        <w:rPr>
          <w:szCs w:val="22"/>
          <w:lang w:eastAsia="en-GB" w:bidi="ar-SA"/>
        </w:rPr>
        <w:t>For each of service please refer to the following BBF technical reports:</w:t>
      </w:r>
    </w:p>
    <w:p w14:paraId="26BF4502" w14:textId="0D37D0C1" w:rsidR="00E138C0" w:rsidRPr="00E138C0" w:rsidRDefault="00E138C0" w:rsidP="00E138C0">
      <w:pPr>
        <w:numPr>
          <w:ilvl w:val="0"/>
          <w:numId w:val="89"/>
        </w:numPr>
        <w:spacing w:before="0" w:after="200" w:line="276" w:lineRule="auto"/>
        <w:jc w:val="left"/>
        <w:rPr>
          <w:szCs w:val="22"/>
          <w:lang w:eastAsia="en-GB" w:bidi="ar-SA"/>
        </w:rPr>
      </w:pPr>
      <w:r w:rsidRPr="00E138C0">
        <w:rPr>
          <w:szCs w:val="22"/>
          <w:lang w:eastAsia="en-GB" w:bidi="ar-SA"/>
        </w:rPr>
        <w:lastRenderedPageBreak/>
        <w:t xml:space="preserve">TR-135: Data Model for a TR-069 Enabled STB (Set-Top-Boxes), Issue 1, Amendment 3 </w:t>
      </w:r>
      <w:r w:rsidR="00331605">
        <w:rPr>
          <w:szCs w:val="22"/>
          <w:lang w:eastAsia="en-GB" w:bidi="ar-SA"/>
        </w:rPr>
        <w:fldChar w:fldCharType="begin"/>
      </w:r>
      <w:r w:rsidR="00331605">
        <w:rPr>
          <w:szCs w:val="22"/>
          <w:lang w:eastAsia="en-GB" w:bidi="ar-SA"/>
        </w:rPr>
        <w:instrText xml:space="preserve"> REF _Ref133944701 \r \h </w:instrText>
      </w:r>
      <w:r w:rsidR="00331605">
        <w:rPr>
          <w:szCs w:val="22"/>
          <w:lang w:eastAsia="en-GB" w:bidi="ar-SA"/>
        </w:rPr>
      </w:r>
      <w:r w:rsidR="00331605">
        <w:rPr>
          <w:szCs w:val="22"/>
          <w:lang w:eastAsia="en-GB" w:bidi="ar-SA"/>
        </w:rPr>
        <w:fldChar w:fldCharType="separate"/>
      </w:r>
      <w:r w:rsidR="00870019">
        <w:rPr>
          <w:szCs w:val="22"/>
          <w:lang w:eastAsia="en-GB" w:bidi="ar-SA"/>
        </w:rPr>
        <w:t>[48]</w:t>
      </w:r>
      <w:r w:rsidR="00331605">
        <w:rPr>
          <w:szCs w:val="22"/>
          <w:lang w:eastAsia="en-GB" w:bidi="ar-SA"/>
        </w:rPr>
        <w:fldChar w:fldCharType="end"/>
      </w:r>
    </w:p>
    <w:p w14:paraId="12C71973" w14:textId="6B3BD12A" w:rsidR="00E138C0" w:rsidRPr="00E138C0" w:rsidRDefault="00E138C0" w:rsidP="00E138C0">
      <w:pPr>
        <w:numPr>
          <w:ilvl w:val="0"/>
          <w:numId w:val="89"/>
        </w:numPr>
        <w:spacing w:before="0" w:after="200" w:line="276" w:lineRule="auto"/>
        <w:jc w:val="left"/>
        <w:rPr>
          <w:szCs w:val="22"/>
          <w:lang w:eastAsia="en-GB" w:bidi="ar-SA"/>
        </w:rPr>
      </w:pPr>
      <w:r w:rsidRPr="00E138C0">
        <w:rPr>
          <w:szCs w:val="22"/>
          <w:lang w:eastAsia="en-GB" w:bidi="ar-SA"/>
        </w:rPr>
        <w:t xml:space="preserve">TR-104: Provisioning Parameters for VoIP FWA Device, Issue 2 </w:t>
      </w:r>
      <w:r w:rsidR="00331605">
        <w:rPr>
          <w:szCs w:val="22"/>
          <w:lang w:eastAsia="en-GB" w:bidi="ar-SA"/>
        </w:rPr>
        <w:fldChar w:fldCharType="begin"/>
      </w:r>
      <w:r w:rsidR="00331605">
        <w:rPr>
          <w:szCs w:val="22"/>
          <w:lang w:eastAsia="en-GB" w:bidi="ar-SA"/>
        </w:rPr>
        <w:instrText xml:space="preserve"> REF _Ref133944730 \r \h </w:instrText>
      </w:r>
      <w:r w:rsidR="00331605">
        <w:rPr>
          <w:szCs w:val="22"/>
          <w:lang w:eastAsia="en-GB" w:bidi="ar-SA"/>
        </w:rPr>
      </w:r>
      <w:r w:rsidR="00331605">
        <w:rPr>
          <w:szCs w:val="22"/>
          <w:lang w:eastAsia="en-GB" w:bidi="ar-SA"/>
        </w:rPr>
        <w:fldChar w:fldCharType="separate"/>
      </w:r>
      <w:r w:rsidR="00870019">
        <w:rPr>
          <w:szCs w:val="22"/>
          <w:lang w:eastAsia="en-GB" w:bidi="ar-SA"/>
        </w:rPr>
        <w:t>[49]</w:t>
      </w:r>
      <w:r w:rsidR="00331605">
        <w:rPr>
          <w:szCs w:val="22"/>
          <w:lang w:eastAsia="en-GB" w:bidi="ar-SA"/>
        </w:rPr>
        <w:fldChar w:fldCharType="end"/>
      </w:r>
    </w:p>
    <w:p w14:paraId="7B27FB55" w14:textId="168CEF61" w:rsidR="00E138C0" w:rsidRPr="00E138C0" w:rsidRDefault="00E138C0" w:rsidP="00E138C0">
      <w:pPr>
        <w:numPr>
          <w:ilvl w:val="0"/>
          <w:numId w:val="89"/>
        </w:numPr>
        <w:spacing w:before="0" w:after="200" w:line="276" w:lineRule="auto"/>
        <w:jc w:val="left"/>
        <w:rPr>
          <w:szCs w:val="22"/>
          <w:lang w:eastAsia="en-GB" w:bidi="ar-SA"/>
        </w:rPr>
      </w:pPr>
      <w:r w:rsidRPr="00E138C0">
        <w:rPr>
          <w:szCs w:val="22"/>
          <w:lang w:eastAsia="en-GB" w:bidi="ar-SA"/>
        </w:rPr>
        <w:t xml:space="preserve">TR-140: TR-069 Data Model for Storage Service Enabled Devices, Issue 1, Amendment 3 </w:t>
      </w:r>
      <w:r w:rsidR="00331605">
        <w:rPr>
          <w:szCs w:val="22"/>
          <w:lang w:eastAsia="en-GB" w:bidi="ar-SA"/>
        </w:rPr>
        <w:fldChar w:fldCharType="begin"/>
      </w:r>
      <w:r w:rsidR="00331605">
        <w:rPr>
          <w:szCs w:val="22"/>
          <w:lang w:eastAsia="en-GB" w:bidi="ar-SA"/>
        </w:rPr>
        <w:instrText xml:space="preserve"> REF _Ref133944744 \r \h </w:instrText>
      </w:r>
      <w:r w:rsidR="00331605">
        <w:rPr>
          <w:szCs w:val="22"/>
          <w:lang w:eastAsia="en-GB" w:bidi="ar-SA"/>
        </w:rPr>
      </w:r>
      <w:r w:rsidR="00331605">
        <w:rPr>
          <w:szCs w:val="22"/>
          <w:lang w:eastAsia="en-GB" w:bidi="ar-SA"/>
        </w:rPr>
        <w:fldChar w:fldCharType="separate"/>
      </w:r>
      <w:r w:rsidR="00870019">
        <w:rPr>
          <w:szCs w:val="22"/>
          <w:lang w:eastAsia="en-GB" w:bidi="ar-SA"/>
        </w:rPr>
        <w:t>[50]</w:t>
      </w:r>
      <w:r w:rsidR="00331605">
        <w:rPr>
          <w:szCs w:val="22"/>
          <w:lang w:eastAsia="en-GB" w:bidi="ar-SA"/>
        </w:rPr>
        <w:fldChar w:fldCharType="end"/>
      </w:r>
    </w:p>
    <w:p w14:paraId="47E1F2AD" w14:textId="1182ABFC" w:rsidR="00E138C0" w:rsidRPr="00E138C0" w:rsidRDefault="00E138C0" w:rsidP="00E138C0">
      <w:pPr>
        <w:numPr>
          <w:ilvl w:val="0"/>
          <w:numId w:val="89"/>
        </w:numPr>
        <w:spacing w:before="0" w:after="200" w:line="276" w:lineRule="auto"/>
        <w:jc w:val="left"/>
        <w:rPr>
          <w:szCs w:val="22"/>
          <w:lang w:eastAsia="en-GB" w:bidi="ar-SA"/>
        </w:rPr>
      </w:pPr>
      <w:r w:rsidRPr="00E138C0">
        <w:rPr>
          <w:szCs w:val="22"/>
          <w:lang w:eastAsia="en-GB" w:bidi="ar-SA"/>
        </w:rPr>
        <w:t xml:space="preserve">TR-196: </w:t>
      </w:r>
      <w:proofErr w:type="spellStart"/>
      <w:r w:rsidRPr="00E138C0">
        <w:rPr>
          <w:szCs w:val="22"/>
          <w:lang w:eastAsia="en-GB" w:bidi="ar-SA"/>
        </w:rPr>
        <w:t>Femto</w:t>
      </w:r>
      <w:proofErr w:type="spellEnd"/>
      <w:r w:rsidRPr="00E138C0">
        <w:rPr>
          <w:szCs w:val="22"/>
          <w:lang w:eastAsia="en-GB" w:bidi="ar-SA"/>
        </w:rPr>
        <w:t xml:space="preserve"> Access Point Service Data Model, Issue 2 </w:t>
      </w:r>
      <w:r w:rsidR="00571B9E">
        <w:rPr>
          <w:szCs w:val="22"/>
          <w:lang w:eastAsia="en-GB" w:bidi="ar-SA"/>
        </w:rPr>
        <w:fldChar w:fldCharType="begin"/>
      </w:r>
      <w:r w:rsidR="00571B9E">
        <w:rPr>
          <w:szCs w:val="22"/>
          <w:lang w:eastAsia="en-GB" w:bidi="ar-SA"/>
        </w:rPr>
        <w:instrText xml:space="preserve"> REF _Ref133944988 \r \h </w:instrText>
      </w:r>
      <w:r w:rsidR="00571B9E">
        <w:rPr>
          <w:szCs w:val="22"/>
          <w:lang w:eastAsia="en-GB" w:bidi="ar-SA"/>
        </w:rPr>
      </w:r>
      <w:r w:rsidR="00571B9E">
        <w:rPr>
          <w:szCs w:val="22"/>
          <w:lang w:eastAsia="en-GB" w:bidi="ar-SA"/>
        </w:rPr>
        <w:fldChar w:fldCharType="separate"/>
      </w:r>
      <w:r w:rsidR="00870019">
        <w:rPr>
          <w:szCs w:val="22"/>
          <w:lang w:eastAsia="en-GB" w:bidi="ar-SA"/>
        </w:rPr>
        <w:t>[51]</w:t>
      </w:r>
      <w:r w:rsidR="00571B9E">
        <w:rPr>
          <w:szCs w:val="22"/>
          <w:lang w:eastAsia="en-GB" w:bidi="ar-SA"/>
        </w:rPr>
        <w:fldChar w:fldCharType="end"/>
      </w:r>
    </w:p>
    <w:p w14:paraId="0664B09D" w14:textId="77777777" w:rsidR="00E138C0" w:rsidRPr="00E138C0" w:rsidRDefault="00E138C0" w:rsidP="00176416">
      <w:pPr>
        <w:pStyle w:val="Heading3"/>
      </w:pPr>
      <w:bookmarkStart w:id="254" w:name="_Toc225759181"/>
      <w:r w:rsidRPr="00E138C0">
        <w:t>Common Requirements for IDU and ODU</w:t>
      </w:r>
      <w:bookmarkEnd w:id="254"/>
    </w:p>
    <w:p w14:paraId="0578D785" w14:textId="77777777" w:rsidR="00E138C0" w:rsidRPr="00E138C0" w:rsidRDefault="00E138C0" w:rsidP="00E138C0">
      <w:pPr>
        <w:spacing w:before="0" w:after="200" w:line="276" w:lineRule="auto"/>
        <w:jc w:val="left"/>
        <w:rPr>
          <w:szCs w:val="22"/>
          <w:lang w:eastAsia="en-GB" w:bidi="ar-SA"/>
        </w:rPr>
      </w:pPr>
      <w:r w:rsidRPr="00E138C0">
        <w:rPr>
          <w:szCs w:val="22"/>
          <w:lang w:eastAsia="en-GB" w:bidi="ar-SA"/>
        </w:rPr>
        <w:t xml:space="preserve">In this chapter a set of common requirements for IDU and ODU FWA Devices has been identified and organised in five main sections: </w:t>
      </w:r>
    </w:p>
    <w:p w14:paraId="07F0C796" w14:textId="77777777" w:rsidR="00E138C0" w:rsidRPr="00E138C0" w:rsidRDefault="00E138C0" w:rsidP="00E138C0">
      <w:pPr>
        <w:numPr>
          <w:ilvl w:val="0"/>
          <w:numId w:val="115"/>
        </w:numPr>
        <w:spacing w:before="0" w:line="276" w:lineRule="auto"/>
        <w:jc w:val="left"/>
        <w:rPr>
          <w:szCs w:val="22"/>
          <w:lang w:eastAsia="en-GB" w:bidi="ar-SA"/>
        </w:rPr>
      </w:pPr>
      <w:r w:rsidRPr="00E138C0">
        <w:rPr>
          <w:szCs w:val="22"/>
          <w:lang w:eastAsia="en-GB" w:bidi="ar-SA"/>
        </w:rPr>
        <w:t>RPC methods</w:t>
      </w:r>
    </w:p>
    <w:p w14:paraId="3B2576CC" w14:textId="77777777" w:rsidR="00E138C0" w:rsidRPr="00E138C0" w:rsidRDefault="00E138C0" w:rsidP="00E138C0">
      <w:pPr>
        <w:numPr>
          <w:ilvl w:val="0"/>
          <w:numId w:val="115"/>
        </w:numPr>
        <w:spacing w:before="0" w:line="276" w:lineRule="auto"/>
        <w:jc w:val="left"/>
        <w:rPr>
          <w:szCs w:val="22"/>
          <w:lang w:eastAsia="en-GB" w:bidi="ar-SA"/>
        </w:rPr>
      </w:pPr>
      <w:r w:rsidRPr="00E138C0">
        <w:rPr>
          <w:szCs w:val="22"/>
          <w:lang w:eastAsia="en-GB" w:bidi="ar-SA"/>
        </w:rPr>
        <w:t>Data model structure</w:t>
      </w:r>
    </w:p>
    <w:p w14:paraId="274B3785" w14:textId="77777777" w:rsidR="00E138C0" w:rsidRPr="00E138C0" w:rsidRDefault="00E138C0" w:rsidP="00E138C0">
      <w:pPr>
        <w:numPr>
          <w:ilvl w:val="0"/>
          <w:numId w:val="115"/>
        </w:numPr>
        <w:spacing w:before="0" w:line="276" w:lineRule="auto"/>
        <w:jc w:val="left"/>
        <w:rPr>
          <w:szCs w:val="22"/>
          <w:lang w:eastAsia="en-GB" w:bidi="ar-SA"/>
        </w:rPr>
      </w:pPr>
      <w:r w:rsidRPr="00E138C0">
        <w:rPr>
          <w:szCs w:val="22"/>
          <w:lang w:eastAsia="en-GB" w:bidi="ar-SA"/>
        </w:rPr>
        <w:t>Security</w:t>
      </w:r>
    </w:p>
    <w:p w14:paraId="0B9DA0C4" w14:textId="77777777" w:rsidR="00E138C0" w:rsidRPr="00E138C0" w:rsidRDefault="00E138C0" w:rsidP="00E138C0">
      <w:pPr>
        <w:numPr>
          <w:ilvl w:val="0"/>
          <w:numId w:val="115"/>
        </w:numPr>
        <w:spacing w:before="0" w:line="276" w:lineRule="auto"/>
        <w:jc w:val="left"/>
        <w:rPr>
          <w:szCs w:val="22"/>
          <w:lang w:eastAsia="en-GB" w:bidi="ar-SA"/>
        </w:rPr>
      </w:pPr>
      <w:r w:rsidRPr="00E138C0">
        <w:rPr>
          <w:szCs w:val="22"/>
          <w:lang w:eastAsia="en-GB" w:bidi="ar-SA"/>
        </w:rPr>
        <w:t>Performance monitoring</w:t>
      </w:r>
    </w:p>
    <w:p w14:paraId="392D4290" w14:textId="77777777" w:rsidR="00E138C0" w:rsidRPr="00E138C0" w:rsidRDefault="00E138C0" w:rsidP="00E138C0">
      <w:pPr>
        <w:numPr>
          <w:ilvl w:val="0"/>
          <w:numId w:val="115"/>
        </w:numPr>
        <w:spacing w:before="0" w:line="276" w:lineRule="auto"/>
        <w:jc w:val="left"/>
        <w:rPr>
          <w:szCs w:val="22"/>
          <w:lang w:eastAsia="en-GB" w:bidi="ar-SA"/>
        </w:rPr>
      </w:pPr>
      <w:r w:rsidRPr="00E138C0">
        <w:rPr>
          <w:szCs w:val="22"/>
          <w:lang w:eastAsia="en-GB" w:bidi="ar-SA"/>
        </w:rPr>
        <w:t>Data model parameters</w:t>
      </w:r>
    </w:p>
    <w:p w14:paraId="20DD7E50" w14:textId="77777777" w:rsidR="00E138C0" w:rsidRPr="00E138C0" w:rsidRDefault="00E138C0" w:rsidP="00E138C0">
      <w:pPr>
        <w:spacing w:before="0" w:after="200" w:line="276" w:lineRule="auto"/>
        <w:rPr>
          <w:szCs w:val="22"/>
          <w:lang w:eastAsia="en-GB" w:bidi="ar-SA"/>
        </w:rPr>
      </w:pPr>
      <w:r w:rsidRPr="00E138C0">
        <w:rPr>
          <w:szCs w:val="22"/>
          <w:lang w:eastAsia="en-GB" w:bidi="ar-SA"/>
        </w:rPr>
        <w:t>This is a GSMA minimum set of requirements and then MNOs can add extra metrics according to their needs.</w:t>
      </w:r>
    </w:p>
    <w:p w14:paraId="6C4393FC" w14:textId="77777777" w:rsidR="00E138C0" w:rsidRPr="00E25667" w:rsidRDefault="00E138C0" w:rsidP="00E25667">
      <w:pPr>
        <w:pStyle w:val="Heading4"/>
        <w:rPr>
          <w:rFonts w:eastAsia="Arial"/>
          <w:b w:val="0"/>
        </w:rPr>
      </w:pPr>
      <w:r w:rsidRPr="00E25667">
        <w:rPr>
          <w:rFonts w:ascii="Arial" w:eastAsia="Arial" w:hAnsi="Arial"/>
        </w:rPr>
        <w:t>RPC methods</w:t>
      </w:r>
    </w:p>
    <w:p w14:paraId="77910AFA" w14:textId="756B07B3" w:rsidR="00E138C0" w:rsidRPr="00E138C0" w:rsidRDefault="00E138C0" w:rsidP="00E138C0">
      <w:pPr>
        <w:spacing w:before="0" w:after="200" w:line="276" w:lineRule="auto"/>
        <w:jc w:val="left"/>
        <w:rPr>
          <w:szCs w:val="22"/>
          <w:lang w:eastAsia="en-GB" w:bidi="ar-SA"/>
        </w:rPr>
      </w:pPr>
      <w:r w:rsidRPr="00E138C0">
        <w:rPr>
          <w:szCs w:val="22"/>
          <w:lang w:eastAsia="en-GB" w:bidi="ar-SA"/>
        </w:rPr>
        <w:t>The technical report TR-069 FWA Device WAN Management Protocol (Issue:6 corrigendum 1 CWMP Version 1.4) provides a summary of all required RPC methods</w:t>
      </w:r>
      <w:r w:rsidR="00F153C2">
        <w:rPr>
          <w:szCs w:val="22"/>
          <w:lang w:eastAsia="en-GB" w:bidi="ar-SA"/>
        </w:rPr>
        <w:t>.</w:t>
      </w:r>
    </w:p>
    <w:tbl>
      <w:tblPr>
        <w:tblW w:w="9015" w:type="dxa"/>
        <w:tblLayout w:type="fixed"/>
        <w:tblLook w:val="04A0" w:firstRow="1" w:lastRow="0" w:firstColumn="1" w:lastColumn="0" w:noHBand="0" w:noVBand="1"/>
      </w:tblPr>
      <w:tblGrid>
        <w:gridCol w:w="2496"/>
        <w:gridCol w:w="6519"/>
      </w:tblGrid>
      <w:tr w:rsidR="00E138C0" w:rsidRPr="00E138C0" w14:paraId="0B22A78A"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125F1056" w14:textId="089A475D" w:rsidR="00E138C0" w:rsidRPr="00E138C0" w:rsidRDefault="00DC283E" w:rsidP="00E138C0">
            <w:pPr>
              <w:spacing w:line="276" w:lineRule="auto"/>
              <w:rPr>
                <w:rFonts w:eastAsia="Arial" w:cs="Arial"/>
                <w:sz w:val="20"/>
              </w:rPr>
            </w:pPr>
            <w:r>
              <w:rPr>
                <w:rFonts w:eastAsia="Arial" w:cs="Arial"/>
                <w:sz w:val="20"/>
              </w:rPr>
              <w:t>TS.64_</w:t>
            </w:r>
            <w:r w:rsidR="00E138C0" w:rsidRPr="00E138C0">
              <w:rPr>
                <w:rFonts w:eastAsia="Arial" w:cs="Arial"/>
                <w:sz w:val="20"/>
                <w:lang w:val="en-US"/>
              </w:rPr>
              <w:t>3.7</w:t>
            </w:r>
            <w:r w:rsidR="00767CC3">
              <w:rPr>
                <w:rFonts w:eastAsia="Arial" w:cs="Arial"/>
                <w:sz w:val="20"/>
                <w:lang w:val="en-US"/>
              </w:rPr>
              <w:t>.1</w:t>
            </w:r>
            <w:r w:rsidR="00D863D4">
              <w:rPr>
                <w:rFonts w:eastAsia="Arial" w:cs="Arial"/>
                <w:sz w:val="20"/>
                <w:lang w:val="en-US"/>
              </w:rPr>
              <w:t>.1</w:t>
            </w:r>
            <w:r w:rsidR="00E138C0" w:rsidRPr="00E138C0">
              <w:rPr>
                <w:rFonts w:eastAsia="Arial" w:cs="Arial"/>
                <w:sz w:val="20"/>
                <w:lang w:val="en-US"/>
              </w:rPr>
              <w:t>_</w:t>
            </w:r>
            <w:r w:rsidR="00E138C0" w:rsidRPr="00E138C0">
              <w:rPr>
                <w:rFonts w:eastAsia="Arial" w:cs="Arial"/>
                <w:sz w:val="20"/>
              </w:rPr>
              <w:t>REQ_</w:t>
            </w:r>
            <w:r w:rsidR="00767CC3" w:rsidRPr="00E138C0">
              <w:rPr>
                <w:rFonts w:eastAsia="Arial" w:cs="Arial"/>
                <w:sz w:val="20"/>
              </w:rPr>
              <w:t>00</w:t>
            </w:r>
            <w:r w:rsidR="00767CC3">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64025BED" w14:textId="451E0A49" w:rsidR="00E138C0" w:rsidRPr="00E138C0" w:rsidRDefault="00E138C0" w:rsidP="00E138C0">
            <w:pPr>
              <w:spacing w:line="276" w:lineRule="auto"/>
              <w:rPr>
                <w:rFonts w:eastAsia="Arial" w:cs="Arial"/>
                <w:sz w:val="20"/>
              </w:rPr>
            </w:pPr>
            <w:r w:rsidRPr="00E138C0">
              <w:rPr>
                <w:rFonts w:eastAsia="Arial" w:cs="Arial"/>
                <w:sz w:val="20"/>
              </w:rPr>
              <w:t>The FWA Device SHALL support the following FWA Device RPC Methods, as reported in TR-069 (Issue:6 corrigendum 1 CWMP Version 1.4) technical report, section 3.6</w:t>
            </w:r>
            <w:r w:rsidR="00467814">
              <w:rPr>
                <w:rFonts w:eastAsia="Arial" w:cs="Arial"/>
                <w:sz w:val="20"/>
              </w:rPr>
              <w:t xml:space="preserve"> </w:t>
            </w:r>
            <w:r w:rsidR="00467814">
              <w:rPr>
                <w:rFonts w:eastAsia="Arial" w:cs="Arial"/>
                <w:sz w:val="20"/>
              </w:rPr>
              <w:fldChar w:fldCharType="begin"/>
            </w:r>
            <w:r w:rsidR="00467814">
              <w:rPr>
                <w:rFonts w:eastAsia="Arial" w:cs="Arial"/>
                <w:sz w:val="20"/>
              </w:rPr>
              <w:instrText xml:space="preserve"> REF _Ref133944657 \r \h </w:instrText>
            </w:r>
            <w:r w:rsidR="00467814">
              <w:rPr>
                <w:rFonts w:eastAsia="Arial" w:cs="Arial"/>
                <w:sz w:val="20"/>
              </w:rPr>
            </w:r>
            <w:r w:rsidR="00467814">
              <w:rPr>
                <w:rFonts w:eastAsia="Arial" w:cs="Arial"/>
                <w:sz w:val="20"/>
              </w:rPr>
              <w:fldChar w:fldCharType="separate"/>
            </w:r>
            <w:r w:rsidR="00870019">
              <w:rPr>
                <w:rFonts w:eastAsia="Arial" w:cs="Arial"/>
                <w:sz w:val="20"/>
              </w:rPr>
              <w:t>[47]</w:t>
            </w:r>
            <w:r w:rsidR="00467814">
              <w:rPr>
                <w:rFonts w:eastAsia="Arial" w:cs="Arial"/>
                <w:sz w:val="20"/>
              </w:rPr>
              <w:fldChar w:fldCharType="end"/>
            </w:r>
            <w:r w:rsidRPr="00E138C0">
              <w:rPr>
                <w:rFonts w:eastAsia="Arial" w:cs="Arial"/>
                <w:sz w:val="20"/>
              </w:rPr>
              <w:t>:</w:t>
            </w:r>
          </w:p>
          <w:p w14:paraId="498D8523"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hAnsi="Courier New" w:cs="Courier New"/>
              </w:rPr>
              <w:t>GetRPCMethods</w:t>
            </w:r>
            <w:proofErr w:type="spellEnd"/>
          </w:p>
          <w:p w14:paraId="55397B16"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hAnsi="Courier New" w:cs="Courier New"/>
              </w:rPr>
              <w:t>SetParameterValues</w:t>
            </w:r>
            <w:proofErr w:type="spellEnd"/>
          </w:p>
          <w:p w14:paraId="1933E000"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GetParameterValues</w:t>
            </w:r>
            <w:proofErr w:type="spellEnd"/>
          </w:p>
          <w:p w14:paraId="76250DC7"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GetParameterNames</w:t>
            </w:r>
            <w:proofErr w:type="spellEnd"/>
          </w:p>
          <w:p w14:paraId="068E8AD3"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SetParameterAttributes</w:t>
            </w:r>
            <w:proofErr w:type="spellEnd"/>
          </w:p>
          <w:p w14:paraId="25707A20"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GetParameterAttributes</w:t>
            </w:r>
            <w:proofErr w:type="spellEnd"/>
          </w:p>
          <w:p w14:paraId="6709DD50"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AddObject</w:t>
            </w:r>
            <w:proofErr w:type="spellEnd"/>
          </w:p>
          <w:p w14:paraId="007C2F0B"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DeleteObject</w:t>
            </w:r>
            <w:proofErr w:type="spellEnd"/>
          </w:p>
          <w:p w14:paraId="37255878"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r w:rsidRPr="00E138C0">
              <w:rPr>
                <w:rFonts w:ascii="Courier New" w:eastAsia="Arial" w:hAnsi="Courier New" w:cs="Courier New"/>
                <w:sz w:val="20"/>
              </w:rPr>
              <w:t>Reboot</w:t>
            </w:r>
          </w:p>
          <w:p w14:paraId="2EBFB229"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r w:rsidRPr="00E138C0">
              <w:rPr>
                <w:rFonts w:ascii="Courier New" w:eastAsia="Arial" w:hAnsi="Courier New" w:cs="Courier New"/>
                <w:sz w:val="20"/>
              </w:rPr>
              <w:t>Download</w:t>
            </w:r>
          </w:p>
        </w:tc>
      </w:tr>
      <w:tr w:rsidR="00E138C0" w:rsidRPr="00E138C0" w14:paraId="05C00C8D"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4B82080A" w14:textId="0B06B50C" w:rsidR="00E138C0" w:rsidRPr="00E138C0" w:rsidRDefault="00DC283E" w:rsidP="00E138C0">
            <w:pPr>
              <w:spacing w:line="276" w:lineRule="auto"/>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D863D4">
              <w:rPr>
                <w:rFonts w:eastAsia="Arial" w:cs="Arial"/>
                <w:sz w:val="20"/>
                <w:lang w:val="en-US"/>
              </w:rPr>
              <w:t>.1</w:t>
            </w:r>
            <w:r w:rsidR="00E138C0" w:rsidRPr="00E138C0">
              <w:rPr>
                <w:rFonts w:eastAsia="Arial" w:cs="Arial"/>
                <w:sz w:val="20"/>
                <w:lang w:val="en-US"/>
              </w:rPr>
              <w:t>_</w:t>
            </w:r>
            <w:r w:rsidR="00E138C0" w:rsidRPr="00E138C0">
              <w:rPr>
                <w:rFonts w:eastAsia="Arial" w:cs="Arial"/>
                <w:sz w:val="20"/>
              </w:rPr>
              <w:t>REQ_00</w:t>
            </w:r>
            <w:r w:rsidR="003C3787">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tcPr>
          <w:p w14:paraId="567B363B" w14:textId="627959AE" w:rsidR="00E138C0" w:rsidRPr="00E138C0" w:rsidRDefault="00E138C0" w:rsidP="00E138C0">
            <w:pPr>
              <w:spacing w:line="276" w:lineRule="auto"/>
              <w:rPr>
                <w:rFonts w:eastAsia="Arial" w:cs="Arial"/>
                <w:sz w:val="20"/>
              </w:rPr>
            </w:pPr>
            <w:r w:rsidRPr="00E138C0">
              <w:rPr>
                <w:rFonts w:eastAsia="Arial" w:cs="Arial"/>
                <w:sz w:val="20"/>
              </w:rPr>
              <w:t>The FWA Device SHALL support the following ACS RPC Methods, as reported in TR-069 (Issue:6 corrigendum 1 CWMP Version 1.4) technical report, section 3.6</w:t>
            </w:r>
            <w:r w:rsidR="00467814">
              <w:rPr>
                <w:rFonts w:eastAsia="Arial" w:cs="Arial"/>
                <w:sz w:val="20"/>
              </w:rPr>
              <w:t xml:space="preserve"> </w:t>
            </w:r>
            <w:r w:rsidR="00467814">
              <w:rPr>
                <w:rFonts w:eastAsia="Arial" w:cs="Arial"/>
                <w:sz w:val="20"/>
              </w:rPr>
              <w:fldChar w:fldCharType="begin"/>
            </w:r>
            <w:r w:rsidR="00467814">
              <w:rPr>
                <w:rFonts w:eastAsia="Arial" w:cs="Arial"/>
                <w:sz w:val="20"/>
              </w:rPr>
              <w:instrText xml:space="preserve"> REF _Ref133944657 \r \h </w:instrText>
            </w:r>
            <w:r w:rsidR="00467814">
              <w:rPr>
                <w:rFonts w:eastAsia="Arial" w:cs="Arial"/>
                <w:sz w:val="20"/>
              </w:rPr>
            </w:r>
            <w:r w:rsidR="00467814">
              <w:rPr>
                <w:rFonts w:eastAsia="Arial" w:cs="Arial"/>
                <w:sz w:val="20"/>
              </w:rPr>
              <w:fldChar w:fldCharType="separate"/>
            </w:r>
            <w:r w:rsidR="00870019">
              <w:rPr>
                <w:rFonts w:eastAsia="Arial" w:cs="Arial"/>
                <w:sz w:val="20"/>
              </w:rPr>
              <w:t>[47]</w:t>
            </w:r>
            <w:r w:rsidR="00467814">
              <w:rPr>
                <w:rFonts w:eastAsia="Arial" w:cs="Arial"/>
                <w:sz w:val="20"/>
              </w:rPr>
              <w:fldChar w:fldCharType="end"/>
            </w:r>
            <w:r w:rsidRPr="00E138C0">
              <w:rPr>
                <w:rFonts w:eastAsia="Arial" w:cs="Arial"/>
                <w:sz w:val="20"/>
              </w:rPr>
              <w:t>:</w:t>
            </w:r>
          </w:p>
          <w:p w14:paraId="4FDC6407"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r w:rsidRPr="00E138C0">
              <w:rPr>
                <w:rFonts w:ascii="Courier New" w:eastAsia="Arial" w:hAnsi="Courier New" w:cs="Courier New"/>
                <w:sz w:val="20"/>
              </w:rPr>
              <w:t>Inform</w:t>
            </w:r>
          </w:p>
          <w:p w14:paraId="54F63E47" w14:textId="77777777" w:rsidR="00E138C0" w:rsidRPr="00E138C0" w:rsidRDefault="00E138C0" w:rsidP="00E138C0">
            <w:pPr>
              <w:numPr>
                <w:ilvl w:val="0"/>
                <w:numId w:val="92"/>
              </w:numPr>
              <w:spacing w:before="0" w:after="200" w:line="276" w:lineRule="auto"/>
              <w:contextualSpacing/>
              <w:rPr>
                <w:rFonts w:ascii="Courier New" w:eastAsia="Arial" w:hAnsi="Courier New" w:cs="Courier New"/>
                <w:sz w:val="20"/>
              </w:rPr>
            </w:pPr>
            <w:proofErr w:type="spellStart"/>
            <w:r w:rsidRPr="00E138C0">
              <w:rPr>
                <w:rFonts w:ascii="Courier New" w:eastAsia="Arial" w:hAnsi="Courier New" w:cs="Courier New"/>
                <w:sz w:val="20"/>
              </w:rPr>
              <w:t>TransferComplete</w:t>
            </w:r>
            <w:proofErr w:type="spellEnd"/>
          </w:p>
        </w:tc>
      </w:tr>
      <w:tr w:rsidR="00E138C0" w:rsidRPr="00E138C0" w14:paraId="746F63D8" w14:textId="77777777" w:rsidTr="005444CB">
        <w:trPr>
          <w:trHeight w:val="973"/>
        </w:trPr>
        <w:tc>
          <w:tcPr>
            <w:tcW w:w="2496" w:type="dxa"/>
            <w:tcBorders>
              <w:top w:val="single" w:sz="8" w:space="0" w:color="auto"/>
              <w:left w:val="single" w:sz="8" w:space="0" w:color="auto"/>
              <w:bottom w:val="single" w:sz="8" w:space="0" w:color="auto"/>
              <w:right w:val="single" w:sz="8" w:space="0" w:color="auto"/>
            </w:tcBorders>
          </w:tcPr>
          <w:p w14:paraId="33AE4022" w14:textId="3CC2E854" w:rsidR="00E138C0" w:rsidRPr="00E138C0" w:rsidRDefault="00DC283E" w:rsidP="00E138C0">
            <w:pPr>
              <w:spacing w:line="276" w:lineRule="auto"/>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D863D4">
              <w:rPr>
                <w:rFonts w:eastAsia="Arial" w:cs="Arial"/>
                <w:sz w:val="20"/>
                <w:lang w:val="en-US"/>
              </w:rPr>
              <w:t>.1</w:t>
            </w:r>
            <w:r w:rsidR="00E138C0" w:rsidRPr="00E138C0">
              <w:rPr>
                <w:rFonts w:eastAsia="Arial" w:cs="Arial"/>
                <w:sz w:val="20"/>
                <w:lang w:val="en-US"/>
              </w:rPr>
              <w:t>_</w:t>
            </w:r>
            <w:r w:rsidR="00E138C0" w:rsidRPr="00E138C0">
              <w:rPr>
                <w:rFonts w:eastAsia="Arial" w:cs="Arial"/>
                <w:sz w:val="20"/>
              </w:rPr>
              <w:t>REQ_00</w:t>
            </w:r>
            <w:r w:rsidR="003C3787">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tcPr>
          <w:p w14:paraId="3EDF3A0F" w14:textId="77777777" w:rsidR="00E138C0" w:rsidRPr="00E138C0" w:rsidRDefault="00E138C0" w:rsidP="00E138C0">
            <w:pPr>
              <w:spacing w:line="276" w:lineRule="auto"/>
              <w:rPr>
                <w:rFonts w:eastAsia="Arial" w:cs="Arial"/>
                <w:sz w:val="20"/>
              </w:rPr>
            </w:pPr>
            <w:r w:rsidRPr="00E138C0">
              <w:rPr>
                <w:rFonts w:eastAsia="Arial" w:cs="Arial"/>
                <w:sz w:val="20"/>
              </w:rPr>
              <w:t>The FWA Device SHOULD support the following FWA Device RPC Methods:</w:t>
            </w:r>
          </w:p>
          <w:p w14:paraId="14C325E5"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ascii="Courier New" w:eastAsia="Arial" w:hAnsi="Courier New" w:cs="Courier New"/>
                <w:sz w:val="20"/>
              </w:rPr>
              <w:t>Upload</w:t>
            </w:r>
          </w:p>
          <w:p w14:paraId="1D9190DE" w14:textId="77777777" w:rsidR="00E138C0" w:rsidRPr="00E138C0" w:rsidRDefault="00E138C0" w:rsidP="00E138C0">
            <w:pPr>
              <w:numPr>
                <w:ilvl w:val="0"/>
                <w:numId w:val="92"/>
              </w:numPr>
              <w:spacing w:before="0" w:after="200" w:line="276" w:lineRule="auto"/>
              <w:contextualSpacing/>
              <w:rPr>
                <w:rFonts w:eastAsia="Arial" w:cs="Arial"/>
                <w:sz w:val="20"/>
              </w:rPr>
            </w:pPr>
            <w:proofErr w:type="spellStart"/>
            <w:r w:rsidRPr="00E138C0">
              <w:rPr>
                <w:rFonts w:ascii="Courier New" w:eastAsia="Arial" w:hAnsi="Courier New" w:cs="Courier New"/>
                <w:sz w:val="20"/>
              </w:rPr>
              <w:t>FactoryReset</w:t>
            </w:r>
            <w:proofErr w:type="spellEnd"/>
          </w:p>
        </w:tc>
      </w:tr>
    </w:tbl>
    <w:p w14:paraId="3B18D98B" w14:textId="77777777" w:rsidR="00E138C0" w:rsidRPr="00E25667" w:rsidRDefault="00E138C0" w:rsidP="00E25667">
      <w:pPr>
        <w:pStyle w:val="Heading4"/>
        <w:rPr>
          <w:rFonts w:eastAsia="Arial"/>
          <w:b w:val="0"/>
        </w:rPr>
      </w:pPr>
      <w:r w:rsidRPr="00E25667">
        <w:rPr>
          <w:rFonts w:ascii="Arial" w:eastAsia="Arial" w:hAnsi="Arial"/>
        </w:rPr>
        <w:lastRenderedPageBreak/>
        <w:t>Data model structure</w:t>
      </w:r>
    </w:p>
    <w:p w14:paraId="435E8F53" w14:textId="77777777" w:rsidR="00E138C0" w:rsidRPr="00E138C0" w:rsidRDefault="00E138C0" w:rsidP="00E138C0">
      <w:pPr>
        <w:spacing w:before="0" w:after="200" w:line="276" w:lineRule="auto"/>
        <w:jc w:val="left"/>
        <w:rPr>
          <w:szCs w:val="22"/>
          <w:lang w:eastAsia="en-GB" w:bidi="ar-SA"/>
        </w:rPr>
      </w:pPr>
      <w:r w:rsidRPr="00E138C0">
        <w:rPr>
          <w:szCs w:val="22"/>
          <w:lang w:eastAsia="en-GB" w:bidi="ar-SA"/>
        </w:rPr>
        <w:t>Regarding the CWMP data model structure, two types of root data models have been defined:</w:t>
      </w:r>
    </w:p>
    <w:p w14:paraId="1DAD3739" w14:textId="0F25F558" w:rsidR="00E138C0" w:rsidRPr="00E138C0" w:rsidRDefault="00E138C0" w:rsidP="00E138C0">
      <w:pPr>
        <w:numPr>
          <w:ilvl w:val="0"/>
          <w:numId w:val="90"/>
        </w:numPr>
        <w:spacing w:before="0" w:after="200" w:line="276" w:lineRule="auto"/>
        <w:jc w:val="left"/>
        <w:rPr>
          <w:szCs w:val="22"/>
          <w:lang w:eastAsia="en-US"/>
        </w:rPr>
      </w:pPr>
      <w:r w:rsidRPr="00E138C0">
        <w:rPr>
          <w:szCs w:val="22"/>
          <w:lang w:eastAsia="en-GB" w:bidi="ar-SA"/>
        </w:rPr>
        <w:t>TR-098: Internet Gateway Device Data Model for TR-069</w:t>
      </w:r>
      <w:r w:rsidR="00467814">
        <w:rPr>
          <w:szCs w:val="22"/>
          <w:lang w:eastAsia="en-GB" w:bidi="ar-SA"/>
        </w:rPr>
        <w:t xml:space="preserve"> </w:t>
      </w:r>
      <w:r w:rsidR="00467814">
        <w:rPr>
          <w:szCs w:val="22"/>
          <w:lang w:eastAsia="en-GB" w:bidi="ar-SA"/>
        </w:rPr>
        <w:fldChar w:fldCharType="begin"/>
      </w:r>
      <w:r w:rsidR="00467814">
        <w:rPr>
          <w:szCs w:val="22"/>
          <w:lang w:eastAsia="en-GB" w:bidi="ar-SA"/>
        </w:rPr>
        <w:instrText xml:space="preserve"> REF _Ref133945096 \r \h </w:instrText>
      </w:r>
      <w:r w:rsidR="00467814">
        <w:rPr>
          <w:szCs w:val="22"/>
          <w:lang w:eastAsia="en-GB" w:bidi="ar-SA"/>
        </w:rPr>
      </w:r>
      <w:r w:rsidR="00467814">
        <w:rPr>
          <w:szCs w:val="22"/>
          <w:lang w:eastAsia="en-GB" w:bidi="ar-SA"/>
        </w:rPr>
        <w:fldChar w:fldCharType="separate"/>
      </w:r>
      <w:r w:rsidR="00870019">
        <w:rPr>
          <w:szCs w:val="22"/>
          <w:lang w:eastAsia="en-GB" w:bidi="ar-SA"/>
        </w:rPr>
        <w:t>[52]</w:t>
      </w:r>
      <w:r w:rsidR="00467814">
        <w:rPr>
          <w:szCs w:val="22"/>
          <w:lang w:eastAsia="en-GB" w:bidi="ar-SA"/>
        </w:rPr>
        <w:fldChar w:fldCharType="end"/>
      </w:r>
      <w:r w:rsidRPr="00E138C0">
        <w:rPr>
          <w:szCs w:val="22"/>
          <w:lang w:eastAsia="en-GB" w:bidi="ar-SA"/>
        </w:rPr>
        <w:t xml:space="preserve">. The data model defined in this specification is DEPRECATED since proved to be inflexible and caused problems in representing complex Device configurations; accordingly, it should be used only by legacy Devices. </w:t>
      </w:r>
    </w:p>
    <w:p w14:paraId="192C57E8" w14:textId="03979C0D" w:rsidR="00E138C0" w:rsidRPr="00E138C0" w:rsidRDefault="00E138C0" w:rsidP="00E138C0">
      <w:pPr>
        <w:numPr>
          <w:ilvl w:val="0"/>
          <w:numId w:val="90"/>
        </w:numPr>
        <w:spacing w:before="0" w:after="200" w:line="276" w:lineRule="auto"/>
        <w:jc w:val="left"/>
        <w:rPr>
          <w:szCs w:val="22"/>
          <w:lang w:eastAsia="en-GB" w:bidi="ar-SA"/>
        </w:rPr>
      </w:pPr>
      <w:r w:rsidRPr="00E138C0">
        <w:rPr>
          <w:szCs w:val="22"/>
          <w:lang w:eastAsia="en-GB" w:bidi="ar-SA"/>
        </w:rPr>
        <w:t>TR-181: Device Data Model for TR-069</w:t>
      </w:r>
      <w:r w:rsidR="00467814">
        <w:rPr>
          <w:szCs w:val="22"/>
          <w:lang w:eastAsia="en-GB" w:bidi="ar-SA"/>
        </w:rPr>
        <w:t xml:space="preserve"> </w:t>
      </w:r>
      <w:r w:rsidR="00467814">
        <w:rPr>
          <w:szCs w:val="22"/>
          <w:lang w:eastAsia="en-GB" w:bidi="ar-SA"/>
        </w:rPr>
        <w:fldChar w:fldCharType="begin"/>
      </w:r>
      <w:r w:rsidR="00467814">
        <w:rPr>
          <w:szCs w:val="22"/>
          <w:lang w:eastAsia="en-GB" w:bidi="ar-SA"/>
        </w:rPr>
        <w:instrText xml:space="preserve"> REF _Ref133945101 \r \h </w:instrText>
      </w:r>
      <w:r w:rsidR="00467814">
        <w:rPr>
          <w:szCs w:val="22"/>
          <w:lang w:eastAsia="en-GB" w:bidi="ar-SA"/>
        </w:rPr>
      </w:r>
      <w:r w:rsidR="00467814">
        <w:rPr>
          <w:szCs w:val="22"/>
          <w:lang w:eastAsia="en-GB" w:bidi="ar-SA"/>
        </w:rPr>
        <w:fldChar w:fldCharType="separate"/>
      </w:r>
      <w:r w:rsidR="00870019">
        <w:rPr>
          <w:szCs w:val="22"/>
          <w:lang w:eastAsia="en-GB" w:bidi="ar-SA"/>
        </w:rPr>
        <w:t>[53]</w:t>
      </w:r>
      <w:r w:rsidR="00467814">
        <w:rPr>
          <w:szCs w:val="22"/>
          <w:lang w:eastAsia="en-GB" w:bidi="ar-SA"/>
        </w:rPr>
        <w:fldChar w:fldCharType="end"/>
      </w:r>
      <w:r w:rsidRPr="00E138C0">
        <w:rPr>
          <w:szCs w:val="22"/>
          <w:lang w:eastAsia="en-GB" w:bidi="ar-SA"/>
        </w:rPr>
        <w:t>. This technical report covers the same functionality of TR-098 plus several extensions as well as IPv6 support and interface stacking mechanism.</w:t>
      </w:r>
    </w:p>
    <w:tbl>
      <w:tblPr>
        <w:tblW w:w="9015" w:type="dxa"/>
        <w:tblLayout w:type="fixed"/>
        <w:tblLook w:val="04A0" w:firstRow="1" w:lastRow="0" w:firstColumn="1" w:lastColumn="0" w:noHBand="0" w:noVBand="1"/>
      </w:tblPr>
      <w:tblGrid>
        <w:gridCol w:w="2496"/>
        <w:gridCol w:w="6519"/>
      </w:tblGrid>
      <w:tr w:rsidR="00E138C0" w:rsidRPr="00E138C0" w14:paraId="7EAC84A6"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55351CB9" w14:textId="19A734C1"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D863D4">
              <w:rPr>
                <w:rFonts w:eastAsia="Arial" w:cs="Arial"/>
                <w:sz w:val="20"/>
                <w:lang w:val="en-US"/>
              </w:rPr>
              <w:t>.2</w:t>
            </w:r>
            <w:r w:rsidR="00E138C0" w:rsidRPr="00E138C0">
              <w:rPr>
                <w:rFonts w:eastAsia="Arial" w:cs="Arial"/>
                <w:sz w:val="20"/>
                <w:lang w:val="en-US"/>
              </w:rPr>
              <w:t>_</w:t>
            </w:r>
            <w:r w:rsidR="00E138C0" w:rsidRPr="00E138C0">
              <w:rPr>
                <w:rFonts w:eastAsia="Arial" w:cs="Arial"/>
                <w:sz w:val="20"/>
              </w:rPr>
              <w:t>REQ_00</w:t>
            </w:r>
            <w:r w:rsidR="00D863D4">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vAlign w:val="center"/>
          </w:tcPr>
          <w:p w14:paraId="719BBCF2" w14:textId="4170F27E" w:rsidR="00E138C0" w:rsidRPr="00E138C0" w:rsidRDefault="00E138C0" w:rsidP="00E138C0">
            <w:pPr>
              <w:spacing w:before="0" w:after="200" w:line="276" w:lineRule="auto"/>
              <w:jc w:val="left"/>
              <w:rPr>
                <w:rFonts w:ascii="Courier New" w:eastAsia="Arial" w:hAnsi="Courier New" w:cs="Courier New"/>
                <w:sz w:val="20"/>
                <w:szCs w:val="22"/>
                <w:lang w:eastAsia="en-GB" w:bidi="ar-SA"/>
              </w:rPr>
            </w:pPr>
            <w:r w:rsidRPr="00E138C0">
              <w:rPr>
                <w:rFonts w:eastAsia="Arial" w:cs="Arial"/>
                <w:sz w:val="20"/>
              </w:rPr>
              <w:t xml:space="preserve">For all FWA Devices and upgrades of existing Devices the “Device:2” data model defined in TR-181 Issue 2 </w:t>
            </w:r>
            <w:r w:rsidR="00467814">
              <w:rPr>
                <w:rFonts w:eastAsia="Arial" w:cs="Arial"/>
                <w:sz w:val="20"/>
              </w:rPr>
              <w:fldChar w:fldCharType="begin"/>
            </w:r>
            <w:r w:rsidR="00467814">
              <w:rPr>
                <w:rFonts w:eastAsia="Arial" w:cs="Arial"/>
                <w:sz w:val="20"/>
              </w:rPr>
              <w:instrText xml:space="preserve"> REF _Ref133945101 \r \h </w:instrText>
            </w:r>
            <w:r w:rsidR="00467814">
              <w:rPr>
                <w:rFonts w:eastAsia="Arial" w:cs="Arial"/>
                <w:sz w:val="20"/>
              </w:rPr>
            </w:r>
            <w:r w:rsidR="00467814">
              <w:rPr>
                <w:rFonts w:eastAsia="Arial" w:cs="Arial"/>
                <w:sz w:val="20"/>
              </w:rPr>
              <w:fldChar w:fldCharType="separate"/>
            </w:r>
            <w:r w:rsidR="00870019">
              <w:rPr>
                <w:rFonts w:eastAsia="Arial" w:cs="Arial"/>
                <w:sz w:val="20"/>
              </w:rPr>
              <w:t>[53]</w:t>
            </w:r>
            <w:r w:rsidR="00467814">
              <w:rPr>
                <w:rFonts w:eastAsia="Arial" w:cs="Arial"/>
                <w:sz w:val="20"/>
              </w:rPr>
              <w:fldChar w:fldCharType="end"/>
            </w:r>
            <w:r w:rsidR="00467814">
              <w:rPr>
                <w:rFonts w:eastAsia="Arial" w:cs="Arial"/>
                <w:sz w:val="20"/>
              </w:rPr>
              <w:t xml:space="preserve"> </w:t>
            </w:r>
            <w:r w:rsidRPr="00E138C0">
              <w:rPr>
                <w:rFonts w:eastAsia="Arial" w:cs="Arial"/>
                <w:sz w:val="20"/>
              </w:rPr>
              <w:t>SHALL be used.</w:t>
            </w:r>
            <w:r w:rsidRPr="00E138C0">
              <w:rPr>
                <w:szCs w:val="22"/>
                <w:lang w:eastAsia="en-GB" w:bidi="ar-SA"/>
              </w:rPr>
              <w:t xml:space="preserve"> </w:t>
            </w:r>
          </w:p>
        </w:tc>
      </w:tr>
    </w:tbl>
    <w:p w14:paraId="3B69D482" w14:textId="77777777" w:rsidR="00E138C0" w:rsidRPr="00E138C0" w:rsidRDefault="00E138C0" w:rsidP="00E138C0">
      <w:pPr>
        <w:spacing w:before="0" w:after="200" w:line="276" w:lineRule="auto"/>
        <w:jc w:val="left"/>
        <w:rPr>
          <w:szCs w:val="22"/>
          <w:lang w:eastAsia="en-GB" w:bidi="ar-SA"/>
        </w:rPr>
      </w:pPr>
    </w:p>
    <w:p w14:paraId="660A50F9" w14:textId="77777777" w:rsidR="00E138C0" w:rsidRPr="00E138C0" w:rsidRDefault="00E138C0" w:rsidP="00E138C0">
      <w:pPr>
        <w:spacing w:before="0" w:after="200" w:line="276" w:lineRule="auto"/>
        <w:ind w:firstLine="720"/>
        <w:jc w:val="center"/>
        <w:rPr>
          <w:szCs w:val="22"/>
          <w:lang w:eastAsia="en-GB" w:bidi="ar-SA"/>
        </w:rPr>
      </w:pPr>
      <w:r w:rsidRPr="00E138C0">
        <w:rPr>
          <w:noProof/>
          <w:szCs w:val="22"/>
          <w:lang w:eastAsia="en-GB" w:bidi="ar-SA"/>
        </w:rPr>
        <w:drawing>
          <wp:inline distT="0" distB="0" distL="0" distR="0" wp14:anchorId="48C2A301" wp14:editId="6DF44822">
            <wp:extent cx="4184294" cy="4512974"/>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92801" cy="4522149"/>
                    </a:xfrm>
                    <a:prstGeom prst="rect">
                      <a:avLst/>
                    </a:prstGeom>
                  </pic:spPr>
                </pic:pic>
              </a:graphicData>
            </a:graphic>
          </wp:inline>
        </w:drawing>
      </w:r>
    </w:p>
    <w:p w14:paraId="34D140D1" w14:textId="7737A848" w:rsidR="00E138C0" w:rsidRPr="00E138C0" w:rsidRDefault="00083C4B" w:rsidP="00E25667">
      <w:pPr>
        <w:pStyle w:val="Figurecaption"/>
      </w:pPr>
      <w:r>
        <w:t xml:space="preserve">: </w:t>
      </w:r>
      <w:r w:rsidR="00E138C0" w:rsidRPr="00E138C0">
        <w:t xml:space="preserve">Device:2 </w:t>
      </w:r>
      <w:r w:rsidR="00E138C0" w:rsidRPr="00D863D4">
        <w:rPr>
          <w:lang w:val="en-GB"/>
        </w:rPr>
        <w:t>Data Model Structure – Overview</w:t>
      </w:r>
    </w:p>
    <w:p w14:paraId="3AC76B09" w14:textId="77777777" w:rsidR="00E138C0" w:rsidRPr="00E25667" w:rsidRDefault="00E138C0" w:rsidP="00E25667">
      <w:pPr>
        <w:pStyle w:val="Heading4"/>
        <w:rPr>
          <w:rFonts w:eastAsia="Arial"/>
          <w:b w:val="0"/>
        </w:rPr>
      </w:pPr>
      <w:r w:rsidRPr="00E25667">
        <w:rPr>
          <w:rFonts w:ascii="Arial" w:eastAsia="Arial" w:hAnsi="Arial"/>
        </w:rPr>
        <w:lastRenderedPageBreak/>
        <w:t>Security</w:t>
      </w:r>
    </w:p>
    <w:tbl>
      <w:tblPr>
        <w:tblW w:w="9015" w:type="dxa"/>
        <w:tblLayout w:type="fixed"/>
        <w:tblCellMar>
          <w:top w:w="57" w:type="dxa"/>
          <w:bottom w:w="57" w:type="dxa"/>
        </w:tblCellMar>
        <w:tblLook w:val="04A0" w:firstRow="1" w:lastRow="0" w:firstColumn="1" w:lastColumn="0" w:noHBand="0" w:noVBand="1"/>
      </w:tblPr>
      <w:tblGrid>
        <w:gridCol w:w="2496"/>
        <w:gridCol w:w="6519"/>
      </w:tblGrid>
      <w:tr w:rsidR="008D35AA" w:rsidRPr="00E138C0" w14:paraId="1A3380CA" w14:textId="77777777" w:rsidTr="007C4537">
        <w:trPr>
          <w:trHeight w:val="632"/>
        </w:trPr>
        <w:tc>
          <w:tcPr>
            <w:tcW w:w="2496" w:type="dxa"/>
            <w:tcBorders>
              <w:top w:val="single" w:sz="8" w:space="0" w:color="auto"/>
              <w:left w:val="single" w:sz="8" w:space="0" w:color="auto"/>
              <w:bottom w:val="single" w:sz="8" w:space="0" w:color="auto"/>
              <w:right w:val="single" w:sz="8" w:space="0" w:color="auto"/>
            </w:tcBorders>
            <w:vAlign w:val="center"/>
          </w:tcPr>
          <w:p w14:paraId="403ABAD1" w14:textId="4FDF6A48" w:rsidR="008D35AA" w:rsidRPr="00E138C0" w:rsidRDefault="00DC283E" w:rsidP="007C4537">
            <w:pPr>
              <w:spacing w:line="276" w:lineRule="auto"/>
              <w:jc w:val="center"/>
              <w:rPr>
                <w:rFonts w:eastAsia="Arial" w:cs="Arial"/>
                <w:sz w:val="20"/>
              </w:rPr>
            </w:pPr>
            <w:r>
              <w:rPr>
                <w:rFonts w:eastAsia="Arial" w:cs="Arial"/>
                <w:sz w:val="20"/>
              </w:rPr>
              <w:t>TS.64_</w:t>
            </w:r>
            <w:r w:rsidR="008D35AA" w:rsidRPr="00E138C0">
              <w:rPr>
                <w:rFonts w:eastAsia="Arial" w:cs="Arial"/>
                <w:sz w:val="20"/>
                <w:lang w:val="en-US"/>
              </w:rPr>
              <w:t>3.7</w:t>
            </w:r>
            <w:r w:rsidR="00122CF9">
              <w:rPr>
                <w:rFonts w:eastAsia="Arial" w:cs="Arial"/>
                <w:sz w:val="20"/>
                <w:lang w:val="en-US"/>
              </w:rPr>
              <w:t>.1</w:t>
            </w:r>
            <w:r w:rsidR="00D863D4">
              <w:rPr>
                <w:rFonts w:eastAsia="Arial" w:cs="Arial"/>
                <w:sz w:val="20"/>
                <w:lang w:val="en-US"/>
              </w:rPr>
              <w:t>.3</w:t>
            </w:r>
            <w:r w:rsidR="008D35AA" w:rsidRPr="00E138C0">
              <w:rPr>
                <w:rFonts w:eastAsia="Arial" w:cs="Arial"/>
                <w:sz w:val="20"/>
                <w:lang w:val="en-US"/>
              </w:rPr>
              <w:t>_</w:t>
            </w:r>
            <w:r w:rsidR="008D35AA" w:rsidRPr="00E138C0">
              <w:rPr>
                <w:rFonts w:eastAsia="Arial" w:cs="Arial"/>
                <w:sz w:val="20"/>
              </w:rPr>
              <w:t>REQ_00</w:t>
            </w:r>
            <w:r w:rsidR="00D863D4">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vAlign w:val="center"/>
          </w:tcPr>
          <w:p w14:paraId="281DCC4D" w14:textId="7B7AE416" w:rsidR="008D35AA" w:rsidRPr="00E138C0" w:rsidRDefault="008D35AA" w:rsidP="007C4537">
            <w:pPr>
              <w:spacing w:before="0" w:after="200" w:line="276" w:lineRule="auto"/>
              <w:jc w:val="left"/>
              <w:rPr>
                <w:rFonts w:ascii="Courier New" w:eastAsia="Arial" w:hAnsi="Courier New" w:cs="Courier New"/>
                <w:sz w:val="20"/>
                <w:lang w:eastAsia="en-GB" w:bidi="ar-SA"/>
              </w:rPr>
            </w:pPr>
            <w:r w:rsidRPr="00E138C0">
              <w:rPr>
                <w:rFonts w:eastAsia="Arial" w:cs="Arial"/>
                <w:sz w:val="20"/>
                <w:szCs w:val="22"/>
                <w:lang w:eastAsia="en-GB" w:bidi="ar-SA"/>
              </w:rPr>
              <w:t xml:space="preserve">The FWA Device </w:t>
            </w:r>
            <w:r w:rsidRPr="00E138C0">
              <w:rPr>
                <w:sz w:val="20"/>
                <w:lang w:eastAsia="en-GB" w:bidi="ar-SA"/>
              </w:rPr>
              <w:t>SHALL support TLS 1.2</w:t>
            </w:r>
            <w:r w:rsidR="00097B90">
              <w:rPr>
                <w:sz w:val="20"/>
              </w:rPr>
              <w:t xml:space="preserve"> </w:t>
            </w:r>
            <w:r w:rsidR="00097B90">
              <w:rPr>
                <w:sz w:val="20"/>
              </w:rPr>
              <w:fldChar w:fldCharType="begin"/>
            </w:r>
            <w:r w:rsidR="00097B90">
              <w:rPr>
                <w:sz w:val="20"/>
              </w:rPr>
              <w:instrText xml:space="preserve"> REF _Ref133945205 \r \h </w:instrText>
            </w:r>
            <w:r w:rsidR="00097B90">
              <w:rPr>
                <w:sz w:val="20"/>
              </w:rPr>
            </w:r>
            <w:r w:rsidR="00097B90">
              <w:rPr>
                <w:sz w:val="20"/>
              </w:rPr>
              <w:fldChar w:fldCharType="separate"/>
            </w:r>
            <w:r w:rsidR="00870019">
              <w:rPr>
                <w:sz w:val="20"/>
              </w:rPr>
              <w:t>[54]</w:t>
            </w:r>
            <w:r w:rsidR="00097B90">
              <w:rPr>
                <w:sz w:val="20"/>
              </w:rPr>
              <w:fldChar w:fldCharType="end"/>
            </w:r>
            <w:r w:rsidR="00097B90">
              <w:rPr>
                <w:sz w:val="20"/>
              </w:rPr>
              <w:t xml:space="preserve"> </w:t>
            </w:r>
            <w:r w:rsidRPr="00097B90">
              <w:rPr>
                <w:sz w:val="20"/>
                <w:lang w:eastAsia="en-GB" w:bidi="ar-SA"/>
              </w:rPr>
              <w:t>and</w:t>
            </w:r>
            <w:r w:rsidRPr="00871D19">
              <w:rPr>
                <w:sz w:val="20"/>
                <w:lang w:eastAsia="en-GB" w:bidi="ar-SA"/>
              </w:rPr>
              <w:t xml:space="preserve"> any earlier versions that are still valid in standards</w:t>
            </w:r>
            <w:r w:rsidRPr="00E138C0">
              <w:rPr>
                <w:sz w:val="20"/>
                <w:lang w:eastAsia="en-GB" w:bidi="ar-SA"/>
              </w:rPr>
              <w:t>.</w:t>
            </w:r>
          </w:p>
        </w:tc>
      </w:tr>
      <w:tr w:rsidR="008D35AA" w:rsidRPr="00E138C0" w14:paraId="58594D4C" w14:textId="77777777" w:rsidTr="007C4537">
        <w:trPr>
          <w:trHeight w:val="520"/>
        </w:trPr>
        <w:tc>
          <w:tcPr>
            <w:tcW w:w="2496" w:type="dxa"/>
            <w:tcBorders>
              <w:top w:val="single" w:sz="8" w:space="0" w:color="auto"/>
              <w:left w:val="single" w:sz="8" w:space="0" w:color="auto"/>
              <w:bottom w:val="single" w:sz="8" w:space="0" w:color="auto"/>
              <w:right w:val="single" w:sz="8" w:space="0" w:color="auto"/>
            </w:tcBorders>
          </w:tcPr>
          <w:p w14:paraId="44E07E8E" w14:textId="6C4A3B50" w:rsidR="008D35AA" w:rsidRPr="00E138C0" w:rsidRDefault="00DC283E" w:rsidP="007C4537">
            <w:pPr>
              <w:spacing w:line="276" w:lineRule="auto"/>
              <w:jc w:val="center"/>
              <w:rPr>
                <w:rFonts w:eastAsia="Arial" w:cs="Arial"/>
                <w:sz w:val="20"/>
              </w:rPr>
            </w:pPr>
            <w:r>
              <w:rPr>
                <w:rFonts w:eastAsia="Arial" w:cs="Arial"/>
                <w:sz w:val="20"/>
              </w:rPr>
              <w:t>TS.64_</w:t>
            </w:r>
            <w:r w:rsidR="008D35AA" w:rsidRPr="00E138C0">
              <w:rPr>
                <w:rFonts w:eastAsia="Arial" w:cs="Arial"/>
                <w:sz w:val="20"/>
                <w:lang w:val="en-US"/>
              </w:rPr>
              <w:t>3.7</w:t>
            </w:r>
            <w:r w:rsidR="00122CF9">
              <w:rPr>
                <w:rFonts w:eastAsia="Arial" w:cs="Arial"/>
                <w:sz w:val="20"/>
                <w:lang w:val="en-US"/>
              </w:rPr>
              <w:t>.1</w:t>
            </w:r>
            <w:r w:rsidR="00D863D4">
              <w:rPr>
                <w:rFonts w:eastAsia="Arial" w:cs="Arial"/>
                <w:sz w:val="20"/>
                <w:lang w:val="en-US"/>
              </w:rPr>
              <w:t>.3</w:t>
            </w:r>
            <w:r w:rsidR="008D35AA" w:rsidRPr="00E138C0">
              <w:rPr>
                <w:rFonts w:eastAsia="Arial" w:cs="Arial"/>
                <w:sz w:val="20"/>
                <w:lang w:val="en-US"/>
              </w:rPr>
              <w:t>_</w:t>
            </w:r>
            <w:r w:rsidR="008D35AA" w:rsidRPr="00E138C0">
              <w:rPr>
                <w:rFonts w:eastAsia="Arial" w:cs="Arial"/>
                <w:sz w:val="20"/>
              </w:rPr>
              <w:t>REQ_00</w:t>
            </w:r>
            <w:r w:rsidR="00D863D4">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vAlign w:val="center"/>
          </w:tcPr>
          <w:p w14:paraId="7363D7C3" w14:textId="77777777" w:rsidR="008D35AA" w:rsidRPr="00E138C0" w:rsidRDefault="008D35AA" w:rsidP="007C4537">
            <w:pPr>
              <w:spacing w:before="0" w:after="60" w:line="276" w:lineRule="auto"/>
              <w:jc w:val="left"/>
              <w:rPr>
                <w:sz w:val="20"/>
                <w:lang w:eastAsia="en-GB" w:bidi="ar-SA"/>
              </w:rPr>
            </w:pPr>
            <w:r w:rsidRPr="00365EC8">
              <w:rPr>
                <w:sz w:val="20"/>
                <w:lang w:eastAsia="en-GB" w:bidi="ar-SA"/>
              </w:rPr>
              <w:t xml:space="preserve">TLS versions </w:t>
            </w:r>
            <w:r>
              <w:rPr>
                <w:sz w:val="20"/>
                <w:lang w:eastAsia="en-GB" w:bidi="ar-SA"/>
              </w:rPr>
              <w:t>later</w:t>
            </w:r>
            <w:r w:rsidRPr="00365EC8">
              <w:rPr>
                <w:sz w:val="20"/>
                <w:lang w:eastAsia="en-GB" w:bidi="ar-SA"/>
              </w:rPr>
              <w:t xml:space="preserve"> than v1.2 MAY be supported</w:t>
            </w:r>
            <w:r>
              <w:rPr>
                <w:sz w:val="20"/>
                <w:lang w:eastAsia="en-GB" w:bidi="ar-SA"/>
              </w:rPr>
              <w:t>.</w:t>
            </w:r>
          </w:p>
        </w:tc>
      </w:tr>
      <w:tr w:rsidR="008D35AA" w:rsidRPr="00E138C0" w14:paraId="6817AF74" w14:textId="77777777" w:rsidTr="007C4537">
        <w:trPr>
          <w:trHeight w:val="520"/>
        </w:trPr>
        <w:tc>
          <w:tcPr>
            <w:tcW w:w="2496" w:type="dxa"/>
            <w:tcBorders>
              <w:top w:val="single" w:sz="8" w:space="0" w:color="auto"/>
              <w:left w:val="single" w:sz="8" w:space="0" w:color="auto"/>
              <w:bottom w:val="single" w:sz="8" w:space="0" w:color="auto"/>
              <w:right w:val="single" w:sz="8" w:space="0" w:color="auto"/>
            </w:tcBorders>
          </w:tcPr>
          <w:p w14:paraId="74F74761" w14:textId="248DB123" w:rsidR="008D35AA" w:rsidRPr="00E138C0" w:rsidRDefault="00DC283E" w:rsidP="007C4537">
            <w:pPr>
              <w:spacing w:line="276" w:lineRule="auto"/>
              <w:jc w:val="center"/>
              <w:rPr>
                <w:rFonts w:eastAsia="Arial" w:cs="Arial"/>
                <w:sz w:val="20"/>
              </w:rPr>
            </w:pPr>
            <w:r>
              <w:rPr>
                <w:rFonts w:eastAsia="Arial" w:cs="Arial"/>
                <w:sz w:val="20"/>
              </w:rPr>
              <w:t>TS.64_</w:t>
            </w:r>
            <w:r w:rsidR="008D35AA" w:rsidRPr="00E138C0">
              <w:rPr>
                <w:rFonts w:eastAsia="Arial" w:cs="Arial"/>
                <w:sz w:val="20"/>
                <w:lang w:val="en-US"/>
              </w:rPr>
              <w:t>3.7</w:t>
            </w:r>
            <w:r w:rsidR="00122CF9">
              <w:rPr>
                <w:rFonts w:eastAsia="Arial" w:cs="Arial"/>
                <w:sz w:val="20"/>
                <w:lang w:val="en-US"/>
              </w:rPr>
              <w:t>.1</w:t>
            </w:r>
            <w:r w:rsidR="00D863D4">
              <w:rPr>
                <w:rFonts w:eastAsia="Arial" w:cs="Arial"/>
                <w:sz w:val="20"/>
                <w:lang w:val="en-US"/>
              </w:rPr>
              <w:t>.3</w:t>
            </w:r>
            <w:r w:rsidR="008D35AA" w:rsidRPr="00E138C0">
              <w:rPr>
                <w:rFonts w:eastAsia="Arial" w:cs="Arial"/>
                <w:sz w:val="20"/>
                <w:lang w:val="en-US"/>
              </w:rPr>
              <w:t>_</w:t>
            </w:r>
            <w:r w:rsidR="008D35AA" w:rsidRPr="00E138C0">
              <w:rPr>
                <w:rFonts w:eastAsia="Arial" w:cs="Arial"/>
                <w:sz w:val="20"/>
              </w:rPr>
              <w:t>REQ_00</w:t>
            </w:r>
            <w:r w:rsidR="00D863D4">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vAlign w:val="center"/>
          </w:tcPr>
          <w:p w14:paraId="4D7A4E39" w14:textId="77777777" w:rsidR="008D35AA" w:rsidRPr="00E138C0" w:rsidRDefault="008D35AA" w:rsidP="007C4537">
            <w:pPr>
              <w:spacing w:before="0" w:after="60" w:line="276" w:lineRule="auto"/>
              <w:jc w:val="left"/>
              <w:rPr>
                <w:sz w:val="20"/>
                <w:lang w:eastAsia="en-GB" w:bidi="ar-SA"/>
              </w:rPr>
            </w:pPr>
            <w:r w:rsidRPr="00E138C0">
              <w:rPr>
                <w:sz w:val="20"/>
                <w:lang w:eastAsia="en-GB" w:bidi="ar-SA"/>
              </w:rPr>
              <w:t>The FWA Device SHALL support the TLS_RSA_WITH_AES_128_CBC_SHA cipher suite</w:t>
            </w:r>
            <w:r>
              <w:rPr>
                <w:sz w:val="20"/>
                <w:lang w:eastAsia="en-GB" w:bidi="ar-SA"/>
              </w:rPr>
              <w:t>.</w:t>
            </w:r>
          </w:p>
        </w:tc>
      </w:tr>
      <w:tr w:rsidR="008D35AA" w:rsidRPr="00E138C0" w14:paraId="51A6E266" w14:textId="77777777" w:rsidTr="007C4537">
        <w:trPr>
          <w:trHeight w:val="520"/>
        </w:trPr>
        <w:tc>
          <w:tcPr>
            <w:tcW w:w="2496" w:type="dxa"/>
            <w:tcBorders>
              <w:top w:val="single" w:sz="8" w:space="0" w:color="auto"/>
              <w:left w:val="single" w:sz="8" w:space="0" w:color="auto"/>
              <w:bottom w:val="single" w:sz="8" w:space="0" w:color="auto"/>
              <w:right w:val="single" w:sz="8" w:space="0" w:color="auto"/>
            </w:tcBorders>
          </w:tcPr>
          <w:p w14:paraId="6FB2F1AB" w14:textId="7DB34FF2" w:rsidR="008D35AA" w:rsidRPr="00E138C0" w:rsidRDefault="00DC283E" w:rsidP="007C4537">
            <w:pPr>
              <w:spacing w:line="276" w:lineRule="auto"/>
              <w:jc w:val="center"/>
              <w:rPr>
                <w:rFonts w:eastAsia="Arial" w:cs="Arial"/>
                <w:sz w:val="20"/>
              </w:rPr>
            </w:pPr>
            <w:r>
              <w:rPr>
                <w:rFonts w:eastAsia="Arial" w:cs="Arial"/>
                <w:sz w:val="20"/>
              </w:rPr>
              <w:t>TS.64_</w:t>
            </w:r>
            <w:r w:rsidR="008D35AA" w:rsidRPr="00E138C0">
              <w:rPr>
                <w:rFonts w:eastAsia="Arial" w:cs="Arial"/>
                <w:sz w:val="20"/>
                <w:lang w:val="en-US"/>
              </w:rPr>
              <w:t>3.7</w:t>
            </w:r>
            <w:r w:rsidR="00122CF9">
              <w:rPr>
                <w:rFonts w:eastAsia="Arial" w:cs="Arial"/>
                <w:sz w:val="20"/>
                <w:lang w:val="en-US"/>
              </w:rPr>
              <w:t>.1</w:t>
            </w:r>
            <w:r w:rsidR="00D863D4">
              <w:rPr>
                <w:rFonts w:eastAsia="Arial" w:cs="Arial"/>
                <w:sz w:val="20"/>
                <w:lang w:val="en-US"/>
              </w:rPr>
              <w:t>.3</w:t>
            </w:r>
            <w:r w:rsidR="008D35AA" w:rsidRPr="00E138C0">
              <w:rPr>
                <w:rFonts w:eastAsia="Arial" w:cs="Arial"/>
                <w:sz w:val="20"/>
                <w:lang w:val="en-US"/>
              </w:rPr>
              <w:t>_</w:t>
            </w:r>
            <w:r w:rsidR="008D35AA" w:rsidRPr="00E138C0">
              <w:rPr>
                <w:rFonts w:eastAsia="Arial" w:cs="Arial"/>
                <w:sz w:val="20"/>
              </w:rPr>
              <w:t>REQ_0</w:t>
            </w:r>
            <w:r w:rsidR="008D35AA">
              <w:rPr>
                <w:rFonts w:eastAsia="Arial" w:cs="Arial"/>
                <w:sz w:val="20"/>
              </w:rPr>
              <w:t>0</w:t>
            </w:r>
            <w:r w:rsidR="00D863D4">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vAlign w:val="center"/>
          </w:tcPr>
          <w:p w14:paraId="3EEE28FA" w14:textId="5EAEFF30" w:rsidR="008D35AA" w:rsidRPr="00E138C0" w:rsidRDefault="008D35AA" w:rsidP="007C4537">
            <w:pPr>
              <w:spacing w:before="0" w:after="60" w:line="276" w:lineRule="auto"/>
              <w:jc w:val="left"/>
              <w:rPr>
                <w:sz w:val="20"/>
                <w:lang w:eastAsia="en-GB" w:bidi="ar-SA"/>
              </w:rPr>
            </w:pPr>
            <w:r>
              <w:rPr>
                <w:sz w:val="20"/>
                <w:lang w:eastAsia="en-GB" w:bidi="ar-SA"/>
              </w:rPr>
              <w:t xml:space="preserve">Signalling </w:t>
            </w:r>
            <w:r w:rsidRPr="002C7E98">
              <w:rPr>
                <w:sz w:val="20"/>
                <w:lang w:eastAsia="en-GB" w:bidi="ar-SA"/>
              </w:rPr>
              <w:t xml:space="preserve">request from the device to the ACS SHALL indicate the </w:t>
            </w:r>
            <w:r>
              <w:rPr>
                <w:sz w:val="20"/>
                <w:lang w:eastAsia="en-GB" w:bidi="ar-SA"/>
              </w:rPr>
              <w:t>latest</w:t>
            </w:r>
            <w:r w:rsidRPr="002C7E98">
              <w:rPr>
                <w:sz w:val="20"/>
                <w:lang w:eastAsia="en-GB" w:bidi="ar-SA"/>
              </w:rPr>
              <w:t xml:space="preserve"> version of TLS that the device supports</w:t>
            </w:r>
            <w:r w:rsidRPr="00E138C0">
              <w:rPr>
                <w:sz w:val="20"/>
                <w:lang w:eastAsia="en-GB" w:bidi="ar-SA"/>
              </w:rPr>
              <w:t>.</w:t>
            </w:r>
          </w:p>
        </w:tc>
      </w:tr>
      <w:tr w:rsidR="008D35AA" w:rsidRPr="00E138C0" w14:paraId="73BF3942" w14:textId="77777777" w:rsidTr="007C4537">
        <w:trPr>
          <w:trHeight w:val="520"/>
        </w:trPr>
        <w:tc>
          <w:tcPr>
            <w:tcW w:w="2496" w:type="dxa"/>
            <w:tcBorders>
              <w:top w:val="single" w:sz="8" w:space="0" w:color="auto"/>
              <w:left w:val="single" w:sz="8" w:space="0" w:color="auto"/>
              <w:bottom w:val="single" w:sz="8" w:space="0" w:color="auto"/>
              <w:right w:val="single" w:sz="8" w:space="0" w:color="auto"/>
            </w:tcBorders>
          </w:tcPr>
          <w:p w14:paraId="0A484C42" w14:textId="1F9ACBE1" w:rsidR="008D35AA" w:rsidRPr="00E138C0" w:rsidRDefault="00DC283E" w:rsidP="007C4537">
            <w:pPr>
              <w:spacing w:line="276" w:lineRule="auto"/>
              <w:jc w:val="center"/>
              <w:rPr>
                <w:rFonts w:eastAsia="Arial" w:cs="Arial"/>
                <w:sz w:val="20"/>
              </w:rPr>
            </w:pPr>
            <w:r>
              <w:rPr>
                <w:rFonts w:eastAsia="Arial" w:cs="Arial"/>
                <w:sz w:val="20"/>
              </w:rPr>
              <w:t>TS.64_</w:t>
            </w:r>
            <w:r w:rsidR="008D35AA" w:rsidRPr="00E138C0">
              <w:rPr>
                <w:rFonts w:eastAsia="Arial" w:cs="Arial"/>
                <w:sz w:val="20"/>
                <w:lang w:val="en-US"/>
              </w:rPr>
              <w:t>3.7</w:t>
            </w:r>
            <w:r w:rsidR="00122CF9">
              <w:rPr>
                <w:rFonts w:eastAsia="Arial" w:cs="Arial"/>
                <w:sz w:val="20"/>
                <w:lang w:val="en-US"/>
              </w:rPr>
              <w:t>.1</w:t>
            </w:r>
            <w:r w:rsidR="00D863D4">
              <w:rPr>
                <w:rFonts w:eastAsia="Arial" w:cs="Arial"/>
                <w:sz w:val="20"/>
                <w:lang w:val="en-US"/>
              </w:rPr>
              <w:t>.3</w:t>
            </w:r>
            <w:r w:rsidR="008D35AA" w:rsidRPr="00E138C0">
              <w:rPr>
                <w:rFonts w:eastAsia="Arial" w:cs="Arial"/>
                <w:sz w:val="20"/>
                <w:lang w:val="en-US"/>
              </w:rPr>
              <w:t>_</w:t>
            </w:r>
            <w:r w:rsidR="008D35AA" w:rsidRPr="00E138C0">
              <w:rPr>
                <w:rFonts w:eastAsia="Arial" w:cs="Arial"/>
                <w:sz w:val="20"/>
              </w:rPr>
              <w:t>REQ_</w:t>
            </w:r>
            <w:r w:rsidR="003C3787" w:rsidRPr="00E138C0">
              <w:rPr>
                <w:rFonts w:eastAsia="Arial" w:cs="Arial"/>
                <w:sz w:val="20"/>
              </w:rPr>
              <w:t>0</w:t>
            </w:r>
            <w:r w:rsidR="003C3787">
              <w:rPr>
                <w:rFonts w:eastAsia="Arial" w:cs="Arial"/>
                <w:sz w:val="20"/>
              </w:rPr>
              <w:t>0</w:t>
            </w:r>
            <w:r w:rsidR="00D863D4">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vAlign w:val="center"/>
          </w:tcPr>
          <w:p w14:paraId="12A2345B" w14:textId="77777777" w:rsidR="008D35AA" w:rsidRDefault="008D35AA" w:rsidP="007C4537">
            <w:pPr>
              <w:spacing w:before="0" w:after="60" w:line="276" w:lineRule="auto"/>
              <w:jc w:val="left"/>
              <w:rPr>
                <w:sz w:val="20"/>
                <w:lang w:eastAsia="en-GB" w:bidi="ar-SA"/>
              </w:rPr>
            </w:pPr>
            <w:r w:rsidRPr="006009B5">
              <w:rPr>
                <w:sz w:val="20"/>
                <w:lang w:eastAsia="en-GB" w:bidi="ar-SA"/>
              </w:rPr>
              <w:t xml:space="preserve">The </w:t>
            </w:r>
            <w:r>
              <w:rPr>
                <w:sz w:val="20"/>
                <w:lang w:eastAsia="en-GB" w:bidi="ar-SA"/>
              </w:rPr>
              <w:t>FWA D</w:t>
            </w:r>
            <w:r w:rsidRPr="006009B5">
              <w:rPr>
                <w:sz w:val="20"/>
                <w:lang w:eastAsia="en-GB" w:bidi="ar-SA"/>
              </w:rPr>
              <w:t>evice SHALL fall back to an earlier version of TLS if that is requested by the AC</w:t>
            </w:r>
            <w:r>
              <w:rPr>
                <w:sz w:val="20"/>
                <w:lang w:eastAsia="en-GB" w:bidi="ar-SA"/>
              </w:rPr>
              <w:t>S.</w:t>
            </w:r>
          </w:p>
        </w:tc>
      </w:tr>
      <w:tr w:rsidR="008D35AA" w:rsidRPr="00E138C0" w14:paraId="7180F4B2" w14:textId="77777777" w:rsidTr="007C4537">
        <w:trPr>
          <w:trHeight w:val="520"/>
        </w:trPr>
        <w:tc>
          <w:tcPr>
            <w:tcW w:w="2496" w:type="dxa"/>
            <w:tcBorders>
              <w:top w:val="single" w:sz="8" w:space="0" w:color="auto"/>
              <w:left w:val="single" w:sz="8" w:space="0" w:color="auto"/>
              <w:bottom w:val="single" w:sz="8" w:space="0" w:color="auto"/>
              <w:right w:val="single" w:sz="8" w:space="0" w:color="auto"/>
            </w:tcBorders>
          </w:tcPr>
          <w:p w14:paraId="0A048DA5" w14:textId="5B378371" w:rsidR="008D35AA" w:rsidRPr="00E138C0" w:rsidRDefault="00DC283E" w:rsidP="007C4537">
            <w:pPr>
              <w:spacing w:line="276" w:lineRule="auto"/>
              <w:jc w:val="center"/>
              <w:rPr>
                <w:rFonts w:eastAsia="Arial" w:cs="Arial"/>
                <w:sz w:val="20"/>
              </w:rPr>
            </w:pPr>
            <w:r>
              <w:rPr>
                <w:rFonts w:eastAsia="Arial" w:cs="Arial"/>
                <w:sz w:val="20"/>
              </w:rPr>
              <w:t>TS.64_</w:t>
            </w:r>
            <w:r w:rsidR="008D35AA" w:rsidRPr="00E138C0">
              <w:rPr>
                <w:rFonts w:eastAsia="Arial" w:cs="Arial"/>
                <w:sz w:val="20"/>
                <w:lang w:val="en-US"/>
              </w:rPr>
              <w:t>3.7</w:t>
            </w:r>
            <w:r w:rsidR="00122CF9">
              <w:rPr>
                <w:rFonts w:eastAsia="Arial" w:cs="Arial"/>
                <w:sz w:val="20"/>
                <w:lang w:val="en-US"/>
              </w:rPr>
              <w:t>.1</w:t>
            </w:r>
            <w:r w:rsidR="00D863D4">
              <w:rPr>
                <w:rFonts w:eastAsia="Arial" w:cs="Arial"/>
                <w:sz w:val="20"/>
                <w:lang w:val="en-US"/>
              </w:rPr>
              <w:t>.3</w:t>
            </w:r>
            <w:r w:rsidR="008D35AA" w:rsidRPr="00E138C0">
              <w:rPr>
                <w:rFonts w:eastAsia="Arial" w:cs="Arial"/>
                <w:sz w:val="20"/>
                <w:lang w:val="en-US"/>
              </w:rPr>
              <w:t>_</w:t>
            </w:r>
            <w:r w:rsidR="008D35AA" w:rsidRPr="00E138C0">
              <w:rPr>
                <w:rFonts w:eastAsia="Arial" w:cs="Arial"/>
                <w:sz w:val="20"/>
              </w:rPr>
              <w:t>REQ_</w:t>
            </w:r>
            <w:r w:rsidR="003C3787" w:rsidRPr="00E138C0">
              <w:rPr>
                <w:rFonts w:eastAsia="Arial" w:cs="Arial"/>
                <w:sz w:val="20"/>
              </w:rPr>
              <w:t>0</w:t>
            </w:r>
            <w:r w:rsidR="00D863D4">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vAlign w:val="center"/>
          </w:tcPr>
          <w:p w14:paraId="6BBA9F5F" w14:textId="77777777" w:rsidR="008D35AA" w:rsidRPr="006009B5" w:rsidRDefault="008D35AA" w:rsidP="007C4537">
            <w:pPr>
              <w:spacing w:before="0" w:after="60" w:line="276" w:lineRule="auto"/>
              <w:jc w:val="left"/>
              <w:rPr>
                <w:sz w:val="20"/>
                <w:lang w:eastAsia="en-GB" w:bidi="ar-SA"/>
              </w:rPr>
            </w:pPr>
            <w:r>
              <w:rPr>
                <w:sz w:val="20"/>
                <w:lang w:eastAsia="en-GB" w:bidi="ar-SA"/>
              </w:rPr>
              <w:t>T</w:t>
            </w:r>
            <w:r w:rsidRPr="00A95E9C">
              <w:rPr>
                <w:sz w:val="20"/>
                <w:lang w:eastAsia="en-GB" w:bidi="ar-SA"/>
              </w:rPr>
              <w:t>he FWA Device SHALL support the mandatory cipher suites for all supported TLS versions</w:t>
            </w:r>
            <w:r>
              <w:rPr>
                <w:sz w:val="20"/>
                <w:lang w:eastAsia="en-GB" w:bidi="ar-SA"/>
              </w:rPr>
              <w:t>.</w:t>
            </w:r>
          </w:p>
        </w:tc>
      </w:tr>
    </w:tbl>
    <w:p w14:paraId="3E92EBFD" w14:textId="77777777" w:rsidR="008D35AA" w:rsidRPr="00E138C0" w:rsidRDefault="008D35AA" w:rsidP="00E138C0">
      <w:pPr>
        <w:spacing w:before="0" w:after="200" w:line="276" w:lineRule="auto"/>
        <w:jc w:val="left"/>
        <w:rPr>
          <w:szCs w:val="22"/>
          <w:lang w:eastAsia="en-GB" w:bidi="ar-SA"/>
        </w:rPr>
      </w:pPr>
    </w:p>
    <w:p w14:paraId="3F883E57" w14:textId="77777777" w:rsidR="00E138C0" w:rsidRPr="00E25667" w:rsidRDefault="00E138C0" w:rsidP="00E25667">
      <w:pPr>
        <w:pStyle w:val="Heading4"/>
        <w:rPr>
          <w:rFonts w:eastAsia="Arial"/>
          <w:b w:val="0"/>
        </w:rPr>
      </w:pPr>
      <w:r w:rsidRPr="00E25667">
        <w:rPr>
          <w:rFonts w:ascii="Arial" w:eastAsia="Arial" w:hAnsi="Arial"/>
        </w:rPr>
        <w:t>Performance monitoring</w:t>
      </w:r>
    </w:p>
    <w:tbl>
      <w:tblPr>
        <w:tblW w:w="9015" w:type="dxa"/>
        <w:tblLayout w:type="fixed"/>
        <w:tblLook w:val="04A0" w:firstRow="1" w:lastRow="0" w:firstColumn="1" w:lastColumn="0" w:noHBand="0" w:noVBand="1"/>
      </w:tblPr>
      <w:tblGrid>
        <w:gridCol w:w="2496"/>
        <w:gridCol w:w="6519"/>
      </w:tblGrid>
      <w:tr w:rsidR="00E138C0" w:rsidRPr="00E138C0" w14:paraId="4496348B"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68CC74FB" w14:textId="01E929FE"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vAlign w:val="center"/>
          </w:tcPr>
          <w:p w14:paraId="06B0B82C" w14:textId="24893661" w:rsidR="00E138C0" w:rsidRPr="00E138C0" w:rsidRDefault="00E138C0" w:rsidP="00E138C0">
            <w:pPr>
              <w:spacing w:before="0" w:after="200" w:line="276" w:lineRule="auto"/>
              <w:jc w:val="left"/>
              <w:rPr>
                <w:rFonts w:ascii="Courier New" w:eastAsia="Arial" w:hAnsi="Courier New" w:cs="Courier New"/>
                <w:sz w:val="20"/>
                <w:lang w:eastAsia="en-GB" w:bidi="ar-SA"/>
              </w:rPr>
            </w:pPr>
            <w:proofErr w:type="gramStart"/>
            <w:r w:rsidRPr="00E138C0">
              <w:rPr>
                <w:rFonts w:eastAsia="Arial" w:cs="Arial"/>
                <w:sz w:val="20"/>
              </w:rPr>
              <w:t>In order to</w:t>
            </w:r>
            <w:proofErr w:type="gramEnd"/>
            <w:r w:rsidRPr="00E138C0">
              <w:rPr>
                <w:rFonts w:eastAsia="Arial" w:cs="Arial"/>
                <w:sz w:val="20"/>
              </w:rPr>
              <w:t xml:space="preserve"> measure the Device performance in terms of downlink and uplink throughput and latency, the FWA Device SHALL be compliant to BBF TR-143 </w:t>
            </w:r>
            <w:r w:rsidR="007942F9">
              <w:rPr>
                <w:rFonts w:eastAsia="Arial" w:cs="Arial"/>
                <w:sz w:val="20"/>
              </w:rPr>
              <w:fldChar w:fldCharType="begin"/>
            </w:r>
            <w:r w:rsidR="007942F9">
              <w:rPr>
                <w:rFonts w:eastAsia="Arial" w:cs="Arial"/>
                <w:sz w:val="20"/>
              </w:rPr>
              <w:instrText xml:space="preserve"> REF _Ref133945317 \r \h </w:instrText>
            </w:r>
            <w:r w:rsidR="007942F9">
              <w:rPr>
                <w:rFonts w:eastAsia="Arial" w:cs="Arial"/>
                <w:sz w:val="20"/>
              </w:rPr>
            </w:r>
            <w:r w:rsidR="007942F9">
              <w:rPr>
                <w:rFonts w:eastAsia="Arial" w:cs="Arial"/>
                <w:sz w:val="20"/>
              </w:rPr>
              <w:fldChar w:fldCharType="separate"/>
            </w:r>
            <w:r w:rsidR="00870019">
              <w:rPr>
                <w:rFonts w:eastAsia="Arial" w:cs="Arial"/>
                <w:sz w:val="20"/>
              </w:rPr>
              <w:t>[55]</w:t>
            </w:r>
            <w:r w:rsidR="007942F9">
              <w:rPr>
                <w:rFonts w:eastAsia="Arial" w:cs="Arial"/>
                <w:sz w:val="20"/>
              </w:rPr>
              <w:fldChar w:fldCharType="end"/>
            </w:r>
            <w:r w:rsidR="007942F9">
              <w:rPr>
                <w:rFonts w:eastAsia="Arial" w:cs="Arial"/>
                <w:sz w:val="20"/>
              </w:rPr>
              <w:t xml:space="preserve"> </w:t>
            </w:r>
            <w:r w:rsidRPr="00E138C0">
              <w:rPr>
                <w:rFonts w:eastAsia="Arial" w:cs="Arial"/>
                <w:sz w:val="20"/>
              </w:rPr>
              <w:t>technical report</w:t>
            </w:r>
            <w:r w:rsidR="00BD342D">
              <w:rPr>
                <w:rFonts w:eastAsia="Arial" w:cs="Arial"/>
                <w:sz w:val="20"/>
              </w:rPr>
              <w:t>.</w:t>
            </w:r>
          </w:p>
        </w:tc>
      </w:tr>
      <w:tr w:rsidR="00E138C0" w:rsidRPr="00E138C0" w14:paraId="2B098B23" w14:textId="77777777" w:rsidTr="005444CB">
        <w:trPr>
          <w:trHeight w:val="520"/>
        </w:trPr>
        <w:tc>
          <w:tcPr>
            <w:tcW w:w="2496" w:type="dxa"/>
            <w:tcBorders>
              <w:top w:val="single" w:sz="8" w:space="0" w:color="auto"/>
              <w:left w:val="single" w:sz="8" w:space="0" w:color="auto"/>
              <w:bottom w:val="single" w:sz="8" w:space="0" w:color="auto"/>
              <w:right w:val="single" w:sz="8" w:space="0" w:color="auto"/>
            </w:tcBorders>
          </w:tcPr>
          <w:p w14:paraId="516A9A0D" w14:textId="1CA2DB35"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3C3787">
              <w:rPr>
                <w:rFonts w:eastAsia="Arial" w:cs="Arial"/>
                <w:sz w:val="20"/>
              </w:rPr>
              <w:t>2</w:t>
            </w:r>
          </w:p>
        </w:tc>
        <w:tc>
          <w:tcPr>
            <w:tcW w:w="6519" w:type="dxa"/>
            <w:tcBorders>
              <w:top w:val="single" w:sz="8" w:space="0" w:color="auto"/>
              <w:left w:val="single" w:sz="8" w:space="0" w:color="auto"/>
              <w:bottom w:val="single" w:sz="8" w:space="0" w:color="auto"/>
              <w:right w:val="single" w:sz="8" w:space="0" w:color="auto"/>
            </w:tcBorders>
            <w:vAlign w:val="center"/>
          </w:tcPr>
          <w:p w14:paraId="01A4D199" w14:textId="77777777" w:rsidR="00E138C0" w:rsidRPr="00E138C0" w:rsidRDefault="00E138C0" w:rsidP="00E138C0">
            <w:pPr>
              <w:spacing w:before="0" w:after="200" w:line="276" w:lineRule="auto"/>
              <w:jc w:val="left"/>
              <w:rPr>
                <w:rFonts w:eastAsia="Arial" w:cs="Arial"/>
                <w:sz w:val="20"/>
              </w:rPr>
            </w:pPr>
            <w:r w:rsidRPr="00E138C0">
              <w:rPr>
                <w:rFonts w:eastAsia="Arial" w:cs="Arial"/>
                <w:sz w:val="20"/>
              </w:rPr>
              <w:t>The FWA Device SHALL support both FWA Device initiated and Network Initiated diagnostics TR-143 approaches.</w:t>
            </w:r>
          </w:p>
        </w:tc>
      </w:tr>
      <w:tr w:rsidR="00E138C0" w:rsidRPr="00E138C0" w14:paraId="6FCEBE22"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282B8C2B" w14:textId="564DFE7C"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3C3787">
              <w:rPr>
                <w:rFonts w:eastAsia="Arial" w:cs="Arial"/>
                <w:sz w:val="20"/>
              </w:rPr>
              <w:t>3</w:t>
            </w:r>
          </w:p>
        </w:tc>
        <w:tc>
          <w:tcPr>
            <w:tcW w:w="6519" w:type="dxa"/>
            <w:tcBorders>
              <w:top w:val="single" w:sz="8" w:space="0" w:color="auto"/>
              <w:left w:val="single" w:sz="8" w:space="0" w:color="auto"/>
              <w:bottom w:val="single" w:sz="8" w:space="0" w:color="auto"/>
              <w:right w:val="single" w:sz="8" w:space="0" w:color="auto"/>
            </w:tcBorders>
            <w:vAlign w:val="center"/>
          </w:tcPr>
          <w:p w14:paraId="29AD136B" w14:textId="71B73E84" w:rsidR="00E138C0" w:rsidRPr="00E138C0" w:rsidRDefault="00E138C0" w:rsidP="00E138C0">
            <w:pPr>
              <w:spacing w:before="0" w:after="200" w:line="276" w:lineRule="auto"/>
              <w:jc w:val="left"/>
              <w:rPr>
                <w:rFonts w:eastAsia="Arial" w:cs="Arial"/>
                <w:sz w:val="20"/>
              </w:rPr>
            </w:pPr>
            <w:r w:rsidRPr="00E138C0">
              <w:rPr>
                <w:rFonts w:eastAsia="Arial" w:cs="Arial"/>
                <w:sz w:val="20"/>
              </w:rPr>
              <w:t>The FWA Device SHALL support both size-based and time-based TR-143 throughput testing approaches</w:t>
            </w:r>
            <w:r w:rsidR="00BD342D">
              <w:rPr>
                <w:rFonts w:eastAsia="Arial" w:cs="Arial"/>
                <w:sz w:val="20"/>
              </w:rPr>
              <w:t>.</w:t>
            </w:r>
          </w:p>
        </w:tc>
      </w:tr>
      <w:tr w:rsidR="00E138C0" w:rsidRPr="00E138C0" w14:paraId="1E4264C4" w14:textId="77777777" w:rsidTr="005444CB">
        <w:trPr>
          <w:trHeight w:val="866"/>
        </w:trPr>
        <w:tc>
          <w:tcPr>
            <w:tcW w:w="2496" w:type="dxa"/>
            <w:tcBorders>
              <w:top w:val="single" w:sz="8" w:space="0" w:color="auto"/>
              <w:left w:val="single" w:sz="8" w:space="0" w:color="auto"/>
              <w:bottom w:val="single" w:sz="8" w:space="0" w:color="auto"/>
              <w:right w:val="single" w:sz="8" w:space="0" w:color="auto"/>
            </w:tcBorders>
          </w:tcPr>
          <w:p w14:paraId="696100C5" w14:textId="3F47778E"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3C3787">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vAlign w:val="center"/>
          </w:tcPr>
          <w:p w14:paraId="496762B4" w14:textId="0C7E76D3" w:rsidR="00E138C0" w:rsidRPr="00E138C0" w:rsidRDefault="00E138C0" w:rsidP="00E138C0">
            <w:pPr>
              <w:spacing w:before="0" w:after="200" w:line="276" w:lineRule="auto"/>
              <w:jc w:val="left"/>
              <w:rPr>
                <w:rFonts w:eastAsia="Arial" w:cs="Arial"/>
                <w:sz w:val="20"/>
              </w:rPr>
            </w:pPr>
            <w:proofErr w:type="gramStart"/>
            <w:r w:rsidRPr="00E138C0">
              <w:rPr>
                <w:rFonts w:eastAsia="Arial" w:cs="Arial"/>
                <w:sz w:val="20"/>
              </w:rPr>
              <w:t>In order to</w:t>
            </w:r>
            <w:proofErr w:type="gramEnd"/>
            <w:r w:rsidRPr="00E138C0">
              <w:rPr>
                <w:rFonts w:eastAsia="Arial" w:cs="Arial"/>
                <w:sz w:val="20"/>
              </w:rPr>
              <w:t xml:space="preserve"> increase the rate that a specific link can be tested, the FWA Device SHOULD support TCP multi-thread for TR-143 downlink and uplink throughput test</w:t>
            </w:r>
            <w:r w:rsidR="00BD342D">
              <w:rPr>
                <w:rFonts w:eastAsia="Arial" w:cs="Arial"/>
                <w:sz w:val="20"/>
              </w:rPr>
              <w:t>.</w:t>
            </w:r>
          </w:p>
        </w:tc>
      </w:tr>
      <w:tr w:rsidR="00E138C0" w:rsidRPr="00E138C0" w14:paraId="29C10ED7"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742070B7" w14:textId="5CB627FF"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3C3787">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vAlign w:val="center"/>
          </w:tcPr>
          <w:p w14:paraId="1B91218E" w14:textId="63E463B1" w:rsidR="00E138C0" w:rsidRPr="00E138C0" w:rsidRDefault="00E138C0" w:rsidP="00E138C0">
            <w:pPr>
              <w:spacing w:before="0" w:after="200" w:line="276" w:lineRule="auto"/>
              <w:jc w:val="left"/>
              <w:rPr>
                <w:rFonts w:eastAsia="Arial" w:cs="Arial"/>
                <w:sz w:val="20"/>
              </w:rPr>
            </w:pPr>
            <w:r w:rsidRPr="00E138C0">
              <w:rPr>
                <w:rFonts w:eastAsia="Arial" w:cs="Arial"/>
                <w:sz w:val="20"/>
              </w:rPr>
              <w:t>The FWA Device SHALL support both FTP and HTTP transport for Download and Upload diagnostics</w:t>
            </w:r>
            <w:r w:rsidR="00BD342D">
              <w:rPr>
                <w:rFonts w:eastAsia="Arial" w:cs="Arial"/>
                <w:sz w:val="20"/>
              </w:rPr>
              <w:t>.</w:t>
            </w:r>
          </w:p>
        </w:tc>
      </w:tr>
      <w:tr w:rsidR="00E138C0" w:rsidRPr="00E138C0" w14:paraId="088DD1A2"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6E63282B" w14:textId="2BF6F91D"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3C3787">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vAlign w:val="center"/>
          </w:tcPr>
          <w:p w14:paraId="6D08E032" w14:textId="3DA1DFF3" w:rsidR="00E138C0" w:rsidRPr="00E138C0" w:rsidRDefault="00E138C0" w:rsidP="00E138C0">
            <w:pPr>
              <w:spacing w:before="0" w:after="200" w:line="276" w:lineRule="auto"/>
              <w:jc w:val="left"/>
              <w:rPr>
                <w:rFonts w:eastAsia="Arial" w:cs="Arial"/>
                <w:sz w:val="20"/>
              </w:rPr>
            </w:pPr>
            <w:r w:rsidRPr="00E138C0">
              <w:rPr>
                <w:rFonts w:eastAsia="Arial" w:cs="Arial"/>
                <w:sz w:val="20"/>
              </w:rPr>
              <w:t>The FWA Device SHALL support UDP Echo Plus methodology for latency and packet loss evaluation (One Way Packet Loss, Round Trip Delay, One Way IP Packet Delay Variation)</w:t>
            </w:r>
            <w:r w:rsidR="00BD342D">
              <w:rPr>
                <w:rFonts w:eastAsia="Arial" w:cs="Arial"/>
                <w:sz w:val="20"/>
              </w:rPr>
              <w:t>.</w:t>
            </w:r>
          </w:p>
        </w:tc>
      </w:tr>
      <w:tr w:rsidR="00E138C0" w:rsidRPr="00E138C0" w14:paraId="43BF2ADB"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43AFE3E1" w14:textId="13D35E73"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.4</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3C3787">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vAlign w:val="center"/>
          </w:tcPr>
          <w:p w14:paraId="4DC61923" w14:textId="48AAAC54" w:rsidR="00E138C0" w:rsidRPr="00E138C0" w:rsidRDefault="00E138C0" w:rsidP="00E138C0">
            <w:pPr>
              <w:spacing w:before="0" w:after="200" w:line="276" w:lineRule="auto"/>
              <w:jc w:val="left"/>
              <w:rPr>
                <w:rFonts w:eastAsia="Arial" w:cs="Arial"/>
                <w:sz w:val="20"/>
              </w:rPr>
            </w:pPr>
            <w:r w:rsidRPr="00E138C0">
              <w:rPr>
                <w:rFonts w:eastAsia="Arial" w:cs="Arial"/>
                <w:sz w:val="20"/>
              </w:rPr>
              <w:t>The FWA Device SHOULD support TR-390 for Performance Measurement from IP Edge to Customer Equipment using TWAMP Light</w:t>
            </w:r>
            <w:r w:rsidR="00272CFA">
              <w:rPr>
                <w:rFonts w:eastAsia="Arial" w:cs="Arial"/>
                <w:sz w:val="20"/>
              </w:rPr>
              <w:t xml:space="preserve"> </w:t>
            </w:r>
            <w:r w:rsidR="00272CFA">
              <w:rPr>
                <w:rFonts w:eastAsia="Arial" w:cs="Arial"/>
                <w:sz w:val="20"/>
              </w:rPr>
              <w:fldChar w:fldCharType="begin"/>
            </w:r>
            <w:r w:rsidR="00272CFA">
              <w:rPr>
                <w:rFonts w:eastAsia="Arial" w:cs="Arial"/>
                <w:sz w:val="20"/>
              </w:rPr>
              <w:instrText xml:space="preserve"> REF _Ref133945407 \r \h </w:instrText>
            </w:r>
            <w:r w:rsidR="00272CFA">
              <w:rPr>
                <w:rFonts w:eastAsia="Arial" w:cs="Arial"/>
                <w:sz w:val="20"/>
              </w:rPr>
            </w:r>
            <w:r w:rsidR="00272CFA">
              <w:rPr>
                <w:rFonts w:eastAsia="Arial" w:cs="Arial"/>
                <w:sz w:val="20"/>
              </w:rPr>
              <w:fldChar w:fldCharType="separate"/>
            </w:r>
            <w:r w:rsidR="00870019">
              <w:rPr>
                <w:rFonts w:eastAsia="Arial" w:cs="Arial"/>
                <w:sz w:val="20"/>
              </w:rPr>
              <w:t>[56]</w:t>
            </w:r>
            <w:r w:rsidR="00272CFA">
              <w:rPr>
                <w:rFonts w:eastAsia="Arial" w:cs="Arial"/>
                <w:sz w:val="20"/>
              </w:rPr>
              <w:fldChar w:fldCharType="end"/>
            </w:r>
            <w:r w:rsidR="00272CFA">
              <w:rPr>
                <w:rFonts w:eastAsia="Arial" w:cs="Arial"/>
                <w:sz w:val="20"/>
              </w:rPr>
              <w:t>.</w:t>
            </w:r>
          </w:p>
        </w:tc>
      </w:tr>
    </w:tbl>
    <w:p w14:paraId="783521E5" w14:textId="77777777" w:rsidR="00E138C0" w:rsidRPr="00E25667" w:rsidRDefault="00E138C0" w:rsidP="00E25667">
      <w:pPr>
        <w:pStyle w:val="Heading4"/>
        <w:rPr>
          <w:rFonts w:eastAsia="Arial"/>
          <w:b w:val="0"/>
        </w:rPr>
      </w:pPr>
      <w:r w:rsidRPr="00E25667">
        <w:rPr>
          <w:rFonts w:ascii="Arial" w:eastAsia="Arial" w:hAnsi="Arial"/>
        </w:rPr>
        <w:t>Data model parameters</w:t>
      </w:r>
    </w:p>
    <w:p w14:paraId="29624002" w14:textId="77777777" w:rsidR="00E138C0" w:rsidRPr="00E138C0" w:rsidRDefault="00E138C0" w:rsidP="00E138C0">
      <w:pPr>
        <w:spacing w:before="0" w:line="276" w:lineRule="auto"/>
        <w:jc w:val="left"/>
        <w:rPr>
          <w:szCs w:val="22"/>
          <w:lang w:eastAsia="en-GB" w:bidi="ar-SA"/>
        </w:rPr>
      </w:pPr>
      <w:r w:rsidRPr="00E138C0">
        <w:rPr>
          <w:szCs w:val="22"/>
          <w:lang w:eastAsia="en-GB" w:bidi="ar-SA"/>
        </w:rPr>
        <w:t xml:space="preserve">This section presents a baseline data model. Please note that parameters will only be used if they are relevant to the operator's service offering.  </w:t>
      </w:r>
    </w:p>
    <w:p w14:paraId="393E6345" w14:textId="77777777" w:rsidR="00E138C0" w:rsidRPr="00E138C0" w:rsidRDefault="00E138C0" w:rsidP="00E138C0">
      <w:pPr>
        <w:spacing w:before="0" w:line="276" w:lineRule="auto"/>
        <w:jc w:val="left"/>
        <w:rPr>
          <w:szCs w:val="22"/>
          <w:lang w:eastAsia="en-GB" w:bidi="ar-SA"/>
        </w:rPr>
      </w:pPr>
    </w:p>
    <w:tbl>
      <w:tblPr>
        <w:tblW w:w="9015" w:type="dxa"/>
        <w:tblLayout w:type="fixed"/>
        <w:tblLook w:val="04A0" w:firstRow="1" w:lastRow="0" w:firstColumn="1" w:lastColumn="0" w:noHBand="0" w:noVBand="1"/>
      </w:tblPr>
      <w:tblGrid>
        <w:gridCol w:w="2496"/>
        <w:gridCol w:w="6519"/>
      </w:tblGrid>
      <w:tr w:rsidR="00E138C0" w:rsidRPr="00E138C0" w14:paraId="2B41F5F2"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2973200A" w14:textId="22471776" w:rsidR="00E138C0" w:rsidRPr="00E138C0" w:rsidRDefault="00DC283E" w:rsidP="00E138C0">
            <w:pPr>
              <w:spacing w:before="0" w:line="276" w:lineRule="auto"/>
              <w:jc w:val="left"/>
              <w:rPr>
                <w:rFonts w:eastAsia="Arial" w:cs="Arial"/>
                <w:sz w:val="20"/>
              </w:rPr>
            </w:pPr>
            <w:r>
              <w:rPr>
                <w:rFonts w:eastAsia="Arial" w:cs="Arial"/>
                <w:sz w:val="20"/>
              </w:rPr>
              <w:lastRenderedPageBreak/>
              <w:t>TS.64_</w:t>
            </w:r>
            <w:r w:rsidR="00E138C0" w:rsidRPr="00E138C0">
              <w:rPr>
                <w:rFonts w:eastAsia="Arial" w:cs="Arial"/>
                <w:sz w:val="20"/>
                <w:lang w:val="en-US"/>
              </w:rPr>
              <w:t>3.7</w:t>
            </w:r>
            <w:r w:rsidR="00122CF9">
              <w:rPr>
                <w:rFonts w:eastAsia="Arial" w:cs="Arial"/>
                <w:sz w:val="20"/>
                <w:lang w:val="en-US"/>
              </w:rPr>
              <w:t>.1</w:t>
            </w:r>
            <w:r w:rsidR="00093D3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vAlign w:val="center"/>
          </w:tcPr>
          <w:p w14:paraId="40A0EE88"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the ACS parameter:</w:t>
            </w:r>
          </w:p>
          <w:p w14:paraId="78EBBB82"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 xml:space="preserve">ACS </w:t>
            </w:r>
            <w:proofErr w:type="spellStart"/>
            <w:r w:rsidRPr="00E138C0">
              <w:rPr>
                <w:rFonts w:eastAsia="Arial" w:cs="Arial"/>
                <w:sz w:val="20"/>
              </w:rPr>
              <w:t>Url</w:t>
            </w:r>
            <w:proofErr w:type="spellEnd"/>
          </w:p>
          <w:p w14:paraId="06855DD8"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ACS Username</w:t>
            </w:r>
          </w:p>
          <w:p w14:paraId="456DE56F"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ACS Password</w:t>
            </w:r>
          </w:p>
          <w:p w14:paraId="2407B57B"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Connection Request URL</w:t>
            </w:r>
          </w:p>
          <w:p w14:paraId="56CA0793"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Connection Request Username</w:t>
            </w:r>
          </w:p>
          <w:p w14:paraId="1F916EB7"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Connection Request Password</w:t>
            </w:r>
          </w:p>
          <w:p w14:paraId="295133EE" w14:textId="77777777" w:rsidR="00E138C0" w:rsidRPr="00E138C0" w:rsidRDefault="00E138C0" w:rsidP="00E138C0">
            <w:pPr>
              <w:numPr>
                <w:ilvl w:val="0"/>
                <w:numId w:val="111"/>
              </w:numPr>
              <w:spacing w:before="0" w:after="200" w:line="276" w:lineRule="auto"/>
              <w:contextualSpacing/>
              <w:rPr>
                <w:rFonts w:eastAsia="Arial" w:cs="Arial"/>
                <w:sz w:val="20"/>
              </w:rPr>
            </w:pPr>
            <w:r w:rsidRPr="00E138C0">
              <w:rPr>
                <w:rFonts w:eastAsia="Arial" w:cs="Arial"/>
                <w:sz w:val="20"/>
              </w:rPr>
              <w:t>Periodic Inform Interval</w:t>
            </w:r>
          </w:p>
        </w:tc>
      </w:tr>
      <w:tr w:rsidR="00E138C0" w:rsidRPr="00E138C0" w14:paraId="36BC3DFC"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1C851F81" w14:textId="0963DEDA" w:rsidR="00E138C0" w:rsidRPr="00E138C0" w:rsidRDefault="00DC283E" w:rsidP="00E138C0">
            <w:pPr>
              <w:spacing w:before="0"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62529E">
              <w:rPr>
                <w:rFonts w:eastAsia="Arial" w:cs="Arial"/>
                <w:sz w:val="20"/>
                <w:lang w:val="en-US"/>
              </w:rPr>
              <w:t>7</w:t>
            </w:r>
            <w:r w:rsidR="00122CF9">
              <w:rPr>
                <w:rFonts w:eastAsia="Arial" w:cs="Arial"/>
                <w:sz w:val="20"/>
                <w:lang w:val="en-US"/>
              </w:rPr>
              <w:t>.1</w:t>
            </w:r>
            <w:r w:rsidR="00093D3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vAlign w:val="center"/>
          </w:tcPr>
          <w:p w14:paraId="3A16627E"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APNs info, making a clear distinction between the various APN types (Management, Data, Voice):</w:t>
            </w:r>
          </w:p>
          <w:p w14:paraId="07CD5252"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eastAsia="Arial" w:cs="Arial"/>
                <w:sz w:val="20"/>
              </w:rPr>
              <w:t>APN Name</w:t>
            </w:r>
          </w:p>
          <w:p w14:paraId="6ADBBF65"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eastAsia="Arial" w:cs="Arial"/>
                <w:sz w:val="20"/>
              </w:rPr>
              <w:t>IP Address and Subnet Mask</w:t>
            </w:r>
          </w:p>
          <w:p w14:paraId="0B4A7AF5"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eastAsia="Arial" w:cs="Arial"/>
                <w:sz w:val="20"/>
              </w:rPr>
              <w:t>IP stack (IPv4, IPv6, IPv4v6)</w:t>
            </w:r>
          </w:p>
          <w:p w14:paraId="435BC6D2"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eastAsia="Arial" w:cs="Arial"/>
                <w:sz w:val="20"/>
              </w:rPr>
              <w:t>APN Authentication Type</w:t>
            </w:r>
          </w:p>
          <w:p w14:paraId="32E73A82"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eastAsia="Arial" w:cs="Arial"/>
                <w:sz w:val="20"/>
              </w:rPr>
              <w:t>APN Username</w:t>
            </w:r>
          </w:p>
          <w:p w14:paraId="6BBC6D5B" w14:textId="77777777" w:rsidR="00E138C0" w:rsidRPr="00E138C0" w:rsidRDefault="00E138C0" w:rsidP="00E138C0">
            <w:pPr>
              <w:numPr>
                <w:ilvl w:val="0"/>
                <w:numId w:val="92"/>
              </w:numPr>
              <w:spacing w:before="0" w:after="200" w:line="276" w:lineRule="auto"/>
              <w:contextualSpacing/>
              <w:rPr>
                <w:rFonts w:eastAsia="Arial" w:cs="Arial"/>
                <w:sz w:val="20"/>
              </w:rPr>
            </w:pPr>
            <w:r w:rsidRPr="00E138C0">
              <w:rPr>
                <w:rFonts w:eastAsia="Arial" w:cs="Arial"/>
                <w:sz w:val="20"/>
              </w:rPr>
              <w:t>APN Password</w:t>
            </w:r>
          </w:p>
        </w:tc>
      </w:tr>
      <w:tr w:rsidR="00E138C0" w:rsidRPr="00E138C0" w14:paraId="3C860E52"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6EA2C52F" w14:textId="4B386099"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62529E">
              <w:rPr>
                <w:rFonts w:eastAsia="Arial" w:cs="Arial"/>
                <w:sz w:val="20"/>
                <w:lang w:val="en-US"/>
              </w:rPr>
              <w:t>7</w:t>
            </w:r>
            <w:r w:rsidR="00122CF9">
              <w:rPr>
                <w:rFonts w:eastAsia="Arial" w:cs="Arial"/>
                <w:sz w:val="20"/>
                <w:lang w:val="en-US"/>
              </w:rPr>
              <w:t>.1</w:t>
            </w:r>
            <w:r w:rsidR="00093D3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vAlign w:val="center"/>
          </w:tcPr>
          <w:p w14:paraId="757397B4"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FWA Device info:</w:t>
            </w:r>
          </w:p>
          <w:p w14:paraId="6E8FC980" w14:textId="77777777" w:rsidR="00E138C0" w:rsidRPr="00E138C0" w:rsidRDefault="00E138C0" w:rsidP="00E138C0">
            <w:pPr>
              <w:numPr>
                <w:ilvl w:val="0"/>
                <w:numId w:val="103"/>
              </w:numPr>
              <w:spacing w:before="0" w:after="200" w:line="276" w:lineRule="auto"/>
              <w:contextualSpacing/>
              <w:rPr>
                <w:rFonts w:eastAsia="Arial" w:cs="Arial"/>
                <w:sz w:val="20"/>
              </w:rPr>
            </w:pPr>
            <w:r w:rsidRPr="00E138C0">
              <w:rPr>
                <w:rFonts w:eastAsia="Arial" w:cs="Arial"/>
                <w:sz w:val="20"/>
              </w:rPr>
              <w:t>Serial Number</w:t>
            </w:r>
          </w:p>
          <w:p w14:paraId="1D32301C" w14:textId="77777777" w:rsidR="00E138C0" w:rsidRPr="00E138C0" w:rsidRDefault="00E138C0" w:rsidP="00E138C0">
            <w:pPr>
              <w:numPr>
                <w:ilvl w:val="0"/>
                <w:numId w:val="103"/>
              </w:numPr>
              <w:spacing w:before="0" w:after="200" w:line="276" w:lineRule="auto"/>
              <w:contextualSpacing/>
              <w:rPr>
                <w:rFonts w:eastAsia="Arial" w:cs="Arial"/>
                <w:sz w:val="20"/>
              </w:rPr>
            </w:pPr>
            <w:r w:rsidRPr="00E138C0">
              <w:rPr>
                <w:rFonts w:eastAsia="Arial" w:cs="Arial"/>
                <w:sz w:val="20"/>
              </w:rPr>
              <w:t>IMEI</w:t>
            </w:r>
          </w:p>
          <w:p w14:paraId="296C5859" w14:textId="77777777" w:rsidR="00E138C0" w:rsidRPr="00E138C0" w:rsidRDefault="00E138C0" w:rsidP="00E138C0">
            <w:pPr>
              <w:numPr>
                <w:ilvl w:val="0"/>
                <w:numId w:val="103"/>
              </w:numPr>
              <w:spacing w:before="0" w:after="200" w:line="276" w:lineRule="auto"/>
              <w:contextualSpacing/>
              <w:rPr>
                <w:rFonts w:eastAsia="Arial" w:cs="Arial"/>
                <w:sz w:val="20"/>
              </w:rPr>
            </w:pPr>
            <w:r w:rsidRPr="00E138C0">
              <w:rPr>
                <w:rFonts w:eastAsia="Arial" w:cs="Arial"/>
                <w:sz w:val="20"/>
              </w:rPr>
              <w:t>Software/Firmware Version</w:t>
            </w:r>
          </w:p>
        </w:tc>
      </w:tr>
      <w:tr w:rsidR="00E138C0" w:rsidRPr="00E138C0" w14:paraId="2575BF42"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7DE03E45" w14:textId="21C5406C"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62529E">
              <w:rPr>
                <w:rFonts w:eastAsia="Arial" w:cs="Arial"/>
                <w:sz w:val="20"/>
                <w:lang w:val="en-US"/>
              </w:rPr>
              <w:t>7</w:t>
            </w:r>
            <w:r w:rsidR="00122CF9">
              <w:rPr>
                <w:rFonts w:eastAsia="Arial" w:cs="Arial"/>
                <w:sz w:val="20"/>
                <w:lang w:val="en-US"/>
              </w:rPr>
              <w:t>.1</w:t>
            </w:r>
            <w:r w:rsidR="00093D3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w:t>
            </w:r>
            <w:r w:rsidR="00D4242C">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vAlign w:val="center"/>
          </w:tcPr>
          <w:p w14:paraId="1EC1DF25"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SIM info:</w:t>
            </w:r>
          </w:p>
          <w:p w14:paraId="0E9A4E82" w14:textId="77777777" w:rsidR="00E138C0" w:rsidRPr="00E138C0" w:rsidRDefault="00E138C0" w:rsidP="00E138C0">
            <w:pPr>
              <w:numPr>
                <w:ilvl w:val="0"/>
                <w:numId w:val="104"/>
              </w:numPr>
              <w:spacing w:before="0" w:after="200" w:line="276" w:lineRule="auto"/>
              <w:contextualSpacing/>
              <w:rPr>
                <w:rFonts w:eastAsia="Arial" w:cs="Arial"/>
                <w:sz w:val="20"/>
              </w:rPr>
            </w:pPr>
            <w:r w:rsidRPr="00E138C0">
              <w:rPr>
                <w:rFonts w:eastAsia="Arial" w:cs="Arial"/>
                <w:sz w:val="20"/>
              </w:rPr>
              <w:t>MSISDN</w:t>
            </w:r>
          </w:p>
          <w:p w14:paraId="50C29051" w14:textId="77777777" w:rsidR="00E138C0" w:rsidRPr="00E138C0" w:rsidRDefault="00E138C0" w:rsidP="00E138C0">
            <w:pPr>
              <w:numPr>
                <w:ilvl w:val="0"/>
                <w:numId w:val="104"/>
              </w:numPr>
              <w:spacing w:before="0" w:after="200" w:line="276" w:lineRule="auto"/>
              <w:contextualSpacing/>
              <w:rPr>
                <w:rFonts w:eastAsia="Arial" w:cs="Arial"/>
                <w:sz w:val="20"/>
              </w:rPr>
            </w:pPr>
            <w:r w:rsidRPr="00E138C0">
              <w:rPr>
                <w:rFonts w:eastAsia="Arial" w:cs="Arial"/>
                <w:sz w:val="20"/>
              </w:rPr>
              <w:t>IMSI</w:t>
            </w:r>
          </w:p>
          <w:p w14:paraId="53274B04" w14:textId="77777777" w:rsidR="00E138C0" w:rsidRPr="00E138C0" w:rsidRDefault="00E138C0" w:rsidP="00E138C0">
            <w:pPr>
              <w:numPr>
                <w:ilvl w:val="0"/>
                <w:numId w:val="104"/>
              </w:numPr>
              <w:spacing w:before="0" w:after="200" w:line="276" w:lineRule="auto"/>
              <w:contextualSpacing/>
              <w:rPr>
                <w:rFonts w:eastAsia="Arial" w:cs="Arial"/>
                <w:sz w:val="20"/>
              </w:rPr>
            </w:pPr>
            <w:r w:rsidRPr="00E138C0">
              <w:rPr>
                <w:rFonts w:eastAsia="Arial" w:cs="Arial"/>
                <w:sz w:val="20"/>
              </w:rPr>
              <w:t>ICCID</w:t>
            </w:r>
          </w:p>
        </w:tc>
      </w:tr>
      <w:tr w:rsidR="00E138C0" w:rsidRPr="00E138C0" w14:paraId="20B4E543"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3137028C" w14:textId="18CE46BB"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62529E">
              <w:rPr>
                <w:rFonts w:eastAsia="Arial" w:cs="Arial"/>
                <w:sz w:val="20"/>
                <w:lang w:val="en-US"/>
              </w:rPr>
              <w:t>7</w:t>
            </w:r>
            <w:r w:rsidR="00122CF9">
              <w:rPr>
                <w:rFonts w:eastAsia="Arial" w:cs="Arial"/>
                <w:sz w:val="20"/>
                <w:lang w:val="en-US"/>
              </w:rPr>
              <w:t>.1</w:t>
            </w:r>
            <w:r w:rsidR="00093D3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093D3C">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266977D9"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network info:</w:t>
            </w:r>
          </w:p>
          <w:p w14:paraId="37278225" w14:textId="77777777" w:rsidR="00E138C0" w:rsidRPr="00E138C0" w:rsidRDefault="00E138C0" w:rsidP="00E138C0">
            <w:pPr>
              <w:numPr>
                <w:ilvl w:val="0"/>
                <w:numId w:val="105"/>
              </w:numPr>
              <w:spacing w:before="0" w:after="200" w:line="276" w:lineRule="auto"/>
              <w:contextualSpacing/>
              <w:rPr>
                <w:rFonts w:eastAsia="Arial" w:cs="Arial"/>
                <w:sz w:val="20"/>
              </w:rPr>
            </w:pPr>
            <w:r w:rsidRPr="00E138C0">
              <w:rPr>
                <w:rFonts w:eastAsia="Arial" w:cs="Arial"/>
                <w:sz w:val="20"/>
              </w:rPr>
              <w:t>PLMN ID</w:t>
            </w:r>
          </w:p>
          <w:p w14:paraId="01B895C5" w14:textId="77777777" w:rsidR="00E138C0" w:rsidRPr="00E138C0" w:rsidRDefault="00E138C0" w:rsidP="00E138C0">
            <w:pPr>
              <w:numPr>
                <w:ilvl w:val="0"/>
                <w:numId w:val="105"/>
              </w:numPr>
              <w:spacing w:before="0" w:after="200" w:line="276" w:lineRule="auto"/>
              <w:contextualSpacing/>
              <w:rPr>
                <w:rFonts w:eastAsia="Arial" w:cs="Arial"/>
                <w:sz w:val="20"/>
              </w:rPr>
            </w:pPr>
            <w:r w:rsidRPr="00E138C0">
              <w:rPr>
                <w:rFonts w:eastAsia="Arial" w:cs="Arial"/>
                <w:sz w:val="20"/>
              </w:rPr>
              <w:t>Global Cell ID</w:t>
            </w:r>
          </w:p>
          <w:p w14:paraId="21564F41" w14:textId="77777777" w:rsidR="00E138C0" w:rsidRPr="00E138C0" w:rsidRDefault="00E138C0" w:rsidP="00E138C0">
            <w:pPr>
              <w:numPr>
                <w:ilvl w:val="0"/>
                <w:numId w:val="105"/>
              </w:numPr>
              <w:spacing w:before="0" w:after="200" w:line="276" w:lineRule="auto"/>
              <w:contextualSpacing/>
              <w:rPr>
                <w:rFonts w:eastAsia="Arial" w:cs="Arial"/>
                <w:sz w:val="20"/>
              </w:rPr>
            </w:pPr>
            <w:r w:rsidRPr="00E138C0">
              <w:rPr>
                <w:rFonts w:eastAsia="Arial" w:cs="Arial"/>
                <w:sz w:val="20"/>
              </w:rPr>
              <w:t>TAC</w:t>
            </w:r>
          </w:p>
          <w:p w14:paraId="072B3C4C" w14:textId="77777777" w:rsidR="00E138C0" w:rsidRPr="00E138C0" w:rsidRDefault="00E138C0" w:rsidP="00E138C0">
            <w:pPr>
              <w:numPr>
                <w:ilvl w:val="0"/>
                <w:numId w:val="105"/>
              </w:numPr>
              <w:spacing w:before="0" w:after="200" w:line="276" w:lineRule="auto"/>
              <w:contextualSpacing/>
              <w:rPr>
                <w:rFonts w:eastAsia="Arial" w:cs="Arial"/>
                <w:sz w:val="20"/>
              </w:rPr>
            </w:pPr>
            <w:r w:rsidRPr="00E138C0">
              <w:rPr>
                <w:rFonts w:eastAsia="Arial" w:cs="Arial"/>
                <w:sz w:val="20"/>
              </w:rPr>
              <w:t>PCI</w:t>
            </w:r>
          </w:p>
        </w:tc>
      </w:tr>
      <w:tr w:rsidR="00E138C0" w:rsidRPr="00E138C0" w14:paraId="6CA12EFA"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56CBF0EA" w14:textId="3640BC5F"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68E615F9"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radio condition, making a clear distinction between 4G and 5G NSA/SA parameter:</w:t>
            </w:r>
          </w:p>
          <w:p w14:paraId="5DE5F0E9" w14:textId="77777777" w:rsidR="00E138C0" w:rsidRPr="00E138C0" w:rsidRDefault="00E138C0" w:rsidP="00E138C0">
            <w:pPr>
              <w:numPr>
                <w:ilvl w:val="0"/>
                <w:numId w:val="106"/>
              </w:numPr>
              <w:spacing w:before="0" w:after="200" w:line="276" w:lineRule="auto"/>
              <w:contextualSpacing/>
              <w:rPr>
                <w:rFonts w:eastAsia="Arial" w:cs="Arial"/>
                <w:sz w:val="20"/>
              </w:rPr>
            </w:pPr>
            <w:r w:rsidRPr="00E138C0">
              <w:rPr>
                <w:rFonts w:eastAsia="Arial" w:cs="Arial"/>
                <w:sz w:val="20"/>
              </w:rPr>
              <w:t>Connected bands</w:t>
            </w:r>
          </w:p>
          <w:p w14:paraId="5957F35C" w14:textId="77777777" w:rsidR="00E138C0" w:rsidRPr="00E138C0" w:rsidRDefault="00E138C0" w:rsidP="00E138C0">
            <w:pPr>
              <w:numPr>
                <w:ilvl w:val="0"/>
                <w:numId w:val="106"/>
              </w:numPr>
              <w:spacing w:before="0" w:after="200" w:line="276" w:lineRule="auto"/>
              <w:contextualSpacing/>
              <w:rPr>
                <w:rFonts w:eastAsia="Arial" w:cs="Arial"/>
                <w:sz w:val="20"/>
              </w:rPr>
            </w:pPr>
            <w:r w:rsidRPr="00E138C0">
              <w:rPr>
                <w:rFonts w:eastAsia="Arial" w:cs="Arial"/>
                <w:sz w:val="20"/>
              </w:rPr>
              <w:t>RSRP</w:t>
            </w:r>
          </w:p>
          <w:p w14:paraId="1E1FECA9" w14:textId="77777777" w:rsidR="00E138C0" w:rsidRPr="00E138C0" w:rsidRDefault="00E138C0" w:rsidP="00E138C0">
            <w:pPr>
              <w:numPr>
                <w:ilvl w:val="0"/>
                <w:numId w:val="106"/>
              </w:numPr>
              <w:spacing w:before="0" w:after="200" w:line="276" w:lineRule="auto"/>
              <w:contextualSpacing/>
              <w:rPr>
                <w:rFonts w:eastAsia="Arial" w:cs="Arial"/>
                <w:sz w:val="20"/>
              </w:rPr>
            </w:pPr>
            <w:r w:rsidRPr="00E138C0">
              <w:rPr>
                <w:rFonts w:eastAsia="Arial" w:cs="Arial"/>
                <w:sz w:val="20"/>
              </w:rPr>
              <w:t>RSRQ</w:t>
            </w:r>
          </w:p>
          <w:p w14:paraId="49C6D9DF" w14:textId="77777777" w:rsidR="00E138C0" w:rsidRPr="00E138C0" w:rsidRDefault="00E138C0" w:rsidP="00E138C0">
            <w:pPr>
              <w:numPr>
                <w:ilvl w:val="0"/>
                <w:numId w:val="106"/>
              </w:numPr>
              <w:spacing w:before="0" w:after="200" w:line="276" w:lineRule="auto"/>
              <w:contextualSpacing/>
              <w:rPr>
                <w:rFonts w:eastAsia="Arial" w:cs="Arial"/>
                <w:sz w:val="20"/>
              </w:rPr>
            </w:pPr>
            <w:r w:rsidRPr="00E138C0">
              <w:rPr>
                <w:rFonts w:eastAsia="Arial" w:cs="Arial"/>
                <w:sz w:val="20"/>
              </w:rPr>
              <w:t>SINR</w:t>
            </w:r>
          </w:p>
        </w:tc>
      </w:tr>
      <w:tr w:rsidR="00E138C0" w:rsidRPr="00E138C0" w14:paraId="7A43661C"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7E942D65" w14:textId="33FD34CB"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159E7035" w14:textId="44959982" w:rsidR="00E138C0" w:rsidRPr="00E138C0" w:rsidRDefault="00E138C0" w:rsidP="00E138C0">
            <w:pPr>
              <w:spacing w:before="0" w:after="200" w:line="276" w:lineRule="auto"/>
              <w:jc w:val="left"/>
              <w:rPr>
                <w:rFonts w:eastAsia="Arial" w:cs="Arial"/>
                <w:sz w:val="20"/>
              </w:rPr>
            </w:pPr>
            <w:r w:rsidRPr="00E138C0">
              <w:rPr>
                <w:rFonts w:eastAsia="Arial" w:cs="Arial"/>
                <w:sz w:val="20"/>
                <w:szCs w:val="22"/>
                <w:lang w:eastAsia="en-GB" w:bidi="ar-SA"/>
              </w:rPr>
              <w:t>If the FWA Device supports VoIP,</w:t>
            </w:r>
            <w:r w:rsidRPr="00E138C0">
              <w:rPr>
                <w:rFonts w:eastAsia="Arial" w:cs="Arial"/>
                <w:sz w:val="20"/>
              </w:rPr>
              <w:t xml:space="preserve"> the Data model SHALL contain a set of data object concerning voice service, as specified in </w:t>
            </w:r>
            <w:r w:rsidR="00282DF3" w:rsidRPr="00282DF3">
              <w:rPr>
                <w:rFonts w:eastAsia="Arial" w:cs="Arial"/>
                <w:sz w:val="20"/>
              </w:rPr>
              <w:t>TS.64_3.3.2_REQ_043</w:t>
            </w:r>
            <w:r w:rsidR="00282DF3">
              <w:rPr>
                <w:rFonts w:eastAsia="Arial" w:cs="Arial"/>
                <w:sz w:val="20"/>
              </w:rPr>
              <w:t>.</w:t>
            </w:r>
          </w:p>
        </w:tc>
      </w:tr>
      <w:tr w:rsidR="00E138C0" w:rsidRPr="00E138C0" w14:paraId="6AFF6A09"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06B13D9B" w14:textId="5A5E1977" w:rsidR="00E138C0" w:rsidRPr="00176416" w:rsidRDefault="00DC283E" w:rsidP="00E138C0">
            <w:pPr>
              <w:spacing w:line="276" w:lineRule="auto"/>
              <w:jc w:val="left"/>
              <w:rPr>
                <w:rFonts w:eastAsia="Arial" w:cs="Arial"/>
                <w:sz w:val="20"/>
              </w:rPr>
            </w:pPr>
            <w:r>
              <w:rPr>
                <w:rFonts w:eastAsia="Arial" w:cs="Arial"/>
                <w:sz w:val="20"/>
              </w:rPr>
              <w:t>TS.64_</w:t>
            </w:r>
            <w:r w:rsidR="00E138C0" w:rsidRPr="00176416">
              <w:rPr>
                <w:rFonts w:eastAsia="Arial" w:cs="Arial"/>
                <w:sz w:val="20"/>
                <w:lang w:val="en-US"/>
              </w:rPr>
              <w:t>3.</w:t>
            </w:r>
            <w:r w:rsidR="00933E07" w:rsidRPr="00176416">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176416">
              <w:rPr>
                <w:rFonts w:eastAsia="Arial" w:cs="Arial"/>
                <w:sz w:val="20"/>
                <w:lang w:val="en-US"/>
              </w:rPr>
              <w:t>_</w:t>
            </w:r>
            <w:r w:rsidR="00E138C0" w:rsidRPr="00176416">
              <w:rPr>
                <w:rFonts w:eastAsia="Arial" w:cs="Arial"/>
                <w:sz w:val="20"/>
              </w:rPr>
              <w:t>REQ_</w:t>
            </w:r>
            <w:r w:rsidR="003C3787" w:rsidRPr="00176416">
              <w:rPr>
                <w:rFonts w:eastAsia="Arial" w:cs="Arial"/>
                <w:sz w:val="20"/>
              </w:rPr>
              <w:t>0</w:t>
            </w:r>
            <w:r w:rsidR="00D4242C">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5895197B" w14:textId="7CC4D5BF" w:rsidR="00E138C0" w:rsidRPr="00176416" w:rsidRDefault="00E138C0" w:rsidP="00E138C0">
            <w:pPr>
              <w:spacing w:before="0" w:after="200" w:line="276" w:lineRule="auto"/>
              <w:jc w:val="left"/>
              <w:rPr>
                <w:rFonts w:eastAsia="Arial" w:cs="Arial"/>
                <w:sz w:val="20"/>
                <w:szCs w:val="22"/>
                <w:lang w:eastAsia="en-GB" w:bidi="ar-SA"/>
              </w:rPr>
            </w:pPr>
            <w:r w:rsidRPr="00176416">
              <w:rPr>
                <w:rFonts w:eastAsia="Arial" w:cs="Arial"/>
                <w:sz w:val="20"/>
                <w:szCs w:val="22"/>
                <w:lang w:eastAsia="en-GB" w:bidi="ar-SA"/>
              </w:rPr>
              <w:t xml:space="preserve">If the FWA Device supports Voice service (VoIP or VoLTE), </w:t>
            </w:r>
            <w:r w:rsidRPr="00176416">
              <w:rPr>
                <w:rFonts w:eastAsia="Arial" w:cs="Arial"/>
                <w:sz w:val="20"/>
              </w:rPr>
              <w:t>the Data model SHALL contain the status of SIP registration</w:t>
            </w:r>
            <w:r w:rsidR="00476B6D">
              <w:rPr>
                <w:rFonts w:eastAsia="Arial" w:cs="Arial"/>
                <w:sz w:val="20"/>
              </w:rPr>
              <w:t>.</w:t>
            </w:r>
          </w:p>
        </w:tc>
      </w:tr>
      <w:tr w:rsidR="00E138C0" w:rsidRPr="00E138C0" w14:paraId="4A8B1B71"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6393B9C1" w14:textId="2A945944"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3549FCE7"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If the FWA Device supports Wi-Fi access point, the Data model SHALL contain a set of data object concerning Wi-Fi service:</w:t>
            </w:r>
          </w:p>
          <w:p w14:paraId="7277F0F2" w14:textId="77777777" w:rsidR="00E138C0" w:rsidRPr="00E138C0" w:rsidRDefault="00E138C0" w:rsidP="00E138C0">
            <w:pPr>
              <w:numPr>
                <w:ilvl w:val="0"/>
                <w:numId w:val="107"/>
              </w:numPr>
              <w:spacing w:before="0" w:after="200" w:line="276" w:lineRule="auto"/>
              <w:contextualSpacing/>
              <w:rPr>
                <w:rFonts w:eastAsia="Arial" w:cs="Arial"/>
                <w:sz w:val="20"/>
              </w:rPr>
            </w:pPr>
            <w:r w:rsidRPr="00E138C0">
              <w:rPr>
                <w:rFonts w:eastAsia="Arial" w:cs="Arial"/>
                <w:sz w:val="20"/>
              </w:rPr>
              <w:t>SSID</w:t>
            </w:r>
          </w:p>
          <w:p w14:paraId="7E637B9B" w14:textId="77777777" w:rsidR="00E138C0" w:rsidRPr="00E138C0" w:rsidRDefault="00E138C0" w:rsidP="00E138C0">
            <w:pPr>
              <w:numPr>
                <w:ilvl w:val="0"/>
                <w:numId w:val="107"/>
              </w:numPr>
              <w:spacing w:before="0" w:after="200" w:line="276" w:lineRule="auto"/>
              <w:contextualSpacing/>
              <w:rPr>
                <w:rFonts w:eastAsia="Arial" w:cs="Arial"/>
                <w:sz w:val="20"/>
              </w:rPr>
            </w:pPr>
            <w:r w:rsidRPr="00E138C0">
              <w:rPr>
                <w:rFonts w:eastAsia="Arial" w:cs="Arial"/>
                <w:sz w:val="20"/>
              </w:rPr>
              <w:lastRenderedPageBreak/>
              <w:t>Channel</w:t>
            </w:r>
          </w:p>
          <w:p w14:paraId="4989E7B6" w14:textId="77777777" w:rsidR="00E138C0" w:rsidRPr="00E138C0" w:rsidRDefault="00E138C0" w:rsidP="00E138C0">
            <w:pPr>
              <w:numPr>
                <w:ilvl w:val="0"/>
                <w:numId w:val="107"/>
              </w:numPr>
              <w:spacing w:before="0" w:after="200" w:line="276" w:lineRule="auto"/>
              <w:contextualSpacing/>
              <w:rPr>
                <w:rFonts w:eastAsia="Arial" w:cs="Arial"/>
                <w:sz w:val="20"/>
              </w:rPr>
            </w:pPr>
            <w:r w:rsidRPr="00E138C0">
              <w:rPr>
                <w:rFonts w:eastAsia="Arial" w:cs="Arial"/>
                <w:sz w:val="20"/>
              </w:rPr>
              <w:t>Password</w:t>
            </w:r>
          </w:p>
        </w:tc>
      </w:tr>
      <w:tr w:rsidR="00E138C0" w:rsidRPr="00E138C0" w14:paraId="44F7C6FE"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55A88E39" w14:textId="05DDDD42" w:rsidR="00E138C0" w:rsidRPr="00E138C0" w:rsidRDefault="00DC283E" w:rsidP="00E138C0">
            <w:pPr>
              <w:spacing w:line="276" w:lineRule="auto"/>
              <w:jc w:val="left"/>
              <w:rPr>
                <w:rFonts w:eastAsia="Arial" w:cs="Arial"/>
                <w:sz w:val="20"/>
              </w:rPr>
            </w:pPr>
            <w:r>
              <w:rPr>
                <w:rFonts w:eastAsia="Arial" w:cs="Arial"/>
                <w:sz w:val="20"/>
              </w:rPr>
              <w:lastRenderedPageBreak/>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3E65082F" w14:textId="40BC9970" w:rsidR="00E138C0" w:rsidRPr="00E138C0" w:rsidRDefault="00E138C0" w:rsidP="00E138C0">
            <w:pPr>
              <w:spacing w:before="0" w:after="200" w:line="276" w:lineRule="auto"/>
              <w:jc w:val="left"/>
              <w:rPr>
                <w:rFonts w:eastAsia="Arial" w:cs="Arial"/>
                <w:sz w:val="20"/>
              </w:rPr>
            </w:pPr>
            <w:r w:rsidRPr="00E138C0">
              <w:rPr>
                <w:rFonts w:eastAsia="Arial" w:cs="Arial"/>
                <w:sz w:val="20"/>
              </w:rPr>
              <w:t xml:space="preserve">The Data model of the </w:t>
            </w:r>
            <w:r w:rsidRPr="00E138C0">
              <w:rPr>
                <w:rFonts w:eastAsia="Arial" w:cs="Arial"/>
                <w:sz w:val="20"/>
                <w:szCs w:val="22"/>
                <w:lang w:eastAsia="en-GB" w:bidi="ar-SA"/>
              </w:rPr>
              <w:t xml:space="preserve">FWA </w:t>
            </w:r>
            <w:r w:rsidRPr="00E138C0">
              <w:rPr>
                <w:rFonts w:eastAsia="Arial" w:cs="Arial"/>
                <w:sz w:val="20"/>
              </w:rPr>
              <w:t>Device SHALL contain a set of data object concerning networking (</w:t>
            </w:r>
            <w:proofErr w:type="spellStart"/>
            <w:r w:rsidRPr="00E138C0">
              <w:rPr>
                <w:rFonts w:eastAsia="Arial" w:cs="Arial"/>
                <w:sz w:val="20"/>
              </w:rPr>
              <w:t>eg.</w:t>
            </w:r>
            <w:proofErr w:type="spellEnd"/>
            <w:r w:rsidRPr="00E138C0">
              <w:rPr>
                <w:rFonts w:eastAsia="Arial" w:cs="Arial"/>
                <w:sz w:val="20"/>
              </w:rPr>
              <w:t xml:space="preserve"> VLAN ID)</w:t>
            </w:r>
            <w:r w:rsidR="00476B6D">
              <w:rPr>
                <w:rFonts w:eastAsia="Arial" w:cs="Arial"/>
                <w:sz w:val="20"/>
              </w:rPr>
              <w:t>.</w:t>
            </w:r>
          </w:p>
        </w:tc>
      </w:tr>
      <w:tr w:rsidR="00E138C0" w:rsidRPr="00E138C0" w14:paraId="37477F4D"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7099E8E5" w14:textId="16A2B91E"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5B88853D"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 xml:space="preserve">The Data model of the FWA Device SHALL contain a set of data object concerning Devices connected to the FWA Device, both via Wi-Fi </w:t>
            </w:r>
            <w:proofErr w:type="gramStart"/>
            <w:r w:rsidRPr="00E138C0">
              <w:rPr>
                <w:rFonts w:eastAsia="Arial" w:cs="Arial"/>
                <w:sz w:val="20"/>
              </w:rPr>
              <w:t>or</w:t>
            </w:r>
            <w:proofErr w:type="gramEnd"/>
            <w:r w:rsidRPr="00E138C0">
              <w:rPr>
                <w:rFonts w:eastAsia="Arial" w:cs="Arial"/>
                <w:sz w:val="20"/>
              </w:rPr>
              <w:t xml:space="preserve"> Ethernet:</w:t>
            </w:r>
          </w:p>
          <w:p w14:paraId="1F6C4C4E" w14:textId="77777777" w:rsidR="00E138C0" w:rsidRPr="00E138C0" w:rsidRDefault="00E138C0" w:rsidP="00E138C0">
            <w:pPr>
              <w:numPr>
                <w:ilvl w:val="0"/>
                <w:numId w:val="108"/>
              </w:numPr>
              <w:spacing w:before="0" w:after="200" w:line="276" w:lineRule="auto"/>
              <w:contextualSpacing/>
              <w:rPr>
                <w:rFonts w:eastAsia="Arial" w:cs="Arial"/>
                <w:sz w:val="20"/>
              </w:rPr>
            </w:pPr>
            <w:r w:rsidRPr="00E138C0">
              <w:rPr>
                <w:rFonts w:eastAsia="Arial" w:cs="Arial"/>
                <w:sz w:val="20"/>
              </w:rPr>
              <w:t>Host name</w:t>
            </w:r>
          </w:p>
          <w:p w14:paraId="18B80955" w14:textId="77777777" w:rsidR="00E138C0" w:rsidRPr="00E138C0" w:rsidRDefault="00E138C0" w:rsidP="00E138C0">
            <w:pPr>
              <w:numPr>
                <w:ilvl w:val="0"/>
                <w:numId w:val="108"/>
              </w:numPr>
              <w:spacing w:before="0" w:after="200" w:line="276" w:lineRule="auto"/>
              <w:contextualSpacing/>
              <w:rPr>
                <w:rFonts w:eastAsia="Arial" w:cs="Arial"/>
                <w:sz w:val="20"/>
              </w:rPr>
            </w:pPr>
            <w:r w:rsidRPr="00E138C0">
              <w:rPr>
                <w:rFonts w:eastAsia="Arial" w:cs="Arial"/>
                <w:sz w:val="20"/>
              </w:rPr>
              <w:t>Connected IP Address</w:t>
            </w:r>
          </w:p>
          <w:p w14:paraId="674AAFCF" w14:textId="77777777" w:rsidR="00E138C0" w:rsidRPr="00E138C0" w:rsidRDefault="00E138C0" w:rsidP="00E138C0">
            <w:pPr>
              <w:numPr>
                <w:ilvl w:val="0"/>
                <w:numId w:val="108"/>
              </w:numPr>
              <w:spacing w:before="0" w:after="200" w:line="276" w:lineRule="auto"/>
              <w:contextualSpacing/>
              <w:rPr>
                <w:rFonts w:eastAsia="Arial" w:cs="Arial"/>
                <w:sz w:val="20"/>
              </w:rPr>
            </w:pPr>
            <w:r w:rsidRPr="00E138C0">
              <w:rPr>
                <w:rFonts w:eastAsia="Arial" w:cs="Arial"/>
                <w:sz w:val="20"/>
              </w:rPr>
              <w:t>MAC Address</w:t>
            </w:r>
          </w:p>
        </w:tc>
      </w:tr>
      <w:tr w:rsidR="00E138C0" w:rsidRPr="00E138C0" w14:paraId="678D65BA"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4CEB846A" w14:textId="75B6B700"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0243AF60" w14:textId="77777777" w:rsidR="00E138C0" w:rsidRPr="00E138C0" w:rsidRDefault="00E138C0" w:rsidP="00E138C0">
            <w:pPr>
              <w:spacing w:before="0" w:after="200" w:line="276" w:lineRule="auto"/>
              <w:contextualSpacing/>
              <w:rPr>
                <w:rFonts w:eastAsia="Arial" w:cs="Arial"/>
                <w:sz w:val="20"/>
              </w:rPr>
            </w:pPr>
            <w:r w:rsidRPr="00E138C0">
              <w:rPr>
                <w:rFonts w:eastAsia="Arial" w:cs="Arial"/>
                <w:sz w:val="20"/>
              </w:rPr>
              <w:t>The Data model of the FWA Device SHALL contain a set of data object concerning TR-143 Diagnostic Parameter:</w:t>
            </w:r>
          </w:p>
          <w:p w14:paraId="79ABB9AF"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Download URL</w:t>
            </w:r>
          </w:p>
          <w:p w14:paraId="4BFF572D"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Interface</w:t>
            </w:r>
          </w:p>
          <w:p w14:paraId="1DC039C8"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Ethernet Priority</w:t>
            </w:r>
          </w:p>
          <w:p w14:paraId="72757EBA"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DSCP</w:t>
            </w:r>
          </w:p>
          <w:p w14:paraId="208B93F1"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BOM Time</w:t>
            </w:r>
          </w:p>
          <w:p w14:paraId="25B74D75"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EOM Time</w:t>
            </w:r>
          </w:p>
          <w:p w14:paraId="0423513B"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Test Bytes Received</w:t>
            </w:r>
          </w:p>
          <w:p w14:paraId="59F00219" w14:textId="77777777" w:rsidR="00E138C0" w:rsidRPr="00E138C0" w:rsidRDefault="00E138C0" w:rsidP="00E138C0">
            <w:pPr>
              <w:numPr>
                <w:ilvl w:val="0"/>
                <w:numId w:val="110"/>
              </w:numPr>
              <w:spacing w:before="0" w:after="200" w:line="276" w:lineRule="auto"/>
              <w:contextualSpacing/>
              <w:rPr>
                <w:rFonts w:eastAsia="Arial" w:cs="Arial"/>
                <w:sz w:val="20"/>
              </w:rPr>
            </w:pPr>
            <w:r w:rsidRPr="00E138C0">
              <w:rPr>
                <w:rFonts w:eastAsia="Arial" w:cs="Arial"/>
                <w:sz w:val="20"/>
              </w:rPr>
              <w:t>Diagnostic Max Connection for multi-thread connections</w:t>
            </w:r>
          </w:p>
        </w:tc>
      </w:tr>
      <w:tr w:rsidR="00E138C0" w:rsidRPr="00E138C0" w14:paraId="690EDD1A" w14:textId="77777777" w:rsidTr="005444CB">
        <w:trPr>
          <w:trHeight w:val="300"/>
        </w:trPr>
        <w:tc>
          <w:tcPr>
            <w:tcW w:w="2496" w:type="dxa"/>
            <w:tcBorders>
              <w:top w:val="single" w:sz="8" w:space="0" w:color="auto"/>
              <w:left w:val="single" w:sz="8" w:space="0" w:color="auto"/>
              <w:bottom w:val="single" w:sz="8" w:space="0" w:color="auto"/>
              <w:right w:val="single" w:sz="8" w:space="0" w:color="auto"/>
            </w:tcBorders>
          </w:tcPr>
          <w:p w14:paraId="368478F2" w14:textId="70723004" w:rsidR="00E138C0" w:rsidRPr="00E138C0" w:rsidRDefault="00DC283E" w:rsidP="00E138C0">
            <w:pPr>
              <w:spacing w:line="276" w:lineRule="auto"/>
              <w:jc w:val="left"/>
              <w:rPr>
                <w:rFonts w:eastAsia="Arial" w:cs="Arial"/>
                <w:sz w:val="20"/>
              </w:rPr>
            </w:pPr>
            <w:r>
              <w:rPr>
                <w:rFonts w:eastAsia="Arial" w:cs="Arial"/>
                <w:sz w:val="20"/>
              </w:rPr>
              <w:t>TS.64_</w:t>
            </w:r>
            <w:r w:rsidR="00E138C0" w:rsidRPr="00E138C0">
              <w:rPr>
                <w:rFonts w:eastAsia="Arial" w:cs="Arial"/>
                <w:sz w:val="20"/>
                <w:lang w:val="en-US"/>
              </w:rPr>
              <w:t>3.</w:t>
            </w:r>
            <w:r w:rsidR="00933E07">
              <w:rPr>
                <w:rFonts w:eastAsia="Arial" w:cs="Arial"/>
                <w:sz w:val="20"/>
                <w:lang w:val="en-US"/>
              </w:rPr>
              <w:t>7</w:t>
            </w:r>
            <w:r w:rsidR="00122CF9">
              <w:rPr>
                <w:rFonts w:eastAsia="Arial" w:cs="Arial"/>
                <w:sz w:val="20"/>
                <w:lang w:val="en-US"/>
              </w:rPr>
              <w:t>.1</w:t>
            </w:r>
            <w:r w:rsidR="00D4242C">
              <w:rPr>
                <w:rFonts w:eastAsia="Arial" w:cs="Arial"/>
                <w:sz w:val="20"/>
                <w:lang w:val="en-US"/>
              </w:rPr>
              <w:t>.5</w:t>
            </w:r>
            <w:r w:rsidR="00E138C0" w:rsidRPr="00E138C0">
              <w:rPr>
                <w:rFonts w:eastAsia="Arial" w:cs="Arial"/>
                <w:sz w:val="20"/>
                <w:lang w:val="en-US"/>
              </w:rPr>
              <w:t>_</w:t>
            </w:r>
            <w:r w:rsidR="00E138C0" w:rsidRPr="00E138C0">
              <w:rPr>
                <w:rFonts w:eastAsia="Arial" w:cs="Arial"/>
                <w:sz w:val="20"/>
              </w:rPr>
              <w:t>REQ_</w:t>
            </w:r>
            <w:r w:rsidR="003C3787" w:rsidRPr="00E138C0">
              <w:rPr>
                <w:rFonts w:eastAsia="Arial" w:cs="Arial"/>
                <w:sz w:val="20"/>
              </w:rPr>
              <w:t>0</w:t>
            </w:r>
            <w:r w:rsidR="00D4242C">
              <w:rPr>
                <w:rFonts w:eastAsia="Arial" w:cs="Arial"/>
                <w:sz w:val="20"/>
              </w:rPr>
              <w:t>13</w:t>
            </w:r>
          </w:p>
        </w:tc>
        <w:tc>
          <w:tcPr>
            <w:tcW w:w="6519" w:type="dxa"/>
            <w:tcBorders>
              <w:top w:val="single" w:sz="8" w:space="0" w:color="auto"/>
              <w:left w:val="single" w:sz="8" w:space="0" w:color="auto"/>
              <w:bottom w:val="single" w:sz="8" w:space="0" w:color="auto"/>
              <w:right w:val="single" w:sz="8" w:space="0" w:color="auto"/>
            </w:tcBorders>
          </w:tcPr>
          <w:p w14:paraId="1320B6BB" w14:textId="05307CFD" w:rsidR="00E138C0" w:rsidRPr="00E138C0" w:rsidRDefault="00E138C0" w:rsidP="00E138C0">
            <w:pPr>
              <w:spacing w:before="0" w:after="200" w:line="276" w:lineRule="auto"/>
              <w:jc w:val="left"/>
              <w:rPr>
                <w:rFonts w:eastAsia="Arial" w:cs="Arial"/>
                <w:sz w:val="20"/>
              </w:rPr>
            </w:pPr>
            <w:r w:rsidRPr="00E138C0">
              <w:rPr>
                <w:rFonts w:eastAsia="Arial" w:cs="Arial"/>
                <w:sz w:val="20"/>
              </w:rPr>
              <w:t xml:space="preserve">The Data model of the </w:t>
            </w:r>
            <w:r w:rsidRPr="00E138C0">
              <w:rPr>
                <w:rFonts w:eastAsia="Arial" w:cs="Arial"/>
                <w:sz w:val="20"/>
                <w:szCs w:val="22"/>
                <w:lang w:eastAsia="en-GB" w:bidi="ar-SA"/>
              </w:rPr>
              <w:t xml:space="preserve">FWA </w:t>
            </w:r>
            <w:r w:rsidRPr="00E138C0">
              <w:rPr>
                <w:rFonts w:eastAsia="Arial" w:cs="Arial"/>
                <w:sz w:val="20"/>
              </w:rPr>
              <w:t>Device SHALL contain a set of data object concerning NTP service</w:t>
            </w:r>
            <w:r w:rsidR="00692663">
              <w:rPr>
                <w:rFonts w:eastAsia="Arial" w:cs="Arial"/>
                <w:sz w:val="20"/>
              </w:rPr>
              <w:t>.</w:t>
            </w:r>
          </w:p>
        </w:tc>
      </w:tr>
    </w:tbl>
    <w:p w14:paraId="6F52FCE2" w14:textId="77777777" w:rsidR="00692663" w:rsidRDefault="00692663" w:rsidP="00692663">
      <w:pPr>
        <w:pStyle w:val="Heading3"/>
      </w:pPr>
      <w:bookmarkStart w:id="255" w:name="_Toc225759182"/>
      <w:r>
        <w:t>Technical Adaptation of FWA Device</w:t>
      </w:r>
      <w:bookmarkEnd w:id="255"/>
    </w:p>
    <w:tbl>
      <w:tblPr>
        <w:tblW w:w="9015" w:type="dxa"/>
        <w:tblLayout w:type="fixed"/>
        <w:tblLook w:val="04A0" w:firstRow="1" w:lastRow="0" w:firstColumn="1" w:lastColumn="0" w:noHBand="0" w:noVBand="1"/>
      </w:tblPr>
      <w:tblGrid>
        <w:gridCol w:w="2496"/>
        <w:gridCol w:w="6519"/>
      </w:tblGrid>
      <w:tr w:rsidR="00692663" w:rsidRPr="00E138C0" w14:paraId="08FC899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DBC63A2" w14:textId="77777777" w:rsidR="00692663" w:rsidRPr="00E138C0" w:rsidRDefault="00692663"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7.2</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F472FAC" w14:textId="1E4B4158" w:rsidR="00692663" w:rsidRPr="00E138C0" w:rsidRDefault="00692663" w:rsidP="009779B6">
            <w:pPr>
              <w:spacing w:before="0" w:after="200" w:line="276" w:lineRule="auto"/>
              <w:jc w:val="left"/>
              <w:rPr>
                <w:rFonts w:eastAsia="Arial" w:cs="Arial"/>
                <w:sz w:val="20"/>
              </w:rPr>
            </w:pPr>
            <w:r w:rsidRPr="001F1852">
              <w:rPr>
                <w:rFonts w:eastAsia="Arial" w:cs="Arial"/>
                <w:sz w:val="20"/>
              </w:rPr>
              <w:t xml:space="preserve">If the FWA </w:t>
            </w:r>
            <w:r>
              <w:rPr>
                <w:rFonts w:eastAsia="Arial" w:cs="Arial"/>
                <w:sz w:val="20"/>
              </w:rPr>
              <w:t>D</w:t>
            </w:r>
            <w:r w:rsidRPr="001F1852">
              <w:rPr>
                <w:rFonts w:eastAsia="Arial" w:cs="Arial"/>
                <w:sz w:val="20"/>
              </w:rPr>
              <w:t>evice implements autoconfiguration based on SIM insertion, this SH</w:t>
            </w:r>
            <w:r>
              <w:rPr>
                <w:rFonts w:eastAsia="Arial" w:cs="Arial"/>
                <w:sz w:val="20"/>
              </w:rPr>
              <w:t>OU</w:t>
            </w:r>
            <w:r w:rsidRPr="001F1852">
              <w:rPr>
                <w:rFonts w:eastAsia="Arial" w:cs="Arial"/>
                <w:sz w:val="20"/>
              </w:rPr>
              <w:t>L</w:t>
            </w:r>
            <w:r>
              <w:rPr>
                <w:rFonts w:eastAsia="Arial" w:cs="Arial"/>
                <w:sz w:val="20"/>
              </w:rPr>
              <w:t xml:space="preserve">D be able to use the available settings as defined in </w:t>
            </w:r>
            <w:r w:rsidRPr="001F1852">
              <w:rPr>
                <w:rFonts w:eastAsia="Arial" w:cs="Arial"/>
                <w:sz w:val="20"/>
              </w:rPr>
              <w:t>GSMA TS.32</w:t>
            </w:r>
            <w:r w:rsidR="00726559">
              <w:rPr>
                <w:rFonts w:eastAsia="Arial" w:cs="Arial"/>
                <w:sz w:val="20"/>
              </w:rPr>
              <w:t xml:space="preserve"> </w:t>
            </w:r>
            <w:r w:rsidR="00726559">
              <w:rPr>
                <w:rFonts w:eastAsia="Arial" w:cs="Arial"/>
                <w:sz w:val="20"/>
              </w:rPr>
              <w:fldChar w:fldCharType="begin"/>
            </w:r>
            <w:r w:rsidR="00726559">
              <w:rPr>
                <w:rFonts w:eastAsia="Arial" w:cs="Arial"/>
                <w:sz w:val="20"/>
              </w:rPr>
              <w:instrText xml:space="preserve"> REF _Ref141969720 \r \h </w:instrText>
            </w:r>
            <w:r w:rsidR="00726559">
              <w:rPr>
                <w:rFonts w:eastAsia="Arial" w:cs="Arial"/>
                <w:sz w:val="20"/>
              </w:rPr>
            </w:r>
            <w:r w:rsidR="00726559">
              <w:rPr>
                <w:rFonts w:eastAsia="Arial" w:cs="Arial"/>
                <w:sz w:val="20"/>
              </w:rPr>
              <w:fldChar w:fldCharType="separate"/>
            </w:r>
            <w:r w:rsidR="00870019">
              <w:rPr>
                <w:rFonts w:eastAsia="Arial" w:cs="Arial"/>
                <w:sz w:val="20"/>
              </w:rPr>
              <w:t>[96]</w:t>
            </w:r>
            <w:r w:rsidR="00726559">
              <w:rPr>
                <w:rFonts w:eastAsia="Arial" w:cs="Arial"/>
                <w:sz w:val="20"/>
              </w:rPr>
              <w:fldChar w:fldCharType="end"/>
            </w:r>
            <w:r w:rsidRPr="001F1852">
              <w:rPr>
                <w:rFonts w:eastAsia="Arial" w:cs="Arial"/>
                <w:sz w:val="20"/>
              </w:rPr>
              <w:t>.</w:t>
            </w:r>
          </w:p>
        </w:tc>
      </w:tr>
    </w:tbl>
    <w:p w14:paraId="69C9BB53" w14:textId="77777777" w:rsidR="008A1C7E" w:rsidRDefault="5297558D" w:rsidP="008A1C7E">
      <w:pPr>
        <w:pStyle w:val="Heading2"/>
      </w:pPr>
      <w:bookmarkStart w:id="256" w:name="_Toc125717107"/>
      <w:bookmarkStart w:id="257" w:name="_Toc126138665"/>
      <w:bookmarkStart w:id="258" w:name="_Toc125717108"/>
      <w:bookmarkStart w:id="259" w:name="_Toc126138666"/>
      <w:bookmarkStart w:id="260" w:name="_Toc125717109"/>
      <w:bookmarkStart w:id="261" w:name="_Toc126138667"/>
      <w:bookmarkStart w:id="262" w:name="_Toc125717113"/>
      <w:bookmarkStart w:id="263" w:name="_Toc126138671"/>
      <w:bookmarkStart w:id="264" w:name="_Toc125717114"/>
      <w:bookmarkStart w:id="265" w:name="_Toc126138672"/>
      <w:bookmarkStart w:id="266" w:name="_Toc125717115"/>
      <w:bookmarkStart w:id="267" w:name="_Toc126138673"/>
      <w:bookmarkStart w:id="268" w:name="_Toc125717116"/>
      <w:bookmarkStart w:id="269" w:name="_Toc126138674"/>
      <w:bookmarkStart w:id="270" w:name="_Toc125717117"/>
      <w:bookmarkStart w:id="271" w:name="_Toc126138675"/>
      <w:bookmarkStart w:id="272" w:name="_Toc125717118"/>
      <w:bookmarkStart w:id="273" w:name="_Toc126138676"/>
      <w:bookmarkStart w:id="274" w:name="_Toc125717119"/>
      <w:bookmarkStart w:id="275" w:name="_Toc126138677"/>
      <w:bookmarkStart w:id="276" w:name="_Toc125717120"/>
      <w:bookmarkStart w:id="277" w:name="_Toc126138678"/>
      <w:bookmarkStart w:id="278" w:name="_Toc125717121"/>
      <w:bookmarkStart w:id="279" w:name="_Toc126138679"/>
      <w:bookmarkStart w:id="280" w:name="_Toc125717122"/>
      <w:bookmarkStart w:id="281" w:name="_Toc126138680"/>
      <w:bookmarkStart w:id="282" w:name="_Toc125717123"/>
      <w:bookmarkStart w:id="283" w:name="_Toc126138681"/>
      <w:bookmarkStart w:id="284" w:name="_Toc124288304"/>
      <w:bookmarkStart w:id="285" w:name="_Toc124330199"/>
      <w:bookmarkStart w:id="286" w:name="_Toc124339163"/>
      <w:bookmarkStart w:id="287" w:name="_Toc124345446"/>
      <w:bookmarkStart w:id="288" w:name="_Toc125717124"/>
      <w:bookmarkStart w:id="289" w:name="_Toc126138682"/>
      <w:bookmarkStart w:id="290" w:name="_Toc124288305"/>
      <w:bookmarkStart w:id="291" w:name="_Toc124330200"/>
      <w:bookmarkStart w:id="292" w:name="_Toc124339164"/>
      <w:bookmarkStart w:id="293" w:name="_Toc124345447"/>
      <w:bookmarkStart w:id="294" w:name="_Toc125717125"/>
      <w:bookmarkStart w:id="295" w:name="_Toc126138683"/>
      <w:bookmarkStart w:id="296" w:name="_Toc125717126"/>
      <w:bookmarkStart w:id="297" w:name="_Toc126138684"/>
      <w:bookmarkStart w:id="298" w:name="_Toc125717127"/>
      <w:bookmarkStart w:id="299" w:name="_Toc126138685"/>
      <w:bookmarkStart w:id="300" w:name="_Toc125717128"/>
      <w:bookmarkStart w:id="301" w:name="_Toc126138686"/>
      <w:bookmarkStart w:id="302" w:name="_Toc125717129"/>
      <w:bookmarkStart w:id="303" w:name="_Toc126138687"/>
      <w:bookmarkStart w:id="304" w:name="_Toc125717130"/>
      <w:bookmarkStart w:id="305" w:name="_Toc126138688"/>
      <w:bookmarkStart w:id="306" w:name="_Toc125717131"/>
      <w:bookmarkStart w:id="307" w:name="_Toc126138689"/>
      <w:bookmarkStart w:id="308" w:name="_Toc125717132"/>
      <w:bookmarkStart w:id="309" w:name="_Toc126138690"/>
      <w:bookmarkStart w:id="310" w:name="_Toc125717133"/>
      <w:bookmarkStart w:id="311" w:name="_Toc126138691"/>
      <w:bookmarkStart w:id="312" w:name="_Toc125717134"/>
      <w:bookmarkStart w:id="313" w:name="_Toc126138692"/>
      <w:bookmarkStart w:id="314" w:name="_Toc125717135"/>
      <w:bookmarkStart w:id="315" w:name="_Toc126138693"/>
      <w:bookmarkStart w:id="316" w:name="_Toc125717136"/>
      <w:bookmarkStart w:id="317" w:name="_Toc126138694"/>
      <w:bookmarkStart w:id="318" w:name="_Toc125717160"/>
      <w:bookmarkStart w:id="319" w:name="_Toc126138718"/>
      <w:bookmarkStart w:id="320" w:name="_Toc125717161"/>
      <w:bookmarkStart w:id="321" w:name="_Toc126138719"/>
      <w:bookmarkStart w:id="322" w:name="_Toc125717162"/>
      <w:bookmarkStart w:id="323" w:name="_Toc126138720"/>
      <w:bookmarkStart w:id="324" w:name="_Toc125717163"/>
      <w:bookmarkStart w:id="325" w:name="_Toc126138721"/>
      <w:bookmarkStart w:id="326" w:name="_Toc125717164"/>
      <w:bookmarkStart w:id="327" w:name="_Toc126138722"/>
      <w:bookmarkStart w:id="328" w:name="_Toc125717168"/>
      <w:bookmarkStart w:id="329" w:name="_Toc126138726"/>
      <w:bookmarkStart w:id="330" w:name="_Toc125717169"/>
      <w:bookmarkStart w:id="331" w:name="_Toc126138727"/>
      <w:bookmarkStart w:id="332" w:name="_Toc125717170"/>
      <w:bookmarkStart w:id="333" w:name="_Toc126138728"/>
      <w:bookmarkStart w:id="334" w:name="_Toc125717171"/>
      <w:bookmarkStart w:id="335" w:name="_Toc126138729"/>
      <w:bookmarkStart w:id="336" w:name="_Toc125717172"/>
      <w:bookmarkStart w:id="337" w:name="_Toc126138730"/>
      <w:bookmarkStart w:id="338" w:name="_Toc125717190"/>
      <w:bookmarkStart w:id="339" w:name="_Toc126138748"/>
      <w:bookmarkStart w:id="340" w:name="_Toc125717191"/>
      <w:bookmarkStart w:id="341" w:name="_Toc126138749"/>
      <w:bookmarkStart w:id="342" w:name="_Toc125717192"/>
      <w:bookmarkStart w:id="343" w:name="_Toc126138750"/>
      <w:bookmarkStart w:id="344" w:name="_Toc125717220"/>
      <w:bookmarkStart w:id="345" w:name="_Toc126138778"/>
      <w:bookmarkStart w:id="346" w:name="_Toc125717221"/>
      <w:bookmarkStart w:id="347" w:name="_Toc126138779"/>
      <w:bookmarkStart w:id="348" w:name="_Toc125717222"/>
      <w:bookmarkStart w:id="349" w:name="_Toc126138780"/>
      <w:bookmarkStart w:id="350" w:name="_Toc125717223"/>
      <w:bookmarkStart w:id="351" w:name="_Toc126138781"/>
      <w:bookmarkStart w:id="352" w:name="_Toc125717224"/>
      <w:bookmarkStart w:id="353" w:name="_Toc126138782"/>
      <w:bookmarkStart w:id="354" w:name="_Toc125717225"/>
      <w:bookmarkStart w:id="355" w:name="_Toc126138783"/>
      <w:bookmarkStart w:id="356" w:name="_Toc125717226"/>
      <w:bookmarkStart w:id="357" w:name="_Toc126138784"/>
      <w:bookmarkStart w:id="358" w:name="_Toc125717304"/>
      <w:bookmarkStart w:id="359" w:name="_Toc126138862"/>
      <w:bookmarkStart w:id="360" w:name="_Toc125717382"/>
      <w:bookmarkStart w:id="361" w:name="_Toc126138940"/>
      <w:bookmarkStart w:id="362" w:name="_Toc124288307"/>
      <w:bookmarkStart w:id="363" w:name="_Toc124330202"/>
      <w:bookmarkStart w:id="364" w:name="_Toc124339166"/>
      <w:bookmarkStart w:id="365" w:name="_Toc124345449"/>
      <w:bookmarkStart w:id="366" w:name="_Toc125717383"/>
      <w:bookmarkStart w:id="367" w:name="_Toc126138941"/>
      <w:bookmarkStart w:id="368" w:name="_Toc125717384"/>
      <w:bookmarkStart w:id="369" w:name="_Toc126138942"/>
      <w:bookmarkStart w:id="370" w:name="_Toc125717385"/>
      <w:bookmarkStart w:id="371" w:name="_Toc126138943"/>
      <w:bookmarkStart w:id="372" w:name="_Toc125717386"/>
      <w:bookmarkStart w:id="373" w:name="_Toc126138944"/>
      <w:bookmarkStart w:id="374" w:name="_Toc225759183"/>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t>Security</w:t>
      </w:r>
      <w:bookmarkEnd w:id="374"/>
    </w:p>
    <w:tbl>
      <w:tblPr>
        <w:tblW w:w="9015" w:type="dxa"/>
        <w:tblLayout w:type="fixed"/>
        <w:tblLook w:val="04A0" w:firstRow="1" w:lastRow="0" w:firstColumn="1" w:lastColumn="0" w:noHBand="0" w:noVBand="1"/>
      </w:tblPr>
      <w:tblGrid>
        <w:gridCol w:w="2496"/>
        <w:gridCol w:w="6519"/>
      </w:tblGrid>
      <w:tr w:rsidR="00960BA6" w:rsidRPr="00E138C0" w14:paraId="15D4AAF1"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4557E15" w14:textId="01940490" w:rsidR="00960BA6" w:rsidRPr="00E138C0"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ED2BE21" w14:textId="663C2855" w:rsidR="00960BA6" w:rsidRPr="00E138C0" w:rsidRDefault="00960BA6" w:rsidP="009779B6">
            <w:pPr>
              <w:spacing w:before="0" w:after="200" w:line="276" w:lineRule="auto"/>
              <w:jc w:val="left"/>
              <w:rPr>
                <w:rFonts w:eastAsia="Arial" w:cs="Arial"/>
                <w:sz w:val="20"/>
              </w:rPr>
            </w:pPr>
            <w:r w:rsidRPr="005967A4">
              <w:rPr>
                <w:rFonts w:eastAsia="Arial" w:cs="Arial"/>
                <w:sz w:val="20"/>
              </w:rPr>
              <w:t xml:space="preserve">To prevent attacks on secured connections and on the </w:t>
            </w:r>
            <w:r w:rsidR="0022680F">
              <w:rPr>
                <w:rFonts w:eastAsia="Arial" w:cs="Arial"/>
                <w:sz w:val="20"/>
              </w:rPr>
              <w:t>FWA</w:t>
            </w:r>
            <w:r w:rsidRPr="005967A4">
              <w:rPr>
                <w:rFonts w:eastAsia="Arial" w:cs="Arial"/>
                <w:sz w:val="20"/>
              </w:rPr>
              <w:t xml:space="preserve"> itself</w:t>
            </w:r>
            <w:r>
              <w:rPr>
                <w:rFonts w:eastAsia="Arial" w:cs="Arial"/>
                <w:sz w:val="20"/>
              </w:rPr>
              <w:t>,</w:t>
            </w:r>
            <w:r w:rsidRPr="005967A4">
              <w:rPr>
                <w:rFonts w:eastAsia="Arial" w:cs="Arial"/>
                <w:sz w:val="20"/>
              </w:rPr>
              <w:t xml:space="preserve"> </w:t>
            </w:r>
            <w:r>
              <w:rPr>
                <w:rFonts w:eastAsia="Arial" w:cs="Arial"/>
                <w:sz w:val="20"/>
              </w:rPr>
              <w:t>the FWA Device SHALL</w:t>
            </w:r>
            <w:r w:rsidRPr="005967A4">
              <w:rPr>
                <w:rFonts w:eastAsia="Arial" w:cs="Arial"/>
                <w:sz w:val="20"/>
              </w:rPr>
              <w:t xml:space="preserve"> </w:t>
            </w:r>
            <w:r>
              <w:rPr>
                <w:rFonts w:eastAsia="Arial" w:cs="Arial"/>
                <w:sz w:val="20"/>
              </w:rPr>
              <w:t xml:space="preserve">have unique </w:t>
            </w:r>
            <w:r w:rsidRPr="005967A4">
              <w:rPr>
                <w:rFonts w:eastAsia="Arial" w:cs="Arial"/>
                <w:sz w:val="20"/>
              </w:rPr>
              <w:t xml:space="preserve">cryptographic keys and secrets </w:t>
            </w:r>
            <w:r>
              <w:rPr>
                <w:rFonts w:eastAsia="Arial" w:cs="Arial"/>
                <w:sz w:val="20"/>
              </w:rPr>
              <w:t xml:space="preserve">per each sample </w:t>
            </w:r>
            <w:r w:rsidRPr="005967A4">
              <w:rPr>
                <w:rFonts w:eastAsia="Arial" w:cs="Arial"/>
                <w:sz w:val="20"/>
              </w:rPr>
              <w:t xml:space="preserve">in the factory setting </w:t>
            </w:r>
            <w:r>
              <w:rPr>
                <w:rFonts w:eastAsia="Arial" w:cs="Arial"/>
                <w:sz w:val="20"/>
              </w:rPr>
              <w:t>condition.</w:t>
            </w:r>
          </w:p>
        </w:tc>
      </w:tr>
      <w:tr w:rsidR="00960BA6" w:rsidRPr="00E138C0" w14:paraId="39485B81"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AAEA6CF" w14:textId="267FB4E6"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39422313" w14:textId="77777777" w:rsidR="00960BA6" w:rsidRPr="005967A4" w:rsidRDefault="00960BA6" w:rsidP="009779B6">
            <w:pPr>
              <w:spacing w:before="0" w:after="200" w:line="276" w:lineRule="auto"/>
              <w:jc w:val="left"/>
              <w:rPr>
                <w:rFonts w:eastAsia="Arial" w:cs="Arial"/>
                <w:sz w:val="20"/>
              </w:rPr>
            </w:pPr>
            <w:r w:rsidRPr="00C7374B">
              <w:rPr>
                <w:rFonts w:eastAsia="Arial" w:cs="Arial"/>
                <w:sz w:val="20"/>
              </w:rPr>
              <w:t xml:space="preserve">To be able to react to newly appearing exploits of soft- or hardware vulnerabilities of the </w:t>
            </w:r>
            <w:r>
              <w:rPr>
                <w:rFonts w:eastAsia="Arial" w:cs="Arial"/>
                <w:sz w:val="20"/>
              </w:rPr>
              <w:t>FWA Device</w:t>
            </w:r>
            <w:r w:rsidRPr="00C7374B">
              <w:rPr>
                <w:rFonts w:eastAsia="Arial" w:cs="Arial"/>
                <w:sz w:val="20"/>
              </w:rPr>
              <w:t xml:space="preserve"> or any of its components</w:t>
            </w:r>
            <w:r>
              <w:rPr>
                <w:rFonts w:eastAsia="Arial" w:cs="Arial"/>
                <w:sz w:val="20"/>
              </w:rPr>
              <w:t>,</w:t>
            </w:r>
            <w:r w:rsidRPr="00C7374B">
              <w:rPr>
                <w:rFonts w:eastAsia="Arial" w:cs="Arial"/>
                <w:sz w:val="20"/>
              </w:rPr>
              <w:t xml:space="preserve"> the </w:t>
            </w:r>
            <w:r>
              <w:rPr>
                <w:rFonts w:eastAsia="Arial" w:cs="Arial"/>
                <w:sz w:val="20"/>
              </w:rPr>
              <w:t>FWA Device</w:t>
            </w:r>
            <w:r w:rsidRPr="00C7374B">
              <w:rPr>
                <w:rFonts w:eastAsia="Arial" w:cs="Arial"/>
                <w:sz w:val="20"/>
              </w:rPr>
              <w:t xml:space="preserve"> </w:t>
            </w:r>
            <w:r>
              <w:rPr>
                <w:rFonts w:eastAsia="Arial" w:cs="Arial"/>
                <w:sz w:val="20"/>
              </w:rPr>
              <w:t>SHALL</w:t>
            </w:r>
            <w:r w:rsidRPr="00C7374B">
              <w:rPr>
                <w:rFonts w:eastAsia="Arial" w:cs="Arial"/>
                <w:sz w:val="20"/>
              </w:rPr>
              <w:t xml:space="preserve"> have a functionality to update the firmware (operating system and applications) using a firmware package</w:t>
            </w:r>
            <w:r>
              <w:rPr>
                <w:rFonts w:eastAsia="Arial" w:cs="Arial"/>
                <w:sz w:val="20"/>
              </w:rPr>
              <w:t>.</w:t>
            </w:r>
          </w:p>
        </w:tc>
      </w:tr>
      <w:tr w:rsidR="00960BA6" w:rsidRPr="00E138C0" w14:paraId="242A35CA"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7EB4845" w14:textId="7ED5FCD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084041D5" w14:textId="77777777" w:rsidR="00960BA6" w:rsidRPr="00C7374B" w:rsidRDefault="00960BA6" w:rsidP="009779B6">
            <w:pPr>
              <w:spacing w:before="0" w:after="200" w:line="276" w:lineRule="auto"/>
              <w:jc w:val="left"/>
              <w:rPr>
                <w:rFonts w:eastAsia="Arial" w:cs="Arial"/>
                <w:sz w:val="20"/>
              </w:rPr>
            </w:pPr>
            <w:r>
              <w:rPr>
                <w:rFonts w:eastAsia="Arial" w:cs="Arial"/>
                <w:sz w:val="20"/>
              </w:rPr>
              <w:t>The FWA Device SHALL support remote firmware upgrade via the WAN connection.</w:t>
            </w:r>
          </w:p>
        </w:tc>
      </w:tr>
      <w:tr w:rsidR="00960BA6" w:rsidRPr="00E138C0" w14:paraId="1E0CE01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EEE22DA" w14:textId="2093CEDA"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w:t>
            </w:r>
            <w:r w:rsidR="00AE6DD3">
              <w:rPr>
                <w:rFonts w:eastAsia="Arial" w:cs="Arial"/>
                <w:sz w:val="20"/>
              </w:rPr>
              <w:t>4</w:t>
            </w:r>
          </w:p>
        </w:tc>
        <w:tc>
          <w:tcPr>
            <w:tcW w:w="6519" w:type="dxa"/>
            <w:tcBorders>
              <w:top w:val="single" w:sz="8" w:space="0" w:color="auto"/>
              <w:left w:val="single" w:sz="8" w:space="0" w:color="auto"/>
              <w:bottom w:val="single" w:sz="8" w:space="0" w:color="auto"/>
              <w:right w:val="single" w:sz="8" w:space="0" w:color="auto"/>
            </w:tcBorders>
          </w:tcPr>
          <w:p w14:paraId="60BBC1F6" w14:textId="77777777" w:rsidR="00960BA6" w:rsidRDefault="00960BA6" w:rsidP="009779B6">
            <w:pPr>
              <w:spacing w:before="0" w:after="200" w:line="276" w:lineRule="auto"/>
              <w:jc w:val="left"/>
              <w:rPr>
                <w:rFonts w:eastAsia="Arial" w:cs="Arial"/>
                <w:sz w:val="20"/>
              </w:rPr>
            </w:pPr>
            <w:r>
              <w:rPr>
                <w:rFonts w:eastAsia="Arial" w:cs="Arial"/>
                <w:sz w:val="20"/>
              </w:rPr>
              <w:t>The FWA Device SHALL be able to verify the authenticity of the firmware package before it is installed on the FWA Device</w:t>
            </w:r>
          </w:p>
        </w:tc>
      </w:tr>
      <w:tr w:rsidR="00960BA6" w:rsidRPr="00E138C0" w14:paraId="624B98E0"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EFED25C" w14:textId="7D46F65E"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w:t>
            </w:r>
            <w:r w:rsidR="00AE6DD3">
              <w:rPr>
                <w:rFonts w:eastAsia="Arial" w:cs="Arial"/>
                <w:sz w:val="20"/>
              </w:rPr>
              <w:t>5</w:t>
            </w:r>
          </w:p>
        </w:tc>
        <w:tc>
          <w:tcPr>
            <w:tcW w:w="6519" w:type="dxa"/>
            <w:tcBorders>
              <w:top w:val="single" w:sz="8" w:space="0" w:color="auto"/>
              <w:left w:val="single" w:sz="8" w:space="0" w:color="auto"/>
              <w:bottom w:val="single" w:sz="8" w:space="0" w:color="auto"/>
              <w:right w:val="single" w:sz="8" w:space="0" w:color="auto"/>
            </w:tcBorders>
          </w:tcPr>
          <w:p w14:paraId="40D9101A" w14:textId="77777777" w:rsidR="00960BA6" w:rsidRDefault="00960BA6" w:rsidP="009779B6">
            <w:pPr>
              <w:spacing w:before="0" w:after="200" w:line="276" w:lineRule="auto"/>
              <w:jc w:val="left"/>
              <w:rPr>
                <w:rFonts w:eastAsia="Arial" w:cs="Arial"/>
                <w:sz w:val="20"/>
              </w:rPr>
            </w:pPr>
            <w:r>
              <w:rPr>
                <w:rFonts w:eastAsia="Arial" w:cs="Arial"/>
                <w:sz w:val="20"/>
              </w:rPr>
              <w:t>The FWA Device SHALL NOT install an unsigned firmware package</w:t>
            </w:r>
          </w:p>
        </w:tc>
      </w:tr>
      <w:tr w:rsidR="00960BA6" w:rsidRPr="00E138C0" w14:paraId="74EB29FA"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934A4A4" w14:textId="40403869"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w:t>
            </w:r>
            <w:r w:rsidR="00AE6DD3">
              <w:rPr>
                <w:rFonts w:eastAsia="Arial" w:cs="Arial"/>
                <w:sz w:val="20"/>
              </w:rPr>
              <w:t>6</w:t>
            </w:r>
          </w:p>
        </w:tc>
        <w:tc>
          <w:tcPr>
            <w:tcW w:w="6519" w:type="dxa"/>
            <w:tcBorders>
              <w:top w:val="single" w:sz="8" w:space="0" w:color="auto"/>
              <w:left w:val="single" w:sz="8" w:space="0" w:color="auto"/>
              <w:bottom w:val="single" w:sz="8" w:space="0" w:color="auto"/>
              <w:right w:val="single" w:sz="8" w:space="0" w:color="auto"/>
            </w:tcBorders>
          </w:tcPr>
          <w:p w14:paraId="439CE432" w14:textId="77777777" w:rsidR="00960BA6" w:rsidRDefault="00960BA6" w:rsidP="009779B6">
            <w:pPr>
              <w:spacing w:before="0" w:after="200" w:line="276" w:lineRule="auto"/>
              <w:jc w:val="left"/>
              <w:rPr>
                <w:rFonts w:eastAsia="Arial" w:cs="Arial"/>
                <w:sz w:val="20"/>
              </w:rPr>
            </w:pPr>
            <w:r>
              <w:rPr>
                <w:rFonts w:eastAsia="Arial" w:cs="Arial"/>
                <w:sz w:val="20"/>
              </w:rPr>
              <w:t>The FWA Device SHALL support a Factory Reset feature, deleting all personal data and end-user setting from the FWA Device.</w:t>
            </w:r>
          </w:p>
        </w:tc>
      </w:tr>
      <w:tr w:rsidR="00960BA6" w:rsidRPr="00E138C0" w14:paraId="50EF4A17"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CB65786" w14:textId="5576D9BA" w:rsidR="00960BA6" w:rsidRDefault="00960BA6" w:rsidP="009779B6">
            <w:pPr>
              <w:spacing w:line="276" w:lineRule="auto"/>
              <w:jc w:val="left"/>
              <w:rPr>
                <w:rFonts w:eastAsia="Arial" w:cs="Arial"/>
                <w:sz w:val="20"/>
              </w:rPr>
            </w:pPr>
            <w:r>
              <w:rPr>
                <w:rFonts w:eastAsia="Arial" w:cs="Arial"/>
                <w:sz w:val="20"/>
              </w:rPr>
              <w:lastRenderedPageBreak/>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w:t>
            </w:r>
            <w:r w:rsidR="00AE6DD3">
              <w:rPr>
                <w:rFonts w:eastAsia="Arial" w:cs="Arial"/>
                <w:sz w:val="20"/>
              </w:rPr>
              <w:t>7</w:t>
            </w:r>
          </w:p>
        </w:tc>
        <w:tc>
          <w:tcPr>
            <w:tcW w:w="6519" w:type="dxa"/>
            <w:tcBorders>
              <w:top w:val="single" w:sz="8" w:space="0" w:color="auto"/>
              <w:left w:val="single" w:sz="8" w:space="0" w:color="auto"/>
              <w:bottom w:val="single" w:sz="8" w:space="0" w:color="auto"/>
              <w:right w:val="single" w:sz="8" w:space="0" w:color="auto"/>
            </w:tcBorders>
          </w:tcPr>
          <w:p w14:paraId="7A48ABAF" w14:textId="77777777" w:rsidR="00960BA6" w:rsidRDefault="00960BA6" w:rsidP="009779B6">
            <w:pPr>
              <w:spacing w:before="0" w:after="200" w:line="276" w:lineRule="auto"/>
              <w:jc w:val="left"/>
              <w:rPr>
                <w:rFonts w:eastAsia="Arial" w:cs="Arial"/>
                <w:sz w:val="20"/>
              </w:rPr>
            </w:pPr>
            <w:r>
              <w:rPr>
                <w:rFonts w:eastAsia="Arial" w:cs="Arial"/>
                <w:sz w:val="20"/>
              </w:rPr>
              <w:t xml:space="preserve">The FWA Device SHALL provide at least two different methods to the end-user to request the factory reset, e.g. Web UI and pinhole/reset button on the case of the FWA Device. </w:t>
            </w:r>
          </w:p>
        </w:tc>
      </w:tr>
      <w:tr w:rsidR="00960BA6" w:rsidRPr="00E138C0" w14:paraId="501371A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6FA3564" w14:textId="470DBF59"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0</w:t>
            </w:r>
            <w:r w:rsidR="00AE6DD3">
              <w:rPr>
                <w:rFonts w:eastAsia="Arial" w:cs="Arial"/>
                <w:sz w:val="20"/>
              </w:rPr>
              <w:t>8</w:t>
            </w:r>
          </w:p>
        </w:tc>
        <w:tc>
          <w:tcPr>
            <w:tcW w:w="6519" w:type="dxa"/>
            <w:tcBorders>
              <w:top w:val="single" w:sz="8" w:space="0" w:color="auto"/>
              <w:left w:val="single" w:sz="8" w:space="0" w:color="auto"/>
              <w:bottom w:val="single" w:sz="8" w:space="0" w:color="auto"/>
              <w:right w:val="single" w:sz="8" w:space="0" w:color="auto"/>
            </w:tcBorders>
          </w:tcPr>
          <w:p w14:paraId="47DEF96C" w14:textId="77777777" w:rsidR="00960BA6" w:rsidRDefault="00960BA6" w:rsidP="009779B6">
            <w:pPr>
              <w:spacing w:before="0" w:after="200" w:line="276" w:lineRule="auto"/>
              <w:jc w:val="left"/>
              <w:rPr>
                <w:rFonts w:eastAsia="Arial" w:cs="Arial"/>
                <w:sz w:val="20"/>
              </w:rPr>
            </w:pPr>
            <w:r>
              <w:rPr>
                <w:rFonts w:eastAsia="Arial" w:cs="Arial"/>
                <w:sz w:val="20"/>
              </w:rPr>
              <w:t>The FWA Device SHALL expose, on any interface, a defined and declared set of services, identified by specific TCP and/or UDP ports.</w:t>
            </w:r>
          </w:p>
        </w:tc>
      </w:tr>
      <w:tr w:rsidR="00960BA6" w:rsidRPr="00E138C0" w14:paraId="4B3A8850"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4FB460C" w14:textId="1A5D0FA1"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sidR="00AE6DD3">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06BAE6F2" w14:textId="77777777" w:rsidR="00960BA6" w:rsidRDefault="00960BA6" w:rsidP="009779B6">
            <w:pPr>
              <w:spacing w:before="0" w:after="200" w:line="276" w:lineRule="auto"/>
              <w:jc w:val="left"/>
              <w:rPr>
                <w:rFonts w:eastAsia="Arial" w:cs="Arial"/>
                <w:sz w:val="20"/>
              </w:rPr>
            </w:pPr>
            <w:r>
              <w:rPr>
                <w:rFonts w:eastAsia="Arial" w:cs="Arial"/>
                <w:sz w:val="20"/>
              </w:rPr>
              <w:t>The FWA Device SHALL allow the customization of the active services and corresponding open ports, based on MNOs requirements.</w:t>
            </w:r>
          </w:p>
        </w:tc>
      </w:tr>
      <w:tr w:rsidR="00960BA6" w:rsidRPr="00E138C0" w14:paraId="28942E77"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F8C39F5" w14:textId="0A1EBFD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1</w:t>
            </w:r>
            <w:r w:rsidR="00AE6DD3">
              <w:rPr>
                <w:rFonts w:eastAsia="Arial" w:cs="Arial"/>
                <w:sz w:val="20"/>
              </w:rPr>
              <w:t>0</w:t>
            </w:r>
          </w:p>
        </w:tc>
        <w:tc>
          <w:tcPr>
            <w:tcW w:w="6519" w:type="dxa"/>
            <w:tcBorders>
              <w:top w:val="single" w:sz="8" w:space="0" w:color="auto"/>
              <w:left w:val="single" w:sz="8" w:space="0" w:color="auto"/>
              <w:bottom w:val="single" w:sz="8" w:space="0" w:color="auto"/>
              <w:right w:val="single" w:sz="8" w:space="0" w:color="auto"/>
            </w:tcBorders>
          </w:tcPr>
          <w:p w14:paraId="61983E20" w14:textId="77777777" w:rsidR="00960BA6" w:rsidRDefault="00960BA6" w:rsidP="009779B6">
            <w:pPr>
              <w:spacing w:before="0" w:after="200" w:line="276" w:lineRule="auto"/>
              <w:jc w:val="left"/>
              <w:rPr>
                <w:rFonts w:eastAsia="Arial" w:cs="Arial"/>
                <w:sz w:val="20"/>
              </w:rPr>
            </w:pPr>
            <w:r>
              <w:rPr>
                <w:rFonts w:eastAsia="Arial" w:cs="Arial"/>
                <w:sz w:val="20"/>
              </w:rPr>
              <w:t xml:space="preserve">Any other port on any interface of the FWA Device, out of those defined by MNO custom requirements, SHALL be </w:t>
            </w:r>
            <w:proofErr w:type="gramStart"/>
            <w:r>
              <w:rPr>
                <w:rFonts w:eastAsia="Arial" w:cs="Arial"/>
                <w:sz w:val="20"/>
              </w:rPr>
              <w:t>closed at all times</w:t>
            </w:r>
            <w:proofErr w:type="gramEnd"/>
            <w:r>
              <w:rPr>
                <w:rFonts w:eastAsia="Arial" w:cs="Arial"/>
                <w:sz w:val="20"/>
              </w:rPr>
              <w:t>.</w:t>
            </w:r>
          </w:p>
        </w:tc>
      </w:tr>
      <w:tr w:rsidR="00960BA6" w:rsidRPr="00E138C0" w14:paraId="4E089509"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7C740BA" w14:textId="166C3B26" w:rsidR="00960BA6" w:rsidRDefault="000B3C2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w:t>
            </w:r>
            <w:r w:rsidRPr="00E138C0">
              <w:rPr>
                <w:rFonts w:eastAsia="Arial" w:cs="Arial"/>
                <w:sz w:val="20"/>
                <w:lang w:val="en-US"/>
              </w:rPr>
              <w:t>_</w:t>
            </w:r>
            <w:r w:rsidRPr="00E138C0">
              <w:rPr>
                <w:rFonts w:eastAsia="Arial" w:cs="Arial"/>
                <w:sz w:val="20"/>
              </w:rPr>
              <w:t>REQ_0</w:t>
            </w:r>
            <w:r>
              <w:rPr>
                <w:rFonts w:eastAsia="Arial" w:cs="Arial"/>
                <w:sz w:val="20"/>
              </w:rPr>
              <w:t>1</w:t>
            </w:r>
            <w:r w:rsidR="00AE6DD3">
              <w:rPr>
                <w:rFonts w:eastAsia="Arial" w:cs="Arial"/>
                <w:sz w:val="20"/>
              </w:rPr>
              <w:t>1</w:t>
            </w:r>
          </w:p>
        </w:tc>
        <w:tc>
          <w:tcPr>
            <w:tcW w:w="6519" w:type="dxa"/>
            <w:tcBorders>
              <w:top w:val="single" w:sz="8" w:space="0" w:color="auto"/>
              <w:left w:val="single" w:sz="8" w:space="0" w:color="auto"/>
              <w:bottom w:val="single" w:sz="8" w:space="0" w:color="auto"/>
              <w:right w:val="single" w:sz="8" w:space="0" w:color="auto"/>
            </w:tcBorders>
          </w:tcPr>
          <w:p w14:paraId="120B13F0" w14:textId="77777777" w:rsidR="00960BA6" w:rsidRDefault="00960BA6" w:rsidP="009779B6">
            <w:pPr>
              <w:spacing w:before="0" w:after="200" w:line="276" w:lineRule="auto"/>
              <w:jc w:val="left"/>
              <w:rPr>
                <w:rFonts w:eastAsia="Arial" w:cs="Arial"/>
                <w:sz w:val="20"/>
              </w:rPr>
            </w:pPr>
            <w:r w:rsidRPr="00E25667">
              <w:rPr>
                <w:rFonts w:eastAsia="Arial" w:cs="Arial"/>
                <w:sz w:val="20"/>
              </w:rPr>
              <w:t>If the FWA Device has a serial interface to access the Device, it SHALL be closed by default, unless differently required by the MNO.</w:t>
            </w:r>
          </w:p>
        </w:tc>
      </w:tr>
    </w:tbl>
    <w:p w14:paraId="3A4A529C" w14:textId="77777777" w:rsidR="00960BA6" w:rsidRDefault="00960BA6" w:rsidP="00960BA6">
      <w:pPr>
        <w:pStyle w:val="NormalParagraph"/>
        <w:rPr>
          <w:lang w:eastAsia="en-US" w:bidi="bn-BD"/>
        </w:rPr>
      </w:pPr>
    </w:p>
    <w:p w14:paraId="50500A6E" w14:textId="77777777" w:rsidR="00960BA6" w:rsidRPr="00647F84" w:rsidRDefault="00960BA6" w:rsidP="00960BA6">
      <w:pPr>
        <w:pStyle w:val="Heading3"/>
        <w:rPr>
          <w:b w:val="0"/>
          <w:bCs w:val="0"/>
        </w:rPr>
      </w:pPr>
      <w:bookmarkStart w:id="375" w:name="_Toc225759184"/>
      <w:r>
        <w:t>Passwords</w:t>
      </w:r>
      <w:bookmarkEnd w:id="375"/>
    </w:p>
    <w:tbl>
      <w:tblPr>
        <w:tblW w:w="9015" w:type="dxa"/>
        <w:tblLayout w:type="fixed"/>
        <w:tblLook w:val="04A0" w:firstRow="1" w:lastRow="0" w:firstColumn="1" w:lastColumn="0" w:noHBand="0" w:noVBand="1"/>
      </w:tblPr>
      <w:tblGrid>
        <w:gridCol w:w="2496"/>
        <w:gridCol w:w="6519"/>
      </w:tblGrid>
      <w:tr w:rsidR="00960BA6" w:rsidRPr="00E138C0" w14:paraId="4BC96A2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9ACFD0C"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6C747C17" w14:textId="77777777" w:rsidR="00960BA6" w:rsidRDefault="00960BA6" w:rsidP="009779B6">
            <w:pPr>
              <w:spacing w:before="0" w:after="200" w:line="276" w:lineRule="auto"/>
              <w:jc w:val="left"/>
              <w:rPr>
                <w:rFonts w:eastAsia="Arial" w:cs="Arial"/>
                <w:sz w:val="20"/>
              </w:rPr>
            </w:pPr>
            <w:r>
              <w:rPr>
                <w:rFonts w:eastAsia="Arial" w:cs="Arial"/>
                <w:sz w:val="20"/>
              </w:rPr>
              <w:t>A</w:t>
            </w:r>
            <w:r w:rsidRPr="005F6A20">
              <w:rPr>
                <w:rFonts w:eastAsia="Arial" w:cs="Arial"/>
                <w:sz w:val="20"/>
              </w:rPr>
              <w:t xml:space="preserve">ccess to the configuration of the </w:t>
            </w:r>
            <w:r>
              <w:rPr>
                <w:rFonts w:eastAsia="Arial" w:cs="Arial"/>
                <w:sz w:val="20"/>
              </w:rPr>
              <w:t>FWA Device</w:t>
            </w:r>
            <w:r w:rsidRPr="005F6A20">
              <w:rPr>
                <w:rFonts w:eastAsia="Arial" w:cs="Arial"/>
                <w:sz w:val="20"/>
              </w:rPr>
              <w:t xml:space="preserve"> </w:t>
            </w:r>
            <w:r>
              <w:rPr>
                <w:rFonts w:eastAsia="Arial" w:cs="Arial"/>
                <w:sz w:val="20"/>
              </w:rPr>
              <w:t>SHALL</w:t>
            </w:r>
            <w:r w:rsidRPr="005F6A20">
              <w:rPr>
                <w:rFonts w:eastAsia="Arial" w:cs="Arial"/>
                <w:sz w:val="20"/>
              </w:rPr>
              <w:t xml:space="preserve"> be secured by a password</w:t>
            </w:r>
            <w:r>
              <w:rPr>
                <w:rFonts w:eastAsia="Arial" w:cs="Arial"/>
                <w:sz w:val="20"/>
              </w:rPr>
              <w:t xml:space="preserve">, both in Factory Reset condition (preset password </w:t>
            </w:r>
            <w:r w:rsidRPr="00B859EB">
              <w:rPr>
                <w:rFonts w:eastAsia="Arial" w:cs="Arial"/>
                <w:sz w:val="20"/>
              </w:rPr>
              <w:t>used with factory settings</w:t>
            </w:r>
            <w:r>
              <w:rPr>
                <w:rFonts w:eastAsia="Arial" w:cs="Arial"/>
                <w:sz w:val="20"/>
              </w:rPr>
              <w:t>) and after user customization.</w:t>
            </w:r>
          </w:p>
        </w:tc>
      </w:tr>
      <w:tr w:rsidR="00960BA6" w:rsidRPr="00E138C0" w14:paraId="2D0A9F2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8FB28E0"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265BDBC3" w14:textId="77777777" w:rsidR="00960BA6" w:rsidRDefault="00960BA6" w:rsidP="009779B6">
            <w:pPr>
              <w:spacing w:before="0" w:after="200" w:line="276" w:lineRule="auto"/>
              <w:jc w:val="left"/>
              <w:rPr>
                <w:rFonts w:eastAsia="Arial" w:cs="Arial"/>
                <w:sz w:val="20"/>
              </w:rPr>
            </w:pPr>
            <w:r>
              <w:rPr>
                <w:rFonts w:eastAsia="Arial" w:cs="Arial"/>
                <w:sz w:val="20"/>
              </w:rPr>
              <w:t>The</w:t>
            </w:r>
            <w:r w:rsidRPr="005F2464">
              <w:rPr>
                <w:rFonts w:eastAsia="Arial" w:cs="Arial"/>
                <w:sz w:val="20"/>
              </w:rPr>
              <w:t xml:space="preserve"> preset password </w:t>
            </w:r>
            <w:r w:rsidRPr="00B859EB">
              <w:rPr>
                <w:rFonts w:eastAsia="Arial" w:cs="Arial"/>
                <w:sz w:val="20"/>
              </w:rPr>
              <w:t xml:space="preserve">used with factory settings </w:t>
            </w:r>
            <w:r>
              <w:rPr>
                <w:rFonts w:eastAsia="Arial" w:cs="Arial"/>
                <w:sz w:val="20"/>
              </w:rPr>
              <w:t>SHALL</w:t>
            </w:r>
            <w:r w:rsidRPr="005F2464">
              <w:rPr>
                <w:rFonts w:eastAsia="Arial" w:cs="Arial"/>
                <w:sz w:val="20"/>
              </w:rPr>
              <w:t xml:space="preserve"> NOT contain </w:t>
            </w:r>
            <w:r>
              <w:rPr>
                <w:rFonts w:eastAsia="Arial" w:cs="Arial"/>
                <w:sz w:val="20"/>
              </w:rPr>
              <w:t xml:space="preserve">information </w:t>
            </w:r>
            <w:r w:rsidRPr="005F2464">
              <w:rPr>
                <w:rFonts w:eastAsia="Arial" w:cs="Arial"/>
                <w:sz w:val="20"/>
              </w:rPr>
              <w:t xml:space="preserve">derived from data or parts of data </w:t>
            </w:r>
            <w:r>
              <w:rPr>
                <w:rFonts w:eastAsia="Arial" w:cs="Arial"/>
                <w:sz w:val="20"/>
              </w:rPr>
              <w:t xml:space="preserve">related to the FWA Device </w:t>
            </w:r>
            <w:r w:rsidRPr="005F2464">
              <w:rPr>
                <w:rFonts w:eastAsia="Arial" w:cs="Arial"/>
                <w:sz w:val="20"/>
              </w:rPr>
              <w:t xml:space="preserve">itself (e.g. manufacturer, model name, </w:t>
            </w:r>
            <w:r>
              <w:rPr>
                <w:rFonts w:eastAsia="Arial" w:cs="Arial"/>
                <w:sz w:val="20"/>
              </w:rPr>
              <w:t>MAC</w:t>
            </w:r>
            <w:r w:rsidRPr="005F2464">
              <w:rPr>
                <w:rFonts w:eastAsia="Arial" w:cs="Arial"/>
                <w:sz w:val="20"/>
              </w:rPr>
              <w:t xml:space="preserve"> address</w:t>
            </w:r>
            <w:r>
              <w:rPr>
                <w:rFonts w:eastAsia="Arial" w:cs="Arial"/>
                <w:sz w:val="20"/>
              </w:rPr>
              <w:t>, IMEI, …</w:t>
            </w:r>
            <w:r w:rsidRPr="005F2464">
              <w:rPr>
                <w:rFonts w:eastAsia="Arial" w:cs="Arial"/>
                <w:sz w:val="20"/>
              </w:rPr>
              <w:t>)</w:t>
            </w:r>
          </w:p>
        </w:tc>
      </w:tr>
      <w:tr w:rsidR="00960BA6" w:rsidRPr="00E138C0" w14:paraId="7FF9AD1A"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B87A649"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6E02E435" w14:textId="77777777" w:rsidR="00960BA6" w:rsidRDefault="00960BA6" w:rsidP="009779B6">
            <w:pPr>
              <w:spacing w:before="0" w:after="200" w:line="276" w:lineRule="auto"/>
              <w:jc w:val="left"/>
              <w:rPr>
                <w:rFonts w:eastAsia="Arial" w:cs="Arial"/>
                <w:sz w:val="20"/>
              </w:rPr>
            </w:pPr>
            <w:r>
              <w:rPr>
                <w:rFonts w:eastAsia="Arial" w:cs="Arial"/>
                <w:sz w:val="20"/>
              </w:rPr>
              <w:t xml:space="preserve">If the FWA Device does not implement </w:t>
            </w:r>
            <w:r w:rsidRPr="00B859EB">
              <w:rPr>
                <w:rFonts w:eastAsia="Arial" w:cs="Arial"/>
                <w:sz w:val="20"/>
              </w:rPr>
              <w:t xml:space="preserve">a forced </w:t>
            </w:r>
            <w:r>
              <w:rPr>
                <w:rFonts w:eastAsia="Arial" w:cs="Arial"/>
                <w:sz w:val="20"/>
              </w:rPr>
              <w:t xml:space="preserve">preset </w:t>
            </w:r>
            <w:r w:rsidRPr="00B859EB">
              <w:rPr>
                <w:rFonts w:eastAsia="Arial" w:cs="Arial"/>
                <w:sz w:val="20"/>
              </w:rPr>
              <w:t xml:space="preserve">password </w:t>
            </w:r>
            <w:r>
              <w:rPr>
                <w:rFonts w:eastAsia="Arial" w:cs="Arial"/>
                <w:sz w:val="20"/>
              </w:rPr>
              <w:t>customization at the first access of the user to the Web UI, t</w:t>
            </w:r>
            <w:r w:rsidRPr="00B859EB">
              <w:rPr>
                <w:rFonts w:eastAsia="Arial" w:cs="Arial"/>
                <w:sz w:val="20"/>
              </w:rPr>
              <w:t xml:space="preserve">he preset password </w:t>
            </w:r>
            <w:r>
              <w:rPr>
                <w:rFonts w:eastAsia="Arial" w:cs="Arial"/>
                <w:sz w:val="20"/>
              </w:rPr>
              <w:t xml:space="preserve">SHALL be unique for each device </w:t>
            </w:r>
            <w:r w:rsidRPr="00B859EB">
              <w:rPr>
                <w:rFonts w:eastAsia="Arial" w:cs="Arial"/>
                <w:sz w:val="20"/>
              </w:rPr>
              <w:t>of the same manufacturer</w:t>
            </w:r>
            <w:r>
              <w:rPr>
                <w:rFonts w:eastAsia="Arial" w:cs="Arial"/>
                <w:sz w:val="20"/>
              </w:rPr>
              <w:t>.</w:t>
            </w:r>
          </w:p>
        </w:tc>
      </w:tr>
      <w:tr w:rsidR="00960BA6" w:rsidRPr="00E138C0" w14:paraId="6CDFD693"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872B55C"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53A44816" w14:textId="77777777" w:rsidR="00960BA6" w:rsidRPr="001347B3" w:rsidRDefault="00960BA6" w:rsidP="009779B6">
            <w:pPr>
              <w:spacing w:before="0" w:after="200" w:line="276" w:lineRule="auto"/>
              <w:jc w:val="left"/>
              <w:rPr>
                <w:rFonts w:eastAsia="Arial" w:cs="Arial"/>
                <w:sz w:val="20"/>
              </w:rPr>
            </w:pPr>
            <w:r>
              <w:rPr>
                <w:rFonts w:eastAsia="Arial" w:cs="Arial"/>
                <w:sz w:val="20"/>
              </w:rPr>
              <w:t>Preset passwords and customized passwords SHALL</w:t>
            </w:r>
            <w:r w:rsidRPr="001347B3">
              <w:rPr>
                <w:rFonts w:eastAsia="Arial" w:cs="Arial"/>
                <w:sz w:val="20"/>
              </w:rPr>
              <w:t xml:space="preserve"> fulfil the following requirements:</w:t>
            </w:r>
          </w:p>
          <w:p w14:paraId="606E60A3" w14:textId="5FCDDD38" w:rsidR="00960BA6" w:rsidRPr="001347B3" w:rsidRDefault="00960BA6" w:rsidP="009779B6">
            <w:pPr>
              <w:spacing w:before="0" w:after="200" w:line="276" w:lineRule="auto"/>
              <w:jc w:val="left"/>
              <w:rPr>
                <w:rFonts w:eastAsia="Arial" w:cs="Arial"/>
                <w:sz w:val="20"/>
              </w:rPr>
            </w:pPr>
            <w:r w:rsidRPr="001347B3">
              <w:rPr>
                <w:rFonts w:eastAsia="Arial" w:cs="Arial"/>
                <w:sz w:val="20"/>
              </w:rPr>
              <w:t xml:space="preserve">• </w:t>
            </w:r>
            <w:r>
              <w:rPr>
                <w:rFonts w:eastAsia="Arial" w:cs="Arial"/>
                <w:sz w:val="20"/>
              </w:rPr>
              <w:t>SHALL</w:t>
            </w:r>
            <w:r w:rsidRPr="001347B3">
              <w:rPr>
                <w:rFonts w:eastAsia="Arial" w:cs="Arial"/>
                <w:sz w:val="20"/>
              </w:rPr>
              <w:t xml:space="preserve"> contain at least 8 characters</w:t>
            </w:r>
            <w:r>
              <w:rPr>
                <w:rFonts w:eastAsia="Arial" w:cs="Arial"/>
                <w:sz w:val="20"/>
              </w:rPr>
              <w:t xml:space="preserve"> </w:t>
            </w:r>
            <w:r w:rsidRPr="00E25667">
              <w:rPr>
                <w:rFonts w:eastAsia="Arial" w:cs="Arial"/>
                <w:sz w:val="20"/>
              </w:rPr>
              <w:t>(12+ recommended)</w:t>
            </w:r>
          </w:p>
          <w:p w14:paraId="55DABCAB" w14:textId="77777777" w:rsidR="00960BA6" w:rsidRDefault="00960BA6" w:rsidP="009779B6">
            <w:pPr>
              <w:spacing w:before="0" w:after="200" w:line="276" w:lineRule="auto"/>
              <w:jc w:val="left"/>
              <w:rPr>
                <w:rFonts w:eastAsia="Arial" w:cs="Arial"/>
                <w:sz w:val="20"/>
              </w:rPr>
            </w:pPr>
            <w:r w:rsidRPr="001347B3">
              <w:rPr>
                <w:rFonts w:eastAsia="Arial" w:cs="Arial"/>
                <w:sz w:val="20"/>
              </w:rPr>
              <w:t xml:space="preserve">• </w:t>
            </w:r>
            <w:r w:rsidRPr="00E25667">
              <w:rPr>
                <w:rFonts w:eastAsia="Arial" w:cs="Arial"/>
                <w:sz w:val="20"/>
              </w:rPr>
              <w:t>SHALL contain at least:</w:t>
            </w:r>
          </w:p>
          <w:p w14:paraId="4384CBA8" w14:textId="77777777" w:rsidR="00960BA6" w:rsidRPr="001347B3" w:rsidRDefault="00960BA6" w:rsidP="009779B6">
            <w:pPr>
              <w:spacing w:before="0" w:after="200" w:line="276" w:lineRule="auto"/>
              <w:ind w:left="720"/>
              <w:jc w:val="left"/>
              <w:rPr>
                <w:rFonts w:eastAsia="Arial" w:cs="Arial"/>
                <w:sz w:val="20"/>
              </w:rPr>
            </w:pPr>
            <w:r w:rsidRPr="001347B3">
              <w:rPr>
                <w:rFonts w:eastAsia="Arial" w:cs="Arial"/>
                <w:sz w:val="20"/>
              </w:rPr>
              <w:t xml:space="preserve">• </w:t>
            </w:r>
            <w:r w:rsidRPr="00E25667">
              <w:rPr>
                <w:rFonts w:eastAsia="Arial" w:cs="Arial"/>
                <w:sz w:val="20"/>
              </w:rPr>
              <w:t>one</w:t>
            </w:r>
            <w:r>
              <w:rPr>
                <w:rFonts w:eastAsia="Arial" w:cs="Arial"/>
                <w:sz w:val="20"/>
              </w:rPr>
              <w:t xml:space="preserve"> </w:t>
            </w:r>
            <w:r w:rsidRPr="001347B3">
              <w:rPr>
                <w:rFonts w:eastAsia="Arial" w:cs="Arial"/>
                <w:sz w:val="20"/>
              </w:rPr>
              <w:t>uppercase letters [A-Z]</w:t>
            </w:r>
          </w:p>
          <w:p w14:paraId="5885B636" w14:textId="77777777" w:rsidR="00960BA6" w:rsidRPr="001347B3" w:rsidRDefault="00960BA6" w:rsidP="009779B6">
            <w:pPr>
              <w:spacing w:before="0" w:after="200" w:line="276" w:lineRule="auto"/>
              <w:ind w:left="720"/>
              <w:jc w:val="left"/>
              <w:rPr>
                <w:rFonts w:eastAsia="Arial" w:cs="Arial"/>
                <w:sz w:val="20"/>
              </w:rPr>
            </w:pPr>
            <w:r w:rsidRPr="001347B3">
              <w:rPr>
                <w:rFonts w:eastAsia="Arial" w:cs="Arial"/>
                <w:sz w:val="20"/>
              </w:rPr>
              <w:t xml:space="preserve">• </w:t>
            </w:r>
            <w:r w:rsidRPr="00E25667">
              <w:rPr>
                <w:rFonts w:eastAsia="Arial" w:cs="Arial"/>
                <w:sz w:val="20"/>
              </w:rPr>
              <w:t>one l</w:t>
            </w:r>
            <w:r w:rsidRPr="00A77721">
              <w:rPr>
                <w:rFonts w:eastAsia="Arial" w:cs="Arial"/>
                <w:sz w:val="20"/>
              </w:rPr>
              <w:t>owercase</w:t>
            </w:r>
            <w:r w:rsidRPr="001347B3">
              <w:rPr>
                <w:rFonts w:eastAsia="Arial" w:cs="Arial"/>
                <w:sz w:val="20"/>
              </w:rPr>
              <w:t xml:space="preserve"> letters [a-z]</w:t>
            </w:r>
          </w:p>
          <w:p w14:paraId="1CAC08B7" w14:textId="77777777" w:rsidR="00960BA6" w:rsidRPr="001347B3" w:rsidRDefault="00960BA6" w:rsidP="009779B6">
            <w:pPr>
              <w:spacing w:before="0" w:after="200" w:line="276" w:lineRule="auto"/>
              <w:ind w:left="720"/>
              <w:jc w:val="left"/>
              <w:rPr>
                <w:rFonts w:eastAsia="Arial" w:cs="Arial"/>
                <w:sz w:val="20"/>
              </w:rPr>
            </w:pPr>
            <w:r w:rsidRPr="001347B3">
              <w:rPr>
                <w:rFonts w:eastAsia="Arial" w:cs="Arial"/>
                <w:sz w:val="20"/>
              </w:rPr>
              <w:t xml:space="preserve">• </w:t>
            </w:r>
            <w:r w:rsidRPr="00E25667">
              <w:rPr>
                <w:rFonts w:eastAsia="Arial" w:cs="Arial"/>
                <w:sz w:val="20"/>
              </w:rPr>
              <w:t>one</w:t>
            </w:r>
            <w:r>
              <w:rPr>
                <w:rFonts w:eastAsia="Arial" w:cs="Arial"/>
                <w:sz w:val="20"/>
              </w:rPr>
              <w:t xml:space="preserve"> </w:t>
            </w:r>
            <w:r w:rsidRPr="001347B3">
              <w:rPr>
                <w:rFonts w:eastAsia="Arial" w:cs="Arial"/>
                <w:sz w:val="20"/>
              </w:rPr>
              <w:t>special characters [</w:t>
            </w:r>
            <w:proofErr w:type="gramStart"/>
            <w:r w:rsidRPr="001347B3">
              <w:rPr>
                <w:rFonts w:eastAsia="Arial" w:cs="Arial"/>
                <w:sz w:val="20"/>
              </w:rPr>
              <w:t>e.g. ?</w:t>
            </w:r>
            <w:proofErr w:type="gramEnd"/>
            <w:r w:rsidRPr="001347B3">
              <w:rPr>
                <w:rFonts w:eastAsia="Arial" w:cs="Arial"/>
                <w:sz w:val="20"/>
              </w:rPr>
              <w:t>, !, $, etc.]</w:t>
            </w:r>
          </w:p>
          <w:p w14:paraId="0ED718D2" w14:textId="77777777" w:rsidR="00960BA6" w:rsidRDefault="00960BA6" w:rsidP="009779B6">
            <w:pPr>
              <w:spacing w:before="0" w:after="200" w:line="276" w:lineRule="auto"/>
              <w:ind w:left="720"/>
              <w:jc w:val="left"/>
              <w:rPr>
                <w:rFonts w:eastAsia="Arial" w:cs="Arial"/>
                <w:sz w:val="20"/>
              </w:rPr>
            </w:pPr>
            <w:r w:rsidRPr="001347B3">
              <w:rPr>
                <w:rFonts w:eastAsia="Arial" w:cs="Arial"/>
                <w:sz w:val="20"/>
              </w:rPr>
              <w:t xml:space="preserve">• </w:t>
            </w:r>
            <w:r w:rsidRPr="00E25667">
              <w:rPr>
                <w:rFonts w:eastAsia="Arial" w:cs="Arial"/>
                <w:sz w:val="20"/>
              </w:rPr>
              <w:t>one</w:t>
            </w:r>
            <w:r>
              <w:rPr>
                <w:rFonts w:eastAsia="Arial" w:cs="Arial"/>
                <w:sz w:val="20"/>
              </w:rPr>
              <w:t xml:space="preserve"> </w:t>
            </w:r>
            <w:r w:rsidRPr="001347B3">
              <w:rPr>
                <w:rFonts w:eastAsia="Arial" w:cs="Arial"/>
                <w:sz w:val="20"/>
              </w:rPr>
              <w:t xml:space="preserve">numeric </w:t>
            </w:r>
            <w:proofErr w:type="gramStart"/>
            <w:r w:rsidRPr="001347B3">
              <w:rPr>
                <w:rFonts w:eastAsia="Arial" w:cs="Arial"/>
                <w:sz w:val="20"/>
              </w:rPr>
              <w:t>characters</w:t>
            </w:r>
            <w:proofErr w:type="gramEnd"/>
            <w:r w:rsidRPr="001347B3">
              <w:rPr>
                <w:rFonts w:eastAsia="Arial" w:cs="Arial"/>
                <w:sz w:val="20"/>
              </w:rPr>
              <w:t xml:space="preserve"> [0-9]</w:t>
            </w:r>
          </w:p>
        </w:tc>
      </w:tr>
      <w:tr w:rsidR="00960BA6" w:rsidRPr="00E138C0" w14:paraId="06986A7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237BEA2"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0F994929" w14:textId="77777777" w:rsidR="00960BA6" w:rsidRDefault="00960BA6" w:rsidP="009779B6">
            <w:pPr>
              <w:spacing w:before="0" w:after="200" w:line="276" w:lineRule="auto"/>
              <w:jc w:val="left"/>
              <w:rPr>
                <w:rFonts w:eastAsia="Arial" w:cs="Arial"/>
                <w:sz w:val="20"/>
              </w:rPr>
            </w:pPr>
            <w:r>
              <w:rPr>
                <w:rFonts w:eastAsia="Arial" w:cs="Arial"/>
                <w:sz w:val="20"/>
              </w:rPr>
              <w:t>Different security requirements for passwords MAY be defined, based on MNO requirements.</w:t>
            </w:r>
          </w:p>
        </w:tc>
      </w:tr>
      <w:tr w:rsidR="00960BA6" w:rsidRPr="00E138C0" w14:paraId="2A9119F1"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039E08E"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67686254" w14:textId="77777777" w:rsidR="00960BA6" w:rsidRDefault="00960BA6" w:rsidP="009779B6">
            <w:pPr>
              <w:spacing w:before="0" w:after="200" w:line="276" w:lineRule="auto"/>
              <w:jc w:val="left"/>
              <w:rPr>
                <w:rFonts w:eastAsia="Arial" w:cs="Arial"/>
                <w:sz w:val="20"/>
              </w:rPr>
            </w:pPr>
            <w:r w:rsidRPr="002558F0">
              <w:rPr>
                <w:rFonts w:eastAsia="Arial" w:cs="Arial"/>
                <w:sz w:val="20"/>
              </w:rPr>
              <w:t xml:space="preserve">The </w:t>
            </w:r>
            <w:r>
              <w:rPr>
                <w:rFonts w:eastAsia="Arial" w:cs="Arial"/>
                <w:sz w:val="20"/>
              </w:rPr>
              <w:t>FWA Device</w:t>
            </w:r>
            <w:r w:rsidRPr="002558F0">
              <w:rPr>
                <w:rFonts w:eastAsia="Arial" w:cs="Arial"/>
                <w:sz w:val="20"/>
              </w:rPr>
              <w:t xml:space="preserve"> </w:t>
            </w:r>
            <w:r>
              <w:rPr>
                <w:rFonts w:eastAsia="Arial" w:cs="Arial"/>
                <w:sz w:val="20"/>
              </w:rPr>
              <w:t>SHALL</w:t>
            </w:r>
            <w:r w:rsidRPr="002558F0">
              <w:rPr>
                <w:rFonts w:eastAsia="Arial" w:cs="Arial"/>
                <w:sz w:val="20"/>
              </w:rPr>
              <w:t xml:space="preserve"> allow an authenticated end-user to change the</w:t>
            </w:r>
            <w:r>
              <w:rPr>
                <w:rFonts w:eastAsia="Arial" w:cs="Arial"/>
                <w:sz w:val="20"/>
              </w:rPr>
              <w:t xml:space="preserve"> </w:t>
            </w:r>
            <w:r w:rsidRPr="002558F0">
              <w:rPr>
                <w:rFonts w:eastAsia="Arial" w:cs="Arial"/>
                <w:sz w:val="20"/>
              </w:rPr>
              <w:t>password after entering the previous password.</w:t>
            </w:r>
          </w:p>
        </w:tc>
      </w:tr>
      <w:tr w:rsidR="00960BA6" w:rsidRPr="00E138C0" w14:paraId="761BB18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B9CFBD5"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7075E694" w14:textId="77777777" w:rsidR="00960BA6" w:rsidRPr="002558F0" w:rsidRDefault="00960BA6" w:rsidP="009779B6">
            <w:pPr>
              <w:spacing w:before="0" w:after="200" w:line="276" w:lineRule="auto"/>
              <w:jc w:val="left"/>
              <w:rPr>
                <w:rFonts w:eastAsia="Arial" w:cs="Arial"/>
                <w:sz w:val="20"/>
              </w:rPr>
            </w:pPr>
            <w:r w:rsidRPr="00421661">
              <w:rPr>
                <w:rFonts w:eastAsia="Arial" w:cs="Arial"/>
                <w:sz w:val="20"/>
              </w:rPr>
              <w:t xml:space="preserve">The </w:t>
            </w:r>
            <w:r>
              <w:rPr>
                <w:rFonts w:eastAsia="Arial" w:cs="Arial"/>
                <w:sz w:val="20"/>
              </w:rPr>
              <w:t>FWA Device</w:t>
            </w:r>
            <w:r w:rsidRPr="00421661">
              <w:rPr>
                <w:rFonts w:eastAsia="Arial" w:cs="Arial"/>
                <w:sz w:val="20"/>
              </w:rPr>
              <w:t xml:space="preserve"> </w:t>
            </w:r>
            <w:r>
              <w:rPr>
                <w:rFonts w:eastAsia="Arial" w:cs="Arial"/>
                <w:sz w:val="20"/>
              </w:rPr>
              <w:t>SHALL</w:t>
            </w:r>
            <w:r w:rsidRPr="00421661">
              <w:rPr>
                <w:rFonts w:eastAsia="Arial" w:cs="Arial"/>
                <w:sz w:val="20"/>
              </w:rPr>
              <w:t xml:space="preserve"> prevent the user from selecting a weak password without being warned about doing so</w:t>
            </w:r>
            <w:r>
              <w:rPr>
                <w:rFonts w:eastAsia="Arial" w:cs="Arial"/>
                <w:sz w:val="20"/>
              </w:rPr>
              <w:t>.</w:t>
            </w:r>
          </w:p>
        </w:tc>
      </w:tr>
      <w:tr w:rsidR="00960BA6" w:rsidRPr="00E138C0" w14:paraId="128CFB2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F775CBF" w14:textId="77777777" w:rsidR="00960BA6" w:rsidRDefault="00960BA6" w:rsidP="009779B6">
            <w:pPr>
              <w:spacing w:line="276" w:lineRule="auto"/>
              <w:jc w:val="left"/>
              <w:rPr>
                <w:rFonts w:eastAsia="Arial" w:cs="Arial"/>
                <w:sz w:val="20"/>
              </w:rPr>
            </w:pPr>
            <w:r>
              <w:rPr>
                <w:rFonts w:eastAsia="Arial" w:cs="Arial"/>
                <w:sz w:val="20"/>
              </w:rPr>
              <w:lastRenderedPageBreak/>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412DBBDE" w14:textId="77777777" w:rsidR="00960BA6" w:rsidRPr="00421661" w:rsidRDefault="00960BA6" w:rsidP="009779B6">
            <w:pPr>
              <w:spacing w:before="0" w:after="200" w:line="276" w:lineRule="auto"/>
              <w:jc w:val="left"/>
              <w:rPr>
                <w:rFonts w:eastAsia="Arial" w:cs="Arial"/>
                <w:sz w:val="20"/>
              </w:rPr>
            </w:pPr>
            <w:r w:rsidRPr="00537269">
              <w:rPr>
                <w:rFonts w:eastAsia="Arial" w:cs="Arial"/>
                <w:sz w:val="20"/>
              </w:rPr>
              <w:t xml:space="preserve">Password based authentication </w:t>
            </w:r>
            <w:r>
              <w:rPr>
                <w:rFonts w:eastAsia="Arial" w:cs="Arial"/>
                <w:sz w:val="20"/>
              </w:rPr>
              <w:t>SHALL</w:t>
            </w:r>
            <w:r w:rsidRPr="00537269">
              <w:rPr>
                <w:rFonts w:eastAsia="Arial" w:cs="Arial"/>
                <w:sz w:val="20"/>
              </w:rPr>
              <w:t xml:space="preserve"> be protected against brute force attacks. A suitable solution is reducing the amount of login attempts in a certain time span (e.g. tarpit) or equivalent techniques</w:t>
            </w:r>
            <w:r>
              <w:rPr>
                <w:rFonts w:eastAsia="Arial" w:cs="Arial"/>
                <w:sz w:val="20"/>
              </w:rPr>
              <w:t>.</w:t>
            </w:r>
          </w:p>
        </w:tc>
      </w:tr>
      <w:tr w:rsidR="00960BA6" w:rsidRPr="00E138C0" w14:paraId="3776655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58B05C4"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016915CF" w14:textId="77777777" w:rsidR="00960BA6" w:rsidRPr="00537269" w:rsidRDefault="00960BA6" w:rsidP="009779B6">
            <w:pPr>
              <w:spacing w:before="0" w:after="200" w:line="276" w:lineRule="auto"/>
              <w:jc w:val="left"/>
              <w:rPr>
                <w:rFonts w:eastAsia="Arial" w:cs="Arial"/>
                <w:sz w:val="20"/>
              </w:rPr>
            </w:pPr>
            <w:r w:rsidRPr="009119DE">
              <w:rPr>
                <w:rFonts w:eastAsia="Arial" w:cs="Arial"/>
                <w:sz w:val="20"/>
              </w:rPr>
              <w:t>After authentication</w:t>
            </w:r>
            <w:r>
              <w:rPr>
                <w:rFonts w:eastAsia="Arial" w:cs="Arial"/>
                <w:sz w:val="20"/>
              </w:rPr>
              <w:t>,</w:t>
            </w:r>
            <w:r w:rsidRPr="009119DE">
              <w:rPr>
                <w:rFonts w:eastAsia="Arial" w:cs="Arial"/>
                <w:sz w:val="20"/>
              </w:rPr>
              <w:t xml:space="preserve"> the session of the authenticated end-user </w:t>
            </w:r>
            <w:r>
              <w:rPr>
                <w:rFonts w:eastAsia="Arial" w:cs="Arial"/>
                <w:sz w:val="20"/>
              </w:rPr>
              <w:t>SHALL</w:t>
            </w:r>
            <w:r w:rsidRPr="009119DE">
              <w:rPr>
                <w:rFonts w:eastAsia="Arial" w:cs="Arial"/>
                <w:sz w:val="20"/>
              </w:rPr>
              <w:t xml:space="preserve"> be protected against session hijacking attacks. Minimal requirements for such a protection are a session time out and the use of a CSRF token</w:t>
            </w:r>
            <w:r>
              <w:rPr>
                <w:rFonts w:eastAsia="Arial" w:cs="Arial"/>
                <w:sz w:val="20"/>
              </w:rPr>
              <w:t>.</w:t>
            </w:r>
          </w:p>
        </w:tc>
      </w:tr>
      <w:tr w:rsidR="00960BA6" w:rsidRPr="00E138C0" w14:paraId="6B5BCFD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41B7F58" w14:textId="2B4CEB89" w:rsidR="00960BA6" w:rsidRDefault="006D0B11"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8.1</w:t>
            </w:r>
            <w:r w:rsidRPr="00E138C0">
              <w:rPr>
                <w:rFonts w:eastAsia="Arial" w:cs="Arial"/>
                <w:sz w:val="20"/>
                <w:lang w:val="en-US"/>
              </w:rPr>
              <w:t>_</w:t>
            </w:r>
            <w:r w:rsidRPr="00E138C0">
              <w:rPr>
                <w:rFonts w:eastAsia="Arial" w:cs="Arial"/>
                <w:sz w:val="20"/>
              </w:rPr>
              <w:t>REQ_0</w:t>
            </w:r>
            <w:r>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3DF1411D" w14:textId="77777777" w:rsidR="00960BA6" w:rsidRPr="009119DE" w:rsidRDefault="00960BA6" w:rsidP="009779B6">
            <w:pPr>
              <w:spacing w:before="0" w:after="200" w:line="276" w:lineRule="auto"/>
              <w:jc w:val="left"/>
              <w:rPr>
                <w:rFonts w:eastAsia="Arial" w:cs="Arial"/>
                <w:sz w:val="20"/>
              </w:rPr>
            </w:pPr>
            <w:r w:rsidRPr="00E25667">
              <w:rPr>
                <w:rFonts w:eastAsia="Arial" w:cs="Arial"/>
                <w:sz w:val="20"/>
              </w:rPr>
              <w:t>IF the FWA device have SAMBA or DLNA the end-user SHALL be capable of setting a password to protect access to media devices connected to the device</w:t>
            </w:r>
            <w:r w:rsidRPr="007613FE">
              <w:rPr>
                <w:rFonts w:eastAsia="Arial" w:cs="Arial"/>
                <w:sz w:val="20"/>
              </w:rPr>
              <w:t>.</w:t>
            </w:r>
          </w:p>
        </w:tc>
      </w:tr>
    </w:tbl>
    <w:p w14:paraId="3C40A6C5" w14:textId="77777777" w:rsidR="00960BA6" w:rsidRDefault="00960BA6" w:rsidP="00960BA6">
      <w:pPr>
        <w:pStyle w:val="NormalParagraph"/>
        <w:rPr>
          <w:lang w:eastAsia="en-US" w:bidi="bn-BD"/>
        </w:rPr>
      </w:pPr>
    </w:p>
    <w:p w14:paraId="174ABA98" w14:textId="77777777" w:rsidR="00960BA6" w:rsidRPr="00647F84" w:rsidRDefault="00960BA6" w:rsidP="00960BA6">
      <w:pPr>
        <w:pStyle w:val="Heading3"/>
        <w:rPr>
          <w:b w:val="0"/>
          <w:bCs w:val="0"/>
        </w:rPr>
      </w:pPr>
      <w:bookmarkStart w:id="376" w:name="_Toc225759185"/>
      <w:r>
        <w:t>Web UI security requirements</w:t>
      </w:r>
      <w:bookmarkEnd w:id="376"/>
    </w:p>
    <w:tbl>
      <w:tblPr>
        <w:tblW w:w="9015" w:type="dxa"/>
        <w:tblLayout w:type="fixed"/>
        <w:tblLook w:val="04A0" w:firstRow="1" w:lastRow="0" w:firstColumn="1" w:lastColumn="0" w:noHBand="0" w:noVBand="1"/>
      </w:tblPr>
      <w:tblGrid>
        <w:gridCol w:w="2496"/>
        <w:gridCol w:w="6519"/>
      </w:tblGrid>
      <w:tr w:rsidR="00960BA6" w:rsidRPr="00E138C0" w14:paraId="334B025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8E529B2"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7A7D4849" w14:textId="77777777" w:rsidR="00960BA6" w:rsidRDefault="00960BA6" w:rsidP="009779B6">
            <w:pPr>
              <w:spacing w:before="0" w:after="200" w:line="276" w:lineRule="auto"/>
              <w:jc w:val="left"/>
              <w:rPr>
                <w:rFonts w:eastAsia="Arial" w:cs="Arial"/>
                <w:sz w:val="20"/>
              </w:rPr>
            </w:pPr>
            <w:r w:rsidRPr="006900B6">
              <w:rPr>
                <w:rFonts w:eastAsia="Arial" w:cs="Arial"/>
                <w:sz w:val="20"/>
              </w:rPr>
              <w:t xml:space="preserve">The </w:t>
            </w:r>
            <w:r>
              <w:rPr>
                <w:rFonts w:eastAsia="Arial" w:cs="Arial"/>
                <w:sz w:val="20"/>
              </w:rPr>
              <w:t>FWA Device</w:t>
            </w:r>
            <w:r w:rsidRPr="006900B6">
              <w:rPr>
                <w:rFonts w:eastAsia="Arial" w:cs="Arial"/>
                <w:sz w:val="20"/>
              </w:rPr>
              <w:t xml:space="preserve"> </w:t>
            </w:r>
            <w:r>
              <w:rPr>
                <w:rFonts w:eastAsia="Arial" w:cs="Arial"/>
                <w:sz w:val="20"/>
              </w:rPr>
              <w:t>SHALL</w:t>
            </w:r>
            <w:r w:rsidRPr="006900B6">
              <w:rPr>
                <w:rFonts w:eastAsia="Arial" w:cs="Arial"/>
                <w:sz w:val="20"/>
              </w:rPr>
              <w:t xml:space="preserve"> NOT </w:t>
            </w:r>
            <w:r>
              <w:rPr>
                <w:rFonts w:eastAsia="Arial" w:cs="Arial"/>
                <w:sz w:val="20"/>
              </w:rPr>
              <w:t>have, in factory reset condition,</w:t>
            </w:r>
            <w:r w:rsidRPr="006900B6">
              <w:rPr>
                <w:rFonts w:eastAsia="Arial" w:cs="Arial"/>
                <w:sz w:val="20"/>
              </w:rPr>
              <w:t xml:space="preserve"> accounts undocumented to the end-user</w:t>
            </w:r>
            <w:r>
              <w:rPr>
                <w:rFonts w:eastAsia="Arial" w:cs="Arial"/>
                <w:sz w:val="20"/>
              </w:rPr>
              <w:t>.</w:t>
            </w:r>
          </w:p>
        </w:tc>
      </w:tr>
      <w:tr w:rsidR="00960BA6" w:rsidRPr="00E138C0" w14:paraId="344E9296"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FA4C98C"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4FD4DDD2" w14:textId="77AC8B87" w:rsidR="00960BA6" w:rsidRPr="006900B6" w:rsidRDefault="00960BA6" w:rsidP="009779B6">
            <w:pPr>
              <w:spacing w:before="0" w:after="200" w:line="276" w:lineRule="auto"/>
              <w:jc w:val="left"/>
              <w:rPr>
                <w:rFonts w:eastAsia="Arial" w:cs="Arial"/>
                <w:sz w:val="20"/>
              </w:rPr>
            </w:pPr>
            <w:r w:rsidRPr="007A11CA">
              <w:rPr>
                <w:rFonts w:eastAsia="Arial" w:cs="Arial"/>
                <w:sz w:val="20"/>
              </w:rPr>
              <w:t>In factory se</w:t>
            </w:r>
            <w:r>
              <w:rPr>
                <w:rFonts w:eastAsia="Arial" w:cs="Arial"/>
                <w:sz w:val="20"/>
              </w:rPr>
              <w:t>tt</w:t>
            </w:r>
            <w:r w:rsidRPr="007A11CA">
              <w:rPr>
                <w:rFonts w:eastAsia="Arial" w:cs="Arial"/>
                <w:sz w:val="20"/>
              </w:rPr>
              <w:t xml:space="preserve">ing </w:t>
            </w:r>
            <w:r>
              <w:rPr>
                <w:rFonts w:eastAsia="Arial" w:cs="Arial"/>
                <w:sz w:val="20"/>
              </w:rPr>
              <w:t xml:space="preserve">condition, </w:t>
            </w:r>
            <w:r w:rsidRPr="007A11CA">
              <w:rPr>
                <w:rFonts w:eastAsia="Arial" w:cs="Arial"/>
                <w:sz w:val="20"/>
              </w:rPr>
              <w:t>the</w:t>
            </w:r>
            <w:r>
              <w:rPr>
                <w:rFonts w:eastAsia="Arial" w:cs="Arial"/>
                <w:sz w:val="20"/>
              </w:rPr>
              <w:t xml:space="preserve"> FWA Device SHALL</w:t>
            </w:r>
            <w:r w:rsidRPr="007A11CA">
              <w:rPr>
                <w:rFonts w:eastAsia="Arial" w:cs="Arial"/>
                <w:sz w:val="20"/>
              </w:rPr>
              <w:t xml:space="preserve"> allow end-user access to the configuration only using the LAN or </w:t>
            </w:r>
            <w:r w:rsidR="003B4B26" w:rsidRPr="007A11CA">
              <w:rPr>
                <w:rFonts w:eastAsia="Arial" w:cs="Arial"/>
                <w:sz w:val="20"/>
              </w:rPr>
              <w:t>Wi-Fi</w:t>
            </w:r>
            <w:r w:rsidRPr="007A11CA">
              <w:rPr>
                <w:rFonts w:eastAsia="Arial" w:cs="Arial"/>
                <w:sz w:val="20"/>
              </w:rPr>
              <w:t xml:space="preserve"> interface</w:t>
            </w:r>
            <w:r>
              <w:rPr>
                <w:rFonts w:eastAsia="Arial" w:cs="Arial"/>
                <w:sz w:val="20"/>
              </w:rPr>
              <w:t>.</w:t>
            </w:r>
          </w:p>
        </w:tc>
      </w:tr>
      <w:tr w:rsidR="00960BA6" w:rsidRPr="00E138C0" w14:paraId="351F5421"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55A6167"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7578F40" w14:textId="77777777" w:rsidR="00960BA6" w:rsidRPr="007A11CA" w:rsidRDefault="00960BA6" w:rsidP="009779B6">
            <w:pPr>
              <w:spacing w:before="0" w:after="200" w:line="276" w:lineRule="auto"/>
              <w:jc w:val="left"/>
              <w:rPr>
                <w:rFonts w:eastAsia="Arial" w:cs="Arial"/>
                <w:sz w:val="20"/>
              </w:rPr>
            </w:pPr>
            <w:r w:rsidRPr="00B72118">
              <w:rPr>
                <w:rFonts w:eastAsia="Arial" w:cs="Arial"/>
                <w:sz w:val="20"/>
              </w:rPr>
              <w:t>To maintain a secure operation</w:t>
            </w:r>
            <w:r>
              <w:rPr>
                <w:rFonts w:eastAsia="Arial" w:cs="Arial"/>
                <w:sz w:val="20"/>
              </w:rPr>
              <w:t xml:space="preserve">, the FWA Device SHALL </w:t>
            </w:r>
            <w:r w:rsidRPr="00B72118">
              <w:rPr>
                <w:rFonts w:eastAsia="Arial" w:cs="Arial"/>
                <w:sz w:val="20"/>
              </w:rPr>
              <w:t>provide the necessary security relevant information to the authenticated end-user</w:t>
            </w:r>
            <w:r>
              <w:rPr>
                <w:rFonts w:eastAsia="Arial" w:cs="Arial"/>
                <w:sz w:val="20"/>
              </w:rPr>
              <w:t>.</w:t>
            </w:r>
          </w:p>
        </w:tc>
      </w:tr>
      <w:tr w:rsidR="00960BA6" w:rsidRPr="00E138C0" w14:paraId="3A726CD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DEB5394"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17F20339" w14:textId="77777777" w:rsidR="00960BA6" w:rsidRPr="007A11CA" w:rsidRDefault="00960BA6" w:rsidP="009779B6">
            <w:pPr>
              <w:spacing w:before="0" w:after="200" w:line="276" w:lineRule="auto"/>
              <w:jc w:val="left"/>
              <w:rPr>
                <w:rFonts w:eastAsia="Arial" w:cs="Arial"/>
                <w:sz w:val="20"/>
              </w:rPr>
            </w:pPr>
            <w:r>
              <w:rPr>
                <w:rFonts w:eastAsia="Arial" w:cs="Arial"/>
                <w:sz w:val="20"/>
              </w:rPr>
              <w:t>The FWA Device MAY offer to the end-user remote access to the configuration via WAN interface, e.g. through a</w:t>
            </w:r>
            <w:r w:rsidRPr="00E77AB5">
              <w:rPr>
                <w:rFonts w:eastAsia="Arial" w:cs="Arial"/>
                <w:sz w:val="20"/>
              </w:rPr>
              <w:t xml:space="preserve"> Web</w:t>
            </w:r>
            <w:r>
              <w:rPr>
                <w:rFonts w:eastAsia="Arial" w:cs="Arial"/>
                <w:sz w:val="20"/>
              </w:rPr>
              <w:t xml:space="preserve"> </w:t>
            </w:r>
            <w:r w:rsidRPr="00E77AB5">
              <w:rPr>
                <w:rFonts w:eastAsia="Arial" w:cs="Arial"/>
                <w:sz w:val="20"/>
              </w:rPr>
              <w:t>server</w:t>
            </w:r>
            <w:r>
              <w:rPr>
                <w:rFonts w:eastAsia="Arial" w:cs="Arial"/>
                <w:sz w:val="20"/>
              </w:rPr>
              <w:t>.</w:t>
            </w:r>
          </w:p>
        </w:tc>
      </w:tr>
      <w:tr w:rsidR="00960BA6" w:rsidRPr="00E138C0" w14:paraId="48E59D9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2C714E1"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3A78D73A" w14:textId="6EE22408" w:rsidR="00960BA6" w:rsidRPr="007A11CA" w:rsidRDefault="00960BA6" w:rsidP="009779B6">
            <w:pPr>
              <w:spacing w:before="0" w:after="200" w:line="276" w:lineRule="auto"/>
              <w:jc w:val="left"/>
              <w:rPr>
                <w:rFonts w:eastAsia="Arial" w:cs="Arial"/>
                <w:sz w:val="20"/>
              </w:rPr>
            </w:pPr>
            <w:r w:rsidRPr="00E77AB5">
              <w:rPr>
                <w:rFonts w:eastAsia="Arial" w:cs="Arial"/>
                <w:sz w:val="20"/>
              </w:rPr>
              <w:t xml:space="preserve">IF the </w:t>
            </w:r>
            <w:r>
              <w:rPr>
                <w:rFonts w:eastAsia="Arial" w:cs="Arial"/>
                <w:sz w:val="20"/>
              </w:rPr>
              <w:t>FWA Device</w:t>
            </w:r>
            <w:r w:rsidRPr="00E77AB5">
              <w:rPr>
                <w:rFonts w:eastAsia="Arial" w:cs="Arial"/>
                <w:sz w:val="20"/>
              </w:rPr>
              <w:t xml:space="preserve"> </w:t>
            </w:r>
            <w:r w:rsidRPr="000B0923">
              <w:rPr>
                <w:rFonts w:eastAsia="Arial" w:cs="Arial"/>
                <w:sz w:val="20"/>
              </w:rPr>
              <w:t>offers remote configuration</w:t>
            </w:r>
            <w:r>
              <w:rPr>
                <w:rFonts w:eastAsia="Arial" w:cs="Arial"/>
                <w:sz w:val="20"/>
              </w:rPr>
              <w:t>,</w:t>
            </w:r>
            <w:r w:rsidRPr="00E77AB5">
              <w:rPr>
                <w:rFonts w:eastAsia="Arial" w:cs="Arial"/>
                <w:sz w:val="20"/>
              </w:rPr>
              <w:t xml:space="preserve"> this communication </w:t>
            </w:r>
            <w:r>
              <w:rPr>
                <w:rFonts w:eastAsia="Arial" w:cs="Arial"/>
                <w:sz w:val="20"/>
              </w:rPr>
              <w:t>SHALL</w:t>
            </w:r>
            <w:r w:rsidRPr="00E77AB5">
              <w:rPr>
                <w:rFonts w:eastAsia="Arial" w:cs="Arial"/>
                <w:sz w:val="20"/>
              </w:rPr>
              <w:t xml:space="preserve"> be encrypted using strong protocols and </w:t>
            </w:r>
            <w:r w:rsidR="00D4242C" w:rsidRPr="00E77AB5">
              <w:rPr>
                <w:rFonts w:eastAsia="Arial" w:cs="Arial"/>
                <w:sz w:val="20"/>
              </w:rPr>
              <w:t>cipher suites</w:t>
            </w:r>
            <w:r>
              <w:rPr>
                <w:rFonts w:eastAsia="Arial" w:cs="Arial"/>
                <w:sz w:val="20"/>
              </w:rPr>
              <w:t>.</w:t>
            </w:r>
          </w:p>
        </w:tc>
      </w:tr>
      <w:tr w:rsidR="00960BA6" w:rsidRPr="00E138C0" w14:paraId="693BBAA4"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BDB9BAC"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22EFEBF4" w14:textId="77777777" w:rsidR="00960BA6" w:rsidRPr="00E77AB5" w:rsidRDefault="00960BA6" w:rsidP="009779B6">
            <w:pPr>
              <w:spacing w:before="0" w:after="200" w:line="276" w:lineRule="auto"/>
              <w:jc w:val="left"/>
              <w:rPr>
                <w:rFonts w:eastAsia="Arial" w:cs="Arial"/>
                <w:sz w:val="20"/>
              </w:rPr>
            </w:pPr>
            <w:r w:rsidRPr="000B0923">
              <w:rPr>
                <w:rFonts w:eastAsia="Arial" w:cs="Arial"/>
                <w:sz w:val="20"/>
              </w:rPr>
              <w:t xml:space="preserve">IF the </w:t>
            </w:r>
            <w:r>
              <w:rPr>
                <w:rFonts w:eastAsia="Arial" w:cs="Arial"/>
                <w:sz w:val="20"/>
              </w:rPr>
              <w:t>FWA Device</w:t>
            </w:r>
            <w:r w:rsidRPr="00E77AB5">
              <w:rPr>
                <w:rFonts w:eastAsia="Arial" w:cs="Arial"/>
                <w:sz w:val="20"/>
              </w:rPr>
              <w:t xml:space="preserve"> </w:t>
            </w:r>
            <w:r w:rsidRPr="000B0923">
              <w:rPr>
                <w:rFonts w:eastAsia="Arial" w:cs="Arial"/>
                <w:sz w:val="20"/>
              </w:rPr>
              <w:t xml:space="preserve">offers remote configuration, the status of this functionality (active/ inactive) </w:t>
            </w:r>
            <w:r>
              <w:rPr>
                <w:rFonts w:eastAsia="Arial" w:cs="Arial"/>
                <w:sz w:val="20"/>
              </w:rPr>
              <w:t>SHALL</w:t>
            </w:r>
            <w:r w:rsidRPr="000B0923">
              <w:rPr>
                <w:rFonts w:eastAsia="Arial" w:cs="Arial"/>
                <w:sz w:val="20"/>
              </w:rPr>
              <w:t xml:space="preserve"> be made available to the end-user</w:t>
            </w:r>
            <w:r>
              <w:rPr>
                <w:rFonts w:eastAsia="Arial" w:cs="Arial"/>
                <w:sz w:val="20"/>
              </w:rPr>
              <w:t>.</w:t>
            </w:r>
          </w:p>
        </w:tc>
      </w:tr>
      <w:tr w:rsidR="00960BA6" w:rsidRPr="00E138C0" w14:paraId="611B3ADA"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33741EF7"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08D4A71A" w14:textId="77777777" w:rsidR="00960BA6" w:rsidRPr="000B0923" w:rsidRDefault="00960BA6" w:rsidP="009779B6">
            <w:pPr>
              <w:spacing w:before="0" w:after="200" w:line="276" w:lineRule="auto"/>
              <w:jc w:val="left"/>
              <w:rPr>
                <w:rFonts w:eastAsia="Arial" w:cs="Arial"/>
                <w:sz w:val="20"/>
              </w:rPr>
            </w:pPr>
            <w:r w:rsidRPr="003C55AA">
              <w:rPr>
                <w:rFonts w:eastAsia="Arial" w:cs="Arial"/>
                <w:sz w:val="20"/>
              </w:rPr>
              <w:t xml:space="preserve">IF the </w:t>
            </w:r>
            <w:r>
              <w:rPr>
                <w:rFonts w:eastAsia="Arial" w:cs="Arial"/>
                <w:sz w:val="20"/>
              </w:rPr>
              <w:t>FWA Device</w:t>
            </w:r>
            <w:r w:rsidRPr="003C55AA">
              <w:rPr>
                <w:rFonts w:eastAsia="Arial" w:cs="Arial"/>
                <w:sz w:val="20"/>
              </w:rPr>
              <w:t xml:space="preserve"> offers remote configuration, th</w:t>
            </w:r>
            <w:r>
              <w:rPr>
                <w:rFonts w:eastAsia="Arial" w:cs="Arial"/>
                <w:sz w:val="20"/>
              </w:rPr>
              <w:t>e status of this</w:t>
            </w:r>
            <w:r w:rsidRPr="003C55AA">
              <w:rPr>
                <w:rFonts w:eastAsia="Arial" w:cs="Arial"/>
                <w:sz w:val="20"/>
              </w:rPr>
              <w:t xml:space="preserve"> functionality </w:t>
            </w:r>
            <w:r>
              <w:rPr>
                <w:rFonts w:eastAsia="Arial" w:cs="Arial"/>
                <w:sz w:val="20"/>
              </w:rPr>
              <w:t>SHALL be disabled in factory setting condition.</w:t>
            </w:r>
          </w:p>
        </w:tc>
      </w:tr>
      <w:tr w:rsidR="00960BA6" w:rsidRPr="00E138C0" w14:paraId="053806AE"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CADB60D"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5F2E1066" w14:textId="77777777" w:rsidR="00960BA6" w:rsidRPr="00E77AB5" w:rsidRDefault="00960BA6" w:rsidP="009779B6">
            <w:pPr>
              <w:spacing w:before="0" w:after="200" w:line="276" w:lineRule="auto"/>
              <w:jc w:val="left"/>
              <w:rPr>
                <w:rFonts w:eastAsia="Arial" w:cs="Arial"/>
                <w:sz w:val="20"/>
              </w:rPr>
            </w:pPr>
            <w:r w:rsidRPr="0088631F">
              <w:rPr>
                <w:rFonts w:eastAsia="Arial" w:cs="Arial"/>
                <w:sz w:val="20"/>
              </w:rPr>
              <w:t xml:space="preserve">If the </w:t>
            </w:r>
            <w:r>
              <w:rPr>
                <w:rFonts w:eastAsia="Arial" w:cs="Arial"/>
                <w:sz w:val="20"/>
              </w:rPr>
              <w:t>FWA Device</w:t>
            </w:r>
            <w:r w:rsidRPr="0088631F">
              <w:rPr>
                <w:rFonts w:eastAsia="Arial" w:cs="Arial"/>
                <w:sz w:val="20"/>
              </w:rPr>
              <w:t xml:space="preserve"> </w:t>
            </w:r>
            <w:r>
              <w:rPr>
                <w:rFonts w:eastAsia="Arial" w:cs="Arial"/>
                <w:sz w:val="20"/>
              </w:rPr>
              <w:t>provides</w:t>
            </w:r>
            <w:r w:rsidRPr="0088631F">
              <w:rPr>
                <w:rFonts w:eastAsia="Arial" w:cs="Arial"/>
                <w:sz w:val="20"/>
              </w:rPr>
              <w:t xml:space="preserve"> an option to save and/or restore the configuration to a file, this function </w:t>
            </w:r>
            <w:r>
              <w:rPr>
                <w:rFonts w:eastAsia="Arial" w:cs="Arial"/>
                <w:sz w:val="20"/>
              </w:rPr>
              <w:t>SHALL</w:t>
            </w:r>
            <w:r w:rsidRPr="0088631F">
              <w:rPr>
                <w:rFonts w:eastAsia="Arial" w:cs="Arial"/>
                <w:sz w:val="20"/>
              </w:rPr>
              <w:t xml:space="preserve"> be available only to successfully authenticated users.</w:t>
            </w:r>
          </w:p>
        </w:tc>
      </w:tr>
      <w:tr w:rsidR="00960BA6" w:rsidRPr="00E138C0" w14:paraId="7B79979A"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164EAB8"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278D86D0" w14:textId="77777777" w:rsidR="00960BA6" w:rsidRPr="0088631F" w:rsidRDefault="00960BA6" w:rsidP="009779B6">
            <w:pPr>
              <w:spacing w:before="0" w:after="200" w:line="276" w:lineRule="auto"/>
              <w:jc w:val="left"/>
              <w:rPr>
                <w:rFonts w:eastAsia="Arial" w:cs="Arial"/>
                <w:sz w:val="20"/>
              </w:rPr>
            </w:pPr>
            <w:r w:rsidRPr="00A0389F">
              <w:rPr>
                <w:rFonts w:eastAsia="Arial" w:cs="Arial"/>
                <w:sz w:val="20"/>
              </w:rPr>
              <w:t xml:space="preserve">Credentials and security-sensitive data </w:t>
            </w:r>
            <w:r>
              <w:rPr>
                <w:rFonts w:eastAsia="Arial" w:cs="Arial"/>
                <w:sz w:val="20"/>
              </w:rPr>
              <w:t>SHALL</w:t>
            </w:r>
            <w:r w:rsidRPr="00A0389F">
              <w:rPr>
                <w:rFonts w:eastAsia="Arial" w:cs="Arial"/>
                <w:sz w:val="20"/>
              </w:rPr>
              <w:t xml:space="preserve"> be stored securely </w:t>
            </w:r>
            <w:r>
              <w:rPr>
                <w:rFonts w:eastAsia="Arial" w:cs="Arial"/>
                <w:sz w:val="20"/>
              </w:rPr>
              <w:t>in the FWA Device</w:t>
            </w:r>
            <w:r w:rsidRPr="00A0389F">
              <w:rPr>
                <w:rFonts w:eastAsia="Arial" w:cs="Arial"/>
                <w:sz w:val="20"/>
              </w:rPr>
              <w:t>.</w:t>
            </w:r>
          </w:p>
        </w:tc>
      </w:tr>
      <w:tr w:rsidR="00960BA6" w:rsidRPr="00E138C0" w14:paraId="3E05D94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2B9D813"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2EA2FE63" w14:textId="77777777" w:rsidR="00960BA6" w:rsidRPr="00A0389F" w:rsidRDefault="00960BA6" w:rsidP="009779B6">
            <w:pPr>
              <w:spacing w:before="0" w:after="200" w:line="276" w:lineRule="auto"/>
              <w:jc w:val="left"/>
              <w:rPr>
                <w:rFonts w:eastAsia="Arial" w:cs="Arial"/>
                <w:sz w:val="20"/>
              </w:rPr>
            </w:pPr>
            <w:r w:rsidRPr="0041481F">
              <w:rPr>
                <w:rFonts w:eastAsia="Arial" w:cs="Arial"/>
                <w:sz w:val="20"/>
              </w:rPr>
              <w:t xml:space="preserve">Hard-coded credentials in device software </w:t>
            </w:r>
            <w:r>
              <w:rPr>
                <w:rFonts w:eastAsia="Arial" w:cs="Arial"/>
                <w:sz w:val="20"/>
              </w:rPr>
              <w:t>SHALL NOT</w:t>
            </w:r>
            <w:r w:rsidRPr="0041481F">
              <w:rPr>
                <w:rFonts w:eastAsia="Arial" w:cs="Arial"/>
                <w:sz w:val="20"/>
              </w:rPr>
              <w:t xml:space="preserve"> be used</w:t>
            </w:r>
            <w:r>
              <w:rPr>
                <w:rFonts w:eastAsia="Arial" w:cs="Arial"/>
                <w:sz w:val="20"/>
              </w:rPr>
              <w:t>.</w:t>
            </w:r>
          </w:p>
        </w:tc>
      </w:tr>
      <w:tr w:rsidR="00960BA6" w:rsidRPr="00E138C0" w14:paraId="4AFB97CE"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16C99CA"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3E548192" w14:textId="10109846" w:rsidR="00960BA6" w:rsidRPr="0041481F" w:rsidRDefault="00960BA6" w:rsidP="009779B6">
            <w:pPr>
              <w:spacing w:before="0" w:after="200" w:line="276" w:lineRule="auto"/>
              <w:jc w:val="left"/>
              <w:rPr>
                <w:rFonts w:eastAsia="Arial" w:cs="Arial"/>
                <w:sz w:val="20"/>
              </w:rPr>
            </w:pPr>
            <w:r w:rsidRPr="0088631F">
              <w:rPr>
                <w:rFonts w:eastAsia="Arial" w:cs="Arial"/>
                <w:sz w:val="20"/>
              </w:rPr>
              <w:t xml:space="preserve">If the </w:t>
            </w:r>
            <w:r>
              <w:rPr>
                <w:rFonts w:eastAsia="Arial" w:cs="Arial"/>
                <w:sz w:val="20"/>
              </w:rPr>
              <w:t>FWA Device</w:t>
            </w:r>
            <w:r w:rsidRPr="0088631F">
              <w:rPr>
                <w:rFonts w:eastAsia="Arial" w:cs="Arial"/>
                <w:sz w:val="20"/>
              </w:rPr>
              <w:t xml:space="preserve"> </w:t>
            </w:r>
            <w:r>
              <w:rPr>
                <w:rFonts w:eastAsia="Arial" w:cs="Arial"/>
                <w:sz w:val="20"/>
              </w:rPr>
              <w:t>provides</w:t>
            </w:r>
            <w:r w:rsidRPr="0088631F">
              <w:rPr>
                <w:rFonts w:eastAsia="Arial" w:cs="Arial"/>
                <w:sz w:val="20"/>
              </w:rPr>
              <w:t xml:space="preserve"> an option to save and/or restore the configuration to a file</w:t>
            </w:r>
            <w:r w:rsidRPr="00AA59E0">
              <w:rPr>
                <w:rFonts w:eastAsia="Arial" w:cs="Arial"/>
                <w:sz w:val="20"/>
              </w:rPr>
              <w:t xml:space="preserve">, </w:t>
            </w:r>
            <w:r w:rsidRPr="00E25667">
              <w:rPr>
                <w:rFonts w:eastAsia="Arial" w:cs="Arial"/>
                <w:sz w:val="20"/>
              </w:rPr>
              <w:t>its content SHALL be encrypted</w:t>
            </w:r>
            <w:r w:rsidRPr="00AA59E0">
              <w:rPr>
                <w:rFonts w:eastAsia="Arial" w:cs="Arial"/>
                <w:sz w:val="20"/>
              </w:rPr>
              <w:t>.</w:t>
            </w:r>
          </w:p>
        </w:tc>
      </w:tr>
      <w:tr w:rsidR="00960BA6" w:rsidRPr="00E138C0" w14:paraId="7AFAF40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30FB9001" w14:textId="7777777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8.2</w:t>
            </w:r>
            <w:r w:rsidRPr="00E138C0">
              <w:rPr>
                <w:rFonts w:eastAsia="Arial" w:cs="Arial"/>
                <w:sz w:val="20"/>
                <w:lang w:val="en-US"/>
              </w:rPr>
              <w:t>_</w:t>
            </w:r>
            <w:r w:rsidRPr="00E138C0">
              <w:rPr>
                <w:rFonts w:eastAsia="Arial" w:cs="Arial"/>
                <w:sz w:val="20"/>
              </w:rPr>
              <w:t>REQ_0</w:t>
            </w:r>
            <w:r>
              <w:rPr>
                <w:rFonts w:eastAsia="Arial" w:cs="Arial"/>
                <w:sz w:val="20"/>
              </w:rPr>
              <w:t>12</w:t>
            </w:r>
          </w:p>
        </w:tc>
        <w:tc>
          <w:tcPr>
            <w:tcW w:w="6519" w:type="dxa"/>
            <w:tcBorders>
              <w:top w:val="single" w:sz="8" w:space="0" w:color="auto"/>
              <w:left w:val="single" w:sz="8" w:space="0" w:color="auto"/>
              <w:bottom w:val="single" w:sz="8" w:space="0" w:color="auto"/>
              <w:right w:val="single" w:sz="8" w:space="0" w:color="auto"/>
            </w:tcBorders>
          </w:tcPr>
          <w:p w14:paraId="3DD04BDB" w14:textId="77777777" w:rsidR="00960BA6" w:rsidRPr="0041481F" w:rsidRDefault="00960BA6" w:rsidP="009779B6">
            <w:pPr>
              <w:spacing w:before="0" w:after="60" w:line="276" w:lineRule="auto"/>
              <w:jc w:val="left"/>
              <w:rPr>
                <w:rFonts w:eastAsia="Arial" w:cs="Arial"/>
                <w:sz w:val="20"/>
              </w:rPr>
            </w:pPr>
            <w:r w:rsidRPr="009779B6">
              <w:rPr>
                <w:sz w:val="20"/>
                <w:lang w:eastAsia="en-GB" w:bidi="ar-SA"/>
              </w:rPr>
              <w:t xml:space="preserve">The </w:t>
            </w:r>
            <w:r>
              <w:rPr>
                <w:sz w:val="20"/>
                <w:lang w:eastAsia="en-GB" w:bidi="ar-SA"/>
              </w:rPr>
              <w:t>FWA Device</w:t>
            </w:r>
            <w:r w:rsidRPr="009779B6">
              <w:rPr>
                <w:sz w:val="20"/>
                <w:lang w:eastAsia="en-GB" w:bidi="ar-SA"/>
              </w:rPr>
              <w:t xml:space="preserve"> </w:t>
            </w:r>
            <w:r>
              <w:rPr>
                <w:sz w:val="20"/>
                <w:lang w:eastAsia="en-GB" w:bidi="ar-SA"/>
              </w:rPr>
              <w:t>SHALL</w:t>
            </w:r>
            <w:r w:rsidRPr="009779B6">
              <w:rPr>
                <w:sz w:val="20"/>
                <w:lang w:eastAsia="en-GB" w:bidi="ar-SA"/>
              </w:rPr>
              <w:t xml:space="preserve"> allow the end-user to display the version number of the firmware currently installed on the </w:t>
            </w:r>
            <w:r>
              <w:rPr>
                <w:sz w:val="20"/>
                <w:lang w:eastAsia="en-GB" w:bidi="ar-SA"/>
              </w:rPr>
              <w:t>Device</w:t>
            </w:r>
            <w:r w:rsidRPr="009779B6">
              <w:rPr>
                <w:sz w:val="20"/>
                <w:lang w:eastAsia="en-GB" w:bidi="ar-SA"/>
              </w:rPr>
              <w:t>.</w:t>
            </w:r>
          </w:p>
        </w:tc>
      </w:tr>
    </w:tbl>
    <w:p w14:paraId="157940EF" w14:textId="77777777" w:rsidR="00960BA6" w:rsidRDefault="00960BA6" w:rsidP="00960BA6">
      <w:pPr>
        <w:pStyle w:val="Heading2"/>
      </w:pPr>
      <w:bookmarkStart w:id="377" w:name="_Toc225759186"/>
      <w:r>
        <w:lastRenderedPageBreak/>
        <w:t>User Data Protection and Privacy</w:t>
      </w:r>
      <w:bookmarkEnd w:id="377"/>
    </w:p>
    <w:p w14:paraId="67BCC99E" w14:textId="77777777" w:rsidR="00960BA6" w:rsidRDefault="00960BA6" w:rsidP="00960BA6">
      <w:pPr>
        <w:pStyle w:val="NormalParagraph"/>
        <w:rPr>
          <w:lang w:eastAsia="en-US" w:bidi="bn-BD"/>
        </w:rPr>
      </w:pPr>
      <w:r>
        <w:rPr>
          <w:lang w:eastAsia="en-US" w:bidi="bn-BD"/>
        </w:rPr>
        <w:t>In the provision of the FWA service, the FWA Device processes user personal</w:t>
      </w:r>
      <w:r w:rsidRPr="00783DE5">
        <w:rPr>
          <w:lang w:eastAsia="en-US" w:bidi="bn-BD"/>
        </w:rPr>
        <w:t xml:space="preserve"> </w:t>
      </w:r>
      <w:r>
        <w:rPr>
          <w:lang w:eastAsia="en-US" w:bidi="bn-BD"/>
        </w:rPr>
        <w:t>data, for which privacy requirements apply.</w:t>
      </w:r>
    </w:p>
    <w:p w14:paraId="508FA676" w14:textId="77777777" w:rsidR="00960BA6" w:rsidRDefault="00960BA6" w:rsidP="00960BA6">
      <w:pPr>
        <w:pStyle w:val="NormalParagraph"/>
        <w:rPr>
          <w:lang w:eastAsia="en-US" w:bidi="bn-BD"/>
        </w:rPr>
      </w:pPr>
      <w:r>
        <w:rPr>
          <w:lang w:eastAsia="en-US" w:bidi="bn-BD"/>
        </w:rPr>
        <w:t>Such data fall into some categories:</w:t>
      </w:r>
    </w:p>
    <w:p w14:paraId="31F1E492" w14:textId="77777777" w:rsidR="00960BA6" w:rsidRDefault="00960BA6" w:rsidP="00960BA6">
      <w:pPr>
        <w:pStyle w:val="NormalParagraph"/>
        <w:numPr>
          <w:ilvl w:val="0"/>
          <w:numId w:val="132"/>
        </w:numPr>
        <w:rPr>
          <w:lang w:eastAsia="en-US" w:bidi="bn-BD"/>
        </w:rPr>
      </w:pPr>
      <w:r>
        <w:rPr>
          <w:lang w:eastAsia="en-US" w:bidi="bn-BD"/>
        </w:rPr>
        <w:t xml:space="preserve">Data essential for the basic services of the FWA Device: for example, the MAC Addresses of the hosts connected in LAN to the FWA Device are needed </w:t>
      </w:r>
      <w:proofErr w:type="gramStart"/>
      <w:r>
        <w:rPr>
          <w:lang w:eastAsia="en-US" w:bidi="bn-BD"/>
        </w:rPr>
        <w:t>in order to</w:t>
      </w:r>
      <w:proofErr w:type="gramEnd"/>
      <w:r>
        <w:rPr>
          <w:lang w:eastAsia="en-US" w:bidi="bn-BD"/>
        </w:rPr>
        <w:t xml:space="preserve"> properly route data traffic to/from these hosts.</w:t>
      </w:r>
    </w:p>
    <w:p w14:paraId="032747C4" w14:textId="77777777" w:rsidR="00960BA6" w:rsidRDefault="00960BA6" w:rsidP="00960BA6">
      <w:pPr>
        <w:pStyle w:val="NormalParagraph"/>
        <w:numPr>
          <w:ilvl w:val="0"/>
          <w:numId w:val="132"/>
        </w:numPr>
        <w:rPr>
          <w:lang w:eastAsia="en-US" w:bidi="bn-BD"/>
        </w:rPr>
      </w:pPr>
      <w:r>
        <w:rPr>
          <w:lang w:eastAsia="en-US" w:bidi="bn-BD"/>
        </w:rPr>
        <w:t xml:space="preserve">Data useful to provide additional services of the FWA Device: for example, the call log, that is the list of </w:t>
      </w:r>
      <w:r w:rsidRPr="00CE3767">
        <w:rPr>
          <w:lang w:eastAsia="en-US" w:bidi="bn-BD"/>
        </w:rPr>
        <w:t>received, placed and missed voice calls</w:t>
      </w:r>
      <w:r>
        <w:rPr>
          <w:lang w:eastAsia="en-US" w:bidi="bn-BD"/>
        </w:rPr>
        <w:t>, may be a useful service provided by the FWA Device, although it is based on sensitive data.</w:t>
      </w:r>
    </w:p>
    <w:p w14:paraId="69D91743" w14:textId="69DF9B13" w:rsidR="00960BA6" w:rsidRDefault="00960BA6" w:rsidP="00960BA6">
      <w:pPr>
        <w:pStyle w:val="NormalParagraph"/>
        <w:numPr>
          <w:ilvl w:val="0"/>
          <w:numId w:val="132"/>
        </w:numPr>
        <w:rPr>
          <w:lang w:eastAsia="en-US" w:bidi="bn-BD"/>
        </w:rPr>
      </w:pPr>
      <w:r>
        <w:rPr>
          <w:lang w:eastAsia="en-US" w:bidi="bn-BD"/>
        </w:rPr>
        <w:t xml:space="preserve">Data useful to provide additional services offered by the MNO using a combination of features local to the FWA Device and remotely located in the network: for example, MAC Addresses and hostnames may be used by Wi-Fi diagnostics applications, to provide the end-user hints and </w:t>
      </w:r>
      <w:r w:rsidR="00D4242C">
        <w:rPr>
          <w:lang w:eastAsia="en-US" w:bidi="bn-BD"/>
        </w:rPr>
        <w:t>advice</w:t>
      </w:r>
      <w:r>
        <w:rPr>
          <w:lang w:eastAsia="en-US" w:bidi="bn-BD"/>
        </w:rPr>
        <w:t xml:space="preserve"> to optimize the Wi-Fi performance in the home network.</w:t>
      </w:r>
    </w:p>
    <w:tbl>
      <w:tblPr>
        <w:tblW w:w="9015" w:type="dxa"/>
        <w:tblLayout w:type="fixed"/>
        <w:tblLook w:val="04A0" w:firstRow="1" w:lastRow="0" w:firstColumn="1" w:lastColumn="0" w:noHBand="0" w:noVBand="1"/>
      </w:tblPr>
      <w:tblGrid>
        <w:gridCol w:w="2496"/>
        <w:gridCol w:w="6519"/>
      </w:tblGrid>
      <w:tr w:rsidR="00960BA6" w:rsidRPr="00E138C0" w14:paraId="04E7A59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ACD6DA0" w14:textId="20D555DA"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25F36147" w14:textId="77777777" w:rsidR="00960BA6" w:rsidRPr="009779B6" w:rsidRDefault="00960BA6" w:rsidP="009779B6">
            <w:pPr>
              <w:spacing w:before="0" w:after="200" w:line="276" w:lineRule="auto"/>
              <w:jc w:val="left"/>
              <w:rPr>
                <w:rFonts w:eastAsia="Arial" w:cs="Arial"/>
                <w:sz w:val="20"/>
              </w:rPr>
            </w:pPr>
            <w:r>
              <w:rPr>
                <w:rFonts w:eastAsia="Arial" w:cs="Arial"/>
                <w:sz w:val="20"/>
              </w:rPr>
              <w:t xml:space="preserve">The nature and amount of user personal data being stored, processed and transmitted by the FWA </w:t>
            </w:r>
            <w:r w:rsidRPr="0078649B">
              <w:rPr>
                <w:rFonts w:eastAsia="Arial" w:cs="Arial"/>
                <w:sz w:val="20"/>
              </w:rPr>
              <w:t xml:space="preserve">Device </w:t>
            </w:r>
            <w:r>
              <w:rPr>
                <w:rFonts w:eastAsia="Arial" w:cs="Arial"/>
                <w:sz w:val="20"/>
              </w:rPr>
              <w:t>SHALL be clearly identified and declared.</w:t>
            </w:r>
          </w:p>
        </w:tc>
      </w:tr>
      <w:tr w:rsidR="00960BA6" w:rsidRPr="00E138C0" w14:paraId="454467C9"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5C7EEDD" w14:textId="69C7F04A"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222374CC" w14:textId="77777777" w:rsidR="00960BA6" w:rsidRPr="009779B6" w:rsidRDefault="00960BA6" w:rsidP="009779B6">
            <w:pPr>
              <w:spacing w:before="0" w:after="200" w:line="276" w:lineRule="auto"/>
              <w:jc w:val="left"/>
              <w:rPr>
                <w:rFonts w:eastAsia="Arial" w:cs="Arial"/>
                <w:sz w:val="20"/>
              </w:rPr>
            </w:pPr>
            <w:r>
              <w:rPr>
                <w:rFonts w:eastAsia="Arial" w:cs="Arial"/>
                <w:sz w:val="20"/>
              </w:rPr>
              <w:t xml:space="preserve">Personal data SHALL be processed by the FWA Device in compliance with the </w:t>
            </w:r>
            <w:r w:rsidRPr="00EE59D5">
              <w:rPr>
                <w:rFonts w:eastAsia="Arial" w:cs="Arial"/>
                <w:sz w:val="20"/>
              </w:rPr>
              <w:t xml:space="preserve">Data Protection and </w:t>
            </w:r>
            <w:r>
              <w:rPr>
                <w:rFonts w:eastAsia="Arial" w:cs="Arial"/>
                <w:sz w:val="20"/>
              </w:rPr>
              <w:t>Privacy regulations in effect in the country where the FWA Device is deployed.</w:t>
            </w:r>
          </w:p>
        </w:tc>
      </w:tr>
      <w:tr w:rsidR="00960BA6" w:rsidRPr="00E138C0" w14:paraId="22588B2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C4E7444" w14:textId="40322AFE"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8CF4446" w14:textId="77777777" w:rsidR="00960BA6" w:rsidRDefault="00960BA6" w:rsidP="009779B6">
            <w:pPr>
              <w:spacing w:before="0" w:after="200" w:line="276" w:lineRule="auto"/>
              <w:jc w:val="left"/>
              <w:rPr>
                <w:rFonts w:eastAsia="Arial" w:cs="Arial"/>
                <w:sz w:val="20"/>
              </w:rPr>
            </w:pPr>
            <w:r>
              <w:rPr>
                <w:rFonts w:eastAsia="Arial" w:cs="Arial"/>
                <w:sz w:val="20"/>
              </w:rPr>
              <w:t xml:space="preserve">Personal data SHALL be stored in the FWA Device ONLY IF permitted by the </w:t>
            </w:r>
            <w:r w:rsidRPr="00EE59D5">
              <w:rPr>
                <w:rFonts w:eastAsia="Arial" w:cs="Arial"/>
                <w:sz w:val="20"/>
              </w:rPr>
              <w:t xml:space="preserve">Data Protection and </w:t>
            </w:r>
            <w:r>
              <w:rPr>
                <w:rFonts w:eastAsia="Arial" w:cs="Arial"/>
                <w:sz w:val="20"/>
              </w:rPr>
              <w:t>Privacy regulations in effect in the country where the FWA Device is deployed and following the mandatory prescriptions.</w:t>
            </w:r>
          </w:p>
          <w:p w14:paraId="627AF6BD" w14:textId="44AA7CF2" w:rsidR="00960BA6" w:rsidRDefault="00960BA6" w:rsidP="009779B6">
            <w:pPr>
              <w:spacing w:before="0" w:after="200" w:line="276" w:lineRule="auto"/>
              <w:jc w:val="left"/>
              <w:rPr>
                <w:rFonts w:eastAsia="Arial" w:cs="Arial"/>
                <w:sz w:val="20"/>
              </w:rPr>
            </w:pPr>
            <w:r>
              <w:rPr>
                <w:rFonts w:eastAsia="Arial" w:cs="Arial"/>
                <w:sz w:val="20"/>
              </w:rPr>
              <w:t>Note: for example, a regulator might require anonymi</w:t>
            </w:r>
            <w:r w:rsidR="006A0981">
              <w:rPr>
                <w:rFonts w:eastAsia="Arial" w:cs="Arial"/>
                <w:sz w:val="20"/>
              </w:rPr>
              <w:t>s</w:t>
            </w:r>
            <w:r>
              <w:rPr>
                <w:rFonts w:eastAsia="Arial" w:cs="Arial"/>
                <w:sz w:val="20"/>
              </w:rPr>
              <w:t>e</w:t>
            </w:r>
            <w:r w:rsidR="006A0981">
              <w:rPr>
                <w:rFonts w:eastAsia="Arial" w:cs="Arial"/>
                <w:sz w:val="20"/>
              </w:rPr>
              <w:t>d</w:t>
            </w:r>
            <w:r>
              <w:rPr>
                <w:rFonts w:eastAsia="Arial" w:cs="Arial"/>
                <w:sz w:val="20"/>
              </w:rPr>
              <w:t xml:space="preserve"> data to be presented, e.g. anonymizing the last digits of a phone number or a significant portion of a hostname/MAC Address.</w:t>
            </w:r>
          </w:p>
        </w:tc>
      </w:tr>
      <w:tr w:rsidR="00960BA6" w:rsidRPr="00E138C0" w14:paraId="734AC1E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39E00102" w14:textId="513E2B61"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61938463" w14:textId="77777777" w:rsidR="00960BA6" w:rsidRDefault="00960BA6" w:rsidP="009779B6">
            <w:pPr>
              <w:spacing w:before="0" w:after="200" w:line="276" w:lineRule="auto"/>
              <w:jc w:val="left"/>
              <w:rPr>
                <w:rFonts w:eastAsia="Arial" w:cs="Arial"/>
                <w:sz w:val="20"/>
              </w:rPr>
            </w:pPr>
            <w:r>
              <w:rPr>
                <w:rFonts w:eastAsia="Arial" w:cs="Arial"/>
                <w:sz w:val="20"/>
              </w:rPr>
              <w:t>If permitted, the storage of personal data onboard the FWA Device SHALL be done in an encrypted manner.</w:t>
            </w:r>
          </w:p>
        </w:tc>
      </w:tr>
      <w:tr w:rsidR="00960BA6" w:rsidRPr="00E138C0" w14:paraId="3F3B5023"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5FE7386" w14:textId="4AE7380E"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5DA287A9" w14:textId="77777777" w:rsidR="00960BA6" w:rsidRDefault="00960BA6" w:rsidP="009779B6">
            <w:pPr>
              <w:spacing w:before="0" w:after="200" w:line="276" w:lineRule="auto"/>
              <w:jc w:val="left"/>
              <w:rPr>
                <w:rFonts w:eastAsia="Arial" w:cs="Arial"/>
                <w:sz w:val="20"/>
              </w:rPr>
            </w:pPr>
            <w:r>
              <w:rPr>
                <w:rFonts w:eastAsia="Arial" w:cs="Arial"/>
                <w:sz w:val="20"/>
              </w:rPr>
              <w:t>Personal data in the FWA Device SHALL be presented to the end user only upon authenticated access and by means of secure protocols.</w:t>
            </w:r>
          </w:p>
        </w:tc>
      </w:tr>
      <w:tr w:rsidR="00960BA6" w:rsidRPr="00E138C0" w14:paraId="1B39BA6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17E1E36" w14:textId="752DA397"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3E59F31B" w14:textId="77777777" w:rsidR="00960BA6" w:rsidRDefault="00960BA6" w:rsidP="009779B6">
            <w:pPr>
              <w:spacing w:before="0" w:after="200" w:line="276" w:lineRule="auto"/>
              <w:jc w:val="left"/>
              <w:rPr>
                <w:rFonts w:eastAsia="Arial" w:cs="Arial"/>
                <w:sz w:val="20"/>
              </w:rPr>
            </w:pPr>
            <w:r>
              <w:rPr>
                <w:rFonts w:eastAsia="Arial" w:cs="Arial"/>
                <w:sz w:val="20"/>
              </w:rPr>
              <w:t xml:space="preserve">Personal data SHALL be transmitted by the FWA Device to the MNO ONLY IF permitted by the </w:t>
            </w:r>
            <w:r w:rsidRPr="00EE59D5">
              <w:rPr>
                <w:rFonts w:eastAsia="Arial" w:cs="Arial"/>
                <w:sz w:val="20"/>
              </w:rPr>
              <w:t xml:space="preserve">Data Protection and </w:t>
            </w:r>
            <w:r>
              <w:rPr>
                <w:rFonts w:eastAsia="Arial" w:cs="Arial"/>
                <w:sz w:val="20"/>
              </w:rPr>
              <w:t>Privacy regulations in effect in the country where the FWA Device is deployed and following the mandatory prescriptions.</w:t>
            </w:r>
          </w:p>
          <w:p w14:paraId="1BD02575" w14:textId="106D06F9" w:rsidR="00960BA6" w:rsidRDefault="00960BA6" w:rsidP="009779B6">
            <w:pPr>
              <w:spacing w:before="0" w:after="200" w:line="276" w:lineRule="auto"/>
              <w:jc w:val="left"/>
              <w:rPr>
                <w:rFonts w:eastAsia="Arial" w:cs="Arial"/>
                <w:sz w:val="20"/>
              </w:rPr>
            </w:pPr>
            <w:r>
              <w:rPr>
                <w:rFonts w:eastAsia="Arial" w:cs="Arial"/>
                <w:sz w:val="20"/>
              </w:rPr>
              <w:t xml:space="preserve">Note: for example, a regulator might require </w:t>
            </w:r>
            <w:proofErr w:type="gramStart"/>
            <w:r>
              <w:rPr>
                <w:rFonts w:eastAsia="Arial" w:cs="Arial"/>
                <w:sz w:val="20"/>
              </w:rPr>
              <w:t>to anonymi</w:t>
            </w:r>
            <w:r w:rsidR="006A0981">
              <w:rPr>
                <w:rFonts w:eastAsia="Arial" w:cs="Arial"/>
                <w:sz w:val="20"/>
              </w:rPr>
              <w:t>s</w:t>
            </w:r>
            <w:r>
              <w:rPr>
                <w:rFonts w:eastAsia="Arial" w:cs="Arial"/>
                <w:sz w:val="20"/>
              </w:rPr>
              <w:t>e</w:t>
            </w:r>
            <w:proofErr w:type="gramEnd"/>
            <w:r>
              <w:rPr>
                <w:rFonts w:eastAsia="Arial" w:cs="Arial"/>
                <w:sz w:val="20"/>
              </w:rPr>
              <w:t xml:space="preserve"> data to be transmitted, e.g. anonymizing the last digits of a phone number or a significant portion of a hostname/MAC Address.</w:t>
            </w:r>
          </w:p>
        </w:tc>
      </w:tr>
      <w:tr w:rsidR="00960BA6" w:rsidRPr="00E138C0" w14:paraId="12AEC8CD"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0B073B6" w14:textId="1165B9F0" w:rsidR="00960BA6" w:rsidRDefault="00960BA6" w:rsidP="009779B6">
            <w:pPr>
              <w:spacing w:line="276" w:lineRule="auto"/>
              <w:jc w:val="left"/>
              <w:rPr>
                <w:rFonts w:eastAsia="Arial" w:cs="Arial"/>
                <w:sz w:val="20"/>
              </w:rPr>
            </w:pPr>
            <w:r>
              <w:rPr>
                <w:rFonts w:eastAsia="Arial" w:cs="Arial"/>
                <w:sz w:val="20"/>
              </w:rPr>
              <w:lastRenderedPageBreak/>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5C53B760" w14:textId="77777777" w:rsidR="00960BA6" w:rsidRDefault="00960BA6" w:rsidP="009779B6">
            <w:pPr>
              <w:spacing w:before="0" w:after="200" w:line="276" w:lineRule="auto"/>
              <w:jc w:val="left"/>
              <w:rPr>
                <w:rFonts w:eastAsia="Arial" w:cs="Arial"/>
                <w:sz w:val="20"/>
              </w:rPr>
            </w:pPr>
            <w:r>
              <w:rPr>
                <w:rFonts w:eastAsia="Arial" w:cs="Arial"/>
                <w:sz w:val="20"/>
              </w:rPr>
              <w:t>Personal data in the FWA Device SHALL NOT be shared with other parties other than the MNO providing the service and/or its business partners specifically identified by the MNO.</w:t>
            </w:r>
          </w:p>
        </w:tc>
      </w:tr>
      <w:tr w:rsidR="00960BA6" w:rsidRPr="00E138C0" w14:paraId="22EA386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65A1BAA" w14:textId="015D6D96" w:rsidR="00960BA6" w:rsidRDefault="00960BA6"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sidR="0004333B">
              <w:rPr>
                <w:rFonts w:eastAsia="Arial" w:cs="Arial"/>
                <w:sz w:val="20"/>
                <w:lang w:val="en-US"/>
              </w:rPr>
              <w:t>9</w:t>
            </w:r>
            <w:r w:rsidRPr="00E138C0">
              <w:rPr>
                <w:rFonts w:eastAsia="Arial" w:cs="Arial"/>
                <w:sz w:val="20"/>
                <w:lang w:val="en-US"/>
              </w:rPr>
              <w:t>_</w:t>
            </w:r>
            <w:r w:rsidRPr="00E138C0">
              <w:rPr>
                <w:rFonts w:eastAsia="Arial" w:cs="Arial"/>
                <w:sz w:val="20"/>
              </w:rPr>
              <w:t>REQ_0</w:t>
            </w:r>
            <w:r>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59E435A1" w14:textId="77777777" w:rsidR="00960BA6" w:rsidRDefault="00960BA6" w:rsidP="009779B6">
            <w:pPr>
              <w:spacing w:before="0" w:after="200" w:line="276" w:lineRule="auto"/>
              <w:jc w:val="left"/>
              <w:rPr>
                <w:rFonts w:eastAsia="Arial" w:cs="Arial"/>
                <w:sz w:val="20"/>
              </w:rPr>
            </w:pPr>
            <w:r>
              <w:rPr>
                <w:rFonts w:eastAsia="Arial" w:cs="Arial"/>
                <w:sz w:val="20"/>
              </w:rPr>
              <w:t>If permitted, the transmission of personal data between the FWA Device and the MNO network SHALL happen only through authenticated sessions and encrypted protocols.</w:t>
            </w:r>
          </w:p>
        </w:tc>
      </w:tr>
    </w:tbl>
    <w:p w14:paraId="0E82BC3C" w14:textId="77777777" w:rsidR="00960BA6" w:rsidRDefault="00960BA6" w:rsidP="00960BA6">
      <w:pPr>
        <w:pStyle w:val="NormalParagraph"/>
        <w:rPr>
          <w:lang w:eastAsia="en-US" w:bidi="bn-BD"/>
        </w:rPr>
      </w:pPr>
    </w:p>
    <w:p w14:paraId="4C2363FF" w14:textId="77777777" w:rsidR="00960BA6" w:rsidRPr="002F581B" w:rsidRDefault="00960BA6" w:rsidP="00AA5BA7">
      <w:pPr>
        <w:pStyle w:val="NormalParagraph"/>
        <w:rPr>
          <w:lang w:eastAsia="en-US" w:bidi="bn-BD"/>
        </w:rPr>
      </w:pPr>
    </w:p>
    <w:p w14:paraId="6542F275" w14:textId="77777777" w:rsidR="00A27C1C" w:rsidRDefault="00A27C1C" w:rsidP="00A27C1C">
      <w:pPr>
        <w:pStyle w:val="Heading2"/>
      </w:pPr>
      <w:bookmarkStart w:id="378" w:name="_Toc225759187"/>
      <w:r>
        <w:t>Hardware, Safety, EMC requirements and environment operating conditions</w:t>
      </w:r>
      <w:bookmarkEnd w:id="378"/>
    </w:p>
    <w:p w14:paraId="545C6C69" w14:textId="77777777" w:rsidR="00A27C1C" w:rsidRDefault="00A27C1C" w:rsidP="00A27C1C">
      <w:pPr>
        <w:pStyle w:val="Heading3"/>
      </w:pPr>
      <w:bookmarkStart w:id="379" w:name="_Toc225759188"/>
      <w:r>
        <w:t>General</w:t>
      </w:r>
      <w:bookmarkEnd w:id="379"/>
    </w:p>
    <w:tbl>
      <w:tblPr>
        <w:tblW w:w="9015" w:type="dxa"/>
        <w:tblLayout w:type="fixed"/>
        <w:tblLook w:val="04A0" w:firstRow="1" w:lastRow="0" w:firstColumn="1" w:lastColumn="0" w:noHBand="0" w:noVBand="1"/>
      </w:tblPr>
      <w:tblGrid>
        <w:gridCol w:w="2496"/>
        <w:gridCol w:w="6519"/>
      </w:tblGrid>
      <w:tr w:rsidR="00A27C1C" w:rsidRPr="00E138C0" w14:paraId="2E50FC5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20A7F2C" w14:textId="77777777" w:rsidR="00A27C1C" w:rsidRPr="00E138C0" w:rsidRDefault="00A27C1C" w:rsidP="009779B6">
            <w:pPr>
              <w:spacing w:line="276" w:lineRule="auto"/>
              <w:jc w:val="left"/>
              <w:rPr>
                <w:rFonts w:eastAsia="Arial" w:cs="Arial"/>
                <w:sz w:val="20"/>
              </w:rPr>
            </w:pPr>
            <w:r>
              <w:rPr>
                <w:rFonts w:eastAsia="Arial" w:cs="Arial"/>
                <w:sz w:val="20"/>
              </w:rPr>
              <w:t>TS.64_</w:t>
            </w:r>
            <w:r>
              <w:rPr>
                <w:rFonts w:eastAsia="Arial" w:cs="Arial"/>
                <w:sz w:val="20"/>
                <w:lang w:val="en-US"/>
              </w:rPr>
              <w:t>3.10.1</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27BD902E" w14:textId="77777777" w:rsidR="00A27C1C" w:rsidRPr="00E138C0" w:rsidRDefault="00A27C1C" w:rsidP="009779B6">
            <w:pPr>
              <w:spacing w:before="0" w:after="200" w:line="276" w:lineRule="auto"/>
              <w:jc w:val="left"/>
              <w:rPr>
                <w:rFonts w:eastAsia="Arial" w:cs="Arial"/>
                <w:sz w:val="20"/>
              </w:rPr>
            </w:pPr>
            <w:r w:rsidRPr="00E138C0">
              <w:rPr>
                <w:rFonts w:eastAsia="Arial" w:cs="Arial"/>
                <w:sz w:val="20"/>
              </w:rPr>
              <w:t xml:space="preserve">The </w:t>
            </w:r>
            <w:r w:rsidRPr="00E138C0">
              <w:rPr>
                <w:rFonts w:eastAsia="Arial" w:cs="Arial"/>
                <w:sz w:val="20"/>
                <w:szCs w:val="22"/>
                <w:lang w:eastAsia="en-GB" w:bidi="ar-SA"/>
              </w:rPr>
              <w:t xml:space="preserve">FWA </w:t>
            </w:r>
            <w:r w:rsidRPr="00E138C0">
              <w:rPr>
                <w:rFonts w:eastAsia="Arial" w:cs="Arial"/>
                <w:sz w:val="20"/>
              </w:rPr>
              <w:t xml:space="preserve">Device SHALL </w:t>
            </w:r>
            <w:r>
              <w:rPr>
                <w:rFonts w:eastAsia="Arial" w:cs="Arial"/>
                <w:sz w:val="20"/>
              </w:rPr>
              <w:t>comply to the safety, health and environmental protection regulations of the market where it is meant to be used.</w:t>
            </w:r>
          </w:p>
        </w:tc>
      </w:tr>
      <w:tr w:rsidR="00A27C1C" w:rsidRPr="00E138C0" w14:paraId="09E78B3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3ED8851" w14:textId="77777777" w:rsidR="00A27C1C" w:rsidRDefault="00A27C1C" w:rsidP="009779B6">
            <w:pPr>
              <w:spacing w:line="276" w:lineRule="auto"/>
              <w:jc w:val="left"/>
              <w:rPr>
                <w:rFonts w:eastAsia="Arial" w:cs="Arial"/>
                <w:sz w:val="20"/>
              </w:rPr>
            </w:pPr>
            <w:r>
              <w:rPr>
                <w:rFonts w:eastAsia="Arial" w:cs="Arial"/>
                <w:sz w:val="20"/>
              </w:rPr>
              <w:t>TS.64_</w:t>
            </w:r>
            <w:r>
              <w:rPr>
                <w:rFonts w:eastAsia="Arial" w:cs="Arial"/>
                <w:sz w:val="20"/>
                <w:lang w:val="en-US"/>
              </w:rPr>
              <w:t>3.10.1</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7A938F25" w14:textId="77777777" w:rsidR="00A27C1C" w:rsidRDefault="00A27C1C" w:rsidP="009779B6">
            <w:pPr>
              <w:spacing w:before="0" w:after="200" w:line="276" w:lineRule="auto"/>
              <w:jc w:val="left"/>
              <w:rPr>
                <w:rFonts w:eastAsia="Arial" w:cs="Arial"/>
                <w:sz w:val="20"/>
              </w:rPr>
            </w:pPr>
            <w:r>
              <w:rPr>
                <w:rFonts w:eastAsia="Arial" w:cs="Arial"/>
                <w:sz w:val="20"/>
              </w:rPr>
              <w:t xml:space="preserve">The FWA Device SHALL comply to the </w:t>
            </w:r>
            <w:proofErr w:type="spellStart"/>
            <w:r>
              <w:rPr>
                <w:rFonts w:eastAsia="Arial" w:cs="Arial"/>
                <w:sz w:val="20"/>
              </w:rPr>
              <w:t>ElectroMagnetic</w:t>
            </w:r>
            <w:proofErr w:type="spellEnd"/>
            <w:r>
              <w:rPr>
                <w:rFonts w:eastAsia="Arial" w:cs="Arial"/>
                <w:sz w:val="20"/>
              </w:rPr>
              <w:t xml:space="preserve"> Compatibility (EMC) regulations of the market where it is meant to be used.</w:t>
            </w:r>
          </w:p>
        </w:tc>
      </w:tr>
      <w:tr w:rsidR="00A27C1C" w:rsidRPr="00E138C0" w14:paraId="18FDA8C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2D53BF7" w14:textId="6B6C04C7" w:rsidR="00A27C1C" w:rsidRDefault="00A27C1C" w:rsidP="009779B6">
            <w:pPr>
              <w:spacing w:line="276" w:lineRule="auto"/>
              <w:jc w:val="left"/>
              <w:rPr>
                <w:rFonts w:eastAsia="Arial" w:cs="Arial"/>
                <w:sz w:val="20"/>
              </w:rPr>
            </w:pPr>
            <w:r>
              <w:rPr>
                <w:rFonts w:eastAsia="Arial" w:cs="Arial"/>
                <w:sz w:val="20"/>
              </w:rPr>
              <w:t>TS.64_</w:t>
            </w:r>
            <w:r w:rsidRPr="0021493C">
              <w:rPr>
                <w:rFonts w:eastAsia="Arial" w:cs="Arial"/>
                <w:sz w:val="20"/>
              </w:rPr>
              <w:t>3.10.</w:t>
            </w:r>
            <w:r w:rsidR="00414FB3">
              <w:rPr>
                <w:rFonts w:eastAsia="Arial" w:cs="Arial"/>
                <w:sz w:val="20"/>
              </w:rPr>
              <w:t>1</w:t>
            </w:r>
            <w:r w:rsidRPr="0021493C">
              <w:rPr>
                <w:rFonts w:eastAsia="Arial" w:cs="Arial"/>
                <w:sz w:val="20"/>
              </w:rPr>
              <w:t>_</w:t>
            </w:r>
            <w:r w:rsidRPr="00E138C0">
              <w:rPr>
                <w:rFonts w:eastAsia="Arial" w:cs="Arial"/>
                <w:sz w:val="20"/>
              </w:rPr>
              <w:t>REQ_</w:t>
            </w:r>
            <w:r w:rsidR="00414FB3" w:rsidRPr="00E138C0">
              <w:rPr>
                <w:rFonts w:eastAsia="Arial" w:cs="Arial"/>
                <w:sz w:val="20"/>
              </w:rPr>
              <w:t>0</w:t>
            </w:r>
            <w:r w:rsidR="00414FB3">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196A2AEE" w14:textId="77777777" w:rsidR="00A27C1C" w:rsidRPr="005D41DF" w:rsidRDefault="00A27C1C" w:rsidP="009779B6">
            <w:pPr>
              <w:spacing w:before="0" w:after="200" w:line="276" w:lineRule="auto"/>
              <w:jc w:val="left"/>
              <w:rPr>
                <w:rFonts w:eastAsia="Arial" w:cs="Arial"/>
                <w:sz w:val="20"/>
              </w:rPr>
            </w:pPr>
            <w:r>
              <w:rPr>
                <w:rFonts w:eastAsia="Arial" w:cs="Arial"/>
                <w:sz w:val="20"/>
              </w:rPr>
              <w:t>The FWA Device SHALL comply to the eco-design and energy efficiency regulations of the market where it is meant to be used.</w:t>
            </w:r>
          </w:p>
        </w:tc>
      </w:tr>
      <w:tr w:rsidR="00A27C1C" w:rsidRPr="00E138C0" w14:paraId="1011D33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640BC99" w14:textId="04B4A3D9" w:rsidR="00A27C1C" w:rsidRDefault="00A27C1C" w:rsidP="009779B6">
            <w:pPr>
              <w:spacing w:line="276" w:lineRule="auto"/>
              <w:jc w:val="left"/>
              <w:rPr>
                <w:rFonts w:eastAsia="Arial" w:cs="Arial"/>
                <w:sz w:val="20"/>
              </w:rPr>
            </w:pPr>
            <w:r>
              <w:rPr>
                <w:rFonts w:eastAsia="Arial" w:cs="Arial"/>
                <w:sz w:val="20"/>
              </w:rPr>
              <w:t>TS.64_</w:t>
            </w:r>
            <w:r w:rsidRPr="0021493C">
              <w:rPr>
                <w:rFonts w:eastAsia="Arial" w:cs="Arial"/>
                <w:sz w:val="20"/>
              </w:rPr>
              <w:t>3.10.</w:t>
            </w:r>
            <w:r w:rsidR="00414FB3">
              <w:rPr>
                <w:rFonts w:eastAsia="Arial" w:cs="Arial"/>
                <w:sz w:val="20"/>
              </w:rPr>
              <w:t>1</w:t>
            </w:r>
            <w:r w:rsidRPr="0021493C">
              <w:rPr>
                <w:rFonts w:eastAsia="Arial" w:cs="Arial"/>
                <w:sz w:val="20"/>
              </w:rPr>
              <w:t>_</w:t>
            </w:r>
            <w:r w:rsidRPr="00E138C0">
              <w:rPr>
                <w:rFonts w:eastAsia="Arial" w:cs="Arial"/>
                <w:sz w:val="20"/>
              </w:rPr>
              <w:t>REQ_</w:t>
            </w:r>
            <w:r w:rsidR="00414FB3" w:rsidRPr="00E138C0">
              <w:rPr>
                <w:rFonts w:eastAsia="Arial" w:cs="Arial"/>
                <w:sz w:val="20"/>
              </w:rPr>
              <w:t>0</w:t>
            </w:r>
            <w:r w:rsidR="00414FB3">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0C901F6A" w14:textId="77777777" w:rsidR="00A27C1C" w:rsidRDefault="00A27C1C" w:rsidP="009779B6">
            <w:pPr>
              <w:spacing w:before="0" w:after="200" w:line="276" w:lineRule="auto"/>
              <w:jc w:val="left"/>
              <w:rPr>
                <w:rFonts w:eastAsia="Arial" w:cs="Arial"/>
                <w:sz w:val="20"/>
              </w:rPr>
            </w:pPr>
            <w:r>
              <w:rPr>
                <w:rFonts w:eastAsia="Arial" w:cs="Arial"/>
                <w:sz w:val="20"/>
              </w:rPr>
              <w:t>The FWA Device SHALL comply to the restrictions of use of hazardous materials and waste management regulations of the market where it is meant to be used.</w:t>
            </w:r>
          </w:p>
        </w:tc>
      </w:tr>
      <w:tr w:rsidR="00A27C1C" w:rsidRPr="00E138C0" w14:paraId="41CB38E9"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6E0B72E" w14:textId="2EDD632E" w:rsidR="00A27C1C" w:rsidRDefault="00A27C1C" w:rsidP="009779B6">
            <w:pPr>
              <w:spacing w:line="276" w:lineRule="auto"/>
              <w:jc w:val="left"/>
              <w:rPr>
                <w:rFonts w:eastAsia="Arial" w:cs="Arial"/>
                <w:sz w:val="20"/>
              </w:rPr>
            </w:pPr>
            <w:r>
              <w:rPr>
                <w:rFonts w:eastAsia="Arial" w:cs="Arial"/>
                <w:sz w:val="20"/>
              </w:rPr>
              <w:t>TS.64_</w:t>
            </w:r>
            <w:r w:rsidRPr="00435929">
              <w:rPr>
                <w:rFonts w:eastAsia="Arial" w:cs="Arial"/>
                <w:sz w:val="20"/>
              </w:rPr>
              <w:t>3.10.</w:t>
            </w:r>
            <w:r w:rsidR="00925C8A">
              <w:rPr>
                <w:rFonts w:eastAsia="Arial" w:cs="Arial"/>
                <w:sz w:val="20"/>
              </w:rPr>
              <w:t>1</w:t>
            </w:r>
            <w:r w:rsidRPr="00435929">
              <w:rPr>
                <w:rFonts w:eastAsia="Arial" w:cs="Arial"/>
                <w:sz w:val="20"/>
              </w:rPr>
              <w:t>_</w:t>
            </w:r>
            <w:r w:rsidRPr="00E138C0">
              <w:rPr>
                <w:rFonts w:eastAsia="Arial" w:cs="Arial"/>
                <w:sz w:val="20"/>
              </w:rPr>
              <w:t>REQ_</w:t>
            </w:r>
            <w:r w:rsidR="00925C8A" w:rsidRPr="00E138C0">
              <w:rPr>
                <w:rFonts w:eastAsia="Arial" w:cs="Arial"/>
                <w:sz w:val="20"/>
              </w:rPr>
              <w:t>0</w:t>
            </w:r>
            <w:r w:rsidR="00925C8A">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45E01D27" w14:textId="1DB4C9FD" w:rsidR="00A27C1C" w:rsidRPr="00050731" w:rsidRDefault="00A27C1C" w:rsidP="009779B6">
            <w:pPr>
              <w:spacing w:before="0" w:after="200" w:line="276" w:lineRule="auto"/>
              <w:jc w:val="left"/>
              <w:rPr>
                <w:rFonts w:eastAsia="Arial" w:cs="Arial"/>
                <w:sz w:val="20"/>
              </w:rPr>
            </w:pPr>
            <w:r>
              <w:rPr>
                <w:rFonts w:eastAsia="Arial" w:cs="Arial"/>
                <w:sz w:val="20"/>
              </w:rPr>
              <w:t>For t</w:t>
            </w:r>
            <w:r w:rsidRPr="00050731">
              <w:rPr>
                <w:rFonts w:eastAsia="Arial" w:cs="Arial"/>
                <w:sz w:val="20"/>
              </w:rPr>
              <w:t>he</w:t>
            </w:r>
            <w:r>
              <w:rPr>
                <w:rFonts w:eastAsia="Arial" w:cs="Arial"/>
                <w:sz w:val="20"/>
              </w:rPr>
              <w:t xml:space="preserve"> Indoor FWA Device and the</w:t>
            </w:r>
            <w:r w:rsidRPr="00050731">
              <w:rPr>
                <w:rFonts w:eastAsia="Arial" w:cs="Arial"/>
                <w:sz w:val="20"/>
              </w:rPr>
              <w:t xml:space="preserve"> </w:t>
            </w:r>
            <w:proofErr w:type="spellStart"/>
            <w:r>
              <w:rPr>
                <w:rFonts w:eastAsia="Arial" w:cs="Arial"/>
                <w:sz w:val="20"/>
              </w:rPr>
              <w:t>InDoor</w:t>
            </w:r>
            <w:proofErr w:type="spellEnd"/>
            <w:r>
              <w:rPr>
                <w:rFonts w:eastAsia="Arial" w:cs="Arial"/>
                <w:sz w:val="20"/>
              </w:rPr>
              <w:t xml:space="preserve"> Unit of the </w:t>
            </w:r>
            <w:r w:rsidR="006A483B">
              <w:rPr>
                <w:rFonts w:eastAsia="Arial" w:cs="Arial"/>
                <w:sz w:val="20"/>
              </w:rPr>
              <w:t>Outdoor FWA Solution</w:t>
            </w:r>
            <w:r>
              <w:rPr>
                <w:rFonts w:eastAsia="Arial" w:cs="Arial"/>
                <w:sz w:val="20"/>
              </w:rPr>
              <w:t>, t</w:t>
            </w:r>
            <w:r w:rsidRPr="007E6506">
              <w:rPr>
                <w:rFonts w:eastAsia="Arial" w:cs="Arial"/>
                <w:sz w:val="20"/>
              </w:rPr>
              <w:t>he maximum allowed temperature on the different parts of the enclosure, in any environmental condition during stationary use, shall be not higher than 55°C.</w:t>
            </w:r>
          </w:p>
        </w:tc>
      </w:tr>
      <w:tr w:rsidR="00A27C1C" w:rsidRPr="00E138C0" w14:paraId="438C2CF6"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C531105" w14:textId="63CC7402" w:rsidR="00A27C1C" w:rsidRDefault="00A27C1C" w:rsidP="009779B6">
            <w:pPr>
              <w:spacing w:line="276" w:lineRule="auto"/>
              <w:jc w:val="left"/>
              <w:rPr>
                <w:rFonts w:eastAsia="Arial" w:cs="Arial"/>
                <w:sz w:val="20"/>
              </w:rPr>
            </w:pPr>
            <w:r>
              <w:rPr>
                <w:rFonts w:eastAsia="Arial" w:cs="Arial"/>
                <w:sz w:val="20"/>
              </w:rPr>
              <w:t>TS.64_</w:t>
            </w:r>
            <w:r w:rsidRPr="00AD7D19">
              <w:rPr>
                <w:rFonts w:eastAsia="Arial" w:cs="Arial"/>
                <w:sz w:val="20"/>
              </w:rPr>
              <w:t>3.10.</w:t>
            </w:r>
            <w:r w:rsidR="00925C8A">
              <w:rPr>
                <w:rFonts w:eastAsia="Arial" w:cs="Arial"/>
                <w:sz w:val="20"/>
              </w:rPr>
              <w:t>1</w:t>
            </w:r>
            <w:r w:rsidRPr="00AD7D19">
              <w:rPr>
                <w:rFonts w:eastAsia="Arial" w:cs="Arial"/>
                <w:sz w:val="20"/>
              </w:rPr>
              <w:t>_</w:t>
            </w:r>
            <w:r w:rsidRPr="00E138C0">
              <w:rPr>
                <w:rFonts w:eastAsia="Arial" w:cs="Arial"/>
                <w:sz w:val="20"/>
              </w:rPr>
              <w:t>REQ_</w:t>
            </w:r>
            <w:r w:rsidR="00925C8A" w:rsidRPr="00E138C0">
              <w:rPr>
                <w:rFonts w:eastAsia="Arial" w:cs="Arial"/>
                <w:sz w:val="20"/>
              </w:rPr>
              <w:t>0</w:t>
            </w:r>
            <w:r w:rsidR="00925C8A">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09C0C682" w14:textId="77777777" w:rsidR="00A27C1C" w:rsidRPr="00087DAF" w:rsidRDefault="00A27C1C" w:rsidP="009779B6">
            <w:pPr>
              <w:spacing w:before="0" w:after="200" w:line="276" w:lineRule="auto"/>
              <w:jc w:val="left"/>
              <w:rPr>
                <w:rFonts w:eastAsia="Arial" w:cs="Arial"/>
                <w:sz w:val="20"/>
              </w:rPr>
            </w:pPr>
            <w:r>
              <w:rPr>
                <w:rFonts w:eastAsia="Arial" w:cs="Arial"/>
                <w:sz w:val="20"/>
              </w:rPr>
              <w:t>The FWA Device SHALL comply to the noise emissions regulations of the market where it is meant to be used.</w:t>
            </w:r>
          </w:p>
        </w:tc>
      </w:tr>
      <w:tr w:rsidR="00A27C1C" w:rsidRPr="00E138C0" w14:paraId="02626745"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3A5BAFF" w14:textId="1EE6C635" w:rsidR="00A27C1C" w:rsidRDefault="00A27C1C" w:rsidP="009779B6">
            <w:pPr>
              <w:spacing w:line="276" w:lineRule="auto"/>
              <w:jc w:val="left"/>
              <w:rPr>
                <w:rFonts w:eastAsia="Arial" w:cs="Arial"/>
                <w:sz w:val="20"/>
              </w:rPr>
            </w:pPr>
            <w:r>
              <w:rPr>
                <w:rFonts w:eastAsia="Arial" w:cs="Arial"/>
                <w:sz w:val="20"/>
              </w:rPr>
              <w:t>TS.64_</w:t>
            </w:r>
            <w:r w:rsidRPr="00AD7D19">
              <w:rPr>
                <w:rFonts w:eastAsia="Arial" w:cs="Arial"/>
                <w:sz w:val="20"/>
              </w:rPr>
              <w:t>3.10.</w:t>
            </w:r>
            <w:r w:rsidR="00925C8A">
              <w:rPr>
                <w:rFonts w:eastAsia="Arial" w:cs="Arial"/>
                <w:sz w:val="20"/>
              </w:rPr>
              <w:t>1</w:t>
            </w:r>
            <w:r w:rsidRPr="00AD7D19">
              <w:rPr>
                <w:rFonts w:eastAsia="Arial" w:cs="Arial"/>
                <w:sz w:val="20"/>
              </w:rPr>
              <w:t>_</w:t>
            </w:r>
            <w:r w:rsidRPr="00E138C0">
              <w:rPr>
                <w:rFonts w:eastAsia="Arial" w:cs="Arial"/>
                <w:sz w:val="20"/>
              </w:rPr>
              <w:t>REQ_</w:t>
            </w:r>
            <w:r w:rsidR="00925C8A" w:rsidRPr="00E138C0">
              <w:rPr>
                <w:rFonts w:eastAsia="Arial" w:cs="Arial"/>
                <w:sz w:val="20"/>
              </w:rPr>
              <w:t>0</w:t>
            </w:r>
            <w:r w:rsidR="00925C8A">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3803BC7A" w14:textId="3A67F04B" w:rsidR="00A27C1C" w:rsidRDefault="00A27C1C" w:rsidP="009779B6">
            <w:pPr>
              <w:spacing w:before="0" w:after="200" w:line="276" w:lineRule="auto"/>
              <w:jc w:val="left"/>
              <w:rPr>
                <w:rFonts w:eastAsia="Arial" w:cs="Arial"/>
                <w:sz w:val="20"/>
              </w:rPr>
            </w:pPr>
            <w:r>
              <w:rPr>
                <w:rFonts w:eastAsia="Arial" w:cs="Arial"/>
                <w:sz w:val="20"/>
              </w:rPr>
              <w:t>Regarding the insulation against water and dust, t</w:t>
            </w:r>
            <w:r w:rsidRPr="00050731">
              <w:rPr>
                <w:rFonts w:eastAsia="Arial" w:cs="Arial"/>
                <w:sz w:val="20"/>
              </w:rPr>
              <w:t xml:space="preserve">he </w:t>
            </w:r>
            <w:proofErr w:type="spellStart"/>
            <w:r>
              <w:rPr>
                <w:rFonts w:eastAsia="Arial" w:cs="Arial"/>
                <w:sz w:val="20"/>
              </w:rPr>
              <w:t>OutDoor</w:t>
            </w:r>
            <w:proofErr w:type="spellEnd"/>
            <w:r>
              <w:rPr>
                <w:rFonts w:eastAsia="Arial" w:cs="Arial"/>
                <w:sz w:val="20"/>
              </w:rPr>
              <w:t xml:space="preserve"> Unit of the </w:t>
            </w:r>
            <w:r w:rsidR="006A483B">
              <w:rPr>
                <w:rFonts w:eastAsia="Arial" w:cs="Arial"/>
                <w:sz w:val="20"/>
              </w:rPr>
              <w:t>Outdoor FWA Solution</w:t>
            </w:r>
            <w:r>
              <w:rPr>
                <w:rFonts w:eastAsia="Arial" w:cs="Arial"/>
                <w:sz w:val="20"/>
              </w:rPr>
              <w:t xml:space="preserve"> SHALL be compliant </w:t>
            </w:r>
            <w:r w:rsidRPr="00AA5BA7">
              <w:rPr>
                <w:rFonts w:eastAsia="Arial" w:cs="Arial"/>
                <w:sz w:val="20"/>
              </w:rPr>
              <w:t>at least</w:t>
            </w:r>
            <w:r>
              <w:rPr>
                <w:rFonts w:eastAsia="Arial" w:cs="Arial"/>
                <w:sz w:val="20"/>
              </w:rPr>
              <w:t xml:space="preserve"> to the class IP65 of the </w:t>
            </w:r>
            <w:r w:rsidRPr="006B28C0">
              <w:rPr>
                <w:rFonts w:eastAsia="Arial" w:cs="Arial"/>
                <w:sz w:val="20"/>
              </w:rPr>
              <w:t>international standard IEC 60529</w:t>
            </w:r>
            <w:r w:rsidR="00272F0D">
              <w:rPr>
                <w:rFonts w:eastAsia="Arial" w:cs="Arial"/>
                <w:sz w:val="20"/>
              </w:rPr>
              <w:t xml:space="preserve"> </w:t>
            </w:r>
            <w:r w:rsidR="00272F0D">
              <w:rPr>
                <w:rFonts w:eastAsia="Arial" w:cs="Arial"/>
                <w:sz w:val="20"/>
              </w:rPr>
              <w:fldChar w:fldCharType="begin"/>
            </w:r>
            <w:r w:rsidR="00272F0D">
              <w:rPr>
                <w:rFonts w:eastAsia="Arial" w:cs="Arial"/>
                <w:sz w:val="20"/>
              </w:rPr>
              <w:instrText xml:space="preserve"> REF _Ref141974764 \r \h </w:instrText>
            </w:r>
            <w:r w:rsidR="00272F0D">
              <w:rPr>
                <w:rFonts w:eastAsia="Arial" w:cs="Arial"/>
                <w:sz w:val="20"/>
              </w:rPr>
            </w:r>
            <w:r w:rsidR="00272F0D">
              <w:rPr>
                <w:rFonts w:eastAsia="Arial" w:cs="Arial"/>
                <w:sz w:val="20"/>
              </w:rPr>
              <w:fldChar w:fldCharType="separate"/>
            </w:r>
            <w:r w:rsidR="00870019">
              <w:rPr>
                <w:rFonts w:eastAsia="Arial" w:cs="Arial"/>
                <w:sz w:val="20"/>
              </w:rPr>
              <w:t>[89]</w:t>
            </w:r>
            <w:r w:rsidR="00272F0D">
              <w:rPr>
                <w:rFonts w:eastAsia="Arial" w:cs="Arial"/>
                <w:sz w:val="20"/>
              </w:rPr>
              <w:fldChar w:fldCharType="end"/>
            </w:r>
            <w:r>
              <w:rPr>
                <w:rFonts w:eastAsia="Arial" w:cs="Arial"/>
                <w:sz w:val="20"/>
              </w:rPr>
              <w:t>.</w:t>
            </w:r>
          </w:p>
        </w:tc>
      </w:tr>
      <w:tr w:rsidR="00A27C1C" w:rsidRPr="00E138C0" w14:paraId="5087AEC0"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4207878" w14:textId="489C7E02" w:rsidR="00A27C1C" w:rsidRDefault="00A27C1C" w:rsidP="009779B6">
            <w:pPr>
              <w:spacing w:line="276" w:lineRule="auto"/>
              <w:jc w:val="left"/>
              <w:rPr>
                <w:rFonts w:eastAsia="Arial" w:cs="Arial"/>
                <w:sz w:val="20"/>
              </w:rPr>
            </w:pPr>
            <w:r>
              <w:rPr>
                <w:rFonts w:eastAsia="Arial" w:cs="Arial"/>
                <w:sz w:val="20"/>
              </w:rPr>
              <w:t>TS.64_</w:t>
            </w:r>
            <w:r w:rsidRPr="00AD7D19">
              <w:rPr>
                <w:rFonts w:eastAsia="Arial" w:cs="Arial"/>
                <w:sz w:val="20"/>
              </w:rPr>
              <w:t>3.10.</w:t>
            </w:r>
            <w:r w:rsidR="00925C8A">
              <w:rPr>
                <w:rFonts w:eastAsia="Arial" w:cs="Arial"/>
                <w:sz w:val="20"/>
              </w:rPr>
              <w:t>1</w:t>
            </w:r>
            <w:r w:rsidRPr="00AD7D19">
              <w:rPr>
                <w:rFonts w:eastAsia="Arial" w:cs="Arial"/>
                <w:sz w:val="20"/>
              </w:rPr>
              <w:t>_</w:t>
            </w:r>
            <w:r w:rsidRPr="00E138C0">
              <w:rPr>
                <w:rFonts w:eastAsia="Arial" w:cs="Arial"/>
                <w:sz w:val="20"/>
              </w:rPr>
              <w:t>REQ_</w:t>
            </w:r>
            <w:r w:rsidR="00925C8A" w:rsidRPr="00E138C0">
              <w:rPr>
                <w:rFonts w:eastAsia="Arial" w:cs="Arial"/>
                <w:sz w:val="20"/>
              </w:rPr>
              <w:t>0</w:t>
            </w:r>
            <w:r w:rsidR="00925C8A">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3CBA4221" w14:textId="407A431D" w:rsidR="00A27C1C" w:rsidRDefault="00A27C1C" w:rsidP="009779B6">
            <w:pPr>
              <w:spacing w:before="0" w:after="200" w:line="276" w:lineRule="auto"/>
              <w:jc w:val="left"/>
              <w:rPr>
                <w:rFonts w:eastAsia="Arial" w:cs="Arial"/>
                <w:sz w:val="20"/>
              </w:rPr>
            </w:pPr>
            <w:r w:rsidRPr="005D41DF">
              <w:rPr>
                <w:rFonts w:eastAsia="Arial" w:cs="Arial"/>
                <w:sz w:val="20"/>
              </w:rPr>
              <w:t xml:space="preserve">Regarding the electrical resistibility, the </w:t>
            </w:r>
            <w:r>
              <w:rPr>
                <w:rFonts w:eastAsia="Arial" w:cs="Arial"/>
                <w:sz w:val="20"/>
              </w:rPr>
              <w:t>Indoor FWA Device and the</w:t>
            </w:r>
            <w:r w:rsidRPr="00050731">
              <w:rPr>
                <w:rFonts w:eastAsia="Arial" w:cs="Arial"/>
                <w:sz w:val="20"/>
              </w:rPr>
              <w:t xml:space="preserve"> </w:t>
            </w:r>
            <w:proofErr w:type="spellStart"/>
            <w:r>
              <w:rPr>
                <w:rFonts w:eastAsia="Arial" w:cs="Arial"/>
                <w:sz w:val="20"/>
              </w:rPr>
              <w:t>InDoor</w:t>
            </w:r>
            <w:proofErr w:type="spellEnd"/>
            <w:r>
              <w:rPr>
                <w:rFonts w:eastAsia="Arial" w:cs="Arial"/>
                <w:sz w:val="20"/>
              </w:rPr>
              <w:t xml:space="preserve"> Unit of the </w:t>
            </w:r>
            <w:r w:rsidR="006A483B">
              <w:rPr>
                <w:rFonts w:eastAsia="Arial" w:cs="Arial"/>
                <w:sz w:val="20"/>
              </w:rPr>
              <w:t>Outdoor FWA Solution</w:t>
            </w:r>
            <w:r w:rsidRPr="005D41DF">
              <w:rPr>
                <w:rFonts w:eastAsia="Arial" w:cs="Arial"/>
                <w:sz w:val="20"/>
              </w:rPr>
              <w:t xml:space="preserve"> </w:t>
            </w:r>
            <w:r>
              <w:rPr>
                <w:rFonts w:eastAsia="Arial" w:cs="Arial"/>
                <w:sz w:val="20"/>
              </w:rPr>
              <w:t>SHALL</w:t>
            </w:r>
            <w:r w:rsidRPr="005D41DF">
              <w:rPr>
                <w:rFonts w:eastAsia="Arial" w:cs="Arial"/>
                <w:sz w:val="20"/>
              </w:rPr>
              <w:t xml:space="preserve"> comply with basic requirements defined by Rec. ITU-T </w:t>
            </w:r>
            <w:r w:rsidR="00EF5D1E" w:rsidRPr="005D41DF">
              <w:rPr>
                <w:rFonts w:eastAsia="Arial" w:cs="Arial"/>
                <w:sz w:val="20"/>
              </w:rPr>
              <w:t>K</w:t>
            </w:r>
            <w:r w:rsidR="00EF5D1E">
              <w:rPr>
                <w:rFonts w:eastAsia="Arial" w:cs="Arial"/>
                <w:sz w:val="20"/>
              </w:rPr>
              <w:t>.</w:t>
            </w:r>
            <w:r w:rsidR="00EF5D1E" w:rsidRPr="005D41DF">
              <w:rPr>
                <w:rFonts w:eastAsia="Arial" w:cs="Arial"/>
                <w:sz w:val="20"/>
              </w:rPr>
              <w:t>21</w:t>
            </w:r>
            <w:r w:rsidR="00EF5D1E">
              <w:rPr>
                <w:rFonts w:eastAsia="Arial" w:cs="Arial"/>
                <w:sz w:val="20"/>
              </w:rPr>
              <w:t xml:space="preserve"> </w:t>
            </w:r>
            <w:r w:rsidR="00EF5D1E">
              <w:rPr>
                <w:rFonts w:eastAsia="Arial" w:cs="Arial"/>
                <w:sz w:val="20"/>
              </w:rPr>
              <w:fldChar w:fldCharType="begin"/>
            </w:r>
            <w:r w:rsidR="00EF5D1E">
              <w:rPr>
                <w:rFonts w:eastAsia="Arial" w:cs="Arial"/>
                <w:sz w:val="20"/>
              </w:rPr>
              <w:instrText xml:space="preserve"> REF _Ref141974783 \r \h </w:instrText>
            </w:r>
            <w:r w:rsidR="00EF5D1E">
              <w:rPr>
                <w:rFonts w:eastAsia="Arial" w:cs="Arial"/>
                <w:sz w:val="20"/>
              </w:rPr>
            </w:r>
            <w:r w:rsidR="00EF5D1E">
              <w:rPr>
                <w:rFonts w:eastAsia="Arial" w:cs="Arial"/>
                <w:sz w:val="20"/>
              </w:rPr>
              <w:fldChar w:fldCharType="separate"/>
            </w:r>
            <w:r w:rsidR="00870019">
              <w:rPr>
                <w:rFonts w:eastAsia="Arial" w:cs="Arial"/>
                <w:sz w:val="20"/>
              </w:rPr>
              <w:t>[90]</w:t>
            </w:r>
            <w:r w:rsidR="00EF5D1E">
              <w:rPr>
                <w:rFonts w:eastAsia="Arial" w:cs="Arial"/>
                <w:sz w:val="20"/>
              </w:rPr>
              <w:fldChar w:fldCharType="end"/>
            </w:r>
            <w:r w:rsidR="00EF5D1E">
              <w:rPr>
                <w:rFonts w:eastAsia="Arial" w:cs="Arial"/>
                <w:sz w:val="20"/>
              </w:rPr>
              <w:t xml:space="preserve"> </w:t>
            </w:r>
            <w:r>
              <w:rPr>
                <w:rFonts w:eastAsia="Arial" w:cs="Arial"/>
                <w:sz w:val="20"/>
              </w:rPr>
              <w:t>(</w:t>
            </w:r>
            <w:r w:rsidRPr="00237DE7">
              <w:rPr>
                <w:rFonts w:eastAsia="Arial" w:cs="Arial"/>
                <w:sz w:val="20"/>
              </w:rPr>
              <w:t xml:space="preserve">Resistibility of telecommunication equipment installed in customer premises to </w:t>
            </w:r>
            <w:proofErr w:type="spellStart"/>
            <w:r w:rsidRPr="00237DE7">
              <w:rPr>
                <w:rFonts w:eastAsia="Arial" w:cs="Arial"/>
                <w:sz w:val="20"/>
              </w:rPr>
              <w:t>overvoltages</w:t>
            </w:r>
            <w:proofErr w:type="spellEnd"/>
            <w:r w:rsidRPr="00237DE7">
              <w:rPr>
                <w:rFonts w:eastAsia="Arial" w:cs="Arial"/>
                <w:sz w:val="20"/>
              </w:rPr>
              <w:t xml:space="preserve"> and </w:t>
            </w:r>
            <w:proofErr w:type="spellStart"/>
            <w:r w:rsidRPr="00237DE7">
              <w:rPr>
                <w:rFonts w:eastAsia="Arial" w:cs="Arial"/>
                <w:sz w:val="20"/>
              </w:rPr>
              <w:t>overcurrents</w:t>
            </w:r>
            <w:proofErr w:type="spellEnd"/>
            <w:r>
              <w:rPr>
                <w:rFonts w:eastAsia="Arial" w:cs="Arial"/>
                <w:sz w:val="20"/>
              </w:rPr>
              <w:t xml:space="preserve">) </w:t>
            </w:r>
            <w:r w:rsidRPr="005D41DF">
              <w:rPr>
                <w:rFonts w:eastAsia="Arial" w:cs="Arial"/>
                <w:sz w:val="20"/>
              </w:rPr>
              <w:t xml:space="preserve">and </w:t>
            </w:r>
            <w:r w:rsidR="00EF5D1E" w:rsidRPr="005D41DF">
              <w:rPr>
                <w:rFonts w:eastAsia="Arial" w:cs="Arial"/>
                <w:sz w:val="20"/>
              </w:rPr>
              <w:t>K</w:t>
            </w:r>
            <w:r w:rsidR="00EF5D1E">
              <w:rPr>
                <w:rFonts w:eastAsia="Arial" w:cs="Arial"/>
                <w:sz w:val="20"/>
              </w:rPr>
              <w:t>.</w:t>
            </w:r>
            <w:r w:rsidR="00EF5D1E" w:rsidRPr="005D41DF">
              <w:rPr>
                <w:rFonts w:eastAsia="Arial" w:cs="Arial"/>
                <w:sz w:val="20"/>
              </w:rPr>
              <w:t>4</w:t>
            </w:r>
            <w:r w:rsidR="00EF5D1E">
              <w:rPr>
                <w:rFonts w:eastAsia="Arial" w:cs="Arial"/>
                <w:sz w:val="20"/>
              </w:rPr>
              <w:t>4</w:t>
            </w:r>
            <w:r w:rsidR="00EF5D1E" w:rsidRPr="005D41DF">
              <w:rPr>
                <w:rFonts w:eastAsia="Arial" w:cs="Arial"/>
                <w:sz w:val="20"/>
              </w:rPr>
              <w:t xml:space="preserve"> </w:t>
            </w:r>
            <w:r w:rsidR="00EF5D1E">
              <w:rPr>
                <w:rFonts w:eastAsia="Arial" w:cs="Arial"/>
                <w:sz w:val="20"/>
              </w:rPr>
              <w:fldChar w:fldCharType="begin"/>
            </w:r>
            <w:r w:rsidR="00EF5D1E">
              <w:rPr>
                <w:rFonts w:eastAsia="Arial" w:cs="Arial"/>
                <w:sz w:val="20"/>
              </w:rPr>
              <w:instrText xml:space="preserve"> REF _Ref141974797 \r \h </w:instrText>
            </w:r>
            <w:r w:rsidR="00EF5D1E">
              <w:rPr>
                <w:rFonts w:eastAsia="Arial" w:cs="Arial"/>
                <w:sz w:val="20"/>
              </w:rPr>
            </w:r>
            <w:r w:rsidR="00EF5D1E">
              <w:rPr>
                <w:rFonts w:eastAsia="Arial" w:cs="Arial"/>
                <w:sz w:val="20"/>
              </w:rPr>
              <w:fldChar w:fldCharType="separate"/>
            </w:r>
            <w:r w:rsidR="00870019">
              <w:rPr>
                <w:rFonts w:eastAsia="Arial" w:cs="Arial"/>
                <w:sz w:val="20"/>
              </w:rPr>
              <w:t>[91]</w:t>
            </w:r>
            <w:r w:rsidR="00EF5D1E">
              <w:rPr>
                <w:rFonts w:eastAsia="Arial" w:cs="Arial"/>
                <w:sz w:val="20"/>
              </w:rPr>
              <w:fldChar w:fldCharType="end"/>
            </w:r>
            <w:r w:rsidR="00EF5D1E">
              <w:rPr>
                <w:rFonts w:eastAsia="Arial" w:cs="Arial"/>
                <w:sz w:val="20"/>
              </w:rPr>
              <w:t xml:space="preserve"> </w:t>
            </w:r>
            <w:r>
              <w:rPr>
                <w:rFonts w:eastAsia="Arial" w:cs="Arial"/>
                <w:sz w:val="20"/>
              </w:rPr>
              <w:t>(</w:t>
            </w:r>
            <w:r w:rsidRPr="00AE0CE4">
              <w:rPr>
                <w:rFonts w:eastAsia="Arial" w:cs="Arial"/>
                <w:sz w:val="20"/>
              </w:rPr>
              <w:t xml:space="preserve">Resistibility tests for telecommunication equipment exposed to </w:t>
            </w:r>
            <w:proofErr w:type="spellStart"/>
            <w:r w:rsidRPr="00AE0CE4">
              <w:rPr>
                <w:rFonts w:eastAsia="Arial" w:cs="Arial"/>
                <w:sz w:val="20"/>
              </w:rPr>
              <w:t>overvoltages</w:t>
            </w:r>
            <w:proofErr w:type="spellEnd"/>
            <w:r w:rsidRPr="00AE0CE4">
              <w:rPr>
                <w:rFonts w:eastAsia="Arial" w:cs="Arial"/>
                <w:sz w:val="20"/>
              </w:rPr>
              <w:t xml:space="preserve"> and </w:t>
            </w:r>
            <w:proofErr w:type="spellStart"/>
            <w:r w:rsidRPr="00AE0CE4">
              <w:rPr>
                <w:rFonts w:eastAsia="Arial" w:cs="Arial"/>
                <w:sz w:val="20"/>
              </w:rPr>
              <w:t>overcurrents</w:t>
            </w:r>
            <w:proofErr w:type="spellEnd"/>
            <w:r w:rsidRPr="00AE0CE4">
              <w:rPr>
                <w:rFonts w:eastAsia="Arial" w:cs="Arial"/>
                <w:sz w:val="20"/>
              </w:rPr>
              <w:t xml:space="preserve"> </w:t>
            </w:r>
            <w:r>
              <w:rPr>
                <w:rFonts w:eastAsia="Arial" w:cs="Arial"/>
                <w:sz w:val="20"/>
              </w:rPr>
              <w:t>–</w:t>
            </w:r>
            <w:r w:rsidRPr="00AE0CE4">
              <w:rPr>
                <w:rFonts w:eastAsia="Arial" w:cs="Arial"/>
                <w:sz w:val="20"/>
              </w:rPr>
              <w:t xml:space="preserve"> Basic Recommendation</w:t>
            </w:r>
            <w:r>
              <w:rPr>
                <w:rFonts w:eastAsia="Arial" w:cs="Arial"/>
                <w:sz w:val="20"/>
              </w:rPr>
              <w:t>).</w:t>
            </w:r>
          </w:p>
        </w:tc>
      </w:tr>
      <w:tr w:rsidR="00A27C1C" w:rsidRPr="00E138C0" w14:paraId="014D3A4B"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047CF86" w14:textId="414007D8" w:rsidR="00A27C1C" w:rsidRDefault="00A27C1C" w:rsidP="009779B6">
            <w:pPr>
              <w:spacing w:line="276" w:lineRule="auto"/>
              <w:jc w:val="left"/>
              <w:rPr>
                <w:rFonts w:eastAsia="Arial" w:cs="Arial"/>
                <w:sz w:val="20"/>
              </w:rPr>
            </w:pPr>
            <w:r>
              <w:rPr>
                <w:rFonts w:eastAsia="Arial" w:cs="Arial"/>
                <w:sz w:val="20"/>
              </w:rPr>
              <w:t>TS.64_</w:t>
            </w:r>
            <w:r w:rsidRPr="00AD7D19">
              <w:rPr>
                <w:rFonts w:eastAsia="Arial" w:cs="Arial"/>
                <w:sz w:val="20"/>
              </w:rPr>
              <w:t>3.10.</w:t>
            </w:r>
            <w:r w:rsidR="00925C8A">
              <w:rPr>
                <w:rFonts w:eastAsia="Arial" w:cs="Arial"/>
                <w:sz w:val="20"/>
              </w:rPr>
              <w:t>1</w:t>
            </w:r>
            <w:r w:rsidRPr="00AD7D19">
              <w:rPr>
                <w:rFonts w:eastAsia="Arial" w:cs="Arial"/>
                <w:sz w:val="20"/>
              </w:rPr>
              <w:t>_</w:t>
            </w:r>
            <w:r w:rsidRPr="00E138C0">
              <w:rPr>
                <w:rFonts w:eastAsia="Arial" w:cs="Arial"/>
                <w:sz w:val="20"/>
              </w:rPr>
              <w:t>REQ_</w:t>
            </w:r>
            <w:r w:rsidR="00925C8A" w:rsidRPr="00E138C0">
              <w:rPr>
                <w:rFonts w:eastAsia="Arial" w:cs="Arial"/>
                <w:sz w:val="20"/>
              </w:rPr>
              <w:t>0</w:t>
            </w:r>
            <w:r w:rsidR="00925C8A">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5DF0FE00" w14:textId="2D6D8F85" w:rsidR="00A27C1C" w:rsidRDefault="00A27C1C" w:rsidP="009779B6">
            <w:pPr>
              <w:spacing w:before="0" w:after="200" w:line="276" w:lineRule="auto"/>
              <w:jc w:val="left"/>
              <w:rPr>
                <w:rFonts w:eastAsia="Arial" w:cs="Arial"/>
                <w:sz w:val="20"/>
              </w:rPr>
            </w:pPr>
            <w:r w:rsidRPr="005D41DF">
              <w:rPr>
                <w:rFonts w:eastAsia="Arial" w:cs="Arial"/>
                <w:sz w:val="20"/>
              </w:rPr>
              <w:t xml:space="preserve">Regarding the electrical resistibility, the </w:t>
            </w:r>
            <w:proofErr w:type="spellStart"/>
            <w:r>
              <w:rPr>
                <w:rFonts w:eastAsia="Arial" w:cs="Arial"/>
                <w:sz w:val="20"/>
              </w:rPr>
              <w:t>OutDoor</w:t>
            </w:r>
            <w:proofErr w:type="spellEnd"/>
            <w:r>
              <w:rPr>
                <w:rFonts w:eastAsia="Arial" w:cs="Arial"/>
                <w:sz w:val="20"/>
              </w:rPr>
              <w:t xml:space="preserve"> Unit of the </w:t>
            </w:r>
            <w:r w:rsidR="006A483B">
              <w:rPr>
                <w:rFonts w:eastAsia="Arial" w:cs="Arial"/>
                <w:sz w:val="20"/>
              </w:rPr>
              <w:t>Outdoor FWA Solution</w:t>
            </w:r>
            <w:r w:rsidRPr="005D41DF">
              <w:rPr>
                <w:rFonts w:eastAsia="Arial" w:cs="Arial"/>
                <w:sz w:val="20"/>
              </w:rPr>
              <w:t xml:space="preserve">, including the external power supply, </w:t>
            </w:r>
            <w:r>
              <w:rPr>
                <w:rFonts w:eastAsia="Arial" w:cs="Arial"/>
                <w:sz w:val="20"/>
              </w:rPr>
              <w:t>SHALL</w:t>
            </w:r>
            <w:r w:rsidRPr="005D41DF">
              <w:rPr>
                <w:rFonts w:eastAsia="Arial" w:cs="Arial"/>
                <w:sz w:val="20"/>
              </w:rPr>
              <w:t xml:space="preserve"> comply with basic requirements defined by Rec. ITU-T K</w:t>
            </w:r>
            <w:r w:rsidR="00A334BA">
              <w:rPr>
                <w:rFonts w:eastAsia="Arial" w:cs="Arial"/>
                <w:sz w:val="20"/>
              </w:rPr>
              <w:t>.</w:t>
            </w:r>
            <w:r w:rsidRPr="005D41DF">
              <w:rPr>
                <w:rFonts w:eastAsia="Arial" w:cs="Arial"/>
                <w:sz w:val="20"/>
              </w:rPr>
              <w:t>21</w:t>
            </w:r>
            <w:r>
              <w:rPr>
                <w:rFonts w:eastAsia="Arial" w:cs="Arial"/>
                <w:sz w:val="20"/>
              </w:rPr>
              <w:t xml:space="preserve"> </w:t>
            </w:r>
            <w:r w:rsidR="00A334BA">
              <w:rPr>
                <w:rFonts w:eastAsia="Arial" w:cs="Arial"/>
                <w:sz w:val="20"/>
              </w:rPr>
              <w:fldChar w:fldCharType="begin"/>
            </w:r>
            <w:r w:rsidR="00A334BA">
              <w:rPr>
                <w:rFonts w:eastAsia="Arial" w:cs="Arial"/>
                <w:sz w:val="20"/>
              </w:rPr>
              <w:instrText xml:space="preserve"> REF _Ref141974783 \r \h </w:instrText>
            </w:r>
            <w:r w:rsidR="00A334BA">
              <w:rPr>
                <w:rFonts w:eastAsia="Arial" w:cs="Arial"/>
                <w:sz w:val="20"/>
              </w:rPr>
            </w:r>
            <w:r w:rsidR="00A334BA">
              <w:rPr>
                <w:rFonts w:eastAsia="Arial" w:cs="Arial"/>
                <w:sz w:val="20"/>
              </w:rPr>
              <w:fldChar w:fldCharType="separate"/>
            </w:r>
            <w:r w:rsidR="00870019">
              <w:rPr>
                <w:rFonts w:eastAsia="Arial" w:cs="Arial"/>
                <w:sz w:val="20"/>
              </w:rPr>
              <w:t>[90]</w:t>
            </w:r>
            <w:r w:rsidR="00A334BA">
              <w:rPr>
                <w:rFonts w:eastAsia="Arial" w:cs="Arial"/>
                <w:sz w:val="20"/>
              </w:rPr>
              <w:fldChar w:fldCharType="end"/>
            </w:r>
            <w:r w:rsidR="00A334BA">
              <w:rPr>
                <w:rFonts w:eastAsia="Arial" w:cs="Arial"/>
                <w:sz w:val="20"/>
              </w:rPr>
              <w:t xml:space="preserve"> </w:t>
            </w:r>
            <w:r>
              <w:rPr>
                <w:rFonts w:eastAsia="Arial" w:cs="Arial"/>
                <w:sz w:val="20"/>
              </w:rPr>
              <w:t>(</w:t>
            </w:r>
            <w:r w:rsidRPr="00237DE7">
              <w:rPr>
                <w:rFonts w:eastAsia="Arial" w:cs="Arial"/>
                <w:sz w:val="20"/>
              </w:rPr>
              <w:t xml:space="preserve">Resistibility </w:t>
            </w:r>
            <w:r w:rsidRPr="00237DE7">
              <w:rPr>
                <w:rFonts w:eastAsia="Arial" w:cs="Arial"/>
                <w:sz w:val="20"/>
              </w:rPr>
              <w:lastRenderedPageBreak/>
              <w:t xml:space="preserve">of telecommunication equipment installed in customer premises to </w:t>
            </w:r>
            <w:proofErr w:type="spellStart"/>
            <w:r w:rsidRPr="00237DE7">
              <w:rPr>
                <w:rFonts w:eastAsia="Arial" w:cs="Arial"/>
                <w:sz w:val="20"/>
              </w:rPr>
              <w:t>overvoltages</w:t>
            </w:r>
            <w:proofErr w:type="spellEnd"/>
            <w:r w:rsidRPr="00237DE7">
              <w:rPr>
                <w:rFonts w:eastAsia="Arial" w:cs="Arial"/>
                <w:sz w:val="20"/>
              </w:rPr>
              <w:t xml:space="preserve"> and </w:t>
            </w:r>
            <w:proofErr w:type="spellStart"/>
            <w:r w:rsidRPr="00237DE7">
              <w:rPr>
                <w:rFonts w:eastAsia="Arial" w:cs="Arial"/>
                <w:sz w:val="20"/>
              </w:rPr>
              <w:t>overcurrents</w:t>
            </w:r>
            <w:proofErr w:type="spellEnd"/>
            <w:r>
              <w:rPr>
                <w:rFonts w:eastAsia="Arial" w:cs="Arial"/>
                <w:sz w:val="20"/>
              </w:rPr>
              <w:t>)</w:t>
            </w:r>
            <w:r w:rsidRPr="005D41DF">
              <w:rPr>
                <w:rFonts w:eastAsia="Arial" w:cs="Arial"/>
                <w:sz w:val="20"/>
              </w:rPr>
              <w:t>, K</w:t>
            </w:r>
            <w:r w:rsidR="00A334BA">
              <w:rPr>
                <w:rFonts w:eastAsia="Arial" w:cs="Arial"/>
                <w:sz w:val="20"/>
              </w:rPr>
              <w:t>.</w:t>
            </w:r>
            <w:r w:rsidRPr="005D41DF">
              <w:rPr>
                <w:rFonts w:eastAsia="Arial" w:cs="Arial"/>
                <w:sz w:val="20"/>
              </w:rPr>
              <w:t>4</w:t>
            </w:r>
            <w:r>
              <w:rPr>
                <w:rFonts w:eastAsia="Arial" w:cs="Arial"/>
                <w:sz w:val="20"/>
              </w:rPr>
              <w:t>4</w:t>
            </w:r>
            <w:r w:rsidRPr="005D41DF">
              <w:rPr>
                <w:rFonts w:eastAsia="Arial" w:cs="Arial"/>
                <w:sz w:val="20"/>
              </w:rPr>
              <w:t xml:space="preserve"> </w:t>
            </w:r>
            <w:r w:rsidR="00A334BA">
              <w:rPr>
                <w:rFonts w:eastAsia="Arial" w:cs="Arial"/>
                <w:sz w:val="20"/>
              </w:rPr>
              <w:fldChar w:fldCharType="begin"/>
            </w:r>
            <w:r w:rsidR="00A334BA">
              <w:rPr>
                <w:rFonts w:eastAsia="Arial" w:cs="Arial"/>
                <w:sz w:val="20"/>
              </w:rPr>
              <w:instrText xml:space="preserve"> REF _Ref141974797 \r \h </w:instrText>
            </w:r>
            <w:r w:rsidR="00A334BA">
              <w:rPr>
                <w:rFonts w:eastAsia="Arial" w:cs="Arial"/>
                <w:sz w:val="20"/>
              </w:rPr>
            </w:r>
            <w:r w:rsidR="00A334BA">
              <w:rPr>
                <w:rFonts w:eastAsia="Arial" w:cs="Arial"/>
                <w:sz w:val="20"/>
              </w:rPr>
              <w:fldChar w:fldCharType="separate"/>
            </w:r>
            <w:r w:rsidR="00870019">
              <w:rPr>
                <w:rFonts w:eastAsia="Arial" w:cs="Arial"/>
                <w:sz w:val="20"/>
              </w:rPr>
              <w:t>[91]</w:t>
            </w:r>
            <w:r w:rsidR="00A334BA">
              <w:rPr>
                <w:rFonts w:eastAsia="Arial" w:cs="Arial"/>
                <w:sz w:val="20"/>
              </w:rPr>
              <w:fldChar w:fldCharType="end"/>
            </w:r>
            <w:r w:rsidR="00A334BA">
              <w:rPr>
                <w:rFonts w:eastAsia="Arial" w:cs="Arial"/>
                <w:sz w:val="20"/>
              </w:rPr>
              <w:t xml:space="preserve"> </w:t>
            </w:r>
            <w:r>
              <w:rPr>
                <w:rFonts w:eastAsia="Arial" w:cs="Arial"/>
                <w:sz w:val="20"/>
              </w:rPr>
              <w:t>(</w:t>
            </w:r>
            <w:r w:rsidRPr="00AE0CE4">
              <w:rPr>
                <w:rFonts w:eastAsia="Arial" w:cs="Arial"/>
                <w:sz w:val="20"/>
              </w:rPr>
              <w:t xml:space="preserve">Resistibility tests for telecommunication equipment exposed to </w:t>
            </w:r>
            <w:proofErr w:type="spellStart"/>
            <w:r w:rsidRPr="00AE0CE4">
              <w:rPr>
                <w:rFonts w:eastAsia="Arial" w:cs="Arial"/>
                <w:sz w:val="20"/>
              </w:rPr>
              <w:t>overvoltages</w:t>
            </w:r>
            <w:proofErr w:type="spellEnd"/>
            <w:r w:rsidRPr="00AE0CE4">
              <w:rPr>
                <w:rFonts w:eastAsia="Arial" w:cs="Arial"/>
                <w:sz w:val="20"/>
              </w:rPr>
              <w:t xml:space="preserve"> and </w:t>
            </w:r>
            <w:proofErr w:type="spellStart"/>
            <w:r w:rsidRPr="00AE0CE4">
              <w:rPr>
                <w:rFonts w:eastAsia="Arial" w:cs="Arial"/>
                <w:sz w:val="20"/>
              </w:rPr>
              <w:t>overcurrents</w:t>
            </w:r>
            <w:proofErr w:type="spellEnd"/>
            <w:r w:rsidRPr="00AE0CE4">
              <w:rPr>
                <w:rFonts w:eastAsia="Arial" w:cs="Arial"/>
                <w:sz w:val="20"/>
              </w:rPr>
              <w:t xml:space="preserve"> </w:t>
            </w:r>
            <w:r>
              <w:rPr>
                <w:rFonts w:eastAsia="Arial" w:cs="Arial"/>
                <w:sz w:val="20"/>
              </w:rPr>
              <w:t>–</w:t>
            </w:r>
            <w:r w:rsidRPr="00AE0CE4">
              <w:rPr>
                <w:rFonts w:eastAsia="Arial" w:cs="Arial"/>
                <w:sz w:val="20"/>
              </w:rPr>
              <w:t xml:space="preserve"> Basic Recommendation</w:t>
            </w:r>
            <w:r>
              <w:rPr>
                <w:rFonts w:eastAsia="Arial" w:cs="Arial"/>
                <w:sz w:val="20"/>
              </w:rPr>
              <w:t xml:space="preserve">) </w:t>
            </w:r>
            <w:r w:rsidRPr="005D41DF">
              <w:rPr>
                <w:rFonts w:eastAsia="Arial" w:cs="Arial"/>
                <w:sz w:val="20"/>
              </w:rPr>
              <w:t>and K</w:t>
            </w:r>
            <w:r w:rsidR="00A334BA">
              <w:rPr>
                <w:rFonts w:eastAsia="Arial" w:cs="Arial"/>
                <w:sz w:val="20"/>
              </w:rPr>
              <w:t>.</w:t>
            </w:r>
            <w:r w:rsidRPr="005D41DF">
              <w:rPr>
                <w:rFonts w:eastAsia="Arial" w:cs="Arial"/>
                <w:sz w:val="20"/>
              </w:rPr>
              <w:t>4</w:t>
            </w:r>
            <w:r>
              <w:rPr>
                <w:rFonts w:eastAsia="Arial" w:cs="Arial"/>
                <w:sz w:val="20"/>
              </w:rPr>
              <w:t>5</w:t>
            </w:r>
            <w:r w:rsidRPr="005D41DF">
              <w:rPr>
                <w:rFonts w:eastAsia="Arial" w:cs="Arial"/>
                <w:sz w:val="20"/>
              </w:rPr>
              <w:t xml:space="preserve"> </w:t>
            </w:r>
            <w:r w:rsidR="00A334BA">
              <w:rPr>
                <w:rFonts w:eastAsia="Arial" w:cs="Arial"/>
                <w:sz w:val="20"/>
              </w:rPr>
              <w:fldChar w:fldCharType="begin"/>
            </w:r>
            <w:r w:rsidR="00A334BA">
              <w:rPr>
                <w:rFonts w:eastAsia="Arial" w:cs="Arial"/>
                <w:sz w:val="20"/>
              </w:rPr>
              <w:instrText xml:space="preserve"> REF _Ref141974805 \r \h </w:instrText>
            </w:r>
            <w:r w:rsidR="00A334BA">
              <w:rPr>
                <w:rFonts w:eastAsia="Arial" w:cs="Arial"/>
                <w:sz w:val="20"/>
              </w:rPr>
            </w:r>
            <w:r w:rsidR="00A334BA">
              <w:rPr>
                <w:rFonts w:eastAsia="Arial" w:cs="Arial"/>
                <w:sz w:val="20"/>
              </w:rPr>
              <w:fldChar w:fldCharType="separate"/>
            </w:r>
            <w:r w:rsidR="00870019">
              <w:rPr>
                <w:rFonts w:eastAsia="Arial" w:cs="Arial"/>
                <w:sz w:val="20"/>
              </w:rPr>
              <w:t>[92]</w:t>
            </w:r>
            <w:r w:rsidR="00A334BA">
              <w:rPr>
                <w:rFonts w:eastAsia="Arial" w:cs="Arial"/>
                <w:sz w:val="20"/>
              </w:rPr>
              <w:fldChar w:fldCharType="end"/>
            </w:r>
            <w:r w:rsidR="00A334BA">
              <w:rPr>
                <w:rFonts w:eastAsia="Arial" w:cs="Arial"/>
                <w:sz w:val="20"/>
              </w:rPr>
              <w:t xml:space="preserve"> </w:t>
            </w:r>
            <w:r>
              <w:rPr>
                <w:rFonts w:eastAsia="Arial" w:cs="Arial"/>
                <w:sz w:val="20"/>
              </w:rPr>
              <w:t>(</w:t>
            </w:r>
            <w:r w:rsidRPr="00674DC9">
              <w:rPr>
                <w:rFonts w:eastAsia="Arial" w:cs="Arial"/>
                <w:sz w:val="20"/>
              </w:rPr>
              <w:t xml:space="preserve">Resistibility of telecommunication equipment installed in the access and trunk networks to </w:t>
            </w:r>
            <w:proofErr w:type="spellStart"/>
            <w:r w:rsidRPr="00674DC9">
              <w:rPr>
                <w:rFonts w:eastAsia="Arial" w:cs="Arial"/>
                <w:sz w:val="20"/>
              </w:rPr>
              <w:t>overvoltages</w:t>
            </w:r>
            <w:proofErr w:type="spellEnd"/>
            <w:r w:rsidRPr="00674DC9">
              <w:rPr>
                <w:rFonts w:eastAsia="Arial" w:cs="Arial"/>
                <w:sz w:val="20"/>
              </w:rPr>
              <w:t xml:space="preserve"> and </w:t>
            </w:r>
            <w:proofErr w:type="spellStart"/>
            <w:r w:rsidRPr="00674DC9">
              <w:rPr>
                <w:rFonts w:eastAsia="Arial" w:cs="Arial"/>
                <w:sz w:val="20"/>
              </w:rPr>
              <w:t>overcurrents</w:t>
            </w:r>
            <w:proofErr w:type="spellEnd"/>
            <w:r>
              <w:rPr>
                <w:rFonts w:eastAsia="Arial" w:cs="Arial"/>
                <w:sz w:val="20"/>
              </w:rPr>
              <w:t>).</w:t>
            </w:r>
          </w:p>
        </w:tc>
      </w:tr>
      <w:tr w:rsidR="00A27C1C" w:rsidRPr="00E138C0" w14:paraId="30CDE0E3"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0AC20D84" w14:textId="0C04F0C0" w:rsidR="00A27C1C" w:rsidRDefault="00A27C1C" w:rsidP="009779B6">
            <w:pPr>
              <w:spacing w:line="276" w:lineRule="auto"/>
              <w:jc w:val="left"/>
              <w:rPr>
                <w:rFonts w:eastAsia="Arial" w:cs="Arial"/>
                <w:sz w:val="20"/>
              </w:rPr>
            </w:pPr>
            <w:r>
              <w:rPr>
                <w:rFonts w:eastAsia="Arial" w:cs="Arial"/>
                <w:sz w:val="20"/>
              </w:rPr>
              <w:lastRenderedPageBreak/>
              <w:t>TS.64_</w:t>
            </w:r>
            <w:r w:rsidRPr="00435929">
              <w:rPr>
                <w:rFonts w:eastAsia="Arial" w:cs="Arial"/>
                <w:sz w:val="20"/>
              </w:rPr>
              <w:t>3.10.</w:t>
            </w:r>
            <w:r w:rsidR="00925C8A">
              <w:rPr>
                <w:rFonts w:eastAsia="Arial" w:cs="Arial"/>
                <w:sz w:val="20"/>
              </w:rPr>
              <w:t>1</w:t>
            </w:r>
            <w:r w:rsidRPr="00435929">
              <w:rPr>
                <w:rFonts w:eastAsia="Arial" w:cs="Arial"/>
                <w:sz w:val="20"/>
              </w:rPr>
              <w:t>_</w:t>
            </w:r>
            <w:r w:rsidRPr="00E138C0">
              <w:rPr>
                <w:rFonts w:eastAsia="Arial" w:cs="Arial"/>
                <w:sz w:val="20"/>
              </w:rPr>
              <w:t>REQ_</w:t>
            </w:r>
            <w:r w:rsidR="00925C8A" w:rsidRPr="00E138C0">
              <w:rPr>
                <w:rFonts w:eastAsia="Arial" w:cs="Arial"/>
                <w:sz w:val="20"/>
              </w:rPr>
              <w:t>0</w:t>
            </w:r>
            <w:r w:rsidR="00925C8A">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518D3242" w14:textId="77777777" w:rsidR="00A27C1C" w:rsidRPr="006610F1" w:rsidRDefault="00A27C1C" w:rsidP="009779B6">
            <w:pPr>
              <w:spacing w:before="0" w:after="200" w:line="276" w:lineRule="auto"/>
              <w:jc w:val="left"/>
              <w:rPr>
                <w:rFonts w:eastAsia="Arial" w:cs="Arial"/>
                <w:sz w:val="20"/>
              </w:rPr>
            </w:pPr>
            <w:r>
              <w:rPr>
                <w:rFonts w:eastAsia="Arial" w:cs="Arial"/>
                <w:sz w:val="20"/>
              </w:rPr>
              <w:t xml:space="preserve">The FWA Device SHALL have a MTBF (Mean Time Between Failure) not shorter than 7 years at 30 °C.  </w:t>
            </w:r>
          </w:p>
        </w:tc>
      </w:tr>
      <w:tr w:rsidR="00A27C1C" w:rsidRPr="00E138C0" w14:paraId="4AA144D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65392A99" w14:textId="46918337" w:rsidR="00A27C1C" w:rsidRDefault="00A27C1C" w:rsidP="009779B6">
            <w:pPr>
              <w:spacing w:line="276" w:lineRule="auto"/>
              <w:jc w:val="left"/>
              <w:rPr>
                <w:rFonts w:eastAsia="Arial" w:cs="Arial"/>
                <w:sz w:val="20"/>
              </w:rPr>
            </w:pPr>
            <w:r>
              <w:rPr>
                <w:rFonts w:eastAsia="Arial" w:cs="Arial"/>
                <w:sz w:val="20"/>
              </w:rPr>
              <w:t>TS.64_</w:t>
            </w:r>
            <w:r w:rsidRPr="00C52168">
              <w:rPr>
                <w:rFonts w:eastAsia="Arial" w:cs="Arial"/>
                <w:sz w:val="20"/>
              </w:rPr>
              <w:t>3.10.1_</w:t>
            </w:r>
            <w:r w:rsidRPr="00E138C0">
              <w:rPr>
                <w:rFonts w:eastAsia="Arial" w:cs="Arial"/>
                <w:sz w:val="20"/>
              </w:rPr>
              <w:t>REQ_</w:t>
            </w:r>
            <w:r w:rsidR="00925C8A" w:rsidRPr="00E138C0">
              <w:rPr>
                <w:rFonts w:eastAsia="Arial" w:cs="Arial"/>
                <w:sz w:val="20"/>
              </w:rPr>
              <w:t>0</w:t>
            </w:r>
            <w:r w:rsidR="00925C8A">
              <w:rPr>
                <w:rFonts w:eastAsia="Arial" w:cs="Arial"/>
                <w:sz w:val="20"/>
              </w:rPr>
              <w:t>11</w:t>
            </w:r>
          </w:p>
        </w:tc>
        <w:tc>
          <w:tcPr>
            <w:tcW w:w="6519" w:type="dxa"/>
            <w:tcBorders>
              <w:top w:val="single" w:sz="8" w:space="0" w:color="auto"/>
              <w:left w:val="single" w:sz="8" w:space="0" w:color="auto"/>
              <w:bottom w:val="single" w:sz="8" w:space="0" w:color="auto"/>
              <w:right w:val="single" w:sz="8" w:space="0" w:color="auto"/>
            </w:tcBorders>
          </w:tcPr>
          <w:p w14:paraId="5D240A05" w14:textId="77777777" w:rsidR="00A27C1C" w:rsidRPr="00E138C0" w:rsidRDefault="00A27C1C" w:rsidP="009779B6">
            <w:pPr>
              <w:spacing w:before="0" w:after="200" w:line="276" w:lineRule="auto"/>
              <w:jc w:val="left"/>
              <w:rPr>
                <w:rFonts w:eastAsia="Arial" w:cs="Arial"/>
                <w:sz w:val="20"/>
              </w:rPr>
            </w:pPr>
            <w:r>
              <w:rPr>
                <w:rFonts w:eastAsia="Arial" w:cs="Arial"/>
                <w:sz w:val="20"/>
              </w:rPr>
              <w:t xml:space="preserve">In countries where there’re no safety requirements, the FWA Device SHOULD comply with the requirements mandatory for the CE marking. </w:t>
            </w:r>
          </w:p>
        </w:tc>
      </w:tr>
    </w:tbl>
    <w:p w14:paraId="253E153E" w14:textId="77777777" w:rsidR="00A27C1C" w:rsidRDefault="00A27C1C" w:rsidP="00A27C1C">
      <w:pPr>
        <w:rPr>
          <w:rFonts w:eastAsia="Arial" w:cs="Arial"/>
          <w:sz w:val="20"/>
        </w:rPr>
      </w:pPr>
      <w:r>
        <w:rPr>
          <w:rFonts w:eastAsia="Arial" w:cs="Arial"/>
          <w:sz w:val="20"/>
        </w:rPr>
        <w:t>Note 1: examples or mandatory regulatory requirements for some markets:</w:t>
      </w:r>
    </w:p>
    <w:p w14:paraId="59C1B507" w14:textId="77777777" w:rsidR="00A27C1C" w:rsidRDefault="00A27C1C" w:rsidP="00A27C1C">
      <w:pPr>
        <w:pStyle w:val="ListParagraph"/>
        <w:numPr>
          <w:ilvl w:val="0"/>
          <w:numId w:val="127"/>
        </w:numPr>
        <w:rPr>
          <w:rFonts w:eastAsia="Arial" w:cs="Arial"/>
          <w:sz w:val="20"/>
        </w:rPr>
      </w:pPr>
      <w:r>
        <w:rPr>
          <w:rFonts w:eastAsia="Arial" w:cs="Arial"/>
          <w:sz w:val="20"/>
        </w:rPr>
        <w:t>CE Marking for the operation in the Economic European Area (EEA).</w:t>
      </w:r>
    </w:p>
    <w:p w14:paraId="774AAEA6" w14:textId="77777777" w:rsidR="00A27C1C" w:rsidRPr="009779B6" w:rsidRDefault="00A27C1C" w:rsidP="00A27C1C">
      <w:pPr>
        <w:pStyle w:val="ListParagraph"/>
        <w:numPr>
          <w:ilvl w:val="0"/>
          <w:numId w:val="127"/>
        </w:numPr>
        <w:rPr>
          <w:rFonts w:eastAsia="Arial" w:cs="Arial"/>
          <w:sz w:val="20"/>
        </w:rPr>
      </w:pPr>
      <w:r w:rsidRPr="00AB0AF5">
        <w:rPr>
          <w:rFonts w:eastAsia="Arial" w:cs="Arial"/>
          <w:sz w:val="20"/>
        </w:rPr>
        <w:t>FCC regulatory requirements</w:t>
      </w:r>
      <w:r>
        <w:rPr>
          <w:rFonts w:eastAsia="Arial" w:cs="Arial"/>
          <w:sz w:val="20"/>
        </w:rPr>
        <w:t xml:space="preserve"> for </w:t>
      </w:r>
      <w:r w:rsidRPr="004646C6">
        <w:rPr>
          <w:rFonts w:eastAsia="Arial" w:cs="Arial"/>
          <w:sz w:val="20"/>
        </w:rPr>
        <w:t>the operation in the US market</w:t>
      </w:r>
      <w:r>
        <w:rPr>
          <w:rFonts w:eastAsia="Arial" w:cs="Arial"/>
          <w:sz w:val="20"/>
        </w:rPr>
        <w:t>.</w:t>
      </w:r>
    </w:p>
    <w:p w14:paraId="071AFFBC" w14:textId="77777777" w:rsidR="00A27C1C" w:rsidRPr="009779B6" w:rsidRDefault="00A27C1C" w:rsidP="00A27C1C">
      <w:pPr>
        <w:rPr>
          <w:rFonts w:eastAsia="Arial" w:cs="Arial"/>
          <w:sz w:val="20"/>
        </w:rPr>
      </w:pPr>
      <w:r w:rsidRPr="009779B6">
        <w:rPr>
          <w:rFonts w:eastAsia="Arial" w:cs="Arial"/>
          <w:sz w:val="20"/>
        </w:rPr>
        <w:t xml:space="preserve">Note </w:t>
      </w:r>
      <w:r>
        <w:rPr>
          <w:rFonts w:eastAsia="Arial" w:cs="Arial"/>
          <w:sz w:val="20"/>
        </w:rPr>
        <w:t>2</w:t>
      </w:r>
      <w:r w:rsidRPr="009779B6">
        <w:rPr>
          <w:rFonts w:eastAsia="Arial" w:cs="Arial"/>
          <w:sz w:val="20"/>
        </w:rPr>
        <w:t xml:space="preserve">: </w:t>
      </w:r>
      <w:r>
        <w:rPr>
          <w:rFonts w:eastAsia="Arial" w:cs="Arial"/>
          <w:sz w:val="20"/>
        </w:rPr>
        <w:t>some operators may require additional certifications.</w:t>
      </w:r>
    </w:p>
    <w:p w14:paraId="31D1724A" w14:textId="7D3FC932" w:rsidR="00A27C1C" w:rsidRDefault="00A27C1C" w:rsidP="00A27C1C">
      <w:r>
        <w:rPr>
          <w:rFonts w:eastAsia="Arial" w:cs="Arial"/>
          <w:sz w:val="20"/>
        </w:rPr>
        <w:t xml:space="preserve">Note 3: See Annex </w:t>
      </w:r>
      <w:r w:rsidR="00E327BD">
        <w:rPr>
          <w:rFonts w:eastAsia="Arial" w:cs="Arial"/>
          <w:sz w:val="20"/>
        </w:rPr>
        <w:t>A</w:t>
      </w:r>
      <w:r w:rsidR="00925C8A">
        <w:rPr>
          <w:rFonts w:eastAsia="Arial" w:cs="Arial"/>
          <w:sz w:val="20"/>
        </w:rPr>
        <w:t xml:space="preserve"> </w:t>
      </w:r>
      <w:r>
        <w:rPr>
          <w:rFonts w:eastAsia="Arial" w:cs="Arial"/>
          <w:sz w:val="20"/>
        </w:rPr>
        <w:t>for detailed list of European norms to be fulfilled in EU for EMC, Safety &amp; Radio aspects.</w:t>
      </w:r>
    </w:p>
    <w:p w14:paraId="7A776DA3" w14:textId="77777777" w:rsidR="00C77D50" w:rsidRDefault="00C77D50" w:rsidP="00C77D50">
      <w:pPr>
        <w:pStyle w:val="Heading2"/>
      </w:pPr>
      <w:bookmarkStart w:id="380" w:name="_Toc225759189"/>
      <w:r>
        <w:t>Stability</w:t>
      </w:r>
      <w:bookmarkEnd w:id="380"/>
    </w:p>
    <w:tbl>
      <w:tblPr>
        <w:tblW w:w="9015" w:type="dxa"/>
        <w:tblLayout w:type="fixed"/>
        <w:tblLook w:val="04A0" w:firstRow="1" w:lastRow="0" w:firstColumn="1" w:lastColumn="0" w:noHBand="0" w:noVBand="1"/>
      </w:tblPr>
      <w:tblGrid>
        <w:gridCol w:w="2496"/>
        <w:gridCol w:w="6519"/>
      </w:tblGrid>
      <w:tr w:rsidR="00C77D50" w:rsidRPr="00E138C0" w14:paraId="0A3278C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2B60B49" w14:textId="6C6587F0" w:rsidR="00C77D50" w:rsidRPr="00E138C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2CDBE023" w14:textId="43306DD0" w:rsidR="00C77D50" w:rsidRPr="00E138C0" w:rsidRDefault="00C77D50" w:rsidP="009779B6">
            <w:pPr>
              <w:spacing w:before="0" w:after="200" w:line="276" w:lineRule="auto"/>
              <w:jc w:val="left"/>
              <w:rPr>
                <w:rFonts w:eastAsia="Arial" w:cs="Arial"/>
                <w:sz w:val="20"/>
              </w:rPr>
            </w:pPr>
            <w:r>
              <w:rPr>
                <w:rFonts w:eastAsia="Arial" w:cs="Arial"/>
                <w:sz w:val="20"/>
              </w:rPr>
              <w:t>In case of loss of power, when the power is restored the FWA Device SHALL return automatically to the operational state, with all services (e.g.</w:t>
            </w:r>
            <w:r w:rsidR="00F0341F">
              <w:rPr>
                <w:rFonts w:eastAsia="Arial" w:cs="Arial"/>
                <w:sz w:val="20"/>
              </w:rPr>
              <w:t>,</w:t>
            </w:r>
            <w:r>
              <w:rPr>
                <w:rFonts w:eastAsia="Arial" w:cs="Arial"/>
                <w:sz w:val="20"/>
              </w:rPr>
              <w:t xml:space="preserve"> data, voice) restored according to the configuration of the device prior the power interruption.</w:t>
            </w:r>
          </w:p>
        </w:tc>
      </w:tr>
      <w:tr w:rsidR="00C77D50" w:rsidRPr="00E138C0" w14:paraId="064776F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D5050DF" w14:textId="04D2C30D"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1D3B480A" w14:textId="33F19B08" w:rsidR="00C77D50" w:rsidRDefault="00C77D50" w:rsidP="009779B6">
            <w:pPr>
              <w:spacing w:before="0" w:after="200" w:line="276" w:lineRule="auto"/>
              <w:jc w:val="left"/>
              <w:rPr>
                <w:rFonts w:eastAsia="Arial" w:cs="Arial"/>
                <w:sz w:val="20"/>
              </w:rPr>
            </w:pPr>
            <w:r>
              <w:rPr>
                <w:rFonts w:eastAsia="Arial" w:cs="Arial"/>
                <w:sz w:val="20"/>
              </w:rPr>
              <w:t>In case of loss of radio signal(s), when the radio signal is restored the FWA Device SHALL return automatically to the operational state, with all services (e.g.</w:t>
            </w:r>
            <w:r w:rsidR="00F0341F">
              <w:rPr>
                <w:rFonts w:eastAsia="Arial" w:cs="Arial"/>
                <w:sz w:val="20"/>
              </w:rPr>
              <w:t>,</w:t>
            </w:r>
            <w:r>
              <w:rPr>
                <w:rFonts w:eastAsia="Arial" w:cs="Arial"/>
                <w:sz w:val="20"/>
              </w:rPr>
              <w:t xml:space="preserve"> data, voice) restored according to the configuration of the device prior the radio signal interruption.</w:t>
            </w:r>
          </w:p>
        </w:tc>
      </w:tr>
      <w:tr w:rsidR="00C77D50" w:rsidRPr="00E138C0" w14:paraId="2979C9B2"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7EAC62BB" w14:textId="7D5FF4FB"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3654A130" w14:textId="77777777" w:rsidR="00C77D50" w:rsidRDefault="00C77D50" w:rsidP="009779B6">
            <w:pPr>
              <w:spacing w:before="0" w:after="200" w:line="276" w:lineRule="auto"/>
              <w:jc w:val="left"/>
              <w:rPr>
                <w:rFonts w:eastAsia="Arial" w:cs="Arial"/>
                <w:sz w:val="20"/>
              </w:rPr>
            </w:pPr>
            <w:r>
              <w:rPr>
                <w:rFonts w:eastAsia="Arial" w:cs="Arial"/>
                <w:sz w:val="20"/>
              </w:rPr>
              <w:t xml:space="preserve">For data service, in normal operating conditions, the FWA Device SHALL offer a service availability equal or greater than 99.95%. </w:t>
            </w:r>
          </w:p>
          <w:p w14:paraId="67B86EA6" w14:textId="77777777" w:rsidR="00C77D50" w:rsidRDefault="00C77D50" w:rsidP="009779B6">
            <w:pPr>
              <w:spacing w:before="0" w:after="200" w:line="276" w:lineRule="auto"/>
              <w:jc w:val="left"/>
              <w:rPr>
                <w:rFonts w:eastAsia="Arial" w:cs="Arial"/>
                <w:sz w:val="20"/>
              </w:rPr>
            </w:pPr>
            <w:r>
              <w:rPr>
                <w:rFonts w:eastAsia="Arial" w:cs="Arial"/>
                <w:sz w:val="20"/>
              </w:rPr>
              <w:t>Note: this objective considers only the availability of the Device itself, not the availability of the network.</w:t>
            </w:r>
          </w:p>
        </w:tc>
      </w:tr>
      <w:tr w:rsidR="00C77D50" w:rsidRPr="00E138C0" w14:paraId="55EAE0BB"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03B8103" w14:textId="506A459D"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45D137A4" w14:textId="740EE307" w:rsidR="00C77D50" w:rsidRDefault="00C77D50" w:rsidP="009779B6">
            <w:pPr>
              <w:spacing w:before="0" w:after="200" w:line="276" w:lineRule="auto"/>
              <w:jc w:val="left"/>
              <w:rPr>
                <w:rFonts w:eastAsia="Arial" w:cs="Arial"/>
                <w:sz w:val="20"/>
              </w:rPr>
            </w:pPr>
            <w:r>
              <w:rPr>
                <w:rFonts w:eastAsia="Arial" w:cs="Arial"/>
                <w:sz w:val="20"/>
              </w:rPr>
              <w:t>In normal operating conditions, the FWA Device SHALL offer a service availability for voice service of at least 99.5%</w:t>
            </w:r>
            <w:r w:rsidR="00B82180">
              <w:rPr>
                <w:rFonts w:eastAsia="Arial" w:cs="Arial"/>
                <w:sz w:val="20"/>
              </w:rPr>
              <w:t>, maintaining the mandatory voice quality targets defined in sect</w:t>
            </w:r>
            <w:r w:rsidR="007768F4">
              <w:rPr>
                <w:rFonts w:eastAsia="Arial" w:cs="Arial"/>
                <w:sz w:val="20"/>
              </w:rPr>
              <w:t>.</w:t>
            </w:r>
            <w:r w:rsidR="00B82180">
              <w:rPr>
                <w:rFonts w:eastAsia="Arial" w:cs="Arial"/>
                <w:sz w:val="20"/>
              </w:rPr>
              <w:t xml:space="preserve"> </w:t>
            </w:r>
            <w:r w:rsidR="00B82180">
              <w:rPr>
                <w:rFonts w:eastAsia="Arial" w:cs="Arial"/>
                <w:sz w:val="20"/>
              </w:rPr>
              <w:fldChar w:fldCharType="begin"/>
            </w:r>
            <w:r w:rsidR="00B82180">
              <w:rPr>
                <w:rFonts w:eastAsia="Arial" w:cs="Arial"/>
                <w:sz w:val="20"/>
              </w:rPr>
              <w:instrText xml:space="preserve"> REF _Ref190108357 \r \h </w:instrText>
            </w:r>
            <w:r w:rsidR="00B82180">
              <w:rPr>
                <w:rFonts w:eastAsia="Arial" w:cs="Arial"/>
                <w:sz w:val="20"/>
              </w:rPr>
            </w:r>
            <w:r w:rsidR="00B82180">
              <w:rPr>
                <w:rFonts w:eastAsia="Arial" w:cs="Arial"/>
                <w:sz w:val="20"/>
              </w:rPr>
              <w:fldChar w:fldCharType="separate"/>
            </w:r>
            <w:r w:rsidR="00870019">
              <w:rPr>
                <w:rFonts w:eastAsia="Arial" w:cs="Arial"/>
                <w:sz w:val="20"/>
              </w:rPr>
              <w:t>3.3.6</w:t>
            </w:r>
            <w:r w:rsidR="00B82180">
              <w:rPr>
                <w:rFonts w:eastAsia="Arial" w:cs="Arial"/>
                <w:sz w:val="20"/>
              </w:rPr>
              <w:fldChar w:fldCharType="end"/>
            </w:r>
            <w:r>
              <w:rPr>
                <w:rFonts w:eastAsia="Arial" w:cs="Arial"/>
                <w:sz w:val="20"/>
              </w:rPr>
              <w:t xml:space="preserve">. </w:t>
            </w:r>
          </w:p>
          <w:p w14:paraId="06506978" w14:textId="77777777" w:rsidR="00C77D50" w:rsidRDefault="00C77D50" w:rsidP="009779B6">
            <w:pPr>
              <w:spacing w:before="0" w:after="200" w:line="276" w:lineRule="auto"/>
              <w:jc w:val="left"/>
              <w:rPr>
                <w:rFonts w:eastAsia="Arial" w:cs="Arial"/>
                <w:sz w:val="20"/>
              </w:rPr>
            </w:pPr>
            <w:r>
              <w:rPr>
                <w:rFonts w:eastAsia="Arial" w:cs="Arial"/>
                <w:sz w:val="20"/>
              </w:rPr>
              <w:t>Note: this objective considers only the availability of the Device itself, not the availability of the network.</w:t>
            </w:r>
          </w:p>
        </w:tc>
      </w:tr>
      <w:tr w:rsidR="00C77D50" w:rsidRPr="00E138C0" w14:paraId="49A8623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EBC525B" w14:textId="7336F6D3"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05</w:t>
            </w:r>
          </w:p>
        </w:tc>
        <w:tc>
          <w:tcPr>
            <w:tcW w:w="6519" w:type="dxa"/>
            <w:tcBorders>
              <w:top w:val="single" w:sz="8" w:space="0" w:color="auto"/>
              <w:left w:val="single" w:sz="8" w:space="0" w:color="auto"/>
              <w:bottom w:val="single" w:sz="8" w:space="0" w:color="auto"/>
              <w:right w:val="single" w:sz="8" w:space="0" w:color="auto"/>
            </w:tcBorders>
          </w:tcPr>
          <w:p w14:paraId="09B04088" w14:textId="0987C337" w:rsidR="00C77D50" w:rsidRDefault="00C77D50" w:rsidP="009779B6">
            <w:pPr>
              <w:spacing w:before="0" w:after="200" w:line="276" w:lineRule="auto"/>
              <w:jc w:val="left"/>
              <w:rPr>
                <w:rFonts w:eastAsia="Arial" w:cs="Arial"/>
                <w:sz w:val="20"/>
              </w:rPr>
            </w:pPr>
            <w:r>
              <w:rPr>
                <w:rFonts w:eastAsia="Arial" w:cs="Arial"/>
                <w:sz w:val="20"/>
              </w:rPr>
              <w:t>The FWA Device SHALL maintain uninterrupted voice (SIP protocol) registration for at least 72 consecutive hours, during which the Device is idle for Voice.</w:t>
            </w:r>
          </w:p>
        </w:tc>
      </w:tr>
      <w:tr w:rsidR="00C77D50" w:rsidRPr="00E138C0" w14:paraId="221D381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BCCDCC1" w14:textId="2DD88C84"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06</w:t>
            </w:r>
          </w:p>
        </w:tc>
        <w:tc>
          <w:tcPr>
            <w:tcW w:w="6519" w:type="dxa"/>
            <w:tcBorders>
              <w:top w:val="single" w:sz="8" w:space="0" w:color="auto"/>
              <w:left w:val="single" w:sz="8" w:space="0" w:color="auto"/>
              <w:bottom w:val="single" w:sz="8" w:space="0" w:color="auto"/>
              <w:right w:val="single" w:sz="8" w:space="0" w:color="auto"/>
            </w:tcBorders>
          </w:tcPr>
          <w:p w14:paraId="5D3DACDB" w14:textId="106F3449" w:rsidR="00C77D50" w:rsidRDefault="00C77D50" w:rsidP="009779B6">
            <w:pPr>
              <w:spacing w:before="0" w:after="200" w:line="276" w:lineRule="auto"/>
              <w:jc w:val="left"/>
              <w:rPr>
                <w:rFonts w:eastAsia="Arial" w:cs="Arial"/>
                <w:sz w:val="20"/>
              </w:rPr>
            </w:pPr>
            <w:r>
              <w:rPr>
                <w:rFonts w:eastAsia="Arial" w:cs="Arial"/>
                <w:sz w:val="20"/>
              </w:rPr>
              <w:t xml:space="preserve">At the end of the idle period of req. </w:t>
            </w:r>
            <w:r w:rsidRPr="00EC19D2">
              <w:rPr>
                <w:rFonts w:eastAsia="Arial" w:cs="Arial"/>
                <w:sz w:val="20"/>
              </w:rPr>
              <w:t>TS.64_</w:t>
            </w:r>
            <w:r>
              <w:rPr>
                <w:rFonts w:eastAsia="Arial" w:cs="Arial"/>
                <w:sz w:val="20"/>
              </w:rPr>
              <w:t>3.11.</w:t>
            </w:r>
            <w:r w:rsidRPr="00EC19D2">
              <w:rPr>
                <w:rFonts w:eastAsia="Arial" w:cs="Arial"/>
                <w:sz w:val="20"/>
              </w:rPr>
              <w:t>0_REQ_005</w:t>
            </w:r>
            <w:r>
              <w:rPr>
                <w:rFonts w:eastAsia="Arial" w:cs="Arial"/>
                <w:sz w:val="20"/>
              </w:rPr>
              <w:t xml:space="preserve">, the FWA Device SHALL be able to receive and make phone calls </w:t>
            </w:r>
            <w:r w:rsidR="004337F0">
              <w:rPr>
                <w:rFonts w:eastAsia="Arial" w:cs="Arial"/>
                <w:sz w:val="20"/>
              </w:rPr>
              <w:t>reliably</w:t>
            </w:r>
            <w:r>
              <w:rPr>
                <w:rFonts w:eastAsia="Arial" w:cs="Arial"/>
                <w:sz w:val="20"/>
              </w:rPr>
              <w:t xml:space="preserve">, as well as to transmit and receive IP data user packets </w:t>
            </w:r>
            <w:r w:rsidR="00B02C23">
              <w:rPr>
                <w:rFonts w:eastAsia="Arial" w:cs="Arial"/>
                <w:sz w:val="20"/>
              </w:rPr>
              <w:t>reliably</w:t>
            </w:r>
            <w:r>
              <w:rPr>
                <w:rFonts w:eastAsia="Arial" w:cs="Arial"/>
                <w:sz w:val="20"/>
              </w:rPr>
              <w:t xml:space="preserve">. </w:t>
            </w:r>
          </w:p>
        </w:tc>
      </w:tr>
      <w:tr w:rsidR="00C77D50" w:rsidRPr="00E138C0" w14:paraId="68128DCF"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5FE48E3" w14:textId="1EC3D823" w:rsidR="00C77D50" w:rsidRDefault="00C77D50" w:rsidP="009779B6">
            <w:pPr>
              <w:spacing w:line="276" w:lineRule="auto"/>
              <w:jc w:val="left"/>
              <w:rPr>
                <w:rFonts w:eastAsia="Arial" w:cs="Arial"/>
                <w:sz w:val="20"/>
              </w:rPr>
            </w:pPr>
            <w:r>
              <w:rPr>
                <w:rFonts w:eastAsia="Arial" w:cs="Arial"/>
                <w:sz w:val="20"/>
              </w:rPr>
              <w:lastRenderedPageBreak/>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07</w:t>
            </w:r>
          </w:p>
        </w:tc>
        <w:tc>
          <w:tcPr>
            <w:tcW w:w="6519" w:type="dxa"/>
            <w:tcBorders>
              <w:top w:val="single" w:sz="8" w:space="0" w:color="auto"/>
              <w:left w:val="single" w:sz="8" w:space="0" w:color="auto"/>
              <w:bottom w:val="single" w:sz="8" w:space="0" w:color="auto"/>
              <w:right w:val="single" w:sz="8" w:space="0" w:color="auto"/>
            </w:tcBorders>
          </w:tcPr>
          <w:p w14:paraId="173F0795" w14:textId="448C1255" w:rsidR="00C77D50" w:rsidRDefault="00C77D50" w:rsidP="009779B6">
            <w:pPr>
              <w:spacing w:before="0" w:after="200" w:line="276" w:lineRule="auto"/>
              <w:jc w:val="left"/>
              <w:rPr>
                <w:rFonts w:eastAsia="Arial" w:cs="Arial"/>
                <w:sz w:val="20"/>
              </w:rPr>
            </w:pPr>
            <w:r>
              <w:rPr>
                <w:rFonts w:eastAsia="Arial" w:cs="Arial"/>
                <w:sz w:val="20"/>
              </w:rPr>
              <w:t>If voice service is supported, the FWA Device SHALL support long-lasting voice calls (1.5 hours at least)</w:t>
            </w:r>
            <w:r w:rsidR="00FD23BA">
              <w:rPr>
                <w:rFonts w:eastAsia="Arial" w:cs="Arial"/>
                <w:sz w:val="20"/>
              </w:rPr>
              <w:t>, maintain</w:t>
            </w:r>
            <w:r w:rsidR="00783ABB">
              <w:rPr>
                <w:rFonts w:eastAsia="Arial" w:cs="Arial"/>
                <w:sz w:val="20"/>
              </w:rPr>
              <w:t>ing</w:t>
            </w:r>
            <w:r w:rsidR="00FD23BA">
              <w:rPr>
                <w:rFonts w:eastAsia="Arial" w:cs="Arial"/>
                <w:sz w:val="20"/>
              </w:rPr>
              <w:t xml:space="preserve"> the </w:t>
            </w:r>
            <w:r w:rsidR="007927E2">
              <w:rPr>
                <w:rFonts w:eastAsia="Arial" w:cs="Arial"/>
                <w:sz w:val="20"/>
              </w:rPr>
              <w:t xml:space="preserve">mandatory </w:t>
            </w:r>
            <w:r w:rsidR="00FD23BA">
              <w:rPr>
                <w:rFonts w:eastAsia="Arial" w:cs="Arial"/>
                <w:sz w:val="20"/>
              </w:rPr>
              <w:t xml:space="preserve">voice quality </w:t>
            </w:r>
            <w:r w:rsidR="007927E2">
              <w:rPr>
                <w:rFonts w:eastAsia="Arial" w:cs="Arial"/>
                <w:sz w:val="20"/>
              </w:rPr>
              <w:t xml:space="preserve">targets </w:t>
            </w:r>
            <w:r w:rsidR="00783ABB">
              <w:rPr>
                <w:rFonts w:eastAsia="Arial" w:cs="Arial"/>
                <w:sz w:val="20"/>
              </w:rPr>
              <w:t xml:space="preserve">defined in sect. </w:t>
            </w:r>
            <w:r w:rsidR="00173B32">
              <w:rPr>
                <w:rFonts w:eastAsia="Arial" w:cs="Arial"/>
                <w:sz w:val="20"/>
              </w:rPr>
              <w:fldChar w:fldCharType="begin"/>
            </w:r>
            <w:r w:rsidR="00173B32">
              <w:rPr>
                <w:rFonts w:eastAsia="Arial" w:cs="Arial"/>
                <w:sz w:val="20"/>
              </w:rPr>
              <w:instrText xml:space="preserve"> REF _Ref190108357 \r \h </w:instrText>
            </w:r>
            <w:r w:rsidR="00173B32">
              <w:rPr>
                <w:rFonts w:eastAsia="Arial" w:cs="Arial"/>
                <w:sz w:val="20"/>
              </w:rPr>
            </w:r>
            <w:r w:rsidR="00173B32">
              <w:rPr>
                <w:rFonts w:eastAsia="Arial" w:cs="Arial"/>
                <w:sz w:val="20"/>
              </w:rPr>
              <w:fldChar w:fldCharType="separate"/>
            </w:r>
            <w:r w:rsidR="00870019">
              <w:rPr>
                <w:rFonts w:eastAsia="Arial" w:cs="Arial"/>
                <w:sz w:val="20"/>
              </w:rPr>
              <w:t>3.3.6</w:t>
            </w:r>
            <w:r w:rsidR="00173B32">
              <w:rPr>
                <w:rFonts w:eastAsia="Arial" w:cs="Arial"/>
                <w:sz w:val="20"/>
              </w:rPr>
              <w:fldChar w:fldCharType="end"/>
            </w:r>
            <w:r w:rsidR="00750D58">
              <w:rPr>
                <w:rFonts w:eastAsia="Arial" w:cs="Arial"/>
                <w:sz w:val="20"/>
              </w:rPr>
              <w:t>.</w:t>
            </w:r>
          </w:p>
        </w:tc>
      </w:tr>
      <w:tr w:rsidR="00C77D50" w:rsidRPr="00E138C0" w14:paraId="112484A1"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2AD71E42" w14:textId="04CF5CCA"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08</w:t>
            </w:r>
          </w:p>
        </w:tc>
        <w:tc>
          <w:tcPr>
            <w:tcW w:w="6519" w:type="dxa"/>
            <w:tcBorders>
              <w:top w:val="single" w:sz="8" w:space="0" w:color="auto"/>
              <w:left w:val="single" w:sz="8" w:space="0" w:color="auto"/>
              <w:bottom w:val="single" w:sz="8" w:space="0" w:color="auto"/>
              <w:right w:val="single" w:sz="8" w:space="0" w:color="auto"/>
            </w:tcBorders>
          </w:tcPr>
          <w:p w14:paraId="19B09E93" w14:textId="7C5675F9" w:rsidR="00C77D50" w:rsidRDefault="00C77D50" w:rsidP="009779B6">
            <w:pPr>
              <w:spacing w:before="0" w:after="200" w:line="276" w:lineRule="auto"/>
              <w:jc w:val="left"/>
              <w:rPr>
                <w:rFonts w:eastAsia="Arial" w:cs="Arial"/>
                <w:sz w:val="20"/>
              </w:rPr>
            </w:pPr>
            <w:r>
              <w:rPr>
                <w:rFonts w:eastAsia="Arial" w:cs="Arial"/>
                <w:sz w:val="20"/>
              </w:rPr>
              <w:t xml:space="preserve">As regards the performance targets </w:t>
            </w:r>
            <w:r w:rsidR="009C244C">
              <w:rPr>
                <w:rFonts w:eastAsia="Arial" w:cs="Arial"/>
                <w:sz w:val="20"/>
              </w:rPr>
              <w:t>detailed in</w:t>
            </w:r>
            <w:r>
              <w:rPr>
                <w:rFonts w:eastAsia="Arial" w:cs="Arial"/>
                <w:sz w:val="20"/>
              </w:rPr>
              <w:t xml:space="preserve"> sect. 3.4</w:t>
            </w:r>
            <w:r w:rsidR="00B3284B">
              <w:rPr>
                <w:rFonts w:eastAsia="Arial" w:cs="Arial"/>
                <w:sz w:val="20"/>
              </w:rPr>
              <w:t>.2</w:t>
            </w:r>
            <w:r>
              <w:rPr>
                <w:rFonts w:eastAsia="Arial" w:cs="Arial"/>
                <w:sz w:val="20"/>
              </w:rPr>
              <w:t xml:space="preserve"> and 3.5</w:t>
            </w:r>
            <w:r w:rsidR="00D8617B">
              <w:rPr>
                <w:rFonts w:eastAsia="Arial" w:cs="Arial"/>
                <w:sz w:val="20"/>
              </w:rPr>
              <w:t>.3</w:t>
            </w:r>
            <w:r>
              <w:rPr>
                <w:rFonts w:eastAsia="Arial" w:cs="Arial"/>
                <w:sz w:val="20"/>
              </w:rPr>
              <w:t xml:space="preserve">, with reference to </w:t>
            </w:r>
            <w:r w:rsidRPr="007C2863">
              <w:rPr>
                <w:rFonts w:eastAsia="Arial" w:cs="Arial"/>
                <w:sz w:val="20"/>
              </w:rPr>
              <w:t xml:space="preserve">3GPP </w:t>
            </w:r>
            <w:r>
              <w:rPr>
                <w:rFonts w:eastAsia="Arial" w:cs="Arial"/>
                <w:sz w:val="20"/>
              </w:rPr>
              <w:t>TS 36.101</w:t>
            </w:r>
            <w:r w:rsidR="00423917">
              <w:rPr>
                <w:rFonts w:eastAsia="Arial" w:cs="Arial"/>
                <w:sz w:val="20"/>
              </w:rPr>
              <w:t xml:space="preserve"> </w:t>
            </w:r>
            <w:r w:rsidR="00AE1F26">
              <w:rPr>
                <w:rFonts w:eastAsia="Arial" w:cs="Arial"/>
                <w:sz w:val="20"/>
              </w:rPr>
              <w:fldChar w:fldCharType="begin"/>
            </w:r>
            <w:r w:rsidR="00AE1F26">
              <w:rPr>
                <w:rFonts w:eastAsia="Arial" w:cs="Arial"/>
                <w:sz w:val="20"/>
              </w:rPr>
              <w:instrText xml:space="preserve"> REF _Ref141974998 \r \h </w:instrText>
            </w:r>
            <w:r w:rsidR="00AE1F26">
              <w:rPr>
                <w:rFonts w:eastAsia="Arial" w:cs="Arial"/>
                <w:sz w:val="20"/>
              </w:rPr>
            </w:r>
            <w:r w:rsidR="00AE1F26">
              <w:rPr>
                <w:rFonts w:eastAsia="Arial" w:cs="Arial"/>
                <w:sz w:val="20"/>
              </w:rPr>
              <w:fldChar w:fldCharType="separate"/>
            </w:r>
            <w:r w:rsidR="00870019">
              <w:rPr>
                <w:rFonts w:eastAsia="Arial" w:cs="Arial"/>
                <w:sz w:val="20"/>
              </w:rPr>
              <w:t>[93]</w:t>
            </w:r>
            <w:r w:rsidR="00AE1F26">
              <w:rPr>
                <w:rFonts w:eastAsia="Arial" w:cs="Arial"/>
                <w:sz w:val="20"/>
              </w:rPr>
              <w:fldChar w:fldCharType="end"/>
            </w:r>
            <w:r>
              <w:rPr>
                <w:rFonts w:eastAsia="Arial" w:cs="Arial"/>
                <w:sz w:val="20"/>
              </w:rPr>
              <w:t xml:space="preserve"> (for 4G), </w:t>
            </w:r>
            <w:r w:rsidRPr="007C2863">
              <w:rPr>
                <w:rFonts w:eastAsia="Arial" w:cs="Arial"/>
                <w:sz w:val="20"/>
              </w:rPr>
              <w:t>TS 38.101-1</w:t>
            </w:r>
            <w:r w:rsidR="00AE1F26">
              <w:rPr>
                <w:rFonts w:eastAsia="Arial" w:cs="Arial"/>
                <w:sz w:val="20"/>
              </w:rPr>
              <w:t xml:space="preserve"> </w:t>
            </w:r>
            <w:r w:rsidR="00AE1F26">
              <w:rPr>
                <w:rFonts w:eastAsia="Arial" w:cs="Arial"/>
                <w:sz w:val="20"/>
              </w:rPr>
              <w:fldChar w:fldCharType="begin"/>
            </w:r>
            <w:r w:rsidR="00AE1F26">
              <w:rPr>
                <w:rFonts w:eastAsia="Arial" w:cs="Arial"/>
                <w:sz w:val="20"/>
              </w:rPr>
              <w:instrText xml:space="preserve"> REF _Ref141975023 \r \h </w:instrText>
            </w:r>
            <w:r w:rsidR="00AE1F26">
              <w:rPr>
                <w:rFonts w:eastAsia="Arial" w:cs="Arial"/>
                <w:sz w:val="20"/>
              </w:rPr>
            </w:r>
            <w:r w:rsidR="00AE1F26">
              <w:rPr>
                <w:rFonts w:eastAsia="Arial" w:cs="Arial"/>
                <w:sz w:val="20"/>
              </w:rPr>
              <w:fldChar w:fldCharType="separate"/>
            </w:r>
            <w:r w:rsidR="00870019">
              <w:rPr>
                <w:rFonts w:eastAsia="Arial" w:cs="Arial"/>
                <w:sz w:val="20"/>
              </w:rPr>
              <w:t>[94]</w:t>
            </w:r>
            <w:r w:rsidR="00AE1F26">
              <w:rPr>
                <w:rFonts w:eastAsia="Arial" w:cs="Arial"/>
                <w:sz w:val="20"/>
              </w:rPr>
              <w:fldChar w:fldCharType="end"/>
            </w:r>
            <w:r>
              <w:rPr>
                <w:rFonts w:eastAsia="Arial" w:cs="Arial"/>
                <w:sz w:val="20"/>
              </w:rPr>
              <w:t xml:space="preserve"> (5G FR1) and </w:t>
            </w:r>
            <w:r w:rsidRPr="007C2863">
              <w:rPr>
                <w:rFonts w:eastAsia="Arial" w:cs="Arial"/>
                <w:sz w:val="20"/>
              </w:rPr>
              <w:t>TS 38.101-</w:t>
            </w:r>
            <w:r>
              <w:rPr>
                <w:rFonts w:eastAsia="Arial" w:cs="Arial"/>
                <w:sz w:val="20"/>
              </w:rPr>
              <w:t>2</w:t>
            </w:r>
            <w:r w:rsidR="00AE1F26">
              <w:rPr>
                <w:rFonts w:eastAsia="Arial" w:cs="Arial"/>
                <w:sz w:val="20"/>
              </w:rPr>
              <w:t xml:space="preserve"> </w:t>
            </w:r>
            <w:r w:rsidR="008625ED">
              <w:rPr>
                <w:rFonts w:eastAsia="Arial" w:cs="Arial"/>
                <w:sz w:val="20"/>
              </w:rPr>
              <w:fldChar w:fldCharType="begin"/>
            </w:r>
            <w:r w:rsidR="008625ED">
              <w:rPr>
                <w:rFonts w:eastAsia="Arial" w:cs="Arial"/>
                <w:sz w:val="20"/>
              </w:rPr>
              <w:instrText xml:space="preserve"> REF _Ref141975033 \r \h </w:instrText>
            </w:r>
            <w:r w:rsidR="008625ED">
              <w:rPr>
                <w:rFonts w:eastAsia="Arial" w:cs="Arial"/>
                <w:sz w:val="20"/>
              </w:rPr>
            </w:r>
            <w:r w:rsidR="008625ED">
              <w:rPr>
                <w:rFonts w:eastAsia="Arial" w:cs="Arial"/>
                <w:sz w:val="20"/>
              </w:rPr>
              <w:fldChar w:fldCharType="separate"/>
            </w:r>
            <w:r w:rsidR="00870019">
              <w:rPr>
                <w:rFonts w:eastAsia="Arial" w:cs="Arial"/>
                <w:sz w:val="20"/>
              </w:rPr>
              <w:t>[95]</w:t>
            </w:r>
            <w:r w:rsidR="008625ED">
              <w:rPr>
                <w:rFonts w:eastAsia="Arial" w:cs="Arial"/>
                <w:sz w:val="20"/>
              </w:rPr>
              <w:fldChar w:fldCharType="end"/>
            </w:r>
            <w:r>
              <w:rPr>
                <w:rFonts w:eastAsia="Arial" w:cs="Arial"/>
                <w:sz w:val="20"/>
              </w:rPr>
              <w:t xml:space="preserve"> (5G FR2),</w:t>
            </w:r>
            <w:r w:rsidRPr="007C2863">
              <w:rPr>
                <w:rFonts w:eastAsia="Arial" w:cs="Arial"/>
                <w:sz w:val="20"/>
              </w:rPr>
              <w:t xml:space="preserve"> </w:t>
            </w:r>
            <w:r>
              <w:rPr>
                <w:rFonts w:eastAsia="Arial" w:cs="Arial"/>
                <w:sz w:val="20"/>
              </w:rPr>
              <w:t>the Indoor FWA Device and the</w:t>
            </w:r>
            <w:r w:rsidRPr="00050731">
              <w:rPr>
                <w:rFonts w:eastAsia="Arial" w:cs="Arial"/>
                <w:sz w:val="20"/>
              </w:rPr>
              <w:t xml:space="preserve"> </w:t>
            </w:r>
            <w:proofErr w:type="spellStart"/>
            <w:r>
              <w:rPr>
                <w:rFonts w:eastAsia="Arial" w:cs="Arial"/>
                <w:sz w:val="20"/>
              </w:rPr>
              <w:t>InDoor</w:t>
            </w:r>
            <w:proofErr w:type="spellEnd"/>
            <w:r>
              <w:rPr>
                <w:rFonts w:eastAsia="Arial" w:cs="Arial"/>
                <w:sz w:val="20"/>
              </w:rPr>
              <w:t xml:space="preserve"> Unit of the </w:t>
            </w:r>
            <w:r w:rsidR="006A483B">
              <w:rPr>
                <w:rFonts w:eastAsia="Arial" w:cs="Arial"/>
                <w:sz w:val="20"/>
              </w:rPr>
              <w:t>Outdoor FWA Solution</w:t>
            </w:r>
            <w:r w:rsidRPr="005D41DF">
              <w:rPr>
                <w:rFonts w:eastAsia="Arial" w:cs="Arial"/>
                <w:sz w:val="20"/>
              </w:rPr>
              <w:t xml:space="preserve"> </w:t>
            </w:r>
            <w:r>
              <w:rPr>
                <w:rFonts w:eastAsia="Arial" w:cs="Arial"/>
                <w:sz w:val="20"/>
              </w:rPr>
              <w:t>SHALL offer:</w:t>
            </w:r>
          </w:p>
          <w:p w14:paraId="27C023A7" w14:textId="1BF8C539" w:rsidR="00C77D50" w:rsidRPr="009779B6" w:rsidRDefault="00F84AF5" w:rsidP="00C77D50">
            <w:pPr>
              <w:pStyle w:val="ListParagraph"/>
              <w:numPr>
                <w:ilvl w:val="0"/>
                <w:numId w:val="131"/>
              </w:numPr>
              <w:jc w:val="left"/>
              <w:rPr>
                <w:rFonts w:eastAsia="Arial" w:cs="Arial"/>
                <w:sz w:val="20"/>
              </w:rPr>
            </w:pPr>
            <w:r>
              <w:rPr>
                <w:rFonts w:eastAsia="Arial" w:cs="Arial"/>
                <w:sz w:val="20"/>
              </w:rPr>
              <w:t>90</w:t>
            </w:r>
            <w:r w:rsidR="00C77D50">
              <w:rPr>
                <w:rFonts w:eastAsia="Arial" w:cs="Arial"/>
                <w:sz w:val="20"/>
              </w:rPr>
              <w:t xml:space="preserve">% of </w:t>
            </w:r>
            <w:r w:rsidR="003F1C47">
              <w:rPr>
                <w:rFonts w:eastAsia="Arial" w:cs="Arial"/>
                <w:sz w:val="20"/>
              </w:rPr>
              <w:t>ea</w:t>
            </w:r>
            <w:r w:rsidR="00FD5DC4">
              <w:rPr>
                <w:rFonts w:eastAsia="Arial" w:cs="Arial"/>
                <w:sz w:val="20"/>
              </w:rPr>
              <w:t xml:space="preserve">ch of </w:t>
            </w:r>
            <w:r w:rsidR="00C77D50">
              <w:rPr>
                <w:rFonts w:eastAsia="Arial" w:cs="Arial"/>
                <w:sz w:val="20"/>
              </w:rPr>
              <w:t>the targets, in the “normal conditions” temperature range.</w:t>
            </w:r>
          </w:p>
        </w:tc>
      </w:tr>
      <w:tr w:rsidR="00C77D50" w:rsidRPr="00E138C0" w14:paraId="33154CD8"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100C87D" w14:textId="5D88AFC1" w:rsidR="00C77D50" w:rsidRDefault="003913E2"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Pr>
                <w:rFonts w:eastAsia="Arial" w:cs="Arial"/>
                <w:sz w:val="20"/>
              </w:rPr>
              <w:t>09</w:t>
            </w:r>
          </w:p>
        </w:tc>
        <w:tc>
          <w:tcPr>
            <w:tcW w:w="6519" w:type="dxa"/>
            <w:tcBorders>
              <w:top w:val="single" w:sz="8" w:space="0" w:color="auto"/>
              <w:left w:val="single" w:sz="8" w:space="0" w:color="auto"/>
              <w:bottom w:val="single" w:sz="8" w:space="0" w:color="auto"/>
              <w:right w:val="single" w:sz="8" w:space="0" w:color="auto"/>
            </w:tcBorders>
          </w:tcPr>
          <w:p w14:paraId="56183F7F" w14:textId="376C2596" w:rsidR="00C77D50" w:rsidRDefault="00C77D50" w:rsidP="009779B6">
            <w:pPr>
              <w:spacing w:before="0" w:after="200" w:line="276" w:lineRule="auto"/>
              <w:jc w:val="left"/>
              <w:rPr>
                <w:rFonts w:eastAsia="Arial" w:cs="Arial"/>
                <w:sz w:val="20"/>
              </w:rPr>
            </w:pPr>
            <w:r>
              <w:rPr>
                <w:rFonts w:eastAsia="Arial" w:cs="Arial"/>
                <w:sz w:val="20"/>
              </w:rPr>
              <w:t xml:space="preserve">As regards the performance targets </w:t>
            </w:r>
            <w:r w:rsidR="009E369D">
              <w:rPr>
                <w:rFonts w:eastAsia="Arial" w:cs="Arial"/>
                <w:sz w:val="20"/>
              </w:rPr>
              <w:t>detailed in</w:t>
            </w:r>
            <w:r>
              <w:rPr>
                <w:rFonts w:eastAsia="Arial" w:cs="Arial"/>
                <w:sz w:val="20"/>
              </w:rPr>
              <w:t xml:space="preserve"> sect. 3.4</w:t>
            </w:r>
            <w:r w:rsidR="00D8617B">
              <w:rPr>
                <w:rFonts w:eastAsia="Arial" w:cs="Arial"/>
                <w:sz w:val="20"/>
              </w:rPr>
              <w:t>.2</w:t>
            </w:r>
            <w:r>
              <w:rPr>
                <w:rFonts w:eastAsia="Arial" w:cs="Arial"/>
                <w:sz w:val="20"/>
              </w:rPr>
              <w:t xml:space="preserve"> and 3.5</w:t>
            </w:r>
            <w:r w:rsidR="00D8617B">
              <w:rPr>
                <w:rFonts w:eastAsia="Arial" w:cs="Arial"/>
                <w:sz w:val="20"/>
              </w:rPr>
              <w:t>.3</w:t>
            </w:r>
            <w:r>
              <w:rPr>
                <w:rFonts w:eastAsia="Arial" w:cs="Arial"/>
                <w:sz w:val="20"/>
              </w:rPr>
              <w:t xml:space="preserve">, with reference to </w:t>
            </w:r>
            <w:r w:rsidRPr="007C2863">
              <w:rPr>
                <w:rFonts w:eastAsia="Arial" w:cs="Arial"/>
                <w:sz w:val="20"/>
              </w:rPr>
              <w:t xml:space="preserve">3GPP </w:t>
            </w:r>
            <w:r>
              <w:rPr>
                <w:rFonts w:eastAsia="Arial" w:cs="Arial"/>
                <w:sz w:val="20"/>
              </w:rPr>
              <w:t xml:space="preserve">TS 36.101 </w:t>
            </w:r>
            <w:r w:rsidR="008625ED">
              <w:rPr>
                <w:rFonts w:eastAsia="Arial" w:cs="Arial"/>
                <w:sz w:val="20"/>
              </w:rPr>
              <w:fldChar w:fldCharType="begin"/>
            </w:r>
            <w:r w:rsidR="008625ED">
              <w:rPr>
                <w:rFonts w:eastAsia="Arial" w:cs="Arial"/>
                <w:sz w:val="20"/>
              </w:rPr>
              <w:instrText xml:space="preserve"> REF _Ref141974998 \r \h </w:instrText>
            </w:r>
            <w:r w:rsidR="008625ED">
              <w:rPr>
                <w:rFonts w:eastAsia="Arial" w:cs="Arial"/>
                <w:sz w:val="20"/>
              </w:rPr>
            </w:r>
            <w:r w:rsidR="008625ED">
              <w:rPr>
                <w:rFonts w:eastAsia="Arial" w:cs="Arial"/>
                <w:sz w:val="20"/>
              </w:rPr>
              <w:fldChar w:fldCharType="separate"/>
            </w:r>
            <w:r w:rsidR="00870019">
              <w:rPr>
                <w:rFonts w:eastAsia="Arial" w:cs="Arial"/>
                <w:sz w:val="20"/>
              </w:rPr>
              <w:t>[93]</w:t>
            </w:r>
            <w:r w:rsidR="008625ED">
              <w:rPr>
                <w:rFonts w:eastAsia="Arial" w:cs="Arial"/>
                <w:sz w:val="20"/>
              </w:rPr>
              <w:fldChar w:fldCharType="end"/>
            </w:r>
            <w:r w:rsidR="008625ED">
              <w:rPr>
                <w:rFonts w:eastAsia="Arial" w:cs="Arial"/>
                <w:sz w:val="20"/>
              </w:rPr>
              <w:t xml:space="preserve"> </w:t>
            </w:r>
            <w:r>
              <w:rPr>
                <w:rFonts w:eastAsia="Arial" w:cs="Arial"/>
                <w:sz w:val="20"/>
              </w:rPr>
              <w:t xml:space="preserve">(for 4G), </w:t>
            </w:r>
            <w:r w:rsidRPr="007C2863">
              <w:rPr>
                <w:rFonts w:eastAsia="Arial" w:cs="Arial"/>
                <w:sz w:val="20"/>
              </w:rPr>
              <w:t>TS 38.101-1</w:t>
            </w:r>
            <w:r>
              <w:rPr>
                <w:rFonts w:eastAsia="Arial" w:cs="Arial"/>
                <w:sz w:val="20"/>
              </w:rPr>
              <w:t xml:space="preserve"> </w:t>
            </w:r>
            <w:r w:rsidR="008625ED">
              <w:rPr>
                <w:rFonts w:eastAsia="Arial" w:cs="Arial"/>
                <w:sz w:val="20"/>
              </w:rPr>
              <w:fldChar w:fldCharType="begin"/>
            </w:r>
            <w:r w:rsidR="008625ED">
              <w:rPr>
                <w:rFonts w:eastAsia="Arial" w:cs="Arial"/>
                <w:sz w:val="20"/>
              </w:rPr>
              <w:instrText xml:space="preserve"> REF _Ref141975023 \r \h </w:instrText>
            </w:r>
            <w:r w:rsidR="008625ED">
              <w:rPr>
                <w:rFonts w:eastAsia="Arial" w:cs="Arial"/>
                <w:sz w:val="20"/>
              </w:rPr>
            </w:r>
            <w:r w:rsidR="008625ED">
              <w:rPr>
                <w:rFonts w:eastAsia="Arial" w:cs="Arial"/>
                <w:sz w:val="20"/>
              </w:rPr>
              <w:fldChar w:fldCharType="separate"/>
            </w:r>
            <w:r w:rsidR="00870019">
              <w:rPr>
                <w:rFonts w:eastAsia="Arial" w:cs="Arial"/>
                <w:sz w:val="20"/>
              </w:rPr>
              <w:t>[94]</w:t>
            </w:r>
            <w:r w:rsidR="008625ED">
              <w:rPr>
                <w:rFonts w:eastAsia="Arial" w:cs="Arial"/>
                <w:sz w:val="20"/>
              </w:rPr>
              <w:fldChar w:fldCharType="end"/>
            </w:r>
            <w:r w:rsidR="008625ED">
              <w:rPr>
                <w:rFonts w:eastAsia="Arial" w:cs="Arial"/>
                <w:sz w:val="20"/>
              </w:rPr>
              <w:t xml:space="preserve"> </w:t>
            </w:r>
            <w:r>
              <w:rPr>
                <w:rFonts w:eastAsia="Arial" w:cs="Arial"/>
                <w:sz w:val="20"/>
              </w:rPr>
              <w:t xml:space="preserve">(5G FR1) and </w:t>
            </w:r>
            <w:r w:rsidRPr="007C2863">
              <w:rPr>
                <w:rFonts w:eastAsia="Arial" w:cs="Arial"/>
                <w:sz w:val="20"/>
              </w:rPr>
              <w:t>TS 38.101-</w:t>
            </w:r>
            <w:r>
              <w:rPr>
                <w:rFonts w:eastAsia="Arial" w:cs="Arial"/>
                <w:sz w:val="20"/>
              </w:rPr>
              <w:t xml:space="preserve">2 </w:t>
            </w:r>
            <w:r w:rsidR="00BD4D56">
              <w:rPr>
                <w:rFonts w:eastAsia="Arial" w:cs="Arial"/>
                <w:sz w:val="20"/>
              </w:rPr>
              <w:fldChar w:fldCharType="begin"/>
            </w:r>
            <w:r w:rsidR="00BD4D56">
              <w:rPr>
                <w:rFonts w:eastAsia="Arial" w:cs="Arial"/>
                <w:sz w:val="20"/>
              </w:rPr>
              <w:instrText xml:space="preserve"> REF _Ref141975033 \r \h </w:instrText>
            </w:r>
            <w:r w:rsidR="00BD4D56">
              <w:rPr>
                <w:rFonts w:eastAsia="Arial" w:cs="Arial"/>
                <w:sz w:val="20"/>
              </w:rPr>
            </w:r>
            <w:r w:rsidR="00BD4D56">
              <w:rPr>
                <w:rFonts w:eastAsia="Arial" w:cs="Arial"/>
                <w:sz w:val="20"/>
              </w:rPr>
              <w:fldChar w:fldCharType="separate"/>
            </w:r>
            <w:r w:rsidR="00870019">
              <w:rPr>
                <w:rFonts w:eastAsia="Arial" w:cs="Arial"/>
                <w:sz w:val="20"/>
              </w:rPr>
              <w:t>[95]</w:t>
            </w:r>
            <w:r w:rsidR="00BD4D56">
              <w:rPr>
                <w:rFonts w:eastAsia="Arial" w:cs="Arial"/>
                <w:sz w:val="20"/>
              </w:rPr>
              <w:fldChar w:fldCharType="end"/>
            </w:r>
            <w:r w:rsidR="00BD4D56">
              <w:rPr>
                <w:rFonts w:eastAsia="Arial" w:cs="Arial"/>
                <w:sz w:val="20"/>
              </w:rPr>
              <w:t xml:space="preserve"> </w:t>
            </w:r>
            <w:r>
              <w:rPr>
                <w:rFonts w:eastAsia="Arial" w:cs="Arial"/>
                <w:sz w:val="20"/>
              </w:rPr>
              <w:t>(5G FR2),</w:t>
            </w:r>
            <w:r w:rsidRPr="007C2863">
              <w:rPr>
                <w:rFonts w:eastAsia="Arial" w:cs="Arial"/>
                <w:sz w:val="20"/>
              </w:rPr>
              <w:t xml:space="preserve"> </w:t>
            </w:r>
            <w:r>
              <w:rPr>
                <w:rFonts w:eastAsia="Arial" w:cs="Arial"/>
                <w:sz w:val="20"/>
              </w:rPr>
              <w:t>the Indoor FWA Device and the</w:t>
            </w:r>
            <w:r w:rsidRPr="00050731">
              <w:rPr>
                <w:rFonts w:eastAsia="Arial" w:cs="Arial"/>
                <w:sz w:val="20"/>
              </w:rPr>
              <w:t xml:space="preserve"> </w:t>
            </w:r>
            <w:proofErr w:type="spellStart"/>
            <w:r>
              <w:rPr>
                <w:rFonts w:eastAsia="Arial" w:cs="Arial"/>
                <w:sz w:val="20"/>
              </w:rPr>
              <w:t>InDoor</w:t>
            </w:r>
            <w:proofErr w:type="spellEnd"/>
            <w:r>
              <w:rPr>
                <w:rFonts w:eastAsia="Arial" w:cs="Arial"/>
                <w:sz w:val="20"/>
              </w:rPr>
              <w:t xml:space="preserve"> Unit of the </w:t>
            </w:r>
            <w:r w:rsidR="006A483B">
              <w:rPr>
                <w:rFonts w:eastAsia="Arial" w:cs="Arial"/>
                <w:sz w:val="20"/>
              </w:rPr>
              <w:t>Outdoor FWA Solution</w:t>
            </w:r>
            <w:r w:rsidRPr="005D41DF">
              <w:rPr>
                <w:rFonts w:eastAsia="Arial" w:cs="Arial"/>
                <w:sz w:val="20"/>
              </w:rPr>
              <w:t xml:space="preserve"> </w:t>
            </w:r>
            <w:r>
              <w:rPr>
                <w:rFonts w:eastAsia="Arial" w:cs="Arial"/>
                <w:sz w:val="20"/>
              </w:rPr>
              <w:t>SHALL offer:</w:t>
            </w:r>
          </w:p>
          <w:p w14:paraId="7B48CE0A" w14:textId="4AEAC422" w:rsidR="00C77D50" w:rsidRPr="009779B6" w:rsidRDefault="00C77D50" w:rsidP="00C77D50">
            <w:pPr>
              <w:pStyle w:val="ListParagraph"/>
              <w:numPr>
                <w:ilvl w:val="0"/>
                <w:numId w:val="131"/>
              </w:numPr>
              <w:jc w:val="left"/>
              <w:rPr>
                <w:rFonts w:eastAsia="Arial" w:cs="Arial"/>
                <w:sz w:val="20"/>
              </w:rPr>
            </w:pPr>
            <w:r w:rsidRPr="009779B6">
              <w:rPr>
                <w:rFonts w:eastAsia="Arial" w:cs="Arial"/>
                <w:sz w:val="20"/>
              </w:rPr>
              <w:t xml:space="preserve">At least </w:t>
            </w:r>
            <w:r w:rsidR="00F84AF5">
              <w:rPr>
                <w:rFonts w:eastAsia="Arial" w:cs="Arial"/>
                <w:sz w:val="20"/>
              </w:rPr>
              <w:t>7</w:t>
            </w:r>
            <w:r w:rsidR="00F84AF5" w:rsidRPr="009779B6">
              <w:rPr>
                <w:rFonts w:eastAsia="Arial" w:cs="Arial"/>
                <w:sz w:val="20"/>
              </w:rPr>
              <w:t>5</w:t>
            </w:r>
            <w:r w:rsidRPr="009779B6">
              <w:rPr>
                <w:rFonts w:eastAsia="Arial" w:cs="Arial"/>
                <w:sz w:val="20"/>
              </w:rPr>
              <w:t xml:space="preserve">% of </w:t>
            </w:r>
            <w:r w:rsidR="00FD5DC4">
              <w:rPr>
                <w:rFonts w:eastAsia="Arial" w:cs="Arial"/>
                <w:sz w:val="20"/>
              </w:rPr>
              <w:t xml:space="preserve">each of </w:t>
            </w:r>
            <w:r w:rsidRPr="009779B6">
              <w:rPr>
                <w:rFonts w:eastAsia="Arial" w:cs="Arial"/>
                <w:sz w:val="20"/>
              </w:rPr>
              <w:t>the targets, in “extreme conditions” temperature range (outside the “normal condition” range).</w:t>
            </w:r>
          </w:p>
        </w:tc>
      </w:tr>
      <w:tr w:rsidR="00C77D50" w:rsidRPr="00E138C0" w14:paraId="07EFD856"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331D402" w14:textId="19F79998" w:rsidR="00C77D50" w:rsidRDefault="00C77D50" w:rsidP="009779B6">
            <w:pPr>
              <w:spacing w:line="276" w:lineRule="auto"/>
              <w:jc w:val="left"/>
              <w:rPr>
                <w:rFonts w:eastAsia="Arial" w:cs="Arial"/>
                <w:sz w:val="20"/>
              </w:rPr>
            </w:pPr>
            <w:r>
              <w:rPr>
                <w:rFonts w:eastAsia="Arial" w:cs="Arial"/>
                <w:sz w:val="20"/>
              </w:rPr>
              <w:t>TS.64_</w:t>
            </w:r>
            <w:r>
              <w:rPr>
                <w:rFonts w:eastAsia="Arial" w:cs="Arial"/>
                <w:sz w:val="20"/>
                <w:lang w:val="en-US"/>
              </w:rPr>
              <w:t>3.11</w:t>
            </w:r>
            <w:r w:rsidRPr="00E138C0">
              <w:rPr>
                <w:rFonts w:eastAsia="Arial" w:cs="Arial"/>
                <w:sz w:val="20"/>
                <w:lang w:val="en-US"/>
              </w:rPr>
              <w:t>_</w:t>
            </w:r>
            <w:r w:rsidRPr="00E138C0">
              <w:rPr>
                <w:rFonts w:eastAsia="Arial" w:cs="Arial"/>
                <w:sz w:val="20"/>
              </w:rPr>
              <w:t>REQ_0</w:t>
            </w:r>
            <w:r w:rsidR="003913E2">
              <w:rPr>
                <w:rFonts w:eastAsia="Arial" w:cs="Arial"/>
                <w:sz w:val="20"/>
              </w:rPr>
              <w:t>10</w:t>
            </w:r>
          </w:p>
        </w:tc>
        <w:tc>
          <w:tcPr>
            <w:tcW w:w="6519" w:type="dxa"/>
            <w:tcBorders>
              <w:top w:val="single" w:sz="8" w:space="0" w:color="auto"/>
              <w:left w:val="single" w:sz="8" w:space="0" w:color="auto"/>
              <w:bottom w:val="single" w:sz="8" w:space="0" w:color="auto"/>
              <w:right w:val="single" w:sz="8" w:space="0" w:color="auto"/>
            </w:tcBorders>
          </w:tcPr>
          <w:p w14:paraId="399F2CE4" w14:textId="7ADD9F5C" w:rsidR="00C77D50" w:rsidRDefault="00C77D50" w:rsidP="009779B6">
            <w:pPr>
              <w:spacing w:before="0" w:after="200" w:line="276" w:lineRule="auto"/>
              <w:jc w:val="left"/>
              <w:rPr>
                <w:rFonts w:eastAsia="Arial" w:cs="Arial"/>
                <w:sz w:val="20"/>
              </w:rPr>
            </w:pPr>
            <w:r>
              <w:rPr>
                <w:rFonts w:eastAsia="Arial" w:cs="Arial"/>
                <w:sz w:val="20"/>
              </w:rPr>
              <w:t xml:space="preserve">As regards the performance targets </w:t>
            </w:r>
            <w:r w:rsidR="00A235F5">
              <w:rPr>
                <w:rFonts w:eastAsia="Arial" w:cs="Arial"/>
                <w:sz w:val="20"/>
              </w:rPr>
              <w:t>detailed in</w:t>
            </w:r>
            <w:r>
              <w:rPr>
                <w:rFonts w:eastAsia="Arial" w:cs="Arial"/>
                <w:sz w:val="20"/>
              </w:rPr>
              <w:t xml:space="preserve"> sect. 3.4</w:t>
            </w:r>
            <w:r w:rsidR="009C443D">
              <w:rPr>
                <w:rFonts w:eastAsia="Arial" w:cs="Arial"/>
                <w:sz w:val="20"/>
              </w:rPr>
              <w:t>.2</w:t>
            </w:r>
            <w:r>
              <w:rPr>
                <w:rFonts w:eastAsia="Arial" w:cs="Arial"/>
                <w:sz w:val="20"/>
              </w:rPr>
              <w:t xml:space="preserve">, with reference </w:t>
            </w:r>
            <w:r w:rsidRPr="007C2863">
              <w:rPr>
                <w:rFonts w:eastAsia="Arial" w:cs="Arial"/>
                <w:sz w:val="20"/>
              </w:rPr>
              <w:t xml:space="preserve">3GPP </w:t>
            </w:r>
            <w:r>
              <w:rPr>
                <w:rFonts w:eastAsia="Arial" w:cs="Arial"/>
                <w:sz w:val="20"/>
              </w:rPr>
              <w:t>TS 36.101</w:t>
            </w:r>
            <w:r w:rsidR="008625ED">
              <w:rPr>
                <w:rFonts w:eastAsia="Arial" w:cs="Arial"/>
                <w:sz w:val="20"/>
              </w:rPr>
              <w:t xml:space="preserve"> </w:t>
            </w:r>
            <w:r w:rsidR="008625ED">
              <w:rPr>
                <w:rFonts w:eastAsia="Arial" w:cs="Arial"/>
                <w:sz w:val="20"/>
              </w:rPr>
              <w:fldChar w:fldCharType="begin"/>
            </w:r>
            <w:r w:rsidR="008625ED">
              <w:rPr>
                <w:rFonts w:eastAsia="Arial" w:cs="Arial"/>
                <w:sz w:val="20"/>
              </w:rPr>
              <w:instrText xml:space="preserve"> REF _Ref141974998 \r \h </w:instrText>
            </w:r>
            <w:r w:rsidR="008625ED">
              <w:rPr>
                <w:rFonts w:eastAsia="Arial" w:cs="Arial"/>
                <w:sz w:val="20"/>
              </w:rPr>
            </w:r>
            <w:r w:rsidR="008625ED">
              <w:rPr>
                <w:rFonts w:eastAsia="Arial" w:cs="Arial"/>
                <w:sz w:val="20"/>
              </w:rPr>
              <w:fldChar w:fldCharType="separate"/>
            </w:r>
            <w:r w:rsidR="00870019">
              <w:rPr>
                <w:rFonts w:eastAsia="Arial" w:cs="Arial"/>
                <w:sz w:val="20"/>
              </w:rPr>
              <w:t>[93]</w:t>
            </w:r>
            <w:r w:rsidR="008625ED">
              <w:rPr>
                <w:rFonts w:eastAsia="Arial" w:cs="Arial"/>
                <w:sz w:val="20"/>
              </w:rPr>
              <w:fldChar w:fldCharType="end"/>
            </w:r>
            <w:r w:rsidR="008625ED">
              <w:rPr>
                <w:rFonts w:eastAsia="Arial" w:cs="Arial"/>
                <w:sz w:val="20"/>
              </w:rPr>
              <w:t xml:space="preserve"> </w:t>
            </w:r>
            <w:r>
              <w:rPr>
                <w:rFonts w:eastAsia="Arial" w:cs="Arial"/>
                <w:sz w:val="20"/>
              </w:rPr>
              <w:t xml:space="preserve">(for 4G), </w:t>
            </w:r>
            <w:r w:rsidRPr="007C2863">
              <w:rPr>
                <w:rFonts w:eastAsia="Arial" w:cs="Arial"/>
                <w:sz w:val="20"/>
              </w:rPr>
              <w:t>TS 38.101-1</w:t>
            </w:r>
            <w:r>
              <w:rPr>
                <w:rFonts w:eastAsia="Arial" w:cs="Arial"/>
                <w:sz w:val="20"/>
              </w:rPr>
              <w:t xml:space="preserve"> </w:t>
            </w:r>
            <w:r w:rsidR="00BD4D56">
              <w:rPr>
                <w:rFonts w:eastAsia="Arial" w:cs="Arial"/>
                <w:sz w:val="20"/>
              </w:rPr>
              <w:fldChar w:fldCharType="begin"/>
            </w:r>
            <w:r w:rsidR="00BD4D56">
              <w:rPr>
                <w:rFonts w:eastAsia="Arial" w:cs="Arial"/>
                <w:sz w:val="20"/>
              </w:rPr>
              <w:instrText xml:space="preserve"> REF _Ref141975023 \r \h </w:instrText>
            </w:r>
            <w:r w:rsidR="00BD4D56">
              <w:rPr>
                <w:rFonts w:eastAsia="Arial" w:cs="Arial"/>
                <w:sz w:val="20"/>
              </w:rPr>
            </w:r>
            <w:r w:rsidR="00BD4D56">
              <w:rPr>
                <w:rFonts w:eastAsia="Arial" w:cs="Arial"/>
                <w:sz w:val="20"/>
              </w:rPr>
              <w:fldChar w:fldCharType="separate"/>
            </w:r>
            <w:r w:rsidR="00870019">
              <w:rPr>
                <w:rFonts w:eastAsia="Arial" w:cs="Arial"/>
                <w:sz w:val="20"/>
              </w:rPr>
              <w:t>[94]</w:t>
            </w:r>
            <w:r w:rsidR="00BD4D56">
              <w:rPr>
                <w:rFonts w:eastAsia="Arial" w:cs="Arial"/>
                <w:sz w:val="20"/>
              </w:rPr>
              <w:fldChar w:fldCharType="end"/>
            </w:r>
            <w:r w:rsidR="00BD4D56">
              <w:rPr>
                <w:rFonts w:eastAsia="Arial" w:cs="Arial"/>
                <w:sz w:val="20"/>
              </w:rPr>
              <w:t xml:space="preserve"> </w:t>
            </w:r>
            <w:r>
              <w:rPr>
                <w:rFonts w:eastAsia="Arial" w:cs="Arial"/>
                <w:sz w:val="20"/>
              </w:rPr>
              <w:t xml:space="preserve">(5G FR1) and </w:t>
            </w:r>
            <w:r w:rsidRPr="007C2863">
              <w:rPr>
                <w:rFonts w:eastAsia="Arial" w:cs="Arial"/>
                <w:sz w:val="20"/>
              </w:rPr>
              <w:t>TS 38.101-</w:t>
            </w:r>
            <w:r>
              <w:rPr>
                <w:rFonts w:eastAsia="Arial" w:cs="Arial"/>
                <w:sz w:val="20"/>
              </w:rPr>
              <w:t xml:space="preserve">2 </w:t>
            </w:r>
            <w:r w:rsidR="00BD4D56">
              <w:rPr>
                <w:rFonts w:eastAsia="Arial" w:cs="Arial"/>
                <w:sz w:val="20"/>
              </w:rPr>
              <w:fldChar w:fldCharType="begin"/>
            </w:r>
            <w:r w:rsidR="00BD4D56">
              <w:rPr>
                <w:rFonts w:eastAsia="Arial" w:cs="Arial"/>
                <w:sz w:val="20"/>
              </w:rPr>
              <w:instrText xml:space="preserve"> REF _Ref141975033 \r \h </w:instrText>
            </w:r>
            <w:r w:rsidR="00BD4D56">
              <w:rPr>
                <w:rFonts w:eastAsia="Arial" w:cs="Arial"/>
                <w:sz w:val="20"/>
              </w:rPr>
            </w:r>
            <w:r w:rsidR="00BD4D56">
              <w:rPr>
                <w:rFonts w:eastAsia="Arial" w:cs="Arial"/>
                <w:sz w:val="20"/>
              </w:rPr>
              <w:fldChar w:fldCharType="separate"/>
            </w:r>
            <w:r w:rsidR="00870019">
              <w:rPr>
                <w:rFonts w:eastAsia="Arial" w:cs="Arial"/>
                <w:sz w:val="20"/>
              </w:rPr>
              <w:t>[95]</w:t>
            </w:r>
            <w:r w:rsidR="00BD4D56">
              <w:rPr>
                <w:rFonts w:eastAsia="Arial" w:cs="Arial"/>
                <w:sz w:val="20"/>
              </w:rPr>
              <w:fldChar w:fldCharType="end"/>
            </w:r>
            <w:r w:rsidR="00BD4D56">
              <w:rPr>
                <w:rFonts w:eastAsia="Arial" w:cs="Arial"/>
                <w:sz w:val="20"/>
              </w:rPr>
              <w:t xml:space="preserve"> </w:t>
            </w:r>
            <w:r>
              <w:rPr>
                <w:rFonts w:eastAsia="Arial" w:cs="Arial"/>
                <w:sz w:val="20"/>
              </w:rPr>
              <w:t>(5G FR2),</w:t>
            </w:r>
            <w:r w:rsidRPr="00386E9B">
              <w:rPr>
                <w:rFonts w:eastAsia="Arial" w:cs="Arial"/>
                <w:sz w:val="20"/>
              </w:rPr>
              <w:t xml:space="preserve"> </w:t>
            </w:r>
            <w:r>
              <w:rPr>
                <w:rFonts w:eastAsia="Arial" w:cs="Arial"/>
                <w:sz w:val="20"/>
              </w:rPr>
              <w:t xml:space="preserve">the </w:t>
            </w:r>
            <w:proofErr w:type="spellStart"/>
            <w:r>
              <w:rPr>
                <w:rFonts w:eastAsia="Arial" w:cs="Arial"/>
                <w:sz w:val="20"/>
              </w:rPr>
              <w:t>OutDoor</w:t>
            </w:r>
            <w:proofErr w:type="spellEnd"/>
            <w:r>
              <w:rPr>
                <w:rFonts w:eastAsia="Arial" w:cs="Arial"/>
                <w:sz w:val="20"/>
              </w:rPr>
              <w:t xml:space="preserve"> Unit of the </w:t>
            </w:r>
            <w:r w:rsidR="006A483B">
              <w:rPr>
                <w:rFonts w:eastAsia="Arial" w:cs="Arial"/>
                <w:sz w:val="20"/>
              </w:rPr>
              <w:t>Outdoor FWA Solution</w:t>
            </w:r>
            <w:r w:rsidRPr="005D41DF">
              <w:rPr>
                <w:rFonts w:eastAsia="Arial" w:cs="Arial"/>
                <w:sz w:val="20"/>
              </w:rPr>
              <w:t xml:space="preserve"> </w:t>
            </w:r>
            <w:r>
              <w:rPr>
                <w:rFonts w:eastAsia="Arial" w:cs="Arial"/>
                <w:sz w:val="20"/>
              </w:rPr>
              <w:t>SHALL offer:</w:t>
            </w:r>
          </w:p>
          <w:p w14:paraId="2A89EA57" w14:textId="23377B05" w:rsidR="00C77D50" w:rsidRPr="009779B6" w:rsidRDefault="008A093D" w:rsidP="00C77D50">
            <w:pPr>
              <w:pStyle w:val="ListParagraph"/>
              <w:numPr>
                <w:ilvl w:val="0"/>
                <w:numId w:val="131"/>
              </w:numPr>
              <w:jc w:val="left"/>
              <w:rPr>
                <w:rFonts w:eastAsia="Arial" w:cs="Arial"/>
                <w:sz w:val="20"/>
              </w:rPr>
            </w:pPr>
            <w:r>
              <w:rPr>
                <w:rFonts w:eastAsia="Arial" w:cs="Arial"/>
                <w:sz w:val="20"/>
              </w:rPr>
              <w:t>75</w:t>
            </w:r>
            <w:r w:rsidR="00C77D50">
              <w:rPr>
                <w:rFonts w:eastAsia="Arial" w:cs="Arial"/>
                <w:sz w:val="20"/>
              </w:rPr>
              <w:t xml:space="preserve">% of </w:t>
            </w:r>
            <w:r w:rsidR="00FD5DC4">
              <w:rPr>
                <w:rFonts w:eastAsia="Arial" w:cs="Arial"/>
                <w:sz w:val="20"/>
              </w:rPr>
              <w:t xml:space="preserve">each of </w:t>
            </w:r>
            <w:r w:rsidR="00C77D50">
              <w:rPr>
                <w:rFonts w:eastAsia="Arial" w:cs="Arial"/>
                <w:sz w:val="20"/>
              </w:rPr>
              <w:t>the targets, in the “extreme conditions” temperature range.</w:t>
            </w:r>
          </w:p>
        </w:tc>
      </w:tr>
    </w:tbl>
    <w:p w14:paraId="02676A6E" w14:textId="77777777" w:rsidR="00BA36E4" w:rsidRDefault="00BA36E4" w:rsidP="00BA36E4">
      <w:pPr>
        <w:pStyle w:val="Heading2"/>
      </w:pPr>
      <w:bookmarkStart w:id="381" w:name="_Toc225759190"/>
      <w:r>
        <w:t>User Interface</w:t>
      </w:r>
      <w:bookmarkEnd w:id="381"/>
    </w:p>
    <w:tbl>
      <w:tblPr>
        <w:tblW w:w="9015" w:type="dxa"/>
        <w:tblLayout w:type="fixed"/>
        <w:tblLook w:val="04A0" w:firstRow="1" w:lastRow="0" w:firstColumn="1" w:lastColumn="0" w:noHBand="0" w:noVBand="1"/>
      </w:tblPr>
      <w:tblGrid>
        <w:gridCol w:w="2496"/>
        <w:gridCol w:w="6519"/>
      </w:tblGrid>
      <w:tr w:rsidR="00BA36E4" w:rsidRPr="00E138C0" w14:paraId="2BDFF3E3"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46AC285" w14:textId="162BDBAB" w:rsidR="00BA36E4" w:rsidRPr="00E138C0" w:rsidRDefault="00BA36E4"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12</w:t>
            </w:r>
            <w:r w:rsidRPr="00E138C0">
              <w:rPr>
                <w:rFonts w:eastAsia="Arial" w:cs="Arial"/>
                <w:sz w:val="20"/>
                <w:lang w:val="en-US"/>
              </w:rPr>
              <w:t>_</w:t>
            </w:r>
            <w:r w:rsidRPr="00E138C0">
              <w:rPr>
                <w:rFonts w:eastAsia="Arial" w:cs="Arial"/>
                <w:sz w:val="20"/>
              </w:rPr>
              <w:t>REQ_0</w:t>
            </w:r>
            <w:r>
              <w:rPr>
                <w:rFonts w:eastAsia="Arial" w:cs="Arial"/>
                <w:sz w:val="20"/>
              </w:rPr>
              <w:t>01</w:t>
            </w:r>
          </w:p>
        </w:tc>
        <w:tc>
          <w:tcPr>
            <w:tcW w:w="6519" w:type="dxa"/>
            <w:tcBorders>
              <w:top w:val="single" w:sz="8" w:space="0" w:color="auto"/>
              <w:left w:val="single" w:sz="8" w:space="0" w:color="auto"/>
              <w:bottom w:val="single" w:sz="8" w:space="0" w:color="auto"/>
              <w:right w:val="single" w:sz="8" w:space="0" w:color="auto"/>
            </w:tcBorders>
          </w:tcPr>
          <w:p w14:paraId="1EB549E1" w14:textId="77777777" w:rsidR="00BA36E4" w:rsidRPr="00E138C0" w:rsidRDefault="00BA36E4" w:rsidP="009779B6">
            <w:pPr>
              <w:spacing w:before="0" w:after="200" w:line="276" w:lineRule="auto"/>
              <w:jc w:val="left"/>
              <w:rPr>
                <w:rFonts w:eastAsia="Arial" w:cs="Arial"/>
                <w:sz w:val="20"/>
              </w:rPr>
            </w:pPr>
            <w:r w:rsidRPr="00E138C0">
              <w:rPr>
                <w:rFonts w:eastAsia="Arial" w:cs="Arial"/>
                <w:sz w:val="20"/>
              </w:rPr>
              <w:t xml:space="preserve">The </w:t>
            </w:r>
            <w:r>
              <w:rPr>
                <w:rFonts w:eastAsia="Arial" w:cs="Arial"/>
                <w:sz w:val="20"/>
              </w:rPr>
              <w:t>FWA Device SHALL offer a Web UI to the end user for customizing the configuration of the FWA Device.</w:t>
            </w:r>
          </w:p>
        </w:tc>
      </w:tr>
      <w:tr w:rsidR="00BA36E4" w:rsidRPr="00E138C0" w14:paraId="58283E9C"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499C1951" w14:textId="58D89E39" w:rsidR="00BA36E4" w:rsidRDefault="00BA36E4"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12</w:t>
            </w:r>
            <w:r w:rsidRPr="00E138C0">
              <w:rPr>
                <w:rFonts w:eastAsia="Arial" w:cs="Arial"/>
                <w:sz w:val="20"/>
                <w:lang w:val="en-US"/>
              </w:rPr>
              <w:t>_</w:t>
            </w:r>
            <w:r w:rsidRPr="00E138C0">
              <w:rPr>
                <w:rFonts w:eastAsia="Arial" w:cs="Arial"/>
                <w:sz w:val="20"/>
              </w:rPr>
              <w:t>REQ_0</w:t>
            </w:r>
            <w:r>
              <w:rPr>
                <w:rFonts w:eastAsia="Arial" w:cs="Arial"/>
                <w:sz w:val="20"/>
              </w:rPr>
              <w:t>02</w:t>
            </w:r>
          </w:p>
        </w:tc>
        <w:tc>
          <w:tcPr>
            <w:tcW w:w="6519" w:type="dxa"/>
            <w:tcBorders>
              <w:top w:val="single" w:sz="8" w:space="0" w:color="auto"/>
              <w:left w:val="single" w:sz="8" w:space="0" w:color="auto"/>
              <w:bottom w:val="single" w:sz="8" w:space="0" w:color="auto"/>
              <w:right w:val="single" w:sz="8" w:space="0" w:color="auto"/>
            </w:tcBorders>
          </w:tcPr>
          <w:p w14:paraId="048407B4" w14:textId="77777777" w:rsidR="00BA36E4" w:rsidRPr="00E138C0" w:rsidRDefault="00BA36E4" w:rsidP="009779B6">
            <w:pPr>
              <w:spacing w:before="0" w:after="200" w:line="276" w:lineRule="auto"/>
              <w:jc w:val="left"/>
              <w:rPr>
                <w:rFonts w:eastAsia="Arial" w:cs="Arial"/>
                <w:sz w:val="20"/>
              </w:rPr>
            </w:pPr>
            <w:r>
              <w:rPr>
                <w:rFonts w:eastAsia="Arial" w:cs="Arial"/>
                <w:sz w:val="20"/>
              </w:rPr>
              <w:t>The FWA Device SHALL comply to the requirements defined in sect. 3.8.2 as regards Web UI Security.</w:t>
            </w:r>
          </w:p>
        </w:tc>
      </w:tr>
      <w:tr w:rsidR="00BA36E4" w:rsidRPr="00E138C0" w14:paraId="1769F530"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1AF6C5AF" w14:textId="328FAAF8" w:rsidR="00BA36E4" w:rsidRDefault="00BA36E4"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12</w:t>
            </w:r>
            <w:r w:rsidRPr="00E138C0">
              <w:rPr>
                <w:rFonts w:eastAsia="Arial" w:cs="Arial"/>
                <w:sz w:val="20"/>
                <w:lang w:val="en-US"/>
              </w:rPr>
              <w:t>_</w:t>
            </w:r>
            <w:r w:rsidRPr="00E138C0">
              <w:rPr>
                <w:rFonts w:eastAsia="Arial" w:cs="Arial"/>
                <w:sz w:val="20"/>
              </w:rPr>
              <w:t>REQ_0</w:t>
            </w:r>
            <w:r>
              <w:rPr>
                <w:rFonts w:eastAsia="Arial" w:cs="Arial"/>
                <w:sz w:val="20"/>
              </w:rPr>
              <w:t>03</w:t>
            </w:r>
          </w:p>
        </w:tc>
        <w:tc>
          <w:tcPr>
            <w:tcW w:w="6519" w:type="dxa"/>
            <w:tcBorders>
              <w:top w:val="single" w:sz="8" w:space="0" w:color="auto"/>
              <w:left w:val="single" w:sz="8" w:space="0" w:color="auto"/>
              <w:bottom w:val="single" w:sz="8" w:space="0" w:color="auto"/>
              <w:right w:val="single" w:sz="8" w:space="0" w:color="auto"/>
            </w:tcBorders>
          </w:tcPr>
          <w:p w14:paraId="080A8A58" w14:textId="77777777" w:rsidR="00BA36E4" w:rsidRPr="00E138C0" w:rsidRDefault="00BA36E4" w:rsidP="009779B6">
            <w:pPr>
              <w:spacing w:before="0" w:after="200" w:line="276" w:lineRule="auto"/>
              <w:jc w:val="left"/>
              <w:rPr>
                <w:rFonts w:eastAsia="Arial" w:cs="Arial"/>
                <w:sz w:val="20"/>
              </w:rPr>
            </w:pPr>
            <w:r>
              <w:rPr>
                <w:rFonts w:eastAsia="Arial" w:cs="Arial"/>
                <w:sz w:val="20"/>
              </w:rPr>
              <w:t>The Web UI SHOULD permit the configuration of all the service features relevant for the end user.</w:t>
            </w:r>
          </w:p>
        </w:tc>
      </w:tr>
      <w:tr w:rsidR="00BA36E4" w:rsidRPr="00E138C0" w14:paraId="28C66AD4" w14:textId="77777777" w:rsidTr="009779B6">
        <w:trPr>
          <w:trHeight w:val="300"/>
        </w:trPr>
        <w:tc>
          <w:tcPr>
            <w:tcW w:w="2496" w:type="dxa"/>
            <w:tcBorders>
              <w:top w:val="single" w:sz="8" w:space="0" w:color="auto"/>
              <w:left w:val="single" w:sz="8" w:space="0" w:color="auto"/>
              <w:bottom w:val="single" w:sz="8" w:space="0" w:color="auto"/>
              <w:right w:val="single" w:sz="8" w:space="0" w:color="auto"/>
            </w:tcBorders>
          </w:tcPr>
          <w:p w14:paraId="56EFF426" w14:textId="7EEEB817" w:rsidR="00BA36E4" w:rsidRDefault="00BA36E4" w:rsidP="009779B6">
            <w:pPr>
              <w:spacing w:line="276" w:lineRule="auto"/>
              <w:jc w:val="left"/>
              <w:rPr>
                <w:rFonts w:eastAsia="Arial" w:cs="Arial"/>
                <w:sz w:val="20"/>
              </w:rPr>
            </w:pPr>
            <w:r>
              <w:rPr>
                <w:rFonts w:eastAsia="Arial" w:cs="Arial"/>
                <w:sz w:val="20"/>
              </w:rPr>
              <w:t>TS.64_</w:t>
            </w:r>
            <w:r w:rsidRPr="00E138C0">
              <w:rPr>
                <w:rFonts w:eastAsia="Arial" w:cs="Arial"/>
                <w:sz w:val="20"/>
                <w:lang w:val="en-US"/>
              </w:rPr>
              <w:t>3.</w:t>
            </w:r>
            <w:r>
              <w:rPr>
                <w:rFonts w:eastAsia="Arial" w:cs="Arial"/>
                <w:sz w:val="20"/>
                <w:lang w:val="en-US"/>
              </w:rPr>
              <w:t>12</w:t>
            </w:r>
            <w:r w:rsidRPr="00E138C0">
              <w:rPr>
                <w:rFonts w:eastAsia="Arial" w:cs="Arial"/>
                <w:sz w:val="20"/>
                <w:lang w:val="en-US"/>
              </w:rPr>
              <w:t>_</w:t>
            </w:r>
            <w:r w:rsidRPr="00E138C0">
              <w:rPr>
                <w:rFonts w:eastAsia="Arial" w:cs="Arial"/>
                <w:sz w:val="20"/>
              </w:rPr>
              <w:t>REQ_0</w:t>
            </w:r>
            <w:r>
              <w:rPr>
                <w:rFonts w:eastAsia="Arial" w:cs="Arial"/>
                <w:sz w:val="20"/>
              </w:rPr>
              <w:t>04</w:t>
            </w:r>
          </w:p>
        </w:tc>
        <w:tc>
          <w:tcPr>
            <w:tcW w:w="6519" w:type="dxa"/>
            <w:tcBorders>
              <w:top w:val="single" w:sz="8" w:space="0" w:color="auto"/>
              <w:left w:val="single" w:sz="8" w:space="0" w:color="auto"/>
              <w:bottom w:val="single" w:sz="8" w:space="0" w:color="auto"/>
              <w:right w:val="single" w:sz="8" w:space="0" w:color="auto"/>
            </w:tcBorders>
          </w:tcPr>
          <w:p w14:paraId="4E763B1B" w14:textId="77777777" w:rsidR="00BA36E4" w:rsidRDefault="00BA36E4" w:rsidP="009779B6">
            <w:pPr>
              <w:spacing w:before="0" w:after="200" w:line="276" w:lineRule="auto"/>
              <w:jc w:val="left"/>
              <w:rPr>
                <w:rFonts w:eastAsia="Arial" w:cs="Arial"/>
                <w:sz w:val="20"/>
              </w:rPr>
            </w:pPr>
            <w:r>
              <w:rPr>
                <w:rFonts w:eastAsia="Arial" w:cs="Arial"/>
                <w:sz w:val="20"/>
              </w:rPr>
              <w:t>The Web UI SHALL be customizable based on MNO requirements.</w:t>
            </w:r>
          </w:p>
        </w:tc>
      </w:tr>
    </w:tbl>
    <w:p w14:paraId="0BA8E47E" w14:textId="14E8E54C" w:rsidR="00FE2B60" w:rsidRDefault="51D63A1F" w:rsidP="00FE2B60">
      <w:pPr>
        <w:pStyle w:val="Heading1"/>
      </w:pPr>
      <w:bookmarkStart w:id="382" w:name="_Toc124288311"/>
      <w:bookmarkStart w:id="383" w:name="_Toc124330206"/>
      <w:bookmarkStart w:id="384" w:name="_Toc124339170"/>
      <w:bookmarkStart w:id="385" w:name="_Toc124345453"/>
      <w:bookmarkStart w:id="386" w:name="_Toc125717388"/>
      <w:bookmarkStart w:id="387" w:name="_Toc126138946"/>
      <w:bookmarkStart w:id="388" w:name="_Toc124288312"/>
      <w:bookmarkStart w:id="389" w:name="_Toc124330207"/>
      <w:bookmarkStart w:id="390" w:name="_Toc124339171"/>
      <w:bookmarkStart w:id="391" w:name="_Toc124345454"/>
      <w:bookmarkStart w:id="392" w:name="_Toc125717389"/>
      <w:bookmarkStart w:id="393" w:name="_Toc126138947"/>
      <w:bookmarkStart w:id="394" w:name="_Toc124288313"/>
      <w:bookmarkStart w:id="395" w:name="_Toc124330208"/>
      <w:bookmarkStart w:id="396" w:name="_Toc124339172"/>
      <w:bookmarkStart w:id="397" w:name="_Toc124345455"/>
      <w:bookmarkStart w:id="398" w:name="_Toc125717390"/>
      <w:bookmarkStart w:id="399" w:name="_Toc126138948"/>
      <w:bookmarkStart w:id="400" w:name="_Toc124288314"/>
      <w:bookmarkStart w:id="401" w:name="_Toc124330209"/>
      <w:bookmarkStart w:id="402" w:name="_Toc124339173"/>
      <w:bookmarkStart w:id="403" w:name="_Toc124345456"/>
      <w:bookmarkStart w:id="404" w:name="_Toc125717391"/>
      <w:bookmarkStart w:id="405" w:name="_Toc126138949"/>
      <w:bookmarkStart w:id="406" w:name="_Toc124288315"/>
      <w:bookmarkStart w:id="407" w:name="_Toc124330210"/>
      <w:bookmarkStart w:id="408" w:name="_Toc124339174"/>
      <w:bookmarkStart w:id="409" w:name="_Toc124345457"/>
      <w:bookmarkStart w:id="410" w:name="_Toc125717392"/>
      <w:bookmarkStart w:id="411" w:name="_Toc126138950"/>
      <w:bookmarkStart w:id="412" w:name="_Toc22575919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t xml:space="preserve">Specific Requirements for </w:t>
      </w:r>
      <w:r w:rsidR="2575FCB9">
        <w:t>4G FWA Devices</w:t>
      </w:r>
      <w:bookmarkEnd w:id="412"/>
      <w:r w:rsidR="2575FCB9">
        <w:t xml:space="preserve"> </w:t>
      </w:r>
    </w:p>
    <w:p w14:paraId="7A6A31A8" w14:textId="5E925D55" w:rsidR="00DC3171" w:rsidRDefault="00E640DE" w:rsidP="00176416">
      <w:pPr>
        <w:pStyle w:val="Heading2"/>
      </w:pPr>
      <w:bookmarkStart w:id="413" w:name="_Ref124349186"/>
      <w:bookmarkStart w:id="414" w:name="_Toc225759192"/>
      <w:r w:rsidRPr="00E640DE">
        <w:t>Radio/RRC/NAS specific requirements for 4G FWA devices</w:t>
      </w:r>
      <w:bookmarkEnd w:id="413"/>
      <w:bookmarkEnd w:id="414"/>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F177AB" w:rsidRPr="008B089F" w14:paraId="2374B368"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3DDD6913" w14:textId="09282557" w:rsidR="00F177AB" w:rsidRPr="009B7484" w:rsidRDefault="00906CAB" w:rsidP="009B7484">
            <w:pPr>
              <w:spacing w:line="276" w:lineRule="auto"/>
              <w:jc w:val="left"/>
              <w:rPr>
                <w:rFonts w:eastAsia="Arial" w:cs="Arial"/>
                <w:sz w:val="20"/>
              </w:rPr>
            </w:pPr>
            <w:r w:rsidRPr="009B7484">
              <w:rPr>
                <w:rFonts w:eastAsia="Arial" w:cs="Arial"/>
                <w:sz w:val="20"/>
              </w:rPr>
              <w:t>TS.64_4.1_REQ_001</w:t>
            </w:r>
          </w:p>
        </w:tc>
        <w:tc>
          <w:tcPr>
            <w:tcW w:w="6516" w:type="dxa"/>
            <w:tcBorders>
              <w:top w:val="single" w:sz="8" w:space="0" w:color="auto"/>
              <w:left w:val="single" w:sz="8" w:space="0" w:color="auto"/>
              <w:bottom w:val="single" w:sz="8" w:space="0" w:color="auto"/>
              <w:right w:val="single" w:sz="8" w:space="0" w:color="auto"/>
            </w:tcBorders>
          </w:tcPr>
          <w:p w14:paraId="7214CFCC"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be compliant with 3GPP E-UTRAN Access Stratum Release 12 baseline or later.</w:t>
            </w:r>
          </w:p>
        </w:tc>
      </w:tr>
      <w:tr w:rsidR="00F177AB" w:rsidRPr="008B089F" w14:paraId="0E4CB5B4"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4F135EA5" w14:textId="324B2474"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2</w:t>
            </w:r>
          </w:p>
        </w:tc>
        <w:tc>
          <w:tcPr>
            <w:tcW w:w="6516" w:type="dxa"/>
            <w:tcBorders>
              <w:top w:val="single" w:sz="8" w:space="0" w:color="auto"/>
              <w:left w:val="single" w:sz="8" w:space="0" w:color="auto"/>
              <w:bottom w:val="single" w:sz="8" w:space="0" w:color="auto"/>
              <w:right w:val="single" w:sz="8" w:space="0" w:color="auto"/>
            </w:tcBorders>
          </w:tcPr>
          <w:p w14:paraId="3522ACD2"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EEA0 Null Encryption Algorithm.</w:t>
            </w:r>
          </w:p>
        </w:tc>
      </w:tr>
      <w:tr w:rsidR="00F177AB" w:rsidRPr="008B089F" w14:paraId="5CBBE824"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2FE383D2" w14:textId="400275B7"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3</w:t>
            </w:r>
          </w:p>
        </w:tc>
        <w:tc>
          <w:tcPr>
            <w:tcW w:w="6516" w:type="dxa"/>
            <w:tcBorders>
              <w:top w:val="single" w:sz="8" w:space="0" w:color="auto"/>
              <w:left w:val="single" w:sz="8" w:space="0" w:color="auto"/>
              <w:bottom w:val="single" w:sz="8" w:space="0" w:color="auto"/>
              <w:right w:val="single" w:sz="8" w:space="0" w:color="auto"/>
            </w:tcBorders>
          </w:tcPr>
          <w:p w14:paraId="4644E96E"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128-EEA1 EPS Encryption Algorithm (based on SNOW 3G algorithm) for both RRC signalling ciphering and User Plane ciphering.</w:t>
            </w:r>
          </w:p>
        </w:tc>
      </w:tr>
      <w:tr w:rsidR="00F177AB" w:rsidRPr="008B089F" w14:paraId="1F86471E"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2FC59C59" w14:textId="50CC4231" w:rsidR="00F177AB" w:rsidRPr="009B7484" w:rsidRDefault="00F410D0" w:rsidP="009B7484">
            <w:pPr>
              <w:spacing w:line="276" w:lineRule="auto"/>
              <w:jc w:val="left"/>
              <w:rPr>
                <w:rFonts w:eastAsia="Arial" w:cs="Arial"/>
                <w:sz w:val="20"/>
              </w:rPr>
            </w:pPr>
            <w:r w:rsidRPr="009B7484">
              <w:rPr>
                <w:rFonts w:eastAsia="Arial" w:cs="Arial"/>
                <w:sz w:val="20"/>
              </w:rPr>
              <w:lastRenderedPageBreak/>
              <w:t>TS.64_4.1_REQ_00</w:t>
            </w:r>
            <w:r>
              <w:rPr>
                <w:rFonts w:eastAsia="Arial" w:cs="Arial"/>
                <w:sz w:val="20"/>
              </w:rPr>
              <w:t>4</w:t>
            </w:r>
          </w:p>
        </w:tc>
        <w:tc>
          <w:tcPr>
            <w:tcW w:w="6516" w:type="dxa"/>
            <w:tcBorders>
              <w:top w:val="single" w:sz="8" w:space="0" w:color="auto"/>
              <w:left w:val="single" w:sz="8" w:space="0" w:color="auto"/>
              <w:bottom w:val="single" w:sz="8" w:space="0" w:color="auto"/>
              <w:right w:val="single" w:sz="8" w:space="0" w:color="auto"/>
            </w:tcBorders>
          </w:tcPr>
          <w:p w14:paraId="4B0BD20E"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128-EEA2 EPS Encryption Algorithm (based on AES algorithm) for both RRC signalling ciphering and User Plane ciphering.</w:t>
            </w:r>
          </w:p>
        </w:tc>
      </w:tr>
      <w:tr w:rsidR="00F177AB" w:rsidRPr="008B089F" w14:paraId="67472FE1"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7D63102E" w14:textId="6E6786E4"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5</w:t>
            </w:r>
          </w:p>
        </w:tc>
        <w:tc>
          <w:tcPr>
            <w:tcW w:w="6516" w:type="dxa"/>
            <w:tcBorders>
              <w:top w:val="single" w:sz="8" w:space="0" w:color="auto"/>
              <w:left w:val="single" w:sz="8" w:space="0" w:color="auto"/>
              <w:bottom w:val="single" w:sz="8" w:space="0" w:color="auto"/>
              <w:right w:val="single" w:sz="8" w:space="0" w:color="auto"/>
            </w:tcBorders>
          </w:tcPr>
          <w:p w14:paraId="5C709D16"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SHOULD support 128-EEA3 EPS Encryption Algorithm (based on ZUC algorithm) for both RRC signalling ciphering and User Plane ciphering.</w:t>
            </w:r>
          </w:p>
        </w:tc>
      </w:tr>
      <w:tr w:rsidR="00F177AB" w:rsidRPr="008B089F" w14:paraId="3AE2F09A"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3104B13E" w14:textId="108153D6"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6</w:t>
            </w:r>
          </w:p>
        </w:tc>
        <w:tc>
          <w:tcPr>
            <w:tcW w:w="6516" w:type="dxa"/>
            <w:tcBorders>
              <w:top w:val="single" w:sz="8" w:space="0" w:color="auto"/>
              <w:left w:val="single" w:sz="8" w:space="0" w:color="auto"/>
              <w:bottom w:val="single" w:sz="8" w:space="0" w:color="auto"/>
              <w:right w:val="single" w:sz="8" w:space="0" w:color="auto"/>
            </w:tcBorders>
          </w:tcPr>
          <w:p w14:paraId="1C105D95"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EIA0 Null Integrity Algorithm.</w:t>
            </w:r>
          </w:p>
        </w:tc>
      </w:tr>
      <w:tr w:rsidR="00F177AB" w:rsidRPr="008B089F" w14:paraId="639F2D35"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2F3504C2" w14:textId="7B3A1F97"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7</w:t>
            </w:r>
          </w:p>
        </w:tc>
        <w:tc>
          <w:tcPr>
            <w:tcW w:w="6516" w:type="dxa"/>
            <w:tcBorders>
              <w:top w:val="single" w:sz="8" w:space="0" w:color="auto"/>
              <w:left w:val="single" w:sz="8" w:space="0" w:color="auto"/>
              <w:bottom w:val="single" w:sz="8" w:space="0" w:color="auto"/>
              <w:right w:val="single" w:sz="8" w:space="0" w:color="auto"/>
            </w:tcBorders>
          </w:tcPr>
          <w:p w14:paraId="200464E3"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128-EIA1 EPS Integrity Algorithm (based on SNOW 3G algorithm) for both RRC and NAS signalling integrity protection.</w:t>
            </w:r>
          </w:p>
        </w:tc>
      </w:tr>
      <w:tr w:rsidR="00F177AB" w:rsidRPr="008B089F" w14:paraId="659AD969"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6C9634CD" w14:textId="0CF5B368"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8</w:t>
            </w:r>
          </w:p>
        </w:tc>
        <w:tc>
          <w:tcPr>
            <w:tcW w:w="6516" w:type="dxa"/>
            <w:tcBorders>
              <w:top w:val="single" w:sz="8" w:space="0" w:color="auto"/>
              <w:left w:val="single" w:sz="8" w:space="0" w:color="auto"/>
              <w:bottom w:val="single" w:sz="8" w:space="0" w:color="auto"/>
              <w:right w:val="single" w:sz="8" w:space="0" w:color="auto"/>
            </w:tcBorders>
          </w:tcPr>
          <w:p w14:paraId="5974818D"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128-EIA2 EPS Integrity Algorithm (based on AES algorithm) for both RRC and NAS signalling integrity protection.</w:t>
            </w:r>
          </w:p>
        </w:tc>
      </w:tr>
      <w:tr w:rsidR="00F177AB" w:rsidRPr="008B089F" w14:paraId="5B8D9790"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00936D29" w14:textId="47D6338B" w:rsidR="00F177AB" w:rsidRPr="009B7484" w:rsidRDefault="00F410D0" w:rsidP="009B7484">
            <w:pPr>
              <w:spacing w:line="276" w:lineRule="auto"/>
              <w:jc w:val="left"/>
              <w:rPr>
                <w:rFonts w:eastAsia="Arial" w:cs="Arial"/>
                <w:sz w:val="20"/>
              </w:rPr>
            </w:pPr>
            <w:r w:rsidRPr="009B7484">
              <w:rPr>
                <w:rFonts w:eastAsia="Arial" w:cs="Arial"/>
                <w:sz w:val="20"/>
              </w:rPr>
              <w:t>TS.64_4.1_REQ_00</w:t>
            </w:r>
            <w:r>
              <w:rPr>
                <w:rFonts w:eastAsia="Arial" w:cs="Arial"/>
                <w:sz w:val="20"/>
              </w:rPr>
              <w:t>9</w:t>
            </w:r>
          </w:p>
        </w:tc>
        <w:tc>
          <w:tcPr>
            <w:tcW w:w="6516" w:type="dxa"/>
            <w:tcBorders>
              <w:top w:val="single" w:sz="8" w:space="0" w:color="auto"/>
              <w:left w:val="single" w:sz="8" w:space="0" w:color="auto"/>
              <w:bottom w:val="single" w:sz="8" w:space="0" w:color="auto"/>
              <w:right w:val="single" w:sz="8" w:space="0" w:color="auto"/>
            </w:tcBorders>
          </w:tcPr>
          <w:p w14:paraId="32CF7378"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SHOULD support 128-EIA3 EPS Integrity Algorithm (based on ZUC algorithm) for both RRC and NAS signalling integrity protection.</w:t>
            </w:r>
          </w:p>
        </w:tc>
      </w:tr>
      <w:tr w:rsidR="00F177AB" w:rsidRPr="008B089F" w14:paraId="2E7E92BE" w14:textId="77777777" w:rsidTr="00F177AB">
        <w:trPr>
          <w:trHeight w:val="300"/>
        </w:trPr>
        <w:tc>
          <w:tcPr>
            <w:tcW w:w="2557" w:type="dxa"/>
            <w:tcBorders>
              <w:top w:val="single" w:sz="8" w:space="0" w:color="auto"/>
              <w:left w:val="single" w:sz="8" w:space="0" w:color="auto"/>
              <w:bottom w:val="single" w:sz="8" w:space="0" w:color="auto"/>
              <w:right w:val="single" w:sz="8" w:space="0" w:color="auto"/>
            </w:tcBorders>
          </w:tcPr>
          <w:p w14:paraId="61FC53E7" w14:textId="0DB43948" w:rsidR="00F177AB" w:rsidRPr="009B7484" w:rsidRDefault="00F410D0" w:rsidP="009B7484">
            <w:pPr>
              <w:spacing w:line="276" w:lineRule="auto"/>
              <w:jc w:val="left"/>
              <w:rPr>
                <w:rFonts w:eastAsia="Arial" w:cs="Arial"/>
                <w:sz w:val="20"/>
              </w:rPr>
            </w:pPr>
            <w:r w:rsidRPr="009B7484">
              <w:rPr>
                <w:rFonts w:eastAsia="Arial" w:cs="Arial"/>
                <w:sz w:val="20"/>
              </w:rPr>
              <w:t>TS.64_4.1_REQ_0</w:t>
            </w:r>
            <w:r>
              <w:rPr>
                <w:rFonts w:eastAsia="Arial" w:cs="Arial"/>
                <w:sz w:val="20"/>
              </w:rPr>
              <w:t>10</w:t>
            </w:r>
          </w:p>
        </w:tc>
        <w:tc>
          <w:tcPr>
            <w:tcW w:w="6516" w:type="dxa"/>
            <w:tcBorders>
              <w:top w:val="single" w:sz="8" w:space="0" w:color="auto"/>
              <w:left w:val="single" w:sz="8" w:space="0" w:color="auto"/>
              <w:bottom w:val="single" w:sz="8" w:space="0" w:color="auto"/>
              <w:right w:val="single" w:sz="8" w:space="0" w:color="auto"/>
            </w:tcBorders>
          </w:tcPr>
          <w:p w14:paraId="282BAC52" w14:textId="77777777" w:rsidR="00F177AB" w:rsidRPr="009B7484" w:rsidRDefault="00F177AB" w:rsidP="009B7484">
            <w:pPr>
              <w:spacing w:line="276" w:lineRule="auto"/>
              <w:jc w:val="left"/>
              <w:rPr>
                <w:rFonts w:eastAsia="Arial" w:cs="Arial"/>
                <w:sz w:val="20"/>
              </w:rPr>
            </w:pPr>
            <w:r w:rsidRPr="009B7484">
              <w:rPr>
                <w:rFonts w:eastAsia="Arial" w:cs="Arial"/>
                <w:sz w:val="20"/>
              </w:rPr>
              <w:t>The FWA device SHALL support EPS-AKA Authentication Protocol.</w:t>
            </w:r>
          </w:p>
        </w:tc>
      </w:tr>
      <w:tr w:rsidR="00E1757F" w14:paraId="180AE7E1" w14:textId="77777777" w:rsidTr="005D046A">
        <w:trPr>
          <w:trHeight w:val="300"/>
        </w:trPr>
        <w:tc>
          <w:tcPr>
            <w:tcW w:w="2557" w:type="dxa"/>
          </w:tcPr>
          <w:p w14:paraId="1ACD5F37" w14:textId="458F5102" w:rsidR="00E1757F" w:rsidRPr="009B7484" w:rsidRDefault="00DC283E" w:rsidP="009B7484">
            <w:pPr>
              <w:spacing w:line="276" w:lineRule="auto"/>
              <w:jc w:val="left"/>
              <w:rPr>
                <w:rFonts w:eastAsia="Arial" w:cs="Arial"/>
                <w:sz w:val="20"/>
              </w:rPr>
            </w:pPr>
            <w:r w:rsidRPr="009B7484">
              <w:rPr>
                <w:rFonts w:eastAsia="Arial" w:cs="Arial"/>
                <w:sz w:val="20"/>
              </w:rPr>
              <w:t>TS.64_</w:t>
            </w:r>
            <w:r w:rsidR="00E1757F" w:rsidRPr="009B7484">
              <w:rPr>
                <w:rFonts w:eastAsia="Arial" w:cs="Arial"/>
                <w:sz w:val="20"/>
              </w:rPr>
              <w:t>4.1_REQ_0</w:t>
            </w:r>
            <w:r w:rsidR="00F410D0">
              <w:rPr>
                <w:rFonts w:eastAsia="Arial" w:cs="Arial"/>
                <w:sz w:val="20"/>
              </w:rPr>
              <w:t>1</w:t>
            </w:r>
            <w:r w:rsidR="00E1757F" w:rsidRPr="009B7484">
              <w:rPr>
                <w:rFonts w:eastAsia="Arial" w:cs="Arial"/>
                <w:sz w:val="20"/>
              </w:rPr>
              <w:t>1</w:t>
            </w:r>
          </w:p>
        </w:tc>
        <w:tc>
          <w:tcPr>
            <w:tcW w:w="6516" w:type="dxa"/>
          </w:tcPr>
          <w:p w14:paraId="53CA6ED6" w14:textId="036BEBCA" w:rsidR="00E1757F" w:rsidRPr="009B7484" w:rsidRDefault="00E1757F" w:rsidP="009B7484">
            <w:pPr>
              <w:spacing w:line="276" w:lineRule="auto"/>
              <w:jc w:val="left"/>
              <w:rPr>
                <w:rFonts w:eastAsia="Arial" w:cs="Arial"/>
                <w:sz w:val="20"/>
              </w:rPr>
            </w:pPr>
            <w:proofErr w:type="gramStart"/>
            <w:r w:rsidRPr="009B7484">
              <w:rPr>
                <w:rFonts w:eastAsia="Arial" w:cs="Arial"/>
                <w:sz w:val="20"/>
              </w:rPr>
              <w:t>In order to</w:t>
            </w:r>
            <w:proofErr w:type="gramEnd"/>
            <w:r w:rsidRPr="009B7484">
              <w:rPr>
                <w:rFonts w:eastAsia="Arial" w:cs="Arial"/>
                <w:sz w:val="20"/>
              </w:rPr>
              <w:t xml:space="preserve"> support the transmission techniques reported above, the FWA device SHALL support </w:t>
            </w:r>
            <w:proofErr w:type="spellStart"/>
            <w:r w:rsidRPr="009B7484">
              <w:rPr>
                <w:rFonts w:eastAsia="Arial" w:cs="Arial"/>
                <w:sz w:val="20"/>
              </w:rPr>
              <w:t>ue-CategoryDL</w:t>
            </w:r>
            <w:proofErr w:type="spellEnd"/>
            <w:r w:rsidRPr="009B7484">
              <w:rPr>
                <w:rFonts w:eastAsia="Arial" w:cs="Arial"/>
                <w:sz w:val="20"/>
              </w:rPr>
              <w:t xml:space="preserve"> 11 and </w:t>
            </w:r>
            <w:proofErr w:type="spellStart"/>
            <w:r w:rsidRPr="009B7484">
              <w:rPr>
                <w:rFonts w:eastAsia="Arial" w:cs="Arial"/>
                <w:sz w:val="20"/>
              </w:rPr>
              <w:t>ue-CategoryUL</w:t>
            </w:r>
            <w:proofErr w:type="spellEnd"/>
            <w:r w:rsidRPr="009B7484">
              <w:rPr>
                <w:rFonts w:eastAsia="Arial" w:cs="Arial"/>
                <w:sz w:val="20"/>
              </w:rPr>
              <w:t xml:space="preserve"> 5 or higher and all fallback configurations foreseen by the standard.</w:t>
            </w:r>
          </w:p>
        </w:tc>
      </w:tr>
      <w:tr w:rsidR="001F7818" w14:paraId="4D795C9E" w14:textId="77777777" w:rsidTr="005D046A">
        <w:trPr>
          <w:trHeight w:val="300"/>
        </w:trPr>
        <w:tc>
          <w:tcPr>
            <w:tcW w:w="2557" w:type="dxa"/>
          </w:tcPr>
          <w:p w14:paraId="756E57EF" w14:textId="3DFDB20E" w:rsidR="001F7818" w:rsidRPr="091CBE14" w:rsidRDefault="00DC283E" w:rsidP="001F7818">
            <w:pPr>
              <w:pStyle w:val="TableText"/>
              <w:keepNext/>
              <w:keepLines/>
              <w:rPr>
                <w:lang w:eastAsia="zh-CN"/>
              </w:rPr>
            </w:pPr>
            <w:r>
              <w:rPr>
                <w:lang w:eastAsia="zh-CN"/>
              </w:rPr>
              <w:lastRenderedPageBreak/>
              <w:t>TS.64_</w:t>
            </w:r>
            <w:r w:rsidR="001F7818" w:rsidRPr="00B05713">
              <w:rPr>
                <w:lang w:val="en-US" w:eastAsia="zh-CN"/>
              </w:rPr>
              <w:t>4.1</w:t>
            </w:r>
            <w:r w:rsidR="001F7818" w:rsidRPr="00B05713">
              <w:t>_REQ_</w:t>
            </w:r>
            <w:r w:rsidR="00F410D0" w:rsidRPr="00B05713">
              <w:t>0</w:t>
            </w:r>
            <w:r w:rsidR="00F410D0">
              <w:t>12</w:t>
            </w:r>
          </w:p>
        </w:tc>
        <w:tc>
          <w:tcPr>
            <w:tcW w:w="6516" w:type="dxa"/>
          </w:tcPr>
          <w:p w14:paraId="18D20966" w14:textId="77777777" w:rsidR="001F7818" w:rsidRDefault="001F7818" w:rsidP="001F7818">
            <w:pPr>
              <w:pStyle w:val="TableText"/>
              <w:keepNext/>
              <w:keepLines/>
            </w:pPr>
            <w:r>
              <w:t xml:space="preserve">The FWA device SHOULD </w:t>
            </w:r>
            <w:r w:rsidRPr="0034565F">
              <w:t xml:space="preserve">support </w:t>
            </w:r>
            <w:proofErr w:type="spellStart"/>
            <w:r>
              <w:t>ue-CategoryDL</w:t>
            </w:r>
            <w:proofErr w:type="spellEnd"/>
            <w:r>
              <w:t xml:space="preserve"> 12 and </w:t>
            </w:r>
            <w:proofErr w:type="spellStart"/>
            <w:r>
              <w:t>ue-CategoryUL</w:t>
            </w:r>
            <w:proofErr w:type="spellEnd"/>
            <w:r>
              <w:t xml:space="preserve"> 13 (Uplink CA support) or higher </w:t>
            </w:r>
            <w:r w:rsidRPr="00ED095C">
              <w:t>and all fallback configurations foreseen by the standard.</w:t>
            </w:r>
          </w:p>
          <w:p w14:paraId="25306AAE" w14:textId="4CBF50AA" w:rsidR="001F7818" w:rsidRDefault="001F7818" w:rsidP="001F7818">
            <w:pPr>
              <w:pStyle w:val="TableText"/>
              <w:keepNext/>
              <w:keepLines/>
            </w:pPr>
            <w:r>
              <w:t>N</w:t>
            </w:r>
            <w:r w:rsidRPr="00ED095C">
              <w:t>ote</w:t>
            </w:r>
            <w:r>
              <w:t>:</w:t>
            </w:r>
            <w:r w:rsidRPr="00ED095C">
              <w:t xml:space="preserve"> if the FWA device supports this requirement, then TS</w:t>
            </w:r>
            <w:r>
              <w:t>.</w:t>
            </w:r>
            <w:r w:rsidRPr="00ED095C">
              <w:t xml:space="preserve">64_4.1_REQ_001 requirement </w:t>
            </w:r>
            <w:r>
              <w:t>does not apply</w:t>
            </w:r>
            <w:r w:rsidRPr="00ED095C">
              <w:t>.</w:t>
            </w:r>
          </w:p>
        </w:tc>
      </w:tr>
      <w:tr w:rsidR="001F7818" w14:paraId="30B07CFA" w14:textId="77777777" w:rsidTr="005D046A">
        <w:trPr>
          <w:trHeight w:val="300"/>
        </w:trPr>
        <w:tc>
          <w:tcPr>
            <w:tcW w:w="2557" w:type="dxa"/>
          </w:tcPr>
          <w:p w14:paraId="43E2F735" w14:textId="6DA68775" w:rsidR="001F7818" w:rsidRDefault="00DC283E" w:rsidP="001F7818">
            <w:pPr>
              <w:pStyle w:val="TableText"/>
              <w:keepNext/>
              <w:keepLines/>
              <w:rPr>
                <w:lang w:eastAsia="en-US" w:bidi="bn-BD"/>
              </w:rPr>
            </w:pPr>
            <w:r>
              <w:rPr>
                <w:lang w:eastAsia="zh-CN"/>
              </w:rPr>
              <w:t>TS.64_</w:t>
            </w:r>
            <w:r w:rsidR="001F7818" w:rsidRPr="00B05713">
              <w:rPr>
                <w:lang w:val="en-US" w:eastAsia="zh-CN"/>
              </w:rPr>
              <w:t>4.1</w:t>
            </w:r>
            <w:r w:rsidR="001F7818" w:rsidRPr="00B05713">
              <w:t>_REQ_0</w:t>
            </w:r>
            <w:r w:rsidR="00F410D0">
              <w:t>1</w:t>
            </w:r>
            <w:r w:rsidR="001F7818">
              <w:t>3</w:t>
            </w:r>
          </w:p>
        </w:tc>
        <w:tc>
          <w:tcPr>
            <w:tcW w:w="6516" w:type="dxa"/>
          </w:tcPr>
          <w:p w14:paraId="753295FA" w14:textId="28A880C4" w:rsidR="001F7818" w:rsidRPr="00A87A41" w:rsidRDefault="001F7818" w:rsidP="001F7818">
            <w:pPr>
              <w:pStyle w:val="TableText"/>
              <w:keepNext/>
              <w:keepLines/>
              <w:rPr>
                <w:lang w:eastAsia="zh-CN"/>
              </w:rPr>
            </w:pPr>
            <w:r>
              <w:t>The FWA device SHALL support at least 3DL LTE Carrier Aggregation capability</w:t>
            </w:r>
            <w:r w:rsidR="0067360B">
              <w:t>.</w:t>
            </w:r>
          </w:p>
        </w:tc>
      </w:tr>
      <w:tr w:rsidR="001F7818" w14:paraId="0B469E74" w14:textId="77777777" w:rsidTr="005D046A">
        <w:trPr>
          <w:trHeight w:val="300"/>
        </w:trPr>
        <w:tc>
          <w:tcPr>
            <w:tcW w:w="2557" w:type="dxa"/>
          </w:tcPr>
          <w:p w14:paraId="7DB73EAF" w14:textId="3E36AB62" w:rsidR="001F7818" w:rsidRDefault="00DC283E" w:rsidP="001F7818">
            <w:pPr>
              <w:pStyle w:val="TableText"/>
              <w:keepNext/>
              <w:keepLines/>
            </w:pPr>
            <w:r>
              <w:rPr>
                <w:lang w:eastAsia="zh-CN"/>
              </w:rPr>
              <w:t>TS.64_</w:t>
            </w:r>
            <w:r w:rsidR="001F7818" w:rsidRPr="00B05713">
              <w:rPr>
                <w:lang w:val="en-US" w:eastAsia="zh-CN"/>
              </w:rPr>
              <w:t>4.1</w:t>
            </w:r>
            <w:r w:rsidR="001F7818" w:rsidRPr="00B05713">
              <w:t>_REQ_0</w:t>
            </w:r>
            <w:r w:rsidR="00F410D0">
              <w:t>1</w:t>
            </w:r>
            <w:r w:rsidR="001F7818">
              <w:t>4</w:t>
            </w:r>
          </w:p>
        </w:tc>
        <w:tc>
          <w:tcPr>
            <w:tcW w:w="6516" w:type="dxa"/>
          </w:tcPr>
          <w:p w14:paraId="79ECC4CB" w14:textId="030C335F" w:rsidR="001F7818" w:rsidRDefault="001F7818" w:rsidP="001F7818">
            <w:pPr>
              <w:pStyle w:val="TableText"/>
              <w:keepNext/>
              <w:keepLines/>
              <w:rPr>
                <w:lang w:eastAsia="zh-CN"/>
              </w:rPr>
            </w:pPr>
            <w:r>
              <w:t>The FWA device SHOULD support 2UL LTE Carrier Aggregation capability</w:t>
            </w:r>
            <w:r w:rsidR="0067360B">
              <w:t>.</w:t>
            </w:r>
          </w:p>
        </w:tc>
      </w:tr>
      <w:tr w:rsidR="001F7818" w14:paraId="211D592F" w14:textId="77777777" w:rsidTr="005D046A">
        <w:trPr>
          <w:trHeight w:val="300"/>
        </w:trPr>
        <w:tc>
          <w:tcPr>
            <w:tcW w:w="2557" w:type="dxa"/>
          </w:tcPr>
          <w:p w14:paraId="2F39819D" w14:textId="53C8326C" w:rsidR="001F7818" w:rsidRDefault="00DC283E" w:rsidP="001F7818">
            <w:pPr>
              <w:pStyle w:val="TableText"/>
              <w:keepNext/>
              <w:keepLines/>
            </w:pPr>
            <w:r>
              <w:rPr>
                <w:lang w:eastAsia="zh-CN"/>
              </w:rPr>
              <w:t>TS.64_</w:t>
            </w:r>
            <w:r w:rsidR="001F7818" w:rsidRPr="00B05713">
              <w:rPr>
                <w:lang w:val="en-US" w:eastAsia="zh-CN"/>
              </w:rPr>
              <w:t>4.1</w:t>
            </w:r>
            <w:r w:rsidR="001F7818" w:rsidRPr="00B05713">
              <w:t>_REQ_0</w:t>
            </w:r>
            <w:r w:rsidR="00F410D0">
              <w:t>1</w:t>
            </w:r>
            <w:r w:rsidR="001F7818">
              <w:t>5</w:t>
            </w:r>
          </w:p>
        </w:tc>
        <w:tc>
          <w:tcPr>
            <w:tcW w:w="6516" w:type="dxa"/>
          </w:tcPr>
          <w:p w14:paraId="4C2E23B9" w14:textId="0D3034F3" w:rsidR="001F7818" w:rsidRDefault="001F7818" w:rsidP="001F7818">
            <w:pPr>
              <w:pStyle w:val="TableText"/>
              <w:keepNext/>
              <w:keepLines/>
            </w:pPr>
            <w:r>
              <w:t>The FWA device SHALL support MIMO 4x4 capability at least on one LTE mid-band (e.g.</w:t>
            </w:r>
            <w:r w:rsidR="00F0341F">
              <w:t>,</w:t>
            </w:r>
            <w:r>
              <w:t xml:space="preserve"> LTE B3 for Europe/Asia or B2 for US)</w:t>
            </w:r>
            <w:r w:rsidR="0067360B">
              <w:t>.</w:t>
            </w:r>
          </w:p>
        </w:tc>
      </w:tr>
      <w:tr w:rsidR="001F7818" w14:paraId="0FB456DF" w14:textId="77777777" w:rsidTr="005D046A">
        <w:trPr>
          <w:trHeight w:val="300"/>
        </w:trPr>
        <w:tc>
          <w:tcPr>
            <w:tcW w:w="2557" w:type="dxa"/>
          </w:tcPr>
          <w:p w14:paraId="7DF325E7" w14:textId="274D4E9A" w:rsidR="001F7818" w:rsidRDefault="00DC283E" w:rsidP="001F7818">
            <w:pPr>
              <w:pStyle w:val="TableText"/>
              <w:keepNext/>
              <w:keepLines/>
            </w:pPr>
            <w:r>
              <w:rPr>
                <w:lang w:eastAsia="zh-CN"/>
              </w:rPr>
              <w:t>TS.64_</w:t>
            </w:r>
            <w:r w:rsidR="001F7818" w:rsidRPr="00B05713">
              <w:rPr>
                <w:lang w:val="en-US" w:eastAsia="zh-CN"/>
              </w:rPr>
              <w:t>4.1</w:t>
            </w:r>
            <w:r w:rsidR="001F7818" w:rsidRPr="00B05713">
              <w:t>_REQ_0</w:t>
            </w:r>
            <w:r w:rsidR="00F410D0">
              <w:t>1</w:t>
            </w:r>
            <w:r w:rsidR="001F7818">
              <w:t>6</w:t>
            </w:r>
          </w:p>
        </w:tc>
        <w:tc>
          <w:tcPr>
            <w:tcW w:w="6516" w:type="dxa"/>
          </w:tcPr>
          <w:p w14:paraId="74021A35" w14:textId="63609CDE" w:rsidR="001F7818" w:rsidRDefault="001F7818" w:rsidP="001F7818">
            <w:pPr>
              <w:pStyle w:val="TableText"/>
              <w:keepNext/>
              <w:keepLines/>
            </w:pPr>
            <w:r>
              <w:t>The FWA device SHALL support 256QAM modulation for downlink</w:t>
            </w:r>
            <w:r w:rsidR="0067360B">
              <w:t>.</w:t>
            </w:r>
          </w:p>
        </w:tc>
      </w:tr>
      <w:tr w:rsidR="001F7818" w14:paraId="4C075CB6" w14:textId="77777777" w:rsidTr="005D046A">
        <w:trPr>
          <w:trHeight w:val="300"/>
        </w:trPr>
        <w:tc>
          <w:tcPr>
            <w:tcW w:w="2557" w:type="dxa"/>
          </w:tcPr>
          <w:p w14:paraId="147566FB" w14:textId="69E847A2" w:rsidR="001F7818" w:rsidRDefault="00DC283E" w:rsidP="001F7818">
            <w:pPr>
              <w:pStyle w:val="TableText"/>
              <w:keepNext/>
              <w:keepLines/>
            </w:pPr>
            <w:r>
              <w:rPr>
                <w:lang w:eastAsia="zh-CN"/>
              </w:rPr>
              <w:t>TS.64_</w:t>
            </w:r>
            <w:r w:rsidR="001F7818" w:rsidRPr="00B05713">
              <w:rPr>
                <w:lang w:val="en-US" w:eastAsia="zh-CN"/>
              </w:rPr>
              <w:t>4.1</w:t>
            </w:r>
            <w:r w:rsidR="001F7818" w:rsidRPr="00B05713">
              <w:t>_REQ_0</w:t>
            </w:r>
            <w:r w:rsidR="00F410D0">
              <w:t>1</w:t>
            </w:r>
            <w:r w:rsidR="001F7818">
              <w:t>7</w:t>
            </w:r>
          </w:p>
        </w:tc>
        <w:tc>
          <w:tcPr>
            <w:tcW w:w="6516" w:type="dxa"/>
          </w:tcPr>
          <w:p w14:paraId="76FC66F9" w14:textId="789BA541" w:rsidR="001F7818" w:rsidRDefault="001F7818" w:rsidP="001F7818">
            <w:pPr>
              <w:pStyle w:val="TableText"/>
              <w:keepNext/>
              <w:keepLines/>
            </w:pPr>
            <w:r>
              <w:t>The FWA device SHALL support 64QAM modulation for uplink</w:t>
            </w:r>
            <w:r w:rsidR="0067360B">
              <w:t>.</w:t>
            </w:r>
          </w:p>
        </w:tc>
      </w:tr>
      <w:tr w:rsidR="001F7818" w14:paraId="1E176186" w14:textId="77777777" w:rsidTr="005D046A">
        <w:trPr>
          <w:trHeight w:val="300"/>
        </w:trPr>
        <w:tc>
          <w:tcPr>
            <w:tcW w:w="2557" w:type="dxa"/>
          </w:tcPr>
          <w:p w14:paraId="517C8E81" w14:textId="1A2E3472" w:rsidR="001F7818" w:rsidRPr="091CBE14" w:rsidRDefault="00DC283E" w:rsidP="001F7818">
            <w:pPr>
              <w:pStyle w:val="TableText"/>
              <w:keepNext/>
              <w:keepLines/>
              <w:rPr>
                <w:lang w:eastAsia="zh-CN"/>
              </w:rPr>
            </w:pPr>
            <w:r>
              <w:rPr>
                <w:lang w:eastAsia="zh-CN"/>
              </w:rPr>
              <w:t>TS.64_</w:t>
            </w:r>
            <w:r w:rsidR="001F7818" w:rsidRPr="00B05713">
              <w:rPr>
                <w:lang w:val="en-US" w:eastAsia="zh-CN"/>
              </w:rPr>
              <w:t>4.1</w:t>
            </w:r>
            <w:r w:rsidR="001F7818" w:rsidRPr="00B05713">
              <w:t>_REQ_0</w:t>
            </w:r>
            <w:r w:rsidR="00F410D0">
              <w:t>1</w:t>
            </w:r>
            <w:r w:rsidR="001F7818">
              <w:t>8</w:t>
            </w:r>
          </w:p>
        </w:tc>
        <w:tc>
          <w:tcPr>
            <w:tcW w:w="6516" w:type="dxa"/>
          </w:tcPr>
          <w:p w14:paraId="3273C348" w14:textId="71C6D32A" w:rsidR="001F7818" w:rsidRDefault="001F7818" w:rsidP="001F7818">
            <w:pPr>
              <w:pStyle w:val="TableText"/>
              <w:keepNext/>
              <w:keepLines/>
            </w:pPr>
            <w:r>
              <w:t>The FWA device SHOULD support 256QAM modulation for uplink</w:t>
            </w:r>
            <w:r w:rsidR="0067360B">
              <w:t>.</w:t>
            </w:r>
          </w:p>
        </w:tc>
      </w:tr>
      <w:tr w:rsidR="001F7818" w14:paraId="6610B07C" w14:textId="77777777" w:rsidTr="005D046A">
        <w:trPr>
          <w:trHeight w:val="300"/>
        </w:trPr>
        <w:tc>
          <w:tcPr>
            <w:tcW w:w="2557" w:type="dxa"/>
          </w:tcPr>
          <w:p w14:paraId="5833AC94" w14:textId="591EC432" w:rsidR="001F7818" w:rsidRPr="091CBE14" w:rsidRDefault="00DC283E" w:rsidP="001F7818">
            <w:pPr>
              <w:pStyle w:val="TableText"/>
              <w:keepNext/>
              <w:keepLines/>
              <w:rPr>
                <w:lang w:eastAsia="zh-CN"/>
              </w:rPr>
            </w:pPr>
            <w:r>
              <w:rPr>
                <w:lang w:eastAsia="zh-CN"/>
              </w:rPr>
              <w:t>TS.64_</w:t>
            </w:r>
            <w:r w:rsidR="001F7818" w:rsidRPr="00B05713">
              <w:rPr>
                <w:lang w:val="en-US" w:eastAsia="zh-CN"/>
              </w:rPr>
              <w:t>4.1</w:t>
            </w:r>
            <w:r w:rsidR="001F7818" w:rsidRPr="00B05713">
              <w:t>_REQ_0</w:t>
            </w:r>
            <w:r w:rsidR="00F410D0">
              <w:t>1</w:t>
            </w:r>
            <w:r w:rsidR="001F7818">
              <w:t>9</w:t>
            </w:r>
          </w:p>
        </w:tc>
        <w:tc>
          <w:tcPr>
            <w:tcW w:w="6516" w:type="dxa"/>
          </w:tcPr>
          <w:p w14:paraId="51708E52" w14:textId="4777FB2B" w:rsidR="001F7818" w:rsidRPr="00E053E3" w:rsidRDefault="001F7818" w:rsidP="001F7818">
            <w:pPr>
              <w:pStyle w:val="TableText"/>
              <w:keepNext/>
              <w:keepLines/>
            </w:pPr>
            <w:r w:rsidRPr="00E053E3">
              <w:t>The FWA device SHALL support standardized QCIs as specified in 3GPP TS 23.203</w:t>
            </w:r>
            <w:r w:rsidR="0067360B">
              <w:t xml:space="preserve"> </w:t>
            </w:r>
            <w:r w:rsidR="0067360B">
              <w:fldChar w:fldCharType="begin"/>
            </w:r>
            <w:r w:rsidR="0067360B">
              <w:instrText xml:space="preserve"> REF _Ref133945605 \r \h </w:instrText>
            </w:r>
            <w:r w:rsidR="0067360B">
              <w:fldChar w:fldCharType="separate"/>
            </w:r>
            <w:r w:rsidR="00870019">
              <w:t>[5]</w:t>
            </w:r>
            <w:r w:rsidR="0067360B">
              <w:fldChar w:fldCharType="end"/>
            </w:r>
            <w:r w:rsidR="0067360B">
              <w:t>.</w:t>
            </w:r>
          </w:p>
        </w:tc>
      </w:tr>
      <w:tr w:rsidR="001F7818" w14:paraId="42D39741" w14:textId="77777777" w:rsidTr="005D046A">
        <w:trPr>
          <w:trHeight w:val="300"/>
        </w:trPr>
        <w:tc>
          <w:tcPr>
            <w:tcW w:w="2557" w:type="dxa"/>
          </w:tcPr>
          <w:p w14:paraId="4EF6E65B" w14:textId="6314CBC2" w:rsidR="001F7818" w:rsidRPr="091CBE14" w:rsidRDefault="00DC283E" w:rsidP="001F7818">
            <w:pPr>
              <w:pStyle w:val="TableText"/>
              <w:keepNext/>
              <w:keepLines/>
              <w:rPr>
                <w:lang w:eastAsia="zh-CN"/>
              </w:rPr>
            </w:pPr>
            <w:r>
              <w:rPr>
                <w:lang w:eastAsia="zh-CN"/>
              </w:rPr>
              <w:t>TS.64_</w:t>
            </w:r>
            <w:r w:rsidR="001F7818" w:rsidRPr="00B05713">
              <w:rPr>
                <w:lang w:val="en-US" w:eastAsia="zh-CN"/>
              </w:rPr>
              <w:t>4.1</w:t>
            </w:r>
            <w:r w:rsidR="001F7818" w:rsidRPr="00B05713">
              <w:t>_REQ_0</w:t>
            </w:r>
            <w:r w:rsidR="00F410D0">
              <w:t>2</w:t>
            </w:r>
            <w:r w:rsidR="001F7818">
              <w:t>0</w:t>
            </w:r>
          </w:p>
        </w:tc>
        <w:tc>
          <w:tcPr>
            <w:tcW w:w="6516" w:type="dxa"/>
          </w:tcPr>
          <w:p w14:paraId="70F003ED" w14:textId="42788D0D" w:rsidR="001F7818" w:rsidRPr="00E053E3" w:rsidRDefault="001F7818" w:rsidP="001F7818">
            <w:pPr>
              <w:pStyle w:val="TableText"/>
              <w:keepNext/>
              <w:keepLines/>
            </w:pPr>
            <w:r w:rsidRPr="00E053E3">
              <w:t xml:space="preserve">The FWA device SHOULD support </w:t>
            </w:r>
            <w:r w:rsidR="00F0341F" w:rsidRPr="00E053E3">
              <w:t>operator specific</w:t>
            </w:r>
            <w:r w:rsidRPr="00E053E3">
              <w:t xml:space="preserve"> QCIs as specified in 3GPP TS </w:t>
            </w:r>
            <w:r w:rsidRPr="00176416">
              <w:t>23.203</w:t>
            </w:r>
            <w:r w:rsidR="00272CFA">
              <w:t xml:space="preserve"> </w:t>
            </w:r>
            <w:r w:rsidR="00272CFA">
              <w:fldChar w:fldCharType="begin"/>
            </w:r>
            <w:r w:rsidR="00272CFA">
              <w:instrText xml:space="preserve"> REF _Ref133945605 \r \h </w:instrText>
            </w:r>
            <w:r w:rsidR="00272CFA">
              <w:fldChar w:fldCharType="separate"/>
            </w:r>
            <w:r w:rsidR="00870019">
              <w:t>[5]</w:t>
            </w:r>
            <w:r w:rsidR="00272CFA">
              <w:fldChar w:fldCharType="end"/>
            </w:r>
            <w:r w:rsidR="00272CFA">
              <w:t>.</w:t>
            </w:r>
          </w:p>
        </w:tc>
      </w:tr>
      <w:tr w:rsidR="0018670F" w14:paraId="4EE336E2" w14:textId="77777777" w:rsidTr="0018670F">
        <w:trPr>
          <w:trHeight w:val="300"/>
        </w:trPr>
        <w:tc>
          <w:tcPr>
            <w:tcW w:w="2557" w:type="dxa"/>
            <w:tcBorders>
              <w:top w:val="single" w:sz="8" w:space="0" w:color="auto"/>
              <w:left w:val="single" w:sz="8" w:space="0" w:color="auto"/>
              <w:bottom w:val="single" w:sz="8" w:space="0" w:color="auto"/>
              <w:right w:val="single" w:sz="8" w:space="0" w:color="auto"/>
            </w:tcBorders>
          </w:tcPr>
          <w:p w14:paraId="6E3292D0" w14:textId="4D34CC99" w:rsidR="0018670F" w:rsidRDefault="00F410D0" w:rsidP="009779B6">
            <w:pPr>
              <w:pStyle w:val="TableText"/>
              <w:keepNext/>
              <w:keepLines/>
              <w:rPr>
                <w:lang w:eastAsia="zh-CN"/>
              </w:rPr>
            </w:pPr>
            <w:r w:rsidRPr="009B7484">
              <w:rPr>
                <w:rFonts w:eastAsia="Arial" w:cs="Arial"/>
              </w:rPr>
              <w:t>TS.64_4.1_REQ_0</w:t>
            </w:r>
            <w:r>
              <w:rPr>
                <w:rFonts w:eastAsia="Arial" w:cs="Arial"/>
              </w:rPr>
              <w:t>2</w:t>
            </w:r>
            <w:r w:rsidRPr="009B7484">
              <w:rPr>
                <w:rFonts w:eastAsia="Arial" w:cs="Arial"/>
              </w:rPr>
              <w:t>1</w:t>
            </w:r>
          </w:p>
        </w:tc>
        <w:tc>
          <w:tcPr>
            <w:tcW w:w="6516" w:type="dxa"/>
            <w:tcBorders>
              <w:top w:val="single" w:sz="8" w:space="0" w:color="auto"/>
              <w:left w:val="single" w:sz="8" w:space="0" w:color="auto"/>
              <w:bottom w:val="single" w:sz="8" w:space="0" w:color="auto"/>
              <w:right w:val="single" w:sz="8" w:space="0" w:color="auto"/>
            </w:tcBorders>
          </w:tcPr>
          <w:p w14:paraId="2537206A" w14:textId="77777777" w:rsidR="0018670F" w:rsidRPr="00E053E3" w:rsidRDefault="0018670F" w:rsidP="009779B6">
            <w:pPr>
              <w:pStyle w:val="TableText"/>
              <w:keepNext/>
              <w:keepLines/>
            </w:pPr>
            <w:r w:rsidRPr="0018670F">
              <w:t>The FWA device SHALL support periodical intra-frequency ANR measurements for reporting to the network the Strongest Cells and related CGI (Cell Global Identity).</w:t>
            </w:r>
          </w:p>
        </w:tc>
      </w:tr>
      <w:tr w:rsidR="0018670F" w14:paraId="5911EC07" w14:textId="77777777" w:rsidTr="0018670F">
        <w:trPr>
          <w:trHeight w:val="300"/>
        </w:trPr>
        <w:tc>
          <w:tcPr>
            <w:tcW w:w="2557" w:type="dxa"/>
            <w:tcBorders>
              <w:top w:val="single" w:sz="8" w:space="0" w:color="auto"/>
              <w:left w:val="single" w:sz="8" w:space="0" w:color="auto"/>
              <w:bottom w:val="single" w:sz="8" w:space="0" w:color="auto"/>
              <w:right w:val="single" w:sz="8" w:space="0" w:color="auto"/>
            </w:tcBorders>
          </w:tcPr>
          <w:p w14:paraId="7DBD54AA" w14:textId="125207F2" w:rsidR="0018670F" w:rsidRDefault="00F410D0" w:rsidP="009779B6">
            <w:pPr>
              <w:pStyle w:val="TableText"/>
              <w:keepNext/>
              <w:keepLines/>
              <w:rPr>
                <w:lang w:eastAsia="zh-CN"/>
              </w:rPr>
            </w:pPr>
            <w:r w:rsidRPr="009B7484">
              <w:rPr>
                <w:rFonts w:eastAsia="Arial" w:cs="Arial"/>
              </w:rPr>
              <w:t>TS.64_4.1_REQ_0</w:t>
            </w:r>
            <w:r>
              <w:rPr>
                <w:rFonts w:eastAsia="Arial" w:cs="Arial"/>
              </w:rPr>
              <w:t>22</w:t>
            </w:r>
          </w:p>
        </w:tc>
        <w:tc>
          <w:tcPr>
            <w:tcW w:w="6516" w:type="dxa"/>
            <w:tcBorders>
              <w:top w:val="single" w:sz="8" w:space="0" w:color="auto"/>
              <w:left w:val="single" w:sz="8" w:space="0" w:color="auto"/>
              <w:bottom w:val="single" w:sz="8" w:space="0" w:color="auto"/>
              <w:right w:val="single" w:sz="8" w:space="0" w:color="auto"/>
            </w:tcBorders>
          </w:tcPr>
          <w:p w14:paraId="6365F26B" w14:textId="77777777" w:rsidR="0018670F" w:rsidRPr="0018670F" w:rsidRDefault="0018670F" w:rsidP="009779B6">
            <w:pPr>
              <w:pStyle w:val="TableText"/>
              <w:keepNext/>
              <w:keepLines/>
            </w:pPr>
            <w:r w:rsidRPr="0018670F">
              <w:t>The FWA device SHALL support periodical inter-frequency ANR measurements for reporting to the network the Strongest Cells and related CGI (Cell Global Identity).</w:t>
            </w:r>
          </w:p>
        </w:tc>
      </w:tr>
    </w:tbl>
    <w:p w14:paraId="75346604" w14:textId="7BF82D95" w:rsidR="00E640DE" w:rsidRDefault="00F90AD6" w:rsidP="00E640DE">
      <w:pPr>
        <w:pStyle w:val="Heading2"/>
      </w:pPr>
      <w:bookmarkStart w:id="415" w:name="_Toc225759193"/>
      <w:r w:rsidRPr="00F90AD6">
        <w:t>Antenna Performance Acceptance Values</w:t>
      </w:r>
      <w:r w:rsidR="007F778C">
        <w:t xml:space="preserve"> for</w:t>
      </w:r>
      <w:r w:rsidR="000837F9">
        <w:t xml:space="preserve"> </w:t>
      </w:r>
      <w:r w:rsidR="007F778C" w:rsidRPr="00E640DE">
        <w:t>4G FWA devices</w:t>
      </w:r>
      <w:bookmarkEnd w:id="415"/>
    </w:p>
    <w:p w14:paraId="4955D43A" w14:textId="05989657" w:rsidR="00DD7E84" w:rsidRPr="00176416" w:rsidRDefault="00D20D02" w:rsidP="00176416">
      <w:pPr>
        <w:spacing w:line="276" w:lineRule="auto"/>
        <w:rPr>
          <w:szCs w:val="22"/>
          <w:lang w:eastAsia="en-GB" w:bidi="ar-SA"/>
        </w:rPr>
      </w:pPr>
      <w:r w:rsidRPr="00176416">
        <w:rPr>
          <w:szCs w:val="22"/>
          <w:lang w:eastAsia="en-GB" w:bidi="ar-SA"/>
        </w:rPr>
        <w:t xml:space="preserve">As described in </w:t>
      </w:r>
      <w:r w:rsidR="00B95CA0" w:rsidRPr="00176416">
        <w:rPr>
          <w:szCs w:val="22"/>
          <w:lang w:eastAsia="en-GB" w:bidi="ar-SA"/>
        </w:rPr>
        <w:t>GSMA TS.24</w:t>
      </w:r>
      <w:r w:rsidR="0067360B">
        <w:rPr>
          <w:szCs w:val="22"/>
          <w:lang w:eastAsia="en-GB" w:bidi="ar-SA"/>
        </w:rPr>
        <w:t xml:space="preserve"> </w:t>
      </w:r>
      <w:r w:rsidR="0067360B">
        <w:rPr>
          <w:szCs w:val="22"/>
          <w:lang w:eastAsia="en-GB" w:bidi="ar-SA"/>
        </w:rPr>
        <w:fldChar w:fldCharType="begin"/>
      </w:r>
      <w:r w:rsidR="0067360B">
        <w:rPr>
          <w:szCs w:val="22"/>
          <w:lang w:eastAsia="en-GB" w:bidi="ar-SA"/>
        </w:rPr>
        <w:instrText xml:space="preserve"> REF _Ref133984670 \r \h </w:instrText>
      </w:r>
      <w:r w:rsidR="0067360B">
        <w:rPr>
          <w:szCs w:val="22"/>
          <w:lang w:eastAsia="en-GB" w:bidi="ar-SA"/>
        </w:rPr>
      </w:r>
      <w:r w:rsidR="0067360B">
        <w:rPr>
          <w:szCs w:val="22"/>
          <w:lang w:eastAsia="en-GB" w:bidi="ar-SA"/>
        </w:rPr>
        <w:fldChar w:fldCharType="separate"/>
      </w:r>
      <w:r w:rsidR="00870019">
        <w:rPr>
          <w:szCs w:val="22"/>
          <w:lang w:eastAsia="en-GB" w:bidi="ar-SA"/>
        </w:rPr>
        <w:t>[57]</w:t>
      </w:r>
      <w:r w:rsidR="0067360B">
        <w:rPr>
          <w:szCs w:val="22"/>
          <w:lang w:eastAsia="en-GB" w:bidi="ar-SA"/>
        </w:rPr>
        <w:fldChar w:fldCharType="end"/>
      </w:r>
      <w:r w:rsidR="00B95CA0" w:rsidRPr="00176416">
        <w:rPr>
          <w:szCs w:val="22"/>
          <w:lang w:eastAsia="en-GB" w:bidi="ar-SA"/>
        </w:rPr>
        <w:t xml:space="preserve">, </w:t>
      </w:r>
      <w:r w:rsidR="00773831" w:rsidRPr="00176416">
        <w:rPr>
          <w:szCs w:val="22"/>
          <w:lang w:eastAsia="en-GB" w:bidi="ar-SA"/>
        </w:rPr>
        <w:t>the</w:t>
      </w:r>
      <w:r w:rsidR="003F3E1F" w:rsidRPr="00176416">
        <w:rPr>
          <w:szCs w:val="22"/>
          <w:lang w:eastAsia="en-GB" w:bidi="ar-SA"/>
        </w:rPr>
        <w:t xml:space="preserve"> </w:t>
      </w:r>
      <w:r w:rsidR="00773831" w:rsidRPr="00176416">
        <w:rPr>
          <w:szCs w:val="22"/>
          <w:lang w:eastAsia="en-GB" w:bidi="ar-SA"/>
        </w:rPr>
        <w:t>GSMA Terminal Steering Group have reviewed results of antenna performance tests</w:t>
      </w:r>
      <w:r w:rsidR="00D41A28" w:rsidRPr="00176416">
        <w:rPr>
          <w:szCs w:val="22"/>
          <w:lang w:eastAsia="en-GB" w:bidi="ar-SA"/>
        </w:rPr>
        <w:t>,</w:t>
      </w:r>
      <w:r w:rsidR="000A636D" w:rsidRPr="00176416">
        <w:rPr>
          <w:szCs w:val="22"/>
          <w:lang w:eastAsia="en-GB" w:bidi="ar-SA"/>
        </w:rPr>
        <w:t xml:space="preserve"> </w:t>
      </w:r>
      <w:r w:rsidR="003043F5" w:rsidRPr="00176416">
        <w:rPr>
          <w:szCs w:val="22"/>
          <w:lang w:eastAsia="en-GB" w:bidi="ar-SA"/>
        </w:rPr>
        <w:t>aligning</w:t>
      </w:r>
      <w:r w:rsidR="00773831" w:rsidRPr="00176416">
        <w:rPr>
          <w:szCs w:val="22"/>
          <w:lang w:eastAsia="en-GB" w:bidi="ar-SA"/>
        </w:rPr>
        <w:t xml:space="preserve"> test</w:t>
      </w:r>
      <w:r w:rsidR="008A6621" w:rsidRPr="00176416">
        <w:rPr>
          <w:szCs w:val="22"/>
          <w:lang w:eastAsia="en-GB" w:bidi="ar-SA"/>
        </w:rPr>
        <w:t xml:space="preserve"> </w:t>
      </w:r>
      <w:r w:rsidR="00773831" w:rsidRPr="00176416">
        <w:rPr>
          <w:szCs w:val="22"/>
          <w:lang w:eastAsia="en-GB" w:bidi="ar-SA"/>
        </w:rPr>
        <w:t>methods and performance values to be used as guidelines for acceptable performance of antennas in Mobile devices</w:t>
      </w:r>
      <w:r w:rsidR="005E4BE0" w:rsidRPr="00176416">
        <w:rPr>
          <w:szCs w:val="22"/>
          <w:lang w:eastAsia="en-GB" w:bidi="ar-SA"/>
        </w:rPr>
        <w:t xml:space="preserve"> to facilitate alignment and agreement </w:t>
      </w:r>
      <w:r w:rsidR="001D08C5" w:rsidRPr="00176416">
        <w:rPr>
          <w:szCs w:val="22"/>
          <w:lang w:eastAsia="en-GB" w:bidi="ar-SA"/>
        </w:rPr>
        <w:t>among</w:t>
      </w:r>
      <w:r w:rsidR="005E4BE0" w:rsidRPr="00176416">
        <w:rPr>
          <w:szCs w:val="22"/>
          <w:lang w:eastAsia="en-GB" w:bidi="ar-SA"/>
        </w:rPr>
        <w:t xml:space="preserve"> the various operators</w:t>
      </w:r>
      <w:r w:rsidR="00773831" w:rsidRPr="00176416">
        <w:rPr>
          <w:szCs w:val="22"/>
          <w:lang w:eastAsia="en-GB" w:bidi="ar-SA"/>
        </w:rPr>
        <w:t xml:space="preserve"> representing America, Europe, and Asia.</w:t>
      </w:r>
    </w:p>
    <w:p w14:paraId="2684D9E6" w14:textId="77777777" w:rsidR="00E23B3E" w:rsidRPr="00004AFB" w:rsidRDefault="00E23B3E" w:rsidP="00E23B3E">
      <w:pPr>
        <w:spacing w:after="120" w:line="276" w:lineRule="auto"/>
      </w:pPr>
      <w:r w:rsidRPr="0007042A">
        <w:t xml:space="preserve">GSMA TS.24 (Operator Acceptance Values for Device Antenna Performance) version 6 onwards has specific focus on FWA Devices, as they have different form factor which may improve Antenna performance. </w:t>
      </w:r>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9A5A5B" w14:paraId="708DC136" w14:textId="77777777" w:rsidTr="005444CB">
        <w:trPr>
          <w:trHeight w:val="300"/>
        </w:trPr>
        <w:tc>
          <w:tcPr>
            <w:tcW w:w="2557" w:type="dxa"/>
          </w:tcPr>
          <w:p w14:paraId="26BBB894" w14:textId="63D20225" w:rsidR="009A5A5B" w:rsidRPr="00004AFB" w:rsidRDefault="00DC283E" w:rsidP="005444CB">
            <w:pPr>
              <w:pStyle w:val="TableText"/>
              <w:keepNext/>
              <w:keepLines/>
              <w:rPr>
                <w:lang w:eastAsia="zh-CN"/>
              </w:rPr>
            </w:pPr>
            <w:r>
              <w:rPr>
                <w:lang w:eastAsia="zh-CN"/>
              </w:rPr>
              <w:lastRenderedPageBreak/>
              <w:t>TS.64_</w:t>
            </w:r>
            <w:r w:rsidR="009A5A5B" w:rsidRPr="00004AFB">
              <w:rPr>
                <w:lang w:val="en-US" w:eastAsia="zh-CN"/>
              </w:rPr>
              <w:t>4.2</w:t>
            </w:r>
            <w:r w:rsidR="009A5A5B" w:rsidRPr="00004AFB">
              <w:t>_REQ_001</w:t>
            </w:r>
          </w:p>
        </w:tc>
        <w:tc>
          <w:tcPr>
            <w:tcW w:w="6516" w:type="dxa"/>
          </w:tcPr>
          <w:p w14:paraId="0AA4D50B" w14:textId="3D9B686D" w:rsidR="009A5A5B" w:rsidRPr="00E053E3" w:rsidRDefault="009A5A5B" w:rsidP="005444CB">
            <w:pPr>
              <w:pStyle w:val="TableText"/>
              <w:keepNext/>
              <w:keepLines/>
            </w:pPr>
            <w:r w:rsidRPr="00004AFB">
              <w:t>The FWA device SH</w:t>
            </w:r>
            <w:r w:rsidR="00D57343" w:rsidRPr="00004AFB">
              <w:t>ALL</w:t>
            </w:r>
            <w:r w:rsidRPr="00004AFB">
              <w:t xml:space="preserve"> </w:t>
            </w:r>
            <w:r w:rsidR="00D57343" w:rsidRPr="00176416">
              <w:rPr>
                <w:lang w:eastAsia="en-GB"/>
              </w:rPr>
              <w:t>be compliant to TS.24 for Antenna Performance</w:t>
            </w:r>
            <w:r w:rsidR="00D57343" w:rsidRPr="00004AFB">
              <w:rPr>
                <w:lang w:eastAsia="en-GB"/>
              </w:rPr>
              <w:t xml:space="preserve"> acceptance values</w:t>
            </w:r>
            <w:r w:rsidR="0067360B">
              <w:rPr>
                <w:lang w:eastAsia="en-GB"/>
              </w:rPr>
              <w:t xml:space="preserve"> </w:t>
            </w:r>
            <w:r w:rsidR="0067360B">
              <w:rPr>
                <w:lang w:eastAsia="en-GB"/>
              </w:rPr>
              <w:fldChar w:fldCharType="begin"/>
            </w:r>
            <w:r w:rsidR="0067360B">
              <w:rPr>
                <w:lang w:eastAsia="en-GB"/>
              </w:rPr>
              <w:instrText xml:space="preserve"> REF _Ref133984670 \r \h </w:instrText>
            </w:r>
            <w:r w:rsidR="0067360B">
              <w:rPr>
                <w:lang w:eastAsia="en-GB"/>
              </w:rPr>
            </w:r>
            <w:r w:rsidR="0067360B">
              <w:rPr>
                <w:lang w:eastAsia="en-GB"/>
              </w:rPr>
              <w:fldChar w:fldCharType="separate"/>
            </w:r>
            <w:r w:rsidR="00870019">
              <w:rPr>
                <w:lang w:eastAsia="en-GB"/>
              </w:rPr>
              <w:t>[57]</w:t>
            </w:r>
            <w:r w:rsidR="0067360B">
              <w:rPr>
                <w:lang w:eastAsia="en-GB"/>
              </w:rPr>
              <w:fldChar w:fldCharType="end"/>
            </w:r>
            <w:r w:rsidR="00D57343" w:rsidRPr="00004AFB">
              <w:rPr>
                <w:lang w:eastAsia="en-GB"/>
              </w:rPr>
              <w:t>.</w:t>
            </w:r>
          </w:p>
        </w:tc>
      </w:tr>
    </w:tbl>
    <w:p w14:paraId="7636D7A1" w14:textId="2BA32746" w:rsidR="00CC4D26" w:rsidRDefault="11A67CA0" w:rsidP="00CC4D26">
      <w:pPr>
        <w:pStyle w:val="Heading1"/>
      </w:pPr>
      <w:bookmarkStart w:id="416" w:name="_Toc124339178"/>
      <w:bookmarkStart w:id="417" w:name="_Toc124345461"/>
      <w:bookmarkStart w:id="418" w:name="_Toc125717396"/>
      <w:bookmarkStart w:id="419" w:name="_Toc126138954"/>
      <w:bookmarkStart w:id="420" w:name="_Toc225759194"/>
      <w:bookmarkEnd w:id="416"/>
      <w:bookmarkEnd w:id="417"/>
      <w:bookmarkEnd w:id="418"/>
      <w:bookmarkEnd w:id="419"/>
      <w:r>
        <w:t xml:space="preserve">Specific Requirements for </w:t>
      </w:r>
      <w:r w:rsidR="3884A39A">
        <w:t>5G NSA FWA Devices</w:t>
      </w:r>
      <w:bookmarkEnd w:id="420"/>
      <w:r w:rsidR="3884A39A">
        <w:t xml:space="preserve"> </w:t>
      </w:r>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707565" w14:paraId="3E567CBA" w14:textId="77777777" w:rsidTr="005C6409">
        <w:trPr>
          <w:trHeight w:val="300"/>
        </w:trPr>
        <w:tc>
          <w:tcPr>
            <w:tcW w:w="2557" w:type="dxa"/>
          </w:tcPr>
          <w:p w14:paraId="61648663" w14:textId="06A5C98A" w:rsidR="00707565" w:rsidRPr="091CBE14" w:rsidRDefault="00DC283E" w:rsidP="00D14D45">
            <w:pPr>
              <w:pStyle w:val="TableText"/>
              <w:keepNext/>
              <w:keepLines/>
              <w:rPr>
                <w:lang w:eastAsia="zh-CN"/>
              </w:rPr>
            </w:pPr>
            <w:r>
              <w:rPr>
                <w:lang w:eastAsia="zh-CN"/>
              </w:rPr>
              <w:t>TS.64_</w:t>
            </w:r>
            <w:r w:rsidR="00101D43">
              <w:rPr>
                <w:lang w:val="en-US" w:eastAsia="zh-CN"/>
              </w:rPr>
              <w:t>5</w:t>
            </w:r>
            <w:r w:rsidR="00707565" w:rsidRPr="00B05713">
              <w:t>_REQ_0</w:t>
            </w:r>
            <w:r w:rsidR="00707565">
              <w:t>0</w:t>
            </w:r>
            <w:r w:rsidR="00DA583F">
              <w:t>1</w:t>
            </w:r>
          </w:p>
        </w:tc>
        <w:tc>
          <w:tcPr>
            <w:tcW w:w="6516" w:type="dxa"/>
          </w:tcPr>
          <w:p w14:paraId="68848105" w14:textId="7D7E29D9" w:rsidR="00707565" w:rsidRPr="00E053E3" w:rsidRDefault="00707565" w:rsidP="00D14D45">
            <w:pPr>
              <w:pStyle w:val="TableText"/>
              <w:keepNext/>
              <w:keepLines/>
            </w:pPr>
            <w:r w:rsidRPr="00E053E3">
              <w:t>The FWA device SHALL support standardized QCIs as specified in 3GPP TS 23.203</w:t>
            </w:r>
            <w:r w:rsidR="0067360B">
              <w:t xml:space="preserve"> </w:t>
            </w:r>
            <w:r w:rsidR="0067360B">
              <w:fldChar w:fldCharType="begin"/>
            </w:r>
            <w:r w:rsidR="0067360B">
              <w:instrText xml:space="preserve"> REF _Ref133945605 \r \h </w:instrText>
            </w:r>
            <w:r w:rsidR="0067360B">
              <w:fldChar w:fldCharType="separate"/>
            </w:r>
            <w:r w:rsidR="00870019">
              <w:t>[5]</w:t>
            </w:r>
            <w:r w:rsidR="0067360B">
              <w:fldChar w:fldCharType="end"/>
            </w:r>
            <w:r w:rsidR="0067360B">
              <w:t>.</w:t>
            </w:r>
          </w:p>
        </w:tc>
      </w:tr>
      <w:tr w:rsidR="00707565" w14:paraId="522E2D4E" w14:textId="77777777" w:rsidTr="005C6409">
        <w:trPr>
          <w:trHeight w:val="300"/>
        </w:trPr>
        <w:tc>
          <w:tcPr>
            <w:tcW w:w="2557" w:type="dxa"/>
          </w:tcPr>
          <w:p w14:paraId="16FBB23B" w14:textId="4F936982" w:rsidR="00707565" w:rsidRPr="091CBE14" w:rsidRDefault="00DC283E" w:rsidP="00D14D45">
            <w:pPr>
              <w:pStyle w:val="TableText"/>
              <w:keepNext/>
              <w:keepLines/>
              <w:rPr>
                <w:lang w:eastAsia="zh-CN"/>
              </w:rPr>
            </w:pPr>
            <w:r>
              <w:rPr>
                <w:lang w:eastAsia="zh-CN"/>
              </w:rPr>
              <w:t>TS.64_</w:t>
            </w:r>
            <w:r w:rsidR="00101D43">
              <w:rPr>
                <w:lang w:val="en-US" w:eastAsia="zh-CN"/>
              </w:rPr>
              <w:t>5</w:t>
            </w:r>
            <w:r w:rsidR="00707565" w:rsidRPr="00B05713">
              <w:t>_REQ_0</w:t>
            </w:r>
            <w:r w:rsidR="00DA583F">
              <w:t>02</w:t>
            </w:r>
          </w:p>
        </w:tc>
        <w:tc>
          <w:tcPr>
            <w:tcW w:w="6516" w:type="dxa"/>
          </w:tcPr>
          <w:p w14:paraId="50F13FEC" w14:textId="7C5E72FB" w:rsidR="00707565" w:rsidRPr="00E053E3" w:rsidRDefault="00707565" w:rsidP="00D14D45">
            <w:pPr>
              <w:pStyle w:val="TableText"/>
              <w:keepNext/>
              <w:keepLines/>
            </w:pPr>
            <w:r w:rsidRPr="00E053E3">
              <w:t xml:space="preserve">The FWA device SHOULD support operator-specific QCIs as specified in 3GPP TS </w:t>
            </w:r>
            <w:r w:rsidRPr="00D14D45">
              <w:t>23.203</w:t>
            </w:r>
            <w:r w:rsidR="0067360B">
              <w:t xml:space="preserve"> </w:t>
            </w:r>
            <w:r w:rsidR="0067360B">
              <w:fldChar w:fldCharType="begin"/>
            </w:r>
            <w:r w:rsidR="0067360B">
              <w:instrText xml:space="preserve"> REF _Ref133945605 \r \h </w:instrText>
            </w:r>
            <w:r w:rsidR="0067360B">
              <w:fldChar w:fldCharType="separate"/>
            </w:r>
            <w:r w:rsidR="00870019">
              <w:t>[5]</w:t>
            </w:r>
            <w:r w:rsidR="0067360B">
              <w:fldChar w:fldCharType="end"/>
            </w:r>
            <w:r w:rsidR="0067360B">
              <w:t>.</w:t>
            </w:r>
          </w:p>
        </w:tc>
      </w:tr>
      <w:tr w:rsidR="00864CFD" w14:paraId="0C002B71" w14:textId="77777777" w:rsidTr="00864CFD">
        <w:trPr>
          <w:trHeight w:val="300"/>
        </w:trPr>
        <w:tc>
          <w:tcPr>
            <w:tcW w:w="2557" w:type="dxa"/>
            <w:tcBorders>
              <w:top w:val="single" w:sz="8" w:space="0" w:color="auto"/>
              <w:left w:val="single" w:sz="8" w:space="0" w:color="auto"/>
              <w:bottom w:val="single" w:sz="8" w:space="0" w:color="auto"/>
              <w:right w:val="single" w:sz="8" w:space="0" w:color="auto"/>
            </w:tcBorders>
          </w:tcPr>
          <w:p w14:paraId="338619B7" w14:textId="17184B97" w:rsidR="00864CFD" w:rsidRDefault="00864CFD" w:rsidP="009779B6">
            <w:pPr>
              <w:pStyle w:val="TableText"/>
              <w:keepNext/>
              <w:keepLines/>
              <w:rPr>
                <w:lang w:eastAsia="zh-CN"/>
              </w:rPr>
            </w:pPr>
            <w:r>
              <w:rPr>
                <w:lang w:eastAsia="zh-CN"/>
              </w:rPr>
              <w:t>TS.64_</w:t>
            </w:r>
            <w:r w:rsidRPr="00864CFD">
              <w:rPr>
                <w:lang w:eastAsia="zh-CN"/>
              </w:rPr>
              <w:t>5</w:t>
            </w:r>
            <w:r w:rsidRPr="00B05713">
              <w:rPr>
                <w:lang w:eastAsia="zh-CN"/>
              </w:rPr>
              <w:t>_REQ_0</w:t>
            </w:r>
            <w:r w:rsidR="00F410D0">
              <w:rPr>
                <w:lang w:eastAsia="zh-CN"/>
              </w:rPr>
              <w:t>03</w:t>
            </w:r>
          </w:p>
        </w:tc>
        <w:tc>
          <w:tcPr>
            <w:tcW w:w="6516" w:type="dxa"/>
            <w:tcBorders>
              <w:top w:val="single" w:sz="8" w:space="0" w:color="auto"/>
              <w:left w:val="single" w:sz="8" w:space="0" w:color="auto"/>
              <w:bottom w:val="single" w:sz="8" w:space="0" w:color="auto"/>
              <w:right w:val="single" w:sz="8" w:space="0" w:color="auto"/>
            </w:tcBorders>
          </w:tcPr>
          <w:p w14:paraId="3A954837" w14:textId="77777777" w:rsidR="00864CFD" w:rsidRPr="00E053E3" w:rsidRDefault="00864CFD" w:rsidP="009779B6">
            <w:pPr>
              <w:pStyle w:val="TableText"/>
              <w:keepNext/>
              <w:keepLines/>
            </w:pPr>
            <w:r w:rsidRPr="00864CFD">
              <w:t>The FWA device SHALL be compliant with 3GPP E-UTRAN and NR Access Stratum Release 16 baseline or later.</w:t>
            </w:r>
          </w:p>
        </w:tc>
      </w:tr>
      <w:tr w:rsidR="00864CFD" w14:paraId="5CD375A0" w14:textId="77777777" w:rsidTr="00864CFD">
        <w:trPr>
          <w:trHeight w:val="300"/>
        </w:trPr>
        <w:tc>
          <w:tcPr>
            <w:tcW w:w="2557" w:type="dxa"/>
            <w:tcBorders>
              <w:top w:val="single" w:sz="8" w:space="0" w:color="auto"/>
              <w:left w:val="single" w:sz="8" w:space="0" w:color="auto"/>
              <w:bottom w:val="single" w:sz="8" w:space="0" w:color="auto"/>
              <w:right w:val="single" w:sz="8" w:space="0" w:color="auto"/>
            </w:tcBorders>
          </w:tcPr>
          <w:p w14:paraId="7D8F5022" w14:textId="6C4C5BBE" w:rsidR="00864CFD" w:rsidRDefault="00F410D0" w:rsidP="009779B6">
            <w:pPr>
              <w:pStyle w:val="TableText"/>
              <w:keepNext/>
              <w:keepLines/>
              <w:rPr>
                <w:lang w:eastAsia="zh-CN"/>
              </w:rPr>
            </w:pPr>
            <w:r>
              <w:rPr>
                <w:lang w:eastAsia="zh-CN"/>
              </w:rPr>
              <w:t>TS.64_</w:t>
            </w:r>
            <w:r w:rsidRPr="00864CFD">
              <w:rPr>
                <w:lang w:eastAsia="zh-CN"/>
              </w:rPr>
              <w:t>5</w:t>
            </w:r>
            <w:r w:rsidRPr="00B05713">
              <w:rPr>
                <w:lang w:eastAsia="zh-CN"/>
              </w:rPr>
              <w:t>_REQ_0</w:t>
            </w:r>
            <w:r>
              <w:rPr>
                <w:lang w:eastAsia="zh-CN"/>
              </w:rPr>
              <w:t>04</w:t>
            </w:r>
          </w:p>
        </w:tc>
        <w:tc>
          <w:tcPr>
            <w:tcW w:w="6516" w:type="dxa"/>
            <w:tcBorders>
              <w:top w:val="single" w:sz="8" w:space="0" w:color="auto"/>
              <w:left w:val="single" w:sz="8" w:space="0" w:color="auto"/>
              <w:bottom w:val="single" w:sz="8" w:space="0" w:color="auto"/>
              <w:right w:val="single" w:sz="8" w:space="0" w:color="auto"/>
            </w:tcBorders>
          </w:tcPr>
          <w:p w14:paraId="7E02307E" w14:textId="77777777" w:rsidR="00864CFD" w:rsidRPr="00864CFD" w:rsidRDefault="00864CFD" w:rsidP="009779B6">
            <w:pPr>
              <w:pStyle w:val="TableText"/>
              <w:keepNext/>
              <w:keepLines/>
            </w:pPr>
            <w:r w:rsidRPr="00864CFD">
              <w:t>The FWA device SHALL support periodical ANR measurements for reporting via the 4G network the Strongest NR Cells and related CGI (Cell Global Identity) when in ENDC operation.</w:t>
            </w:r>
          </w:p>
          <w:p w14:paraId="350B53A0" w14:textId="77777777" w:rsidR="00864CFD" w:rsidRPr="001D1206" w:rsidRDefault="00864CFD" w:rsidP="009779B6">
            <w:pPr>
              <w:pStyle w:val="TableText"/>
              <w:keepNext/>
              <w:keepLines/>
              <w:rPr>
                <w:lang w:val="fr-FR"/>
              </w:rPr>
            </w:pPr>
            <w:r w:rsidRPr="001D1206">
              <w:rPr>
                <w:lang w:val="fr-FR"/>
              </w:rPr>
              <w:t>(</w:t>
            </w:r>
            <w:proofErr w:type="gramStart"/>
            <w:r w:rsidRPr="001D1206">
              <w:rPr>
                <w:lang w:val="fr-FR"/>
              </w:rPr>
              <w:t>reportCGI</w:t>
            </w:r>
            <w:proofErr w:type="gramEnd"/>
            <w:r w:rsidRPr="001D1206">
              <w:rPr>
                <w:lang w:val="fr-FR"/>
              </w:rPr>
              <w:t>-NR-EN-DC-r15)</w:t>
            </w:r>
          </w:p>
          <w:p w14:paraId="0E93F2BA" w14:textId="77777777" w:rsidR="00864CFD" w:rsidRPr="00864CFD" w:rsidRDefault="00864CFD" w:rsidP="009779B6">
            <w:pPr>
              <w:pStyle w:val="TableText"/>
              <w:keepNext/>
              <w:keepLines/>
            </w:pPr>
            <w:r w:rsidRPr="00864CFD">
              <w:t>(nr-CGI-Reporting-ENDC)</w:t>
            </w:r>
          </w:p>
        </w:tc>
      </w:tr>
      <w:tr w:rsidR="00864CFD" w:rsidRPr="00955EA6" w14:paraId="3799EFF7" w14:textId="77777777" w:rsidTr="00864CFD">
        <w:trPr>
          <w:trHeight w:val="300"/>
        </w:trPr>
        <w:tc>
          <w:tcPr>
            <w:tcW w:w="2557" w:type="dxa"/>
            <w:tcBorders>
              <w:top w:val="single" w:sz="8" w:space="0" w:color="auto"/>
              <w:left w:val="single" w:sz="8" w:space="0" w:color="auto"/>
              <w:bottom w:val="single" w:sz="8" w:space="0" w:color="auto"/>
              <w:right w:val="single" w:sz="8" w:space="0" w:color="auto"/>
            </w:tcBorders>
          </w:tcPr>
          <w:p w14:paraId="375473D6" w14:textId="7F3829E7" w:rsidR="00864CFD" w:rsidRDefault="00F410D0" w:rsidP="009779B6">
            <w:pPr>
              <w:pStyle w:val="TableText"/>
              <w:keepNext/>
              <w:keepLines/>
              <w:rPr>
                <w:lang w:eastAsia="zh-CN"/>
              </w:rPr>
            </w:pPr>
            <w:r>
              <w:rPr>
                <w:lang w:eastAsia="zh-CN"/>
              </w:rPr>
              <w:t>TS.64_</w:t>
            </w:r>
            <w:r w:rsidRPr="00864CFD">
              <w:rPr>
                <w:lang w:eastAsia="zh-CN"/>
              </w:rPr>
              <w:t>5</w:t>
            </w:r>
            <w:r w:rsidRPr="00B05713">
              <w:rPr>
                <w:lang w:eastAsia="zh-CN"/>
              </w:rPr>
              <w:t>_REQ_0</w:t>
            </w:r>
            <w:r>
              <w:rPr>
                <w:lang w:eastAsia="zh-CN"/>
              </w:rPr>
              <w:t>05</w:t>
            </w:r>
          </w:p>
        </w:tc>
        <w:tc>
          <w:tcPr>
            <w:tcW w:w="6516" w:type="dxa"/>
            <w:tcBorders>
              <w:top w:val="single" w:sz="8" w:space="0" w:color="auto"/>
              <w:left w:val="single" w:sz="8" w:space="0" w:color="auto"/>
              <w:bottom w:val="single" w:sz="8" w:space="0" w:color="auto"/>
              <w:right w:val="single" w:sz="8" w:space="0" w:color="auto"/>
            </w:tcBorders>
          </w:tcPr>
          <w:p w14:paraId="3DECA41F" w14:textId="77777777" w:rsidR="00864CFD" w:rsidRPr="00864CFD" w:rsidRDefault="00864CFD" w:rsidP="00864CFD">
            <w:pPr>
              <w:pStyle w:val="TableText"/>
              <w:keepNext/>
              <w:keepLines/>
            </w:pPr>
            <w:r w:rsidRPr="00864CFD">
              <w:t>The FWA device SHOULD support periodical inter-RAT ANR measurements for reporting via the 4G network the Strongest NR Cells and related CGI (Cell Global Identity) when not in ENDC operation.</w:t>
            </w:r>
          </w:p>
          <w:p w14:paraId="3A6108C3" w14:textId="77777777" w:rsidR="00864CFD" w:rsidRPr="00864CFD" w:rsidRDefault="00864CFD" w:rsidP="009779B6">
            <w:pPr>
              <w:pStyle w:val="TableText"/>
              <w:keepNext/>
              <w:keepLines/>
            </w:pPr>
            <w:r>
              <w:t>(reportCGI-NR-NoEN-DC-r15)</w:t>
            </w:r>
          </w:p>
        </w:tc>
      </w:tr>
      <w:tr w:rsidR="00864CFD" w:rsidRPr="00955EA6" w14:paraId="41CDAAFD" w14:textId="77777777" w:rsidTr="00864CFD">
        <w:trPr>
          <w:trHeight w:val="300"/>
        </w:trPr>
        <w:tc>
          <w:tcPr>
            <w:tcW w:w="2557" w:type="dxa"/>
            <w:tcBorders>
              <w:top w:val="single" w:sz="8" w:space="0" w:color="auto"/>
              <w:left w:val="single" w:sz="8" w:space="0" w:color="auto"/>
              <w:bottom w:val="single" w:sz="8" w:space="0" w:color="auto"/>
              <w:right w:val="single" w:sz="8" w:space="0" w:color="auto"/>
            </w:tcBorders>
          </w:tcPr>
          <w:p w14:paraId="2797A961" w14:textId="32B66076" w:rsidR="00864CFD" w:rsidRDefault="00F410D0" w:rsidP="009779B6">
            <w:pPr>
              <w:pStyle w:val="TableText"/>
              <w:keepNext/>
              <w:keepLines/>
              <w:rPr>
                <w:lang w:eastAsia="zh-CN"/>
              </w:rPr>
            </w:pPr>
            <w:r>
              <w:rPr>
                <w:lang w:eastAsia="zh-CN"/>
              </w:rPr>
              <w:t>TS.64_</w:t>
            </w:r>
            <w:r w:rsidRPr="00864CFD">
              <w:rPr>
                <w:lang w:eastAsia="zh-CN"/>
              </w:rPr>
              <w:t>5</w:t>
            </w:r>
            <w:r w:rsidRPr="00B05713">
              <w:rPr>
                <w:lang w:eastAsia="zh-CN"/>
              </w:rPr>
              <w:t>_REQ_0</w:t>
            </w:r>
            <w:r>
              <w:rPr>
                <w:lang w:eastAsia="zh-CN"/>
              </w:rPr>
              <w:t>06</w:t>
            </w:r>
          </w:p>
        </w:tc>
        <w:tc>
          <w:tcPr>
            <w:tcW w:w="6516" w:type="dxa"/>
            <w:tcBorders>
              <w:top w:val="single" w:sz="8" w:space="0" w:color="auto"/>
              <w:left w:val="single" w:sz="8" w:space="0" w:color="auto"/>
              <w:bottom w:val="single" w:sz="8" w:space="0" w:color="auto"/>
              <w:right w:val="single" w:sz="8" w:space="0" w:color="auto"/>
            </w:tcBorders>
          </w:tcPr>
          <w:p w14:paraId="0049AF21" w14:textId="77777777" w:rsidR="00864CFD" w:rsidRPr="00864CFD" w:rsidRDefault="00864CFD" w:rsidP="00864CFD">
            <w:pPr>
              <w:pStyle w:val="TableText"/>
              <w:keepNext/>
              <w:keepLines/>
            </w:pPr>
            <w:r w:rsidRPr="00864CFD">
              <w:t>The FWA device SHALL support periodical inter-RAT ANR measurements for reporting via the NR network the Strongest 4G Cells and related CGI (Cell Global Identity).</w:t>
            </w:r>
          </w:p>
          <w:p w14:paraId="25D04401" w14:textId="77777777" w:rsidR="00864CFD" w:rsidRPr="00864CFD" w:rsidRDefault="00864CFD" w:rsidP="00864CFD">
            <w:pPr>
              <w:pStyle w:val="TableText"/>
              <w:keepNext/>
              <w:keepLines/>
            </w:pPr>
            <w:r w:rsidRPr="00864CFD">
              <w:t>(</w:t>
            </w:r>
            <w:proofErr w:type="spellStart"/>
            <w:r w:rsidRPr="00864CFD">
              <w:t>eutra</w:t>
            </w:r>
            <w:proofErr w:type="spellEnd"/>
            <w:r w:rsidRPr="00864CFD">
              <w:t>-CGI-Reporting)</w:t>
            </w:r>
          </w:p>
        </w:tc>
      </w:tr>
      <w:tr w:rsidR="00864CFD" w:rsidRPr="00955EA6" w14:paraId="673A05B2" w14:textId="77777777" w:rsidTr="00864CFD">
        <w:trPr>
          <w:trHeight w:val="300"/>
        </w:trPr>
        <w:tc>
          <w:tcPr>
            <w:tcW w:w="2557" w:type="dxa"/>
            <w:tcBorders>
              <w:top w:val="single" w:sz="8" w:space="0" w:color="auto"/>
              <w:left w:val="single" w:sz="8" w:space="0" w:color="auto"/>
              <w:bottom w:val="single" w:sz="8" w:space="0" w:color="auto"/>
              <w:right w:val="single" w:sz="8" w:space="0" w:color="auto"/>
            </w:tcBorders>
          </w:tcPr>
          <w:p w14:paraId="0A257EDC" w14:textId="6B3CF330" w:rsidR="00864CFD" w:rsidRDefault="00F410D0" w:rsidP="009779B6">
            <w:pPr>
              <w:pStyle w:val="TableText"/>
              <w:keepNext/>
              <w:keepLines/>
              <w:rPr>
                <w:lang w:eastAsia="zh-CN"/>
              </w:rPr>
            </w:pPr>
            <w:r>
              <w:rPr>
                <w:lang w:eastAsia="zh-CN"/>
              </w:rPr>
              <w:t>TS.64_</w:t>
            </w:r>
            <w:r w:rsidRPr="00864CFD">
              <w:rPr>
                <w:lang w:eastAsia="zh-CN"/>
              </w:rPr>
              <w:t>5</w:t>
            </w:r>
            <w:r w:rsidRPr="00B05713">
              <w:rPr>
                <w:lang w:eastAsia="zh-CN"/>
              </w:rPr>
              <w:t>_REQ_0</w:t>
            </w:r>
            <w:r>
              <w:rPr>
                <w:lang w:eastAsia="zh-CN"/>
              </w:rPr>
              <w:t>07</w:t>
            </w:r>
          </w:p>
        </w:tc>
        <w:tc>
          <w:tcPr>
            <w:tcW w:w="6516" w:type="dxa"/>
            <w:tcBorders>
              <w:top w:val="single" w:sz="8" w:space="0" w:color="auto"/>
              <w:left w:val="single" w:sz="8" w:space="0" w:color="auto"/>
              <w:bottom w:val="single" w:sz="8" w:space="0" w:color="auto"/>
              <w:right w:val="single" w:sz="8" w:space="0" w:color="auto"/>
            </w:tcBorders>
          </w:tcPr>
          <w:p w14:paraId="5B807452" w14:textId="77777777" w:rsidR="00864CFD" w:rsidRPr="00864CFD" w:rsidRDefault="00864CFD" w:rsidP="00864CFD">
            <w:pPr>
              <w:pStyle w:val="TableText"/>
              <w:keepNext/>
              <w:keepLines/>
            </w:pPr>
            <w:r w:rsidRPr="00864CFD">
              <w:t>The FWA device SHALL support periodical intra-RAT ANR measurements for reporting via the NR network the Strongest NR Cells and related CGI (Cell Global Identity).</w:t>
            </w:r>
          </w:p>
          <w:p w14:paraId="69FB42AE" w14:textId="77777777" w:rsidR="00864CFD" w:rsidRPr="00864CFD" w:rsidRDefault="00864CFD" w:rsidP="00864CFD">
            <w:pPr>
              <w:pStyle w:val="TableText"/>
              <w:keepNext/>
              <w:keepLines/>
            </w:pPr>
            <w:r w:rsidRPr="00864CFD">
              <w:t>(nr-CGI-Reporting)</w:t>
            </w:r>
          </w:p>
        </w:tc>
      </w:tr>
    </w:tbl>
    <w:p w14:paraId="594C5063" w14:textId="31E6266B" w:rsidR="0046109A" w:rsidRDefault="0046109A" w:rsidP="0046109A">
      <w:pPr>
        <w:pStyle w:val="Heading2"/>
      </w:pPr>
      <w:bookmarkStart w:id="421" w:name="_Ref124349197"/>
      <w:bookmarkStart w:id="422" w:name="_Toc225759195"/>
      <w:r w:rsidRPr="0046109A">
        <w:t>Radio/RRC/NAS specific requirements for 5G-FR1 NSA FWA devices</w:t>
      </w:r>
      <w:bookmarkEnd w:id="421"/>
      <w:r w:rsidR="00660F0B">
        <w:t>.</w:t>
      </w:r>
      <w:bookmarkEnd w:id="422"/>
    </w:p>
    <w:tbl>
      <w:tblPr>
        <w:tblpPr w:leftFromText="142" w:rightFromText="142" w:vertAnchor="text" w:tblpY="1"/>
        <w:tblOverlap w:val="never"/>
        <w:tblW w:w="90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B926BF" w14:paraId="57DF7949" w14:textId="77777777" w:rsidTr="00B83D24">
        <w:trPr>
          <w:trHeight w:val="300"/>
        </w:trPr>
        <w:tc>
          <w:tcPr>
            <w:tcW w:w="2557" w:type="dxa"/>
          </w:tcPr>
          <w:p w14:paraId="5FB4C007" w14:textId="29CA3453" w:rsidR="0046109A" w:rsidRDefault="00DC283E" w:rsidP="00B83D24">
            <w:pPr>
              <w:pStyle w:val="TableText"/>
              <w:keepNext/>
              <w:keepLines/>
              <w:rPr>
                <w:lang w:eastAsia="en-US" w:bidi="bn-BD"/>
              </w:rPr>
            </w:pPr>
            <w:r>
              <w:rPr>
                <w:lang w:eastAsia="zh-CN"/>
              </w:rPr>
              <w:t>TS.64_</w:t>
            </w:r>
            <w:r w:rsidR="00CF5A7B">
              <w:rPr>
                <w:lang w:val="en-US" w:eastAsia="zh-CN"/>
              </w:rPr>
              <w:t>5</w:t>
            </w:r>
            <w:r w:rsidR="0046109A" w:rsidRPr="091CBE14">
              <w:rPr>
                <w:lang w:val="en-US" w:eastAsia="zh-CN"/>
              </w:rPr>
              <w:t>.1</w:t>
            </w:r>
            <w:r w:rsidR="0046109A">
              <w:t>_REQ_00</w:t>
            </w:r>
            <w:r w:rsidR="00CF5A7B">
              <w:t>1</w:t>
            </w:r>
          </w:p>
        </w:tc>
        <w:tc>
          <w:tcPr>
            <w:tcW w:w="6516" w:type="dxa"/>
          </w:tcPr>
          <w:p w14:paraId="3437B31F" w14:textId="5AF479E4" w:rsidR="0046109A" w:rsidRPr="00A87A41" w:rsidRDefault="0046109A" w:rsidP="00B83D24">
            <w:pPr>
              <w:pStyle w:val="TableText"/>
              <w:keepNext/>
              <w:keepLines/>
              <w:rPr>
                <w:lang w:eastAsia="zh-CN"/>
              </w:rPr>
            </w:pPr>
            <w:r>
              <w:t xml:space="preserve">The FWA device SHALL support EN-DC </w:t>
            </w:r>
            <w:r w:rsidR="009F1AD1">
              <w:t>(Option 3x)</w:t>
            </w:r>
            <w:r w:rsidR="0067360B">
              <w:t>.</w:t>
            </w:r>
          </w:p>
        </w:tc>
      </w:tr>
      <w:tr w:rsidR="00B926BF" w14:paraId="56B46EB6" w14:textId="77777777" w:rsidTr="00B83D24">
        <w:trPr>
          <w:trHeight w:val="300"/>
        </w:trPr>
        <w:tc>
          <w:tcPr>
            <w:tcW w:w="2557" w:type="dxa"/>
          </w:tcPr>
          <w:p w14:paraId="4B5A66F5" w14:textId="18A9F796" w:rsidR="00F86149" w:rsidRPr="091CBE14" w:rsidRDefault="00DC283E" w:rsidP="00B83D24">
            <w:pPr>
              <w:pStyle w:val="TableText"/>
              <w:keepNext/>
              <w:keepLines/>
              <w:rPr>
                <w:lang w:eastAsia="zh-CN"/>
              </w:rPr>
            </w:pPr>
            <w:r>
              <w:rPr>
                <w:lang w:eastAsia="zh-CN"/>
              </w:rPr>
              <w:t>TS.64_</w:t>
            </w:r>
            <w:r w:rsidR="00CF5A7B" w:rsidRPr="00E03CC5">
              <w:rPr>
                <w:lang w:val="en-US" w:eastAsia="zh-CN"/>
              </w:rPr>
              <w:t>5.1</w:t>
            </w:r>
            <w:r w:rsidR="00CF5A7B" w:rsidRPr="00E03CC5">
              <w:t>_REQ_00</w:t>
            </w:r>
            <w:r w:rsidR="002C2CF2">
              <w:t>2</w:t>
            </w:r>
          </w:p>
        </w:tc>
        <w:tc>
          <w:tcPr>
            <w:tcW w:w="6516" w:type="dxa"/>
          </w:tcPr>
          <w:p w14:paraId="662C909B" w14:textId="21A49E71" w:rsidR="00F86149" w:rsidRDefault="00F86149" w:rsidP="00B83D24">
            <w:pPr>
              <w:pStyle w:val="TableText"/>
              <w:keepNext/>
              <w:keepLines/>
            </w:pPr>
            <w:r>
              <w:t xml:space="preserve">The FWA device SHALL support DSS </w:t>
            </w:r>
            <w:r w:rsidR="00A516D7">
              <w:t>technology</w:t>
            </w:r>
            <w:r w:rsidR="0067360B">
              <w:t>.</w:t>
            </w:r>
          </w:p>
        </w:tc>
      </w:tr>
      <w:tr w:rsidR="009E7836" w14:paraId="62A8FC64"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5E2256AE" w14:textId="5294B6D5" w:rsidR="009E7836" w:rsidRDefault="009E6011" w:rsidP="00B83D24">
            <w:pPr>
              <w:pStyle w:val="TableText"/>
              <w:keepNext/>
              <w:keepLines/>
              <w:rPr>
                <w:lang w:eastAsia="zh-CN"/>
              </w:rPr>
            </w:pPr>
            <w:r>
              <w:rPr>
                <w:lang w:eastAsia="zh-CN"/>
              </w:rPr>
              <w:t>TS.64_</w:t>
            </w:r>
            <w:r w:rsidRPr="00E03CC5">
              <w:rPr>
                <w:lang w:val="en-US" w:eastAsia="zh-CN"/>
              </w:rPr>
              <w:t>5.1</w:t>
            </w:r>
            <w:r w:rsidRPr="00E03CC5">
              <w:t>_REQ_00</w:t>
            </w:r>
            <w:r>
              <w:t>3</w:t>
            </w:r>
          </w:p>
        </w:tc>
        <w:tc>
          <w:tcPr>
            <w:tcW w:w="6516" w:type="dxa"/>
            <w:tcBorders>
              <w:top w:val="single" w:sz="8" w:space="0" w:color="auto"/>
              <w:left w:val="single" w:sz="8" w:space="0" w:color="auto"/>
              <w:bottom w:val="single" w:sz="8" w:space="0" w:color="auto"/>
              <w:right w:val="single" w:sz="8" w:space="0" w:color="auto"/>
            </w:tcBorders>
          </w:tcPr>
          <w:p w14:paraId="66642A26" w14:textId="77777777" w:rsidR="009E7836" w:rsidRPr="009E7836" w:rsidRDefault="009E7836" w:rsidP="00B83D24">
            <w:pPr>
              <w:pStyle w:val="TableText"/>
              <w:keepLines/>
            </w:pPr>
            <w:r w:rsidRPr="009E7836">
              <w:t xml:space="preserve">The FWA device SHALL support </w:t>
            </w:r>
            <w:proofErr w:type="spellStart"/>
            <w:r w:rsidRPr="009E7836">
              <w:t>rateMatchingResrcSetSemi</w:t>
            </w:r>
            <w:proofErr w:type="spellEnd"/>
            <w:r w:rsidRPr="009E7836">
              <w:t xml:space="preserve">-Static Information element in the Capability Information message. </w:t>
            </w:r>
          </w:p>
          <w:p w14:paraId="2BB1E4F3" w14:textId="77777777" w:rsidR="009E7836" w:rsidRDefault="009E7836" w:rsidP="00B83D24">
            <w:pPr>
              <w:pStyle w:val="TableText"/>
              <w:keepNext/>
              <w:keepLines/>
            </w:pPr>
            <w:r w:rsidRPr="009E7836">
              <w:t>Note: It indicates the UE supports receiving PDSCH with resource mapping that excludes the REs corresponding to resource sets configured with RB-symbol level granularity following the semi-static configuration as specified in TS 38.214.</w:t>
            </w:r>
          </w:p>
        </w:tc>
      </w:tr>
      <w:tr w:rsidR="009E7836" w14:paraId="035DCAAA"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07E7786D" w14:textId="0C21DCB9" w:rsidR="009E7836" w:rsidRDefault="009E6011" w:rsidP="00B83D24">
            <w:pPr>
              <w:pStyle w:val="TableText"/>
              <w:keepNext/>
              <w:keepLines/>
              <w:rPr>
                <w:lang w:eastAsia="zh-CN"/>
              </w:rPr>
            </w:pPr>
            <w:r>
              <w:rPr>
                <w:lang w:eastAsia="zh-CN"/>
              </w:rPr>
              <w:t>TS.64_</w:t>
            </w:r>
            <w:r w:rsidRPr="00E03CC5">
              <w:rPr>
                <w:lang w:val="en-US" w:eastAsia="zh-CN"/>
              </w:rPr>
              <w:t>5.1</w:t>
            </w:r>
            <w:r w:rsidRPr="00E03CC5">
              <w:t>_REQ_00</w:t>
            </w:r>
            <w:r>
              <w:t>4</w:t>
            </w:r>
          </w:p>
        </w:tc>
        <w:tc>
          <w:tcPr>
            <w:tcW w:w="6516" w:type="dxa"/>
            <w:tcBorders>
              <w:top w:val="single" w:sz="8" w:space="0" w:color="auto"/>
              <w:left w:val="single" w:sz="8" w:space="0" w:color="auto"/>
              <w:bottom w:val="single" w:sz="8" w:space="0" w:color="auto"/>
              <w:right w:val="single" w:sz="8" w:space="0" w:color="auto"/>
            </w:tcBorders>
          </w:tcPr>
          <w:p w14:paraId="560396E2" w14:textId="77777777" w:rsidR="009E7836" w:rsidRPr="009E7836" w:rsidRDefault="009E7836" w:rsidP="00B83D24">
            <w:pPr>
              <w:pStyle w:val="TableText"/>
              <w:keepLines/>
            </w:pPr>
            <w:r w:rsidRPr="009E7836">
              <w:t xml:space="preserve">The FWA device SHALL support </w:t>
            </w:r>
            <w:proofErr w:type="spellStart"/>
            <w:r w:rsidRPr="009E7836">
              <w:t>rateMatchingResrcSetDynamic</w:t>
            </w:r>
            <w:proofErr w:type="spellEnd"/>
            <w:r w:rsidRPr="009E7836">
              <w:t xml:space="preserve"> Information element in the Capability Information message. </w:t>
            </w:r>
          </w:p>
          <w:p w14:paraId="62C03929" w14:textId="77777777" w:rsidR="009E7836" w:rsidRDefault="009E7836" w:rsidP="00B83D24">
            <w:pPr>
              <w:pStyle w:val="TableText"/>
              <w:keepNext/>
              <w:keepLines/>
            </w:pPr>
            <w:r w:rsidRPr="009E7836">
              <w:t>Note: It indicates the UE supports receiving PDSCH with resource mapping that excludes the REs corresponding to resource sets configured with RB-symbol level granularity based on dynamic indication in the scheduling DCI as specified in TS 38.214.</w:t>
            </w:r>
          </w:p>
        </w:tc>
      </w:tr>
      <w:tr w:rsidR="009E7836" w14:paraId="74E61E18"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40349D65" w14:textId="257AE53F" w:rsidR="009E7836" w:rsidRDefault="009E6011" w:rsidP="00B83D24">
            <w:pPr>
              <w:pStyle w:val="TableText"/>
              <w:keepNext/>
              <w:keepLines/>
              <w:rPr>
                <w:lang w:eastAsia="zh-CN"/>
              </w:rPr>
            </w:pPr>
            <w:r>
              <w:rPr>
                <w:lang w:eastAsia="zh-CN"/>
              </w:rPr>
              <w:lastRenderedPageBreak/>
              <w:t>TS.64_</w:t>
            </w:r>
            <w:r w:rsidRPr="00E03CC5">
              <w:rPr>
                <w:lang w:val="en-US" w:eastAsia="zh-CN"/>
              </w:rPr>
              <w:t>5.1</w:t>
            </w:r>
            <w:r w:rsidRPr="00E03CC5">
              <w:t>_REQ_00</w:t>
            </w:r>
            <w:r>
              <w:t>5</w:t>
            </w:r>
          </w:p>
        </w:tc>
        <w:tc>
          <w:tcPr>
            <w:tcW w:w="6516" w:type="dxa"/>
            <w:tcBorders>
              <w:top w:val="single" w:sz="8" w:space="0" w:color="auto"/>
              <w:left w:val="single" w:sz="8" w:space="0" w:color="auto"/>
              <w:bottom w:val="single" w:sz="8" w:space="0" w:color="auto"/>
              <w:right w:val="single" w:sz="8" w:space="0" w:color="auto"/>
            </w:tcBorders>
          </w:tcPr>
          <w:p w14:paraId="3D870A07" w14:textId="77777777" w:rsidR="009E7836" w:rsidRPr="009E7836" w:rsidRDefault="009E7836" w:rsidP="00B83D24">
            <w:pPr>
              <w:pStyle w:val="TableText"/>
              <w:keepLines/>
            </w:pPr>
            <w:r w:rsidRPr="009E7836">
              <w:t xml:space="preserve">The FWA device SHALL support </w:t>
            </w:r>
            <w:proofErr w:type="spellStart"/>
            <w:r w:rsidRPr="009E7836">
              <w:t>rateMatchingLTE</w:t>
            </w:r>
            <w:proofErr w:type="spellEnd"/>
            <w:r w:rsidRPr="009E7836">
              <w:t>-CRS Information element at least for one FDD mid-band (e.g. n</w:t>
            </w:r>
            <w:proofErr w:type="gramStart"/>
            <w:r w:rsidRPr="009E7836">
              <w:t>1,n</w:t>
            </w:r>
            <w:proofErr w:type="gramEnd"/>
            <w:r w:rsidRPr="009E7836">
              <w:t>3) in the Capability Information message.</w:t>
            </w:r>
          </w:p>
          <w:p w14:paraId="00987C53" w14:textId="77777777" w:rsidR="009E7836" w:rsidRDefault="009E7836" w:rsidP="00B83D24">
            <w:pPr>
              <w:pStyle w:val="TableText"/>
              <w:keepNext/>
              <w:keepLines/>
            </w:pPr>
            <w:r w:rsidRPr="009E7836">
              <w:t>Note: It indicates the UE supports receiving PDSCH with resource mapping that excludes the REs determined by the higher layer configuration LTE-carrier configuring common RS, as specified in TS 38.214.</w:t>
            </w:r>
          </w:p>
        </w:tc>
      </w:tr>
      <w:tr w:rsidR="009E7836" w14:paraId="5161CEF5"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3B1D636D" w14:textId="6661E0C9" w:rsidR="009E7836" w:rsidRDefault="009E6011" w:rsidP="00B83D24">
            <w:pPr>
              <w:pStyle w:val="TableText"/>
              <w:keepNext/>
              <w:keepLines/>
              <w:rPr>
                <w:lang w:eastAsia="zh-CN"/>
              </w:rPr>
            </w:pPr>
            <w:r>
              <w:rPr>
                <w:lang w:eastAsia="zh-CN"/>
              </w:rPr>
              <w:t>TS.64_</w:t>
            </w:r>
            <w:r w:rsidRPr="00E03CC5">
              <w:rPr>
                <w:lang w:val="en-US" w:eastAsia="zh-CN"/>
              </w:rPr>
              <w:t>5.1</w:t>
            </w:r>
            <w:r w:rsidRPr="00E03CC5">
              <w:t>_REQ_00</w:t>
            </w:r>
            <w:r>
              <w:t>6</w:t>
            </w:r>
          </w:p>
        </w:tc>
        <w:tc>
          <w:tcPr>
            <w:tcW w:w="6516" w:type="dxa"/>
            <w:tcBorders>
              <w:top w:val="single" w:sz="8" w:space="0" w:color="auto"/>
              <w:left w:val="single" w:sz="8" w:space="0" w:color="auto"/>
              <w:bottom w:val="single" w:sz="8" w:space="0" w:color="auto"/>
              <w:right w:val="single" w:sz="8" w:space="0" w:color="auto"/>
            </w:tcBorders>
          </w:tcPr>
          <w:p w14:paraId="717C1068" w14:textId="77777777" w:rsidR="009E7836" w:rsidRPr="009E7836" w:rsidRDefault="009E7836" w:rsidP="00B83D24">
            <w:pPr>
              <w:pStyle w:val="TableText"/>
              <w:keepLines/>
            </w:pPr>
            <w:r w:rsidRPr="009E7836">
              <w:t xml:space="preserve">The FWA device SHOULD support </w:t>
            </w:r>
            <w:proofErr w:type="spellStart"/>
            <w:r w:rsidRPr="009E7836">
              <w:t>AdditionalDMRS</w:t>
            </w:r>
            <w:proofErr w:type="spellEnd"/>
            <w:r w:rsidRPr="009E7836">
              <w:t xml:space="preserve">-DL-Alt Information element in the Capability Information message. </w:t>
            </w:r>
          </w:p>
          <w:p w14:paraId="3F8E4E62" w14:textId="77777777" w:rsidR="009E7836" w:rsidRDefault="009E7836" w:rsidP="00B83D24">
            <w:pPr>
              <w:pStyle w:val="TableText"/>
              <w:keepNext/>
              <w:keepLines/>
            </w:pPr>
            <w:r w:rsidRPr="009E7836">
              <w:t>Note: It indicates the support of the alternative additional DMRS position for coexistence with LTE CRS.</w:t>
            </w:r>
          </w:p>
        </w:tc>
      </w:tr>
      <w:tr w:rsidR="009E7836" w14:paraId="0434F434"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304D602D" w14:textId="2408B119" w:rsidR="009E7836" w:rsidRDefault="009E6011" w:rsidP="00B83D24">
            <w:pPr>
              <w:pStyle w:val="TableText"/>
              <w:keepNext/>
              <w:keepLines/>
              <w:rPr>
                <w:lang w:eastAsia="zh-CN"/>
              </w:rPr>
            </w:pPr>
            <w:r>
              <w:rPr>
                <w:lang w:eastAsia="zh-CN"/>
              </w:rPr>
              <w:t>TS.64_</w:t>
            </w:r>
            <w:r w:rsidRPr="00E03CC5">
              <w:rPr>
                <w:lang w:val="en-US" w:eastAsia="zh-CN"/>
              </w:rPr>
              <w:t>5.1</w:t>
            </w:r>
            <w:r w:rsidRPr="00E03CC5">
              <w:t>_REQ_00</w:t>
            </w:r>
            <w:r>
              <w:t>7</w:t>
            </w:r>
          </w:p>
        </w:tc>
        <w:tc>
          <w:tcPr>
            <w:tcW w:w="6516" w:type="dxa"/>
            <w:tcBorders>
              <w:top w:val="single" w:sz="8" w:space="0" w:color="auto"/>
              <w:left w:val="single" w:sz="8" w:space="0" w:color="auto"/>
              <w:bottom w:val="single" w:sz="8" w:space="0" w:color="auto"/>
              <w:right w:val="single" w:sz="8" w:space="0" w:color="auto"/>
            </w:tcBorders>
          </w:tcPr>
          <w:p w14:paraId="236F69A7" w14:textId="77777777" w:rsidR="009E7836" w:rsidRPr="009E7836" w:rsidRDefault="009E7836" w:rsidP="00B83D24">
            <w:pPr>
              <w:pStyle w:val="TableText"/>
              <w:keepLines/>
            </w:pPr>
            <w:r w:rsidRPr="009E7836">
              <w:t xml:space="preserve">The FWA device SHALL support NR SRS antenna switching 1T4R in 5G NR TDD </w:t>
            </w:r>
            <w:proofErr w:type="gramStart"/>
            <w:r w:rsidRPr="009E7836">
              <w:t>high-bands</w:t>
            </w:r>
            <w:proofErr w:type="gramEnd"/>
            <w:r w:rsidRPr="009E7836">
              <w:t xml:space="preserve"> (e.g. n77/n78).</w:t>
            </w:r>
          </w:p>
        </w:tc>
      </w:tr>
      <w:tr w:rsidR="009E7836" w14:paraId="7FCD8872"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7E891BC5" w14:textId="299553F0" w:rsidR="009E7836" w:rsidRDefault="009E6011" w:rsidP="00B83D24">
            <w:pPr>
              <w:pStyle w:val="TableText"/>
              <w:keepNext/>
              <w:keepLines/>
              <w:rPr>
                <w:lang w:eastAsia="zh-CN"/>
              </w:rPr>
            </w:pPr>
            <w:r>
              <w:rPr>
                <w:lang w:eastAsia="zh-CN"/>
              </w:rPr>
              <w:t>TS.64_</w:t>
            </w:r>
            <w:r w:rsidRPr="00E03CC5">
              <w:rPr>
                <w:lang w:val="en-US" w:eastAsia="zh-CN"/>
              </w:rPr>
              <w:t>5.1</w:t>
            </w:r>
            <w:r w:rsidRPr="00E03CC5">
              <w:t>_REQ_00</w:t>
            </w:r>
            <w:r>
              <w:t>8</w:t>
            </w:r>
          </w:p>
        </w:tc>
        <w:tc>
          <w:tcPr>
            <w:tcW w:w="6516" w:type="dxa"/>
            <w:tcBorders>
              <w:top w:val="single" w:sz="8" w:space="0" w:color="auto"/>
              <w:left w:val="single" w:sz="8" w:space="0" w:color="auto"/>
              <w:bottom w:val="single" w:sz="8" w:space="0" w:color="auto"/>
              <w:right w:val="single" w:sz="8" w:space="0" w:color="auto"/>
            </w:tcBorders>
          </w:tcPr>
          <w:p w14:paraId="6CFB4D33" w14:textId="77777777" w:rsidR="009E7836" w:rsidRPr="009E7836" w:rsidRDefault="009E7836" w:rsidP="00B83D24">
            <w:pPr>
              <w:pStyle w:val="TableText"/>
              <w:keepLines/>
            </w:pPr>
            <w:r w:rsidRPr="009E7836">
              <w:t xml:space="preserve">The FWA device SHALL support NR SRS antenna switching 1T2R in 5G NR TDD mid- and </w:t>
            </w:r>
            <w:proofErr w:type="gramStart"/>
            <w:r w:rsidRPr="009E7836">
              <w:t>low-bands</w:t>
            </w:r>
            <w:proofErr w:type="gramEnd"/>
            <w:r w:rsidRPr="009E7836">
              <w:t>.</w:t>
            </w:r>
          </w:p>
        </w:tc>
      </w:tr>
      <w:tr w:rsidR="00B926BF" w14:paraId="39C39770" w14:textId="77777777" w:rsidTr="00B83D24">
        <w:trPr>
          <w:trHeight w:val="300"/>
        </w:trPr>
        <w:tc>
          <w:tcPr>
            <w:tcW w:w="2557" w:type="dxa"/>
          </w:tcPr>
          <w:p w14:paraId="333CDB3C" w14:textId="60C1D9C1" w:rsidR="0046109A" w:rsidRPr="091CBE14" w:rsidRDefault="00DC283E" w:rsidP="00B83D24">
            <w:pPr>
              <w:pStyle w:val="TableText"/>
              <w:keepNext/>
              <w:keepLines/>
              <w:rPr>
                <w:lang w:eastAsia="zh-CN"/>
              </w:rPr>
            </w:pPr>
            <w:r>
              <w:rPr>
                <w:lang w:eastAsia="zh-CN"/>
              </w:rPr>
              <w:t>TS.64_</w:t>
            </w:r>
            <w:r w:rsidR="009E6011">
              <w:rPr>
                <w:lang w:val="en-US" w:eastAsia="zh-CN"/>
              </w:rPr>
              <w:t>5.1_</w:t>
            </w:r>
            <w:r w:rsidR="0046109A">
              <w:t>REQ_</w:t>
            </w:r>
            <w:r w:rsidR="00CF5A7B" w:rsidRPr="00E03CC5">
              <w:t>00</w:t>
            </w:r>
            <w:r w:rsidR="009E6011">
              <w:t>9</w:t>
            </w:r>
          </w:p>
        </w:tc>
        <w:tc>
          <w:tcPr>
            <w:tcW w:w="6516" w:type="dxa"/>
          </w:tcPr>
          <w:p w14:paraId="40B34DFC" w14:textId="0E7E9906" w:rsidR="0046109A" w:rsidRDefault="0046109A" w:rsidP="00B83D24">
            <w:pPr>
              <w:pStyle w:val="TableText"/>
              <w:keepNext/>
              <w:keepLines/>
            </w:pPr>
            <w:r>
              <w:t xml:space="preserve">The FWA device SHOULD support 2DL NR </w:t>
            </w:r>
            <w:r w:rsidR="00A600A5">
              <w:t>Inter-Band</w:t>
            </w:r>
            <w:r>
              <w:t xml:space="preserve"> Carrier Aggregation</w:t>
            </w:r>
            <w:r w:rsidR="0067360B">
              <w:t>.</w:t>
            </w:r>
          </w:p>
        </w:tc>
      </w:tr>
      <w:tr w:rsidR="00B926BF" w14:paraId="0A41E660" w14:textId="77777777" w:rsidTr="00B83D24">
        <w:trPr>
          <w:trHeight w:val="300"/>
        </w:trPr>
        <w:tc>
          <w:tcPr>
            <w:tcW w:w="2557" w:type="dxa"/>
          </w:tcPr>
          <w:p w14:paraId="1F9563D4" w14:textId="07CBAA77" w:rsidR="0046109A" w:rsidRDefault="00DC283E" w:rsidP="00B83D24">
            <w:pPr>
              <w:pStyle w:val="TableText"/>
              <w:keepNext/>
              <w:keepLines/>
            </w:pPr>
            <w:r>
              <w:rPr>
                <w:lang w:eastAsia="zh-CN"/>
              </w:rPr>
              <w:t>TS.64_</w:t>
            </w:r>
            <w:r w:rsidR="009E6011">
              <w:rPr>
                <w:lang w:val="en-US" w:eastAsia="zh-CN"/>
              </w:rPr>
              <w:t>5.1_</w:t>
            </w:r>
            <w:r w:rsidR="0046109A">
              <w:t>REQ_</w:t>
            </w:r>
            <w:r w:rsidR="00CF5A7B" w:rsidRPr="00E03CC5">
              <w:t>0</w:t>
            </w:r>
            <w:r w:rsidR="009E6011">
              <w:t>10</w:t>
            </w:r>
          </w:p>
        </w:tc>
        <w:tc>
          <w:tcPr>
            <w:tcW w:w="6516" w:type="dxa"/>
          </w:tcPr>
          <w:p w14:paraId="41238213" w14:textId="2CCB174B" w:rsidR="0046109A" w:rsidRDefault="0046109A" w:rsidP="00B83D24">
            <w:pPr>
              <w:pStyle w:val="TableText"/>
              <w:keepNext/>
              <w:keepLines/>
              <w:rPr>
                <w:lang w:eastAsia="zh-CN"/>
              </w:rPr>
            </w:pPr>
            <w:r>
              <w:t>The FWA device SHALL support UL split bearer to transmit concurrently on LTE and NR</w:t>
            </w:r>
            <w:r w:rsidR="0067360B">
              <w:t>.</w:t>
            </w:r>
          </w:p>
        </w:tc>
      </w:tr>
      <w:tr w:rsidR="00B926BF" w14:paraId="7AAEAA13" w14:textId="77777777" w:rsidTr="00B83D24">
        <w:trPr>
          <w:trHeight w:val="300"/>
        </w:trPr>
        <w:tc>
          <w:tcPr>
            <w:tcW w:w="2557" w:type="dxa"/>
          </w:tcPr>
          <w:p w14:paraId="1D2FB1B1" w14:textId="2B57598B" w:rsidR="0046109A" w:rsidRDefault="00DC283E" w:rsidP="00B83D24">
            <w:pPr>
              <w:pStyle w:val="TableText"/>
              <w:keepNext/>
              <w:keepLines/>
            </w:pPr>
            <w:r>
              <w:rPr>
                <w:lang w:eastAsia="zh-CN"/>
              </w:rPr>
              <w:t>TS.64_</w:t>
            </w:r>
            <w:r w:rsidR="009E6011">
              <w:rPr>
                <w:lang w:val="en-US" w:eastAsia="zh-CN"/>
              </w:rPr>
              <w:t>5.1_</w:t>
            </w:r>
            <w:r w:rsidR="0046109A">
              <w:t>REQ_</w:t>
            </w:r>
            <w:r w:rsidR="00CF5A7B" w:rsidRPr="00E03CC5">
              <w:t>0</w:t>
            </w:r>
            <w:r w:rsidR="009E6011">
              <w:t>11</w:t>
            </w:r>
          </w:p>
        </w:tc>
        <w:tc>
          <w:tcPr>
            <w:tcW w:w="6516" w:type="dxa"/>
          </w:tcPr>
          <w:p w14:paraId="49C08B59" w14:textId="690A82FF" w:rsidR="0046109A" w:rsidRDefault="0046109A" w:rsidP="00B83D24">
            <w:pPr>
              <w:pStyle w:val="TableText"/>
              <w:keepNext/>
              <w:keepLines/>
            </w:pPr>
            <w:r>
              <w:t xml:space="preserve">The FWA device SHALL support MIMO 4x4 </w:t>
            </w:r>
            <w:r w:rsidR="000D775C">
              <w:t xml:space="preserve">DL </w:t>
            </w:r>
            <w:r>
              <w:t>capability on NR mid-bands (e.g. NR bands n77/n78)</w:t>
            </w:r>
            <w:r w:rsidR="0067360B">
              <w:t>.</w:t>
            </w:r>
          </w:p>
        </w:tc>
      </w:tr>
      <w:tr w:rsidR="00E20DA2" w14:paraId="0984D928" w14:textId="77777777" w:rsidTr="00B83D24">
        <w:trPr>
          <w:trHeight w:val="300"/>
        </w:trPr>
        <w:tc>
          <w:tcPr>
            <w:tcW w:w="2557" w:type="dxa"/>
          </w:tcPr>
          <w:p w14:paraId="37931751" w14:textId="5112F9D2" w:rsidR="00E20DA2" w:rsidRPr="091CBE14" w:rsidRDefault="00E20DA2" w:rsidP="00B83D24">
            <w:pPr>
              <w:pStyle w:val="TableText"/>
              <w:keepNext/>
              <w:keepLines/>
              <w:rPr>
                <w:lang w:eastAsia="zh-CN"/>
              </w:rPr>
            </w:pPr>
            <w:r w:rsidRPr="091CBE14">
              <w:rPr>
                <w:lang w:eastAsia="zh-CN"/>
              </w:rPr>
              <w:t>TS</w:t>
            </w:r>
            <w:r w:rsidR="00DA22F9">
              <w:rPr>
                <w:lang w:eastAsia="zh-CN"/>
              </w:rPr>
              <w:t>.</w:t>
            </w:r>
            <w:r w:rsidRPr="091CBE14">
              <w:rPr>
                <w:lang w:eastAsia="zh-CN"/>
              </w:rPr>
              <w:t>64_</w:t>
            </w:r>
            <w:r w:rsidR="009E6011">
              <w:rPr>
                <w:lang w:val="en-US" w:eastAsia="zh-CN"/>
              </w:rPr>
              <w:t>5.1_</w:t>
            </w:r>
            <w:r>
              <w:t>REQ_</w:t>
            </w:r>
            <w:r w:rsidRPr="00E03CC5">
              <w:t>0</w:t>
            </w:r>
            <w:r w:rsidR="009E6011">
              <w:t>12</w:t>
            </w:r>
          </w:p>
        </w:tc>
        <w:tc>
          <w:tcPr>
            <w:tcW w:w="6516" w:type="dxa"/>
          </w:tcPr>
          <w:p w14:paraId="20F2466F" w14:textId="77777777" w:rsidR="00E20DA2" w:rsidRDefault="00E20DA2" w:rsidP="00B83D24">
            <w:pPr>
              <w:pStyle w:val="TableText"/>
              <w:keepNext/>
              <w:keepLines/>
            </w:pPr>
            <w:r>
              <w:t>The FWA device SHALL support 4Rx diversity on NR bands.</w:t>
            </w:r>
          </w:p>
        </w:tc>
      </w:tr>
      <w:tr w:rsidR="00E20DA2" w14:paraId="49AF6839" w14:textId="77777777" w:rsidTr="00B83D24">
        <w:trPr>
          <w:trHeight w:val="300"/>
        </w:trPr>
        <w:tc>
          <w:tcPr>
            <w:tcW w:w="2557" w:type="dxa"/>
          </w:tcPr>
          <w:p w14:paraId="488B9C49" w14:textId="6006BC56" w:rsidR="00E20DA2" w:rsidRPr="091CBE14" w:rsidRDefault="00E20DA2" w:rsidP="00B83D24">
            <w:pPr>
              <w:pStyle w:val="TableText"/>
              <w:keepNext/>
              <w:keepLines/>
              <w:rPr>
                <w:lang w:eastAsia="zh-CN"/>
              </w:rPr>
            </w:pPr>
            <w:r w:rsidRPr="00E03CC5">
              <w:rPr>
                <w:lang w:eastAsia="zh-CN"/>
              </w:rPr>
              <w:t>TS</w:t>
            </w:r>
            <w:r w:rsidR="00DA22F9">
              <w:rPr>
                <w:lang w:eastAsia="zh-CN"/>
              </w:rPr>
              <w:t>.</w:t>
            </w:r>
            <w:r w:rsidRPr="00E03CC5">
              <w:rPr>
                <w:lang w:eastAsia="zh-CN"/>
              </w:rPr>
              <w:t>64_</w:t>
            </w:r>
            <w:r w:rsidR="009E6011">
              <w:rPr>
                <w:lang w:val="en-US" w:eastAsia="zh-CN"/>
              </w:rPr>
              <w:t>5.1_</w:t>
            </w:r>
            <w:r w:rsidRPr="00E03CC5">
              <w:t>REQ_0</w:t>
            </w:r>
            <w:r w:rsidR="009E6011">
              <w:t>13</w:t>
            </w:r>
          </w:p>
        </w:tc>
        <w:tc>
          <w:tcPr>
            <w:tcW w:w="6516" w:type="dxa"/>
          </w:tcPr>
          <w:p w14:paraId="68A98064" w14:textId="7F9BF00B" w:rsidR="00E20DA2" w:rsidRDefault="00E20DA2" w:rsidP="00B83D24">
            <w:pPr>
              <w:pStyle w:val="TableText"/>
              <w:keepNext/>
              <w:keepLines/>
            </w:pPr>
            <w:r>
              <w:t>The FWA device SHOULD support 8Rx diversity on NR bands.</w:t>
            </w:r>
          </w:p>
        </w:tc>
      </w:tr>
      <w:tr w:rsidR="00E20DA2" w14:paraId="6634034E" w14:textId="77777777" w:rsidTr="00B83D24">
        <w:trPr>
          <w:trHeight w:val="300"/>
        </w:trPr>
        <w:tc>
          <w:tcPr>
            <w:tcW w:w="2557" w:type="dxa"/>
          </w:tcPr>
          <w:p w14:paraId="693E4220" w14:textId="7D742148" w:rsidR="00E20DA2" w:rsidRPr="00E03CC5" w:rsidRDefault="00E20DA2" w:rsidP="00B83D24">
            <w:pPr>
              <w:pStyle w:val="TableText"/>
              <w:keepNext/>
              <w:keepLines/>
              <w:rPr>
                <w:lang w:eastAsia="zh-CN"/>
              </w:rPr>
            </w:pPr>
            <w:r w:rsidRPr="00E03CC5">
              <w:rPr>
                <w:lang w:eastAsia="zh-CN"/>
              </w:rPr>
              <w:t>TS</w:t>
            </w:r>
            <w:r w:rsidR="00DA22F9">
              <w:rPr>
                <w:lang w:eastAsia="zh-CN"/>
              </w:rPr>
              <w:t>.</w:t>
            </w:r>
            <w:r w:rsidRPr="00E03CC5">
              <w:rPr>
                <w:lang w:eastAsia="zh-CN"/>
              </w:rPr>
              <w:t>64_</w:t>
            </w:r>
            <w:r w:rsidR="009E6011">
              <w:rPr>
                <w:lang w:val="en-US" w:eastAsia="zh-CN"/>
              </w:rPr>
              <w:t>5.1_</w:t>
            </w:r>
            <w:r w:rsidRPr="00E03CC5">
              <w:t>REQ_0</w:t>
            </w:r>
            <w:r w:rsidR="009E6011">
              <w:t>14</w:t>
            </w:r>
          </w:p>
        </w:tc>
        <w:tc>
          <w:tcPr>
            <w:tcW w:w="6516" w:type="dxa"/>
          </w:tcPr>
          <w:p w14:paraId="147BA34A" w14:textId="77777777" w:rsidR="00E20DA2" w:rsidRDefault="00E20DA2" w:rsidP="00B83D24">
            <w:pPr>
              <w:pStyle w:val="TableText"/>
              <w:keepNext/>
              <w:keepLines/>
            </w:pPr>
            <w:r>
              <w:t>The FWA device MAY support more than 8Rx diversity on NR bands.</w:t>
            </w:r>
          </w:p>
        </w:tc>
      </w:tr>
      <w:tr w:rsidR="004A6E44" w14:paraId="02D087C8" w14:textId="77777777" w:rsidTr="00B83D24">
        <w:trPr>
          <w:trHeight w:val="300"/>
        </w:trPr>
        <w:tc>
          <w:tcPr>
            <w:tcW w:w="2557" w:type="dxa"/>
          </w:tcPr>
          <w:p w14:paraId="46BFA44F" w14:textId="6B2DB287" w:rsidR="0046109A" w:rsidRPr="005D6D09" w:rsidRDefault="00DC283E" w:rsidP="00B83D24">
            <w:pPr>
              <w:pStyle w:val="TableText"/>
              <w:keepNext/>
              <w:keepLines/>
            </w:pPr>
            <w:r>
              <w:rPr>
                <w:lang w:eastAsia="zh-CN"/>
              </w:rPr>
              <w:t>TS.64_</w:t>
            </w:r>
            <w:r w:rsidR="009E6011">
              <w:rPr>
                <w:lang w:val="en-US" w:eastAsia="zh-CN"/>
              </w:rPr>
              <w:t>5.1_</w:t>
            </w:r>
            <w:r w:rsidR="0046109A" w:rsidRPr="005D6D09">
              <w:t>REQ_</w:t>
            </w:r>
            <w:r w:rsidR="00CF5A7B" w:rsidRPr="00E03CC5">
              <w:t>0</w:t>
            </w:r>
            <w:r w:rsidR="009E6011">
              <w:t>15</w:t>
            </w:r>
          </w:p>
        </w:tc>
        <w:tc>
          <w:tcPr>
            <w:tcW w:w="6516" w:type="dxa"/>
          </w:tcPr>
          <w:p w14:paraId="410F4B82" w14:textId="1F627AF0" w:rsidR="0046109A" w:rsidRPr="005D6D09" w:rsidRDefault="0046109A" w:rsidP="00B83D24">
            <w:pPr>
              <w:pStyle w:val="TableText"/>
              <w:keepNext/>
              <w:keepLines/>
            </w:pPr>
            <w:r w:rsidRPr="005D6D09">
              <w:t>The FWA device SHALL support 256QAM modulation for downlink</w:t>
            </w:r>
            <w:r w:rsidR="0067360B">
              <w:t>.</w:t>
            </w:r>
          </w:p>
        </w:tc>
      </w:tr>
      <w:tr w:rsidR="004A6E44" w14:paraId="110D1DAF" w14:textId="77777777" w:rsidTr="00B83D24">
        <w:trPr>
          <w:trHeight w:val="300"/>
        </w:trPr>
        <w:tc>
          <w:tcPr>
            <w:tcW w:w="2557" w:type="dxa"/>
          </w:tcPr>
          <w:p w14:paraId="14F5B70F" w14:textId="5326CA1F" w:rsidR="0046109A" w:rsidRPr="003544F1" w:rsidRDefault="00DC283E" w:rsidP="00B83D24">
            <w:pPr>
              <w:pStyle w:val="TableText"/>
              <w:keepNext/>
              <w:keepLines/>
            </w:pPr>
            <w:r>
              <w:rPr>
                <w:lang w:eastAsia="zh-CN"/>
              </w:rPr>
              <w:t>TS.64_</w:t>
            </w:r>
            <w:r w:rsidR="009E6011">
              <w:rPr>
                <w:lang w:val="en-US" w:eastAsia="zh-CN"/>
              </w:rPr>
              <w:t>5.1_</w:t>
            </w:r>
            <w:r w:rsidR="0046109A" w:rsidRPr="003544F1">
              <w:t>REQ_</w:t>
            </w:r>
            <w:r w:rsidR="00CF5A7B" w:rsidRPr="003544F1">
              <w:t>0</w:t>
            </w:r>
            <w:r w:rsidR="009E6011">
              <w:t>16</w:t>
            </w:r>
          </w:p>
        </w:tc>
        <w:tc>
          <w:tcPr>
            <w:tcW w:w="6516" w:type="dxa"/>
          </w:tcPr>
          <w:p w14:paraId="317C8528" w14:textId="02E92419" w:rsidR="0046109A" w:rsidRPr="003544F1" w:rsidRDefault="0046109A" w:rsidP="00B83D24">
            <w:pPr>
              <w:pStyle w:val="TableText"/>
              <w:keepNext/>
              <w:keepLines/>
            </w:pPr>
            <w:r w:rsidRPr="003544F1">
              <w:t>The FWA device SHALL support 64QAM modulation for uplink</w:t>
            </w:r>
            <w:r w:rsidR="0067360B">
              <w:t>.</w:t>
            </w:r>
          </w:p>
        </w:tc>
      </w:tr>
      <w:tr w:rsidR="004A6E44" w14:paraId="7E8D62D2" w14:textId="77777777" w:rsidTr="00B83D24">
        <w:trPr>
          <w:trHeight w:val="300"/>
        </w:trPr>
        <w:tc>
          <w:tcPr>
            <w:tcW w:w="2557" w:type="dxa"/>
          </w:tcPr>
          <w:p w14:paraId="3F38875C" w14:textId="3CFFB6B0" w:rsidR="0046109A" w:rsidRPr="003544F1" w:rsidRDefault="00DC283E" w:rsidP="00B83D24">
            <w:pPr>
              <w:pStyle w:val="TableText"/>
              <w:keepNext/>
              <w:keepLines/>
              <w:rPr>
                <w:lang w:eastAsia="zh-CN"/>
              </w:rPr>
            </w:pPr>
            <w:r>
              <w:rPr>
                <w:lang w:eastAsia="zh-CN"/>
              </w:rPr>
              <w:t>TS.64_</w:t>
            </w:r>
            <w:r w:rsidR="009E6011">
              <w:rPr>
                <w:lang w:val="en-US" w:eastAsia="zh-CN"/>
              </w:rPr>
              <w:t>5.1_</w:t>
            </w:r>
            <w:r w:rsidR="0046109A" w:rsidRPr="003544F1">
              <w:t>REQ_</w:t>
            </w:r>
            <w:r w:rsidR="00CF5A7B" w:rsidRPr="003544F1">
              <w:t>0</w:t>
            </w:r>
            <w:r w:rsidR="002C2CF2">
              <w:t>1</w:t>
            </w:r>
            <w:r w:rsidR="009E6011">
              <w:t>7</w:t>
            </w:r>
          </w:p>
        </w:tc>
        <w:tc>
          <w:tcPr>
            <w:tcW w:w="6516" w:type="dxa"/>
          </w:tcPr>
          <w:p w14:paraId="76ADA484" w14:textId="5B6C6BF7" w:rsidR="0046109A" w:rsidRPr="003544F1" w:rsidRDefault="0046109A" w:rsidP="00B83D24">
            <w:pPr>
              <w:pStyle w:val="TableText"/>
              <w:keepNext/>
              <w:keepLines/>
            </w:pPr>
            <w:r w:rsidRPr="003544F1">
              <w:t>The FWA device SHOULD support 256QAM modulation for uplink</w:t>
            </w:r>
            <w:r w:rsidR="0067360B">
              <w:t>.</w:t>
            </w:r>
          </w:p>
        </w:tc>
      </w:tr>
      <w:tr w:rsidR="00524D92" w14:paraId="1CCE8885" w14:textId="77777777" w:rsidTr="00B83D24">
        <w:trPr>
          <w:trHeight w:val="300"/>
        </w:trPr>
        <w:tc>
          <w:tcPr>
            <w:tcW w:w="2557" w:type="dxa"/>
          </w:tcPr>
          <w:p w14:paraId="132DD2FF" w14:textId="407A9C31" w:rsidR="00524D92" w:rsidRPr="00176416" w:rsidRDefault="00DC283E" w:rsidP="00B83D24">
            <w:pPr>
              <w:pStyle w:val="TableText"/>
              <w:keepNext/>
              <w:keepLines/>
              <w:rPr>
                <w:lang w:eastAsia="zh-CN"/>
              </w:rPr>
            </w:pPr>
            <w:r>
              <w:rPr>
                <w:lang w:eastAsia="zh-CN"/>
              </w:rPr>
              <w:t>TS.64_</w:t>
            </w:r>
            <w:r w:rsidR="009E6011">
              <w:rPr>
                <w:lang w:val="en-US" w:eastAsia="zh-CN"/>
              </w:rPr>
              <w:t>5.1_</w:t>
            </w:r>
            <w:r w:rsidR="00CF5A7B" w:rsidRPr="003544F1">
              <w:t>REQ_0</w:t>
            </w:r>
            <w:r w:rsidR="002C2CF2">
              <w:t>1</w:t>
            </w:r>
            <w:r w:rsidR="009E6011">
              <w:t>8</w:t>
            </w:r>
          </w:p>
        </w:tc>
        <w:tc>
          <w:tcPr>
            <w:tcW w:w="6516" w:type="dxa"/>
          </w:tcPr>
          <w:p w14:paraId="60043768" w14:textId="07B10AF8" w:rsidR="00524D92" w:rsidRPr="00176416" w:rsidRDefault="002472C8" w:rsidP="00B83D24">
            <w:pPr>
              <w:pStyle w:val="TableText"/>
              <w:keepNext/>
              <w:keepLines/>
            </w:pPr>
            <w:r w:rsidRPr="00176416">
              <w:t>The FWA device SHALL support power class 3 (23 dBm)</w:t>
            </w:r>
            <w:r w:rsidR="0067360B">
              <w:t>.</w:t>
            </w:r>
          </w:p>
        </w:tc>
      </w:tr>
      <w:tr w:rsidR="00F76E49" w14:paraId="441B9BE3" w14:textId="77777777" w:rsidTr="00B83D24">
        <w:trPr>
          <w:trHeight w:val="300"/>
        </w:trPr>
        <w:tc>
          <w:tcPr>
            <w:tcW w:w="2557" w:type="dxa"/>
          </w:tcPr>
          <w:p w14:paraId="039E1E9B" w14:textId="2961DFCE" w:rsidR="00F76E49" w:rsidRPr="00176416" w:rsidRDefault="00F76E49" w:rsidP="00B83D24">
            <w:pPr>
              <w:pStyle w:val="TableText"/>
              <w:keepNext/>
              <w:keepLines/>
              <w:rPr>
                <w:lang w:eastAsia="zh-CN"/>
              </w:rPr>
            </w:pPr>
            <w:r w:rsidRPr="003544F1">
              <w:rPr>
                <w:lang w:eastAsia="zh-CN"/>
              </w:rPr>
              <w:t>TS</w:t>
            </w:r>
            <w:r w:rsidR="00DA22F9">
              <w:rPr>
                <w:lang w:eastAsia="zh-CN"/>
              </w:rPr>
              <w:t>.</w:t>
            </w:r>
            <w:r w:rsidRPr="003544F1">
              <w:rPr>
                <w:lang w:eastAsia="zh-CN"/>
              </w:rPr>
              <w:t>64_</w:t>
            </w:r>
            <w:r w:rsidR="009E6011">
              <w:rPr>
                <w:lang w:val="en-US" w:eastAsia="zh-CN"/>
              </w:rPr>
              <w:t>5.1_</w:t>
            </w:r>
            <w:r w:rsidRPr="003544F1">
              <w:t>REQ_0</w:t>
            </w:r>
            <w:r>
              <w:t>1</w:t>
            </w:r>
            <w:r w:rsidR="009E6011">
              <w:t>9</w:t>
            </w:r>
          </w:p>
        </w:tc>
        <w:tc>
          <w:tcPr>
            <w:tcW w:w="6516" w:type="dxa"/>
          </w:tcPr>
          <w:p w14:paraId="6408E3E4" w14:textId="6D213E17" w:rsidR="00F76E49" w:rsidRPr="00176416" w:rsidRDefault="00F76E49" w:rsidP="00B83D24">
            <w:pPr>
              <w:pStyle w:val="TableText"/>
              <w:keepNext/>
              <w:keepLines/>
            </w:pPr>
            <w:r w:rsidRPr="00176416">
              <w:t xml:space="preserve">The FWA device SHOULD support power class </w:t>
            </w:r>
            <w:r>
              <w:t>2</w:t>
            </w:r>
            <w:r w:rsidRPr="00176416">
              <w:t xml:space="preserve"> (</w:t>
            </w:r>
            <w:r>
              <w:t>26</w:t>
            </w:r>
            <w:r w:rsidRPr="00176416">
              <w:t xml:space="preserve"> dBm)</w:t>
            </w:r>
            <w:r>
              <w:t xml:space="preserve"> </w:t>
            </w:r>
            <w:r w:rsidRPr="00152C5E">
              <w:t>in compliance with 3GPP TS 38.101-1</w:t>
            </w:r>
            <w:r w:rsidR="004A02EC">
              <w:t xml:space="preserve"> </w:t>
            </w:r>
            <w:r w:rsidR="004A02EC">
              <w:fldChar w:fldCharType="begin"/>
            </w:r>
            <w:r w:rsidR="004A02EC">
              <w:instrText xml:space="preserve"> REF _Ref133985306 \r \h </w:instrText>
            </w:r>
            <w:r w:rsidR="004A02EC">
              <w:fldChar w:fldCharType="separate"/>
            </w:r>
            <w:r w:rsidR="00870019">
              <w:t>[58]</w:t>
            </w:r>
            <w:r w:rsidR="004A02EC">
              <w:fldChar w:fldCharType="end"/>
            </w:r>
            <w:r>
              <w:t>.</w:t>
            </w:r>
            <w:r w:rsidRPr="00152C5E">
              <w:t xml:space="preserve"> </w:t>
            </w:r>
          </w:p>
        </w:tc>
      </w:tr>
      <w:tr w:rsidR="00F76E49" w:rsidRPr="00276AB7" w14:paraId="1F73F535"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7238292E" w14:textId="14447685" w:rsidR="00F76E49" w:rsidRPr="00276AB7" w:rsidRDefault="00F76E49" w:rsidP="00B83D24">
            <w:pPr>
              <w:pStyle w:val="TableText"/>
              <w:keepNext/>
              <w:keepLines/>
              <w:rPr>
                <w:lang w:eastAsia="zh-CN"/>
              </w:rPr>
            </w:pPr>
            <w:r w:rsidRPr="003544F1">
              <w:rPr>
                <w:lang w:eastAsia="zh-CN"/>
              </w:rPr>
              <w:t>TS</w:t>
            </w:r>
            <w:r w:rsidR="00DA22F9">
              <w:rPr>
                <w:lang w:eastAsia="zh-CN"/>
              </w:rPr>
              <w:t>.</w:t>
            </w:r>
            <w:r w:rsidRPr="003544F1">
              <w:rPr>
                <w:lang w:eastAsia="zh-CN"/>
              </w:rPr>
              <w:t>64_</w:t>
            </w:r>
            <w:r w:rsidR="009E6011">
              <w:rPr>
                <w:lang w:eastAsia="zh-CN"/>
              </w:rPr>
              <w:t>5.1_</w:t>
            </w:r>
            <w:r w:rsidRPr="003544F1">
              <w:rPr>
                <w:lang w:eastAsia="zh-CN"/>
              </w:rPr>
              <w:t>REQ_0</w:t>
            </w:r>
            <w:r w:rsidR="009E6011">
              <w:rPr>
                <w:lang w:eastAsia="zh-CN"/>
              </w:rPr>
              <w:t>20</w:t>
            </w:r>
          </w:p>
        </w:tc>
        <w:tc>
          <w:tcPr>
            <w:tcW w:w="6516" w:type="dxa"/>
            <w:tcBorders>
              <w:top w:val="single" w:sz="8" w:space="0" w:color="auto"/>
              <w:left w:val="single" w:sz="8" w:space="0" w:color="auto"/>
              <w:bottom w:val="single" w:sz="8" w:space="0" w:color="auto"/>
              <w:right w:val="single" w:sz="8" w:space="0" w:color="auto"/>
            </w:tcBorders>
          </w:tcPr>
          <w:p w14:paraId="6F90C21E" w14:textId="5ABC90BB" w:rsidR="00F76E49" w:rsidRPr="00276AB7" w:rsidRDefault="00F76E49" w:rsidP="00B83D24">
            <w:pPr>
              <w:pStyle w:val="TableText"/>
              <w:keepNext/>
              <w:keepLines/>
            </w:pPr>
            <w:r w:rsidRPr="00004AFB">
              <w:t>The FWA device SHOULD support power class 1.5 (29 dBm)</w:t>
            </w:r>
            <w:r>
              <w:t xml:space="preserve"> </w:t>
            </w:r>
            <w:r w:rsidRPr="00E178F2">
              <w:t>in compliance with 3GPP TS 38.101-1</w:t>
            </w:r>
            <w:r w:rsidR="004A02EC">
              <w:t xml:space="preserve"> </w:t>
            </w:r>
            <w:r w:rsidR="004A02EC">
              <w:fldChar w:fldCharType="begin"/>
            </w:r>
            <w:r w:rsidR="004A02EC">
              <w:instrText xml:space="preserve"> REF _Ref133985306 \r \h </w:instrText>
            </w:r>
            <w:r w:rsidR="004A02EC">
              <w:fldChar w:fldCharType="separate"/>
            </w:r>
            <w:r w:rsidR="00870019">
              <w:t>[58]</w:t>
            </w:r>
            <w:r w:rsidR="004A02EC">
              <w:fldChar w:fldCharType="end"/>
            </w:r>
            <w:r>
              <w:t>.</w:t>
            </w:r>
            <w:r w:rsidRPr="00E178F2">
              <w:t xml:space="preserve"> </w:t>
            </w:r>
          </w:p>
        </w:tc>
      </w:tr>
      <w:tr w:rsidR="005F2D80" w:rsidRPr="00276AB7" w14:paraId="2B2E9E7D"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2EDD6D37" w14:textId="4D06BDB4" w:rsidR="005F2D80" w:rsidRPr="003544F1" w:rsidRDefault="005F2D80" w:rsidP="00B83D24">
            <w:pPr>
              <w:pStyle w:val="TableText"/>
              <w:keepNext/>
              <w:keepLines/>
              <w:rPr>
                <w:lang w:eastAsia="zh-CN"/>
              </w:rPr>
            </w:pPr>
            <w:r>
              <w:rPr>
                <w:lang w:eastAsia="zh-CN"/>
              </w:rPr>
              <w:t>TS.64_</w:t>
            </w:r>
            <w:r w:rsidR="009E6011">
              <w:rPr>
                <w:lang w:eastAsia="zh-CN"/>
              </w:rPr>
              <w:t>5.1</w:t>
            </w:r>
            <w:r>
              <w:rPr>
                <w:lang w:eastAsia="zh-CN"/>
              </w:rPr>
              <w:t>_REQ_</w:t>
            </w:r>
            <w:r w:rsidRPr="00C60583">
              <w:rPr>
                <w:lang w:eastAsia="zh-CN"/>
              </w:rPr>
              <w:t>0</w:t>
            </w:r>
            <w:r w:rsidR="009E6011">
              <w:rPr>
                <w:lang w:eastAsia="zh-CN"/>
              </w:rPr>
              <w:t>21</w:t>
            </w:r>
          </w:p>
        </w:tc>
        <w:tc>
          <w:tcPr>
            <w:tcW w:w="6516" w:type="dxa"/>
            <w:tcBorders>
              <w:top w:val="single" w:sz="8" w:space="0" w:color="auto"/>
              <w:left w:val="single" w:sz="8" w:space="0" w:color="auto"/>
              <w:bottom w:val="single" w:sz="8" w:space="0" w:color="auto"/>
              <w:right w:val="single" w:sz="8" w:space="0" w:color="auto"/>
            </w:tcBorders>
          </w:tcPr>
          <w:p w14:paraId="7FB3AE32" w14:textId="234C4FC3" w:rsidR="005F2D80" w:rsidRPr="00004AFB" w:rsidRDefault="005F2D80" w:rsidP="00B83D24">
            <w:pPr>
              <w:pStyle w:val="TableText"/>
              <w:keepNext/>
              <w:keepLines/>
            </w:pPr>
            <w:r w:rsidRPr="00004AFB">
              <w:t>The FWA device</w:t>
            </w:r>
            <w:r w:rsidRPr="005C05B1">
              <w:t xml:space="preserve"> SHALL support </w:t>
            </w:r>
            <w:r>
              <w:t xml:space="preserve">15 </w:t>
            </w:r>
            <w:r w:rsidR="000B57B1">
              <w:t>k</w:t>
            </w:r>
            <w:r>
              <w:t>Hz Sub-Carrier Spacing</w:t>
            </w:r>
            <w:r w:rsidRPr="005C05B1">
              <w:t xml:space="preserve"> in</w:t>
            </w:r>
            <w:r>
              <w:t xml:space="preserve"> FR1 </w:t>
            </w:r>
            <w:r w:rsidRPr="005C05B1">
              <w:t>NR</w:t>
            </w:r>
            <w:r>
              <w:t xml:space="preserve"> bands.</w:t>
            </w:r>
          </w:p>
        </w:tc>
      </w:tr>
      <w:tr w:rsidR="005F2D80" w:rsidRPr="00276AB7" w14:paraId="67B5201E" w14:textId="77777777" w:rsidTr="00B83D24">
        <w:trPr>
          <w:trHeight w:val="300"/>
        </w:trPr>
        <w:tc>
          <w:tcPr>
            <w:tcW w:w="2557" w:type="dxa"/>
            <w:tcBorders>
              <w:top w:val="single" w:sz="8" w:space="0" w:color="auto"/>
              <w:left w:val="single" w:sz="8" w:space="0" w:color="auto"/>
              <w:bottom w:val="single" w:sz="8" w:space="0" w:color="auto"/>
              <w:right w:val="single" w:sz="8" w:space="0" w:color="auto"/>
            </w:tcBorders>
          </w:tcPr>
          <w:p w14:paraId="3682F1A9" w14:textId="5728E6D2" w:rsidR="005F2D80" w:rsidRPr="003544F1" w:rsidRDefault="005F2D80" w:rsidP="00B83D24">
            <w:pPr>
              <w:pStyle w:val="TableText"/>
              <w:keepNext/>
              <w:keepLines/>
              <w:rPr>
                <w:lang w:eastAsia="zh-CN"/>
              </w:rPr>
            </w:pPr>
            <w:r>
              <w:rPr>
                <w:lang w:eastAsia="zh-CN"/>
              </w:rPr>
              <w:t>TS.64_</w:t>
            </w:r>
            <w:r w:rsidR="009E6011">
              <w:rPr>
                <w:lang w:eastAsia="zh-CN"/>
              </w:rPr>
              <w:t>5.1</w:t>
            </w:r>
            <w:r>
              <w:rPr>
                <w:lang w:eastAsia="zh-CN"/>
              </w:rPr>
              <w:t>_REQ_</w:t>
            </w:r>
            <w:r w:rsidRPr="00C60583">
              <w:rPr>
                <w:lang w:eastAsia="zh-CN"/>
              </w:rPr>
              <w:t>0</w:t>
            </w:r>
            <w:r w:rsidR="009E6011">
              <w:rPr>
                <w:lang w:eastAsia="zh-CN"/>
              </w:rPr>
              <w:t>22</w:t>
            </w:r>
          </w:p>
        </w:tc>
        <w:tc>
          <w:tcPr>
            <w:tcW w:w="6516" w:type="dxa"/>
            <w:tcBorders>
              <w:top w:val="single" w:sz="8" w:space="0" w:color="auto"/>
              <w:left w:val="single" w:sz="8" w:space="0" w:color="auto"/>
              <w:bottom w:val="single" w:sz="8" w:space="0" w:color="auto"/>
              <w:right w:val="single" w:sz="8" w:space="0" w:color="auto"/>
            </w:tcBorders>
          </w:tcPr>
          <w:p w14:paraId="587DA879" w14:textId="197EA6D0" w:rsidR="005F2D80" w:rsidRPr="00004AFB" w:rsidRDefault="005F2D80" w:rsidP="00B83D24">
            <w:pPr>
              <w:pStyle w:val="TableText"/>
              <w:keepNext/>
              <w:keepLines/>
            </w:pPr>
            <w:r w:rsidRPr="00004AFB">
              <w:t>The FWA device</w:t>
            </w:r>
            <w:r w:rsidRPr="005C05B1">
              <w:t xml:space="preserve"> SHALL support </w:t>
            </w:r>
            <w:r>
              <w:t xml:space="preserve">30 </w:t>
            </w:r>
            <w:r w:rsidR="000B57B1">
              <w:t>k</w:t>
            </w:r>
            <w:r>
              <w:t>Hz Sub-Carrier Spacing</w:t>
            </w:r>
            <w:r w:rsidRPr="005C05B1">
              <w:t xml:space="preserve"> in</w:t>
            </w:r>
            <w:r>
              <w:t xml:space="preserve"> FR1 </w:t>
            </w:r>
            <w:r w:rsidRPr="005C05B1">
              <w:t>NR</w:t>
            </w:r>
            <w:r>
              <w:t xml:space="preserve"> bands.</w:t>
            </w:r>
          </w:p>
        </w:tc>
      </w:tr>
    </w:tbl>
    <w:p w14:paraId="4D18D537" w14:textId="0C0EE814" w:rsidR="0046109A" w:rsidRDefault="0046109A" w:rsidP="0046109A">
      <w:pPr>
        <w:pStyle w:val="Heading2"/>
      </w:pPr>
      <w:bookmarkStart w:id="423" w:name="_Ref124349199"/>
      <w:bookmarkStart w:id="424" w:name="_Toc225759196"/>
      <w:r w:rsidRPr="0046109A">
        <w:t>Radio/RRC/NAS specific requirements for 5G-FR</w:t>
      </w:r>
      <w:r>
        <w:t>2</w:t>
      </w:r>
      <w:r w:rsidRPr="0046109A">
        <w:t xml:space="preserve"> NSA FWA devices</w:t>
      </w:r>
      <w:bookmarkEnd w:id="423"/>
      <w:bookmarkEnd w:id="424"/>
    </w:p>
    <w:p w14:paraId="723866E5" w14:textId="0A285A6E" w:rsidR="0046109A" w:rsidRPr="00CD4D73" w:rsidRDefault="00712305" w:rsidP="0046109A">
      <w:pPr>
        <w:pStyle w:val="NormalParagraph"/>
      </w:pPr>
      <w:r>
        <w:t xml:space="preserve">If the Device supports </w:t>
      </w:r>
      <w:r w:rsidR="00937306">
        <w:t>5G FR2, the following requirements apply.</w:t>
      </w:r>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B926BF" w14:paraId="27E0AF61" w14:textId="77777777" w:rsidTr="005D046A">
        <w:trPr>
          <w:trHeight w:val="300"/>
        </w:trPr>
        <w:tc>
          <w:tcPr>
            <w:tcW w:w="2557" w:type="dxa"/>
          </w:tcPr>
          <w:p w14:paraId="78D048B0" w14:textId="797E0815" w:rsidR="0046109A" w:rsidRDefault="00DC283E" w:rsidP="00302E1D">
            <w:pPr>
              <w:pStyle w:val="TableText"/>
              <w:keepNext/>
              <w:keepLines/>
              <w:rPr>
                <w:lang w:eastAsia="en-US" w:bidi="bn-BD"/>
              </w:rPr>
            </w:pPr>
            <w:r>
              <w:rPr>
                <w:lang w:eastAsia="zh-CN"/>
              </w:rPr>
              <w:lastRenderedPageBreak/>
              <w:t>TS.64_</w:t>
            </w:r>
            <w:r w:rsidR="009E6011">
              <w:rPr>
                <w:lang w:val="en-US" w:eastAsia="zh-CN"/>
              </w:rPr>
              <w:t>5.2_</w:t>
            </w:r>
            <w:r w:rsidR="0046109A">
              <w:t>REQ_0</w:t>
            </w:r>
            <w:r w:rsidR="00CF5A7B">
              <w:t>01</w:t>
            </w:r>
          </w:p>
        </w:tc>
        <w:tc>
          <w:tcPr>
            <w:tcW w:w="6516" w:type="dxa"/>
          </w:tcPr>
          <w:p w14:paraId="69817E8C" w14:textId="7A2C6ECF" w:rsidR="0046109A" w:rsidRPr="00A87A41" w:rsidRDefault="0046109A" w:rsidP="00302E1D">
            <w:pPr>
              <w:pStyle w:val="TableText"/>
              <w:keepNext/>
              <w:keepLines/>
              <w:rPr>
                <w:lang w:eastAsia="zh-CN"/>
              </w:rPr>
            </w:pPr>
            <w:r>
              <w:t xml:space="preserve">The FWA device SHALL support EN-DC </w:t>
            </w:r>
            <w:r w:rsidR="00B64F74">
              <w:t>(Option 3x)</w:t>
            </w:r>
            <w:r w:rsidR="004A02EC">
              <w:t>.</w:t>
            </w:r>
          </w:p>
        </w:tc>
      </w:tr>
      <w:tr w:rsidR="00B926BF" w14:paraId="0A3B9123" w14:textId="77777777" w:rsidTr="005D046A">
        <w:trPr>
          <w:trHeight w:val="300"/>
        </w:trPr>
        <w:tc>
          <w:tcPr>
            <w:tcW w:w="2557" w:type="dxa"/>
          </w:tcPr>
          <w:p w14:paraId="71B4F301" w14:textId="3C02E5F5" w:rsidR="0046109A" w:rsidRPr="091CBE14" w:rsidRDefault="00DC283E" w:rsidP="00302E1D">
            <w:pPr>
              <w:pStyle w:val="TableText"/>
              <w:keepNext/>
              <w:keepLines/>
              <w:rPr>
                <w:lang w:eastAsia="zh-CN"/>
              </w:rPr>
            </w:pPr>
            <w:r>
              <w:rPr>
                <w:lang w:eastAsia="zh-CN"/>
              </w:rPr>
              <w:t>TS.64_</w:t>
            </w:r>
            <w:r w:rsidR="009E6011">
              <w:rPr>
                <w:lang w:val="en-US" w:eastAsia="zh-CN"/>
              </w:rPr>
              <w:t>5.2_</w:t>
            </w:r>
            <w:r w:rsidR="0046109A">
              <w:t>REQ_</w:t>
            </w:r>
            <w:r w:rsidR="00CF5A7B" w:rsidRPr="00C60583">
              <w:t>00</w:t>
            </w:r>
            <w:r w:rsidR="002C2CF2">
              <w:t>2</w:t>
            </w:r>
          </w:p>
        </w:tc>
        <w:tc>
          <w:tcPr>
            <w:tcW w:w="6516" w:type="dxa"/>
          </w:tcPr>
          <w:p w14:paraId="45DB543D" w14:textId="7815182E" w:rsidR="0046109A" w:rsidRDefault="0046109A" w:rsidP="00302E1D">
            <w:pPr>
              <w:pStyle w:val="TableText"/>
              <w:keepNext/>
              <w:keepLines/>
            </w:pPr>
            <w:r>
              <w:t>The FWA device SHALL support 2DL contiguous NR Carrier Aggregation</w:t>
            </w:r>
            <w:r w:rsidR="004A02EC">
              <w:t>.</w:t>
            </w:r>
          </w:p>
        </w:tc>
      </w:tr>
      <w:tr w:rsidR="00B926BF" w14:paraId="471E0E8F" w14:textId="77777777" w:rsidTr="005D046A">
        <w:trPr>
          <w:trHeight w:val="300"/>
        </w:trPr>
        <w:tc>
          <w:tcPr>
            <w:tcW w:w="2557" w:type="dxa"/>
          </w:tcPr>
          <w:p w14:paraId="2A3BB18D" w14:textId="75103FB0" w:rsidR="0046109A" w:rsidRPr="091CBE14" w:rsidRDefault="00DC283E" w:rsidP="00302E1D">
            <w:pPr>
              <w:pStyle w:val="TableText"/>
              <w:keepNext/>
              <w:keepLines/>
              <w:rPr>
                <w:lang w:eastAsia="zh-CN"/>
              </w:rPr>
            </w:pPr>
            <w:r>
              <w:rPr>
                <w:lang w:eastAsia="zh-CN"/>
              </w:rPr>
              <w:t>TS.64_</w:t>
            </w:r>
            <w:r w:rsidR="009E6011">
              <w:rPr>
                <w:lang w:val="en-US" w:eastAsia="zh-CN"/>
              </w:rPr>
              <w:t>5.2_</w:t>
            </w:r>
            <w:r w:rsidR="0046109A">
              <w:t>REQ_</w:t>
            </w:r>
            <w:r w:rsidR="00CF5A7B" w:rsidRPr="00C60583">
              <w:t>00</w:t>
            </w:r>
            <w:r w:rsidR="002C2CF2">
              <w:t>3</w:t>
            </w:r>
          </w:p>
        </w:tc>
        <w:tc>
          <w:tcPr>
            <w:tcW w:w="6516" w:type="dxa"/>
          </w:tcPr>
          <w:p w14:paraId="4F172CCA" w14:textId="6D5F95E0" w:rsidR="0046109A" w:rsidRDefault="0046109A" w:rsidP="00302E1D">
            <w:pPr>
              <w:pStyle w:val="TableText"/>
              <w:keepNext/>
              <w:keepLines/>
            </w:pPr>
            <w:r>
              <w:t>The FWA device SHOULD support 2UL contiguous NR Carrier Aggregation</w:t>
            </w:r>
            <w:r w:rsidR="004A02EC">
              <w:t>.</w:t>
            </w:r>
          </w:p>
        </w:tc>
      </w:tr>
      <w:tr w:rsidR="00B926BF" w14:paraId="2DA25973" w14:textId="77777777" w:rsidTr="005D046A">
        <w:trPr>
          <w:trHeight w:val="300"/>
        </w:trPr>
        <w:tc>
          <w:tcPr>
            <w:tcW w:w="2557" w:type="dxa"/>
          </w:tcPr>
          <w:p w14:paraId="6721613C" w14:textId="38D659FB" w:rsidR="0046109A" w:rsidRDefault="00DC283E" w:rsidP="00302E1D">
            <w:pPr>
              <w:pStyle w:val="TableText"/>
              <w:keepNext/>
              <w:keepLines/>
            </w:pPr>
            <w:r>
              <w:rPr>
                <w:lang w:eastAsia="zh-CN"/>
              </w:rPr>
              <w:t>TS.64_</w:t>
            </w:r>
            <w:r w:rsidR="009E6011">
              <w:rPr>
                <w:lang w:val="en-US" w:eastAsia="zh-CN"/>
              </w:rPr>
              <w:t>5.2_</w:t>
            </w:r>
            <w:r w:rsidR="0046109A">
              <w:t>REQ_</w:t>
            </w:r>
            <w:r w:rsidR="00CF5A7B" w:rsidRPr="00C60583">
              <w:t>00</w:t>
            </w:r>
            <w:r w:rsidR="002C2CF2">
              <w:t>4</w:t>
            </w:r>
          </w:p>
        </w:tc>
        <w:tc>
          <w:tcPr>
            <w:tcW w:w="6516" w:type="dxa"/>
          </w:tcPr>
          <w:p w14:paraId="069C1A1C" w14:textId="2013135E" w:rsidR="0046109A" w:rsidRDefault="0046109A" w:rsidP="00302E1D">
            <w:pPr>
              <w:pStyle w:val="TableText"/>
              <w:keepNext/>
              <w:keepLines/>
              <w:rPr>
                <w:lang w:eastAsia="zh-CN"/>
              </w:rPr>
            </w:pPr>
            <w:r>
              <w:t xml:space="preserve">The </w:t>
            </w:r>
            <w:r w:rsidRPr="00E74148">
              <w:t>FWA device SHALL support UL split bearer to transmit concurrently on LTE and NR</w:t>
            </w:r>
            <w:r w:rsidR="004A02EC">
              <w:t>.</w:t>
            </w:r>
          </w:p>
        </w:tc>
      </w:tr>
      <w:tr w:rsidR="00B926BF" w14:paraId="63CC26B5" w14:textId="77777777" w:rsidTr="005D046A">
        <w:trPr>
          <w:trHeight w:val="300"/>
        </w:trPr>
        <w:tc>
          <w:tcPr>
            <w:tcW w:w="2557" w:type="dxa"/>
          </w:tcPr>
          <w:p w14:paraId="484E49DF" w14:textId="4297A222" w:rsidR="0046109A" w:rsidRDefault="00DC283E" w:rsidP="00302E1D">
            <w:pPr>
              <w:pStyle w:val="TableText"/>
              <w:keepNext/>
              <w:keepLines/>
            </w:pPr>
            <w:r>
              <w:rPr>
                <w:lang w:eastAsia="zh-CN"/>
              </w:rPr>
              <w:t>TS.64_</w:t>
            </w:r>
            <w:r w:rsidR="009E6011">
              <w:rPr>
                <w:lang w:val="en-US" w:eastAsia="zh-CN"/>
              </w:rPr>
              <w:t>5.2_</w:t>
            </w:r>
            <w:r w:rsidR="0046109A">
              <w:t>REQ_</w:t>
            </w:r>
            <w:r w:rsidR="00CF5A7B" w:rsidRPr="00C60583">
              <w:t>00</w:t>
            </w:r>
            <w:r w:rsidR="002C2CF2">
              <w:t>5</w:t>
            </w:r>
          </w:p>
        </w:tc>
        <w:tc>
          <w:tcPr>
            <w:tcW w:w="6516" w:type="dxa"/>
          </w:tcPr>
          <w:p w14:paraId="7E74D995" w14:textId="4E33D69B" w:rsidR="0046109A" w:rsidRDefault="0046109A" w:rsidP="00302E1D">
            <w:pPr>
              <w:pStyle w:val="TableText"/>
              <w:keepNext/>
              <w:keepLines/>
            </w:pPr>
            <w:r>
              <w:t xml:space="preserve">The FWA device SHALL support MIMO 2x2 </w:t>
            </w:r>
            <w:r w:rsidR="007D2999">
              <w:t xml:space="preserve">DL </w:t>
            </w:r>
            <w:r>
              <w:t xml:space="preserve">capability on NR </w:t>
            </w:r>
            <w:r w:rsidR="00273216">
              <w:t xml:space="preserve">FR2 </w:t>
            </w:r>
            <w:r>
              <w:t>bands (e.g.</w:t>
            </w:r>
            <w:r w:rsidR="008F6FAB">
              <w:t>,</w:t>
            </w:r>
            <w:r>
              <w:t xml:space="preserve"> NR bands n257/n258)</w:t>
            </w:r>
            <w:r w:rsidR="004A02EC">
              <w:t>.</w:t>
            </w:r>
          </w:p>
        </w:tc>
      </w:tr>
      <w:tr w:rsidR="00B926BF" w14:paraId="63147B29" w14:textId="77777777" w:rsidTr="005D046A">
        <w:trPr>
          <w:trHeight w:val="300"/>
        </w:trPr>
        <w:tc>
          <w:tcPr>
            <w:tcW w:w="2557" w:type="dxa"/>
          </w:tcPr>
          <w:p w14:paraId="29F5D814" w14:textId="57184E5D" w:rsidR="0046109A" w:rsidRPr="091CBE14" w:rsidRDefault="00DC283E" w:rsidP="00302E1D">
            <w:pPr>
              <w:pStyle w:val="TableText"/>
              <w:keepNext/>
              <w:keepLines/>
              <w:rPr>
                <w:lang w:eastAsia="zh-CN"/>
              </w:rPr>
            </w:pPr>
            <w:r>
              <w:rPr>
                <w:lang w:eastAsia="zh-CN"/>
              </w:rPr>
              <w:t>TS.64_</w:t>
            </w:r>
            <w:r w:rsidR="009E6011">
              <w:rPr>
                <w:lang w:val="en-US" w:eastAsia="zh-CN"/>
              </w:rPr>
              <w:t>5.2_</w:t>
            </w:r>
            <w:r w:rsidR="0046109A">
              <w:t>REQ_</w:t>
            </w:r>
            <w:r w:rsidR="00CF5A7B" w:rsidRPr="00C60583">
              <w:t>00</w:t>
            </w:r>
            <w:r w:rsidR="002C2CF2">
              <w:t>6</w:t>
            </w:r>
          </w:p>
        </w:tc>
        <w:tc>
          <w:tcPr>
            <w:tcW w:w="6516" w:type="dxa"/>
          </w:tcPr>
          <w:p w14:paraId="576F4770" w14:textId="37890CBE" w:rsidR="0046109A" w:rsidRDefault="0046109A" w:rsidP="00302E1D">
            <w:pPr>
              <w:pStyle w:val="TableText"/>
              <w:keepNext/>
              <w:keepLines/>
            </w:pPr>
            <w:r>
              <w:t xml:space="preserve">The FWA device SHOULD support MIMO 4x4 </w:t>
            </w:r>
            <w:r w:rsidR="007D2999">
              <w:t xml:space="preserve">DL </w:t>
            </w:r>
            <w:r>
              <w:t xml:space="preserve">capability on NR </w:t>
            </w:r>
            <w:r w:rsidR="00273216">
              <w:t xml:space="preserve">FR2 </w:t>
            </w:r>
            <w:r>
              <w:t>bands (e.g.</w:t>
            </w:r>
            <w:r w:rsidR="008F6FAB">
              <w:t>,</w:t>
            </w:r>
            <w:r>
              <w:t xml:space="preserve"> NR bands n257/n258)</w:t>
            </w:r>
            <w:r w:rsidR="004A02EC">
              <w:t>.</w:t>
            </w:r>
          </w:p>
        </w:tc>
      </w:tr>
      <w:tr w:rsidR="004A6E44" w14:paraId="2DAADC24" w14:textId="77777777" w:rsidTr="005D046A">
        <w:trPr>
          <w:trHeight w:val="300"/>
        </w:trPr>
        <w:tc>
          <w:tcPr>
            <w:tcW w:w="2557" w:type="dxa"/>
          </w:tcPr>
          <w:p w14:paraId="23C5CE2E" w14:textId="7335F0BC" w:rsidR="0046109A" w:rsidRPr="003544F1" w:rsidRDefault="00DC283E" w:rsidP="00302E1D">
            <w:pPr>
              <w:pStyle w:val="TableText"/>
              <w:keepNext/>
              <w:keepLines/>
            </w:pPr>
            <w:r>
              <w:rPr>
                <w:lang w:eastAsia="zh-CN"/>
              </w:rPr>
              <w:t>TS.64_</w:t>
            </w:r>
            <w:r w:rsidR="009E6011">
              <w:rPr>
                <w:lang w:val="en-US" w:eastAsia="zh-CN"/>
              </w:rPr>
              <w:t>5.2_</w:t>
            </w:r>
            <w:r w:rsidR="0046109A" w:rsidRPr="003544F1">
              <w:t>REQ_</w:t>
            </w:r>
            <w:r w:rsidR="00CF5A7B" w:rsidRPr="003544F1">
              <w:t>00</w:t>
            </w:r>
            <w:r w:rsidR="002C2CF2">
              <w:t>7</w:t>
            </w:r>
          </w:p>
        </w:tc>
        <w:tc>
          <w:tcPr>
            <w:tcW w:w="6516" w:type="dxa"/>
          </w:tcPr>
          <w:p w14:paraId="76837EF8" w14:textId="16DAD03F" w:rsidR="0046109A" w:rsidRPr="003544F1" w:rsidRDefault="0046109A" w:rsidP="00302E1D">
            <w:pPr>
              <w:pStyle w:val="TableText"/>
              <w:keepNext/>
              <w:keepLines/>
            </w:pPr>
            <w:r w:rsidRPr="003544F1">
              <w:t>The FWA device SHALL support 64QAM modulation for downlink</w:t>
            </w:r>
            <w:r w:rsidR="004A02EC">
              <w:t>.</w:t>
            </w:r>
          </w:p>
        </w:tc>
      </w:tr>
      <w:tr w:rsidR="004A6E44" w14:paraId="4A3FDA52" w14:textId="77777777" w:rsidTr="005D046A">
        <w:trPr>
          <w:trHeight w:val="300"/>
        </w:trPr>
        <w:tc>
          <w:tcPr>
            <w:tcW w:w="2557" w:type="dxa"/>
          </w:tcPr>
          <w:p w14:paraId="0ECC2839" w14:textId="6AD926D5" w:rsidR="0046109A" w:rsidRPr="003544F1" w:rsidRDefault="00DC283E" w:rsidP="00302E1D">
            <w:pPr>
              <w:pStyle w:val="TableText"/>
              <w:keepNext/>
              <w:keepLines/>
              <w:rPr>
                <w:lang w:eastAsia="zh-CN"/>
              </w:rPr>
            </w:pPr>
            <w:r>
              <w:rPr>
                <w:lang w:eastAsia="zh-CN"/>
              </w:rPr>
              <w:t>TS.64_</w:t>
            </w:r>
            <w:r w:rsidR="009E6011">
              <w:rPr>
                <w:lang w:val="en-US" w:eastAsia="zh-CN"/>
              </w:rPr>
              <w:t>5.2_</w:t>
            </w:r>
            <w:r w:rsidR="0046109A" w:rsidRPr="003544F1">
              <w:t>REQ_</w:t>
            </w:r>
            <w:r w:rsidR="00CF5A7B" w:rsidRPr="003544F1">
              <w:t>00</w:t>
            </w:r>
            <w:r w:rsidR="002C2CF2">
              <w:t>8</w:t>
            </w:r>
          </w:p>
        </w:tc>
        <w:tc>
          <w:tcPr>
            <w:tcW w:w="6516" w:type="dxa"/>
          </w:tcPr>
          <w:p w14:paraId="492FCFB3" w14:textId="6373C538" w:rsidR="0046109A" w:rsidRPr="003544F1" w:rsidRDefault="0046109A" w:rsidP="00302E1D">
            <w:pPr>
              <w:pStyle w:val="TableText"/>
              <w:keepNext/>
              <w:keepLines/>
            </w:pPr>
            <w:r w:rsidRPr="003544F1">
              <w:t>The FWA device SHOULD support 256QAM modulation for downlink</w:t>
            </w:r>
            <w:r w:rsidR="004A02EC">
              <w:t>.</w:t>
            </w:r>
          </w:p>
        </w:tc>
      </w:tr>
      <w:tr w:rsidR="004A6E44" w14:paraId="283CDBEF" w14:textId="77777777" w:rsidTr="005D046A">
        <w:trPr>
          <w:trHeight w:val="300"/>
        </w:trPr>
        <w:tc>
          <w:tcPr>
            <w:tcW w:w="2557" w:type="dxa"/>
          </w:tcPr>
          <w:p w14:paraId="0EA762E5" w14:textId="314B8443" w:rsidR="0046109A" w:rsidRPr="003544F1" w:rsidRDefault="00DC283E" w:rsidP="00302E1D">
            <w:pPr>
              <w:pStyle w:val="TableText"/>
              <w:keepNext/>
              <w:keepLines/>
            </w:pPr>
            <w:r>
              <w:rPr>
                <w:lang w:eastAsia="zh-CN"/>
              </w:rPr>
              <w:t>TS.64_</w:t>
            </w:r>
            <w:r w:rsidR="009E6011">
              <w:rPr>
                <w:lang w:val="en-US" w:eastAsia="zh-CN"/>
              </w:rPr>
              <w:t>5.2_</w:t>
            </w:r>
            <w:r w:rsidR="0046109A" w:rsidRPr="003544F1">
              <w:t>REQ_</w:t>
            </w:r>
            <w:r w:rsidR="00CF5A7B" w:rsidRPr="003544F1">
              <w:t>00</w:t>
            </w:r>
            <w:r w:rsidR="002C2CF2">
              <w:t>9</w:t>
            </w:r>
          </w:p>
        </w:tc>
        <w:tc>
          <w:tcPr>
            <w:tcW w:w="6516" w:type="dxa"/>
          </w:tcPr>
          <w:p w14:paraId="46899C45" w14:textId="0C6DD09D" w:rsidR="0046109A" w:rsidRPr="003544F1" w:rsidRDefault="0046109A" w:rsidP="00302E1D">
            <w:pPr>
              <w:pStyle w:val="TableText"/>
              <w:keepNext/>
              <w:keepLines/>
            </w:pPr>
            <w:r w:rsidRPr="003544F1">
              <w:t>The FWA device SHALL support 64QAM modulation for uplink</w:t>
            </w:r>
            <w:r w:rsidR="00F84BC5">
              <w:t>.</w:t>
            </w:r>
          </w:p>
        </w:tc>
      </w:tr>
      <w:tr w:rsidR="004A6E44" w14:paraId="744AB97E" w14:textId="77777777" w:rsidTr="005D046A">
        <w:trPr>
          <w:trHeight w:val="300"/>
        </w:trPr>
        <w:tc>
          <w:tcPr>
            <w:tcW w:w="2557" w:type="dxa"/>
          </w:tcPr>
          <w:p w14:paraId="41CE23A2" w14:textId="465D6C84" w:rsidR="0046109A" w:rsidRPr="003544F1" w:rsidRDefault="00DC283E" w:rsidP="00302E1D">
            <w:pPr>
              <w:pStyle w:val="TableText"/>
              <w:keepNext/>
              <w:keepLines/>
              <w:rPr>
                <w:lang w:eastAsia="zh-CN"/>
              </w:rPr>
            </w:pPr>
            <w:r>
              <w:rPr>
                <w:lang w:eastAsia="zh-CN"/>
              </w:rPr>
              <w:t>TS.64_</w:t>
            </w:r>
            <w:r w:rsidR="009E6011">
              <w:rPr>
                <w:lang w:val="en-US" w:eastAsia="zh-CN"/>
              </w:rPr>
              <w:t>5.2_</w:t>
            </w:r>
            <w:r w:rsidR="0046109A" w:rsidRPr="003544F1">
              <w:t>REQ_</w:t>
            </w:r>
            <w:r w:rsidR="00CF5A7B" w:rsidRPr="003544F1">
              <w:t>0</w:t>
            </w:r>
            <w:r w:rsidR="002C2CF2">
              <w:t>10</w:t>
            </w:r>
          </w:p>
        </w:tc>
        <w:tc>
          <w:tcPr>
            <w:tcW w:w="6516" w:type="dxa"/>
          </w:tcPr>
          <w:p w14:paraId="1C39E674" w14:textId="5DE3A993" w:rsidR="0046109A" w:rsidRPr="003544F1" w:rsidRDefault="0046109A" w:rsidP="00302E1D">
            <w:pPr>
              <w:pStyle w:val="TableText"/>
              <w:keepNext/>
              <w:keepLines/>
            </w:pPr>
            <w:r w:rsidRPr="003544F1">
              <w:t>The FWA device SHOULD support 256QAM modulation for uplink</w:t>
            </w:r>
            <w:r w:rsidR="00F84BC5">
              <w:t>.</w:t>
            </w:r>
          </w:p>
        </w:tc>
      </w:tr>
      <w:tr w:rsidR="006B20F1" w14:paraId="24E3E516" w14:textId="77777777" w:rsidTr="005D046A">
        <w:trPr>
          <w:trHeight w:val="300"/>
        </w:trPr>
        <w:tc>
          <w:tcPr>
            <w:tcW w:w="2557" w:type="dxa"/>
          </w:tcPr>
          <w:p w14:paraId="4D8ED27C" w14:textId="1A1B6542" w:rsidR="006B20F1" w:rsidRPr="00176416" w:rsidRDefault="00DC283E" w:rsidP="00F17E4C">
            <w:pPr>
              <w:pStyle w:val="TableText"/>
              <w:keepNext/>
              <w:keepLines/>
              <w:rPr>
                <w:lang w:eastAsia="zh-CN"/>
              </w:rPr>
            </w:pPr>
            <w:r>
              <w:rPr>
                <w:lang w:eastAsia="zh-CN"/>
              </w:rPr>
              <w:t>TS.64_</w:t>
            </w:r>
            <w:r w:rsidR="009E6011">
              <w:rPr>
                <w:lang w:val="en-US" w:eastAsia="zh-CN"/>
              </w:rPr>
              <w:t>5.2_</w:t>
            </w:r>
            <w:r w:rsidR="00CF5A7B" w:rsidRPr="003544F1">
              <w:t>REQ_0</w:t>
            </w:r>
            <w:r w:rsidR="002C2CF2">
              <w:t>1</w:t>
            </w:r>
            <w:r w:rsidR="00CF5A7B" w:rsidRPr="003544F1">
              <w:t>1</w:t>
            </w:r>
          </w:p>
        </w:tc>
        <w:tc>
          <w:tcPr>
            <w:tcW w:w="6516" w:type="dxa"/>
          </w:tcPr>
          <w:p w14:paraId="7B2DBE21" w14:textId="208DE526" w:rsidR="006B20F1" w:rsidRPr="00176416" w:rsidRDefault="006B20F1" w:rsidP="00F17E4C">
            <w:pPr>
              <w:pStyle w:val="TableText"/>
              <w:keepNext/>
              <w:keepLines/>
            </w:pPr>
            <w:r w:rsidRPr="00176416">
              <w:t>The FWA device SHALL support power class 3 (23 dBm)</w:t>
            </w:r>
            <w:r w:rsidR="00F84BC5">
              <w:t>.</w:t>
            </w:r>
          </w:p>
        </w:tc>
      </w:tr>
      <w:tr w:rsidR="00B83430" w14:paraId="270A5C81" w14:textId="77777777" w:rsidTr="005D046A">
        <w:trPr>
          <w:trHeight w:val="300"/>
        </w:trPr>
        <w:tc>
          <w:tcPr>
            <w:tcW w:w="2557" w:type="dxa"/>
          </w:tcPr>
          <w:p w14:paraId="005DB6B5" w14:textId="60EFFA63" w:rsidR="00B83430" w:rsidRPr="003544F1" w:rsidRDefault="00DC283E" w:rsidP="00B83430">
            <w:pPr>
              <w:pStyle w:val="TableText"/>
              <w:keepNext/>
              <w:keepLines/>
              <w:rPr>
                <w:lang w:eastAsia="zh-CN"/>
              </w:rPr>
            </w:pPr>
            <w:r>
              <w:rPr>
                <w:lang w:eastAsia="zh-CN"/>
              </w:rPr>
              <w:t>TS.64_</w:t>
            </w:r>
            <w:r w:rsidR="009E6011">
              <w:rPr>
                <w:lang w:val="en-US" w:eastAsia="zh-CN"/>
              </w:rPr>
              <w:t>5.2_</w:t>
            </w:r>
            <w:r w:rsidR="00B83430" w:rsidRPr="003544F1">
              <w:t>REQ_0</w:t>
            </w:r>
            <w:r w:rsidR="00B83430">
              <w:t>12</w:t>
            </w:r>
          </w:p>
        </w:tc>
        <w:tc>
          <w:tcPr>
            <w:tcW w:w="6516" w:type="dxa"/>
          </w:tcPr>
          <w:p w14:paraId="26370011" w14:textId="34B3B1D0" w:rsidR="00B83430" w:rsidRPr="003544F1" w:rsidRDefault="00B83430" w:rsidP="00B83430">
            <w:pPr>
              <w:pStyle w:val="TableText"/>
              <w:keepNext/>
              <w:keepLines/>
            </w:pPr>
            <w:r w:rsidRPr="00276AB7">
              <w:t xml:space="preserve">The FWA device SHOULD support power class </w:t>
            </w:r>
            <w:r>
              <w:t>2</w:t>
            </w:r>
            <w:r w:rsidRPr="00276AB7">
              <w:t xml:space="preserve"> (</w:t>
            </w:r>
            <w:r w:rsidR="002E6F52">
              <w:t>26</w:t>
            </w:r>
            <w:r w:rsidRPr="00276AB7">
              <w:t xml:space="preserve"> dBm)</w:t>
            </w:r>
            <w:r w:rsidR="00F84BC5">
              <w:t>.</w:t>
            </w:r>
          </w:p>
        </w:tc>
      </w:tr>
      <w:tr w:rsidR="00B83430" w14:paraId="09624E76" w14:textId="77777777" w:rsidTr="005D046A">
        <w:trPr>
          <w:trHeight w:val="300"/>
        </w:trPr>
        <w:tc>
          <w:tcPr>
            <w:tcW w:w="2557" w:type="dxa"/>
          </w:tcPr>
          <w:p w14:paraId="17DDD017" w14:textId="62D4B818" w:rsidR="00B83430" w:rsidRPr="00176416" w:rsidRDefault="00DC283E" w:rsidP="00B83430">
            <w:pPr>
              <w:pStyle w:val="TableText"/>
              <w:keepNext/>
              <w:keepLines/>
              <w:rPr>
                <w:lang w:eastAsia="zh-CN"/>
              </w:rPr>
            </w:pPr>
            <w:r>
              <w:rPr>
                <w:lang w:eastAsia="zh-CN"/>
              </w:rPr>
              <w:t>TS.64_</w:t>
            </w:r>
            <w:r w:rsidR="009E6011">
              <w:rPr>
                <w:lang w:val="en-US" w:eastAsia="zh-CN"/>
              </w:rPr>
              <w:t>5.2_</w:t>
            </w:r>
            <w:r w:rsidR="00B83430" w:rsidRPr="00004AFB">
              <w:t>REQ_013</w:t>
            </w:r>
          </w:p>
        </w:tc>
        <w:tc>
          <w:tcPr>
            <w:tcW w:w="6516" w:type="dxa"/>
          </w:tcPr>
          <w:p w14:paraId="3384D168" w14:textId="741A947F" w:rsidR="00B83430" w:rsidRPr="00176416" w:rsidRDefault="00B83430" w:rsidP="00B83430">
            <w:pPr>
              <w:pStyle w:val="TableText"/>
              <w:keepNext/>
              <w:keepLines/>
            </w:pPr>
            <w:r w:rsidRPr="00176416">
              <w:t>The FWA device SHOULD support power class 1 (31 dBm)</w:t>
            </w:r>
            <w:r w:rsidR="00F84BC5">
              <w:t>.</w:t>
            </w:r>
          </w:p>
        </w:tc>
      </w:tr>
      <w:tr w:rsidR="003645C0" w14:paraId="729124B2" w14:textId="77777777" w:rsidTr="003645C0">
        <w:trPr>
          <w:trHeight w:val="300"/>
        </w:trPr>
        <w:tc>
          <w:tcPr>
            <w:tcW w:w="2557" w:type="dxa"/>
            <w:tcBorders>
              <w:top w:val="single" w:sz="8" w:space="0" w:color="auto"/>
              <w:left w:val="single" w:sz="8" w:space="0" w:color="auto"/>
              <w:bottom w:val="single" w:sz="8" w:space="0" w:color="auto"/>
              <w:right w:val="single" w:sz="8" w:space="0" w:color="auto"/>
            </w:tcBorders>
          </w:tcPr>
          <w:p w14:paraId="055DE2C8" w14:textId="517BF83C" w:rsidR="003645C0" w:rsidRDefault="009E6011" w:rsidP="009779B6">
            <w:pPr>
              <w:pStyle w:val="TableText"/>
              <w:keepNext/>
              <w:keepLines/>
              <w:rPr>
                <w:lang w:eastAsia="zh-CN"/>
              </w:rPr>
            </w:pPr>
            <w:r>
              <w:rPr>
                <w:lang w:eastAsia="zh-CN"/>
              </w:rPr>
              <w:t>TS.64_</w:t>
            </w:r>
            <w:r>
              <w:rPr>
                <w:lang w:val="en-US" w:eastAsia="zh-CN"/>
              </w:rPr>
              <w:t>5.2_</w:t>
            </w:r>
            <w:r w:rsidRPr="00004AFB">
              <w:t>REQ_01</w:t>
            </w:r>
            <w:r>
              <w:t>4</w:t>
            </w:r>
          </w:p>
        </w:tc>
        <w:tc>
          <w:tcPr>
            <w:tcW w:w="6516" w:type="dxa"/>
            <w:tcBorders>
              <w:top w:val="single" w:sz="8" w:space="0" w:color="auto"/>
              <w:left w:val="single" w:sz="8" w:space="0" w:color="auto"/>
              <w:bottom w:val="single" w:sz="8" w:space="0" w:color="auto"/>
              <w:right w:val="single" w:sz="8" w:space="0" w:color="auto"/>
            </w:tcBorders>
          </w:tcPr>
          <w:p w14:paraId="7DD1BEC9" w14:textId="6754EC85" w:rsidR="003645C0" w:rsidRPr="00176416" w:rsidRDefault="003645C0" w:rsidP="009779B6">
            <w:pPr>
              <w:pStyle w:val="TableText"/>
              <w:keepNext/>
              <w:keepLines/>
            </w:pPr>
            <w:r w:rsidRPr="00176416">
              <w:t>The FWA device</w:t>
            </w:r>
            <w:r w:rsidRPr="005C05B1">
              <w:t xml:space="preserve"> SHALL support </w:t>
            </w:r>
            <w:r>
              <w:t xml:space="preserve">100 MHz </w:t>
            </w:r>
            <w:r w:rsidRPr="00CA150B">
              <w:t>channel bandwidth</w:t>
            </w:r>
            <w:r w:rsidRPr="005C05B1">
              <w:t xml:space="preserve"> in</w:t>
            </w:r>
            <w:r>
              <w:t xml:space="preserve"> FR2 </w:t>
            </w:r>
            <w:r w:rsidRPr="005C05B1">
              <w:t>NR</w:t>
            </w:r>
            <w:r>
              <w:t xml:space="preserve"> TDD bands (e.g.</w:t>
            </w:r>
            <w:r w:rsidR="008F6FAB">
              <w:t>,</w:t>
            </w:r>
            <w:r>
              <w:t xml:space="preserve"> n257/n258).</w:t>
            </w:r>
          </w:p>
        </w:tc>
      </w:tr>
      <w:tr w:rsidR="003645C0" w14:paraId="3AFF2C2A" w14:textId="77777777" w:rsidTr="003645C0">
        <w:trPr>
          <w:trHeight w:val="300"/>
        </w:trPr>
        <w:tc>
          <w:tcPr>
            <w:tcW w:w="2557" w:type="dxa"/>
            <w:tcBorders>
              <w:top w:val="single" w:sz="8" w:space="0" w:color="auto"/>
              <w:left w:val="single" w:sz="8" w:space="0" w:color="auto"/>
              <w:bottom w:val="single" w:sz="8" w:space="0" w:color="auto"/>
              <w:right w:val="single" w:sz="8" w:space="0" w:color="auto"/>
            </w:tcBorders>
          </w:tcPr>
          <w:p w14:paraId="4539AE49" w14:textId="3BF2A947" w:rsidR="003645C0" w:rsidRDefault="009E6011" w:rsidP="009779B6">
            <w:pPr>
              <w:pStyle w:val="TableText"/>
              <w:keepNext/>
              <w:keepLines/>
              <w:rPr>
                <w:lang w:eastAsia="zh-CN"/>
              </w:rPr>
            </w:pPr>
            <w:r>
              <w:rPr>
                <w:lang w:eastAsia="zh-CN"/>
              </w:rPr>
              <w:t>TS.64_</w:t>
            </w:r>
            <w:r>
              <w:rPr>
                <w:lang w:val="en-US" w:eastAsia="zh-CN"/>
              </w:rPr>
              <w:t>5.2_</w:t>
            </w:r>
            <w:r w:rsidRPr="00004AFB">
              <w:t>REQ_01</w:t>
            </w:r>
            <w:r>
              <w:t>5</w:t>
            </w:r>
          </w:p>
        </w:tc>
        <w:tc>
          <w:tcPr>
            <w:tcW w:w="6516" w:type="dxa"/>
            <w:tcBorders>
              <w:top w:val="single" w:sz="8" w:space="0" w:color="auto"/>
              <w:left w:val="single" w:sz="8" w:space="0" w:color="auto"/>
              <w:bottom w:val="single" w:sz="8" w:space="0" w:color="auto"/>
              <w:right w:val="single" w:sz="8" w:space="0" w:color="auto"/>
            </w:tcBorders>
          </w:tcPr>
          <w:p w14:paraId="50DFF678" w14:textId="4002A174" w:rsidR="003645C0" w:rsidRPr="00176416" w:rsidRDefault="003645C0" w:rsidP="009779B6">
            <w:pPr>
              <w:pStyle w:val="TableText"/>
              <w:keepNext/>
              <w:keepLines/>
            </w:pPr>
            <w:r w:rsidRPr="00176416">
              <w:t>The FWA device</w:t>
            </w:r>
            <w:r w:rsidRPr="005C05B1">
              <w:t xml:space="preserve"> SH</w:t>
            </w:r>
            <w:r>
              <w:t>OULD</w:t>
            </w:r>
            <w:r w:rsidRPr="005C05B1">
              <w:t xml:space="preserve"> support </w:t>
            </w:r>
            <w:r>
              <w:t xml:space="preserve">200 MHz </w:t>
            </w:r>
            <w:r w:rsidRPr="00CA150B">
              <w:t>channel bandwidth</w:t>
            </w:r>
            <w:r w:rsidRPr="005C05B1">
              <w:t xml:space="preserve"> in</w:t>
            </w:r>
            <w:r>
              <w:t xml:space="preserve"> FR2 </w:t>
            </w:r>
            <w:r w:rsidRPr="005C05B1">
              <w:t>NR</w:t>
            </w:r>
            <w:r>
              <w:t xml:space="preserve"> TDD bands (e.g.</w:t>
            </w:r>
            <w:r w:rsidR="008F6FAB">
              <w:t>,</w:t>
            </w:r>
            <w:r>
              <w:t xml:space="preserve"> n257/n258).</w:t>
            </w:r>
          </w:p>
        </w:tc>
      </w:tr>
      <w:tr w:rsidR="003645C0" w14:paraId="35EA911A" w14:textId="77777777" w:rsidTr="003645C0">
        <w:trPr>
          <w:trHeight w:val="300"/>
        </w:trPr>
        <w:tc>
          <w:tcPr>
            <w:tcW w:w="2557" w:type="dxa"/>
            <w:tcBorders>
              <w:top w:val="single" w:sz="8" w:space="0" w:color="auto"/>
              <w:left w:val="single" w:sz="8" w:space="0" w:color="auto"/>
              <w:bottom w:val="single" w:sz="8" w:space="0" w:color="auto"/>
              <w:right w:val="single" w:sz="8" w:space="0" w:color="auto"/>
            </w:tcBorders>
          </w:tcPr>
          <w:p w14:paraId="6A4E278A" w14:textId="081DDE75" w:rsidR="003645C0" w:rsidRDefault="009E6011" w:rsidP="009779B6">
            <w:pPr>
              <w:pStyle w:val="TableText"/>
              <w:keepNext/>
              <w:keepLines/>
              <w:rPr>
                <w:lang w:eastAsia="zh-CN"/>
              </w:rPr>
            </w:pPr>
            <w:r>
              <w:rPr>
                <w:lang w:eastAsia="zh-CN"/>
              </w:rPr>
              <w:t>TS.64_</w:t>
            </w:r>
            <w:r>
              <w:rPr>
                <w:lang w:val="en-US" w:eastAsia="zh-CN"/>
              </w:rPr>
              <w:t>5.2_</w:t>
            </w:r>
            <w:r w:rsidRPr="00004AFB">
              <w:t>REQ_01</w:t>
            </w:r>
            <w:r>
              <w:t>6</w:t>
            </w:r>
          </w:p>
        </w:tc>
        <w:tc>
          <w:tcPr>
            <w:tcW w:w="6516" w:type="dxa"/>
            <w:tcBorders>
              <w:top w:val="single" w:sz="8" w:space="0" w:color="auto"/>
              <w:left w:val="single" w:sz="8" w:space="0" w:color="auto"/>
              <w:bottom w:val="single" w:sz="8" w:space="0" w:color="auto"/>
              <w:right w:val="single" w:sz="8" w:space="0" w:color="auto"/>
            </w:tcBorders>
          </w:tcPr>
          <w:p w14:paraId="534FC2A2" w14:textId="3FF8B1A3" w:rsidR="003645C0" w:rsidRPr="00176416" w:rsidRDefault="003645C0" w:rsidP="009779B6">
            <w:pPr>
              <w:pStyle w:val="TableText"/>
              <w:keepNext/>
              <w:keepLines/>
            </w:pPr>
            <w:r w:rsidRPr="00176416">
              <w:t>The FWA device</w:t>
            </w:r>
            <w:r w:rsidRPr="005C05B1">
              <w:t xml:space="preserve"> SH</w:t>
            </w:r>
            <w:r>
              <w:t>OULD</w:t>
            </w:r>
            <w:r w:rsidRPr="005C05B1">
              <w:t xml:space="preserve"> support </w:t>
            </w:r>
            <w:r>
              <w:t xml:space="preserve">400 MHz </w:t>
            </w:r>
            <w:r w:rsidRPr="00CA150B">
              <w:t>channel bandwidth</w:t>
            </w:r>
            <w:r w:rsidRPr="005C05B1">
              <w:t xml:space="preserve"> in</w:t>
            </w:r>
            <w:r>
              <w:t xml:space="preserve"> FR2 </w:t>
            </w:r>
            <w:r w:rsidRPr="005C05B1">
              <w:t>NR</w:t>
            </w:r>
            <w:r>
              <w:t xml:space="preserve"> TDD bands (e.g.</w:t>
            </w:r>
            <w:r w:rsidR="008F6FAB">
              <w:t>,</w:t>
            </w:r>
            <w:r>
              <w:t xml:space="preserve"> n257/n258).</w:t>
            </w:r>
          </w:p>
        </w:tc>
      </w:tr>
      <w:tr w:rsidR="003645C0" w14:paraId="52576F1B" w14:textId="77777777" w:rsidTr="003645C0">
        <w:trPr>
          <w:trHeight w:val="300"/>
        </w:trPr>
        <w:tc>
          <w:tcPr>
            <w:tcW w:w="2557" w:type="dxa"/>
            <w:tcBorders>
              <w:top w:val="single" w:sz="8" w:space="0" w:color="auto"/>
              <w:left w:val="single" w:sz="8" w:space="0" w:color="auto"/>
              <w:bottom w:val="single" w:sz="8" w:space="0" w:color="auto"/>
              <w:right w:val="single" w:sz="8" w:space="0" w:color="auto"/>
            </w:tcBorders>
          </w:tcPr>
          <w:p w14:paraId="02CD5A88" w14:textId="01DE79A0" w:rsidR="003645C0" w:rsidRDefault="009E6011" w:rsidP="009779B6">
            <w:pPr>
              <w:pStyle w:val="TableText"/>
              <w:keepNext/>
              <w:keepLines/>
              <w:rPr>
                <w:lang w:eastAsia="zh-CN"/>
              </w:rPr>
            </w:pPr>
            <w:r>
              <w:rPr>
                <w:lang w:eastAsia="zh-CN"/>
              </w:rPr>
              <w:t>TS.64_</w:t>
            </w:r>
            <w:r>
              <w:rPr>
                <w:lang w:val="en-US" w:eastAsia="zh-CN"/>
              </w:rPr>
              <w:t>5.2_</w:t>
            </w:r>
            <w:r w:rsidRPr="00004AFB">
              <w:t>REQ_01</w:t>
            </w:r>
            <w:r>
              <w:t>7</w:t>
            </w:r>
          </w:p>
        </w:tc>
        <w:tc>
          <w:tcPr>
            <w:tcW w:w="6516" w:type="dxa"/>
            <w:tcBorders>
              <w:top w:val="single" w:sz="8" w:space="0" w:color="auto"/>
              <w:left w:val="single" w:sz="8" w:space="0" w:color="auto"/>
              <w:bottom w:val="single" w:sz="8" w:space="0" w:color="auto"/>
              <w:right w:val="single" w:sz="8" w:space="0" w:color="auto"/>
            </w:tcBorders>
          </w:tcPr>
          <w:p w14:paraId="1B16BCD8" w14:textId="42C39388" w:rsidR="003645C0" w:rsidRPr="00176416" w:rsidRDefault="003645C0" w:rsidP="009779B6">
            <w:pPr>
              <w:pStyle w:val="TableText"/>
              <w:keepNext/>
              <w:keepLines/>
            </w:pPr>
            <w:r w:rsidRPr="00176416">
              <w:t>The FWA device</w:t>
            </w:r>
            <w:r w:rsidRPr="005C05B1">
              <w:t xml:space="preserve"> SHALL support </w:t>
            </w:r>
            <w:r>
              <w:t xml:space="preserve">60 </w:t>
            </w:r>
            <w:proofErr w:type="spellStart"/>
            <w:r>
              <w:t>KHz</w:t>
            </w:r>
            <w:proofErr w:type="spellEnd"/>
            <w:r>
              <w:t xml:space="preserve"> Sub-Carrier Spacing</w:t>
            </w:r>
            <w:r w:rsidRPr="005C05B1">
              <w:t xml:space="preserve"> in</w:t>
            </w:r>
            <w:r>
              <w:t xml:space="preserve"> FR2 </w:t>
            </w:r>
            <w:r w:rsidRPr="005C05B1">
              <w:t>NR</w:t>
            </w:r>
            <w:r>
              <w:t xml:space="preserve"> TDD bands (e.g.</w:t>
            </w:r>
            <w:r w:rsidR="008F6FAB">
              <w:t>,</w:t>
            </w:r>
            <w:r>
              <w:t xml:space="preserve"> n257/n258).</w:t>
            </w:r>
          </w:p>
        </w:tc>
      </w:tr>
      <w:tr w:rsidR="003645C0" w14:paraId="2B71DC45" w14:textId="77777777" w:rsidTr="003645C0">
        <w:trPr>
          <w:trHeight w:val="300"/>
        </w:trPr>
        <w:tc>
          <w:tcPr>
            <w:tcW w:w="2557" w:type="dxa"/>
            <w:tcBorders>
              <w:top w:val="single" w:sz="8" w:space="0" w:color="auto"/>
              <w:left w:val="single" w:sz="8" w:space="0" w:color="auto"/>
              <w:bottom w:val="single" w:sz="8" w:space="0" w:color="auto"/>
              <w:right w:val="single" w:sz="8" w:space="0" w:color="auto"/>
            </w:tcBorders>
          </w:tcPr>
          <w:p w14:paraId="7F4E37F8" w14:textId="6640C9F7" w:rsidR="003645C0" w:rsidRDefault="009E6011" w:rsidP="009779B6">
            <w:pPr>
              <w:pStyle w:val="TableText"/>
              <w:keepNext/>
              <w:keepLines/>
              <w:rPr>
                <w:lang w:eastAsia="zh-CN"/>
              </w:rPr>
            </w:pPr>
            <w:r>
              <w:rPr>
                <w:lang w:eastAsia="zh-CN"/>
              </w:rPr>
              <w:t>TS.64_</w:t>
            </w:r>
            <w:r>
              <w:rPr>
                <w:lang w:val="en-US" w:eastAsia="zh-CN"/>
              </w:rPr>
              <w:t>5.2_</w:t>
            </w:r>
            <w:r w:rsidRPr="00004AFB">
              <w:t>REQ_01</w:t>
            </w:r>
            <w:r>
              <w:t>8</w:t>
            </w:r>
          </w:p>
        </w:tc>
        <w:tc>
          <w:tcPr>
            <w:tcW w:w="6516" w:type="dxa"/>
            <w:tcBorders>
              <w:top w:val="single" w:sz="8" w:space="0" w:color="auto"/>
              <w:left w:val="single" w:sz="8" w:space="0" w:color="auto"/>
              <w:bottom w:val="single" w:sz="8" w:space="0" w:color="auto"/>
              <w:right w:val="single" w:sz="8" w:space="0" w:color="auto"/>
            </w:tcBorders>
          </w:tcPr>
          <w:p w14:paraId="76C62B23" w14:textId="63FF8FA9" w:rsidR="003645C0" w:rsidRPr="00176416" w:rsidRDefault="003645C0" w:rsidP="009779B6">
            <w:pPr>
              <w:pStyle w:val="TableText"/>
              <w:keepNext/>
              <w:keepLines/>
            </w:pPr>
            <w:r w:rsidRPr="00176416">
              <w:t>The FWA device</w:t>
            </w:r>
            <w:r w:rsidRPr="005C05B1">
              <w:t xml:space="preserve"> SHALL support </w:t>
            </w:r>
            <w:r>
              <w:t xml:space="preserve">120 </w:t>
            </w:r>
            <w:proofErr w:type="spellStart"/>
            <w:r>
              <w:t>KHz</w:t>
            </w:r>
            <w:proofErr w:type="spellEnd"/>
            <w:r>
              <w:t xml:space="preserve"> Sub-Carrier Spacing</w:t>
            </w:r>
            <w:r w:rsidRPr="005C05B1">
              <w:t xml:space="preserve"> in</w:t>
            </w:r>
            <w:r>
              <w:t xml:space="preserve"> FR2 </w:t>
            </w:r>
            <w:r w:rsidRPr="005C05B1">
              <w:t>NR</w:t>
            </w:r>
            <w:r>
              <w:t xml:space="preserve"> TDD bands (e.g.</w:t>
            </w:r>
            <w:r w:rsidR="008F6FAB">
              <w:t>,</w:t>
            </w:r>
            <w:r>
              <w:t xml:space="preserve"> n257/n258).</w:t>
            </w:r>
          </w:p>
        </w:tc>
      </w:tr>
    </w:tbl>
    <w:p w14:paraId="0C95252D" w14:textId="754BB0BC" w:rsidR="00AC60A7" w:rsidRDefault="00AC60A7" w:rsidP="00AC60A7">
      <w:pPr>
        <w:pStyle w:val="Heading2"/>
      </w:pPr>
      <w:bookmarkStart w:id="425" w:name="_Toc225759197"/>
      <w:r w:rsidRPr="00F90AD6">
        <w:t>Antenna Performance Acceptance Values</w:t>
      </w:r>
      <w:r>
        <w:t xml:space="preserve"> for 5</w:t>
      </w:r>
      <w:r w:rsidRPr="00E640DE">
        <w:t xml:space="preserve">G </w:t>
      </w:r>
      <w:r>
        <w:t xml:space="preserve">NSA </w:t>
      </w:r>
      <w:r w:rsidRPr="00E640DE">
        <w:t>FWA devices</w:t>
      </w:r>
      <w:bookmarkEnd w:id="425"/>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A26FE6" w14:paraId="5357A18E" w14:textId="77777777" w:rsidTr="005444CB">
        <w:trPr>
          <w:trHeight w:val="300"/>
        </w:trPr>
        <w:tc>
          <w:tcPr>
            <w:tcW w:w="2557" w:type="dxa"/>
          </w:tcPr>
          <w:p w14:paraId="13A24D51" w14:textId="7B824D1A" w:rsidR="00A26FE6" w:rsidRPr="00176416" w:rsidRDefault="00DC283E" w:rsidP="005444CB">
            <w:pPr>
              <w:pStyle w:val="TableText"/>
              <w:keepNext/>
              <w:keepLines/>
              <w:rPr>
                <w:lang w:eastAsia="zh-CN"/>
              </w:rPr>
            </w:pPr>
            <w:r>
              <w:rPr>
                <w:lang w:eastAsia="zh-CN"/>
              </w:rPr>
              <w:t>TS.64_</w:t>
            </w:r>
            <w:r w:rsidR="00A26FE6" w:rsidRPr="00176416">
              <w:rPr>
                <w:lang w:val="en-US" w:eastAsia="zh-CN"/>
              </w:rPr>
              <w:t>5.3</w:t>
            </w:r>
            <w:r w:rsidR="00A26FE6" w:rsidRPr="00176416">
              <w:t>_REQ_001</w:t>
            </w:r>
          </w:p>
        </w:tc>
        <w:tc>
          <w:tcPr>
            <w:tcW w:w="6516" w:type="dxa"/>
          </w:tcPr>
          <w:p w14:paraId="547CD080" w14:textId="6EF62B0A" w:rsidR="00A26FE6" w:rsidRPr="00004AFB" w:rsidRDefault="00A26FE6" w:rsidP="005444CB">
            <w:pPr>
              <w:pStyle w:val="TableText"/>
              <w:keepNext/>
              <w:keepLines/>
            </w:pPr>
            <w:r w:rsidRPr="00176416">
              <w:t xml:space="preserve">The FWA device SHALL </w:t>
            </w:r>
            <w:r w:rsidRPr="00176416">
              <w:rPr>
                <w:lang w:eastAsia="en-GB"/>
              </w:rPr>
              <w:t xml:space="preserve">be compliant to TS.24 </w:t>
            </w:r>
            <w:r w:rsidR="00F84BC5">
              <w:rPr>
                <w:lang w:eastAsia="en-GB"/>
              </w:rPr>
              <w:fldChar w:fldCharType="begin"/>
            </w:r>
            <w:r w:rsidR="00F84BC5">
              <w:rPr>
                <w:lang w:eastAsia="en-GB"/>
              </w:rPr>
              <w:instrText xml:space="preserve"> REF _Ref133984670 \r \h </w:instrText>
            </w:r>
            <w:r w:rsidR="00F84BC5">
              <w:rPr>
                <w:lang w:eastAsia="en-GB"/>
              </w:rPr>
            </w:r>
            <w:r w:rsidR="00F84BC5">
              <w:rPr>
                <w:lang w:eastAsia="en-GB"/>
              </w:rPr>
              <w:fldChar w:fldCharType="separate"/>
            </w:r>
            <w:r w:rsidR="00870019">
              <w:rPr>
                <w:lang w:eastAsia="en-GB"/>
              </w:rPr>
              <w:t>[57]</w:t>
            </w:r>
            <w:r w:rsidR="00F84BC5">
              <w:rPr>
                <w:lang w:eastAsia="en-GB"/>
              </w:rPr>
              <w:fldChar w:fldCharType="end"/>
            </w:r>
            <w:r w:rsidR="00F84BC5">
              <w:rPr>
                <w:lang w:eastAsia="en-GB"/>
              </w:rPr>
              <w:t xml:space="preserve"> </w:t>
            </w:r>
            <w:r w:rsidRPr="00176416">
              <w:rPr>
                <w:lang w:eastAsia="en-GB"/>
              </w:rPr>
              <w:t>for Antenna Performance acceptance values.</w:t>
            </w:r>
          </w:p>
        </w:tc>
      </w:tr>
    </w:tbl>
    <w:p w14:paraId="6F69A874" w14:textId="77777777" w:rsidR="00660F0B" w:rsidRDefault="00660F0B" w:rsidP="00660F0B">
      <w:pPr>
        <w:pStyle w:val="NormalParagraph"/>
      </w:pPr>
      <w:bookmarkStart w:id="426" w:name="_Toc124288319"/>
      <w:bookmarkStart w:id="427" w:name="_Toc124330214"/>
      <w:bookmarkStart w:id="428" w:name="_Toc124339183"/>
      <w:bookmarkStart w:id="429" w:name="_Toc124345466"/>
      <w:bookmarkStart w:id="430" w:name="_Toc125717401"/>
      <w:bookmarkStart w:id="431" w:name="_Toc126138959"/>
      <w:bookmarkEnd w:id="426"/>
      <w:bookmarkEnd w:id="427"/>
      <w:bookmarkEnd w:id="428"/>
      <w:bookmarkEnd w:id="429"/>
      <w:bookmarkEnd w:id="430"/>
      <w:bookmarkEnd w:id="431"/>
    </w:p>
    <w:p w14:paraId="50D2FDBC" w14:textId="2137A961" w:rsidR="000A7584" w:rsidRDefault="11A67CA0" w:rsidP="000A7584">
      <w:pPr>
        <w:pStyle w:val="Heading1"/>
      </w:pPr>
      <w:bookmarkStart w:id="432" w:name="_Toc225759198"/>
      <w:r>
        <w:lastRenderedPageBreak/>
        <w:t xml:space="preserve">Specific Requirements for </w:t>
      </w:r>
      <w:r w:rsidR="70E82D1A">
        <w:t>5G SA FWA Devices</w:t>
      </w:r>
      <w:bookmarkEnd w:id="432"/>
      <w:r w:rsidR="70E82D1A">
        <w:t xml:space="preserve"> </w:t>
      </w:r>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747B99" w:rsidRPr="00E053E3" w14:paraId="4BF60082" w14:textId="77777777" w:rsidTr="009779B6">
        <w:trPr>
          <w:trHeight w:val="300"/>
        </w:trPr>
        <w:tc>
          <w:tcPr>
            <w:tcW w:w="2557" w:type="dxa"/>
          </w:tcPr>
          <w:p w14:paraId="3CD45865" w14:textId="6DEB401E" w:rsidR="00747B99" w:rsidRDefault="00747B99" w:rsidP="009779B6">
            <w:pPr>
              <w:pStyle w:val="TableText"/>
              <w:keepNext/>
              <w:keepLines/>
              <w:rPr>
                <w:lang w:eastAsia="zh-CN"/>
              </w:rPr>
            </w:pPr>
            <w:r>
              <w:rPr>
                <w:lang w:eastAsia="zh-CN"/>
              </w:rPr>
              <w:t>TS.64_</w:t>
            </w:r>
            <w:r w:rsidR="009E6011">
              <w:rPr>
                <w:lang w:val="en-US" w:eastAsia="zh-CN"/>
              </w:rPr>
              <w:t>6_</w:t>
            </w:r>
            <w:r>
              <w:t>REQ_001</w:t>
            </w:r>
          </w:p>
        </w:tc>
        <w:tc>
          <w:tcPr>
            <w:tcW w:w="6516" w:type="dxa"/>
          </w:tcPr>
          <w:p w14:paraId="394FF851" w14:textId="77777777" w:rsidR="00747B99" w:rsidRPr="00E053E3" w:rsidRDefault="00747B99" w:rsidP="009779B6">
            <w:pPr>
              <w:pStyle w:val="TableText"/>
              <w:keepNext/>
              <w:keepLines/>
            </w:pPr>
            <w:r>
              <w:t>The FWA device SHALL support Option 2 SA deployment option.</w:t>
            </w:r>
          </w:p>
        </w:tc>
      </w:tr>
      <w:tr w:rsidR="00747B99" w:rsidRPr="00E053E3" w14:paraId="3811FDC3" w14:textId="77777777" w:rsidTr="009779B6">
        <w:trPr>
          <w:trHeight w:val="300"/>
        </w:trPr>
        <w:tc>
          <w:tcPr>
            <w:tcW w:w="2557" w:type="dxa"/>
          </w:tcPr>
          <w:p w14:paraId="377E6733" w14:textId="6288D1AE" w:rsidR="00747B99" w:rsidRDefault="00747B99" w:rsidP="009779B6">
            <w:pPr>
              <w:pStyle w:val="TableText"/>
              <w:keepNext/>
              <w:keepLines/>
              <w:rPr>
                <w:lang w:eastAsia="zh-CN"/>
              </w:rPr>
            </w:pPr>
            <w:r w:rsidRPr="00A71169">
              <w:rPr>
                <w:lang w:eastAsia="zh-CN"/>
              </w:rPr>
              <w:t>TS.64_</w:t>
            </w:r>
            <w:r w:rsidR="009E6011">
              <w:rPr>
                <w:lang w:val="en-US" w:eastAsia="zh-CN"/>
              </w:rPr>
              <w:t>6_</w:t>
            </w:r>
            <w:r w:rsidRPr="00A71169">
              <w:t>REQ_00</w:t>
            </w:r>
            <w:r w:rsidRPr="00637195">
              <w:t>2</w:t>
            </w:r>
          </w:p>
        </w:tc>
        <w:tc>
          <w:tcPr>
            <w:tcW w:w="6516" w:type="dxa"/>
          </w:tcPr>
          <w:p w14:paraId="0749DF8E" w14:textId="77777777" w:rsidR="00747B99" w:rsidRPr="00E053E3" w:rsidRDefault="00747B99" w:rsidP="009779B6">
            <w:pPr>
              <w:pStyle w:val="TableText"/>
              <w:keepNext/>
              <w:keepLines/>
            </w:pPr>
            <w:r w:rsidRPr="00AA1FA9">
              <w:t>The FWA device SHOULD support Option 4 NSA deployment option</w:t>
            </w:r>
            <w:r>
              <w:t>.</w:t>
            </w:r>
          </w:p>
        </w:tc>
      </w:tr>
      <w:tr w:rsidR="00747B99" w:rsidRPr="00E053E3" w14:paraId="1702711B" w14:textId="77777777" w:rsidTr="009779B6">
        <w:trPr>
          <w:trHeight w:val="300"/>
        </w:trPr>
        <w:tc>
          <w:tcPr>
            <w:tcW w:w="2557" w:type="dxa"/>
          </w:tcPr>
          <w:p w14:paraId="2540FE01" w14:textId="7E45974A" w:rsidR="00747B99" w:rsidRPr="00A71169" w:rsidRDefault="00747B99" w:rsidP="009779B6">
            <w:pPr>
              <w:pStyle w:val="TableText"/>
              <w:keepNext/>
              <w:keepLines/>
              <w:rPr>
                <w:lang w:eastAsia="zh-CN"/>
              </w:rPr>
            </w:pPr>
            <w:r>
              <w:t>TS.64_</w:t>
            </w:r>
            <w:r w:rsidR="009E6011">
              <w:rPr>
                <w:lang w:val="en-US" w:eastAsia="zh-CN"/>
              </w:rPr>
              <w:t>6_</w:t>
            </w:r>
            <w:r>
              <w:t>REQ_003</w:t>
            </w:r>
          </w:p>
        </w:tc>
        <w:tc>
          <w:tcPr>
            <w:tcW w:w="6516" w:type="dxa"/>
          </w:tcPr>
          <w:p w14:paraId="495D2FE0" w14:textId="77777777" w:rsidR="00747B99" w:rsidRPr="000102EA" w:rsidRDefault="00747B99" w:rsidP="009779B6">
            <w:pPr>
              <w:pStyle w:val="TableText"/>
              <w:keepNext/>
              <w:keepLines/>
            </w:pPr>
            <w:r>
              <w:rPr>
                <w:lang w:val="en-US"/>
              </w:rPr>
              <w:t>The FWA device SHALL be compliant with 3GPP NR Access Stratum Release 16 baseline or later.</w:t>
            </w:r>
          </w:p>
        </w:tc>
      </w:tr>
      <w:tr w:rsidR="00747B99" w:rsidRPr="00E053E3" w14:paraId="15FED731" w14:textId="77777777" w:rsidTr="009779B6">
        <w:trPr>
          <w:trHeight w:val="300"/>
        </w:trPr>
        <w:tc>
          <w:tcPr>
            <w:tcW w:w="2557" w:type="dxa"/>
          </w:tcPr>
          <w:p w14:paraId="53B9CC49" w14:textId="69B694BF" w:rsidR="00747B99" w:rsidRPr="091CBE14" w:rsidRDefault="00747B99" w:rsidP="009779B6">
            <w:pPr>
              <w:pStyle w:val="TableText"/>
              <w:keepNext/>
              <w:keepLines/>
              <w:rPr>
                <w:lang w:eastAsia="zh-CN"/>
              </w:rPr>
            </w:pPr>
            <w:r>
              <w:rPr>
                <w:lang w:eastAsia="zh-CN"/>
              </w:rPr>
              <w:t>TS.64_</w:t>
            </w:r>
            <w:r w:rsidR="009E6011">
              <w:rPr>
                <w:lang w:val="en-US" w:eastAsia="zh-CN"/>
              </w:rPr>
              <w:t>6_</w:t>
            </w:r>
            <w:r w:rsidRPr="00B05713">
              <w:t>REQ_0</w:t>
            </w:r>
            <w:r>
              <w:t>04</w:t>
            </w:r>
          </w:p>
        </w:tc>
        <w:tc>
          <w:tcPr>
            <w:tcW w:w="6516" w:type="dxa"/>
          </w:tcPr>
          <w:p w14:paraId="19DEDE32" w14:textId="04B15331" w:rsidR="00747B99" w:rsidRPr="00E053E3" w:rsidRDefault="00747B99" w:rsidP="009779B6">
            <w:pPr>
              <w:pStyle w:val="TableText"/>
              <w:keepNext/>
              <w:keepLines/>
            </w:pPr>
            <w:r w:rsidRPr="00E053E3">
              <w:t xml:space="preserve">The FWA device SHALL support standardized </w:t>
            </w:r>
            <w:r>
              <w:t>5</w:t>
            </w:r>
            <w:r w:rsidRPr="00E053E3">
              <w:t>QIs as specified in 3GPP TS 23</w:t>
            </w:r>
            <w:r>
              <w:t xml:space="preserve">.501 </w:t>
            </w:r>
            <w:r>
              <w:fldChar w:fldCharType="begin"/>
            </w:r>
            <w:r>
              <w:instrText xml:space="preserve"> REF _Ref133945605 \r \h </w:instrText>
            </w:r>
            <w:r>
              <w:fldChar w:fldCharType="separate"/>
            </w:r>
            <w:r w:rsidR="00870019">
              <w:t>[5]</w:t>
            </w:r>
            <w:r>
              <w:fldChar w:fldCharType="end"/>
            </w:r>
            <w:r>
              <w:t>.</w:t>
            </w:r>
          </w:p>
        </w:tc>
      </w:tr>
      <w:tr w:rsidR="00747B99" w14:paraId="3501B0AA"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C924106" w14:textId="64160FAB"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05</w:t>
            </w:r>
          </w:p>
        </w:tc>
        <w:tc>
          <w:tcPr>
            <w:tcW w:w="6516" w:type="dxa"/>
            <w:tcBorders>
              <w:top w:val="single" w:sz="8" w:space="0" w:color="auto"/>
              <w:left w:val="single" w:sz="8" w:space="0" w:color="auto"/>
              <w:bottom w:val="single" w:sz="8" w:space="0" w:color="auto"/>
              <w:right w:val="single" w:sz="8" w:space="0" w:color="auto"/>
            </w:tcBorders>
          </w:tcPr>
          <w:p w14:paraId="41D5754C" w14:textId="77777777" w:rsidR="00747B99" w:rsidRPr="00ED7E2A" w:rsidRDefault="00747B99" w:rsidP="009779B6">
            <w:pPr>
              <w:pStyle w:val="TableText"/>
              <w:keepNext/>
              <w:keepLines/>
            </w:pPr>
            <w:r w:rsidRPr="00ED7E2A">
              <w:t>The FWA device SHALL support NEA0 Null Encryption Algorithm</w:t>
            </w:r>
            <w:r>
              <w:t>.</w:t>
            </w:r>
          </w:p>
        </w:tc>
      </w:tr>
      <w:tr w:rsidR="00747B99" w:rsidRPr="00734540" w14:paraId="39EF268A"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CE32B3F" w14:textId="63065B05"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06</w:t>
            </w:r>
          </w:p>
        </w:tc>
        <w:tc>
          <w:tcPr>
            <w:tcW w:w="6516" w:type="dxa"/>
            <w:tcBorders>
              <w:top w:val="single" w:sz="8" w:space="0" w:color="auto"/>
              <w:left w:val="single" w:sz="8" w:space="0" w:color="auto"/>
              <w:bottom w:val="single" w:sz="8" w:space="0" w:color="auto"/>
              <w:right w:val="single" w:sz="8" w:space="0" w:color="auto"/>
            </w:tcBorders>
          </w:tcPr>
          <w:p w14:paraId="51FEE049" w14:textId="77777777" w:rsidR="00747B99" w:rsidRPr="00ED7E2A" w:rsidRDefault="00747B99" w:rsidP="009779B6">
            <w:pPr>
              <w:pStyle w:val="TableText"/>
              <w:keepNext/>
              <w:keepLines/>
            </w:pPr>
            <w:r w:rsidRPr="00ED7E2A">
              <w:t>The FWA device SHALL support 128-NEA1 New radio Encryption Algorithm (based on SNOW 3G algorithm)</w:t>
            </w:r>
            <w:r>
              <w:t>.</w:t>
            </w:r>
          </w:p>
        </w:tc>
      </w:tr>
      <w:tr w:rsidR="00747B99" w14:paraId="6290F50E"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26A643B1" w14:textId="63CDD72D"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07</w:t>
            </w:r>
          </w:p>
        </w:tc>
        <w:tc>
          <w:tcPr>
            <w:tcW w:w="6516" w:type="dxa"/>
            <w:tcBorders>
              <w:top w:val="single" w:sz="8" w:space="0" w:color="auto"/>
              <w:left w:val="single" w:sz="8" w:space="0" w:color="auto"/>
              <w:bottom w:val="single" w:sz="8" w:space="0" w:color="auto"/>
              <w:right w:val="single" w:sz="8" w:space="0" w:color="auto"/>
            </w:tcBorders>
          </w:tcPr>
          <w:p w14:paraId="537FA2AF" w14:textId="77777777" w:rsidR="00747B99" w:rsidRPr="00ED7E2A" w:rsidRDefault="00747B99" w:rsidP="009779B6">
            <w:pPr>
              <w:pStyle w:val="TableText"/>
              <w:keepNext/>
              <w:keepLines/>
            </w:pPr>
            <w:r w:rsidRPr="00ED7E2A">
              <w:t>The FWA device SHALL support 128-NEA2 New radio Encryption Algorithm (based on AES algorithm)</w:t>
            </w:r>
            <w:r>
              <w:t>.</w:t>
            </w:r>
          </w:p>
        </w:tc>
      </w:tr>
      <w:tr w:rsidR="00747B99" w14:paraId="7342A36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E15FFFC" w14:textId="637F58BC"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08</w:t>
            </w:r>
          </w:p>
        </w:tc>
        <w:tc>
          <w:tcPr>
            <w:tcW w:w="6516" w:type="dxa"/>
            <w:tcBorders>
              <w:top w:val="single" w:sz="8" w:space="0" w:color="auto"/>
              <w:left w:val="single" w:sz="8" w:space="0" w:color="auto"/>
              <w:bottom w:val="single" w:sz="8" w:space="0" w:color="auto"/>
              <w:right w:val="single" w:sz="8" w:space="0" w:color="auto"/>
            </w:tcBorders>
          </w:tcPr>
          <w:p w14:paraId="5D0A67F2" w14:textId="77777777" w:rsidR="00747B99" w:rsidRPr="00ED7E2A" w:rsidRDefault="00747B99" w:rsidP="009779B6">
            <w:pPr>
              <w:pStyle w:val="TableText"/>
              <w:keepNext/>
              <w:keepLines/>
            </w:pPr>
            <w:r w:rsidRPr="00ED7E2A">
              <w:t>The FWA device SHOULD support 128-NEA3 New radio Encryption Algorithm (based on ZUC algorithm)</w:t>
            </w:r>
            <w:r>
              <w:t>.</w:t>
            </w:r>
          </w:p>
        </w:tc>
      </w:tr>
      <w:tr w:rsidR="00747B99" w14:paraId="6A88F74B"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E8477BE" w14:textId="502FF545"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09</w:t>
            </w:r>
          </w:p>
        </w:tc>
        <w:tc>
          <w:tcPr>
            <w:tcW w:w="6516" w:type="dxa"/>
            <w:tcBorders>
              <w:top w:val="single" w:sz="8" w:space="0" w:color="auto"/>
              <w:left w:val="single" w:sz="8" w:space="0" w:color="auto"/>
              <w:bottom w:val="single" w:sz="8" w:space="0" w:color="auto"/>
              <w:right w:val="single" w:sz="8" w:space="0" w:color="auto"/>
            </w:tcBorders>
          </w:tcPr>
          <w:p w14:paraId="1AF2AAA3" w14:textId="77777777" w:rsidR="00747B99" w:rsidRPr="00ED7E2A" w:rsidRDefault="00747B99" w:rsidP="009779B6">
            <w:pPr>
              <w:pStyle w:val="TableText"/>
              <w:keepNext/>
              <w:keepLines/>
            </w:pPr>
            <w:r w:rsidRPr="00ED7E2A">
              <w:t>The FWA device SHALL support 128-NIA1 New radio Integrity Algorithm (based on SNOW 3G algorithm)</w:t>
            </w:r>
            <w:r>
              <w:t>.</w:t>
            </w:r>
          </w:p>
        </w:tc>
      </w:tr>
      <w:tr w:rsidR="00747B99" w14:paraId="0AD118D2"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2383EE69" w14:textId="300406FA"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1</w:t>
            </w:r>
            <w:r w:rsidR="009E6011">
              <w:t>0</w:t>
            </w:r>
          </w:p>
        </w:tc>
        <w:tc>
          <w:tcPr>
            <w:tcW w:w="6516" w:type="dxa"/>
            <w:tcBorders>
              <w:top w:val="single" w:sz="8" w:space="0" w:color="auto"/>
              <w:left w:val="single" w:sz="8" w:space="0" w:color="auto"/>
              <w:bottom w:val="single" w:sz="8" w:space="0" w:color="auto"/>
              <w:right w:val="single" w:sz="8" w:space="0" w:color="auto"/>
            </w:tcBorders>
          </w:tcPr>
          <w:p w14:paraId="175DF6C8" w14:textId="77777777" w:rsidR="00747B99" w:rsidRPr="00ED7E2A" w:rsidRDefault="00747B99" w:rsidP="009779B6">
            <w:pPr>
              <w:pStyle w:val="TableText"/>
              <w:keepNext/>
              <w:keepLines/>
            </w:pPr>
            <w:r w:rsidRPr="00ED7E2A">
              <w:t>The FWA device SHALL support 128-NIA2 New radio Integrity Algorithm (based on AES algorithm)</w:t>
            </w:r>
            <w:r>
              <w:t>.</w:t>
            </w:r>
          </w:p>
        </w:tc>
      </w:tr>
      <w:tr w:rsidR="00747B99" w:rsidRPr="00734540" w14:paraId="54A06601"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2B1F2AE" w14:textId="36334EAC"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1</w:t>
            </w:r>
            <w:r w:rsidR="009E6011">
              <w:t>1</w:t>
            </w:r>
          </w:p>
        </w:tc>
        <w:tc>
          <w:tcPr>
            <w:tcW w:w="6516" w:type="dxa"/>
            <w:tcBorders>
              <w:top w:val="single" w:sz="8" w:space="0" w:color="auto"/>
              <w:left w:val="single" w:sz="8" w:space="0" w:color="auto"/>
              <w:bottom w:val="single" w:sz="8" w:space="0" w:color="auto"/>
              <w:right w:val="single" w:sz="8" w:space="0" w:color="auto"/>
            </w:tcBorders>
          </w:tcPr>
          <w:p w14:paraId="4FB7AE23" w14:textId="77777777" w:rsidR="00747B99" w:rsidRPr="00ED7E2A" w:rsidRDefault="00747B99" w:rsidP="009779B6">
            <w:pPr>
              <w:pStyle w:val="TableText"/>
              <w:keepNext/>
              <w:keepLines/>
            </w:pPr>
            <w:r w:rsidRPr="00ED7E2A">
              <w:t>The FWA device SHOULD support 128-NIA3 New radio Integrity Algorithm (based on ZUC algorithm)</w:t>
            </w:r>
            <w:r>
              <w:t>.</w:t>
            </w:r>
          </w:p>
        </w:tc>
      </w:tr>
      <w:tr w:rsidR="00747B99" w14:paraId="2A05C3D7"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287626C8" w14:textId="5516B5CD"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1</w:t>
            </w:r>
            <w:r w:rsidR="009E6011">
              <w:t>2</w:t>
            </w:r>
          </w:p>
        </w:tc>
        <w:tc>
          <w:tcPr>
            <w:tcW w:w="6516" w:type="dxa"/>
            <w:tcBorders>
              <w:top w:val="single" w:sz="8" w:space="0" w:color="auto"/>
              <w:left w:val="single" w:sz="8" w:space="0" w:color="auto"/>
              <w:bottom w:val="single" w:sz="8" w:space="0" w:color="auto"/>
              <w:right w:val="single" w:sz="8" w:space="0" w:color="auto"/>
            </w:tcBorders>
          </w:tcPr>
          <w:p w14:paraId="57BA8824" w14:textId="77777777" w:rsidR="00747B99" w:rsidRPr="00ED7E2A" w:rsidRDefault="00747B99" w:rsidP="009779B6">
            <w:pPr>
              <w:pStyle w:val="TableText"/>
              <w:keepNext/>
              <w:keepLines/>
            </w:pPr>
            <w:r w:rsidRPr="00ED7E2A">
              <w:t>The FWA device SHALL support 5G-AKA Authentication Protocol Algorithm</w:t>
            </w:r>
            <w:r>
              <w:t>.</w:t>
            </w:r>
          </w:p>
        </w:tc>
      </w:tr>
      <w:tr w:rsidR="00747B99" w14:paraId="2373047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3A36E520" w14:textId="4471B070" w:rsidR="00747B99" w:rsidRDefault="00747B99" w:rsidP="009779B6">
            <w:pPr>
              <w:pStyle w:val="TableText"/>
              <w:keepNext/>
              <w:keepLines/>
              <w:rPr>
                <w:lang w:eastAsia="zh-CN"/>
              </w:rPr>
            </w:pPr>
            <w:r>
              <w:rPr>
                <w:lang w:eastAsia="zh-CN"/>
              </w:rPr>
              <w:t>TS.64_</w:t>
            </w:r>
            <w:r w:rsidR="009E6011">
              <w:rPr>
                <w:lang w:val="en-US" w:eastAsia="zh-CN"/>
              </w:rPr>
              <w:t>6_</w:t>
            </w:r>
            <w:r w:rsidRPr="00B05713">
              <w:t>REQ_0</w:t>
            </w:r>
            <w:r>
              <w:t>1</w:t>
            </w:r>
            <w:r w:rsidR="009E6011">
              <w:t>3</w:t>
            </w:r>
          </w:p>
        </w:tc>
        <w:tc>
          <w:tcPr>
            <w:tcW w:w="6516" w:type="dxa"/>
            <w:tcBorders>
              <w:top w:val="single" w:sz="8" w:space="0" w:color="auto"/>
              <w:left w:val="single" w:sz="8" w:space="0" w:color="auto"/>
              <w:bottom w:val="single" w:sz="8" w:space="0" w:color="auto"/>
              <w:right w:val="single" w:sz="8" w:space="0" w:color="auto"/>
            </w:tcBorders>
          </w:tcPr>
          <w:p w14:paraId="6700C42E" w14:textId="77777777" w:rsidR="00747B99" w:rsidRPr="00ED7E2A" w:rsidRDefault="00747B99" w:rsidP="009779B6">
            <w:pPr>
              <w:pStyle w:val="TableText"/>
              <w:keepNext/>
              <w:keepLines/>
            </w:pPr>
            <w:r w:rsidRPr="00ED7E2A">
              <w:t xml:space="preserve">The FWA device SHALL support </w:t>
            </w:r>
            <w:r>
              <w:t>EAP</w:t>
            </w:r>
            <w:r w:rsidRPr="00ED7E2A">
              <w:t>-AKA Authentication Protocol Algorithm</w:t>
            </w:r>
            <w:r>
              <w:t>.</w:t>
            </w:r>
          </w:p>
        </w:tc>
      </w:tr>
      <w:tr w:rsidR="00747B99" w14:paraId="6F6000D0"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0E7EDDFD" w14:textId="69C93F47" w:rsidR="00747B99" w:rsidRDefault="00747B99"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eastAsia="zh-CN"/>
              </w:rPr>
              <w:t>6_</w:t>
            </w:r>
            <w:r w:rsidRPr="003544F1">
              <w:rPr>
                <w:lang w:eastAsia="zh-CN"/>
              </w:rPr>
              <w:t>REQ_0</w:t>
            </w:r>
            <w:r>
              <w:rPr>
                <w:lang w:eastAsia="zh-CN"/>
              </w:rPr>
              <w:t>1</w:t>
            </w:r>
            <w:r w:rsidR="009E6011">
              <w:rPr>
                <w:lang w:eastAsia="zh-CN"/>
              </w:rPr>
              <w:t>4</w:t>
            </w:r>
          </w:p>
        </w:tc>
        <w:tc>
          <w:tcPr>
            <w:tcW w:w="6516" w:type="dxa"/>
            <w:tcBorders>
              <w:top w:val="single" w:sz="8" w:space="0" w:color="auto"/>
              <w:left w:val="single" w:sz="8" w:space="0" w:color="auto"/>
              <w:bottom w:val="single" w:sz="8" w:space="0" w:color="auto"/>
              <w:right w:val="single" w:sz="8" w:space="0" w:color="auto"/>
            </w:tcBorders>
          </w:tcPr>
          <w:p w14:paraId="3416F273" w14:textId="77777777" w:rsidR="00747B99" w:rsidRPr="00ED7E2A" w:rsidRDefault="00747B99" w:rsidP="009779B6">
            <w:pPr>
              <w:pStyle w:val="TableText"/>
              <w:keepNext/>
              <w:keepLines/>
            </w:pPr>
            <w:r>
              <w:t xml:space="preserve">The FWA device </w:t>
            </w:r>
            <w:r w:rsidRPr="001F24E4">
              <w:t>SHALL support Initial 5GC Registration with SUCI, as per 3GPP TS 24.501</w:t>
            </w:r>
            <w:r>
              <w:t xml:space="preserve"> [82].</w:t>
            </w:r>
          </w:p>
        </w:tc>
      </w:tr>
      <w:tr w:rsidR="00747B99" w:rsidRPr="00276AB7" w14:paraId="4EC56CAC"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10C2000" w14:textId="493A91A4" w:rsidR="00747B99" w:rsidRPr="00276AB7" w:rsidRDefault="00747B99"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val="en-US" w:eastAsia="zh-CN"/>
              </w:rPr>
              <w:t>6_</w:t>
            </w:r>
            <w:r w:rsidRPr="003544F1">
              <w:rPr>
                <w:lang w:eastAsia="zh-CN"/>
              </w:rPr>
              <w:t>REQ_0</w:t>
            </w:r>
            <w:r>
              <w:rPr>
                <w:lang w:eastAsia="zh-CN"/>
              </w:rPr>
              <w:t>1</w:t>
            </w:r>
            <w:r w:rsidR="009E6011">
              <w:rPr>
                <w:lang w:eastAsia="zh-CN"/>
              </w:rPr>
              <w:t>5</w:t>
            </w:r>
          </w:p>
        </w:tc>
        <w:tc>
          <w:tcPr>
            <w:tcW w:w="6516" w:type="dxa"/>
            <w:tcBorders>
              <w:top w:val="single" w:sz="8" w:space="0" w:color="auto"/>
              <w:left w:val="single" w:sz="8" w:space="0" w:color="auto"/>
              <w:bottom w:val="single" w:sz="8" w:space="0" w:color="auto"/>
              <w:right w:val="single" w:sz="8" w:space="0" w:color="auto"/>
            </w:tcBorders>
          </w:tcPr>
          <w:p w14:paraId="59348454" w14:textId="77777777" w:rsidR="00747B99" w:rsidRPr="00276AB7" w:rsidRDefault="00747B99" w:rsidP="009779B6">
            <w:pPr>
              <w:pStyle w:val="TableText"/>
              <w:keepNext/>
              <w:keepLines/>
            </w:pPr>
            <w:r>
              <w:t>The FWA device</w:t>
            </w:r>
            <w:r w:rsidRPr="00B30B80">
              <w:t xml:space="preserve"> </w:t>
            </w:r>
            <w:r w:rsidRPr="00A90412">
              <w:t>SHALL support</w:t>
            </w:r>
            <w:r w:rsidRPr="00B30B80">
              <w:t xml:space="preserve"> 5G Slicing User Equipment Route Selection Policy (URSP) parameters</w:t>
            </w:r>
            <w:r>
              <w:t>.</w:t>
            </w:r>
          </w:p>
        </w:tc>
      </w:tr>
      <w:tr w:rsidR="00747B99" w:rsidRPr="00276AB7" w14:paraId="7F870FE2"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06E6DA61" w14:textId="3FE3478B" w:rsidR="00747B99" w:rsidRPr="00276AB7" w:rsidRDefault="00747B99"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val="en-US" w:eastAsia="zh-CN"/>
              </w:rPr>
              <w:t>6_</w:t>
            </w:r>
            <w:r w:rsidRPr="003544F1">
              <w:rPr>
                <w:lang w:eastAsia="zh-CN"/>
              </w:rPr>
              <w:t>REQ_</w:t>
            </w:r>
            <w:r>
              <w:rPr>
                <w:lang w:eastAsia="zh-CN"/>
              </w:rPr>
              <w:t>01</w:t>
            </w:r>
            <w:r w:rsidR="009E6011">
              <w:rPr>
                <w:lang w:eastAsia="zh-CN"/>
              </w:rPr>
              <w:t>6</w:t>
            </w:r>
          </w:p>
        </w:tc>
        <w:tc>
          <w:tcPr>
            <w:tcW w:w="6516" w:type="dxa"/>
            <w:tcBorders>
              <w:top w:val="single" w:sz="8" w:space="0" w:color="auto"/>
              <w:left w:val="single" w:sz="8" w:space="0" w:color="auto"/>
              <w:bottom w:val="single" w:sz="8" w:space="0" w:color="auto"/>
              <w:right w:val="single" w:sz="8" w:space="0" w:color="auto"/>
            </w:tcBorders>
          </w:tcPr>
          <w:p w14:paraId="6154712F" w14:textId="77777777" w:rsidR="00747B99" w:rsidRPr="00276AB7" w:rsidRDefault="00747B99" w:rsidP="009779B6">
            <w:pPr>
              <w:pStyle w:val="TableText"/>
              <w:keepNext/>
              <w:keepLines/>
            </w:pPr>
            <w:r>
              <w:t>The FWA device</w:t>
            </w:r>
            <w:r w:rsidRPr="008D4CAA">
              <w:t xml:space="preserve"> SHALL support 5G Slicing Network Slice Selection Assistance Information (NSSAI) parameters, as per 3GPP TS 24.501 </w:t>
            </w:r>
            <w:r>
              <w:t>[82].</w:t>
            </w:r>
          </w:p>
        </w:tc>
      </w:tr>
      <w:tr w:rsidR="00747B99" w:rsidRPr="00276AB7" w14:paraId="43EFD618"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7B793BF2" w14:textId="6C2E2AB4" w:rsidR="00747B99" w:rsidRPr="00276AB7" w:rsidRDefault="00747B99"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val="en-US" w:eastAsia="zh-CN"/>
              </w:rPr>
              <w:t>6_</w:t>
            </w:r>
            <w:r w:rsidRPr="003544F1">
              <w:rPr>
                <w:lang w:eastAsia="zh-CN"/>
              </w:rPr>
              <w:t>REQ_0</w:t>
            </w:r>
            <w:r>
              <w:rPr>
                <w:lang w:eastAsia="zh-CN"/>
              </w:rPr>
              <w:t>1</w:t>
            </w:r>
            <w:r w:rsidR="009E6011">
              <w:rPr>
                <w:lang w:eastAsia="zh-CN"/>
              </w:rPr>
              <w:t>7</w:t>
            </w:r>
          </w:p>
        </w:tc>
        <w:tc>
          <w:tcPr>
            <w:tcW w:w="6516" w:type="dxa"/>
            <w:tcBorders>
              <w:top w:val="single" w:sz="8" w:space="0" w:color="auto"/>
              <w:left w:val="single" w:sz="8" w:space="0" w:color="auto"/>
              <w:bottom w:val="single" w:sz="8" w:space="0" w:color="auto"/>
              <w:right w:val="single" w:sz="8" w:space="0" w:color="auto"/>
            </w:tcBorders>
          </w:tcPr>
          <w:p w14:paraId="74FDB403" w14:textId="77777777" w:rsidR="00747B99" w:rsidRPr="00276AB7" w:rsidRDefault="00747B99" w:rsidP="009779B6">
            <w:pPr>
              <w:pStyle w:val="TableText"/>
              <w:keepNext/>
              <w:keepLines/>
            </w:pPr>
            <w:r>
              <w:t>The FWA device</w:t>
            </w:r>
            <w:r w:rsidRPr="008D4CAA">
              <w:t xml:space="preserve"> SHALL support </w:t>
            </w:r>
            <w:r>
              <w:t>SST (Slice/Service Type) and SD (Slice Differentiator) parameters.</w:t>
            </w:r>
          </w:p>
        </w:tc>
      </w:tr>
      <w:tr w:rsidR="00747B99" w:rsidRPr="00276AB7" w14:paraId="3A616EB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2F52C0F" w14:textId="104085B5" w:rsidR="00747B99" w:rsidRPr="00276AB7" w:rsidRDefault="00747B99"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val="en-US" w:eastAsia="zh-CN"/>
              </w:rPr>
              <w:t>6_</w:t>
            </w:r>
            <w:r w:rsidRPr="003544F1">
              <w:rPr>
                <w:lang w:eastAsia="zh-CN"/>
              </w:rPr>
              <w:t>REQ_0</w:t>
            </w:r>
            <w:r>
              <w:rPr>
                <w:lang w:eastAsia="zh-CN"/>
              </w:rPr>
              <w:t>1</w:t>
            </w:r>
            <w:r w:rsidR="009E6011">
              <w:rPr>
                <w:lang w:eastAsia="zh-CN"/>
              </w:rPr>
              <w:t>8</w:t>
            </w:r>
          </w:p>
        </w:tc>
        <w:tc>
          <w:tcPr>
            <w:tcW w:w="6516" w:type="dxa"/>
            <w:tcBorders>
              <w:top w:val="single" w:sz="8" w:space="0" w:color="auto"/>
              <w:left w:val="single" w:sz="8" w:space="0" w:color="auto"/>
              <w:bottom w:val="single" w:sz="8" w:space="0" w:color="auto"/>
              <w:right w:val="single" w:sz="8" w:space="0" w:color="auto"/>
            </w:tcBorders>
          </w:tcPr>
          <w:p w14:paraId="72A83761" w14:textId="77777777" w:rsidR="00747B99" w:rsidRPr="00276AB7" w:rsidRDefault="00747B99" w:rsidP="009779B6">
            <w:pPr>
              <w:pStyle w:val="TableText"/>
              <w:keepNext/>
              <w:keepLines/>
            </w:pPr>
            <w:r>
              <w:t>The FWA device</w:t>
            </w:r>
            <w:r w:rsidRPr="008D4CAA">
              <w:t xml:space="preserve"> SHALL</w:t>
            </w:r>
            <w:r>
              <w:t xml:space="preserve"> support</w:t>
            </w:r>
            <w:r w:rsidRPr="008D4CAA">
              <w:t xml:space="preserve"> </w:t>
            </w:r>
            <w:r>
              <w:t>standardised</w:t>
            </w:r>
            <w:r w:rsidRPr="008D4CAA">
              <w:t xml:space="preserve"> </w:t>
            </w:r>
            <w:r>
              <w:t>SST values, as specified in 3GPP TS 23.501 [81].</w:t>
            </w:r>
          </w:p>
        </w:tc>
      </w:tr>
    </w:tbl>
    <w:p w14:paraId="042A4C1E" w14:textId="77777777" w:rsidR="004D421D" w:rsidRDefault="004D421D" w:rsidP="008F284E">
      <w:pPr>
        <w:pStyle w:val="NormalParagraph"/>
        <w:rPr>
          <w:b/>
          <w:bCs/>
          <w:i/>
          <w:iCs/>
        </w:rPr>
      </w:pPr>
    </w:p>
    <w:p w14:paraId="1C7B9646" w14:textId="6B2EED2C" w:rsidR="003551D6" w:rsidRDefault="003551D6" w:rsidP="003551D6">
      <w:pPr>
        <w:pStyle w:val="Heading2"/>
      </w:pPr>
      <w:bookmarkStart w:id="433" w:name="_Ref124349380"/>
      <w:bookmarkStart w:id="434" w:name="_Toc225759199"/>
      <w:r w:rsidRPr="0046109A">
        <w:lastRenderedPageBreak/>
        <w:t>Radio/RRC/NAS specific requirements for 5G-FR1 SA FWA devices</w:t>
      </w:r>
      <w:bookmarkEnd w:id="433"/>
      <w:bookmarkEnd w:id="434"/>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D602D4" w14:paraId="796CF26B" w14:textId="77777777" w:rsidTr="009779B6">
        <w:trPr>
          <w:trHeight w:val="300"/>
        </w:trPr>
        <w:tc>
          <w:tcPr>
            <w:tcW w:w="2557" w:type="dxa"/>
          </w:tcPr>
          <w:p w14:paraId="1907E09E" w14:textId="3BE01C53" w:rsidR="00D602D4" w:rsidRPr="091CBE14" w:rsidRDefault="00D602D4" w:rsidP="009779B6">
            <w:pPr>
              <w:pStyle w:val="TableText"/>
              <w:keepNext/>
              <w:keepLines/>
              <w:rPr>
                <w:lang w:eastAsia="zh-CN"/>
              </w:rPr>
            </w:pPr>
            <w:r>
              <w:rPr>
                <w:lang w:eastAsia="zh-CN"/>
              </w:rPr>
              <w:t>TS.64_</w:t>
            </w:r>
            <w:r w:rsidR="009E6011">
              <w:rPr>
                <w:lang w:val="en-US" w:eastAsia="zh-CN"/>
              </w:rPr>
              <w:t>6.1_</w:t>
            </w:r>
            <w:r>
              <w:t>REQ_</w:t>
            </w:r>
            <w:r w:rsidRPr="00C60583">
              <w:t>00</w:t>
            </w:r>
            <w:r>
              <w:t>1</w:t>
            </w:r>
          </w:p>
        </w:tc>
        <w:tc>
          <w:tcPr>
            <w:tcW w:w="6516" w:type="dxa"/>
          </w:tcPr>
          <w:p w14:paraId="5E40DD0C" w14:textId="77777777" w:rsidR="00D602D4" w:rsidRDefault="00D602D4" w:rsidP="009779B6">
            <w:pPr>
              <w:pStyle w:val="TableText"/>
              <w:keepNext/>
              <w:keepLines/>
            </w:pPr>
            <w:r>
              <w:t>The FWA device SHALL support 2DL NR Carrier Aggregation.</w:t>
            </w:r>
          </w:p>
        </w:tc>
      </w:tr>
      <w:tr w:rsidR="00D602D4" w14:paraId="690B182F" w14:textId="77777777" w:rsidTr="009779B6">
        <w:trPr>
          <w:trHeight w:val="300"/>
        </w:trPr>
        <w:tc>
          <w:tcPr>
            <w:tcW w:w="2557" w:type="dxa"/>
          </w:tcPr>
          <w:p w14:paraId="639CE3A3" w14:textId="11757074" w:rsidR="00D602D4" w:rsidRDefault="00D602D4" w:rsidP="009779B6">
            <w:pPr>
              <w:pStyle w:val="TableText"/>
              <w:keepNext/>
              <w:keepLines/>
              <w:rPr>
                <w:lang w:eastAsia="zh-CN"/>
              </w:rPr>
            </w:pPr>
            <w:r>
              <w:rPr>
                <w:lang w:eastAsia="zh-CN"/>
              </w:rPr>
              <w:t>TS.64_</w:t>
            </w:r>
            <w:r w:rsidR="009E6011">
              <w:rPr>
                <w:lang w:val="en-US" w:eastAsia="zh-CN"/>
              </w:rPr>
              <w:t>6.1_</w:t>
            </w:r>
            <w:r>
              <w:t>REQ_</w:t>
            </w:r>
            <w:r w:rsidRPr="00C60583">
              <w:t>00</w:t>
            </w:r>
            <w:r>
              <w:t>2</w:t>
            </w:r>
          </w:p>
        </w:tc>
        <w:tc>
          <w:tcPr>
            <w:tcW w:w="6516" w:type="dxa"/>
          </w:tcPr>
          <w:p w14:paraId="14D5CC4B" w14:textId="6167DDAB" w:rsidR="00D602D4" w:rsidRPr="008A5A14" w:rsidRDefault="00D602D4" w:rsidP="009779B6">
            <w:pPr>
              <w:pStyle w:val="TableText"/>
              <w:keepNext/>
              <w:keepLines/>
            </w:pPr>
            <w:r w:rsidRPr="008A5A14">
              <w:t xml:space="preserve">The FWA Device SHALL support all combinations of FDD and TDD </w:t>
            </w:r>
            <w:r w:rsidRPr="009779B6">
              <w:t>duplexing (i.e.</w:t>
            </w:r>
            <w:r w:rsidR="008F6FAB">
              <w:t>,</w:t>
            </w:r>
            <w:r w:rsidRPr="009779B6">
              <w:t xml:space="preserve"> 2F, 2T, F+T and T+F)</w:t>
            </w:r>
            <w:r w:rsidRPr="008A5A14">
              <w:t xml:space="preserve"> in 2DL NR Carrier Aggregation.</w:t>
            </w:r>
          </w:p>
        </w:tc>
      </w:tr>
      <w:tr w:rsidR="00D602D4" w14:paraId="266BF23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9ABB317" w14:textId="3A6122D5" w:rsidR="00D602D4" w:rsidRPr="091CBE14" w:rsidRDefault="00D602D4" w:rsidP="009779B6">
            <w:pPr>
              <w:pStyle w:val="TableText"/>
              <w:keepNext/>
              <w:keepLines/>
              <w:rPr>
                <w:lang w:eastAsia="zh-CN"/>
              </w:rPr>
            </w:pPr>
            <w:r>
              <w:rPr>
                <w:lang w:eastAsia="zh-CN"/>
              </w:rPr>
              <w:t>TS.64_</w:t>
            </w:r>
            <w:r w:rsidR="009E6011">
              <w:rPr>
                <w:lang w:val="en-US" w:eastAsia="zh-CN"/>
              </w:rPr>
              <w:t>6.1_</w:t>
            </w:r>
            <w:r>
              <w:rPr>
                <w:lang w:eastAsia="zh-CN"/>
              </w:rPr>
              <w:t>REQ_</w:t>
            </w:r>
            <w:r w:rsidRPr="00C60583">
              <w:rPr>
                <w:lang w:eastAsia="zh-CN"/>
              </w:rPr>
              <w:t>00</w:t>
            </w:r>
            <w:r>
              <w:rPr>
                <w:lang w:eastAsia="zh-CN"/>
              </w:rPr>
              <w:t>3</w:t>
            </w:r>
          </w:p>
        </w:tc>
        <w:tc>
          <w:tcPr>
            <w:tcW w:w="6516" w:type="dxa"/>
            <w:tcBorders>
              <w:top w:val="single" w:sz="8" w:space="0" w:color="auto"/>
              <w:left w:val="single" w:sz="8" w:space="0" w:color="auto"/>
              <w:bottom w:val="single" w:sz="8" w:space="0" w:color="auto"/>
              <w:right w:val="single" w:sz="8" w:space="0" w:color="auto"/>
            </w:tcBorders>
          </w:tcPr>
          <w:p w14:paraId="7B026865" w14:textId="77777777" w:rsidR="00D602D4" w:rsidRDefault="00D602D4" w:rsidP="009779B6">
            <w:pPr>
              <w:pStyle w:val="TableText"/>
              <w:keepNext/>
              <w:keepLines/>
            </w:pPr>
            <w:r>
              <w:t>The FWA device SHOULD support 3DL NR Carrier Aggregation.</w:t>
            </w:r>
          </w:p>
        </w:tc>
      </w:tr>
      <w:tr w:rsidR="00D602D4" w14:paraId="6E07D7D5"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638D844" w14:textId="08FD4424" w:rsidR="00D602D4" w:rsidRPr="091CBE14" w:rsidRDefault="00D602D4" w:rsidP="009779B6">
            <w:pPr>
              <w:pStyle w:val="TableText"/>
              <w:keepNext/>
              <w:keepLines/>
              <w:rPr>
                <w:lang w:eastAsia="zh-CN"/>
              </w:rPr>
            </w:pPr>
            <w:r>
              <w:rPr>
                <w:lang w:eastAsia="zh-CN"/>
              </w:rPr>
              <w:t>TS.64_</w:t>
            </w:r>
            <w:r w:rsidR="009E6011">
              <w:rPr>
                <w:lang w:val="en-US" w:eastAsia="zh-CN"/>
              </w:rPr>
              <w:t>6.1_</w:t>
            </w:r>
            <w:r>
              <w:rPr>
                <w:lang w:eastAsia="zh-CN"/>
              </w:rPr>
              <w:t>REQ_</w:t>
            </w:r>
            <w:r w:rsidRPr="00C60583">
              <w:rPr>
                <w:lang w:eastAsia="zh-CN"/>
              </w:rPr>
              <w:t>00</w:t>
            </w:r>
            <w:r>
              <w:rPr>
                <w:lang w:eastAsia="zh-CN"/>
              </w:rPr>
              <w:t>4</w:t>
            </w:r>
          </w:p>
        </w:tc>
        <w:tc>
          <w:tcPr>
            <w:tcW w:w="6516" w:type="dxa"/>
            <w:tcBorders>
              <w:top w:val="single" w:sz="8" w:space="0" w:color="auto"/>
              <w:left w:val="single" w:sz="8" w:space="0" w:color="auto"/>
              <w:bottom w:val="single" w:sz="8" w:space="0" w:color="auto"/>
              <w:right w:val="single" w:sz="8" w:space="0" w:color="auto"/>
            </w:tcBorders>
          </w:tcPr>
          <w:p w14:paraId="1DCD74D5" w14:textId="77777777" w:rsidR="00D602D4" w:rsidRDefault="00D602D4" w:rsidP="009779B6">
            <w:pPr>
              <w:pStyle w:val="TableText"/>
              <w:keepNext/>
              <w:keepLines/>
            </w:pPr>
            <w:r>
              <w:t xml:space="preserve">The FWA device MAY support 4DL NR Carrier Aggregation </w:t>
            </w:r>
            <w:r w:rsidRPr="009779B6">
              <w:t>or higher order</w:t>
            </w:r>
            <w:r>
              <w:t>.</w:t>
            </w:r>
          </w:p>
        </w:tc>
      </w:tr>
      <w:tr w:rsidR="00D602D4" w14:paraId="068D9A6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3DEFF905" w14:textId="67A0A641" w:rsidR="00D602D4" w:rsidRPr="091CBE14" w:rsidRDefault="00D602D4" w:rsidP="009779B6">
            <w:pPr>
              <w:pStyle w:val="TableText"/>
              <w:keepNext/>
              <w:keepLines/>
              <w:rPr>
                <w:lang w:eastAsia="zh-CN"/>
              </w:rPr>
            </w:pPr>
            <w:r>
              <w:rPr>
                <w:lang w:eastAsia="zh-CN"/>
              </w:rPr>
              <w:t>TS.64_</w:t>
            </w:r>
            <w:r w:rsidR="009E6011">
              <w:rPr>
                <w:lang w:val="en-US" w:eastAsia="zh-CN"/>
              </w:rPr>
              <w:t>6.1_</w:t>
            </w:r>
            <w:r>
              <w:rPr>
                <w:lang w:eastAsia="zh-CN"/>
              </w:rPr>
              <w:t>REQ_</w:t>
            </w:r>
            <w:r w:rsidRPr="00C60583">
              <w:rPr>
                <w:lang w:eastAsia="zh-CN"/>
              </w:rPr>
              <w:t>00</w:t>
            </w:r>
            <w:r>
              <w:rPr>
                <w:lang w:eastAsia="zh-CN"/>
              </w:rPr>
              <w:t>5</w:t>
            </w:r>
          </w:p>
        </w:tc>
        <w:tc>
          <w:tcPr>
            <w:tcW w:w="6516" w:type="dxa"/>
            <w:tcBorders>
              <w:top w:val="single" w:sz="8" w:space="0" w:color="auto"/>
              <w:left w:val="single" w:sz="8" w:space="0" w:color="auto"/>
              <w:bottom w:val="single" w:sz="8" w:space="0" w:color="auto"/>
              <w:right w:val="single" w:sz="8" w:space="0" w:color="auto"/>
            </w:tcBorders>
          </w:tcPr>
          <w:p w14:paraId="3A310B5C" w14:textId="77777777" w:rsidR="00D602D4" w:rsidRDefault="00D602D4" w:rsidP="009779B6">
            <w:pPr>
              <w:pStyle w:val="TableText"/>
              <w:keepNext/>
              <w:keepLines/>
            </w:pPr>
            <w:r>
              <w:t>The FWA device SHOULD support 2UL NR Carrier Aggregation.</w:t>
            </w:r>
          </w:p>
        </w:tc>
      </w:tr>
      <w:tr w:rsidR="00D602D4" w14:paraId="24A1D99F"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0168E398" w14:textId="217B41A3" w:rsidR="00D602D4" w:rsidRDefault="00D602D4" w:rsidP="009779B6">
            <w:pPr>
              <w:pStyle w:val="TableText"/>
              <w:keepNext/>
              <w:keepLines/>
              <w:rPr>
                <w:lang w:eastAsia="zh-CN"/>
              </w:rPr>
            </w:pPr>
            <w:r>
              <w:rPr>
                <w:lang w:eastAsia="zh-CN"/>
              </w:rPr>
              <w:t>TS.64_</w:t>
            </w:r>
            <w:r w:rsidR="009E6011">
              <w:rPr>
                <w:lang w:val="en-US" w:eastAsia="zh-CN"/>
              </w:rPr>
              <w:t>6.1</w:t>
            </w:r>
            <w:r>
              <w:t>_REQ_</w:t>
            </w:r>
            <w:r w:rsidRPr="00C60583">
              <w:t>00</w:t>
            </w:r>
            <w:r>
              <w:t>6</w:t>
            </w:r>
          </w:p>
        </w:tc>
        <w:tc>
          <w:tcPr>
            <w:tcW w:w="6516" w:type="dxa"/>
            <w:tcBorders>
              <w:top w:val="single" w:sz="8" w:space="0" w:color="auto"/>
              <w:left w:val="single" w:sz="8" w:space="0" w:color="auto"/>
              <w:bottom w:val="single" w:sz="8" w:space="0" w:color="auto"/>
              <w:right w:val="single" w:sz="8" w:space="0" w:color="auto"/>
            </w:tcBorders>
          </w:tcPr>
          <w:p w14:paraId="2FEFFBF6" w14:textId="77777777" w:rsidR="00D602D4" w:rsidRDefault="00D602D4" w:rsidP="009779B6">
            <w:pPr>
              <w:pStyle w:val="TableText"/>
              <w:keepNext/>
              <w:keepLines/>
            </w:pPr>
            <w:r>
              <w:t>The FWA device</w:t>
            </w:r>
            <w:r w:rsidRPr="005C05B1">
              <w:t xml:space="preserve"> SHALL support </w:t>
            </w:r>
            <w:r>
              <w:t>15 kHz Sub-Carrier Spacing</w:t>
            </w:r>
            <w:r w:rsidRPr="005C05B1">
              <w:t xml:space="preserve"> in</w:t>
            </w:r>
            <w:r>
              <w:t xml:space="preserve"> FR1 </w:t>
            </w:r>
            <w:r w:rsidRPr="005C05B1">
              <w:t>NR</w:t>
            </w:r>
            <w:r>
              <w:t xml:space="preserve"> bands.</w:t>
            </w:r>
          </w:p>
        </w:tc>
      </w:tr>
      <w:tr w:rsidR="00D602D4" w14:paraId="3802FEE7"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70267227" w14:textId="25BC22C5" w:rsidR="00D602D4" w:rsidRDefault="00D602D4" w:rsidP="009779B6">
            <w:pPr>
              <w:pStyle w:val="TableText"/>
              <w:keepNext/>
              <w:keepLines/>
              <w:rPr>
                <w:lang w:eastAsia="zh-CN"/>
              </w:rPr>
            </w:pPr>
            <w:r>
              <w:rPr>
                <w:lang w:eastAsia="zh-CN"/>
              </w:rPr>
              <w:t>TS.64_</w:t>
            </w:r>
            <w:r w:rsidR="009E6011">
              <w:rPr>
                <w:lang w:val="en-US" w:eastAsia="zh-CN"/>
              </w:rPr>
              <w:t>6.1</w:t>
            </w:r>
            <w:r>
              <w:t>_REQ_</w:t>
            </w:r>
            <w:r w:rsidRPr="00C60583">
              <w:t>00</w:t>
            </w:r>
            <w:r>
              <w:t>7</w:t>
            </w:r>
          </w:p>
        </w:tc>
        <w:tc>
          <w:tcPr>
            <w:tcW w:w="6516" w:type="dxa"/>
            <w:tcBorders>
              <w:top w:val="single" w:sz="8" w:space="0" w:color="auto"/>
              <w:left w:val="single" w:sz="8" w:space="0" w:color="auto"/>
              <w:bottom w:val="single" w:sz="8" w:space="0" w:color="auto"/>
              <w:right w:val="single" w:sz="8" w:space="0" w:color="auto"/>
            </w:tcBorders>
          </w:tcPr>
          <w:p w14:paraId="0DF62C02" w14:textId="1091DB37" w:rsidR="00D602D4" w:rsidRDefault="00D602D4" w:rsidP="009779B6">
            <w:pPr>
              <w:pStyle w:val="TableText"/>
              <w:keepNext/>
              <w:keepLines/>
            </w:pPr>
            <w:r>
              <w:t>The FWA device</w:t>
            </w:r>
            <w:r w:rsidRPr="005C05B1">
              <w:t xml:space="preserve"> SHALL support </w:t>
            </w:r>
            <w:r>
              <w:t>30 kHz Sub-Carrier Spacing</w:t>
            </w:r>
            <w:r w:rsidRPr="005C05B1">
              <w:t xml:space="preserve"> in</w:t>
            </w:r>
            <w:r>
              <w:t xml:space="preserve"> FR1 </w:t>
            </w:r>
            <w:r w:rsidRPr="005C05B1">
              <w:t>NR</w:t>
            </w:r>
            <w:r>
              <w:t xml:space="preserve"> bands.</w:t>
            </w:r>
          </w:p>
        </w:tc>
      </w:tr>
      <w:tr w:rsidR="00D602D4" w14:paraId="08DC0FEB"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5F9A3E8" w14:textId="24CDDA97" w:rsidR="00D602D4" w:rsidRDefault="00D602D4" w:rsidP="009779B6">
            <w:pPr>
              <w:pStyle w:val="TableText"/>
              <w:keepNext/>
              <w:keepLines/>
              <w:rPr>
                <w:lang w:eastAsia="zh-CN"/>
              </w:rPr>
            </w:pPr>
            <w:r>
              <w:rPr>
                <w:lang w:eastAsia="zh-CN"/>
              </w:rPr>
              <w:t>TS.64_</w:t>
            </w:r>
            <w:r w:rsidR="009E6011">
              <w:rPr>
                <w:lang w:eastAsia="zh-CN"/>
              </w:rPr>
              <w:t>6.1_</w:t>
            </w:r>
            <w:r>
              <w:rPr>
                <w:lang w:eastAsia="zh-CN"/>
              </w:rPr>
              <w:t>REQ_</w:t>
            </w:r>
            <w:r w:rsidRPr="00E03CC5">
              <w:rPr>
                <w:lang w:eastAsia="zh-CN"/>
              </w:rPr>
              <w:t>00</w:t>
            </w:r>
            <w:r>
              <w:rPr>
                <w:lang w:eastAsia="zh-CN"/>
              </w:rPr>
              <w:t>8</w:t>
            </w:r>
          </w:p>
        </w:tc>
        <w:tc>
          <w:tcPr>
            <w:tcW w:w="6516" w:type="dxa"/>
            <w:tcBorders>
              <w:top w:val="single" w:sz="8" w:space="0" w:color="auto"/>
              <w:left w:val="single" w:sz="8" w:space="0" w:color="auto"/>
              <w:bottom w:val="single" w:sz="8" w:space="0" w:color="auto"/>
              <w:right w:val="single" w:sz="8" w:space="0" w:color="auto"/>
            </w:tcBorders>
          </w:tcPr>
          <w:p w14:paraId="3511D9C4" w14:textId="77777777" w:rsidR="00D602D4" w:rsidRDefault="00D602D4" w:rsidP="009779B6">
            <w:pPr>
              <w:pStyle w:val="TableText"/>
              <w:keepNext/>
              <w:keepLines/>
            </w:pPr>
            <w:r>
              <w:t xml:space="preserve">The FWA device SHALL support MIMO 4x4 DL capability on NR </w:t>
            </w:r>
            <w:proofErr w:type="gramStart"/>
            <w:r>
              <w:t>high-bands</w:t>
            </w:r>
            <w:proofErr w:type="gramEnd"/>
            <w:r>
              <w:t xml:space="preserve"> (e.g. NR bands n77/n78).</w:t>
            </w:r>
          </w:p>
        </w:tc>
      </w:tr>
      <w:tr w:rsidR="00D602D4" w14:paraId="56F6EF08"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7D5B6A6E" w14:textId="3B131B63" w:rsidR="00D602D4" w:rsidRDefault="00D602D4" w:rsidP="009779B6">
            <w:pPr>
              <w:pStyle w:val="TableText"/>
              <w:keepNext/>
              <w:keepLines/>
              <w:rPr>
                <w:lang w:eastAsia="zh-CN"/>
              </w:rPr>
            </w:pPr>
            <w:r>
              <w:rPr>
                <w:lang w:eastAsia="zh-CN"/>
              </w:rPr>
              <w:t>TS.64_</w:t>
            </w:r>
            <w:r w:rsidR="009E6011">
              <w:rPr>
                <w:lang w:eastAsia="zh-CN"/>
              </w:rPr>
              <w:t>6.1_</w:t>
            </w:r>
            <w:r>
              <w:rPr>
                <w:lang w:eastAsia="zh-CN"/>
              </w:rPr>
              <w:t>REQ_</w:t>
            </w:r>
            <w:r w:rsidRPr="00E03CC5">
              <w:rPr>
                <w:lang w:eastAsia="zh-CN"/>
              </w:rPr>
              <w:t>00</w:t>
            </w:r>
            <w:r>
              <w:rPr>
                <w:lang w:eastAsia="zh-CN"/>
              </w:rPr>
              <w:t>9</w:t>
            </w:r>
          </w:p>
        </w:tc>
        <w:tc>
          <w:tcPr>
            <w:tcW w:w="6516" w:type="dxa"/>
            <w:tcBorders>
              <w:top w:val="single" w:sz="8" w:space="0" w:color="auto"/>
              <w:left w:val="single" w:sz="8" w:space="0" w:color="auto"/>
              <w:bottom w:val="single" w:sz="8" w:space="0" w:color="auto"/>
              <w:right w:val="single" w:sz="8" w:space="0" w:color="auto"/>
            </w:tcBorders>
          </w:tcPr>
          <w:p w14:paraId="370F09C7" w14:textId="77777777" w:rsidR="00D602D4" w:rsidRDefault="00D602D4" w:rsidP="009779B6">
            <w:pPr>
              <w:pStyle w:val="TableText"/>
              <w:keepNext/>
              <w:keepLines/>
            </w:pPr>
            <w:r>
              <w:t xml:space="preserve">The FWA device </w:t>
            </w:r>
            <w:r w:rsidRPr="009E795F">
              <w:t>SHALL</w:t>
            </w:r>
            <w:r>
              <w:t xml:space="preserve"> support MIMO 2x2 UL capability on NR </w:t>
            </w:r>
            <w:proofErr w:type="gramStart"/>
            <w:r>
              <w:t>high-bands</w:t>
            </w:r>
            <w:proofErr w:type="gramEnd"/>
            <w:r>
              <w:t xml:space="preserve"> (e.g. NR bands n77/n78).</w:t>
            </w:r>
          </w:p>
        </w:tc>
      </w:tr>
      <w:tr w:rsidR="00D602D4" w14:paraId="700FBB9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A3CFAA5" w14:textId="32431516" w:rsidR="00D602D4" w:rsidRPr="091CBE14" w:rsidRDefault="00D602D4" w:rsidP="009779B6">
            <w:pPr>
              <w:pStyle w:val="TableText"/>
              <w:keepNext/>
              <w:keepLines/>
              <w:rPr>
                <w:lang w:eastAsia="zh-CN"/>
              </w:rPr>
            </w:pPr>
            <w:r w:rsidRPr="091CBE14">
              <w:rPr>
                <w:lang w:eastAsia="zh-CN"/>
              </w:rPr>
              <w:t>TS</w:t>
            </w:r>
            <w:r>
              <w:rPr>
                <w:lang w:eastAsia="zh-CN"/>
              </w:rPr>
              <w:t>.</w:t>
            </w:r>
            <w:r w:rsidRPr="091CBE14">
              <w:rPr>
                <w:lang w:eastAsia="zh-CN"/>
              </w:rPr>
              <w:t>64_</w:t>
            </w:r>
            <w:r w:rsidR="009E6011">
              <w:rPr>
                <w:lang w:val="en-US" w:eastAsia="zh-CN"/>
              </w:rPr>
              <w:t>6.1_</w:t>
            </w:r>
            <w:r>
              <w:rPr>
                <w:lang w:eastAsia="zh-CN"/>
              </w:rPr>
              <w:t>REQ_</w:t>
            </w:r>
            <w:r w:rsidRPr="00E03CC5">
              <w:rPr>
                <w:lang w:eastAsia="zh-CN"/>
              </w:rPr>
              <w:t>0</w:t>
            </w:r>
            <w:r>
              <w:rPr>
                <w:lang w:eastAsia="zh-CN"/>
              </w:rPr>
              <w:t>10</w:t>
            </w:r>
          </w:p>
        </w:tc>
        <w:tc>
          <w:tcPr>
            <w:tcW w:w="6516" w:type="dxa"/>
            <w:tcBorders>
              <w:top w:val="single" w:sz="8" w:space="0" w:color="auto"/>
              <w:left w:val="single" w:sz="8" w:space="0" w:color="auto"/>
              <w:bottom w:val="single" w:sz="8" w:space="0" w:color="auto"/>
              <w:right w:val="single" w:sz="8" w:space="0" w:color="auto"/>
            </w:tcBorders>
          </w:tcPr>
          <w:p w14:paraId="706865A1" w14:textId="77777777" w:rsidR="00D602D4" w:rsidRDefault="00D602D4" w:rsidP="009779B6">
            <w:pPr>
              <w:pStyle w:val="TableText"/>
              <w:keepNext/>
              <w:keepLines/>
            </w:pPr>
            <w:r>
              <w:t>The FWA device SHALL support 4Rx diversity on NR bands.</w:t>
            </w:r>
          </w:p>
        </w:tc>
      </w:tr>
      <w:tr w:rsidR="00D602D4" w14:paraId="3644101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269C4B20" w14:textId="7C9817DA" w:rsidR="00D602D4" w:rsidRPr="091CBE14" w:rsidRDefault="00D602D4" w:rsidP="009779B6">
            <w:pPr>
              <w:pStyle w:val="TableText"/>
              <w:keepNext/>
              <w:keepLines/>
              <w:rPr>
                <w:lang w:eastAsia="zh-CN"/>
              </w:rPr>
            </w:pPr>
            <w:r w:rsidRPr="00E03CC5">
              <w:rPr>
                <w:lang w:eastAsia="zh-CN"/>
              </w:rPr>
              <w:t>TS</w:t>
            </w:r>
            <w:r>
              <w:rPr>
                <w:lang w:eastAsia="zh-CN"/>
              </w:rPr>
              <w:t>.</w:t>
            </w:r>
            <w:r w:rsidRPr="00E03CC5">
              <w:rPr>
                <w:lang w:eastAsia="zh-CN"/>
              </w:rPr>
              <w:t>64_</w:t>
            </w:r>
            <w:r w:rsidR="009E6011">
              <w:rPr>
                <w:lang w:val="en-US" w:eastAsia="zh-CN"/>
              </w:rPr>
              <w:t>6.1_</w:t>
            </w:r>
            <w:r w:rsidRPr="00E03CC5">
              <w:rPr>
                <w:lang w:eastAsia="zh-CN"/>
              </w:rPr>
              <w:t>REQ_0</w:t>
            </w:r>
            <w:r>
              <w:rPr>
                <w:lang w:eastAsia="zh-CN"/>
              </w:rPr>
              <w:t>11</w:t>
            </w:r>
          </w:p>
        </w:tc>
        <w:tc>
          <w:tcPr>
            <w:tcW w:w="6516" w:type="dxa"/>
            <w:tcBorders>
              <w:top w:val="single" w:sz="8" w:space="0" w:color="auto"/>
              <w:left w:val="single" w:sz="8" w:space="0" w:color="auto"/>
              <w:bottom w:val="single" w:sz="8" w:space="0" w:color="auto"/>
              <w:right w:val="single" w:sz="8" w:space="0" w:color="auto"/>
            </w:tcBorders>
          </w:tcPr>
          <w:p w14:paraId="54FAD82D" w14:textId="77777777" w:rsidR="00D602D4" w:rsidRDefault="00D602D4" w:rsidP="009779B6">
            <w:pPr>
              <w:pStyle w:val="TableText"/>
              <w:keepNext/>
              <w:keepLines/>
            </w:pPr>
            <w:r>
              <w:t>The FWA device SHOULD support 8Rx diversity on NR bands.</w:t>
            </w:r>
          </w:p>
        </w:tc>
      </w:tr>
      <w:tr w:rsidR="00D602D4" w14:paraId="266ABC5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C2AF33C" w14:textId="054F81D7" w:rsidR="00D602D4" w:rsidRPr="00E03CC5" w:rsidRDefault="00D602D4" w:rsidP="009779B6">
            <w:pPr>
              <w:pStyle w:val="TableText"/>
              <w:keepNext/>
              <w:keepLines/>
              <w:rPr>
                <w:lang w:eastAsia="zh-CN"/>
              </w:rPr>
            </w:pPr>
            <w:r w:rsidRPr="00E03CC5">
              <w:rPr>
                <w:lang w:eastAsia="zh-CN"/>
              </w:rPr>
              <w:t>TS</w:t>
            </w:r>
            <w:r>
              <w:rPr>
                <w:lang w:eastAsia="zh-CN"/>
              </w:rPr>
              <w:t>.</w:t>
            </w:r>
            <w:r w:rsidRPr="00E03CC5">
              <w:rPr>
                <w:lang w:eastAsia="zh-CN"/>
              </w:rPr>
              <w:t>64_</w:t>
            </w:r>
            <w:r w:rsidR="009E6011">
              <w:rPr>
                <w:lang w:eastAsia="zh-CN"/>
              </w:rPr>
              <w:t>6.1_</w:t>
            </w:r>
            <w:r w:rsidRPr="00E03CC5">
              <w:rPr>
                <w:lang w:eastAsia="zh-CN"/>
              </w:rPr>
              <w:t>REQ_0</w:t>
            </w:r>
            <w:r>
              <w:rPr>
                <w:lang w:eastAsia="zh-CN"/>
              </w:rPr>
              <w:t>12</w:t>
            </w:r>
          </w:p>
        </w:tc>
        <w:tc>
          <w:tcPr>
            <w:tcW w:w="6516" w:type="dxa"/>
            <w:tcBorders>
              <w:top w:val="single" w:sz="8" w:space="0" w:color="auto"/>
              <w:left w:val="single" w:sz="8" w:space="0" w:color="auto"/>
              <w:bottom w:val="single" w:sz="8" w:space="0" w:color="auto"/>
              <w:right w:val="single" w:sz="8" w:space="0" w:color="auto"/>
            </w:tcBorders>
          </w:tcPr>
          <w:p w14:paraId="46C248AC" w14:textId="77777777" w:rsidR="00D602D4" w:rsidRDefault="00D602D4" w:rsidP="009779B6">
            <w:pPr>
              <w:pStyle w:val="TableText"/>
              <w:keepNext/>
              <w:keepLines/>
            </w:pPr>
            <w:r>
              <w:t>The FWA device MAY support more than 8Rx diversity on NR bands.</w:t>
            </w:r>
          </w:p>
        </w:tc>
      </w:tr>
      <w:tr w:rsidR="00D602D4" w:rsidRPr="005D6D09" w14:paraId="737ADCC7"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7C7FE84" w14:textId="427E481C" w:rsidR="00D602D4" w:rsidRPr="005D6D09" w:rsidRDefault="00D602D4" w:rsidP="009779B6">
            <w:pPr>
              <w:pStyle w:val="TableText"/>
              <w:keepNext/>
              <w:keepLines/>
              <w:rPr>
                <w:lang w:eastAsia="zh-CN"/>
              </w:rPr>
            </w:pPr>
            <w:r>
              <w:rPr>
                <w:lang w:eastAsia="zh-CN"/>
              </w:rPr>
              <w:t>TS.64_</w:t>
            </w:r>
            <w:r w:rsidR="009E6011">
              <w:rPr>
                <w:lang w:eastAsia="zh-CN"/>
              </w:rPr>
              <w:t>6.1_</w:t>
            </w:r>
            <w:r w:rsidRPr="005D6D09">
              <w:rPr>
                <w:lang w:eastAsia="zh-CN"/>
              </w:rPr>
              <w:t>REQ_</w:t>
            </w:r>
            <w:r w:rsidRPr="00E03CC5">
              <w:rPr>
                <w:lang w:eastAsia="zh-CN"/>
              </w:rPr>
              <w:t>0</w:t>
            </w:r>
            <w:r>
              <w:rPr>
                <w:lang w:eastAsia="zh-CN"/>
              </w:rPr>
              <w:t>13</w:t>
            </w:r>
          </w:p>
        </w:tc>
        <w:tc>
          <w:tcPr>
            <w:tcW w:w="6516" w:type="dxa"/>
            <w:tcBorders>
              <w:top w:val="single" w:sz="8" w:space="0" w:color="auto"/>
              <w:left w:val="single" w:sz="8" w:space="0" w:color="auto"/>
              <w:bottom w:val="single" w:sz="8" w:space="0" w:color="auto"/>
              <w:right w:val="single" w:sz="8" w:space="0" w:color="auto"/>
            </w:tcBorders>
          </w:tcPr>
          <w:p w14:paraId="7E7BEE88" w14:textId="77777777" w:rsidR="00D602D4" w:rsidRPr="005D6D09" w:rsidRDefault="00D602D4" w:rsidP="009779B6">
            <w:pPr>
              <w:pStyle w:val="TableText"/>
              <w:keepNext/>
              <w:keepLines/>
            </w:pPr>
            <w:r w:rsidRPr="005D6D09">
              <w:t>The FWA device SHALL support 256QAM modulation for downlink</w:t>
            </w:r>
            <w:r>
              <w:t>.</w:t>
            </w:r>
          </w:p>
        </w:tc>
      </w:tr>
      <w:tr w:rsidR="00D602D4" w:rsidRPr="005D6D09" w14:paraId="792DCF81"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4B74A46B" w14:textId="21D6576F" w:rsidR="00D602D4" w:rsidRDefault="00D602D4" w:rsidP="009779B6">
            <w:pPr>
              <w:pStyle w:val="TableText"/>
              <w:keepNext/>
              <w:keepLines/>
              <w:rPr>
                <w:lang w:eastAsia="zh-CN"/>
              </w:rPr>
            </w:pPr>
            <w:r>
              <w:rPr>
                <w:lang w:eastAsia="zh-CN"/>
              </w:rPr>
              <w:t>TS.64_</w:t>
            </w:r>
            <w:r w:rsidR="009E6011">
              <w:rPr>
                <w:lang w:eastAsia="zh-CN"/>
              </w:rPr>
              <w:t>6.1_</w:t>
            </w:r>
            <w:r w:rsidRPr="005D6D09">
              <w:rPr>
                <w:lang w:eastAsia="zh-CN"/>
              </w:rPr>
              <w:t>REQ_</w:t>
            </w:r>
            <w:r w:rsidRPr="00E03CC5">
              <w:rPr>
                <w:lang w:eastAsia="zh-CN"/>
              </w:rPr>
              <w:t>0</w:t>
            </w:r>
            <w:r>
              <w:rPr>
                <w:lang w:eastAsia="zh-CN"/>
              </w:rPr>
              <w:t>14</w:t>
            </w:r>
          </w:p>
        </w:tc>
        <w:tc>
          <w:tcPr>
            <w:tcW w:w="6516" w:type="dxa"/>
            <w:tcBorders>
              <w:top w:val="single" w:sz="8" w:space="0" w:color="auto"/>
              <w:left w:val="single" w:sz="8" w:space="0" w:color="auto"/>
              <w:bottom w:val="single" w:sz="8" w:space="0" w:color="auto"/>
              <w:right w:val="single" w:sz="8" w:space="0" w:color="auto"/>
            </w:tcBorders>
          </w:tcPr>
          <w:p w14:paraId="54D48CE3" w14:textId="77777777" w:rsidR="00D602D4" w:rsidRPr="005D6D09" w:rsidRDefault="00D602D4" w:rsidP="009779B6">
            <w:pPr>
              <w:pStyle w:val="TableText"/>
              <w:keepNext/>
              <w:keepLines/>
            </w:pPr>
            <w:r w:rsidRPr="00CC254F">
              <w:t>The FWA device MAY support 1024QAM modulation for downlink</w:t>
            </w:r>
            <w:r>
              <w:t xml:space="preserve"> on NR TDD FR1 </w:t>
            </w:r>
            <w:proofErr w:type="gramStart"/>
            <w:r>
              <w:t>high-bands</w:t>
            </w:r>
            <w:proofErr w:type="gramEnd"/>
            <w:r>
              <w:t xml:space="preserve"> (e.g. n77/n78).</w:t>
            </w:r>
          </w:p>
        </w:tc>
      </w:tr>
      <w:tr w:rsidR="00D602D4" w:rsidRPr="003544F1" w14:paraId="49485874"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D7E8F68" w14:textId="0B609E56" w:rsidR="00D602D4" w:rsidRPr="003544F1" w:rsidRDefault="00D602D4" w:rsidP="009779B6">
            <w:pPr>
              <w:pStyle w:val="TableText"/>
              <w:keepNext/>
              <w:keepLines/>
              <w:rPr>
                <w:lang w:eastAsia="zh-CN"/>
              </w:rPr>
            </w:pPr>
            <w:r>
              <w:rPr>
                <w:lang w:eastAsia="zh-CN"/>
              </w:rPr>
              <w:t>TS.64_</w:t>
            </w:r>
            <w:r w:rsidR="009E6011">
              <w:rPr>
                <w:lang w:eastAsia="zh-CN"/>
              </w:rPr>
              <w:t>6.1_</w:t>
            </w:r>
            <w:r w:rsidRPr="003544F1">
              <w:rPr>
                <w:lang w:eastAsia="zh-CN"/>
              </w:rPr>
              <w:t>REQ_0</w:t>
            </w:r>
            <w:r>
              <w:rPr>
                <w:lang w:eastAsia="zh-CN"/>
              </w:rPr>
              <w:t>15</w:t>
            </w:r>
          </w:p>
        </w:tc>
        <w:tc>
          <w:tcPr>
            <w:tcW w:w="6516" w:type="dxa"/>
            <w:tcBorders>
              <w:top w:val="single" w:sz="8" w:space="0" w:color="auto"/>
              <w:left w:val="single" w:sz="8" w:space="0" w:color="auto"/>
              <w:bottom w:val="single" w:sz="8" w:space="0" w:color="auto"/>
              <w:right w:val="single" w:sz="8" w:space="0" w:color="auto"/>
            </w:tcBorders>
          </w:tcPr>
          <w:p w14:paraId="2B507940" w14:textId="77777777" w:rsidR="00D602D4" w:rsidRPr="003544F1" w:rsidRDefault="00D602D4" w:rsidP="009779B6">
            <w:pPr>
              <w:pStyle w:val="TableText"/>
              <w:keepNext/>
              <w:keepLines/>
            </w:pPr>
            <w:r w:rsidRPr="003544F1">
              <w:t>The FWA device SHALL support 64QAM modulation for uplink</w:t>
            </w:r>
            <w:r>
              <w:t>.</w:t>
            </w:r>
          </w:p>
        </w:tc>
      </w:tr>
      <w:tr w:rsidR="00D602D4" w:rsidRPr="003544F1" w14:paraId="350D2D39"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77762990" w14:textId="63936386" w:rsidR="00D602D4" w:rsidRPr="003544F1" w:rsidRDefault="00D602D4" w:rsidP="009779B6">
            <w:pPr>
              <w:pStyle w:val="TableText"/>
              <w:keepNext/>
              <w:keepLines/>
              <w:rPr>
                <w:lang w:eastAsia="zh-CN"/>
              </w:rPr>
            </w:pPr>
            <w:r>
              <w:rPr>
                <w:lang w:eastAsia="zh-CN"/>
              </w:rPr>
              <w:t>TS.64_</w:t>
            </w:r>
            <w:r w:rsidR="009E6011">
              <w:rPr>
                <w:lang w:eastAsia="zh-CN"/>
              </w:rPr>
              <w:t>6.1_</w:t>
            </w:r>
            <w:r w:rsidRPr="003544F1">
              <w:rPr>
                <w:lang w:eastAsia="zh-CN"/>
              </w:rPr>
              <w:t>REQ_0</w:t>
            </w:r>
            <w:r>
              <w:rPr>
                <w:lang w:eastAsia="zh-CN"/>
              </w:rPr>
              <w:t>16</w:t>
            </w:r>
          </w:p>
        </w:tc>
        <w:tc>
          <w:tcPr>
            <w:tcW w:w="6516" w:type="dxa"/>
            <w:tcBorders>
              <w:top w:val="single" w:sz="8" w:space="0" w:color="auto"/>
              <w:left w:val="single" w:sz="8" w:space="0" w:color="auto"/>
              <w:bottom w:val="single" w:sz="8" w:space="0" w:color="auto"/>
              <w:right w:val="single" w:sz="8" w:space="0" w:color="auto"/>
            </w:tcBorders>
          </w:tcPr>
          <w:p w14:paraId="0B2567D6" w14:textId="77777777" w:rsidR="00D602D4" w:rsidRPr="003544F1" w:rsidRDefault="00D602D4" w:rsidP="009779B6">
            <w:pPr>
              <w:pStyle w:val="TableText"/>
              <w:keepNext/>
              <w:keepLines/>
            </w:pPr>
            <w:r w:rsidRPr="003544F1">
              <w:t>The FWA device SHOULD support 256QAM modulation for uplink</w:t>
            </w:r>
            <w:r>
              <w:t>.</w:t>
            </w:r>
          </w:p>
        </w:tc>
      </w:tr>
      <w:tr w:rsidR="00D602D4" w:rsidRPr="00176416" w14:paraId="0756649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58CAB30" w14:textId="39B5DD63" w:rsidR="00D602D4" w:rsidRPr="00176416" w:rsidRDefault="00D602D4" w:rsidP="009779B6">
            <w:pPr>
              <w:pStyle w:val="TableText"/>
              <w:keepNext/>
              <w:keepLines/>
              <w:rPr>
                <w:lang w:eastAsia="zh-CN"/>
              </w:rPr>
            </w:pPr>
            <w:r>
              <w:rPr>
                <w:lang w:eastAsia="zh-CN"/>
              </w:rPr>
              <w:t>TS.64_</w:t>
            </w:r>
            <w:r w:rsidR="009E6011">
              <w:rPr>
                <w:lang w:eastAsia="zh-CN"/>
              </w:rPr>
              <w:t>6.1_</w:t>
            </w:r>
            <w:r w:rsidRPr="003544F1">
              <w:rPr>
                <w:lang w:eastAsia="zh-CN"/>
              </w:rPr>
              <w:t>REQ_0</w:t>
            </w:r>
            <w:r>
              <w:rPr>
                <w:lang w:eastAsia="zh-CN"/>
              </w:rPr>
              <w:t>17</w:t>
            </w:r>
          </w:p>
        </w:tc>
        <w:tc>
          <w:tcPr>
            <w:tcW w:w="6516" w:type="dxa"/>
            <w:tcBorders>
              <w:top w:val="single" w:sz="8" w:space="0" w:color="auto"/>
              <w:left w:val="single" w:sz="8" w:space="0" w:color="auto"/>
              <w:bottom w:val="single" w:sz="8" w:space="0" w:color="auto"/>
              <w:right w:val="single" w:sz="8" w:space="0" w:color="auto"/>
            </w:tcBorders>
          </w:tcPr>
          <w:p w14:paraId="10903538" w14:textId="77777777" w:rsidR="00D602D4" w:rsidRPr="00176416" w:rsidRDefault="00D602D4" w:rsidP="009779B6">
            <w:pPr>
              <w:pStyle w:val="TableText"/>
              <w:keepNext/>
              <w:keepLines/>
            </w:pPr>
            <w:r w:rsidRPr="00176416">
              <w:t>The FWA device SHALL support power class 3 (23 dBm)</w:t>
            </w:r>
            <w:r>
              <w:t>.</w:t>
            </w:r>
          </w:p>
        </w:tc>
      </w:tr>
      <w:tr w:rsidR="00D602D4" w:rsidRPr="00176416" w14:paraId="0324378A"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85D8DA9" w14:textId="07E2A01B" w:rsidR="00D602D4" w:rsidRPr="00176416" w:rsidRDefault="00D602D4"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eastAsia="zh-CN"/>
              </w:rPr>
              <w:t>6.1_</w:t>
            </w:r>
            <w:r w:rsidRPr="003544F1">
              <w:rPr>
                <w:lang w:eastAsia="zh-CN"/>
              </w:rPr>
              <w:t>REQ_0</w:t>
            </w:r>
            <w:r>
              <w:rPr>
                <w:lang w:eastAsia="zh-CN"/>
              </w:rPr>
              <w:t>18</w:t>
            </w:r>
          </w:p>
        </w:tc>
        <w:tc>
          <w:tcPr>
            <w:tcW w:w="6516" w:type="dxa"/>
            <w:tcBorders>
              <w:top w:val="single" w:sz="8" w:space="0" w:color="auto"/>
              <w:left w:val="single" w:sz="8" w:space="0" w:color="auto"/>
              <w:bottom w:val="single" w:sz="8" w:space="0" w:color="auto"/>
              <w:right w:val="single" w:sz="8" w:space="0" w:color="auto"/>
            </w:tcBorders>
          </w:tcPr>
          <w:p w14:paraId="58104497" w14:textId="6FB6B428" w:rsidR="00D602D4" w:rsidRPr="00176416" w:rsidRDefault="00D602D4" w:rsidP="009779B6">
            <w:pPr>
              <w:pStyle w:val="TableText"/>
              <w:keepNext/>
              <w:keepLines/>
            </w:pPr>
            <w:r w:rsidRPr="00176416">
              <w:t xml:space="preserve">The FWA device SHOULD support power class </w:t>
            </w:r>
            <w:r>
              <w:t>2</w:t>
            </w:r>
            <w:r w:rsidRPr="00176416">
              <w:t xml:space="preserve"> (</w:t>
            </w:r>
            <w:r>
              <w:t>26</w:t>
            </w:r>
            <w:r w:rsidRPr="00176416">
              <w:t xml:space="preserve"> dBm)</w:t>
            </w:r>
            <w:r>
              <w:t xml:space="preserve"> </w:t>
            </w:r>
            <w:r w:rsidRPr="00152C5E">
              <w:t>in compliance with 3GPP TS 38.101-1</w:t>
            </w:r>
            <w:r>
              <w:t xml:space="preserve"> </w:t>
            </w:r>
            <w:r>
              <w:fldChar w:fldCharType="begin"/>
            </w:r>
            <w:r>
              <w:instrText xml:space="preserve"> REF _Ref133985306 \r \h </w:instrText>
            </w:r>
            <w:r>
              <w:fldChar w:fldCharType="separate"/>
            </w:r>
            <w:r w:rsidR="00870019">
              <w:t>[58]</w:t>
            </w:r>
            <w:r>
              <w:fldChar w:fldCharType="end"/>
            </w:r>
            <w:r>
              <w:t>.</w:t>
            </w:r>
            <w:r w:rsidRPr="00152C5E">
              <w:t xml:space="preserve"> </w:t>
            </w:r>
          </w:p>
        </w:tc>
      </w:tr>
      <w:tr w:rsidR="00D602D4" w:rsidRPr="00276AB7" w14:paraId="04404403"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F736514" w14:textId="4D9F64CE" w:rsidR="00D602D4" w:rsidRPr="00276AB7" w:rsidRDefault="00D602D4"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eastAsia="zh-CN"/>
              </w:rPr>
              <w:t>6.1_</w:t>
            </w:r>
            <w:r w:rsidRPr="003544F1">
              <w:rPr>
                <w:lang w:eastAsia="zh-CN"/>
              </w:rPr>
              <w:t>REQ_0</w:t>
            </w:r>
            <w:r>
              <w:rPr>
                <w:lang w:eastAsia="zh-CN"/>
              </w:rPr>
              <w:t>19</w:t>
            </w:r>
          </w:p>
        </w:tc>
        <w:tc>
          <w:tcPr>
            <w:tcW w:w="6516" w:type="dxa"/>
            <w:tcBorders>
              <w:top w:val="single" w:sz="8" w:space="0" w:color="auto"/>
              <w:left w:val="single" w:sz="8" w:space="0" w:color="auto"/>
              <w:bottom w:val="single" w:sz="8" w:space="0" w:color="auto"/>
              <w:right w:val="single" w:sz="8" w:space="0" w:color="auto"/>
            </w:tcBorders>
          </w:tcPr>
          <w:p w14:paraId="28F96FBC" w14:textId="235D8E9F" w:rsidR="00D602D4" w:rsidRPr="00276AB7" w:rsidRDefault="00D602D4" w:rsidP="009779B6">
            <w:pPr>
              <w:pStyle w:val="TableText"/>
              <w:keepNext/>
              <w:keepLines/>
            </w:pPr>
            <w:r w:rsidRPr="00004AFB">
              <w:t>The FWA device SHOULD support power class 1.5 (29 dBm)</w:t>
            </w:r>
            <w:r>
              <w:t xml:space="preserve"> </w:t>
            </w:r>
            <w:r w:rsidRPr="00E178F2">
              <w:t>in compliance with 3GPP TS 38.101-1</w:t>
            </w:r>
            <w:r>
              <w:t xml:space="preserve"> </w:t>
            </w:r>
            <w:r>
              <w:fldChar w:fldCharType="begin"/>
            </w:r>
            <w:r>
              <w:instrText xml:space="preserve"> REF _Ref133985306 \r \h </w:instrText>
            </w:r>
            <w:r>
              <w:fldChar w:fldCharType="separate"/>
            </w:r>
            <w:r w:rsidR="00870019">
              <w:t>[58]</w:t>
            </w:r>
            <w:r>
              <w:fldChar w:fldCharType="end"/>
            </w:r>
            <w:r>
              <w:t>.</w:t>
            </w:r>
            <w:r w:rsidRPr="00E178F2">
              <w:t xml:space="preserve"> </w:t>
            </w:r>
          </w:p>
        </w:tc>
      </w:tr>
    </w:tbl>
    <w:p w14:paraId="307DC9DC" w14:textId="77777777" w:rsidR="00D602D4" w:rsidRPr="00BB46D8" w:rsidRDefault="00D602D4" w:rsidP="00D602D4">
      <w:pPr>
        <w:pStyle w:val="NormalParagraph"/>
        <w:rPr>
          <w:lang w:eastAsia="en-US" w:bidi="bn-BD"/>
        </w:rPr>
      </w:pPr>
    </w:p>
    <w:p w14:paraId="76407676" w14:textId="5ED4EA08" w:rsidR="003551D6" w:rsidRDefault="003551D6" w:rsidP="003551D6">
      <w:pPr>
        <w:pStyle w:val="Heading2"/>
      </w:pPr>
      <w:bookmarkStart w:id="435" w:name="_Ref124349383"/>
      <w:bookmarkStart w:id="436" w:name="_Toc225759200"/>
      <w:r w:rsidRPr="0046109A">
        <w:lastRenderedPageBreak/>
        <w:t>Radio/RRC/NAS specific requirements for 5G-FR</w:t>
      </w:r>
      <w:r>
        <w:t>2</w:t>
      </w:r>
      <w:r w:rsidRPr="0046109A">
        <w:t xml:space="preserve"> SA FWA devices</w:t>
      </w:r>
      <w:bookmarkEnd w:id="435"/>
      <w:bookmarkEnd w:id="436"/>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4A3367" w:rsidRPr="00176416" w14:paraId="008995E0"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07AB795" w14:textId="306690A3" w:rsidR="004A3367" w:rsidRDefault="004A3367" w:rsidP="009779B6">
            <w:pPr>
              <w:pStyle w:val="TableText"/>
              <w:keepNext/>
              <w:keepLines/>
              <w:rPr>
                <w:lang w:eastAsia="zh-CN"/>
              </w:rPr>
            </w:pPr>
            <w:r>
              <w:rPr>
                <w:lang w:eastAsia="zh-CN"/>
              </w:rPr>
              <w:t>TS.64_</w:t>
            </w:r>
            <w:r>
              <w:rPr>
                <w:lang w:val="en-US" w:eastAsia="zh-CN"/>
              </w:rPr>
              <w:t>6</w:t>
            </w:r>
            <w:r w:rsidRPr="00C60583">
              <w:rPr>
                <w:lang w:val="en-US" w:eastAsia="zh-CN"/>
              </w:rPr>
              <w:t>.2</w:t>
            </w:r>
            <w:r>
              <w:t>_REQ_</w:t>
            </w:r>
            <w:r w:rsidRPr="00C60583">
              <w:t>00</w:t>
            </w:r>
            <w:r>
              <w:t>1</w:t>
            </w:r>
          </w:p>
        </w:tc>
        <w:tc>
          <w:tcPr>
            <w:tcW w:w="6516" w:type="dxa"/>
            <w:tcBorders>
              <w:top w:val="single" w:sz="8" w:space="0" w:color="auto"/>
              <w:left w:val="single" w:sz="8" w:space="0" w:color="auto"/>
              <w:bottom w:val="single" w:sz="8" w:space="0" w:color="auto"/>
              <w:right w:val="single" w:sz="8" w:space="0" w:color="auto"/>
            </w:tcBorders>
          </w:tcPr>
          <w:p w14:paraId="0EE19E7B" w14:textId="77777777" w:rsidR="004A3367" w:rsidRPr="00176416" w:rsidRDefault="004A3367" w:rsidP="009779B6">
            <w:pPr>
              <w:pStyle w:val="TableText"/>
              <w:keepNext/>
              <w:keepLines/>
            </w:pPr>
            <w:r>
              <w:t>The FWA device SHALL support 2DL intra-band contiguous NR Carrier Aggregation.</w:t>
            </w:r>
          </w:p>
        </w:tc>
      </w:tr>
      <w:tr w:rsidR="004A3367" w:rsidRPr="00176416" w14:paraId="4C954CF9"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394766E7" w14:textId="254BF02E" w:rsidR="004A3367" w:rsidRDefault="009E6011" w:rsidP="009779B6">
            <w:pPr>
              <w:pStyle w:val="TableText"/>
              <w:keepNext/>
              <w:keepLines/>
              <w:rPr>
                <w:lang w:eastAsia="zh-CN"/>
              </w:rPr>
            </w:pPr>
            <w:r>
              <w:rPr>
                <w:lang w:eastAsia="zh-CN"/>
              </w:rPr>
              <w:t>TS.64_</w:t>
            </w:r>
            <w:r>
              <w:rPr>
                <w:lang w:val="en-US" w:eastAsia="zh-CN"/>
              </w:rPr>
              <w:t>6</w:t>
            </w:r>
            <w:r w:rsidRPr="00C60583">
              <w:rPr>
                <w:lang w:val="en-US" w:eastAsia="zh-CN"/>
              </w:rPr>
              <w:t>.2</w:t>
            </w:r>
            <w:r>
              <w:t>_REQ_</w:t>
            </w:r>
            <w:r w:rsidRPr="00C60583">
              <w:t>00</w:t>
            </w:r>
            <w:r>
              <w:t>2</w:t>
            </w:r>
          </w:p>
        </w:tc>
        <w:tc>
          <w:tcPr>
            <w:tcW w:w="6516" w:type="dxa"/>
            <w:tcBorders>
              <w:top w:val="single" w:sz="8" w:space="0" w:color="auto"/>
              <w:left w:val="single" w:sz="8" w:space="0" w:color="auto"/>
              <w:bottom w:val="single" w:sz="8" w:space="0" w:color="auto"/>
              <w:right w:val="single" w:sz="8" w:space="0" w:color="auto"/>
            </w:tcBorders>
          </w:tcPr>
          <w:p w14:paraId="03436C10" w14:textId="77777777" w:rsidR="004A3367" w:rsidRDefault="004A3367" w:rsidP="009779B6">
            <w:pPr>
              <w:pStyle w:val="TableText"/>
              <w:keepNext/>
              <w:keepLines/>
            </w:pPr>
            <w:r>
              <w:t>The FWA device SHOULD support 4DL intra-band contiguous NR Carrier Aggregation.</w:t>
            </w:r>
          </w:p>
        </w:tc>
      </w:tr>
      <w:tr w:rsidR="004A3367" w:rsidRPr="00176416" w14:paraId="591367D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6B6B7EA" w14:textId="43D95C5E" w:rsidR="004A3367" w:rsidRDefault="009E6011" w:rsidP="009779B6">
            <w:pPr>
              <w:pStyle w:val="TableText"/>
              <w:keepNext/>
              <w:keepLines/>
              <w:rPr>
                <w:lang w:eastAsia="zh-CN"/>
              </w:rPr>
            </w:pPr>
            <w:r>
              <w:rPr>
                <w:lang w:eastAsia="zh-CN"/>
              </w:rPr>
              <w:t>TS.64_</w:t>
            </w:r>
            <w:r>
              <w:rPr>
                <w:lang w:val="en-US" w:eastAsia="zh-CN"/>
              </w:rPr>
              <w:t>6</w:t>
            </w:r>
            <w:r w:rsidRPr="00C60583">
              <w:rPr>
                <w:lang w:val="en-US" w:eastAsia="zh-CN"/>
              </w:rPr>
              <w:t>.2</w:t>
            </w:r>
            <w:r>
              <w:t>_REQ_</w:t>
            </w:r>
            <w:r w:rsidRPr="00C60583">
              <w:t>00</w:t>
            </w:r>
            <w:r>
              <w:t>3</w:t>
            </w:r>
          </w:p>
        </w:tc>
        <w:tc>
          <w:tcPr>
            <w:tcW w:w="6516" w:type="dxa"/>
            <w:tcBorders>
              <w:top w:val="single" w:sz="8" w:space="0" w:color="auto"/>
              <w:left w:val="single" w:sz="8" w:space="0" w:color="auto"/>
              <w:bottom w:val="single" w:sz="8" w:space="0" w:color="auto"/>
              <w:right w:val="single" w:sz="8" w:space="0" w:color="auto"/>
            </w:tcBorders>
          </w:tcPr>
          <w:p w14:paraId="7ABA531D" w14:textId="77777777" w:rsidR="004A3367" w:rsidRDefault="004A3367" w:rsidP="009779B6">
            <w:pPr>
              <w:pStyle w:val="TableText"/>
              <w:keepNext/>
              <w:keepLines/>
            </w:pPr>
            <w:r>
              <w:t>The FWA device SHOULD support 8DL intra-band contiguous NR Carrier Aggregation.</w:t>
            </w:r>
          </w:p>
        </w:tc>
      </w:tr>
      <w:tr w:rsidR="004A3367" w:rsidRPr="00176416" w14:paraId="5809719C"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8835096" w14:textId="548F5BA7"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00</w:t>
            </w:r>
            <w:r w:rsidR="009E6011">
              <w:t>4</w:t>
            </w:r>
          </w:p>
        </w:tc>
        <w:tc>
          <w:tcPr>
            <w:tcW w:w="6516" w:type="dxa"/>
            <w:tcBorders>
              <w:top w:val="single" w:sz="8" w:space="0" w:color="auto"/>
              <w:left w:val="single" w:sz="8" w:space="0" w:color="auto"/>
              <w:bottom w:val="single" w:sz="8" w:space="0" w:color="auto"/>
              <w:right w:val="single" w:sz="8" w:space="0" w:color="auto"/>
            </w:tcBorders>
          </w:tcPr>
          <w:p w14:paraId="40B76E26" w14:textId="77777777" w:rsidR="004A3367" w:rsidRPr="00176416" w:rsidRDefault="004A3367" w:rsidP="009779B6">
            <w:pPr>
              <w:pStyle w:val="TableText"/>
              <w:keepNext/>
              <w:keepLines/>
            </w:pPr>
            <w:r>
              <w:t>The FWA device SHOULD support 2UL intra-band contiguous NR Carrier Aggregation.</w:t>
            </w:r>
          </w:p>
        </w:tc>
      </w:tr>
      <w:tr w:rsidR="004A3367" w:rsidRPr="00176416" w14:paraId="50D9A081"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7D584449" w14:textId="4ABF6A94" w:rsidR="004A3367" w:rsidRDefault="009E6011" w:rsidP="009779B6">
            <w:pPr>
              <w:pStyle w:val="TableText"/>
              <w:keepNext/>
              <w:keepLines/>
              <w:rPr>
                <w:lang w:eastAsia="zh-CN"/>
              </w:rPr>
            </w:pPr>
            <w:r>
              <w:rPr>
                <w:lang w:eastAsia="zh-CN"/>
              </w:rPr>
              <w:t>TS.64_</w:t>
            </w:r>
            <w:r>
              <w:rPr>
                <w:lang w:val="en-US" w:eastAsia="zh-CN"/>
              </w:rPr>
              <w:t>6</w:t>
            </w:r>
            <w:r w:rsidRPr="00C60583">
              <w:rPr>
                <w:lang w:val="en-US" w:eastAsia="zh-CN"/>
              </w:rPr>
              <w:t>.2</w:t>
            </w:r>
            <w:r>
              <w:t>_REQ_</w:t>
            </w:r>
            <w:r w:rsidRPr="00C60583">
              <w:t>00</w:t>
            </w:r>
            <w:r>
              <w:t>5</w:t>
            </w:r>
          </w:p>
        </w:tc>
        <w:tc>
          <w:tcPr>
            <w:tcW w:w="6516" w:type="dxa"/>
            <w:tcBorders>
              <w:top w:val="single" w:sz="8" w:space="0" w:color="auto"/>
              <w:left w:val="single" w:sz="8" w:space="0" w:color="auto"/>
              <w:bottom w:val="single" w:sz="8" w:space="0" w:color="auto"/>
              <w:right w:val="single" w:sz="8" w:space="0" w:color="auto"/>
            </w:tcBorders>
          </w:tcPr>
          <w:p w14:paraId="3E40A3D3" w14:textId="77777777" w:rsidR="004A3367" w:rsidRDefault="004A3367" w:rsidP="009779B6">
            <w:pPr>
              <w:pStyle w:val="TableText"/>
              <w:keepNext/>
              <w:keepLines/>
            </w:pPr>
            <w:r w:rsidRPr="00EB7507">
              <w:t xml:space="preserve">The FWA device MAY support </w:t>
            </w:r>
            <w:r w:rsidRPr="009779B6">
              <w:t>4</w:t>
            </w:r>
            <w:r w:rsidRPr="00EB7507">
              <w:t>UL intra-band contiguous NR Carrier Aggregation.</w:t>
            </w:r>
          </w:p>
        </w:tc>
      </w:tr>
      <w:tr w:rsidR="004A3367" w:rsidRPr="00176416" w14:paraId="74C37081"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47EF604F" w14:textId="3FF2A24F"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00</w:t>
            </w:r>
            <w:r w:rsidR="009E6011">
              <w:t>6</w:t>
            </w:r>
          </w:p>
        </w:tc>
        <w:tc>
          <w:tcPr>
            <w:tcW w:w="6516" w:type="dxa"/>
            <w:tcBorders>
              <w:top w:val="single" w:sz="8" w:space="0" w:color="auto"/>
              <w:left w:val="single" w:sz="8" w:space="0" w:color="auto"/>
              <w:bottom w:val="single" w:sz="8" w:space="0" w:color="auto"/>
              <w:right w:val="single" w:sz="8" w:space="0" w:color="auto"/>
            </w:tcBorders>
          </w:tcPr>
          <w:p w14:paraId="454EA2AC" w14:textId="2382464E" w:rsidR="004A3367" w:rsidRDefault="004A3367" w:rsidP="009779B6">
            <w:pPr>
              <w:pStyle w:val="TableText"/>
              <w:keepNext/>
              <w:keepLines/>
            </w:pPr>
            <w:r>
              <w:t>The FWA device</w:t>
            </w:r>
            <w:r w:rsidRPr="005C05B1">
              <w:t xml:space="preserve"> SHALL support </w:t>
            </w:r>
            <w:r>
              <w:t xml:space="preserve">100 MHz </w:t>
            </w:r>
            <w:r w:rsidRPr="00CA150B">
              <w:t>channel bandwidth</w:t>
            </w:r>
            <w:r w:rsidRPr="005C05B1">
              <w:t xml:space="preserve"> in</w:t>
            </w:r>
            <w:r>
              <w:t xml:space="preserve"> FR2 </w:t>
            </w:r>
            <w:r w:rsidRPr="005C05B1">
              <w:t>NR</w:t>
            </w:r>
            <w:r>
              <w:t xml:space="preserve"> TDD bands (e.g.</w:t>
            </w:r>
            <w:r w:rsidR="00C353F7">
              <w:t>,</w:t>
            </w:r>
            <w:r>
              <w:t xml:space="preserve"> n257/n258).</w:t>
            </w:r>
          </w:p>
        </w:tc>
      </w:tr>
      <w:tr w:rsidR="004A3367" w:rsidRPr="00176416" w14:paraId="5BEE4C87"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08C004C5" w14:textId="54880875"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00</w:t>
            </w:r>
            <w:r w:rsidR="009E6011">
              <w:t>7</w:t>
            </w:r>
          </w:p>
        </w:tc>
        <w:tc>
          <w:tcPr>
            <w:tcW w:w="6516" w:type="dxa"/>
            <w:tcBorders>
              <w:top w:val="single" w:sz="8" w:space="0" w:color="auto"/>
              <w:left w:val="single" w:sz="8" w:space="0" w:color="auto"/>
              <w:bottom w:val="single" w:sz="8" w:space="0" w:color="auto"/>
              <w:right w:val="single" w:sz="8" w:space="0" w:color="auto"/>
            </w:tcBorders>
          </w:tcPr>
          <w:p w14:paraId="4983AF71" w14:textId="09768969" w:rsidR="004A3367" w:rsidRPr="005C05B1" w:rsidRDefault="004A3367" w:rsidP="009779B6">
            <w:pPr>
              <w:pStyle w:val="TableText"/>
              <w:keepNext/>
              <w:keepLines/>
            </w:pPr>
            <w:r>
              <w:t>The FWA device</w:t>
            </w:r>
            <w:r w:rsidRPr="005C05B1">
              <w:t xml:space="preserve"> SH</w:t>
            </w:r>
            <w:r>
              <w:t>OULD</w:t>
            </w:r>
            <w:r w:rsidRPr="005C05B1">
              <w:t xml:space="preserve"> support </w:t>
            </w:r>
            <w:r>
              <w:t xml:space="preserve">200 MHz </w:t>
            </w:r>
            <w:r w:rsidRPr="00CA150B">
              <w:t>channel bandwidth</w:t>
            </w:r>
            <w:r w:rsidRPr="005C05B1">
              <w:t xml:space="preserve"> in</w:t>
            </w:r>
            <w:r>
              <w:t xml:space="preserve"> FR2 </w:t>
            </w:r>
            <w:r w:rsidRPr="005C05B1">
              <w:t>NR</w:t>
            </w:r>
            <w:r>
              <w:t xml:space="preserve"> TDD bands (e.g.</w:t>
            </w:r>
            <w:r w:rsidR="00C353F7">
              <w:t>,</w:t>
            </w:r>
            <w:r>
              <w:t xml:space="preserve"> n257/n258).</w:t>
            </w:r>
          </w:p>
        </w:tc>
      </w:tr>
      <w:tr w:rsidR="004A3367" w:rsidRPr="00176416" w14:paraId="226EED7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5FFAC603" w14:textId="3C04280A"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00</w:t>
            </w:r>
            <w:r w:rsidR="009E6011">
              <w:t>8</w:t>
            </w:r>
          </w:p>
        </w:tc>
        <w:tc>
          <w:tcPr>
            <w:tcW w:w="6516" w:type="dxa"/>
            <w:tcBorders>
              <w:top w:val="single" w:sz="8" w:space="0" w:color="auto"/>
              <w:left w:val="single" w:sz="8" w:space="0" w:color="auto"/>
              <w:bottom w:val="single" w:sz="8" w:space="0" w:color="auto"/>
              <w:right w:val="single" w:sz="8" w:space="0" w:color="auto"/>
            </w:tcBorders>
          </w:tcPr>
          <w:p w14:paraId="328B3B4E" w14:textId="7981F3E5" w:rsidR="004A3367" w:rsidRPr="005C05B1" w:rsidRDefault="004A3367" w:rsidP="009779B6">
            <w:pPr>
              <w:pStyle w:val="TableText"/>
              <w:keepNext/>
              <w:keepLines/>
            </w:pPr>
            <w:r>
              <w:t>The FWA device</w:t>
            </w:r>
            <w:r w:rsidRPr="005C05B1">
              <w:t xml:space="preserve"> SH</w:t>
            </w:r>
            <w:r>
              <w:t>OULD</w:t>
            </w:r>
            <w:r w:rsidRPr="005C05B1">
              <w:t xml:space="preserve"> support </w:t>
            </w:r>
            <w:r>
              <w:t xml:space="preserve">400 MHz </w:t>
            </w:r>
            <w:r w:rsidRPr="00CA150B">
              <w:t>channel bandwidth</w:t>
            </w:r>
            <w:r w:rsidRPr="005C05B1">
              <w:t xml:space="preserve"> in</w:t>
            </w:r>
            <w:r>
              <w:t xml:space="preserve"> FR2 </w:t>
            </w:r>
            <w:r w:rsidRPr="005C05B1">
              <w:t>NR</w:t>
            </w:r>
            <w:r>
              <w:t xml:space="preserve"> TDD bands (e.g.</w:t>
            </w:r>
            <w:r w:rsidR="00C353F7">
              <w:t>,</w:t>
            </w:r>
            <w:r>
              <w:t xml:space="preserve"> n257/n258).</w:t>
            </w:r>
          </w:p>
        </w:tc>
      </w:tr>
      <w:tr w:rsidR="004A3367" w:rsidRPr="00176416" w14:paraId="2E9961D9"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4999933" w14:textId="1745DF6E"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00</w:t>
            </w:r>
            <w:r w:rsidR="009E6011">
              <w:t>9</w:t>
            </w:r>
          </w:p>
        </w:tc>
        <w:tc>
          <w:tcPr>
            <w:tcW w:w="6516" w:type="dxa"/>
            <w:tcBorders>
              <w:top w:val="single" w:sz="8" w:space="0" w:color="auto"/>
              <w:left w:val="single" w:sz="8" w:space="0" w:color="auto"/>
              <w:bottom w:val="single" w:sz="8" w:space="0" w:color="auto"/>
              <w:right w:val="single" w:sz="8" w:space="0" w:color="auto"/>
            </w:tcBorders>
          </w:tcPr>
          <w:p w14:paraId="6396E343" w14:textId="05593356" w:rsidR="004A3367" w:rsidRPr="005C05B1" w:rsidRDefault="004A3367" w:rsidP="009779B6">
            <w:pPr>
              <w:pStyle w:val="TableText"/>
              <w:keepNext/>
              <w:keepLines/>
            </w:pPr>
            <w:r>
              <w:t>The FWA device</w:t>
            </w:r>
            <w:r w:rsidRPr="005C05B1">
              <w:t xml:space="preserve"> SHALL support </w:t>
            </w:r>
            <w:r>
              <w:t xml:space="preserve">60 </w:t>
            </w:r>
            <w:r w:rsidR="005C1AB3">
              <w:t>k</w:t>
            </w:r>
            <w:r>
              <w:t>Hz Sub-Carrier Spacing</w:t>
            </w:r>
            <w:r w:rsidRPr="005C05B1">
              <w:t xml:space="preserve"> in</w:t>
            </w:r>
            <w:r>
              <w:t xml:space="preserve"> FR2 </w:t>
            </w:r>
            <w:r w:rsidRPr="005C05B1">
              <w:t>NR</w:t>
            </w:r>
            <w:r>
              <w:t xml:space="preserve"> TDD bands (e.g.</w:t>
            </w:r>
            <w:r w:rsidR="00C353F7">
              <w:t>,</w:t>
            </w:r>
            <w:r>
              <w:t xml:space="preserve"> n257/n258).</w:t>
            </w:r>
          </w:p>
        </w:tc>
      </w:tr>
      <w:tr w:rsidR="004A3367" w:rsidRPr="00176416" w14:paraId="02D9D58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4D4B99DF" w14:textId="092A8217"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w:t>
            </w:r>
            <w:r w:rsidR="009E6011">
              <w:t>10</w:t>
            </w:r>
          </w:p>
        </w:tc>
        <w:tc>
          <w:tcPr>
            <w:tcW w:w="6516" w:type="dxa"/>
            <w:tcBorders>
              <w:top w:val="single" w:sz="8" w:space="0" w:color="auto"/>
              <w:left w:val="single" w:sz="8" w:space="0" w:color="auto"/>
              <w:bottom w:val="single" w:sz="8" w:space="0" w:color="auto"/>
              <w:right w:val="single" w:sz="8" w:space="0" w:color="auto"/>
            </w:tcBorders>
          </w:tcPr>
          <w:p w14:paraId="685AEA42" w14:textId="0F0B5C0E" w:rsidR="004A3367" w:rsidRPr="005C05B1" w:rsidRDefault="004A3367" w:rsidP="009779B6">
            <w:pPr>
              <w:pStyle w:val="TableText"/>
              <w:keepNext/>
              <w:keepLines/>
            </w:pPr>
            <w:r>
              <w:t>The FWA device</w:t>
            </w:r>
            <w:r w:rsidRPr="005C05B1">
              <w:t xml:space="preserve"> SHALL support </w:t>
            </w:r>
            <w:r>
              <w:t xml:space="preserve">120 </w:t>
            </w:r>
            <w:r w:rsidR="005C1AB3">
              <w:t>k</w:t>
            </w:r>
            <w:r>
              <w:t>Hz Sub-Carrier Spacing</w:t>
            </w:r>
            <w:r w:rsidRPr="005C05B1">
              <w:t xml:space="preserve"> in</w:t>
            </w:r>
            <w:r>
              <w:t xml:space="preserve"> FR2 </w:t>
            </w:r>
            <w:r w:rsidRPr="005C05B1">
              <w:t>NR</w:t>
            </w:r>
            <w:r>
              <w:t xml:space="preserve"> TDD bands (e.g.</w:t>
            </w:r>
            <w:r w:rsidR="00C353F7">
              <w:t>,</w:t>
            </w:r>
            <w:r>
              <w:t xml:space="preserve"> n257/n258).</w:t>
            </w:r>
          </w:p>
        </w:tc>
      </w:tr>
      <w:tr w:rsidR="004A3367" w:rsidRPr="00176416" w14:paraId="23FF347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79E22117" w14:textId="6AE49D64"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w:t>
            </w:r>
            <w:r w:rsidR="009E6011">
              <w:t>11</w:t>
            </w:r>
          </w:p>
        </w:tc>
        <w:tc>
          <w:tcPr>
            <w:tcW w:w="6516" w:type="dxa"/>
            <w:tcBorders>
              <w:top w:val="single" w:sz="8" w:space="0" w:color="auto"/>
              <w:left w:val="single" w:sz="8" w:space="0" w:color="auto"/>
              <w:bottom w:val="single" w:sz="8" w:space="0" w:color="auto"/>
              <w:right w:val="single" w:sz="8" w:space="0" w:color="auto"/>
            </w:tcBorders>
          </w:tcPr>
          <w:p w14:paraId="731C6943" w14:textId="16563C6F" w:rsidR="004A3367" w:rsidRPr="00176416" w:rsidRDefault="004A3367" w:rsidP="009779B6">
            <w:pPr>
              <w:pStyle w:val="TableText"/>
              <w:keepNext/>
              <w:keepLines/>
            </w:pPr>
            <w:r>
              <w:t>The FWA device SHALL support MIMO 2x2 DL capability on NR FR2 bands (e.g.</w:t>
            </w:r>
            <w:r w:rsidR="00C353F7">
              <w:t>,</w:t>
            </w:r>
            <w:r>
              <w:t xml:space="preserve"> NR bands n257/n258).</w:t>
            </w:r>
          </w:p>
        </w:tc>
      </w:tr>
      <w:tr w:rsidR="004A3367" w:rsidRPr="00176416" w14:paraId="62D1D896"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108D70B6" w14:textId="6F81792D" w:rsidR="004A3367" w:rsidRDefault="004A3367" w:rsidP="009779B6">
            <w:pPr>
              <w:pStyle w:val="TableText"/>
              <w:keepNext/>
              <w:keepLines/>
              <w:rPr>
                <w:lang w:eastAsia="zh-CN"/>
              </w:rPr>
            </w:pPr>
            <w:r>
              <w:rPr>
                <w:lang w:eastAsia="zh-CN"/>
              </w:rPr>
              <w:t>TS.64_</w:t>
            </w:r>
            <w:r w:rsidR="009E6011">
              <w:rPr>
                <w:lang w:val="en-US" w:eastAsia="zh-CN"/>
              </w:rPr>
              <w:t>6.2_</w:t>
            </w:r>
            <w:r>
              <w:t>REQ_</w:t>
            </w:r>
            <w:r w:rsidR="009E6011" w:rsidRPr="00C60583">
              <w:t>0</w:t>
            </w:r>
            <w:r w:rsidR="009E6011">
              <w:t>12</w:t>
            </w:r>
          </w:p>
        </w:tc>
        <w:tc>
          <w:tcPr>
            <w:tcW w:w="6516" w:type="dxa"/>
            <w:tcBorders>
              <w:top w:val="single" w:sz="8" w:space="0" w:color="auto"/>
              <w:left w:val="single" w:sz="8" w:space="0" w:color="auto"/>
              <w:bottom w:val="single" w:sz="8" w:space="0" w:color="auto"/>
              <w:right w:val="single" w:sz="8" w:space="0" w:color="auto"/>
            </w:tcBorders>
          </w:tcPr>
          <w:p w14:paraId="1D29ACAB" w14:textId="41D73E68" w:rsidR="004A3367" w:rsidRPr="00176416" w:rsidRDefault="004A3367" w:rsidP="009779B6">
            <w:pPr>
              <w:pStyle w:val="TableText"/>
              <w:keepNext/>
              <w:keepLines/>
            </w:pPr>
            <w:r>
              <w:t>The FWA device SHOULD support MIMO 4x4 DL capability on NR FR2 bands (e.g.</w:t>
            </w:r>
            <w:r w:rsidR="00C353F7">
              <w:t>,</w:t>
            </w:r>
            <w:r>
              <w:t xml:space="preserve"> NR bands n257/n258).</w:t>
            </w:r>
          </w:p>
        </w:tc>
      </w:tr>
      <w:tr w:rsidR="004A3367" w:rsidRPr="00176416" w14:paraId="015669ED"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276EE2BD" w14:textId="44F88E03" w:rsidR="004A3367" w:rsidRDefault="004A3367" w:rsidP="009779B6">
            <w:pPr>
              <w:pStyle w:val="TableText"/>
              <w:keepNext/>
              <w:keepLines/>
              <w:rPr>
                <w:lang w:eastAsia="zh-CN"/>
              </w:rPr>
            </w:pPr>
            <w:r>
              <w:rPr>
                <w:lang w:eastAsia="zh-CN"/>
              </w:rPr>
              <w:t>TS.64_</w:t>
            </w:r>
            <w:r w:rsidR="009E6011">
              <w:rPr>
                <w:lang w:val="en-US" w:eastAsia="zh-CN"/>
              </w:rPr>
              <w:t>6.2_</w:t>
            </w:r>
            <w:r w:rsidRPr="003544F1">
              <w:t>REQ_</w:t>
            </w:r>
            <w:r w:rsidR="009E6011" w:rsidRPr="003544F1">
              <w:t>0</w:t>
            </w:r>
            <w:r w:rsidR="009E6011">
              <w:t>13</w:t>
            </w:r>
          </w:p>
        </w:tc>
        <w:tc>
          <w:tcPr>
            <w:tcW w:w="6516" w:type="dxa"/>
            <w:tcBorders>
              <w:top w:val="single" w:sz="8" w:space="0" w:color="auto"/>
              <w:left w:val="single" w:sz="8" w:space="0" w:color="auto"/>
              <w:bottom w:val="single" w:sz="8" w:space="0" w:color="auto"/>
              <w:right w:val="single" w:sz="8" w:space="0" w:color="auto"/>
            </w:tcBorders>
          </w:tcPr>
          <w:p w14:paraId="63FD23E1" w14:textId="77777777" w:rsidR="004A3367" w:rsidRPr="00176416" w:rsidRDefault="004A3367" w:rsidP="009779B6">
            <w:pPr>
              <w:pStyle w:val="TableText"/>
              <w:keepNext/>
              <w:keepLines/>
            </w:pPr>
            <w:r w:rsidRPr="003544F1">
              <w:t>The FWA device SHALL support 64QAM modulation for downlink</w:t>
            </w:r>
            <w:r>
              <w:t>.</w:t>
            </w:r>
          </w:p>
        </w:tc>
      </w:tr>
      <w:tr w:rsidR="004A3367" w:rsidRPr="00176416" w14:paraId="4333BC43"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B2A4DE3" w14:textId="03E5A3A5" w:rsidR="004A3367" w:rsidRDefault="004A3367" w:rsidP="009779B6">
            <w:pPr>
              <w:pStyle w:val="TableText"/>
              <w:keepNext/>
              <w:keepLines/>
              <w:rPr>
                <w:lang w:eastAsia="zh-CN"/>
              </w:rPr>
            </w:pPr>
            <w:r>
              <w:rPr>
                <w:lang w:eastAsia="zh-CN"/>
              </w:rPr>
              <w:t>TS.64_</w:t>
            </w:r>
            <w:r w:rsidR="009E6011">
              <w:rPr>
                <w:lang w:val="en-US" w:eastAsia="zh-CN"/>
              </w:rPr>
              <w:t>6.2_</w:t>
            </w:r>
            <w:r w:rsidRPr="003544F1">
              <w:t>REQ_</w:t>
            </w:r>
            <w:r w:rsidR="009E6011" w:rsidRPr="003544F1">
              <w:t>0</w:t>
            </w:r>
            <w:r w:rsidR="009E6011">
              <w:t>14</w:t>
            </w:r>
          </w:p>
        </w:tc>
        <w:tc>
          <w:tcPr>
            <w:tcW w:w="6516" w:type="dxa"/>
            <w:tcBorders>
              <w:top w:val="single" w:sz="8" w:space="0" w:color="auto"/>
              <w:left w:val="single" w:sz="8" w:space="0" w:color="auto"/>
              <w:bottom w:val="single" w:sz="8" w:space="0" w:color="auto"/>
              <w:right w:val="single" w:sz="8" w:space="0" w:color="auto"/>
            </w:tcBorders>
          </w:tcPr>
          <w:p w14:paraId="50FADE6C" w14:textId="77777777" w:rsidR="004A3367" w:rsidRPr="00176416" w:rsidRDefault="004A3367" w:rsidP="009779B6">
            <w:pPr>
              <w:pStyle w:val="TableText"/>
              <w:keepNext/>
              <w:keepLines/>
            </w:pPr>
            <w:r w:rsidRPr="003544F1">
              <w:t>The FWA device SHOULD support 256QAM modulation for downlink</w:t>
            </w:r>
            <w:r>
              <w:t>.</w:t>
            </w:r>
          </w:p>
        </w:tc>
      </w:tr>
      <w:tr w:rsidR="004A3367" w:rsidRPr="00176416" w14:paraId="7C16A2A8"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32CA26D0" w14:textId="3962673F" w:rsidR="004A3367" w:rsidRDefault="004A3367" w:rsidP="009779B6">
            <w:pPr>
              <w:pStyle w:val="TableText"/>
              <w:keepNext/>
              <w:keepLines/>
              <w:rPr>
                <w:lang w:eastAsia="zh-CN"/>
              </w:rPr>
            </w:pPr>
            <w:r>
              <w:rPr>
                <w:lang w:eastAsia="zh-CN"/>
              </w:rPr>
              <w:t>TS.64_</w:t>
            </w:r>
            <w:r w:rsidR="009E6011">
              <w:rPr>
                <w:lang w:val="en-US" w:eastAsia="zh-CN"/>
              </w:rPr>
              <w:t>6.2_</w:t>
            </w:r>
            <w:r w:rsidRPr="003544F1">
              <w:t>REQ_</w:t>
            </w:r>
            <w:r w:rsidR="009E6011" w:rsidRPr="003544F1">
              <w:t>0</w:t>
            </w:r>
            <w:r w:rsidR="009E6011">
              <w:t>15</w:t>
            </w:r>
          </w:p>
        </w:tc>
        <w:tc>
          <w:tcPr>
            <w:tcW w:w="6516" w:type="dxa"/>
            <w:tcBorders>
              <w:top w:val="single" w:sz="8" w:space="0" w:color="auto"/>
              <w:left w:val="single" w:sz="8" w:space="0" w:color="auto"/>
              <w:bottom w:val="single" w:sz="8" w:space="0" w:color="auto"/>
              <w:right w:val="single" w:sz="8" w:space="0" w:color="auto"/>
            </w:tcBorders>
          </w:tcPr>
          <w:p w14:paraId="103FD68D" w14:textId="77777777" w:rsidR="004A3367" w:rsidRPr="00176416" w:rsidRDefault="004A3367" w:rsidP="009779B6">
            <w:pPr>
              <w:pStyle w:val="TableText"/>
              <w:keepNext/>
              <w:keepLines/>
            </w:pPr>
            <w:r w:rsidRPr="003544F1">
              <w:t>The FWA device SHALL support 64QAM modulation for uplink</w:t>
            </w:r>
            <w:r>
              <w:t>.</w:t>
            </w:r>
          </w:p>
        </w:tc>
      </w:tr>
      <w:tr w:rsidR="004A3367" w:rsidRPr="00176416" w14:paraId="71448C27"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0B6AF328" w14:textId="4BB432F6" w:rsidR="004A3367" w:rsidRDefault="004A3367" w:rsidP="009779B6">
            <w:pPr>
              <w:pStyle w:val="TableText"/>
              <w:keepNext/>
              <w:keepLines/>
              <w:rPr>
                <w:lang w:eastAsia="zh-CN"/>
              </w:rPr>
            </w:pPr>
            <w:r>
              <w:rPr>
                <w:lang w:eastAsia="zh-CN"/>
              </w:rPr>
              <w:t>TS.64_</w:t>
            </w:r>
            <w:r w:rsidR="009E6011">
              <w:rPr>
                <w:lang w:val="en-US" w:eastAsia="zh-CN"/>
              </w:rPr>
              <w:t>6.2_</w:t>
            </w:r>
            <w:r w:rsidRPr="003544F1">
              <w:t>REQ_</w:t>
            </w:r>
            <w:r w:rsidR="009E6011" w:rsidRPr="003544F1">
              <w:t>0</w:t>
            </w:r>
            <w:r w:rsidR="009E6011">
              <w:t>16</w:t>
            </w:r>
          </w:p>
        </w:tc>
        <w:tc>
          <w:tcPr>
            <w:tcW w:w="6516" w:type="dxa"/>
            <w:tcBorders>
              <w:top w:val="single" w:sz="8" w:space="0" w:color="auto"/>
              <w:left w:val="single" w:sz="8" w:space="0" w:color="auto"/>
              <w:bottom w:val="single" w:sz="8" w:space="0" w:color="auto"/>
              <w:right w:val="single" w:sz="8" w:space="0" w:color="auto"/>
            </w:tcBorders>
          </w:tcPr>
          <w:p w14:paraId="20FEFD35" w14:textId="77777777" w:rsidR="004A3367" w:rsidRPr="00176416" w:rsidRDefault="004A3367" w:rsidP="009779B6">
            <w:pPr>
              <w:pStyle w:val="TableText"/>
              <w:keepNext/>
              <w:keepLines/>
            </w:pPr>
            <w:r w:rsidRPr="003544F1">
              <w:t>The FWA device SHOULD support 256QAM modulation for uplink</w:t>
            </w:r>
            <w:r>
              <w:t>.</w:t>
            </w:r>
          </w:p>
        </w:tc>
      </w:tr>
      <w:tr w:rsidR="004A3367" w:rsidRPr="00176416" w14:paraId="6B1F63F0"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6DC1B352" w14:textId="25A7D4EF" w:rsidR="004A3367" w:rsidRPr="00176416" w:rsidRDefault="004A3367" w:rsidP="009779B6">
            <w:pPr>
              <w:pStyle w:val="TableText"/>
              <w:keepNext/>
              <w:keepLines/>
              <w:rPr>
                <w:lang w:eastAsia="zh-CN"/>
              </w:rPr>
            </w:pPr>
            <w:r>
              <w:rPr>
                <w:lang w:eastAsia="zh-CN"/>
              </w:rPr>
              <w:t>TS.64_</w:t>
            </w:r>
            <w:r w:rsidR="009E6011">
              <w:rPr>
                <w:lang w:val="en-US" w:eastAsia="zh-CN"/>
              </w:rPr>
              <w:t>6.2_</w:t>
            </w:r>
            <w:r w:rsidRPr="003544F1">
              <w:rPr>
                <w:lang w:eastAsia="zh-CN"/>
              </w:rPr>
              <w:t>REQ_</w:t>
            </w:r>
            <w:r w:rsidR="009E6011" w:rsidRPr="003544F1">
              <w:rPr>
                <w:lang w:eastAsia="zh-CN"/>
              </w:rPr>
              <w:t>0</w:t>
            </w:r>
            <w:r w:rsidR="009E6011">
              <w:rPr>
                <w:lang w:eastAsia="zh-CN"/>
              </w:rPr>
              <w:t>17</w:t>
            </w:r>
          </w:p>
        </w:tc>
        <w:tc>
          <w:tcPr>
            <w:tcW w:w="6516" w:type="dxa"/>
            <w:tcBorders>
              <w:top w:val="single" w:sz="8" w:space="0" w:color="auto"/>
              <w:left w:val="single" w:sz="8" w:space="0" w:color="auto"/>
              <w:bottom w:val="single" w:sz="8" w:space="0" w:color="auto"/>
              <w:right w:val="single" w:sz="8" w:space="0" w:color="auto"/>
            </w:tcBorders>
          </w:tcPr>
          <w:p w14:paraId="3B093412" w14:textId="77777777" w:rsidR="004A3367" w:rsidRPr="00176416" w:rsidRDefault="004A3367" w:rsidP="009779B6">
            <w:pPr>
              <w:pStyle w:val="TableText"/>
              <w:keepNext/>
              <w:keepLines/>
            </w:pPr>
            <w:r w:rsidRPr="00176416">
              <w:t>The FWA device SHALL support power class 3 (23 dBm)</w:t>
            </w:r>
            <w:r>
              <w:t>.</w:t>
            </w:r>
          </w:p>
        </w:tc>
      </w:tr>
      <w:tr w:rsidR="004A3367" w:rsidRPr="00176416" w14:paraId="060D33D7"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2E49E061" w14:textId="5887AADF" w:rsidR="004A3367" w:rsidRPr="00176416" w:rsidRDefault="004A3367"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val="en-US" w:eastAsia="zh-CN"/>
              </w:rPr>
              <w:t>6.2_</w:t>
            </w:r>
            <w:r w:rsidRPr="003544F1">
              <w:rPr>
                <w:lang w:eastAsia="zh-CN"/>
              </w:rPr>
              <w:t>REQ_</w:t>
            </w:r>
            <w:r w:rsidR="009E6011" w:rsidRPr="003544F1">
              <w:rPr>
                <w:lang w:eastAsia="zh-CN"/>
              </w:rPr>
              <w:t>0</w:t>
            </w:r>
            <w:r w:rsidR="009E6011">
              <w:rPr>
                <w:lang w:eastAsia="zh-CN"/>
              </w:rPr>
              <w:t>18</w:t>
            </w:r>
          </w:p>
        </w:tc>
        <w:tc>
          <w:tcPr>
            <w:tcW w:w="6516" w:type="dxa"/>
            <w:tcBorders>
              <w:top w:val="single" w:sz="8" w:space="0" w:color="auto"/>
              <w:left w:val="single" w:sz="8" w:space="0" w:color="auto"/>
              <w:bottom w:val="single" w:sz="8" w:space="0" w:color="auto"/>
              <w:right w:val="single" w:sz="8" w:space="0" w:color="auto"/>
            </w:tcBorders>
          </w:tcPr>
          <w:p w14:paraId="6331BC2F" w14:textId="2E923D99" w:rsidR="004A3367" w:rsidRPr="00176416" w:rsidRDefault="004A3367" w:rsidP="009779B6">
            <w:pPr>
              <w:pStyle w:val="TableText"/>
              <w:keepNext/>
              <w:keepLines/>
            </w:pPr>
            <w:r w:rsidRPr="00176416">
              <w:t xml:space="preserve">The FWA device SHOULD support power class </w:t>
            </w:r>
            <w:r>
              <w:t>2</w:t>
            </w:r>
            <w:r w:rsidRPr="00176416">
              <w:t xml:space="preserve"> (</w:t>
            </w:r>
            <w:r>
              <w:t>26</w:t>
            </w:r>
            <w:r w:rsidRPr="00176416">
              <w:t xml:space="preserve"> dBm)</w:t>
            </w:r>
            <w:r>
              <w:t xml:space="preserve"> </w:t>
            </w:r>
            <w:r w:rsidRPr="00152C5E">
              <w:t>in compliance with 3GPP TS 38.101-1</w:t>
            </w:r>
            <w:r>
              <w:t xml:space="preserve"> </w:t>
            </w:r>
            <w:r>
              <w:fldChar w:fldCharType="begin"/>
            </w:r>
            <w:r>
              <w:instrText xml:space="preserve"> REF _Ref133985306 \r \h </w:instrText>
            </w:r>
            <w:r>
              <w:fldChar w:fldCharType="separate"/>
            </w:r>
            <w:r w:rsidR="00870019">
              <w:t>[58]</w:t>
            </w:r>
            <w:r>
              <w:fldChar w:fldCharType="end"/>
            </w:r>
            <w:r>
              <w:t>.</w:t>
            </w:r>
            <w:r w:rsidRPr="00152C5E">
              <w:t xml:space="preserve"> </w:t>
            </w:r>
          </w:p>
        </w:tc>
      </w:tr>
      <w:tr w:rsidR="004A3367" w:rsidRPr="00276AB7" w14:paraId="0C243815" w14:textId="77777777" w:rsidTr="009779B6">
        <w:trPr>
          <w:trHeight w:val="300"/>
        </w:trPr>
        <w:tc>
          <w:tcPr>
            <w:tcW w:w="2557" w:type="dxa"/>
            <w:tcBorders>
              <w:top w:val="single" w:sz="8" w:space="0" w:color="auto"/>
              <w:left w:val="single" w:sz="8" w:space="0" w:color="auto"/>
              <w:bottom w:val="single" w:sz="8" w:space="0" w:color="auto"/>
              <w:right w:val="single" w:sz="8" w:space="0" w:color="auto"/>
            </w:tcBorders>
          </w:tcPr>
          <w:p w14:paraId="438A6DA3" w14:textId="5920961E" w:rsidR="004A3367" w:rsidRPr="00276AB7" w:rsidRDefault="004A3367" w:rsidP="009779B6">
            <w:pPr>
              <w:pStyle w:val="TableText"/>
              <w:keepNext/>
              <w:keepLines/>
              <w:rPr>
                <w:lang w:eastAsia="zh-CN"/>
              </w:rPr>
            </w:pPr>
            <w:r w:rsidRPr="003544F1">
              <w:rPr>
                <w:lang w:eastAsia="zh-CN"/>
              </w:rPr>
              <w:t>TS</w:t>
            </w:r>
            <w:r>
              <w:rPr>
                <w:lang w:eastAsia="zh-CN"/>
              </w:rPr>
              <w:t>.</w:t>
            </w:r>
            <w:r w:rsidRPr="003544F1">
              <w:rPr>
                <w:lang w:eastAsia="zh-CN"/>
              </w:rPr>
              <w:t>64_</w:t>
            </w:r>
            <w:r w:rsidR="009E6011">
              <w:rPr>
                <w:lang w:val="en-US" w:eastAsia="zh-CN"/>
              </w:rPr>
              <w:t>6.2_</w:t>
            </w:r>
            <w:r w:rsidRPr="003544F1">
              <w:rPr>
                <w:lang w:eastAsia="zh-CN"/>
              </w:rPr>
              <w:t>REQ_</w:t>
            </w:r>
            <w:r w:rsidR="009E6011" w:rsidRPr="003544F1">
              <w:rPr>
                <w:lang w:eastAsia="zh-CN"/>
              </w:rPr>
              <w:t>0</w:t>
            </w:r>
            <w:r w:rsidR="009E6011">
              <w:rPr>
                <w:lang w:eastAsia="zh-CN"/>
              </w:rPr>
              <w:t>19</w:t>
            </w:r>
          </w:p>
        </w:tc>
        <w:tc>
          <w:tcPr>
            <w:tcW w:w="6516" w:type="dxa"/>
            <w:tcBorders>
              <w:top w:val="single" w:sz="8" w:space="0" w:color="auto"/>
              <w:left w:val="single" w:sz="8" w:space="0" w:color="auto"/>
              <w:bottom w:val="single" w:sz="8" w:space="0" w:color="auto"/>
              <w:right w:val="single" w:sz="8" w:space="0" w:color="auto"/>
            </w:tcBorders>
          </w:tcPr>
          <w:p w14:paraId="309CD856" w14:textId="4DF1F9E7" w:rsidR="004A3367" w:rsidRPr="00276AB7" w:rsidRDefault="004A3367" w:rsidP="009779B6">
            <w:pPr>
              <w:pStyle w:val="TableText"/>
              <w:keepNext/>
              <w:keepLines/>
            </w:pPr>
            <w:r w:rsidRPr="00004AFB">
              <w:t>The FWA device SHOULD support power class 1</w:t>
            </w:r>
            <w:r>
              <w:t xml:space="preserve"> </w:t>
            </w:r>
            <w:r w:rsidRPr="00004AFB">
              <w:t>(</w:t>
            </w:r>
            <w:r>
              <w:t>31</w:t>
            </w:r>
            <w:r w:rsidRPr="00004AFB">
              <w:t xml:space="preserve"> dBm)</w:t>
            </w:r>
            <w:r>
              <w:t xml:space="preserve"> </w:t>
            </w:r>
            <w:r w:rsidRPr="00E178F2">
              <w:t>in compliance with 3GPP TS 38.101-1</w:t>
            </w:r>
            <w:r>
              <w:t xml:space="preserve"> </w:t>
            </w:r>
            <w:r>
              <w:fldChar w:fldCharType="begin"/>
            </w:r>
            <w:r>
              <w:instrText xml:space="preserve"> REF _Ref133985306 \r \h </w:instrText>
            </w:r>
            <w:r>
              <w:fldChar w:fldCharType="separate"/>
            </w:r>
            <w:r w:rsidR="00870019">
              <w:t>[58]</w:t>
            </w:r>
            <w:r>
              <w:fldChar w:fldCharType="end"/>
            </w:r>
            <w:r>
              <w:t>.</w:t>
            </w:r>
            <w:r w:rsidRPr="00E178F2">
              <w:t xml:space="preserve"> </w:t>
            </w:r>
          </w:p>
        </w:tc>
      </w:tr>
    </w:tbl>
    <w:p w14:paraId="1AAE7CB6" w14:textId="58F5652B" w:rsidR="00AA1ABB" w:rsidRDefault="00AA1ABB" w:rsidP="00AA1ABB">
      <w:pPr>
        <w:pStyle w:val="Heading2"/>
      </w:pPr>
      <w:bookmarkStart w:id="437" w:name="_Toc225759201"/>
      <w:r w:rsidRPr="00F90AD6">
        <w:t>Antenna Performance Acceptance Values</w:t>
      </w:r>
      <w:r>
        <w:t xml:space="preserve"> for 5G SA</w:t>
      </w:r>
      <w:r w:rsidRPr="00E640DE">
        <w:t xml:space="preserve"> FWA devices</w:t>
      </w:r>
      <w:bookmarkEnd w:id="437"/>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A26FE6" w14:paraId="31754FCA" w14:textId="77777777" w:rsidTr="005444CB">
        <w:trPr>
          <w:trHeight w:val="300"/>
        </w:trPr>
        <w:tc>
          <w:tcPr>
            <w:tcW w:w="2557" w:type="dxa"/>
          </w:tcPr>
          <w:p w14:paraId="59C4E4F0" w14:textId="78C56C37" w:rsidR="00A26FE6" w:rsidRPr="00176416" w:rsidRDefault="00DC283E" w:rsidP="005444CB">
            <w:pPr>
              <w:pStyle w:val="TableText"/>
              <w:keepNext/>
              <w:keepLines/>
              <w:rPr>
                <w:lang w:eastAsia="zh-CN"/>
              </w:rPr>
            </w:pPr>
            <w:r>
              <w:rPr>
                <w:lang w:eastAsia="zh-CN"/>
              </w:rPr>
              <w:t>TS.64_</w:t>
            </w:r>
            <w:r w:rsidR="00A26FE6" w:rsidRPr="00176416">
              <w:rPr>
                <w:lang w:val="en-US" w:eastAsia="zh-CN"/>
              </w:rPr>
              <w:t>6.3</w:t>
            </w:r>
            <w:r w:rsidR="00A26FE6" w:rsidRPr="00176416">
              <w:t>_REQ_001</w:t>
            </w:r>
          </w:p>
        </w:tc>
        <w:tc>
          <w:tcPr>
            <w:tcW w:w="6516" w:type="dxa"/>
          </w:tcPr>
          <w:p w14:paraId="718FB73B" w14:textId="261FFD6F" w:rsidR="00A26FE6" w:rsidRPr="00004AFB" w:rsidRDefault="00A26FE6" w:rsidP="005444CB">
            <w:pPr>
              <w:pStyle w:val="TableText"/>
              <w:keepNext/>
              <w:keepLines/>
            </w:pPr>
            <w:r w:rsidRPr="00176416">
              <w:t xml:space="preserve">The FWA device SHALL </w:t>
            </w:r>
            <w:r w:rsidRPr="00176416">
              <w:rPr>
                <w:lang w:eastAsia="en-GB"/>
              </w:rPr>
              <w:t xml:space="preserve">be compliant to TS.24 </w:t>
            </w:r>
            <w:r w:rsidR="00F84BC5">
              <w:rPr>
                <w:lang w:eastAsia="en-GB"/>
              </w:rPr>
              <w:fldChar w:fldCharType="begin"/>
            </w:r>
            <w:r w:rsidR="00F84BC5">
              <w:rPr>
                <w:lang w:eastAsia="en-GB"/>
              </w:rPr>
              <w:instrText xml:space="preserve"> REF _Ref133984670 \r \h </w:instrText>
            </w:r>
            <w:r w:rsidR="00F84BC5">
              <w:rPr>
                <w:lang w:eastAsia="en-GB"/>
              </w:rPr>
            </w:r>
            <w:r w:rsidR="00F84BC5">
              <w:rPr>
                <w:lang w:eastAsia="en-GB"/>
              </w:rPr>
              <w:fldChar w:fldCharType="separate"/>
            </w:r>
            <w:r w:rsidR="00870019">
              <w:rPr>
                <w:lang w:eastAsia="en-GB"/>
              </w:rPr>
              <w:t>[57]</w:t>
            </w:r>
            <w:r w:rsidR="00F84BC5">
              <w:rPr>
                <w:lang w:eastAsia="en-GB"/>
              </w:rPr>
              <w:fldChar w:fldCharType="end"/>
            </w:r>
            <w:r w:rsidR="00F84BC5">
              <w:rPr>
                <w:lang w:eastAsia="en-GB"/>
              </w:rPr>
              <w:t xml:space="preserve"> </w:t>
            </w:r>
            <w:r w:rsidRPr="00176416">
              <w:rPr>
                <w:lang w:eastAsia="en-GB"/>
              </w:rPr>
              <w:t>for Antenna Performance acceptance values.</w:t>
            </w:r>
          </w:p>
        </w:tc>
      </w:tr>
    </w:tbl>
    <w:p w14:paraId="6D0CAF50" w14:textId="77777777" w:rsidR="00AA1ABB" w:rsidRDefault="00AA1ABB" w:rsidP="008F284E">
      <w:pPr>
        <w:pStyle w:val="NormalParagraph"/>
        <w:rPr>
          <w:b/>
          <w:bCs/>
          <w:i/>
          <w:iCs/>
        </w:rPr>
      </w:pPr>
    </w:p>
    <w:p w14:paraId="046196D6" w14:textId="77777777" w:rsidR="003217A0" w:rsidRDefault="003217A0" w:rsidP="003217A0">
      <w:pPr>
        <w:pStyle w:val="Heading1"/>
      </w:pPr>
      <w:bookmarkStart w:id="438" w:name="_Toc126138964"/>
      <w:bookmarkStart w:id="439" w:name="_Toc125717406"/>
      <w:bookmarkStart w:id="440" w:name="_Toc126138965"/>
      <w:bookmarkStart w:id="441" w:name="_Toc125717407"/>
      <w:bookmarkStart w:id="442" w:name="_Toc126138966"/>
      <w:bookmarkStart w:id="443" w:name="_Toc125717438"/>
      <w:bookmarkStart w:id="444" w:name="_Toc126138997"/>
      <w:bookmarkStart w:id="445" w:name="_Toc125717439"/>
      <w:bookmarkStart w:id="446" w:name="_Toc126138998"/>
      <w:bookmarkStart w:id="447" w:name="_Toc125717440"/>
      <w:bookmarkStart w:id="448" w:name="_Toc126138999"/>
      <w:bookmarkStart w:id="449" w:name="_Toc125717471"/>
      <w:bookmarkStart w:id="450" w:name="_Toc126139030"/>
      <w:bookmarkStart w:id="451" w:name="_Toc125717472"/>
      <w:bookmarkStart w:id="452" w:name="_Toc126139031"/>
      <w:bookmarkStart w:id="453" w:name="_Toc125717473"/>
      <w:bookmarkStart w:id="454" w:name="_Toc126139032"/>
      <w:bookmarkStart w:id="455" w:name="_Toc125717474"/>
      <w:bookmarkStart w:id="456" w:name="_Toc126139033"/>
      <w:bookmarkStart w:id="457" w:name="_Toc125717475"/>
      <w:bookmarkStart w:id="458" w:name="_Toc126139034"/>
      <w:bookmarkStart w:id="459" w:name="_Toc125717476"/>
      <w:bookmarkStart w:id="460" w:name="_Toc126139035"/>
      <w:bookmarkStart w:id="461" w:name="_Toc125717477"/>
      <w:bookmarkStart w:id="462" w:name="_Toc126139036"/>
      <w:bookmarkStart w:id="463" w:name="_Toc125717478"/>
      <w:bookmarkStart w:id="464" w:name="_Toc126139037"/>
      <w:bookmarkStart w:id="465" w:name="_Toc125717509"/>
      <w:bookmarkStart w:id="466" w:name="_Toc126139068"/>
      <w:bookmarkStart w:id="467" w:name="_Toc125717510"/>
      <w:bookmarkStart w:id="468" w:name="_Toc126139069"/>
      <w:bookmarkStart w:id="469" w:name="_Toc198656123"/>
      <w:bookmarkStart w:id="470" w:name="_Toc209948274"/>
      <w:bookmarkStart w:id="471" w:name="_Toc225759202"/>
      <w:bookmarkEnd w:id="1"/>
      <w:bookmarkEnd w:id="192"/>
      <w:bookmarkEnd w:id="193"/>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lastRenderedPageBreak/>
        <w:t>5G FWA Device Requirement on URSP Network Slicing Integration</w:t>
      </w:r>
      <w:bookmarkEnd w:id="469"/>
      <w:bookmarkEnd w:id="471"/>
    </w:p>
    <w:p w14:paraId="0785FAEA" w14:textId="79D631F7" w:rsidR="003217A0" w:rsidRPr="003217A0" w:rsidRDefault="003217A0" w:rsidP="003217A0">
      <w:pPr>
        <w:rPr>
          <w:rFonts w:cs="Arial"/>
          <w:color w:val="000000"/>
        </w:rPr>
      </w:pPr>
      <w:r w:rsidRPr="006663FA">
        <w:rPr>
          <w:rFonts w:cs="Arial"/>
          <w:color w:val="000000"/>
        </w:rPr>
        <w:t xml:space="preserve">The implementation of URSP requires consideration of various UE types and their </w:t>
      </w:r>
      <w:r>
        <w:rPr>
          <w:rFonts w:cs="Arial"/>
          <w:color w:val="000000"/>
        </w:rPr>
        <w:t>ability to</w:t>
      </w:r>
      <w:r w:rsidRPr="006663FA">
        <w:rPr>
          <w:rFonts w:cs="Arial"/>
          <w:color w:val="000000"/>
        </w:rPr>
        <w:t xml:space="preserve"> manag</w:t>
      </w:r>
      <w:r>
        <w:rPr>
          <w:rFonts w:cs="Arial"/>
          <w:color w:val="000000"/>
        </w:rPr>
        <w:t>e</w:t>
      </w:r>
      <w:r w:rsidRPr="006663FA">
        <w:rPr>
          <w:rFonts w:cs="Arial"/>
          <w:color w:val="000000"/>
        </w:rPr>
        <w:t xml:space="preserve"> application traffic identification and routing. Whil</w:t>
      </w:r>
      <w:r>
        <w:rPr>
          <w:rFonts w:cs="Arial"/>
          <w:color w:val="000000"/>
        </w:rPr>
        <w:t>e</w:t>
      </w:r>
      <w:r w:rsidRPr="006663FA">
        <w:rPr>
          <w:rFonts w:cs="Arial"/>
          <w:color w:val="000000"/>
        </w:rPr>
        <w:t xml:space="preserve"> smartphone</w:t>
      </w:r>
      <w:r>
        <w:rPr>
          <w:rFonts w:cs="Arial"/>
          <w:color w:val="000000"/>
        </w:rPr>
        <w:t xml:space="preserve">s </w:t>
      </w:r>
      <w:r w:rsidRPr="006663FA">
        <w:rPr>
          <w:rFonts w:cs="Arial"/>
          <w:color w:val="000000"/>
        </w:rPr>
        <w:t xml:space="preserve">utilise existing operating system and app development frameworks to support URSP, equipment such as </w:t>
      </w:r>
      <w:r>
        <w:rPr>
          <w:rFonts w:cs="Arial"/>
          <w:color w:val="000000"/>
        </w:rPr>
        <w:t>FWA</w:t>
      </w:r>
      <w:r w:rsidRPr="006663FA">
        <w:rPr>
          <w:rFonts w:cs="Arial"/>
          <w:color w:val="000000"/>
        </w:rPr>
        <w:t xml:space="preserve"> must have</w:t>
      </w:r>
      <w:r>
        <w:rPr>
          <w:rFonts w:cs="Arial"/>
          <w:color w:val="000000"/>
        </w:rPr>
        <w:t xml:space="preserve"> the required URSP implementation explicitly defined</w:t>
      </w:r>
      <w:r w:rsidRPr="006663FA">
        <w:rPr>
          <w:rFonts w:cs="Arial"/>
          <w:color w:val="000000"/>
        </w:rPr>
        <w:t xml:space="preserve">, including </w:t>
      </w:r>
      <w:r>
        <w:rPr>
          <w:rFonts w:cs="Arial"/>
          <w:color w:val="000000"/>
        </w:rPr>
        <w:t xml:space="preserve">the </w:t>
      </w:r>
      <w:r w:rsidRPr="006663FA">
        <w:rPr>
          <w:rFonts w:cs="Arial"/>
          <w:color w:val="000000"/>
        </w:rPr>
        <w:t xml:space="preserve">details </w:t>
      </w:r>
      <w:r>
        <w:rPr>
          <w:rFonts w:cs="Arial"/>
          <w:color w:val="000000"/>
        </w:rPr>
        <w:t xml:space="preserve">that are </w:t>
      </w:r>
      <w:r w:rsidRPr="006663FA">
        <w:rPr>
          <w:rFonts w:cs="Arial"/>
          <w:color w:val="000000"/>
        </w:rPr>
        <w:t xml:space="preserve">specified in </w:t>
      </w:r>
      <w:r>
        <w:rPr>
          <w:rFonts w:cs="Arial"/>
          <w:color w:val="000000"/>
        </w:rPr>
        <w:t xml:space="preserve">any </w:t>
      </w:r>
      <w:r w:rsidRPr="006663FA">
        <w:rPr>
          <w:rFonts w:cs="Arial"/>
          <w:color w:val="000000"/>
        </w:rPr>
        <w:t xml:space="preserve">TD regarding </w:t>
      </w:r>
      <w:r>
        <w:rPr>
          <w:rFonts w:cs="Arial"/>
          <w:color w:val="000000"/>
        </w:rPr>
        <w:t xml:space="preserve">the </w:t>
      </w:r>
      <w:r w:rsidRPr="006663FA">
        <w:rPr>
          <w:rFonts w:cs="Arial"/>
          <w:color w:val="000000"/>
        </w:rPr>
        <w:t xml:space="preserve">traffic types </w:t>
      </w:r>
      <w:r>
        <w:rPr>
          <w:rFonts w:cs="Arial"/>
          <w:color w:val="000000"/>
        </w:rPr>
        <w:t xml:space="preserve">required to be identified </w:t>
      </w:r>
      <w:r w:rsidRPr="006663FA">
        <w:rPr>
          <w:rFonts w:cs="Arial"/>
          <w:color w:val="000000"/>
        </w:rPr>
        <w:t xml:space="preserve">by </w:t>
      </w:r>
      <w:r>
        <w:rPr>
          <w:rFonts w:cs="Arial"/>
          <w:color w:val="000000"/>
        </w:rPr>
        <w:t>the FWA</w:t>
      </w:r>
      <w:r w:rsidRPr="006663FA">
        <w:rPr>
          <w:rFonts w:cs="Arial"/>
          <w:color w:val="000000"/>
        </w:rPr>
        <w:t xml:space="preserve">, and </w:t>
      </w:r>
      <w:r>
        <w:rPr>
          <w:rFonts w:cs="Arial"/>
          <w:color w:val="000000"/>
        </w:rPr>
        <w:t xml:space="preserve">the required implementation for </w:t>
      </w:r>
      <w:r w:rsidRPr="006663FA">
        <w:rPr>
          <w:rFonts w:cs="Arial"/>
          <w:color w:val="000000"/>
        </w:rPr>
        <w:t>establishing slice</w:t>
      </w:r>
      <w:r>
        <w:rPr>
          <w:rFonts w:cs="Arial"/>
          <w:color w:val="000000"/>
        </w:rPr>
        <w:t>s</w:t>
      </w:r>
      <w:r w:rsidRPr="006663FA">
        <w:rPr>
          <w:rFonts w:cs="Arial"/>
          <w:color w:val="000000"/>
        </w:rPr>
        <w:t xml:space="preserve"> as detailed in RSD. The requirements outlined in sections 7.1 and 7.2 are provided to explicitly highlight the key considerations.</w:t>
      </w:r>
    </w:p>
    <w:p w14:paraId="39F79489" w14:textId="77777777" w:rsidR="003217A0" w:rsidRDefault="003217A0" w:rsidP="00D62A50">
      <w:pPr>
        <w:pStyle w:val="Heading2"/>
      </w:pPr>
      <w:bookmarkStart w:id="472" w:name="_Toc198656125"/>
      <w:bookmarkStart w:id="473" w:name="_Toc225759203"/>
      <w:r>
        <w:t xml:space="preserve">5G FWA URSP Network Slicing Core Device Architectural </w:t>
      </w:r>
      <w:bookmarkEnd w:id="472"/>
      <w:r>
        <w:t>Support</w:t>
      </w:r>
      <w:bookmarkEnd w:id="473"/>
    </w:p>
    <w:p w14:paraId="67F281D7" w14:textId="77777777" w:rsidR="00D62A50" w:rsidRPr="00D62A50" w:rsidRDefault="00D62A50" w:rsidP="00D62A50">
      <w:pPr>
        <w:pStyle w:val="NormalParagraph"/>
        <w:rPr>
          <w:lang w:eastAsia="en-US" w:bidi="bn-BD"/>
        </w:rPr>
      </w:pPr>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3217A0" w:rsidRPr="001B0A48" w14:paraId="6807E6BF"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6A0A2814"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w:t>
            </w:r>
            <w:r>
              <w:rPr>
                <w:szCs w:val="20"/>
                <w:lang w:val="en-US" w:eastAsia="zh-CN"/>
              </w:rPr>
              <w:t>1</w:t>
            </w:r>
            <w:r w:rsidRPr="00362F5A">
              <w:rPr>
                <w:szCs w:val="20"/>
              </w:rPr>
              <w:t>_REQ_001</w:t>
            </w:r>
          </w:p>
        </w:tc>
        <w:tc>
          <w:tcPr>
            <w:tcW w:w="6516" w:type="dxa"/>
            <w:tcBorders>
              <w:top w:val="single" w:sz="8" w:space="0" w:color="auto"/>
              <w:left w:val="single" w:sz="8" w:space="0" w:color="auto"/>
              <w:bottom w:val="single" w:sz="8" w:space="0" w:color="auto"/>
              <w:right w:val="single" w:sz="8" w:space="0" w:color="auto"/>
            </w:tcBorders>
          </w:tcPr>
          <w:p w14:paraId="22B07F14" w14:textId="77777777" w:rsidR="003217A0" w:rsidRPr="001B0A48" w:rsidRDefault="003217A0" w:rsidP="006A1A40">
            <w:pPr>
              <w:pStyle w:val="TableText"/>
              <w:keepNext/>
              <w:keepLines/>
              <w:rPr>
                <w:szCs w:val="20"/>
              </w:rPr>
            </w:pPr>
            <w:r>
              <w:rPr>
                <w:szCs w:val="20"/>
              </w:rPr>
              <w:t>The 5G modem integrated in the 5G Indoor or Outdoor Device SHALL expose S-NSSAI subscription information available for 5G Indoor or Outdoor device and its HLOS to consume.</w:t>
            </w:r>
          </w:p>
        </w:tc>
      </w:tr>
      <w:tr w:rsidR="003217A0" w:rsidRPr="001B0A48" w14:paraId="7D95F656"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122C2E57"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w:t>
            </w:r>
            <w:r>
              <w:rPr>
                <w:szCs w:val="20"/>
                <w:lang w:val="en-US" w:eastAsia="zh-CN"/>
              </w:rPr>
              <w:t>1</w:t>
            </w:r>
            <w:r w:rsidRPr="00362F5A">
              <w:rPr>
                <w:szCs w:val="20"/>
              </w:rPr>
              <w:t>_REQ_00</w:t>
            </w:r>
            <w:r>
              <w:rPr>
                <w:szCs w:val="20"/>
              </w:rPr>
              <w:t>2</w:t>
            </w:r>
          </w:p>
        </w:tc>
        <w:tc>
          <w:tcPr>
            <w:tcW w:w="6516" w:type="dxa"/>
            <w:tcBorders>
              <w:top w:val="single" w:sz="8" w:space="0" w:color="auto"/>
              <w:left w:val="single" w:sz="8" w:space="0" w:color="auto"/>
              <w:bottom w:val="single" w:sz="8" w:space="0" w:color="auto"/>
              <w:right w:val="single" w:sz="8" w:space="0" w:color="auto"/>
            </w:tcBorders>
          </w:tcPr>
          <w:p w14:paraId="43FA8A3C" w14:textId="77777777" w:rsidR="003217A0" w:rsidRPr="001B0A48" w:rsidRDefault="003217A0" w:rsidP="006A1A40">
            <w:pPr>
              <w:pStyle w:val="TableText"/>
              <w:keepNext/>
              <w:keepLines/>
              <w:rPr>
                <w:szCs w:val="20"/>
              </w:rPr>
            </w:pPr>
            <w:r>
              <w:rPr>
                <w:szCs w:val="20"/>
              </w:rPr>
              <w:t xml:space="preserve">The 5G Indoor or Outdoor Device SHALL ensure its HLOS </w:t>
            </w:r>
            <w:proofErr w:type="gramStart"/>
            <w:r>
              <w:rPr>
                <w:szCs w:val="20"/>
              </w:rPr>
              <w:t>is capable of supporting</w:t>
            </w:r>
            <w:proofErr w:type="gramEnd"/>
            <w:r>
              <w:rPr>
                <w:szCs w:val="20"/>
              </w:rPr>
              <w:t xml:space="preserve"> URSP and can consume 5G modem exposed S-NSSAI subscription information (i.e., Traffic Descriptor, Route Selection Descriptor).</w:t>
            </w:r>
          </w:p>
        </w:tc>
      </w:tr>
      <w:tr w:rsidR="003217A0" w:rsidRPr="001B0A48" w14:paraId="49636AAE"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7D183993"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w:t>
            </w:r>
            <w:r>
              <w:rPr>
                <w:szCs w:val="20"/>
                <w:lang w:val="en-US" w:eastAsia="zh-CN"/>
              </w:rPr>
              <w:t>1</w:t>
            </w:r>
            <w:r w:rsidRPr="00362F5A">
              <w:rPr>
                <w:szCs w:val="20"/>
              </w:rPr>
              <w:t>_REQ_00</w:t>
            </w:r>
            <w:r>
              <w:rPr>
                <w:szCs w:val="20"/>
              </w:rPr>
              <w:t>3</w:t>
            </w:r>
          </w:p>
        </w:tc>
        <w:tc>
          <w:tcPr>
            <w:tcW w:w="6516" w:type="dxa"/>
            <w:tcBorders>
              <w:top w:val="single" w:sz="8" w:space="0" w:color="auto"/>
              <w:left w:val="single" w:sz="8" w:space="0" w:color="auto"/>
              <w:bottom w:val="single" w:sz="8" w:space="0" w:color="auto"/>
              <w:right w:val="single" w:sz="8" w:space="0" w:color="auto"/>
            </w:tcBorders>
          </w:tcPr>
          <w:p w14:paraId="2565B1D1" w14:textId="77777777" w:rsidR="003217A0" w:rsidRPr="001B0A48" w:rsidRDefault="003217A0" w:rsidP="006A1A40">
            <w:pPr>
              <w:pStyle w:val="TableText"/>
              <w:keepNext/>
              <w:keepLines/>
              <w:rPr>
                <w:szCs w:val="20"/>
              </w:rPr>
            </w:pPr>
            <w:r>
              <w:rPr>
                <w:szCs w:val="20"/>
              </w:rPr>
              <w:t>The 5G Indoor or Outdoor Device SHALL support a minimum four concurrent slices.</w:t>
            </w:r>
          </w:p>
        </w:tc>
      </w:tr>
      <w:tr w:rsidR="003217A0" w:rsidRPr="001B0A48" w14:paraId="48F8D14F"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06006131"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w:t>
            </w:r>
            <w:r>
              <w:rPr>
                <w:szCs w:val="20"/>
                <w:lang w:val="en-US" w:eastAsia="zh-CN"/>
              </w:rPr>
              <w:t>1</w:t>
            </w:r>
            <w:r w:rsidRPr="00362F5A">
              <w:rPr>
                <w:szCs w:val="20"/>
              </w:rPr>
              <w:t>_REQ_00</w:t>
            </w:r>
            <w:r>
              <w:rPr>
                <w:szCs w:val="20"/>
              </w:rPr>
              <w:t>4</w:t>
            </w:r>
          </w:p>
        </w:tc>
        <w:tc>
          <w:tcPr>
            <w:tcW w:w="6516" w:type="dxa"/>
            <w:tcBorders>
              <w:top w:val="single" w:sz="8" w:space="0" w:color="auto"/>
              <w:left w:val="single" w:sz="8" w:space="0" w:color="auto"/>
              <w:bottom w:val="single" w:sz="8" w:space="0" w:color="auto"/>
              <w:right w:val="single" w:sz="8" w:space="0" w:color="auto"/>
            </w:tcBorders>
          </w:tcPr>
          <w:p w14:paraId="579D4F52" w14:textId="77777777" w:rsidR="003217A0" w:rsidRPr="001B0A48" w:rsidRDefault="003217A0" w:rsidP="006A1A40">
            <w:pPr>
              <w:pStyle w:val="TableText"/>
              <w:keepNext/>
              <w:keepLines/>
              <w:rPr>
                <w:szCs w:val="20"/>
              </w:rPr>
            </w:pPr>
            <w:r>
              <w:rPr>
                <w:szCs w:val="20"/>
              </w:rPr>
              <w:t>The 5G Indoor or Outdoor Device SHOULD support a minimum eight concurrent slices.</w:t>
            </w:r>
          </w:p>
        </w:tc>
      </w:tr>
    </w:tbl>
    <w:p w14:paraId="0941900D" w14:textId="5C2D328C" w:rsidR="003217A0" w:rsidRDefault="003217A0" w:rsidP="003217A0">
      <w:pPr>
        <w:widowControl w:val="0"/>
        <w:spacing w:before="0"/>
        <w:jc w:val="left"/>
        <w:rPr>
          <w:rFonts w:eastAsia="Times New Roman" w:cs="Arial"/>
          <w:b/>
          <w:bCs/>
          <w:iCs/>
          <w:sz w:val="24"/>
          <w:szCs w:val="28"/>
          <w:lang w:eastAsia="en-US"/>
        </w:rPr>
      </w:pPr>
    </w:p>
    <w:p w14:paraId="333FF659" w14:textId="77777777" w:rsidR="003217A0" w:rsidRPr="00860733" w:rsidRDefault="003217A0" w:rsidP="003217A0">
      <w:pPr>
        <w:pStyle w:val="Heading2"/>
      </w:pPr>
      <w:bookmarkStart w:id="474" w:name="_Toc225759204"/>
      <w:r>
        <w:lastRenderedPageBreak/>
        <w:t>5G FWA URSP Network Slicing Device Support</w:t>
      </w:r>
      <w:bookmarkEnd w:id="474"/>
    </w:p>
    <w:tbl>
      <w:tblPr>
        <w:tblW w:w="9073"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7"/>
        <w:gridCol w:w="6516"/>
      </w:tblGrid>
      <w:tr w:rsidR="003217A0" w:rsidRPr="00176416" w14:paraId="25668301"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37DA93F1"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w:t>
            </w:r>
            <w:r w:rsidRPr="00362F5A">
              <w:rPr>
                <w:szCs w:val="20"/>
              </w:rPr>
              <w:t>_REQ_00</w:t>
            </w:r>
            <w:r>
              <w:rPr>
                <w:szCs w:val="20"/>
              </w:rPr>
              <w:t>1</w:t>
            </w:r>
          </w:p>
        </w:tc>
        <w:tc>
          <w:tcPr>
            <w:tcW w:w="6516" w:type="dxa"/>
            <w:tcBorders>
              <w:top w:val="single" w:sz="8" w:space="0" w:color="auto"/>
              <w:left w:val="single" w:sz="8" w:space="0" w:color="auto"/>
              <w:bottom w:val="single" w:sz="8" w:space="0" w:color="auto"/>
              <w:right w:val="single" w:sz="8" w:space="0" w:color="auto"/>
            </w:tcBorders>
          </w:tcPr>
          <w:p w14:paraId="576A55B2"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FWA Device SHALL support Match-All TD Type.</w:t>
            </w:r>
          </w:p>
        </w:tc>
      </w:tr>
      <w:tr w:rsidR="003217A0" w:rsidRPr="00176416" w14:paraId="27C40389"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68BC8212" w14:textId="77777777" w:rsidR="003217A0" w:rsidRPr="00812635" w:rsidDel="00BE7947" w:rsidRDefault="003217A0" w:rsidP="006A1A40">
            <w:pPr>
              <w:pStyle w:val="TableText"/>
              <w:keepNext/>
              <w:keepLines/>
              <w:rPr>
                <w:rStyle w:val="CommentReference"/>
                <w:sz w:val="20"/>
                <w:szCs w:val="20"/>
                <w:lang w:eastAsia="zh-CN" w:bidi="bn-BD"/>
              </w:rPr>
            </w:pPr>
            <w:r w:rsidRPr="00362F5A">
              <w:rPr>
                <w:szCs w:val="20"/>
                <w:lang w:eastAsia="zh-CN"/>
              </w:rPr>
              <w:t>TS.64_</w:t>
            </w:r>
            <w:r w:rsidRPr="00362F5A">
              <w:rPr>
                <w:szCs w:val="20"/>
                <w:lang w:val="en-US" w:eastAsia="zh-CN"/>
              </w:rPr>
              <w:t>7.2_</w:t>
            </w:r>
            <w:r w:rsidRPr="00362F5A">
              <w:rPr>
                <w:szCs w:val="20"/>
              </w:rPr>
              <w:t>REQ_00</w:t>
            </w:r>
            <w:r>
              <w:rPr>
                <w:szCs w:val="20"/>
              </w:rPr>
              <w:t>2</w:t>
            </w:r>
          </w:p>
        </w:tc>
        <w:tc>
          <w:tcPr>
            <w:tcW w:w="6516" w:type="dxa"/>
            <w:tcBorders>
              <w:top w:val="single" w:sz="8" w:space="0" w:color="auto"/>
              <w:left w:val="single" w:sz="8" w:space="0" w:color="auto"/>
              <w:bottom w:val="single" w:sz="8" w:space="0" w:color="auto"/>
              <w:right w:val="single" w:sz="8" w:space="0" w:color="auto"/>
            </w:tcBorders>
          </w:tcPr>
          <w:p w14:paraId="22D6DC09" w14:textId="77777777" w:rsidR="003217A0" w:rsidRPr="00812635" w:rsidRDefault="003217A0" w:rsidP="006A1A40">
            <w:pPr>
              <w:rPr>
                <w:sz w:val="20"/>
              </w:rPr>
            </w:pPr>
            <w:r w:rsidRPr="00812635">
              <w:rPr>
                <w:sz w:val="20"/>
              </w:rPr>
              <w:t xml:space="preserve">The </w:t>
            </w:r>
            <w:r w:rsidRPr="001B0A48">
              <w:t xml:space="preserve">5G </w:t>
            </w:r>
            <w:r>
              <w:t xml:space="preserve">Indoor and Outdoor </w:t>
            </w:r>
            <w:r w:rsidRPr="001B0A48">
              <w:t>FWA Device</w:t>
            </w:r>
            <w:r w:rsidRPr="00812635">
              <w:rPr>
                <w:sz w:val="20"/>
              </w:rPr>
              <w:t xml:space="preserve"> SHALL support IP 3-tuple TD Type.</w:t>
            </w:r>
          </w:p>
        </w:tc>
      </w:tr>
      <w:tr w:rsidR="003217A0" w:rsidRPr="00176416" w14:paraId="0BB06C88"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25C87670" w14:textId="77777777" w:rsidR="003217A0" w:rsidRPr="00812635" w:rsidDel="00BE7947" w:rsidRDefault="003217A0" w:rsidP="006A1A40">
            <w:pPr>
              <w:pStyle w:val="TableText"/>
              <w:keepNext/>
              <w:keepLines/>
              <w:rPr>
                <w:rStyle w:val="CommentReference"/>
                <w:sz w:val="20"/>
                <w:szCs w:val="20"/>
                <w:lang w:eastAsia="zh-CN" w:bidi="bn-BD"/>
              </w:rPr>
            </w:pPr>
            <w:r w:rsidRPr="00362F5A">
              <w:rPr>
                <w:szCs w:val="20"/>
                <w:lang w:eastAsia="zh-CN"/>
              </w:rPr>
              <w:t>TS.64_</w:t>
            </w:r>
            <w:r w:rsidRPr="00362F5A">
              <w:rPr>
                <w:szCs w:val="20"/>
                <w:lang w:val="en-US" w:eastAsia="zh-CN"/>
              </w:rPr>
              <w:t>7.2_</w:t>
            </w:r>
            <w:r w:rsidRPr="00362F5A">
              <w:rPr>
                <w:szCs w:val="20"/>
              </w:rPr>
              <w:t>REQ_00</w:t>
            </w:r>
            <w:r>
              <w:rPr>
                <w:szCs w:val="20"/>
              </w:rPr>
              <w:t>3</w:t>
            </w:r>
          </w:p>
        </w:tc>
        <w:tc>
          <w:tcPr>
            <w:tcW w:w="6516" w:type="dxa"/>
            <w:tcBorders>
              <w:top w:val="single" w:sz="8" w:space="0" w:color="auto"/>
              <w:left w:val="single" w:sz="8" w:space="0" w:color="auto"/>
              <w:bottom w:val="single" w:sz="8" w:space="0" w:color="auto"/>
              <w:right w:val="single" w:sz="8" w:space="0" w:color="auto"/>
            </w:tcBorders>
          </w:tcPr>
          <w:p w14:paraId="16746E19" w14:textId="77777777" w:rsidR="003217A0" w:rsidRPr="00812635" w:rsidRDefault="003217A0" w:rsidP="006A1A40">
            <w:pPr>
              <w:rPr>
                <w:sz w:val="20"/>
              </w:rPr>
            </w:pPr>
            <w:r w:rsidRPr="00812635">
              <w:rPr>
                <w:sz w:val="20"/>
              </w:rPr>
              <w:t xml:space="preserve">The </w:t>
            </w:r>
            <w:r w:rsidRPr="001B0A48">
              <w:t xml:space="preserve">5G </w:t>
            </w:r>
            <w:r>
              <w:t xml:space="preserve">Indoor and Outdoor </w:t>
            </w:r>
            <w:r w:rsidRPr="001B0A48">
              <w:t>FWA Device</w:t>
            </w:r>
            <w:r w:rsidRPr="00812635">
              <w:rPr>
                <w:sz w:val="20"/>
              </w:rPr>
              <w:t xml:space="preserve"> SHALL support IPv4 Remote Address </w:t>
            </w:r>
            <w:r>
              <w:rPr>
                <w:sz w:val="20"/>
              </w:rPr>
              <w:t>in</w:t>
            </w:r>
            <w:r w:rsidRPr="00812635">
              <w:rPr>
                <w:sz w:val="20"/>
              </w:rPr>
              <w:t xml:space="preserve"> IP 3-tuple TD Type.</w:t>
            </w:r>
          </w:p>
        </w:tc>
      </w:tr>
      <w:tr w:rsidR="003217A0" w:rsidRPr="00176416" w14:paraId="72F89923"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0A4060C5" w14:textId="77777777" w:rsidR="003217A0" w:rsidRPr="00812635" w:rsidDel="00BE7947" w:rsidRDefault="003217A0" w:rsidP="006A1A40">
            <w:pPr>
              <w:pStyle w:val="TableText"/>
              <w:keepNext/>
              <w:keepLines/>
              <w:rPr>
                <w:rStyle w:val="CommentReference"/>
                <w:sz w:val="20"/>
                <w:szCs w:val="20"/>
                <w:lang w:eastAsia="zh-CN" w:bidi="bn-BD"/>
              </w:rPr>
            </w:pPr>
            <w:r w:rsidRPr="00362F5A">
              <w:rPr>
                <w:szCs w:val="20"/>
                <w:lang w:eastAsia="zh-CN"/>
              </w:rPr>
              <w:t>TS.64_</w:t>
            </w:r>
            <w:r w:rsidRPr="00362F5A">
              <w:rPr>
                <w:szCs w:val="20"/>
                <w:lang w:val="en-US" w:eastAsia="zh-CN"/>
              </w:rPr>
              <w:t>7.2_</w:t>
            </w:r>
            <w:r w:rsidRPr="00362F5A">
              <w:rPr>
                <w:szCs w:val="20"/>
              </w:rPr>
              <w:t>REQ_00</w:t>
            </w:r>
            <w:r>
              <w:rPr>
                <w:szCs w:val="20"/>
              </w:rPr>
              <w:t>4</w:t>
            </w:r>
          </w:p>
        </w:tc>
        <w:tc>
          <w:tcPr>
            <w:tcW w:w="6516" w:type="dxa"/>
            <w:tcBorders>
              <w:top w:val="single" w:sz="8" w:space="0" w:color="auto"/>
              <w:left w:val="single" w:sz="8" w:space="0" w:color="auto"/>
              <w:bottom w:val="single" w:sz="8" w:space="0" w:color="auto"/>
              <w:right w:val="single" w:sz="8" w:space="0" w:color="auto"/>
            </w:tcBorders>
          </w:tcPr>
          <w:p w14:paraId="62CD245B" w14:textId="77777777" w:rsidR="003217A0" w:rsidRPr="00812635" w:rsidRDefault="003217A0" w:rsidP="006A1A40">
            <w:pPr>
              <w:rPr>
                <w:sz w:val="20"/>
              </w:rPr>
            </w:pPr>
            <w:r w:rsidRPr="00812635">
              <w:rPr>
                <w:sz w:val="20"/>
              </w:rPr>
              <w:t xml:space="preserve">The </w:t>
            </w:r>
            <w:r w:rsidRPr="001B0A48">
              <w:t xml:space="preserve">5G </w:t>
            </w:r>
            <w:r>
              <w:t xml:space="preserve">Indoor and Outdoor </w:t>
            </w:r>
            <w:r w:rsidRPr="001B0A48">
              <w:t>FWA Device</w:t>
            </w:r>
            <w:r w:rsidRPr="00812635">
              <w:rPr>
                <w:sz w:val="20"/>
              </w:rPr>
              <w:t xml:space="preserve"> SHALL support IPv6 Remote Address/Prefix Length </w:t>
            </w:r>
            <w:r>
              <w:rPr>
                <w:sz w:val="20"/>
              </w:rPr>
              <w:t>in</w:t>
            </w:r>
            <w:r w:rsidRPr="00812635">
              <w:rPr>
                <w:sz w:val="20"/>
              </w:rPr>
              <w:t xml:space="preserve"> IP 3-tuple TD Type.</w:t>
            </w:r>
          </w:p>
        </w:tc>
      </w:tr>
      <w:tr w:rsidR="003217A0" w:rsidRPr="00176416" w14:paraId="66983665"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4617CB00"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REQ_00</w:t>
            </w:r>
            <w:r>
              <w:rPr>
                <w:szCs w:val="20"/>
              </w:rPr>
              <w:t>5</w:t>
            </w:r>
          </w:p>
        </w:tc>
        <w:tc>
          <w:tcPr>
            <w:tcW w:w="6516" w:type="dxa"/>
            <w:tcBorders>
              <w:top w:val="single" w:sz="8" w:space="0" w:color="auto"/>
              <w:left w:val="single" w:sz="8" w:space="0" w:color="auto"/>
              <w:bottom w:val="single" w:sz="8" w:space="0" w:color="auto"/>
              <w:right w:val="single" w:sz="8" w:space="0" w:color="auto"/>
            </w:tcBorders>
          </w:tcPr>
          <w:p w14:paraId="19D39F6F" w14:textId="77777777" w:rsidR="003217A0" w:rsidRPr="00082469" w:rsidRDefault="003217A0" w:rsidP="006A1A40">
            <w:r w:rsidRPr="00812635">
              <w:rPr>
                <w:sz w:val="20"/>
              </w:rPr>
              <w:t xml:space="preserve">The </w:t>
            </w:r>
            <w:r w:rsidRPr="001B0A48">
              <w:t xml:space="preserve">5G </w:t>
            </w:r>
            <w:r>
              <w:t xml:space="preserve">Indoor and Outdoor </w:t>
            </w:r>
            <w:r w:rsidRPr="001B0A48">
              <w:t>FWA Device</w:t>
            </w:r>
            <w:r w:rsidRPr="00812635">
              <w:rPr>
                <w:sz w:val="20"/>
              </w:rPr>
              <w:t xml:space="preserve"> SHALL support Single Remote Port </w:t>
            </w:r>
            <w:r>
              <w:rPr>
                <w:sz w:val="20"/>
              </w:rPr>
              <w:t>in</w:t>
            </w:r>
            <w:r w:rsidRPr="00812635">
              <w:rPr>
                <w:sz w:val="20"/>
              </w:rPr>
              <w:t xml:space="preserve"> IP 3-tuple TD Type.</w:t>
            </w:r>
          </w:p>
        </w:tc>
      </w:tr>
      <w:tr w:rsidR="003217A0" w14:paraId="4E3C9FB2"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786BAF0F"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REQ_00</w:t>
            </w:r>
            <w:r>
              <w:rPr>
                <w:szCs w:val="20"/>
              </w:rPr>
              <w:t>5</w:t>
            </w:r>
          </w:p>
        </w:tc>
        <w:tc>
          <w:tcPr>
            <w:tcW w:w="6516" w:type="dxa"/>
            <w:tcBorders>
              <w:top w:val="single" w:sz="8" w:space="0" w:color="auto"/>
              <w:left w:val="single" w:sz="8" w:space="0" w:color="auto"/>
              <w:bottom w:val="single" w:sz="8" w:space="0" w:color="auto"/>
              <w:right w:val="single" w:sz="8" w:space="0" w:color="auto"/>
            </w:tcBorders>
          </w:tcPr>
          <w:p w14:paraId="5627C1A4"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 xml:space="preserve">FWA Device SHALL support Remote Port Range </w:t>
            </w:r>
            <w:r>
              <w:rPr>
                <w:szCs w:val="20"/>
              </w:rPr>
              <w:t>in</w:t>
            </w:r>
            <w:r w:rsidRPr="001B0A48">
              <w:rPr>
                <w:szCs w:val="20"/>
              </w:rPr>
              <w:t xml:space="preserve"> IP 3-tuple TD Type.</w:t>
            </w:r>
          </w:p>
        </w:tc>
      </w:tr>
      <w:tr w:rsidR="003217A0" w14:paraId="6C598146"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06C757D1"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REQ_00</w:t>
            </w:r>
            <w:r>
              <w:rPr>
                <w:szCs w:val="20"/>
              </w:rPr>
              <w:t>7</w:t>
            </w:r>
          </w:p>
        </w:tc>
        <w:tc>
          <w:tcPr>
            <w:tcW w:w="6516" w:type="dxa"/>
            <w:tcBorders>
              <w:top w:val="single" w:sz="8" w:space="0" w:color="auto"/>
              <w:left w:val="single" w:sz="8" w:space="0" w:color="auto"/>
              <w:bottom w:val="single" w:sz="8" w:space="0" w:color="auto"/>
              <w:right w:val="single" w:sz="8" w:space="0" w:color="auto"/>
            </w:tcBorders>
          </w:tcPr>
          <w:p w14:paraId="2880B2D6"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 xml:space="preserve">FWA Device SHALL support Protocol ID / Next Header Field </w:t>
            </w:r>
            <w:r>
              <w:rPr>
                <w:szCs w:val="20"/>
              </w:rPr>
              <w:t>in</w:t>
            </w:r>
            <w:r w:rsidRPr="001B0A48">
              <w:rPr>
                <w:szCs w:val="20"/>
              </w:rPr>
              <w:t xml:space="preserve"> IP 3-tuple TD Type.</w:t>
            </w:r>
          </w:p>
        </w:tc>
      </w:tr>
      <w:tr w:rsidR="003217A0" w:rsidRPr="005C05B1" w14:paraId="38D2886F"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40C149D9"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REQ_00</w:t>
            </w:r>
            <w:r>
              <w:rPr>
                <w:szCs w:val="20"/>
              </w:rPr>
              <w:t>8</w:t>
            </w:r>
          </w:p>
        </w:tc>
        <w:tc>
          <w:tcPr>
            <w:tcW w:w="6516" w:type="dxa"/>
            <w:tcBorders>
              <w:top w:val="single" w:sz="8" w:space="0" w:color="auto"/>
              <w:left w:val="single" w:sz="8" w:space="0" w:color="auto"/>
              <w:bottom w:val="single" w:sz="8" w:space="0" w:color="auto"/>
              <w:right w:val="single" w:sz="8" w:space="0" w:color="auto"/>
            </w:tcBorders>
          </w:tcPr>
          <w:p w14:paraId="523AE791"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FWA Device SHALL support Type of Service TD Type.</w:t>
            </w:r>
          </w:p>
        </w:tc>
      </w:tr>
      <w:tr w:rsidR="003217A0" w:rsidRPr="005C05B1" w14:paraId="382E214F"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7FC8CD3B"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REQ_00</w:t>
            </w:r>
            <w:r>
              <w:rPr>
                <w:szCs w:val="20"/>
              </w:rPr>
              <w:t>9</w:t>
            </w:r>
          </w:p>
        </w:tc>
        <w:tc>
          <w:tcPr>
            <w:tcW w:w="6516" w:type="dxa"/>
            <w:tcBorders>
              <w:top w:val="single" w:sz="8" w:space="0" w:color="auto"/>
              <w:left w:val="single" w:sz="8" w:space="0" w:color="auto"/>
              <w:bottom w:val="single" w:sz="8" w:space="0" w:color="auto"/>
              <w:right w:val="single" w:sz="8" w:space="0" w:color="auto"/>
            </w:tcBorders>
          </w:tcPr>
          <w:p w14:paraId="55765881"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FWA Device SHALL support S-NSSAI Type RSD.</w:t>
            </w:r>
          </w:p>
        </w:tc>
      </w:tr>
      <w:tr w:rsidR="003217A0" w:rsidRPr="005C05B1" w14:paraId="66360E84"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5CC0A25F"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10</w:t>
            </w:r>
          </w:p>
        </w:tc>
        <w:tc>
          <w:tcPr>
            <w:tcW w:w="6516" w:type="dxa"/>
            <w:tcBorders>
              <w:top w:val="single" w:sz="8" w:space="0" w:color="auto"/>
              <w:left w:val="single" w:sz="8" w:space="0" w:color="auto"/>
              <w:bottom w:val="single" w:sz="8" w:space="0" w:color="auto"/>
              <w:right w:val="single" w:sz="8" w:space="0" w:color="auto"/>
            </w:tcBorders>
          </w:tcPr>
          <w:p w14:paraId="65220C12"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FWA Device SHALL support DNN Type RSD.</w:t>
            </w:r>
          </w:p>
        </w:tc>
      </w:tr>
      <w:tr w:rsidR="003217A0" w:rsidRPr="005C05B1" w14:paraId="157504B5"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42D7C115"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11</w:t>
            </w:r>
          </w:p>
        </w:tc>
        <w:tc>
          <w:tcPr>
            <w:tcW w:w="6516" w:type="dxa"/>
            <w:tcBorders>
              <w:top w:val="single" w:sz="8" w:space="0" w:color="auto"/>
              <w:left w:val="single" w:sz="8" w:space="0" w:color="auto"/>
              <w:bottom w:val="single" w:sz="8" w:space="0" w:color="auto"/>
              <w:right w:val="single" w:sz="8" w:space="0" w:color="auto"/>
            </w:tcBorders>
          </w:tcPr>
          <w:p w14:paraId="6A172861" w14:textId="77777777" w:rsidR="003217A0" w:rsidRPr="001B0A48" w:rsidRDefault="003217A0" w:rsidP="006A1A40">
            <w:pPr>
              <w:pStyle w:val="TableText"/>
              <w:keepNext/>
              <w:keepLines/>
              <w:rPr>
                <w:szCs w:val="20"/>
              </w:rPr>
            </w:pPr>
            <w:r w:rsidRPr="001B0A48">
              <w:rPr>
                <w:szCs w:val="20"/>
              </w:rPr>
              <w:t xml:space="preserve">The 5G </w:t>
            </w:r>
            <w:r>
              <w:rPr>
                <w:szCs w:val="20"/>
              </w:rPr>
              <w:t xml:space="preserve">Indoor and Outdoor </w:t>
            </w:r>
            <w:r w:rsidRPr="001B0A48">
              <w:rPr>
                <w:szCs w:val="20"/>
              </w:rPr>
              <w:t>FWA Device SHALL support PDU Session Type RSD.</w:t>
            </w:r>
          </w:p>
        </w:tc>
      </w:tr>
      <w:tr w:rsidR="003217A0" w:rsidRPr="005C05B1" w14:paraId="328C9857"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454243B5"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12</w:t>
            </w:r>
          </w:p>
        </w:tc>
        <w:tc>
          <w:tcPr>
            <w:tcW w:w="6516" w:type="dxa"/>
            <w:tcBorders>
              <w:top w:val="single" w:sz="8" w:space="0" w:color="auto"/>
              <w:left w:val="single" w:sz="8" w:space="0" w:color="auto"/>
              <w:bottom w:val="single" w:sz="8" w:space="0" w:color="auto"/>
              <w:right w:val="single" w:sz="8" w:space="0" w:color="auto"/>
            </w:tcBorders>
          </w:tcPr>
          <w:p w14:paraId="1A2C5A30" w14:textId="77777777" w:rsidR="003217A0" w:rsidRPr="001B0A48" w:rsidRDefault="003217A0" w:rsidP="006A1A40">
            <w:pPr>
              <w:pStyle w:val="TableText"/>
              <w:keepNext/>
              <w:keepLines/>
              <w:rPr>
                <w:szCs w:val="20"/>
              </w:rPr>
            </w:pPr>
            <w:r w:rsidRPr="001B0A48">
              <w:rPr>
                <w:szCs w:val="20"/>
              </w:rPr>
              <w:t>If no PDU Session Type is specified in the RSD</w:t>
            </w:r>
            <w:r>
              <w:rPr>
                <w:szCs w:val="20"/>
              </w:rPr>
              <w:t xml:space="preserve"> as IPv4 only</w:t>
            </w:r>
            <w:r w:rsidRPr="001B0A48">
              <w:rPr>
                <w:szCs w:val="20"/>
              </w:rPr>
              <w:t>, the 5G FWA Device S</w:t>
            </w:r>
            <w:r>
              <w:rPr>
                <w:szCs w:val="20"/>
              </w:rPr>
              <w:t>HALL</w:t>
            </w:r>
            <w:r w:rsidRPr="001B0A48">
              <w:rPr>
                <w:szCs w:val="20"/>
              </w:rPr>
              <w:t xml:space="preserve"> set the PDU Session Type as IPv4 in the PDU Establishment Request.</w:t>
            </w:r>
          </w:p>
        </w:tc>
      </w:tr>
      <w:tr w:rsidR="003217A0" w:rsidRPr="005C05B1" w14:paraId="425AF206"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56BCFE39"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13</w:t>
            </w:r>
          </w:p>
        </w:tc>
        <w:tc>
          <w:tcPr>
            <w:tcW w:w="6516" w:type="dxa"/>
            <w:tcBorders>
              <w:top w:val="single" w:sz="8" w:space="0" w:color="auto"/>
              <w:left w:val="single" w:sz="8" w:space="0" w:color="auto"/>
              <w:bottom w:val="single" w:sz="8" w:space="0" w:color="auto"/>
              <w:right w:val="single" w:sz="8" w:space="0" w:color="auto"/>
            </w:tcBorders>
          </w:tcPr>
          <w:p w14:paraId="2B71A886" w14:textId="77777777" w:rsidR="003217A0" w:rsidRPr="001B0A48" w:rsidRDefault="003217A0" w:rsidP="006A1A40">
            <w:pPr>
              <w:pStyle w:val="TableText"/>
              <w:keepNext/>
              <w:keepLines/>
              <w:rPr>
                <w:szCs w:val="20"/>
              </w:rPr>
            </w:pPr>
            <w:r w:rsidRPr="001B0A48">
              <w:rPr>
                <w:szCs w:val="20"/>
              </w:rPr>
              <w:t>If no PDU Session Type is specified in the RSD</w:t>
            </w:r>
            <w:r>
              <w:rPr>
                <w:szCs w:val="20"/>
              </w:rPr>
              <w:t xml:space="preserve"> as IPv6 only</w:t>
            </w:r>
            <w:r w:rsidRPr="001B0A48">
              <w:rPr>
                <w:szCs w:val="20"/>
              </w:rPr>
              <w:t>, the 5G FWA Device S</w:t>
            </w:r>
            <w:r>
              <w:rPr>
                <w:szCs w:val="20"/>
              </w:rPr>
              <w:t>HALL</w:t>
            </w:r>
            <w:r w:rsidRPr="001B0A48">
              <w:rPr>
                <w:szCs w:val="20"/>
              </w:rPr>
              <w:t xml:space="preserve"> set the PDU Session Type as IPv</w:t>
            </w:r>
            <w:r>
              <w:rPr>
                <w:szCs w:val="20"/>
              </w:rPr>
              <w:t>6</w:t>
            </w:r>
            <w:r w:rsidRPr="001B0A48">
              <w:rPr>
                <w:szCs w:val="20"/>
              </w:rPr>
              <w:t xml:space="preserve"> in the PDU Establishment Request.</w:t>
            </w:r>
          </w:p>
        </w:tc>
      </w:tr>
      <w:tr w:rsidR="003217A0" w:rsidRPr="005C05B1" w14:paraId="58482808"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3603A5C0"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14</w:t>
            </w:r>
          </w:p>
        </w:tc>
        <w:tc>
          <w:tcPr>
            <w:tcW w:w="6516" w:type="dxa"/>
            <w:tcBorders>
              <w:top w:val="single" w:sz="8" w:space="0" w:color="auto"/>
              <w:left w:val="single" w:sz="8" w:space="0" w:color="auto"/>
              <w:bottom w:val="single" w:sz="8" w:space="0" w:color="auto"/>
              <w:right w:val="single" w:sz="8" w:space="0" w:color="auto"/>
            </w:tcBorders>
          </w:tcPr>
          <w:p w14:paraId="44FA7ADC" w14:textId="77777777" w:rsidR="003217A0" w:rsidRPr="001B0A48" w:rsidRDefault="003217A0" w:rsidP="006A1A40">
            <w:pPr>
              <w:pStyle w:val="TableText"/>
              <w:keepNext/>
              <w:keepLines/>
              <w:rPr>
                <w:szCs w:val="20"/>
              </w:rPr>
            </w:pPr>
            <w:r w:rsidRPr="001B0A48">
              <w:rPr>
                <w:szCs w:val="20"/>
              </w:rPr>
              <w:t>If no PDU Session Type is specified in the RSD, the 5G FWA Device SHOULD set the PDU Session Type as IPv4v6 in the PDU Establishment Request.</w:t>
            </w:r>
          </w:p>
        </w:tc>
      </w:tr>
      <w:tr w:rsidR="003217A0" w:rsidRPr="005C05B1" w14:paraId="453D21F7"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63349A23"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15</w:t>
            </w:r>
          </w:p>
        </w:tc>
        <w:tc>
          <w:tcPr>
            <w:tcW w:w="6516" w:type="dxa"/>
            <w:tcBorders>
              <w:top w:val="single" w:sz="8" w:space="0" w:color="auto"/>
              <w:left w:val="single" w:sz="8" w:space="0" w:color="auto"/>
              <w:bottom w:val="single" w:sz="8" w:space="0" w:color="auto"/>
              <w:right w:val="single" w:sz="8" w:space="0" w:color="auto"/>
            </w:tcBorders>
          </w:tcPr>
          <w:p w14:paraId="740A2BBF" w14:textId="77777777" w:rsidR="003217A0" w:rsidRPr="001B0A48" w:rsidRDefault="003217A0" w:rsidP="006A1A40">
            <w:pPr>
              <w:pStyle w:val="TableText"/>
              <w:keepNext/>
              <w:keepLines/>
              <w:rPr>
                <w:szCs w:val="20"/>
              </w:rPr>
            </w:pPr>
            <w:r>
              <w:rPr>
                <w:szCs w:val="20"/>
              </w:rPr>
              <w:t xml:space="preserve">The </w:t>
            </w:r>
            <w:r w:rsidRPr="001B0A48">
              <w:rPr>
                <w:szCs w:val="20"/>
              </w:rPr>
              <w:t xml:space="preserve">5G </w:t>
            </w:r>
            <w:r>
              <w:rPr>
                <w:szCs w:val="20"/>
              </w:rPr>
              <w:t xml:space="preserve">Indoor and Outdoor </w:t>
            </w:r>
            <w:r w:rsidRPr="001B0A48">
              <w:rPr>
                <w:szCs w:val="20"/>
              </w:rPr>
              <w:t xml:space="preserve">FWA Device </w:t>
            </w:r>
            <w:r>
              <w:rPr>
                <w:szCs w:val="20"/>
              </w:rPr>
              <w:t>SHALL configure local traffic steering implementation (e.g., routing table) following the received URSP TD and RSD definition.</w:t>
            </w:r>
          </w:p>
        </w:tc>
      </w:tr>
      <w:tr w:rsidR="003217A0" w:rsidRPr="005C05B1" w14:paraId="362128FC"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554CEA01"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16</w:t>
            </w:r>
          </w:p>
        </w:tc>
        <w:tc>
          <w:tcPr>
            <w:tcW w:w="6516" w:type="dxa"/>
            <w:tcBorders>
              <w:top w:val="single" w:sz="8" w:space="0" w:color="auto"/>
              <w:left w:val="single" w:sz="8" w:space="0" w:color="auto"/>
              <w:bottom w:val="single" w:sz="8" w:space="0" w:color="auto"/>
              <w:right w:val="single" w:sz="8" w:space="0" w:color="auto"/>
            </w:tcBorders>
          </w:tcPr>
          <w:p w14:paraId="02BA0A13" w14:textId="77777777" w:rsidR="003217A0" w:rsidRDefault="003217A0" w:rsidP="006A1A40">
            <w:pPr>
              <w:pStyle w:val="TableText"/>
              <w:keepNext/>
              <w:keepLines/>
              <w:rPr>
                <w:szCs w:val="20"/>
              </w:rPr>
            </w:pPr>
            <w:r>
              <w:rPr>
                <w:szCs w:val="20"/>
              </w:rPr>
              <w:t xml:space="preserve">The </w:t>
            </w:r>
            <w:r w:rsidRPr="001B0A48">
              <w:rPr>
                <w:szCs w:val="20"/>
              </w:rPr>
              <w:t xml:space="preserve">5G </w:t>
            </w:r>
            <w:r>
              <w:rPr>
                <w:szCs w:val="20"/>
              </w:rPr>
              <w:t xml:space="preserve">Indoor and Outdoor </w:t>
            </w:r>
            <w:r w:rsidRPr="001B0A48">
              <w:rPr>
                <w:szCs w:val="20"/>
              </w:rPr>
              <w:t xml:space="preserve">FWA Device </w:t>
            </w:r>
            <w:r>
              <w:rPr>
                <w:szCs w:val="20"/>
              </w:rPr>
              <w:t>SHALL continue to evaluate network assigned URSP rules stored locally when in LTE fallback and follow the DNN definition defined in RSD to a defined APN.</w:t>
            </w:r>
          </w:p>
        </w:tc>
      </w:tr>
      <w:tr w:rsidR="003217A0" w:rsidRPr="005C05B1" w14:paraId="2CFDD532"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312E1A3A"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17</w:t>
            </w:r>
          </w:p>
        </w:tc>
        <w:tc>
          <w:tcPr>
            <w:tcW w:w="6516" w:type="dxa"/>
            <w:tcBorders>
              <w:top w:val="single" w:sz="8" w:space="0" w:color="auto"/>
              <w:left w:val="single" w:sz="8" w:space="0" w:color="auto"/>
              <w:bottom w:val="single" w:sz="8" w:space="0" w:color="auto"/>
              <w:right w:val="single" w:sz="8" w:space="0" w:color="auto"/>
            </w:tcBorders>
          </w:tcPr>
          <w:p w14:paraId="50B0E2E9" w14:textId="77777777" w:rsidR="003217A0" w:rsidRDefault="003217A0" w:rsidP="006A1A40">
            <w:pPr>
              <w:pStyle w:val="TableText"/>
              <w:keepNext/>
              <w:keepLines/>
              <w:rPr>
                <w:szCs w:val="20"/>
              </w:rPr>
            </w:pPr>
            <w:r>
              <w:rPr>
                <w:szCs w:val="20"/>
              </w:rPr>
              <w:t xml:space="preserve">The </w:t>
            </w:r>
            <w:r w:rsidRPr="001B0A48">
              <w:rPr>
                <w:szCs w:val="20"/>
              </w:rPr>
              <w:t xml:space="preserve">5G </w:t>
            </w:r>
            <w:r>
              <w:rPr>
                <w:szCs w:val="20"/>
              </w:rPr>
              <w:t xml:space="preserve">Indoor and Outdoor </w:t>
            </w:r>
            <w:r w:rsidRPr="001B0A48">
              <w:rPr>
                <w:szCs w:val="20"/>
              </w:rPr>
              <w:t xml:space="preserve">FWA Device </w:t>
            </w:r>
            <w:r>
              <w:rPr>
                <w:szCs w:val="20"/>
              </w:rPr>
              <w:t>SHALL steer traffic to the next priority matching slice with matching TD and RSD when target slice fails to be configured.</w:t>
            </w:r>
          </w:p>
        </w:tc>
      </w:tr>
      <w:tr w:rsidR="003217A0" w:rsidRPr="005C05B1" w14:paraId="24309AE2" w14:textId="77777777" w:rsidTr="006A1A40">
        <w:trPr>
          <w:trHeight w:val="300"/>
        </w:trPr>
        <w:tc>
          <w:tcPr>
            <w:tcW w:w="2557" w:type="dxa"/>
            <w:tcBorders>
              <w:top w:val="single" w:sz="8" w:space="0" w:color="auto"/>
              <w:left w:val="single" w:sz="8" w:space="0" w:color="auto"/>
              <w:bottom w:val="single" w:sz="8" w:space="0" w:color="auto"/>
              <w:right w:val="single" w:sz="8" w:space="0" w:color="auto"/>
            </w:tcBorders>
          </w:tcPr>
          <w:p w14:paraId="20E89CC2" w14:textId="77777777" w:rsidR="003217A0" w:rsidRPr="00362F5A" w:rsidRDefault="003217A0" w:rsidP="006A1A40">
            <w:pPr>
              <w:pStyle w:val="TableText"/>
              <w:keepNext/>
              <w:keepLines/>
              <w:rPr>
                <w:szCs w:val="20"/>
                <w:lang w:eastAsia="zh-CN"/>
              </w:rPr>
            </w:pPr>
            <w:r w:rsidRPr="00362F5A">
              <w:rPr>
                <w:szCs w:val="20"/>
                <w:lang w:eastAsia="zh-CN"/>
              </w:rPr>
              <w:t>TS.64_</w:t>
            </w:r>
            <w:r w:rsidRPr="00362F5A">
              <w:rPr>
                <w:szCs w:val="20"/>
                <w:lang w:val="en-US" w:eastAsia="zh-CN"/>
              </w:rPr>
              <w:t>7.2_</w:t>
            </w:r>
            <w:r w:rsidRPr="00362F5A">
              <w:rPr>
                <w:szCs w:val="20"/>
              </w:rPr>
              <w:t>REQ_0</w:t>
            </w:r>
            <w:r>
              <w:rPr>
                <w:szCs w:val="20"/>
              </w:rPr>
              <w:t>18</w:t>
            </w:r>
          </w:p>
        </w:tc>
        <w:tc>
          <w:tcPr>
            <w:tcW w:w="6516" w:type="dxa"/>
            <w:tcBorders>
              <w:top w:val="single" w:sz="8" w:space="0" w:color="auto"/>
              <w:left w:val="single" w:sz="8" w:space="0" w:color="auto"/>
              <w:bottom w:val="single" w:sz="8" w:space="0" w:color="auto"/>
              <w:right w:val="single" w:sz="8" w:space="0" w:color="auto"/>
            </w:tcBorders>
          </w:tcPr>
          <w:p w14:paraId="16D27DCB" w14:textId="77777777" w:rsidR="003217A0" w:rsidRDefault="003217A0" w:rsidP="006A1A40">
            <w:pPr>
              <w:pStyle w:val="TableText"/>
              <w:keepNext/>
              <w:keepLines/>
              <w:rPr>
                <w:szCs w:val="20"/>
              </w:rPr>
            </w:pPr>
            <w:r w:rsidRPr="001B0A48">
              <w:rPr>
                <w:szCs w:val="20"/>
              </w:rPr>
              <w:t xml:space="preserve">5G </w:t>
            </w:r>
            <w:r>
              <w:rPr>
                <w:szCs w:val="20"/>
              </w:rPr>
              <w:t xml:space="preserve">Indoor and Outdoor </w:t>
            </w:r>
            <w:r w:rsidRPr="001B0A48">
              <w:rPr>
                <w:szCs w:val="20"/>
              </w:rPr>
              <w:t xml:space="preserve">FWA Device </w:t>
            </w:r>
            <w:r>
              <w:rPr>
                <w:szCs w:val="20"/>
              </w:rPr>
              <w:t>SHALL steer traffic to the Match-All slice as the final traffic steering fall back option.</w:t>
            </w:r>
          </w:p>
        </w:tc>
      </w:tr>
    </w:tbl>
    <w:p w14:paraId="77B2842C" w14:textId="77777777" w:rsidR="003217A0" w:rsidRDefault="003217A0" w:rsidP="003217A0">
      <w:pPr>
        <w:pStyle w:val="Annex"/>
      </w:pPr>
      <w:r>
        <w:lastRenderedPageBreak/>
        <w:br w:type="page"/>
      </w:r>
    </w:p>
    <w:p w14:paraId="6BEF314C" w14:textId="77777777" w:rsidR="002C6BB4" w:rsidRPr="00A12C98" w:rsidRDefault="002C6BB4" w:rsidP="008F6FAB">
      <w:pPr>
        <w:pStyle w:val="Annex"/>
        <w:numPr>
          <w:ilvl w:val="0"/>
          <w:numId w:val="157"/>
        </w:numPr>
      </w:pPr>
      <w:bookmarkStart w:id="475" w:name="_Toc225759205"/>
      <w:bookmarkEnd w:id="470"/>
      <w:r>
        <w:lastRenderedPageBreak/>
        <w:t>Hardware, Safety and EMC normative references for European Market</w:t>
      </w:r>
      <w:bookmarkEnd w:id="475"/>
    </w:p>
    <w:p w14:paraId="524318C2" w14:textId="77777777" w:rsidR="002C6BB4" w:rsidRDefault="002C6BB4" w:rsidP="002C6BB4">
      <w:pPr>
        <w:pStyle w:val="ANNEX-heading1"/>
        <w:rPr>
          <w:rFonts w:hint="eastAsia"/>
        </w:rPr>
      </w:pPr>
      <w:bookmarkStart w:id="476" w:name="_Toc225759206"/>
      <w:r>
        <w:t>Safety</w:t>
      </w:r>
      <w:bookmarkEnd w:id="476"/>
    </w:p>
    <w:p w14:paraId="7319B6E5" w14:textId="77777777" w:rsidR="002C6BB4" w:rsidRDefault="002C6BB4" w:rsidP="002C6BB4">
      <w:pPr>
        <w:pStyle w:val="NormalParagraph"/>
        <w:numPr>
          <w:ilvl w:val="0"/>
          <w:numId w:val="128"/>
        </w:numPr>
        <w:rPr>
          <w:lang w:eastAsia="zh-CN" w:bidi="bn-BD"/>
        </w:rPr>
      </w:pPr>
      <w:r>
        <w:rPr>
          <w:lang w:eastAsia="zh-CN" w:bidi="bn-BD"/>
        </w:rPr>
        <w:t>EN 50385:2017 (Product standard to demonstrate the compliance of base station equipment with electromagnetic field exposure limits (110 MHz - 100 GHz), when placed on the market).</w:t>
      </w:r>
    </w:p>
    <w:p w14:paraId="3C8A6906" w14:textId="77777777" w:rsidR="002C6BB4" w:rsidRDefault="002C6BB4" w:rsidP="002C6BB4">
      <w:pPr>
        <w:pStyle w:val="NormalParagraph"/>
        <w:numPr>
          <w:ilvl w:val="0"/>
          <w:numId w:val="128"/>
        </w:numPr>
        <w:rPr>
          <w:lang w:eastAsia="zh-CN" w:bidi="bn-BD"/>
        </w:rPr>
      </w:pPr>
      <w:r>
        <w:rPr>
          <w:lang w:eastAsia="zh-CN" w:bidi="bn-BD"/>
        </w:rPr>
        <w:t>EN 62311:2020. Assessment of electronic and electrical equipment related to human exposure restrictions for electromagnetic fields (0 Hz - 300 GHz).</w:t>
      </w:r>
    </w:p>
    <w:p w14:paraId="24EBF282" w14:textId="77777777" w:rsidR="002C6BB4" w:rsidRDefault="002C6BB4" w:rsidP="002C6BB4">
      <w:pPr>
        <w:pStyle w:val="NormalParagraph"/>
        <w:numPr>
          <w:ilvl w:val="0"/>
          <w:numId w:val="128"/>
        </w:numPr>
        <w:rPr>
          <w:lang w:eastAsia="zh-CN" w:bidi="bn-BD"/>
        </w:rPr>
      </w:pPr>
      <w:r>
        <w:rPr>
          <w:lang w:eastAsia="zh-CN" w:bidi="bn-BD"/>
        </w:rPr>
        <w:t>IEC EN 62368-1:2023 (Audio/video, information and communication technology equipment - Part 1: Safety requirements).</w:t>
      </w:r>
    </w:p>
    <w:p w14:paraId="0AC32B37" w14:textId="77777777" w:rsidR="002C6BB4" w:rsidRDefault="002C6BB4" w:rsidP="002C6BB4">
      <w:pPr>
        <w:pStyle w:val="ANNEX-heading1"/>
        <w:rPr>
          <w:rFonts w:hint="eastAsia"/>
        </w:rPr>
      </w:pPr>
      <w:bookmarkStart w:id="477" w:name="_Toc225759207"/>
      <w:r>
        <w:t>EMC</w:t>
      </w:r>
      <w:bookmarkEnd w:id="477"/>
    </w:p>
    <w:p w14:paraId="7C5D831E" w14:textId="77777777" w:rsidR="002C6BB4" w:rsidRDefault="002C6BB4" w:rsidP="002C6BB4">
      <w:pPr>
        <w:pStyle w:val="NormalParagraph"/>
        <w:numPr>
          <w:ilvl w:val="0"/>
          <w:numId w:val="129"/>
        </w:numPr>
        <w:rPr>
          <w:lang w:eastAsia="zh-CN" w:bidi="bn-BD"/>
        </w:rPr>
      </w:pPr>
      <w:r>
        <w:rPr>
          <w:lang w:eastAsia="zh-CN" w:bidi="bn-BD"/>
        </w:rPr>
        <w:t>IEC EN 55032:2015 + A1:2020 - class B limits (Electromagnetic compatibility of multimedia equipment - Emission requirements).</w:t>
      </w:r>
    </w:p>
    <w:p w14:paraId="2A7C0133" w14:textId="519DC5D7" w:rsidR="002C6BB4" w:rsidRDefault="002C6BB4" w:rsidP="002C6BB4">
      <w:pPr>
        <w:pStyle w:val="NormalParagraph"/>
        <w:numPr>
          <w:ilvl w:val="0"/>
          <w:numId w:val="129"/>
        </w:numPr>
        <w:rPr>
          <w:lang w:eastAsia="zh-CN" w:bidi="bn-BD"/>
        </w:rPr>
      </w:pPr>
      <w:r>
        <w:rPr>
          <w:lang w:eastAsia="zh-CN" w:bidi="bn-BD"/>
        </w:rPr>
        <w:t>IEC EN 55035:2017 + A11: 2020 (Electromagnetic compatibility of multimedia equipment. Immunity requirements).</w:t>
      </w:r>
    </w:p>
    <w:p w14:paraId="7246B932" w14:textId="77777777" w:rsidR="002C6BB4" w:rsidRDefault="002C6BB4" w:rsidP="002C6BB4">
      <w:pPr>
        <w:pStyle w:val="NormalParagraph"/>
        <w:numPr>
          <w:ilvl w:val="0"/>
          <w:numId w:val="129"/>
        </w:numPr>
        <w:rPr>
          <w:lang w:eastAsia="zh-CN" w:bidi="bn-BD"/>
        </w:rPr>
      </w:pPr>
      <w:r>
        <w:rPr>
          <w:lang w:eastAsia="zh-CN" w:bidi="bn-BD"/>
        </w:rPr>
        <w:t>ETSI EN 301 489-1 V2.2.3 (EMNC Standard for Radio Equipment and services – Part1: Common Requirements).</w:t>
      </w:r>
    </w:p>
    <w:p w14:paraId="1E3BB1CC" w14:textId="77777777" w:rsidR="002C6BB4" w:rsidRDefault="002C6BB4" w:rsidP="002C6BB4">
      <w:pPr>
        <w:pStyle w:val="NormalParagraph"/>
        <w:numPr>
          <w:ilvl w:val="0"/>
          <w:numId w:val="129"/>
        </w:numPr>
        <w:rPr>
          <w:lang w:eastAsia="zh-CN" w:bidi="bn-BD"/>
        </w:rPr>
      </w:pPr>
      <w:r>
        <w:rPr>
          <w:lang w:eastAsia="zh-CN" w:bidi="bn-BD"/>
        </w:rPr>
        <w:t>ETSI EN 301 489-17 V3.2.4 (Part 17: Specific conditions for Broadband Data Transmission Systems).</w:t>
      </w:r>
    </w:p>
    <w:p w14:paraId="732091AF" w14:textId="77777777" w:rsidR="002C6BB4" w:rsidRDefault="002C6BB4" w:rsidP="002C6BB4">
      <w:pPr>
        <w:pStyle w:val="NormalParagraph"/>
        <w:numPr>
          <w:ilvl w:val="0"/>
          <w:numId w:val="129"/>
        </w:numPr>
        <w:rPr>
          <w:lang w:eastAsia="zh-CN" w:bidi="bn-BD"/>
        </w:rPr>
      </w:pPr>
      <w:r>
        <w:rPr>
          <w:lang w:eastAsia="zh-CN" w:bidi="bn-BD"/>
        </w:rPr>
        <w:t>ETSI EN 301 489-19 V2.2.1 Specific conditions for Receive Only Mobile Earth Stations (ROMES) operating in the 1,5 GHz band providing data communications and GNSS receivers operating in the RNSS band (ROGNSS) providing positioning, navigation, and timing data.</w:t>
      </w:r>
    </w:p>
    <w:p w14:paraId="4381D7B7" w14:textId="02272E18" w:rsidR="002C6BB4" w:rsidRDefault="002C6BB4" w:rsidP="002C6BB4">
      <w:pPr>
        <w:pStyle w:val="NormalParagraph"/>
        <w:numPr>
          <w:ilvl w:val="0"/>
          <w:numId w:val="129"/>
        </w:numPr>
        <w:rPr>
          <w:lang w:eastAsia="zh-CN" w:bidi="bn-BD"/>
        </w:rPr>
      </w:pPr>
      <w:r>
        <w:rPr>
          <w:lang w:eastAsia="zh-CN" w:bidi="bn-BD"/>
        </w:rPr>
        <w:t xml:space="preserve">ETSI EN 301 489-52 V1.2.2 (Part 52: Specific conditions for Cellular Communications User </w:t>
      </w:r>
      <w:r w:rsidR="008F6FAB">
        <w:rPr>
          <w:lang w:eastAsia="zh-CN" w:bidi="bn-BD"/>
        </w:rPr>
        <w:t>Equipment’s</w:t>
      </w:r>
      <w:r>
        <w:rPr>
          <w:lang w:eastAsia="zh-CN" w:bidi="bn-BD"/>
        </w:rPr>
        <w:t>).</w:t>
      </w:r>
    </w:p>
    <w:p w14:paraId="673D6C1B" w14:textId="77777777" w:rsidR="002C6BB4" w:rsidRDefault="002C6BB4" w:rsidP="002C6BB4">
      <w:pPr>
        <w:pStyle w:val="NormalParagraph"/>
        <w:numPr>
          <w:ilvl w:val="0"/>
          <w:numId w:val="129"/>
        </w:numPr>
        <w:rPr>
          <w:lang w:eastAsia="zh-CN" w:bidi="bn-BD"/>
        </w:rPr>
      </w:pPr>
      <w:r>
        <w:rPr>
          <w:lang w:eastAsia="zh-CN" w:bidi="bn-BD"/>
        </w:rPr>
        <w:t>IEC EN 61000-3-2:2014 (limitation of harmonic currents injected into the public supply system).</w:t>
      </w:r>
    </w:p>
    <w:p w14:paraId="3A6945D7" w14:textId="77777777" w:rsidR="002C6BB4" w:rsidRDefault="002C6BB4" w:rsidP="002C6BB4">
      <w:pPr>
        <w:pStyle w:val="ANNEX-heading1"/>
        <w:rPr>
          <w:rFonts w:hint="eastAsia"/>
        </w:rPr>
      </w:pPr>
      <w:bookmarkStart w:id="478" w:name="_Toc225759208"/>
      <w:r>
        <w:t>Radio Spectrum</w:t>
      </w:r>
      <w:bookmarkEnd w:id="478"/>
    </w:p>
    <w:p w14:paraId="73A91082" w14:textId="77777777" w:rsidR="002C6BB4" w:rsidRDefault="002C6BB4" w:rsidP="002C6BB4">
      <w:pPr>
        <w:pStyle w:val="NormalParagraph"/>
        <w:numPr>
          <w:ilvl w:val="0"/>
          <w:numId w:val="128"/>
        </w:numPr>
        <w:rPr>
          <w:lang w:eastAsia="zh-CN" w:bidi="bn-BD"/>
        </w:rPr>
      </w:pPr>
      <w:r>
        <w:rPr>
          <w:lang w:eastAsia="zh-CN" w:bidi="bn-BD"/>
        </w:rPr>
        <w:t>ETSI EN 300 328 V2.2.2 (Data transmission equipment operating in the 2,4 GHz band; Harmonised Standard for access to radio spectrum).</w:t>
      </w:r>
    </w:p>
    <w:p w14:paraId="37EB4F67" w14:textId="77777777" w:rsidR="002C6BB4" w:rsidRDefault="002C6BB4" w:rsidP="002C6BB4">
      <w:pPr>
        <w:pStyle w:val="NormalParagraph"/>
        <w:numPr>
          <w:ilvl w:val="0"/>
          <w:numId w:val="128"/>
        </w:numPr>
        <w:rPr>
          <w:lang w:eastAsia="zh-CN" w:bidi="bn-BD"/>
        </w:rPr>
      </w:pPr>
      <w:r>
        <w:rPr>
          <w:lang w:eastAsia="zh-CN" w:bidi="bn-BD"/>
        </w:rPr>
        <w:t>ETSI EN 301 893 V2.1.1 (5 GHz RLAN; Harmonised Standard covering the essential requirements of article 3.2 of Directive 2014/53/EU).</w:t>
      </w:r>
    </w:p>
    <w:p w14:paraId="5951E5C7" w14:textId="77777777" w:rsidR="002C6BB4" w:rsidRDefault="002C6BB4" w:rsidP="002C6BB4">
      <w:pPr>
        <w:pStyle w:val="NormalParagraph"/>
        <w:numPr>
          <w:ilvl w:val="0"/>
          <w:numId w:val="128"/>
        </w:numPr>
        <w:rPr>
          <w:lang w:eastAsia="zh-CN" w:bidi="bn-BD"/>
        </w:rPr>
      </w:pPr>
      <w:r>
        <w:rPr>
          <w:lang w:eastAsia="zh-CN" w:bidi="bn-BD"/>
        </w:rPr>
        <w:t>ETSI EN 301 908-1 V15.1.1 (IMT cellular networks; Harmonised Standard covering the essential requirements of article 3.2 of the Directive 2014/53/EU; Part 1: Introduction and common requirements).</w:t>
      </w:r>
    </w:p>
    <w:p w14:paraId="35E8E872" w14:textId="77777777" w:rsidR="002C6BB4" w:rsidRDefault="002C6BB4" w:rsidP="002C6BB4">
      <w:pPr>
        <w:pStyle w:val="NormalParagraph"/>
        <w:numPr>
          <w:ilvl w:val="0"/>
          <w:numId w:val="128"/>
        </w:numPr>
        <w:rPr>
          <w:lang w:eastAsia="zh-CN" w:bidi="bn-BD"/>
        </w:rPr>
      </w:pPr>
      <w:r>
        <w:rPr>
          <w:lang w:eastAsia="zh-CN" w:bidi="bn-BD"/>
        </w:rPr>
        <w:lastRenderedPageBreak/>
        <w:t>ETSI EN 301 908-2 V13.1.1 MT cellular networks; Harmonised Standard for access to radio spectrum; Part 2: CDMA Direct Spread (UTRA FDD) User Equipment (UE).</w:t>
      </w:r>
    </w:p>
    <w:p w14:paraId="432A3F7F" w14:textId="77777777" w:rsidR="002C6BB4" w:rsidRDefault="002C6BB4" w:rsidP="002C6BB4">
      <w:pPr>
        <w:pStyle w:val="NormalParagraph"/>
        <w:numPr>
          <w:ilvl w:val="0"/>
          <w:numId w:val="128"/>
        </w:numPr>
        <w:rPr>
          <w:lang w:eastAsia="zh-CN" w:bidi="bn-BD"/>
        </w:rPr>
      </w:pPr>
      <w:r>
        <w:rPr>
          <w:lang w:eastAsia="zh-CN" w:bidi="bn-BD"/>
        </w:rPr>
        <w:t>ETSI EN 301 908-13 V13.2.1 (IMT cellular networks; Harmonised Standard covering the essential requirements of article 3.2 of Directive 2014/53/EU; Part 13: Evolved Universal Terrestrial Radio Access (E-UTRA) User Equipment (UE)).</w:t>
      </w:r>
    </w:p>
    <w:p w14:paraId="46D2BC0F" w14:textId="77777777" w:rsidR="002C6BB4" w:rsidRDefault="002C6BB4" w:rsidP="002C6BB4">
      <w:pPr>
        <w:pStyle w:val="NormalParagraph"/>
        <w:numPr>
          <w:ilvl w:val="0"/>
          <w:numId w:val="128"/>
        </w:numPr>
        <w:rPr>
          <w:lang w:eastAsia="zh-CN" w:bidi="bn-BD"/>
        </w:rPr>
      </w:pPr>
      <w:r>
        <w:rPr>
          <w:lang w:eastAsia="zh-CN" w:bidi="bn-BD"/>
        </w:rPr>
        <w:t>Draft ETSI 301 908-25 V15.1.1 IMT cellular networks - Harmonised Standard for access to radio spectrum - Part 1: Introduction and common requirements Release 15.</w:t>
      </w:r>
    </w:p>
    <w:p w14:paraId="1D856BE2" w14:textId="77777777" w:rsidR="002C6BB4" w:rsidRDefault="002C6BB4" w:rsidP="002C6BB4">
      <w:pPr>
        <w:pStyle w:val="NormalParagraph"/>
        <w:numPr>
          <w:ilvl w:val="0"/>
          <w:numId w:val="128"/>
        </w:numPr>
        <w:rPr>
          <w:lang w:eastAsia="zh-CN" w:bidi="bn-BD"/>
        </w:rPr>
      </w:pPr>
      <w:r>
        <w:rPr>
          <w:lang w:eastAsia="zh-CN" w:bidi="bn-BD"/>
        </w:rPr>
        <w:t>EN 303 413 V1.2.1 Satellite Earth Stations and Systems (SES); Global Navigation Satellite System (GNSS) receivers; Radio equipment operating in the 1164 MHz to 1300 MHz and 1559 MHz to 1610 MHz frequency bands; Harmonised Standard for access to radio spectrum.</w:t>
      </w:r>
    </w:p>
    <w:p w14:paraId="22888E2D" w14:textId="77777777" w:rsidR="002C6BB4" w:rsidRDefault="002C6BB4" w:rsidP="002C6BB4">
      <w:pPr>
        <w:pStyle w:val="NormalParagraph"/>
        <w:numPr>
          <w:ilvl w:val="0"/>
          <w:numId w:val="128"/>
        </w:numPr>
        <w:rPr>
          <w:lang w:eastAsia="zh-CN" w:bidi="bn-BD"/>
        </w:rPr>
      </w:pPr>
      <w:r>
        <w:rPr>
          <w:lang w:eastAsia="zh-CN" w:bidi="bn-BD"/>
        </w:rPr>
        <w:t>ETSI TS 138 521-1 V17.5.0 5G; NR; User Equipment (UE) conformance specification; Radio transmission and reception; Part 1: Range 1 standalone (3GPP TS 38.521-1 version 17.5.0 Release 17).</w:t>
      </w:r>
    </w:p>
    <w:p w14:paraId="6BC31C5A" w14:textId="77777777" w:rsidR="002C6BB4" w:rsidRDefault="002C6BB4" w:rsidP="002C6BB4">
      <w:pPr>
        <w:pStyle w:val="NormalParagraph"/>
        <w:numPr>
          <w:ilvl w:val="0"/>
          <w:numId w:val="128"/>
        </w:numPr>
        <w:rPr>
          <w:lang w:eastAsia="zh-CN" w:bidi="bn-BD"/>
        </w:rPr>
      </w:pPr>
      <w:r>
        <w:rPr>
          <w:lang w:eastAsia="zh-CN" w:bidi="bn-BD"/>
        </w:rPr>
        <w:t>ETSI TS 138 521-3 V17.5.0 5G; NR; User Equipment (UE) conformance specification; Radio transmission and reception; Part 3: Range 1 and Range 2 Interworking operation with other radios (3GPP TS 38.521-3 version 17.5.0 Release 17).</w:t>
      </w:r>
    </w:p>
    <w:p w14:paraId="372397E4" w14:textId="77777777" w:rsidR="002C6BB4" w:rsidRPr="00B97D4C" w:rsidRDefault="002C6BB4" w:rsidP="002C6BB4">
      <w:pPr>
        <w:pStyle w:val="NormalParagraph"/>
        <w:numPr>
          <w:ilvl w:val="0"/>
          <w:numId w:val="128"/>
        </w:numPr>
      </w:pPr>
      <w:r>
        <w:rPr>
          <w:lang w:eastAsia="zh-CN" w:bidi="bn-BD"/>
        </w:rPr>
        <w:t>ETSI TS 38 521-3 V16.4.0 5G New Radio User Equipment Conformance Specification – Radio Transmission and Reception Part 3: Range 1 and Range 2 Interworking Operation with other Radios.</w:t>
      </w:r>
    </w:p>
    <w:p w14:paraId="6B86CE95" w14:textId="77777777" w:rsidR="002C6BB4" w:rsidRDefault="002C6BB4" w:rsidP="002C6BB4">
      <w:pPr>
        <w:pStyle w:val="ANNEX-heading1"/>
        <w:rPr>
          <w:rFonts w:hint="eastAsia"/>
        </w:rPr>
      </w:pPr>
      <w:bookmarkStart w:id="479" w:name="_Toc225759209"/>
      <w:r>
        <w:t>Environment Protection and Energy Efficiency</w:t>
      </w:r>
      <w:bookmarkEnd w:id="479"/>
    </w:p>
    <w:p w14:paraId="2DB01248" w14:textId="351701D5" w:rsidR="002C6BB4" w:rsidRDefault="002C6BB4" w:rsidP="002C6BB4">
      <w:pPr>
        <w:pStyle w:val="NormalParagraph"/>
        <w:numPr>
          <w:ilvl w:val="0"/>
          <w:numId w:val="128"/>
        </w:numPr>
        <w:rPr>
          <w:lang w:eastAsia="zh-CN" w:bidi="bn-BD"/>
        </w:rPr>
      </w:pPr>
      <w:r>
        <w:rPr>
          <w:lang w:eastAsia="zh-CN" w:bidi="bn-BD"/>
        </w:rPr>
        <w:t>EN 63000:2018 Technical documentation for the assessment of electrical and electronic products with respect to the restriction of hazardous substances</w:t>
      </w:r>
    </w:p>
    <w:p w14:paraId="56BA1A37" w14:textId="77777777" w:rsidR="002C6BB4" w:rsidRDefault="002C6BB4" w:rsidP="002C6BB4">
      <w:pPr>
        <w:pStyle w:val="NormalParagraph"/>
        <w:numPr>
          <w:ilvl w:val="0"/>
          <w:numId w:val="128"/>
        </w:numPr>
        <w:rPr>
          <w:lang w:eastAsia="zh-CN" w:bidi="bn-BD"/>
        </w:rPr>
      </w:pPr>
      <w:r>
        <w:rPr>
          <w:lang w:eastAsia="zh-CN" w:bidi="bn-BD"/>
        </w:rPr>
        <w:t>EN 50564:2011: Electrical and electronic household and office equipment - Measurement of low power consumption</w:t>
      </w:r>
    </w:p>
    <w:p w14:paraId="3C8C8373" w14:textId="77777777" w:rsidR="002C6BB4" w:rsidRDefault="002C6BB4" w:rsidP="002C6BB4">
      <w:pPr>
        <w:pStyle w:val="NormalParagraph"/>
        <w:numPr>
          <w:ilvl w:val="0"/>
          <w:numId w:val="128"/>
        </w:numPr>
        <w:rPr>
          <w:lang w:eastAsia="zh-CN" w:bidi="bn-BD"/>
        </w:rPr>
      </w:pPr>
      <w:r>
        <w:rPr>
          <w:lang w:eastAsia="zh-CN" w:bidi="bn-BD"/>
        </w:rPr>
        <w:t>Directive 2014/53/EU Radio equipment, and the related conformity assessment procedure.</w:t>
      </w:r>
    </w:p>
    <w:p w14:paraId="759BB9F3" w14:textId="4EAE0751" w:rsidR="002C6BB4" w:rsidRDefault="002C6BB4" w:rsidP="002C6BB4">
      <w:pPr>
        <w:pStyle w:val="NormalParagraph"/>
        <w:numPr>
          <w:ilvl w:val="0"/>
          <w:numId w:val="128"/>
        </w:numPr>
        <w:rPr>
          <w:lang w:eastAsia="zh-CN" w:bidi="bn-BD"/>
        </w:rPr>
      </w:pPr>
      <w:r>
        <w:rPr>
          <w:lang w:eastAsia="zh-CN" w:bidi="bn-BD"/>
        </w:rPr>
        <w:t>Energy related Products (</w:t>
      </w:r>
      <w:proofErr w:type="spellStart"/>
      <w:r>
        <w:rPr>
          <w:lang w:eastAsia="zh-CN" w:bidi="bn-BD"/>
        </w:rPr>
        <w:t>ErP</w:t>
      </w:r>
      <w:proofErr w:type="spellEnd"/>
      <w:r>
        <w:rPr>
          <w:lang w:eastAsia="zh-CN" w:bidi="bn-BD"/>
        </w:rPr>
        <w:t>) Directive 2009/125/EC and related Commission Regulation (EC) no. 2023/826.</w:t>
      </w:r>
    </w:p>
    <w:p w14:paraId="7239A40C" w14:textId="77777777" w:rsidR="002C6BB4" w:rsidRDefault="002C6BB4" w:rsidP="002C6BB4">
      <w:pPr>
        <w:pStyle w:val="NormalParagraph"/>
        <w:numPr>
          <w:ilvl w:val="0"/>
          <w:numId w:val="128"/>
        </w:numPr>
        <w:rPr>
          <w:lang w:eastAsia="zh-CN" w:bidi="bn-BD"/>
        </w:rPr>
      </w:pPr>
      <w:r>
        <w:rPr>
          <w:lang w:eastAsia="zh-CN" w:bidi="bn-BD"/>
        </w:rPr>
        <w:t>Directives RoHS 2011/65/UE and WEEE 2012/19/UE, and the related conformity assessment procedures.</w:t>
      </w:r>
    </w:p>
    <w:p w14:paraId="28575B78" w14:textId="77777777" w:rsidR="002C6BB4" w:rsidRDefault="002C6BB4" w:rsidP="002C6BB4">
      <w:pPr>
        <w:pStyle w:val="NormalParagraph"/>
        <w:numPr>
          <w:ilvl w:val="0"/>
          <w:numId w:val="128"/>
        </w:numPr>
        <w:rPr>
          <w:lang w:eastAsia="zh-CN" w:bidi="bn-BD"/>
        </w:rPr>
      </w:pPr>
      <w:r>
        <w:rPr>
          <w:lang w:eastAsia="zh-CN" w:bidi="bn-BD"/>
        </w:rPr>
        <w:t>For the operation in the European Union (EU), considering the obligations of the applicable Directives, the manufacturer of the FWA Device shall provide the full text of the Declaration of Conformity (</w:t>
      </w:r>
      <w:proofErr w:type="spellStart"/>
      <w:r>
        <w:rPr>
          <w:lang w:eastAsia="zh-CN" w:bidi="bn-BD"/>
        </w:rPr>
        <w:t>DoC</w:t>
      </w:r>
      <w:proofErr w:type="spellEnd"/>
      <w:r>
        <w:rPr>
          <w:lang w:eastAsia="zh-CN" w:bidi="bn-BD"/>
        </w:rPr>
        <w:t>) and the Technical File, which shall include the Technical Documentation (TD) compliant with the conformity assessment procedure used under the applicable product Directives.</w:t>
      </w:r>
    </w:p>
    <w:p w14:paraId="3A5CCEDB" w14:textId="77777777" w:rsidR="002C6BB4" w:rsidRDefault="002C6BB4" w:rsidP="002C6BB4">
      <w:pPr>
        <w:pStyle w:val="ANNEX-heading1"/>
        <w:rPr>
          <w:rFonts w:hint="eastAsia"/>
        </w:rPr>
      </w:pPr>
      <w:bookmarkStart w:id="480" w:name="_Toc225759210"/>
      <w:r>
        <w:lastRenderedPageBreak/>
        <w:t>Environment Operating Conditions</w:t>
      </w:r>
      <w:bookmarkEnd w:id="480"/>
    </w:p>
    <w:p w14:paraId="15786D3F" w14:textId="77777777" w:rsidR="002C6BB4" w:rsidRDefault="002C6BB4" w:rsidP="002C6BB4">
      <w:pPr>
        <w:pStyle w:val="NormalParagraph"/>
        <w:numPr>
          <w:ilvl w:val="0"/>
          <w:numId w:val="130"/>
        </w:numPr>
        <w:rPr>
          <w:lang w:eastAsia="zh-CN" w:bidi="bn-BD"/>
        </w:rPr>
      </w:pPr>
      <w:r>
        <w:rPr>
          <w:lang w:eastAsia="zh-CN" w:bidi="bn-BD"/>
        </w:rPr>
        <w:t>ETSI ETS 300 019-1-1 [] as regards storage for equipment in class 1.1 (Weather protected, partly temperature-controlled storage locations)</w:t>
      </w:r>
    </w:p>
    <w:p w14:paraId="4803BA84" w14:textId="77777777" w:rsidR="002C6BB4" w:rsidRDefault="002C6BB4" w:rsidP="002C6BB4">
      <w:pPr>
        <w:pStyle w:val="NormalParagraph"/>
        <w:numPr>
          <w:ilvl w:val="0"/>
          <w:numId w:val="130"/>
        </w:numPr>
        <w:rPr>
          <w:lang w:eastAsia="zh-CN" w:bidi="bn-BD"/>
        </w:rPr>
      </w:pPr>
      <w:r>
        <w:rPr>
          <w:lang w:eastAsia="zh-CN" w:bidi="bn-BD"/>
        </w:rPr>
        <w:t>ETSI ETS 300 019-1-2 [] as regards transportation for equipment in class 2.3 (Public transportation).</w:t>
      </w:r>
    </w:p>
    <w:p w14:paraId="52172F5F" w14:textId="01EF3A1F" w:rsidR="002C6BB4" w:rsidRDefault="002C6BB4" w:rsidP="002C6BB4">
      <w:pPr>
        <w:pStyle w:val="NormalParagraph"/>
        <w:numPr>
          <w:ilvl w:val="0"/>
          <w:numId w:val="130"/>
        </w:numPr>
        <w:rPr>
          <w:lang w:eastAsia="zh-CN" w:bidi="bn-BD"/>
        </w:rPr>
      </w:pPr>
      <w:r>
        <w:rPr>
          <w:lang w:eastAsia="zh-CN" w:bidi="bn-BD"/>
        </w:rPr>
        <w:t xml:space="preserve">For the Indoor FWA Device and the </w:t>
      </w:r>
      <w:proofErr w:type="spellStart"/>
      <w:r>
        <w:rPr>
          <w:lang w:eastAsia="zh-CN" w:bidi="bn-BD"/>
        </w:rPr>
        <w:t>InDoor</w:t>
      </w:r>
      <w:proofErr w:type="spellEnd"/>
      <w:r>
        <w:rPr>
          <w:lang w:eastAsia="zh-CN" w:bidi="bn-BD"/>
        </w:rPr>
        <w:t xml:space="preserve"> Unit of the </w:t>
      </w:r>
      <w:r w:rsidR="006A483B">
        <w:rPr>
          <w:lang w:eastAsia="zh-CN" w:bidi="bn-BD"/>
        </w:rPr>
        <w:t>Outdoor FWA Solution</w:t>
      </w:r>
      <w:r>
        <w:rPr>
          <w:lang w:eastAsia="zh-CN" w:bidi="bn-BD"/>
        </w:rPr>
        <w:t>, ETSI EN 300 019-1-3 [] as regards stationary use in Environmental Class T 3.1 “Temperature-controlled locations”.</w:t>
      </w:r>
    </w:p>
    <w:p w14:paraId="5E812C0C" w14:textId="51955F93" w:rsidR="002C6BB4" w:rsidRDefault="002C6BB4" w:rsidP="002C6BB4">
      <w:pPr>
        <w:pStyle w:val="NormalParagraph"/>
        <w:numPr>
          <w:ilvl w:val="0"/>
          <w:numId w:val="130"/>
        </w:numPr>
        <w:rPr>
          <w:lang w:eastAsia="zh-CN" w:bidi="bn-BD"/>
        </w:rPr>
      </w:pPr>
      <w:r>
        <w:rPr>
          <w:lang w:eastAsia="zh-CN" w:bidi="bn-BD"/>
        </w:rPr>
        <w:t xml:space="preserve">For the </w:t>
      </w:r>
      <w:proofErr w:type="spellStart"/>
      <w:r>
        <w:rPr>
          <w:lang w:eastAsia="zh-CN" w:bidi="bn-BD"/>
        </w:rPr>
        <w:t>OutDoor</w:t>
      </w:r>
      <w:proofErr w:type="spellEnd"/>
      <w:r>
        <w:rPr>
          <w:lang w:eastAsia="zh-CN" w:bidi="bn-BD"/>
        </w:rPr>
        <w:t xml:space="preserve"> Unit of the </w:t>
      </w:r>
      <w:r w:rsidR="006A483B">
        <w:rPr>
          <w:lang w:eastAsia="zh-CN" w:bidi="bn-BD"/>
        </w:rPr>
        <w:t>Outdoor FWA Solution</w:t>
      </w:r>
      <w:r>
        <w:rPr>
          <w:lang w:eastAsia="zh-CN" w:bidi="bn-BD"/>
        </w:rPr>
        <w:t>, ETSI EN 300 019-1-4 [] as regards stationary use in Environmental Class T 4.1 “Non-weather protected locations”.</w:t>
      </w:r>
    </w:p>
    <w:p w14:paraId="1C83AEB7" w14:textId="6A80599A" w:rsidR="002C6BB4" w:rsidRDefault="002C6BB4" w:rsidP="002C6BB4">
      <w:pPr>
        <w:pStyle w:val="NormalParagraph"/>
        <w:numPr>
          <w:ilvl w:val="0"/>
          <w:numId w:val="130"/>
        </w:numPr>
        <w:rPr>
          <w:lang w:eastAsia="zh-CN" w:bidi="bn-BD"/>
        </w:rPr>
      </w:pPr>
      <w:r>
        <w:rPr>
          <w:lang w:eastAsia="zh-CN" w:bidi="bn-BD"/>
        </w:rPr>
        <w:t xml:space="preserve">For the </w:t>
      </w:r>
      <w:proofErr w:type="spellStart"/>
      <w:r>
        <w:rPr>
          <w:lang w:eastAsia="zh-CN" w:bidi="bn-BD"/>
        </w:rPr>
        <w:t>OutDoor</w:t>
      </w:r>
      <w:proofErr w:type="spellEnd"/>
      <w:r>
        <w:rPr>
          <w:lang w:eastAsia="zh-CN" w:bidi="bn-BD"/>
        </w:rPr>
        <w:t xml:space="preserve"> Unit of the </w:t>
      </w:r>
      <w:r w:rsidR="006A483B">
        <w:rPr>
          <w:lang w:eastAsia="zh-CN" w:bidi="bn-BD"/>
        </w:rPr>
        <w:t>Outdoor FWA Solution</w:t>
      </w:r>
      <w:r>
        <w:rPr>
          <w:lang w:eastAsia="zh-CN" w:bidi="bn-BD"/>
        </w:rPr>
        <w:t>, IEC EN 60068-2-52 as regards the corrosion produced by salt-laden atmosphere - severity (1).</w:t>
      </w:r>
    </w:p>
    <w:p w14:paraId="02D25A9B" w14:textId="77777777" w:rsidR="002C6BB4" w:rsidRDefault="002C6BB4" w:rsidP="002C6BB4">
      <w:pPr>
        <w:pStyle w:val="NormalParagraph"/>
        <w:numPr>
          <w:ilvl w:val="0"/>
          <w:numId w:val="130"/>
        </w:numPr>
        <w:rPr>
          <w:lang w:eastAsia="zh-CN" w:bidi="bn-BD"/>
        </w:rPr>
      </w:pPr>
      <w:r>
        <w:rPr>
          <w:lang w:eastAsia="zh-CN" w:bidi="bn-BD"/>
        </w:rPr>
        <w:t>ETS 300 019-2-3 as regards the mechanical stress,</w:t>
      </w:r>
      <w:r w:rsidRPr="000130A4">
        <w:rPr>
          <w:lang w:eastAsia="zh-CN" w:bidi="bn-BD"/>
        </w:rPr>
        <w:t xml:space="preserve"> </w:t>
      </w:r>
      <w:r>
        <w:rPr>
          <w:lang w:eastAsia="zh-CN" w:bidi="bn-BD"/>
        </w:rPr>
        <w:t>(severity Class T3.2).</w:t>
      </w:r>
    </w:p>
    <w:p w14:paraId="5AEAA1A8" w14:textId="77777777" w:rsidR="002C6BB4" w:rsidRDefault="002C6BB4" w:rsidP="002C6BB4">
      <w:pPr>
        <w:pStyle w:val="NormalParagraph"/>
        <w:ind w:left="360"/>
        <w:rPr>
          <w:lang w:eastAsia="zh-CN" w:bidi="bn-BD"/>
        </w:rPr>
      </w:pPr>
      <w:r>
        <w:rPr>
          <w:lang w:eastAsia="zh-CN" w:bidi="bn-BD"/>
        </w:rPr>
        <w:t>a.</w:t>
      </w:r>
      <w:r>
        <w:rPr>
          <w:lang w:eastAsia="zh-CN" w:bidi="bn-BD"/>
        </w:rPr>
        <w:tab/>
        <w:t xml:space="preserve">IEC EN 60068-2-27 Test </w:t>
      </w:r>
      <w:proofErr w:type="spellStart"/>
      <w:r>
        <w:rPr>
          <w:lang w:eastAsia="zh-CN" w:bidi="bn-BD"/>
        </w:rPr>
        <w:t>Ea</w:t>
      </w:r>
      <w:proofErr w:type="spellEnd"/>
      <w:r>
        <w:rPr>
          <w:lang w:eastAsia="zh-CN" w:bidi="bn-BD"/>
        </w:rPr>
        <w:t xml:space="preserve"> – Shock: according to, with test severity defined for the Class T3.2 by the standard ETS 300 019-2-3</w:t>
      </w:r>
    </w:p>
    <w:p w14:paraId="76489075" w14:textId="77777777" w:rsidR="002C6BB4" w:rsidRDefault="002C6BB4" w:rsidP="002C6BB4">
      <w:pPr>
        <w:pStyle w:val="NormalParagraph"/>
        <w:ind w:left="360"/>
        <w:rPr>
          <w:lang w:eastAsia="zh-CN" w:bidi="bn-BD"/>
        </w:rPr>
      </w:pPr>
      <w:r>
        <w:rPr>
          <w:lang w:eastAsia="zh-CN" w:bidi="bn-BD"/>
        </w:rPr>
        <w:t>b.</w:t>
      </w:r>
      <w:r>
        <w:rPr>
          <w:lang w:eastAsia="zh-CN" w:bidi="bn-BD"/>
        </w:rPr>
        <w:tab/>
        <w:t xml:space="preserve">IEC EN 60068-2-64 Test </w:t>
      </w:r>
      <w:proofErr w:type="spellStart"/>
      <w:r>
        <w:rPr>
          <w:lang w:eastAsia="zh-CN" w:bidi="bn-BD"/>
        </w:rPr>
        <w:t>Fh</w:t>
      </w:r>
      <w:proofErr w:type="spellEnd"/>
      <w:r>
        <w:rPr>
          <w:lang w:eastAsia="zh-CN" w:bidi="bn-BD"/>
        </w:rPr>
        <w:t xml:space="preserve"> – Random: according to, with test severity defined for the Class T3.2 by the standard </w:t>
      </w:r>
    </w:p>
    <w:p w14:paraId="58DAD4F5" w14:textId="77777777" w:rsidR="002C6BB4" w:rsidRDefault="002C6BB4" w:rsidP="002C6BB4">
      <w:pPr>
        <w:pStyle w:val="NormalParagraph"/>
        <w:ind w:left="360"/>
        <w:rPr>
          <w:lang w:eastAsia="zh-CN" w:bidi="bn-BD"/>
        </w:rPr>
      </w:pPr>
      <w:r>
        <w:rPr>
          <w:lang w:eastAsia="zh-CN" w:bidi="bn-BD"/>
        </w:rPr>
        <w:t>c.</w:t>
      </w:r>
      <w:r>
        <w:rPr>
          <w:lang w:eastAsia="zh-CN" w:bidi="bn-BD"/>
        </w:rPr>
        <w:tab/>
        <w:t>IEC EN 60068-2-6 Test Fc – Sinusoidal Vibration: according to, with test severity defined for the Class T3.2 by the standard ETS 300 019-2-3</w:t>
      </w:r>
    </w:p>
    <w:p w14:paraId="5E28AFF7" w14:textId="77777777" w:rsidR="002C6BB4" w:rsidRDefault="002C6BB4" w:rsidP="002C6BB4">
      <w:pPr>
        <w:pStyle w:val="NormalParagraph"/>
        <w:ind w:left="360"/>
        <w:rPr>
          <w:lang w:eastAsia="zh-CN" w:bidi="bn-BD"/>
        </w:rPr>
      </w:pPr>
      <w:r>
        <w:rPr>
          <w:lang w:eastAsia="zh-CN" w:bidi="bn-BD"/>
        </w:rPr>
        <w:t>d.</w:t>
      </w:r>
      <w:r>
        <w:rPr>
          <w:lang w:eastAsia="zh-CN" w:bidi="bn-BD"/>
        </w:rPr>
        <w:tab/>
        <w:t>IEC EN 60068-2-32 Test Ed – Free fall from a height of 1m.</w:t>
      </w:r>
    </w:p>
    <w:p w14:paraId="26E75CA1" w14:textId="2CFB278D" w:rsidR="009E6011" w:rsidRPr="00A12C98" w:rsidRDefault="0087118E" w:rsidP="009E6011">
      <w:pPr>
        <w:pStyle w:val="Annex"/>
      </w:pPr>
      <w:bookmarkStart w:id="481" w:name="_Toc225759211"/>
      <w:r>
        <w:t>Example of Wi-Fi metrics for Wi-Fi diagnostic</w:t>
      </w:r>
      <w:bookmarkEnd w:id="481"/>
    </w:p>
    <w:p w14:paraId="1BBFE323" w14:textId="15D2B41D" w:rsidR="0013167B" w:rsidRDefault="0013167B" w:rsidP="0007042A">
      <w:pPr>
        <w:pStyle w:val="NormalParagraph"/>
        <w:jc w:val="both"/>
      </w:pPr>
      <w:r w:rsidRPr="0087118E">
        <w:t xml:space="preserve">Wi-Fi metrics related to the AP of the FWA </w:t>
      </w:r>
      <w:r w:rsidR="00C85986" w:rsidRPr="0087118E">
        <w:t>Device,</w:t>
      </w:r>
      <w:r w:rsidRPr="0087118E">
        <w:t xml:space="preserve"> and the connected clients are defined in Wi-Fi Data Elements™ specified by Wi-Fi Alliance and the corresponding TR-181 data model specified by </w:t>
      </w:r>
      <w:proofErr w:type="spellStart"/>
      <w:r w:rsidRPr="0087118E">
        <w:t>BroadBand</w:t>
      </w:r>
      <w:proofErr w:type="spellEnd"/>
      <w:r w:rsidRPr="0087118E">
        <w:t xml:space="preserve"> Forum</w:t>
      </w:r>
      <w:r>
        <w:t>.</w:t>
      </w:r>
    </w:p>
    <w:p w14:paraId="2D6CA3CB" w14:textId="77777777" w:rsidR="008F6FAB" w:rsidRPr="00A12C98" w:rsidRDefault="008F6FAB" w:rsidP="008F6FAB">
      <w:pPr>
        <w:pStyle w:val="Annex"/>
      </w:pPr>
      <w:bookmarkStart w:id="482" w:name="_Toc327548013"/>
      <w:bookmarkStart w:id="483" w:name="_Toc327548213"/>
      <w:bookmarkStart w:id="484" w:name="_Ref329687100"/>
      <w:bookmarkStart w:id="485" w:name="_Toc225759212"/>
      <w:r w:rsidRPr="00A12C98">
        <w:t>Document Management</w:t>
      </w:r>
      <w:bookmarkEnd w:id="482"/>
      <w:bookmarkEnd w:id="483"/>
      <w:bookmarkEnd w:id="484"/>
      <w:bookmarkEnd w:id="485"/>
    </w:p>
    <w:p w14:paraId="3BD47FE2" w14:textId="77777777" w:rsidR="008F6FAB" w:rsidRDefault="008F6FAB" w:rsidP="008F6FAB">
      <w:pPr>
        <w:pStyle w:val="ANNEX-heading1"/>
        <w:rPr>
          <w:rFonts w:hint="eastAsia"/>
        </w:rPr>
      </w:pPr>
      <w:bookmarkStart w:id="486" w:name="_Toc327548014"/>
      <w:bookmarkStart w:id="487" w:name="_Toc327548214"/>
      <w:bookmarkStart w:id="488" w:name="_Toc225759213"/>
      <w:r w:rsidRPr="00876BEE">
        <w:t>Document History</w:t>
      </w:r>
      <w:bookmarkEnd w:id="486"/>
      <w:bookmarkEnd w:id="487"/>
      <w:bookmarkEnd w:id="4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15"/>
        <w:gridCol w:w="3233"/>
        <w:gridCol w:w="1903"/>
        <w:gridCol w:w="1593"/>
      </w:tblGrid>
      <w:tr w:rsidR="008F6FAB" w:rsidRPr="00A14F29" w14:paraId="124C19B1" w14:textId="77777777" w:rsidTr="00CA3DDD">
        <w:tc>
          <w:tcPr>
            <w:tcW w:w="1072" w:type="dxa"/>
            <w:shd w:val="clear" w:color="auto" w:fill="C00000"/>
          </w:tcPr>
          <w:p w14:paraId="623AD279" w14:textId="77777777" w:rsidR="008F6FAB" w:rsidRPr="00C25E2B" w:rsidRDefault="008F6FAB" w:rsidP="00CA3DDD">
            <w:pPr>
              <w:pStyle w:val="TableHeader"/>
            </w:pPr>
            <w:r w:rsidRPr="00C25E2B">
              <w:t>Version</w:t>
            </w:r>
          </w:p>
        </w:tc>
        <w:tc>
          <w:tcPr>
            <w:tcW w:w="1215" w:type="dxa"/>
            <w:shd w:val="clear" w:color="auto" w:fill="C00000"/>
          </w:tcPr>
          <w:p w14:paraId="05A94FD7" w14:textId="77777777" w:rsidR="008F6FAB" w:rsidRPr="00C25E2B" w:rsidRDefault="008F6FAB" w:rsidP="00CA3DDD">
            <w:pPr>
              <w:pStyle w:val="TableHeader"/>
            </w:pPr>
            <w:r w:rsidRPr="00C25E2B">
              <w:t>Date</w:t>
            </w:r>
          </w:p>
        </w:tc>
        <w:tc>
          <w:tcPr>
            <w:tcW w:w="3233" w:type="dxa"/>
            <w:shd w:val="clear" w:color="auto" w:fill="C00000"/>
          </w:tcPr>
          <w:p w14:paraId="4B68A374" w14:textId="77777777" w:rsidR="008F6FAB" w:rsidRPr="00C25E2B" w:rsidRDefault="008F6FAB" w:rsidP="00CA3DDD">
            <w:pPr>
              <w:pStyle w:val="TableHeader"/>
            </w:pPr>
            <w:r w:rsidRPr="00C25E2B">
              <w:t>Brief Description of Change</w:t>
            </w:r>
          </w:p>
        </w:tc>
        <w:tc>
          <w:tcPr>
            <w:tcW w:w="1903" w:type="dxa"/>
            <w:shd w:val="clear" w:color="auto" w:fill="C00000"/>
          </w:tcPr>
          <w:p w14:paraId="08536366" w14:textId="77777777" w:rsidR="008F6FAB" w:rsidRPr="00C25E2B" w:rsidRDefault="008F6FAB" w:rsidP="00CA3DDD">
            <w:pPr>
              <w:pStyle w:val="TableHeader"/>
            </w:pPr>
            <w:r w:rsidRPr="00C25E2B">
              <w:t>Approval Authority</w:t>
            </w:r>
          </w:p>
        </w:tc>
        <w:tc>
          <w:tcPr>
            <w:tcW w:w="1593" w:type="dxa"/>
            <w:shd w:val="clear" w:color="auto" w:fill="C00000"/>
          </w:tcPr>
          <w:p w14:paraId="0218F3C2" w14:textId="77777777" w:rsidR="008F6FAB" w:rsidRPr="00C25E2B" w:rsidRDefault="008F6FAB" w:rsidP="00CA3DDD">
            <w:pPr>
              <w:pStyle w:val="TableHeader"/>
            </w:pPr>
            <w:r w:rsidRPr="00C25E2B">
              <w:t>Editor / Company</w:t>
            </w:r>
          </w:p>
        </w:tc>
      </w:tr>
      <w:tr w:rsidR="008F6FAB" w:rsidRPr="00A14F29" w14:paraId="670A111E" w14:textId="77777777" w:rsidTr="00CA3DDD">
        <w:tc>
          <w:tcPr>
            <w:tcW w:w="1072" w:type="dxa"/>
          </w:tcPr>
          <w:p w14:paraId="0C826855" w14:textId="77777777" w:rsidR="008F6FAB" w:rsidRPr="00C6177A" w:rsidRDefault="008F6FAB" w:rsidP="00CA3DDD">
            <w:pPr>
              <w:pStyle w:val="TableText"/>
            </w:pPr>
            <w:r w:rsidRPr="00C46FCE">
              <w:t>1.0</w:t>
            </w:r>
          </w:p>
        </w:tc>
        <w:tc>
          <w:tcPr>
            <w:tcW w:w="1215" w:type="dxa"/>
          </w:tcPr>
          <w:p w14:paraId="01E944DF" w14:textId="77777777" w:rsidR="008F6FAB" w:rsidRPr="00C6177A" w:rsidRDefault="008F6FAB" w:rsidP="00CA3DDD">
            <w:pPr>
              <w:pStyle w:val="TableText"/>
            </w:pPr>
            <w:r>
              <w:t>Oct 2023</w:t>
            </w:r>
          </w:p>
        </w:tc>
        <w:tc>
          <w:tcPr>
            <w:tcW w:w="3233" w:type="dxa"/>
          </w:tcPr>
          <w:p w14:paraId="6D03D721" w14:textId="77777777" w:rsidR="008F6FAB" w:rsidRPr="00C6177A" w:rsidRDefault="008F6FAB" w:rsidP="00CA3DDD">
            <w:pPr>
              <w:pStyle w:val="TableText"/>
            </w:pPr>
            <w:r w:rsidRPr="00C46FCE">
              <w:t>New PRD</w:t>
            </w:r>
          </w:p>
        </w:tc>
        <w:tc>
          <w:tcPr>
            <w:tcW w:w="1903" w:type="dxa"/>
          </w:tcPr>
          <w:p w14:paraId="47610F11" w14:textId="014E6463" w:rsidR="008F6FAB" w:rsidRDefault="008F6FAB" w:rsidP="00CA3DDD">
            <w:pPr>
              <w:pStyle w:val="TableText"/>
            </w:pPr>
            <w:r>
              <w:t>TSG#5</w:t>
            </w:r>
            <w:r w:rsidR="00B601BD">
              <w:t>3</w:t>
            </w:r>
          </w:p>
          <w:p w14:paraId="718BD651" w14:textId="6F17C92F" w:rsidR="008F6FAB" w:rsidRPr="00C6177A" w:rsidRDefault="008F6FAB" w:rsidP="00CA3DDD">
            <w:pPr>
              <w:pStyle w:val="TableText"/>
            </w:pPr>
            <w:r>
              <w:t>ISAG#</w:t>
            </w:r>
            <w:r w:rsidR="009A3D4D">
              <w:t>34</w:t>
            </w:r>
          </w:p>
        </w:tc>
        <w:tc>
          <w:tcPr>
            <w:tcW w:w="1593" w:type="dxa"/>
            <w:vAlign w:val="center"/>
          </w:tcPr>
          <w:p w14:paraId="1CA9C4C8" w14:textId="77777777" w:rsidR="008F6FAB" w:rsidRDefault="008F6FAB" w:rsidP="00CA3DDD">
            <w:pPr>
              <w:pStyle w:val="TableText"/>
            </w:pPr>
            <w:r>
              <w:t>P</w:t>
            </w:r>
            <w:r w:rsidRPr="008F6FAB">
              <w:t>aolo</w:t>
            </w:r>
            <w:r>
              <w:t xml:space="preserve"> F</w:t>
            </w:r>
            <w:r w:rsidRPr="008F6FAB">
              <w:t>errabone</w:t>
            </w:r>
          </w:p>
          <w:p w14:paraId="37EF011A" w14:textId="77777777" w:rsidR="008F6FAB" w:rsidRPr="00C6177A" w:rsidRDefault="008F6FAB" w:rsidP="00CA3DDD">
            <w:pPr>
              <w:pStyle w:val="TableText"/>
            </w:pPr>
            <w:r>
              <w:t>T</w:t>
            </w:r>
            <w:r w:rsidRPr="008F6FAB">
              <w:t>elecom</w:t>
            </w:r>
            <w:r>
              <w:t xml:space="preserve"> I</w:t>
            </w:r>
            <w:r w:rsidRPr="008F6FAB">
              <w:t>talia</w:t>
            </w:r>
          </w:p>
        </w:tc>
      </w:tr>
      <w:tr w:rsidR="003B31AA" w:rsidRPr="00A14F29" w14:paraId="4811CDF6" w14:textId="77777777" w:rsidTr="00CA3DDD">
        <w:tc>
          <w:tcPr>
            <w:tcW w:w="1072" w:type="dxa"/>
          </w:tcPr>
          <w:p w14:paraId="7FE5FD36" w14:textId="07CC28CF" w:rsidR="003B31AA" w:rsidRPr="00C46FCE" w:rsidRDefault="003B31AA" w:rsidP="003B31AA">
            <w:pPr>
              <w:pStyle w:val="TableText"/>
            </w:pPr>
            <w:r>
              <w:t>2.0</w:t>
            </w:r>
          </w:p>
        </w:tc>
        <w:tc>
          <w:tcPr>
            <w:tcW w:w="1215" w:type="dxa"/>
          </w:tcPr>
          <w:p w14:paraId="353008B0" w14:textId="0BB95F41" w:rsidR="003B31AA" w:rsidRDefault="003B31AA" w:rsidP="003B31AA">
            <w:pPr>
              <w:pStyle w:val="TableText"/>
            </w:pPr>
            <w:r>
              <w:t>M</w:t>
            </w:r>
            <w:r w:rsidR="007576C7">
              <w:t>ay</w:t>
            </w:r>
            <w:r>
              <w:t xml:space="preserve"> 2025</w:t>
            </w:r>
          </w:p>
        </w:tc>
        <w:tc>
          <w:tcPr>
            <w:tcW w:w="3233" w:type="dxa"/>
          </w:tcPr>
          <w:p w14:paraId="0ECA1C63" w14:textId="2ADAFF9D" w:rsidR="003B31AA" w:rsidRPr="00C46FCE" w:rsidRDefault="003B31AA" w:rsidP="003B31AA">
            <w:pPr>
              <w:pStyle w:val="TableText"/>
            </w:pPr>
            <w:r>
              <w:t>Implementing changes in CR1041 v02</w:t>
            </w:r>
          </w:p>
        </w:tc>
        <w:tc>
          <w:tcPr>
            <w:tcW w:w="1903" w:type="dxa"/>
          </w:tcPr>
          <w:p w14:paraId="2E8CE993" w14:textId="77777777" w:rsidR="003B31AA" w:rsidRDefault="003B31AA" w:rsidP="003B31AA">
            <w:pPr>
              <w:pStyle w:val="TableText"/>
            </w:pPr>
            <w:r>
              <w:t>TSG#59</w:t>
            </w:r>
          </w:p>
          <w:p w14:paraId="7AAFAA46" w14:textId="37782A5B" w:rsidR="003B31AA" w:rsidRDefault="003B31AA" w:rsidP="003B31AA">
            <w:pPr>
              <w:pStyle w:val="TableText"/>
            </w:pPr>
            <w:r>
              <w:t>ISAG#</w:t>
            </w:r>
            <w:r w:rsidR="007576C7">
              <w:t>52</w:t>
            </w:r>
          </w:p>
        </w:tc>
        <w:tc>
          <w:tcPr>
            <w:tcW w:w="1593" w:type="dxa"/>
            <w:vAlign w:val="center"/>
          </w:tcPr>
          <w:p w14:paraId="0FFDC821" w14:textId="77777777" w:rsidR="003B31AA" w:rsidRDefault="003B31AA" w:rsidP="003B31AA">
            <w:pPr>
              <w:pStyle w:val="TableText"/>
            </w:pPr>
            <w:r>
              <w:t>P</w:t>
            </w:r>
            <w:r w:rsidRPr="008F6FAB">
              <w:t>aolo</w:t>
            </w:r>
            <w:r>
              <w:t xml:space="preserve"> F</w:t>
            </w:r>
            <w:r w:rsidRPr="008F6FAB">
              <w:t>errabone</w:t>
            </w:r>
          </w:p>
          <w:p w14:paraId="402434FE" w14:textId="15F357F5" w:rsidR="003B31AA" w:rsidRDefault="003B31AA" w:rsidP="003B31AA">
            <w:pPr>
              <w:pStyle w:val="TableText"/>
            </w:pPr>
            <w:r>
              <w:t>T</w:t>
            </w:r>
            <w:r w:rsidRPr="008F6FAB">
              <w:t>elecom</w:t>
            </w:r>
            <w:r>
              <w:t xml:space="preserve"> I</w:t>
            </w:r>
            <w:r w:rsidRPr="008F6FAB">
              <w:t>talia</w:t>
            </w:r>
          </w:p>
        </w:tc>
      </w:tr>
      <w:tr w:rsidR="000A58B9" w:rsidRPr="00A14F29" w14:paraId="71CBC874" w14:textId="77777777" w:rsidTr="00CA3DDD">
        <w:tc>
          <w:tcPr>
            <w:tcW w:w="1072" w:type="dxa"/>
          </w:tcPr>
          <w:p w14:paraId="78C74F55" w14:textId="7261A474" w:rsidR="000A58B9" w:rsidRDefault="000A58B9" w:rsidP="003B31AA">
            <w:pPr>
              <w:pStyle w:val="TableText"/>
            </w:pPr>
            <w:r>
              <w:lastRenderedPageBreak/>
              <w:t>2.1</w:t>
            </w:r>
          </w:p>
        </w:tc>
        <w:tc>
          <w:tcPr>
            <w:tcW w:w="1215" w:type="dxa"/>
          </w:tcPr>
          <w:p w14:paraId="113B66DE" w14:textId="0B1AEBA4" w:rsidR="000A58B9" w:rsidRDefault="000A58B9" w:rsidP="003B31AA">
            <w:pPr>
              <w:pStyle w:val="TableText"/>
            </w:pPr>
            <w:r>
              <w:t>Sept 2025</w:t>
            </w:r>
          </w:p>
        </w:tc>
        <w:tc>
          <w:tcPr>
            <w:tcW w:w="3233" w:type="dxa"/>
          </w:tcPr>
          <w:p w14:paraId="2EE61736" w14:textId="4135D326" w:rsidR="000A58B9" w:rsidRDefault="000A58B9" w:rsidP="003B31AA">
            <w:pPr>
              <w:pStyle w:val="TableText"/>
            </w:pPr>
            <w:r>
              <w:t>Implementing changes in CR1042 v01</w:t>
            </w:r>
          </w:p>
        </w:tc>
        <w:tc>
          <w:tcPr>
            <w:tcW w:w="1903" w:type="dxa"/>
          </w:tcPr>
          <w:p w14:paraId="4C152DCF" w14:textId="587C1F0F" w:rsidR="000A58B9" w:rsidRDefault="000A58B9" w:rsidP="003B31AA">
            <w:pPr>
              <w:pStyle w:val="TableText"/>
            </w:pPr>
            <w:r>
              <w:t>TSG#61 Only</w:t>
            </w:r>
          </w:p>
        </w:tc>
        <w:tc>
          <w:tcPr>
            <w:tcW w:w="1593" w:type="dxa"/>
            <w:vAlign w:val="center"/>
          </w:tcPr>
          <w:p w14:paraId="0855282C" w14:textId="77777777" w:rsidR="000A58B9" w:rsidRDefault="000A58B9" w:rsidP="000A58B9">
            <w:pPr>
              <w:pStyle w:val="TableText"/>
            </w:pPr>
            <w:r>
              <w:t>P</w:t>
            </w:r>
            <w:r w:rsidRPr="008F6FAB">
              <w:t>aolo</w:t>
            </w:r>
            <w:r>
              <w:t xml:space="preserve"> F</w:t>
            </w:r>
            <w:r w:rsidRPr="008F6FAB">
              <w:t>errabone</w:t>
            </w:r>
          </w:p>
          <w:p w14:paraId="638B4B11" w14:textId="45F2D67F" w:rsidR="000A58B9" w:rsidRDefault="000A58B9" w:rsidP="000A58B9">
            <w:pPr>
              <w:pStyle w:val="TableText"/>
            </w:pPr>
            <w:r>
              <w:t>T</w:t>
            </w:r>
            <w:r w:rsidRPr="008F6FAB">
              <w:t>elecom</w:t>
            </w:r>
            <w:r>
              <w:t xml:space="preserve"> I</w:t>
            </w:r>
            <w:r w:rsidRPr="008F6FAB">
              <w:t>talia</w:t>
            </w:r>
          </w:p>
        </w:tc>
      </w:tr>
      <w:tr w:rsidR="00860AB3" w:rsidRPr="00A14F29" w14:paraId="7D490AD9" w14:textId="77777777" w:rsidTr="00CA3DDD">
        <w:tc>
          <w:tcPr>
            <w:tcW w:w="1072" w:type="dxa"/>
          </w:tcPr>
          <w:p w14:paraId="3E4BE24D" w14:textId="5EF51E43" w:rsidR="00860AB3" w:rsidRDefault="00860AB3" w:rsidP="003B31AA">
            <w:pPr>
              <w:pStyle w:val="TableText"/>
            </w:pPr>
            <w:r>
              <w:t>3.0</w:t>
            </w:r>
          </w:p>
        </w:tc>
        <w:tc>
          <w:tcPr>
            <w:tcW w:w="1215" w:type="dxa"/>
          </w:tcPr>
          <w:p w14:paraId="00358695" w14:textId="20565614" w:rsidR="00860AB3" w:rsidRDefault="00860AB3" w:rsidP="003B31AA">
            <w:pPr>
              <w:pStyle w:val="TableText"/>
            </w:pPr>
            <w:r>
              <w:t>Jan 2026</w:t>
            </w:r>
          </w:p>
        </w:tc>
        <w:tc>
          <w:tcPr>
            <w:tcW w:w="3233" w:type="dxa"/>
          </w:tcPr>
          <w:p w14:paraId="2078B71B" w14:textId="4BC2ED40" w:rsidR="00860AB3" w:rsidRDefault="00860AB3" w:rsidP="003B31AA">
            <w:pPr>
              <w:pStyle w:val="TableText"/>
            </w:pPr>
            <w:r>
              <w:t>Implementing changes in CR1040 v07</w:t>
            </w:r>
          </w:p>
        </w:tc>
        <w:tc>
          <w:tcPr>
            <w:tcW w:w="1903" w:type="dxa"/>
          </w:tcPr>
          <w:p w14:paraId="3176986B" w14:textId="77777777" w:rsidR="00860AB3" w:rsidRDefault="00860AB3" w:rsidP="003B31AA">
            <w:pPr>
              <w:pStyle w:val="TableText"/>
            </w:pPr>
            <w:r>
              <w:t>TSG#62</w:t>
            </w:r>
          </w:p>
          <w:p w14:paraId="52154A65" w14:textId="018DB1F4" w:rsidR="00860AB3" w:rsidRDefault="00860AB3" w:rsidP="003B31AA">
            <w:pPr>
              <w:pStyle w:val="TableText"/>
            </w:pPr>
            <w:r>
              <w:t>ISAG#58</w:t>
            </w:r>
          </w:p>
        </w:tc>
        <w:tc>
          <w:tcPr>
            <w:tcW w:w="1593" w:type="dxa"/>
            <w:vAlign w:val="center"/>
          </w:tcPr>
          <w:p w14:paraId="6DEC8FEA" w14:textId="77777777" w:rsidR="00860AB3" w:rsidRDefault="00860AB3" w:rsidP="00860AB3">
            <w:pPr>
              <w:pStyle w:val="TableText"/>
            </w:pPr>
            <w:r>
              <w:t>P</w:t>
            </w:r>
            <w:r w:rsidRPr="008F6FAB">
              <w:t>aolo</w:t>
            </w:r>
            <w:r>
              <w:t xml:space="preserve"> F</w:t>
            </w:r>
            <w:r w:rsidRPr="008F6FAB">
              <w:t>errabone</w:t>
            </w:r>
          </w:p>
          <w:p w14:paraId="15D3E6C7" w14:textId="2759E5C1" w:rsidR="00860AB3" w:rsidRDefault="00860AB3" w:rsidP="00860AB3">
            <w:pPr>
              <w:pStyle w:val="TableText"/>
            </w:pPr>
            <w:r>
              <w:t>T</w:t>
            </w:r>
            <w:r w:rsidRPr="008F6FAB">
              <w:t>elecom</w:t>
            </w:r>
            <w:r>
              <w:t xml:space="preserve"> I</w:t>
            </w:r>
            <w:r w:rsidRPr="008F6FAB">
              <w:t>talia</w:t>
            </w:r>
          </w:p>
        </w:tc>
      </w:tr>
      <w:tr w:rsidR="003D4809" w:rsidRPr="00A14F29" w14:paraId="648FD7B5" w14:textId="77777777" w:rsidTr="00CA3DDD">
        <w:tc>
          <w:tcPr>
            <w:tcW w:w="1072" w:type="dxa"/>
          </w:tcPr>
          <w:p w14:paraId="119036BC" w14:textId="615BB291" w:rsidR="003D4809" w:rsidRDefault="003D4809" w:rsidP="003D4809">
            <w:pPr>
              <w:pStyle w:val="TableText"/>
            </w:pPr>
            <w:r>
              <w:t>4.0</w:t>
            </w:r>
          </w:p>
        </w:tc>
        <w:tc>
          <w:tcPr>
            <w:tcW w:w="1215" w:type="dxa"/>
          </w:tcPr>
          <w:p w14:paraId="64907621" w14:textId="476D3B21" w:rsidR="003D4809" w:rsidRDefault="003D4809" w:rsidP="003D4809">
            <w:pPr>
              <w:pStyle w:val="TableText"/>
            </w:pPr>
            <w:r>
              <w:t>March 2026</w:t>
            </w:r>
          </w:p>
        </w:tc>
        <w:tc>
          <w:tcPr>
            <w:tcW w:w="3233" w:type="dxa"/>
          </w:tcPr>
          <w:p w14:paraId="1510B3CC" w14:textId="66BC3AF1" w:rsidR="003D4809" w:rsidRDefault="003D4809" w:rsidP="003D4809">
            <w:pPr>
              <w:pStyle w:val="TableText"/>
            </w:pPr>
            <w:r>
              <w:t>Implementing changes in CR10</w:t>
            </w:r>
            <w:r>
              <w:t>54</w:t>
            </w:r>
            <w:r>
              <w:t xml:space="preserve"> v0</w:t>
            </w:r>
            <w:r>
              <w:t>2</w:t>
            </w:r>
          </w:p>
        </w:tc>
        <w:tc>
          <w:tcPr>
            <w:tcW w:w="1903" w:type="dxa"/>
          </w:tcPr>
          <w:p w14:paraId="52D26F0C" w14:textId="2C7F8B9D" w:rsidR="003D4809" w:rsidRDefault="003D4809" w:rsidP="003D4809">
            <w:pPr>
              <w:pStyle w:val="TableText"/>
            </w:pPr>
            <w:r>
              <w:t>TSG#6</w:t>
            </w:r>
            <w:r>
              <w:t>3</w:t>
            </w:r>
          </w:p>
          <w:p w14:paraId="3CCE4A7D" w14:textId="503CA259" w:rsidR="003D4809" w:rsidRDefault="003D4809" w:rsidP="003D4809">
            <w:pPr>
              <w:pStyle w:val="TableText"/>
            </w:pPr>
            <w:r>
              <w:t>ISAG#</w:t>
            </w:r>
            <w:r>
              <w:t>60</w:t>
            </w:r>
          </w:p>
        </w:tc>
        <w:tc>
          <w:tcPr>
            <w:tcW w:w="1593" w:type="dxa"/>
            <w:vAlign w:val="center"/>
          </w:tcPr>
          <w:p w14:paraId="5278B134" w14:textId="77777777" w:rsidR="003D4809" w:rsidRDefault="003D4809" w:rsidP="003D4809">
            <w:pPr>
              <w:pStyle w:val="TableText"/>
            </w:pPr>
            <w:r>
              <w:t>P</w:t>
            </w:r>
            <w:r w:rsidRPr="008F6FAB">
              <w:t>aolo</w:t>
            </w:r>
            <w:r>
              <w:t xml:space="preserve"> F</w:t>
            </w:r>
            <w:r w:rsidRPr="008F6FAB">
              <w:t>errabone</w:t>
            </w:r>
          </w:p>
          <w:p w14:paraId="510C6BC9" w14:textId="7B330103" w:rsidR="003D4809" w:rsidRDefault="003D4809" w:rsidP="003D4809">
            <w:pPr>
              <w:pStyle w:val="TableText"/>
            </w:pPr>
            <w:r>
              <w:t>T</w:t>
            </w:r>
            <w:r w:rsidRPr="008F6FAB">
              <w:t>elecom</w:t>
            </w:r>
            <w:r>
              <w:t xml:space="preserve"> I</w:t>
            </w:r>
            <w:r w:rsidRPr="008F6FAB">
              <w:t>talia</w:t>
            </w:r>
          </w:p>
        </w:tc>
      </w:tr>
    </w:tbl>
    <w:p w14:paraId="083FA177" w14:textId="77777777" w:rsidR="008F6FAB" w:rsidRDefault="008F6FAB" w:rsidP="008F6FAB">
      <w:pPr>
        <w:pStyle w:val="ANNEX-heading1"/>
        <w:rPr>
          <w:rFonts w:hint="eastAsia"/>
        </w:rPr>
      </w:pPr>
      <w:bookmarkStart w:id="489" w:name="_Toc327548015"/>
      <w:bookmarkStart w:id="490" w:name="_Toc327548215"/>
      <w:bookmarkStart w:id="491" w:name="_Toc225759214"/>
      <w:r>
        <w:t>Other Information</w:t>
      </w:r>
      <w:bookmarkEnd w:id="489"/>
      <w:bookmarkEnd w:id="490"/>
      <w:bookmarkEnd w:id="4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8F6FAB" w:rsidRPr="00A14F29" w14:paraId="7AF96B50" w14:textId="77777777" w:rsidTr="00CA3DDD">
        <w:tc>
          <w:tcPr>
            <w:tcW w:w="3188" w:type="dxa"/>
            <w:shd w:val="clear" w:color="auto" w:fill="C00000"/>
          </w:tcPr>
          <w:p w14:paraId="0C22057C" w14:textId="77777777" w:rsidR="008F6FAB" w:rsidRPr="00A14F29" w:rsidRDefault="008F6FAB" w:rsidP="00CA3DDD">
            <w:pPr>
              <w:pStyle w:val="TableHeader"/>
            </w:pPr>
            <w:r w:rsidRPr="00A14F29">
              <w:t>Type</w:t>
            </w:r>
          </w:p>
        </w:tc>
        <w:tc>
          <w:tcPr>
            <w:tcW w:w="5996" w:type="dxa"/>
            <w:shd w:val="clear" w:color="auto" w:fill="C00000"/>
          </w:tcPr>
          <w:p w14:paraId="103922D1" w14:textId="77777777" w:rsidR="008F6FAB" w:rsidRPr="00A14F29" w:rsidRDefault="008F6FAB" w:rsidP="00CA3DDD">
            <w:pPr>
              <w:pStyle w:val="TableHeader"/>
            </w:pPr>
            <w:r w:rsidRPr="00A14F29">
              <w:t>Description</w:t>
            </w:r>
          </w:p>
        </w:tc>
      </w:tr>
      <w:tr w:rsidR="008F6FAB" w:rsidRPr="00A14F29" w14:paraId="11E240BA" w14:textId="77777777" w:rsidTr="00CA3DDD">
        <w:tc>
          <w:tcPr>
            <w:tcW w:w="3188" w:type="dxa"/>
          </w:tcPr>
          <w:p w14:paraId="4D96CF87" w14:textId="77777777" w:rsidR="008F6FAB" w:rsidRPr="00C6177A" w:rsidRDefault="008F6FAB" w:rsidP="00CA3DDD">
            <w:pPr>
              <w:pStyle w:val="TableText"/>
            </w:pPr>
            <w:r w:rsidRPr="00C46FCE">
              <w:t>Document Owner</w:t>
            </w:r>
          </w:p>
        </w:tc>
        <w:tc>
          <w:tcPr>
            <w:tcW w:w="5996" w:type="dxa"/>
          </w:tcPr>
          <w:p w14:paraId="2DA44470" w14:textId="77777777" w:rsidR="008F6FAB" w:rsidRPr="00C6177A" w:rsidRDefault="008F6FAB" w:rsidP="00CA3DDD">
            <w:pPr>
              <w:pStyle w:val="TableText"/>
            </w:pPr>
            <w:r>
              <w:t>GSMA Terminal Steering Group (TSG)</w:t>
            </w:r>
          </w:p>
        </w:tc>
      </w:tr>
      <w:tr w:rsidR="008F6FAB" w:rsidRPr="00A14F29" w14:paraId="68B8393B" w14:textId="77777777" w:rsidTr="00CA3DDD">
        <w:tc>
          <w:tcPr>
            <w:tcW w:w="3188" w:type="dxa"/>
          </w:tcPr>
          <w:p w14:paraId="2FD9D05A" w14:textId="77777777" w:rsidR="008F6FAB" w:rsidRPr="00C6177A" w:rsidRDefault="008F6FAB" w:rsidP="00CA3DDD">
            <w:pPr>
              <w:pStyle w:val="TableText"/>
            </w:pPr>
            <w:r w:rsidRPr="00C46FCE">
              <w:t>Editor / Company</w:t>
            </w:r>
          </w:p>
        </w:tc>
        <w:tc>
          <w:tcPr>
            <w:tcW w:w="5996" w:type="dxa"/>
          </w:tcPr>
          <w:p w14:paraId="521AC9B0" w14:textId="77777777" w:rsidR="008F6FAB" w:rsidRPr="00C6177A" w:rsidRDefault="008F6FAB" w:rsidP="00CA3DDD">
            <w:pPr>
              <w:pStyle w:val="TableText"/>
            </w:pPr>
            <w:r>
              <w:t>P</w:t>
            </w:r>
            <w:r w:rsidRPr="008F6FAB">
              <w:t>aolo</w:t>
            </w:r>
            <w:r>
              <w:t xml:space="preserve"> F</w:t>
            </w:r>
            <w:r w:rsidRPr="008F6FAB">
              <w:t>errabone</w:t>
            </w:r>
            <w:r>
              <w:t xml:space="preserve"> / T</w:t>
            </w:r>
            <w:r w:rsidRPr="008F6FAB">
              <w:t>elecom</w:t>
            </w:r>
            <w:r>
              <w:t xml:space="preserve"> I</w:t>
            </w:r>
            <w:r w:rsidRPr="008F6FAB">
              <w:t>talia</w:t>
            </w:r>
          </w:p>
        </w:tc>
      </w:tr>
    </w:tbl>
    <w:p w14:paraId="7E787388" w14:textId="77777777" w:rsidR="008F6FAB" w:rsidRDefault="008F6FAB" w:rsidP="008F6FAB">
      <w:pPr>
        <w:pStyle w:val="NormalParagraph"/>
      </w:pPr>
    </w:p>
    <w:p w14:paraId="6DF52635" w14:textId="77777777" w:rsidR="008F6FAB" w:rsidRDefault="008F6FAB" w:rsidP="008F6FAB">
      <w:pPr>
        <w:pStyle w:val="NormalParagraph"/>
      </w:pPr>
      <w:r>
        <w:t xml:space="preserve">It is our intention to provide a quality product for your use. If you find any errors or omissions, please contact us with your comments. You may notify us at </w:t>
      </w:r>
      <w:hyperlink r:id="rId22" w:history="1">
        <w:r w:rsidRPr="00E0066F">
          <w:rPr>
            <w:rStyle w:val="Hyperlink"/>
          </w:rPr>
          <w:t>prd@gsma.com</w:t>
        </w:r>
      </w:hyperlink>
      <w:r>
        <w:t xml:space="preserve"> </w:t>
      </w:r>
    </w:p>
    <w:p w14:paraId="70C7BE8E" w14:textId="77777777" w:rsidR="008F6FAB" w:rsidRDefault="008F6FAB" w:rsidP="008F6FAB">
      <w:pPr>
        <w:pStyle w:val="NormalParagraph"/>
      </w:pPr>
      <w:r>
        <w:t>Your comments or suggestions &amp; questions are always welcome.</w:t>
      </w:r>
    </w:p>
    <w:p w14:paraId="0C358739" w14:textId="6DA0A131" w:rsidR="009E6011" w:rsidRDefault="009E6011" w:rsidP="00141190">
      <w:pPr>
        <w:pStyle w:val="NormalParagraph"/>
      </w:pPr>
    </w:p>
    <w:sectPr w:rsidR="009E6011" w:rsidSect="00373FBC">
      <w:headerReference w:type="even" r:id="rId23"/>
      <w:headerReference w:type="default" r:id="rId24"/>
      <w:footerReference w:type="even" r:id="rId25"/>
      <w:footerReference w:type="default" r:id="rId26"/>
      <w:footerReference w:type="first" r:id="rId27"/>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A52D" w14:textId="77777777" w:rsidR="00781595" w:rsidRDefault="00781595">
      <w:pPr>
        <w:spacing w:before="0"/>
      </w:pPr>
      <w:r>
        <w:separator/>
      </w:r>
    </w:p>
    <w:p w14:paraId="4E316BAA" w14:textId="77777777" w:rsidR="00781595" w:rsidRDefault="00781595"/>
  </w:endnote>
  <w:endnote w:type="continuationSeparator" w:id="0">
    <w:p w14:paraId="5F72BAA3" w14:textId="77777777" w:rsidR="00781595" w:rsidRDefault="00781595">
      <w:pPr>
        <w:spacing w:before="0"/>
      </w:pPr>
      <w:r>
        <w:continuationSeparator/>
      </w:r>
    </w:p>
    <w:p w14:paraId="4F6EF9A6" w14:textId="77777777" w:rsidR="00781595" w:rsidRDefault="00781595"/>
  </w:endnote>
  <w:endnote w:type="continuationNotice" w:id="1">
    <w:p w14:paraId="23343D4E" w14:textId="77777777" w:rsidR="00781595" w:rsidRDefault="007815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774AC070" w:rsidR="009F0192" w:rsidRDefault="00A71E77" w:rsidP="00A71E77">
    <w:pPr>
      <w:pStyle w:val="Footer"/>
    </w:pPr>
    <w:r>
      <w:tab/>
    </w:r>
    <w:r w:rsidR="009F0192" w:rsidRPr="00480D70">
      <w:t xml:space="preserve">Page </w:t>
    </w:r>
    <w:r w:rsidR="009F0192" w:rsidRPr="00480D70">
      <w:fldChar w:fldCharType="begin"/>
    </w:r>
    <w:r w:rsidR="009F0192" w:rsidRPr="00480D70">
      <w:instrText xml:space="preserve"> PAGE </w:instrText>
    </w:r>
    <w:r w:rsidR="009F0192" w:rsidRPr="00480D70">
      <w:fldChar w:fldCharType="separate"/>
    </w:r>
    <w:r w:rsidR="0000227F">
      <w:rPr>
        <w:noProof/>
      </w:rPr>
      <w:t>1</w:t>
    </w:r>
    <w:r w:rsidR="009F0192" w:rsidRPr="00480D70">
      <w:fldChar w:fldCharType="end"/>
    </w:r>
    <w:r w:rsidR="009F0192" w:rsidRPr="00480D70">
      <w:t xml:space="preserve"> of </w:t>
    </w:r>
    <w:r w:rsidR="0000227F">
      <w:fldChar w:fldCharType="begin"/>
    </w:r>
    <w:r w:rsidR="0000227F">
      <w:instrText xml:space="preserve"> NUMPAGES  </w:instrText>
    </w:r>
    <w:r w:rsidR="0000227F">
      <w:fldChar w:fldCharType="separate"/>
    </w:r>
    <w:r w:rsidR="0000227F">
      <w:rPr>
        <w:noProof/>
      </w:rPr>
      <w:t>30</w:t>
    </w:r>
    <w:r w:rsidR="0000227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212B" w14:textId="4CD45455" w:rsidR="00870019" w:rsidRDefault="0087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69AD4A64"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3D4809">
          <w:t>4</w:t>
        </w:r>
        <w:r w:rsidR="00860AB3">
          <w:t>.0</w:t>
        </w:r>
      </w:sdtContent>
    </w:sdt>
    <w:r w:rsidR="00A71E77">
      <w:t xml:space="preserve"> </w:t>
    </w:r>
    <w:r>
      <w:tab/>
      <w:t xml:space="preserve">Page </w:t>
    </w:r>
    <w:r>
      <w:fldChar w:fldCharType="begin"/>
    </w:r>
    <w:r>
      <w:instrText xml:space="preserve"> PAGE </w:instrText>
    </w:r>
    <w:r>
      <w:fldChar w:fldCharType="separate"/>
    </w:r>
    <w:r w:rsidR="0000227F">
      <w:rPr>
        <w:noProof/>
      </w:rPr>
      <w:t>21</w:t>
    </w:r>
    <w:r>
      <w:fldChar w:fldCharType="end"/>
    </w:r>
    <w:r>
      <w:t xml:space="preserve"> of </w:t>
    </w:r>
    <w:r w:rsidR="0000227F">
      <w:fldChar w:fldCharType="begin"/>
    </w:r>
    <w:r w:rsidR="0000227F">
      <w:instrText xml:space="preserve"> NUMPAGES  </w:instrText>
    </w:r>
    <w:r w:rsidR="0000227F">
      <w:fldChar w:fldCharType="separate"/>
    </w:r>
    <w:r w:rsidR="0000227F">
      <w:rPr>
        <w:noProof/>
      </w:rPr>
      <w:t>30</w:t>
    </w:r>
    <w:r w:rsidR="0000227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0DF0" w14:textId="769285D8" w:rsidR="00870019" w:rsidRDefault="00870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CE3C" w14:textId="77777777" w:rsidR="00781595" w:rsidRDefault="00781595" w:rsidP="009527C9">
      <w:pPr>
        <w:spacing w:before="0"/>
      </w:pPr>
      <w:r>
        <w:separator/>
      </w:r>
    </w:p>
  </w:footnote>
  <w:footnote w:type="continuationSeparator" w:id="0">
    <w:p w14:paraId="5B514CB5" w14:textId="77777777" w:rsidR="00781595" w:rsidRDefault="00781595" w:rsidP="009527C9">
      <w:pPr>
        <w:spacing w:before="0"/>
      </w:pPr>
      <w:r>
        <w:continuationSeparator/>
      </w:r>
    </w:p>
  </w:footnote>
  <w:footnote w:type="continuationNotice" w:id="1">
    <w:p w14:paraId="55336702" w14:textId="77777777" w:rsidR="00781595" w:rsidRDefault="0078159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11932D11" w:rsidR="009F0192" w:rsidRDefault="000E1124" w:rsidP="00B3576F">
    <w:pPr>
      <w:pStyle w:val="Header"/>
    </w:pPr>
    <w:r w:rsidRPr="001132B5">
      <w:rPr>
        <w:rFonts w:cs="Arial"/>
        <w:noProof/>
        <w:szCs w:val="20"/>
      </w:rPr>
      <w:drawing>
        <wp:anchor distT="0" distB="0" distL="114300" distR="114300" simplePos="0" relativeHeight="251659264" behindDoc="0" locked="0" layoutInCell="1" allowOverlap="1" wp14:anchorId="1434A769" wp14:editId="54FC1F68">
          <wp:simplePos x="0" y="0"/>
          <wp:positionH relativeFrom="column">
            <wp:posOffset>0</wp:posOffset>
          </wp:positionH>
          <wp:positionV relativeFrom="paragraph">
            <wp:posOffset>-43719</wp:posOffset>
          </wp:positionV>
          <wp:extent cx="969645" cy="152400"/>
          <wp:effectExtent l="0" t="0" r="1905" b="0"/>
          <wp:wrapSquare wrapText="bothSides"/>
          <wp:docPr id="604311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52400"/>
                  </a:xfrm>
                  <a:prstGeom prst="rect">
                    <a:avLst/>
                  </a:prstGeom>
                  <a:noFill/>
                </pic:spPr>
              </pic:pic>
            </a:graphicData>
          </a:graphic>
        </wp:anchor>
      </w:drawing>
    </w:r>
    <w:r>
      <w:rPr>
        <w:rFonts w:cs="Arial"/>
        <w:szCs w:val="20"/>
      </w:rPr>
      <w:t xml:space="preserve">                                      </w:t>
    </w:r>
    <w:r w:rsidRPr="001132B5">
      <w:rPr>
        <w:rFonts w:cs="Arial"/>
        <w:szCs w:val="20"/>
      </w:rPr>
      <w:t>Change Request: Security Classification</w:t>
    </w:r>
    <w:r>
      <w:rPr>
        <w:rFonts w:cs="Arial"/>
        <w:szCs w:val="20"/>
      </w:rPr>
      <w:t>:</w:t>
    </w:r>
    <w:r w:rsidRPr="001132B5">
      <w:rPr>
        <w:rFonts w:cs="Arial"/>
        <w:noProof/>
        <w:szCs w:val="20"/>
      </w:rPr>
      <w:t xml:space="preserve"> </w:t>
    </w:r>
    <w:r w:rsidR="009F0192"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rsidR="00C13327">
          <w:t>Non-confidential</w:t>
        </w:r>
        <w:proofErr w:type="gramEnd"/>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rsidR="001B185C">
          <w:t>Non-confidential</w:t>
        </w:r>
        <w:proofErr w:type="gramEnd"/>
      </w:sdtContent>
    </w:sdt>
  </w:p>
  <w:p w14:paraId="1D0ED416" w14:textId="3B0D76AE" w:rsidR="009F0192" w:rsidRDefault="009F0192" w:rsidP="00A95E1E">
    <w:pPr>
      <w:pStyle w:val="Header"/>
    </w:pPr>
    <w:r w:rsidRPr="00F04B04">
      <w:t>Of</w:t>
    </w:r>
    <w:r>
      <w:t xml:space="preserve">ficial Document </w:t>
    </w:r>
    <w:sdt>
      <w:sdtPr>
        <w:alias w:val="Document Number"/>
        <w:tag w:val="GSMADocumentNumber"/>
        <w:id w:val="952601998"/>
        <w:lock w:val="sdtContentLocked"/>
        <w:showingPlcHd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rsidR="00E05822">
          <w:t xml:space="preserve">     </w:t>
        </w:r>
      </w:sdtContent>
    </w:sdt>
    <w:r w:rsidR="00A71E77">
      <w:t xml:space="preserve"> - </w:t>
    </w:r>
    <w:sdt>
      <w:sdtPr>
        <w:alias w:val="Document Title"/>
        <w:tag w:val="GSMATitle"/>
        <w:id w:val="-1055620806"/>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9F70CF">
          <w:t>TS.64 FWA Devices Architecture and Requirements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B73DD"/>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622CB3"/>
    <w:multiLevelType w:val="hybridMultilevel"/>
    <w:tmpl w:val="1BA27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94877B"/>
    <w:multiLevelType w:val="hybridMultilevel"/>
    <w:tmpl w:val="FFFFFFFF"/>
    <w:lvl w:ilvl="0" w:tplc="C4F8EAC0">
      <w:numFmt w:val="none"/>
      <w:lvlText w:val=""/>
      <w:lvlJc w:val="left"/>
      <w:pPr>
        <w:tabs>
          <w:tab w:val="num" w:pos="360"/>
        </w:tabs>
      </w:pPr>
    </w:lvl>
    <w:lvl w:ilvl="1" w:tplc="4BFC6314">
      <w:start w:val="1"/>
      <w:numFmt w:val="lowerLetter"/>
      <w:lvlText w:val="%2."/>
      <w:lvlJc w:val="left"/>
      <w:pPr>
        <w:ind w:left="1440" w:hanging="360"/>
      </w:pPr>
    </w:lvl>
    <w:lvl w:ilvl="2" w:tplc="5AC255C4">
      <w:start w:val="1"/>
      <w:numFmt w:val="lowerRoman"/>
      <w:lvlText w:val="%3."/>
      <w:lvlJc w:val="right"/>
      <w:pPr>
        <w:ind w:left="2160" w:hanging="180"/>
      </w:pPr>
    </w:lvl>
    <w:lvl w:ilvl="3" w:tplc="AE068F0A">
      <w:start w:val="1"/>
      <w:numFmt w:val="decimal"/>
      <w:lvlText w:val="%4."/>
      <w:lvlJc w:val="left"/>
      <w:pPr>
        <w:ind w:left="2880" w:hanging="360"/>
      </w:pPr>
    </w:lvl>
    <w:lvl w:ilvl="4" w:tplc="0E3091DE">
      <w:start w:val="1"/>
      <w:numFmt w:val="lowerLetter"/>
      <w:lvlText w:val="%5."/>
      <w:lvlJc w:val="left"/>
      <w:pPr>
        <w:ind w:left="3600" w:hanging="360"/>
      </w:pPr>
    </w:lvl>
    <w:lvl w:ilvl="5" w:tplc="74E01896">
      <w:start w:val="1"/>
      <w:numFmt w:val="lowerRoman"/>
      <w:lvlText w:val="%6."/>
      <w:lvlJc w:val="right"/>
      <w:pPr>
        <w:ind w:left="4320" w:hanging="180"/>
      </w:pPr>
    </w:lvl>
    <w:lvl w:ilvl="6" w:tplc="B142E060">
      <w:start w:val="1"/>
      <w:numFmt w:val="decimal"/>
      <w:lvlText w:val="%7."/>
      <w:lvlJc w:val="left"/>
      <w:pPr>
        <w:ind w:left="5040" w:hanging="360"/>
      </w:pPr>
    </w:lvl>
    <w:lvl w:ilvl="7" w:tplc="6E183222">
      <w:start w:val="1"/>
      <w:numFmt w:val="lowerLetter"/>
      <w:lvlText w:val="%8."/>
      <w:lvlJc w:val="left"/>
      <w:pPr>
        <w:ind w:left="5760" w:hanging="360"/>
      </w:pPr>
    </w:lvl>
    <w:lvl w:ilvl="8" w:tplc="A90252C6">
      <w:start w:val="1"/>
      <w:numFmt w:val="lowerRoman"/>
      <w:lvlText w:val="%9."/>
      <w:lvlJc w:val="right"/>
      <w:pPr>
        <w:ind w:left="6480" w:hanging="180"/>
      </w:pPr>
    </w:lvl>
  </w:abstractNum>
  <w:abstractNum w:abstractNumId="5" w15:restartNumberingAfterBreak="0">
    <w:nsid w:val="03382DDC"/>
    <w:multiLevelType w:val="hybridMultilevel"/>
    <w:tmpl w:val="FA3C7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C95A39"/>
    <w:multiLevelType w:val="hybridMultilevel"/>
    <w:tmpl w:val="3252DC4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04A10944"/>
    <w:multiLevelType w:val="hybridMultilevel"/>
    <w:tmpl w:val="FFFFFFFF"/>
    <w:lvl w:ilvl="0" w:tplc="E0D04DE6">
      <w:numFmt w:val="none"/>
      <w:lvlText w:val=""/>
      <w:lvlJc w:val="left"/>
      <w:pPr>
        <w:tabs>
          <w:tab w:val="num" w:pos="360"/>
        </w:tabs>
      </w:pPr>
    </w:lvl>
    <w:lvl w:ilvl="1" w:tplc="C58E85C0">
      <w:start w:val="1"/>
      <w:numFmt w:val="lowerLetter"/>
      <w:lvlText w:val="%2."/>
      <w:lvlJc w:val="left"/>
      <w:pPr>
        <w:ind w:left="1440" w:hanging="360"/>
      </w:pPr>
    </w:lvl>
    <w:lvl w:ilvl="2" w:tplc="B62C5B52">
      <w:start w:val="1"/>
      <w:numFmt w:val="lowerRoman"/>
      <w:lvlText w:val="%3."/>
      <w:lvlJc w:val="right"/>
      <w:pPr>
        <w:ind w:left="2160" w:hanging="180"/>
      </w:pPr>
    </w:lvl>
    <w:lvl w:ilvl="3" w:tplc="B2C49C16">
      <w:start w:val="1"/>
      <w:numFmt w:val="decimal"/>
      <w:lvlText w:val="%4."/>
      <w:lvlJc w:val="left"/>
      <w:pPr>
        <w:ind w:left="2880" w:hanging="360"/>
      </w:pPr>
    </w:lvl>
    <w:lvl w:ilvl="4" w:tplc="7B34EFE0">
      <w:start w:val="1"/>
      <w:numFmt w:val="lowerLetter"/>
      <w:lvlText w:val="%5."/>
      <w:lvlJc w:val="left"/>
      <w:pPr>
        <w:ind w:left="3600" w:hanging="360"/>
      </w:pPr>
    </w:lvl>
    <w:lvl w:ilvl="5" w:tplc="155E3AB4">
      <w:start w:val="1"/>
      <w:numFmt w:val="lowerRoman"/>
      <w:lvlText w:val="%6."/>
      <w:lvlJc w:val="right"/>
      <w:pPr>
        <w:ind w:left="4320" w:hanging="180"/>
      </w:pPr>
    </w:lvl>
    <w:lvl w:ilvl="6" w:tplc="784C870C">
      <w:start w:val="1"/>
      <w:numFmt w:val="decimal"/>
      <w:lvlText w:val="%7."/>
      <w:lvlJc w:val="left"/>
      <w:pPr>
        <w:ind w:left="5040" w:hanging="360"/>
      </w:pPr>
    </w:lvl>
    <w:lvl w:ilvl="7" w:tplc="440250D4">
      <w:start w:val="1"/>
      <w:numFmt w:val="lowerLetter"/>
      <w:lvlText w:val="%8."/>
      <w:lvlJc w:val="left"/>
      <w:pPr>
        <w:ind w:left="5760" w:hanging="360"/>
      </w:pPr>
    </w:lvl>
    <w:lvl w:ilvl="8" w:tplc="44EEDD6E">
      <w:start w:val="1"/>
      <w:numFmt w:val="lowerRoman"/>
      <w:lvlText w:val="%9."/>
      <w:lvlJc w:val="right"/>
      <w:pPr>
        <w:ind w:left="6480" w:hanging="180"/>
      </w:pPr>
    </w:lvl>
  </w:abstractNum>
  <w:abstractNum w:abstractNumId="8" w15:restartNumberingAfterBreak="0">
    <w:nsid w:val="04D75FEE"/>
    <w:multiLevelType w:val="hybridMultilevel"/>
    <w:tmpl w:val="DA34B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5035D90"/>
    <w:multiLevelType w:val="hybridMultilevel"/>
    <w:tmpl w:val="FFFFFFFF"/>
    <w:lvl w:ilvl="0" w:tplc="9858F0D2">
      <w:numFmt w:val="none"/>
      <w:lvlText w:val=""/>
      <w:lvlJc w:val="left"/>
      <w:pPr>
        <w:tabs>
          <w:tab w:val="num" w:pos="360"/>
        </w:tabs>
      </w:pPr>
    </w:lvl>
    <w:lvl w:ilvl="1" w:tplc="6BE8FAE6">
      <w:start w:val="1"/>
      <w:numFmt w:val="lowerLetter"/>
      <w:lvlText w:val="%2."/>
      <w:lvlJc w:val="left"/>
      <w:pPr>
        <w:ind w:left="1440" w:hanging="360"/>
      </w:pPr>
    </w:lvl>
    <w:lvl w:ilvl="2" w:tplc="F6EA37A4">
      <w:start w:val="1"/>
      <w:numFmt w:val="lowerRoman"/>
      <w:lvlText w:val="%3."/>
      <w:lvlJc w:val="right"/>
      <w:pPr>
        <w:ind w:left="2160" w:hanging="180"/>
      </w:pPr>
    </w:lvl>
    <w:lvl w:ilvl="3" w:tplc="1AE07EFA">
      <w:start w:val="1"/>
      <w:numFmt w:val="decimal"/>
      <w:lvlText w:val="%4."/>
      <w:lvlJc w:val="left"/>
      <w:pPr>
        <w:ind w:left="2880" w:hanging="360"/>
      </w:pPr>
    </w:lvl>
    <w:lvl w:ilvl="4" w:tplc="A440BB66">
      <w:start w:val="1"/>
      <w:numFmt w:val="lowerLetter"/>
      <w:lvlText w:val="%5."/>
      <w:lvlJc w:val="left"/>
      <w:pPr>
        <w:ind w:left="3600" w:hanging="360"/>
      </w:pPr>
    </w:lvl>
    <w:lvl w:ilvl="5" w:tplc="B36827E2">
      <w:start w:val="1"/>
      <w:numFmt w:val="lowerRoman"/>
      <w:lvlText w:val="%6."/>
      <w:lvlJc w:val="right"/>
      <w:pPr>
        <w:ind w:left="4320" w:hanging="180"/>
      </w:pPr>
    </w:lvl>
    <w:lvl w:ilvl="6" w:tplc="63E484B0">
      <w:start w:val="1"/>
      <w:numFmt w:val="decimal"/>
      <w:lvlText w:val="%7."/>
      <w:lvlJc w:val="left"/>
      <w:pPr>
        <w:ind w:left="5040" w:hanging="360"/>
      </w:pPr>
    </w:lvl>
    <w:lvl w:ilvl="7" w:tplc="DD0A4348">
      <w:start w:val="1"/>
      <w:numFmt w:val="lowerLetter"/>
      <w:lvlText w:val="%8."/>
      <w:lvlJc w:val="left"/>
      <w:pPr>
        <w:ind w:left="5760" w:hanging="360"/>
      </w:pPr>
    </w:lvl>
    <w:lvl w:ilvl="8" w:tplc="8506ACA4">
      <w:start w:val="1"/>
      <w:numFmt w:val="lowerRoman"/>
      <w:lvlText w:val="%9."/>
      <w:lvlJc w:val="right"/>
      <w:pPr>
        <w:ind w:left="6480" w:hanging="180"/>
      </w:pPr>
    </w:lvl>
  </w:abstractNum>
  <w:abstractNum w:abstractNumId="10" w15:restartNumberingAfterBreak="0">
    <w:nsid w:val="054D7C40"/>
    <w:multiLevelType w:val="hybridMultilevel"/>
    <w:tmpl w:val="E90E3C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57918B6"/>
    <w:multiLevelType w:val="hybridMultilevel"/>
    <w:tmpl w:val="6D4681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67FC06E"/>
    <w:multiLevelType w:val="hybridMultilevel"/>
    <w:tmpl w:val="FFFFFFFF"/>
    <w:lvl w:ilvl="0" w:tplc="2BF84372">
      <w:numFmt w:val="none"/>
      <w:lvlText w:val=""/>
      <w:lvlJc w:val="left"/>
      <w:pPr>
        <w:tabs>
          <w:tab w:val="num" w:pos="360"/>
        </w:tabs>
      </w:pPr>
    </w:lvl>
    <w:lvl w:ilvl="1" w:tplc="ECD6821A">
      <w:start w:val="1"/>
      <w:numFmt w:val="lowerLetter"/>
      <w:lvlText w:val="%2."/>
      <w:lvlJc w:val="left"/>
      <w:pPr>
        <w:ind w:left="1440" w:hanging="360"/>
      </w:pPr>
    </w:lvl>
    <w:lvl w:ilvl="2" w:tplc="A2947CC4">
      <w:start w:val="1"/>
      <w:numFmt w:val="lowerRoman"/>
      <w:lvlText w:val="%3."/>
      <w:lvlJc w:val="right"/>
      <w:pPr>
        <w:ind w:left="2160" w:hanging="180"/>
      </w:pPr>
    </w:lvl>
    <w:lvl w:ilvl="3" w:tplc="F84C280C">
      <w:start w:val="1"/>
      <w:numFmt w:val="decimal"/>
      <w:lvlText w:val="%4."/>
      <w:lvlJc w:val="left"/>
      <w:pPr>
        <w:ind w:left="2880" w:hanging="360"/>
      </w:pPr>
    </w:lvl>
    <w:lvl w:ilvl="4" w:tplc="D6A27DFC">
      <w:start w:val="1"/>
      <w:numFmt w:val="lowerLetter"/>
      <w:lvlText w:val="%5."/>
      <w:lvlJc w:val="left"/>
      <w:pPr>
        <w:ind w:left="3600" w:hanging="360"/>
      </w:pPr>
    </w:lvl>
    <w:lvl w:ilvl="5" w:tplc="BAE80FD0">
      <w:start w:val="1"/>
      <w:numFmt w:val="lowerRoman"/>
      <w:lvlText w:val="%6."/>
      <w:lvlJc w:val="right"/>
      <w:pPr>
        <w:ind w:left="4320" w:hanging="180"/>
      </w:pPr>
    </w:lvl>
    <w:lvl w:ilvl="6" w:tplc="DB58750E">
      <w:start w:val="1"/>
      <w:numFmt w:val="decimal"/>
      <w:lvlText w:val="%7."/>
      <w:lvlJc w:val="left"/>
      <w:pPr>
        <w:ind w:left="5040" w:hanging="360"/>
      </w:pPr>
    </w:lvl>
    <w:lvl w:ilvl="7" w:tplc="0A52427A">
      <w:start w:val="1"/>
      <w:numFmt w:val="lowerLetter"/>
      <w:lvlText w:val="%8."/>
      <w:lvlJc w:val="left"/>
      <w:pPr>
        <w:ind w:left="5760" w:hanging="360"/>
      </w:pPr>
    </w:lvl>
    <w:lvl w:ilvl="8" w:tplc="D834E8BC">
      <w:start w:val="1"/>
      <w:numFmt w:val="lowerRoman"/>
      <w:lvlText w:val="%9."/>
      <w:lvlJc w:val="right"/>
      <w:pPr>
        <w:ind w:left="6480" w:hanging="180"/>
      </w:pPr>
    </w:lvl>
  </w:abstractNum>
  <w:abstractNum w:abstractNumId="13" w15:restartNumberingAfterBreak="0">
    <w:nsid w:val="08C93F86"/>
    <w:multiLevelType w:val="hybridMultilevel"/>
    <w:tmpl w:val="FFFFFFFF"/>
    <w:lvl w:ilvl="0" w:tplc="A4164DF6">
      <w:start w:val="1"/>
      <w:numFmt w:val="decimal"/>
      <w:lvlText w:val="%1"/>
      <w:lvlJc w:val="left"/>
      <w:pPr>
        <w:ind w:left="720" w:hanging="360"/>
      </w:pPr>
    </w:lvl>
    <w:lvl w:ilvl="1" w:tplc="44BA29EE">
      <w:start w:val="1"/>
      <w:numFmt w:val="lowerLetter"/>
      <w:lvlText w:val="%2."/>
      <w:lvlJc w:val="left"/>
      <w:pPr>
        <w:ind w:left="1440" w:hanging="360"/>
      </w:pPr>
    </w:lvl>
    <w:lvl w:ilvl="2" w:tplc="F9BC59E2">
      <w:start w:val="1"/>
      <w:numFmt w:val="lowerRoman"/>
      <w:lvlText w:val="%3."/>
      <w:lvlJc w:val="right"/>
      <w:pPr>
        <w:ind w:left="2160" w:hanging="180"/>
      </w:pPr>
    </w:lvl>
    <w:lvl w:ilvl="3" w:tplc="847E793A">
      <w:start w:val="1"/>
      <w:numFmt w:val="decimal"/>
      <w:lvlText w:val="%4."/>
      <w:lvlJc w:val="left"/>
      <w:pPr>
        <w:ind w:left="2880" w:hanging="360"/>
      </w:pPr>
    </w:lvl>
    <w:lvl w:ilvl="4" w:tplc="15CEEA7A">
      <w:start w:val="1"/>
      <w:numFmt w:val="lowerLetter"/>
      <w:lvlText w:val="%5."/>
      <w:lvlJc w:val="left"/>
      <w:pPr>
        <w:ind w:left="3600" w:hanging="360"/>
      </w:pPr>
    </w:lvl>
    <w:lvl w:ilvl="5" w:tplc="CE2AC454">
      <w:start w:val="1"/>
      <w:numFmt w:val="lowerRoman"/>
      <w:lvlText w:val="%6."/>
      <w:lvlJc w:val="right"/>
      <w:pPr>
        <w:ind w:left="4320" w:hanging="180"/>
      </w:pPr>
    </w:lvl>
    <w:lvl w:ilvl="6" w:tplc="3CA4C22A">
      <w:start w:val="1"/>
      <w:numFmt w:val="decimal"/>
      <w:lvlText w:val="%7."/>
      <w:lvlJc w:val="left"/>
      <w:pPr>
        <w:ind w:left="5040" w:hanging="360"/>
      </w:pPr>
    </w:lvl>
    <w:lvl w:ilvl="7" w:tplc="41908B2E">
      <w:start w:val="1"/>
      <w:numFmt w:val="lowerLetter"/>
      <w:lvlText w:val="%8."/>
      <w:lvlJc w:val="left"/>
      <w:pPr>
        <w:ind w:left="5760" w:hanging="360"/>
      </w:pPr>
    </w:lvl>
    <w:lvl w:ilvl="8" w:tplc="DE087FE6">
      <w:start w:val="1"/>
      <w:numFmt w:val="lowerRoman"/>
      <w:lvlText w:val="%9."/>
      <w:lvlJc w:val="right"/>
      <w:pPr>
        <w:ind w:left="6480" w:hanging="180"/>
      </w:pPr>
    </w:lvl>
  </w:abstractNum>
  <w:abstractNum w:abstractNumId="14" w15:restartNumberingAfterBreak="0">
    <w:nsid w:val="0B253605"/>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0549FB"/>
    <w:multiLevelType w:val="hybridMultilevel"/>
    <w:tmpl w:val="3D58B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C2F11E5"/>
    <w:multiLevelType w:val="hybridMultilevel"/>
    <w:tmpl w:val="FFFFFFFF"/>
    <w:lvl w:ilvl="0" w:tplc="66BA5524">
      <w:start w:val="1"/>
      <w:numFmt w:val="decimal"/>
      <w:lvlText w:val="%1"/>
      <w:lvlJc w:val="left"/>
      <w:pPr>
        <w:ind w:left="720" w:hanging="360"/>
      </w:pPr>
    </w:lvl>
    <w:lvl w:ilvl="1" w:tplc="C060D1E6">
      <w:start w:val="1"/>
      <w:numFmt w:val="lowerLetter"/>
      <w:lvlText w:val="%2."/>
      <w:lvlJc w:val="left"/>
      <w:pPr>
        <w:ind w:left="1440" w:hanging="360"/>
      </w:pPr>
    </w:lvl>
    <w:lvl w:ilvl="2" w:tplc="25162FF4">
      <w:start w:val="1"/>
      <w:numFmt w:val="lowerRoman"/>
      <w:lvlText w:val="%3."/>
      <w:lvlJc w:val="right"/>
      <w:pPr>
        <w:ind w:left="2160" w:hanging="180"/>
      </w:pPr>
    </w:lvl>
    <w:lvl w:ilvl="3" w:tplc="E9AC27E8">
      <w:start w:val="1"/>
      <w:numFmt w:val="decimal"/>
      <w:lvlText w:val="%4."/>
      <w:lvlJc w:val="left"/>
      <w:pPr>
        <w:ind w:left="2880" w:hanging="360"/>
      </w:pPr>
    </w:lvl>
    <w:lvl w:ilvl="4" w:tplc="6B54E550">
      <w:start w:val="1"/>
      <w:numFmt w:val="lowerLetter"/>
      <w:lvlText w:val="%5."/>
      <w:lvlJc w:val="left"/>
      <w:pPr>
        <w:ind w:left="3600" w:hanging="360"/>
      </w:pPr>
    </w:lvl>
    <w:lvl w:ilvl="5" w:tplc="E8CA126C">
      <w:start w:val="1"/>
      <w:numFmt w:val="lowerRoman"/>
      <w:lvlText w:val="%6."/>
      <w:lvlJc w:val="right"/>
      <w:pPr>
        <w:ind w:left="4320" w:hanging="180"/>
      </w:pPr>
    </w:lvl>
    <w:lvl w:ilvl="6" w:tplc="097E6218">
      <w:start w:val="1"/>
      <w:numFmt w:val="decimal"/>
      <w:lvlText w:val="%7."/>
      <w:lvlJc w:val="left"/>
      <w:pPr>
        <w:ind w:left="5040" w:hanging="360"/>
      </w:pPr>
    </w:lvl>
    <w:lvl w:ilvl="7" w:tplc="AB08C41C">
      <w:start w:val="1"/>
      <w:numFmt w:val="lowerLetter"/>
      <w:lvlText w:val="%8."/>
      <w:lvlJc w:val="left"/>
      <w:pPr>
        <w:ind w:left="5760" w:hanging="360"/>
      </w:pPr>
    </w:lvl>
    <w:lvl w:ilvl="8" w:tplc="F85CA43C">
      <w:start w:val="1"/>
      <w:numFmt w:val="lowerRoman"/>
      <w:lvlText w:val="%9."/>
      <w:lvlJc w:val="right"/>
      <w:pPr>
        <w:ind w:left="6480" w:hanging="180"/>
      </w:pPr>
    </w:lvl>
  </w:abstractNum>
  <w:abstractNum w:abstractNumId="17" w15:restartNumberingAfterBreak="0">
    <w:nsid w:val="0FB36022"/>
    <w:multiLevelType w:val="hybridMultilevel"/>
    <w:tmpl w:val="FFFFFFFF"/>
    <w:lvl w:ilvl="0" w:tplc="A73C1358">
      <w:start w:val="1"/>
      <w:numFmt w:val="decimal"/>
      <w:lvlText w:val="%1"/>
      <w:lvlJc w:val="left"/>
      <w:pPr>
        <w:ind w:left="720" w:hanging="360"/>
      </w:pPr>
    </w:lvl>
    <w:lvl w:ilvl="1" w:tplc="931E6CF8">
      <w:start w:val="1"/>
      <w:numFmt w:val="lowerLetter"/>
      <w:lvlText w:val="%2."/>
      <w:lvlJc w:val="left"/>
      <w:pPr>
        <w:ind w:left="1440" w:hanging="360"/>
      </w:pPr>
    </w:lvl>
    <w:lvl w:ilvl="2" w:tplc="FD6A7B3A">
      <w:start w:val="1"/>
      <w:numFmt w:val="lowerRoman"/>
      <w:lvlText w:val="%3."/>
      <w:lvlJc w:val="right"/>
      <w:pPr>
        <w:ind w:left="2160" w:hanging="180"/>
      </w:pPr>
    </w:lvl>
    <w:lvl w:ilvl="3" w:tplc="E9E21BE0">
      <w:start w:val="1"/>
      <w:numFmt w:val="decimal"/>
      <w:lvlText w:val="%4."/>
      <w:lvlJc w:val="left"/>
      <w:pPr>
        <w:ind w:left="2880" w:hanging="360"/>
      </w:pPr>
    </w:lvl>
    <w:lvl w:ilvl="4" w:tplc="B1941534">
      <w:start w:val="1"/>
      <w:numFmt w:val="lowerLetter"/>
      <w:lvlText w:val="%5."/>
      <w:lvlJc w:val="left"/>
      <w:pPr>
        <w:ind w:left="3600" w:hanging="360"/>
      </w:pPr>
    </w:lvl>
    <w:lvl w:ilvl="5" w:tplc="BEFC562A">
      <w:start w:val="1"/>
      <w:numFmt w:val="lowerRoman"/>
      <w:lvlText w:val="%6."/>
      <w:lvlJc w:val="right"/>
      <w:pPr>
        <w:ind w:left="4320" w:hanging="180"/>
      </w:pPr>
    </w:lvl>
    <w:lvl w:ilvl="6" w:tplc="F8BCEF62">
      <w:start w:val="1"/>
      <w:numFmt w:val="decimal"/>
      <w:lvlText w:val="%7."/>
      <w:lvlJc w:val="left"/>
      <w:pPr>
        <w:ind w:left="5040" w:hanging="360"/>
      </w:pPr>
    </w:lvl>
    <w:lvl w:ilvl="7" w:tplc="1A408B50">
      <w:start w:val="1"/>
      <w:numFmt w:val="lowerLetter"/>
      <w:lvlText w:val="%8."/>
      <w:lvlJc w:val="left"/>
      <w:pPr>
        <w:ind w:left="5760" w:hanging="360"/>
      </w:pPr>
    </w:lvl>
    <w:lvl w:ilvl="8" w:tplc="E23E1B6A">
      <w:start w:val="1"/>
      <w:numFmt w:val="lowerRoman"/>
      <w:lvlText w:val="%9."/>
      <w:lvlJc w:val="right"/>
      <w:pPr>
        <w:ind w:left="6480" w:hanging="180"/>
      </w:pPr>
    </w:lvl>
  </w:abstractNum>
  <w:abstractNum w:abstractNumId="18" w15:restartNumberingAfterBreak="0">
    <w:nsid w:val="0FE08415"/>
    <w:multiLevelType w:val="hybridMultilevel"/>
    <w:tmpl w:val="FFFFFFFF"/>
    <w:lvl w:ilvl="0" w:tplc="392E2B8E">
      <w:start w:val="1"/>
      <w:numFmt w:val="decimal"/>
      <w:lvlText w:val="%1"/>
      <w:lvlJc w:val="left"/>
      <w:pPr>
        <w:ind w:left="720" w:hanging="360"/>
      </w:pPr>
    </w:lvl>
    <w:lvl w:ilvl="1" w:tplc="6980D7FE">
      <w:start w:val="1"/>
      <w:numFmt w:val="lowerLetter"/>
      <w:lvlText w:val="%2."/>
      <w:lvlJc w:val="left"/>
      <w:pPr>
        <w:ind w:left="1440" w:hanging="360"/>
      </w:pPr>
    </w:lvl>
    <w:lvl w:ilvl="2" w:tplc="AD3201E4">
      <w:start w:val="1"/>
      <w:numFmt w:val="lowerRoman"/>
      <w:lvlText w:val="%3."/>
      <w:lvlJc w:val="right"/>
      <w:pPr>
        <w:ind w:left="2160" w:hanging="180"/>
      </w:pPr>
    </w:lvl>
    <w:lvl w:ilvl="3" w:tplc="C40C7524">
      <w:start w:val="1"/>
      <w:numFmt w:val="decimal"/>
      <w:lvlText w:val="%4."/>
      <w:lvlJc w:val="left"/>
      <w:pPr>
        <w:ind w:left="2880" w:hanging="360"/>
      </w:pPr>
    </w:lvl>
    <w:lvl w:ilvl="4" w:tplc="858A9EE0">
      <w:start w:val="1"/>
      <w:numFmt w:val="lowerLetter"/>
      <w:lvlText w:val="%5."/>
      <w:lvlJc w:val="left"/>
      <w:pPr>
        <w:ind w:left="3600" w:hanging="360"/>
      </w:pPr>
    </w:lvl>
    <w:lvl w:ilvl="5" w:tplc="6436091E">
      <w:start w:val="1"/>
      <w:numFmt w:val="lowerRoman"/>
      <w:lvlText w:val="%6."/>
      <w:lvlJc w:val="right"/>
      <w:pPr>
        <w:ind w:left="4320" w:hanging="180"/>
      </w:pPr>
    </w:lvl>
    <w:lvl w:ilvl="6" w:tplc="43EC399C">
      <w:start w:val="1"/>
      <w:numFmt w:val="decimal"/>
      <w:lvlText w:val="%7."/>
      <w:lvlJc w:val="left"/>
      <w:pPr>
        <w:ind w:left="5040" w:hanging="360"/>
      </w:pPr>
    </w:lvl>
    <w:lvl w:ilvl="7" w:tplc="A99AE228">
      <w:start w:val="1"/>
      <w:numFmt w:val="lowerLetter"/>
      <w:lvlText w:val="%8."/>
      <w:lvlJc w:val="left"/>
      <w:pPr>
        <w:ind w:left="5760" w:hanging="360"/>
      </w:pPr>
    </w:lvl>
    <w:lvl w:ilvl="8" w:tplc="D598BD7A">
      <w:start w:val="1"/>
      <w:numFmt w:val="lowerRoman"/>
      <w:lvlText w:val="%9."/>
      <w:lvlJc w:val="right"/>
      <w:pPr>
        <w:ind w:left="6480" w:hanging="180"/>
      </w:pPr>
    </w:lvl>
  </w:abstractNum>
  <w:abstractNum w:abstractNumId="19"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0" w15:restartNumberingAfterBreak="0">
    <w:nsid w:val="112AB4C1"/>
    <w:multiLevelType w:val="hybridMultilevel"/>
    <w:tmpl w:val="FFFFFFFF"/>
    <w:lvl w:ilvl="0" w:tplc="4202AF7C">
      <w:start w:val="1"/>
      <w:numFmt w:val="bullet"/>
      <w:lvlText w:val="·"/>
      <w:lvlJc w:val="left"/>
      <w:pPr>
        <w:ind w:left="720" w:hanging="360"/>
      </w:pPr>
      <w:rPr>
        <w:rFonts w:ascii="Symbol" w:hAnsi="Symbol" w:hint="default"/>
      </w:rPr>
    </w:lvl>
    <w:lvl w:ilvl="1" w:tplc="B9720358">
      <w:start w:val="1"/>
      <w:numFmt w:val="bullet"/>
      <w:lvlText w:val="o"/>
      <w:lvlJc w:val="left"/>
      <w:pPr>
        <w:ind w:left="1440" w:hanging="360"/>
      </w:pPr>
      <w:rPr>
        <w:rFonts w:ascii="Courier New" w:hAnsi="Courier New" w:hint="default"/>
      </w:rPr>
    </w:lvl>
    <w:lvl w:ilvl="2" w:tplc="BB7AB5A2">
      <w:start w:val="1"/>
      <w:numFmt w:val="bullet"/>
      <w:lvlText w:val=""/>
      <w:lvlJc w:val="left"/>
      <w:pPr>
        <w:ind w:left="2160" w:hanging="360"/>
      </w:pPr>
      <w:rPr>
        <w:rFonts w:ascii="Wingdings" w:hAnsi="Wingdings" w:hint="default"/>
      </w:rPr>
    </w:lvl>
    <w:lvl w:ilvl="3" w:tplc="B9ACA818">
      <w:start w:val="1"/>
      <w:numFmt w:val="bullet"/>
      <w:lvlText w:val=""/>
      <w:lvlJc w:val="left"/>
      <w:pPr>
        <w:ind w:left="2880" w:hanging="360"/>
      </w:pPr>
      <w:rPr>
        <w:rFonts w:ascii="Symbol" w:hAnsi="Symbol" w:hint="default"/>
      </w:rPr>
    </w:lvl>
    <w:lvl w:ilvl="4" w:tplc="3D3ED4A6">
      <w:start w:val="1"/>
      <w:numFmt w:val="bullet"/>
      <w:lvlText w:val="o"/>
      <w:lvlJc w:val="left"/>
      <w:pPr>
        <w:ind w:left="3600" w:hanging="360"/>
      </w:pPr>
      <w:rPr>
        <w:rFonts w:ascii="Courier New" w:hAnsi="Courier New" w:hint="default"/>
      </w:rPr>
    </w:lvl>
    <w:lvl w:ilvl="5" w:tplc="5B565FA6">
      <w:start w:val="1"/>
      <w:numFmt w:val="bullet"/>
      <w:lvlText w:val=""/>
      <w:lvlJc w:val="left"/>
      <w:pPr>
        <w:ind w:left="4320" w:hanging="360"/>
      </w:pPr>
      <w:rPr>
        <w:rFonts w:ascii="Wingdings" w:hAnsi="Wingdings" w:hint="default"/>
      </w:rPr>
    </w:lvl>
    <w:lvl w:ilvl="6" w:tplc="02A24DF4">
      <w:start w:val="1"/>
      <w:numFmt w:val="bullet"/>
      <w:lvlText w:val=""/>
      <w:lvlJc w:val="left"/>
      <w:pPr>
        <w:ind w:left="5040" w:hanging="360"/>
      </w:pPr>
      <w:rPr>
        <w:rFonts w:ascii="Symbol" w:hAnsi="Symbol" w:hint="default"/>
      </w:rPr>
    </w:lvl>
    <w:lvl w:ilvl="7" w:tplc="191468E6">
      <w:start w:val="1"/>
      <w:numFmt w:val="bullet"/>
      <w:lvlText w:val="o"/>
      <w:lvlJc w:val="left"/>
      <w:pPr>
        <w:ind w:left="5760" w:hanging="360"/>
      </w:pPr>
      <w:rPr>
        <w:rFonts w:ascii="Courier New" w:hAnsi="Courier New" w:hint="default"/>
      </w:rPr>
    </w:lvl>
    <w:lvl w:ilvl="8" w:tplc="994A200C">
      <w:start w:val="1"/>
      <w:numFmt w:val="bullet"/>
      <w:lvlText w:val=""/>
      <w:lvlJc w:val="left"/>
      <w:pPr>
        <w:ind w:left="6480" w:hanging="360"/>
      </w:pPr>
      <w:rPr>
        <w:rFonts w:ascii="Wingdings" w:hAnsi="Wingdings" w:hint="default"/>
      </w:rPr>
    </w:lvl>
  </w:abstractNum>
  <w:abstractNum w:abstractNumId="21" w15:restartNumberingAfterBreak="0">
    <w:nsid w:val="125E908F"/>
    <w:multiLevelType w:val="hybridMultilevel"/>
    <w:tmpl w:val="FFFFFFFF"/>
    <w:lvl w:ilvl="0" w:tplc="D91A69B8">
      <w:numFmt w:val="none"/>
      <w:lvlText w:val=""/>
      <w:lvlJc w:val="left"/>
      <w:pPr>
        <w:tabs>
          <w:tab w:val="num" w:pos="360"/>
        </w:tabs>
      </w:pPr>
    </w:lvl>
    <w:lvl w:ilvl="1" w:tplc="34924E88">
      <w:start w:val="1"/>
      <w:numFmt w:val="lowerLetter"/>
      <w:lvlText w:val="%2."/>
      <w:lvlJc w:val="left"/>
      <w:pPr>
        <w:ind w:left="1440" w:hanging="360"/>
      </w:pPr>
    </w:lvl>
    <w:lvl w:ilvl="2" w:tplc="130ADF70">
      <w:start w:val="1"/>
      <w:numFmt w:val="lowerRoman"/>
      <w:lvlText w:val="%3."/>
      <w:lvlJc w:val="right"/>
      <w:pPr>
        <w:ind w:left="2160" w:hanging="180"/>
      </w:pPr>
    </w:lvl>
    <w:lvl w:ilvl="3" w:tplc="49326606">
      <w:start w:val="1"/>
      <w:numFmt w:val="decimal"/>
      <w:lvlText w:val="%4."/>
      <w:lvlJc w:val="left"/>
      <w:pPr>
        <w:ind w:left="2880" w:hanging="360"/>
      </w:pPr>
    </w:lvl>
    <w:lvl w:ilvl="4" w:tplc="8ADEE69C">
      <w:start w:val="1"/>
      <w:numFmt w:val="lowerLetter"/>
      <w:lvlText w:val="%5."/>
      <w:lvlJc w:val="left"/>
      <w:pPr>
        <w:ind w:left="3600" w:hanging="360"/>
      </w:pPr>
    </w:lvl>
    <w:lvl w:ilvl="5" w:tplc="B2669208">
      <w:start w:val="1"/>
      <w:numFmt w:val="lowerRoman"/>
      <w:lvlText w:val="%6."/>
      <w:lvlJc w:val="right"/>
      <w:pPr>
        <w:ind w:left="4320" w:hanging="180"/>
      </w:pPr>
    </w:lvl>
    <w:lvl w:ilvl="6" w:tplc="E8D838B2">
      <w:start w:val="1"/>
      <w:numFmt w:val="decimal"/>
      <w:lvlText w:val="%7."/>
      <w:lvlJc w:val="left"/>
      <w:pPr>
        <w:ind w:left="5040" w:hanging="360"/>
      </w:pPr>
    </w:lvl>
    <w:lvl w:ilvl="7" w:tplc="85CC51DC">
      <w:start w:val="1"/>
      <w:numFmt w:val="lowerLetter"/>
      <w:lvlText w:val="%8."/>
      <w:lvlJc w:val="left"/>
      <w:pPr>
        <w:ind w:left="5760" w:hanging="360"/>
      </w:pPr>
    </w:lvl>
    <w:lvl w:ilvl="8" w:tplc="F1AAA42C">
      <w:start w:val="1"/>
      <w:numFmt w:val="lowerRoman"/>
      <w:lvlText w:val="%9."/>
      <w:lvlJc w:val="right"/>
      <w:pPr>
        <w:ind w:left="6480" w:hanging="180"/>
      </w:pPr>
    </w:lvl>
  </w:abstractNum>
  <w:abstractNum w:abstractNumId="22" w15:restartNumberingAfterBreak="0">
    <w:nsid w:val="1515765B"/>
    <w:multiLevelType w:val="hybridMultilevel"/>
    <w:tmpl w:val="AC966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5E701E0"/>
    <w:multiLevelType w:val="hybridMultilevel"/>
    <w:tmpl w:val="3D148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75E1E0B"/>
    <w:multiLevelType w:val="hybridMultilevel"/>
    <w:tmpl w:val="DDC2DB94"/>
    <w:lvl w:ilvl="0" w:tplc="269CAB1A">
      <w:start w:val="1"/>
      <w:numFmt w:val="bullet"/>
      <w:lvlText w:val="·"/>
      <w:lvlJc w:val="left"/>
      <w:pPr>
        <w:ind w:left="720" w:hanging="360"/>
      </w:pPr>
      <w:rPr>
        <w:rFonts w:ascii="Symbol" w:hAnsi="Symbol" w:hint="default"/>
      </w:rPr>
    </w:lvl>
    <w:lvl w:ilvl="1" w:tplc="82F2199C">
      <w:start w:val="1"/>
      <w:numFmt w:val="bullet"/>
      <w:lvlText w:val="o"/>
      <w:lvlJc w:val="left"/>
      <w:pPr>
        <w:ind w:left="1440" w:hanging="360"/>
      </w:pPr>
      <w:rPr>
        <w:rFonts w:ascii="Courier New" w:hAnsi="Courier New" w:hint="default"/>
      </w:rPr>
    </w:lvl>
    <w:lvl w:ilvl="2" w:tplc="F11A2BBE">
      <w:start w:val="1"/>
      <w:numFmt w:val="bullet"/>
      <w:lvlText w:val=""/>
      <w:lvlJc w:val="left"/>
      <w:pPr>
        <w:ind w:left="2160" w:hanging="360"/>
      </w:pPr>
      <w:rPr>
        <w:rFonts w:ascii="Wingdings" w:hAnsi="Wingdings" w:hint="default"/>
      </w:rPr>
    </w:lvl>
    <w:lvl w:ilvl="3" w:tplc="65747EDC">
      <w:start w:val="1"/>
      <w:numFmt w:val="bullet"/>
      <w:lvlText w:val=""/>
      <w:lvlJc w:val="left"/>
      <w:pPr>
        <w:ind w:left="2880" w:hanging="360"/>
      </w:pPr>
      <w:rPr>
        <w:rFonts w:ascii="Symbol" w:hAnsi="Symbol" w:hint="default"/>
      </w:rPr>
    </w:lvl>
    <w:lvl w:ilvl="4" w:tplc="5A68D850">
      <w:start w:val="1"/>
      <w:numFmt w:val="bullet"/>
      <w:lvlText w:val="o"/>
      <w:lvlJc w:val="left"/>
      <w:pPr>
        <w:ind w:left="3600" w:hanging="360"/>
      </w:pPr>
      <w:rPr>
        <w:rFonts w:ascii="Courier New" w:hAnsi="Courier New" w:hint="default"/>
      </w:rPr>
    </w:lvl>
    <w:lvl w:ilvl="5" w:tplc="F0F6CB64">
      <w:start w:val="1"/>
      <w:numFmt w:val="bullet"/>
      <w:lvlText w:val=""/>
      <w:lvlJc w:val="left"/>
      <w:pPr>
        <w:ind w:left="4320" w:hanging="360"/>
      </w:pPr>
      <w:rPr>
        <w:rFonts w:ascii="Wingdings" w:hAnsi="Wingdings" w:hint="default"/>
      </w:rPr>
    </w:lvl>
    <w:lvl w:ilvl="6" w:tplc="78B2EA48">
      <w:start w:val="1"/>
      <w:numFmt w:val="bullet"/>
      <w:lvlText w:val=""/>
      <w:lvlJc w:val="left"/>
      <w:pPr>
        <w:ind w:left="5040" w:hanging="360"/>
      </w:pPr>
      <w:rPr>
        <w:rFonts w:ascii="Symbol" w:hAnsi="Symbol" w:hint="default"/>
      </w:rPr>
    </w:lvl>
    <w:lvl w:ilvl="7" w:tplc="73201C7A">
      <w:start w:val="1"/>
      <w:numFmt w:val="bullet"/>
      <w:lvlText w:val="o"/>
      <w:lvlJc w:val="left"/>
      <w:pPr>
        <w:ind w:left="5760" w:hanging="360"/>
      </w:pPr>
      <w:rPr>
        <w:rFonts w:ascii="Courier New" w:hAnsi="Courier New" w:hint="default"/>
      </w:rPr>
    </w:lvl>
    <w:lvl w:ilvl="8" w:tplc="BF8011EE">
      <w:start w:val="1"/>
      <w:numFmt w:val="bullet"/>
      <w:lvlText w:val=""/>
      <w:lvlJc w:val="left"/>
      <w:pPr>
        <w:ind w:left="6480" w:hanging="360"/>
      </w:pPr>
      <w:rPr>
        <w:rFonts w:ascii="Wingdings" w:hAnsi="Wingdings" w:hint="default"/>
      </w:rPr>
    </w:lvl>
  </w:abstractNum>
  <w:abstractNum w:abstractNumId="25" w15:restartNumberingAfterBreak="0">
    <w:nsid w:val="187C0641"/>
    <w:multiLevelType w:val="hybridMultilevel"/>
    <w:tmpl w:val="FFFFFFFF"/>
    <w:lvl w:ilvl="0" w:tplc="428C4A0A">
      <w:numFmt w:val="none"/>
      <w:lvlText w:val=""/>
      <w:lvlJc w:val="left"/>
      <w:pPr>
        <w:tabs>
          <w:tab w:val="num" w:pos="360"/>
        </w:tabs>
      </w:pPr>
    </w:lvl>
    <w:lvl w:ilvl="1" w:tplc="F9E45DBE">
      <w:start w:val="1"/>
      <w:numFmt w:val="lowerLetter"/>
      <w:lvlText w:val="%2."/>
      <w:lvlJc w:val="left"/>
      <w:pPr>
        <w:ind w:left="1440" w:hanging="360"/>
      </w:pPr>
    </w:lvl>
    <w:lvl w:ilvl="2" w:tplc="AA2E229C">
      <w:start w:val="1"/>
      <w:numFmt w:val="lowerRoman"/>
      <w:lvlText w:val="%3."/>
      <w:lvlJc w:val="right"/>
      <w:pPr>
        <w:ind w:left="2160" w:hanging="180"/>
      </w:pPr>
    </w:lvl>
    <w:lvl w:ilvl="3" w:tplc="1E18C254">
      <w:start w:val="1"/>
      <w:numFmt w:val="decimal"/>
      <w:lvlText w:val="%4."/>
      <w:lvlJc w:val="left"/>
      <w:pPr>
        <w:ind w:left="2880" w:hanging="360"/>
      </w:pPr>
    </w:lvl>
    <w:lvl w:ilvl="4" w:tplc="BE4CF03A">
      <w:start w:val="1"/>
      <w:numFmt w:val="lowerLetter"/>
      <w:lvlText w:val="%5."/>
      <w:lvlJc w:val="left"/>
      <w:pPr>
        <w:ind w:left="3600" w:hanging="360"/>
      </w:pPr>
    </w:lvl>
    <w:lvl w:ilvl="5" w:tplc="9FAAEA80">
      <w:start w:val="1"/>
      <w:numFmt w:val="lowerRoman"/>
      <w:lvlText w:val="%6."/>
      <w:lvlJc w:val="right"/>
      <w:pPr>
        <w:ind w:left="4320" w:hanging="180"/>
      </w:pPr>
    </w:lvl>
    <w:lvl w:ilvl="6" w:tplc="CAE8B986">
      <w:start w:val="1"/>
      <w:numFmt w:val="decimal"/>
      <w:lvlText w:val="%7."/>
      <w:lvlJc w:val="left"/>
      <w:pPr>
        <w:ind w:left="5040" w:hanging="360"/>
      </w:pPr>
    </w:lvl>
    <w:lvl w:ilvl="7" w:tplc="C01EDC82">
      <w:start w:val="1"/>
      <w:numFmt w:val="lowerLetter"/>
      <w:lvlText w:val="%8."/>
      <w:lvlJc w:val="left"/>
      <w:pPr>
        <w:ind w:left="5760" w:hanging="360"/>
      </w:pPr>
    </w:lvl>
    <w:lvl w:ilvl="8" w:tplc="2A520D02">
      <w:start w:val="1"/>
      <w:numFmt w:val="lowerRoman"/>
      <w:lvlText w:val="%9."/>
      <w:lvlJc w:val="right"/>
      <w:pPr>
        <w:ind w:left="6480" w:hanging="180"/>
      </w:pPr>
    </w:lvl>
  </w:abstractNum>
  <w:abstractNum w:abstractNumId="26" w15:restartNumberingAfterBreak="0">
    <w:nsid w:val="18ECB1E9"/>
    <w:multiLevelType w:val="hybridMultilevel"/>
    <w:tmpl w:val="FFFFFFFF"/>
    <w:lvl w:ilvl="0" w:tplc="33C2EAEE">
      <w:numFmt w:val="none"/>
      <w:lvlText w:val=""/>
      <w:lvlJc w:val="left"/>
      <w:pPr>
        <w:tabs>
          <w:tab w:val="num" w:pos="360"/>
        </w:tabs>
      </w:pPr>
    </w:lvl>
    <w:lvl w:ilvl="1" w:tplc="6922DD02">
      <w:start w:val="1"/>
      <w:numFmt w:val="lowerLetter"/>
      <w:lvlText w:val="%2."/>
      <w:lvlJc w:val="left"/>
      <w:pPr>
        <w:ind w:left="1440" w:hanging="360"/>
      </w:pPr>
    </w:lvl>
    <w:lvl w:ilvl="2" w:tplc="1FCC48AC">
      <w:start w:val="1"/>
      <w:numFmt w:val="lowerRoman"/>
      <w:lvlText w:val="%3."/>
      <w:lvlJc w:val="right"/>
      <w:pPr>
        <w:ind w:left="2160" w:hanging="180"/>
      </w:pPr>
    </w:lvl>
    <w:lvl w:ilvl="3" w:tplc="666A84B8">
      <w:start w:val="1"/>
      <w:numFmt w:val="decimal"/>
      <w:lvlText w:val="%4."/>
      <w:lvlJc w:val="left"/>
      <w:pPr>
        <w:ind w:left="2880" w:hanging="360"/>
      </w:pPr>
    </w:lvl>
    <w:lvl w:ilvl="4" w:tplc="2722D07A">
      <w:start w:val="1"/>
      <w:numFmt w:val="lowerLetter"/>
      <w:lvlText w:val="%5."/>
      <w:lvlJc w:val="left"/>
      <w:pPr>
        <w:ind w:left="3600" w:hanging="360"/>
      </w:pPr>
    </w:lvl>
    <w:lvl w:ilvl="5" w:tplc="98A67F9E">
      <w:start w:val="1"/>
      <w:numFmt w:val="lowerRoman"/>
      <w:lvlText w:val="%6."/>
      <w:lvlJc w:val="right"/>
      <w:pPr>
        <w:ind w:left="4320" w:hanging="180"/>
      </w:pPr>
    </w:lvl>
    <w:lvl w:ilvl="6" w:tplc="5A8E507A">
      <w:start w:val="1"/>
      <w:numFmt w:val="decimal"/>
      <w:lvlText w:val="%7."/>
      <w:lvlJc w:val="left"/>
      <w:pPr>
        <w:ind w:left="5040" w:hanging="360"/>
      </w:pPr>
    </w:lvl>
    <w:lvl w:ilvl="7" w:tplc="EF94CA88">
      <w:start w:val="1"/>
      <w:numFmt w:val="lowerLetter"/>
      <w:lvlText w:val="%8."/>
      <w:lvlJc w:val="left"/>
      <w:pPr>
        <w:ind w:left="5760" w:hanging="360"/>
      </w:pPr>
    </w:lvl>
    <w:lvl w:ilvl="8" w:tplc="417CC4B2">
      <w:start w:val="1"/>
      <w:numFmt w:val="lowerRoman"/>
      <w:lvlText w:val="%9."/>
      <w:lvlJc w:val="right"/>
      <w:pPr>
        <w:ind w:left="6480" w:hanging="180"/>
      </w:pPr>
    </w:lvl>
  </w:abstractNum>
  <w:abstractNum w:abstractNumId="27" w15:restartNumberingAfterBreak="0">
    <w:nsid w:val="19BFC876"/>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CC4CB8"/>
    <w:multiLevelType w:val="hybridMultilevel"/>
    <w:tmpl w:val="FFFFFFFF"/>
    <w:lvl w:ilvl="0" w:tplc="8F4839AA">
      <w:numFmt w:val="none"/>
      <w:lvlText w:val=""/>
      <w:lvlJc w:val="left"/>
      <w:pPr>
        <w:tabs>
          <w:tab w:val="num" w:pos="360"/>
        </w:tabs>
      </w:pPr>
    </w:lvl>
    <w:lvl w:ilvl="1" w:tplc="8B2C8CD8">
      <w:start w:val="1"/>
      <w:numFmt w:val="lowerLetter"/>
      <w:lvlText w:val="%2."/>
      <w:lvlJc w:val="left"/>
      <w:pPr>
        <w:ind w:left="1440" w:hanging="360"/>
      </w:pPr>
    </w:lvl>
    <w:lvl w:ilvl="2" w:tplc="D230038E">
      <w:start w:val="1"/>
      <w:numFmt w:val="lowerRoman"/>
      <w:lvlText w:val="%3."/>
      <w:lvlJc w:val="right"/>
      <w:pPr>
        <w:ind w:left="2160" w:hanging="180"/>
      </w:pPr>
    </w:lvl>
    <w:lvl w:ilvl="3" w:tplc="C14885A6">
      <w:start w:val="1"/>
      <w:numFmt w:val="decimal"/>
      <w:lvlText w:val="%4."/>
      <w:lvlJc w:val="left"/>
      <w:pPr>
        <w:ind w:left="2880" w:hanging="360"/>
      </w:pPr>
    </w:lvl>
    <w:lvl w:ilvl="4" w:tplc="C042234E">
      <w:start w:val="1"/>
      <w:numFmt w:val="lowerLetter"/>
      <w:lvlText w:val="%5."/>
      <w:lvlJc w:val="left"/>
      <w:pPr>
        <w:ind w:left="3600" w:hanging="360"/>
      </w:pPr>
    </w:lvl>
    <w:lvl w:ilvl="5" w:tplc="C18EE15A">
      <w:start w:val="1"/>
      <w:numFmt w:val="lowerRoman"/>
      <w:lvlText w:val="%6."/>
      <w:lvlJc w:val="right"/>
      <w:pPr>
        <w:ind w:left="4320" w:hanging="180"/>
      </w:pPr>
    </w:lvl>
    <w:lvl w:ilvl="6" w:tplc="F5CC43A2">
      <w:start w:val="1"/>
      <w:numFmt w:val="decimal"/>
      <w:lvlText w:val="%7."/>
      <w:lvlJc w:val="left"/>
      <w:pPr>
        <w:ind w:left="5040" w:hanging="360"/>
      </w:pPr>
    </w:lvl>
    <w:lvl w:ilvl="7" w:tplc="EDD8F538">
      <w:start w:val="1"/>
      <w:numFmt w:val="lowerLetter"/>
      <w:lvlText w:val="%8."/>
      <w:lvlJc w:val="left"/>
      <w:pPr>
        <w:ind w:left="5760" w:hanging="360"/>
      </w:pPr>
    </w:lvl>
    <w:lvl w:ilvl="8" w:tplc="25BAC20C">
      <w:start w:val="1"/>
      <w:numFmt w:val="lowerRoman"/>
      <w:lvlText w:val="%9."/>
      <w:lvlJc w:val="right"/>
      <w:pPr>
        <w:ind w:left="6480" w:hanging="180"/>
      </w:pPr>
    </w:lvl>
  </w:abstractNum>
  <w:abstractNum w:abstractNumId="29" w15:restartNumberingAfterBreak="0">
    <w:nsid w:val="1A08522E"/>
    <w:multiLevelType w:val="hybridMultilevel"/>
    <w:tmpl w:val="FFFFFFFF"/>
    <w:lvl w:ilvl="0" w:tplc="ABDA569A">
      <w:numFmt w:val="none"/>
      <w:lvlText w:val=""/>
      <w:lvlJc w:val="left"/>
      <w:pPr>
        <w:tabs>
          <w:tab w:val="num" w:pos="360"/>
        </w:tabs>
      </w:pPr>
    </w:lvl>
    <w:lvl w:ilvl="1" w:tplc="D60C067E">
      <w:start w:val="1"/>
      <w:numFmt w:val="lowerLetter"/>
      <w:lvlText w:val="%2."/>
      <w:lvlJc w:val="left"/>
      <w:pPr>
        <w:ind w:left="1440" w:hanging="360"/>
      </w:pPr>
    </w:lvl>
    <w:lvl w:ilvl="2" w:tplc="8EC47A04">
      <w:start w:val="1"/>
      <w:numFmt w:val="lowerRoman"/>
      <w:lvlText w:val="%3."/>
      <w:lvlJc w:val="right"/>
      <w:pPr>
        <w:ind w:left="2160" w:hanging="180"/>
      </w:pPr>
    </w:lvl>
    <w:lvl w:ilvl="3" w:tplc="85BCE6E4">
      <w:start w:val="1"/>
      <w:numFmt w:val="decimal"/>
      <w:lvlText w:val="%4."/>
      <w:lvlJc w:val="left"/>
      <w:pPr>
        <w:ind w:left="2880" w:hanging="360"/>
      </w:pPr>
    </w:lvl>
    <w:lvl w:ilvl="4" w:tplc="59AED230">
      <w:start w:val="1"/>
      <w:numFmt w:val="lowerLetter"/>
      <w:lvlText w:val="%5."/>
      <w:lvlJc w:val="left"/>
      <w:pPr>
        <w:ind w:left="3600" w:hanging="360"/>
      </w:pPr>
    </w:lvl>
    <w:lvl w:ilvl="5" w:tplc="2A182738">
      <w:start w:val="1"/>
      <w:numFmt w:val="lowerRoman"/>
      <w:lvlText w:val="%6."/>
      <w:lvlJc w:val="right"/>
      <w:pPr>
        <w:ind w:left="4320" w:hanging="180"/>
      </w:pPr>
    </w:lvl>
    <w:lvl w:ilvl="6" w:tplc="0A827088">
      <w:start w:val="1"/>
      <w:numFmt w:val="decimal"/>
      <w:lvlText w:val="%7."/>
      <w:lvlJc w:val="left"/>
      <w:pPr>
        <w:ind w:left="5040" w:hanging="360"/>
      </w:pPr>
    </w:lvl>
    <w:lvl w:ilvl="7" w:tplc="70563694">
      <w:start w:val="1"/>
      <w:numFmt w:val="lowerLetter"/>
      <w:lvlText w:val="%8."/>
      <w:lvlJc w:val="left"/>
      <w:pPr>
        <w:ind w:left="5760" w:hanging="360"/>
      </w:pPr>
    </w:lvl>
    <w:lvl w:ilvl="8" w:tplc="137013E6">
      <w:start w:val="1"/>
      <w:numFmt w:val="lowerRoman"/>
      <w:lvlText w:val="%9."/>
      <w:lvlJc w:val="right"/>
      <w:pPr>
        <w:ind w:left="6480" w:hanging="180"/>
      </w:pPr>
    </w:lvl>
  </w:abstractNum>
  <w:abstractNum w:abstractNumId="30" w15:restartNumberingAfterBreak="0">
    <w:nsid w:val="1A707B17"/>
    <w:multiLevelType w:val="hybridMultilevel"/>
    <w:tmpl w:val="DF127932"/>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B3C0AC7"/>
    <w:multiLevelType w:val="hybridMultilevel"/>
    <w:tmpl w:val="0D8631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1CC73A6F"/>
    <w:multiLevelType w:val="hybridMultilevel"/>
    <w:tmpl w:val="F880F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1CF1799F"/>
    <w:multiLevelType w:val="hybridMultilevel"/>
    <w:tmpl w:val="32E04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1E542EB2"/>
    <w:multiLevelType w:val="hybridMultilevel"/>
    <w:tmpl w:val="58C63B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E9A3CA0"/>
    <w:multiLevelType w:val="hybridMultilevel"/>
    <w:tmpl w:val="234C7D8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7" w15:restartNumberingAfterBreak="0">
    <w:nsid w:val="20550754"/>
    <w:multiLevelType w:val="hybridMultilevel"/>
    <w:tmpl w:val="FFFFFFFF"/>
    <w:lvl w:ilvl="0" w:tplc="9768EFFC">
      <w:numFmt w:val="none"/>
      <w:lvlText w:val=""/>
      <w:lvlJc w:val="left"/>
      <w:pPr>
        <w:tabs>
          <w:tab w:val="num" w:pos="360"/>
        </w:tabs>
      </w:pPr>
    </w:lvl>
    <w:lvl w:ilvl="1" w:tplc="1E54BD24">
      <w:start w:val="1"/>
      <w:numFmt w:val="lowerLetter"/>
      <w:lvlText w:val="%2."/>
      <w:lvlJc w:val="left"/>
      <w:pPr>
        <w:ind w:left="1440" w:hanging="360"/>
      </w:pPr>
    </w:lvl>
    <w:lvl w:ilvl="2" w:tplc="A1D058B4">
      <w:start w:val="1"/>
      <w:numFmt w:val="lowerRoman"/>
      <w:lvlText w:val="%3."/>
      <w:lvlJc w:val="right"/>
      <w:pPr>
        <w:ind w:left="2160" w:hanging="180"/>
      </w:pPr>
    </w:lvl>
    <w:lvl w:ilvl="3" w:tplc="49246016">
      <w:start w:val="1"/>
      <w:numFmt w:val="decimal"/>
      <w:lvlText w:val="%4."/>
      <w:lvlJc w:val="left"/>
      <w:pPr>
        <w:ind w:left="2880" w:hanging="360"/>
      </w:pPr>
    </w:lvl>
    <w:lvl w:ilvl="4" w:tplc="96E68E18">
      <w:start w:val="1"/>
      <w:numFmt w:val="lowerLetter"/>
      <w:lvlText w:val="%5."/>
      <w:lvlJc w:val="left"/>
      <w:pPr>
        <w:ind w:left="3600" w:hanging="360"/>
      </w:pPr>
    </w:lvl>
    <w:lvl w:ilvl="5" w:tplc="D980BBCA">
      <w:start w:val="1"/>
      <w:numFmt w:val="lowerRoman"/>
      <w:lvlText w:val="%6."/>
      <w:lvlJc w:val="right"/>
      <w:pPr>
        <w:ind w:left="4320" w:hanging="180"/>
      </w:pPr>
    </w:lvl>
    <w:lvl w:ilvl="6" w:tplc="A95241FE">
      <w:start w:val="1"/>
      <w:numFmt w:val="decimal"/>
      <w:lvlText w:val="%7."/>
      <w:lvlJc w:val="left"/>
      <w:pPr>
        <w:ind w:left="5040" w:hanging="360"/>
      </w:pPr>
    </w:lvl>
    <w:lvl w:ilvl="7" w:tplc="23ACE202">
      <w:start w:val="1"/>
      <w:numFmt w:val="lowerLetter"/>
      <w:lvlText w:val="%8."/>
      <w:lvlJc w:val="left"/>
      <w:pPr>
        <w:ind w:left="5760" w:hanging="360"/>
      </w:pPr>
    </w:lvl>
    <w:lvl w:ilvl="8" w:tplc="2CD4149A">
      <w:start w:val="1"/>
      <w:numFmt w:val="lowerRoman"/>
      <w:lvlText w:val="%9."/>
      <w:lvlJc w:val="right"/>
      <w:pPr>
        <w:ind w:left="6480" w:hanging="180"/>
      </w:pPr>
    </w:lvl>
  </w:abstractNum>
  <w:abstractNum w:abstractNumId="38" w15:restartNumberingAfterBreak="0">
    <w:nsid w:val="20665A6A"/>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E7596A"/>
    <w:multiLevelType w:val="hybridMultilevel"/>
    <w:tmpl w:val="FFFFFFFF"/>
    <w:lvl w:ilvl="0" w:tplc="72DE1516">
      <w:start w:val="1"/>
      <w:numFmt w:val="bullet"/>
      <w:lvlText w:val="·"/>
      <w:lvlJc w:val="left"/>
      <w:pPr>
        <w:ind w:left="720" w:hanging="360"/>
      </w:pPr>
      <w:rPr>
        <w:rFonts w:ascii="Symbol" w:hAnsi="Symbol" w:hint="default"/>
      </w:rPr>
    </w:lvl>
    <w:lvl w:ilvl="1" w:tplc="60562974">
      <w:start w:val="1"/>
      <w:numFmt w:val="bullet"/>
      <w:lvlText w:val="o"/>
      <w:lvlJc w:val="left"/>
      <w:pPr>
        <w:ind w:left="1440" w:hanging="360"/>
      </w:pPr>
      <w:rPr>
        <w:rFonts w:ascii="Courier New" w:hAnsi="Courier New" w:hint="default"/>
      </w:rPr>
    </w:lvl>
    <w:lvl w:ilvl="2" w:tplc="B330E8E6">
      <w:start w:val="1"/>
      <w:numFmt w:val="bullet"/>
      <w:lvlText w:val=""/>
      <w:lvlJc w:val="left"/>
      <w:pPr>
        <w:ind w:left="2160" w:hanging="360"/>
      </w:pPr>
      <w:rPr>
        <w:rFonts w:ascii="Wingdings" w:hAnsi="Wingdings" w:hint="default"/>
      </w:rPr>
    </w:lvl>
    <w:lvl w:ilvl="3" w:tplc="848A4A26">
      <w:start w:val="1"/>
      <w:numFmt w:val="bullet"/>
      <w:lvlText w:val=""/>
      <w:lvlJc w:val="left"/>
      <w:pPr>
        <w:ind w:left="2880" w:hanging="360"/>
      </w:pPr>
      <w:rPr>
        <w:rFonts w:ascii="Symbol" w:hAnsi="Symbol" w:hint="default"/>
      </w:rPr>
    </w:lvl>
    <w:lvl w:ilvl="4" w:tplc="1C2AC26E">
      <w:start w:val="1"/>
      <w:numFmt w:val="bullet"/>
      <w:lvlText w:val="o"/>
      <w:lvlJc w:val="left"/>
      <w:pPr>
        <w:ind w:left="3600" w:hanging="360"/>
      </w:pPr>
      <w:rPr>
        <w:rFonts w:ascii="Courier New" w:hAnsi="Courier New" w:hint="default"/>
      </w:rPr>
    </w:lvl>
    <w:lvl w:ilvl="5" w:tplc="797AB58C">
      <w:start w:val="1"/>
      <w:numFmt w:val="bullet"/>
      <w:lvlText w:val=""/>
      <w:lvlJc w:val="left"/>
      <w:pPr>
        <w:ind w:left="4320" w:hanging="360"/>
      </w:pPr>
      <w:rPr>
        <w:rFonts w:ascii="Wingdings" w:hAnsi="Wingdings" w:hint="default"/>
      </w:rPr>
    </w:lvl>
    <w:lvl w:ilvl="6" w:tplc="3424CFB4">
      <w:start w:val="1"/>
      <w:numFmt w:val="bullet"/>
      <w:lvlText w:val=""/>
      <w:lvlJc w:val="left"/>
      <w:pPr>
        <w:ind w:left="5040" w:hanging="360"/>
      </w:pPr>
      <w:rPr>
        <w:rFonts w:ascii="Symbol" w:hAnsi="Symbol" w:hint="default"/>
      </w:rPr>
    </w:lvl>
    <w:lvl w:ilvl="7" w:tplc="C3ECBE40">
      <w:start w:val="1"/>
      <w:numFmt w:val="bullet"/>
      <w:lvlText w:val="o"/>
      <w:lvlJc w:val="left"/>
      <w:pPr>
        <w:ind w:left="5760" w:hanging="360"/>
      </w:pPr>
      <w:rPr>
        <w:rFonts w:ascii="Courier New" w:hAnsi="Courier New" w:hint="default"/>
      </w:rPr>
    </w:lvl>
    <w:lvl w:ilvl="8" w:tplc="1E0E6D36">
      <w:start w:val="1"/>
      <w:numFmt w:val="bullet"/>
      <w:lvlText w:val=""/>
      <w:lvlJc w:val="left"/>
      <w:pPr>
        <w:ind w:left="6480" w:hanging="360"/>
      </w:pPr>
      <w:rPr>
        <w:rFonts w:ascii="Wingdings" w:hAnsi="Wingdings" w:hint="default"/>
      </w:rPr>
    </w:lvl>
  </w:abstractNum>
  <w:abstractNum w:abstractNumId="4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1" w15:restartNumberingAfterBreak="0">
    <w:nsid w:val="23C5733E"/>
    <w:multiLevelType w:val="hybridMultilevel"/>
    <w:tmpl w:val="18A24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42B3D79"/>
    <w:multiLevelType w:val="hybridMultilevel"/>
    <w:tmpl w:val="29423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54861BC"/>
    <w:multiLevelType w:val="hybridMultilevel"/>
    <w:tmpl w:val="49CA5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290E2D48"/>
    <w:multiLevelType w:val="hybridMultilevel"/>
    <w:tmpl w:val="B8D2C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B600DA8"/>
    <w:multiLevelType w:val="hybridMultilevel"/>
    <w:tmpl w:val="FFFFFFFF"/>
    <w:lvl w:ilvl="0" w:tplc="B2481C34">
      <w:start w:val="1"/>
      <w:numFmt w:val="decimal"/>
      <w:lvlText w:val="%1"/>
      <w:lvlJc w:val="left"/>
      <w:pPr>
        <w:ind w:left="720" w:hanging="360"/>
      </w:pPr>
    </w:lvl>
    <w:lvl w:ilvl="1" w:tplc="36E2D874">
      <w:start w:val="1"/>
      <w:numFmt w:val="lowerLetter"/>
      <w:lvlText w:val="%2."/>
      <w:lvlJc w:val="left"/>
      <w:pPr>
        <w:ind w:left="1440" w:hanging="360"/>
      </w:pPr>
    </w:lvl>
    <w:lvl w:ilvl="2" w:tplc="5E486A16">
      <w:start w:val="1"/>
      <w:numFmt w:val="lowerRoman"/>
      <w:lvlText w:val="%3."/>
      <w:lvlJc w:val="right"/>
      <w:pPr>
        <w:ind w:left="2160" w:hanging="180"/>
      </w:pPr>
    </w:lvl>
    <w:lvl w:ilvl="3" w:tplc="63A09082">
      <w:start w:val="1"/>
      <w:numFmt w:val="decimal"/>
      <w:lvlText w:val="%4."/>
      <w:lvlJc w:val="left"/>
      <w:pPr>
        <w:ind w:left="2880" w:hanging="360"/>
      </w:pPr>
    </w:lvl>
    <w:lvl w:ilvl="4" w:tplc="6CA2DA66">
      <w:start w:val="1"/>
      <w:numFmt w:val="lowerLetter"/>
      <w:lvlText w:val="%5."/>
      <w:lvlJc w:val="left"/>
      <w:pPr>
        <w:ind w:left="3600" w:hanging="360"/>
      </w:pPr>
    </w:lvl>
    <w:lvl w:ilvl="5" w:tplc="32CAB5A6">
      <w:start w:val="1"/>
      <w:numFmt w:val="lowerRoman"/>
      <w:lvlText w:val="%6."/>
      <w:lvlJc w:val="right"/>
      <w:pPr>
        <w:ind w:left="4320" w:hanging="180"/>
      </w:pPr>
    </w:lvl>
    <w:lvl w:ilvl="6" w:tplc="1F185814">
      <w:start w:val="1"/>
      <w:numFmt w:val="decimal"/>
      <w:lvlText w:val="%7."/>
      <w:lvlJc w:val="left"/>
      <w:pPr>
        <w:ind w:left="5040" w:hanging="360"/>
      </w:pPr>
    </w:lvl>
    <w:lvl w:ilvl="7" w:tplc="74461BF4">
      <w:start w:val="1"/>
      <w:numFmt w:val="lowerLetter"/>
      <w:lvlText w:val="%8."/>
      <w:lvlJc w:val="left"/>
      <w:pPr>
        <w:ind w:left="5760" w:hanging="360"/>
      </w:pPr>
    </w:lvl>
    <w:lvl w:ilvl="8" w:tplc="ADEA83FE">
      <w:start w:val="1"/>
      <w:numFmt w:val="lowerRoman"/>
      <w:lvlText w:val="%9."/>
      <w:lvlJc w:val="right"/>
      <w:pPr>
        <w:ind w:left="6480" w:hanging="180"/>
      </w:pPr>
    </w:lvl>
  </w:abstractNum>
  <w:abstractNum w:abstractNumId="46" w15:restartNumberingAfterBreak="0">
    <w:nsid w:val="2BB5F671"/>
    <w:multiLevelType w:val="hybridMultilevel"/>
    <w:tmpl w:val="FFFFFFFF"/>
    <w:lvl w:ilvl="0" w:tplc="6ACC7540">
      <w:numFmt w:val="none"/>
      <w:lvlText w:val=""/>
      <w:lvlJc w:val="left"/>
      <w:pPr>
        <w:tabs>
          <w:tab w:val="num" w:pos="360"/>
        </w:tabs>
      </w:pPr>
    </w:lvl>
    <w:lvl w:ilvl="1" w:tplc="858CF41A">
      <w:start w:val="1"/>
      <w:numFmt w:val="lowerLetter"/>
      <w:lvlText w:val="%2."/>
      <w:lvlJc w:val="left"/>
      <w:pPr>
        <w:ind w:left="1440" w:hanging="360"/>
      </w:pPr>
    </w:lvl>
    <w:lvl w:ilvl="2" w:tplc="3D3A2C7C">
      <w:start w:val="1"/>
      <w:numFmt w:val="lowerRoman"/>
      <w:lvlText w:val="%3."/>
      <w:lvlJc w:val="right"/>
      <w:pPr>
        <w:ind w:left="2160" w:hanging="180"/>
      </w:pPr>
    </w:lvl>
    <w:lvl w:ilvl="3" w:tplc="E508E19E">
      <w:start w:val="1"/>
      <w:numFmt w:val="decimal"/>
      <w:lvlText w:val="%4."/>
      <w:lvlJc w:val="left"/>
      <w:pPr>
        <w:ind w:left="2880" w:hanging="360"/>
      </w:pPr>
    </w:lvl>
    <w:lvl w:ilvl="4" w:tplc="2284A21A">
      <w:start w:val="1"/>
      <w:numFmt w:val="lowerLetter"/>
      <w:lvlText w:val="%5."/>
      <w:lvlJc w:val="left"/>
      <w:pPr>
        <w:ind w:left="3600" w:hanging="360"/>
      </w:pPr>
    </w:lvl>
    <w:lvl w:ilvl="5" w:tplc="5054F678">
      <w:start w:val="1"/>
      <w:numFmt w:val="lowerRoman"/>
      <w:lvlText w:val="%6."/>
      <w:lvlJc w:val="right"/>
      <w:pPr>
        <w:ind w:left="4320" w:hanging="180"/>
      </w:pPr>
    </w:lvl>
    <w:lvl w:ilvl="6" w:tplc="F68AB3D4">
      <w:start w:val="1"/>
      <w:numFmt w:val="decimal"/>
      <w:lvlText w:val="%7."/>
      <w:lvlJc w:val="left"/>
      <w:pPr>
        <w:ind w:left="5040" w:hanging="360"/>
      </w:pPr>
    </w:lvl>
    <w:lvl w:ilvl="7" w:tplc="5CB27D12">
      <w:start w:val="1"/>
      <w:numFmt w:val="lowerLetter"/>
      <w:lvlText w:val="%8."/>
      <w:lvlJc w:val="left"/>
      <w:pPr>
        <w:ind w:left="5760" w:hanging="360"/>
      </w:pPr>
    </w:lvl>
    <w:lvl w:ilvl="8" w:tplc="95429A64">
      <w:start w:val="1"/>
      <w:numFmt w:val="lowerRoman"/>
      <w:lvlText w:val="%9."/>
      <w:lvlJc w:val="right"/>
      <w:pPr>
        <w:ind w:left="6480" w:hanging="180"/>
      </w:pPr>
    </w:lvl>
  </w:abstractNum>
  <w:abstractNum w:abstractNumId="47" w15:restartNumberingAfterBreak="0">
    <w:nsid w:val="2D41D01B"/>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9" w15:restartNumberingAfterBreak="0">
    <w:nsid w:val="2F1B6C07"/>
    <w:multiLevelType w:val="hybridMultilevel"/>
    <w:tmpl w:val="3E70B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0448625"/>
    <w:multiLevelType w:val="hybridMultilevel"/>
    <w:tmpl w:val="FFFFFFFF"/>
    <w:lvl w:ilvl="0" w:tplc="3D149090">
      <w:numFmt w:val="none"/>
      <w:lvlText w:val=""/>
      <w:lvlJc w:val="left"/>
      <w:pPr>
        <w:tabs>
          <w:tab w:val="num" w:pos="360"/>
        </w:tabs>
      </w:pPr>
    </w:lvl>
    <w:lvl w:ilvl="1" w:tplc="471C56C0">
      <w:start w:val="1"/>
      <w:numFmt w:val="lowerLetter"/>
      <w:lvlText w:val="%2."/>
      <w:lvlJc w:val="left"/>
      <w:pPr>
        <w:ind w:left="1440" w:hanging="360"/>
      </w:pPr>
    </w:lvl>
    <w:lvl w:ilvl="2" w:tplc="7E8C6606">
      <w:start w:val="1"/>
      <w:numFmt w:val="lowerRoman"/>
      <w:lvlText w:val="%3."/>
      <w:lvlJc w:val="right"/>
      <w:pPr>
        <w:ind w:left="2160" w:hanging="180"/>
      </w:pPr>
    </w:lvl>
    <w:lvl w:ilvl="3" w:tplc="5F081656">
      <w:start w:val="1"/>
      <w:numFmt w:val="decimal"/>
      <w:lvlText w:val="%4."/>
      <w:lvlJc w:val="left"/>
      <w:pPr>
        <w:ind w:left="2880" w:hanging="360"/>
      </w:pPr>
    </w:lvl>
    <w:lvl w:ilvl="4" w:tplc="5022862A">
      <w:start w:val="1"/>
      <w:numFmt w:val="lowerLetter"/>
      <w:lvlText w:val="%5."/>
      <w:lvlJc w:val="left"/>
      <w:pPr>
        <w:ind w:left="3600" w:hanging="360"/>
      </w:pPr>
    </w:lvl>
    <w:lvl w:ilvl="5" w:tplc="8C26F704">
      <w:start w:val="1"/>
      <w:numFmt w:val="lowerRoman"/>
      <w:lvlText w:val="%6."/>
      <w:lvlJc w:val="right"/>
      <w:pPr>
        <w:ind w:left="4320" w:hanging="180"/>
      </w:pPr>
    </w:lvl>
    <w:lvl w:ilvl="6" w:tplc="EF90EA72">
      <w:start w:val="1"/>
      <w:numFmt w:val="decimal"/>
      <w:lvlText w:val="%7."/>
      <w:lvlJc w:val="left"/>
      <w:pPr>
        <w:ind w:left="5040" w:hanging="360"/>
      </w:pPr>
    </w:lvl>
    <w:lvl w:ilvl="7" w:tplc="D2C09690">
      <w:start w:val="1"/>
      <w:numFmt w:val="lowerLetter"/>
      <w:lvlText w:val="%8."/>
      <w:lvlJc w:val="left"/>
      <w:pPr>
        <w:ind w:left="5760" w:hanging="360"/>
      </w:pPr>
    </w:lvl>
    <w:lvl w:ilvl="8" w:tplc="8F3EE79A">
      <w:start w:val="1"/>
      <w:numFmt w:val="lowerRoman"/>
      <w:lvlText w:val="%9."/>
      <w:lvlJc w:val="right"/>
      <w:pPr>
        <w:ind w:left="6480" w:hanging="180"/>
      </w:pPr>
    </w:lvl>
  </w:abstractNum>
  <w:abstractNum w:abstractNumId="51" w15:restartNumberingAfterBreak="0">
    <w:nsid w:val="30B06075"/>
    <w:multiLevelType w:val="hybridMultilevel"/>
    <w:tmpl w:val="FFFFFFFF"/>
    <w:lvl w:ilvl="0" w:tplc="75BE7CD0">
      <w:start w:val="1"/>
      <w:numFmt w:val="bullet"/>
      <w:lvlText w:val="·"/>
      <w:lvlJc w:val="left"/>
      <w:pPr>
        <w:ind w:left="720" w:hanging="360"/>
      </w:pPr>
      <w:rPr>
        <w:rFonts w:ascii="Symbol" w:hAnsi="Symbol" w:hint="default"/>
      </w:rPr>
    </w:lvl>
    <w:lvl w:ilvl="1" w:tplc="A712E636">
      <w:start w:val="1"/>
      <w:numFmt w:val="bullet"/>
      <w:lvlText w:val="o"/>
      <w:lvlJc w:val="left"/>
      <w:pPr>
        <w:ind w:left="1440" w:hanging="360"/>
      </w:pPr>
      <w:rPr>
        <w:rFonts w:ascii="&quot;Courier New&quot;" w:hAnsi="&quot;Courier New&quot;" w:hint="default"/>
      </w:rPr>
    </w:lvl>
    <w:lvl w:ilvl="2" w:tplc="467C890C">
      <w:start w:val="1"/>
      <w:numFmt w:val="bullet"/>
      <w:lvlText w:val=""/>
      <w:lvlJc w:val="left"/>
      <w:pPr>
        <w:ind w:left="2160" w:hanging="360"/>
      </w:pPr>
      <w:rPr>
        <w:rFonts w:ascii="Wingdings" w:hAnsi="Wingdings" w:hint="default"/>
      </w:rPr>
    </w:lvl>
    <w:lvl w:ilvl="3" w:tplc="3014F27C">
      <w:start w:val="1"/>
      <w:numFmt w:val="bullet"/>
      <w:lvlText w:val=""/>
      <w:lvlJc w:val="left"/>
      <w:pPr>
        <w:ind w:left="2880" w:hanging="360"/>
      </w:pPr>
      <w:rPr>
        <w:rFonts w:ascii="Symbol" w:hAnsi="Symbol" w:hint="default"/>
      </w:rPr>
    </w:lvl>
    <w:lvl w:ilvl="4" w:tplc="1130BA52">
      <w:start w:val="1"/>
      <w:numFmt w:val="bullet"/>
      <w:lvlText w:val="o"/>
      <w:lvlJc w:val="left"/>
      <w:pPr>
        <w:ind w:left="3600" w:hanging="360"/>
      </w:pPr>
      <w:rPr>
        <w:rFonts w:ascii="Courier New" w:hAnsi="Courier New" w:hint="default"/>
      </w:rPr>
    </w:lvl>
    <w:lvl w:ilvl="5" w:tplc="9350D69E">
      <w:start w:val="1"/>
      <w:numFmt w:val="bullet"/>
      <w:lvlText w:val=""/>
      <w:lvlJc w:val="left"/>
      <w:pPr>
        <w:ind w:left="4320" w:hanging="360"/>
      </w:pPr>
      <w:rPr>
        <w:rFonts w:ascii="Wingdings" w:hAnsi="Wingdings" w:hint="default"/>
      </w:rPr>
    </w:lvl>
    <w:lvl w:ilvl="6" w:tplc="F13C4C52">
      <w:start w:val="1"/>
      <w:numFmt w:val="bullet"/>
      <w:lvlText w:val=""/>
      <w:lvlJc w:val="left"/>
      <w:pPr>
        <w:ind w:left="5040" w:hanging="360"/>
      </w:pPr>
      <w:rPr>
        <w:rFonts w:ascii="Symbol" w:hAnsi="Symbol" w:hint="default"/>
      </w:rPr>
    </w:lvl>
    <w:lvl w:ilvl="7" w:tplc="363AA47C">
      <w:start w:val="1"/>
      <w:numFmt w:val="bullet"/>
      <w:lvlText w:val="o"/>
      <w:lvlJc w:val="left"/>
      <w:pPr>
        <w:ind w:left="5760" w:hanging="360"/>
      </w:pPr>
      <w:rPr>
        <w:rFonts w:ascii="Courier New" w:hAnsi="Courier New" w:hint="default"/>
      </w:rPr>
    </w:lvl>
    <w:lvl w:ilvl="8" w:tplc="D8364A12">
      <w:start w:val="1"/>
      <w:numFmt w:val="bullet"/>
      <w:lvlText w:val=""/>
      <w:lvlJc w:val="left"/>
      <w:pPr>
        <w:ind w:left="6480" w:hanging="360"/>
      </w:pPr>
      <w:rPr>
        <w:rFonts w:ascii="Wingdings" w:hAnsi="Wingdings" w:hint="default"/>
      </w:rPr>
    </w:lvl>
  </w:abstractNum>
  <w:abstractNum w:abstractNumId="52" w15:restartNumberingAfterBreak="0">
    <w:nsid w:val="349CEF48"/>
    <w:multiLevelType w:val="hybridMultilevel"/>
    <w:tmpl w:val="FFFFFFFF"/>
    <w:lvl w:ilvl="0" w:tplc="D50E0BE4">
      <w:start w:val="1"/>
      <w:numFmt w:val="decimal"/>
      <w:lvlText w:val="%1"/>
      <w:lvlJc w:val="left"/>
      <w:pPr>
        <w:ind w:left="720" w:hanging="360"/>
      </w:pPr>
    </w:lvl>
    <w:lvl w:ilvl="1" w:tplc="77F2089A">
      <w:start w:val="1"/>
      <w:numFmt w:val="lowerLetter"/>
      <w:lvlText w:val="%2."/>
      <w:lvlJc w:val="left"/>
      <w:pPr>
        <w:ind w:left="1440" w:hanging="360"/>
      </w:pPr>
    </w:lvl>
    <w:lvl w:ilvl="2" w:tplc="50927408">
      <w:start w:val="1"/>
      <w:numFmt w:val="lowerRoman"/>
      <w:lvlText w:val="%3."/>
      <w:lvlJc w:val="right"/>
      <w:pPr>
        <w:ind w:left="2160" w:hanging="180"/>
      </w:pPr>
    </w:lvl>
    <w:lvl w:ilvl="3" w:tplc="B6C433FE">
      <w:start w:val="1"/>
      <w:numFmt w:val="decimal"/>
      <w:lvlText w:val="%4."/>
      <w:lvlJc w:val="left"/>
      <w:pPr>
        <w:ind w:left="2880" w:hanging="360"/>
      </w:pPr>
    </w:lvl>
    <w:lvl w:ilvl="4" w:tplc="2570BF56">
      <w:start w:val="1"/>
      <w:numFmt w:val="lowerLetter"/>
      <w:lvlText w:val="%5."/>
      <w:lvlJc w:val="left"/>
      <w:pPr>
        <w:ind w:left="3600" w:hanging="360"/>
      </w:pPr>
    </w:lvl>
    <w:lvl w:ilvl="5" w:tplc="CB4A7F40">
      <w:start w:val="1"/>
      <w:numFmt w:val="lowerRoman"/>
      <w:lvlText w:val="%6."/>
      <w:lvlJc w:val="right"/>
      <w:pPr>
        <w:ind w:left="4320" w:hanging="180"/>
      </w:pPr>
    </w:lvl>
    <w:lvl w:ilvl="6" w:tplc="4D5893B2">
      <w:start w:val="1"/>
      <w:numFmt w:val="decimal"/>
      <w:lvlText w:val="%7."/>
      <w:lvlJc w:val="left"/>
      <w:pPr>
        <w:ind w:left="5040" w:hanging="360"/>
      </w:pPr>
    </w:lvl>
    <w:lvl w:ilvl="7" w:tplc="98EABAC8">
      <w:start w:val="1"/>
      <w:numFmt w:val="lowerLetter"/>
      <w:lvlText w:val="%8."/>
      <w:lvlJc w:val="left"/>
      <w:pPr>
        <w:ind w:left="5760" w:hanging="360"/>
      </w:pPr>
    </w:lvl>
    <w:lvl w:ilvl="8" w:tplc="14240C0C">
      <w:start w:val="1"/>
      <w:numFmt w:val="lowerRoman"/>
      <w:lvlText w:val="%9."/>
      <w:lvlJc w:val="right"/>
      <w:pPr>
        <w:ind w:left="6480" w:hanging="180"/>
      </w:pPr>
    </w:lvl>
  </w:abstractNum>
  <w:abstractNum w:abstractNumId="53" w15:restartNumberingAfterBreak="0">
    <w:nsid w:val="34D13B3B"/>
    <w:multiLevelType w:val="hybridMultilevel"/>
    <w:tmpl w:val="FFFFFFFF"/>
    <w:lvl w:ilvl="0" w:tplc="4B36C176">
      <w:start w:val="1"/>
      <w:numFmt w:val="decimal"/>
      <w:lvlText w:val="%1"/>
      <w:lvlJc w:val="left"/>
      <w:pPr>
        <w:ind w:left="720" w:hanging="360"/>
      </w:pPr>
    </w:lvl>
    <w:lvl w:ilvl="1" w:tplc="759C5674">
      <w:start w:val="1"/>
      <w:numFmt w:val="lowerLetter"/>
      <w:lvlText w:val="%2."/>
      <w:lvlJc w:val="left"/>
      <w:pPr>
        <w:ind w:left="1440" w:hanging="360"/>
      </w:pPr>
    </w:lvl>
    <w:lvl w:ilvl="2" w:tplc="07BC1A96">
      <w:start w:val="1"/>
      <w:numFmt w:val="lowerRoman"/>
      <w:lvlText w:val="%3."/>
      <w:lvlJc w:val="right"/>
      <w:pPr>
        <w:ind w:left="2160" w:hanging="180"/>
      </w:pPr>
    </w:lvl>
    <w:lvl w:ilvl="3" w:tplc="5F4663DC">
      <w:start w:val="1"/>
      <w:numFmt w:val="decimal"/>
      <w:lvlText w:val="%4."/>
      <w:lvlJc w:val="left"/>
      <w:pPr>
        <w:ind w:left="2880" w:hanging="360"/>
      </w:pPr>
    </w:lvl>
    <w:lvl w:ilvl="4" w:tplc="6B064CDA">
      <w:start w:val="1"/>
      <w:numFmt w:val="lowerLetter"/>
      <w:lvlText w:val="%5."/>
      <w:lvlJc w:val="left"/>
      <w:pPr>
        <w:ind w:left="3600" w:hanging="360"/>
      </w:pPr>
    </w:lvl>
    <w:lvl w:ilvl="5" w:tplc="B5AACF0A">
      <w:start w:val="1"/>
      <w:numFmt w:val="lowerRoman"/>
      <w:lvlText w:val="%6."/>
      <w:lvlJc w:val="right"/>
      <w:pPr>
        <w:ind w:left="4320" w:hanging="180"/>
      </w:pPr>
    </w:lvl>
    <w:lvl w:ilvl="6" w:tplc="3A48447E">
      <w:start w:val="1"/>
      <w:numFmt w:val="decimal"/>
      <w:lvlText w:val="%7."/>
      <w:lvlJc w:val="left"/>
      <w:pPr>
        <w:ind w:left="5040" w:hanging="360"/>
      </w:pPr>
    </w:lvl>
    <w:lvl w:ilvl="7" w:tplc="125A59C2">
      <w:start w:val="1"/>
      <w:numFmt w:val="lowerLetter"/>
      <w:lvlText w:val="%8."/>
      <w:lvlJc w:val="left"/>
      <w:pPr>
        <w:ind w:left="5760" w:hanging="360"/>
      </w:pPr>
    </w:lvl>
    <w:lvl w:ilvl="8" w:tplc="E1480FBE">
      <w:start w:val="1"/>
      <w:numFmt w:val="lowerRoman"/>
      <w:lvlText w:val="%9."/>
      <w:lvlJc w:val="right"/>
      <w:pPr>
        <w:ind w:left="6480" w:hanging="180"/>
      </w:pPr>
    </w:lvl>
  </w:abstractNum>
  <w:abstractNum w:abstractNumId="54" w15:restartNumberingAfterBreak="0">
    <w:nsid w:val="3AD51579"/>
    <w:multiLevelType w:val="hybridMultilevel"/>
    <w:tmpl w:val="FFFFFFFF"/>
    <w:lvl w:ilvl="0" w:tplc="6F3A7990">
      <w:numFmt w:val="none"/>
      <w:lvlText w:val=""/>
      <w:lvlJc w:val="left"/>
      <w:pPr>
        <w:tabs>
          <w:tab w:val="num" w:pos="360"/>
        </w:tabs>
      </w:pPr>
    </w:lvl>
    <w:lvl w:ilvl="1" w:tplc="1C36AD72">
      <w:start w:val="1"/>
      <w:numFmt w:val="lowerLetter"/>
      <w:lvlText w:val="%2."/>
      <w:lvlJc w:val="left"/>
      <w:pPr>
        <w:ind w:left="1440" w:hanging="360"/>
      </w:pPr>
    </w:lvl>
    <w:lvl w:ilvl="2" w:tplc="77206808">
      <w:start w:val="1"/>
      <w:numFmt w:val="lowerRoman"/>
      <w:lvlText w:val="%3."/>
      <w:lvlJc w:val="right"/>
      <w:pPr>
        <w:ind w:left="2160" w:hanging="180"/>
      </w:pPr>
    </w:lvl>
    <w:lvl w:ilvl="3" w:tplc="67CC5E6C">
      <w:start w:val="1"/>
      <w:numFmt w:val="decimal"/>
      <w:lvlText w:val="%4."/>
      <w:lvlJc w:val="left"/>
      <w:pPr>
        <w:ind w:left="2880" w:hanging="360"/>
      </w:pPr>
    </w:lvl>
    <w:lvl w:ilvl="4" w:tplc="C3C4B81E">
      <w:start w:val="1"/>
      <w:numFmt w:val="lowerLetter"/>
      <w:lvlText w:val="%5."/>
      <w:lvlJc w:val="left"/>
      <w:pPr>
        <w:ind w:left="3600" w:hanging="360"/>
      </w:pPr>
    </w:lvl>
    <w:lvl w:ilvl="5" w:tplc="F0348CDE">
      <w:start w:val="1"/>
      <w:numFmt w:val="lowerRoman"/>
      <w:lvlText w:val="%6."/>
      <w:lvlJc w:val="right"/>
      <w:pPr>
        <w:ind w:left="4320" w:hanging="180"/>
      </w:pPr>
    </w:lvl>
    <w:lvl w:ilvl="6" w:tplc="98882058">
      <w:start w:val="1"/>
      <w:numFmt w:val="decimal"/>
      <w:lvlText w:val="%7."/>
      <w:lvlJc w:val="left"/>
      <w:pPr>
        <w:ind w:left="5040" w:hanging="360"/>
      </w:pPr>
    </w:lvl>
    <w:lvl w:ilvl="7" w:tplc="25D22AE6">
      <w:start w:val="1"/>
      <w:numFmt w:val="lowerLetter"/>
      <w:lvlText w:val="%8."/>
      <w:lvlJc w:val="left"/>
      <w:pPr>
        <w:ind w:left="5760" w:hanging="360"/>
      </w:pPr>
    </w:lvl>
    <w:lvl w:ilvl="8" w:tplc="4890468C">
      <w:start w:val="1"/>
      <w:numFmt w:val="lowerRoman"/>
      <w:lvlText w:val="%9."/>
      <w:lvlJc w:val="right"/>
      <w:pPr>
        <w:ind w:left="6480" w:hanging="180"/>
      </w:pPr>
    </w:lvl>
  </w:abstractNum>
  <w:abstractNum w:abstractNumId="55"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B75C424"/>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BAE4F46"/>
    <w:multiLevelType w:val="hybridMultilevel"/>
    <w:tmpl w:val="EA52E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CF1F10D"/>
    <w:multiLevelType w:val="hybridMultilevel"/>
    <w:tmpl w:val="FFFFFFFF"/>
    <w:lvl w:ilvl="0" w:tplc="20D03030">
      <w:start w:val="1"/>
      <w:numFmt w:val="bullet"/>
      <w:lvlText w:val="·"/>
      <w:lvlJc w:val="left"/>
      <w:pPr>
        <w:ind w:left="720" w:hanging="360"/>
      </w:pPr>
      <w:rPr>
        <w:rFonts w:ascii="Symbol" w:hAnsi="Symbol" w:hint="default"/>
      </w:rPr>
    </w:lvl>
    <w:lvl w:ilvl="1" w:tplc="FC20ECAC">
      <w:start w:val="1"/>
      <w:numFmt w:val="bullet"/>
      <w:lvlText w:val="o"/>
      <w:lvlJc w:val="left"/>
      <w:pPr>
        <w:ind w:left="1440" w:hanging="360"/>
      </w:pPr>
      <w:rPr>
        <w:rFonts w:ascii="&quot;Courier New&quot;" w:hAnsi="&quot;Courier New&quot;" w:hint="default"/>
      </w:rPr>
    </w:lvl>
    <w:lvl w:ilvl="2" w:tplc="068692C4">
      <w:start w:val="1"/>
      <w:numFmt w:val="bullet"/>
      <w:lvlText w:val=""/>
      <w:lvlJc w:val="left"/>
      <w:pPr>
        <w:ind w:left="2160" w:hanging="360"/>
      </w:pPr>
      <w:rPr>
        <w:rFonts w:ascii="Wingdings" w:hAnsi="Wingdings" w:hint="default"/>
      </w:rPr>
    </w:lvl>
    <w:lvl w:ilvl="3" w:tplc="12524C40">
      <w:start w:val="1"/>
      <w:numFmt w:val="bullet"/>
      <w:lvlText w:val=""/>
      <w:lvlJc w:val="left"/>
      <w:pPr>
        <w:ind w:left="2880" w:hanging="360"/>
      </w:pPr>
      <w:rPr>
        <w:rFonts w:ascii="Symbol" w:hAnsi="Symbol" w:hint="default"/>
      </w:rPr>
    </w:lvl>
    <w:lvl w:ilvl="4" w:tplc="C7D8666E">
      <w:start w:val="1"/>
      <w:numFmt w:val="bullet"/>
      <w:lvlText w:val="o"/>
      <w:lvlJc w:val="left"/>
      <w:pPr>
        <w:ind w:left="3600" w:hanging="360"/>
      </w:pPr>
      <w:rPr>
        <w:rFonts w:ascii="Courier New" w:hAnsi="Courier New" w:hint="default"/>
      </w:rPr>
    </w:lvl>
    <w:lvl w:ilvl="5" w:tplc="F322DEEE">
      <w:start w:val="1"/>
      <w:numFmt w:val="bullet"/>
      <w:lvlText w:val=""/>
      <w:lvlJc w:val="left"/>
      <w:pPr>
        <w:ind w:left="4320" w:hanging="360"/>
      </w:pPr>
      <w:rPr>
        <w:rFonts w:ascii="Wingdings" w:hAnsi="Wingdings" w:hint="default"/>
      </w:rPr>
    </w:lvl>
    <w:lvl w:ilvl="6" w:tplc="C9F43DBA">
      <w:start w:val="1"/>
      <w:numFmt w:val="bullet"/>
      <w:lvlText w:val=""/>
      <w:lvlJc w:val="left"/>
      <w:pPr>
        <w:ind w:left="5040" w:hanging="360"/>
      </w:pPr>
      <w:rPr>
        <w:rFonts w:ascii="Symbol" w:hAnsi="Symbol" w:hint="default"/>
      </w:rPr>
    </w:lvl>
    <w:lvl w:ilvl="7" w:tplc="9414664A">
      <w:start w:val="1"/>
      <w:numFmt w:val="bullet"/>
      <w:lvlText w:val="o"/>
      <w:lvlJc w:val="left"/>
      <w:pPr>
        <w:ind w:left="5760" w:hanging="360"/>
      </w:pPr>
      <w:rPr>
        <w:rFonts w:ascii="Courier New" w:hAnsi="Courier New" w:hint="default"/>
      </w:rPr>
    </w:lvl>
    <w:lvl w:ilvl="8" w:tplc="B78E6834">
      <w:start w:val="1"/>
      <w:numFmt w:val="bullet"/>
      <w:lvlText w:val=""/>
      <w:lvlJc w:val="left"/>
      <w:pPr>
        <w:ind w:left="6480" w:hanging="360"/>
      </w:pPr>
      <w:rPr>
        <w:rFonts w:ascii="Wingdings" w:hAnsi="Wingdings" w:hint="default"/>
      </w:rPr>
    </w:lvl>
  </w:abstractNum>
  <w:abstractNum w:abstractNumId="5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FA4878"/>
    <w:multiLevelType w:val="multilevel"/>
    <w:tmpl w:val="7B2CD562"/>
    <w:numStyleLink w:val="ListNumbers"/>
  </w:abstractNum>
  <w:abstractNum w:abstractNumId="61" w15:restartNumberingAfterBreak="0">
    <w:nsid w:val="3FB6C80E"/>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063F3FF"/>
    <w:multiLevelType w:val="hybridMultilevel"/>
    <w:tmpl w:val="FFFFFFFF"/>
    <w:lvl w:ilvl="0" w:tplc="00F4CB8A">
      <w:start w:val="1"/>
      <w:numFmt w:val="decimal"/>
      <w:lvlText w:val="%1"/>
      <w:lvlJc w:val="left"/>
      <w:pPr>
        <w:ind w:left="720" w:hanging="360"/>
      </w:pPr>
    </w:lvl>
    <w:lvl w:ilvl="1" w:tplc="FDC623A0">
      <w:start w:val="1"/>
      <w:numFmt w:val="lowerLetter"/>
      <w:lvlText w:val="%2."/>
      <w:lvlJc w:val="left"/>
      <w:pPr>
        <w:ind w:left="1440" w:hanging="360"/>
      </w:pPr>
    </w:lvl>
    <w:lvl w:ilvl="2" w:tplc="00FABFDE">
      <w:start w:val="1"/>
      <w:numFmt w:val="lowerRoman"/>
      <w:lvlText w:val="%3."/>
      <w:lvlJc w:val="right"/>
      <w:pPr>
        <w:ind w:left="2160" w:hanging="180"/>
      </w:pPr>
    </w:lvl>
    <w:lvl w:ilvl="3" w:tplc="1B96BD96">
      <w:start w:val="1"/>
      <w:numFmt w:val="decimal"/>
      <w:lvlText w:val="%4."/>
      <w:lvlJc w:val="left"/>
      <w:pPr>
        <w:ind w:left="2880" w:hanging="360"/>
      </w:pPr>
    </w:lvl>
    <w:lvl w:ilvl="4" w:tplc="BA4218AA">
      <w:start w:val="1"/>
      <w:numFmt w:val="lowerLetter"/>
      <w:lvlText w:val="%5."/>
      <w:lvlJc w:val="left"/>
      <w:pPr>
        <w:ind w:left="3600" w:hanging="360"/>
      </w:pPr>
    </w:lvl>
    <w:lvl w:ilvl="5" w:tplc="A59E2A02">
      <w:start w:val="1"/>
      <w:numFmt w:val="lowerRoman"/>
      <w:lvlText w:val="%6."/>
      <w:lvlJc w:val="right"/>
      <w:pPr>
        <w:ind w:left="4320" w:hanging="180"/>
      </w:pPr>
    </w:lvl>
    <w:lvl w:ilvl="6" w:tplc="03D67F94">
      <w:start w:val="1"/>
      <w:numFmt w:val="decimal"/>
      <w:lvlText w:val="%7."/>
      <w:lvlJc w:val="left"/>
      <w:pPr>
        <w:ind w:left="5040" w:hanging="360"/>
      </w:pPr>
    </w:lvl>
    <w:lvl w:ilvl="7" w:tplc="B4D4DE58">
      <w:start w:val="1"/>
      <w:numFmt w:val="lowerLetter"/>
      <w:lvlText w:val="%8."/>
      <w:lvlJc w:val="left"/>
      <w:pPr>
        <w:ind w:left="5760" w:hanging="360"/>
      </w:pPr>
    </w:lvl>
    <w:lvl w:ilvl="8" w:tplc="7A2C540C">
      <w:start w:val="1"/>
      <w:numFmt w:val="lowerRoman"/>
      <w:lvlText w:val="%9."/>
      <w:lvlJc w:val="right"/>
      <w:pPr>
        <w:ind w:left="6480" w:hanging="180"/>
      </w:pPr>
    </w:lvl>
  </w:abstractNum>
  <w:abstractNum w:abstractNumId="63"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2A16E70"/>
    <w:multiLevelType w:val="hybridMultilevel"/>
    <w:tmpl w:val="F5E4E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34923AD"/>
    <w:multiLevelType w:val="hybridMultilevel"/>
    <w:tmpl w:val="FFFFFFFF"/>
    <w:lvl w:ilvl="0" w:tplc="F5765CCE">
      <w:start w:val="1"/>
      <w:numFmt w:val="decimal"/>
      <w:lvlText w:val="%1"/>
      <w:lvlJc w:val="left"/>
      <w:pPr>
        <w:ind w:left="720" w:hanging="360"/>
      </w:pPr>
    </w:lvl>
    <w:lvl w:ilvl="1" w:tplc="C8448CE8">
      <w:start w:val="1"/>
      <w:numFmt w:val="lowerLetter"/>
      <w:lvlText w:val="%2."/>
      <w:lvlJc w:val="left"/>
      <w:pPr>
        <w:ind w:left="1440" w:hanging="360"/>
      </w:pPr>
    </w:lvl>
    <w:lvl w:ilvl="2" w:tplc="0B3A338E">
      <w:start w:val="1"/>
      <w:numFmt w:val="lowerRoman"/>
      <w:lvlText w:val="%3."/>
      <w:lvlJc w:val="right"/>
      <w:pPr>
        <w:ind w:left="2160" w:hanging="180"/>
      </w:pPr>
    </w:lvl>
    <w:lvl w:ilvl="3" w:tplc="1714D0D8">
      <w:start w:val="1"/>
      <w:numFmt w:val="decimal"/>
      <w:lvlText w:val="%4."/>
      <w:lvlJc w:val="left"/>
      <w:pPr>
        <w:ind w:left="2880" w:hanging="360"/>
      </w:pPr>
    </w:lvl>
    <w:lvl w:ilvl="4" w:tplc="6B1A34FE">
      <w:start w:val="1"/>
      <w:numFmt w:val="lowerLetter"/>
      <w:lvlText w:val="%5."/>
      <w:lvlJc w:val="left"/>
      <w:pPr>
        <w:ind w:left="3600" w:hanging="360"/>
      </w:pPr>
    </w:lvl>
    <w:lvl w:ilvl="5" w:tplc="51AEEAAE">
      <w:start w:val="1"/>
      <w:numFmt w:val="lowerRoman"/>
      <w:lvlText w:val="%6."/>
      <w:lvlJc w:val="right"/>
      <w:pPr>
        <w:ind w:left="4320" w:hanging="180"/>
      </w:pPr>
    </w:lvl>
    <w:lvl w:ilvl="6" w:tplc="A78C2DC4">
      <w:start w:val="1"/>
      <w:numFmt w:val="decimal"/>
      <w:lvlText w:val="%7."/>
      <w:lvlJc w:val="left"/>
      <w:pPr>
        <w:ind w:left="5040" w:hanging="360"/>
      </w:pPr>
    </w:lvl>
    <w:lvl w:ilvl="7" w:tplc="21DEC8C0">
      <w:start w:val="1"/>
      <w:numFmt w:val="lowerLetter"/>
      <w:lvlText w:val="%8."/>
      <w:lvlJc w:val="left"/>
      <w:pPr>
        <w:ind w:left="5760" w:hanging="360"/>
      </w:pPr>
    </w:lvl>
    <w:lvl w:ilvl="8" w:tplc="0B2853D0">
      <w:start w:val="1"/>
      <w:numFmt w:val="lowerRoman"/>
      <w:lvlText w:val="%9."/>
      <w:lvlJc w:val="right"/>
      <w:pPr>
        <w:ind w:left="6480" w:hanging="180"/>
      </w:pPr>
    </w:lvl>
  </w:abstractNum>
  <w:abstractNum w:abstractNumId="66" w15:restartNumberingAfterBreak="0">
    <w:nsid w:val="43E37FE7"/>
    <w:multiLevelType w:val="hybridMultilevel"/>
    <w:tmpl w:val="FFFFFFFF"/>
    <w:lvl w:ilvl="0" w:tplc="ADFAC6A2">
      <w:numFmt w:val="none"/>
      <w:lvlText w:val=""/>
      <w:lvlJc w:val="left"/>
      <w:pPr>
        <w:tabs>
          <w:tab w:val="num" w:pos="360"/>
        </w:tabs>
      </w:pPr>
    </w:lvl>
    <w:lvl w:ilvl="1" w:tplc="DEFAC2D0">
      <w:start w:val="1"/>
      <w:numFmt w:val="lowerLetter"/>
      <w:lvlText w:val="%2."/>
      <w:lvlJc w:val="left"/>
      <w:pPr>
        <w:ind w:left="1440" w:hanging="360"/>
      </w:pPr>
    </w:lvl>
    <w:lvl w:ilvl="2" w:tplc="426823A6">
      <w:start w:val="1"/>
      <w:numFmt w:val="lowerRoman"/>
      <w:lvlText w:val="%3."/>
      <w:lvlJc w:val="right"/>
      <w:pPr>
        <w:ind w:left="2160" w:hanging="180"/>
      </w:pPr>
    </w:lvl>
    <w:lvl w:ilvl="3" w:tplc="EF16CEA2">
      <w:start w:val="1"/>
      <w:numFmt w:val="decimal"/>
      <w:lvlText w:val="%4."/>
      <w:lvlJc w:val="left"/>
      <w:pPr>
        <w:ind w:left="2880" w:hanging="360"/>
      </w:pPr>
    </w:lvl>
    <w:lvl w:ilvl="4" w:tplc="BB82DFBE">
      <w:start w:val="1"/>
      <w:numFmt w:val="lowerLetter"/>
      <w:lvlText w:val="%5."/>
      <w:lvlJc w:val="left"/>
      <w:pPr>
        <w:ind w:left="3600" w:hanging="360"/>
      </w:pPr>
    </w:lvl>
    <w:lvl w:ilvl="5" w:tplc="0D7EE63C">
      <w:start w:val="1"/>
      <w:numFmt w:val="lowerRoman"/>
      <w:lvlText w:val="%6."/>
      <w:lvlJc w:val="right"/>
      <w:pPr>
        <w:ind w:left="4320" w:hanging="180"/>
      </w:pPr>
    </w:lvl>
    <w:lvl w:ilvl="6" w:tplc="2ACC3AB0">
      <w:start w:val="1"/>
      <w:numFmt w:val="decimal"/>
      <w:lvlText w:val="%7."/>
      <w:lvlJc w:val="left"/>
      <w:pPr>
        <w:ind w:left="5040" w:hanging="360"/>
      </w:pPr>
    </w:lvl>
    <w:lvl w:ilvl="7" w:tplc="CB3074E0">
      <w:start w:val="1"/>
      <w:numFmt w:val="lowerLetter"/>
      <w:lvlText w:val="%8."/>
      <w:lvlJc w:val="left"/>
      <w:pPr>
        <w:ind w:left="5760" w:hanging="360"/>
      </w:pPr>
    </w:lvl>
    <w:lvl w:ilvl="8" w:tplc="49466E10">
      <w:start w:val="1"/>
      <w:numFmt w:val="lowerRoman"/>
      <w:lvlText w:val="%9."/>
      <w:lvlJc w:val="right"/>
      <w:pPr>
        <w:ind w:left="6480" w:hanging="180"/>
      </w:pPr>
    </w:lvl>
  </w:abstractNum>
  <w:abstractNum w:abstractNumId="67" w15:restartNumberingAfterBreak="0">
    <w:nsid w:val="459F24B8"/>
    <w:multiLevelType w:val="hybridMultilevel"/>
    <w:tmpl w:val="B6241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6655D54"/>
    <w:multiLevelType w:val="hybridMultilevel"/>
    <w:tmpl w:val="472E3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68E74B0"/>
    <w:multiLevelType w:val="hybridMultilevel"/>
    <w:tmpl w:val="8CAE8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9D24157"/>
    <w:multiLevelType w:val="hybridMultilevel"/>
    <w:tmpl w:val="EC52A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4A1D7902"/>
    <w:multiLevelType w:val="hybridMultilevel"/>
    <w:tmpl w:val="24FAF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B085682"/>
    <w:multiLevelType w:val="hybridMultilevel"/>
    <w:tmpl w:val="FFFFFFFF"/>
    <w:lvl w:ilvl="0" w:tplc="92D8F176">
      <w:numFmt w:val="none"/>
      <w:lvlText w:val=""/>
      <w:lvlJc w:val="left"/>
      <w:pPr>
        <w:tabs>
          <w:tab w:val="num" w:pos="360"/>
        </w:tabs>
      </w:pPr>
    </w:lvl>
    <w:lvl w:ilvl="1" w:tplc="FBE8BEF0">
      <w:start w:val="1"/>
      <w:numFmt w:val="lowerLetter"/>
      <w:lvlText w:val="%2."/>
      <w:lvlJc w:val="left"/>
      <w:pPr>
        <w:ind w:left="1440" w:hanging="360"/>
      </w:pPr>
    </w:lvl>
    <w:lvl w:ilvl="2" w:tplc="7C2E8652">
      <w:start w:val="1"/>
      <w:numFmt w:val="lowerRoman"/>
      <w:lvlText w:val="%3."/>
      <w:lvlJc w:val="right"/>
      <w:pPr>
        <w:ind w:left="2160" w:hanging="180"/>
      </w:pPr>
    </w:lvl>
    <w:lvl w:ilvl="3" w:tplc="9B709906">
      <w:start w:val="1"/>
      <w:numFmt w:val="decimal"/>
      <w:lvlText w:val="%4."/>
      <w:lvlJc w:val="left"/>
      <w:pPr>
        <w:ind w:left="2880" w:hanging="360"/>
      </w:pPr>
    </w:lvl>
    <w:lvl w:ilvl="4" w:tplc="1240A1E2">
      <w:start w:val="1"/>
      <w:numFmt w:val="lowerLetter"/>
      <w:lvlText w:val="%5."/>
      <w:lvlJc w:val="left"/>
      <w:pPr>
        <w:ind w:left="3600" w:hanging="360"/>
      </w:pPr>
    </w:lvl>
    <w:lvl w:ilvl="5" w:tplc="D4E29C26">
      <w:start w:val="1"/>
      <w:numFmt w:val="lowerRoman"/>
      <w:lvlText w:val="%6."/>
      <w:lvlJc w:val="right"/>
      <w:pPr>
        <w:ind w:left="4320" w:hanging="180"/>
      </w:pPr>
    </w:lvl>
    <w:lvl w:ilvl="6" w:tplc="E812B7A0">
      <w:start w:val="1"/>
      <w:numFmt w:val="decimal"/>
      <w:lvlText w:val="%7."/>
      <w:lvlJc w:val="left"/>
      <w:pPr>
        <w:ind w:left="5040" w:hanging="360"/>
      </w:pPr>
    </w:lvl>
    <w:lvl w:ilvl="7" w:tplc="F278863A">
      <w:start w:val="1"/>
      <w:numFmt w:val="lowerLetter"/>
      <w:lvlText w:val="%8."/>
      <w:lvlJc w:val="left"/>
      <w:pPr>
        <w:ind w:left="5760" w:hanging="360"/>
      </w:pPr>
    </w:lvl>
    <w:lvl w:ilvl="8" w:tplc="D78804DC">
      <w:start w:val="1"/>
      <w:numFmt w:val="lowerRoman"/>
      <w:lvlText w:val="%9."/>
      <w:lvlJc w:val="right"/>
      <w:pPr>
        <w:ind w:left="6480" w:hanging="180"/>
      </w:pPr>
    </w:lvl>
  </w:abstractNum>
  <w:abstractNum w:abstractNumId="73" w15:restartNumberingAfterBreak="0">
    <w:nsid w:val="4BDC07E5"/>
    <w:multiLevelType w:val="multilevel"/>
    <w:tmpl w:val="08ECA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4D1E6AF4"/>
    <w:multiLevelType w:val="hybridMultilevel"/>
    <w:tmpl w:val="FFFFFFFF"/>
    <w:lvl w:ilvl="0" w:tplc="2A009860">
      <w:numFmt w:val="none"/>
      <w:lvlText w:val=""/>
      <w:lvlJc w:val="left"/>
      <w:pPr>
        <w:tabs>
          <w:tab w:val="num" w:pos="360"/>
        </w:tabs>
      </w:pPr>
    </w:lvl>
    <w:lvl w:ilvl="1" w:tplc="49D4A14C">
      <w:start w:val="1"/>
      <w:numFmt w:val="lowerLetter"/>
      <w:lvlText w:val="%2."/>
      <w:lvlJc w:val="left"/>
      <w:pPr>
        <w:ind w:left="1440" w:hanging="360"/>
      </w:pPr>
    </w:lvl>
    <w:lvl w:ilvl="2" w:tplc="726032D2">
      <w:start w:val="1"/>
      <w:numFmt w:val="lowerRoman"/>
      <w:lvlText w:val="%3."/>
      <w:lvlJc w:val="right"/>
      <w:pPr>
        <w:ind w:left="2160" w:hanging="180"/>
      </w:pPr>
    </w:lvl>
    <w:lvl w:ilvl="3" w:tplc="20022CEA">
      <w:start w:val="1"/>
      <w:numFmt w:val="decimal"/>
      <w:lvlText w:val="%4."/>
      <w:lvlJc w:val="left"/>
      <w:pPr>
        <w:ind w:left="2880" w:hanging="360"/>
      </w:pPr>
    </w:lvl>
    <w:lvl w:ilvl="4" w:tplc="64A0A894">
      <w:start w:val="1"/>
      <w:numFmt w:val="lowerLetter"/>
      <w:lvlText w:val="%5."/>
      <w:lvlJc w:val="left"/>
      <w:pPr>
        <w:ind w:left="3600" w:hanging="360"/>
      </w:pPr>
    </w:lvl>
    <w:lvl w:ilvl="5" w:tplc="CDB05A4E">
      <w:start w:val="1"/>
      <w:numFmt w:val="lowerRoman"/>
      <w:lvlText w:val="%6."/>
      <w:lvlJc w:val="right"/>
      <w:pPr>
        <w:ind w:left="4320" w:hanging="180"/>
      </w:pPr>
    </w:lvl>
    <w:lvl w:ilvl="6" w:tplc="BD70EE1A">
      <w:start w:val="1"/>
      <w:numFmt w:val="decimal"/>
      <w:lvlText w:val="%7."/>
      <w:lvlJc w:val="left"/>
      <w:pPr>
        <w:ind w:left="5040" w:hanging="360"/>
      </w:pPr>
    </w:lvl>
    <w:lvl w:ilvl="7" w:tplc="EEEC8AAC">
      <w:start w:val="1"/>
      <w:numFmt w:val="lowerLetter"/>
      <w:lvlText w:val="%8."/>
      <w:lvlJc w:val="left"/>
      <w:pPr>
        <w:ind w:left="5760" w:hanging="360"/>
      </w:pPr>
    </w:lvl>
    <w:lvl w:ilvl="8" w:tplc="613EE20C">
      <w:start w:val="1"/>
      <w:numFmt w:val="lowerRoman"/>
      <w:lvlText w:val="%9."/>
      <w:lvlJc w:val="right"/>
      <w:pPr>
        <w:ind w:left="6480" w:hanging="180"/>
      </w:pPr>
    </w:lvl>
  </w:abstractNum>
  <w:abstractNum w:abstractNumId="75" w15:restartNumberingAfterBreak="0">
    <w:nsid w:val="4D6A8723"/>
    <w:multiLevelType w:val="hybridMultilevel"/>
    <w:tmpl w:val="FFFFFFFF"/>
    <w:lvl w:ilvl="0" w:tplc="B756F020">
      <w:start w:val="1"/>
      <w:numFmt w:val="upperLetter"/>
      <w:lvlText w:val="%1."/>
      <w:lvlJc w:val="left"/>
      <w:pPr>
        <w:ind w:left="720" w:hanging="360"/>
      </w:pPr>
    </w:lvl>
    <w:lvl w:ilvl="1" w:tplc="A4667FBA">
      <w:start w:val="1"/>
      <w:numFmt w:val="lowerLetter"/>
      <w:lvlText w:val="%2."/>
      <w:lvlJc w:val="left"/>
      <w:pPr>
        <w:ind w:left="1440" w:hanging="360"/>
      </w:pPr>
    </w:lvl>
    <w:lvl w:ilvl="2" w:tplc="5FEAF612">
      <w:start w:val="1"/>
      <w:numFmt w:val="lowerRoman"/>
      <w:lvlText w:val="%3."/>
      <w:lvlJc w:val="right"/>
      <w:pPr>
        <w:ind w:left="2160" w:hanging="180"/>
      </w:pPr>
    </w:lvl>
    <w:lvl w:ilvl="3" w:tplc="BF6AEC66">
      <w:start w:val="1"/>
      <w:numFmt w:val="decimal"/>
      <w:lvlText w:val="%4."/>
      <w:lvlJc w:val="left"/>
      <w:pPr>
        <w:ind w:left="2880" w:hanging="360"/>
      </w:pPr>
    </w:lvl>
    <w:lvl w:ilvl="4" w:tplc="9E0A50FA">
      <w:start w:val="1"/>
      <w:numFmt w:val="lowerLetter"/>
      <w:lvlText w:val="%5."/>
      <w:lvlJc w:val="left"/>
      <w:pPr>
        <w:ind w:left="3600" w:hanging="360"/>
      </w:pPr>
    </w:lvl>
    <w:lvl w:ilvl="5" w:tplc="EC52CCC2">
      <w:start w:val="1"/>
      <w:numFmt w:val="lowerRoman"/>
      <w:lvlText w:val="%6."/>
      <w:lvlJc w:val="right"/>
      <w:pPr>
        <w:ind w:left="4320" w:hanging="180"/>
      </w:pPr>
    </w:lvl>
    <w:lvl w:ilvl="6" w:tplc="CD523C12">
      <w:start w:val="1"/>
      <w:numFmt w:val="decimal"/>
      <w:lvlText w:val="%7."/>
      <w:lvlJc w:val="left"/>
      <w:pPr>
        <w:ind w:left="5040" w:hanging="360"/>
      </w:pPr>
    </w:lvl>
    <w:lvl w:ilvl="7" w:tplc="FC2A5D88">
      <w:start w:val="1"/>
      <w:numFmt w:val="lowerLetter"/>
      <w:lvlText w:val="%8."/>
      <w:lvlJc w:val="left"/>
      <w:pPr>
        <w:ind w:left="5760" w:hanging="360"/>
      </w:pPr>
    </w:lvl>
    <w:lvl w:ilvl="8" w:tplc="C5F0FB1A">
      <w:start w:val="1"/>
      <w:numFmt w:val="lowerRoman"/>
      <w:lvlText w:val="%9."/>
      <w:lvlJc w:val="right"/>
      <w:pPr>
        <w:ind w:left="6480" w:hanging="180"/>
      </w:pPr>
    </w:lvl>
  </w:abstractNum>
  <w:abstractNum w:abstractNumId="76" w15:restartNumberingAfterBreak="0">
    <w:nsid w:val="4E4A29AA"/>
    <w:multiLevelType w:val="hybridMultilevel"/>
    <w:tmpl w:val="0F9C3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4FA90663"/>
    <w:multiLevelType w:val="hybridMultilevel"/>
    <w:tmpl w:val="FFFFFFFF"/>
    <w:lvl w:ilvl="0" w:tplc="715E9CB6">
      <w:start w:val="1"/>
      <w:numFmt w:val="decimal"/>
      <w:lvlText w:val="%1"/>
      <w:lvlJc w:val="left"/>
      <w:pPr>
        <w:ind w:left="720" w:hanging="360"/>
      </w:pPr>
    </w:lvl>
    <w:lvl w:ilvl="1" w:tplc="60EE0CB4">
      <w:start w:val="1"/>
      <w:numFmt w:val="lowerLetter"/>
      <w:lvlText w:val="%2."/>
      <w:lvlJc w:val="left"/>
      <w:pPr>
        <w:ind w:left="1440" w:hanging="360"/>
      </w:pPr>
    </w:lvl>
    <w:lvl w:ilvl="2" w:tplc="BD5AC0BC">
      <w:start w:val="1"/>
      <w:numFmt w:val="lowerRoman"/>
      <w:lvlText w:val="%3."/>
      <w:lvlJc w:val="right"/>
      <w:pPr>
        <w:ind w:left="2160" w:hanging="180"/>
      </w:pPr>
    </w:lvl>
    <w:lvl w:ilvl="3" w:tplc="988A79E0">
      <w:start w:val="1"/>
      <w:numFmt w:val="decimal"/>
      <w:lvlText w:val="%4."/>
      <w:lvlJc w:val="left"/>
      <w:pPr>
        <w:ind w:left="2880" w:hanging="360"/>
      </w:pPr>
    </w:lvl>
    <w:lvl w:ilvl="4" w:tplc="1CC4EADE">
      <w:start w:val="1"/>
      <w:numFmt w:val="lowerLetter"/>
      <w:lvlText w:val="%5."/>
      <w:lvlJc w:val="left"/>
      <w:pPr>
        <w:ind w:left="3600" w:hanging="360"/>
      </w:pPr>
    </w:lvl>
    <w:lvl w:ilvl="5" w:tplc="05BA28C0">
      <w:start w:val="1"/>
      <w:numFmt w:val="lowerRoman"/>
      <w:lvlText w:val="%6."/>
      <w:lvlJc w:val="right"/>
      <w:pPr>
        <w:ind w:left="4320" w:hanging="180"/>
      </w:pPr>
    </w:lvl>
    <w:lvl w:ilvl="6" w:tplc="D09EF36C">
      <w:start w:val="1"/>
      <w:numFmt w:val="decimal"/>
      <w:lvlText w:val="%7."/>
      <w:lvlJc w:val="left"/>
      <w:pPr>
        <w:ind w:left="5040" w:hanging="360"/>
      </w:pPr>
    </w:lvl>
    <w:lvl w:ilvl="7" w:tplc="FE6AF3BE">
      <w:start w:val="1"/>
      <w:numFmt w:val="lowerLetter"/>
      <w:lvlText w:val="%8."/>
      <w:lvlJc w:val="left"/>
      <w:pPr>
        <w:ind w:left="5760" w:hanging="360"/>
      </w:pPr>
    </w:lvl>
    <w:lvl w:ilvl="8" w:tplc="78A619FC">
      <w:start w:val="1"/>
      <w:numFmt w:val="lowerRoman"/>
      <w:lvlText w:val="%9."/>
      <w:lvlJc w:val="right"/>
      <w:pPr>
        <w:ind w:left="6480" w:hanging="180"/>
      </w:pPr>
    </w:lvl>
  </w:abstractNum>
  <w:abstractNum w:abstractNumId="78" w15:restartNumberingAfterBreak="0">
    <w:nsid w:val="500E776E"/>
    <w:multiLevelType w:val="hybridMultilevel"/>
    <w:tmpl w:val="3376A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50B57C97"/>
    <w:multiLevelType w:val="hybridMultilevel"/>
    <w:tmpl w:val="E6BC7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199C86D"/>
    <w:multiLevelType w:val="hybridMultilevel"/>
    <w:tmpl w:val="FFFFFFFF"/>
    <w:lvl w:ilvl="0" w:tplc="7F404630">
      <w:start w:val="1"/>
      <w:numFmt w:val="bullet"/>
      <w:lvlText w:val="·"/>
      <w:lvlJc w:val="left"/>
      <w:pPr>
        <w:ind w:left="720" w:hanging="360"/>
      </w:pPr>
      <w:rPr>
        <w:rFonts w:ascii="Symbol" w:hAnsi="Symbol" w:hint="default"/>
      </w:rPr>
    </w:lvl>
    <w:lvl w:ilvl="1" w:tplc="069E4150">
      <w:start w:val="1"/>
      <w:numFmt w:val="bullet"/>
      <w:lvlText w:val="o"/>
      <w:lvlJc w:val="left"/>
      <w:pPr>
        <w:ind w:left="1440" w:hanging="360"/>
      </w:pPr>
      <w:rPr>
        <w:rFonts w:ascii="Courier New" w:hAnsi="Courier New" w:hint="default"/>
      </w:rPr>
    </w:lvl>
    <w:lvl w:ilvl="2" w:tplc="FD02FCA2">
      <w:start w:val="1"/>
      <w:numFmt w:val="bullet"/>
      <w:lvlText w:val=""/>
      <w:lvlJc w:val="left"/>
      <w:pPr>
        <w:ind w:left="2160" w:hanging="360"/>
      </w:pPr>
      <w:rPr>
        <w:rFonts w:ascii="Wingdings" w:hAnsi="Wingdings" w:hint="default"/>
      </w:rPr>
    </w:lvl>
    <w:lvl w:ilvl="3" w:tplc="8DD484BA">
      <w:start w:val="1"/>
      <w:numFmt w:val="bullet"/>
      <w:lvlText w:val=""/>
      <w:lvlJc w:val="left"/>
      <w:pPr>
        <w:ind w:left="2880" w:hanging="360"/>
      </w:pPr>
      <w:rPr>
        <w:rFonts w:ascii="Symbol" w:hAnsi="Symbol" w:hint="default"/>
      </w:rPr>
    </w:lvl>
    <w:lvl w:ilvl="4" w:tplc="6F0A699C">
      <w:start w:val="1"/>
      <w:numFmt w:val="bullet"/>
      <w:lvlText w:val="o"/>
      <w:lvlJc w:val="left"/>
      <w:pPr>
        <w:ind w:left="3600" w:hanging="360"/>
      </w:pPr>
      <w:rPr>
        <w:rFonts w:ascii="Courier New" w:hAnsi="Courier New" w:hint="default"/>
      </w:rPr>
    </w:lvl>
    <w:lvl w:ilvl="5" w:tplc="09F8F2D0">
      <w:start w:val="1"/>
      <w:numFmt w:val="bullet"/>
      <w:lvlText w:val=""/>
      <w:lvlJc w:val="left"/>
      <w:pPr>
        <w:ind w:left="4320" w:hanging="360"/>
      </w:pPr>
      <w:rPr>
        <w:rFonts w:ascii="Wingdings" w:hAnsi="Wingdings" w:hint="default"/>
      </w:rPr>
    </w:lvl>
    <w:lvl w:ilvl="6" w:tplc="BF165862">
      <w:start w:val="1"/>
      <w:numFmt w:val="bullet"/>
      <w:lvlText w:val=""/>
      <w:lvlJc w:val="left"/>
      <w:pPr>
        <w:ind w:left="5040" w:hanging="360"/>
      </w:pPr>
      <w:rPr>
        <w:rFonts w:ascii="Symbol" w:hAnsi="Symbol" w:hint="default"/>
      </w:rPr>
    </w:lvl>
    <w:lvl w:ilvl="7" w:tplc="2D7408B6">
      <w:start w:val="1"/>
      <w:numFmt w:val="bullet"/>
      <w:lvlText w:val="o"/>
      <w:lvlJc w:val="left"/>
      <w:pPr>
        <w:ind w:left="5760" w:hanging="360"/>
      </w:pPr>
      <w:rPr>
        <w:rFonts w:ascii="Courier New" w:hAnsi="Courier New" w:hint="default"/>
      </w:rPr>
    </w:lvl>
    <w:lvl w:ilvl="8" w:tplc="9DBA7922">
      <w:start w:val="1"/>
      <w:numFmt w:val="bullet"/>
      <w:lvlText w:val=""/>
      <w:lvlJc w:val="left"/>
      <w:pPr>
        <w:ind w:left="6480" w:hanging="360"/>
      </w:pPr>
      <w:rPr>
        <w:rFonts w:ascii="Wingdings" w:hAnsi="Wingdings" w:hint="default"/>
      </w:rPr>
    </w:lvl>
  </w:abstractNum>
  <w:abstractNum w:abstractNumId="81"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82" w15:restartNumberingAfterBreak="0">
    <w:nsid w:val="52AFF8F1"/>
    <w:multiLevelType w:val="hybridMultilevel"/>
    <w:tmpl w:val="FFFFFFFF"/>
    <w:lvl w:ilvl="0" w:tplc="E402A5B8">
      <w:start w:val="1"/>
      <w:numFmt w:val="decimal"/>
      <w:lvlText w:val="%1"/>
      <w:lvlJc w:val="left"/>
      <w:pPr>
        <w:ind w:left="720" w:hanging="360"/>
      </w:pPr>
    </w:lvl>
    <w:lvl w:ilvl="1" w:tplc="21CAAC5E">
      <w:start w:val="1"/>
      <w:numFmt w:val="lowerLetter"/>
      <w:lvlText w:val="%2."/>
      <w:lvlJc w:val="left"/>
      <w:pPr>
        <w:ind w:left="1440" w:hanging="360"/>
      </w:pPr>
    </w:lvl>
    <w:lvl w:ilvl="2" w:tplc="3C8C12F6">
      <w:start w:val="1"/>
      <w:numFmt w:val="lowerRoman"/>
      <w:lvlText w:val="%3."/>
      <w:lvlJc w:val="right"/>
      <w:pPr>
        <w:ind w:left="2160" w:hanging="180"/>
      </w:pPr>
    </w:lvl>
    <w:lvl w:ilvl="3" w:tplc="D34A5D68">
      <w:start w:val="1"/>
      <w:numFmt w:val="decimal"/>
      <w:lvlText w:val="%4."/>
      <w:lvlJc w:val="left"/>
      <w:pPr>
        <w:ind w:left="2880" w:hanging="360"/>
      </w:pPr>
    </w:lvl>
    <w:lvl w:ilvl="4" w:tplc="FD2C4204">
      <w:start w:val="1"/>
      <w:numFmt w:val="lowerLetter"/>
      <w:lvlText w:val="%5."/>
      <w:lvlJc w:val="left"/>
      <w:pPr>
        <w:ind w:left="3600" w:hanging="360"/>
      </w:pPr>
    </w:lvl>
    <w:lvl w:ilvl="5" w:tplc="EA3C9F9A">
      <w:start w:val="1"/>
      <w:numFmt w:val="lowerRoman"/>
      <w:lvlText w:val="%6."/>
      <w:lvlJc w:val="right"/>
      <w:pPr>
        <w:ind w:left="4320" w:hanging="180"/>
      </w:pPr>
    </w:lvl>
    <w:lvl w:ilvl="6" w:tplc="782E081A">
      <w:start w:val="1"/>
      <w:numFmt w:val="decimal"/>
      <w:lvlText w:val="%7."/>
      <w:lvlJc w:val="left"/>
      <w:pPr>
        <w:ind w:left="5040" w:hanging="360"/>
      </w:pPr>
    </w:lvl>
    <w:lvl w:ilvl="7" w:tplc="33246D12">
      <w:start w:val="1"/>
      <w:numFmt w:val="lowerLetter"/>
      <w:lvlText w:val="%8."/>
      <w:lvlJc w:val="left"/>
      <w:pPr>
        <w:ind w:left="5760" w:hanging="360"/>
      </w:pPr>
    </w:lvl>
    <w:lvl w:ilvl="8" w:tplc="EE2829A4">
      <w:start w:val="1"/>
      <w:numFmt w:val="lowerRoman"/>
      <w:lvlText w:val="%9."/>
      <w:lvlJc w:val="right"/>
      <w:pPr>
        <w:ind w:left="6480" w:hanging="180"/>
      </w:pPr>
    </w:lvl>
  </w:abstractNum>
  <w:abstractNum w:abstractNumId="83" w15:restartNumberingAfterBreak="0">
    <w:nsid w:val="52BEA678"/>
    <w:multiLevelType w:val="hybridMultilevel"/>
    <w:tmpl w:val="FFFFFFFF"/>
    <w:lvl w:ilvl="0" w:tplc="6B9CBC6C">
      <w:start w:val="1"/>
      <w:numFmt w:val="bullet"/>
      <w:lvlText w:val="·"/>
      <w:lvlJc w:val="left"/>
      <w:pPr>
        <w:ind w:left="720" w:hanging="360"/>
      </w:pPr>
      <w:rPr>
        <w:rFonts w:ascii="Symbol" w:hAnsi="Symbol" w:hint="default"/>
      </w:rPr>
    </w:lvl>
    <w:lvl w:ilvl="1" w:tplc="2EA27596">
      <w:start w:val="1"/>
      <w:numFmt w:val="bullet"/>
      <w:lvlText w:val="o"/>
      <w:lvlJc w:val="left"/>
      <w:pPr>
        <w:ind w:left="1440" w:hanging="360"/>
      </w:pPr>
      <w:rPr>
        <w:rFonts w:ascii="Courier New" w:hAnsi="Courier New" w:hint="default"/>
      </w:rPr>
    </w:lvl>
    <w:lvl w:ilvl="2" w:tplc="561CE1E6">
      <w:start w:val="1"/>
      <w:numFmt w:val="bullet"/>
      <w:lvlText w:val=""/>
      <w:lvlJc w:val="left"/>
      <w:pPr>
        <w:ind w:left="2160" w:hanging="360"/>
      </w:pPr>
      <w:rPr>
        <w:rFonts w:ascii="Wingdings" w:hAnsi="Wingdings" w:hint="default"/>
      </w:rPr>
    </w:lvl>
    <w:lvl w:ilvl="3" w:tplc="E4F672B8">
      <w:start w:val="1"/>
      <w:numFmt w:val="bullet"/>
      <w:lvlText w:val=""/>
      <w:lvlJc w:val="left"/>
      <w:pPr>
        <w:ind w:left="2880" w:hanging="360"/>
      </w:pPr>
      <w:rPr>
        <w:rFonts w:ascii="Symbol" w:hAnsi="Symbol" w:hint="default"/>
      </w:rPr>
    </w:lvl>
    <w:lvl w:ilvl="4" w:tplc="9E3C1180">
      <w:start w:val="1"/>
      <w:numFmt w:val="bullet"/>
      <w:lvlText w:val="o"/>
      <w:lvlJc w:val="left"/>
      <w:pPr>
        <w:ind w:left="3600" w:hanging="360"/>
      </w:pPr>
      <w:rPr>
        <w:rFonts w:ascii="Courier New" w:hAnsi="Courier New" w:hint="default"/>
      </w:rPr>
    </w:lvl>
    <w:lvl w:ilvl="5" w:tplc="D12AE4EE">
      <w:start w:val="1"/>
      <w:numFmt w:val="bullet"/>
      <w:lvlText w:val=""/>
      <w:lvlJc w:val="left"/>
      <w:pPr>
        <w:ind w:left="4320" w:hanging="360"/>
      </w:pPr>
      <w:rPr>
        <w:rFonts w:ascii="Wingdings" w:hAnsi="Wingdings" w:hint="default"/>
      </w:rPr>
    </w:lvl>
    <w:lvl w:ilvl="6" w:tplc="01186BE6">
      <w:start w:val="1"/>
      <w:numFmt w:val="bullet"/>
      <w:lvlText w:val=""/>
      <w:lvlJc w:val="left"/>
      <w:pPr>
        <w:ind w:left="5040" w:hanging="360"/>
      </w:pPr>
      <w:rPr>
        <w:rFonts w:ascii="Symbol" w:hAnsi="Symbol" w:hint="default"/>
      </w:rPr>
    </w:lvl>
    <w:lvl w:ilvl="7" w:tplc="CBAC34EC">
      <w:start w:val="1"/>
      <w:numFmt w:val="bullet"/>
      <w:lvlText w:val="o"/>
      <w:lvlJc w:val="left"/>
      <w:pPr>
        <w:ind w:left="5760" w:hanging="360"/>
      </w:pPr>
      <w:rPr>
        <w:rFonts w:ascii="Courier New" w:hAnsi="Courier New" w:hint="default"/>
      </w:rPr>
    </w:lvl>
    <w:lvl w:ilvl="8" w:tplc="AB9AE6DC">
      <w:start w:val="1"/>
      <w:numFmt w:val="bullet"/>
      <w:lvlText w:val=""/>
      <w:lvlJc w:val="left"/>
      <w:pPr>
        <w:ind w:left="6480" w:hanging="360"/>
      </w:pPr>
      <w:rPr>
        <w:rFonts w:ascii="Wingdings" w:hAnsi="Wingdings" w:hint="default"/>
      </w:rPr>
    </w:lvl>
  </w:abstractNum>
  <w:abstractNum w:abstractNumId="8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54E80E62"/>
    <w:multiLevelType w:val="hybridMultilevel"/>
    <w:tmpl w:val="E69A34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552E0291"/>
    <w:multiLevelType w:val="hybridMultilevel"/>
    <w:tmpl w:val="3DD0D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55E241E9"/>
    <w:multiLevelType w:val="hybridMultilevel"/>
    <w:tmpl w:val="FFFFFFFF"/>
    <w:lvl w:ilvl="0" w:tplc="D9D4120E">
      <w:start w:val="6"/>
      <w:numFmt w:val="upperLetter"/>
      <w:lvlText w:val="%1."/>
      <w:lvlJc w:val="left"/>
      <w:pPr>
        <w:ind w:left="720" w:hanging="360"/>
      </w:pPr>
    </w:lvl>
    <w:lvl w:ilvl="1" w:tplc="E3A85510">
      <w:start w:val="1"/>
      <w:numFmt w:val="lowerLetter"/>
      <w:lvlText w:val="%2."/>
      <w:lvlJc w:val="left"/>
      <w:pPr>
        <w:ind w:left="1440" w:hanging="360"/>
      </w:pPr>
    </w:lvl>
    <w:lvl w:ilvl="2" w:tplc="A45278D0">
      <w:start w:val="1"/>
      <w:numFmt w:val="lowerRoman"/>
      <w:lvlText w:val="%3."/>
      <w:lvlJc w:val="right"/>
      <w:pPr>
        <w:ind w:left="2160" w:hanging="180"/>
      </w:pPr>
    </w:lvl>
    <w:lvl w:ilvl="3" w:tplc="66C2C026">
      <w:start w:val="1"/>
      <w:numFmt w:val="decimal"/>
      <w:lvlText w:val="%4."/>
      <w:lvlJc w:val="left"/>
      <w:pPr>
        <w:ind w:left="2880" w:hanging="360"/>
      </w:pPr>
    </w:lvl>
    <w:lvl w:ilvl="4" w:tplc="032629EA">
      <w:start w:val="1"/>
      <w:numFmt w:val="lowerLetter"/>
      <w:lvlText w:val="%5."/>
      <w:lvlJc w:val="left"/>
      <w:pPr>
        <w:ind w:left="3600" w:hanging="360"/>
      </w:pPr>
    </w:lvl>
    <w:lvl w:ilvl="5" w:tplc="3EFCB608">
      <w:start w:val="1"/>
      <w:numFmt w:val="lowerRoman"/>
      <w:lvlText w:val="%6."/>
      <w:lvlJc w:val="right"/>
      <w:pPr>
        <w:ind w:left="4320" w:hanging="180"/>
      </w:pPr>
    </w:lvl>
    <w:lvl w:ilvl="6" w:tplc="07DE18CA">
      <w:start w:val="1"/>
      <w:numFmt w:val="decimal"/>
      <w:lvlText w:val="%7."/>
      <w:lvlJc w:val="left"/>
      <w:pPr>
        <w:ind w:left="5040" w:hanging="360"/>
      </w:pPr>
    </w:lvl>
    <w:lvl w:ilvl="7" w:tplc="67AE05DE">
      <w:start w:val="1"/>
      <w:numFmt w:val="lowerLetter"/>
      <w:lvlText w:val="%8."/>
      <w:lvlJc w:val="left"/>
      <w:pPr>
        <w:ind w:left="5760" w:hanging="360"/>
      </w:pPr>
    </w:lvl>
    <w:lvl w:ilvl="8" w:tplc="6AB4F4B8">
      <w:start w:val="1"/>
      <w:numFmt w:val="lowerRoman"/>
      <w:lvlText w:val="%9."/>
      <w:lvlJc w:val="right"/>
      <w:pPr>
        <w:ind w:left="6480" w:hanging="180"/>
      </w:pPr>
    </w:lvl>
  </w:abstractNum>
  <w:abstractNum w:abstractNumId="88" w15:restartNumberingAfterBreak="0">
    <w:nsid w:val="5611BD03"/>
    <w:multiLevelType w:val="hybridMultilevel"/>
    <w:tmpl w:val="FFFFFFFF"/>
    <w:lvl w:ilvl="0" w:tplc="B422FF36">
      <w:start w:val="1"/>
      <w:numFmt w:val="decimal"/>
      <w:lvlText w:val="%1"/>
      <w:lvlJc w:val="left"/>
      <w:pPr>
        <w:ind w:left="720" w:hanging="360"/>
      </w:pPr>
    </w:lvl>
    <w:lvl w:ilvl="1" w:tplc="4FEA2F3A">
      <w:start w:val="1"/>
      <w:numFmt w:val="lowerLetter"/>
      <w:lvlText w:val="%2."/>
      <w:lvlJc w:val="left"/>
      <w:pPr>
        <w:ind w:left="1440" w:hanging="360"/>
      </w:pPr>
    </w:lvl>
    <w:lvl w:ilvl="2" w:tplc="1A080958">
      <w:start w:val="1"/>
      <w:numFmt w:val="lowerRoman"/>
      <w:lvlText w:val="%3."/>
      <w:lvlJc w:val="right"/>
      <w:pPr>
        <w:ind w:left="2160" w:hanging="180"/>
      </w:pPr>
    </w:lvl>
    <w:lvl w:ilvl="3" w:tplc="C4E2C714">
      <w:start w:val="1"/>
      <w:numFmt w:val="decimal"/>
      <w:lvlText w:val="%4."/>
      <w:lvlJc w:val="left"/>
      <w:pPr>
        <w:ind w:left="2880" w:hanging="360"/>
      </w:pPr>
    </w:lvl>
    <w:lvl w:ilvl="4" w:tplc="DC0C6C00">
      <w:start w:val="1"/>
      <w:numFmt w:val="lowerLetter"/>
      <w:lvlText w:val="%5."/>
      <w:lvlJc w:val="left"/>
      <w:pPr>
        <w:ind w:left="3600" w:hanging="360"/>
      </w:pPr>
    </w:lvl>
    <w:lvl w:ilvl="5" w:tplc="C726B3E0">
      <w:start w:val="1"/>
      <w:numFmt w:val="lowerRoman"/>
      <w:lvlText w:val="%6."/>
      <w:lvlJc w:val="right"/>
      <w:pPr>
        <w:ind w:left="4320" w:hanging="180"/>
      </w:pPr>
    </w:lvl>
    <w:lvl w:ilvl="6" w:tplc="1D3CCEF4">
      <w:start w:val="1"/>
      <w:numFmt w:val="decimal"/>
      <w:lvlText w:val="%7."/>
      <w:lvlJc w:val="left"/>
      <w:pPr>
        <w:ind w:left="5040" w:hanging="360"/>
      </w:pPr>
    </w:lvl>
    <w:lvl w:ilvl="7" w:tplc="1EFE686A">
      <w:start w:val="1"/>
      <w:numFmt w:val="lowerLetter"/>
      <w:lvlText w:val="%8."/>
      <w:lvlJc w:val="left"/>
      <w:pPr>
        <w:ind w:left="5760" w:hanging="360"/>
      </w:pPr>
    </w:lvl>
    <w:lvl w:ilvl="8" w:tplc="048A642A">
      <w:start w:val="1"/>
      <w:numFmt w:val="lowerRoman"/>
      <w:lvlText w:val="%9."/>
      <w:lvlJc w:val="right"/>
      <w:pPr>
        <w:ind w:left="6480" w:hanging="180"/>
      </w:pPr>
    </w:lvl>
  </w:abstractNum>
  <w:abstractNum w:abstractNumId="89"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0" w15:restartNumberingAfterBreak="0">
    <w:nsid w:val="586440E4"/>
    <w:multiLevelType w:val="multilevel"/>
    <w:tmpl w:val="7668E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59AF656D"/>
    <w:multiLevelType w:val="hybridMultilevel"/>
    <w:tmpl w:val="CA969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5BCD072F"/>
    <w:multiLevelType w:val="multilevel"/>
    <w:tmpl w:val="2B2E0924"/>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5C57EC68"/>
    <w:multiLevelType w:val="hybridMultilevel"/>
    <w:tmpl w:val="FFFFFFFF"/>
    <w:lvl w:ilvl="0" w:tplc="65F86928">
      <w:start w:val="1"/>
      <w:numFmt w:val="decimal"/>
      <w:lvlText w:val="%1"/>
      <w:lvlJc w:val="left"/>
      <w:pPr>
        <w:ind w:left="720" w:hanging="360"/>
      </w:pPr>
    </w:lvl>
    <w:lvl w:ilvl="1" w:tplc="8E060E92">
      <w:start w:val="1"/>
      <w:numFmt w:val="lowerLetter"/>
      <w:lvlText w:val="%2."/>
      <w:lvlJc w:val="left"/>
      <w:pPr>
        <w:ind w:left="1440" w:hanging="360"/>
      </w:pPr>
    </w:lvl>
    <w:lvl w:ilvl="2" w:tplc="4AD68AAA">
      <w:start w:val="1"/>
      <w:numFmt w:val="lowerRoman"/>
      <w:lvlText w:val="%3."/>
      <w:lvlJc w:val="right"/>
      <w:pPr>
        <w:ind w:left="2160" w:hanging="180"/>
      </w:pPr>
    </w:lvl>
    <w:lvl w:ilvl="3" w:tplc="22882DF8">
      <w:start w:val="1"/>
      <w:numFmt w:val="decimal"/>
      <w:lvlText w:val="%4."/>
      <w:lvlJc w:val="left"/>
      <w:pPr>
        <w:ind w:left="2880" w:hanging="360"/>
      </w:pPr>
    </w:lvl>
    <w:lvl w:ilvl="4" w:tplc="DF8EE246">
      <w:start w:val="1"/>
      <w:numFmt w:val="lowerLetter"/>
      <w:lvlText w:val="%5."/>
      <w:lvlJc w:val="left"/>
      <w:pPr>
        <w:ind w:left="3600" w:hanging="360"/>
      </w:pPr>
    </w:lvl>
    <w:lvl w:ilvl="5" w:tplc="395CDD2C">
      <w:start w:val="1"/>
      <w:numFmt w:val="lowerRoman"/>
      <w:lvlText w:val="%6."/>
      <w:lvlJc w:val="right"/>
      <w:pPr>
        <w:ind w:left="4320" w:hanging="180"/>
      </w:pPr>
    </w:lvl>
    <w:lvl w:ilvl="6" w:tplc="9E34B160">
      <w:start w:val="1"/>
      <w:numFmt w:val="decimal"/>
      <w:lvlText w:val="%7."/>
      <w:lvlJc w:val="left"/>
      <w:pPr>
        <w:ind w:left="5040" w:hanging="360"/>
      </w:pPr>
    </w:lvl>
    <w:lvl w:ilvl="7" w:tplc="43FEDA78">
      <w:start w:val="1"/>
      <w:numFmt w:val="lowerLetter"/>
      <w:lvlText w:val="%8."/>
      <w:lvlJc w:val="left"/>
      <w:pPr>
        <w:ind w:left="5760" w:hanging="360"/>
      </w:pPr>
    </w:lvl>
    <w:lvl w:ilvl="8" w:tplc="E8DAA2D0">
      <w:start w:val="1"/>
      <w:numFmt w:val="lowerRoman"/>
      <w:lvlText w:val="%9."/>
      <w:lvlJc w:val="right"/>
      <w:pPr>
        <w:ind w:left="6480" w:hanging="180"/>
      </w:pPr>
    </w:lvl>
  </w:abstractNum>
  <w:abstractNum w:abstractNumId="94" w15:restartNumberingAfterBreak="0">
    <w:nsid w:val="5CBD1988"/>
    <w:multiLevelType w:val="hybridMultilevel"/>
    <w:tmpl w:val="68CCD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5DFA20F5"/>
    <w:multiLevelType w:val="hybridMultilevel"/>
    <w:tmpl w:val="FFFFFFFF"/>
    <w:lvl w:ilvl="0" w:tplc="CCF8C482">
      <w:start w:val="1"/>
      <w:numFmt w:val="upperLetter"/>
      <w:lvlText w:val="%1."/>
      <w:lvlJc w:val="left"/>
      <w:pPr>
        <w:ind w:left="720" w:hanging="360"/>
      </w:pPr>
    </w:lvl>
    <w:lvl w:ilvl="1" w:tplc="21D2CD18">
      <w:start w:val="1"/>
      <w:numFmt w:val="lowerLetter"/>
      <w:lvlText w:val="%2."/>
      <w:lvlJc w:val="left"/>
      <w:pPr>
        <w:ind w:left="1440" w:hanging="360"/>
      </w:pPr>
    </w:lvl>
    <w:lvl w:ilvl="2" w:tplc="9C0AD6AE">
      <w:start w:val="1"/>
      <w:numFmt w:val="lowerRoman"/>
      <w:lvlText w:val="%3."/>
      <w:lvlJc w:val="right"/>
      <w:pPr>
        <w:ind w:left="2160" w:hanging="180"/>
      </w:pPr>
    </w:lvl>
    <w:lvl w:ilvl="3" w:tplc="5DD063AA">
      <w:start w:val="1"/>
      <w:numFmt w:val="decimal"/>
      <w:lvlText w:val="%4."/>
      <w:lvlJc w:val="left"/>
      <w:pPr>
        <w:ind w:left="2880" w:hanging="360"/>
      </w:pPr>
    </w:lvl>
    <w:lvl w:ilvl="4" w:tplc="05AE49B8">
      <w:start w:val="1"/>
      <w:numFmt w:val="lowerLetter"/>
      <w:lvlText w:val="%5."/>
      <w:lvlJc w:val="left"/>
      <w:pPr>
        <w:ind w:left="3600" w:hanging="360"/>
      </w:pPr>
    </w:lvl>
    <w:lvl w:ilvl="5" w:tplc="88BAB370">
      <w:start w:val="1"/>
      <w:numFmt w:val="lowerRoman"/>
      <w:lvlText w:val="%6."/>
      <w:lvlJc w:val="right"/>
      <w:pPr>
        <w:ind w:left="4320" w:hanging="180"/>
      </w:pPr>
    </w:lvl>
    <w:lvl w:ilvl="6" w:tplc="77487F26">
      <w:start w:val="1"/>
      <w:numFmt w:val="decimal"/>
      <w:lvlText w:val="%7."/>
      <w:lvlJc w:val="left"/>
      <w:pPr>
        <w:ind w:left="5040" w:hanging="360"/>
      </w:pPr>
    </w:lvl>
    <w:lvl w:ilvl="7" w:tplc="4866039E">
      <w:start w:val="1"/>
      <w:numFmt w:val="lowerLetter"/>
      <w:lvlText w:val="%8."/>
      <w:lvlJc w:val="left"/>
      <w:pPr>
        <w:ind w:left="5760" w:hanging="360"/>
      </w:pPr>
    </w:lvl>
    <w:lvl w:ilvl="8" w:tplc="0BAAE456">
      <w:start w:val="1"/>
      <w:numFmt w:val="lowerRoman"/>
      <w:lvlText w:val="%9."/>
      <w:lvlJc w:val="right"/>
      <w:pPr>
        <w:ind w:left="6480" w:hanging="180"/>
      </w:pPr>
    </w:lvl>
  </w:abstractNum>
  <w:abstractNum w:abstractNumId="96" w15:restartNumberingAfterBreak="0">
    <w:nsid w:val="5E015935"/>
    <w:multiLevelType w:val="hybridMultilevel"/>
    <w:tmpl w:val="FFFFFFFF"/>
    <w:lvl w:ilvl="0" w:tplc="90F0AE0C">
      <w:numFmt w:val="none"/>
      <w:lvlText w:val=""/>
      <w:lvlJc w:val="left"/>
      <w:pPr>
        <w:tabs>
          <w:tab w:val="num" w:pos="360"/>
        </w:tabs>
      </w:pPr>
    </w:lvl>
    <w:lvl w:ilvl="1" w:tplc="7BFABE48">
      <w:start w:val="1"/>
      <w:numFmt w:val="lowerLetter"/>
      <w:lvlText w:val="%2."/>
      <w:lvlJc w:val="left"/>
      <w:pPr>
        <w:ind w:left="1440" w:hanging="360"/>
      </w:pPr>
    </w:lvl>
    <w:lvl w:ilvl="2" w:tplc="80E45004">
      <w:start w:val="1"/>
      <w:numFmt w:val="lowerRoman"/>
      <w:lvlText w:val="%3."/>
      <w:lvlJc w:val="right"/>
      <w:pPr>
        <w:ind w:left="2160" w:hanging="180"/>
      </w:pPr>
    </w:lvl>
    <w:lvl w:ilvl="3" w:tplc="38F6826C">
      <w:start w:val="1"/>
      <w:numFmt w:val="decimal"/>
      <w:lvlText w:val="%4."/>
      <w:lvlJc w:val="left"/>
      <w:pPr>
        <w:ind w:left="2880" w:hanging="360"/>
      </w:pPr>
    </w:lvl>
    <w:lvl w:ilvl="4" w:tplc="C9FE9C3A">
      <w:start w:val="1"/>
      <w:numFmt w:val="lowerLetter"/>
      <w:lvlText w:val="%5."/>
      <w:lvlJc w:val="left"/>
      <w:pPr>
        <w:ind w:left="3600" w:hanging="360"/>
      </w:pPr>
    </w:lvl>
    <w:lvl w:ilvl="5" w:tplc="FB78B27A">
      <w:start w:val="1"/>
      <w:numFmt w:val="lowerRoman"/>
      <w:lvlText w:val="%6."/>
      <w:lvlJc w:val="right"/>
      <w:pPr>
        <w:ind w:left="4320" w:hanging="180"/>
      </w:pPr>
    </w:lvl>
    <w:lvl w:ilvl="6" w:tplc="7408DEEE">
      <w:start w:val="1"/>
      <w:numFmt w:val="decimal"/>
      <w:lvlText w:val="%7."/>
      <w:lvlJc w:val="left"/>
      <w:pPr>
        <w:ind w:left="5040" w:hanging="360"/>
      </w:pPr>
    </w:lvl>
    <w:lvl w:ilvl="7" w:tplc="00540338">
      <w:start w:val="1"/>
      <w:numFmt w:val="lowerLetter"/>
      <w:lvlText w:val="%8."/>
      <w:lvlJc w:val="left"/>
      <w:pPr>
        <w:ind w:left="5760" w:hanging="360"/>
      </w:pPr>
    </w:lvl>
    <w:lvl w:ilvl="8" w:tplc="ECA6494A">
      <w:start w:val="1"/>
      <w:numFmt w:val="lowerRoman"/>
      <w:lvlText w:val="%9."/>
      <w:lvlJc w:val="right"/>
      <w:pPr>
        <w:ind w:left="6480" w:hanging="180"/>
      </w:pPr>
    </w:lvl>
  </w:abstractNum>
  <w:abstractNum w:abstractNumId="97" w15:restartNumberingAfterBreak="0">
    <w:nsid w:val="5E427E0F"/>
    <w:multiLevelType w:val="hybridMultilevel"/>
    <w:tmpl w:val="FFFFFFFF"/>
    <w:lvl w:ilvl="0" w:tplc="E78226B0">
      <w:start w:val="1"/>
      <w:numFmt w:val="decimal"/>
      <w:lvlText w:val="%1"/>
      <w:lvlJc w:val="left"/>
      <w:pPr>
        <w:ind w:left="720" w:hanging="360"/>
      </w:pPr>
    </w:lvl>
    <w:lvl w:ilvl="1" w:tplc="B10CA612">
      <w:start w:val="1"/>
      <w:numFmt w:val="lowerLetter"/>
      <w:lvlText w:val="%2."/>
      <w:lvlJc w:val="left"/>
      <w:pPr>
        <w:ind w:left="1440" w:hanging="360"/>
      </w:pPr>
    </w:lvl>
    <w:lvl w:ilvl="2" w:tplc="858EFB10">
      <w:start w:val="1"/>
      <w:numFmt w:val="lowerRoman"/>
      <w:lvlText w:val="%3."/>
      <w:lvlJc w:val="right"/>
      <w:pPr>
        <w:ind w:left="2160" w:hanging="180"/>
      </w:pPr>
    </w:lvl>
    <w:lvl w:ilvl="3" w:tplc="44921F5A">
      <w:start w:val="1"/>
      <w:numFmt w:val="decimal"/>
      <w:lvlText w:val="%4."/>
      <w:lvlJc w:val="left"/>
      <w:pPr>
        <w:ind w:left="2880" w:hanging="360"/>
      </w:pPr>
    </w:lvl>
    <w:lvl w:ilvl="4" w:tplc="1DAA6F84">
      <w:start w:val="1"/>
      <w:numFmt w:val="lowerLetter"/>
      <w:lvlText w:val="%5."/>
      <w:lvlJc w:val="left"/>
      <w:pPr>
        <w:ind w:left="3600" w:hanging="360"/>
      </w:pPr>
    </w:lvl>
    <w:lvl w:ilvl="5" w:tplc="8AE88F50">
      <w:start w:val="1"/>
      <w:numFmt w:val="lowerRoman"/>
      <w:lvlText w:val="%6."/>
      <w:lvlJc w:val="right"/>
      <w:pPr>
        <w:ind w:left="4320" w:hanging="180"/>
      </w:pPr>
    </w:lvl>
    <w:lvl w:ilvl="6" w:tplc="6BC0223A">
      <w:start w:val="1"/>
      <w:numFmt w:val="decimal"/>
      <w:lvlText w:val="%7."/>
      <w:lvlJc w:val="left"/>
      <w:pPr>
        <w:ind w:left="5040" w:hanging="360"/>
      </w:pPr>
    </w:lvl>
    <w:lvl w:ilvl="7" w:tplc="4FE67A9C">
      <w:start w:val="1"/>
      <w:numFmt w:val="lowerLetter"/>
      <w:lvlText w:val="%8."/>
      <w:lvlJc w:val="left"/>
      <w:pPr>
        <w:ind w:left="5760" w:hanging="360"/>
      </w:pPr>
    </w:lvl>
    <w:lvl w:ilvl="8" w:tplc="2E085C42">
      <w:start w:val="1"/>
      <w:numFmt w:val="lowerRoman"/>
      <w:lvlText w:val="%9."/>
      <w:lvlJc w:val="right"/>
      <w:pPr>
        <w:ind w:left="6480" w:hanging="180"/>
      </w:pPr>
    </w:lvl>
  </w:abstractNum>
  <w:abstractNum w:abstractNumId="98" w15:restartNumberingAfterBreak="0">
    <w:nsid w:val="5E789F9F"/>
    <w:multiLevelType w:val="hybridMultilevel"/>
    <w:tmpl w:val="FFFFFFFF"/>
    <w:lvl w:ilvl="0" w:tplc="F7BA6718">
      <w:start w:val="1"/>
      <w:numFmt w:val="decimal"/>
      <w:lvlText w:val="%1"/>
      <w:lvlJc w:val="left"/>
      <w:pPr>
        <w:ind w:left="720" w:hanging="360"/>
      </w:pPr>
    </w:lvl>
    <w:lvl w:ilvl="1" w:tplc="92EA8E1A">
      <w:start w:val="1"/>
      <w:numFmt w:val="lowerLetter"/>
      <w:lvlText w:val="%2."/>
      <w:lvlJc w:val="left"/>
      <w:pPr>
        <w:ind w:left="1440" w:hanging="360"/>
      </w:pPr>
    </w:lvl>
    <w:lvl w:ilvl="2" w:tplc="FD80CEC4">
      <w:start w:val="1"/>
      <w:numFmt w:val="lowerRoman"/>
      <w:lvlText w:val="%3."/>
      <w:lvlJc w:val="right"/>
      <w:pPr>
        <w:ind w:left="2160" w:hanging="180"/>
      </w:pPr>
    </w:lvl>
    <w:lvl w:ilvl="3" w:tplc="D1625DA0">
      <w:start w:val="1"/>
      <w:numFmt w:val="decimal"/>
      <w:lvlText w:val="%4."/>
      <w:lvlJc w:val="left"/>
      <w:pPr>
        <w:ind w:left="2880" w:hanging="360"/>
      </w:pPr>
    </w:lvl>
    <w:lvl w:ilvl="4" w:tplc="5022B574">
      <w:start w:val="1"/>
      <w:numFmt w:val="lowerLetter"/>
      <w:lvlText w:val="%5."/>
      <w:lvlJc w:val="left"/>
      <w:pPr>
        <w:ind w:left="3600" w:hanging="360"/>
      </w:pPr>
    </w:lvl>
    <w:lvl w:ilvl="5" w:tplc="A0E042F6">
      <w:start w:val="1"/>
      <w:numFmt w:val="lowerRoman"/>
      <w:lvlText w:val="%6."/>
      <w:lvlJc w:val="right"/>
      <w:pPr>
        <w:ind w:left="4320" w:hanging="180"/>
      </w:pPr>
    </w:lvl>
    <w:lvl w:ilvl="6" w:tplc="52CCF3DE">
      <w:start w:val="1"/>
      <w:numFmt w:val="decimal"/>
      <w:lvlText w:val="%7."/>
      <w:lvlJc w:val="left"/>
      <w:pPr>
        <w:ind w:left="5040" w:hanging="360"/>
      </w:pPr>
    </w:lvl>
    <w:lvl w:ilvl="7" w:tplc="42E6FF30">
      <w:start w:val="1"/>
      <w:numFmt w:val="lowerLetter"/>
      <w:lvlText w:val="%8."/>
      <w:lvlJc w:val="left"/>
      <w:pPr>
        <w:ind w:left="5760" w:hanging="360"/>
      </w:pPr>
    </w:lvl>
    <w:lvl w:ilvl="8" w:tplc="8E245F46">
      <w:start w:val="1"/>
      <w:numFmt w:val="lowerRoman"/>
      <w:lvlText w:val="%9."/>
      <w:lvlJc w:val="right"/>
      <w:pPr>
        <w:ind w:left="6480" w:hanging="180"/>
      </w:pPr>
    </w:lvl>
  </w:abstractNum>
  <w:abstractNum w:abstractNumId="99" w15:restartNumberingAfterBreak="0">
    <w:nsid w:val="62383728"/>
    <w:multiLevelType w:val="multilevel"/>
    <w:tmpl w:val="FFFFFFFF"/>
    <w:lvl w:ilvl="0">
      <w:start w:val="1"/>
      <w:numFmt w:val="decimal"/>
      <w:lvlText w:val="Figure %1"/>
      <w:lvlJc w:val="left"/>
      <w:pPr>
        <w:ind w:left="36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6480483"/>
    <w:multiLevelType w:val="hybridMultilevel"/>
    <w:tmpl w:val="FFFFFFFF"/>
    <w:lvl w:ilvl="0" w:tplc="95E2AA6E">
      <w:start w:val="1"/>
      <w:numFmt w:val="decimal"/>
      <w:lvlText w:val="%1"/>
      <w:lvlJc w:val="left"/>
      <w:pPr>
        <w:ind w:left="720" w:hanging="360"/>
      </w:pPr>
    </w:lvl>
    <w:lvl w:ilvl="1" w:tplc="E20EE24C">
      <w:start w:val="1"/>
      <w:numFmt w:val="lowerLetter"/>
      <w:lvlText w:val="%2."/>
      <w:lvlJc w:val="left"/>
      <w:pPr>
        <w:ind w:left="1440" w:hanging="360"/>
      </w:pPr>
    </w:lvl>
    <w:lvl w:ilvl="2" w:tplc="11B6EBE4">
      <w:start w:val="1"/>
      <w:numFmt w:val="lowerRoman"/>
      <w:lvlText w:val="%3."/>
      <w:lvlJc w:val="right"/>
      <w:pPr>
        <w:ind w:left="2160" w:hanging="180"/>
      </w:pPr>
    </w:lvl>
    <w:lvl w:ilvl="3" w:tplc="1B0AB812">
      <w:start w:val="1"/>
      <w:numFmt w:val="decimal"/>
      <w:lvlText w:val="%4."/>
      <w:lvlJc w:val="left"/>
      <w:pPr>
        <w:ind w:left="2880" w:hanging="360"/>
      </w:pPr>
    </w:lvl>
    <w:lvl w:ilvl="4" w:tplc="2280DCFE">
      <w:start w:val="1"/>
      <w:numFmt w:val="lowerLetter"/>
      <w:lvlText w:val="%5."/>
      <w:lvlJc w:val="left"/>
      <w:pPr>
        <w:ind w:left="3600" w:hanging="360"/>
      </w:pPr>
    </w:lvl>
    <w:lvl w:ilvl="5" w:tplc="9142F59C">
      <w:start w:val="1"/>
      <w:numFmt w:val="lowerRoman"/>
      <w:lvlText w:val="%6."/>
      <w:lvlJc w:val="right"/>
      <w:pPr>
        <w:ind w:left="4320" w:hanging="180"/>
      </w:pPr>
    </w:lvl>
    <w:lvl w:ilvl="6" w:tplc="F5F8D1A2">
      <w:start w:val="1"/>
      <w:numFmt w:val="decimal"/>
      <w:lvlText w:val="%7."/>
      <w:lvlJc w:val="left"/>
      <w:pPr>
        <w:ind w:left="5040" w:hanging="360"/>
      </w:pPr>
    </w:lvl>
    <w:lvl w:ilvl="7" w:tplc="D416E23A">
      <w:start w:val="1"/>
      <w:numFmt w:val="lowerLetter"/>
      <w:lvlText w:val="%8."/>
      <w:lvlJc w:val="left"/>
      <w:pPr>
        <w:ind w:left="5760" w:hanging="360"/>
      </w:pPr>
    </w:lvl>
    <w:lvl w:ilvl="8" w:tplc="45BE0F56">
      <w:start w:val="1"/>
      <w:numFmt w:val="lowerRoman"/>
      <w:lvlText w:val="%9."/>
      <w:lvlJc w:val="right"/>
      <w:pPr>
        <w:ind w:left="6480" w:hanging="180"/>
      </w:pPr>
    </w:lvl>
  </w:abstractNum>
  <w:abstractNum w:abstractNumId="101" w15:restartNumberingAfterBreak="0">
    <w:nsid w:val="668BCFE0"/>
    <w:multiLevelType w:val="hybridMultilevel"/>
    <w:tmpl w:val="FFFFFFFF"/>
    <w:lvl w:ilvl="0" w:tplc="3E8605D4">
      <w:start w:val="1"/>
      <w:numFmt w:val="bullet"/>
      <w:lvlText w:val="·"/>
      <w:lvlJc w:val="left"/>
      <w:pPr>
        <w:ind w:left="720" w:hanging="360"/>
      </w:pPr>
      <w:rPr>
        <w:rFonts w:ascii="Symbol" w:hAnsi="Symbol" w:hint="default"/>
      </w:rPr>
    </w:lvl>
    <w:lvl w:ilvl="1" w:tplc="E424E72C">
      <w:start w:val="1"/>
      <w:numFmt w:val="bullet"/>
      <w:lvlText w:val="o"/>
      <w:lvlJc w:val="left"/>
      <w:pPr>
        <w:ind w:left="1440" w:hanging="360"/>
      </w:pPr>
      <w:rPr>
        <w:rFonts w:ascii="&quot;Courier New&quot;" w:hAnsi="&quot;Courier New&quot;" w:hint="default"/>
      </w:rPr>
    </w:lvl>
    <w:lvl w:ilvl="2" w:tplc="0DB2E780">
      <w:start w:val="1"/>
      <w:numFmt w:val="bullet"/>
      <w:lvlText w:val=""/>
      <w:lvlJc w:val="left"/>
      <w:pPr>
        <w:ind w:left="2160" w:hanging="360"/>
      </w:pPr>
      <w:rPr>
        <w:rFonts w:ascii="Wingdings" w:hAnsi="Wingdings" w:hint="default"/>
      </w:rPr>
    </w:lvl>
    <w:lvl w:ilvl="3" w:tplc="B97AFAF4">
      <w:start w:val="1"/>
      <w:numFmt w:val="bullet"/>
      <w:lvlText w:val=""/>
      <w:lvlJc w:val="left"/>
      <w:pPr>
        <w:ind w:left="2880" w:hanging="360"/>
      </w:pPr>
      <w:rPr>
        <w:rFonts w:ascii="Symbol" w:hAnsi="Symbol" w:hint="default"/>
      </w:rPr>
    </w:lvl>
    <w:lvl w:ilvl="4" w:tplc="074437E0">
      <w:start w:val="1"/>
      <w:numFmt w:val="bullet"/>
      <w:lvlText w:val="o"/>
      <w:lvlJc w:val="left"/>
      <w:pPr>
        <w:ind w:left="3600" w:hanging="360"/>
      </w:pPr>
      <w:rPr>
        <w:rFonts w:ascii="Courier New" w:hAnsi="Courier New" w:hint="default"/>
      </w:rPr>
    </w:lvl>
    <w:lvl w:ilvl="5" w:tplc="0FAE0334">
      <w:start w:val="1"/>
      <w:numFmt w:val="bullet"/>
      <w:lvlText w:val=""/>
      <w:lvlJc w:val="left"/>
      <w:pPr>
        <w:ind w:left="4320" w:hanging="360"/>
      </w:pPr>
      <w:rPr>
        <w:rFonts w:ascii="Wingdings" w:hAnsi="Wingdings" w:hint="default"/>
      </w:rPr>
    </w:lvl>
    <w:lvl w:ilvl="6" w:tplc="59C42022">
      <w:start w:val="1"/>
      <w:numFmt w:val="bullet"/>
      <w:lvlText w:val=""/>
      <w:lvlJc w:val="left"/>
      <w:pPr>
        <w:ind w:left="5040" w:hanging="360"/>
      </w:pPr>
      <w:rPr>
        <w:rFonts w:ascii="Symbol" w:hAnsi="Symbol" w:hint="default"/>
      </w:rPr>
    </w:lvl>
    <w:lvl w:ilvl="7" w:tplc="448E60B8">
      <w:start w:val="1"/>
      <w:numFmt w:val="bullet"/>
      <w:lvlText w:val="o"/>
      <w:lvlJc w:val="left"/>
      <w:pPr>
        <w:ind w:left="5760" w:hanging="360"/>
      </w:pPr>
      <w:rPr>
        <w:rFonts w:ascii="Courier New" w:hAnsi="Courier New" w:hint="default"/>
      </w:rPr>
    </w:lvl>
    <w:lvl w:ilvl="8" w:tplc="0C848F44">
      <w:start w:val="1"/>
      <w:numFmt w:val="bullet"/>
      <w:lvlText w:val=""/>
      <w:lvlJc w:val="left"/>
      <w:pPr>
        <w:ind w:left="6480" w:hanging="360"/>
      </w:pPr>
      <w:rPr>
        <w:rFonts w:ascii="Wingdings" w:hAnsi="Wingdings" w:hint="default"/>
      </w:rPr>
    </w:lvl>
  </w:abstractNum>
  <w:abstractNum w:abstractNumId="102" w15:restartNumberingAfterBreak="0">
    <w:nsid w:val="6698358B"/>
    <w:multiLevelType w:val="hybridMultilevel"/>
    <w:tmpl w:val="FFFFFFFF"/>
    <w:lvl w:ilvl="0" w:tplc="DA80F132">
      <w:start w:val="1"/>
      <w:numFmt w:val="bullet"/>
      <w:lvlText w:val="·"/>
      <w:lvlJc w:val="left"/>
      <w:pPr>
        <w:ind w:left="720" w:hanging="360"/>
      </w:pPr>
      <w:rPr>
        <w:rFonts w:ascii="Symbol" w:hAnsi="Symbol" w:hint="default"/>
      </w:rPr>
    </w:lvl>
    <w:lvl w:ilvl="1" w:tplc="B596BCC6">
      <w:start w:val="1"/>
      <w:numFmt w:val="bullet"/>
      <w:lvlText w:val="o"/>
      <w:lvlJc w:val="left"/>
      <w:pPr>
        <w:ind w:left="1440" w:hanging="360"/>
      </w:pPr>
      <w:rPr>
        <w:rFonts w:ascii="Courier New" w:hAnsi="Courier New" w:hint="default"/>
      </w:rPr>
    </w:lvl>
    <w:lvl w:ilvl="2" w:tplc="80B2D5DC">
      <w:start w:val="1"/>
      <w:numFmt w:val="bullet"/>
      <w:lvlText w:val=""/>
      <w:lvlJc w:val="left"/>
      <w:pPr>
        <w:ind w:left="2160" w:hanging="360"/>
      </w:pPr>
      <w:rPr>
        <w:rFonts w:ascii="Wingdings" w:hAnsi="Wingdings" w:hint="default"/>
      </w:rPr>
    </w:lvl>
    <w:lvl w:ilvl="3" w:tplc="D37848B4">
      <w:start w:val="1"/>
      <w:numFmt w:val="bullet"/>
      <w:lvlText w:val=""/>
      <w:lvlJc w:val="left"/>
      <w:pPr>
        <w:ind w:left="2880" w:hanging="360"/>
      </w:pPr>
      <w:rPr>
        <w:rFonts w:ascii="Symbol" w:hAnsi="Symbol" w:hint="default"/>
      </w:rPr>
    </w:lvl>
    <w:lvl w:ilvl="4" w:tplc="A5FC245C">
      <w:start w:val="1"/>
      <w:numFmt w:val="bullet"/>
      <w:lvlText w:val="o"/>
      <w:lvlJc w:val="left"/>
      <w:pPr>
        <w:ind w:left="3600" w:hanging="360"/>
      </w:pPr>
      <w:rPr>
        <w:rFonts w:ascii="Courier New" w:hAnsi="Courier New" w:hint="default"/>
      </w:rPr>
    </w:lvl>
    <w:lvl w:ilvl="5" w:tplc="2F808F14">
      <w:start w:val="1"/>
      <w:numFmt w:val="bullet"/>
      <w:lvlText w:val=""/>
      <w:lvlJc w:val="left"/>
      <w:pPr>
        <w:ind w:left="4320" w:hanging="360"/>
      </w:pPr>
      <w:rPr>
        <w:rFonts w:ascii="Wingdings" w:hAnsi="Wingdings" w:hint="default"/>
      </w:rPr>
    </w:lvl>
    <w:lvl w:ilvl="6" w:tplc="8228B994">
      <w:start w:val="1"/>
      <w:numFmt w:val="bullet"/>
      <w:lvlText w:val=""/>
      <w:lvlJc w:val="left"/>
      <w:pPr>
        <w:ind w:left="5040" w:hanging="360"/>
      </w:pPr>
      <w:rPr>
        <w:rFonts w:ascii="Symbol" w:hAnsi="Symbol" w:hint="default"/>
      </w:rPr>
    </w:lvl>
    <w:lvl w:ilvl="7" w:tplc="1A56D650">
      <w:start w:val="1"/>
      <w:numFmt w:val="bullet"/>
      <w:lvlText w:val="o"/>
      <w:lvlJc w:val="left"/>
      <w:pPr>
        <w:ind w:left="5760" w:hanging="360"/>
      </w:pPr>
      <w:rPr>
        <w:rFonts w:ascii="Courier New" w:hAnsi="Courier New" w:hint="default"/>
      </w:rPr>
    </w:lvl>
    <w:lvl w:ilvl="8" w:tplc="46161A66">
      <w:start w:val="1"/>
      <w:numFmt w:val="bullet"/>
      <w:lvlText w:val=""/>
      <w:lvlJc w:val="left"/>
      <w:pPr>
        <w:ind w:left="6480" w:hanging="360"/>
      </w:pPr>
      <w:rPr>
        <w:rFonts w:ascii="Wingdings" w:hAnsi="Wingdings" w:hint="default"/>
      </w:rPr>
    </w:lvl>
  </w:abstractNum>
  <w:abstractNum w:abstractNumId="103" w15:restartNumberingAfterBreak="0">
    <w:nsid w:val="66A8F0F2"/>
    <w:multiLevelType w:val="hybridMultilevel"/>
    <w:tmpl w:val="FFFFFFFF"/>
    <w:lvl w:ilvl="0" w:tplc="045CA756">
      <w:numFmt w:val="none"/>
      <w:lvlText w:val=""/>
      <w:lvlJc w:val="left"/>
      <w:pPr>
        <w:tabs>
          <w:tab w:val="num" w:pos="360"/>
        </w:tabs>
      </w:pPr>
    </w:lvl>
    <w:lvl w:ilvl="1" w:tplc="3E9EBAEA">
      <w:start w:val="1"/>
      <w:numFmt w:val="lowerLetter"/>
      <w:lvlText w:val="%2."/>
      <w:lvlJc w:val="left"/>
      <w:pPr>
        <w:ind w:left="1440" w:hanging="360"/>
      </w:pPr>
    </w:lvl>
    <w:lvl w:ilvl="2" w:tplc="217E4F5C">
      <w:start w:val="1"/>
      <w:numFmt w:val="lowerRoman"/>
      <w:lvlText w:val="%3."/>
      <w:lvlJc w:val="right"/>
      <w:pPr>
        <w:ind w:left="2160" w:hanging="180"/>
      </w:pPr>
    </w:lvl>
    <w:lvl w:ilvl="3" w:tplc="D5163C08">
      <w:start w:val="1"/>
      <w:numFmt w:val="decimal"/>
      <w:lvlText w:val="%4."/>
      <w:lvlJc w:val="left"/>
      <w:pPr>
        <w:ind w:left="2880" w:hanging="360"/>
      </w:pPr>
    </w:lvl>
    <w:lvl w:ilvl="4" w:tplc="863C293C">
      <w:start w:val="1"/>
      <w:numFmt w:val="lowerLetter"/>
      <w:lvlText w:val="%5."/>
      <w:lvlJc w:val="left"/>
      <w:pPr>
        <w:ind w:left="3600" w:hanging="360"/>
      </w:pPr>
    </w:lvl>
    <w:lvl w:ilvl="5" w:tplc="58F05D98">
      <w:start w:val="1"/>
      <w:numFmt w:val="lowerRoman"/>
      <w:lvlText w:val="%6."/>
      <w:lvlJc w:val="right"/>
      <w:pPr>
        <w:ind w:left="4320" w:hanging="180"/>
      </w:pPr>
    </w:lvl>
    <w:lvl w:ilvl="6" w:tplc="1BAC0A76">
      <w:start w:val="1"/>
      <w:numFmt w:val="decimal"/>
      <w:lvlText w:val="%7."/>
      <w:lvlJc w:val="left"/>
      <w:pPr>
        <w:ind w:left="5040" w:hanging="360"/>
      </w:pPr>
    </w:lvl>
    <w:lvl w:ilvl="7" w:tplc="9646AAFC">
      <w:start w:val="1"/>
      <w:numFmt w:val="lowerLetter"/>
      <w:lvlText w:val="%8."/>
      <w:lvlJc w:val="left"/>
      <w:pPr>
        <w:ind w:left="5760" w:hanging="360"/>
      </w:pPr>
    </w:lvl>
    <w:lvl w:ilvl="8" w:tplc="01242650">
      <w:start w:val="1"/>
      <w:numFmt w:val="lowerRoman"/>
      <w:lvlText w:val="%9."/>
      <w:lvlJc w:val="right"/>
      <w:pPr>
        <w:ind w:left="6480" w:hanging="180"/>
      </w:pPr>
    </w:lvl>
  </w:abstractNum>
  <w:abstractNum w:abstractNumId="104"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5" w15:restartNumberingAfterBreak="0">
    <w:nsid w:val="695C678C"/>
    <w:multiLevelType w:val="hybridMultilevel"/>
    <w:tmpl w:val="FFFFFFFF"/>
    <w:lvl w:ilvl="0" w:tplc="1E14495E">
      <w:start w:val="1"/>
      <w:numFmt w:val="decimal"/>
      <w:lvlText w:val="%1"/>
      <w:lvlJc w:val="left"/>
      <w:pPr>
        <w:ind w:left="720" w:hanging="360"/>
      </w:pPr>
    </w:lvl>
    <w:lvl w:ilvl="1" w:tplc="F72AAD78">
      <w:start w:val="1"/>
      <w:numFmt w:val="lowerLetter"/>
      <w:lvlText w:val="%2."/>
      <w:lvlJc w:val="left"/>
      <w:pPr>
        <w:ind w:left="1440" w:hanging="360"/>
      </w:pPr>
    </w:lvl>
    <w:lvl w:ilvl="2" w:tplc="6F6E2C5A">
      <w:start w:val="1"/>
      <w:numFmt w:val="lowerRoman"/>
      <w:lvlText w:val="%3."/>
      <w:lvlJc w:val="right"/>
      <w:pPr>
        <w:ind w:left="2160" w:hanging="180"/>
      </w:pPr>
    </w:lvl>
    <w:lvl w:ilvl="3" w:tplc="E7FADE94">
      <w:start w:val="1"/>
      <w:numFmt w:val="decimal"/>
      <w:lvlText w:val="%4."/>
      <w:lvlJc w:val="left"/>
      <w:pPr>
        <w:ind w:left="2880" w:hanging="360"/>
      </w:pPr>
    </w:lvl>
    <w:lvl w:ilvl="4" w:tplc="66F8BA46">
      <w:start w:val="1"/>
      <w:numFmt w:val="lowerLetter"/>
      <w:lvlText w:val="%5."/>
      <w:lvlJc w:val="left"/>
      <w:pPr>
        <w:ind w:left="3600" w:hanging="360"/>
      </w:pPr>
    </w:lvl>
    <w:lvl w:ilvl="5" w:tplc="C9229942">
      <w:start w:val="1"/>
      <w:numFmt w:val="lowerRoman"/>
      <w:lvlText w:val="%6."/>
      <w:lvlJc w:val="right"/>
      <w:pPr>
        <w:ind w:left="4320" w:hanging="180"/>
      </w:pPr>
    </w:lvl>
    <w:lvl w:ilvl="6" w:tplc="1100812A">
      <w:start w:val="1"/>
      <w:numFmt w:val="decimal"/>
      <w:lvlText w:val="%7."/>
      <w:lvlJc w:val="left"/>
      <w:pPr>
        <w:ind w:left="5040" w:hanging="360"/>
      </w:pPr>
    </w:lvl>
    <w:lvl w:ilvl="7" w:tplc="930000BA">
      <w:start w:val="1"/>
      <w:numFmt w:val="lowerLetter"/>
      <w:lvlText w:val="%8."/>
      <w:lvlJc w:val="left"/>
      <w:pPr>
        <w:ind w:left="5760" w:hanging="360"/>
      </w:pPr>
    </w:lvl>
    <w:lvl w:ilvl="8" w:tplc="4E767022">
      <w:start w:val="1"/>
      <w:numFmt w:val="lowerRoman"/>
      <w:lvlText w:val="%9."/>
      <w:lvlJc w:val="right"/>
      <w:pPr>
        <w:ind w:left="6480" w:hanging="180"/>
      </w:pPr>
    </w:lvl>
  </w:abstractNum>
  <w:abstractNum w:abstractNumId="106" w15:restartNumberingAfterBreak="0">
    <w:nsid w:val="6A7D1603"/>
    <w:multiLevelType w:val="hybridMultilevel"/>
    <w:tmpl w:val="2AA09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6B044501"/>
    <w:multiLevelType w:val="hybridMultilevel"/>
    <w:tmpl w:val="E9C85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6BD8FBE3"/>
    <w:multiLevelType w:val="hybridMultilevel"/>
    <w:tmpl w:val="FFFFFFFF"/>
    <w:lvl w:ilvl="0" w:tplc="6B806B2C">
      <w:numFmt w:val="none"/>
      <w:lvlText w:val=""/>
      <w:lvlJc w:val="left"/>
      <w:pPr>
        <w:tabs>
          <w:tab w:val="num" w:pos="360"/>
        </w:tabs>
      </w:pPr>
    </w:lvl>
    <w:lvl w:ilvl="1" w:tplc="D8FA8B46">
      <w:start w:val="1"/>
      <w:numFmt w:val="lowerLetter"/>
      <w:lvlText w:val="%2."/>
      <w:lvlJc w:val="left"/>
      <w:pPr>
        <w:ind w:left="1440" w:hanging="360"/>
      </w:pPr>
    </w:lvl>
    <w:lvl w:ilvl="2" w:tplc="65D4EB00">
      <w:start w:val="1"/>
      <w:numFmt w:val="lowerRoman"/>
      <w:lvlText w:val="%3."/>
      <w:lvlJc w:val="right"/>
      <w:pPr>
        <w:ind w:left="2160" w:hanging="180"/>
      </w:pPr>
    </w:lvl>
    <w:lvl w:ilvl="3" w:tplc="202E0D1E">
      <w:start w:val="1"/>
      <w:numFmt w:val="decimal"/>
      <w:lvlText w:val="%4."/>
      <w:lvlJc w:val="left"/>
      <w:pPr>
        <w:ind w:left="2880" w:hanging="360"/>
      </w:pPr>
    </w:lvl>
    <w:lvl w:ilvl="4" w:tplc="AEAA5C92">
      <w:start w:val="1"/>
      <w:numFmt w:val="lowerLetter"/>
      <w:lvlText w:val="%5."/>
      <w:lvlJc w:val="left"/>
      <w:pPr>
        <w:ind w:left="3600" w:hanging="360"/>
      </w:pPr>
    </w:lvl>
    <w:lvl w:ilvl="5" w:tplc="E3584C4C">
      <w:start w:val="1"/>
      <w:numFmt w:val="lowerRoman"/>
      <w:lvlText w:val="%6."/>
      <w:lvlJc w:val="right"/>
      <w:pPr>
        <w:ind w:left="4320" w:hanging="180"/>
      </w:pPr>
    </w:lvl>
    <w:lvl w:ilvl="6" w:tplc="4EFA669A">
      <w:start w:val="1"/>
      <w:numFmt w:val="decimal"/>
      <w:lvlText w:val="%7."/>
      <w:lvlJc w:val="left"/>
      <w:pPr>
        <w:ind w:left="5040" w:hanging="360"/>
      </w:pPr>
    </w:lvl>
    <w:lvl w:ilvl="7" w:tplc="B810B566">
      <w:start w:val="1"/>
      <w:numFmt w:val="lowerLetter"/>
      <w:lvlText w:val="%8."/>
      <w:lvlJc w:val="left"/>
      <w:pPr>
        <w:ind w:left="5760" w:hanging="360"/>
      </w:pPr>
    </w:lvl>
    <w:lvl w:ilvl="8" w:tplc="98EE87A6">
      <w:start w:val="1"/>
      <w:numFmt w:val="lowerRoman"/>
      <w:lvlText w:val="%9."/>
      <w:lvlJc w:val="right"/>
      <w:pPr>
        <w:ind w:left="6480" w:hanging="180"/>
      </w:pPr>
    </w:lvl>
  </w:abstractNum>
  <w:abstractNum w:abstractNumId="109" w15:restartNumberingAfterBreak="0">
    <w:nsid w:val="6C8DFE95"/>
    <w:multiLevelType w:val="hybridMultilevel"/>
    <w:tmpl w:val="FFFFFFFF"/>
    <w:lvl w:ilvl="0" w:tplc="CC72CF3C">
      <w:start w:val="1"/>
      <w:numFmt w:val="decimal"/>
      <w:lvlText w:val="%1"/>
      <w:lvlJc w:val="left"/>
      <w:pPr>
        <w:ind w:left="720" w:hanging="360"/>
      </w:pPr>
    </w:lvl>
    <w:lvl w:ilvl="1" w:tplc="D54C6310">
      <w:start w:val="1"/>
      <w:numFmt w:val="lowerLetter"/>
      <w:lvlText w:val="%2."/>
      <w:lvlJc w:val="left"/>
      <w:pPr>
        <w:ind w:left="1440" w:hanging="360"/>
      </w:pPr>
    </w:lvl>
    <w:lvl w:ilvl="2" w:tplc="F0EE5D8A">
      <w:start w:val="1"/>
      <w:numFmt w:val="lowerRoman"/>
      <w:lvlText w:val="%3."/>
      <w:lvlJc w:val="right"/>
      <w:pPr>
        <w:ind w:left="2160" w:hanging="180"/>
      </w:pPr>
    </w:lvl>
    <w:lvl w:ilvl="3" w:tplc="FA38BB02">
      <w:start w:val="1"/>
      <w:numFmt w:val="decimal"/>
      <w:lvlText w:val="%4."/>
      <w:lvlJc w:val="left"/>
      <w:pPr>
        <w:ind w:left="2880" w:hanging="360"/>
      </w:pPr>
    </w:lvl>
    <w:lvl w:ilvl="4" w:tplc="DC4624A0">
      <w:start w:val="1"/>
      <w:numFmt w:val="lowerLetter"/>
      <w:lvlText w:val="%5."/>
      <w:lvlJc w:val="left"/>
      <w:pPr>
        <w:ind w:left="3600" w:hanging="360"/>
      </w:pPr>
    </w:lvl>
    <w:lvl w:ilvl="5" w:tplc="8BC68CF6">
      <w:start w:val="1"/>
      <w:numFmt w:val="lowerRoman"/>
      <w:lvlText w:val="%6."/>
      <w:lvlJc w:val="right"/>
      <w:pPr>
        <w:ind w:left="4320" w:hanging="180"/>
      </w:pPr>
    </w:lvl>
    <w:lvl w:ilvl="6" w:tplc="5F6E7DC0">
      <w:start w:val="1"/>
      <w:numFmt w:val="decimal"/>
      <w:lvlText w:val="%7."/>
      <w:lvlJc w:val="left"/>
      <w:pPr>
        <w:ind w:left="5040" w:hanging="360"/>
      </w:pPr>
    </w:lvl>
    <w:lvl w:ilvl="7" w:tplc="B0B4757E">
      <w:start w:val="1"/>
      <w:numFmt w:val="lowerLetter"/>
      <w:lvlText w:val="%8."/>
      <w:lvlJc w:val="left"/>
      <w:pPr>
        <w:ind w:left="5760" w:hanging="360"/>
      </w:pPr>
    </w:lvl>
    <w:lvl w:ilvl="8" w:tplc="E4CAD78A">
      <w:start w:val="1"/>
      <w:numFmt w:val="lowerRoman"/>
      <w:lvlText w:val="%9."/>
      <w:lvlJc w:val="right"/>
      <w:pPr>
        <w:ind w:left="6480" w:hanging="180"/>
      </w:pPr>
    </w:lvl>
  </w:abstractNum>
  <w:abstractNum w:abstractNumId="110" w15:restartNumberingAfterBreak="0">
    <w:nsid w:val="6CB95122"/>
    <w:multiLevelType w:val="hybridMultilevel"/>
    <w:tmpl w:val="FFFFFFFF"/>
    <w:lvl w:ilvl="0" w:tplc="0B6A4C42">
      <w:numFmt w:val="none"/>
      <w:lvlText w:val=""/>
      <w:lvlJc w:val="left"/>
      <w:pPr>
        <w:tabs>
          <w:tab w:val="num" w:pos="360"/>
        </w:tabs>
      </w:pPr>
    </w:lvl>
    <w:lvl w:ilvl="1" w:tplc="DDCA49BE">
      <w:start w:val="1"/>
      <w:numFmt w:val="lowerLetter"/>
      <w:lvlText w:val="%2."/>
      <w:lvlJc w:val="left"/>
      <w:pPr>
        <w:ind w:left="1440" w:hanging="360"/>
      </w:pPr>
    </w:lvl>
    <w:lvl w:ilvl="2" w:tplc="5AF01410">
      <w:start w:val="1"/>
      <w:numFmt w:val="lowerRoman"/>
      <w:lvlText w:val="%3."/>
      <w:lvlJc w:val="right"/>
      <w:pPr>
        <w:ind w:left="2160" w:hanging="180"/>
      </w:pPr>
    </w:lvl>
    <w:lvl w:ilvl="3" w:tplc="00FAB818">
      <w:start w:val="1"/>
      <w:numFmt w:val="decimal"/>
      <w:lvlText w:val="%4."/>
      <w:lvlJc w:val="left"/>
      <w:pPr>
        <w:ind w:left="2880" w:hanging="360"/>
      </w:pPr>
    </w:lvl>
    <w:lvl w:ilvl="4" w:tplc="160085AE">
      <w:start w:val="1"/>
      <w:numFmt w:val="lowerLetter"/>
      <w:lvlText w:val="%5."/>
      <w:lvlJc w:val="left"/>
      <w:pPr>
        <w:ind w:left="3600" w:hanging="360"/>
      </w:pPr>
    </w:lvl>
    <w:lvl w:ilvl="5" w:tplc="084205A4">
      <w:start w:val="1"/>
      <w:numFmt w:val="lowerRoman"/>
      <w:lvlText w:val="%6."/>
      <w:lvlJc w:val="right"/>
      <w:pPr>
        <w:ind w:left="4320" w:hanging="180"/>
      </w:pPr>
    </w:lvl>
    <w:lvl w:ilvl="6" w:tplc="E5849892">
      <w:start w:val="1"/>
      <w:numFmt w:val="decimal"/>
      <w:lvlText w:val="%7."/>
      <w:lvlJc w:val="left"/>
      <w:pPr>
        <w:ind w:left="5040" w:hanging="360"/>
      </w:pPr>
    </w:lvl>
    <w:lvl w:ilvl="7" w:tplc="A01495BE">
      <w:start w:val="1"/>
      <w:numFmt w:val="lowerLetter"/>
      <w:lvlText w:val="%8."/>
      <w:lvlJc w:val="left"/>
      <w:pPr>
        <w:ind w:left="5760" w:hanging="360"/>
      </w:pPr>
    </w:lvl>
    <w:lvl w:ilvl="8" w:tplc="37EE37B8">
      <w:start w:val="1"/>
      <w:numFmt w:val="lowerRoman"/>
      <w:lvlText w:val="%9."/>
      <w:lvlJc w:val="right"/>
      <w:pPr>
        <w:ind w:left="6480" w:hanging="180"/>
      </w:pPr>
    </w:lvl>
  </w:abstractNum>
  <w:abstractNum w:abstractNumId="111" w15:restartNumberingAfterBreak="0">
    <w:nsid w:val="6D4548B2"/>
    <w:multiLevelType w:val="hybridMultilevel"/>
    <w:tmpl w:val="22AEC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6EAF7216"/>
    <w:multiLevelType w:val="hybridMultilevel"/>
    <w:tmpl w:val="ED3CD6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6F7B0195"/>
    <w:multiLevelType w:val="hybridMultilevel"/>
    <w:tmpl w:val="A00C5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7124811B"/>
    <w:multiLevelType w:val="hybridMultilevel"/>
    <w:tmpl w:val="FFFFFFFF"/>
    <w:lvl w:ilvl="0" w:tplc="3F7A9024">
      <w:start w:val="1"/>
      <w:numFmt w:val="decimal"/>
      <w:lvlText w:val="%1"/>
      <w:lvlJc w:val="left"/>
      <w:pPr>
        <w:ind w:left="720" w:hanging="360"/>
      </w:pPr>
    </w:lvl>
    <w:lvl w:ilvl="1" w:tplc="2F0E7FA4">
      <w:start w:val="1"/>
      <w:numFmt w:val="lowerLetter"/>
      <w:lvlText w:val="%2."/>
      <w:lvlJc w:val="left"/>
      <w:pPr>
        <w:ind w:left="1440" w:hanging="360"/>
      </w:pPr>
    </w:lvl>
    <w:lvl w:ilvl="2" w:tplc="300806AE">
      <w:start w:val="1"/>
      <w:numFmt w:val="lowerRoman"/>
      <w:lvlText w:val="%3."/>
      <w:lvlJc w:val="right"/>
      <w:pPr>
        <w:ind w:left="2160" w:hanging="180"/>
      </w:pPr>
    </w:lvl>
    <w:lvl w:ilvl="3" w:tplc="BCB86BDA">
      <w:start w:val="1"/>
      <w:numFmt w:val="decimal"/>
      <w:lvlText w:val="%4."/>
      <w:lvlJc w:val="left"/>
      <w:pPr>
        <w:ind w:left="2880" w:hanging="360"/>
      </w:pPr>
    </w:lvl>
    <w:lvl w:ilvl="4" w:tplc="FCEECE84">
      <w:start w:val="1"/>
      <w:numFmt w:val="lowerLetter"/>
      <w:lvlText w:val="%5."/>
      <w:lvlJc w:val="left"/>
      <w:pPr>
        <w:ind w:left="3600" w:hanging="360"/>
      </w:pPr>
    </w:lvl>
    <w:lvl w:ilvl="5" w:tplc="4D9E30D4">
      <w:start w:val="1"/>
      <w:numFmt w:val="lowerRoman"/>
      <w:lvlText w:val="%6."/>
      <w:lvlJc w:val="right"/>
      <w:pPr>
        <w:ind w:left="4320" w:hanging="180"/>
      </w:pPr>
    </w:lvl>
    <w:lvl w:ilvl="6" w:tplc="8FD69C24">
      <w:start w:val="1"/>
      <w:numFmt w:val="decimal"/>
      <w:lvlText w:val="%7."/>
      <w:lvlJc w:val="left"/>
      <w:pPr>
        <w:ind w:left="5040" w:hanging="360"/>
      </w:pPr>
    </w:lvl>
    <w:lvl w:ilvl="7" w:tplc="A6C45996">
      <w:start w:val="1"/>
      <w:numFmt w:val="lowerLetter"/>
      <w:lvlText w:val="%8."/>
      <w:lvlJc w:val="left"/>
      <w:pPr>
        <w:ind w:left="5760" w:hanging="360"/>
      </w:pPr>
    </w:lvl>
    <w:lvl w:ilvl="8" w:tplc="5DC47FB2">
      <w:start w:val="1"/>
      <w:numFmt w:val="lowerRoman"/>
      <w:lvlText w:val="%9."/>
      <w:lvlJc w:val="right"/>
      <w:pPr>
        <w:ind w:left="6480" w:hanging="180"/>
      </w:pPr>
    </w:lvl>
  </w:abstractNum>
  <w:abstractNum w:abstractNumId="115" w15:restartNumberingAfterBreak="0">
    <w:nsid w:val="728559ED"/>
    <w:multiLevelType w:val="hybridMultilevel"/>
    <w:tmpl w:val="FFFFFFFF"/>
    <w:lvl w:ilvl="0" w:tplc="3D0A0E8A">
      <w:start w:val="1"/>
      <w:numFmt w:val="decimal"/>
      <w:lvlText w:val="%1"/>
      <w:lvlJc w:val="left"/>
      <w:pPr>
        <w:ind w:left="720" w:hanging="360"/>
      </w:pPr>
    </w:lvl>
    <w:lvl w:ilvl="1" w:tplc="239A0FC6">
      <w:start w:val="1"/>
      <w:numFmt w:val="lowerLetter"/>
      <w:lvlText w:val="%2."/>
      <w:lvlJc w:val="left"/>
      <w:pPr>
        <w:ind w:left="1440" w:hanging="360"/>
      </w:pPr>
    </w:lvl>
    <w:lvl w:ilvl="2" w:tplc="5F7EC154">
      <w:start w:val="1"/>
      <w:numFmt w:val="lowerRoman"/>
      <w:lvlText w:val="%3."/>
      <w:lvlJc w:val="right"/>
      <w:pPr>
        <w:ind w:left="2160" w:hanging="180"/>
      </w:pPr>
    </w:lvl>
    <w:lvl w:ilvl="3" w:tplc="5440B07C">
      <w:start w:val="1"/>
      <w:numFmt w:val="decimal"/>
      <w:lvlText w:val="%4."/>
      <w:lvlJc w:val="left"/>
      <w:pPr>
        <w:ind w:left="2880" w:hanging="360"/>
      </w:pPr>
    </w:lvl>
    <w:lvl w:ilvl="4" w:tplc="FD52F34C">
      <w:start w:val="1"/>
      <w:numFmt w:val="lowerLetter"/>
      <w:lvlText w:val="%5."/>
      <w:lvlJc w:val="left"/>
      <w:pPr>
        <w:ind w:left="3600" w:hanging="360"/>
      </w:pPr>
    </w:lvl>
    <w:lvl w:ilvl="5" w:tplc="59128DFA">
      <w:start w:val="1"/>
      <w:numFmt w:val="lowerRoman"/>
      <w:lvlText w:val="%6."/>
      <w:lvlJc w:val="right"/>
      <w:pPr>
        <w:ind w:left="4320" w:hanging="180"/>
      </w:pPr>
    </w:lvl>
    <w:lvl w:ilvl="6" w:tplc="3C003CEA">
      <w:start w:val="1"/>
      <w:numFmt w:val="decimal"/>
      <w:lvlText w:val="%7."/>
      <w:lvlJc w:val="left"/>
      <w:pPr>
        <w:ind w:left="5040" w:hanging="360"/>
      </w:pPr>
    </w:lvl>
    <w:lvl w:ilvl="7" w:tplc="31AC0D4A">
      <w:start w:val="1"/>
      <w:numFmt w:val="lowerLetter"/>
      <w:lvlText w:val="%8."/>
      <w:lvlJc w:val="left"/>
      <w:pPr>
        <w:ind w:left="5760" w:hanging="360"/>
      </w:pPr>
    </w:lvl>
    <w:lvl w:ilvl="8" w:tplc="48D0BA4E">
      <w:start w:val="1"/>
      <w:numFmt w:val="lowerRoman"/>
      <w:lvlText w:val="%9."/>
      <w:lvlJc w:val="right"/>
      <w:pPr>
        <w:ind w:left="6480" w:hanging="180"/>
      </w:pPr>
    </w:lvl>
  </w:abstractNum>
  <w:abstractNum w:abstractNumId="116" w15:restartNumberingAfterBreak="0">
    <w:nsid w:val="73664DF3"/>
    <w:multiLevelType w:val="hybridMultilevel"/>
    <w:tmpl w:val="9D0EB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73747D4D"/>
    <w:multiLevelType w:val="hybridMultilevel"/>
    <w:tmpl w:val="FFFFFFFF"/>
    <w:lvl w:ilvl="0" w:tplc="F72AAE0E">
      <w:start w:val="1"/>
      <w:numFmt w:val="decimal"/>
      <w:lvlText w:val="%1"/>
      <w:lvlJc w:val="left"/>
      <w:pPr>
        <w:ind w:left="720" w:hanging="360"/>
      </w:pPr>
    </w:lvl>
    <w:lvl w:ilvl="1" w:tplc="C50ABB18">
      <w:start w:val="1"/>
      <w:numFmt w:val="lowerLetter"/>
      <w:lvlText w:val="%2."/>
      <w:lvlJc w:val="left"/>
      <w:pPr>
        <w:ind w:left="1440" w:hanging="360"/>
      </w:pPr>
    </w:lvl>
    <w:lvl w:ilvl="2" w:tplc="3F201320">
      <w:start w:val="1"/>
      <w:numFmt w:val="lowerRoman"/>
      <w:lvlText w:val="%3."/>
      <w:lvlJc w:val="right"/>
      <w:pPr>
        <w:ind w:left="2160" w:hanging="180"/>
      </w:pPr>
    </w:lvl>
    <w:lvl w:ilvl="3" w:tplc="1856F636">
      <w:start w:val="1"/>
      <w:numFmt w:val="decimal"/>
      <w:lvlText w:val="%4."/>
      <w:lvlJc w:val="left"/>
      <w:pPr>
        <w:ind w:left="2880" w:hanging="360"/>
      </w:pPr>
    </w:lvl>
    <w:lvl w:ilvl="4" w:tplc="10D403FE">
      <w:start w:val="1"/>
      <w:numFmt w:val="lowerLetter"/>
      <w:lvlText w:val="%5."/>
      <w:lvlJc w:val="left"/>
      <w:pPr>
        <w:ind w:left="3600" w:hanging="360"/>
      </w:pPr>
    </w:lvl>
    <w:lvl w:ilvl="5" w:tplc="AA4259B0">
      <w:start w:val="1"/>
      <w:numFmt w:val="lowerRoman"/>
      <w:lvlText w:val="%6."/>
      <w:lvlJc w:val="right"/>
      <w:pPr>
        <w:ind w:left="4320" w:hanging="180"/>
      </w:pPr>
    </w:lvl>
    <w:lvl w:ilvl="6" w:tplc="2F7E4680">
      <w:start w:val="1"/>
      <w:numFmt w:val="decimal"/>
      <w:lvlText w:val="%7."/>
      <w:lvlJc w:val="left"/>
      <w:pPr>
        <w:ind w:left="5040" w:hanging="360"/>
      </w:pPr>
    </w:lvl>
    <w:lvl w:ilvl="7" w:tplc="118A4722">
      <w:start w:val="1"/>
      <w:numFmt w:val="lowerLetter"/>
      <w:lvlText w:val="%8."/>
      <w:lvlJc w:val="left"/>
      <w:pPr>
        <w:ind w:left="5760" w:hanging="360"/>
      </w:pPr>
    </w:lvl>
    <w:lvl w:ilvl="8" w:tplc="4246CE5A">
      <w:start w:val="1"/>
      <w:numFmt w:val="lowerRoman"/>
      <w:lvlText w:val="%9."/>
      <w:lvlJc w:val="right"/>
      <w:pPr>
        <w:ind w:left="6480" w:hanging="180"/>
      </w:pPr>
    </w:lvl>
  </w:abstractNum>
  <w:abstractNum w:abstractNumId="118" w15:restartNumberingAfterBreak="0">
    <w:nsid w:val="794C4DAE"/>
    <w:multiLevelType w:val="hybridMultilevel"/>
    <w:tmpl w:val="FFFFFFFF"/>
    <w:lvl w:ilvl="0" w:tplc="6380B45C">
      <w:start w:val="1"/>
      <w:numFmt w:val="decimal"/>
      <w:lvlText w:val="%1"/>
      <w:lvlJc w:val="left"/>
      <w:pPr>
        <w:ind w:left="720" w:hanging="360"/>
      </w:pPr>
    </w:lvl>
    <w:lvl w:ilvl="1" w:tplc="D908B5CE">
      <w:start w:val="1"/>
      <w:numFmt w:val="lowerLetter"/>
      <w:lvlText w:val="%2."/>
      <w:lvlJc w:val="left"/>
      <w:pPr>
        <w:ind w:left="1440" w:hanging="360"/>
      </w:pPr>
    </w:lvl>
    <w:lvl w:ilvl="2" w:tplc="20887C5E">
      <w:start w:val="1"/>
      <w:numFmt w:val="lowerRoman"/>
      <w:lvlText w:val="%3."/>
      <w:lvlJc w:val="right"/>
      <w:pPr>
        <w:ind w:left="2160" w:hanging="180"/>
      </w:pPr>
    </w:lvl>
    <w:lvl w:ilvl="3" w:tplc="92962DE2">
      <w:start w:val="1"/>
      <w:numFmt w:val="decimal"/>
      <w:lvlText w:val="%4."/>
      <w:lvlJc w:val="left"/>
      <w:pPr>
        <w:ind w:left="2880" w:hanging="360"/>
      </w:pPr>
    </w:lvl>
    <w:lvl w:ilvl="4" w:tplc="8154D1AC">
      <w:start w:val="1"/>
      <w:numFmt w:val="lowerLetter"/>
      <w:lvlText w:val="%5."/>
      <w:lvlJc w:val="left"/>
      <w:pPr>
        <w:ind w:left="3600" w:hanging="360"/>
      </w:pPr>
    </w:lvl>
    <w:lvl w:ilvl="5" w:tplc="6054CA6E">
      <w:start w:val="1"/>
      <w:numFmt w:val="lowerRoman"/>
      <w:lvlText w:val="%6."/>
      <w:lvlJc w:val="right"/>
      <w:pPr>
        <w:ind w:left="4320" w:hanging="180"/>
      </w:pPr>
    </w:lvl>
    <w:lvl w:ilvl="6" w:tplc="76F8A6E4">
      <w:start w:val="1"/>
      <w:numFmt w:val="decimal"/>
      <w:lvlText w:val="%7."/>
      <w:lvlJc w:val="left"/>
      <w:pPr>
        <w:ind w:left="5040" w:hanging="360"/>
      </w:pPr>
    </w:lvl>
    <w:lvl w:ilvl="7" w:tplc="E152B31A">
      <w:start w:val="1"/>
      <w:numFmt w:val="lowerLetter"/>
      <w:lvlText w:val="%8."/>
      <w:lvlJc w:val="left"/>
      <w:pPr>
        <w:ind w:left="5760" w:hanging="360"/>
      </w:pPr>
    </w:lvl>
    <w:lvl w:ilvl="8" w:tplc="9836C388">
      <w:start w:val="1"/>
      <w:numFmt w:val="lowerRoman"/>
      <w:lvlText w:val="%9."/>
      <w:lvlJc w:val="right"/>
      <w:pPr>
        <w:ind w:left="6480" w:hanging="180"/>
      </w:pPr>
    </w:lvl>
  </w:abstractNum>
  <w:abstractNum w:abstractNumId="119" w15:restartNumberingAfterBreak="0">
    <w:nsid w:val="7BBD5F9A"/>
    <w:multiLevelType w:val="hybridMultilevel"/>
    <w:tmpl w:val="FFFFFFFF"/>
    <w:lvl w:ilvl="0" w:tplc="A6129E9A">
      <w:numFmt w:val="none"/>
      <w:lvlText w:val=""/>
      <w:lvlJc w:val="left"/>
      <w:pPr>
        <w:tabs>
          <w:tab w:val="num" w:pos="360"/>
        </w:tabs>
      </w:pPr>
    </w:lvl>
    <w:lvl w:ilvl="1" w:tplc="1BF26EAC">
      <w:start w:val="1"/>
      <w:numFmt w:val="lowerLetter"/>
      <w:lvlText w:val="%2."/>
      <w:lvlJc w:val="left"/>
      <w:pPr>
        <w:ind w:left="1440" w:hanging="360"/>
      </w:pPr>
    </w:lvl>
    <w:lvl w:ilvl="2" w:tplc="55E23E98">
      <w:start w:val="1"/>
      <w:numFmt w:val="lowerRoman"/>
      <w:lvlText w:val="%3."/>
      <w:lvlJc w:val="right"/>
      <w:pPr>
        <w:ind w:left="2160" w:hanging="180"/>
      </w:pPr>
    </w:lvl>
    <w:lvl w:ilvl="3" w:tplc="AE627D0E">
      <w:start w:val="1"/>
      <w:numFmt w:val="decimal"/>
      <w:lvlText w:val="%4."/>
      <w:lvlJc w:val="left"/>
      <w:pPr>
        <w:ind w:left="2880" w:hanging="360"/>
      </w:pPr>
    </w:lvl>
    <w:lvl w:ilvl="4" w:tplc="2A3CB2DA">
      <w:start w:val="1"/>
      <w:numFmt w:val="lowerLetter"/>
      <w:lvlText w:val="%5."/>
      <w:lvlJc w:val="left"/>
      <w:pPr>
        <w:ind w:left="3600" w:hanging="360"/>
      </w:pPr>
    </w:lvl>
    <w:lvl w:ilvl="5" w:tplc="0ACC9C64">
      <w:start w:val="1"/>
      <w:numFmt w:val="lowerRoman"/>
      <w:lvlText w:val="%6."/>
      <w:lvlJc w:val="right"/>
      <w:pPr>
        <w:ind w:left="4320" w:hanging="180"/>
      </w:pPr>
    </w:lvl>
    <w:lvl w:ilvl="6" w:tplc="50C4E658">
      <w:start w:val="1"/>
      <w:numFmt w:val="decimal"/>
      <w:lvlText w:val="%7."/>
      <w:lvlJc w:val="left"/>
      <w:pPr>
        <w:ind w:left="5040" w:hanging="360"/>
      </w:pPr>
    </w:lvl>
    <w:lvl w:ilvl="7" w:tplc="50C2B7D6">
      <w:start w:val="1"/>
      <w:numFmt w:val="lowerLetter"/>
      <w:lvlText w:val="%8."/>
      <w:lvlJc w:val="left"/>
      <w:pPr>
        <w:ind w:left="5760" w:hanging="360"/>
      </w:pPr>
    </w:lvl>
    <w:lvl w:ilvl="8" w:tplc="107605F8">
      <w:start w:val="1"/>
      <w:numFmt w:val="lowerRoman"/>
      <w:lvlText w:val="%9."/>
      <w:lvlJc w:val="right"/>
      <w:pPr>
        <w:ind w:left="6480" w:hanging="180"/>
      </w:pPr>
    </w:lvl>
  </w:abstractNum>
  <w:abstractNum w:abstractNumId="120" w15:restartNumberingAfterBreak="0">
    <w:nsid w:val="7BCB639F"/>
    <w:multiLevelType w:val="hybridMultilevel"/>
    <w:tmpl w:val="1DC46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7C8664EE"/>
    <w:multiLevelType w:val="hybridMultilevel"/>
    <w:tmpl w:val="AC584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7C887A14"/>
    <w:multiLevelType w:val="hybridMultilevel"/>
    <w:tmpl w:val="FFFFFFFF"/>
    <w:lvl w:ilvl="0" w:tplc="A4E8E690">
      <w:numFmt w:val="none"/>
      <w:lvlText w:val=""/>
      <w:lvlJc w:val="left"/>
      <w:pPr>
        <w:tabs>
          <w:tab w:val="num" w:pos="360"/>
        </w:tabs>
      </w:pPr>
    </w:lvl>
    <w:lvl w:ilvl="1" w:tplc="A4BAFD0E">
      <w:start w:val="1"/>
      <w:numFmt w:val="lowerLetter"/>
      <w:lvlText w:val="%2."/>
      <w:lvlJc w:val="left"/>
      <w:pPr>
        <w:ind w:left="1440" w:hanging="360"/>
      </w:pPr>
    </w:lvl>
    <w:lvl w:ilvl="2" w:tplc="9F04CC36">
      <w:start w:val="1"/>
      <w:numFmt w:val="lowerRoman"/>
      <w:lvlText w:val="%3."/>
      <w:lvlJc w:val="right"/>
      <w:pPr>
        <w:ind w:left="2160" w:hanging="180"/>
      </w:pPr>
    </w:lvl>
    <w:lvl w:ilvl="3" w:tplc="D46EF88E">
      <w:start w:val="1"/>
      <w:numFmt w:val="decimal"/>
      <w:lvlText w:val="%4."/>
      <w:lvlJc w:val="left"/>
      <w:pPr>
        <w:ind w:left="2880" w:hanging="360"/>
      </w:pPr>
    </w:lvl>
    <w:lvl w:ilvl="4" w:tplc="254C3F58">
      <w:start w:val="1"/>
      <w:numFmt w:val="lowerLetter"/>
      <w:lvlText w:val="%5."/>
      <w:lvlJc w:val="left"/>
      <w:pPr>
        <w:ind w:left="3600" w:hanging="360"/>
      </w:pPr>
    </w:lvl>
    <w:lvl w:ilvl="5" w:tplc="9A3A133A">
      <w:start w:val="1"/>
      <w:numFmt w:val="lowerRoman"/>
      <w:lvlText w:val="%6."/>
      <w:lvlJc w:val="right"/>
      <w:pPr>
        <w:ind w:left="4320" w:hanging="180"/>
      </w:pPr>
    </w:lvl>
    <w:lvl w:ilvl="6" w:tplc="E49CB67A">
      <w:start w:val="1"/>
      <w:numFmt w:val="decimal"/>
      <w:lvlText w:val="%7."/>
      <w:lvlJc w:val="left"/>
      <w:pPr>
        <w:ind w:left="5040" w:hanging="360"/>
      </w:pPr>
    </w:lvl>
    <w:lvl w:ilvl="7" w:tplc="FA7E3E70">
      <w:start w:val="1"/>
      <w:numFmt w:val="lowerLetter"/>
      <w:lvlText w:val="%8."/>
      <w:lvlJc w:val="left"/>
      <w:pPr>
        <w:ind w:left="5760" w:hanging="360"/>
      </w:pPr>
    </w:lvl>
    <w:lvl w:ilvl="8" w:tplc="D1926AC6">
      <w:start w:val="1"/>
      <w:numFmt w:val="lowerRoman"/>
      <w:lvlText w:val="%9."/>
      <w:lvlJc w:val="right"/>
      <w:pPr>
        <w:ind w:left="6480" w:hanging="180"/>
      </w:pPr>
    </w:lvl>
  </w:abstractNum>
  <w:abstractNum w:abstractNumId="123" w15:restartNumberingAfterBreak="0">
    <w:nsid w:val="7F5C8FD8"/>
    <w:multiLevelType w:val="hybridMultilevel"/>
    <w:tmpl w:val="FFFFFFFF"/>
    <w:lvl w:ilvl="0" w:tplc="949A7064">
      <w:start w:val="1"/>
      <w:numFmt w:val="bullet"/>
      <w:lvlText w:val="·"/>
      <w:lvlJc w:val="left"/>
      <w:pPr>
        <w:ind w:left="720" w:hanging="360"/>
      </w:pPr>
      <w:rPr>
        <w:rFonts w:ascii="Symbol" w:hAnsi="Symbol" w:hint="default"/>
      </w:rPr>
    </w:lvl>
    <w:lvl w:ilvl="1" w:tplc="057255C0">
      <w:start w:val="1"/>
      <w:numFmt w:val="bullet"/>
      <w:lvlText w:val="o"/>
      <w:lvlJc w:val="left"/>
      <w:pPr>
        <w:ind w:left="1440" w:hanging="360"/>
      </w:pPr>
      <w:rPr>
        <w:rFonts w:ascii="&quot;Courier New&quot;" w:hAnsi="&quot;Courier New&quot;" w:hint="default"/>
      </w:rPr>
    </w:lvl>
    <w:lvl w:ilvl="2" w:tplc="1968E93C">
      <w:start w:val="1"/>
      <w:numFmt w:val="bullet"/>
      <w:lvlText w:val=""/>
      <w:lvlJc w:val="left"/>
      <w:pPr>
        <w:ind w:left="2160" w:hanging="360"/>
      </w:pPr>
      <w:rPr>
        <w:rFonts w:ascii="Wingdings" w:hAnsi="Wingdings" w:hint="default"/>
      </w:rPr>
    </w:lvl>
    <w:lvl w:ilvl="3" w:tplc="482407F2">
      <w:start w:val="1"/>
      <w:numFmt w:val="bullet"/>
      <w:lvlText w:val=""/>
      <w:lvlJc w:val="left"/>
      <w:pPr>
        <w:ind w:left="2880" w:hanging="360"/>
      </w:pPr>
      <w:rPr>
        <w:rFonts w:ascii="Symbol" w:hAnsi="Symbol" w:hint="default"/>
      </w:rPr>
    </w:lvl>
    <w:lvl w:ilvl="4" w:tplc="347E3BDC">
      <w:start w:val="1"/>
      <w:numFmt w:val="bullet"/>
      <w:lvlText w:val="o"/>
      <w:lvlJc w:val="left"/>
      <w:pPr>
        <w:ind w:left="3600" w:hanging="360"/>
      </w:pPr>
      <w:rPr>
        <w:rFonts w:ascii="Courier New" w:hAnsi="Courier New" w:hint="default"/>
      </w:rPr>
    </w:lvl>
    <w:lvl w:ilvl="5" w:tplc="BD9EEAB2">
      <w:start w:val="1"/>
      <w:numFmt w:val="bullet"/>
      <w:lvlText w:val=""/>
      <w:lvlJc w:val="left"/>
      <w:pPr>
        <w:ind w:left="4320" w:hanging="360"/>
      </w:pPr>
      <w:rPr>
        <w:rFonts w:ascii="Wingdings" w:hAnsi="Wingdings" w:hint="default"/>
      </w:rPr>
    </w:lvl>
    <w:lvl w:ilvl="6" w:tplc="59185740">
      <w:start w:val="1"/>
      <w:numFmt w:val="bullet"/>
      <w:lvlText w:val=""/>
      <w:lvlJc w:val="left"/>
      <w:pPr>
        <w:ind w:left="5040" w:hanging="360"/>
      </w:pPr>
      <w:rPr>
        <w:rFonts w:ascii="Symbol" w:hAnsi="Symbol" w:hint="default"/>
      </w:rPr>
    </w:lvl>
    <w:lvl w:ilvl="7" w:tplc="B5ECAC56">
      <w:start w:val="1"/>
      <w:numFmt w:val="bullet"/>
      <w:lvlText w:val="o"/>
      <w:lvlJc w:val="left"/>
      <w:pPr>
        <w:ind w:left="5760" w:hanging="360"/>
      </w:pPr>
      <w:rPr>
        <w:rFonts w:ascii="Courier New" w:hAnsi="Courier New" w:hint="default"/>
      </w:rPr>
    </w:lvl>
    <w:lvl w:ilvl="8" w:tplc="FDD2001C">
      <w:start w:val="1"/>
      <w:numFmt w:val="bullet"/>
      <w:lvlText w:val=""/>
      <w:lvlJc w:val="left"/>
      <w:pPr>
        <w:ind w:left="6480" w:hanging="360"/>
      </w:pPr>
      <w:rPr>
        <w:rFonts w:ascii="Wingdings" w:hAnsi="Wingdings" w:hint="default"/>
      </w:rPr>
    </w:lvl>
  </w:abstractNum>
  <w:abstractNum w:abstractNumId="124" w15:restartNumberingAfterBreak="0">
    <w:nsid w:val="7FA23271"/>
    <w:multiLevelType w:val="hybridMultilevel"/>
    <w:tmpl w:val="AFA021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6375106">
    <w:abstractNumId w:val="47"/>
  </w:num>
  <w:num w:numId="2" w16cid:durableId="426466563">
    <w:abstractNumId w:val="2"/>
  </w:num>
  <w:num w:numId="3" w16cid:durableId="1670138346">
    <w:abstractNumId w:val="14"/>
  </w:num>
  <w:num w:numId="4" w16cid:durableId="221135026">
    <w:abstractNumId w:val="56"/>
  </w:num>
  <w:num w:numId="5" w16cid:durableId="328676970">
    <w:abstractNumId w:val="58"/>
  </w:num>
  <w:num w:numId="6" w16cid:durableId="1790779641">
    <w:abstractNumId w:val="101"/>
  </w:num>
  <w:num w:numId="7" w16cid:durableId="1424573919">
    <w:abstractNumId w:val="102"/>
  </w:num>
  <w:num w:numId="8" w16cid:durableId="1882547038">
    <w:abstractNumId w:val="75"/>
  </w:num>
  <w:num w:numId="9" w16cid:durableId="1841120774">
    <w:abstractNumId w:val="48"/>
  </w:num>
  <w:num w:numId="10" w16cid:durableId="2093501783">
    <w:abstractNumId w:val="104"/>
  </w:num>
  <w:num w:numId="11" w16cid:durableId="1595161436">
    <w:abstractNumId w:val="32"/>
  </w:num>
  <w:num w:numId="12" w16cid:durableId="2028405599">
    <w:abstractNumId w:val="1"/>
  </w:num>
  <w:num w:numId="13" w16cid:durableId="789544031">
    <w:abstractNumId w:val="55"/>
  </w:num>
  <w:num w:numId="14" w16cid:durableId="1110666158">
    <w:abstractNumId w:val="0"/>
  </w:num>
  <w:num w:numId="15" w16cid:durableId="908076652">
    <w:abstractNumId w:val="59"/>
  </w:num>
  <w:num w:numId="16" w16cid:durableId="891886524">
    <w:abstractNumId w:val="89"/>
  </w:num>
  <w:num w:numId="17" w16cid:durableId="2051299738">
    <w:abstractNumId w:val="81"/>
  </w:num>
  <w:num w:numId="18" w16cid:durableId="148985756">
    <w:abstractNumId w:val="40"/>
  </w:num>
  <w:num w:numId="19" w16cid:durableId="1112483123">
    <w:abstractNumId w:val="19"/>
  </w:num>
  <w:num w:numId="20" w16cid:durableId="80877342">
    <w:abstractNumId w:val="60"/>
  </w:num>
  <w:num w:numId="21" w16cid:durableId="89010106">
    <w:abstractNumId w:val="92"/>
  </w:num>
  <w:num w:numId="22" w16cid:durableId="852496129">
    <w:abstractNumId w:val="84"/>
  </w:num>
  <w:num w:numId="23" w16cid:durableId="202258880">
    <w:abstractNumId w:val="63"/>
  </w:num>
  <w:num w:numId="24" w16cid:durableId="504829413">
    <w:abstractNumId w:val="63"/>
  </w:num>
  <w:num w:numId="25" w16cid:durableId="289747516">
    <w:abstractNumId w:val="19"/>
  </w:num>
  <w:num w:numId="26" w16cid:durableId="1207570805">
    <w:abstractNumId w:val="19"/>
  </w:num>
  <w:num w:numId="27" w16cid:durableId="1327593544">
    <w:abstractNumId w:val="19"/>
  </w:num>
  <w:num w:numId="28" w16cid:durableId="864707444">
    <w:abstractNumId w:val="19"/>
  </w:num>
  <w:num w:numId="29" w16cid:durableId="1397246113">
    <w:abstractNumId w:val="19"/>
  </w:num>
  <w:num w:numId="30" w16cid:durableId="369886965">
    <w:abstractNumId w:val="30"/>
  </w:num>
  <w:num w:numId="31" w16cid:durableId="226262990">
    <w:abstractNumId w:val="36"/>
  </w:num>
  <w:num w:numId="32" w16cid:durableId="125396646">
    <w:abstractNumId w:val="7"/>
  </w:num>
  <w:num w:numId="33" w16cid:durableId="44569791">
    <w:abstractNumId w:val="110"/>
  </w:num>
  <w:num w:numId="34" w16cid:durableId="2068799914">
    <w:abstractNumId w:val="29"/>
  </w:num>
  <w:num w:numId="35" w16cid:durableId="1267157584">
    <w:abstractNumId w:val="26"/>
  </w:num>
  <w:num w:numId="36" w16cid:durableId="1336806647">
    <w:abstractNumId w:val="28"/>
  </w:num>
  <w:num w:numId="37" w16cid:durableId="2127700128">
    <w:abstractNumId w:val="108"/>
  </w:num>
  <w:num w:numId="38" w16cid:durableId="694962927">
    <w:abstractNumId w:val="50"/>
  </w:num>
  <w:num w:numId="39" w16cid:durableId="112749309">
    <w:abstractNumId w:val="9"/>
  </w:num>
  <w:num w:numId="40" w16cid:durableId="1519923723">
    <w:abstractNumId w:val="4"/>
  </w:num>
  <w:num w:numId="41" w16cid:durableId="86729213">
    <w:abstractNumId w:val="74"/>
  </w:num>
  <w:num w:numId="42" w16cid:durableId="1737898803">
    <w:abstractNumId w:val="72"/>
  </w:num>
  <w:num w:numId="43" w16cid:durableId="1304195567">
    <w:abstractNumId w:val="20"/>
  </w:num>
  <w:num w:numId="44" w16cid:durableId="601911890">
    <w:abstractNumId w:val="39"/>
  </w:num>
  <w:num w:numId="45" w16cid:durableId="727144889">
    <w:abstractNumId w:val="119"/>
  </w:num>
  <w:num w:numId="46" w16cid:durableId="361832952">
    <w:abstractNumId w:val="122"/>
  </w:num>
  <w:num w:numId="47" w16cid:durableId="426653237">
    <w:abstractNumId w:val="46"/>
  </w:num>
  <w:num w:numId="48" w16cid:durableId="1174613901">
    <w:abstractNumId w:val="25"/>
  </w:num>
  <w:num w:numId="49" w16cid:durableId="1198197706">
    <w:abstractNumId w:val="37"/>
  </w:num>
  <w:num w:numId="50" w16cid:durableId="410079639">
    <w:abstractNumId w:val="103"/>
  </w:num>
  <w:num w:numId="51" w16cid:durableId="1080561187">
    <w:abstractNumId w:val="21"/>
  </w:num>
  <w:num w:numId="52" w16cid:durableId="689525983">
    <w:abstractNumId w:val="54"/>
  </w:num>
  <w:num w:numId="53" w16cid:durableId="1725713358">
    <w:abstractNumId w:val="96"/>
  </w:num>
  <w:num w:numId="54" w16cid:durableId="407120928">
    <w:abstractNumId w:val="66"/>
  </w:num>
  <w:num w:numId="55" w16cid:durableId="359623027">
    <w:abstractNumId w:val="12"/>
  </w:num>
  <w:num w:numId="56" w16cid:durableId="1992708195">
    <w:abstractNumId w:val="83"/>
  </w:num>
  <w:num w:numId="57" w16cid:durableId="1754276561">
    <w:abstractNumId w:val="24"/>
  </w:num>
  <w:num w:numId="58" w16cid:durableId="842285622">
    <w:abstractNumId w:val="99"/>
  </w:num>
  <w:num w:numId="59" w16cid:durableId="861280008">
    <w:abstractNumId w:val="61"/>
  </w:num>
  <w:num w:numId="60" w16cid:durableId="1038821018">
    <w:abstractNumId w:val="27"/>
  </w:num>
  <w:num w:numId="61" w16cid:durableId="832374522">
    <w:abstractNumId w:val="38"/>
  </w:num>
  <w:num w:numId="62" w16cid:durableId="198011907">
    <w:abstractNumId w:val="65"/>
  </w:num>
  <w:num w:numId="63" w16cid:durableId="1092432401">
    <w:abstractNumId w:val="98"/>
  </w:num>
  <w:num w:numId="64" w16cid:durableId="1867909682">
    <w:abstractNumId w:val="100"/>
  </w:num>
  <w:num w:numId="65" w16cid:durableId="90980212">
    <w:abstractNumId w:val="52"/>
  </w:num>
  <w:num w:numId="66" w16cid:durableId="994726016">
    <w:abstractNumId w:val="53"/>
  </w:num>
  <w:num w:numId="67" w16cid:durableId="38208367">
    <w:abstractNumId w:val="115"/>
  </w:num>
  <w:num w:numId="68" w16cid:durableId="1008018102">
    <w:abstractNumId w:val="62"/>
  </w:num>
  <w:num w:numId="69" w16cid:durableId="700589869">
    <w:abstractNumId w:val="13"/>
  </w:num>
  <w:num w:numId="70" w16cid:durableId="1188444762">
    <w:abstractNumId w:val="118"/>
  </w:num>
  <w:num w:numId="71" w16cid:durableId="930626821">
    <w:abstractNumId w:val="88"/>
  </w:num>
  <w:num w:numId="72" w16cid:durableId="133331975">
    <w:abstractNumId w:val="82"/>
  </w:num>
  <w:num w:numId="73" w16cid:durableId="1778255200">
    <w:abstractNumId w:val="17"/>
  </w:num>
  <w:num w:numId="74" w16cid:durableId="1347711885">
    <w:abstractNumId w:val="16"/>
  </w:num>
  <w:num w:numId="75" w16cid:durableId="483863384">
    <w:abstractNumId w:val="105"/>
  </w:num>
  <w:num w:numId="76" w16cid:durableId="1784497054">
    <w:abstractNumId w:val="109"/>
  </w:num>
  <w:num w:numId="77" w16cid:durableId="1572500297">
    <w:abstractNumId w:val="114"/>
  </w:num>
  <w:num w:numId="78" w16cid:durableId="714474224">
    <w:abstractNumId w:val="18"/>
  </w:num>
  <w:num w:numId="79" w16cid:durableId="838231259">
    <w:abstractNumId w:val="97"/>
  </w:num>
  <w:num w:numId="80" w16cid:durableId="1648393225">
    <w:abstractNumId w:val="45"/>
  </w:num>
  <w:num w:numId="81" w16cid:durableId="673922111">
    <w:abstractNumId w:val="93"/>
  </w:num>
  <w:num w:numId="82" w16cid:durableId="273245762">
    <w:abstractNumId w:val="117"/>
  </w:num>
  <w:num w:numId="83" w16cid:durableId="1191378999">
    <w:abstractNumId w:val="77"/>
  </w:num>
  <w:num w:numId="84" w16cid:durableId="550193669">
    <w:abstractNumId w:val="123"/>
  </w:num>
  <w:num w:numId="85" w16cid:durableId="1793400161">
    <w:abstractNumId w:val="51"/>
  </w:num>
  <w:num w:numId="86" w16cid:durableId="1545679307">
    <w:abstractNumId w:val="80"/>
  </w:num>
  <w:num w:numId="87" w16cid:durableId="1019307857">
    <w:abstractNumId w:val="95"/>
  </w:num>
  <w:num w:numId="88" w16cid:durableId="1317490628">
    <w:abstractNumId w:val="87"/>
  </w:num>
  <w:num w:numId="89" w16cid:durableId="1559242846">
    <w:abstractNumId w:val="6"/>
  </w:num>
  <w:num w:numId="90" w16cid:durableId="1441490026">
    <w:abstractNumId w:val="41"/>
  </w:num>
  <w:num w:numId="91" w16cid:durableId="1803035341">
    <w:abstractNumId w:val="11"/>
  </w:num>
  <w:num w:numId="92" w16cid:durableId="319316173">
    <w:abstractNumId w:val="111"/>
  </w:num>
  <w:num w:numId="93" w16cid:durableId="1410927854">
    <w:abstractNumId w:val="34"/>
  </w:num>
  <w:num w:numId="94" w16cid:durableId="507912371">
    <w:abstractNumId w:val="104"/>
  </w:num>
  <w:num w:numId="95" w16cid:durableId="1894153447">
    <w:abstractNumId w:val="71"/>
  </w:num>
  <w:num w:numId="96" w16cid:durableId="442768210">
    <w:abstractNumId w:val="120"/>
  </w:num>
  <w:num w:numId="97" w16cid:durableId="566457318">
    <w:abstractNumId w:val="70"/>
  </w:num>
  <w:num w:numId="98" w16cid:durableId="1776747730">
    <w:abstractNumId w:val="121"/>
  </w:num>
  <w:num w:numId="99" w16cid:durableId="2122259572">
    <w:abstractNumId w:val="22"/>
  </w:num>
  <w:num w:numId="100" w16cid:durableId="480733851">
    <w:abstractNumId w:val="124"/>
  </w:num>
  <w:num w:numId="101" w16cid:durableId="555092792">
    <w:abstractNumId w:val="76"/>
  </w:num>
  <w:num w:numId="102" w16cid:durableId="631402074">
    <w:abstractNumId w:val="68"/>
  </w:num>
  <w:num w:numId="103" w16cid:durableId="119614160">
    <w:abstractNumId w:val="69"/>
  </w:num>
  <w:num w:numId="104" w16cid:durableId="340476029">
    <w:abstractNumId w:val="33"/>
  </w:num>
  <w:num w:numId="105" w16cid:durableId="1568759883">
    <w:abstractNumId w:val="85"/>
  </w:num>
  <w:num w:numId="106" w16cid:durableId="99187153">
    <w:abstractNumId w:val="35"/>
  </w:num>
  <w:num w:numId="107" w16cid:durableId="129640011">
    <w:abstractNumId w:val="3"/>
  </w:num>
  <w:num w:numId="108" w16cid:durableId="1337266450">
    <w:abstractNumId w:val="112"/>
  </w:num>
  <w:num w:numId="109" w16cid:durableId="341130592">
    <w:abstractNumId w:val="42"/>
  </w:num>
  <w:num w:numId="110" w16cid:durableId="327055859">
    <w:abstractNumId w:val="106"/>
  </w:num>
  <w:num w:numId="111" w16cid:durableId="2111195296">
    <w:abstractNumId w:val="44"/>
  </w:num>
  <w:num w:numId="112" w16cid:durableId="1682975641">
    <w:abstractNumId w:val="73"/>
  </w:num>
  <w:num w:numId="113" w16cid:durableId="890383354">
    <w:abstractNumId w:val="90"/>
  </w:num>
  <w:num w:numId="114" w16cid:durableId="1857649827">
    <w:abstractNumId w:val="104"/>
  </w:num>
  <w:num w:numId="115" w16cid:durableId="263193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90049332">
    <w:abstractNumId w:val="15"/>
  </w:num>
  <w:num w:numId="117" w16cid:durableId="1496536075">
    <w:abstractNumId w:val="5"/>
  </w:num>
  <w:num w:numId="118" w16cid:durableId="880366279">
    <w:abstractNumId w:val="79"/>
  </w:num>
  <w:num w:numId="119" w16cid:durableId="2125804057">
    <w:abstractNumId w:val="104"/>
  </w:num>
  <w:num w:numId="120" w16cid:durableId="1563324373">
    <w:abstractNumId w:val="78"/>
  </w:num>
  <w:num w:numId="121" w16cid:durableId="1706059093">
    <w:abstractNumId w:val="107"/>
  </w:num>
  <w:num w:numId="122" w16cid:durableId="1527447663">
    <w:abstractNumId w:val="64"/>
  </w:num>
  <w:num w:numId="123" w16cid:durableId="229772172">
    <w:abstractNumId w:val="57"/>
  </w:num>
  <w:num w:numId="124" w16cid:durableId="1482841411">
    <w:abstractNumId w:val="113"/>
  </w:num>
  <w:num w:numId="125" w16cid:durableId="233707176">
    <w:abstractNumId w:val="23"/>
  </w:num>
  <w:num w:numId="126" w16cid:durableId="1982421478">
    <w:abstractNumId w:val="91"/>
  </w:num>
  <w:num w:numId="127" w16cid:durableId="1310670373">
    <w:abstractNumId w:val="43"/>
  </w:num>
  <w:num w:numId="128" w16cid:durableId="607397100">
    <w:abstractNumId w:val="31"/>
  </w:num>
  <w:num w:numId="129" w16cid:durableId="336540256">
    <w:abstractNumId w:val="8"/>
  </w:num>
  <w:num w:numId="130" w16cid:durableId="2051491735">
    <w:abstractNumId w:val="67"/>
  </w:num>
  <w:num w:numId="131" w16cid:durableId="2090613938">
    <w:abstractNumId w:val="116"/>
  </w:num>
  <w:num w:numId="132" w16cid:durableId="1613247913">
    <w:abstractNumId w:val="10"/>
  </w:num>
  <w:num w:numId="133" w16cid:durableId="11308238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93384301">
    <w:abstractNumId w:val="48"/>
  </w:num>
  <w:num w:numId="135" w16cid:durableId="1587422430">
    <w:abstractNumId w:val="48"/>
  </w:num>
  <w:num w:numId="136" w16cid:durableId="1105998438">
    <w:abstractNumId w:val="48"/>
  </w:num>
  <w:num w:numId="137" w16cid:durableId="238908701">
    <w:abstractNumId w:val="48"/>
  </w:num>
  <w:num w:numId="138" w16cid:durableId="1832134370">
    <w:abstractNumId w:val="48"/>
  </w:num>
  <w:num w:numId="139" w16cid:durableId="913979326">
    <w:abstractNumId w:val="48"/>
  </w:num>
  <w:num w:numId="140" w16cid:durableId="1785884400">
    <w:abstractNumId w:val="48"/>
  </w:num>
  <w:num w:numId="141" w16cid:durableId="586696114">
    <w:abstractNumId w:val="48"/>
  </w:num>
  <w:num w:numId="142" w16cid:durableId="408618115">
    <w:abstractNumId w:val="48"/>
  </w:num>
  <w:num w:numId="143" w16cid:durableId="1570847466">
    <w:abstractNumId w:val="48"/>
  </w:num>
  <w:num w:numId="144" w16cid:durableId="1048337264">
    <w:abstractNumId w:val="48"/>
  </w:num>
  <w:num w:numId="145" w16cid:durableId="1694265237">
    <w:abstractNumId w:val="48"/>
  </w:num>
  <w:num w:numId="146" w16cid:durableId="869220474">
    <w:abstractNumId w:val="48"/>
  </w:num>
  <w:num w:numId="147" w16cid:durableId="1632788027">
    <w:abstractNumId w:val="48"/>
  </w:num>
  <w:num w:numId="148" w16cid:durableId="1232738133">
    <w:abstractNumId w:val="48"/>
  </w:num>
  <w:num w:numId="149" w16cid:durableId="1102604608">
    <w:abstractNumId w:val="48"/>
  </w:num>
  <w:num w:numId="150" w16cid:durableId="578516079">
    <w:abstractNumId w:val="48"/>
  </w:num>
  <w:num w:numId="151" w16cid:durableId="130901561">
    <w:abstractNumId w:val="92"/>
  </w:num>
  <w:num w:numId="152" w16cid:durableId="1346595809">
    <w:abstractNumId w:val="49"/>
  </w:num>
  <w:num w:numId="153" w16cid:durableId="840122644">
    <w:abstractNumId w:val="94"/>
  </w:num>
  <w:num w:numId="154" w16cid:durableId="2135251930">
    <w:abstractNumId w:val="86"/>
  </w:num>
  <w:num w:numId="155" w16cid:durableId="1892383424">
    <w:abstractNumId w:val="104"/>
  </w:num>
  <w:num w:numId="156" w16cid:durableId="1831021593">
    <w:abstractNumId w:val="104"/>
  </w:num>
  <w:num w:numId="157" w16cid:durableId="16685606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0099"/>
    <w:rsid w:val="0000227F"/>
    <w:rsid w:val="00002342"/>
    <w:rsid w:val="00002803"/>
    <w:rsid w:val="00002D83"/>
    <w:rsid w:val="000032CB"/>
    <w:rsid w:val="00003387"/>
    <w:rsid w:val="00003782"/>
    <w:rsid w:val="000037A0"/>
    <w:rsid w:val="00003B27"/>
    <w:rsid w:val="00004314"/>
    <w:rsid w:val="000043E6"/>
    <w:rsid w:val="00004AFB"/>
    <w:rsid w:val="000055FC"/>
    <w:rsid w:val="00005A87"/>
    <w:rsid w:val="00007214"/>
    <w:rsid w:val="00007472"/>
    <w:rsid w:val="00007C33"/>
    <w:rsid w:val="0001024B"/>
    <w:rsid w:val="00011287"/>
    <w:rsid w:val="00011307"/>
    <w:rsid w:val="0001251C"/>
    <w:rsid w:val="00012AEA"/>
    <w:rsid w:val="00012B88"/>
    <w:rsid w:val="000138ED"/>
    <w:rsid w:val="00014F60"/>
    <w:rsid w:val="000154A5"/>
    <w:rsid w:val="000166CC"/>
    <w:rsid w:val="00017255"/>
    <w:rsid w:val="00020D50"/>
    <w:rsid w:val="000210FE"/>
    <w:rsid w:val="000212D5"/>
    <w:rsid w:val="000217C6"/>
    <w:rsid w:val="00022A47"/>
    <w:rsid w:val="00022ACC"/>
    <w:rsid w:val="00022DDA"/>
    <w:rsid w:val="000239BD"/>
    <w:rsid w:val="0002446C"/>
    <w:rsid w:val="00024D8B"/>
    <w:rsid w:val="00024EA0"/>
    <w:rsid w:val="00025189"/>
    <w:rsid w:val="0002545D"/>
    <w:rsid w:val="0002637E"/>
    <w:rsid w:val="00026E81"/>
    <w:rsid w:val="00030834"/>
    <w:rsid w:val="000312D9"/>
    <w:rsid w:val="0003154F"/>
    <w:rsid w:val="00032378"/>
    <w:rsid w:val="00032972"/>
    <w:rsid w:val="00032AA1"/>
    <w:rsid w:val="00032ED8"/>
    <w:rsid w:val="0003319A"/>
    <w:rsid w:val="000338A1"/>
    <w:rsid w:val="000347FF"/>
    <w:rsid w:val="00034CA3"/>
    <w:rsid w:val="00034F87"/>
    <w:rsid w:val="000350D5"/>
    <w:rsid w:val="00036B34"/>
    <w:rsid w:val="00040214"/>
    <w:rsid w:val="00040294"/>
    <w:rsid w:val="00040F24"/>
    <w:rsid w:val="000414F5"/>
    <w:rsid w:val="00041759"/>
    <w:rsid w:val="0004185A"/>
    <w:rsid w:val="0004228B"/>
    <w:rsid w:val="00042357"/>
    <w:rsid w:val="000426C2"/>
    <w:rsid w:val="00042C0C"/>
    <w:rsid w:val="0004333B"/>
    <w:rsid w:val="000439D2"/>
    <w:rsid w:val="00044949"/>
    <w:rsid w:val="0004649C"/>
    <w:rsid w:val="00046D01"/>
    <w:rsid w:val="00050F64"/>
    <w:rsid w:val="00052372"/>
    <w:rsid w:val="0005257A"/>
    <w:rsid w:val="00052FE2"/>
    <w:rsid w:val="000540C7"/>
    <w:rsid w:val="00054D5D"/>
    <w:rsid w:val="000550C9"/>
    <w:rsid w:val="0005548F"/>
    <w:rsid w:val="000575FF"/>
    <w:rsid w:val="00057ED2"/>
    <w:rsid w:val="00060099"/>
    <w:rsid w:val="00062712"/>
    <w:rsid w:val="00064F7C"/>
    <w:rsid w:val="00065B23"/>
    <w:rsid w:val="000672FD"/>
    <w:rsid w:val="0006757B"/>
    <w:rsid w:val="000676E2"/>
    <w:rsid w:val="0007042A"/>
    <w:rsid w:val="000713B1"/>
    <w:rsid w:val="00071940"/>
    <w:rsid w:val="00072303"/>
    <w:rsid w:val="00073099"/>
    <w:rsid w:val="000738EB"/>
    <w:rsid w:val="00073AD8"/>
    <w:rsid w:val="00073BDA"/>
    <w:rsid w:val="00075E73"/>
    <w:rsid w:val="00075F35"/>
    <w:rsid w:val="00076E46"/>
    <w:rsid w:val="000771FA"/>
    <w:rsid w:val="000774DD"/>
    <w:rsid w:val="00077644"/>
    <w:rsid w:val="0008201F"/>
    <w:rsid w:val="00082D02"/>
    <w:rsid w:val="00082D9D"/>
    <w:rsid w:val="000834A7"/>
    <w:rsid w:val="000837F9"/>
    <w:rsid w:val="00083C4B"/>
    <w:rsid w:val="00084182"/>
    <w:rsid w:val="000844C2"/>
    <w:rsid w:val="00085293"/>
    <w:rsid w:val="0008530C"/>
    <w:rsid w:val="000864D9"/>
    <w:rsid w:val="000867F3"/>
    <w:rsid w:val="00086A09"/>
    <w:rsid w:val="000872A2"/>
    <w:rsid w:val="000877E0"/>
    <w:rsid w:val="000932C4"/>
    <w:rsid w:val="00093D3C"/>
    <w:rsid w:val="000946F0"/>
    <w:rsid w:val="000960A0"/>
    <w:rsid w:val="000960FD"/>
    <w:rsid w:val="0009624C"/>
    <w:rsid w:val="00097B90"/>
    <w:rsid w:val="000A0015"/>
    <w:rsid w:val="000A0972"/>
    <w:rsid w:val="000A0FB0"/>
    <w:rsid w:val="000A128D"/>
    <w:rsid w:val="000A13FD"/>
    <w:rsid w:val="000A4A82"/>
    <w:rsid w:val="000A58B9"/>
    <w:rsid w:val="000A612D"/>
    <w:rsid w:val="000A636D"/>
    <w:rsid w:val="000A6433"/>
    <w:rsid w:val="000A7584"/>
    <w:rsid w:val="000B02F8"/>
    <w:rsid w:val="000B194A"/>
    <w:rsid w:val="000B1F51"/>
    <w:rsid w:val="000B21B1"/>
    <w:rsid w:val="000B377A"/>
    <w:rsid w:val="000B3C26"/>
    <w:rsid w:val="000B3E13"/>
    <w:rsid w:val="000B4B2A"/>
    <w:rsid w:val="000B57B1"/>
    <w:rsid w:val="000B5909"/>
    <w:rsid w:val="000B5A40"/>
    <w:rsid w:val="000B60C5"/>
    <w:rsid w:val="000C037B"/>
    <w:rsid w:val="000C0E6A"/>
    <w:rsid w:val="000C179E"/>
    <w:rsid w:val="000C4C3D"/>
    <w:rsid w:val="000C5242"/>
    <w:rsid w:val="000C5585"/>
    <w:rsid w:val="000C56CD"/>
    <w:rsid w:val="000C642C"/>
    <w:rsid w:val="000C7F9C"/>
    <w:rsid w:val="000D0134"/>
    <w:rsid w:val="000D06DD"/>
    <w:rsid w:val="000D20CB"/>
    <w:rsid w:val="000D23EB"/>
    <w:rsid w:val="000D3747"/>
    <w:rsid w:val="000D63E6"/>
    <w:rsid w:val="000D660C"/>
    <w:rsid w:val="000D6D1C"/>
    <w:rsid w:val="000D775C"/>
    <w:rsid w:val="000D7D2F"/>
    <w:rsid w:val="000D7DD4"/>
    <w:rsid w:val="000E1118"/>
    <w:rsid w:val="000E1124"/>
    <w:rsid w:val="000E12D7"/>
    <w:rsid w:val="000E2366"/>
    <w:rsid w:val="000E37BA"/>
    <w:rsid w:val="000E3896"/>
    <w:rsid w:val="000E4081"/>
    <w:rsid w:val="000E44A1"/>
    <w:rsid w:val="000E523E"/>
    <w:rsid w:val="000E56D5"/>
    <w:rsid w:val="000E6BB7"/>
    <w:rsid w:val="000E7816"/>
    <w:rsid w:val="000E7C8D"/>
    <w:rsid w:val="000E7CF9"/>
    <w:rsid w:val="000F0B41"/>
    <w:rsid w:val="000F0DAC"/>
    <w:rsid w:val="000F0EE4"/>
    <w:rsid w:val="000F1262"/>
    <w:rsid w:val="000F3026"/>
    <w:rsid w:val="000F3885"/>
    <w:rsid w:val="000F4D84"/>
    <w:rsid w:val="000F56A7"/>
    <w:rsid w:val="000F5ED1"/>
    <w:rsid w:val="000F660A"/>
    <w:rsid w:val="000F686E"/>
    <w:rsid w:val="000F6A30"/>
    <w:rsid w:val="000F6B8B"/>
    <w:rsid w:val="0010050B"/>
    <w:rsid w:val="001007C8"/>
    <w:rsid w:val="00100A61"/>
    <w:rsid w:val="001010C7"/>
    <w:rsid w:val="001010DB"/>
    <w:rsid w:val="00101D43"/>
    <w:rsid w:val="00101DE1"/>
    <w:rsid w:val="00101F04"/>
    <w:rsid w:val="001021E9"/>
    <w:rsid w:val="00105B6B"/>
    <w:rsid w:val="00105D02"/>
    <w:rsid w:val="00105DDB"/>
    <w:rsid w:val="0010604E"/>
    <w:rsid w:val="0010738D"/>
    <w:rsid w:val="00110149"/>
    <w:rsid w:val="00111043"/>
    <w:rsid w:val="001127D7"/>
    <w:rsid w:val="0011372B"/>
    <w:rsid w:val="00113FB5"/>
    <w:rsid w:val="0011466D"/>
    <w:rsid w:val="001146EE"/>
    <w:rsid w:val="00115D2A"/>
    <w:rsid w:val="00116F20"/>
    <w:rsid w:val="001216E3"/>
    <w:rsid w:val="001218E9"/>
    <w:rsid w:val="00122CD0"/>
    <w:rsid w:val="00122CF9"/>
    <w:rsid w:val="00122F4D"/>
    <w:rsid w:val="001230CD"/>
    <w:rsid w:val="00123FAB"/>
    <w:rsid w:val="0012412F"/>
    <w:rsid w:val="00124471"/>
    <w:rsid w:val="00124969"/>
    <w:rsid w:val="0012498B"/>
    <w:rsid w:val="00126CD5"/>
    <w:rsid w:val="00127150"/>
    <w:rsid w:val="00127A44"/>
    <w:rsid w:val="0013011F"/>
    <w:rsid w:val="00131656"/>
    <w:rsid w:val="0013167B"/>
    <w:rsid w:val="00131AF2"/>
    <w:rsid w:val="00131BC4"/>
    <w:rsid w:val="00131CF7"/>
    <w:rsid w:val="00132052"/>
    <w:rsid w:val="00133EAB"/>
    <w:rsid w:val="001341A6"/>
    <w:rsid w:val="00135513"/>
    <w:rsid w:val="00135D29"/>
    <w:rsid w:val="00135EBF"/>
    <w:rsid w:val="0013678F"/>
    <w:rsid w:val="00137B62"/>
    <w:rsid w:val="00137DEE"/>
    <w:rsid w:val="00137EF9"/>
    <w:rsid w:val="0014096C"/>
    <w:rsid w:val="00140D9C"/>
    <w:rsid w:val="00141065"/>
    <w:rsid w:val="00141190"/>
    <w:rsid w:val="00141506"/>
    <w:rsid w:val="00141BC3"/>
    <w:rsid w:val="00142281"/>
    <w:rsid w:val="001424CA"/>
    <w:rsid w:val="001431FB"/>
    <w:rsid w:val="0014375E"/>
    <w:rsid w:val="00143C8B"/>
    <w:rsid w:val="001448F0"/>
    <w:rsid w:val="001455A2"/>
    <w:rsid w:val="00145D1A"/>
    <w:rsid w:val="0014600B"/>
    <w:rsid w:val="00146184"/>
    <w:rsid w:val="00146E64"/>
    <w:rsid w:val="00147D42"/>
    <w:rsid w:val="00152889"/>
    <w:rsid w:val="00152AB9"/>
    <w:rsid w:val="00153007"/>
    <w:rsid w:val="001531D7"/>
    <w:rsid w:val="0015368D"/>
    <w:rsid w:val="00153CEC"/>
    <w:rsid w:val="001541E9"/>
    <w:rsid w:val="00154587"/>
    <w:rsid w:val="001573D9"/>
    <w:rsid w:val="00157A4D"/>
    <w:rsid w:val="00157A8B"/>
    <w:rsid w:val="00160AF7"/>
    <w:rsid w:val="00161272"/>
    <w:rsid w:val="001647F1"/>
    <w:rsid w:val="00164D94"/>
    <w:rsid w:val="001653D2"/>
    <w:rsid w:val="00165872"/>
    <w:rsid w:val="00165CB1"/>
    <w:rsid w:val="00167742"/>
    <w:rsid w:val="0017073C"/>
    <w:rsid w:val="00172447"/>
    <w:rsid w:val="0017332D"/>
    <w:rsid w:val="00173B32"/>
    <w:rsid w:val="001759A3"/>
    <w:rsid w:val="00175AF2"/>
    <w:rsid w:val="00175C87"/>
    <w:rsid w:val="00176186"/>
    <w:rsid w:val="00176416"/>
    <w:rsid w:val="0017670F"/>
    <w:rsid w:val="0017675C"/>
    <w:rsid w:val="00176A02"/>
    <w:rsid w:val="001778F7"/>
    <w:rsid w:val="0018002B"/>
    <w:rsid w:val="0018025B"/>
    <w:rsid w:val="0018027C"/>
    <w:rsid w:val="00180E09"/>
    <w:rsid w:val="00181376"/>
    <w:rsid w:val="00183135"/>
    <w:rsid w:val="00184BB3"/>
    <w:rsid w:val="00184E0B"/>
    <w:rsid w:val="00185A75"/>
    <w:rsid w:val="00186383"/>
    <w:rsid w:val="0018670F"/>
    <w:rsid w:val="0018705B"/>
    <w:rsid w:val="001878DB"/>
    <w:rsid w:val="00187A0F"/>
    <w:rsid w:val="00187F22"/>
    <w:rsid w:val="00191A9B"/>
    <w:rsid w:val="00191FB2"/>
    <w:rsid w:val="00192E74"/>
    <w:rsid w:val="00192E90"/>
    <w:rsid w:val="001931E7"/>
    <w:rsid w:val="00193D98"/>
    <w:rsid w:val="00194217"/>
    <w:rsid w:val="00194FA4"/>
    <w:rsid w:val="00197832"/>
    <w:rsid w:val="00197D6B"/>
    <w:rsid w:val="001A023C"/>
    <w:rsid w:val="001A0561"/>
    <w:rsid w:val="001A0574"/>
    <w:rsid w:val="001A14A4"/>
    <w:rsid w:val="001A4E64"/>
    <w:rsid w:val="001A5846"/>
    <w:rsid w:val="001A59FC"/>
    <w:rsid w:val="001A7231"/>
    <w:rsid w:val="001A7D8F"/>
    <w:rsid w:val="001B0C79"/>
    <w:rsid w:val="001B17D8"/>
    <w:rsid w:val="001B185C"/>
    <w:rsid w:val="001B1E03"/>
    <w:rsid w:val="001B2F48"/>
    <w:rsid w:val="001B3180"/>
    <w:rsid w:val="001B57B4"/>
    <w:rsid w:val="001B60FE"/>
    <w:rsid w:val="001B632B"/>
    <w:rsid w:val="001B666E"/>
    <w:rsid w:val="001B7C0D"/>
    <w:rsid w:val="001C0160"/>
    <w:rsid w:val="001C0FAF"/>
    <w:rsid w:val="001C2203"/>
    <w:rsid w:val="001C3855"/>
    <w:rsid w:val="001C3E41"/>
    <w:rsid w:val="001C5164"/>
    <w:rsid w:val="001C5FC8"/>
    <w:rsid w:val="001C6639"/>
    <w:rsid w:val="001D08C5"/>
    <w:rsid w:val="001D1206"/>
    <w:rsid w:val="001D14BF"/>
    <w:rsid w:val="001D1A0E"/>
    <w:rsid w:val="001D2A59"/>
    <w:rsid w:val="001D4A14"/>
    <w:rsid w:val="001D5404"/>
    <w:rsid w:val="001D546A"/>
    <w:rsid w:val="001D615D"/>
    <w:rsid w:val="001D6859"/>
    <w:rsid w:val="001D6C64"/>
    <w:rsid w:val="001D754A"/>
    <w:rsid w:val="001E0572"/>
    <w:rsid w:val="001E0B1D"/>
    <w:rsid w:val="001E1F6F"/>
    <w:rsid w:val="001E2529"/>
    <w:rsid w:val="001E261E"/>
    <w:rsid w:val="001E34A5"/>
    <w:rsid w:val="001E43D8"/>
    <w:rsid w:val="001E540E"/>
    <w:rsid w:val="001E58FE"/>
    <w:rsid w:val="001E590E"/>
    <w:rsid w:val="001E5A66"/>
    <w:rsid w:val="001E6AE2"/>
    <w:rsid w:val="001E6F3E"/>
    <w:rsid w:val="001F08AC"/>
    <w:rsid w:val="001F0CC7"/>
    <w:rsid w:val="001F13AD"/>
    <w:rsid w:val="001F18A6"/>
    <w:rsid w:val="001F191F"/>
    <w:rsid w:val="001F1ABD"/>
    <w:rsid w:val="001F2304"/>
    <w:rsid w:val="001F2D3A"/>
    <w:rsid w:val="001F34F5"/>
    <w:rsid w:val="001F3AA7"/>
    <w:rsid w:val="001F3D06"/>
    <w:rsid w:val="001F4E88"/>
    <w:rsid w:val="001F6551"/>
    <w:rsid w:val="001F7818"/>
    <w:rsid w:val="00202265"/>
    <w:rsid w:val="00202434"/>
    <w:rsid w:val="002035D2"/>
    <w:rsid w:val="00204180"/>
    <w:rsid w:val="002041BD"/>
    <w:rsid w:val="00204527"/>
    <w:rsid w:val="00204903"/>
    <w:rsid w:val="002064C8"/>
    <w:rsid w:val="00207084"/>
    <w:rsid w:val="00207B56"/>
    <w:rsid w:val="00207B7B"/>
    <w:rsid w:val="00207D34"/>
    <w:rsid w:val="002111D3"/>
    <w:rsid w:val="00211354"/>
    <w:rsid w:val="00211617"/>
    <w:rsid w:val="00212481"/>
    <w:rsid w:val="002126B3"/>
    <w:rsid w:val="00212C44"/>
    <w:rsid w:val="00212DF1"/>
    <w:rsid w:val="002145CD"/>
    <w:rsid w:val="00214643"/>
    <w:rsid w:val="00215E18"/>
    <w:rsid w:val="00216673"/>
    <w:rsid w:val="00216A12"/>
    <w:rsid w:val="00217177"/>
    <w:rsid w:val="00217295"/>
    <w:rsid w:val="002178EB"/>
    <w:rsid w:val="00217F7A"/>
    <w:rsid w:val="002200A1"/>
    <w:rsid w:val="0022069B"/>
    <w:rsid w:val="0022073F"/>
    <w:rsid w:val="00220B5D"/>
    <w:rsid w:val="0022164C"/>
    <w:rsid w:val="00221D06"/>
    <w:rsid w:val="0022220E"/>
    <w:rsid w:val="00222639"/>
    <w:rsid w:val="00222959"/>
    <w:rsid w:val="00222B26"/>
    <w:rsid w:val="00222C22"/>
    <w:rsid w:val="00223595"/>
    <w:rsid w:val="00223980"/>
    <w:rsid w:val="00225345"/>
    <w:rsid w:val="0022571F"/>
    <w:rsid w:val="0022629F"/>
    <w:rsid w:val="0022642B"/>
    <w:rsid w:val="0022676A"/>
    <w:rsid w:val="0022680F"/>
    <w:rsid w:val="002274A8"/>
    <w:rsid w:val="0023040E"/>
    <w:rsid w:val="00230AD1"/>
    <w:rsid w:val="00230F09"/>
    <w:rsid w:val="0023227F"/>
    <w:rsid w:val="0023246D"/>
    <w:rsid w:val="002338F0"/>
    <w:rsid w:val="00233C12"/>
    <w:rsid w:val="002348E4"/>
    <w:rsid w:val="00235EDD"/>
    <w:rsid w:val="00237199"/>
    <w:rsid w:val="00237E50"/>
    <w:rsid w:val="00241DDD"/>
    <w:rsid w:val="00243CE1"/>
    <w:rsid w:val="002447DF"/>
    <w:rsid w:val="0024532D"/>
    <w:rsid w:val="00246401"/>
    <w:rsid w:val="002472C8"/>
    <w:rsid w:val="0024790C"/>
    <w:rsid w:val="00247D21"/>
    <w:rsid w:val="00250286"/>
    <w:rsid w:val="00250677"/>
    <w:rsid w:val="00250863"/>
    <w:rsid w:val="0025157D"/>
    <w:rsid w:val="00252188"/>
    <w:rsid w:val="00252A42"/>
    <w:rsid w:val="00252EEF"/>
    <w:rsid w:val="00252F39"/>
    <w:rsid w:val="0025353D"/>
    <w:rsid w:val="00253B21"/>
    <w:rsid w:val="00253C6C"/>
    <w:rsid w:val="002549A5"/>
    <w:rsid w:val="00254ACF"/>
    <w:rsid w:val="00254E4D"/>
    <w:rsid w:val="002551B9"/>
    <w:rsid w:val="00255D11"/>
    <w:rsid w:val="002562A7"/>
    <w:rsid w:val="0025631F"/>
    <w:rsid w:val="00256F18"/>
    <w:rsid w:val="002573F5"/>
    <w:rsid w:val="00257EC6"/>
    <w:rsid w:val="002603AF"/>
    <w:rsid w:val="0026204C"/>
    <w:rsid w:val="0026477C"/>
    <w:rsid w:val="00266792"/>
    <w:rsid w:val="00266A66"/>
    <w:rsid w:val="002678D5"/>
    <w:rsid w:val="002702E6"/>
    <w:rsid w:val="00271797"/>
    <w:rsid w:val="002722F4"/>
    <w:rsid w:val="002727FF"/>
    <w:rsid w:val="00272CFA"/>
    <w:rsid w:val="00272F0D"/>
    <w:rsid w:val="00273216"/>
    <w:rsid w:val="0027376B"/>
    <w:rsid w:val="00273AF9"/>
    <w:rsid w:val="00274074"/>
    <w:rsid w:val="00274A67"/>
    <w:rsid w:val="002766F0"/>
    <w:rsid w:val="00276E80"/>
    <w:rsid w:val="0028010F"/>
    <w:rsid w:val="0028027C"/>
    <w:rsid w:val="00280CAD"/>
    <w:rsid w:val="00281092"/>
    <w:rsid w:val="00281A0C"/>
    <w:rsid w:val="00282727"/>
    <w:rsid w:val="00282DF3"/>
    <w:rsid w:val="00283857"/>
    <w:rsid w:val="0028518D"/>
    <w:rsid w:val="00285983"/>
    <w:rsid w:val="002859F6"/>
    <w:rsid w:val="002873BD"/>
    <w:rsid w:val="002873C5"/>
    <w:rsid w:val="002874B4"/>
    <w:rsid w:val="00290022"/>
    <w:rsid w:val="00291704"/>
    <w:rsid w:val="00291A27"/>
    <w:rsid w:val="00291CE2"/>
    <w:rsid w:val="00291E52"/>
    <w:rsid w:val="002921B6"/>
    <w:rsid w:val="0029232C"/>
    <w:rsid w:val="00294E91"/>
    <w:rsid w:val="00294F1F"/>
    <w:rsid w:val="00295483"/>
    <w:rsid w:val="00295877"/>
    <w:rsid w:val="00295A2A"/>
    <w:rsid w:val="00296AA4"/>
    <w:rsid w:val="00296DEA"/>
    <w:rsid w:val="002A102C"/>
    <w:rsid w:val="002A14B1"/>
    <w:rsid w:val="002A2D45"/>
    <w:rsid w:val="002A4052"/>
    <w:rsid w:val="002A416E"/>
    <w:rsid w:val="002A4544"/>
    <w:rsid w:val="002A48BF"/>
    <w:rsid w:val="002A50CF"/>
    <w:rsid w:val="002A5445"/>
    <w:rsid w:val="002A6B20"/>
    <w:rsid w:val="002A7CAD"/>
    <w:rsid w:val="002A7CE1"/>
    <w:rsid w:val="002B04C1"/>
    <w:rsid w:val="002B0F2B"/>
    <w:rsid w:val="002B14AF"/>
    <w:rsid w:val="002B2084"/>
    <w:rsid w:val="002B4DC8"/>
    <w:rsid w:val="002B628A"/>
    <w:rsid w:val="002B662F"/>
    <w:rsid w:val="002B6B01"/>
    <w:rsid w:val="002B6E2D"/>
    <w:rsid w:val="002B7105"/>
    <w:rsid w:val="002B743C"/>
    <w:rsid w:val="002C09EE"/>
    <w:rsid w:val="002C0B9E"/>
    <w:rsid w:val="002C20A8"/>
    <w:rsid w:val="002C2602"/>
    <w:rsid w:val="002C2CF2"/>
    <w:rsid w:val="002C31E2"/>
    <w:rsid w:val="002C3C92"/>
    <w:rsid w:val="002C4AFC"/>
    <w:rsid w:val="002C4B3E"/>
    <w:rsid w:val="002C539D"/>
    <w:rsid w:val="002C60C6"/>
    <w:rsid w:val="002C62E4"/>
    <w:rsid w:val="002C66CD"/>
    <w:rsid w:val="002C6BB4"/>
    <w:rsid w:val="002C6C5A"/>
    <w:rsid w:val="002C6FD9"/>
    <w:rsid w:val="002C715B"/>
    <w:rsid w:val="002C73B7"/>
    <w:rsid w:val="002C775C"/>
    <w:rsid w:val="002C7C44"/>
    <w:rsid w:val="002C7EED"/>
    <w:rsid w:val="002D1160"/>
    <w:rsid w:val="002D1EBE"/>
    <w:rsid w:val="002D28C9"/>
    <w:rsid w:val="002D30AC"/>
    <w:rsid w:val="002D5BB4"/>
    <w:rsid w:val="002D5D31"/>
    <w:rsid w:val="002D60BA"/>
    <w:rsid w:val="002D6554"/>
    <w:rsid w:val="002D65CC"/>
    <w:rsid w:val="002E1085"/>
    <w:rsid w:val="002E16D7"/>
    <w:rsid w:val="002E1E37"/>
    <w:rsid w:val="002E1FB1"/>
    <w:rsid w:val="002E420E"/>
    <w:rsid w:val="002E51C9"/>
    <w:rsid w:val="002E5274"/>
    <w:rsid w:val="002E556F"/>
    <w:rsid w:val="002E5824"/>
    <w:rsid w:val="002E6F52"/>
    <w:rsid w:val="002E77C7"/>
    <w:rsid w:val="002F011F"/>
    <w:rsid w:val="002F0BD0"/>
    <w:rsid w:val="002F1F5A"/>
    <w:rsid w:val="002F2326"/>
    <w:rsid w:val="002F2431"/>
    <w:rsid w:val="002F256F"/>
    <w:rsid w:val="002F2909"/>
    <w:rsid w:val="002F334A"/>
    <w:rsid w:val="002F42D5"/>
    <w:rsid w:val="002F51D7"/>
    <w:rsid w:val="002F559F"/>
    <w:rsid w:val="002F581B"/>
    <w:rsid w:val="002F6B97"/>
    <w:rsid w:val="002F6CB0"/>
    <w:rsid w:val="002F751A"/>
    <w:rsid w:val="0030052D"/>
    <w:rsid w:val="003007CF"/>
    <w:rsid w:val="00302BA9"/>
    <w:rsid w:val="00302E1D"/>
    <w:rsid w:val="003031F1"/>
    <w:rsid w:val="003043F5"/>
    <w:rsid w:val="00304598"/>
    <w:rsid w:val="00304F32"/>
    <w:rsid w:val="00306AB9"/>
    <w:rsid w:val="00306F8C"/>
    <w:rsid w:val="003078D0"/>
    <w:rsid w:val="0031071F"/>
    <w:rsid w:val="00311532"/>
    <w:rsid w:val="00314820"/>
    <w:rsid w:val="00314DBD"/>
    <w:rsid w:val="00317F1C"/>
    <w:rsid w:val="00320FD5"/>
    <w:rsid w:val="003215E2"/>
    <w:rsid w:val="003217A0"/>
    <w:rsid w:val="00321A16"/>
    <w:rsid w:val="00322105"/>
    <w:rsid w:val="003226DA"/>
    <w:rsid w:val="00323879"/>
    <w:rsid w:val="00323DDF"/>
    <w:rsid w:val="003254A5"/>
    <w:rsid w:val="00325F63"/>
    <w:rsid w:val="003263DE"/>
    <w:rsid w:val="00326775"/>
    <w:rsid w:val="00330417"/>
    <w:rsid w:val="003308D7"/>
    <w:rsid w:val="00331457"/>
    <w:rsid w:val="00331605"/>
    <w:rsid w:val="00331905"/>
    <w:rsid w:val="00331DF8"/>
    <w:rsid w:val="003321A7"/>
    <w:rsid w:val="003341F2"/>
    <w:rsid w:val="0033460D"/>
    <w:rsid w:val="00334BB3"/>
    <w:rsid w:val="00334D04"/>
    <w:rsid w:val="00335E95"/>
    <w:rsid w:val="00335F5B"/>
    <w:rsid w:val="00336350"/>
    <w:rsid w:val="00336D02"/>
    <w:rsid w:val="00337184"/>
    <w:rsid w:val="00337736"/>
    <w:rsid w:val="00337E50"/>
    <w:rsid w:val="00341311"/>
    <w:rsid w:val="00341DA4"/>
    <w:rsid w:val="00341E0A"/>
    <w:rsid w:val="00342614"/>
    <w:rsid w:val="00343791"/>
    <w:rsid w:val="00343AF4"/>
    <w:rsid w:val="00343D20"/>
    <w:rsid w:val="003442A0"/>
    <w:rsid w:val="00344F75"/>
    <w:rsid w:val="003462F4"/>
    <w:rsid w:val="00346965"/>
    <w:rsid w:val="0034717A"/>
    <w:rsid w:val="00351B96"/>
    <w:rsid w:val="0035208E"/>
    <w:rsid w:val="003530AC"/>
    <w:rsid w:val="0035373F"/>
    <w:rsid w:val="00353C58"/>
    <w:rsid w:val="003544F1"/>
    <w:rsid w:val="003549D3"/>
    <w:rsid w:val="003551D6"/>
    <w:rsid w:val="003554FB"/>
    <w:rsid w:val="003566BF"/>
    <w:rsid w:val="003567ED"/>
    <w:rsid w:val="00356F64"/>
    <w:rsid w:val="00360027"/>
    <w:rsid w:val="00360469"/>
    <w:rsid w:val="00360506"/>
    <w:rsid w:val="00360ED9"/>
    <w:rsid w:val="00360F43"/>
    <w:rsid w:val="00361471"/>
    <w:rsid w:val="003621E9"/>
    <w:rsid w:val="003642EF"/>
    <w:rsid w:val="003645C0"/>
    <w:rsid w:val="003646C8"/>
    <w:rsid w:val="00365053"/>
    <w:rsid w:val="00365177"/>
    <w:rsid w:val="00365839"/>
    <w:rsid w:val="0036620F"/>
    <w:rsid w:val="0036665C"/>
    <w:rsid w:val="00366A53"/>
    <w:rsid w:val="00371124"/>
    <w:rsid w:val="0037241A"/>
    <w:rsid w:val="00372D2E"/>
    <w:rsid w:val="00373FBC"/>
    <w:rsid w:val="003750BF"/>
    <w:rsid w:val="00376BF3"/>
    <w:rsid w:val="00376CB4"/>
    <w:rsid w:val="003771AD"/>
    <w:rsid w:val="00380C1D"/>
    <w:rsid w:val="00380C88"/>
    <w:rsid w:val="0038140D"/>
    <w:rsid w:val="00382378"/>
    <w:rsid w:val="00382424"/>
    <w:rsid w:val="00382F67"/>
    <w:rsid w:val="0038390A"/>
    <w:rsid w:val="00383ADA"/>
    <w:rsid w:val="00383FF6"/>
    <w:rsid w:val="00387BA8"/>
    <w:rsid w:val="003909AB"/>
    <w:rsid w:val="00390D06"/>
    <w:rsid w:val="003913E2"/>
    <w:rsid w:val="003917BD"/>
    <w:rsid w:val="00391EB4"/>
    <w:rsid w:val="003927BC"/>
    <w:rsid w:val="00393C2D"/>
    <w:rsid w:val="003940D8"/>
    <w:rsid w:val="00394292"/>
    <w:rsid w:val="0039476C"/>
    <w:rsid w:val="003958BC"/>
    <w:rsid w:val="003968DD"/>
    <w:rsid w:val="00397029"/>
    <w:rsid w:val="003976E5"/>
    <w:rsid w:val="003977BE"/>
    <w:rsid w:val="003977E6"/>
    <w:rsid w:val="003979F2"/>
    <w:rsid w:val="00397B86"/>
    <w:rsid w:val="00397E84"/>
    <w:rsid w:val="003A0DA5"/>
    <w:rsid w:val="003A0DD5"/>
    <w:rsid w:val="003A17BC"/>
    <w:rsid w:val="003A2180"/>
    <w:rsid w:val="003A2BDC"/>
    <w:rsid w:val="003A3465"/>
    <w:rsid w:val="003A3B36"/>
    <w:rsid w:val="003A3F18"/>
    <w:rsid w:val="003A5689"/>
    <w:rsid w:val="003A7D25"/>
    <w:rsid w:val="003B1315"/>
    <w:rsid w:val="003B2653"/>
    <w:rsid w:val="003B31AA"/>
    <w:rsid w:val="003B37FF"/>
    <w:rsid w:val="003B3C8F"/>
    <w:rsid w:val="003B3CBA"/>
    <w:rsid w:val="003B4B26"/>
    <w:rsid w:val="003B4E6A"/>
    <w:rsid w:val="003B52AB"/>
    <w:rsid w:val="003B604E"/>
    <w:rsid w:val="003B630B"/>
    <w:rsid w:val="003B6BFC"/>
    <w:rsid w:val="003C0ED4"/>
    <w:rsid w:val="003C185C"/>
    <w:rsid w:val="003C1D7E"/>
    <w:rsid w:val="003C2EDC"/>
    <w:rsid w:val="003C357D"/>
    <w:rsid w:val="003C3787"/>
    <w:rsid w:val="003C6CFF"/>
    <w:rsid w:val="003C7792"/>
    <w:rsid w:val="003C7961"/>
    <w:rsid w:val="003C7E2B"/>
    <w:rsid w:val="003D0069"/>
    <w:rsid w:val="003D0217"/>
    <w:rsid w:val="003D04A2"/>
    <w:rsid w:val="003D0CD1"/>
    <w:rsid w:val="003D0D84"/>
    <w:rsid w:val="003D2501"/>
    <w:rsid w:val="003D29D2"/>
    <w:rsid w:val="003D2A27"/>
    <w:rsid w:val="003D318B"/>
    <w:rsid w:val="003D4034"/>
    <w:rsid w:val="003D426A"/>
    <w:rsid w:val="003D4809"/>
    <w:rsid w:val="003D51ED"/>
    <w:rsid w:val="003D59F9"/>
    <w:rsid w:val="003D645B"/>
    <w:rsid w:val="003D666E"/>
    <w:rsid w:val="003D6C1A"/>
    <w:rsid w:val="003D6D8E"/>
    <w:rsid w:val="003D7B8C"/>
    <w:rsid w:val="003D7F66"/>
    <w:rsid w:val="003E04A5"/>
    <w:rsid w:val="003E096C"/>
    <w:rsid w:val="003E342A"/>
    <w:rsid w:val="003E5CC0"/>
    <w:rsid w:val="003E7A43"/>
    <w:rsid w:val="003E7CC9"/>
    <w:rsid w:val="003F0930"/>
    <w:rsid w:val="003F14B6"/>
    <w:rsid w:val="003F1C47"/>
    <w:rsid w:val="003F1DA6"/>
    <w:rsid w:val="003F32B0"/>
    <w:rsid w:val="003F3774"/>
    <w:rsid w:val="003F3CCE"/>
    <w:rsid w:val="003F3E1F"/>
    <w:rsid w:val="003F4C9A"/>
    <w:rsid w:val="003F4CB2"/>
    <w:rsid w:val="003F4D31"/>
    <w:rsid w:val="003F4F8C"/>
    <w:rsid w:val="003F5142"/>
    <w:rsid w:val="003F51CE"/>
    <w:rsid w:val="00400C13"/>
    <w:rsid w:val="004021F9"/>
    <w:rsid w:val="0040277E"/>
    <w:rsid w:val="00403557"/>
    <w:rsid w:val="0040358B"/>
    <w:rsid w:val="0040508C"/>
    <w:rsid w:val="00405F61"/>
    <w:rsid w:val="00406873"/>
    <w:rsid w:val="00406A37"/>
    <w:rsid w:val="004078C3"/>
    <w:rsid w:val="00410204"/>
    <w:rsid w:val="00411148"/>
    <w:rsid w:val="00411AF6"/>
    <w:rsid w:val="00411F00"/>
    <w:rsid w:val="00413EED"/>
    <w:rsid w:val="00414FB3"/>
    <w:rsid w:val="00415F90"/>
    <w:rsid w:val="0041641B"/>
    <w:rsid w:val="00416B7F"/>
    <w:rsid w:val="00417276"/>
    <w:rsid w:val="00417422"/>
    <w:rsid w:val="004175C9"/>
    <w:rsid w:val="00422B2B"/>
    <w:rsid w:val="00422CBA"/>
    <w:rsid w:val="00423917"/>
    <w:rsid w:val="004239C9"/>
    <w:rsid w:val="00423D2D"/>
    <w:rsid w:val="00423E1E"/>
    <w:rsid w:val="004240A6"/>
    <w:rsid w:val="00424143"/>
    <w:rsid w:val="004244EB"/>
    <w:rsid w:val="00424507"/>
    <w:rsid w:val="00424D0E"/>
    <w:rsid w:val="00424F98"/>
    <w:rsid w:val="0042576E"/>
    <w:rsid w:val="0042584A"/>
    <w:rsid w:val="00426CA6"/>
    <w:rsid w:val="00427BDE"/>
    <w:rsid w:val="00427F3E"/>
    <w:rsid w:val="00427F8A"/>
    <w:rsid w:val="004314BD"/>
    <w:rsid w:val="004316DA"/>
    <w:rsid w:val="0043178C"/>
    <w:rsid w:val="004317DA"/>
    <w:rsid w:val="00431A6E"/>
    <w:rsid w:val="004323C4"/>
    <w:rsid w:val="004324F7"/>
    <w:rsid w:val="004329C7"/>
    <w:rsid w:val="004337F0"/>
    <w:rsid w:val="0043394B"/>
    <w:rsid w:val="00433EE8"/>
    <w:rsid w:val="004359E7"/>
    <w:rsid w:val="00435D1E"/>
    <w:rsid w:val="004360CD"/>
    <w:rsid w:val="00440173"/>
    <w:rsid w:val="004403BB"/>
    <w:rsid w:val="00440691"/>
    <w:rsid w:val="0044325C"/>
    <w:rsid w:val="00443C90"/>
    <w:rsid w:val="004452AA"/>
    <w:rsid w:val="0044594C"/>
    <w:rsid w:val="00446532"/>
    <w:rsid w:val="00446BA8"/>
    <w:rsid w:val="004473CC"/>
    <w:rsid w:val="00450907"/>
    <w:rsid w:val="00451DA6"/>
    <w:rsid w:val="00454267"/>
    <w:rsid w:val="00454DDF"/>
    <w:rsid w:val="0045629F"/>
    <w:rsid w:val="00456AD6"/>
    <w:rsid w:val="00457B93"/>
    <w:rsid w:val="0046109A"/>
    <w:rsid w:val="00461829"/>
    <w:rsid w:val="00462222"/>
    <w:rsid w:val="00463508"/>
    <w:rsid w:val="004635DF"/>
    <w:rsid w:val="004639B6"/>
    <w:rsid w:val="00463F29"/>
    <w:rsid w:val="00464125"/>
    <w:rsid w:val="00464B13"/>
    <w:rsid w:val="00464C03"/>
    <w:rsid w:val="0046555F"/>
    <w:rsid w:val="00465F18"/>
    <w:rsid w:val="00466465"/>
    <w:rsid w:val="0046734B"/>
    <w:rsid w:val="00467814"/>
    <w:rsid w:val="00470202"/>
    <w:rsid w:val="00470783"/>
    <w:rsid w:val="00472322"/>
    <w:rsid w:val="00472825"/>
    <w:rsid w:val="00473072"/>
    <w:rsid w:val="0047317C"/>
    <w:rsid w:val="00474D4D"/>
    <w:rsid w:val="004759F0"/>
    <w:rsid w:val="00475EE3"/>
    <w:rsid w:val="0047608F"/>
    <w:rsid w:val="00476B6D"/>
    <w:rsid w:val="00476E46"/>
    <w:rsid w:val="00477F5E"/>
    <w:rsid w:val="00481653"/>
    <w:rsid w:val="00481DA2"/>
    <w:rsid w:val="00483C24"/>
    <w:rsid w:val="00484E60"/>
    <w:rsid w:val="00486489"/>
    <w:rsid w:val="004871B5"/>
    <w:rsid w:val="004879A8"/>
    <w:rsid w:val="00487AF6"/>
    <w:rsid w:val="00487D81"/>
    <w:rsid w:val="004902E1"/>
    <w:rsid w:val="004904B0"/>
    <w:rsid w:val="004904C3"/>
    <w:rsid w:val="00490CC1"/>
    <w:rsid w:val="00490F67"/>
    <w:rsid w:val="00490FF6"/>
    <w:rsid w:val="00491CC3"/>
    <w:rsid w:val="00492309"/>
    <w:rsid w:val="00492E55"/>
    <w:rsid w:val="00492EAF"/>
    <w:rsid w:val="00493B4A"/>
    <w:rsid w:val="00493EB9"/>
    <w:rsid w:val="004941DC"/>
    <w:rsid w:val="004942E7"/>
    <w:rsid w:val="00494979"/>
    <w:rsid w:val="004958CA"/>
    <w:rsid w:val="00495E72"/>
    <w:rsid w:val="00497C9D"/>
    <w:rsid w:val="004A02EB"/>
    <w:rsid w:val="004A02EC"/>
    <w:rsid w:val="004A0659"/>
    <w:rsid w:val="004A07D4"/>
    <w:rsid w:val="004A14DE"/>
    <w:rsid w:val="004A3367"/>
    <w:rsid w:val="004A347F"/>
    <w:rsid w:val="004A3953"/>
    <w:rsid w:val="004A3F1D"/>
    <w:rsid w:val="004A498F"/>
    <w:rsid w:val="004A6DB6"/>
    <w:rsid w:val="004A6E44"/>
    <w:rsid w:val="004A75D8"/>
    <w:rsid w:val="004B0A43"/>
    <w:rsid w:val="004B1208"/>
    <w:rsid w:val="004B1802"/>
    <w:rsid w:val="004B1958"/>
    <w:rsid w:val="004B1A25"/>
    <w:rsid w:val="004B2B04"/>
    <w:rsid w:val="004B31A4"/>
    <w:rsid w:val="004B5CA0"/>
    <w:rsid w:val="004B7801"/>
    <w:rsid w:val="004B7FAD"/>
    <w:rsid w:val="004C0212"/>
    <w:rsid w:val="004C1134"/>
    <w:rsid w:val="004C114A"/>
    <w:rsid w:val="004C2B74"/>
    <w:rsid w:val="004C369F"/>
    <w:rsid w:val="004C40FE"/>
    <w:rsid w:val="004C4F89"/>
    <w:rsid w:val="004C6014"/>
    <w:rsid w:val="004C63AD"/>
    <w:rsid w:val="004C63D3"/>
    <w:rsid w:val="004C6569"/>
    <w:rsid w:val="004C6F5D"/>
    <w:rsid w:val="004D0EBE"/>
    <w:rsid w:val="004D186A"/>
    <w:rsid w:val="004D1C1C"/>
    <w:rsid w:val="004D23EC"/>
    <w:rsid w:val="004D29AC"/>
    <w:rsid w:val="004D2A47"/>
    <w:rsid w:val="004D37E3"/>
    <w:rsid w:val="004D3D79"/>
    <w:rsid w:val="004D4208"/>
    <w:rsid w:val="004D421D"/>
    <w:rsid w:val="004D4A6F"/>
    <w:rsid w:val="004D6572"/>
    <w:rsid w:val="004D7855"/>
    <w:rsid w:val="004E120C"/>
    <w:rsid w:val="004E1353"/>
    <w:rsid w:val="004E1AEF"/>
    <w:rsid w:val="004E282E"/>
    <w:rsid w:val="004E3077"/>
    <w:rsid w:val="004E35B8"/>
    <w:rsid w:val="004E3E25"/>
    <w:rsid w:val="004E4649"/>
    <w:rsid w:val="004E48AB"/>
    <w:rsid w:val="004E60F5"/>
    <w:rsid w:val="004E6A5C"/>
    <w:rsid w:val="004E7E7F"/>
    <w:rsid w:val="004F1157"/>
    <w:rsid w:val="004F2670"/>
    <w:rsid w:val="004F35F0"/>
    <w:rsid w:val="004F39EE"/>
    <w:rsid w:val="004F40B8"/>
    <w:rsid w:val="004F4891"/>
    <w:rsid w:val="004F5D1D"/>
    <w:rsid w:val="004F5DDF"/>
    <w:rsid w:val="004F7287"/>
    <w:rsid w:val="00500659"/>
    <w:rsid w:val="00500682"/>
    <w:rsid w:val="00500A4F"/>
    <w:rsid w:val="00500C6E"/>
    <w:rsid w:val="00501425"/>
    <w:rsid w:val="00501D91"/>
    <w:rsid w:val="00501FAE"/>
    <w:rsid w:val="0050296E"/>
    <w:rsid w:val="00504394"/>
    <w:rsid w:val="005046A1"/>
    <w:rsid w:val="0050489C"/>
    <w:rsid w:val="00511470"/>
    <w:rsid w:val="005118FD"/>
    <w:rsid w:val="00511DAC"/>
    <w:rsid w:val="00512F71"/>
    <w:rsid w:val="00513384"/>
    <w:rsid w:val="005145E9"/>
    <w:rsid w:val="005149D1"/>
    <w:rsid w:val="005153C3"/>
    <w:rsid w:val="00515A23"/>
    <w:rsid w:val="00517702"/>
    <w:rsid w:val="00517C52"/>
    <w:rsid w:val="00517F91"/>
    <w:rsid w:val="00520E28"/>
    <w:rsid w:val="00522E95"/>
    <w:rsid w:val="00522F7A"/>
    <w:rsid w:val="005236A8"/>
    <w:rsid w:val="00523ECD"/>
    <w:rsid w:val="0052480A"/>
    <w:rsid w:val="00524D92"/>
    <w:rsid w:val="00525411"/>
    <w:rsid w:val="00525783"/>
    <w:rsid w:val="0052595F"/>
    <w:rsid w:val="00527015"/>
    <w:rsid w:val="00527F70"/>
    <w:rsid w:val="005323B1"/>
    <w:rsid w:val="0053242E"/>
    <w:rsid w:val="00532D67"/>
    <w:rsid w:val="005339F9"/>
    <w:rsid w:val="00534322"/>
    <w:rsid w:val="0053448F"/>
    <w:rsid w:val="0053451B"/>
    <w:rsid w:val="00534682"/>
    <w:rsid w:val="00535C8D"/>
    <w:rsid w:val="005369C5"/>
    <w:rsid w:val="00536E09"/>
    <w:rsid w:val="005378B1"/>
    <w:rsid w:val="005403B5"/>
    <w:rsid w:val="00541012"/>
    <w:rsid w:val="00541FE7"/>
    <w:rsid w:val="0054207F"/>
    <w:rsid w:val="00542D36"/>
    <w:rsid w:val="00543B21"/>
    <w:rsid w:val="00544D08"/>
    <w:rsid w:val="005450B9"/>
    <w:rsid w:val="0054576D"/>
    <w:rsid w:val="005458D0"/>
    <w:rsid w:val="005461C2"/>
    <w:rsid w:val="005468A1"/>
    <w:rsid w:val="00547292"/>
    <w:rsid w:val="0055057D"/>
    <w:rsid w:val="00551AB7"/>
    <w:rsid w:val="00553626"/>
    <w:rsid w:val="00553839"/>
    <w:rsid w:val="00554247"/>
    <w:rsid w:val="00554CA6"/>
    <w:rsid w:val="00554E35"/>
    <w:rsid w:val="005552FD"/>
    <w:rsid w:val="00555C0D"/>
    <w:rsid w:val="00555EC5"/>
    <w:rsid w:val="00556582"/>
    <w:rsid w:val="0055789D"/>
    <w:rsid w:val="00557BA7"/>
    <w:rsid w:val="00557D3E"/>
    <w:rsid w:val="005603CF"/>
    <w:rsid w:val="00560691"/>
    <w:rsid w:val="00560FF1"/>
    <w:rsid w:val="00561465"/>
    <w:rsid w:val="00563661"/>
    <w:rsid w:val="00563A04"/>
    <w:rsid w:val="00564B4C"/>
    <w:rsid w:val="00564D87"/>
    <w:rsid w:val="00565FA7"/>
    <w:rsid w:val="005665B4"/>
    <w:rsid w:val="00566C45"/>
    <w:rsid w:val="005674AB"/>
    <w:rsid w:val="00567821"/>
    <w:rsid w:val="00570C39"/>
    <w:rsid w:val="00571B9E"/>
    <w:rsid w:val="00573330"/>
    <w:rsid w:val="0057354E"/>
    <w:rsid w:val="00573F63"/>
    <w:rsid w:val="005741B3"/>
    <w:rsid w:val="00574A13"/>
    <w:rsid w:val="00575F5C"/>
    <w:rsid w:val="00576466"/>
    <w:rsid w:val="00576986"/>
    <w:rsid w:val="00577158"/>
    <w:rsid w:val="0057772E"/>
    <w:rsid w:val="00580577"/>
    <w:rsid w:val="00580987"/>
    <w:rsid w:val="00581421"/>
    <w:rsid w:val="005816FB"/>
    <w:rsid w:val="00581CF2"/>
    <w:rsid w:val="005821A7"/>
    <w:rsid w:val="00582985"/>
    <w:rsid w:val="00582F1A"/>
    <w:rsid w:val="00583308"/>
    <w:rsid w:val="005840AA"/>
    <w:rsid w:val="00584B29"/>
    <w:rsid w:val="00584FA7"/>
    <w:rsid w:val="00585714"/>
    <w:rsid w:val="005858E5"/>
    <w:rsid w:val="0058653C"/>
    <w:rsid w:val="005871B3"/>
    <w:rsid w:val="00587940"/>
    <w:rsid w:val="0059010B"/>
    <w:rsid w:val="00590665"/>
    <w:rsid w:val="00591D1C"/>
    <w:rsid w:val="00592022"/>
    <w:rsid w:val="00592166"/>
    <w:rsid w:val="00592352"/>
    <w:rsid w:val="00593364"/>
    <w:rsid w:val="00593FAC"/>
    <w:rsid w:val="005942AF"/>
    <w:rsid w:val="00594904"/>
    <w:rsid w:val="005950D8"/>
    <w:rsid w:val="0059525C"/>
    <w:rsid w:val="00595B53"/>
    <w:rsid w:val="005965D8"/>
    <w:rsid w:val="0059670C"/>
    <w:rsid w:val="00596A70"/>
    <w:rsid w:val="00596C10"/>
    <w:rsid w:val="0059773C"/>
    <w:rsid w:val="00597D58"/>
    <w:rsid w:val="005A023B"/>
    <w:rsid w:val="005A088A"/>
    <w:rsid w:val="005A09E9"/>
    <w:rsid w:val="005A1013"/>
    <w:rsid w:val="005A10B0"/>
    <w:rsid w:val="005A1CE9"/>
    <w:rsid w:val="005A3FDE"/>
    <w:rsid w:val="005A5157"/>
    <w:rsid w:val="005A53F0"/>
    <w:rsid w:val="005A5CF4"/>
    <w:rsid w:val="005A6066"/>
    <w:rsid w:val="005A60CC"/>
    <w:rsid w:val="005A675F"/>
    <w:rsid w:val="005A6E52"/>
    <w:rsid w:val="005A773A"/>
    <w:rsid w:val="005B0233"/>
    <w:rsid w:val="005B0278"/>
    <w:rsid w:val="005B09C6"/>
    <w:rsid w:val="005B0DBF"/>
    <w:rsid w:val="005B1CCD"/>
    <w:rsid w:val="005B1FDF"/>
    <w:rsid w:val="005B2379"/>
    <w:rsid w:val="005B2BCC"/>
    <w:rsid w:val="005B35E9"/>
    <w:rsid w:val="005B37FF"/>
    <w:rsid w:val="005B3B54"/>
    <w:rsid w:val="005B3DAD"/>
    <w:rsid w:val="005B441C"/>
    <w:rsid w:val="005B45D5"/>
    <w:rsid w:val="005B5203"/>
    <w:rsid w:val="005B5A3B"/>
    <w:rsid w:val="005B5F3F"/>
    <w:rsid w:val="005B70B3"/>
    <w:rsid w:val="005B7496"/>
    <w:rsid w:val="005C1AB3"/>
    <w:rsid w:val="005C3233"/>
    <w:rsid w:val="005C527C"/>
    <w:rsid w:val="005C6409"/>
    <w:rsid w:val="005C7D94"/>
    <w:rsid w:val="005D004D"/>
    <w:rsid w:val="005D046A"/>
    <w:rsid w:val="005D06BF"/>
    <w:rsid w:val="005D09B1"/>
    <w:rsid w:val="005D0A29"/>
    <w:rsid w:val="005D0B33"/>
    <w:rsid w:val="005D0CD0"/>
    <w:rsid w:val="005D1B69"/>
    <w:rsid w:val="005D1DEF"/>
    <w:rsid w:val="005D2049"/>
    <w:rsid w:val="005D2386"/>
    <w:rsid w:val="005D255C"/>
    <w:rsid w:val="005D2DEA"/>
    <w:rsid w:val="005D3241"/>
    <w:rsid w:val="005D4A58"/>
    <w:rsid w:val="005D500D"/>
    <w:rsid w:val="005D66A7"/>
    <w:rsid w:val="005D6D09"/>
    <w:rsid w:val="005D6E2E"/>
    <w:rsid w:val="005D7153"/>
    <w:rsid w:val="005D7231"/>
    <w:rsid w:val="005E081D"/>
    <w:rsid w:val="005E1A16"/>
    <w:rsid w:val="005E2322"/>
    <w:rsid w:val="005E4713"/>
    <w:rsid w:val="005E4AF7"/>
    <w:rsid w:val="005E4BE0"/>
    <w:rsid w:val="005E70E4"/>
    <w:rsid w:val="005F0262"/>
    <w:rsid w:val="005F0303"/>
    <w:rsid w:val="005F07C4"/>
    <w:rsid w:val="005F1306"/>
    <w:rsid w:val="005F1602"/>
    <w:rsid w:val="005F26DC"/>
    <w:rsid w:val="005F2D80"/>
    <w:rsid w:val="005F32CB"/>
    <w:rsid w:val="005F46B5"/>
    <w:rsid w:val="005F76EE"/>
    <w:rsid w:val="005F7E30"/>
    <w:rsid w:val="0060003C"/>
    <w:rsid w:val="0060055B"/>
    <w:rsid w:val="006016F9"/>
    <w:rsid w:val="00601CF6"/>
    <w:rsid w:val="00602AC6"/>
    <w:rsid w:val="00603110"/>
    <w:rsid w:val="0060349C"/>
    <w:rsid w:val="006038BC"/>
    <w:rsid w:val="0060409A"/>
    <w:rsid w:val="00605C57"/>
    <w:rsid w:val="00605D85"/>
    <w:rsid w:val="00606293"/>
    <w:rsid w:val="00606A1B"/>
    <w:rsid w:val="006078A4"/>
    <w:rsid w:val="00607E8D"/>
    <w:rsid w:val="00610816"/>
    <w:rsid w:val="006108C4"/>
    <w:rsid w:val="00611EB7"/>
    <w:rsid w:val="00612D9D"/>
    <w:rsid w:val="00612FDC"/>
    <w:rsid w:val="006130DB"/>
    <w:rsid w:val="0061338C"/>
    <w:rsid w:val="0061356C"/>
    <w:rsid w:val="00613859"/>
    <w:rsid w:val="006148EF"/>
    <w:rsid w:val="0061540E"/>
    <w:rsid w:val="00615685"/>
    <w:rsid w:val="00615AA3"/>
    <w:rsid w:val="0061630F"/>
    <w:rsid w:val="00616C12"/>
    <w:rsid w:val="00620E04"/>
    <w:rsid w:val="006226A8"/>
    <w:rsid w:val="00622A3D"/>
    <w:rsid w:val="00624380"/>
    <w:rsid w:val="00624586"/>
    <w:rsid w:val="00625290"/>
    <w:rsid w:val="0062529E"/>
    <w:rsid w:val="006256F0"/>
    <w:rsid w:val="006259A7"/>
    <w:rsid w:val="00626598"/>
    <w:rsid w:val="006279D4"/>
    <w:rsid w:val="00627C43"/>
    <w:rsid w:val="00627C8D"/>
    <w:rsid w:val="0063032A"/>
    <w:rsid w:val="00632219"/>
    <w:rsid w:val="0063253E"/>
    <w:rsid w:val="00632FD2"/>
    <w:rsid w:val="00634849"/>
    <w:rsid w:val="0063485B"/>
    <w:rsid w:val="00634B43"/>
    <w:rsid w:val="00634C2C"/>
    <w:rsid w:val="006360C9"/>
    <w:rsid w:val="00636762"/>
    <w:rsid w:val="006379F7"/>
    <w:rsid w:val="00637B08"/>
    <w:rsid w:val="00640911"/>
    <w:rsid w:val="006409B6"/>
    <w:rsid w:val="006417BE"/>
    <w:rsid w:val="006418EA"/>
    <w:rsid w:val="0064202D"/>
    <w:rsid w:val="006422F2"/>
    <w:rsid w:val="006424D3"/>
    <w:rsid w:val="00642A24"/>
    <w:rsid w:val="00642D43"/>
    <w:rsid w:val="00643D87"/>
    <w:rsid w:val="006447F7"/>
    <w:rsid w:val="00644F95"/>
    <w:rsid w:val="006456BB"/>
    <w:rsid w:val="0064678C"/>
    <w:rsid w:val="00650174"/>
    <w:rsid w:val="006505A7"/>
    <w:rsid w:val="00650A4E"/>
    <w:rsid w:val="006510F3"/>
    <w:rsid w:val="00651712"/>
    <w:rsid w:val="00651FBB"/>
    <w:rsid w:val="006524E9"/>
    <w:rsid w:val="00652CAD"/>
    <w:rsid w:val="0065332D"/>
    <w:rsid w:val="0065429F"/>
    <w:rsid w:val="00654677"/>
    <w:rsid w:val="006549CE"/>
    <w:rsid w:val="006552C7"/>
    <w:rsid w:val="006554F5"/>
    <w:rsid w:val="00655F69"/>
    <w:rsid w:val="006561C5"/>
    <w:rsid w:val="00656AF3"/>
    <w:rsid w:val="00656C0E"/>
    <w:rsid w:val="00656D32"/>
    <w:rsid w:val="00656E68"/>
    <w:rsid w:val="00656FDF"/>
    <w:rsid w:val="006579EC"/>
    <w:rsid w:val="00660D31"/>
    <w:rsid w:val="00660F0B"/>
    <w:rsid w:val="00661038"/>
    <w:rsid w:val="00661391"/>
    <w:rsid w:val="006613EE"/>
    <w:rsid w:val="006618AE"/>
    <w:rsid w:val="0066230C"/>
    <w:rsid w:val="00663525"/>
    <w:rsid w:val="00663D7F"/>
    <w:rsid w:val="00664366"/>
    <w:rsid w:val="00664897"/>
    <w:rsid w:val="00664932"/>
    <w:rsid w:val="00666EEC"/>
    <w:rsid w:val="00667733"/>
    <w:rsid w:val="00667F5C"/>
    <w:rsid w:val="00670EC9"/>
    <w:rsid w:val="0067118C"/>
    <w:rsid w:val="006711FC"/>
    <w:rsid w:val="00672CB2"/>
    <w:rsid w:val="00672DDD"/>
    <w:rsid w:val="00673000"/>
    <w:rsid w:val="0067360B"/>
    <w:rsid w:val="00673DC4"/>
    <w:rsid w:val="00674331"/>
    <w:rsid w:val="00674BA7"/>
    <w:rsid w:val="00674FE0"/>
    <w:rsid w:val="00677375"/>
    <w:rsid w:val="00677CCF"/>
    <w:rsid w:val="00680482"/>
    <w:rsid w:val="006813EA"/>
    <w:rsid w:val="00681BD8"/>
    <w:rsid w:val="0068217E"/>
    <w:rsid w:val="0068287A"/>
    <w:rsid w:val="00682E39"/>
    <w:rsid w:val="00682E7F"/>
    <w:rsid w:val="00682F79"/>
    <w:rsid w:val="00683208"/>
    <w:rsid w:val="00683DA7"/>
    <w:rsid w:val="00685D3D"/>
    <w:rsid w:val="0068602D"/>
    <w:rsid w:val="00686392"/>
    <w:rsid w:val="0068715D"/>
    <w:rsid w:val="006879E3"/>
    <w:rsid w:val="00687FF5"/>
    <w:rsid w:val="00691C7F"/>
    <w:rsid w:val="00691EFC"/>
    <w:rsid w:val="00692663"/>
    <w:rsid w:val="0069283C"/>
    <w:rsid w:val="00692AD1"/>
    <w:rsid w:val="0069369D"/>
    <w:rsid w:val="0069652A"/>
    <w:rsid w:val="0069652E"/>
    <w:rsid w:val="00696706"/>
    <w:rsid w:val="00697A91"/>
    <w:rsid w:val="00697CB2"/>
    <w:rsid w:val="00697CD5"/>
    <w:rsid w:val="006A01A9"/>
    <w:rsid w:val="006A0981"/>
    <w:rsid w:val="006A0CFB"/>
    <w:rsid w:val="006A0D83"/>
    <w:rsid w:val="006A0E26"/>
    <w:rsid w:val="006A19EE"/>
    <w:rsid w:val="006A2532"/>
    <w:rsid w:val="006A2542"/>
    <w:rsid w:val="006A274A"/>
    <w:rsid w:val="006A27AE"/>
    <w:rsid w:val="006A2D7A"/>
    <w:rsid w:val="006A2F70"/>
    <w:rsid w:val="006A2FB4"/>
    <w:rsid w:val="006A3A08"/>
    <w:rsid w:val="006A3FBA"/>
    <w:rsid w:val="006A451A"/>
    <w:rsid w:val="006A483B"/>
    <w:rsid w:val="006A50A6"/>
    <w:rsid w:val="006A54F4"/>
    <w:rsid w:val="006A575F"/>
    <w:rsid w:val="006A59B4"/>
    <w:rsid w:val="006A5E18"/>
    <w:rsid w:val="006A6914"/>
    <w:rsid w:val="006B20F1"/>
    <w:rsid w:val="006B29D7"/>
    <w:rsid w:val="006B2D8A"/>
    <w:rsid w:val="006B3458"/>
    <w:rsid w:val="006B347D"/>
    <w:rsid w:val="006B3EA0"/>
    <w:rsid w:val="006B5DB8"/>
    <w:rsid w:val="006B6237"/>
    <w:rsid w:val="006B6301"/>
    <w:rsid w:val="006B6AAD"/>
    <w:rsid w:val="006B6E8C"/>
    <w:rsid w:val="006B78E8"/>
    <w:rsid w:val="006B7F84"/>
    <w:rsid w:val="006C034E"/>
    <w:rsid w:val="006C216D"/>
    <w:rsid w:val="006C274A"/>
    <w:rsid w:val="006C2E3C"/>
    <w:rsid w:val="006C3E00"/>
    <w:rsid w:val="006C560A"/>
    <w:rsid w:val="006C6B07"/>
    <w:rsid w:val="006C77C7"/>
    <w:rsid w:val="006C7832"/>
    <w:rsid w:val="006D0523"/>
    <w:rsid w:val="006D0B11"/>
    <w:rsid w:val="006D0B2F"/>
    <w:rsid w:val="006D18AE"/>
    <w:rsid w:val="006D1AEF"/>
    <w:rsid w:val="006D32AA"/>
    <w:rsid w:val="006D410E"/>
    <w:rsid w:val="006D4E32"/>
    <w:rsid w:val="006D5BEA"/>
    <w:rsid w:val="006D663D"/>
    <w:rsid w:val="006D67B8"/>
    <w:rsid w:val="006E00A2"/>
    <w:rsid w:val="006E02DC"/>
    <w:rsid w:val="006E033A"/>
    <w:rsid w:val="006E03E2"/>
    <w:rsid w:val="006E0807"/>
    <w:rsid w:val="006E0942"/>
    <w:rsid w:val="006E0B69"/>
    <w:rsid w:val="006E13CA"/>
    <w:rsid w:val="006E1D26"/>
    <w:rsid w:val="006E2249"/>
    <w:rsid w:val="006E283A"/>
    <w:rsid w:val="006E3DCB"/>
    <w:rsid w:val="006E46F5"/>
    <w:rsid w:val="006E5FA5"/>
    <w:rsid w:val="006E65E9"/>
    <w:rsid w:val="006E7AB6"/>
    <w:rsid w:val="006E7B2F"/>
    <w:rsid w:val="006F0738"/>
    <w:rsid w:val="006F1BA1"/>
    <w:rsid w:val="006F20CC"/>
    <w:rsid w:val="006F353C"/>
    <w:rsid w:val="006F3D94"/>
    <w:rsid w:val="006F41E0"/>
    <w:rsid w:val="006F77B6"/>
    <w:rsid w:val="0070500E"/>
    <w:rsid w:val="00706EE1"/>
    <w:rsid w:val="00707565"/>
    <w:rsid w:val="00707972"/>
    <w:rsid w:val="00710D88"/>
    <w:rsid w:val="00711CF9"/>
    <w:rsid w:val="00712305"/>
    <w:rsid w:val="007134F9"/>
    <w:rsid w:val="00713F40"/>
    <w:rsid w:val="00714090"/>
    <w:rsid w:val="00715D69"/>
    <w:rsid w:val="0071702A"/>
    <w:rsid w:val="00720432"/>
    <w:rsid w:val="00721493"/>
    <w:rsid w:val="007217CA"/>
    <w:rsid w:val="00723970"/>
    <w:rsid w:val="00723B93"/>
    <w:rsid w:val="00724E91"/>
    <w:rsid w:val="007251B8"/>
    <w:rsid w:val="0072589D"/>
    <w:rsid w:val="00725B3D"/>
    <w:rsid w:val="00726017"/>
    <w:rsid w:val="007261BD"/>
    <w:rsid w:val="007261E1"/>
    <w:rsid w:val="0072646C"/>
    <w:rsid w:val="00726559"/>
    <w:rsid w:val="00726CF1"/>
    <w:rsid w:val="0072769C"/>
    <w:rsid w:val="00727B36"/>
    <w:rsid w:val="00731411"/>
    <w:rsid w:val="00731CB0"/>
    <w:rsid w:val="00731F9B"/>
    <w:rsid w:val="0073251B"/>
    <w:rsid w:val="0073392F"/>
    <w:rsid w:val="0073398F"/>
    <w:rsid w:val="00733FA0"/>
    <w:rsid w:val="00734186"/>
    <w:rsid w:val="00734C34"/>
    <w:rsid w:val="0073617D"/>
    <w:rsid w:val="00736906"/>
    <w:rsid w:val="007369ED"/>
    <w:rsid w:val="00740010"/>
    <w:rsid w:val="007402D7"/>
    <w:rsid w:val="0074155B"/>
    <w:rsid w:val="00741CC7"/>
    <w:rsid w:val="00741F03"/>
    <w:rsid w:val="00742238"/>
    <w:rsid w:val="0074260A"/>
    <w:rsid w:val="00742F8D"/>
    <w:rsid w:val="0074333E"/>
    <w:rsid w:val="00743807"/>
    <w:rsid w:val="00743903"/>
    <w:rsid w:val="007440CD"/>
    <w:rsid w:val="00745FA3"/>
    <w:rsid w:val="007460AF"/>
    <w:rsid w:val="00747B99"/>
    <w:rsid w:val="00747CF4"/>
    <w:rsid w:val="00750C75"/>
    <w:rsid w:val="00750D09"/>
    <w:rsid w:val="00750D58"/>
    <w:rsid w:val="00751963"/>
    <w:rsid w:val="0075198D"/>
    <w:rsid w:val="00751E05"/>
    <w:rsid w:val="007533B0"/>
    <w:rsid w:val="00753B7A"/>
    <w:rsid w:val="0075588E"/>
    <w:rsid w:val="00756F43"/>
    <w:rsid w:val="0075727C"/>
    <w:rsid w:val="007576C7"/>
    <w:rsid w:val="0076130B"/>
    <w:rsid w:val="007613FE"/>
    <w:rsid w:val="00761B36"/>
    <w:rsid w:val="00761DBC"/>
    <w:rsid w:val="0076374B"/>
    <w:rsid w:val="00763A71"/>
    <w:rsid w:val="0076639A"/>
    <w:rsid w:val="00767CC3"/>
    <w:rsid w:val="00770262"/>
    <w:rsid w:val="00770440"/>
    <w:rsid w:val="0077088A"/>
    <w:rsid w:val="0077162A"/>
    <w:rsid w:val="00771A11"/>
    <w:rsid w:val="00771A7B"/>
    <w:rsid w:val="00771BBA"/>
    <w:rsid w:val="00771E43"/>
    <w:rsid w:val="0077216A"/>
    <w:rsid w:val="00772415"/>
    <w:rsid w:val="0077345C"/>
    <w:rsid w:val="00773831"/>
    <w:rsid w:val="00773ECE"/>
    <w:rsid w:val="00774DD7"/>
    <w:rsid w:val="00775331"/>
    <w:rsid w:val="00775BE1"/>
    <w:rsid w:val="007768F4"/>
    <w:rsid w:val="007768FC"/>
    <w:rsid w:val="00776AA1"/>
    <w:rsid w:val="00777252"/>
    <w:rsid w:val="0077797D"/>
    <w:rsid w:val="00781595"/>
    <w:rsid w:val="007816E6"/>
    <w:rsid w:val="007816E7"/>
    <w:rsid w:val="00782487"/>
    <w:rsid w:val="007828C6"/>
    <w:rsid w:val="007831A6"/>
    <w:rsid w:val="00783ABB"/>
    <w:rsid w:val="007847ED"/>
    <w:rsid w:val="00785355"/>
    <w:rsid w:val="00785982"/>
    <w:rsid w:val="00785B59"/>
    <w:rsid w:val="00791004"/>
    <w:rsid w:val="00791216"/>
    <w:rsid w:val="00791558"/>
    <w:rsid w:val="00792610"/>
    <w:rsid w:val="007927E2"/>
    <w:rsid w:val="007933E0"/>
    <w:rsid w:val="00793B71"/>
    <w:rsid w:val="007942F9"/>
    <w:rsid w:val="00795314"/>
    <w:rsid w:val="00795AD9"/>
    <w:rsid w:val="00795EAD"/>
    <w:rsid w:val="00796D5D"/>
    <w:rsid w:val="00797566"/>
    <w:rsid w:val="00797760"/>
    <w:rsid w:val="007A0405"/>
    <w:rsid w:val="007A104B"/>
    <w:rsid w:val="007A1B5F"/>
    <w:rsid w:val="007A1B67"/>
    <w:rsid w:val="007A3262"/>
    <w:rsid w:val="007A344E"/>
    <w:rsid w:val="007A3762"/>
    <w:rsid w:val="007A3E64"/>
    <w:rsid w:val="007A469B"/>
    <w:rsid w:val="007A4853"/>
    <w:rsid w:val="007A4DB7"/>
    <w:rsid w:val="007A59B6"/>
    <w:rsid w:val="007A6C3D"/>
    <w:rsid w:val="007A7CA2"/>
    <w:rsid w:val="007B00BF"/>
    <w:rsid w:val="007B0D94"/>
    <w:rsid w:val="007B109C"/>
    <w:rsid w:val="007B23D0"/>
    <w:rsid w:val="007B31FE"/>
    <w:rsid w:val="007B32B8"/>
    <w:rsid w:val="007B3947"/>
    <w:rsid w:val="007B4697"/>
    <w:rsid w:val="007B4825"/>
    <w:rsid w:val="007B65D6"/>
    <w:rsid w:val="007B77C7"/>
    <w:rsid w:val="007B7E17"/>
    <w:rsid w:val="007C0575"/>
    <w:rsid w:val="007C0D2D"/>
    <w:rsid w:val="007C11DC"/>
    <w:rsid w:val="007C1228"/>
    <w:rsid w:val="007C1F14"/>
    <w:rsid w:val="007C23B4"/>
    <w:rsid w:val="007C3747"/>
    <w:rsid w:val="007C3F19"/>
    <w:rsid w:val="007C45C4"/>
    <w:rsid w:val="007C4813"/>
    <w:rsid w:val="007C4AFC"/>
    <w:rsid w:val="007C537E"/>
    <w:rsid w:val="007C58B6"/>
    <w:rsid w:val="007C5944"/>
    <w:rsid w:val="007D14CE"/>
    <w:rsid w:val="007D2999"/>
    <w:rsid w:val="007D3344"/>
    <w:rsid w:val="007D3461"/>
    <w:rsid w:val="007D35E7"/>
    <w:rsid w:val="007D3D5A"/>
    <w:rsid w:val="007D5220"/>
    <w:rsid w:val="007D5DD8"/>
    <w:rsid w:val="007D65CF"/>
    <w:rsid w:val="007D6E72"/>
    <w:rsid w:val="007E0E1B"/>
    <w:rsid w:val="007E187C"/>
    <w:rsid w:val="007E1BAD"/>
    <w:rsid w:val="007E3665"/>
    <w:rsid w:val="007E38F2"/>
    <w:rsid w:val="007E4854"/>
    <w:rsid w:val="007E4F68"/>
    <w:rsid w:val="007E51A4"/>
    <w:rsid w:val="007E56AE"/>
    <w:rsid w:val="007E7868"/>
    <w:rsid w:val="007E7AF7"/>
    <w:rsid w:val="007E7D0B"/>
    <w:rsid w:val="007F155F"/>
    <w:rsid w:val="007F15C5"/>
    <w:rsid w:val="007F16B1"/>
    <w:rsid w:val="007F186C"/>
    <w:rsid w:val="007F1FA7"/>
    <w:rsid w:val="007F2B1F"/>
    <w:rsid w:val="007F2B74"/>
    <w:rsid w:val="007F309D"/>
    <w:rsid w:val="007F35ED"/>
    <w:rsid w:val="007F37FB"/>
    <w:rsid w:val="007F4A64"/>
    <w:rsid w:val="007F5B4C"/>
    <w:rsid w:val="007F6548"/>
    <w:rsid w:val="007F68B9"/>
    <w:rsid w:val="007F7389"/>
    <w:rsid w:val="007F778C"/>
    <w:rsid w:val="007F7AE7"/>
    <w:rsid w:val="007F7C47"/>
    <w:rsid w:val="00800588"/>
    <w:rsid w:val="00803337"/>
    <w:rsid w:val="00804D78"/>
    <w:rsid w:val="008062F2"/>
    <w:rsid w:val="00807973"/>
    <w:rsid w:val="00807CE5"/>
    <w:rsid w:val="0081057E"/>
    <w:rsid w:val="00810ABE"/>
    <w:rsid w:val="00811EAB"/>
    <w:rsid w:val="00812777"/>
    <w:rsid w:val="008131AD"/>
    <w:rsid w:val="00814791"/>
    <w:rsid w:val="00814F60"/>
    <w:rsid w:val="00814FE1"/>
    <w:rsid w:val="00815130"/>
    <w:rsid w:val="00815656"/>
    <w:rsid w:val="00815EB7"/>
    <w:rsid w:val="008162DD"/>
    <w:rsid w:val="00816E92"/>
    <w:rsid w:val="00817A76"/>
    <w:rsid w:val="008206CC"/>
    <w:rsid w:val="008209FF"/>
    <w:rsid w:val="00820A99"/>
    <w:rsid w:val="00821E49"/>
    <w:rsid w:val="00821F8B"/>
    <w:rsid w:val="00822117"/>
    <w:rsid w:val="008231AA"/>
    <w:rsid w:val="00824418"/>
    <w:rsid w:val="00824828"/>
    <w:rsid w:val="00824D1D"/>
    <w:rsid w:val="008253E4"/>
    <w:rsid w:val="00826142"/>
    <w:rsid w:val="0083043D"/>
    <w:rsid w:val="008312F6"/>
    <w:rsid w:val="00831655"/>
    <w:rsid w:val="00831E33"/>
    <w:rsid w:val="00832B82"/>
    <w:rsid w:val="00833353"/>
    <w:rsid w:val="0083364F"/>
    <w:rsid w:val="0083391F"/>
    <w:rsid w:val="00833D44"/>
    <w:rsid w:val="0083445D"/>
    <w:rsid w:val="00834CBD"/>
    <w:rsid w:val="00834EB9"/>
    <w:rsid w:val="00835DB4"/>
    <w:rsid w:val="008365AF"/>
    <w:rsid w:val="00837A4B"/>
    <w:rsid w:val="00840F91"/>
    <w:rsid w:val="008418DE"/>
    <w:rsid w:val="0084256D"/>
    <w:rsid w:val="008426F6"/>
    <w:rsid w:val="00843908"/>
    <w:rsid w:val="00843BAB"/>
    <w:rsid w:val="00844994"/>
    <w:rsid w:val="008450AD"/>
    <w:rsid w:val="0084549E"/>
    <w:rsid w:val="008457F6"/>
    <w:rsid w:val="00845817"/>
    <w:rsid w:val="00845A41"/>
    <w:rsid w:val="00846929"/>
    <w:rsid w:val="00846DBE"/>
    <w:rsid w:val="00850E9F"/>
    <w:rsid w:val="008519C7"/>
    <w:rsid w:val="00851FC7"/>
    <w:rsid w:val="0085246E"/>
    <w:rsid w:val="0085361B"/>
    <w:rsid w:val="008547C8"/>
    <w:rsid w:val="00854B5B"/>
    <w:rsid w:val="00855CE2"/>
    <w:rsid w:val="00855E99"/>
    <w:rsid w:val="008567E5"/>
    <w:rsid w:val="00856B3B"/>
    <w:rsid w:val="00857635"/>
    <w:rsid w:val="00857E53"/>
    <w:rsid w:val="008603A2"/>
    <w:rsid w:val="008607EA"/>
    <w:rsid w:val="00860981"/>
    <w:rsid w:val="00860AB3"/>
    <w:rsid w:val="0086130F"/>
    <w:rsid w:val="008625ED"/>
    <w:rsid w:val="00862BEA"/>
    <w:rsid w:val="00863895"/>
    <w:rsid w:val="00864CFD"/>
    <w:rsid w:val="00864D80"/>
    <w:rsid w:val="00865068"/>
    <w:rsid w:val="00866F3C"/>
    <w:rsid w:val="00867F33"/>
    <w:rsid w:val="00870019"/>
    <w:rsid w:val="00870B20"/>
    <w:rsid w:val="00870DBB"/>
    <w:rsid w:val="0087118E"/>
    <w:rsid w:val="00871A1B"/>
    <w:rsid w:val="00872329"/>
    <w:rsid w:val="0087316D"/>
    <w:rsid w:val="008732D6"/>
    <w:rsid w:val="00873AD5"/>
    <w:rsid w:val="00874F9C"/>
    <w:rsid w:val="00875640"/>
    <w:rsid w:val="00875B0B"/>
    <w:rsid w:val="00875B84"/>
    <w:rsid w:val="0087671A"/>
    <w:rsid w:val="008802C9"/>
    <w:rsid w:val="00880BA7"/>
    <w:rsid w:val="00880F95"/>
    <w:rsid w:val="00881BBE"/>
    <w:rsid w:val="008828AF"/>
    <w:rsid w:val="00882BB6"/>
    <w:rsid w:val="008842BA"/>
    <w:rsid w:val="008843B2"/>
    <w:rsid w:val="00884BCE"/>
    <w:rsid w:val="00886313"/>
    <w:rsid w:val="00886821"/>
    <w:rsid w:val="00887DDB"/>
    <w:rsid w:val="00890684"/>
    <w:rsid w:val="0089210E"/>
    <w:rsid w:val="00892682"/>
    <w:rsid w:val="008934B2"/>
    <w:rsid w:val="00894653"/>
    <w:rsid w:val="00894B37"/>
    <w:rsid w:val="00895FCC"/>
    <w:rsid w:val="008963C8"/>
    <w:rsid w:val="00896680"/>
    <w:rsid w:val="00896A7D"/>
    <w:rsid w:val="0089780B"/>
    <w:rsid w:val="008A00B4"/>
    <w:rsid w:val="008A093D"/>
    <w:rsid w:val="008A12E2"/>
    <w:rsid w:val="008A1337"/>
    <w:rsid w:val="008A1C7E"/>
    <w:rsid w:val="008A272A"/>
    <w:rsid w:val="008A2F7D"/>
    <w:rsid w:val="008A3362"/>
    <w:rsid w:val="008A3A25"/>
    <w:rsid w:val="008A3C26"/>
    <w:rsid w:val="008A4433"/>
    <w:rsid w:val="008A4BB6"/>
    <w:rsid w:val="008A5930"/>
    <w:rsid w:val="008A5B5F"/>
    <w:rsid w:val="008A6621"/>
    <w:rsid w:val="008A6AA1"/>
    <w:rsid w:val="008B00C4"/>
    <w:rsid w:val="008B025B"/>
    <w:rsid w:val="008B089F"/>
    <w:rsid w:val="008B1BED"/>
    <w:rsid w:val="008B1E3B"/>
    <w:rsid w:val="008B1E95"/>
    <w:rsid w:val="008B2F9B"/>
    <w:rsid w:val="008B3202"/>
    <w:rsid w:val="008B3549"/>
    <w:rsid w:val="008B4187"/>
    <w:rsid w:val="008B4744"/>
    <w:rsid w:val="008B4C83"/>
    <w:rsid w:val="008B55D8"/>
    <w:rsid w:val="008B643F"/>
    <w:rsid w:val="008B6FC9"/>
    <w:rsid w:val="008B7095"/>
    <w:rsid w:val="008B73B7"/>
    <w:rsid w:val="008B7806"/>
    <w:rsid w:val="008B78D4"/>
    <w:rsid w:val="008C014C"/>
    <w:rsid w:val="008C0D72"/>
    <w:rsid w:val="008C1688"/>
    <w:rsid w:val="008C1B2F"/>
    <w:rsid w:val="008C262A"/>
    <w:rsid w:val="008C2C00"/>
    <w:rsid w:val="008C2F0A"/>
    <w:rsid w:val="008C2F19"/>
    <w:rsid w:val="008C4344"/>
    <w:rsid w:val="008C4A68"/>
    <w:rsid w:val="008C4D92"/>
    <w:rsid w:val="008C4F3B"/>
    <w:rsid w:val="008C59D5"/>
    <w:rsid w:val="008C6090"/>
    <w:rsid w:val="008C6599"/>
    <w:rsid w:val="008C690F"/>
    <w:rsid w:val="008C779E"/>
    <w:rsid w:val="008C785E"/>
    <w:rsid w:val="008D0792"/>
    <w:rsid w:val="008D179A"/>
    <w:rsid w:val="008D1A79"/>
    <w:rsid w:val="008D35AA"/>
    <w:rsid w:val="008D4207"/>
    <w:rsid w:val="008D4224"/>
    <w:rsid w:val="008D4C75"/>
    <w:rsid w:val="008D4DAC"/>
    <w:rsid w:val="008D6353"/>
    <w:rsid w:val="008D6E79"/>
    <w:rsid w:val="008D7ED0"/>
    <w:rsid w:val="008E14E1"/>
    <w:rsid w:val="008E2E27"/>
    <w:rsid w:val="008E36B7"/>
    <w:rsid w:val="008E3968"/>
    <w:rsid w:val="008E3C7B"/>
    <w:rsid w:val="008E3EEA"/>
    <w:rsid w:val="008E3FC9"/>
    <w:rsid w:val="008E46B7"/>
    <w:rsid w:val="008E4F7F"/>
    <w:rsid w:val="008E657A"/>
    <w:rsid w:val="008E7ADF"/>
    <w:rsid w:val="008F0596"/>
    <w:rsid w:val="008F18FF"/>
    <w:rsid w:val="008F26D7"/>
    <w:rsid w:val="008F284E"/>
    <w:rsid w:val="008F2D54"/>
    <w:rsid w:val="008F3E4A"/>
    <w:rsid w:val="008F4BF3"/>
    <w:rsid w:val="008F4D26"/>
    <w:rsid w:val="008F6ED7"/>
    <w:rsid w:val="008F6FAB"/>
    <w:rsid w:val="008F718E"/>
    <w:rsid w:val="008F789E"/>
    <w:rsid w:val="008F7EE2"/>
    <w:rsid w:val="009019A6"/>
    <w:rsid w:val="00901A13"/>
    <w:rsid w:val="00901F17"/>
    <w:rsid w:val="00902039"/>
    <w:rsid w:val="00903736"/>
    <w:rsid w:val="00904182"/>
    <w:rsid w:val="00905C29"/>
    <w:rsid w:val="009065BA"/>
    <w:rsid w:val="00906CAB"/>
    <w:rsid w:val="00907F63"/>
    <w:rsid w:val="00907FC0"/>
    <w:rsid w:val="00910C2B"/>
    <w:rsid w:val="00910F02"/>
    <w:rsid w:val="00911943"/>
    <w:rsid w:val="00911951"/>
    <w:rsid w:val="00911BE2"/>
    <w:rsid w:val="00913308"/>
    <w:rsid w:val="00913666"/>
    <w:rsid w:val="00913951"/>
    <w:rsid w:val="0091429D"/>
    <w:rsid w:val="00915164"/>
    <w:rsid w:val="00915661"/>
    <w:rsid w:val="00916202"/>
    <w:rsid w:val="009164A7"/>
    <w:rsid w:val="00917180"/>
    <w:rsid w:val="00917333"/>
    <w:rsid w:val="00917338"/>
    <w:rsid w:val="009178A2"/>
    <w:rsid w:val="00917EA1"/>
    <w:rsid w:val="00917F25"/>
    <w:rsid w:val="0092038F"/>
    <w:rsid w:val="00922051"/>
    <w:rsid w:val="00923803"/>
    <w:rsid w:val="00925B3D"/>
    <w:rsid w:val="00925C8A"/>
    <w:rsid w:val="009279DD"/>
    <w:rsid w:val="0093014B"/>
    <w:rsid w:val="00930A78"/>
    <w:rsid w:val="00931A8C"/>
    <w:rsid w:val="00933E07"/>
    <w:rsid w:val="00934115"/>
    <w:rsid w:val="00934EDC"/>
    <w:rsid w:val="00935278"/>
    <w:rsid w:val="00936298"/>
    <w:rsid w:val="00936E92"/>
    <w:rsid w:val="00937306"/>
    <w:rsid w:val="00940091"/>
    <w:rsid w:val="009417D3"/>
    <w:rsid w:val="00942744"/>
    <w:rsid w:val="00944378"/>
    <w:rsid w:val="0094533A"/>
    <w:rsid w:val="0094566C"/>
    <w:rsid w:val="00946C7B"/>
    <w:rsid w:val="00946ED4"/>
    <w:rsid w:val="00947471"/>
    <w:rsid w:val="00947506"/>
    <w:rsid w:val="00947970"/>
    <w:rsid w:val="00950031"/>
    <w:rsid w:val="00952127"/>
    <w:rsid w:val="009527C9"/>
    <w:rsid w:val="00952EB1"/>
    <w:rsid w:val="00953E56"/>
    <w:rsid w:val="00954870"/>
    <w:rsid w:val="00955DF7"/>
    <w:rsid w:val="00957556"/>
    <w:rsid w:val="00960027"/>
    <w:rsid w:val="00960346"/>
    <w:rsid w:val="009609DE"/>
    <w:rsid w:val="00960BA6"/>
    <w:rsid w:val="00962253"/>
    <w:rsid w:val="00962EE5"/>
    <w:rsid w:val="009637CC"/>
    <w:rsid w:val="0096409C"/>
    <w:rsid w:val="00967DEE"/>
    <w:rsid w:val="0097168F"/>
    <w:rsid w:val="00972225"/>
    <w:rsid w:val="00972414"/>
    <w:rsid w:val="00972658"/>
    <w:rsid w:val="009726B1"/>
    <w:rsid w:val="00973922"/>
    <w:rsid w:val="00973C63"/>
    <w:rsid w:val="00974082"/>
    <w:rsid w:val="0097565C"/>
    <w:rsid w:val="00980F16"/>
    <w:rsid w:val="00981A5F"/>
    <w:rsid w:val="00981AEB"/>
    <w:rsid w:val="00982A66"/>
    <w:rsid w:val="00982C92"/>
    <w:rsid w:val="0098351C"/>
    <w:rsid w:val="00983FCC"/>
    <w:rsid w:val="0098432D"/>
    <w:rsid w:val="0098563E"/>
    <w:rsid w:val="009856E6"/>
    <w:rsid w:val="00986B56"/>
    <w:rsid w:val="00990E8F"/>
    <w:rsid w:val="00991038"/>
    <w:rsid w:val="009911AA"/>
    <w:rsid w:val="0099244F"/>
    <w:rsid w:val="009924EB"/>
    <w:rsid w:val="00992B2D"/>
    <w:rsid w:val="00993530"/>
    <w:rsid w:val="00993F6E"/>
    <w:rsid w:val="009941F3"/>
    <w:rsid w:val="00994DA6"/>
    <w:rsid w:val="00994E53"/>
    <w:rsid w:val="009957F5"/>
    <w:rsid w:val="009968FB"/>
    <w:rsid w:val="009A0139"/>
    <w:rsid w:val="009A22C6"/>
    <w:rsid w:val="009A3BFC"/>
    <w:rsid w:val="009A3D4D"/>
    <w:rsid w:val="009A497A"/>
    <w:rsid w:val="009A5485"/>
    <w:rsid w:val="009A578B"/>
    <w:rsid w:val="009A5A5B"/>
    <w:rsid w:val="009A79FB"/>
    <w:rsid w:val="009A7D15"/>
    <w:rsid w:val="009A7D25"/>
    <w:rsid w:val="009A7EA2"/>
    <w:rsid w:val="009B2664"/>
    <w:rsid w:val="009B488F"/>
    <w:rsid w:val="009B50A9"/>
    <w:rsid w:val="009B7484"/>
    <w:rsid w:val="009B76FF"/>
    <w:rsid w:val="009B7C97"/>
    <w:rsid w:val="009C088E"/>
    <w:rsid w:val="009C08C2"/>
    <w:rsid w:val="009C0FEC"/>
    <w:rsid w:val="009C16F4"/>
    <w:rsid w:val="009C1CB7"/>
    <w:rsid w:val="009C2289"/>
    <w:rsid w:val="009C244C"/>
    <w:rsid w:val="009C25A1"/>
    <w:rsid w:val="009C3B4A"/>
    <w:rsid w:val="009C3C62"/>
    <w:rsid w:val="009C3C86"/>
    <w:rsid w:val="009C443D"/>
    <w:rsid w:val="009C464D"/>
    <w:rsid w:val="009C4CB2"/>
    <w:rsid w:val="009C5A68"/>
    <w:rsid w:val="009C7D2F"/>
    <w:rsid w:val="009D23A2"/>
    <w:rsid w:val="009D271F"/>
    <w:rsid w:val="009D2E2F"/>
    <w:rsid w:val="009D3948"/>
    <w:rsid w:val="009D39CD"/>
    <w:rsid w:val="009D3B3F"/>
    <w:rsid w:val="009D3D54"/>
    <w:rsid w:val="009D4F97"/>
    <w:rsid w:val="009D50F5"/>
    <w:rsid w:val="009D570D"/>
    <w:rsid w:val="009D6DC8"/>
    <w:rsid w:val="009E05AA"/>
    <w:rsid w:val="009E07ED"/>
    <w:rsid w:val="009E0A4B"/>
    <w:rsid w:val="009E15C3"/>
    <w:rsid w:val="009E1ADF"/>
    <w:rsid w:val="009E2799"/>
    <w:rsid w:val="009E3414"/>
    <w:rsid w:val="009E369D"/>
    <w:rsid w:val="009E379D"/>
    <w:rsid w:val="009E3A05"/>
    <w:rsid w:val="009E3C98"/>
    <w:rsid w:val="009E493D"/>
    <w:rsid w:val="009E5073"/>
    <w:rsid w:val="009E5A28"/>
    <w:rsid w:val="009E6011"/>
    <w:rsid w:val="009E72E0"/>
    <w:rsid w:val="009E7836"/>
    <w:rsid w:val="009F0192"/>
    <w:rsid w:val="009F056C"/>
    <w:rsid w:val="009F0EED"/>
    <w:rsid w:val="009F15EC"/>
    <w:rsid w:val="009F1AD1"/>
    <w:rsid w:val="009F1DC9"/>
    <w:rsid w:val="009F32A9"/>
    <w:rsid w:val="009F466E"/>
    <w:rsid w:val="009F478E"/>
    <w:rsid w:val="009F4A5C"/>
    <w:rsid w:val="009F5437"/>
    <w:rsid w:val="009F5594"/>
    <w:rsid w:val="009F67C8"/>
    <w:rsid w:val="009F7090"/>
    <w:rsid w:val="009F70CF"/>
    <w:rsid w:val="009F7D65"/>
    <w:rsid w:val="00A00E4F"/>
    <w:rsid w:val="00A01130"/>
    <w:rsid w:val="00A01934"/>
    <w:rsid w:val="00A01A82"/>
    <w:rsid w:val="00A01E5D"/>
    <w:rsid w:val="00A039C5"/>
    <w:rsid w:val="00A04A38"/>
    <w:rsid w:val="00A04B81"/>
    <w:rsid w:val="00A04E8F"/>
    <w:rsid w:val="00A05042"/>
    <w:rsid w:val="00A06AC5"/>
    <w:rsid w:val="00A11291"/>
    <w:rsid w:val="00A117BD"/>
    <w:rsid w:val="00A12CD2"/>
    <w:rsid w:val="00A12FC6"/>
    <w:rsid w:val="00A158B7"/>
    <w:rsid w:val="00A166BE"/>
    <w:rsid w:val="00A17A1C"/>
    <w:rsid w:val="00A17C40"/>
    <w:rsid w:val="00A2034F"/>
    <w:rsid w:val="00A226A9"/>
    <w:rsid w:val="00A22951"/>
    <w:rsid w:val="00A23258"/>
    <w:rsid w:val="00A235F5"/>
    <w:rsid w:val="00A244F4"/>
    <w:rsid w:val="00A255D7"/>
    <w:rsid w:val="00A256DE"/>
    <w:rsid w:val="00A25F4F"/>
    <w:rsid w:val="00A2630B"/>
    <w:rsid w:val="00A26FE6"/>
    <w:rsid w:val="00A2744F"/>
    <w:rsid w:val="00A275E0"/>
    <w:rsid w:val="00A27C1C"/>
    <w:rsid w:val="00A3003B"/>
    <w:rsid w:val="00A30C6C"/>
    <w:rsid w:val="00A31412"/>
    <w:rsid w:val="00A315A9"/>
    <w:rsid w:val="00A31C0B"/>
    <w:rsid w:val="00A3224B"/>
    <w:rsid w:val="00A32607"/>
    <w:rsid w:val="00A334BA"/>
    <w:rsid w:val="00A34B61"/>
    <w:rsid w:val="00A36B34"/>
    <w:rsid w:val="00A37CC0"/>
    <w:rsid w:val="00A4061F"/>
    <w:rsid w:val="00A42370"/>
    <w:rsid w:val="00A4277E"/>
    <w:rsid w:val="00A428F6"/>
    <w:rsid w:val="00A42A60"/>
    <w:rsid w:val="00A42E6A"/>
    <w:rsid w:val="00A43060"/>
    <w:rsid w:val="00A44BAD"/>
    <w:rsid w:val="00A453C4"/>
    <w:rsid w:val="00A456BF"/>
    <w:rsid w:val="00A46528"/>
    <w:rsid w:val="00A4661C"/>
    <w:rsid w:val="00A46CD6"/>
    <w:rsid w:val="00A47E96"/>
    <w:rsid w:val="00A50667"/>
    <w:rsid w:val="00A50E7A"/>
    <w:rsid w:val="00A51039"/>
    <w:rsid w:val="00A516D7"/>
    <w:rsid w:val="00A529F1"/>
    <w:rsid w:val="00A52A37"/>
    <w:rsid w:val="00A52DA5"/>
    <w:rsid w:val="00A53330"/>
    <w:rsid w:val="00A53B84"/>
    <w:rsid w:val="00A53F02"/>
    <w:rsid w:val="00A55B01"/>
    <w:rsid w:val="00A56125"/>
    <w:rsid w:val="00A56F80"/>
    <w:rsid w:val="00A57218"/>
    <w:rsid w:val="00A600A5"/>
    <w:rsid w:val="00A60D77"/>
    <w:rsid w:val="00A65C7A"/>
    <w:rsid w:val="00A667D6"/>
    <w:rsid w:val="00A66939"/>
    <w:rsid w:val="00A67286"/>
    <w:rsid w:val="00A674C3"/>
    <w:rsid w:val="00A70611"/>
    <w:rsid w:val="00A712B8"/>
    <w:rsid w:val="00A71681"/>
    <w:rsid w:val="00A71E77"/>
    <w:rsid w:val="00A72FD8"/>
    <w:rsid w:val="00A74F97"/>
    <w:rsid w:val="00A750DB"/>
    <w:rsid w:val="00A752CD"/>
    <w:rsid w:val="00A7679D"/>
    <w:rsid w:val="00A77016"/>
    <w:rsid w:val="00A77721"/>
    <w:rsid w:val="00A777F1"/>
    <w:rsid w:val="00A800FF"/>
    <w:rsid w:val="00A81DE7"/>
    <w:rsid w:val="00A83011"/>
    <w:rsid w:val="00A83FEB"/>
    <w:rsid w:val="00A84B09"/>
    <w:rsid w:val="00A8539D"/>
    <w:rsid w:val="00A863D9"/>
    <w:rsid w:val="00A86539"/>
    <w:rsid w:val="00A869AF"/>
    <w:rsid w:val="00A86F3C"/>
    <w:rsid w:val="00A91734"/>
    <w:rsid w:val="00A91A1C"/>
    <w:rsid w:val="00A91FD5"/>
    <w:rsid w:val="00A9245B"/>
    <w:rsid w:val="00A92E9C"/>
    <w:rsid w:val="00A9317F"/>
    <w:rsid w:val="00A939BC"/>
    <w:rsid w:val="00A93EDA"/>
    <w:rsid w:val="00A95E1E"/>
    <w:rsid w:val="00A95FF2"/>
    <w:rsid w:val="00A97095"/>
    <w:rsid w:val="00A9771C"/>
    <w:rsid w:val="00AA00E1"/>
    <w:rsid w:val="00AA055D"/>
    <w:rsid w:val="00AA1ABB"/>
    <w:rsid w:val="00AA200B"/>
    <w:rsid w:val="00AA2982"/>
    <w:rsid w:val="00AA32C2"/>
    <w:rsid w:val="00AA3316"/>
    <w:rsid w:val="00AA37BF"/>
    <w:rsid w:val="00AA416F"/>
    <w:rsid w:val="00AA4358"/>
    <w:rsid w:val="00AA476D"/>
    <w:rsid w:val="00AA4AF5"/>
    <w:rsid w:val="00AA4C56"/>
    <w:rsid w:val="00AA4CDA"/>
    <w:rsid w:val="00AA4F0E"/>
    <w:rsid w:val="00AA5005"/>
    <w:rsid w:val="00AA59E0"/>
    <w:rsid w:val="00AA5BA7"/>
    <w:rsid w:val="00AA6188"/>
    <w:rsid w:val="00AA6555"/>
    <w:rsid w:val="00AA6DFA"/>
    <w:rsid w:val="00AA7068"/>
    <w:rsid w:val="00AA77EA"/>
    <w:rsid w:val="00AA792A"/>
    <w:rsid w:val="00AB0772"/>
    <w:rsid w:val="00AB08B5"/>
    <w:rsid w:val="00AB0A95"/>
    <w:rsid w:val="00AB37CD"/>
    <w:rsid w:val="00AB3D5F"/>
    <w:rsid w:val="00AB695F"/>
    <w:rsid w:val="00AB6E52"/>
    <w:rsid w:val="00AB6EDB"/>
    <w:rsid w:val="00AB6FBF"/>
    <w:rsid w:val="00AC0ED2"/>
    <w:rsid w:val="00AC1A19"/>
    <w:rsid w:val="00AC1EF2"/>
    <w:rsid w:val="00AC28B1"/>
    <w:rsid w:val="00AC2FCC"/>
    <w:rsid w:val="00AC31C6"/>
    <w:rsid w:val="00AC3E39"/>
    <w:rsid w:val="00AC60A7"/>
    <w:rsid w:val="00AC7DC0"/>
    <w:rsid w:val="00AC7DC7"/>
    <w:rsid w:val="00AD057E"/>
    <w:rsid w:val="00AD08B6"/>
    <w:rsid w:val="00AD31B2"/>
    <w:rsid w:val="00AD3D76"/>
    <w:rsid w:val="00AD3F32"/>
    <w:rsid w:val="00AD4848"/>
    <w:rsid w:val="00AD58A8"/>
    <w:rsid w:val="00AD6344"/>
    <w:rsid w:val="00AD69EE"/>
    <w:rsid w:val="00AD6E57"/>
    <w:rsid w:val="00AD7387"/>
    <w:rsid w:val="00AD7636"/>
    <w:rsid w:val="00AE085C"/>
    <w:rsid w:val="00AE1F26"/>
    <w:rsid w:val="00AE34CE"/>
    <w:rsid w:val="00AE39BB"/>
    <w:rsid w:val="00AE3B34"/>
    <w:rsid w:val="00AE42F1"/>
    <w:rsid w:val="00AE466B"/>
    <w:rsid w:val="00AE4F7B"/>
    <w:rsid w:val="00AE5E4E"/>
    <w:rsid w:val="00AE6DD3"/>
    <w:rsid w:val="00AF0E37"/>
    <w:rsid w:val="00AF14B7"/>
    <w:rsid w:val="00AF1C41"/>
    <w:rsid w:val="00AF2A7D"/>
    <w:rsid w:val="00AF2D25"/>
    <w:rsid w:val="00AF3B67"/>
    <w:rsid w:val="00AF3CCA"/>
    <w:rsid w:val="00AF45B2"/>
    <w:rsid w:val="00AF4FB4"/>
    <w:rsid w:val="00AF543C"/>
    <w:rsid w:val="00AF5E1C"/>
    <w:rsid w:val="00AF66AD"/>
    <w:rsid w:val="00AF6876"/>
    <w:rsid w:val="00AF6916"/>
    <w:rsid w:val="00AF74F6"/>
    <w:rsid w:val="00AF7675"/>
    <w:rsid w:val="00B0177E"/>
    <w:rsid w:val="00B02C23"/>
    <w:rsid w:val="00B03EC0"/>
    <w:rsid w:val="00B06B76"/>
    <w:rsid w:val="00B0720F"/>
    <w:rsid w:val="00B076E5"/>
    <w:rsid w:val="00B07CC0"/>
    <w:rsid w:val="00B102DB"/>
    <w:rsid w:val="00B10728"/>
    <w:rsid w:val="00B11059"/>
    <w:rsid w:val="00B118CC"/>
    <w:rsid w:val="00B12581"/>
    <w:rsid w:val="00B12A0F"/>
    <w:rsid w:val="00B12EE5"/>
    <w:rsid w:val="00B13233"/>
    <w:rsid w:val="00B138BC"/>
    <w:rsid w:val="00B1449A"/>
    <w:rsid w:val="00B15363"/>
    <w:rsid w:val="00B15C0B"/>
    <w:rsid w:val="00B16DC3"/>
    <w:rsid w:val="00B1747F"/>
    <w:rsid w:val="00B1FAB8"/>
    <w:rsid w:val="00B21652"/>
    <w:rsid w:val="00B22FE8"/>
    <w:rsid w:val="00B23345"/>
    <w:rsid w:val="00B24204"/>
    <w:rsid w:val="00B24B3E"/>
    <w:rsid w:val="00B26A15"/>
    <w:rsid w:val="00B27058"/>
    <w:rsid w:val="00B27094"/>
    <w:rsid w:val="00B2793C"/>
    <w:rsid w:val="00B27EC4"/>
    <w:rsid w:val="00B30215"/>
    <w:rsid w:val="00B31633"/>
    <w:rsid w:val="00B3284B"/>
    <w:rsid w:val="00B34E9B"/>
    <w:rsid w:val="00B34F21"/>
    <w:rsid w:val="00B3576F"/>
    <w:rsid w:val="00B35891"/>
    <w:rsid w:val="00B37D3B"/>
    <w:rsid w:val="00B40AA0"/>
    <w:rsid w:val="00B41AE6"/>
    <w:rsid w:val="00B4254C"/>
    <w:rsid w:val="00B42E88"/>
    <w:rsid w:val="00B42F1D"/>
    <w:rsid w:val="00B43527"/>
    <w:rsid w:val="00B4408B"/>
    <w:rsid w:val="00B446AA"/>
    <w:rsid w:val="00B44F1F"/>
    <w:rsid w:val="00B45666"/>
    <w:rsid w:val="00B4641C"/>
    <w:rsid w:val="00B50251"/>
    <w:rsid w:val="00B50805"/>
    <w:rsid w:val="00B517E4"/>
    <w:rsid w:val="00B51C79"/>
    <w:rsid w:val="00B53F5D"/>
    <w:rsid w:val="00B54120"/>
    <w:rsid w:val="00B57721"/>
    <w:rsid w:val="00B57C78"/>
    <w:rsid w:val="00B57F53"/>
    <w:rsid w:val="00B601BD"/>
    <w:rsid w:val="00B6059B"/>
    <w:rsid w:val="00B60657"/>
    <w:rsid w:val="00B60BF7"/>
    <w:rsid w:val="00B6156B"/>
    <w:rsid w:val="00B6251B"/>
    <w:rsid w:val="00B63370"/>
    <w:rsid w:val="00B63637"/>
    <w:rsid w:val="00B641F8"/>
    <w:rsid w:val="00B64F74"/>
    <w:rsid w:val="00B650BC"/>
    <w:rsid w:val="00B65662"/>
    <w:rsid w:val="00B65919"/>
    <w:rsid w:val="00B673FE"/>
    <w:rsid w:val="00B67DCB"/>
    <w:rsid w:val="00B67F35"/>
    <w:rsid w:val="00B712A7"/>
    <w:rsid w:val="00B7219B"/>
    <w:rsid w:val="00B7493C"/>
    <w:rsid w:val="00B75F41"/>
    <w:rsid w:val="00B760FF"/>
    <w:rsid w:val="00B76958"/>
    <w:rsid w:val="00B77421"/>
    <w:rsid w:val="00B77481"/>
    <w:rsid w:val="00B8006E"/>
    <w:rsid w:val="00B80C22"/>
    <w:rsid w:val="00B80D19"/>
    <w:rsid w:val="00B81254"/>
    <w:rsid w:val="00B81DC0"/>
    <w:rsid w:val="00B81EED"/>
    <w:rsid w:val="00B82180"/>
    <w:rsid w:val="00B82FEE"/>
    <w:rsid w:val="00B83430"/>
    <w:rsid w:val="00B8382B"/>
    <w:rsid w:val="00B838AF"/>
    <w:rsid w:val="00B83D24"/>
    <w:rsid w:val="00B8419A"/>
    <w:rsid w:val="00B849E3"/>
    <w:rsid w:val="00B84EE9"/>
    <w:rsid w:val="00B85B6D"/>
    <w:rsid w:val="00B85C58"/>
    <w:rsid w:val="00B86431"/>
    <w:rsid w:val="00B90BA2"/>
    <w:rsid w:val="00B925D7"/>
    <w:rsid w:val="00B926BF"/>
    <w:rsid w:val="00B92757"/>
    <w:rsid w:val="00B92C9E"/>
    <w:rsid w:val="00B931F0"/>
    <w:rsid w:val="00B934AC"/>
    <w:rsid w:val="00B938A7"/>
    <w:rsid w:val="00B94023"/>
    <w:rsid w:val="00B95CA0"/>
    <w:rsid w:val="00B95D5B"/>
    <w:rsid w:val="00B96035"/>
    <w:rsid w:val="00B96CC1"/>
    <w:rsid w:val="00B96D55"/>
    <w:rsid w:val="00B96E5D"/>
    <w:rsid w:val="00B970E3"/>
    <w:rsid w:val="00BA1853"/>
    <w:rsid w:val="00BA2075"/>
    <w:rsid w:val="00BA2784"/>
    <w:rsid w:val="00BA36E4"/>
    <w:rsid w:val="00BA404C"/>
    <w:rsid w:val="00BA6E97"/>
    <w:rsid w:val="00BA6F9B"/>
    <w:rsid w:val="00BA7CE0"/>
    <w:rsid w:val="00BB0D4A"/>
    <w:rsid w:val="00BB12B8"/>
    <w:rsid w:val="00BB22F5"/>
    <w:rsid w:val="00BB26CD"/>
    <w:rsid w:val="00BB45F5"/>
    <w:rsid w:val="00BB5C95"/>
    <w:rsid w:val="00BB5F46"/>
    <w:rsid w:val="00BB6F98"/>
    <w:rsid w:val="00BC0319"/>
    <w:rsid w:val="00BC0380"/>
    <w:rsid w:val="00BC1331"/>
    <w:rsid w:val="00BC1662"/>
    <w:rsid w:val="00BC168C"/>
    <w:rsid w:val="00BC3D1E"/>
    <w:rsid w:val="00BC3FB1"/>
    <w:rsid w:val="00BC40E4"/>
    <w:rsid w:val="00BC41E5"/>
    <w:rsid w:val="00BC4697"/>
    <w:rsid w:val="00BC523A"/>
    <w:rsid w:val="00BC7306"/>
    <w:rsid w:val="00BC765C"/>
    <w:rsid w:val="00BD09D6"/>
    <w:rsid w:val="00BD0E18"/>
    <w:rsid w:val="00BD17E0"/>
    <w:rsid w:val="00BD2984"/>
    <w:rsid w:val="00BD2C57"/>
    <w:rsid w:val="00BD342D"/>
    <w:rsid w:val="00BD4D56"/>
    <w:rsid w:val="00BE0D6C"/>
    <w:rsid w:val="00BE1077"/>
    <w:rsid w:val="00BE1087"/>
    <w:rsid w:val="00BE10BC"/>
    <w:rsid w:val="00BE11A3"/>
    <w:rsid w:val="00BE21BA"/>
    <w:rsid w:val="00BE23B8"/>
    <w:rsid w:val="00BE2F8D"/>
    <w:rsid w:val="00BE4663"/>
    <w:rsid w:val="00BE597F"/>
    <w:rsid w:val="00BE64FA"/>
    <w:rsid w:val="00BE6D1F"/>
    <w:rsid w:val="00BF0BDB"/>
    <w:rsid w:val="00BF2308"/>
    <w:rsid w:val="00BF29F5"/>
    <w:rsid w:val="00BF2ABF"/>
    <w:rsid w:val="00BF2C09"/>
    <w:rsid w:val="00BF403A"/>
    <w:rsid w:val="00BF40C5"/>
    <w:rsid w:val="00BF609F"/>
    <w:rsid w:val="00BF6A56"/>
    <w:rsid w:val="00BF715F"/>
    <w:rsid w:val="00BF71EA"/>
    <w:rsid w:val="00C00D57"/>
    <w:rsid w:val="00C02CFF"/>
    <w:rsid w:val="00C03C7E"/>
    <w:rsid w:val="00C04E05"/>
    <w:rsid w:val="00C07A12"/>
    <w:rsid w:val="00C10701"/>
    <w:rsid w:val="00C113A6"/>
    <w:rsid w:val="00C11766"/>
    <w:rsid w:val="00C11CA3"/>
    <w:rsid w:val="00C12510"/>
    <w:rsid w:val="00C13327"/>
    <w:rsid w:val="00C13782"/>
    <w:rsid w:val="00C13CD8"/>
    <w:rsid w:val="00C1529D"/>
    <w:rsid w:val="00C17110"/>
    <w:rsid w:val="00C17D6E"/>
    <w:rsid w:val="00C213B4"/>
    <w:rsid w:val="00C22351"/>
    <w:rsid w:val="00C247B4"/>
    <w:rsid w:val="00C24976"/>
    <w:rsid w:val="00C2573A"/>
    <w:rsid w:val="00C25E2B"/>
    <w:rsid w:val="00C26486"/>
    <w:rsid w:val="00C26775"/>
    <w:rsid w:val="00C27DF4"/>
    <w:rsid w:val="00C27FE2"/>
    <w:rsid w:val="00C30152"/>
    <w:rsid w:val="00C30702"/>
    <w:rsid w:val="00C338B2"/>
    <w:rsid w:val="00C3419D"/>
    <w:rsid w:val="00C342C5"/>
    <w:rsid w:val="00C34512"/>
    <w:rsid w:val="00C34B6F"/>
    <w:rsid w:val="00C353F7"/>
    <w:rsid w:val="00C35A30"/>
    <w:rsid w:val="00C36DF2"/>
    <w:rsid w:val="00C37461"/>
    <w:rsid w:val="00C412C6"/>
    <w:rsid w:val="00C42706"/>
    <w:rsid w:val="00C42E76"/>
    <w:rsid w:val="00C431D0"/>
    <w:rsid w:val="00C43311"/>
    <w:rsid w:val="00C43381"/>
    <w:rsid w:val="00C43969"/>
    <w:rsid w:val="00C442FA"/>
    <w:rsid w:val="00C4466D"/>
    <w:rsid w:val="00C44928"/>
    <w:rsid w:val="00C44B42"/>
    <w:rsid w:val="00C455AF"/>
    <w:rsid w:val="00C4571B"/>
    <w:rsid w:val="00C460CE"/>
    <w:rsid w:val="00C463D5"/>
    <w:rsid w:val="00C47328"/>
    <w:rsid w:val="00C50504"/>
    <w:rsid w:val="00C509C5"/>
    <w:rsid w:val="00C5134A"/>
    <w:rsid w:val="00C53644"/>
    <w:rsid w:val="00C53735"/>
    <w:rsid w:val="00C53D63"/>
    <w:rsid w:val="00C54E9B"/>
    <w:rsid w:val="00C54F51"/>
    <w:rsid w:val="00C55C01"/>
    <w:rsid w:val="00C56709"/>
    <w:rsid w:val="00C56AB8"/>
    <w:rsid w:val="00C56B29"/>
    <w:rsid w:val="00C56E51"/>
    <w:rsid w:val="00C5775F"/>
    <w:rsid w:val="00C577B1"/>
    <w:rsid w:val="00C6177A"/>
    <w:rsid w:val="00C61E5B"/>
    <w:rsid w:val="00C6224F"/>
    <w:rsid w:val="00C636E2"/>
    <w:rsid w:val="00C63D0A"/>
    <w:rsid w:val="00C64287"/>
    <w:rsid w:val="00C64884"/>
    <w:rsid w:val="00C651D8"/>
    <w:rsid w:val="00C653D0"/>
    <w:rsid w:val="00C678B2"/>
    <w:rsid w:val="00C705A6"/>
    <w:rsid w:val="00C707B3"/>
    <w:rsid w:val="00C70809"/>
    <w:rsid w:val="00C70C2A"/>
    <w:rsid w:val="00C74311"/>
    <w:rsid w:val="00C74B29"/>
    <w:rsid w:val="00C75185"/>
    <w:rsid w:val="00C75913"/>
    <w:rsid w:val="00C764AB"/>
    <w:rsid w:val="00C77D50"/>
    <w:rsid w:val="00C80409"/>
    <w:rsid w:val="00C80494"/>
    <w:rsid w:val="00C808DE"/>
    <w:rsid w:val="00C80CD9"/>
    <w:rsid w:val="00C810EE"/>
    <w:rsid w:val="00C8186F"/>
    <w:rsid w:val="00C82208"/>
    <w:rsid w:val="00C83C23"/>
    <w:rsid w:val="00C842FC"/>
    <w:rsid w:val="00C8494E"/>
    <w:rsid w:val="00C85986"/>
    <w:rsid w:val="00C86B2D"/>
    <w:rsid w:val="00C87BA9"/>
    <w:rsid w:val="00C904A3"/>
    <w:rsid w:val="00C915EB"/>
    <w:rsid w:val="00C921A0"/>
    <w:rsid w:val="00C9243D"/>
    <w:rsid w:val="00C93769"/>
    <w:rsid w:val="00C93CA0"/>
    <w:rsid w:val="00C945F7"/>
    <w:rsid w:val="00C961E6"/>
    <w:rsid w:val="00C96CA0"/>
    <w:rsid w:val="00CA0CE4"/>
    <w:rsid w:val="00CA1926"/>
    <w:rsid w:val="00CA2444"/>
    <w:rsid w:val="00CA2FEF"/>
    <w:rsid w:val="00CA425C"/>
    <w:rsid w:val="00CA45DE"/>
    <w:rsid w:val="00CA563E"/>
    <w:rsid w:val="00CA5A46"/>
    <w:rsid w:val="00CB0714"/>
    <w:rsid w:val="00CB219E"/>
    <w:rsid w:val="00CB3132"/>
    <w:rsid w:val="00CB3260"/>
    <w:rsid w:val="00CB3511"/>
    <w:rsid w:val="00CB4122"/>
    <w:rsid w:val="00CB4912"/>
    <w:rsid w:val="00CB5BBB"/>
    <w:rsid w:val="00CB64C3"/>
    <w:rsid w:val="00CB686F"/>
    <w:rsid w:val="00CB73BB"/>
    <w:rsid w:val="00CB73F5"/>
    <w:rsid w:val="00CB7CE2"/>
    <w:rsid w:val="00CC203A"/>
    <w:rsid w:val="00CC2E06"/>
    <w:rsid w:val="00CC3087"/>
    <w:rsid w:val="00CC3D16"/>
    <w:rsid w:val="00CC42B1"/>
    <w:rsid w:val="00CC497D"/>
    <w:rsid w:val="00CC4D26"/>
    <w:rsid w:val="00CC5FFC"/>
    <w:rsid w:val="00CC6087"/>
    <w:rsid w:val="00CC6312"/>
    <w:rsid w:val="00CC6943"/>
    <w:rsid w:val="00CC73FF"/>
    <w:rsid w:val="00CC75F9"/>
    <w:rsid w:val="00CD014F"/>
    <w:rsid w:val="00CD03A1"/>
    <w:rsid w:val="00CD10EA"/>
    <w:rsid w:val="00CD1D68"/>
    <w:rsid w:val="00CD1F4C"/>
    <w:rsid w:val="00CD2288"/>
    <w:rsid w:val="00CD2722"/>
    <w:rsid w:val="00CD2AF7"/>
    <w:rsid w:val="00CD2C2B"/>
    <w:rsid w:val="00CD3B5B"/>
    <w:rsid w:val="00CD516B"/>
    <w:rsid w:val="00CD7255"/>
    <w:rsid w:val="00CD7F8A"/>
    <w:rsid w:val="00CE083D"/>
    <w:rsid w:val="00CE0A52"/>
    <w:rsid w:val="00CE1443"/>
    <w:rsid w:val="00CE184A"/>
    <w:rsid w:val="00CE1C2A"/>
    <w:rsid w:val="00CE3016"/>
    <w:rsid w:val="00CE3960"/>
    <w:rsid w:val="00CE6337"/>
    <w:rsid w:val="00CE64D6"/>
    <w:rsid w:val="00CE6961"/>
    <w:rsid w:val="00CE7C03"/>
    <w:rsid w:val="00CE9193"/>
    <w:rsid w:val="00CF05D2"/>
    <w:rsid w:val="00CF127F"/>
    <w:rsid w:val="00CF25D6"/>
    <w:rsid w:val="00CF4488"/>
    <w:rsid w:val="00CF4759"/>
    <w:rsid w:val="00CF4ECE"/>
    <w:rsid w:val="00CF5A7B"/>
    <w:rsid w:val="00CF6DF0"/>
    <w:rsid w:val="00CF733F"/>
    <w:rsid w:val="00D0005F"/>
    <w:rsid w:val="00D00738"/>
    <w:rsid w:val="00D008D5"/>
    <w:rsid w:val="00D040D4"/>
    <w:rsid w:val="00D04414"/>
    <w:rsid w:val="00D04CE1"/>
    <w:rsid w:val="00D04CE2"/>
    <w:rsid w:val="00D04DBC"/>
    <w:rsid w:val="00D052B5"/>
    <w:rsid w:val="00D059EB"/>
    <w:rsid w:val="00D1030D"/>
    <w:rsid w:val="00D1033A"/>
    <w:rsid w:val="00D115D1"/>
    <w:rsid w:val="00D13614"/>
    <w:rsid w:val="00D13739"/>
    <w:rsid w:val="00D13E3C"/>
    <w:rsid w:val="00D14921"/>
    <w:rsid w:val="00D14B0E"/>
    <w:rsid w:val="00D14C04"/>
    <w:rsid w:val="00D158B3"/>
    <w:rsid w:val="00D168CB"/>
    <w:rsid w:val="00D16DBE"/>
    <w:rsid w:val="00D176E9"/>
    <w:rsid w:val="00D20990"/>
    <w:rsid w:val="00D20D02"/>
    <w:rsid w:val="00D215D1"/>
    <w:rsid w:val="00D21934"/>
    <w:rsid w:val="00D220A5"/>
    <w:rsid w:val="00D2243B"/>
    <w:rsid w:val="00D226F1"/>
    <w:rsid w:val="00D228CF"/>
    <w:rsid w:val="00D23D8A"/>
    <w:rsid w:val="00D25CA5"/>
    <w:rsid w:val="00D26682"/>
    <w:rsid w:val="00D30217"/>
    <w:rsid w:val="00D305B2"/>
    <w:rsid w:val="00D30803"/>
    <w:rsid w:val="00D30AFB"/>
    <w:rsid w:val="00D30B43"/>
    <w:rsid w:val="00D314FE"/>
    <w:rsid w:val="00D31C48"/>
    <w:rsid w:val="00D325BC"/>
    <w:rsid w:val="00D32793"/>
    <w:rsid w:val="00D34853"/>
    <w:rsid w:val="00D34F4A"/>
    <w:rsid w:val="00D34F83"/>
    <w:rsid w:val="00D35183"/>
    <w:rsid w:val="00D3545F"/>
    <w:rsid w:val="00D36363"/>
    <w:rsid w:val="00D379B5"/>
    <w:rsid w:val="00D37C26"/>
    <w:rsid w:val="00D37C8D"/>
    <w:rsid w:val="00D406CB"/>
    <w:rsid w:val="00D41A28"/>
    <w:rsid w:val="00D42366"/>
    <w:rsid w:val="00D4242C"/>
    <w:rsid w:val="00D42B31"/>
    <w:rsid w:val="00D430E2"/>
    <w:rsid w:val="00D43E66"/>
    <w:rsid w:val="00D441F0"/>
    <w:rsid w:val="00D44AA3"/>
    <w:rsid w:val="00D44D84"/>
    <w:rsid w:val="00D44E2D"/>
    <w:rsid w:val="00D45DBA"/>
    <w:rsid w:val="00D45F4C"/>
    <w:rsid w:val="00D46442"/>
    <w:rsid w:val="00D46E49"/>
    <w:rsid w:val="00D47805"/>
    <w:rsid w:val="00D47938"/>
    <w:rsid w:val="00D5251E"/>
    <w:rsid w:val="00D5252D"/>
    <w:rsid w:val="00D53A70"/>
    <w:rsid w:val="00D53BF0"/>
    <w:rsid w:val="00D5409E"/>
    <w:rsid w:val="00D54E82"/>
    <w:rsid w:val="00D54E91"/>
    <w:rsid w:val="00D551DC"/>
    <w:rsid w:val="00D55883"/>
    <w:rsid w:val="00D55A84"/>
    <w:rsid w:val="00D57225"/>
    <w:rsid w:val="00D57343"/>
    <w:rsid w:val="00D57CCB"/>
    <w:rsid w:val="00D602D4"/>
    <w:rsid w:val="00D60B28"/>
    <w:rsid w:val="00D60FE0"/>
    <w:rsid w:val="00D61A9D"/>
    <w:rsid w:val="00D61B78"/>
    <w:rsid w:val="00D62A50"/>
    <w:rsid w:val="00D63143"/>
    <w:rsid w:val="00D639DB"/>
    <w:rsid w:val="00D63E3D"/>
    <w:rsid w:val="00D64A0E"/>
    <w:rsid w:val="00D64F44"/>
    <w:rsid w:val="00D64F69"/>
    <w:rsid w:val="00D6530F"/>
    <w:rsid w:val="00D657EE"/>
    <w:rsid w:val="00D66A2C"/>
    <w:rsid w:val="00D67419"/>
    <w:rsid w:val="00D7048E"/>
    <w:rsid w:val="00D7128F"/>
    <w:rsid w:val="00D71429"/>
    <w:rsid w:val="00D72868"/>
    <w:rsid w:val="00D75061"/>
    <w:rsid w:val="00D756FE"/>
    <w:rsid w:val="00D763C0"/>
    <w:rsid w:val="00D76429"/>
    <w:rsid w:val="00D766E7"/>
    <w:rsid w:val="00D76C88"/>
    <w:rsid w:val="00D7794B"/>
    <w:rsid w:val="00D77C8B"/>
    <w:rsid w:val="00D80C44"/>
    <w:rsid w:val="00D8134A"/>
    <w:rsid w:val="00D82265"/>
    <w:rsid w:val="00D8260D"/>
    <w:rsid w:val="00D82C5C"/>
    <w:rsid w:val="00D83567"/>
    <w:rsid w:val="00D83EA3"/>
    <w:rsid w:val="00D84468"/>
    <w:rsid w:val="00D847B1"/>
    <w:rsid w:val="00D8617B"/>
    <w:rsid w:val="00D863D4"/>
    <w:rsid w:val="00D87277"/>
    <w:rsid w:val="00D907A4"/>
    <w:rsid w:val="00D90C4D"/>
    <w:rsid w:val="00D91B6C"/>
    <w:rsid w:val="00D91E4D"/>
    <w:rsid w:val="00D92789"/>
    <w:rsid w:val="00D93579"/>
    <w:rsid w:val="00D9511F"/>
    <w:rsid w:val="00D95732"/>
    <w:rsid w:val="00D95CA4"/>
    <w:rsid w:val="00D96257"/>
    <w:rsid w:val="00D976EB"/>
    <w:rsid w:val="00DA0F20"/>
    <w:rsid w:val="00DA1277"/>
    <w:rsid w:val="00DA19E4"/>
    <w:rsid w:val="00DA22F9"/>
    <w:rsid w:val="00DA2DB1"/>
    <w:rsid w:val="00DA3286"/>
    <w:rsid w:val="00DA3CF2"/>
    <w:rsid w:val="00DA3F0A"/>
    <w:rsid w:val="00DA455A"/>
    <w:rsid w:val="00DA4A6A"/>
    <w:rsid w:val="00DA4D6C"/>
    <w:rsid w:val="00DA583F"/>
    <w:rsid w:val="00DA621E"/>
    <w:rsid w:val="00DA63E9"/>
    <w:rsid w:val="00DA6C5A"/>
    <w:rsid w:val="00DA6DE5"/>
    <w:rsid w:val="00DA7467"/>
    <w:rsid w:val="00DB0067"/>
    <w:rsid w:val="00DB013B"/>
    <w:rsid w:val="00DB0FC6"/>
    <w:rsid w:val="00DB16F7"/>
    <w:rsid w:val="00DB2228"/>
    <w:rsid w:val="00DB25A5"/>
    <w:rsid w:val="00DB320F"/>
    <w:rsid w:val="00DB3551"/>
    <w:rsid w:val="00DB36F3"/>
    <w:rsid w:val="00DB3FC1"/>
    <w:rsid w:val="00DB55EE"/>
    <w:rsid w:val="00DB58BA"/>
    <w:rsid w:val="00DB6010"/>
    <w:rsid w:val="00DB73BB"/>
    <w:rsid w:val="00DB765F"/>
    <w:rsid w:val="00DC0063"/>
    <w:rsid w:val="00DC1144"/>
    <w:rsid w:val="00DC2671"/>
    <w:rsid w:val="00DC283E"/>
    <w:rsid w:val="00DC2D31"/>
    <w:rsid w:val="00DC3171"/>
    <w:rsid w:val="00DC3696"/>
    <w:rsid w:val="00DC44F5"/>
    <w:rsid w:val="00DC5028"/>
    <w:rsid w:val="00DC61DB"/>
    <w:rsid w:val="00DC63DF"/>
    <w:rsid w:val="00DC67A2"/>
    <w:rsid w:val="00DC7865"/>
    <w:rsid w:val="00DD051D"/>
    <w:rsid w:val="00DD3A21"/>
    <w:rsid w:val="00DD3C5D"/>
    <w:rsid w:val="00DD43FC"/>
    <w:rsid w:val="00DD465A"/>
    <w:rsid w:val="00DD4759"/>
    <w:rsid w:val="00DD4828"/>
    <w:rsid w:val="00DD490F"/>
    <w:rsid w:val="00DD55D1"/>
    <w:rsid w:val="00DD5BFB"/>
    <w:rsid w:val="00DD5EB6"/>
    <w:rsid w:val="00DD5F2D"/>
    <w:rsid w:val="00DD6C76"/>
    <w:rsid w:val="00DD7E84"/>
    <w:rsid w:val="00DE003C"/>
    <w:rsid w:val="00DE0C46"/>
    <w:rsid w:val="00DE0F10"/>
    <w:rsid w:val="00DE1205"/>
    <w:rsid w:val="00DE1719"/>
    <w:rsid w:val="00DE2200"/>
    <w:rsid w:val="00DE5EB5"/>
    <w:rsid w:val="00DE6068"/>
    <w:rsid w:val="00DE6205"/>
    <w:rsid w:val="00DE6271"/>
    <w:rsid w:val="00DE6C62"/>
    <w:rsid w:val="00DE700A"/>
    <w:rsid w:val="00DF004C"/>
    <w:rsid w:val="00DF009E"/>
    <w:rsid w:val="00DF05FA"/>
    <w:rsid w:val="00DF0C08"/>
    <w:rsid w:val="00DF2415"/>
    <w:rsid w:val="00DF2725"/>
    <w:rsid w:val="00DF272B"/>
    <w:rsid w:val="00DF3AB3"/>
    <w:rsid w:val="00DF3B9B"/>
    <w:rsid w:val="00DF4F60"/>
    <w:rsid w:val="00DF5098"/>
    <w:rsid w:val="00DF6A6F"/>
    <w:rsid w:val="00DF6CBC"/>
    <w:rsid w:val="00DF6DA6"/>
    <w:rsid w:val="00E00C4B"/>
    <w:rsid w:val="00E00C69"/>
    <w:rsid w:val="00E01F6F"/>
    <w:rsid w:val="00E0346C"/>
    <w:rsid w:val="00E03717"/>
    <w:rsid w:val="00E04FDD"/>
    <w:rsid w:val="00E053E3"/>
    <w:rsid w:val="00E05822"/>
    <w:rsid w:val="00E05CF6"/>
    <w:rsid w:val="00E07FEE"/>
    <w:rsid w:val="00E117F4"/>
    <w:rsid w:val="00E118C3"/>
    <w:rsid w:val="00E11A0E"/>
    <w:rsid w:val="00E1317B"/>
    <w:rsid w:val="00E1337C"/>
    <w:rsid w:val="00E136EF"/>
    <w:rsid w:val="00E138C0"/>
    <w:rsid w:val="00E13BD3"/>
    <w:rsid w:val="00E1405F"/>
    <w:rsid w:val="00E149E8"/>
    <w:rsid w:val="00E14ABA"/>
    <w:rsid w:val="00E14B60"/>
    <w:rsid w:val="00E15B09"/>
    <w:rsid w:val="00E15F03"/>
    <w:rsid w:val="00E17548"/>
    <w:rsid w:val="00E1757F"/>
    <w:rsid w:val="00E20C1E"/>
    <w:rsid w:val="00E20DA2"/>
    <w:rsid w:val="00E20DDE"/>
    <w:rsid w:val="00E23221"/>
    <w:rsid w:val="00E23B3E"/>
    <w:rsid w:val="00E2431F"/>
    <w:rsid w:val="00E25667"/>
    <w:rsid w:val="00E25A2B"/>
    <w:rsid w:val="00E26603"/>
    <w:rsid w:val="00E27671"/>
    <w:rsid w:val="00E2799F"/>
    <w:rsid w:val="00E3051D"/>
    <w:rsid w:val="00E30EDF"/>
    <w:rsid w:val="00E327BD"/>
    <w:rsid w:val="00E34134"/>
    <w:rsid w:val="00E348AF"/>
    <w:rsid w:val="00E36118"/>
    <w:rsid w:val="00E362E9"/>
    <w:rsid w:val="00E36680"/>
    <w:rsid w:val="00E376E1"/>
    <w:rsid w:val="00E40CD1"/>
    <w:rsid w:val="00E40F00"/>
    <w:rsid w:val="00E41944"/>
    <w:rsid w:val="00E41B7B"/>
    <w:rsid w:val="00E42574"/>
    <w:rsid w:val="00E43538"/>
    <w:rsid w:val="00E437B3"/>
    <w:rsid w:val="00E4443F"/>
    <w:rsid w:val="00E44E2A"/>
    <w:rsid w:val="00E4517C"/>
    <w:rsid w:val="00E45872"/>
    <w:rsid w:val="00E45C12"/>
    <w:rsid w:val="00E45ED9"/>
    <w:rsid w:val="00E45EE2"/>
    <w:rsid w:val="00E46C5A"/>
    <w:rsid w:val="00E47EB0"/>
    <w:rsid w:val="00E500A5"/>
    <w:rsid w:val="00E50C58"/>
    <w:rsid w:val="00E5129B"/>
    <w:rsid w:val="00E51793"/>
    <w:rsid w:val="00E51C87"/>
    <w:rsid w:val="00E5245A"/>
    <w:rsid w:val="00E52D68"/>
    <w:rsid w:val="00E5361A"/>
    <w:rsid w:val="00E5465A"/>
    <w:rsid w:val="00E56971"/>
    <w:rsid w:val="00E56EED"/>
    <w:rsid w:val="00E57764"/>
    <w:rsid w:val="00E6009E"/>
    <w:rsid w:val="00E60CDE"/>
    <w:rsid w:val="00E61621"/>
    <w:rsid w:val="00E61C9A"/>
    <w:rsid w:val="00E63301"/>
    <w:rsid w:val="00E63EEB"/>
    <w:rsid w:val="00E640DE"/>
    <w:rsid w:val="00E64C90"/>
    <w:rsid w:val="00E65409"/>
    <w:rsid w:val="00E65791"/>
    <w:rsid w:val="00E6713F"/>
    <w:rsid w:val="00E70626"/>
    <w:rsid w:val="00E7223E"/>
    <w:rsid w:val="00E72D86"/>
    <w:rsid w:val="00E73116"/>
    <w:rsid w:val="00E7347D"/>
    <w:rsid w:val="00E7398E"/>
    <w:rsid w:val="00E74148"/>
    <w:rsid w:val="00E74260"/>
    <w:rsid w:val="00E74470"/>
    <w:rsid w:val="00E74973"/>
    <w:rsid w:val="00E74DFD"/>
    <w:rsid w:val="00E74E97"/>
    <w:rsid w:val="00E75059"/>
    <w:rsid w:val="00E766A2"/>
    <w:rsid w:val="00E767E9"/>
    <w:rsid w:val="00E7772A"/>
    <w:rsid w:val="00E77B57"/>
    <w:rsid w:val="00E77D20"/>
    <w:rsid w:val="00E80A8C"/>
    <w:rsid w:val="00E8288D"/>
    <w:rsid w:val="00E82A58"/>
    <w:rsid w:val="00E83480"/>
    <w:rsid w:val="00E8350F"/>
    <w:rsid w:val="00E841AD"/>
    <w:rsid w:val="00E84E60"/>
    <w:rsid w:val="00E85662"/>
    <w:rsid w:val="00E85C42"/>
    <w:rsid w:val="00E86A61"/>
    <w:rsid w:val="00E87127"/>
    <w:rsid w:val="00E87142"/>
    <w:rsid w:val="00E874D8"/>
    <w:rsid w:val="00E90674"/>
    <w:rsid w:val="00E90686"/>
    <w:rsid w:val="00E9078A"/>
    <w:rsid w:val="00E9094C"/>
    <w:rsid w:val="00E912E8"/>
    <w:rsid w:val="00E9267B"/>
    <w:rsid w:val="00E92731"/>
    <w:rsid w:val="00E936FE"/>
    <w:rsid w:val="00E93A14"/>
    <w:rsid w:val="00E93CCE"/>
    <w:rsid w:val="00E9447C"/>
    <w:rsid w:val="00E94869"/>
    <w:rsid w:val="00E956C3"/>
    <w:rsid w:val="00E9577D"/>
    <w:rsid w:val="00E9598C"/>
    <w:rsid w:val="00E9599A"/>
    <w:rsid w:val="00E964D8"/>
    <w:rsid w:val="00E967F9"/>
    <w:rsid w:val="00E96F6E"/>
    <w:rsid w:val="00E97FE1"/>
    <w:rsid w:val="00EA0383"/>
    <w:rsid w:val="00EA0580"/>
    <w:rsid w:val="00EA0593"/>
    <w:rsid w:val="00EA3174"/>
    <w:rsid w:val="00EA332A"/>
    <w:rsid w:val="00EA3F20"/>
    <w:rsid w:val="00EA44BA"/>
    <w:rsid w:val="00EA552E"/>
    <w:rsid w:val="00EA55DE"/>
    <w:rsid w:val="00EA5A94"/>
    <w:rsid w:val="00EA7825"/>
    <w:rsid w:val="00EA7C95"/>
    <w:rsid w:val="00EB08DB"/>
    <w:rsid w:val="00EB11B3"/>
    <w:rsid w:val="00EB30F1"/>
    <w:rsid w:val="00EB36F0"/>
    <w:rsid w:val="00EB387F"/>
    <w:rsid w:val="00EB3AD3"/>
    <w:rsid w:val="00EB597D"/>
    <w:rsid w:val="00EB5FF8"/>
    <w:rsid w:val="00EB7730"/>
    <w:rsid w:val="00EB7E32"/>
    <w:rsid w:val="00EC10F8"/>
    <w:rsid w:val="00EC223E"/>
    <w:rsid w:val="00EC31EF"/>
    <w:rsid w:val="00EC36BF"/>
    <w:rsid w:val="00EC3BF6"/>
    <w:rsid w:val="00EC42B2"/>
    <w:rsid w:val="00EC4E06"/>
    <w:rsid w:val="00EC70B1"/>
    <w:rsid w:val="00EC72D5"/>
    <w:rsid w:val="00EC7468"/>
    <w:rsid w:val="00EC77A7"/>
    <w:rsid w:val="00ED0002"/>
    <w:rsid w:val="00ED0336"/>
    <w:rsid w:val="00ED07CE"/>
    <w:rsid w:val="00ED080E"/>
    <w:rsid w:val="00ED1270"/>
    <w:rsid w:val="00ED1FE1"/>
    <w:rsid w:val="00ED2C33"/>
    <w:rsid w:val="00ED2D06"/>
    <w:rsid w:val="00ED3B61"/>
    <w:rsid w:val="00ED41AC"/>
    <w:rsid w:val="00ED41B6"/>
    <w:rsid w:val="00ED4255"/>
    <w:rsid w:val="00ED4CBB"/>
    <w:rsid w:val="00ED52CF"/>
    <w:rsid w:val="00ED5A4D"/>
    <w:rsid w:val="00ED69F7"/>
    <w:rsid w:val="00ED7C30"/>
    <w:rsid w:val="00EE017D"/>
    <w:rsid w:val="00EE1F91"/>
    <w:rsid w:val="00EE25A8"/>
    <w:rsid w:val="00EE25ED"/>
    <w:rsid w:val="00EE317C"/>
    <w:rsid w:val="00EE4B1B"/>
    <w:rsid w:val="00EE4D2F"/>
    <w:rsid w:val="00EE500E"/>
    <w:rsid w:val="00EE5F60"/>
    <w:rsid w:val="00EE6079"/>
    <w:rsid w:val="00EE6B6D"/>
    <w:rsid w:val="00EE6C6A"/>
    <w:rsid w:val="00EE7E79"/>
    <w:rsid w:val="00EE7F07"/>
    <w:rsid w:val="00EF0D0D"/>
    <w:rsid w:val="00EF1CD3"/>
    <w:rsid w:val="00EF2093"/>
    <w:rsid w:val="00EF2DBF"/>
    <w:rsid w:val="00EF4746"/>
    <w:rsid w:val="00EF4A69"/>
    <w:rsid w:val="00EF4AC4"/>
    <w:rsid w:val="00EF4D03"/>
    <w:rsid w:val="00EF5101"/>
    <w:rsid w:val="00EF5D1E"/>
    <w:rsid w:val="00EF62D7"/>
    <w:rsid w:val="00EF6B76"/>
    <w:rsid w:val="00EF7220"/>
    <w:rsid w:val="00EF76CD"/>
    <w:rsid w:val="00EF7B04"/>
    <w:rsid w:val="00F00776"/>
    <w:rsid w:val="00F01BB4"/>
    <w:rsid w:val="00F01F48"/>
    <w:rsid w:val="00F0341F"/>
    <w:rsid w:val="00F04380"/>
    <w:rsid w:val="00F048FB"/>
    <w:rsid w:val="00F049C2"/>
    <w:rsid w:val="00F066B3"/>
    <w:rsid w:val="00F075A0"/>
    <w:rsid w:val="00F07690"/>
    <w:rsid w:val="00F11AE8"/>
    <w:rsid w:val="00F137CF"/>
    <w:rsid w:val="00F13D52"/>
    <w:rsid w:val="00F14591"/>
    <w:rsid w:val="00F14715"/>
    <w:rsid w:val="00F14817"/>
    <w:rsid w:val="00F153C2"/>
    <w:rsid w:val="00F159A5"/>
    <w:rsid w:val="00F15A1A"/>
    <w:rsid w:val="00F16FC1"/>
    <w:rsid w:val="00F177AB"/>
    <w:rsid w:val="00F17A2B"/>
    <w:rsid w:val="00F17E4C"/>
    <w:rsid w:val="00F201BF"/>
    <w:rsid w:val="00F21087"/>
    <w:rsid w:val="00F21557"/>
    <w:rsid w:val="00F23D3A"/>
    <w:rsid w:val="00F23F92"/>
    <w:rsid w:val="00F256E5"/>
    <w:rsid w:val="00F25EB3"/>
    <w:rsid w:val="00F26460"/>
    <w:rsid w:val="00F269D0"/>
    <w:rsid w:val="00F26DCF"/>
    <w:rsid w:val="00F27C30"/>
    <w:rsid w:val="00F30187"/>
    <w:rsid w:val="00F308D9"/>
    <w:rsid w:val="00F3098E"/>
    <w:rsid w:val="00F30A7A"/>
    <w:rsid w:val="00F31E52"/>
    <w:rsid w:val="00F3355E"/>
    <w:rsid w:val="00F33754"/>
    <w:rsid w:val="00F33796"/>
    <w:rsid w:val="00F33D50"/>
    <w:rsid w:val="00F3452E"/>
    <w:rsid w:val="00F34916"/>
    <w:rsid w:val="00F356A0"/>
    <w:rsid w:val="00F369C1"/>
    <w:rsid w:val="00F36B67"/>
    <w:rsid w:val="00F37BDE"/>
    <w:rsid w:val="00F406E2"/>
    <w:rsid w:val="00F40B37"/>
    <w:rsid w:val="00F40CAD"/>
    <w:rsid w:val="00F410D0"/>
    <w:rsid w:val="00F4173C"/>
    <w:rsid w:val="00F41CAA"/>
    <w:rsid w:val="00F422A6"/>
    <w:rsid w:val="00F42BD6"/>
    <w:rsid w:val="00F43707"/>
    <w:rsid w:val="00F4373C"/>
    <w:rsid w:val="00F45249"/>
    <w:rsid w:val="00F45886"/>
    <w:rsid w:val="00F465E1"/>
    <w:rsid w:val="00F46A0A"/>
    <w:rsid w:val="00F46F30"/>
    <w:rsid w:val="00F47885"/>
    <w:rsid w:val="00F47B6F"/>
    <w:rsid w:val="00F50EEA"/>
    <w:rsid w:val="00F51E23"/>
    <w:rsid w:val="00F5203D"/>
    <w:rsid w:val="00F523CE"/>
    <w:rsid w:val="00F52D2E"/>
    <w:rsid w:val="00F52DAC"/>
    <w:rsid w:val="00F5314B"/>
    <w:rsid w:val="00F537C0"/>
    <w:rsid w:val="00F54AB3"/>
    <w:rsid w:val="00F56779"/>
    <w:rsid w:val="00F5684D"/>
    <w:rsid w:val="00F5696E"/>
    <w:rsid w:val="00F60822"/>
    <w:rsid w:val="00F60829"/>
    <w:rsid w:val="00F61FF0"/>
    <w:rsid w:val="00F62484"/>
    <w:rsid w:val="00F62F18"/>
    <w:rsid w:val="00F63C58"/>
    <w:rsid w:val="00F646FA"/>
    <w:rsid w:val="00F65FF5"/>
    <w:rsid w:val="00F6683F"/>
    <w:rsid w:val="00F66FAE"/>
    <w:rsid w:val="00F67140"/>
    <w:rsid w:val="00F7032A"/>
    <w:rsid w:val="00F7082B"/>
    <w:rsid w:val="00F70CC1"/>
    <w:rsid w:val="00F70D7B"/>
    <w:rsid w:val="00F72ABD"/>
    <w:rsid w:val="00F73091"/>
    <w:rsid w:val="00F733B8"/>
    <w:rsid w:val="00F73D31"/>
    <w:rsid w:val="00F73F95"/>
    <w:rsid w:val="00F744A9"/>
    <w:rsid w:val="00F7452A"/>
    <w:rsid w:val="00F75067"/>
    <w:rsid w:val="00F7542C"/>
    <w:rsid w:val="00F75F64"/>
    <w:rsid w:val="00F76280"/>
    <w:rsid w:val="00F76E49"/>
    <w:rsid w:val="00F7722D"/>
    <w:rsid w:val="00F77751"/>
    <w:rsid w:val="00F77BC7"/>
    <w:rsid w:val="00F804E3"/>
    <w:rsid w:val="00F80CE3"/>
    <w:rsid w:val="00F81863"/>
    <w:rsid w:val="00F81982"/>
    <w:rsid w:val="00F8315F"/>
    <w:rsid w:val="00F83BCA"/>
    <w:rsid w:val="00F84AF5"/>
    <w:rsid w:val="00F84BC5"/>
    <w:rsid w:val="00F854D5"/>
    <w:rsid w:val="00F86149"/>
    <w:rsid w:val="00F861A0"/>
    <w:rsid w:val="00F86362"/>
    <w:rsid w:val="00F87377"/>
    <w:rsid w:val="00F87E62"/>
    <w:rsid w:val="00F90AD6"/>
    <w:rsid w:val="00F91EB7"/>
    <w:rsid w:val="00F9318E"/>
    <w:rsid w:val="00F93E79"/>
    <w:rsid w:val="00F942CF"/>
    <w:rsid w:val="00F943E8"/>
    <w:rsid w:val="00F94BDD"/>
    <w:rsid w:val="00F9543B"/>
    <w:rsid w:val="00F95C1D"/>
    <w:rsid w:val="00F95C3A"/>
    <w:rsid w:val="00F95C46"/>
    <w:rsid w:val="00F961B9"/>
    <w:rsid w:val="00F9655D"/>
    <w:rsid w:val="00F96B1D"/>
    <w:rsid w:val="00F96BBF"/>
    <w:rsid w:val="00F97378"/>
    <w:rsid w:val="00F977FA"/>
    <w:rsid w:val="00FA0307"/>
    <w:rsid w:val="00FA1729"/>
    <w:rsid w:val="00FA43EB"/>
    <w:rsid w:val="00FA51C9"/>
    <w:rsid w:val="00FA5284"/>
    <w:rsid w:val="00FA694A"/>
    <w:rsid w:val="00FB0E00"/>
    <w:rsid w:val="00FB1053"/>
    <w:rsid w:val="00FB18EF"/>
    <w:rsid w:val="00FB19E8"/>
    <w:rsid w:val="00FB1ABF"/>
    <w:rsid w:val="00FB2B6A"/>
    <w:rsid w:val="00FB2C64"/>
    <w:rsid w:val="00FB46AD"/>
    <w:rsid w:val="00FB5349"/>
    <w:rsid w:val="00FB6ECA"/>
    <w:rsid w:val="00FB77B0"/>
    <w:rsid w:val="00FB79E7"/>
    <w:rsid w:val="00FC0DE5"/>
    <w:rsid w:val="00FC1C18"/>
    <w:rsid w:val="00FC3C96"/>
    <w:rsid w:val="00FC40A1"/>
    <w:rsid w:val="00FC4E62"/>
    <w:rsid w:val="00FC5565"/>
    <w:rsid w:val="00FC64CC"/>
    <w:rsid w:val="00FC7001"/>
    <w:rsid w:val="00FD00EB"/>
    <w:rsid w:val="00FD0740"/>
    <w:rsid w:val="00FD0D4C"/>
    <w:rsid w:val="00FD1547"/>
    <w:rsid w:val="00FD19DE"/>
    <w:rsid w:val="00FD215B"/>
    <w:rsid w:val="00FD23BA"/>
    <w:rsid w:val="00FD26DE"/>
    <w:rsid w:val="00FD2F07"/>
    <w:rsid w:val="00FD4961"/>
    <w:rsid w:val="00FD5997"/>
    <w:rsid w:val="00FD5DC4"/>
    <w:rsid w:val="00FD633E"/>
    <w:rsid w:val="00FD6383"/>
    <w:rsid w:val="00FD63CB"/>
    <w:rsid w:val="00FD64D8"/>
    <w:rsid w:val="00FD6E0F"/>
    <w:rsid w:val="00FD70FB"/>
    <w:rsid w:val="00FD7692"/>
    <w:rsid w:val="00FE0CE8"/>
    <w:rsid w:val="00FE129F"/>
    <w:rsid w:val="00FE1324"/>
    <w:rsid w:val="00FE21CB"/>
    <w:rsid w:val="00FE2B60"/>
    <w:rsid w:val="00FE34CD"/>
    <w:rsid w:val="00FE3C72"/>
    <w:rsid w:val="00FE40CD"/>
    <w:rsid w:val="00FE440B"/>
    <w:rsid w:val="00FE44E9"/>
    <w:rsid w:val="00FE4756"/>
    <w:rsid w:val="00FE500F"/>
    <w:rsid w:val="00FE531D"/>
    <w:rsid w:val="00FE570E"/>
    <w:rsid w:val="00FE67CA"/>
    <w:rsid w:val="00FE77E4"/>
    <w:rsid w:val="00FE7969"/>
    <w:rsid w:val="00FF0785"/>
    <w:rsid w:val="00FF1DD2"/>
    <w:rsid w:val="00FF202E"/>
    <w:rsid w:val="00FF2341"/>
    <w:rsid w:val="00FF2882"/>
    <w:rsid w:val="00FF29E9"/>
    <w:rsid w:val="00FF2F73"/>
    <w:rsid w:val="00FF3296"/>
    <w:rsid w:val="00FF3707"/>
    <w:rsid w:val="00FF38EC"/>
    <w:rsid w:val="00FF3BC9"/>
    <w:rsid w:val="00FF3F2A"/>
    <w:rsid w:val="00FF4033"/>
    <w:rsid w:val="00FF5C13"/>
    <w:rsid w:val="00FF631C"/>
    <w:rsid w:val="00FF788E"/>
    <w:rsid w:val="01A058EF"/>
    <w:rsid w:val="029C086D"/>
    <w:rsid w:val="0367C511"/>
    <w:rsid w:val="04D08788"/>
    <w:rsid w:val="0685B8C7"/>
    <w:rsid w:val="06DC044D"/>
    <w:rsid w:val="06EA756B"/>
    <w:rsid w:val="0710C2CC"/>
    <w:rsid w:val="0743E2DB"/>
    <w:rsid w:val="0748705B"/>
    <w:rsid w:val="0848C05B"/>
    <w:rsid w:val="090A21D7"/>
    <w:rsid w:val="0911F060"/>
    <w:rsid w:val="091CBE14"/>
    <w:rsid w:val="092CE894"/>
    <w:rsid w:val="093EA067"/>
    <w:rsid w:val="0955AB42"/>
    <w:rsid w:val="09B1D63E"/>
    <w:rsid w:val="09F24891"/>
    <w:rsid w:val="0A3B4ABA"/>
    <w:rsid w:val="0A7EB5D7"/>
    <w:rsid w:val="0A964422"/>
    <w:rsid w:val="0AAB48A0"/>
    <w:rsid w:val="0B06D6D2"/>
    <w:rsid w:val="0B563D5C"/>
    <w:rsid w:val="0BCE8623"/>
    <w:rsid w:val="0C43B371"/>
    <w:rsid w:val="0C607106"/>
    <w:rsid w:val="0CEAEB17"/>
    <w:rsid w:val="0DB6CFA5"/>
    <w:rsid w:val="0DF29039"/>
    <w:rsid w:val="0DF906D5"/>
    <w:rsid w:val="0EAA198C"/>
    <w:rsid w:val="0F21EE06"/>
    <w:rsid w:val="0F5A1480"/>
    <w:rsid w:val="0F748019"/>
    <w:rsid w:val="108ABFC5"/>
    <w:rsid w:val="10BFF73F"/>
    <w:rsid w:val="10F5E4E1"/>
    <w:rsid w:val="11A67CA0"/>
    <w:rsid w:val="1212BF35"/>
    <w:rsid w:val="12986EF3"/>
    <w:rsid w:val="13CE10E4"/>
    <w:rsid w:val="14ED20C3"/>
    <w:rsid w:val="15AE9248"/>
    <w:rsid w:val="15B75E99"/>
    <w:rsid w:val="165D7FDC"/>
    <w:rsid w:val="1698D112"/>
    <w:rsid w:val="171DC9CB"/>
    <w:rsid w:val="17A1B4B2"/>
    <w:rsid w:val="1858E958"/>
    <w:rsid w:val="185DBF74"/>
    <w:rsid w:val="18D9B16E"/>
    <w:rsid w:val="192D6452"/>
    <w:rsid w:val="19484832"/>
    <w:rsid w:val="198339D8"/>
    <w:rsid w:val="19856AE9"/>
    <w:rsid w:val="19E18B15"/>
    <w:rsid w:val="19F4B9B9"/>
    <w:rsid w:val="1A92DE9B"/>
    <w:rsid w:val="1AD42542"/>
    <w:rsid w:val="1B71D217"/>
    <w:rsid w:val="1CE14DAF"/>
    <w:rsid w:val="1D6618FC"/>
    <w:rsid w:val="1D8DE2C1"/>
    <w:rsid w:val="1DC2D3BE"/>
    <w:rsid w:val="1DE30C8F"/>
    <w:rsid w:val="1E8EE06D"/>
    <w:rsid w:val="1F1980B0"/>
    <w:rsid w:val="1F42D526"/>
    <w:rsid w:val="1F68CBB4"/>
    <w:rsid w:val="1FB7B4C8"/>
    <w:rsid w:val="205FA2CF"/>
    <w:rsid w:val="21223535"/>
    <w:rsid w:val="220B6B91"/>
    <w:rsid w:val="221E1784"/>
    <w:rsid w:val="222E1CA3"/>
    <w:rsid w:val="2242C2D9"/>
    <w:rsid w:val="2354A55C"/>
    <w:rsid w:val="2381A2DE"/>
    <w:rsid w:val="24069B94"/>
    <w:rsid w:val="24E143A7"/>
    <w:rsid w:val="24EEB3E9"/>
    <w:rsid w:val="252FB58E"/>
    <w:rsid w:val="25376C60"/>
    <w:rsid w:val="255CA8B2"/>
    <w:rsid w:val="2575FCB9"/>
    <w:rsid w:val="25A10829"/>
    <w:rsid w:val="25C59A0E"/>
    <w:rsid w:val="25F1FFC6"/>
    <w:rsid w:val="263C4D44"/>
    <w:rsid w:val="2644F62F"/>
    <w:rsid w:val="26818D27"/>
    <w:rsid w:val="26F188A7"/>
    <w:rsid w:val="270DB674"/>
    <w:rsid w:val="2749ED46"/>
    <w:rsid w:val="279C3F36"/>
    <w:rsid w:val="281C9A56"/>
    <w:rsid w:val="287AA467"/>
    <w:rsid w:val="28A76719"/>
    <w:rsid w:val="296F072D"/>
    <w:rsid w:val="2A0ADD83"/>
    <w:rsid w:val="2A4BC37E"/>
    <w:rsid w:val="2B50BC9B"/>
    <w:rsid w:val="2B7DA4FB"/>
    <w:rsid w:val="2B8D8587"/>
    <w:rsid w:val="2C1A9309"/>
    <w:rsid w:val="2D3044AB"/>
    <w:rsid w:val="2D7418C3"/>
    <w:rsid w:val="2EAEA7CC"/>
    <w:rsid w:val="2F2E0347"/>
    <w:rsid w:val="2FB0FBB6"/>
    <w:rsid w:val="2FE59CEB"/>
    <w:rsid w:val="302F1511"/>
    <w:rsid w:val="306429EA"/>
    <w:rsid w:val="30CA77D7"/>
    <w:rsid w:val="318EBA44"/>
    <w:rsid w:val="31ADF6A6"/>
    <w:rsid w:val="3203CB71"/>
    <w:rsid w:val="329CDF7F"/>
    <w:rsid w:val="33CB0109"/>
    <w:rsid w:val="35A5C56F"/>
    <w:rsid w:val="35BB6CA1"/>
    <w:rsid w:val="35C8012D"/>
    <w:rsid w:val="35D2D1B3"/>
    <w:rsid w:val="36B3C690"/>
    <w:rsid w:val="37126CDC"/>
    <w:rsid w:val="37678126"/>
    <w:rsid w:val="379680F1"/>
    <w:rsid w:val="37E825E6"/>
    <w:rsid w:val="381334A7"/>
    <w:rsid w:val="3884A39A"/>
    <w:rsid w:val="3959E8FC"/>
    <w:rsid w:val="397861F4"/>
    <w:rsid w:val="399F4BCC"/>
    <w:rsid w:val="3A382035"/>
    <w:rsid w:val="3C10A4C4"/>
    <w:rsid w:val="3C190DAC"/>
    <w:rsid w:val="3C36AD13"/>
    <w:rsid w:val="3C5CBFC0"/>
    <w:rsid w:val="3C9E3C67"/>
    <w:rsid w:val="3D74950E"/>
    <w:rsid w:val="3D89AC5F"/>
    <w:rsid w:val="3F7DCB3C"/>
    <w:rsid w:val="3FA4D1F1"/>
    <w:rsid w:val="3FE5D108"/>
    <w:rsid w:val="403E09E0"/>
    <w:rsid w:val="40BC78D0"/>
    <w:rsid w:val="410312CB"/>
    <w:rsid w:val="410410EC"/>
    <w:rsid w:val="41CF6158"/>
    <w:rsid w:val="42B932BB"/>
    <w:rsid w:val="42FC40EE"/>
    <w:rsid w:val="43294BA4"/>
    <w:rsid w:val="4336C444"/>
    <w:rsid w:val="435DBFC2"/>
    <w:rsid w:val="43C2266C"/>
    <w:rsid w:val="4427CC69"/>
    <w:rsid w:val="44653B74"/>
    <w:rsid w:val="44B7ABD6"/>
    <w:rsid w:val="45318F90"/>
    <w:rsid w:val="45B1D0F6"/>
    <w:rsid w:val="468AB8A4"/>
    <w:rsid w:val="46A09E92"/>
    <w:rsid w:val="47569784"/>
    <w:rsid w:val="475B51AE"/>
    <w:rsid w:val="479999CF"/>
    <w:rsid w:val="47EE850D"/>
    <w:rsid w:val="47FEF696"/>
    <w:rsid w:val="48AE74E5"/>
    <w:rsid w:val="48AFBF79"/>
    <w:rsid w:val="48F81270"/>
    <w:rsid w:val="4941E478"/>
    <w:rsid w:val="49C98AE1"/>
    <w:rsid w:val="4A04693B"/>
    <w:rsid w:val="4A64CFFC"/>
    <w:rsid w:val="4A9FB616"/>
    <w:rsid w:val="4AA94DE7"/>
    <w:rsid w:val="4B396AE3"/>
    <w:rsid w:val="4B69FB89"/>
    <w:rsid w:val="4BE08788"/>
    <w:rsid w:val="4C9CD0C1"/>
    <w:rsid w:val="4CB5314F"/>
    <w:rsid w:val="4D29E4D5"/>
    <w:rsid w:val="4D4D7E20"/>
    <w:rsid w:val="4DD58C0E"/>
    <w:rsid w:val="4E593CAB"/>
    <w:rsid w:val="4EC3DEC4"/>
    <w:rsid w:val="4EE0C403"/>
    <w:rsid w:val="4EE94AAB"/>
    <w:rsid w:val="4EE94E81"/>
    <w:rsid w:val="4F1D5780"/>
    <w:rsid w:val="4F779D15"/>
    <w:rsid w:val="5067FD04"/>
    <w:rsid w:val="5109235A"/>
    <w:rsid w:val="5136DD1C"/>
    <w:rsid w:val="51D63A1F"/>
    <w:rsid w:val="5297558D"/>
    <w:rsid w:val="52B99E6E"/>
    <w:rsid w:val="52C95D87"/>
    <w:rsid w:val="532635C9"/>
    <w:rsid w:val="54A7671C"/>
    <w:rsid w:val="54E08B5C"/>
    <w:rsid w:val="55ECD5CF"/>
    <w:rsid w:val="560376E0"/>
    <w:rsid w:val="56758E94"/>
    <w:rsid w:val="573F1D00"/>
    <w:rsid w:val="580863DC"/>
    <w:rsid w:val="5822D35E"/>
    <w:rsid w:val="585F5388"/>
    <w:rsid w:val="58783892"/>
    <w:rsid w:val="589C02B0"/>
    <w:rsid w:val="589FCFA9"/>
    <w:rsid w:val="58BD365D"/>
    <w:rsid w:val="58CF7284"/>
    <w:rsid w:val="58E18DB3"/>
    <w:rsid w:val="590CCD4C"/>
    <w:rsid w:val="59148F38"/>
    <w:rsid w:val="5967F163"/>
    <w:rsid w:val="59ABFBA3"/>
    <w:rsid w:val="59C88FE6"/>
    <w:rsid w:val="5A564A26"/>
    <w:rsid w:val="5AC9C3CC"/>
    <w:rsid w:val="5B185571"/>
    <w:rsid w:val="5B58A23A"/>
    <w:rsid w:val="5B58E179"/>
    <w:rsid w:val="5BC5C1C5"/>
    <w:rsid w:val="5BE3DE5B"/>
    <w:rsid w:val="5C1F1654"/>
    <w:rsid w:val="5C729D59"/>
    <w:rsid w:val="5CAB0FCA"/>
    <w:rsid w:val="5DB4CDF2"/>
    <w:rsid w:val="5DBCCD25"/>
    <w:rsid w:val="5E152F0F"/>
    <w:rsid w:val="5EF17CA9"/>
    <w:rsid w:val="5F38E964"/>
    <w:rsid w:val="5F9F737A"/>
    <w:rsid w:val="6032CEB2"/>
    <w:rsid w:val="60473923"/>
    <w:rsid w:val="60D065E3"/>
    <w:rsid w:val="61024438"/>
    <w:rsid w:val="614162B3"/>
    <w:rsid w:val="61A905A6"/>
    <w:rsid w:val="625D360E"/>
    <w:rsid w:val="629D87A8"/>
    <w:rsid w:val="629F1C6E"/>
    <w:rsid w:val="62BA0AEE"/>
    <w:rsid w:val="6311ADA3"/>
    <w:rsid w:val="63C86ECC"/>
    <w:rsid w:val="6407F08E"/>
    <w:rsid w:val="64AB4B33"/>
    <w:rsid w:val="64F85730"/>
    <w:rsid w:val="654EC1B4"/>
    <w:rsid w:val="656F7306"/>
    <w:rsid w:val="659B0C95"/>
    <w:rsid w:val="65EC1FB1"/>
    <w:rsid w:val="660F6810"/>
    <w:rsid w:val="6618F069"/>
    <w:rsid w:val="66379179"/>
    <w:rsid w:val="668E6565"/>
    <w:rsid w:val="669D2346"/>
    <w:rsid w:val="66B98C2D"/>
    <w:rsid w:val="6726DF72"/>
    <w:rsid w:val="67FF8001"/>
    <w:rsid w:val="680AC0BA"/>
    <w:rsid w:val="68182F2C"/>
    <w:rsid w:val="6836CC6B"/>
    <w:rsid w:val="6930463B"/>
    <w:rsid w:val="697E6F1B"/>
    <w:rsid w:val="6AB8739E"/>
    <w:rsid w:val="6B5FA2F2"/>
    <w:rsid w:val="6C1DC99D"/>
    <w:rsid w:val="6C2D38B1"/>
    <w:rsid w:val="6C587EA1"/>
    <w:rsid w:val="6CAF746E"/>
    <w:rsid w:val="6E1BB797"/>
    <w:rsid w:val="6EBA5036"/>
    <w:rsid w:val="6F48233D"/>
    <w:rsid w:val="6F8982C9"/>
    <w:rsid w:val="6FC6CE8D"/>
    <w:rsid w:val="6FF9FE18"/>
    <w:rsid w:val="70564877"/>
    <w:rsid w:val="707A4F47"/>
    <w:rsid w:val="707FF96D"/>
    <w:rsid w:val="7094271A"/>
    <w:rsid w:val="70E82D1A"/>
    <w:rsid w:val="711A607E"/>
    <w:rsid w:val="711D6C8E"/>
    <w:rsid w:val="71A58B77"/>
    <w:rsid w:val="7203534D"/>
    <w:rsid w:val="7227672A"/>
    <w:rsid w:val="724E55DF"/>
    <w:rsid w:val="741278E5"/>
    <w:rsid w:val="747195F3"/>
    <w:rsid w:val="74F11880"/>
    <w:rsid w:val="754C2F25"/>
    <w:rsid w:val="761A2610"/>
    <w:rsid w:val="767CED56"/>
    <w:rsid w:val="769DE97E"/>
    <w:rsid w:val="76D8E57D"/>
    <w:rsid w:val="770F6D23"/>
    <w:rsid w:val="77E2BB1D"/>
    <w:rsid w:val="78166748"/>
    <w:rsid w:val="783CE974"/>
    <w:rsid w:val="792FA3A9"/>
    <w:rsid w:val="793E7B00"/>
    <w:rsid w:val="7966DB62"/>
    <w:rsid w:val="7971EEDC"/>
    <w:rsid w:val="799F0077"/>
    <w:rsid w:val="79F65D4F"/>
    <w:rsid w:val="7A1CF28B"/>
    <w:rsid w:val="7AA79BB5"/>
    <w:rsid w:val="7AE11242"/>
    <w:rsid w:val="7B33AA63"/>
    <w:rsid w:val="7B9A06CE"/>
    <w:rsid w:val="7BD75E70"/>
    <w:rsid w:val="7C7CE2A3"/>
    <w:rsid w:val="7C7F2A90"/>
    <w:rsid w:val="7CB8703E"/>
    <w:rsid w:val="7D239B61"/>
    <w:rsid w:val="7D4E837C"/>
    <w:rsid w:val="7DCA9602"/>
    <w:rsid w:val="7DE8186A"/>
    <w:rsid w:val="7E5A73CC"/>
    <w:rsid w:val="7F2532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62A29D18-09D6-4E43-AE96-42CAF652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9A7D15"/>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9"/>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semiHidden/>
    <w:qFormat/>
    <w:rsid w:val="00944378"/>
    <w:pPr>
      <w:keepNext/>
      <w:keepLines/>
      <w:numPr>
        <w:ilvl w:val="6"/>
        <w:numId w:val="9"/>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semiHidden/>
    <w:qFormat/>
    <w:rsid w:val="00944378"/>
    <w:pPr>
      <w:keepNext/>
      <w:keepLines/>
      <w:numPr>
        <w:ilvl w:val="7"/>
        <w:numId w:val="9"/>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semiHidden/>
    <w:qFormat/>
    <w:rsid w:val="00944378"/>
    <w:pPr>
      <w:numPr>
        <w:ilvl w:val="8"/>
        <w:numId w:val="9"/>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8"/>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22"/>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20"/>
      </w:numPr>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20"/>
      </w:numPr>
      <w:spacing w:before="0" w:after="200" w:line="276" w:lineRule="auto"/>
      <w:contextualSpacing/>
    </w:pPr>
  </w:style>
  <w:style w:type="paragraph" w:customStyle="1" w:styleId="Figurecaption">
    <w:name w:val="Figure caption"/>
    <w:basedOn w:val="NormalParagraph"/>
    <w:uiPriority w:val="12"/>
    <w:qFormat/>
    <w:rsid w:val="00F646FA"/>
    <w:pPr>
      <w:numPr>
        <w:numId w:val="21"/>
      </w:numPr>
      <w:tabs>
        <w:tab w:val="left" w:pos="1009"/>
      </w:tabs>
      <w:jc w:val="center"/>
    </w:pPr>
    <w:rPr>
      <w:rFonts w:cs="Arial"/>
      <w:b/>
      <w:lang w:val="it-IT"/>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11"/>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20"/>
      </w:numPr>
      <w:tabs>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rsid w:val="00D64A0E"/>
    <w:pPr>
      <w:numPr>
        <w:numId w:val="10"/>
      </w:numPr>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16"/>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13"/>
      </w:numPr>
    </w:pPr>
  </w:style>
  <w:style w:type="numbering" w:customStyle="1" w:styleId="ListBullets">
    <w:name w:val="ListBullets"/>
    <w:uiPriority w:val="99"/>
    <w:rsid w:val="003D0069"/>
    <w:pPr>
      <w:numPr>
        <w:numId w:val="17"/>
      </w:numPr>
    </w:pPr>
  </w:style>
  <w:style w:type="paragraph" w:customStyle="1" w:styleId="TableBulletText">
    <w:name w:val="Table Bullet Text"/>
    <w:basedOn w:val="TableText"/>
    <w:link w:val="TableBulletTextChar"/>
    <w:uiPriority w:val="21"/>
    <w:qFormat/>
    <w:rsid w:val="00361471"/>
    <w:pPr>
      <w:numPr>
        <w:numId w:val="15"/>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Char"/>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8"/>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12"/>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23"/>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24"/>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14"/>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CommentReference">
    <w:name w:val="annotation reference"/>
    <w:basedOn w:val="DefaultParagraphFont"/>
    <w:uiPriority w:val="99"/>
    <w:semiHidden/>
    <w:unhideWhenUsed/>
    <w:rsid w:val="00B96D55"/>
    <w:rPr>
      <w:sz w:val="16"/>
      <w:szCs w:val="16"/>
    </w:rPr>
  </w:style>
  <w:style w:type="paragraph" w:styleId="CommentText">
    <w:name w:val="annotation text"/>
    <w:basedOn w:val="Normal"/>
    <w:link w:val="CommentTextChar"/>
    <w:uiPriority w:val="99"/>
    <w:unhideWhenUsed/>
    <w:rsid w:val="00B96D55"/>
    <w:rPr>
      <w:sz w:val="20"/>
      <w:szCs w:val="25"/>
    </w:rPr>
  </w:style>
  <w:style w:type="character" w:customStyle="1" w:styleId="CommentTextChar">
    <w:name w:val="Comment Text Char"/>
    <w:basedOn w:val="DefaultParagraphFont"/>
    <w:link w:val="CommentText"/>
    <w:uiPriority w:val="99"/>
    <w:rsid w:val="00B96D55"/>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B96D55"/>
    <w:rPr>
      <w:b/>
      <w:bCs/>
    </w:rPr>
  </w:style>
  <w:style w:type="character" w:customStyle="1" w:styleId="CommentSubjectChar">
    <w:name w:val="Comment Subject Char"/>
    <w:basedOn w:val="CommentTextChar"/>
    <w:link w:val="CommentSubject"/>
    <w:uiPriority w:val="99"/>
    <w:semiHidden/>
    <w:rsid w:val="00B96D55"/>
    <w:rPr>
      <w:rFonts w:ascii="Arial" w:eastAsia="SimSun" w:hAnsi="Arial"/>
      <w:b/>
      <w:bCs/>
      <w:szCs w:val="25"/>
      <w:lang w:eastAsia="zh-CN" w:bidi="bn-BD"/>
    </w:rPr>
  </w:style>
  <w:style w:type="table" w:styleId="TableGrid">
    <w:name w:val="Table Grid"/>
    <w:basedOn w:val="TableNormal"/>
    <w:uiPriority w:val="59"/>
    <w:rsid w:val="000F4D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E10BC"/>
    <w:pPr>
      <w:autoSpaceDE w:val="0"/>
      <w:autoSpaceDN w:val="0"/>
      <w:adjustRightInd w:val="0"/>
    </w:pPr>
    <w:rPr>
      <w:rFonts w:ascii="Arial" w:hAnsi="Arial" w:cs="Arial"/>
      <w:color w:val="000000"/>
      <w:sz w:val="24"/>
      <w:szCs w:val="24"/>
      <w:lang w:val="it-IT"/>
    </w:rPr>
  </w:style>
  <w:style w:type="paragraph" w:styleId="Revision">
    <w:name w:val="Revision"/>
    <w:hidden/>
    <w:uiPriority w:val="99"/>
    <w:semiHidden/>
    <w:rsid w:val="00B37D3B"/>
    <w:rPr>
      <w:rFonts w:ascii="Arial" w:eastAsia="SimSun" w:hAnsi="Arial"/>
      <w:sz w:val="22"/>
      <w:lang w:eastAsia="zh-CN" w:bidi="bn-BD"/>
    </w:rPr>
  </w:style>
  <w:style w:type="character" w:customStyle="1" w:styleId="ui-provider">
    <w:name w:val="ui-provider"/>
    <w:basedOn w:val="DefaultParagraphFont"/>
    <w:rsid w:val="008231AA"/>
  </w:style>
  <w:style w:type="paragraph" w:customStyle="1" w:styleId="xtabletext">
    <w:name w:val="x_tabletext"/>
    <w:basedOn w:val="Normal"/>
    <w:rsid w:val="009E7836"/>
    <w:pPr>
      <w:spacing w:before="40" w:after="40" w:line="276" w:lineRule="auto"/>
      <w:jc w:val="left"/>
    </w:pPr>
    <w:rPr>
      <w:rFonts w:eastAsiaTheme="minorHAnsi" w:cs="Arial"/>
      <w:sz w:val="20"/>
      <w:lang w:val="it-IT" w:eastAsia="it-IT" w:bidi="ar-SA"/>
    </w:rPr>
  </w:style>
  <w:style w:type="paragraph" w:customStyle="1" w:styleId="TableHeaderLarge">
    <w:name w:val="Table Header Large"/>
    <w:basedOn w:val="Normal"/>
    <w:uiPriority w:val="49"/>
    <w:qFormat/>
    <w:rsid w:val="00AD08B6"/>
    <w:pPr>
      <w:keepNext/>
      <w:spacing w:before="60" w:line="276" w:lineRule="auto"/>
      <w:jc w:val="left"/>
    </w:pPr>
    <w:rPr>
      <w:rFonts w:cs="Arial"/>
      <w:b/>
      <w:color w:val="FFFFFF"/>
      <w:sz w:val="24"/>
      <w:szCs w:val="22"/>
      <w:lang w:val="en-US" w:eastAsia="en-GB" w:bidi="ar-SA"/>
    </w:rPr>
  </w:style>
  <w:style w:type="character" w:customStyle="1" w:styleId="NormalParagraphChar">
    <w:name w:val="Normal Paragraph Char"/>
    <w:link w:val="NormalParagraph"/>
    <w:locked/>
    <w:rsid w:val="00AD08B6"/>
    <w:rPr>
      <w:rFonts w:ascii="Arial" w:eastAsia="SimSun" w:hAnsi="Arial"/>
      <w:sz w:val="22"/>
      <w:szCs w:val="22"/>
    </w:rPr>
  </w:style>
  <w:style w:type="paragraph" w:styleId="TOC7">
    <w:name w:val="toc 7"/>
    <w:basedOn w:val="Normal"/>
    <w:next w:val="Normal"/>
    <w:autoRedefine/>
    <w:uiPriority w:val="39"/>
    <w:unhideWhenUsed/>
    <w:rsid w:val="00884BCE"/>
    <w:pPr>
      <w:spacing w:before="0" w:after="100" w:line="278" w:lineRule="auto"/>
      <w:ind w:left="1440"/>
      <w:jc w:val="left"/>
    </w:pPr>
    <w:rPr>
      <w:rFonts w:asciiTheme="minorHAnsi" w:eastAsiaTheme="minorEastAsia" w:hAnsiTheme="minorHAnsi" w:cstheme="minorBidi"/>
      <w:kern w:val="2"/>
      <w:sz w:val="24"/>
      <w:szCs w:val="24"/>
      <w:lang w:eastAsia="en-GB" w:bidi="ar-SA"/>
      <w14:ligatures w14:val="standardContextual"/>
    </w:rPr>
  </w:style>
  <w:style w:type="paragraph" w:styleId="TOC8">
    <w:name w:val="toc 8"/>
    <w:basedOn w:val="Normal"/>
    <w:next w:val="Normal"/>
    <w:autoRedefine/>
    <w:uiPriority w:val="39"/>
    <w:unhideWhenUsed/>
    <w:rsid w:val="00884BCE"/>
    <w:pPr>
      <w:spacing w:before="0" w:after="100" w:line="278" w:lineRule="auto"/>
      <w:ind w:left="1680"/>
      <w:jc w:val="left"/>
    </w:pPr>
    <w:rPr>
      <w:rFonts w:asciiTheme="minorHAnsi" w:eastAsiaTheme="minorEastAsia" w:hAnsiTheme="minorHAnsi" w:cstheme="minorBidi"/>
      <w:kern w:val="2"/>
      <w:sz w:val="24"/>
      <w:szCs w:val="24"/>
      <w:lang w:eastAsia="en-GB" w:bidi="ar-SA"/>
      <w14:ligatures w14:val="standardContextual"/>
    </w:rPr>
  </w:style>
  <w:style w:type="character" w:styleId="UnresolvedMention">
    <w:name w:val="Unresolved Mention"/>
    <w:basedOn w:val="DefaultParagraphFont"/>
    <w:uiPriority w:val="99"/>
    <w:semiHidden/>
    <w:unhideWhenUsed/>
    <w:rsid w:val="0088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60918">
      <w:bodyDiv w:val="1"/>
      <w:marLeft w:val="0"/>
      <w:marRight w:val="0"/>
      <w:marTop w:val="0"/>
      <w:marBottom w:val="0"/>
      <w:divBdr>
        <w:top w:val="none" w:sz="0" w:space="0" w:color="auto"/>
        <w:left w:val="none" w:sz="0" w:space="0" w:color="auto"/>
        <w:bottom w:val="none" w:sz="0" w:space="0" w:color="auto"/>
        <w:right w:val="none" w:sz="0" w:space="0" w:color="auto"/>
      </w:divBdr>
    </w:div>
    <w:div w:id="20353069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4.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fc-editor.org/info/rfc817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etf.org/rfc/rfc2119.txt" TargetMode="External"/><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prd@gsma.com" TargetMode="External"/><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13435"/>
    <w:rsid w:val="0001709E"/>
    <w:rsid w:val="000C7C18"/>
    <w:rsid w:val="000D12BA"/>
    <w:rsid w:val="0013040E"/>
    <w:rsid w:val="00147D42"/>
    <w:rsid w:val="001A3074"/>
    <w:rsid w:val="002C3082"/>
    <w:rsid w:val="003569A8"/>
    <w:rsid w:val="003A74C5"/>
    <w:rsid w:val="003E096C"/>
    <w:rsid w:val="004018F1"/>
    <w:rsid w:val="0040277E"/>
    <w:rsid w:val="00443A54"/>
    <w:rsid w:val="004873C6"/>
    <w:rsid w:val="004D0EBE"/>
    <w:rsid w:val="004D144B"/>
    <w:rsid w:val="0057354E"/>
    <w:rsid w:val="005B257D"/>
    <w:rsid w:val="005B436D"/>
    <w:rsid w:val="006256F0"/>
    <w:rsid w:val="00680D9A"/>
    <w:rsid w:val="00694639"/>
    <w:rsid w:val="006B4046"/>
    <w:rsid w:val="006C2E3C"/>
    <w:rsid w:val="006E1FEF"/>
    <w:rsid w:val="006F1D29"/>
    <w:rsid w:val="00741A87"/>
    <w:rsid w:val="00796CC9"/>
    <w:rsid w:val="007C5013"/>
    <w:rsid w:val="007E4C52"/>
    <w:rsid w:val="007F6548"/>
    <w:rsid w:val="008228D9"/>
    <w:rsid w:val="00843BAB"/>
    <w:rsid w:val="00867B08"/>
    <w:rsid w:val="00872835"/>
    <w:rsid w:val="00893128"/>
    <w:rsid w:val="008C06EF"/>
    <w:rsid w:val="008F220C"/>
    <w:rsid w:val="00904182"/>
    <w:rsid w:val="00911BE2"/>
    <w:rsid w:val="009309C1"/>
    <w:rsid w:val="00957551"/>
    <w:rsid w:val="00964F18"/>
    <w:rsid w:val="009B6FE1"/>
    <w:rsid w:val="009E05AA"/>
    <w:rsid w:val="009F0B29"/>
    <w:rsid w:val="009F1DC9"/>
    <w:rsid w:val="00A013F2"/>
    <w:rsid w:val="00A20F75"/>
    <w:rsid w:val="00A4661C"/>
    <w:rsid w:val="00A9754B"/>
    <w:rsid w:val="00B10447"/>
    <w:rsid w:val="00B23060"/>
    <w:rsid w:val="00B6251B"/>
    <w:rsid w:val="00B63A6E"/>
    <w:rsid w:val="00B724ED"/>
    <w:rsid w:val="00B83679"/>
    <w:rsid w:val="00BC0A2F"/>
    <w:rsid w:val="00C11CA3"/>
    <w:rsid w:val="00C8308F"/>
    <w:rsid w:val="00CA16EE"/>
    <w:rsid w:val="00D34F4A"/>
    <w:rsid w:val="00D87D99"/>
    <w:rsid w:val="00DC3BE9"/>
    <w:rsid w:val="00DE2FC6"/>
    <w:rsid w:val="00EB151A"/>
    <w:rsid w:val="00EB26C0"/>
    <w:rsid w:val="00ED27F9"/>
    <w:rsid w:val="00F02B7B"/>
    <w:rsid w:val="00F17705"/>
    <w:rsid w:val="00F269D0"/>
    <w:rsid w:val="00F45CC2"/>
    <w:rsid w:val="00FA51D1"/>
    <w:rsid w:val="00FC3C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F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4" ma:contentTypeDescription="Create a new document." ma:contentTypeScope="" ma:versionID="9b83431e7cc2cef073fc86fc65395d6a">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1ee48a674d9ca8b8b1b52952c3e4e20b"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24</Value>
      <Value>30</Value>
      <Value>25</Value>
      <Value>7</Value>
      <Value>41</Value>
      <Value>2</Value>
    </TaxCatchAll>
    <lcf76f155ced4ddcb4097134ff3c332f xmlns="b96dc589-dffe-411c-8b0d-437d89620ea8">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016841fc-e166-4759-8b80-df1e1b366916" ContentTypeId="0x0101" PreviousValue="false"/>
</file>

<file path=customXml/itemProps1.xml><?xml version="1.0" encoding="utf-8"?>
<ds:datastoreItem xmlns:ds="http://schemas.openxmlformats.org/officeDocument/2006/customXml" ds:itemID="{2EDC1E12-C98F-4DC6-95E5-094CCA769BDF}">
  <ds:schemaRefs>
    <ds:schemaRef ds:uri="http://schemas.openxmlformats.org/officeDocument/2006/bibliography"/>
  </ds:schemaRefs>
</ds:datastoreItem>
</file>

<file path=customXml/itemProps2.xml><?xml version="1.0" encoding="utf-8"?>
<ds:datastoreItem xmlns:ds="http://schemas.openxmlformats.org/officeDocument/2006/customXml" ds:itemID="{97AA441E-4AEA-4A59-B95D-A61D1AF86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b96dc589-dffe-411c-8b0d-437d89620ea8"/>
    <ds:schemaRef ds:uri="c0fb6ed8-ae94-4d4c-8e69-d223b45c5b37"/>
    <ds:schemaRef ds:uri="http://schemas.microsoft.com/sharepoint/v3/fields"/>
  </ds:schemaRefs>
</ds:datastoreItem>
</file>

<file path=customXml/itemProps5.xml><?xml version="1.0" encoding="utf-8"?>
<ds:datastoreItem xmlns:ds="http://schemas.openxmlformats.org/officeDocument/2006/customXml" ds:itemID="{5AED3223-3577-4F80-A0EE-F0C2DA6E8B76}">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72a4ff82-fec3-469d-aafb-ac8276216699}" enabled="0" method="" siteId="{72a4ff82-fec3-469d-aafb-ac8276216699}" removed="1"/>
  <clbl:label id="{d5e397fc-1581-4f20-a09a-f1b2dd53ab2e}" enabled="1" method="Privileged" siteId="{6815f468-021c-48f2-a6b2-d65c8e979dfb}" removed="0"/>
</clbl:labelList>
</file>

<file path=docProps/app.xml><?xml version="1.0" encoding="utf-8"?>
<Properties xmlns="http://schemas.openxmlformats.org/officeDocument/2006/extended-properties" xmlns:vt="http://schemas.openxmlformats.org/officeDocument/2006/docPropsVTypes">
  <Template>Normal</Template>
  <TotalTime>4</TotalTime>
  <Pages>76</Pages>
  <Words>24262</Words>
  <Characters>138784</Characters>
  <Application>Microsoft Office Word</Application>
  <DocSecurity>0</DocSecurity>
  <Lines>4205</Lines>
  <Paragraphs>3196</Paragraphs>
  <ScaleCrop>false</ScaleCrop>
  <HeadingPairs>
    <vt:vector size="2" baseType="variant">
      <vt:variant>
        <vt:lpstr>Title</vt:lpstr>
      </vt:variant>
      <vt:variant>
        <vt:i4>1</vt:i4>
      </vt:variant>
    </vt:vector>
  </HeadingPairs>
  <TitlesOfParts>
    <vt:vector size="1" baseType="lpstr">
      <vt:lpstr>TS.64 FWA Devices Architecture and Requirements</vt:lpstr>
    </vt:vector>
  </TitlesOfParts>
  <Company/>
  <LinksUpToDate>false</LinksUpToDate>
  <CharactersWithSpaces>159850</CharactersWithSpaces>
  <SharedDoc>false</SharedDoc>
  <HLinks>
    <vt:vector size="252" baseType="variant">
      <vt:variant>
        <vt:i4>3997705</vt:i4>
      </vt:variant>
      <vt:variant>
        <vt:i4>279</vt:i4>
      </vt:variant>
      <vt:variant>
        <vt:i4>0</vt:i4>
      </vt:variant>
      <vt:variant>
        <vt:i4>5</vt:i4>
      </vt:variant>
      <vt:variant>
        <vt:lpwstr>mailto:prd@gsma.com</vt:lpwstr>
      </vt:variant>
      <vt:variant>
        <vt:lpwstr/>
      </vt:variant>
      <vt:variant>
        <vt:i4>2097248</vt:i4>
      </vt:variant>
      <vt:variant>
        <vt:i4>243</vt:i4>
      </vt:variant>
      <vt:variant>
        <vt:i4>0</vt:i4>
      </vt:variant>
      <vt:variant>
        <vt:i4>5</vt:i4>
      </vt:variant>
      <vt:variant>
        <vt:lpwstr>https://www.rfc-editor.org/info/rfc8174</vt:lpwstr>
      </vt:variant>
      <vt:variant>
        <vt:lpwstr/>
      </vt:variant>
      <vt:variant>
        <vt:i4>4128807</vt:i4>
      </vt:variant>
      <vt:variant>
        <vt:i4>240</vt:i4>
      </vt:variant>
      <vt:variant>
        <vt:i4>0</vt:i4>
      </vt:variant>
      <vt:variant>
        <vt:i4>5</vt:i4>
      </vt:variant>
      <vt:variant>
        <vt:lpwstr>http://www.ietf.org/rfc/rfc2119.txt</vt:lpwstr>
      </vt:variant>
      <vt:variant>
        <vt:lpwstr/>
      </vt:variant>
      <vt:variant>
        <vt:i4>1310773</vt:i4>
      </vt:variant>
      <vt:variant>
        <vt:i4>233</vt:i4>
      </vt:variant>
      <vt:variant>
        <vt:i4>0</vt:i4>
      </vt:variant>
      <vt:variant>
        <vt:i4>5</vt:i4>
      </vt:variant>
      <vt:variant>
        <vt:lpwstr/>
      </vt:variant>
      <vt:variant>
        <vt:lpwstr>_Toc124345471</vt:lpwstr>
      </vt:variant>
      <vt:variant>
        <vt:i4>1310773</vt:i4>
      </vt:variant>
      <vt:variant>
        <vt:i4>227</vt:i4>
      </vt:variant>
      <vt:variant>
        <vt:i4>0</vt:i4>
      </vt:variant>
      <vt:variant>
        <vt:i4>5</vt:i4>
      </vt:variant>
      <vt:variant>
        <vt:lpwstr/>
      </vt:variant>
      <vt:variant>
        <vt:lpwstr>_Toc124345470</vt:lpwstr>
      </vt:variant>
      <vt:variant>
        <vt:i4>1376309</vt:i4>
      </vt:variant>
      <vt:variant>
        <vt:i4>221</vt:i4>
      </vt:variant>
      <vt:variant>
        <vt:i4>0</vt:i4>
      </vt:variant>
      <vt:variant>
        <vt:i4>5</vt:i4>
      </vt:variant>
      <vt:variant>
        <vt:lpwstr/>
      </vt:variant>
      <vt:variant>
        <vt:lpwstr>_Toc124345469</vt:lpwstr>
      </vt:variant>
      <vt:variant>
        <vt:i4>1376309</vt:i4>
      </vt:variant>
      <vt:variant>
        <vt:i4>215</vt:i4>
      </vt:variant>
      <vt:variant>
        <vt:i4>0</vt:i4>
      </vt:variant>
      <vt:variant>
        <vt:i4>5</vt:i4>
      </vt:variant>
      <vt:variant>
        <vt:lpwstr/>
      </vt:variant>
      <vt:variant>
        <vt:lpwstr>_Toc124345468</vt:lpwstr>
      </vt:variant>
      <vt:variant>
        <vt:i4>1376309</vt:i4>
      </vt:variant>
      <vt:variant>
        <vt:i4>209</vt:i4>
      </vt:variant>
      <vt:variant>
        <vt:i4>0</vt:i4>
      </vt:variant>
      <vt:variant>
        <vt:i4>5</vt:i4>
      </vt:variant>
      <vt:variant>
        <vt:lpwstr/>
      </vt:variant>
      <vt:variant>
        <vt:lpwstr>_Toc124345467</vt:lpwstr>
      </vt:variant>
      <vt:variant>
        <vt:i4>1376309</vt:i4>
      </vt:variant>
      <vt:variant>
        <vt:i4>203</vt:i4>
      </vt:variant>
      <vt:variant>
        <vt:i4>0</vt:i4>
      </vt:variant>
      <vt:variant>
        <vt:i4>5</vt:i4>
      </vt:variant>
      <vt:variant>
        <vt:lpwstr/>
      </vt:variant>
      <vt:variant>
        <vt:lpwstr>_Toc124345465</vt:lpwstr>
      </vt:variant>
      <vt:variant>
        <vt:i4>1376309</vt:i4>
      </vt:variant>
      <vt:variant>
        <vt:i4>197</vt:i4>
      </vt:variant>
      <vt:variant>
        <vt:i4>0</vt:i4>
      </vt:variant>
      <vt:variant>
        <vt:i4>5</vt:i4>
      </vt:variant>
      <vt:variant>
        <vt:lpwstr/>
      </vt:variant>
      <vt:variant>
        <vt:lpwstr>_Toc124345464</vt:lpwstr>
      </vt:variant>
      <vt:variant>
        <vt:i4>1376309</vt:i4>
      </vt:variant>
      <vt:variant>
        <vt:i4>191</vt:i4>
      </vt:variant>
      <vt:variant>
        <vt:i4>0</vt:i4>
      </vt:variant>
      <vt:variant>
        <vt:i4>5</vt:i4>
      </vt:variant>
      <vt:variant>
        <vt:lpwstr/>
      </vt:variant>
      <vt:variant>
        <vt:lpwstr>_Toc124345463</vt:lpwstr>
      </vt:variant>
      <vt:variant>
        <vt:i4>1376309</vt:i4>
      </vt:variant>
      <vt:variant>
        <vt:i4>185</vt:i4>
      </vt:variant>
      <vt:variant>
        <vt:i4>0</vt:i4>
      </vt:variant>
      <vt:variant>
        <vt:i4>5</vt:i4>
      </vt:variant>
      <vt:variant>
        <vt:lpwstr/>
      </vt:variant>
      <vt:variant>
        <vt:lpwstr>_Toc124345462</vt:lpwstr>
      </vt:variant>
      <vt:variant>
        <vt:i4>1376309</vt:i4>
      </vt:variant>
      <vt:variant>
        <vt:i4>179</vt:i4>
      </vt:variant>
      <vt:variant>
        <vt:i4>0</vt:i4>
      </vt:variant>
      <vt:variant>
        <vt:i4>5</vt:i4>
      </vt:variant>
      <vt:variant>
        <vt:lpwstr/>
      </vt:variant>
      <vt:variant>
        <vt:lpwstr>_Toc124345460</vt:lpwstr>
      </vt:variant>
      <vt:variant>
        <vt:i4>1441845</vt:i4>
      </vt:variant>
      <vt:variant>
        <vt:i4>173</vt:i4>
      </vt:variant>
      <vt:variant>
        <vt:i4>0</vt:i4>
      </vt:variant>
      <vt:variant>
        <vt:i4>5</vt:i4>
      </vt:variant>
      <vt:variant>
        <vt:lpwstr/>
      </vt:variant>
      <vt:variant>
        <vt:lpwstr>_Toc124345459</vt:lpwstr>
      </vt:variant>
      <vt:variant>
        <vt:i4>1441845</vt:i4>
      </vt:variant>
      <vt:variant>
        <vt:i4>167</vt:i4>
      </vt:variant>
      <vt:variant>
        <vt:i4>0</vt:i4>
      </vt:variant>
      <vt:variant>
        <vt:i4>5</vt:i4>
      </vt:variant>
      <vt:variant>
        <vt:lpwstr/>
      </vt:variant>
      <vt:variant>
        <vt:lpwstr>_Toc124345458</vt:lpwstr>
      </vt:variant>
      <vt:variant>
        <vt:i4>1441845</vt:i4>
      </vt:variant>
      <vt:variant>
        <vt:i4>161</vt:i4>
      </vt:variant>
      <vt:variant>
        <vt:i4>0</vt:i4>
      </vt:variant>
      <vt:variant>
        <vt:i4>5</vt:i4>
      </vt:variant>
      <vt:variant>
        <vt:lpwstr/>
      </vt:variant>
      <vt:variant>
        <vt:lpwstr>_Toc124345452</vt:lpwstr>
      </vt:variant>
      <vt:variant>
        <vt:i4>1441845</vt:i4>
      </vt:variant>
      <vt:variant>
        <vt:i4>155</vt:i4>
      </vt:variant>
      <vt:variant>
        <vt:i4>0</vt:i4>
      </vt:variant>
      <vt:variant>
        <vt:i4>5</vt:i4>
      </vt:variant>
      <vt:variant>
        <vt:lpwstr/>
      </vt:variant>
      <vt:variant>
        <vt:lpwstr>_Toc124345451</vt:lpwstr>
      </vt:variant>
      <vt:variant>
        <vt:i4>1441845</vt:i4>
      </vt:variant>
      <vt:variant>
        <vt:i4>149</vt:i4>
      </vt:variant>
      <vt:variant>
        <vt:i4>0</vt:i4>
      </vt:variant>
      <vt:variant>
        <vt:i4>5</vt:i4>
      </vt:variant>
      <vt:variant>
        <vt:lpwstr/>
      </vt:variant>
      <vt:variant>
        <vt:lpwstr>_Toc124345450</vt:lpwstr>
      </vt:variant>
      <vt:variant>
        <vt:i4>1507381</vt:i4>
      </vt:variant>
      <vt:variant>
        <vt:i4>143</vt:i4>
      </vt:variant>
      <vt:variant>
        <vt:i4>0</vt:i4>
      </vt:variant>
      <vt:variant>
        <vt:i4>5</vt:i4>
      </vt:variant>
      <vt:variant>
        <vt:lpwstr/>
      </vt:variant>
      <vt:variant>
        <vt:lpwstr>_Toc124345448</vt:lpwstr>
      </vt:variant>
      <vt:variant>
        <vt:i4>1507381</vt:i4>
      </vt:variant>
      <vt:variant>
        <vt:i4>137</vt:i4>
      </vt:variant>
      <vt:variant>
        <vt:i4>0</vt:i4>
      </vt:variant>
      <vt:variant>
        <vt:i4>5</vt:i4>
      </vt:variant>
      <vt:variant>
        <vt:lpwstr/>
      </vt:variant>
      <vt:variant>
        <vt:lpwstr>_Toc124345445</vt:lpwstr>
      </vt:variant>
      <vt:variant>
        <vt:i4>1507381</vt:i4>
      </vt:variant>
      <vt:variant>
        <vt:i4>131</vt:i4>
      </vt:variant>
      <vt:variant>
        <vt:i4>0</vt:i4>
      </vt:variant>
      <vt:variant>
        <vt:i4>5</vt:i4>
      </vt:variant>
      <vt:variant>
        <vt:lpwstr/>
      </vt:variant>
      <vt:variant>
        <vt:lpwstr>_Toc124345444</vt:lpwstr>
      </vt:variant>
      <vt:variant>
        <vt:i4>1507381</vt:i4>
      </vt:variant>
      <vt:variant>
        <vt:i4>125</vt:i4>
      </vt:variant>
      <vt:variant>
        <vt:i4>0</vt:i4>
      </vt:variant>
      <vt:variant>
        <vt:i4>5</vt:i4>
      </vt:variant>
      <vt:variant>
        <vt:lpwstr/>
      </vt:variant>
      <vt:variant>
        <vt:lpwstr>_Toc124345443</vt:lpwstr>
      </vt:variant>
      <vt:variant>
        <vt:i4>1507381</vt:i4>
      </vt:variant>
      <vt:variant>
        <vt:i4>119</vt:i4>
      </vt:variant>
      <vt:variant>
        <vt:i4>0</vt:i4>
      </vt:variant>
      <vt:variant>
        <vt:i4>5</vt:i4>
      </vt:variant>
      <vt:variant>
        <vt:lpwstr/>
      </vt:variant>
      <vt:variant>
        <vt:lpwstr>_Toc124345442</vt:lpwstr>
      </vt:variant>
      <vt:variant>
        <vt:i4>1507381</vt:i4>
      </vt:variant>
      <vt:variant>
        <vt:i4>113</vt:i4>
      </vt:variant>
      <vt:variant>
        <vt:i4>0</vt:i4>
      </vt:variant>
      <vt:variant>
        <vt:i4>5</vt:i4>
      </vt:variant>
      <vt:variant>
        <vt:lpwstr/>
      </vt:variant>
      <vt:variant>
        <vt:lpwstr>_Toc124345441</vt:lpwstr>
      </vt:variant>
      <vt:variant>
        <vt:i4>1507381</vt:i4>
      </vt:variant>
      <vt:variant>
        <vt:i4>107</vt:i4>
      </vt:variant>
      <vt:variant>
        <vt:i4>0</vt:i4>
      </vt:variant>
      <vt:variant>
        <vt:i4>5</vt:i4>
      </vt:variant>
      <vt:variant>
        <vt:lpwstr/>
      </vt:variant>
      <vt:variant>
        <vt:lpwstr>_Toc124345440</vt:lpwstr>
      </vt:variant>
      <vt:variant>
        <vt:i4>1048629</vt:i4>
      </vt:variant>
      <vt:variant>
        <vt:i4>101</vt:i4>
      </vt:variant>
      <vt:variant>
        <vt:i4>0</vt:i4>
      </vt:variant>
      <vt:variant>
        <vt:i4>5</vt:i4>
      </vt:variant>
      <vt:variant>
        <vt:lpwstr/>
      </vt:variant>
      <vt:variant>
        <vt:lpwstr>_Toc124345439</vt:lpwstr>
      </vt:variant>
      <vt:variant>
        <vt:i4>1048629</vt:i4>
      </vt:variant>
      <vt:variant>
        <vt:i4>95</vt:i4>
      </vt:variant>
      <vt:variant>
        <vt:i4>0</vt:i4>
      </vt:variant>
      <vt:variant>
        <vt:i4>5</vt:i4>
      </vt:variant>
      <vt:variant>
        <vt:lpwstr/>
      </vt:variant>
      <vt:variant>
        <vt:lpwstr>_Toc124345438</vt:lpwstr>
      </vt:variant>
      <vt:variant>
        <vt:i4>1048629</vt:i4>
      </vt:variant>
      <vt:variant>
        <vt:i4>89</vt:i4>
      </vt:variant>
      <vt:variant>
        <vt:i4>0</vt:i4>
      </vt:variant>
      <vt:variant>
        <vt:i4>5</vt:i4>
      </vt:variant>
      <vt:variant>
        <vt:lpwstr/>
      </vt:variant>
      <vt:variant>
        <vt:lpwstr>_Toc124345437</vt:lpwstr>
      </vt:variant>
      <vt:variant>
        <vt:i4>1048629</vt:i4>
      </vt:variant>
      <vt:variant>
        <vt:i4>83</vt:i4>
      </vt:variant>
      <vt:variant>
        <vt:i4>0</vt:i4>
      </vt:variant>
      <vt:variant>
        <vt:i4>5</vt:i4>
      </vt:variant>
      <vt:variant>
        <vt:lpwstr/>
      </vt:variant>
      <vt:variant>
        <vt:lpwstr>_Toc124345436</vt:lpwstr>
      </vt:variant>
      <vt:variant>
        <vt:i4>1048629</vt:i4>
      </vt:variant>
      <vt:variant>
        <vt:i4>77</vt:i4>
      </vt:variant>
      <vt:variant>
        <vt:i4>0</vt:i4>
      </vt:variant>
      <vt:variant>
        <vt:i4>5</vt:i4>
      </vt:variant>
      <vt:variant>
        <vt:lpwstr/>
      </vt:variant>
      <vt:variant>
        <vt:lpwstr>_Toc124345435</vt:lpwstr>
      </vt:variant>
      <vt:variant>
        <vt:i4>1048629</vt:i4>
      </vt:variant>
      <vt:variant>
        <vt:i4>71</vt:i4>
      </vt:variant>
      <vt:variant>
        <vt:i4>0</vt:i4>
      </vt:variant>
      <vt:variant>
        <vt:i4>5</vt:i4>
      </vt:variant>
      <vt:variant>
        <vt:lpwstr/>
      </vt:variant>
      <vt:variant>
        <vt:lpwstr>_Toc124345434</vt:lpwstr>
      </vt:variant>
      <vt:variant>
        <vt:i4>1048629</vt:i4>
      </vt:variant>
      <vt:variant>
        <vt:i4>65</vt:i4>
      </vt:variant>
      <vt:variant>
        <vt:i4>0</vt:i4>
      </vt:variant>
      <vt:variant>
        <vt:i4>5</vt:i4>
      </vt:variant>
      <vt:variant>
        <vt:lpwstr/>
      </vt:variant>
      <vt:variant>
        <vt:lpwstr>_Toc124345433</vt:lpwstr>
      </vt:variant>
      <vt:variant>
        <vt:i4>1114165</vt:i4>
      </vt:variant>
      <vt:variant>
        <vt:i4>59</vt:i4>
      </vt:variant>
      <vt:variant>
        <vt:i4>0</vt:i4>
      </vt:variant>
      <vt:variant>
        <vt:i4>5</vt:i4>
      </vt:variant>
      <vt:variant>
        <vt:lpwstr/>
      </vt:variant>
      <vt:variant>
        <vt:lpwstr>_Toc124345424</vt:lpwstr>
      </vt:variant>
      <vt:variant>
        <vt:i4>1114165</vt:i4>
      </vt:variant>
      <vt:variant>
        <vt:i4>53</vt:i4>
      </vt:variant>
      <vt:variant>
        <vt:i4>0</vt:i4>
      </vt:variant>
      <vt:variant>
        <vt:i4>5</vt:i4>
      </vt:variant>
      <vt:variant>
        <vt:lpwstr/>
      </vt:variant>
      <vt:variant>
        <vt:lpwstr>_Toc124345423</vt:lpwstr>
      </vt:variant>
      <vt:variant>
        <vt:i4>1114165</vt:i4>
      </vt:variant>
      <vt:variant>
        <vt:i4>47</vt:i4>
      </vt:variant>
      <vt:variant>
        <vt:i4>0</vt:i4>
      </vt:variant>
      <vt:variant>
        <vt:i4>5</vt:i4>
      </vt:variant>
      <vt:variant>
        <vt:lpwstr/>
      </vt:variant>
      <vt:variant>
        <vt:lpwstr>_Toc124345422</vt:lpwstr>
      </vt:variant>
      <vt:variant>
        <vt:i4>1114165</vt:i4>
      </vt:variant>
      <vt:variant>
        <vt:i4>41</vt:i4>
      </vt:variant>
      <vt:variant>
        <vt:i4>0</vt:i4>
      </vt:variant>
      <vt:variant>
        <vt:i4>5</vt:i4>
      </vt:variant>
      <vt:variant>
        <vt:lpwstr/>
      </vt:variant>
      <vt:variant>
        <vt:lpwstr>_Toc124345421</vt:lpwstr>
      </vt:variant>
      <vt:variant>
        <vt:i4>1114165</vt:i4>
      </vt:variant>
      <vt:variant>
        <vt:i4>35</vt:i4>
      </vt:variant>
      <vt:variant>
        <vt:i4>0</vt:i4>
      </vt:variant>
      <vt:variant>
        <vt:i4>5</vt:i4>
      </vt:variant>
      <vt:variant>
        <vt:lpwstr/>
      </vt:variant>
      <vt:variant>
        <vt:lpwstr>_Toc124345420</vt:lpwstr>
      </vt:variant>
      <vt:variant>
        <vt:i4>1179701</vt:i4>
      </vt:variant>
      <vt:variant>
        <vt:i4>29</vt:i4>
      </vt:variant>
      <vt:variant>
        <vt:i4>0</vt:i4>
      </vt:variant>
      <vt:variant>
        <vt:i4>5</vt:i4>
      </vt:variant>
      <vt:variant>
        <vt:lpwstr/>
      </vt:variant>
      <vt:variant>
        <vt:lpwstr>_Toc124345419</vt:lpwstr>
      </vt:variant>
      <vt:variant>
        <vt:i4>1179701</vt:i4>
      </vt:variant>
      <vt:variant>
        <vt:i4>23</vt:i4>
      </vt:variant>
      <vt:variant>
        <vt:i4>0</vt:i4>
      </vt:variant>
      <vt:variant>
        <vt:i4>5</vt:i4>
      </vt:variant>
      <vt:variant>
        <vt:lpwstr/>
      </vt:variant>
      <vt:variant>
        <vt:lpwstr>_Toc124345418</vt:lpwstr>
      </vt:variant>
      <vt:variant>
        <vt:i4>1179701</vt:i4>
      </vt:variant>
      <vt:variant>
        <vt:i4>17</vt:i4>
      </vt:variant>
      <vt:variant>
        <vt:i4>0</vt:i4>
      </vt:variant>
      <vt:variant>
        <vt:i4>5</vt:i4>
      </vt:variant>
      <vt:variant>
        <vt:lpwstr/>
      </vt:variant>
      <vt:variant>
        <vt:lpwstr>_Toc124345416</vt:lpwstr>
      </vt:variant>
      <vt:variant>
        <vt:i4>1179701</vt:i4>
      </vt:variant>
      <vt:variant>
        <vt:i4>11</vt:i4>
      </vt:variant>
      <vt:variant>
        <vt:i4>0</vt:i4>
      </vt:variant>
      <vt:variant>
        <vt:i4>5</vt:i4>
      </vt:variant>
      <vt:variant>
        <vt:lpwstr/>
      </vt:variant>
      <vt:variant>
        <vt:lpwstr>_Toc124345415</vt:lpwstr>
      </vt:variant>
      <vt:variant>
        <vt:i4>1179701</vt:i4>
      </vt:variant>
      <vt:variant>
        <vt:i4>5</vt:i4>
      </vt:variant>
      <vt:variant>
        <vt:i4>0</vt:i4>
      </vt:variant>
      <vt:variant>
        <vt:i4>5</vt:i4>
      </vt:variant>
      <vt:variant>
        <vt:lpwstr/>
      </vt:variant>
      <vt:variant>
        <vt:lpwstr>_Toc124345414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TS.64 FWA Devices Architecture and Requirements</dc:title>
  <dc:subject/>
  <dc:creator>Paolo Ferrabone</dc:creator>
  <cp:keywords/>
  <cp:lastModifiedBy>Paul Gosden</cp:lastModifiedBy>
  <cp:revision>3</cp:revision>
  <cp:lastPrinted>2025-06-15T13:49:00Z</cp:lastPrinted>
  <dcterms:created xsi:type="dcterms:W3CDTF">2026-03-30T09:29:00Z</dcterms:created>
  <dcterms:modified xsi:type="dcterms:W3CDTF">2026-03-30T09:32:00Z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188500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0.4</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8;#General|ea886d15-f060-4293-b7b7-47e866d9f02c</vt:lpwstr>
  </property>
  <property fmtid="{D5CDD505-2E9C-101B-9397-08002B2CF9AE}" pid="28" name="GSMAChangeType">
    <vt:lpwstr/>
  </property>
  <property fmtid="{D5CDD505-2E9C-101B-9397-08002B2CF9AE}" pid="29" name="GSMAPRDVersion2">
    <vt:i4>1</vt:i4>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58711;#Paolo Ferrabone (Telecom Italia SpA)</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120bb542-121d-4621-824a-cebe07c304d6</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MSIP_Label_d6986fb0-3baa-42d2-89d5-89f9b25e6ac9_Enabled">
    <vt:lpwstr>true</vt:lpwstr>
  </property>
  <property fmtid="{D5CDD505-2E9C-101B-9397-08002B2CF9AE}" pid="55" name="MSIP_Label_d6986fb0-3baa-42d2-89d5-89f9b25e6ac9_SetDate">
    <vt:lpwstr>2023-08-16T12:54:48Z</vt:lpwstr>
  </property>
  <property fmtid="{D5CDD505-2E9C-101B-9397-08002B2CF9AE}" pid="56" name="MSIP_Label_d6986fb0-3baa-42d2-89d5-89f9b25e6ac9_Method">
    <vt:lpwstr>Standard</vt:lpwstr>
  </property>
  <property fmtid="{D5CDD505-2E9C-101B-9397-08002B2CF9AE}" pid="57" name="MSIP_Label_d6986fb0-3baa-42d2-89d5-89f9b25e6ac9_Name">
    <vt:lpwstr>Uso Interno</vt:lpwstr>
  </property>
  <property fmtid="{D5CDD505-2E9C-101B-9397-08002B2CF9AE}" pid="58" name="MSIP_Label_d6986fb0-3baa-42d2-89d5-89f9b25e6ac9_SiteId">
    <vt:lpwstr>6815f468-021c-48f2-a6b2-d65c8e979dfb</vt:lpwstr>
  </property>
  <property fmtid="{D5CDD505-2E9C-101B-9397-08002B2CF9AE}" pid="59" name="MSIP_Label_d6986fb0-3baa-42d2-89d5-89f9b25e6ac9_ActionId">
    <vt:lpwstr>cf93bfe4-3925-4309-b64f-964e2453f356</vt:lpwstr>
  </property>
  <property fmtid="{D5CDD505-2E9C-101B-9397-08002B2CF9AE}" pid="60" name="MSIP_Label_d6986fb0-3baa-42d2-89d5-89f9b25e6ac9_ContentBits">
    <vt:lpwstr>2</vt:lpwstr>
  </property>
  <property fmtid="{D5CDD505-2E9C-101B-9397-08002B2CF9AE}" pid="61" name="Approving Group120">
    <vt:lpwstr>25;#ISAG|7a82c98e-f1b2-4a9d-8049-0365939f2212</vt:lpwstr>
  </property>
  <property fmtid="{D5CDD505-2E9C-101B-9397-08002B2CF9AE}" pid="62" name="o6964b5dee0843c180e7ed01f980d958">
    <vt:lpwstr/>
  </property>
  <property fmtid="{D5CDD505-2E9C-101B-9397-08002B2CF9AE}" pid="63" name="Confidentiality0">
    <vt:lpwstr>24;#Non-Confidential|88234e20-02b0-4fa1-a42a-97b87d6d5a21</vt:lpwstr>
  </property>
  <property fmtid="{D5CDD505-2E9C-101B-9397-08002B2CF9AE}" pid="64" name="Industry_x0020_Specification">
    <vt:lpwstr>30;#Yes|ef866cb3-20b9-48ba-8c60-02b9b0d4bb2e</vt:lpwstr>
  </property>
  <property fmtid="{D5CDD505-2E9C-101B-9397-08002B2CF9AE}" pid="65" name="Document_x0020_Status">
    <vt:lpwstr>2;#Current|df72cac5-8e0d-4d03-b54b-576fc92920fe</vt:lpwstr>
  </property>
  <property fmtid="{D5CDD505-2E9C-101B-9397-08002B2CF9AE}" pid="66" name="Document Status">
    <vt:lpwstr>2;#Current|df72cac5-8e0d-4d03-b54b-576fc92920fe</vt:lpwstr>
  </property>
  <property fmtid="{D5CDD505-2E9C-101B-9397-08002B2CF9AE}" pid="67" name="a5cde4689f9f43e8b8c9a9be69f6476e">
    <vt:lpwstr/>
  </property>
  <property fmtid="{D5CDD505-2E9C-101B-9397-08002B2CF9AE}" pid="68" name="Publishing Group">
    <vt:lpwstr/>
  </property>
  <property fmtid="{D5CDD505-2E9C-101B-9397-08002B2CF9AE}" pid="69" name="Issuing Group120">
    <vt:lpwstr>41;#TSG|e2f635b7-82fb-4a86-82ba-4b469529633e</vt:lpwstr>
  </property>
  <property fmtid="{D5CDD505-2E9C-101B-9397-08002B2CF9AE}" pid="70" name="Issuing_x0020_Group120">
    <vt:lpwstr>41;#TSG|e2f635b7-82fb-4a86-82ba-4b469529633e</vt:lpwstr>
  </property>
  <property fmtid="{D5CDD505-2E9C-101B-9397-08002B2CF9AE}" pid="71" name="Official_x0020_Documents_x0020_Type_x0020_">
    <vt:lpwstr>7;#PRD Non - Confidential|3025ab8d-0dc5-4ad2-8272-f0a5986ccf4e</vt:lpwstr>
  </property>
  <property fmtid="{D5CDD505-2E9C-101B-9397-08002B2CF9AE}" pid="72" name="Publishing_x0020_Group">
    <vt:lpwstr/>
  </property>
  <property fmtid="{D5CDD505-2E9C-101B-9397-08002B2CF9AE}" pid="73" name="Approving_x0020_Group120">
    <vt:lpwstr>25;#ISAG|7a82c98e-f1b2-4a9d-8049-0365939f2212</vt:lpwstr>
  </property>
  <property fmtid="{D5CDD505-2E9C-101B-9397-08002B2CF9AE}" pid="74" name="Official Documents Type ">
    <vt:lpwstr>7;#PRD Non - Confidential|3025ab8d-0dc5-4ad2-8272-f0a5986ccf4e</vt:lpwstr>
  </property>
  <property fmtid="{D5CDD505-2E9C-101B-9397-08002B2CF9AE}" pid="75" name="Document_x0020_Type_x0020_">
    <vt:lpwstr/>
  </property>
  <property fmtid="{D5CDD505-2E9C-101B-9397-08002B2CF9AE}" pid="76" name="Approving_x0020_Group">
    <vt:lpwstr/>
  </property>
  <property fmtid="{D5CDD505-2E9C-101B-9397-08002B2CF9AE}" pid="77" name="Industry Specification">
    <vt:lpwstr>30;#Yes|ef866cb3-20b9-48ba-8c60-02b9b0d4bb2e</vt:lpwstr>
  </property>
  <property fmtid="{D5CDD505-2E9C-101B-9397-08002B2CF9AE}" pid="78" name="Document Author">
    <vt:lpwstr/>
  </property>
  <property fmtid="{D5CDD505-2E9C-101B-9397-08002B2CF9AE}" pid="79" name="Approving Group">
    <vt:lpwstr/>
  </property>
  <property fmtid="{D5CDD505-2E9C-101B-9397-08002B2CF9AE}" pid="80" name="Document Type ">
    <vt:lpwstr/>
  </property>
</Properties>
</file>